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86B7" w14:textId="77777777" w:rsidR="00F9683F" w:rsidRPr="00E61167" w:rsidRDefault="00F9683F" w:rsidP="0064763D">
      <w:pPr>
        <w:pStyle w:val="Title"/>
        <w:jc w:val="left"/>
        <w:rPr>
          <w:rFonts w:ascii="Times New Roman" w:hAnsi="Times New Roman"/>
          <w:sz w:val="24"/>
        </w:rPr>
      </w:pPr>
    </w:p>
    <w:tbl>
      <w:tblPr>
        <w:tblW w:w="859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137"/>
      </w:tblGrid>
      <w:tr w:rsidR="0064763D" w:rsidRPr="00E61167" w14:paraId="108A7AE4" w14:textId="77777777" w:rsidTr="00957D96">
        <w:trPr>
          <w:cantSplit/>
          <w:trHeight w:val="1485"/>
        </w:trPr>
        <w:tc>
          <w:tcPr>
            <w:tcW w:w="1458" w:type="dxa"/>
            <w:shd w:val="clear" w:color="auto" w:fill="FFFFFF"/>
            <w:vAlign w:val="center"/>
          </w:tcPr>
          <w:p w14:paraId="304DFDDD" w14:textId="77777777" w:rsidR="0064763D" w:rsidRPr="00E61167" w:rsidRDefault="00B24556">
            <w:pPr>
              <w:jc w:val="center"/>
              <w:rPr>
                <w:rFonts w:ascii="Times New Roman" w:hAnsi="Times New Roman"/>
                <w:b/>
                <w:color w:val="FF0000"/>
                <w:sz w:val="24"/>
              </w:rPr>
            </w:pPr>
            <w:r w:rsidRPr="00E61167">
              <w:rPr>
                <w:rFonts w:ascii="Times New Roman" w:hAnsi="Times New Roman"/>
                <w:noProof/>
                <w:sz w:val="24"/>
              </w:rPr>
              <w:drawing>
                <wp:inline distT="0" distB="0" distL="0" distR="0" wp14:anchorId="41A18FD8" wp14:editId="07777777">
                  <wp:extent cx="847725" cy="981075"/>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7137" w:type="dxa"/>
            <w:shd w:val="clear" w:color="auto" w:fill="FFFFFF"/>
          </w:tcPr>
          <w:p w14:paraId="500B9065" w14:textId="77777777" w:rsidR="0064763D" w:rsidRPr="00E61167" w:rsidRDefault="0064763D" w:rsidP="0064763D">
            <w:pPr>
              <w:jc w:val="center"/>
              <w:rPr>
                <w:rFonts w:ascii="Times New Roman" w:hAnsi="Times New Roman"/>
                <w:b/>
                <w:sz w:val="24"/>
              </w:rPr>
            </w:pPr>
          </w:p>
          <w:p w14:paraId="33FCC769" w14:textId="77777777" w:rsidR="0064763D" w:rsidRPr="00E61167" w:rsidRDefault="0064763D" w:rsidP="0064763D">
            <w:pPr>
              <w:jc w:val="center"/>
              <w:rPr>
                <w:rFonts w:ascii="Times New Roman" w:hAnsi="Times New Roman"/>
                <w:b/>
                <w:sz w:val="24"/>
              </w:rPr>
            </w:pPr>
          </w:p>
          <w:p w14:paraId="4025D9EE" w14:textId="77777777" w:rsidR="0064763D" w:rsidRPr="00E61167" w:rsidRDefault="0064763D" w:rsidP="0064763D">
            <w:pPr>
              <w:jc w:val="center"/>
              <w:rPr>
                <w:rFonts w:ascii="Times New Roman" w:hAnsi="Times New Roman"/>
                <w:b/>
                <w:sz w:val="24"/>
              </w:rPr>
            </w:pPr>
          </w:p>
          <w:p w14:paraId="2CED0711" w14:textId="77777777" w:rsidR="0064763D" w:rsidRPr="00E61167" w:rsidRDefault="0064763D" w:rsidP="0064763D">
            <w:pPr>
              <w:jc w:val="center"/>
              <w:rPr>
                <w:rFonts w:ascii="Times New Roman" w:hAnsi="Times New Roman"/>
                <w:b/>
                <w:sz w:val="24"/>
              </w:rPr>
            </w:pPr>
            <w:r w:rsidRPr="00E61167">
              <w:rPr>
                <w:rFonts w:ascii="Times New Roman" w:hAnsi="Times New Roman"/>
                <w:b/>
                <w:sz w:val="24"/>
              </w:rPr>
              <w:t>UNITED NATIONS CHILDREN’S FUND</w:t>
            </w:r>
          </w:p>
          <w:p w14:paraId="60CFFAD9" w14:textId="77777777" w:rsidR="0064763D" w:rsidRPr="00E61167" w:rsidRDefault="0064763D" w:rsidP="0064763D">
            <w:pPr>
              <w:jc w:val="center"/>
              <w:rPr>
                <w:rFonts w:ascii="Times New Roman" w:hAnsi="Times New Roman"/>
                <w:b/>
                <w:sz w:val="24"/>
              </w:rPr>
            </w:pPr>
            <w:r w:rsidRPr="00E61167">
              <w:rPr>
                <w:rFonts w:ascii="Times New Roman" w:hAnsi="Times New Roman"/>
                <w:b/>
                <w:sz w:val="24"/>
              </w:rPr>
              <w:t>(GENERIC) JOB PROFILE</w:t>
            </w:r>
          </w:p>
          <w:p w14:paraId="308DE937" w14:textId="77777777" w:rsidR="0064763D" w:rsidRPr="00E61167" w:rsidRDefault="0064763D" w:rsidP="0064763D">
            <w:pPr>
              <w:jc w:val="center"/>
              <w:rPr>
                <w:rFonts w:ascii="Times New Roman" w:hAnsi="Times New Roman"/>
                <w:sz w:val="24"/>
              </w:rPr>
            </w:pPr>
          </w:p>
        </w:tc>
      </w:tr>
    </w:tbl>
    <w:p w14:paraId="49E45E65" w14:textId="77777777" w:rsidR="0064763D" w:rsidRPr="00E61167" w:rsidRDefault="0064763D" w:rsidP="0064763D">
      <w:pPr>
        <w:pStyle w:val="Title"/>
        <w:jc w:val="left"/>
        <w:rPr>
          <w:rFonts w:ascii="Times New Roman" w:hAnsi="Times New Roman"/>
          <w:sz w:val="24"/>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3150"/>
      </w:tblGrid>
      <w:tr w:rsidR="0064763D" w:rsidRPr="00957D96" w14:paraId="41C3E82F" w14:textId="77777777" w:rsidTr="00957D96">
        <w:tc>
          <w:tcPr>
            <w:tcW w:w="8635" w:type="dxa"/>
            <w:gridSpan w:val="2"/>
            <w:shd w:val="clear" w:color="auto" w:fill="E0E0E0"/>
          </w:tcPr>
          <w:p w14:paraId="5192CAC8" w14:textId="77777777" w:rsidR="0064763D" w:rsidRPr="00957D96" w:rsidRDefault="0064763D">
            <w:pPr>
              <w:rPr>
                <w:rFonts w:asciiTheme="majorBidi" w:hAnsiTheme="majorBidi" w:cstheme="majorBidi"/>
                <w:sz w:val="24"/>
              </w:rPr>
            </w:pPr>
          </w:p>
          <w:p w14:paraId="79AC5FD8" w14:textId="77777777" w:rsidR="0064763D" w:rsidRPr="00957D96" w:rsidRDefault="0064763D">
            <w:pPr>
              <w:rPr>
                <w:rFonts w:asciiTheme="majorBidi" w:hAnsiTheme="majorBidi" w:cstheme="majorBidi"/>
                <w:b/>
                <w:bCs/>
                <w:sz w:val="24"/>
              </w:rPr>
            </w:pPr>
            <w:r w:rsidRPr="00957D96">
              <w:rPr>
                <w:rFonts w:asciiTheme="majorBidi" w:hAnsiTheme="majorBidi" w:cstheme="majorBidi"/>
                <w:b/>
                <w:bCs/>
                <w:sz w:val="24"/>
              </w:rPr>
              <w:t>I. Post Information</w:t>
            </w:r>
          </w:p>
          <w:p w14:paraId="5CFF5228" w14:textId="77777777" w:rsidR="0064763D" w:rsidRPr="00957D96" w:rsidRDefault="0064763D">
            <w:pPr>
              <w:rPr>
                <w:rFonts w:asciiTheme="majorBidi" w:hAnsiTheme="majorBidi" w:cstheme="majorBidi"/>
                <w:b/>
                <w:bCs/>
                <w:sz w:val="24"/>
              </w:rPr>
            </w:pPr>
          </w:p>
        </w:tc>
      </w:tr>
      <w:tr w:rsidR="0064763D" w:rsidRPr="00957D96" w14:paraId="6E733261" w14:textId="77777777" w:rsidTr="008719F2">
        <w:tc>
          <w:tcPr>
            <w:tcW w:w="5485" w:type="dxa"/>
          </w:tcPr>
          <w:p w14:paraId="3B073739" w14:textId="77777777" w:rsidR="0064763D" w:rsidRPr="00957D96" w:rsidRDefault="0064763D" w:rsidP="0064763D">
            <w:pPr>
              <w:tabs>
                <w:tab w:val="left" w:pos="950"/>
              </w:tabs>
              <w:rPr>
                <w:rFonts w:asciiTheme="majorBidi" w:hAnsiTheme="majorBidi" w:cstheme="majorBidi"/>
                <w:sz w:val="24"/>
              </w:rPr>
            </w:pPr>
            <w:r w:rsidRPr="00957D96">
              <w:rPr>
                <w:rFonts w:asciiTheme="majorBidi" w:hAnsiTheme="majorBidi" w:cstheme="majorBidi"/>
                <w:sz w:val="24"/>
              </w:rPr>
              <w:tab/>
            </w:r>
          </w:p>
          <w:p w14:paraId="7A173634" w14:textId="671C72FF" w:rsidR="0064763D" w:rsidRPr="00957D96" w:rsidRDefault="0064763D">
            <w:pPr>
              <w:rPr>
                <w:rFonts w:asciiTheme="majorBidi" w:hAnsiTheme="majorBidi" w:cstheme="majorBidi"/>
                <w:b/>
                <w:color w:val="1F3864" w:themeColor="accent5" w:themeShade="80"/>
                <w:sz w:val="24"/>
              </w:rPr>
            </w:pPr>
            <w:r w:rsidRPr="00957D96">
              <w:rPr>
                <w:rFonts w:asciiTheme="majorBidi" w:hAnsiTheme="majorBidi" w:cstheme="majorBidi"/>
                <w:sz w:val="24"/>
              </w:rPr>
              <w:t xml:space="preserve">Job Title: </w:t>
            </w:r>
            <w:r w:rsidR="00F31E77" w:rsidRPr="00957D96">
              <w:rPr>
                <w:rFonts w:asciiTheme="majorBidi" w:hAnsiTheme="majorBidi" w:cstheme="majorBidi"/>
                <w:b/>
                <w:color w:val="1F3864" w:themeColor="accent5" w:themeShade="80"/>
                <w:sz w:val="24"/>
              </w:rPr>
              <w:t>Programme Officer – Information Management and Innovation</w:t>
            </w:r>
          </w:p>
          <w:p w14:paraId="2A931A9D" w14:textId="76B124C2" w:rsidR="0064763D" w:rsidRPr="00957D96" w:rsidRDefault="0064763D" w:rsidP="0064763D">
            <w:pPr>
              <w:rPr>
                <w:rFonts w:asciiTheme="majorBidi" w:hAnsiTheme="majorBidi" w:cstheme="majorBidi"/>
                <w:b/>
                <w:sz w:val="24"/>
              </w:rPr>
            </w:pPr>
            <w:r w:rsidRPr="00957D96">
              <w:rPr>
                <w:rFonts w:asciiTheme="majorBidi" w:hAnsiTheme="majorBidi" w:cstheme="majorBidi"/>
                <w:sz w:val="24"/>
              </w:rPr>
              <w:t>Supervisor Title/ Level:</w:t>
            </w:r>
            <w:r w:rsidR="00DC4F19" w:rsidRPr="00957D96">
              <w:rPr>
                <w:rFonts w:asciiTheme="majorBidi" w:hAnsiTheme="majorBidi" w:cstheme="majorBidi"/>
                <w:sz w:val="24"/>
              </w:rPr>
              <w:t xml:space="preserve">  </w:t>
            </w:r>
            <w:r w:rsidR="00F31E77" w:rsidRPr="00957D96">
              <w:rPr>
                <w:rFonts w:asciiTheme="majorBidi" w:hAnsiTheme="majorBidi" w:cstheme="majorBidi"/>
                <w:b/>
                <w:sz w:val="24"/>
              </w:rPr>
              <w:t>Chief of PM&amp;E</w:t>
            </w:r>
          </w:p>
          <w:p w14:paraId="2EDA27FC" w14:textId="77777777" w:rsidR="00570859" w:rsidRPr="00957D96" w:rsidRDefault="00570859" w:rsidP="0064763D">
            <w:pPr>
              <w:rPr>
                <w:rFonts w:asciiTheme="majorBidi" w:hAnsiTheme="majorBidi" w:cstheme="majorBidi"/>
                <w:sz w:val="24"/>
              </w:rPr>
            </w:pPr>
            <w:r w:rsidRPr="00957D96">
              <w:rPr>
                <w:rFonts w:asciiTheme="majorBidi" w:hAnsiTheme="majorBidi" w:cstheme="majorBidi"/>
                <w:b/>
                <w:sz w:val="24"/>
              </w:rPr>
              <w:t>Level 4</w:t>
            </w:r>
          </w:p>
          <w:p w14:paraId="2C1BE87E" w14:textId="04DC16CC" w:rsidR="0064763D" w:rsidRPr="00957D96" w:rsidRDefault="0064763D" w:rsidP="0064763D">
            <w:pPr>
              <w:rPr>
                <w:rFonts w:asciiTheme="majorBidi" w:hAnsiTheme="majorBidi" w:cstheme="majorBidi"/>
                <w:b/>
                <w:sz w:val="24"/>
              </w:rPr>
            </w:pPr>
            <w:r w:rsidRPr="00957D96">
              <w:rPr>
                <w:rFonts w:asciiTheme="majorBidi" w:hAnsiTheme="majorBidi" w:cstheme="majorBidi"/>
                <w:sz w:val="24"/>
              </w:rPr>
              <w:t xml:space="preserve">Organizational Unit: </w:t>
            </w:r>
            <w:r w:rsidR="00F31E77" w:rsidRPr="00957D96">
              <w:rPr>
                <w:rFonts w:asciiTheme="majorBidi" w:hAnsiTheme="majorBidi" w:cstheme="majorBidi"/>
                <w:b/>
                <w:sz w:val="24"/>
              </w:rPr>
              <w:t>Programmes</w:t>
            </w:r>
          </w:p>
          <w:p w14:paraId="6D2AA84C" w14:textId="0A634E61" w:rsidR="0064763D" w:rsidRPr="00957D96" w:rsidRDefault="0064763D" w:rsidP="00074064">
            <w:pPr>
              <w:rPr>
                <w:rFonts w:asciiTheme="majorBidi" w:hAnsiTheme="majorBidi" w:cstheme="majorBidi"/>
                <w:sz w:val="24"/>
              </w:rPr>
            </w:pPr>
            <w:r w:rsidRPr="00957D96">
              <w:rPr>
                <w:rFonts w:asciiTheme="majorBidi" w:hAnsiTheme="majorBidi" w:cstheme="majorBidi"/>
                <w:sz w:val="24"/>
              </w:rPr>
              <w:t xml:space="preserve">Post Location: </w:t>
            </w:r>
            <w:r w:rsidR="00F31E77" w:rsidRPr="00957D96">
              <w:rPr>
                <w:rFonts w:asciiTheme="majorBidi" w:hAnsiTheme="majorBidi" w:cstheme="majorBidi"/>
                <w:b/>
                <w:sz w:val="24"/>
              </w:rPr>
              <w:t>Sana’a</w:t>
            </w:r>
          </w:p>
        </w:tc>
        <w:tc>
          <w:tcPr>
            <w:tcW w:w="3150" w:type="dxa"/>
          </w:tcPr>
          <w:p w14:paraId="63EF79A3" w14:textId="77777777" w:rsidR="0064763D" w:rsidRPr="00957D96" w:rsidRDefault="0064763D">
            <w:pPr>
              <w:rPr>
                <w:rFonts w:asciiTheme="majorBidi" w:hAnsiTheme="majorBidi" w:cstheme="majorBidi"/>
                <w:sz w:val="24"/>
              </w:rPr>
            </w:pPr>
          </w:p>
          <w:p w14:paraId="3329A2D8" w14:textId="0A6C0579" w:rsidR="0064763D" w:rsidRPr="00957D96" w:rsidRDefault="0064763D" w:rsidP="0064763D">
            <w:pPr>
              <w:rPr>
                <w:rFonts w:asciiTheme="majorBidi" w:hAnsiTheme="majorBidi" w:cstheme="majorBidi"/>
                <w:b/>
                <w:color w:val="1F3864" w:themeColor="accent5" w:themeShade="80"/>
                <w:sz w:val="24"/>
              </w:rPr>
            </w:pPr>
            <w:r w:rsidRPr="00957D96">
              <w:rPr>
                <w:rFonts w:asciiTheme="majorBidi" w:hAnsiTheme="majorBidi" w:cstheme="majorBidi"/>
                <w:sz w:val="24"/>
              </w:rPr>
              <w:t xml:space="preserve">Job Level: </w:t>
            </w:r>
            <w:r w:rsidRPr="00957D96">
              <w:rPr>
                <w:rFonts w:asciiTheme="majorBidi" w:hAnsiTheme="majorBidi" w:cstheme="majorBidi"/>
                <w:b/>
                <w:color w:val="1F3864" w:themeColor="accent5" w:themeShade="80"/>
                <w:sz w:val="24"/>
              </w:rPr>
              <w:t>Level 2</w:t>
            </w:r>
            <w:r w:rsidR="00234E5B" w:rsidRPr="00957D96">
              <w:rPr>
                <w:rFonts w:asciiTheme="majorBidi" w:hAnsiTheme="majorBidi" w:cstheme="majorBidi"/>
                <w:b/>
                <w:color w:val="1F3864" w:themeColor="accent5" w:themeShade="80"/>
                <w:sz w:val="24"/>
              </w:rPr>
              <w:t xml:space="preserve"> (NO-B)</w:t>
            </w:r>
          </w:p>
          <w:p w14:paraId="172978C2" w14:textId="77777777" w:rsidR="0064763D" w:rsidRPr="00957D96" w:rsidRDefault="0064763D">
            <w:pPr>
              <w:rPr>
                <w:rFonts w:asciiTheme="majorBidi" w:hAnsiTheme="majorBidi" w:cstheme="majorBidi"/>
                <w:sz w:val="24"/>
              </w:rPr>
            </w:pPr>
            <w:r w:rsidRPr="00957D96">
              <w:rPr>
                <w:rFonts w:asciiTheme="majorBidi" w:hAnsiTheme="majorBidi" w:cstheme="majorBidi"/>
                <w:sz w:val="24"/>
              </w:rPr>
              <w:t>Job Profile No.:</w:t>
            </w:r>
          </w:p>
          <w:p w14:paraId="53BE40C1" w14:textId="77777777" w:rsidR="0064763D" w:rsidRPr="00957D96" w:rsidRDefault="0064763D">
            <w:pPr>
              <w:rPr>
                <w:rFonts w:asciiTheme="majorBidi" w:hAnsiTheme="majorBidi" w:cstheme="majorBidi"/>
                <w:sz w:val="24"/>
              </w:rPr>
            </w:pPr>
            <w:r w:rsidRPr="00957D96">
              <w:rPr>
                <w:rFonts w:asciiTheme="majorBidi" w:hAnsiTheme="majorBidi" w:cstheme="majorBidi"/>
                <w:sz w:val="24"/>
              </w:rPr>
              <w:t>CCOG Code:</w:t>
            </w:r>
          </w:p>
          <w:p w14:paraId="31C7AD4C" w14:textId="77777777" w:rsidR="0064763D" w:rsidRPr="00957D96" w:rsidRDefault="0064763D">
            <w:pPr>
              <w:rPr>
                <w:rFonts w:asciiTheme="majorBidi" w:hAnsiTheme="majorBidi" w:cstheme="majorBidi"/>
                <w:sz w:val="24"/>
              </w:rPr>
            </w:pPr>
            <w:r w:rsidRPr="00957D96">
              <w:rPr>
                <w:rFonts w:asciiTheme="majorBidi" w:hAnsiTheme="majorBidi" w:cstheme="majorBidi"/>
                <w:sz w:val="24"/>
              </w:rPr>
              <w:t>Functional Code:</w:t>
            </w:r>
          </w:p>
          <w:p w14:paraId="6211749D" w14:textId="77777777" w:rsidR="0064763D" w:rsidRPr="00957D96" w:rsidRDefault="0064763D" w:rsidP="0064763D">
            <w:pPr>
              <w:rPr>
                <w:rFonts w:asciiTheme="majorBidi" w:hAnsiTheme="majorBidi" w:cstheme="majorBidi"/>
                <w:color w:val="FF0000"/>
                <w:sz w:val="24"/>
              </w:rPr>
            </w:pPr>
            <w:r w:rsidRPr="00957D96">
              <w:rPr>
                <w:rFonts w:asciiTheme="majorBidi" w:hAnsiTheme="majorBidi" w:cstheme="majorBidi"/>
                <w:sz w:val="24"/>
              </w:rPr>
              <w:t xml:space="preserve">Job Classification Level: </w:t>
            </w:r>
          </w:p>
          <w:p w14:paraId="1E971327" w14:textId="77777777" w:rsidR="0064763D" w:rsidRPr="00957D96" w:rsidRDefault="0064763D" w:rsidP="0064763D">
            <w:pPr>
              <w:rPr>
                <w:rFonts w:asciiTheme="majorBidi" w:hAnsiTheme="majorBidi" w:cstheme="majorBidi"/>
                <w:sz w:val="24"/>
              </w:rPr>
            </w:pPr>
          </w:p>
        </w:tc>
      </w:tr>
    </w:tbl>
    <w:p w14:paraId="7CBE60E5" w14:textId="77777777" w:rsidR="0064763D" w:rsidRPr="00957D96" w:rsidRDefault="0064763D">
      <w:pPr>
        <w:rPr>
          <w:rFonts w:asciiTheme="majorBidi" w:hAnsiTheme="majorBidi" w:cstheme="majorBid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64763D" w:rsidRPr="00957D96" w14:paraId="17A40B85" w14:textId="77777777">
        <w:tc>
          <w:tcPr>
            <w:tcW w:w="8856" w:type="dxa"/>
            <w:tcBorders>
              <w:bottom w:val="single" w:sz="4" w:space="0" w:color="auto"/>
            </w:tcBorders>
            <w:shd w:val="clear" w:color="auto" w:fill="E0E0E0"/>
          </w:tcPr>
          <w:p w14:paraId="57B2ECB0" w14:textId="77777777" w:rsidR="0064763D" w:rsidRPr="00957D96" w:rsidRDefault="0064763D">
            <w:pPr>
              <w:pStyle w:val="Heading1"/>
              <w:rPr>
                <w:rFonts w:asciiTheme="majorBidi" w:hAnsiTheme="majorBidi" w:cstheme="majorBidi"/>
              </w:rPr>
            </w:pPr>
          </w:p>
          <w:p w14:paraId="332DB78F" w14:textId="77777777" w:rsidR="0064763D" w:rsidRPr="00957D96" w:rsidRDefault="0064763D">
            <w:pPr>
              <w:pStyle w:val="Heading1"/>
              <w:rPr>
                <w:rFonts w:asciiTheme="majorBidi" w:hAnsiTheme="majorBidi" w:cstheme="majorBidi"/>
              </w:rPr>
            </w:pPr>
            <w:r w:rsidRPr="00957D96">
              <w:rPr>
                <w:rFonts w:asciiTheme="majorBidi" w:hAnsiTheme="majorBidi" w:cstheme="majorBidi"/>
              </w:rPr>
              <w:t>II. Organizational Context and Purpose for the job</w:t>
            </w:r>
          </w:p>
          <w:p w14:paraId="24D54607" w14:textId="77777777" w:rsidR="0064763D" w:rsidRPr="00957D96" w:rsidRDefault="0064763D">
            <w:pPr>
              <w:pStyle w:val="Heading1"/>
              <w:rPr>
                <w:rFonts w:asciiTheme="majorBidi" w:hAnsiTheme="majorBidi" w:cstheme="majorBidi"/>
                <w:b w:val="0"/>
                <w:bCs w:val="0"/>
                <w:i/>
                <w:iCs/>
              </w:rPr>
            </w:pPr>
          </w:p>
        </w:tc>
      </w:tr>
      <w:tr w:rsidR="0064763D" w:rsidRPr="00957D96" w14:paraId="3C77F33F" w14:textId="77777777">
        <w:tc>
          <w:tcPr>
            <w:tcW w:w="8856" w:type="dxa"/>
          </w:tcPr>
          <w:p w14:paraId="3A1FBFDC" w14:textId="0CDA7F46" w:rsidR="0064763D" w:rsidRPr="00957D96" w:rsidRDefault="0064763D" w:rsidP="0064763D">
            <w:pPr>
              <w:widowControl w:val="0"/>
              <w:autoSpaceDE w:val="0"/>
              <w:autoSpaceDN w:val="0"/>
              <w:adjustRightInd w:val="0"/>
              <w:jc w:val="both"/>
              <w:rPr>
                <w:rFonts w:asciiTheme="majorBidi" w:hAnsiTheme="majorBidi" w:cstheme="majorBidi"/>
                <w:sz w:val="24"/>
              </w:rPr>
            </w:pPr>
            <w:r w:rsidRPr="00957D96">
              <w:rPr>
                <w:rFonts w:asciiTheme="majorBidi" w:hAnsiTheme="majorBidi" w:cstheme="majorBidi"/>
                <w:bCs/>
                <w:sz w:val="24"/>
              </w:rPr>
              <w:t>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957D96">
              <w:rPr>
                <w:rFonts w:asciiTheme="majorBidi" w:hAnsiTheme="majorBidi" w:cstheme="majorBidi"/>
                <w:sz w:val="24"/>
              </w:rPr>
              <w:t xml:space="preserve"> </w:t>
            </w:r>
            <w:r w:rsidRPr="00957D96">
              <w:rPr>
                <w:rFonts w:asciiTheme="majorBidi" w:hAnsiTheme="majorBidi" w:cstheme="majorBidi"/>
                <w:bCs/>
                <w:sz w:val="24"/>
              </w:rPr>
              <w:t xml:space="preserve">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957D96">
              <w:rPr>
                <w:rFonts w:asciiTheme="majorBidi" w:hAnsiTheme="majorBidi" w:cstheme="majorBidi"/>
                <w:bCs/>
                <w:sz w:val="24"/>
              </w:rPr>
              <w:t>This is why</w:t>
            </w:r>
            <w:proofErr w:type="gramEnd"/>
            <w:r w:rsidRPr="00957D96">
              <w:rPr>
                <w:rFonts w:asciiTheme="majorBidi" w:hAnsiTheme="majorBidi" w:cstheme="majorBidi"/>
                <w:bCs/>
                <w:sz w:val="24"/>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ED4A23" w:rsidRPr="00957D96">
              <w:rPr>
                <w:rFonts w:asciiTheme="majorBidi" w:hAnsiTheme="majorBidi" w:cstheme="majorBidi"/>
                <w:bCs/>
                <w:sz w:val="24"/>
              </w:rPr>
              <w:t>s</w:t>
            </w:r>
            <w:r w:rsidRPr="00957D96">
              <w:rPr>
                <w:rFonts w:asciiTheme="majorBidi" w:hAnsiTheme="majorBidi" w:cstheme="majorBidi"/>
                <w:sz w:val="24"/>
              </w:rPr>
              <w:t>.</w:t>
            </w:r>
          </w:p>
          <w:p w14:paraId="7961C76C" w14:textId="77777777" w:rsidR="0064763D" w:rsidRPr="00957D96" w:rsidRDefault="0064763D" w:rsidP="0064763D">
            <w:pPr>
              <w:jc w:val="both"/>
              <w:rPr>
                <w:rFonts w:asciiTheme="majorBidi" w:hAnsiTheme="majorBidi" w:cstheme="majorBidi"/>
                <w:sz w:val="24"/>
              </w:rPr>
            </w:pPr>
          </w:p>
          <w:p w14:paraId="05770FA1" w14:textId="77777777" w:rsidR="00F31E77" w:rsidRPr="00957D96" w:rsidRDefault="0064763D" w:rsidP="0064763D">
            <w:pPr>
              <w:jc w:val="both"/>
              <w:rPr>
                <w:rFonts w:asciiTheme="majorBidi" w:hAnsiTheme="majorBidi" w:cstheme="majorBidi"/>
                <w:sz w:val="24"/>
              </w:rPr>
            </w:pPr>
            <w:r w:rsidRPr="00957D96">
              <w:rPr>
                <w:rFonts w:asciiTheme="majorBidi" w:hAnsiTheme="majorBidi" w:cstheme="majorBidi"/>
                <w:b/>
                <w:sz w:val="24"/>
                <w:u w:val="single"/>
              </w:rPr>
              <w:t>Job organizational context</w:t>
            </w:r>
            <w:r w:rsidRPr="00957D96">
              <w:rPr>
                <w:rFonts w:asciiTheme="majorBidi" w:hAnsiTheme="majorBidi" w:cstheme="majorBidi"/>
                <w:sz w:val="24"/>
                <w:u w:val="single"/>
              </w:rPr>
              <w:t>:</w:t>
            </w:r>
            <w:r w:rsidRPr="00957D96">
              <w:rPr>
                <w:rFonts w:asciiTheme="majorBidi" w:hAnsiTheme="majorBidi" w:cstheme="majorBidi"/>
                <w:sz w:val="24"/>
              </w:rPr>
              <w:t xml:space="preserve"> </w:t>
            </w:r>
          </w:p>
          <w:p w14:paraId="353561DD" w14:textId="1A504159" w:rsidR="00F31E77" w:rsidRPr="00957D96" w:rsidRDefault="00F31E77" w:rsidP="00F31E77">
            <w:pPr>
              <w:jc w:val="both"/>
              <w:rPr>
                <w:rFonts w:asciiTheme="majorBidi" w:hAnsiTheme="majorBidi" w:cstheme="majorBidi"/>
                <w:color w:val="000000"/>
                <w:sz w:val="24"/>
              </w:rPr>
            </w:pPr>
            <w:r w:rsidRPr="00957D96">
              <w:rPr>
                <w:rFonts w:asciiTheme="majorBidi" w:hAnsiTheme="majorBidi" w:cstheme="majorBidi"/>
                <w:color w:val="000000"/>
                <w:sz w:val="24"/>
              </w:rPr>
              <w:t>Yemen currently facing one of the biggest and most complex humanitarian crises in the world. Responding effectively and efficiently to this crisis requires new thinking and Innovative approaches. One vital component of the immediate humanitarian response is the need for real-time information on the affected population and their needs which can lead in saving more lives.</w:t>
            </w:r>
          </w:p>
          <w:p w14:paraId="13E7AA68" w14:textId="77777777" w:rsidR="00F31E77" w:rsidRPr="00957D96" w:rsidRDefault="00F31E77" w:rsidP="00F31E77">
            <w:pPr>
              <w:jc w:val="both"/>
              <w:rPr>
                <w:rFonts w:asciiTheme="majorBidi" w:hAnsiTheme="majorBidi" w:cstheme="majorBidi"/>
                <w:color w:val="000000"/>
                <w:sz w:val="24"/>
              </w:rPr>
            </w:pPr>
          </w:p>
          <w:p w14:paraId="12C9AB27" w14:textId="6FED39C8" w:rsidR="0064763D" w:rsidRPr="00957D96" w:rsidRDefault="00F31E77" w:rsidP="00E61167">
            <w:pPr>
              <w:jc w:val="both"/>
              <w:rPr>
                <w:rFonts w:asciiTheme="majorBidi" w:hAnsiTheme="majorBidi" w:cstheme="majorBidi"/>
                <w:sz w:val="24"/>
              </w:rPr>
            </w:pPr>
            <w:r w:rsidRPr="00957D96">
              <w:rPr>
                <w:rFonts w:asciiTheme="majorBidi" w:hAnsiTheme="majorBidi" w:cstheme="majorBidi"/>
                <w:color w:val="000000"/>
                <w:sz w:val="24"/>
              </w:rPr>
              <w:t xml:space="preserve">Accordingly, UNICEF YCO with support from HQ is planning to pilot few Innovative end user cases in Yemen to help in finding solutions to several humanitarian interventions challenges on the ground. The need for specialized </w:t>
            </w:r>
            <w:proofErr w:type="spellStart"/>
            <w:r w:rsidRPr="00957D96">
              <w:rPr>
                <w:rFonts w:asciiTheme="majorBidi" w:hAnsiTheme="majorBidi" w:cstheme="majorBidi"/>
                <w:color w:val="000000"/>
                <w:sz w:val="24"/>
              </w:rPr>
              <w:t>prograamme</w:t>
            </w:r>
            <w:proofErr w:type="spellEnd"/>
            <w:r w:rsidRPr="00957D96">
              <w:rPr>
                <w:rFonts w:asciiTheme="majorBidi" w:hAnsiTheme="majorBidi" w:cstheme="majorBidi"/>
                <w:color w:val="000000"/>
                <w:sz w:val="24"/>
              </w:rPr>
              <w:t xml:space="preserve"> officer in information and Innovation is intensifying as the demand and requirements from the </w:t>
            </w:r>
            <w:r w:rsidRPr="00957D96">
              <w:rPr>
                <w:rFonts w:asciiTheme="majorBidi" w:hAnsiTheme="majorBidi" w:cstheme="majorBidi"/>
                <w:color w:val="000000"/>
                <w:sz w:val="24"/>
              </w:rPr>
              <w:lastRenderedPageBreak/>
              <w:t xml:space="preserve">field become more complex, technical and results driven. The ability to collate, compile and </w:t>
            </w:r>
            <w:r w:rsidR="00C0168C" w:rsidRPr="00957D96">
              <w:rPr>
                <w:rFonts w:asciiTheme="majorBidi" w:hAnsiTheme="majorBidi" w:cstheme="majorBidi"/>
                <w:color w:val="000000"/>
                <w:sz w:val="24"/>
              </w:rPr>
              <w:t>analyze</w:t>
            </w:r>
            <w:r w:rsidRPr="00957D96">
              <w:rPr>
                <w:rFonts w:asciiTheme="majorBidi" w:hAnsiTheme="majorBidi" w:cstheme="majorBidi"/>
                <w:color w:val="000000"/>
                <w:sz w:val="24"/>
              </w:rPr>
              <w:t xml:space="preserve"> information is important to ensure UNICEF credibility and that our work</w:t>
            </w:r>
            <w:r w:rsidRPr="00957D96">
              <w:rPr>
                <w:rFonts w:asciiTheme="majorBidi" w:hAnsiTheme="majorBidi" w:cstheme="majorBidi"/>
                <w:sz w:val="24"/>
              </w:rPr>
              <w:t xml:space="preserve"> continues to be of high quality and results driven.  </w:t>
            </w:r>
            <w:r w:rsidRPr="00957D96">
              <w:rPr>
                <w:rFonts w:asciiTheme="majorBidi" w:hAnsiTheme="majorBidi" w:cstheme="majorBidi"/>
                <w:color w:val="000000"/>
                <w:sz w:val="24"/>
                <w:lang w:val="en-GB"/>
              </w:rPr>
              <w:t>The post holder is responsible for providing technical support in information management within the U</w:t>
            </w:r>
            <w:r w:rsidR="00C0168C">
              <w:rPr>
                <w:rFonts w:asciiTheme="majorBidi" w:hAnsiTheme="majorBidi" w:cstheme="majorBidi"/>
                <w:color w:val="000000"/>
                <w:sz w:val="24"/>
                <w:lang w:val="en-GB"/>
              </w:rPr>
              <w:t>NICEF</w:t>
            </w:r>
            <w:r w:rsidRPr="00957D96">
              <w:rPr>
                <w:rFonts w:asciiTheme="majorBidi" w:hAnsiTheme="majorBidi" w:cstheme="majorBidi"/>
                <w:color w:val="000000"/>
                <w:sz w:val="24"/>
                <w:lang w:val="en-GB"/>
              </w:rPr>
              <w:t xml:space="preserve"> Yemen to ensure that UNICEF makes informed (evidence based) strategic decisions in programming, advocacy and policy development. T</w:t>
            </w:r>
            <w:r w:rsidR="00E61167" w:rsidRPr="00957D96">
              <w:rPr>
                <w:rFonts w:asciiTheme="majorBidi" w:hAnsiTheme="majorBidi" w:cstheme="majorBidi"/>
                <w:color w:val="000000"/>
                <w:sz w:val="24"/>
                <w:lang w:val="en-GB"/>
              </w:rPr>
              <w:t>he</w:t>
            </w:r>
            <w:r w:rsidRPr="00957D96">
              <w:rPr>
                <w:rFonts w:asciiTheme="majorBidi" w:hAnsiTheme="majorBidi" w:cstheme="majorBidi"/>
                <w:color w:val="000000"/>
                <w:sz w:val="24"/>
                <w:lang w:val="en-GB"/>
              </w:rPr>
              <w:t xml:space="preserve"> post holder will ensure Yemen CO has valid, up to date, accurate and reliable data on humanitarian situation of women and children in Yemen. This includes managing the collection, analysis and sharing of information in coordination with the Information Management Officers and relevant partners. In addition, the post holder will coordinate with all partners to contribute, harmonize, share and report on data at different levels and help to find solutions using innovative approaches when needed.</w:t>
            </w:r>
          </w:p>
        </w:tc>
      </w:tr>
    </w:tbl>
    <w:p w14:paraId="4F68B406" w14:textId="77777777" w:rsidR="0064763D" w:rsidRPr="00957D96" w:rsidRDefault="0064763D">
      <w:pPr>
        <w:rPr>
          <w:rFonts w:asciiTheme="majorBidi" w:hAnsiTheme="majorBidi" w:cstheme="majorBid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64763D" w:rsidRPr="00957D96" w14:paraId="6BB58CA7" w14:textId="77777777" w:rsidTr="00F31E77">
        <w:tc>
          <w:tcPr>
            <w:tcW w:w="8630" w:type="dxa"/>
            <w:shd w:val="clear" w:color="auto" w:fill="E0E0E0"/>
          </w:tcPr>
          <w:p w14:paraId="08A0ED4A" w14:textId="77777777" w:rsidR="0064763D" w:rsidRPr="00957D96" w:rsidRDefault="0064763D">
            <w:pPr>
              <w:rPr>
                <w:rFonts w:asciiTheme="majorBidi" w:hAnsiTheme="majorBidi" w:cstheme="majorBidi"/>
                <w:b/>
                <w:bCs/>
                <w:sz w:val="24"/>
              </w:rPr>
            </w:pPr>
          </w:p>
          <w:p w14:paraId="4A560901" w14:textId="77777777" w:rsidR="0064763D" w:rsidRPr="00957D96" w:rsidRDefault="0064763D">
            <w:pPr>
              <w:pStyle w:val="Heading1"/>
              <w:rPr>
                <w:rFonts w:asciiTheme="majorBidi" w:hAnsiTheme="majorBidi" w:cstheme="majorBidi"/>
              </w:rPr>
            </w:pPr>
            <w:r w:rsidRPr="00957D96">
              <w:rPr>
                <w:rFonts w:asciiTheme="majorBidi" w:hAnsiTheme="majorBidi" w:cstheme="majorBidi"/>
              </w:rPr>
              <w:t xml:space="preserve">III. Key function, accountabilities and related duties/tasks </w:t>
            </w:r>
          </w:p>
          <w:p w14:paraId="218F5FF4" w14:textId="77777777" w:rsidR="0064763D" w:rsidRPr="00957D96" w:rsidRDefault="0064763D">
            <w:pPr>
              <w:rPr>
                <w:rFonts w:asciiTheme="majorBidi" w:hAnsiTheme="majorBidi" w:cstheme="majorBidi"/>
                <w:i/>
                <w:iCs/>
                <w:sz w:val="24"/>
              </w:rPr>
            </w:pPr>
          </w:p>
        </w:tc>
      </w:tr>
      <w:tr w:rsidR="0064763D" w:rsidRPr="00957D96" w14:paraId="0730372F" w14:textId="77777777" w:rsidTr="00F31E77">
        <w:tc>
          <w:tcPr>
            <w:tcW w:w="8630" w:type="dxa"/>
          </w:tcPr>
          <w:p w14:paraId="3ECEDE6A" w14:textId="77777777" w:rsidR="0064763D" w:rsidRPr="00957D96" w:rsidRDefault="0064763D" w:rsidP="0064763D">
            <w:pPr>
              <w:rPr>
                <w:rFonts w:asciiTheme="majorBidi" w:hAnsiTheme="majorBidi" w:cstheme="majorBidi"/>
                <w:b/>
                <w:sz w:val="24"/>
              </w:rPr>
            </w:pPr>
            <w:r w:rsidRPr="00957D96">
              <w:rPr>
                <w:rFonts w:asciiTheme="majorBidi" w:hAnsiTheme="majorBidi" w:cstheme="majorBidi"/>
                <w:b/>
                <w:sz w:val="24"/>
              </w:rPr>
              <w:t xml:space="preserve">Summary of key functions/accountabilities: </w:t>
            </w:r>
          </w:p>
          <w:p w14:paraId="7D245B04" w14:textId="777BBA44" w:rsidR="0064763D" w:rsidRPr="005D2B4A" w:rsidRDefault="00F31E77" w:rsidP="00685811">
            <w:pPr>
              <w:numPr>
                <w:ilvl w:val="0"/>
                <w:numId w:val="3"/>
              </w:numPr>
              <w:rPr>
                <w:rFonts w:asciiTheme="majorBidi" w:hAnsiTheme="majorBidi" w:cstheme="majorBidi"/>
                <w:sz w:val="24"/>
              </w:rPr>
            </w:pPr>
            <w:r w:rsidRPr="005D2B4A">
              <w:rPr>
                <w:rFonts w:asciiTheme="majorBidi" w:hAnsiTheme="majorBidi" w:cstheme="majorBidi"/>
                <w:sz w:val="24"/>
              </w:rPr>
              <w:t xml:space="preserve">Coordination and </w:t>
            </w:r>
            <w:r w:rsidR="00E61167" w:rsidRPr="005D2B4A">
              <w:rPr>
                <w:rFonts w:asciiTheme="majorBidi" w:hAnsiTheme="majorBidi" w:cstheme="majorBidi"/>
                <w:sz w:val="24"/>
              </w:rPr>
              <w:t xml:space="preserve">data </w:t>
            </w:r>
            <w:r w:rsidRPr="005D2B4A">
              <w:rPr>
                <w:rFonts w:asciiTheme="majorBidi" w:hAnsiTheme="majorBidi" w:cstheme="majorBidi"/>
                <w:sz w:val="24"/>
              </w:rPr>
              <w:t xml:space="preserve">generation </w:t>
            </w:r>
          </w:p>
          <w:p w14:paraId="2A781716" w14:textId="2395DD2D" w:rsidR="0064763D" w:rsidRPr="005D2B4A" w:rsidRDefault="00E61167" w:rsidP="00685811">
            <w:pPr>
              <w:numPr>
                <w:ilvl w:val="0"/>
                <w:numId w:val="3"/>
              </w:numPr>
              <w:rPr>
                <w:rFonts w:asciiTheme="majorBidi" w:hAnsiTheme="majorBidi" w:cstheme="majorBidi"/>
                <w:sz w:val="24"/>
              </w:rPr>
            </w:pPr>
            <w:r w:rsidRPr="005D2B4A">
              <w:rPr>
                <w:rFonts w:asciiTheme="majorBidi" w:hAnsiTheme="majorBidi" w:cstheme="majorBidi"/>
                <w:sz w:val="24"/>
              </w:rPr>
              <w:t>T</w:t>
            </w:r>
            <w:r w:rsidR="00F31E77" w:rsidRPr="005D2B4A">
              <w:rPr>
                <w:rFonts w:asciiTheme="majorBidi" w:hAnsiTheme="majorBidi" w:cstheme="majorBidi"/>
                <w:sz w:val="24"/>
              </w:rPr>
              <w:t>echnical support</w:t>
            </w:r>
          </w:p>
          <w:p w14:paraId="4752C3D1" w14:textId="3F5FC74A" w:rsidR="00C0168C" w:rsidRPr="005D2B4A" w:rsidRDefault="00C0168C" w:rsidP="00685811">
            <w:pPr>
              <w:numPr>
                <w:ilvl w:val="0"/>
                <w:numId w:val="3"/>
              </w:numPr>
              <w:rPr>
                <w:rFonts w:asciiTheme="majorBidi" w:hAnsiTheme="majorBidi" w:cstheme="majorBidi"/>
                <w:sz w:val="24"/>
              </w:rPr>
            </w:pPr>
            <w:r w:rsidRPr="005D2B4A">
              <w:rPr>
                <w:rFonts w:asciiTheme="majorBidi" w:hAnsiTheme="majorBidi" w:cstheme="majorBidi"/>
                <w:sz w:val="24"/>
              </w:rPr>
              <w:t xml:space="preserve">Capacity building </w:t>
            </w:r>
          </w:p>
          <w:p w14:paraId="5E146550" w14:textId="79CB813F" w:rsidR="0064763D" w:rsidRPr="00957D96" w:rsidRDefault="00F31E77" w:rsidP="00685811">
            <w:pPr>
              <w:numPr>
                <w:ilvl w:val="0"/>
                <w:numId w:val="3"/>
              </w:numPr>
              <w:rPr>
                <w:rFonts w:asciiTheme="majorBidi" w:hAnsiTheme="majorBidi" w:cstheme="majorBidi"/>
                <w:b/>
                <w:sz w:val="24"/>
              </w:rPr>
            </w:pPr>
            <w:r w:rsidRPr="005D2B4A">
              <w:rPr>
                <w:rFonts w:asciiTheme="majorBidi" w:hAnsiTheme="majorBidi" w:cstheme="majorBidi"/>
                <w:sz w:val="24"/>
              </w:rPr>
              <w:t>Innovation</w:t>
            </w:r>
          </w:p>
        </w:tc>
      </w:tr>
      <w:tr w:rsidR="0064763D" w:rsidRPr="00957D96" w14:paraId="0E55F3EA" w14:textId="77777777" w:rsidTr="00F31E77">
        <w:tc>
          <w:tcPr>
            <w:tcW w:w="8630" w:type="dxa"/>
          </w:tcPr>
          <w:p w14:paraId="5B04D68A" w14:textId="1A5A2D9A" w:rsidR="00E61167" w:rsidRPr="00C0168C" w:rsidRDefault="00E61167" w:rsidP="00685811">
            <w:pPr>
              <w:pStyle w:val="Paragraph"/>
              <w:numPr>
                <w:ilvl w:val="0"/>
                <w:numId w:val="10"/>
              </w:numPr>
              <w:jc w:val="both"/>
              <w:rPr>
                <w:rFonts w:asciiTheme="majorBidi" w:hAnsiTheme="majorBidi" w:cstheme="majorBidi"/>
                <w:b/>
              </w:rPr>
            </w:pPr>
            <w:r w:rsidRPr="00C0168C">
              <w:rPr>
                <w:rFonts w:asciiTheme="majorBidi" w:hAnsiTheme="majorBidi" w:cstheme="majorBidi"/>
                <w:b/>
              </w:rPr>
              <w:t>Coordination and data generation</w:t>
            </w:r>
          </w:p>
          <w:p w14:paraId="0541E2A4" w14:textId="62B1D352" w:rsidR="00F31E77" w:rsidRPr="00957D96" w:rsidRDefault="00F31E77" w:rsidP="00685811">
            <w:pPr>
              <w:pStyle w:val="Paragraph"/>
              <w:numPr>
                <w:ilvl w:val="0"/>
                <w:numId w:val="8"/>
              </w:numPr>
              <w:jc w:val="both"/>
              <w:rPr>
                <w:rFonts w:asciiTheme="majorBidi" w:hAnsiTheme="majorBidi" w:cstheme="majorBidi"/>
              </w:rPr>
            </w:pPr>
            <w:r w:rsidRPr="00957D96">
              <w:rPr>
                <w:rFonts w:asciiTheme="majorBidi" w:hAnsiTheme="majorBidi" w:cstheme="majorBidi"/>
              </w:rPr>
              <w:t>Ensure coordination and accurate data related to humanitarian response and emergencies are in place.</w:t>
            </w:r>
          </w:p>
          <w:p w14:paraId="769D860F" w14:textId="77777777" w:rsidR="00E61167" w:rsidRPr="00957D96" w:rsidRDefault="00F31E77" w:rsidP="00685811">
            <w:pPr>
              <w:pStyle w:val="Paragraph"/>
              <w:numPr>
                <w:ilvl w:val="0"/>
                <w:numId w:val="8"/>
              </w:numPr>
              <w:jc w:val="both"/>
              <w:rPr>
                <w:rFonts w:asciiTheme="majorBidi" w:hAnsiTheme="majorBidi" w:cstheme="majorBidi"/>
              </w:rPr>
            </w:pPr>
            <w:r w:rsidRPr="00957D96">
              <w:rPr>
                <w:rFonts w:asciiTheme="majorBidi" w:hAnsiTheme="majorBidi" w:cstheme="majorBidi"/>
              </w:rPr>
              <w:t>Strengthen data and information sharing between subnational and national levels in close collaboration with all Information Management Officers in sections and clusters.</w:t>
            </w:r>
          </w:p>
          <w:p w14:paraId="29B00AC6" w14:textId="321C7406" w:rsidR="0064763D" w:rsidRPr="00957D96" w:rsidRDefault="00F31E77" w:rsidP="00685811">
            <w:pPr>
              <w:pStyle w:val="Paragraph"/>
              <w:numPr>
                <w:ilvl w:val="0"/>
                <w:numId w:val="8"/>
              </w:numPr>
              <w:jc w:val="both"/>
              <w:rPr>
                <w:rFonts w:asciiTheme="majorBidi" w:hAnsiTheme="majorBidi" w:cstheme="majorBidi"/>
              </w:rPr>
            </w:pPr>
            <w:r w:rsidRPr="00957D96">
              <w:rPr>
                <w:rFonts w:asciiTheme="majorBidi" w:hAnsiTheme="majorBidi" w:cstheme="majorBidi"/>
              </w:rPr>
              <w:t>Ensure e</w:t>
            </w:r>
            <w:r w:rsidR="00C0168C">
              <w:rPr>
                <w:rFonts w:asciiTheme="majorBidi" w:hAnsiTheme="majorBidi" w:cstheme="majorBidi"/>
              </w:rPr>
              <w:t>-</w:t>
            </w:r>
            <w:r w:rsidRPr="00957D96">
              <w:rPr>
                <w:rFonts w:asciiTheme="majorBidi" w:hAnsiTheme="majorBidi" w:cstheme="majorBidi"/>
              </w:rPr>
              <w:t>Tools for Yemen is completely rolled out and all concern staff are trained on</w:t>
            </w:r>
            <w:r w:rsidR="00E61167" w:rsidRPr="00957D96">
              <w:rPr>
                <w:rFonts w:asciiTheme="majorBidi" w:hAnsiTheme="majorBidi" w:cstheme="majorBidi"/>
              </w:rPr>
              <w:t xml:space="preserve"> this system.</w:t>
            </w:r>
            <w:r w:rsidRPr="00957D96">
              <w:rPr>
                <w:rFonts w:asciiTheme="majorBidi" w:hAnsiTheme="majorBidi" w:cstheme="majorBidi"/>
              </w:rPr>
              <w:t xml:space="preserve"> </w:t>
            </w:r>
          </w:p>
          <w:p w14:paraId="564750C4" w14:textId="6AEDAE36" w:rsidR="00E61167" w:rsidRPr="00C0168C" w:rsidRDefault="00E61167" w:rsidP="00C0168C">
            <w:pPr>
              <w:pStyle w:val="ListParagraph"/>
              <w:numPr>
                <w:ilvl w:val="0"/>
                <w:numId w:val="10"/>
              </w:numPr>
              <w:rPr>
                <w:rFonts w:asciiTheme="majorBidi" w:hAnsiTheme="majorBidi" w:cstheme="majorBidi"/>
                <w:b/>
                <w:sz w:val="24"/>
              </w:rPr>
            </w:pPr>
            <w:r w:rsidRPr="00C0168C">
              <w:rPr>
                <w:rFonts w:asciiTheme="majorBidi" w:hAnsiTheme="majorBidi" w:cstheme="majorBidi"/>
                <w:b/>
                <w:sz w:val="24"/>
              </w:rPr>
              <w:t>Technical support</w:t>
            </w:r>
          </w:p>
          <w:p w14:paraId="017F7A9D" w14:textId="70BA670E" w:rsidR="00E61167" w:rsidRPr="00957D96" w:rsidRDefault="00E61167" w:rsidP="00685811">
            <w:pPr>
              <w:pStyle w:val="Paragraph"/>
              <w:numPr>
                <w:ilvl w:val="0"/>
                <w:numId w:val="7"/>
              </w:numPr>
              <w:jc w:val="both"/>
              <w:rPr>
                <w:rFonts w:asciiTheme="majorBidi" w:hAnsiTheme="majorBidi" w:cstheme="majorBidi"/>
              </w:rPr>
            </w:pPr>
            <w:r w:rsidRPr="00957D96">
              <w:rPr>
                <w:rFonts w:asciiTheme="majorBidi" w:hAnsiTheme="majorBidi" w:cstheme="majorBidi"/>
              </w:rPr>
              <w:t>Provide technical support to roll out Activity</w:t>
            </w:r>
            <w:r w:rsidR="00C0168C">
              <w:rPr>
                <w:rFonts w:asciiTheme="majorBidi" w:hAnsiTheme="majorBidi" w:cstheme="majorBidi"/>
              </w:rPr>
              <w:t xml:space="preserve"> i</w:t>
            </w:r>
            <w:r w:rsidRPr="00957D96">
              <w:rPr>
                <w:rFonts w:asciiTheme="majorBidi" w:hAnsiTheme="majorBidi" w:cstheme="majorBidi"/>
              </w:rPr>
              <w:t>nfo</w:t>
            </w:r>
            <w:r w:rsidR="00C0168C">
              <w:rPr>
                <w:rFonts w:asciiTheme="majorBidi" w:hAnsiTheme="majorBidi" w:cstheme="majorBidi"/>
              </w:rPr>
              <w:t>rmation</w:t>
            </w:r>
            <w:r w:rsidRPr="00957D96">
              <w:rPr>
                <w:rFonts w:asciiTheme="majorBidi" w:hAnsiTheme="majorBidi" w:cstheme="majorBidi"/>
              </w:rPr>
              <w:t xml:space="preserve"> to the clusters led by UNICEF.</w:t>
            </w:r>
          </w:p>
          <w:p w14:paraId="128F7849" w14:textId="77777777" w:rsidR="00E61167" w:rsidRPr="00957D96" w:rsidRDefault="00E61167" w:rsidP="00685811">
            <w:pPr>
              <w:pStyle w:val="Paragraph"/>
              <w:numPr>
                <w:ilvl w:val="0"/>
                <w:numId w:val="7"/>
              </w:numPr>
              <w:jc w:val="both"/>
              <w:rPr>
                <w:rFonts w:asciiTheme="majorBidi" w:hAnsiTheme="majorBidi" w:cstheme="majorBidi"/>
              </w:rPr>
            </w:pPr>
            <w:r w:rsidRPr="00957D96">
              <w:rPr>
                <w:rFonts w:asciiTheme="majorBidi" w:hAnsiTheme="majorBidi" w:cstheme="majorBidi"/>
              </w:rPr>
              <w:t>Gathering and ordering of data on humanitarian response assistance (HPM Indicators) both from clusters as well as sections for HAC finalization on monthly basis.</w:t>
            </w:r>
          </w:p>
          <w:p w14:paraId="2506322F" w14:textId="77777777" w:rsidR="00E61167" w:rsidRPr="00957D96" w:rsidRDefault="00E61167" w:rsidP="00685811">
            <w:pPr>
              <w:pStyle w:val="Paragraph"/>
              <w:numPr>
                <w:ilvl w:val="0"/>
                <w:numId w:val="7"/>
              </w:numPr>
              <w:jc w:val="both"/>
              <w:rPr>
                <w:rFonts w:asciiTheme="majorBidi" w:hAnsiTheme="majorBidi" w:cstheme="majorBidi"/>
              </w:rPr>
            </w:pPr>
            <w:r w:rsidRPr="00957D96">
              <w:rPr>
                <w:rFonts w:asciiTheme="majorBidi" w:hAnsiTheme="majorBidi" w:cstheme="majorBidi"/>
              </w:rPr>
              <w:t>Generating statistical tables, graphs, analyze and follow-up on trends of specific sectoral indicators when needed.</w:t>
            </w:r>
          </w:p>
          <w:p w14:paraId="79BFF3C0" w14:textId="77777777" w:rsidR="00E61167" w:rsidRPr="00957D96" w:rsidRDefault="00E61167" w:rsidP="00685811">
            <w:pPr>
              <w:pStyle w:val="Paragraph"/>
              <w:numPr>
                <w:ilvl w:val="0"/>
                <w:numId w:val="7"/>
              </w:numPr>
              <w:jc w:val="both"/>
              <w:rPr>
                <w:rFonts w:asciiTheme="majorBidi" w:hAnsiTheme="majorBidi" w:cstheme="majorBidi"/>
              </w:rPr>
            </w:pPr>
            <w:r w:rsidRPr="00957D96">
              <w:rPr>
                <w:rFonts w:asciiTheme="majorBidi" w:hAnsiTheme="majorBidi" w:cstheme="majorBidi"/>
              </w:rPr>
              <w:t>Provide support to various programmes and clusters led by UNICEF in designing/reviewing the tools for rapid assessment responses.</w:t>
            </w:r>
          </w:p>
          <w:p w14:paraId="53F6F78F" w14:textId="14BF99A8" w:rsidR="00E61167" w:rsidRPr="00957D96" w:rsidRDefault="00E61167" w:rsidP="00685811">
            <w:pPr>
              <w:pStyle w:val="Paragraph"/>
              <w:numPr>
                <w:ilvl w:val="0"/>
                <w:numId w:val="7"/>
              </w:numPr>
              <w:jc w:val="both"/>
              <w:rPr>
                <w:rFonts w:asciiTheme="majorBidi" w:hAnsiTheme="majorBidi" w:cstheme="majorBidi"/>
              </w:rPr>
            </w:pPr>
            <w:r w:rsidRPr="00957D96">
              <w:rPr>
                <w:rFonts w:asciiTheme="majorBidi" w:hAnsiTheme="majorBidi" w:cstheme="majorBidi"/>
              </w:rPr>
              <w:t xml:space="preserve">Support the roll out RapidPro and its various applications across various UNICEF sections. </w:t>
            </w:r>
          </w:p>
          <w:p w14:paraId="44841346" w14:textId="77777777" w:rsidR="00E61167" w:rsidRPr="00957D96" w:rsidRDefault="00E61167" w:rsidP="00685811">
            <w:pPr>
              <w:pStyle w:val="Paragraph"/>
              <w:numPr>
                <w:ilvl w:val="0"/>
                <w:numId w:val="7"/>
              </w:numPr>
              <w:jc w:val="both"/>
              <w:rPr>
                <w:rFonts w:asciiTheme="majorBidi" w:hAnsiTheme="majorBidi" w:cstheme="majorBidi"/>
              </w:rPr>
            </w:pPr>
            <w:r w:rsidRPr="00957D96">
              <w:rPr>
                <w:rFonts w:asciiTheme="majorBidi" w:hAnsiTheme="majorBidi" w:cstheme="majorBidi"/>
              </w:rPr>
              <w:t>Ensuring reliability of the sectoral IM systems through setting up specific standards for data collection, flow and verification along with provision of required feedback to improve quality of service delivery.</w:t>
            </w:r>
          </w:p>
          <w:p w14:paraId="19E4349B" w14:textId="77777777" w:rsidR="00E61167" w:rsidRPr="00957D96" w:rsidRDefault="00E61167" w:rsidP="00685811">
            <w:pPr>
              <w:pStyle w:val="ListParagraph"/>
              <w:numPr>
                <w:ilvl w:val="0"/>
                <w:numId w:val="7"/>
              </w:numPr>
              <w:rPr>
                <w:rFonts w:asciiTheme="majorBidi" w:hAnsiTheme="majorBidi" w:cstheme="majorBidi"/>
                <w:sz w:val="24"/>
                <w:szCs w:val="24"/>
              </w:rPr>
            </w:pPr>
            <w:r w:rsidRPr="00957D96">
              <w:rPr>
                <w:rFonts w:asciiTheme="majorBidi" w:hAnsiTheme="majorBidi" w:cstheme="majorBidi"/>
                <w:sz w:val="24"/>
                <w:szCs w:val="24"/>
              </w:rPr>
              <w:t>Maintain and further develop information databases that consolidate, analyse and report / disseminate information critical to decision making.</w:t>
            </w:r>
          </w:p>
          <w:p w14:paraId="6DDC6373" w14:textId="77777777" w:rsidR="00C0168C" w:rsidRPr="00C0168C" w:rsidRDefault="00E61167" w:rsidP="00C0168C">
            <w:pPr>
              <w:pStyle w:val="NormalWeb"/>
              <w:numPr>
                <w:ilvl w:val="0"/>
                <w:numId w:val="10"/>
              </w:numPr>
              <w:spacing w:before="0" w:beforeAutospacing="0" w:after="0" w:afterAutospacing="0"/>
              <w:jc w:val="both"/>
              <w:rPr>
                <w:rFonts w:asciiTheme="majorBidi" w:hAnsiTheme="majorBidi" w:cstheme="majorBidi"/>
                <w:b/>
              </w:rPr>
            </w:pPr>
            <w:r w:rsidRPr="00C0168C">
              <w:rPr>
                <w:rFonts w:asciiTheme="majorBidi" w:hAnsiTheme="majorBidi" w:cstheme="majorBidi"/>
                <w:b/>
              </w:rPr>
              <w:lastRenderedPageBreak/>
              <w:t>Build the capacity of field monitors/UNICEF partners</w:t>
            </w:r>
            <w:r w:rsidRPr="00C0168C">
              <w:rPr>
                <w:rFonts w:asciiTheme="majorBidi" w:hAnsiTheme="majorBidi" w:cstheme="majorBidi"/>
              </w:rPr>
              <w:t xml:space="preserve"> by training them on data collection/analysis/verification tools and any other technical subject requested by UNICEF. </w:t>
            </w:r>
            <w:r w:rsidR="00C0168C">
              <w:rPr>
                <w:rFonts w:asciiTheme="majorBidi" w:hAnsiTheme="majorBidi" w:cstheme="majorBidi"/>
              </w:rPr>
              <w:t xml:space="preserve">                                                                                                                                                        </w:t>
            </w:r>
          </w:p>
          <w:p w14:paraId="220E820C" w14:textId="77777777" w:rsidR="00C0168C" w:rsidRDefault="00C0168C" w:rsidP="00C0168C">
            <w:pPr>
              <w:pStyle w:val="NormalWeb"/>
              <w:spacing w:before="0" w:beforeAutospacing="0" w:after="0" w:afterAutospacing="0"/>
              <w:ind w:left="360"/>
              <w:jc w:val="both"/>
              <w:rPr>
                <w:rFonts w:asciiTheme="majorBidi" w:hAnsiTheme="majorBidi" w:cstheme="majorBidi"/>
                <w:b/>
              </w:rPr>
            </w:pPr>
          </w:p>
          <w:p w14:paraId="0B731333" w14:textId="14C343D8" w:rsidR="00E61167" w:rsidRPr="00C0168C" w:rsidRDefault="00E61167" w:rsidP="00C0168C">
            <w:pPr>
              <w:pStyle w:val="NormalWeb"/>
              <w:numPr>
                <w:ilvl w:val="0"/>
                <w:numId w:val="10"/>
              </w:numPr>
              <w:jc w:val="both"/>
              <w:rPr>
                <w:rFonts w:asciiTheme="majorBidi" w:hAnsiTheme="majorBidi" w:cstheme="majorBidi"/>
                <w:b/>
              </w:rPr>
            </w:pPr>
            <w:r w:rsidRPr="00C0168C">
              <w:rPr>
                <w:rFonts w:asciiTheme="majorBidi" w:hAnsiTheme="majorBidi" w:cstheme="majorBidi"/>
                <w:b/>
              </w:rPr>
              <w:t>Innovation</w:t>
            </w:r>
          </w:p>
          <w:p w14:paraId="3A96EB89" w14:textId="32645985" w:rsidR="00E61167" w:rsidRPr="00957D96" w:rsidRDefault="00E61167" w:rsidP="00685811">
            <w:pPr>
              <w:numPr>
                <w:ilvl w:val="0"/>
                <w:numId w:val="9"/>
              </w:numPr>
              <w:shd w:val="clear" w:color="auto" w:fill="FFFFFF"/>
              <w:spacing w:before="100" w:beforeAutospacing="1" w:after="100" w:afterAutospacing="1"/>
              <w:jc w:val="both"/>
              <w:rPr>
                <w:rFonts w:asciiTheme="majorBidi" w:hAnsiTheme="majorBidi" w:cstheme="majorBidi"/>
                <w:color w:val="272E31"/>
                <w:sz w:val="24"/>
              </w:rPr>
            </w:pPr>
            <w:r w:rsidRPr="00957D96">
              <w:rPr>
                <w:rFonts w:asciiTheme="majorBidi" w:hAnsiTheme="majorBidi" w:cstheme="majorBidi"/>
                <w:color w:val="272E31"/>
                <w:sz w:val="24"/>
              </w:rPr>
              <w:t>Coordinate and support overall innovation initiatives</w:t>
            </w:r>
          </w:p>
          <w:p w14:paraId="4AD6AF60" w14:textId="77777777" w:rsidR="00E61167" w:rsidRPr="00957D96" w:rsidRDefault="00E61167" w:rsidP="00685811">
            <w:pPr>
              <w:numPr>
                <w:ilvl w:val="0"/>
                <w:numId w:val="9"/>
              </w:numPr>
              <w:shd w:val="clear" w:color="auto" w:fill="FFFFFF"/>
              <w:spacing w:before="100" w:beforeAutospacing="1" w:after="100" w:afterAutospacing="1"/>
              <w:jc w:val="both"/>
              <w:rPr>
                <w:rFonts w:asciiTheme="majorBidi" w:hAnsiTheme="majorBidi" w:cstheme="majorBidi"/>
                <w:color w:val="272E31"/>
                <w:sz w:val="24"/>
              </w:rPr>
            </w:pPr>
            <w:r w:rsidRPr="00957D96">
              <w:rPr>
                <w:rFonts w:asciiTheme="majorBidi" w:hAnsiTheme="majorBidi" w:cstheme="majorBidi"/>
                <w:color w:val="272E31"/>
                <w:sz w:val="24"/>
              </w:rPr>
              <w:t>Scout for new innovative ideas and opportunities and track activities around innovation</w:t>
            </w:r>
          </w:p>
          <w:p w14:paraId="2CDCD003" w14:textId="5EAC84AD" w:rsidR="00E61167" w:rsidRPr="00957D96" w:rsidRDefault="00E61167" w:rsidP="00685811">
            <w:pPr>
              <w:numPr>
                <w:ilvl w:val="0"/>
                <w:numId w:val="9"/>
              </w:numPr>
              <w:shd w:val="clear" w:color="auto" w:fill="FFFFFF"/>
              <w:spacing w:before="100" w:beforeAutospacing="1" w:after="100" w:afterAutospacing="1"/>
              <w:jc w:val="both"/>
              <w:rPr>
                <w:rFonts w:asciiTheme="majorBidi" w:hAnsiTheme="majorBidi" w:cstheme="majorBidi"/>
                <w:color w:val="272E31"/>
                <w:sz w:val="24"/>
              </w:rPr>
            </w:pPr>
            <w:r w:rsidRPr="00957D96">
              <w:rPr>
                <w:rFonts w:asciiTheme="majorBidi" w:hAnsiTheme="majorBidi" w:cstheme="majorBidi"/>
                <w:color w:val="272E31"/>
                <w:sz w:val="24"/>
              </w:rPr>
              <w:t>Coordinate and support development and testing of ideas and processes to strengthen UNICEF’s programming, advocacy and communication</w:t>
            </w:r>
          </w:p>
          <w:p w14:paraId="2E24D331" w14:textId="77B672B7" w:rsidR="00E61167" w:rsidRPr="00957D96" w:rsidRDefault="00E61167" w:rsidP="00685811">
            <w:pPr>
              <w:numPr>
                <w:ilvl w:val="0"/>
                <w:numId w:val="9"/>
              </w:numPr>
              <w:shd w:val="clear" w:color="auto" w:fill="FFFFFF"/>
              <w:spacing w:before="100" w:beforeAutospacing="1" w:after="100" w:afterAutospacing="1"/>
              <w:jc w:val="both"/>
              <w:rPr>
                <w:rFonts w:asciiTheme="majorBidi" w:hAnsiTheme="majorBidi" w:cstheme="majorBidi"/>
                <w:color w:val="272E31"/>
                <w:sz w:val="24"/>
              </w:rPr>
            </w:pPr>
            <w:r w:rsidRPr="00957D96">
              <w:rPr>
                <w:rFonts w:asciiTheme="majorBidi" w:hAnsiTheme="majorBidi" w:cstheme="majorBidi"/>
                <w:color w:val="272E31"/>
                <w:sz w:val="24"/>
              </w:rPr>
              <w:t>Provide technical support for the deployment of tools and systems for real-time data collection, education and other innovative uses</w:t>
            </w:r>
          </w:p>
          <w:p w14:paraId="55C6B8F2" w14:textId="645ECDC2" w:rsidR="00E61167" w:rsidRPr="00957D96" w:rsidRDefault="00E61167" w:rsidP="00685811">
            <w:pPr>
              <w:numPr>
                <w:ilvl w:val="0"/>
                <w:numId w:val="9"/>
              </w:numPr>
              <w:shd w:val="clear" w:color="auto" w:fill="FFFFFF"/>
              <w:spacing w:before="100" w:beforeAutospacing="1" w:after="100" w:afterAutospacing="1"/>
              <w:jc w:val="both"/>
              <w:rPr>
                <w:rFonts w:asciiTheme="majorBidi" w:hAnsiTheme="majorBidi" w:cstheme="majorBidi"/>
                <w:color w:val="272E31"/>
                <w:sz w:val="24"/>
              </w:rPr>
            </w:pPr>
            <w:r w:rsidRPr="00957D96">
              <w:rPr>
                <w:rFonts w:asciiTheme="majorBidi" w:hAnsiTheme="majorBidi" w:cstheme="majorBidi"/>
                <w:color w:val="272E31"/>
                <w:sz w:val="24"/>
              </w:rPr>
              <w:t>Support the training of UNICEF and partner staff, government counterparts and other end users in the use of products and processes</w:t>
            </w:r>
          </w:p>
          <w:p w14:paraId="41A56FCC" w14:textId="3C70390E" w:rsidR="00E61167" w:rsidRPr="00957D96" w:rsidRDefault="00E61167" w:rsidP="00685811">
            <w:pPr>
              <w:numPr>
                <w:ilvl w:val="0"/>
                <w:numId w:val="9"/>
              </w:numPr>
              <w:shd w:val="clear" w:color="auto" w:fill="FFFFFF"/>
              <w:spacing w:before="100" w:beforeAutospacing="1" w:after="100" w:afterAutospacing="1"/>
              <w:jc w:val="both"/>
              <w:rPr>
                <w:rFonts w:asciiTheme="majorBidi" w:hAnsiTheme="majorBidi" w:cstheme="majorBidi"/>
                <w:sz w:val="24"/>
              </w:rPr>
            </w:pPr>
            <w:r w:rsidRPr="00957D96">
              <w:rPr>
                <w:rFonts w:asciiTheme="majorBidi" w:hAnsiTheme="majorBidi" w:cstheme="majorBidi"/>
                <w:color w:val="272E31"/>
                <w:sz w:val="24"/>
              </w:rPr>
              <w:t>Support the documentation of tested innovation projects and ensure sharing of knowledge around innovations</w:t>
            </w:r>
          </w:p>
        </w:tc>
      </w:tr>
    </w:tbl>
    <w:p w14:paraId="55E69A51" w14:textId="77777777" w:rsidR="0064763D" w:rsidRPr="00957D96" w:rsidRDefault="0064763D">
      <w:pPr>
        <w:rPr>
          <w:rFonts w:asciiTheme="majorBidi" w:hAnsiTheme="majorBidi" w:cstheme="majorBid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64763D" w:rsidRPr="00957D96" w14:paraId="79DFCD74" w14:textId="77777777">
        <w:tc>
          <w:tcPr>
            <w:tcW w:w="8856" w:type="dxa"/>
            <w:tcBorders>
              <w:bottom w:val="single" w:sz="4" w:space="0" w:color="auto"/>
            </w:tcBorders>
            <w:shd w:val="clear" w:color="auto" w:fill="E0E0E0"/>
          </w:tcPr>
          <w:p w14:paraId="5D374251" w14:textId="77777777" w:rsidR="0064763D" w:rsidRPr="00957D96" w:rsidRDefault="0064763D">
            <w:pPr>
              <w:pStyle w:val="Heading1"/>
              <w:rPr>
                <w:rFonts w:asciiTheme="majorBidi" w:hAnsiTheme="majorBidi" w:cstheme="majorBidi"/>
              </w:rPr>
            </w:pPr>
          </w:p>
          <w:p w14:paraId="4EFE7381" w14:textId="77777777" w:rsidR="0064763D" w:rsidRPr="00957D96" w:rsidRDefault="0064763D">
            <w:pPr>
              <w:pStyle w:val="Heading1"/>
              <w:rPr>
                <w:rFonts w:asciiTheme="majorBidi" w:hAnsiTheme="majorBidi" w:cstheme="majorBidi"/>
              </w:rPr>
            </w:pPr>
            <w:r w:rsidRPr="00957D96">
              <w:rPr>
                <w:rFonts w:asciiTheme="majorBidi" w:hAnsiTheme="majorBidi" w:cstheme="majorBidi"/>
              </w:rPr>
              <w:t xml:space="preserve">IV. Impact of Results </w:t>
            </w:r>
          </w:p>
          <w:p w14:paraId="3A511E50" w14:textId="77777777" w:rsidR="0064763D" w:rsidRPr="00957D96" w:rsidRDefault="0064763D">
            <w:pPr>
              <w:pStyle w:val="Heading1"/>
              <w:rPr>
                <w:rFonts w:asciiTheme="majorBidi" w:hAnsiTheme="majorBidi" w:cstheme="majorBidi"/>
                <w:b w:val="0"/>
                <w:bCs w:val="0"/>
                <w:i/>
                <w:iCs/>
              </w:rPr>
            </w:pPr>
          </w:p>
        </w:tc>
      </w:tr>
      <w:tr w:rsidR="0064763D" w:rsidRPr="00957D96" w14:paraId="391DF912" w14:textId="77777777">
        <w:tc>
          <w:tcPr>
            <w:tcW w:w="8856" w:type="dxa"/>
          </w:tcPr>
          <w:p w14:paraId="301261ED" w14:textId="5B5D8ED3" w:rsidR="00C0168C" w:rsidRPr="00C0168C" w:rsidRDefault="00C0168C" w:rsidP="00C0168C">
            <w:pPr>
              <w:jc w:val="both"/>
              <w:rPr>
                <w:rFonts w:asciiTheme="majorBidi" w:hAnsiTheme="majorBidi" w:cstheme="majorBidi"/>
                <w:sz w:val="24"/>
              </w:rPr>
            </w:pPr>
            <w:r w:rsidRPr="00C0168C">
              <w:rPr>
                <w:rFonts w:asciiTheme="majorBidi" w:hAnsiTheme="majorBidi" w:cstheme="majorBidi"/>
                <w:sz w:val="24"/>
              </w:rPr>
              <w:t>The ICT function supports UNICEF mission and strategic plan by enabling programme and operational effectiveness</w:t>
            </w:r>
            <w:r>
              <w:rPr>
                <w:rFonts w:asciiTheme="majorBidi" w:hAnsiTheme="majorBidi" w:cstheme="majorBidi"/>
                <w:sz w:val="24"/>
              </w:rPr>
              <w:t xml:space="preserve"> </w:t>
            </w:r>
            <w:r w:rsidRPr="00C0168C">
              <w:rPr>
                <w:rFonts w:asciiTheme="majorBidi" w:hAnsiTheme="majorBidi" w:cstheme="majorBidi"/>
                <w:sz w:val="24"/>
              </w:rPr>
              <w:t>and efficiency through innovation, partnerships and providing ICT solutions and services in a timely, secure and safe</w:t>
            </w:r>
            <w:r>
              <w:rPr>
                <w:rFonts w:asciiTheme="majorBidi" w:hAnsiTheme="majorBidi" w:cstheme="majorBidi"/>
                <w:sz w:val="24"/>
              </w:rPr>
              <w:t xml:space="preserve"> </w:t>
            </w:r>
            <w:r w:rsidRPr="00C0168C">
              <w:rPr>
                <w:rFonts w:asciiTheme="majorBidi" w:hAnsiTheme="majorBidi" w:cstheme="majorBidi"/>
                <w:sz w:val="24"/>
              </w:rPr>
              <w:t>manner.</w:t>
            </w:r>
          </w:p>
          <w:p w14:paraId="4C4395D7" w14:textId="77777777" w:rsidR="00C0168C" w:rsidRPr="00C0168C" w:rsidRDefault="00C0168C" w:rsidP="00C0168C">
            <w:pPr>
              <w:jc w:val="both"/>
              <w:rPr>
                <w:rFonts w:asciiTheme="majorBidi" w:hAnsiTheme="majorBidi" w:cstheme="majorBidi"/>
                <w:sz w:val="24"/>
              </w:rPr>
            </w:pPr>
          </w:p>
          <w:p w14:paraId="46FB7D7D" w14:textId="04380B9A" w:rsidR="0064763D" w:rsidRPr="00957D96" w:rsidRDefault="00C0168C" w:rsidP="00C0168C">
            <w:pPr>
              <w:jc w:val="both"/>
              <w:rPr>
                <w:rFonts w:asciiTheme="majorBidi" w:hAnsiTheme="majorBidi" w:cstheme="majorBidi"/>
                <w:sz w:val="24"/>
              </w:rPr>
            </w:pPr>
            <w:r w:rsidRPr="00C0168C">
              <w:rPr>
                <w:rFonts w:asciiTheme="majorBidi" w:hAnsiTheme="majorBidi" w:cstheme="majorBidi"/>
                <w:sz w:val="24"/>
              </w:rPr>
              <w:t>With regards to the performance of the incumbent, any failures not properly addressed or corrected will have high</w:t>
            </w:r>
            <w:r>
              <w:rPr>
                <w:rFonts w:asciiTheme="majorBidi" w:hAnsiTheme="majorBidi" w:cstheme="majorBidi"/>
                <w:sz w:val="24"/>
              </w:rPr>
              <w:t xml:space="preserve"> </w:t>
            </w:r>
            <w:r w:rsidRPr="00C0168C">
              <w:rPr>
                <w:rFonts w:asciiTheme="majorBidi" w:hAnsiTheme="majorBidi" w:cstheme="majorBidi"/>
                <w:sz w:val="24"/>
              </w:rPr>
              <w:t xml:space="preserve">operational and damaging impact to UNICEF </w:t>
            </w:r>
            <w:proofErr w:type="gramStart"/>
            <w:r w:rsidRPr="00C0168C">
              <w:rPr>
                <w:rFonts w:asciiTheme="majorBidi" w:hAnsiTheme="majorBidi" w:cstheme="majorBidi"/>
                <w:sz w:val="24"/>
              </w:rPr>
              <w:t>office as a whole</w:t>
            </w:r>
            <w:proofErr w:type="gramEnd"/>
            <w:r w:rsidRPr="00C0168C">
              <w:rPr>
                <w:rFonts w:asciiTheme="majorBidi" w:hAnsiTheme="majorBidi" w:cstheme="majorBidi"/>
                <w:sz w:val="24"/>
              </w:rPr>
              <w:t>. The absence or lack of a sound management of the</w:t>
            </w:r>
            <w:r>
              <w:rPr>
                <w:rFonts w:asciiTheme="majorBidi" w:hAnsiTheme="majorBidi" w:cstheme="majorBidi"/>
                <w:sz w:val="24"/>
              </w:rPr>
              <w:t xml:space="preserve"> </w:t>
            </w:r>
            <w:r w:rsidRPr="00C0168C">
              <w:rPr>
                <w:rFonts w:asciiTheme="majorBidi" w:hAnsiTheme="majorBidi" w:cstheme="majorBidi"/>
                <w:sz w:val="24"/>
              </w:rPr>
              <w:t>ICT functions will affect UNICEF’s ability to support local counterparts and implementing partners and potentially</w:t>
            </w:r>
            <w:r w:rsidR="005D2B4A">
              <w:rPr>
                <w:rFonts w:asciiTheme="majorBidi" w:hAnsiTheme="majorBidi" w:cstheme="majorBidi"/>
                <w:sz w:val="24"/>
              </w:rPr>
              <w:t xml:space="preserve"> </w:t>
            </w:r>
            <w:r w:rsidRPr="00C0168C">
              <w:rPr>
                <w:rFonts w:asciiTheme="majorBidi" w:hAnsiTheme="majorBidi" w:cstheme="majorBidi"/>
                <w:sz w:val="24"/>
              </w:rPr>
              <w:t>affect UNICEF ICT globally and possibly have legal or financial repercussions affecting UNICEF’s brand and</w:t>
            </w:r>
            <w:r>
              <w:rPr>
                <w:rFonts w:asciiTheme="majorBidi" w:hAnsiTheme="majorBidi" w:cstheme="majorBidi"/>
                <w:sz w:val="24"/>
              </w:rPr>
              <w:t xml:space="preserve"> </w:t>
            </w:r>
            <w:r w:rsidRPr="00C0168C">
              <w:rPr>
                <w:rFonts w:asciiTheme="majorBidi" w:hAnsiTheme="majorBidi" w:cstheme="majorBidi"/>
                <w:sz w:val="24"/>
              </w:rPr>
              <w:t>reputation.</w:t>
            </w:r>
          </w:p>
        </w:tc>
      </w:tr>
    </w:tbl>
    <w:p w14:paraId="3723F654" w14:textId="77777777" w:rsidR="0064763D" w:rsidRPr="00957D96" w:rsidRDefault="0064763D">
      <w:pPr>
        <w:rPr>
          <w:rFonts w:asciiTheme="majorBidi" w:hAnsiTheme="majorBidi" w:cstheme="majorBidi"/>
          <w:sz w:val="24"/>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207"/>
      </w:tblGrid>
      <w:tr w:rsidR="0064763D" w:rsidRPr="00957D96" w14:paraId="096242ED" w14:textId="77777777" w:rsidTr="00E61167">
        <w:tc>
          <w:tcPr>
            <w:tcW w:w="8635" w:type="dxa"/>
            <w:gridSpan w:val="2"/>
            <w:shd w:val="clear" w:color="auto" w:fill="E0E0E0"/>
          </w:tcPr>
          <w:p w14:paraId="44462843" w14:textId="3849AAEC" w:rsidR="0064763D" w:rsidRPr="00957D96" w:rsidRDefault="003B1D99">
            <w:pPr>
              <w:rPr>
                <w:rFonts w:asciiTheme="majorBidi" w:hAnsiTheme="majorBidi" w:cstheme="majorBidi"/>
                <w:sz w:val="24"/>
              </w:rPr>
            </w:pPr>
            <w:r w:rsidRPr="00957D96">
              <w:rPr>
                <w:rFonts w:asciiTheme="majorBidi" w:hAnsiTheme="majorBidi" w:cstheme="majorBidi"/>
                <w:sz w:val="24"/>
              </w:rPr>
              <w:br w:type="page"/>
            </w:r>
          </w:p>
          <w:p w14:paraId="0B9C6A63" w14:textId="2FF053A8" w:rsidR="0064763D" w:rsidRPr="00957D96" w:rsidRDefault="0064763D" w:rsidP="003B1D99">
            <w:pPr>
              <w:pStyle w:val="Heading1"/>
              <w:rPr>
                <w:rFonts w:asciiTheme="majorBidi" w:hAnsiTheme="majorBidi" w:cstheme="majorBidi"/>
              </w:rPr>
            </w:pPr>
            <w:r w:rsidRPr="00957D96">
              <w:rPr>
                <w:rFonts w:asciiTheme="majorBidi" w:hAnsiTheme="majorBidi" w:cstheme="majorBidi"/>
              </w:rPr>
              <w:t>V. Competencies and level of proficiency required (based on UNICEF Professional Competency Profiles</w:t>
            </w:r>
            <w:r w:rsidR="00ED4A23" w:rsidRPr="00957D96">
              <w:rPr>
                <w:rFonts w:asciiTheme="majorBidi" w:hAnsiTheme="majorBidi" w:cstheme="majorBidi"/>
              </w:rPr>
              <w:t>)</w:t>
            </w:r>
          </w:p>
        </w:tc>
      </w:tr>
      <w:tr w:rsidR="0064763D" w:rsidRPr="00957D96" w14:paraId="5B7532C3" w14:textId="77777777" w:rsidTr="00E61167">
        <w:trPr>
          <w:cantSplit/>
          <w:trHeight w:val="353"/>
        </w:trPr>
        <w:tc>
          <w:tcPr>
            <w:tcW w:w="4428" w:type="dxa"/>
          </w:tcPr>
          <w:p w14:paraId="70E34275" w14:textId="04A5FC3A" w:rsidR="0064763D" w:rsidRPr="00957D96" w:rsidRDefault="0064763D" w:rsidP="0064763D">
            <w:pPr>
              <w:jc w:val="both"/>
              <w:rPr>
                <w:rFonts w:asciiTheme="majorBidi" w:hAnsiTheme="majorBidi" w:cstheme="majorBidi"/>
                <w:b/>
                <w:bCs/>
                <w:sz w:val="24"/>
                <w:u w:val="single"/>
              </w:rPr>
            </w:pPr>
            <w:r w:rsidRPr="00957D96">
              <w:rPr>
                <w:rFonts w:asciiTheme="majorBidi" w:hAnsiTheme="majorBidi" w:cstheme="majorBidi"/>
                <w:b/>
                <w:bCs/>
                <w:sz w:val="24"/>
                <w:u w:val="single"/>
              </w:rPr>
              <w:t xml:space="preserve">Core Values </w:t>
            </w:r>
          </w:p>
          <w:p w14:paraId="46BFD27C" w14:textId="77777777" w:rsidR="0064763D" w:rsidRPr="00957D96" w:rsidRDefault="0064763D" w:rsidP="00685811">
            <w:pPr>
              <w:numPr>
                <w:ilvl w:val="0"/>
                <w:numId w:val="2"/>
              </w:numPr>
              <w:jc w:val="both"/>
              <w:rPr>
                <w:rFonts w:asciiTheme="majorBidi" w:hAnsiTheme="majorBidi" w:cstheme="majorBidi"/>
                <w:bCs/>
                <w:sz w:val="24"/>
              </w:rPr>
            </w:pPr>
            <w:r w:rsidRPr="00957D96">
              <w:rPr>
                <w:rFonts w:asciiTheme="majorBidi" w:hAnsiTheme="majorBidi" w:cstheme="majorBidi"/>
                <w:bCs/>
                <w:sz w:val="24"/>
              </w:rPr>
              <w:t xml:space="preserve">Commitment </w:t>
            </w:r>
          </w:p>
          <w:p w14:paraId="092C8545" w14:textId="77777777" w:rsidR="0064763D" w:rsidRPr="00957D96" w:rsidRDefault="0064763D" w:rsidP="00685811">
            <w:pPr>
              <w:numPr>
                <w:ilvl w:val="0"/>
                <w:numId w:val="2"/>
              </w:numPr>
              <w:jc w:val="both"/>
              <w:rPr>
                <w:rFonts w:asciiTheme="majorBidi" w:hAnsiTheme="majorBidi" w:cstheme="majorBidi"/>
                <w:bCs/>
                <w:sz w:val="24"/>
              </w:rPr>
            </w:pPr>
            <w:r w:rsidRPr="00957D96">
              <w:rPr>
                <w:rFonts w:asciiTheme="majorBidi" w:hAnsiTheme="majorBidi" w:cstheme="majorBidi"/>
                <w:bCs/>
                <w:sz w:val="24"/>
              </w:rPr>
              <w:t>Diversity and inclusion</w:t>
            </w:r>
          </w:p>
          <w:p w14:paraId="5B746D6A" w14:textId="77777777" w:rsidR="0064763D" w:rsidRPr="00957D96" w:rsidRDefault="0064763D" w:rsidP="00685811">
            <w:pPr>
              <w:numPr>
                <w:ilvl w:val="0"/>
                <w:numId w:val="2"/>
              </w:numPr>
              <w:jc w:val="both"/>
              <w:rPr>
                <w:rFonts w:asciiTheme="majorBidi" w:hAnsiTheme="majorBidi" w:cstheme="majorBidi"/>
                <w:bCs/>
                <w:sz w:val="24"/>
              </w:rPr>
            </w:pPr>
            <w:r w:rsidRPr="00957D96">
              <w:rPr>
                <w:rFonts w:asciiTheme="majorBidi" w:hAnsiTheme="majorBidi" w:cstheme="majorBidi"/>
                <w:bCs/>
                <w:sz w:val="24"/>
              </w:rPr>
              <w:t>Integrity</w:t>
            </w:r>
          </w:p>
          <w:p w14:paraId="6FF42657" w14:textId="77777777" w:rsidR="0064763D" w:rsidRPr="00957D96" w:rsidRDefault="0064763D" w:rsidP="0064763D">
            <w:pPr>
              <w:ind w:left="720"/>
              <w:jc w:val="both"/>
              <w:rPr>
                <w:rFonts w:asciiTheme="majorBidi" w:hAnsiTheme="majorBidi" w:cstheme="majorBidi"/>
                <w:bCs/>
                <w:sz w:val="24"/>
              </w:rPr>
            </w:pPr>
          </w:p>
          <w:p w14:paraId="4B9BDB2E" w14:textId="77777777" w:rsidR="0064763D" w:rsidRPr="00957D96" w:rsidRDefault="0064763D" w:rsidP="0064763D">
            <w:pPr>
              <w:jc w:val="both"/>
              <w:rPr>
                <w:rFonts w:asciiTheme="majorBidi" w:hAnsiTheme="majorBidi" w:cstheme="majorBidi"/>
                <w:b/>
                <w:bCs/>
                <w:sz w:val="24"/>
                <w:u w:val="single"/>
              </w:rPr>
            </w:pPr>
            <w:r w:rsidRPr="00957D96">
              <w:rPr>
                <w:rFonts w:asciiTheme="majorBidi" w:hAnsiTheme="majorBidi" w:cstheme="majorBidi"/>
                <w:b/>
                <w:bCs/>
                <w:sz w:val="24"/>
                <w:u w:val="single"/>
              </w:rPr>
              <w:t>Core competencies</w:t>
            </w:r>
          </w:p>
          <w:p w14:paraId="6298B03F" w14:textId="77777777" w:rsidR="0064763D" w:rsidRPr="00957D96" w:rsidRDefault="00ED4A23" w:rsidP="00685811">
            <w:pPr>
              <w:numPr>
                <w:ilvl w:val="0"/>
                <w:numId w:val="4"/>
              </w:numPr>
              <w:jc w:val="both"/>
              <w:rPr>
                <w:rFonts w:asciiTheme="majorBidi" w:hAnsiTheme="majorBidi" w:cstheme="majorBidi"/>
                <w:bCs/>
                <w:sz w:val="24"/>
              </w:rPr>
            </w:pPr>
            <w:r w:rsidRPr="00957D96">
              <w:rPr>
                <w:rFonts w:asciiTheme="majorBidi" w:hAnsiTheme="majorBidi" w:cstheme="majorBidi"/>
                <w:bCs/>
                <w:sz w:val="24"/>
              </w:rPr>
              <w:t>Communication (</w:t>
            </w:r>
            <w:r w:rsidR="0064763D" w:rsidRPr="00957D96">
              <w:rPr>
                <w:rFonts w:asciiTheme="majorBidi" w:hAnsiTheme="majorBidi" w:cstheme="majorBidi"/>
                <w:bCs/>
                <w:sz w:val="24"/>
              </w:rPr>
              <w:t>I)</w:t>
            </w:r>
          </w:p>
          <w:p w14:paraId="3483AD78" w14:textId="77777777" w:rsidR="0064763D" w:rsidRPr="00957D96" w:rsidRDefault="0064763D" w:rsidP="00685811">
            <w:pPr>
              <w:numPr>
                <w:ilvl w:val="0"/>
                <w:numId w:val="4"/>
              </w:numPr>
              <w:jc w:val="both"/>
              <w:rPr>
                <w:rFonts w:asciiTheme="majorBidi" w:hAnsiTheme="majorBidi" w:cstheme="majorBidi"/>
                <w:bCs/>
                <w:sz w:val="24"/>
              </w:rPr>
            </w:pPr>
            <w:r w:rsidRPr="00957D96">
              <w:rPr>
                <w:rFonts w:asciiTheme="majorBidi" w:hAnsiTheme="majorBidi" w:cstheme="majorBidi"/>
                <w:bCs/>
                <w:sz w:val="24"/>
              </w:rPr>
              <w:t>Working with people (I)</w:t>
            </w:r>
          </w:p>
          <w:p w14:paraId="5658E757" w14:textId="1D5A92E8" w:rsidR="0064763D" w:rsidRPr="005D2B4A" w:rsidRDefault="0064763D" w:rsidP="005D2B4A">
            <w:pPr>
              <w:numPr>
                <w:ilvl w:val="0"/>
                <w:numId w:val="4"/>
              </w:numPr>
              <w:jc w:val="both"/>
              <w:rPr>
                <w:rFonts w:asciiTheme="majorBidi" w:hAnsiTheme="majorBidi" w:cstheme="majorBidi"/>
                <w:bCs/>
                <w:sz w:val="24"/>
              </w:rPr>
            </w:pPr>
            <w:r w:rsidRPr="00957D96">
              <w:rPr>
                <w:rFonts w:asciiTheme="majorBidi" w:hAnsiTheme="majorBidi" w:cstheme="majorBidi"/>
                <w:bCs/>
                <w:sz w:val="24"/>
              </w:rPr>
              <w:t>Drive for results (</w:t>
            </w:r>
            <w:r w:rsidR="00ED4A23" w:rsidRPr="00957D96">
              <w:rPr>
                <w:rFonts w:asciiTheme="majorBidi" w:hAnsiTheme="majorBidi" w:cstheme="majorBidi"/>
                <w:bCs/>
                <w:sz w:val="24"/>
              </w:rPr>
              <w:t>I</w:t>
            </w:r>
            <w:r w:rsidRPr="00957D96">
              <w:rPr>
                <w:rFonts w:asciiTheme="majorBidi" w:hAnsiTheme="majorBidi" w:cstheme="majorBidi"/>
                <w:bCs/>
                <w:sz w:val="24"/>
              </w:rPr>
              <w:t>I)</w:t>
            </w:r>
          </w:p>
        </w:tc>
        <w:tc>
          <w:tcPr>
            <w:tcW w:w="4207" w:type="dxa"/>
          </w:tcPr>
          <w:p w14:paraId="72BBBF75" w14:textId="61E178CB" w:rsidR="0064763D" w:rsidRPr="00957D96" w:rsidRDefault="0064763D" w:rsidP="0064763D">
            <w:pPr>
              <w:jc w:val="both"/>
              <w:rPr>
                <w:rFonts w:asciiTheme="majorBidi" w:hAnsiTheme="majorBidi" w:cstheme="majorBidi"/>
                <w:sz w:val="24"/>
              </w:rPr>
            </w:pPr>
            <w:r w:rsidRPr="00957D96">
              <w:rPr>
                <w:rFonts w:asciiTheme="majorBidi" w:hAnsiTheme="majorBidi" w:cstheme="majorBidi"/>
                <w:b/>
                <w:bCs/>
                <w:sz w:val="24"/>
                <w:u w:val="single"/>
              </w:rPr>
              <w:t>Functional Competencies</w:t>
            </w:r>
            <w:r w:rsidRPr="00957D96">
              <w:rPr>
                <w:rFonts w:asciiTheme="majorBidi" w:hAnsiTheme="majorBidi" w:cstheme="majorBidi"/>
                <w:sz w:val="24"/>
              </w:rPr>
              <w:t>:</w:t>
            </w:r>
          </w:p>
          <w:p w14:paraId="07FC398E" w14:textId="77777777" w:rsidR="0064763D" w:rsidRPr="00957D96" w:rsidRDefault="00ED4A23" w:rsidP="00685811">
            <w:pPr>
              <w:numPr>
                <w:ilvl w:val="0"/>
                <w:numId w:val="5"/>
              </w:numPr>
              <w:jc w:val="both"/>
              <w:rPr>
                <w:rFonts w:asciiTheme="majorBidi" w:hAnsiTheme="majorBidi" w:cstheme="majorBidi"/>
                <w:sz w:val="24"/>
              </w:rPr>
            </w:pPr>
            <w:r w:rsidRPr="00957D96">
              <w:rPr>
                <w:rFonts w:asciiTheme="majorBidi" w:hAnsiTheme="majorBidi" w:cstheme="majorBidi"/>
                <w:sz w:val="24"/>
              </w:rPr>
              <w:t>Analyzing (</w:t>
            </w:r>
            <w:r w:rsidR="0064763D" w:rsidRPr="00957D96">
              <w:rPr>
                <w:rFonts w:asciiTheme="majorBidi" w:hAnsiTheme="majorBidi" w:cstheme="majorBidi"/>
                <w:sz w:val="24"/>
              </w:rPr>
              <w:t>I)</w:t>
            </w:r>
          </w:p>
          <w:p w14:paraId="350E5B2B" w14:textId="77777777" w:rsidR="0064763D" w:rsidRPr="00957D96" w:rsidRDefault="00ED4A23" w:rsidP="00685811">
            <w:pPr>
              <w:numPr>
                <w:ilvl w:val="0"/>
                <w:numId w:val="5"/>
              </w:numPr>
              <w:jc w:val="both"/>
              <w:rPr>
                <w:rFonts w:asciiTheme="majorBidi" w:hAnsiTheme="majorBidi" w:cstheme="majorBidi"/>
                <w:sz w:val="24"/>
              </w:rPr>
            </w:pPr>
            <w:r w:rsidRPr="00957D96">
              <w:rPr>
                <w:rFonts w:asciiTheme="majorBidi" w:hAnsiTheme="majorBidi" w:cstheme="majorBidi"/>
                <w:sz w:val="24"/>
              </w:rPr>
              <w:t xml:space="preserve">Applying technical expertise </w:t>
            </w:r>
            <w:r w:rsidR="0064763D" w:rsidRPr="00957D96">
              <w:rPr>
                <w:rFonts w:asciiTheme="majorBidi" w:hAnsiTheme="majorBidi" w:cstheme="majorBidi"/>
                <w:sz w:val="24"/>
              </w:rPr>
              <w:t>(II)</w:t>
            </w:r>
          </w:p>
          <w:p w14:paraId="4B622073" w14:textId="77777777" w:rsidR="0064763D" w:rsidRPr="00957D96" w:rsidRDefault="0064763D" w:rsidP="00685811">
            <w:pPr>
              <w:numPr>
                <w:ilvl w:val="0"/>
                <w:numId w:val="5"/>
              </w:numPr>
              <w:jc w:val="both"/>
              <w:rPr>
                <w:rFonts w:asciiTheme="majorBidi" w:hAnsiTheme="majorBidi" w:cstheme="majorBidi"/>
                <w:sz w:val="24"/>
              </w:rPr>
            </w:pPr>
            <w:r w:rsidRPr="00957D96">
              <w:rPr>
                <w:rFonts w:asciiTheme="majorBidi" w:hAnsiTheme="majorBidi" w:cstheme="majorBidi"/>
                <w:sz w:val="24"/>
              </w:rPr>
              <w:t>Planning and organizing (II)</w:t>
            </w:r>
          </w:p>
          <w:p w14:paraId="5D4BD9B5" w14:textId="77777777" w:rsidR="00ED4A23" w:rsidRPr="00957D96" w:rsidRDefault="00ED4A23" w:rsidP="00685811">
            <w:pPr>
              <w:numPr>
                <w:ilvl w:val="0"/>
                <w:numId w:val="5"/>
              </w:numPr>
              <w:jc w:val="both"/>
              <w:rPr>
                <w:rFonts w:asciiTheme="majorBidi" w:hAnsiTheme="majorBidi" w:cstheme="majorBidi"/>
                <w:sz w:val="24"/>
              </w:rPr>
            </w:pPr>
            <w:r w:rsidRPr="00957D96">
              <w:rPr>
                <w:rFonts w:asciiTheme="majorBidi" w:hAnsiTheme="majorBidi" w:cstheme="majorBidi"/>
                <w:sz w:val="24"/>
              </w:rPr>
              <w:t>Following instructions and procedures (II)</w:t>
            </w:r>
          </w:p>
          <w:p w14:paraId="57460107" w14:textId="77777777" w:rsidR="0064763D" w:rsidRPr="00957D96" w:rsidRDefault="0064763D" w:rsidP="0064763D">
            <w:pPr>
              <w:ind w:left="720"/>
              <w:jc w:val="both"/>
              <w:rPr>
                <w:rFonts w:asciiTheme="majorBidi" w:hAnsiTheme="majorBidi" w:cstheme="majorBidi"/>
                <w:sz w:val="24"/>
              </w:rPr>
            </w:pPr>
          </w:p>
        </w:tc>
      </w:tr>
    </w:tbl>
    <w:p w14:paraId="6A96611E" w14:textId="77777777" w:rsidR="0064763D" w:rsidRPr="00957D96" w:rsidRDefault="0064763D">
      <w:pPr>
        <w:rPr>
          <w:rFonts w:asciiTheme="majorBidi" w:hAnsiTheme="majorBidi" w:cstheme="majorBid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4"/>
        <w:gridCol w:w="5696"/>
      </w:tblGrid>
      <w:tr w:rsidR="0064763D" w:rsidRPr="00957D96" w14:paraId="325E7F5F" w14:textId="77777777" w:rsidTr="005178AE">
        <w:tc>
          <w:tcPr>
            <w:tcW w:w="8856" w:type="dxa"/>
            <w:gridSpan w:val="2"/>
            <w:shd w:val="clear" w:color="auto" w:fill="E0E0E0"/>
          </w:tcPr>
          <w:p w14:paraId="02574E8E" w14:textId="77777777" w:rsidR="0064763D" w:rsidRPr="00957D96" w:rsidRDefault="0064763D">
            <w:pPr>
              <w:rPr>
                <w:rFonts w:asciiTheme="majorBidi" w:hAnsiTheme="majorBidi" w:cstheme="majorBidi"/>
                <w:b/>
                <w:bCs/>
                <w:sz w:val="24"/>
              </w:rPr>
            </w:pPr>
          </w:p>
          <w:p w14:paraId="4B1CE799" w14:textId="77777777" w:rsidR="0064763D" w:rsidRPr="00957D96" w:rsidRDefault="0064763D">
            <w:pPr>
              <w:rPr>
                <w:rFonts w:asciiTheme="majorBidi" w:hAnsiTheme="majorBidi" w:cstheme="majorBidi"/>
                <w:b/>
                <w:bCs/>
                <w:sz w:val="24"/>
              </w:rPr>
            </w:pPr>
            <w:r w:rsidRPr="00957D96">
              <w:rPr>
                <w:rFonts w:asciiTheme="majorBidi" w:hAnsiTheme="majorBidi" w:cstheme="majorBidi"/>
                <w:b/>
                <w:bCs/>
                <w:sz w:val="24"/>
              </w:rPr>
              <w:t>VI. Recruitment Qualifications</w:t>
            </w:r>
          </w:p>
          <w:p w14:paraId="7B7F6C5C" w14:textId="77777777" w:rsidR="0064763D" w:rsidRPr="00957D96" w:rsidRDefault="0064763D">
            <w:pPr>
              <w:rPr>
                <w:rFonts w:asciiTheme="majorBidi" w:hAnsiTheme="majorBidi" w:cstheme="majorBidi"/>
                <w:b/>
                <w:bCs/>
                <w:sz w:val="24"/>
              </w:rPr>
            </w:pPr>
          </w:p>
        </w:tc>
      </w:tr>
      <w:tr w:rsidR="0064763D" w:rsidRPr="00957D96" w14:paraId="2D21F61E" w14:textId="77777777" w:rsidTr="005178AE">
        <w:trPr>
          <w:trHeight w:val="230"/>
        </w:trPr>
        <w:tc>
          <w:tcPr>
            <w:tcW w:w="2988" w:type="dxa"/>
            <w:tcBorders>
              <w:bottom w:val="single" w:sz="4" w:space="0" w:color="auto"/>
            </w:tcBorders>
          </w:tcPr>
          <w:p w14:paraId="2CC149CF" w14:textId="3FB76BF7" w:rsidR="0064763D" w:rsidRPr="00957D96" w:rsidRDefault="0064763D">
            <w:pPr>
              <w:rPr>
                <w:rFonts w:asciiTheme="majorBidi" w:hAnsiTheme="majorBidi" w:cstheme="majorBidi"/>
                <w:sz w:val="24"/>
              </w:rPr>
            </w:pPr>
            <w:r w:rsidRPr="00957D96">
              <w:rPr>
                <w:rFonts w:asciiTheme="majorBidi" w:hAnsiTheme="majorBidi" w:cstheme="majorBidi"/>
                <w:sz w:val="24"/>
              </w:rPr>
              <w:lastRenderedPageBreak/>
              <w:t>Education:</w:t>
            </w:r>
          </w:p>
        </w:tc>
        <w:tc>
          <w:tcPr>
            <w:tcW w:w="5868" w:type="dxa"/>
            <w:tcBorders>
              <w:bottom w:val="single" w:sz="4" w:space="0" w:color="auto"/>
            </w:tcBorders>
          </w:tcPr>
          <w:p w14:paraId="4032730E" w14:textId="4D1D5779" w:rsidR="0064763D" w:rsidRPr="00957D96" w:rsidRDefault="00F31E77" w:rsidP="005535FA">
            <w:pPr>
              <w:jc w:val="both"/>
              <w:rPr>
                <w:rFonts w:asciiTheme="majorBidi" w:hAnsiTheme="majorBidi" w:cstheme="majorBidi"/>
                <w:sz w:val="24"/>
              </w:rPr>
            </w:pPr>
            <w:r w:rsidRPr="00957D96">
              <w:rPr>
                <w:rFonts w:asciiTheme="majorBidi" w:hAnsiTheme="majorBidi" w:cstheme="majorBidi"/>
                <w:sz w:val="24"/>
              </w:rPr>
              <w:t>University degree in Computer Science or Information Management System (IMS) or similar related ICT background</w:t>
            </w:r>
          </w:p>
        </w:tc>
      </w:tr>
      <w:tr w:rsidR="0064763D" w:rsidRPr="00957D96" w14:paraId="720CAA71" w14:textId="77777777" w:rsidTr="005178AE">
        <w:trPr>
          <w:trHeight w:val="230"/>
        </w:trPr>
        <w:tc>
          <w:tcPr>
            <w:tcW w:w="2988" w:type="dxa"/>
            <w:tcBorders>
              <w:bottom w:val="single" w:sz="4" w:space="0" w:color="auto"/>
            </w:tcBorders>
          </w:tcPr>
          <w:p w14:paraId="2397F8A4" w14:textId="0B8FA41A" w:rsidR="0064763D" w:rsidRPr="00957D96" w:rsidRDefault="0064763D">
            <w:pPr>
              <w:rPr>
                <w:rFonts w:asciiTheme="majorBidi" w:hAnsiTheme="majorBidi" w:cstheme="majorBidi"/>
                <w:sz w:val="24"/>
              </w:rPr>
            </w:pPr>
            <w:r w:rsidRPr="00957D96">
              <w:rPr>
                <w:rFonts w:asciiTheme="majorBidi" w:hAnsiTheme="majorBidi" w:cstheme="majorBidi"/>
                <w:sz w:val="24"/>
              </w:rPr>
              <w:t>Experience:</w:t>
            </w:r>
          </w:p>
        </w:tc>
        <w:tc>
          <w:tcPr>
            <w:tcW w:w="5868" w:type="dxa"/>
            <w:tcBorders>
              <w:bottom w:val="single" w:sz="4" w:space="0" w:color="auto"/>
            </w:tcBorders>
          </w:tcPr>
          <w:p w14:paraId="71D7A02A" w14:textId="74E5D52D" w:rsidR="00F31E77" w:rsidRPr="00957D96" w:rsidRDefault="00F31E77" w:rsidP="00F31E77">
            <w:pPr>
              <w:pStyle w:val="Paragraph"/>
              <w:jc w:val="both"/>
              <w:rPr>
                <w:rFonts w:asciiTheme="majorBidi" w:hAnsiTheme="majorBidi" w:cstheme="majorBidi"/>
              </w:rPr>
            </w:pPr>
            <w:r w:rsidRPr="00957D96">
              <w:rPr>
                <w:rFonts w:asciiTheme="majorBidi" w:hAnsiTheme="majorBidi" w:cstheme="majorBidi"/>
              </w:rPr>
              <w:t>Minimum of 2 years’ experience in database management and analysis or other related fields.</w:t>
            </w:r>
          </w:p>
          <w:p w14:paraId="21295D59" w14:textId="5C206BC6" w:rsidR="007B1832" w:rsidRPr="00957D96" w:rsidRDefault="00F31E77" w:rsidP="00E61167">
            <w:pPr>
              <w:pStyle w:val="Paragraph"/>
              <w:jc w:val="both"/>
              <w:rPr>
                <w:rFonts w:asciiTheme="majorBidi" w:hAnsiTheme="majorBidi" w:cstheme="majorBidi"/>
              </w:rPr>
            </w:pPr>
            <w:r w:rsidRPr="00957D96">
              <w:rPr>
                <w:rFonts w:asciiTheme="majorBidi" w:hAnsiTheme="majorBidi" w:cstheme="majorBidi"/>
              </w:rPr>
              <w:t>Experience with UNICEF and/or the United Nations will be an asset.</w:t>
            </w:r>
          </w:p>
        </w:tc>
      </w:tr>
      <w:tr w:rsidR="0064763D" w:rsidRPr="00957D96" w14:paraId="6C65C341" w14:textId="77777777" w:rsidTr="005178AE">
        <w:trPr>
          <w:trHeight w:val="230"/>
        </w:trPr>
        <w:tc>
          <w:tcPr>
            <w:tcW w:w="2988" w:type="dxa"/>
            <w:tcBorders>
              <w:bottom w:val="single" w:sz="4" w:space="0" w:color="auto"/>
            </w:tcBorders>
          </w:tcPr>
          <w:p w14:paraId="7992A14D" w14:textId="5057CA0C" w:rsidR="0064763D" w:rsidRPr="00957D96" w:rsidRDefault="0064763D">
            <w:pPr>
              <w:rPr>
                <w:rFonts w:asciiTheme="majorBidi" w:hAnsiTheme="majorBidi" w:cstheme="majorBidi"/>
                <w:sz w:val="24"/>
              </w:rPr>
            </w:pPr>
            <w:r w:rsidRPr="00957D96">
              <w:rPr>
                <w:rFonts w:asciiTheme="majorBidi" w:hAnsiTheme="majorBidi" w:cstheme="majorBidi"/>
                <w:sz w:val="24"/>
              </w:rPr>
              <w:t>Language Requirements:</w:t>
            </w:r>
          </w:p>
        </w:tc>
        <w:tc>
          <w:tcPr>
            <w:tcW w:w="5868" w:type="dxa"/>
            <w:tcBorders>
              <w:bottom w:val="single" w:sz="4" w:space="0" w:color="auto"/>
            </w:tcBorders>
          </w:tcPr>
          <w:p w14:paraId="400A0C74" w14:textId="273CF613" w:rsidR="0064763D" w:rsidRPr="00957D96" w:rsidRDefault="00D174AC" w:rsidP="0064763D">
            <w:pPr>
              <w:rPr>
                <w:rFonts w:asciiTheme="majorBidi" w:hAnsiTheme="majorBidi" w:cstheme="majorBidi"/>
                <w:sz w:val="24"/>
              </w:rPr>
            </w:pPr>
            <w:r w:rsidRPr="00957D96">
              <w:rPr>
                <w:rFonts w:asciiTheme="majorBidi" w:hAnsiTheme="majorBidi" w:cstheme="majorBidi"/>
                <w:sz w:val="24"/>
              </w:rPr>
              <w:t xml:space="preserve">Fluency </w:t>
            </w:r>
            <w:r w:rsidR="0064763D" w:rsidRPr="00957D96">
              <w:rPr>
                <w:rFonts w:asciiTheme="majorBidi" w:hAnsiTheme="majorBidi" w:cstheme="majorBidi"/>
                <w:sz w:val="24"/>
              </w:rPr>
              <w:t>in English is required.</w:t>
            </w:r>
            <w:r w:rsidR="00DC4F19" w:rsidRPr="00957D96">
              <w:rPr>
                <w:rFonts w:asciiTheme="majorBidi" w:hAnsiTheme="majorBidi" w:cstheme="majorBidi"/>
                <w:sz w:val="24"/>
              </w:rPr>
              <w:t xml:space="preserve">  </w:t>
            </w:r>
          </w:p>
        </w:tc>
      </w:tr>
    </w:tbl>
    <w:p w14:paraId="0E89B78B" w14:textId="77777777" w:rsidR="0064763D" w:rsidRPr="00957D96" w:rsidRDefault="0064763D">
      <w:pPr>
        <w:rPr>
          <w:rFonts w:asciiTheme="majorBidi" w:hAnsiTheme="majorBidi" w:cstheme="majorBid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64763D" w:rsidRPr="00957D96" w14:paraId="0166095F" w14:textId="77777777">
        <w:tc>
          <w:tcPr>
            <w:tcW w:w="8856" w:type="dxa"/>
            <w:shd w:val="clear" w:color="auto" w:fill="E0E0E0"/>
          </w:tcPr>
          <w:p w14:paraId="0F37CD18" w14:textId="77777777" w:rsidR="0064763D" w:rsidRPr="00957D96" w:rsidRDefault="0064763D">
            <w:pPr>
              <w:rPr>
                <w:rFonts w:asciiTheme="majorBidi" w:hAnsiTheme="majorBidi" w:cstheme="majorBidi"/>
                <w:sz w:val="24"/>
              </w:rPr>
            </w:pPr>
          </w:p>
          <w:p w14:paraId="6CA543C6" w14:textId="77777777" w:rsidR="0064763D" w:rsidRPr="00957D96" w:rsidRDefault="0064763D">
            <w:pPr>
              <w:rPr>
                <w:rFonts w:asciiTheme="majorBidi" w:hAnsiTheme="majorBidi" w:cstheme="majorBidi"/>
                <w:b/>
                <w:bCs/>
                <w:sz w:val="24"/>
                <w:lang w:val="fr-FR"/>
              </w:rPr>
            </w:pPr>
            <w:r w:rsidRPr="00957D96">
              <w:rPr>
                <w:rFonts w:asciiTheme="majorBidi" w:hAnsiTheme="majorBidi" w:cstheme="majorBidi"/>
                <w:b/>
                <w:bCs/>
                <w:sz w:val="24"/>
                <w:lang w:val="fr-FR"/>
              </w:rPr>
              <w:t>VII. Signatures- Job Description Certification</w:t>
            </w:r>
          </w:p>
          <w:p w14:paraId="2E5090AD" w14:textId="77777777" w:rsidR="0064763D" w:rsidRPr="00957D96" w:rsidRDefault="0064763D">
            <w:pPr>
              <w:rPr>
                <w:rFonts w:asciiTheme="majorBidi" w:hAnsiTheme="majorBidi" w:cstheme="majorBidi"/>
                <w:b/>
                <w:bCs/>
                <w:sz w:val="24"/>
                <w:lang w:val="fr-FR"/>
              </w:rPr>
            </w:pPr>
          </w:p>
        </w:tc>
      </w:tr>
      <w:tr w:rsidR="0064763D" w:rsidRPr="00957D96" w14:paraId="042F31BC" w14:textId="77777777">
        <w:tc>
          <w:tcPr>
            <w:tcW w:w="8856" w:type="dxa"/>
          </w:tcPr>
          <w:p w14:paraId="12D9BFB3" w14:textId="77777777" w:rsidR="0064763D" w:rsidRPr="00957D96" w:rsidRDefault="0064763D">
            <w:pPr>
              <w:rPr>
                <w:rFonts w:asciiTheme="majorBidi" w:hAnsiTheme="majorBidi" w:cstheme="majorBidi"/>
                <w:i/>
                <w:iCs/>
                <w:sz w:val="24"/>
              </w:rPr>
            </w:pPr>
          </w:p>
          <w:p w14:paraId="064CE157" w14:textId="77777777" w:rsidR="0064763D" w:rsidRPr="00957D96" w:rsidRDefault="0064763D">
            <w:pPr>
              <w:rPr>
                <w:rFonts w:asciiTheme="majorBidi" w:hAnsiTheme="majorBidi" w:cstheme="majorBidi"/>
                <w:sz w:val="24"/>
              </w:rPr>
            </w:pPr>
          </w:p>
          <w:p w14:paraId="5D3F3294" w14:textId="77777777" w:rsidR="0064763D" w:rsidRPr="00957D96" w:rsidRDefault="0064763D">
            <w:pPr>
              <w:rPr>
                <w:rFonts w:asciiTheme="majorBidi" w:hAnsiTheme="majorBidi" w:cstheme="majorBidi"/>
                <w:sz w:val="24"/>
              </w:rPr>
            </w:pPr>
            <w:r w:rsidRPr="00957D96">
              <w:rPr>
                <w:rFonts w:asciiTheme="majorBidi" w:hAnsiTheme="majorBidi" w:cstheme="majorBidi"/>
                <w:sz w:val="24"/>
              </w:rPr>
              <w:t>Name:</w:t>
            </w:r>
            <w:r w:rsidR="00DC4F19" w:rsidRPr="00957D96">
              <w:rPr>
                <w:rFonts w:asciiTheme="majorBidi" w:hAnsiTheme="majorBidi" w:cstheme="majorBidi"/>
                <w:sz w:val="24"/>
              </w:rPr>
              <w:t xml:space="preserve">                                              </w:t>
            </w:r>
            <w:r w:rsidRPr="00957D96">
              <w:rPr>
                <w:rFonts w:asciiTheme="majorBidi" w:hAnsiTheme="majorBidi" w:cstheme="majorBidi"/>
                <w:sz w:val="24"/>
              </w:rPr>
              <w:t>Signature</w:t>
            </w:r>
            <w:r w:rsidR="00DC4F19" w:rsidRPr="00957D96">
              <w:rPr>
                <w:rFonts w:asciiTheme="majorBidi" w:hAnsiTheme="majorBidi" w:cstheme="majorBidi"/>
                <w:sz w:val="24"/>
              </w:rPr>
              <w:t xml:space="preserve">                                        </w:t>
            </w:r>
            <w:r w:rsidRPr="00957D96">
              <w:rPr>
                <w:rFonts w:asciiTheme="majorBidi" w:hAnsiTheme="majorBidi" w:cstheme="majorBidi"/>
                <w:sz w:val="24"/>
              </w:rPr>
              <w:t xml:space="preserve"> Date</w:t>
            </w:r>
          </w:p>
        </w:tc>
      </w:tr>
      <w:tr w:rsidR="0064763D" w:rsidRPr="00957D96" w14:paraId="446883EE" w14:textId="77777777">
        <w:tc>
          <w:tcPr>
            <w:tcW w:w="8856" w:type="dxa"/>
          </w:tcPr>
          <w:p w14:paraId="3E0F9DAB" w14:textId="77777777" w:rsidR="0064763D" w:rsidRPr="00957D96" w:rsidRDefault="00ED4A23">
            <w:pPr>
              <w:rPr>
                <w:rFonts w:asciiTheme="majorBidi" w:hAnsiTheme="majorBidi" w:cstheme="majorBidi"/>
                <w:sz w:val="24"/>
              </w:rPr>
            </w:pPr>
            <w:r w:rsidRPr="00957D96">
              <w:rPr>
                <w:rFonts w:asciiTheme="majorBidi" w:hAnsiTheme="majorBidi" w:cstheme="majorBidi"/>
                <w:sz w:val="24"/>
              </w:rPr>
              <w:t>Title: (Supervisor</w:t>
            </w:r>
            <w:r w:rsidR="0064763D" w:rsidRPr="00957D96">
              <w:rPr>
                <w:rFonts w:asciiTheme="majorBidi" w:hAnsiTheme="majorBidi" w:cstheme="majorBidi"/>
                <w:sz w:val="24"/>
              </w:rPr>
              <w:t>)</w:t>
            </w:r>
          </w:p>
          <w:p w14:paraId="5FF5010D" w14:textId="77777777" w:rsidR="0064763D" w:rsidRPr="00957D96" w:rsidRDefault="0064763D">
            <w:pPr>
              <w:rPr>
                <w:rFonts w:asciiTheme="majorBidi" w:hAnsiTheme="majorBidi" w:cstheme="majorBidi"/>
                <w:sz w:val="24"/>
              </w:rPr>
            </w:pPr>
          </w:p>
          <w:p w14:paraId="42D23039" w14:textId="77777777" w:rsidR="0064763D" w:rsidRPr="00957D96" w:rsidRDefault="0064763D">
            <w:pPr>
              <w:rPr>
                <w:rFonts w:asciiTheme="majorBidi" w:hAnsiTheme="majorBidi" w:cstheme="majorBidi"/>
                <w:sz w:val="24"/>
              </w:rPr>
            </w:pPr>
          </w:p>
          <w:p w14:paraId="3571CEFF" w14:textId="77777777" w:rsidR="0064763D" w:rsidRPr="00957D96" w:rsidRDefault="0064763D">
            <w:pPr>
              <w:rPr>
                <w:rFonts w:asciiTheme="majorBidi" w:hAnsiTheme="majorBidi" w:cstheme="majorBidi"/>
                <w:sz w:val="24"/>
              </w:rPr>
            </w:pPr>
            <w:r w:rsidRPr="00957D96">
              <w:rPr>
                <w:rFonts w:asciiTheme="majorBidi" w:hAnsiTheme="majorBidi" w:cstheme="majorBidi"/>
                <w:sz w:val="24"/>
              </w:rPr>
              <w:t>Name:</w:t>
            </w:r>
            <w:r w:rsidR="00DC4F19" w:rsidRPr="00957D96">
              <w:rPr>
                <w:rFonts w:asciiTheme="majorBidi" w:hAnsiTheme="majorBidi" w:cstheme="majorBidi"/>
                <w:sz w:val="24"/>
              </w:rPr>
              <w:t xml:space="preserve">                                              </w:t>
            </w:r>
            <w:r w:rsidRPr="00957D96">
              <w:rPr>
                <w:rFonts w:asciiTheme="majorBidi" w:hAnsiTheme="majorBidi" w:cstheme="majorBidi"/>
                <w:sz w:val="24"/>
              </w:rPr>
              <w:t>Signature</w:t>
            </w:r>
            <w:r w:rsidR="00DC4F19" w:rsidRPr="00957D96">
              <w:rPr>
                <w:rFonts w:asciiTheme="majorBidi" w:hAnsiTheme="majorBidi" w:cstheme="majorBidi"/>
                <w:sz w:val="24"/>
              </w:rPr>
              <w:t xml:space="preserve">                                        </w:t>
            </w:r>
            <w:r w:rsidRPr="00957D96">
              <w:rPr>
                <w:rFonts w:asciiTheme="majorBidi" w:hAnsiTheme="majorBidi" w:cstheme="majorBidi"/>
                <w:sz w:val="24"/>
              </w:rPr>
              <w:t xml:space="preserve"> Date</w:t>
            </w:r>
          </w:p>
        </w:tc>
      </w:tr>
      <w:tr w:rsidR="0064763D" w:rsidRPr="00957D96" w14:paraId="0F4C9B29" w14:textId="77777777">
        <w:tc>
          <w:tcPr>
            <w:tcW w:w="8856" w:type="dxa"/>
          </w:tcPr>
          <w:p w14:paraId="74513A69" w14:textId="0BC0636E" w:rsidR="0064763D" w:rsidRPr="00957D96" w:rsidRDefault="0064763D" w:rsidP="0064763D">
            <w:pPr>
              <w:rPr>
                <w:rFonts w:asciiTheme="majorBidi" w:hAnsiTheme="majorBidi" w:cstheme="majorBidi"/>
                <w:sz w:val="24"/>
              </w:rPr>
            </w:pPr>
            <w:r w:rsidRPr="00957D96">
              <w:rPr>
                <w:rFonts w:asciiTheme="majorBidi" w:hAnsiTheme="majorBidi" w:cstheme="majorBidi"/>
                <w:sz w:val="24"/>
              </w:rPr>
              <w:t>Title: (</w:t>
            </w:r>
            <w:r w:rsidR="00ED4A23" w:rsidRPr="00957D96">
              <w:rPr>
                <w:rFonts w:asciiTheme="majorBidi" w:hAnsiTheme="majorBidi" w:cstheme="majorBidi"/>
                <w:sz w:val="24"/>
              </w:rPr>
              <w:t>Head of Office</w:t>
            </w:r>
            <w:r w:rsidRPr="00957D96">
              <w:rPr>
                <w:rFonts w:asciiTheme="majorBidi" w:hAnsiTheme="majorBidi" w:cstheme="majorBidi"/>
                <w:sz w:val="24"/>
              </w:rPr>
              <w:t>)</w:t>
            </w:r>
          </w:p>
        </w:tc>
      </w:tr>
    </w:tbl>
    <w:p w14:paraId="4D7EAD52" w14:textId="77777777" w:rsidR="0064763D" w:rsidRPr="00957D96" w:rsidRDefault="0064763D">
      <w:pPr>
        <w:rPr>
          <w:rFonts w:asciiTheme="majorBidi" w:hAnsiTheme="majorBidi" w:cstheme="majorBidi"/>
          <w:sz w:val="24"/>
        </w:rPr>
      </w:pPr>
      <w:bookmarkStart w:id="0" w:name="_GoBack"/>
      <w:bookmarkEnd w:id="0"/>
    </w:p>
    <w:sectPr w:rsidR="0064763D" w:rsidRPr="00957D96" w:rsidSect="00B13176">
      <w:footerReference w:type="default" r:id="rId13"/>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5F946" w14:textId="77777777" w:rsidR="003C4A05" w:rsidRDefault="003C4A05" w:rsidP="005C0C8C">
      <w:r>
        <w:separator/>
      </w:r>
    </w:p>
  </w:endnote>
  <w:endnote w:type="continuationSeparator" w:id="0">
    <w:p w14:paraId="39D1A1E9" w14:textId="77777777" w:rsidR="003C4A05" w:rsidRDefault="003C4A05" w:rsidP="005C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359724"/>
      <w:docPartObj>
        <w:docPartGallery w:val="Page Numbers (Bottom of Page)"/>
        <w:docPartUnique/>
      </w:docPartObj>
    </w:sdtPr>
    <w:sdtEndPr>
      <w:rPr>
        <w:noProof/>
      </w:rPr>
    </w:sdtEndPr>
    <w:sdtContent>
      <w:p w14:paraId="48EC35DC" w14:textId="717E4891" w:rsidR="005C0C8C" w:rsidRDefault="005C0C8C">
        <w:pPr>
          <w:pStyle w:val="Footer"/>
          <w:jc w:val="right"/>
        </w:pPr>
        <w:r>
          <w:fldChar w:fldCharType="begin"/>
        </w:r>
        <w:r>
          <w:instrText xml:space="preserve"> PAGE   \* MERGEFORMAT </w:instrText>
        </w:r>
        <w:r>
          <w:fldChar w:fldCharType="separate"/>
        </w:r>
        <w:r w:rsidR="008719F2">
          <w:rPr>
            <w:noProof/>
          </w:rPr>
          <w:t>1</w:t>
        </w:r>
        <w:r>
          <w:rPr>
            <w:noProof/>
          </w:rPr>
          <w:fldChar w:fldCharType="end"/>
        </w:r>
      </w:p>
    </w:sdtContent>
  </w:sdt>
  <w:p w14:paraId="2F9C0CCF" w14:textId="77777777" w:rsidR="005C0C8C" w:rsidRDefault="005C0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14B77" w14:textId="77777777" w:rsidR="003C4A05" w:rsidRDefault="003C4A05" w:rsidP="005C0C8C">
      <w:r>
        <w:separator/>
      </w:r>
    </w:p>
  </w:footnote>
  <w:footnote w:type="continuationSeparator" w:id="0">
    <w:p w14:paraId="791C8B56" w14:textId="77777777" w:rsidR="003C4A05" w:rsidRDefault="003C4A05" w:rsidP="005C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7F2"/>
    <w:multiLevelType w:val="hybridMultilevel"/>
    <w:tmpl w:val="F5E85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41F13"/>
    <w:multiLevelType w:val="hybridMultilevel"/>
    <w:tmpl w:val="5C7EA296"/>
    <w:lvl w:ilvl="0" w:tplc="C7488D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3456F"/>
    <w:multiLevelType w:val="hybridMultilevel"/>
    <w:tmpl w:val="A9C45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43D05"/>
    <w:multiLevelType w:val="hybridMultilevel"/>
    <w:tmpl w:val="E8328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370B71DE"/>
    <w:multiLevelType w:val="hybridMultilevel"/>
    <w:tmpl w:val="9BD6F914"/>
    <w:lvl w:ilvl="0" w:tplc="FE7A3B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65B92"/>
    <w:multiLevelType w:val="multilevel"/>
    <w:tmpl w:val="782A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9054D"/>
    <w:multiLevelType w:val="hybridMultilevel"/>
    <w:tmpl w:val="0702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1222F"/>
    <w:multiLevelType w:val="hybridMultilevel"/>
    <w:tmpl w:val="475AB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0"/>
  </w:num>
  <w:num w:numId="6">
    <w:abstractNumId w:val="3"/>
  </w:num>
  <w:num w:numId="7">
    <w:abstractNumId w:val="8"/>
  </w:num>
  <w:num w:numId="8">
    <w:abstractNumId w:val="9"/>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67"/>
    <w:rsid w:val="00074064"/>
    <w:rsid w:val="000D71EF"/>
    <w:rsid w:val="00234E5B"/>
    <w:rsid w:val="00235FEB"/>
    <w:rsid w:val="0024275E"/>
    <w:rsid w:val="00301F00"/>
    <w:rsid w:val="003B1D99"/>
    <w:rsid w:val="003C4A05"/>
    <w:rsid w:val="003F18EB"/>
    <w:rsid w:val="004F3B7F"/>
    <w:rsid w:val="005178AE"/>
    <w:rsid w:val="00534134"/>
    <w:rsid w:val="005535FA"/>
    <w:rsid w:val="00570859"/>
    <w:rsid w:val="005C0C8C"/>
    <w:rsid w:val="005C22A3"/>
    <w:rsid w:val="005D2B4A"/>
    <w:rsid w:val="005E4383"/>
    <w:rsid w:val="0062183E"/>
    <w:rsid w:val="00643030"/>
    <w:rsid w:val="0064763D"/>
    <w:rsid w:val="00677BD6"/>
    <w:rsid w:val="00685811"/>
    <w:rsid w:val="00693A40"/>
    <w:rsid w:val="006F537B"/>
    <w:rsid w:val="007158E4"/>
    <w:rsid w:val="00762666"/>
    <w:rsid w:val="007B1832"/>
    <w:rsid w:val="008719F2"/>
    <w:rsid w:val="008E4848"/>
    <w:rsid w:val="00957D96"/>
    <w:rsid w:val="00A0063D"/>
    <w:rsid w:val="00B13176"/>
    <w:rsid w:val="00B24556"/>
    <w:rsid w:val="00B43BA3"/>
    <w:rsid w:val="00C0168C"/>
    <w:rsid w:val="00C56467"/>
    <w:rsid w:val="00CF7F55"/>
    <w:rsid w:val="00D174AC"/>
    <w:rsid w:val="00DC4F19"/>
    <w:rsid w:val="00E61167"/>
    <w:rsid w:val="00E80B73"/>
    <w:rsid w:val="00EC5B50"/>
    <w:rsid w:val="00ED4A23"/>
    <w:rsid w:val="00F31E77"/>
    <w:rsid w:val="00F9683F"/>
    <w:rsid w:val="09D81CFC"/>
    <w:rsid w:val="32164988"/>
    <w:rsid w:val="38882ED2"/>
    <w:rsid w:val="55BEA565"/>
    <w:rsid w:val="6068C2D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556FC"/>
  <w15:chartTrackingRefBased/>
  <w15:docId w15:val="{EB047870-D2AA-4BB4-ABD4-D923279F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lang w:eastAsia="en-US"/>
    </w:rPr>
  </w:style>
  <w:style w:type="paragraph" w:customStyle="1" w:styleId="ColorfulList-Accent11">
    <w:name w:val="Colorful List - Accent 11"/>
    <w:basedOn w:val="Normal"/>
    <w:uiPriority w:val="34"/>
    <w:qFormat/>
    <w:rsid w:val="00FD0526"/>
    <w:pPr>
      <w:ind w:left="720"/>
      <w:contextualSpacing/>
    </w:pPr>
  </w:style>
  <w:style w:type="paragraph" w:customStyle="1" w:styleId="Paragraph">
    <w:name w:val="* Paragraph"/>
    <w:aliases w:val="left-aligned1"/>
    <w:uiPriority w:val="99"/>
    <w:rsid w:val="00F31E77"/>
    <w:pPr>
      <w:widowControl w:val="0"/>
      <w:autoSpaceDE w:val="0"/>
      <w:autoSpaceDN w:val="0"/>
      <w:adjustRightInd w:val="0"/>
      <w:spacing w:line="240" w:lineRule="atLeast"/>
    </w:pPr>
    <w:rPr>
      <w:rFonts w:ascii="Courier New" w:hAnsi="Courier New" w:cs="Courier New"/>
      <w:sz w:val="24"/>
      <w:szCs w:val="24"/>
      <w:lang w:eastAsia="en-US"/>
    </w:rPr>
  </w:style>
  <w:style w:type="paragraph" w:styleId="ListParagraph">
    <w:name w:val="List Paragraph"/>
    <w:basedOn w:val="Normal"/>
    <w:uiPriority w:val="34"/>
    <w:qFormat/>
    <w:rsid w:val="00F31E77"/>
    <w:pPr>
      <w:spacing w:before="120" w:after="120"/>
      <w:ind w:left="720"/>
      <w:contextualSpacing/>
    </w:pPr>
    <w:rPr>
      <w:rFonts w:ascii="Calibri" w:eastAsia="Calibri" w:hAnsi="Calibri" w:cs="Arial"/>
      <w:sz w:val="22"/>
      <w:szCs w:val="22"/>
      <w:lang w:val="en-GB"/>
    </w:rPr>
  </w:style>
  <w:style w:type="paragraph" w:styleId="NormalWeb">
    <w:name w:val="Normal (Web)"/>
    <w:basedOn w:val="Normal"/>
    <w:uiPriority w:val="99"/>
    <w:unhideWhenUsed/>
    <w:rsid w:val="00F31E77"/>
    <w:pPr>
      <w:spacing w:before="100" w:beforeAutospacing="1" w:after="100" w:afterAutospacing="1"/>
    </w:pPr>
    <w:rPr>
      <w:rFonts w:ascii="Times New Roman" w:hAnsi="Times New Roman"/>
      <w:sz w:val="24"/>
    </w:rPr>
  </w:style>
  <w:style w:type="paragraph" w:styleId="Header">
    <w:name w:val="header"/>
    <w:basedOn w:val="Normal"/>
    <w:link w:val="HeaderChar"/>
    <w:rsid w:val="005C0C8C"/>
    <w:pPr>
      <w:tabs>
        <w:tab w:val="center" w:pos="4680"/>
        <w:tab w:val="right" w:pos="9360"/>
      </w:tabs>
    </w:pPr>
  </w:style>
  <w:style w:type="character" w:customStyle="1" w:styleId="HeaderChar">
    <w:name w:val="Header Char"/>
    <w:basedOn w:val="DefaultParagraphFont"/>
    <w:link w:val="Header"/>
    <w:rsid w:val="005C0C8C"/>
    <w:rPr>
      <w:rFonts w:ascii="Arial" w:hAnsi="Arial"/>
      <w:szCs w:val="24"/>
      <w:lang w:eastAsia="en-US"/>
    </w:rPr>
  </w:style>
  <w:style w:type="paragraph" w:styleId="Footer">
    <w:name w:val="footer"/>
    <w:basedOn w:val="Normal"/>
    <w:link w:val="FooterChar"/>
    <w:uiPriority w:val="99"/>
    <w:rsid w:val="005C0C8C"/>
    <w:pPr>
      <w:tabs>
        <w:tab w:val="center" w:pos="4680"/>
        <w:tab w:val="right" w:pos="9360"/>
      </w:tabs>
    </w:pPr>
  </w:style>
  <w:style w:type="character" w:customStyle="1" w:styleId="FooterChar">
    <w:name w:val="Footer Char"/>
    <w:basedOn w:val="DefaultParagraphFont"/>
    <w:link w:val="Footer"/>
    <w:uiPriority w:val="99"/>
    <w:rsid w:val="005C0C8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2188">
      <w:bodyDiv w:val="1"/>
      <w:marLeft w:val="0"/>
      <w:marRight w:val="0"/>
      <w:marTop w:val="0"/>
      <w:marBottom w:val="0"/>
      <w:divBdr>
        <w:top w:val="none" w:sz="0" w:space="0" w:color="auto"/>
        <w:left w:val="none" w:sz="0" w:space="0" w:color="auto"/>
        <w:bottom w:val="none" w:sz="0" w:space="0" w:color="auto"/>
        <w:right w:val="none" w:sz="0" w:space="0" w:color="auto"/>
      </w:divBdr>
    </w:div>
    <w:div w:id="1385442383">
      <w:bodyDiv w:val="1"/>
      <w:marLeft w:val="0"/>
      <w:marRight w:val="0"/>
      <w:marTop w:val="0"/>
      <w:marBottom w:val="0"/>
      <w:divBdr>
        <w:top w:val="none" w:sz="0" w:space="0" w:color="auto"/>
        <w:left w:val="none" w:sz="0" w:space="0" w:color="auto"/>
        <w:bottom w:val="none" w:sz="0" w:space="0" w:color="auto"/>
        <w:right w:val="none" w:sz="0" w:space="0" w:color="auto"/>
      </w:divBdr>
    </w:div>
    <w:div w:id="175493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s xmlns="3DC15A00-7F84-4982-8AD7-F57FD47613ED">Finance</Sections>
    <TaxCatchAll xmlns="d9cfdeac-f854-4a4e-8e8a-ed69ba83a60e">
      <Value>10</Value>
    </TaxCatchAll>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Year xmlns="3dc15a00-7f84-4982-8ad7-f57fd47613ed">2016</Year>
    <Type_x0020_of_x0020_Document xmlns="3dc15a00-7f84-4982-8ad7-f57fd47613ed">Job Description</Type_x0020_of_x0020_Document>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70E413A6755744A2BFD0A5CC0FC774" ma:contentTypeVersion="" ma:contentTypeDescription="Create a new document." ma:contentTypeScope="" ma:versionID="b8ec5e201fc878e4d92bc57165edb172">
  <xsd:schema xmlns:xsd="http://www.w3.org/2001/XMLSchema" xmlns:xs="http://www.w3.org/2001/XMLSchema" xmlns:p="http://schemas.microsoft.com/office/2006/metadata/properties" xmlns:ns1="3dc15a00-7f84-4982-8ad7-f57fd47613ed" xmlns:ns2="3DC15A00-7F84-4982-8AD7-F57FD47613ED" xmlns:ns3="http://schemas.microsoft.com/sharepoint/v3" xmlns:ns4="d9cfdeac-f854-4a4e-8e8a-ed69ba83a60e" xmlns:ns5="7008184e-86ea-4817-a7e6-1f697f1c90c0" targetNamespace="http://schemas.microsoft.com/office/2006/metadata/properties" ma:root="true" ma:fieldsID="bce4b15bf91eb8ad872c72ed02113ac1" ns1:_="" ns2:_="" ns3:_="" ns4:_="" ns5:_="">
    <xsd:import namespace="3dc15a00-7f84-4982-8ad7-f57fd47613ed"/>
    <xsd:import namespace="3DC15A00-7F84-4982-8AD7-F57FD47613ED"/>
    <xsd:import namespace="http://schemas.microsoft.com/sharepoint/v3"/>
    <xsd:import namespace="d9cfdeac-f854-4a4e-8e8a-ed69ba83a60e"/>
    <xsd:import namespace="7008184e-86ea-4817-a7e6-1f697f1c90c0"/>
    <xsd:element name="properties">
      <xsd:complexType>
        <xsd:sequence>
          <xsd:element name="documentManagement">
            <xsd:complexType>
              <xsd:all>
                <xsd:element ref="ns1:Year" minOccurs="0"/>
                <xsd:element ref="ns2:Sections"/>
                <xsd:element ref="ns1:Type_x0020_of_x0020_Document"/>
                <xsd:element ref="ns3:RatedBy" minOccurs="0"/>
                <xsd:element ref="ns3:Ratings" minOccurs="0"/>
                <xsd:element ref="ns3:LikedBy" minOccurs="0"/>
                <xsd:element ref="ns4:TaxCatchAll"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15a00-7f84-4982-8ad7-f57fd47613ed" elementFormDefault="qualified">
    <xsd:import namespace="http://schemas.microsoft.com/office/2006/documentManagement/types"/>
    <xsd:import namespace="http://schemas.microsoft.com/office/infopath/2007/PartnerControls"/>
    <xsd:element name="Year" ma:index="0" nillable="true" ma:displayName="Year" ma:description="This should be the year that the Document is expected to be published" ma:format="Dropdown" ma:internalName="Year">
      <xsd:simpleType>
        <xsd:restriction base="dms:Choice">
          <xsd:enumeration value="2014"/>
          <xsd:enumeration value="2015"/>
          <xsd:enumeration value="2016"/>
          <xsd:enumeration value="2017"/>
        </xsd:restriction>
      </xsd:simpleType>
    </xsd:element>
    <xsd:element name="Type_x0020_of_x0020_Document" ma:index="2" ma:displayName="Type of Document" ma:description="Select type of document or specify a new section" ma:format="Dropdown" ma:internalName="Type_x0020_of_x0020_Document">
      <xsd:simpleType>
        <xsd:union memberTypes="dms:Text">
          <xsd:simpleType>
            <xsd:restriction base="dms:Choice">
              <xsd:enumeration value="Draft Working Document"/>
              <xsd:enumeration value="Final Document Version"/>
              <xsd:enumeration value="Supporting Documentation"/>
              <xsd:enumeration value="Job Descrip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DC15A00-7F84-4982-8AD7-F57FD47613ED" elementFormDefault="qualified">
    <xsd:import namespace="http://schemas.microsoft.com/office/2006/documentManagement/types"/>
    <xsd:import namespace="http://schemas.microsoft.com/office/infopath/2007/PartnerControls"/>
    <xsd:element name="Sections" ma:index="1" ma:displayName="Section" ma:description="Select the related section or specify a new section" ma:format="Dropdown" ma:internalName="Sections">
      <xsd:simpleType>
        <xsd:union memberTypes="dms:Text">
          <xsd:simpleType>
            <xsd:restriction base="dms:Choice">
              <xsd:enumeration value="Accounts"/>
              <xsd:enumeration value="Administrative Management"/>
              <xsd:enumeration value="Budget"/>
              <xsd:enumeration value="Cash Disbursements"/>
              <xsd:enumeration value="Cash Management"/>
              <xsd:enumeration value="Enterprise Risk Management (ERM)"/>
              <xsd:enumeration value="External Audit"/>
              <xsd:enumeration value="Finance"/>
              <xsd:enumeration value="Internal Audit"/>
              <xsd:enumeration value="Intangibles"/>
              <xsd:enumeration value="Internal Control"/>
              <xsd:enumeration value="Inventory"/>
              <xsd:enumeration value="Office of the Comptroller"/>
              <xsd:enumeration value="Property and Equipment (P&amp;E)"/>
              <xsd:enumeration value="Revenue Management"/>
              <xsd:enumeration value="Treasury &amp; Investme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User ratings" ma:description="User ratings for the item" ma:hidden="true" ma:internalName="Ratings">
      <xsd:simpleType>
        <xsd:restriction base="dms:Note"/>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cfdeac-f854-4a4e-8e8a-ed69ba83a60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394ccb7-153d-4b01-9fdd-fb76461c267c}" ma:internalName="TaxCatchAll" ma:showField="CatchAllData" ma:web="d9cfdeac-f854-4a4e-8e8a-ed69ba83a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8184e-86ea-4817-a7e6-1f697f1c90c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Description of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E455-E3BB-48D1-82DF-575841E23E1D}">
  <ds:schemaRefs>
    <ds:schemaRef ds:uri="http://schemas.microsoft.com/sharepoint/v3/contenttype/forms"/>
  </ds:schemaRefs>
</ds:datastoreItem>
</file>

<file path=customXml/itemProps2.xml><?xml version="1.0" encoding="utf-8"?>
<ds:datastoreItem xmlns:ds="http://schemas.openxmlformats.org/officeDocument/2006/customXml" ds:itemID="{F4339D36-38D0-4F58-A8E0-F44E0CD95EAF}">
  <ds:schemaRefs>
    <ds:schemaRef ds:uri="http://schemas.openxmlformats.org/package/2006/metadata/core-properties"/>
    <ds:schemaRef ds:uri="http://purl.org/dc/terms/"/>
    <ds:schemaRef ds:uri="http://schemas.microsoft.com/sharepoint/v3"/>
    <ds:schemaRef ds:uri="http://schemas.microsoft.com/office/2006/documentManagement/types"/>
    <ds:schemaRef ds:uri="http://www.w3.org/XML/1998/namespace"/>
    <ds:schemaRef ds:uri="d9cfdeac-f854-4a4e-8e8a-ed69ba83a60e"/>
    <ds:schemaRef ds:uri="http://schemas.microsoft.com/office/2006/metadata/properties"/>
    <ds:schemaRef ds:uri="3DC15A00-7F84-4982-8AD7-F57FD47613ED"/>
    <ds:schemaRef ds:uri="http://schemas.microsoft.com/office/infopath/2007/PartnerControls"/>
    <ds:schemaRef ds:uri="7008184e-86ea-4817-a7e6-1f697f1c90c0"/>
    <ds:schemaRef ds:uri="3dc15a00-7f84-4982-8ad7-f57fd47613ed"/>
    <ds:schemaRef ds:uri="http://purl.org/dc/dcmitype/"/>
    <ds:schemaRef ds:uri="http://purl.org/dc/elements/1.1/"/>
  </ds:schemaRefs>
</ds:datastoreItem>
</file>

<file path=customXml/itemProps3.xml><?xml version="1.0" encoding="utf-8"?>
<ds:datastoreItem xmlns:ds="http://schemas.openxmlformats.org/officeDocument/2006/customXml" ds:itemID="{97C657F5-C7EE-4DDA-9E90-37077AE4081A}">
  <ds:schemaRefs>
    <ds:schemaRef ds:uri="http://schemas.microsoft.com/office/2006/metadata/longProperties"/>
  </ds:schemaRefs>
</ds:datastoreItem>
</file>

<file path=customXml/itemProps4.xml><?xml version="1.0" encoding="utf-8"?>
<ds:datastoreItem xmlns:ds="http://schemas.openxmlformats.org/officeDocument/2006/customXml" ds:itemID="{72F8CFE6-D602-4A4E-A3D4-29B16A151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15a00-7f84-4982-8ad7-f57fd47613ed"/>
    <ds:schemaRef ds:uri="3DC15A00-7F84-4982-8AD7-F57FD47613ED"/>
    <ds:schemaRef ds:uri="http://schemas.microsoft.com/sharepoint/v3"/>
    <ds:schemaRef ds:uri="d9cfdeac-f854-4a4e-8e8a-ed69ba83a60e"/>
    <ds:schemaRef ds:uri="7008184e-86ea-4817-a7e6-1f697f1c9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A3B651-7AC9-45A2-B716-9BE164EF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1058</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Finance Officer Level 2</vt:lpstr>
    </vt:vector>
  </TitlesOfParts>
  <Company>UNDP</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 Level 2</dc:title>
  <dc:subject/>
  <dc:creator>UNDP</dc:creator>
  <cp:keywords/>
  <dc:description/>
  <cp:lastModifiedBy>Rosemary Gertrude Pourrier</cp:lastModifiedBy>
  <cp:revision>3</cp:revision>
  <cp:lastPrinted>2015-10-20T15:30:00Z</cp:lastPrinted>
  <dcterms:created xsi:type="dcterms:W3CDTF">2018-04-23T08:38:00Z</dcterms:created>
  <dcterms:modified xsi:type="dcterms:W3CDTF">2018-04-23T16:28:00Z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10;#Template|e22b8bb6-5b2c-4176-a5f1-c2fe4485ed8b</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m389fc07f9d448f99961f194332ea184">
    <vt:lpwstr>Template|e22b8bb6-5b2c-4176-a5f1-c2fe4485ed8b</vt:lpwstr>
  </property>
  <property fmtid="{D5CDD505-2E9C-101B-9397-08002B2CF9AE}" pid="24" name="h1bf7525ef4e405dafe5c7f3fcda79b4">
    <vt:lpwstr/>
  </property>
  <property fmtid="{D5CDD505-2E9C-101B-9397-08002B2CF9AE}" pid="25" name="Sections">
    <vt:lpwstr>Operations</vt:lpwstr>
  </property>
  <property fmtid="{D5CDD505-2E9C-101B-9397-08002B2CF9AE}" pid="26" name="Description0">
    <vt:lpwstr>JD</vt:lpwstr>
  </property>
  <property fmtid="{D5CDD505-2E9C-101B-9397-08002B2CF9AE}" pid="27" name="Subject(s)">
    <vt:lpwstr/>
  </property>
  <property fmtid="{D5CDD505-2E9C-101B-9397-08002B2CF9AE}" pid="28" name="TaxCatchAll">
    <vt:lpwstr>10;#Template|e22b8bb6-5b2c-4176-a5f1-c2fe4485ed8b</vt:lpwstr>
  </property>
  <property fmtid="{D5CDD505-2E9C-101B-9397-08002B2CF9AE}" pid="29" name="j9efe6dc5f6c4b1590d64787d982a18f">
    <vt:lpwstr>Template|e22b8bb6-5b2c-4176-a5f1-c2fe4485ed8b</vt:lpwstr>
  </property>
  <property fmtid="{D5CDD505-2E9C-101B-9397-08002B2CF9AE}" pid="30" name="f7d210d9079b429c9cc50d5cd90ad218">
    <vt:lpwstr/>
  </property>
  <property fmtid="{D5CDD505-2E9C-101B-9397-08002B2CF9AE}" pid="31" name="ContentTypeId">
    <vt:lpwstr>0x010100A170E413A6755744A2BFD0A5CC0FC774</vt:lpwstr>
  </property>
</Properties>
</file>