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4374C" w14:textId="1E5A33A8" w:rsidR="00B14BE6" w:rsidRPr="00322E52" w:rsidRDefault="00B14BE6" w:rsidP="00B14BE6">
      <w:pPr>
        <w:jc w:val="center"/>
        <w:rPr>
          <w:rFonts w:asciiTheme="minorHAnsi" w:hAnsiTheme="minorHAnsi" w:cstheme="minorHAnsi"/>
        </w:rPr>
      </w:pPr>
      <w:r w:rsidRPr="00322E52">
        <w:rPr>
          <w:rFonts w:asciiTheme="minorHAnsi" w:hAnsiTheme="minorHAnsi" w:cstheme="minorHAnsi"/>
          <w:b/>
          <w:bCs/>
          <w:color w:val="00B0F0"/>
          <w:sz w:val="24"/>
          <w:szCs w:val="24"/>
          <w:u w:val="single"/>
        </w:rPr>
        <w:t>TERMS OF REFERENCE FOR INDIVIDUAL CONSULTANTS AND CONTRACTORS</w:t>
      </w:r>
    </w:p>
    <w:tbl>
      <w:tblPr>
        <w:tblpPr w:leftFromText="180" w:rightFromText="180" w:horzAnchor="margin" w:tblpY="530"/>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698"/>
        <w:gridCol w:w="2143"/>
        <w:gridCol w:w="3070"/>
        <w:gridCol w:w="1976"/>
      </w:tblGrid>
      <w:tr w:rsidR="007613B3" w:rsidRPr="00322E52" w14:paraId="523C54D2" w14:textId="77777777" w:rsidTr="00B63E76">
        <w:tc>
          <w:tcPr>
            <w:tcW w:w="2698" w:type="dxa"/>
            <w:tcBorders>
              <w:bottom w:val="nil"/>
            </w:tcBorders>
            <w:shd w:val="clear" w:color="auto" w:fill="auto"/>
            <w:noWrap/>
            <w:hideMark/>
          </w:tcPr>
          <w:p w14:paraId="5B12A891" w14:textId="3CA2A0DA" w:rsidR="007613B3" w:rsidRPr="00322E52" w:rsidRDefault="007613B3" w:rsidP="00377BF5">
            <w:pPr>
              <w:spacing w:before="100" w:beforeAutospacing="1" w:after="100" w:afterAutospacing="1" w:line="240" w:lineRule="auto"/>
              <w:rPr>
                <w:rFonts w:asciiTheme="minorHAnsi" w:eastAsia="Arial Unicode MS" w:hAnsiTheme="minorHAnsi" w:cstheme="minorHAnsi"/>
                <w:b/>
                <w:color w:val="auto"/>
                <w:lang w:val="en-AU"/>
              </w:rPr>
            </w:pPr>
            <w:r w:rsidRPr="00322E52">
              <w:rPr>
                <w:rFonts w:asciiTheme="minorHAnsi" w:eastAsia="Arial Unicode MS" w:hAnsiTheme="minorHAnsi" w:cstheme="minorHAnsi"/>
                <w:b/>
                <w:color w:val="auto"/>
                <w:lang w:val="en-AU"/>
              </w:rPr>
              <w:t>Title</w:t>
            </w:r>
          </w:p>
          <w:p w14:paraId="4601AA0E" w14:textId="64F586D8" w:rsidR="00C512F9" w:rsidRPr="00322E52" w:rsidRDefault="008B69A0" w:rsidP="00377BF5">
            <w:pPr>
              <w:spacing w:before="100" w:beforeAutospacing="1" w:after="100" w:afterAutospacing="1" w:line="240" w:lineRule="auto"/>
              <w:rPr>
                <w:rFonts w:asciiTheme="minorHAnsi" w:eastAsia="Arial Unicode MS" w:hAnsiTheme="minorHAnsi" w:cstheme="minorHAnsi"/>
                <w:b/>
                <w:color w:val="auto"/>
                <w:lang w:val="en-AU"/>
              </w:rPr>
            </w:pPr>
            <w:r w:rsidRPr="00322E52">
              <w:rPr>
                <w:rFonts w:asciiTheme="minorHAnsi" w:hAnsiTheme="minorHAnsi" w:cstheme="minorHAnsi"/>
                <w:b/>
              </w:rPr>
              <w:t>Adolescent Development Officer (Generation Unlimited)</w:t>
            </w:r>
          </w:p>
          <w:p w14:paraId="75D9A581" w14:textId="77777777" w:rsidR="007613B3" w:rsidRPr="00322E52" w:rsidRDefault="007613B3" w:rsidP="00377BF5">
            <w:pPr>
              <w:spacing w:before="100" w:beforeAutospacing="1" w:after="100" w:afterAutospacing="1" w:line="240" w:lineRule="auto"/>
              <w:rPr>
                <w:rFonts w:asciiTheme="minorHAnsi" w:eastAsia="Arial Unicode MS" w:hAnsiTheme="minorHAnsi" w:cstheme="minorHAnsi"/>
                <w:color w:val="auto"/>
                <w:lang w:val="en-AU"/>
              </w:rPr>
            </w:pPr>
          </w:p>
        </w:tc>
        <w:tc>
          <w:tcPr>
            <w:tcW w:w="2143" w:type="dxa"/>
            <w:tcBorders>
              <w:bottom w:val="nil"/>
            </w:tcBorders>
            <w:shd w:val="clear" w:color="auto" w:fill="auto"/>
          </w:tcPr>
          <w:p w14:paraId="1C6303B4" w14:textId="77777777" w:rsidR="007613B3" w:rsidRDefault="007613B3" w:rsidP="00377BF5">
            <w:pPr>
              <w:spacing w:before="100" w:beforeAutospacing="1" w:after="100" w:afterAutospacing="1" w:line="240" w:lineRule="auto"/>
              <w:rPr>
                <w:rFonts w:asciiTheme="minorHAnsi" w:eastAsia="Arial Unicode MS" w:hAnsiTheme="minorHAnsi" w:cstheme="minorHAnsi"/>
                <w:b/>
                <w:color w:val="auto"/>
                <w:lang w:val="en-AU"/>
              </w:rPr>
            </w:pPr>
            <w:r w:rsidRPr="00322E52">
              <w:rPr>
                <w:rFonts w:asciiTheme="minorHAnsi" w:eastAsia="Arial Unicode MS" w:hAnsiTheme="minorHAnsi" w:cstheme="minorHAnsi"/>
                <w:b/>
                <w:color w:val="auto"/>
                <w:lang w:val="en-AU"/>
              </w:rPr>
              <w:t>Funding Code</w:t>
            </w:r>
          </w:p>
          <w:p w14:paraId="06023838" w14:textId="77777777" w:rsidR="00C11354" w:rsidRDefault="00C11354" w:rsidP="00377BF5">
            <w:pPr>
              <w:spacing w:before="100" w:beforeAutospacing="1" w:after="100" w:afterAutospacing="1" w:line="240" w:lineRule="auto"/>
              <w:rPr>
                <w:b/>
                <w:bCs/>
                <w:lang w:val="fr-FR"/>
              </w:rPr>
            </w:pPr>
            <w:r w:rsidRPr="009F38E9">
              <w:rPr>
                <w:b/>
                <w:bCs/>
                <w:lang w:val="fr-FR"/>
              </w:rPr>
              <w:t>0610/AO/09/115/001</w:t>
            </w:r>
          </w:p>
          <w:p w14:paraId="39AF361B" w14:textId="38D3C040" w:rsidR="00C11354" w:rsidRPr="00322E52" w:rsidRDefault="00C11354" w:rsidP="00377BF5">
            <w:pPr>
              <w:spacing w:before="100" w:beforeAutospacing="1" w:after="100" w:afterAutospacing="1" w:line="240" w:lineRule="auto"/>
              <w:rPr>
                <w:rFonts w:asciiTheme="minorHAnsi" w:eastAsia="Arial Unicode MS" w:hAnsiTheme="minorHAnsi" w:cstheme="minorHAnsi"/>
                <w:b/>
                <w:color w:val="auto"/>
                <w:lang w:val="en-AU"/>
              </w:rPr>
            </w:pPr>
            <w:r>
              <w:rPr>
                <w:b/>
                <w:bCs/>
                <w:lang w:val="fr-FR"/>
              </w:rPr>
              <w:t>RR</w:t>
            </w:r>
          </w:p>
        </w:tc>
        <w:tc>
          <w:tcPr>
            <w:tcW w:w="3070" w:type="dxa"/>
            <w:tcBorders>
              <w:bottom w:val="nil"/>
            </w:tcBorders>
            <w:shd w:val="clear" w:color="auto" w:fill="auto"/>
          </w:tcPr>
          <w:p w14:paraId="11BB878C" w14:textId="77777777" w:rsidR="007613B3" w:rsidRPr="00322E52" w:rsidRDefault="007613B3" w:rsidP="00377BF5">
            <w:pPr>
              <w:spacing w:before="100" w:beforeAutospacing="1" w:after="100" w:afterAutospacing="1" w:line="240" w:lineRule="auto"/>
              <w:rPr>
                <w:rFonts w:asciiTheme="minorHAnsi" w:eastAsia="Arial Unicode MS" w:hAnsiTheme="minorHAnsi" w:cstheme="minorHAnsi"/>
                <w:b/>
                <w:color w:val="auto"/>
                <w:lang w:val="en-AU"/>
              </w:rPr>
            </w:pPr>
            <w:r w:rsidRPr="00322E52">
              <w:rPr>
                <w:rFonts w:asciiTheme="minorHAnsi" w:eastAsia="Arial Unicode MS" w:hAnsiTheme="minorHAnsi" w:cstheme="minorHAnsi"/>
                <w:b/>
                <w:color w:val="auto"/>
                <w:lang w:val="en-AU"/>
              </w:rPr>
              <w:t>Type of engagement</w:t>
            </w:r>
          </w:p>
          <w:p w14:paraId="49FA3C13" w14:textId="752F5090" w:rsidR="007613B3" w:rsidRPr="00322E52" w:rsidRDefault="008067E0" w:rsidP="00377BF5">
            <w:pPr>
              <w:spacing w:before="60" w:after="60" w:line="240" w:lineRule="auto"/>
              <w:ind w:right="-108"/>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fldChar w:fldCharType="begin">
                <w:ffData>
                  <w:name w:val="Check11"/>
                  <w:enabled/>
                  <w:calcOnExit w:val="0"/>
                  <w:checkBox>
                    <w:sizeAuto/>
                    <w:default w:val="1"/>
                  </w:checkBox>
                </w:ffData>
              </w:fldChar>
            </w:r>
            <w:bookmarkStart w:id="0" w:name="Check11"/>
            <w:r>
              <w:rPr>
                <w:rFonts w:asciiTheme="minorHAnsi" w:eastAsia="Arial Unicode MS" w:hAnsiTheme="minorHAnsi" w:cstheme="minorHAnsi"/>
                <w:color w:val="auto"/>
                <w:lang w:val="en-AU"/>
              </w:rPr>
              <w:instrText xml:space="preserve"> FORMCHECKBOX </w:instrText>
            </w:r>
            <w:r>
              <w:rPr>
                <w:rFonts w:asciiTheme="minorHAnsi" w:eastAsia="Arial Unicode MS" w:hAnsiTheme="minorHAnsi" w:cstheme="minorHAnsi"/>
                <w:color w:val="auto"/>
                <w:lang w:val="en-AU"/>
              </w:rPr>
            </w:r>
            <w:r>
              <w:rPr>
                <w:rFonts w:asciiTheme="minorHAnsi" w:eastAsia="Arial Unicode MS" w:hAnsiTheme="minorHAnsi" w:cstheme="minorHAnsi"/>
                <w:color w:val="auto"/>
                <w:lang w:val="en-AU"/>
              </w:rPr>
              <w:fldChar w:fldCharType="end"/>
            </w:r>
            <w:bookmarkEnd w:id="0"/>
            <w:r w:rsidR="007613B3" w:rsidRPr="00322E52">
              <w:rPr>
                <w:rFonts w:asciiTheme="minorHAnsi" w:eastAsia="Arial Unicode MS" w:hAnsiTheme="minorHAnsi" w:cstheme="minorHAnsi"/>
                <w:color w:val="auto"/>
                <w:lang w:val="en-AU"/>
              </w:rPr>
              <w:t xml:space="preserve"> Consultant  </w:t>
            </w:r>
          </w:p>
          <w:p w14:paraId="33BFAE9D" w14:textId="186E2C0C" w:rsidR="007613B3" w:rsidRPr="00322E52" w:rsidRDefault="007613B3" w:rsidP="00377BF5">
            <w:pPr>
              <w:spacing w:before="60" w:after="60" w:line="240" w:lineRule="auto"/>
              <w:ind w:right="-108"/>
              <w:rPr>
                <w:rFonts w:asciiTheme="minorHAnsi" w:eastAsia="Arial Unicode MS" w:hAnsiTheme="minorHAnsi" w:cstheme="minorHAnsi"/>
                <w:color w:val="auto"/>
                <w:lang w:val="en-AU"/>
              </w:rPr>
            </w:pPr>
            <w:r w:rsidRPr="00322E52">
              <w:rPr>
                <w:rFonts w:asciiTheme="minorHAnsi" w:eastAsia="Arial Unicode MS" w:hAnsiTheme="minorHAnsi" w:cstheme="minorHAnsi"/>
                <w:color w:val="auto"/>
                <w:lang w:val="en-AU"/>
              </w:rPr>
              <w:fldChar w:fldCharType="begin">
                <w:ffData>
                  <w:name w:val="Check12"/>
                  <w:enabled/>
                  <w:calcOnExit w:val="0"/>
                  <w:checkBox>
                    <w:sizeAuto/>
                    <w:default w:val="0"/>
                  </w:checkBox>
                </w:ffData>
              </w:fldChar>
            </w:r>
            <w:bookmarkStart w:id="1" w:name="Check12"/>
            <w:r w:rsidRPr="00322E52">
              <w:rPr>
                <w:rFonts w:asciiTheme="minorHAnsi" w:eastAsia="Arial Unicode MS" w:hAnsiTheme="minorHAnsi" w:cstheme="minorHAnsi"/>
                <w:color w:val="auto"/>
                <w:lang w:val="en-AU"/>
              </w:rPr>
              <w:instrText xml:space="preserve"> FORMCHECKBOX </w:instrText>
            </w:r>
            <w:r w:rsidR="00554638">
              <w:rPr>
                <w:rFonts w:asciiTheme="minorHAnsi" w:eastAsia="Arial Unicode MS" w:hAnsiTheme="minorHAnsi" w:cstheme="minorHAnsi"/>
                <w:color w:val="auto"/>
                <w:lang w:val="en-AU"/>
              </w:rPr>
            </w:r>
            <w:r w:rsidR="00554638">
              <w:rPr>
                <w:rFonts w:asciiTheme="minorHAnsi" w:eastAsia="Arial Unicode MS" w:hAnsiTheme="minorHAnsi" w:cstheme="minorHAnsi"/>
                <w:color w:val="auto"/>
                <w:lang w:val="en-AU"/>
              </w:rPr>
              <w:fldChar w:fldCharType="separate"/>
            </w:r>
            <w:r w:rsidRPr="00322E52">
              <w:rPr>
                <w:rFonts w:asciiTheme="minorHAnsi" w:eastAsia="Arial Unicode MS" w:hAnsiTheme="minorHAnsi" w:cstheme="minorHAnsi"/>
                <w:color w:val="auto"/>
                <w:lang w:val="en-AU"/>
              </w:rPr>
              <w:fldChar w:fldCharType="end"/>
            </w:r>
            <w:bookmarkEnd w:id="1"/>
            <w:r w:rsidRPr="00322E52">
              <w:rPr>
                <w:rFonts w:asciiTheme="minorHAnsi" w:eastAsia="Arial Unicode MS" w:hAnsiTheme="minorHAnsi" w:cstheme="minorHAnsi"/>
                <w:color w:val="auto"/>
                <w:lang w:val="en-AU"/>
              </w:rPr>
              <w:t xml:space="preserve"> Individual Contractor</w:t>
            </w:r>
            <w:r w:rsidR="00F027D0" w:rsidRPr="00322E52">
              <w:rPr>
                <w:rFonts w:asciiTheme="minorHAnsi" w:eastAsia="Arial Unicode MS" w:hAnsiTheme="minorHAnsi" w:cstheme="minorHAnsi"/>
                <w:color w:val="auto"/>
                <w:lang w:val="en-AU"/>
              </w:rPr>
              <w:t xml:space="preserve"> Part-Time</w:t>
            </w:r>
          </w:p>
          <w:p w14:paraId="0F67FA87" w14:textId="2836A115" w:rsidR="00F027D0" w:rsidRPr="00322E52" w:rsidRDefault="008067E0" w:rsidP="00377BF5">
            <w:pPr>
              <w:spacing w:before="60" w:after="60" w:line="240" w:lineRule="auto"/>
              <w:ind w:right="-108"/>
              <w:rPr>
                <w:rFonts w:asciiTheme="minorHAnsi" w:eastAsia="Arial Unicode MS" w:hAnsiTheme="minorHAnsi" w:cstheme="minorHAnsi"/>
                <w:b/>
                <w:bCs/>
                <w:color w:val="auto"/>
                <w:lang w:val="en-AU"/>
              </w:rPr>
            </w:pPr>
            <w:r>
              <w:rPr>
                <w:rFonts w:asciiTheme="minorHAnsi" w:eastAsia="Arial Unicode MS" w:hAnsiTheme="minorHAnsi" w:cstheme="minorHAnsi"/>
                <w:b/>
                <w:bCs/>
                <w:color w:val="auto"/>
                <w:lang w:val="en-AU"/>
              </w:rPr>
              <w:fldChar w:fldCharType="begin">
                <w:ffData>
                  <w:name w:val=""/>
                  <w:enabled/>
                  <w:calcOnExit w:val="0"/>
                  <w:checkBox>
                    <w:sizeAuto/>
                    <w:default w:val="0"/>
                  </w:checkBox>
                </w:ffData>
              </w:fldChar>
            </w:r>
            <w:r>
              <w:rPr>
                <w:rFonts w:asciiTheme="minorHAnsi" w:eastAsia="Arial Unicode MS" w:hAnsiTheme="minorHAnsi" w:cstheme="minorHAnsi"/>
                <w:b/>
                <w:bCs/>
                <w:color w:val="auto"/>
                <w:lang w:val="en-AU"/>
              </w:rPr>
              <w:instrText xml:space="preserve"> FORMCHECKBOX </w:instrText>
            </w:r>
            <w:r>
              <w:rPr>
                <w:rFonts w:asciiTheme="minorHAnsi" w:eastAsia="Arial Unicode MS" w:hAnsiTheme="minorHAnsi" w:cstheme="minorHAnsi"/>
                <w:b/>
                <w:bCs/>
                <w:color w:val="auto"/>
                <w:lang w:val="en-AU"/>
              </w:rPr>
            </w:r>
            <w:r>
              <w:rPr>
                <w:rFonts w:asciiTheme="minorHAnsi" w:eastAsia="Arial Unicode MS" w:hAnsiTheme="minorHAnsi" w:cstheme="minorHAnsi"/>
                <w:b/>
                <w:bCs/>
                <w:color w:val="auto"/>
                <w:lang w:val="en-AU"/>
              </w:rPr>
              <w:fldChar w:fldCharType="end"/>
            </w:r>
            <w:r w:rsidR="00F027D0" w:rsidRPr="00CC62B4">
              <w:rPr>
                <w:rFonts w:asciiTheme="minorHAnsi" w:eastAsia="Arial Unicode MS" w:hAnsiTheme="minorHAnsi" w:cstheme="minorHAnsi"/>
                <w:b/>
                <w:bCs/>
                <w:color w:val="auto"/>
                <w:lang w:val="en-AU"/>
              </w:rPr>
              <w:t xml:space="preserve"> Individual Contractor Full-Time</w:t>
            </w:r>
          </w:p>
        </w:tc>
        <w:tc>
          <w:tcPr>
            <w:tcW w:w="1976" w:type="dxa"/>
            <w:tcBorders>
              <w:bottom w:val="nil"/>
            </w:tcBorders>
            <w:shd w:val="clear" w:color="auto" w:fill="auto"/>
          </w:tcPr>
          <w:p w14:paraId="2302C863" w14:textId="77777777" w:rsidR="007613B3" w:rsidRPr="00322E52" w:rsidRDefault="007613B3" w:rsidP="00377BF5">
            <w:pPr>
              <w:spacing w:before="100" w:beforeAutospacing="1" w:after="100" w:afterAutospacing="1" w:line="240" w:lineRule="auto"/>
              <w:rPr>
                <w:rFonts w:asciiTheme="minorHAnsi" w:eastAsia="Arial Unicode MS" w:hAnsiTheme="minorHAnsi" w:cstheme="minorHAnsi"/>
                <w:b/>
                <w:color w:val="auto"/>
                <w:lang w:val="en-AU"/>
              </w:rPr>
            </w:pPr>
            <w:r w:rsidRPr="00322E52">
              <w:rPr>
                <w:rFonts w:asciiTheme="minorHAnsi" w:eastAsia="Arial Unicode MS" w:hAnsiTheme="minorHAnsi" w:cstheme="minorHAnsi"/>
                <w:b/>
                <w:color w:val="auto"/>
                <w:lang w:val="en-AU"/>
              </w:rPr>
              <w:t>Duty Station:</w:t>
            </w:r>
          </w:p>
          <w:p w14:paraId="3CCE5269" w14:textId="77F6CE53" w:rsidR="007613B3" w:rsidRPr="00322E52" w:rsidRDefault="008B69A0" w:rsidP="00377BF5">
            <w:pPr>
              <w:spacing w:before="100" w:beforeAutospacing="1" w:after="100" w:afterAutospacing="1" w:line="240" w:lineRule="auto"/>
              <w:rPr>
                <w:rFonts w:asciiTheme="minorHAnsi" w:eastAsia="Arial Unicode MS" w:hAnsiTheme="minorHAnsi" w:cstheme="minorHAnsi"/>
                <w:color w:val="auto"/>
                <w:lang w:val="en-AU"/>
              </w:rPr>
            </w:pPr>
            <w:r w:rsidRPr="00322E52">
              <w:rPr>
                <w:rFonts w:asciiTheme="minorHAnsi" w:eastAsia="Arial Unicode MS" w:hAnsiTheme="minorHAnsi" w:cstheme="minorHAnsi"/>
                <w:color w:val="auto"/>
                <w:lang w:val="en-AU"/>
              </w:rPr>
              <w:t xml:space="preserve">Bujumbura – Burundi </w:t>
            </w:r>
          </w:p>
        </w:tc>
      </w:tr>
      <w:tr w:rsidR="007613B3" w:rsidRPr="009F38E9" w14:paraId="2F971280" w14:textId="77777777" w:rsidTr="00B63E76">
        <w:trPr>
          <w:trHeight w:val="828"/>
        </w:trPr>
        <w:tc>
          <w:tcPr>
            <w:tcW w:w="9887" w:type="dxa"/>
            <w:gridSpan w:val="4"/>
            <w:tcBorders>
              <w:bottom w:val="nil"/>
            </w:tcBorders>
            <w:shd w:val="clear" w:color="auto" w:fill="auto"/>
            <w:noWrap/>
            <w:hideMark/>
          </w:tcPr>
          <w:p w14:paraId="087CCFE4" w14:textId="5256344C" w:rsidR="007613B3" w:rsidRPr="009F38E9" w:rsidRDefault="007613B3" w:rsidP="00377BF5">
            <w:pPr>
              <w:spacing w:before="60" w:after="60" w:line="240" w:lineRule="auto"/>
              <w:rPr>
                <w:rFonts w:asciiTheme="minorHAnsi" w:eastAsia="Arial Unicode MS" w:hAnsiTheme="minorHAnsi" w:cstheme="minorHAnsi"/>
                <w:b/>
                <w:color w:val="auto"/>
                <w:sz w:val="22"/>
                <w:szCs w:val="22"/>
                <w:lang w:val="en-AU"/>
              </w:rPr>
            </w:pPr>
            <w:r w:rsidRPr="009F38E9">
              <w:rPr>
                <w:rFonts w:asciiTheme="minorHAnsi" w:eastAsia="Arial Unicode MS" w:hAnsiTheme="minorHAnsi" w:cstheme="minorHAnsi"/>
                <w:b/>
                <w:color w:val="auto"/>
                <w:sz w:val="22"/>
                <w:szCs w:val="22"/>
                <w:lang w:val="en-AU"/>
              </w:rPr>
              <w:t xml:space="preserve">Purpose of Activity/Assignment: </w:t>
            </w:r>
          </w:p>
          <w:p w14:paraId="5F2415A6" w14:textId="77777777" w:rsidR="008E40DE" w:rsidRPr="009F38E9" w:rsidRDefault="008E40DE" w:rsidP="008E40DE">
            <w:pPr>
              <w:jc w:val="both"/>
              <w:rPr>
                <w:rFonts w:asciiTheme="minorHAnsi" w:hAnsiTheme="minorHAnsi" w:cstheme="minorHAnsi"/>
                <w:sz w:val="22"/>
                <w:szCs w:val="22"/>
              </w:rPr>
            </w:pPr>
            <w:r w:rsidRPr="009F38E9">
              <w:rPr>
                <w:rStyle w:val="normaltextrun1"/>
                <w:rFonts w:asciiTheme="minorHAnsi" w:hAnsiTheme="minorHAnsi" w:cstheme="minorHAnsi"/>
                <w:sz w:val="22"/>
                <w:szCs w:val="22"/>
                <w:lang w:val="en-GB"/>
              </w:rPr>
              <w:t xml:space="preserve">One in every four Burundians is an adolescent. This cohort is growing faster than all the other age groups and is projected to reach 3.4 million in 2030 </w:t>
            </w:r>
            <w:r w:rsidRPr="009F38E9">
              <w:rPr>
                <w:rStyle w:val="normaltextrun1"/>
                <w:rFonts w:asciiTheme="minorHAnsi" w:hAnsiTheme="minorHAnsi" w:cstheme="minorHAnsi"/>
                <w:sz w:val="22"/>
                <w:szCs w:val="22"/>
              </w:rPr>
              <w:t>(ISTEEBU 2017). </w:t>
            </w:r>
            <w:r w:rsidRPr="009F38E9">
              <w:rPr>
                <w:rFonts w:asciiTheme="minorHAnsi" w:hAnsiTheme="minorHAnsi" w:cstheme="minorHAnsi"/>
                <w:sz w:val="22"/>
                <w:szCs w:val="22"/>
              </w:rPr>
              <w:t xml:space="preserve">When this phenomenon called the “demographic dividend” occurs in a population, a window of opportunity opens for spectacular economic growth through increased productivity, greater household savings, and lower costs for basic social services provided to children. However, this demographic dividend will be acquired only if a strategic investment is made towards equipping this important cohort of adolescents with skills and knowledge enabling them to contribute fully to the development of their families and communities while reaching their full potential. Unfortunately, there are significant barriers to young people accessing education and training. Additionally, there are widespread concerns about the relevance and the quality of the education and training they receive.  </w:t>
            </w:r>
          </w:p>
          <w:p w14:paraId="065F58C0" w14:textId="77777777" w:rsidR="008E40DE" w:rsidRPr="009F38E9" w:rsidRDefault="008E40DE" w:rsidP="008E40DE">
            <w:pPr>
              <w:jc w:val="both"/>
              <w:rPr>
                <w:rFonts w:asciiTheme="minorHAnsi" w:hAnsiTheme="minorHAnsi" w:cstheme="minorHAnsi"/>
                <w:sz w:val="22"/>
                <w:szCs w:val="22"/>
              </w:rPr>
            </w:pPr>
            <w:r w:rsidRPr="009F38E9">
              <w:rPr>
                <w:rStyle w:val="normaltextrun1"/>
                <w:rFonts w:asciiTheme="minorHAnsi" w:hAnsiTheme="minorHAnsi" w:cstheme="minorHAnsi"/>
                <w:sz w:val="22"/>
                <w:szCs w:val="22"/>
              </w:rPr>
              <w:t xml:space="preserve">According to the </w:t>
            </w:r>
            <w:r w:rsidRPr="009F38E9">
              <w:rPr>
                <w:rStyle w:val="findhit"/>
                <w:rFonts w:asciiTheme="minorHAnsi" w:hAnsiTheme="minorHAnsi" w:cstheme="minorHAnsi"/>
                <w:sz w:val="22"/>
                <w:szCs w:val="22"/>
                <w:shd w:val="clear" w:color="auto" w:fill="auto"/>
              </w:rPr>
              <w:t>Adolescent Investment</w:t>
            </w:r>
            <w:r w:rsidRPr="009F38E9">
              <w:rPr>
                <w:rStyle w:val="normaltextrun1"/>
                <w:rFonts w:asciiTheme="minorHAnsi" w:hAnsiTheme="minorHAnsi" w:cstheme="minorHAnsi"/>
                <w:sz w:val="22"/>
                <w:szCs w:val="22"/>
              </w:rPr>
              <w:t xml:space="preserve"> Case commissioned by UNICEF in 2019, in partnership with the Government of Burundi and UNFPA, investments in key social sectors like education and health will result in multiplying effects on the well-being of adolescents and the development of the country. The study finds an </w:t>
            </w:r>
            <w:r w:rsidRPr="009F38E9">
              <w:rPr>
                <w:rStyle w:val="normaltextrun1"/>
                <w:rFonts w:asciiTheme="minorHAnsi" w:hAnsiTheme="minorHAnsi" w:cstheme="minorHAnsi"/>
                <w:sz w:val="22"/>
                <w:szCs w:val="22"/>
                <w:lang w:val="en-GB"/>
              </w:rPr>
              <w:t>overall benefit-cost ratio of 16.4 for health interventions, 10 for formal education and 5.3 for non-formal education interventions.</w:t>
            </w:r>
            <w:r w:rsidRPr="009F38E9">
              <w:rPr>
                <w:rStyle w:val="eop"/>
                <w:rFonts w:asciiTheme="minorHAnsi" w:hAnsiTheme="minorHAnsi" w:cstheme="minorHAnsi"/>
                <w:sz w:val="22"/>
                <w:szCs w:val="22"/>
              </w:rPr>
              <w:t> </w:t>
            </w:r>
            <w:r w:rsidRPr="009F38E9">
              <w:rPr>
                <w:rFonts w:asciiTheme="minorHAnsi" w:hAnsiTheme="minorHAnsi" w:cstheme="minorHAnsi"/>
                <w:sz w:val="22"/>
                <w:szCs w:val="22"/>
              </w:rPr>
              <w:t xml:space="preserve"> A study conducted by CENAP (Centre </w:t>
            </w:r>
            <w:proofErr w:type="spellStart"/>
            <w:r w:rsidRPr="009F38E9">
              <w:rPr>
                <w:rFonts w:asciiTheme="minorHAnsi" w:hAnsiTheme="minorHAnsi" w:cstheme="minorHAnsi"/>
                <w:sz w:val="22"/>
                <w:szCs w:val="22"/>
              </w:rPr>
              <w:t>d’Alerte</w:t>
            </w:r>
            <w:proofErr w:type="spellEnd"/>
            <w:r w:rsidRPr="009F38E9">
              <w:rPr>
                <w:rFonts w:asciiTheme="minorHAnsi" w:hAnsiTheme="minorHAnsi" w:cstheme="minorHAnsi"/>
                <w:sz w:val="22"/>
                <w:szCs w:val="22"/>
              </w:rPr>
              <w:t xml:space="preserve"> et de Prevention des </w:t>
            </w:r>
            <w:proofErr w:type="spellStart"/>
            <w:r w:rsidRPr="009F38E9">
              <w:rPr>
                <w:rFonts w:asciiTheme="minorHAnsi" w:hAnsiTheme="minorHAnsi" w:cstheme="minorHAnsi"/>
                <w:sz w:val="22"/>
                <w:szCs w:val="22"/>
              </w:rPr>
              <w:t>Conflits</w:t>
            </w:r>
            <w:proofErr w:type="spellEnd"/>
            <w:r w:rsidRPr="009F38E9">
              <w:rPr>
                <w:rFonts w:asciiTheme="minorHAnsi" w:hAnsiTheme="minorHAnsi" w:cstheme="minorHAnsi"/>
                <w:sz w:val="22"/>
                <w:szCs w:val="22"/>
              </w:rPr>
              <w:t xml:space="preserve">) in 2017, found that 57% of youth in Burundi aspire to live and grow old in peace, without fear, in financial security and reconciled with their past. </w:t>
            </w:r>
          </w:p>
          <w:p w14:paraId="12DC7041" w14:textId="77777777" w:rsidR="008E40DE" w:rsidRPr="009F38E9" w:rsidRDefault="008E40DE" w:rsidP="008E40DE">
            <w:pPr>
              <w:jc w:val="both"/>
              <w:rPr>
                <w:rFonts w:asciiTheme="minorHAnsi" w:eastAsia="Cambria" w:hAnsiTheme="minorHAnsi" w:cstheme="minorHAnsi"/>
                <w:sz w:val="22"/>
                <w:szCs w:val="22"/>
                <w:lang w:val="en-GB"/>
              </w:rPr>
            </w:pPr>
            <w:r w:rsidRPr="009F38E9">
              <w:rPr>
                <w:rFonts w:asciiTheme="minorHAnsi" w:eastAsia="Cambria" w:hAnsiTheme="minorHAnsi" w:cstheme="minorHAnsi"/>
                <w:sz w:val="22"/>
                <w:szCs w:val="22"/>
                <w:lang w:val="en-GB"/>
              </w:rPr>
              <w:t xml:space="preserve">UNICEF globally has been engaged with a range of public and private sector partners as well as with CSOs and other UN agencies in developing a concept called </w:t>
            </w:r>
            <w:hyperlink r:id="rId11" w:history="1">
              <w:r w:rsidRPr="009F38E9">
                <w:rPr>
                  <w:rStyle w:val="Hyperlink"/>
                  <w:rFonts w:asciiTheme="minorHAnsi" w:eastAsia="Cambria" w:hAnsiTheme="minorHAnsi" w:cstheme="minorHAnsi"/>
                  <w:sz w:val="22"/>
                  <w:szCs w:val="22"/>
                </w:rPr>
                <w:t>Generation Unlimited</w:t>
              </w:r>
            </w:hyperlink>
            <w:r w:rsidRPr="009F38E9">
              <w:rPr>
                <w:rFonts w:asciiTheme="minorHAnsi" w:eastAsia="Cambria" w:hAnsiTheme="minorHAnsi" w:cstheme="minorHAnsi"/>
                <w:sz w:val="22"/>
                <w:szCs w:val="22"/>
                <w:lang w:val="en-GB"/>
              </w:rPr>
              <w:t>.  This global partnership is born out of a recognition that a</w:t>
            </w:r>
            <w:r w:rsidRPr="009F38E9">
              <w:rPr>
                <w:rFonts w:asciiTheme="minorHAnsi" w:eastAsia="Cambria" w:hAnsiTheme="minorHAnsi" w:cstheme="minorHAnsi"/>
                <w:b/>
                <w:bCs/>
                <w:sz w:val="22"/>
                <w:szCs w:val="22"/>
              </w:rPr>
              <w:t xml:space="preserve"> </w:t>
            </w:r>
            <w:r w:rsidRPr="009F38E9">
              <w:rPr>
                <w:rFonts w:asciiTheme="minorHAnsi" w:eastAsia="Cambria" w:hAnsiTheme="minorHAnsi" w:cstheme="minorHAnsi"/>
                <w:sz w:val="22"/>
                <w:szCs w:val="22"/>
              </w:rPr>
              <w:t>lack of secondary age education, skills for employability and empowerment, especially for girls, keeps young people from achieving their goals and contributing to a more peaceful and prosperous future</w:t>
            </w:r>
            <w:r w:rsidRPr="009F38E9">
              <w:rPr>
                <w:rFonts w:asciiTheme="minorHAnsi" w:eastAsia="Cambria" w:hAnsiTheme="minorHAnsi" w:cstheme="minorHAnsi"/>
                <w:b/>
                <w:bCs/>
                <w:sz w:val="22"/>
                <w:szCs w:val="22"/>
              </w:rPr>
              <w:t xml:space="preserve">.  </w:t>
            </w:r>
            <w:r w:rsidRPr="009F38E9">
              <w:rPr>
                <w:rFonts w:asciiTheme="minorHAnsi" w:eastAsia="Cambria" w:hAnsiTheme="minorHAnsi" w:cstheme="minorHAnsi"/>
                <w:sz w:val="22"/>
                <w:szCs w:val="22"/>
              </w:rPr>
              <w:t>The initiative recognizes that with education, skills and empowerment, young people can make the most of their talents and potential by contributing to the peace and prosperity of their communities.</w:t>
            </w:r>
            <w:r w:rsidRPr="009F38E9">
              <w:rPr>
                <w:rFonts w:asciiTheme="minorHAnsi" w:eastAsia="Cambria" w:hAnsiTheme="minorHAnsi" w:cstheme="minorHAnsi"/>
                <w:i/>
                <w:iCs/>
                <w:sz w:val="22"/>
                <w:szCs w:val="22"/>
                <w:lang w:val="en-GB"/>
              </w:rPr>
              <w:t xml:space="preserve"> Generation Unlimited</w:t>
            </w:r>
            <w:r w:rsidRPr="009F38E9">
              <w:rPr>
                <w:rFonts w:asciiTheme="minorHAnsi" w:eastAsia="Cambria" w:hAnsiTheme="minorHAnsi" w:cstheme="minorHAnsi"/>
                <w:sz w:val="22"/>
                <w:szCs w:val="22"/>
                <w:lang w:val="en-GB"/>
              </w:rPr>
              <w:t xml:space="preserve"> aims at ensuring that by 2030, all young people are either enrolled in education, </w:t>
            </w:r>
            <w:r w:rsidRPr="009F38E9">
              <w:rPr>
                <w:rFonts w:asciiTheme="minorHAnsi" w:eastAsia="Cambria" w:hAnsiTheme="minorHAnsi" w:cstheme="minorHAnsi"/>
                <w:sz w:val="22"/>
                <w:szCs w:val="22"/>
              </w:rPr>
              <w:t xml:space="preserve">vocational </w:t>
            </w:r>
            <w:r w:rsidRPr="009F38E9">
              <w:rPr>
                <w:rFonts w:asciiTheme="minorHAnsi" w:eastAsia="Cambria" w:hAnsiTheme="minorHAnsi" w:cstheme="minorHAnsi"/>
                <w:sz w:val="22"/>
                <w:szCs w:val="22"/>
                <w:lang w:val="en-GB"/>
              </w:rPr>
              <w:t xml:space="preserve">learning, training programmes, or they are employed. This can be done by promoting participation, scalable solutions, partnerships and learning, while providing a path for employability. </w:t>
            </w:r>
          </w:p>
          <w:p w14:paraId="5021220C" w14:textId="77777777" w:rsidR="008B69A0" w:rsidRPr="009F38E9" w:rsidRDefault="008B69A0" w:rsidP="00377BF5">
            <w:pPr>
              <w:spacing w:before="60" w:after="60" w:line="240" w:lineRule="auto"/>
              <w:rPr>
                <w:rFonts w:asciiTheme="minorHAnsi" w:eastAsia="Arial Unicode MS" w:hAnsiTheme="minorHAnsi" w:cstheme="minorHAnsi"/>
                <w:b/>
                <w:color w:val="auto"/>
                <w:sz w:val="22"/>
                <w:szCs w:val="22"/>
                <w:lang w:val="en-GB"/>
              </w:rPr>
            </w:pPr>
          </w:p>
          <w:p w14:paraId="37400F48" w14:textId="77777777" w:rsidR="007613B3" w:rsidRPr="009F38E9" w:rsidRDefault="007613B3" w:rsidP="00377BF5">
            <w:pPr>
              <w:pStyle w:val="ListParagraph"/>
              <w:spacing w:before="60" w:after="60" w:line="240" w:lineRule="auto"/>
              <w:rPr>
                <w:rFonts w:asciiTheme="minorHAnsi" w:eastAsia="Arial Unicode MS" w:hAnsiTheme="minorHAnsi" w:cstheme="minorHAnsi"/>
                <w:b/>
                <w:color w:val="auto"/>
                <w:sz w:val="22"/>
                <w:szCs w:val="22"/>
              </w:rPr>
            </w:pPr>
          </w:p>
        </w:tc>
      </w:tr>
      <w:tr w:rsidR="007613B3" w:rsidRPr="009F38E9" w14:paraId="55B63C31" w14:textId="77777777" w:rsidTr="00B63E76">
        <w:trPr>
          <w:trHeight w:val="3771"/>
        </w:trPr>
        <w:tc>
          <w:tcPr>
            <w:tcW w:w="9887" w:type="dxa"/>
            <w:gridSpan w:val="4"/>
            <w:tcBorders>
              <w:bottom w:val="nil"/>
            </w:tcBorders>
            <w:shd w:val="clear" w:color="auto" w:fill="auto"/>
            <w:noWrap/>
          </w:tcPr>
          <w:p w14:paraId="64EE50FB" w14:textId="0CC41C5B" w:rsidR="007613B3" w:rsidRPr="009F38E9" w:rsidRDefault="007613B3" w:rsidP="00B63E76">
            <w:pPr>
              <w:spacing w:before="60" w:after="60" w:line="240" w:lineRule="auto"/>
              <w:rPr>
                <w:rFonts w:asciiTheme="minorHAnsi" w:eastAsia="Arial Unicode MS" w:hAnsiTheme="minorHAnsi" w:cstheme="minorHAnsi"/>
                <w:b/>
                <w:bCs/>
                <w:color w:val="auto"/>
                <w:sz w:val="22"/>
                <w:szCs w:val="22"/>
                <w:lang w:val="en-AU"/>
              </w:rPr>
            </w:pPr>
            <w:r w:rsidRPr="009F38E9">
              <w:rPr>
                <w:rFonts w:asciiTheme="minorHAnsi" w:eastAsia="Arial Unicode MS" w:hAnsiTheme="minorHAnsi" w:cstheme="minorHAnsi"/>
                <w:b/>
                <w:bCs/>
                <w:color w:val="auto"/>
                <w:sz w:val="22"/>
                <w:szCs w:val="22"/>
                <w:lang w:val="en-AU"/>
              </w:rPr>
              <w:lastRenderedPageBreak/>
              <w:t>Scope of Work:</w:t>
            </w:r>
          </w:p>
          <w:p w14:paraId="630E70CB" w14:textId="7B6F7403" w:rsidR="007613B3" w:rsidRPr="009F38E9" w:rsidRDefault="007613B3" w:rsidP="00B63E76">
            <w:pPr>
              <w:spacing w:before="60" w:after="60" w:line="240" w:lineRule="auto"/>
              <w:rPr>
                <w:rFonts w:asciiTheme="minorHAnsi" w:eastAsia="Arial Unicode MS" w:hAnsiTheme="minorHAnsi" w:cstheme="minorHAnsi"/>
                <w:b/>
                <w:bCs/>
                <w:color w:val="auto"/>
                <w:sz w:val="22"/>
                <w:szCs w:val="22"/>
                <w:lang w:val="en-AU"/>
              </w:rPr>
            </w:pPr>
          </w:p>
          <w:p w14:paraId="7D0EABCB" w14:textId="505E5ED3" w:rsidR="007613B3" w:rsidRPr="009F38E9" w:rsidRDefault="000F0530" w:rsidP="00275314">
            <w:pPr>
              <w:spacing w:before="60" w:after="60" w:line="240" w:lineRule="auto"/>
              <w:jc w:val="both"/>
              <w:rPr>
                <w:rFonts w:asciiTheme="minorHAnsi" w:eastAsia="Arial Unicode MS" w:hAnsiTheme="minorHAnsi" w:cstheme="minorHAnsi"/>
                <w:b/>
                <w:bCs/>
                <w:color w:val="auto"/>
                <w:sz w:val="22"/>
                <w:szCs w:val="22"/>
                <w:lang w:val="en-AU"/>
              </w:rPr>
            </w:pPr>
            <w:r w:rsidRPr="009F38E9">
              <w:rPr>
                <w:rFonts w:asciiTheme="minorHAnsi" w:hAnsiTheme="minorHAnsi" w:cstheme="minorHAnsi"/>
                <w:sz w:val="22"/>
                <w:szCs w:val="22"/>
              </w:rPr>
              <w:t xml:space="preserve">The Adolescent Development Officer (ADO) will provide technical support to the Burundi Country Office to ensure that </w:t>
            </w:r>
            <w:r w:rsidRPr="009F38E9">
              <w:rPr>
                <w:rFonts w:asciiTheme="minorHAnsi" w:eastAsia="MS Mincho" w:hAnsiTheme="minorHAnsi" w:cstheme="minorHAnsi"/>
                <w:sz w:val="22"/>
                <w:szCs w:val="22"/>
                <w:lang w:eastAsia="en-GB"/>
              </w:rPr>
              <w:t xml:space="preserve">more adolescents girls and boys will be prepared for the transition to work, have access to opportunities for skills development and trainings and ultimately have access to work and livelihoods opportunities. </w:t>
            </w:r>
            <w:r w:rsidRPr="009F38E9">
              <w:rPr>
                <w:rFonts w:asciiTheme="minorHAnsi" w:hAnsiTheme="minorHAnsi" w:cstheme="minorHAnsi"/>
                <w:sz w:val="22"/>
                <w:szCs w:val="22"/>
              </w:rPr>
              <w:t>The Officer provides professional technical, and operational assistance to support adolescent’s participation and civic engagement within the Country Programme and in the Generation Unlimited (</w:t>
            </w:r>
            <w:proofErr w:type="spellStart"/>
            <w:r w:rsidRPr="009F38E9">
              <w:rPr>
                <w:rFonts w:asciiTheme="minorHAnsi" w:hAnsiTheme="minorHAnsi" w:cstheme="minorHAnsi"/>
                <w:sz w:val="22"/>
                <w:szCs w:val="22"/>
              </w:rPr>
              <w:t>GenU</w:t>
            </w:r>
            <w:proofErr w:type="spellEnd"/>
            <w:r w:rsidRPr="009F38E9">
              <w:rPr>
                <w:rFonts w:asciiTheme="minorHAnsi" w:hAnsiTheme="minorHAnsi" w:cstheme="minorHAnsi"/>
                <w:sz w:val="22"/>
                <w:szCs w:val="22"/>
              </w:rPr>
              <w:t xml:space="preserve">) partnership. The Officer is responsible for preparing, executing, managing and implementing technical and operational tasks to support adolescent civic engagement and skills development. </w:t>
            </w:r>
            <w:r w:rsidRPr="009F38E9">
              <w:rPr>
                <w:rFonts w:asciiTheme="minorHAnsi" w:eastAsia="MS Mincho" w:hAnsiTheme="minorHAnsi" w:cstheme="minorHAnsi"/>
                <w:sz w:val="22"/>
                <w:szCs w:val="22"/>
                <w:lang w:eastAsia="en-GB"/>
              </w:rPr>
              <w:t>The ADO will report to the Chief of the Adolescent Empowerment and Community Resilience section.</w:t>
            </w:r>
          </w:p>
          <w:p w14:paraId="03889607" w14:textId="77777777" w:rsidR="00B14BE6" w:rsidRPr="009F38E9" w:rsidRDefault="00B14BE6" w:rsidP="00B63E76">
            <w:pPr>
              <w:spacing w:before="60" w:after="60" w:line="240" w:lineRule="auto"/>
              <w:rPr>
                <w:rFonts w:asciiTheme="minorHAnsi" w:eastAsia="Arial Unicode MS" w:hAnsiTheme="minorHAnsi" w:cstheme="minorHAnsi"/>
                <w:b/>
                <w:bCs/>
                <w:color w:val="auto"/>
                <w:sz w:val="22"/>
                <w:szCs w:val="22"/>
                <w:lang w:val="en-AU"/>
              </w:rPr>
            </w:pPr>
          </w:p>
          <w:p w14:paraId="2DB96105" w14:textId="77777777" w:rsidR="00B14BE6" w:rsidRPr="009F38E9" w:rsidRDefault="00B14BE6" w:rsidP="00B63E76">
            <w:pPr>
              <w:spacing w:before="60" w:after="60" w:line="240" w:lineRule="auto"/>
              <w:rPr>
                <w:rFonts w:asciiTheme="minorHAnsi" w:eastAsia="Arial Unicode MS" w:hAnsiTheme="minorHAnsi" w:cstheme="minorHAnsi"/>
                <w:b/>
                <w:bCs/>
                <w:color w:val="auto"/>
                <w:sz w:val="22"/>
                <w:szCs w:val="22"/>
                <w:lang w:val="en-AU"/>
              </w:rPr>
            </w:pPr>
          </w:p>
          <w:p w14:paraId="14193633" w14:textId="77777777" w:rsidR="00B14BE6" w:rsidRPr="009F38E9" w:rsidRDefault="00B14BE6" w:rsidP="00B63E76">
            <w:pPr>
              <w:spacing w:before="60" w:after="60" w:line="240" w:lineRule="auto"/>
              <w:rPr>
                <w:rFonts w:asciiTheme="minorHAnsi" w:eastAsia="Arial Unicode MS" w:hAnsiTheme="minorHAnsi" w:cstheme="minorHAnsi"/>
                <w:b/>
                <w:bCs/>
                <w:color w:val="auto"/>
                <w:sz w:val="22"/>
                <w:szCs w:val="22"/>
                <w:lang w:val="en-AU"/>
              </w:rPr>
            </w:pPr>
          </w:p>
          <w:p w14:paraId="27385E5F" w14:textId="77777777" w:rsidR="00B14BE6" w:rsidRPr="009F38E9" w:rsidRDefault="00B14BE6" w:rsidP="00B63E76">
            <w:pPr>
              <w:spacing w:before="60" w:after="60" w:line="240" w:lineRule="auto"/>
              <w:rPr>
                <w:rFonts w:asciiTheme="minorHAnsi" w:eastAsia="Arial Unicode MS" w:hAnsiTheme="minorHAnsi" w:cstheme="minorHAnsi"/>
                <w:b/>
                <w:bCs/>
                <w:color w:val="auto"/>
                <w:sz w:val="22"/>
                <w:szCs w:val="22"/>
                <w:lang w:val="en-AU"/>
              </w:rPr>
            </w:pPr>
          </w:p>
          <w:p w14:paraId="000326BB" w14:textId="77777777" w:rsidR="00B14BE6" w:rsidRPr="009F38E9" w:rsidRDefault="00B14BE6" w:rsidP="00B63E76">
            <w:pPr>
              <w:spacing w:before="60" w:after="60" w:line="240" w:lineRule="auto"/>
              <w:rPr>
                <w:rFonts w:asciiTheme="minorHAnsi" w:eastAsia="Arial Unicode MS" w:hAnsiTheme="minorHAnsi" w:cstheme="minorHAnsi"/>
                <w:b/>
                <w:bCs/>
                <w:color w:val="auto"/>
                <w:sz w:val="22"/>
                <w:szCs w:val="22"/>
                <w:lang w:val="en-AU"/>
              </w:rPr>
            </w:pPr>
          </w:p>
          <w:p w14:paraId="32F043D0" w14:textId="77777777" w:rsidR="00B14BE6" w:rsidRPr="009F38E9" w:rsidRDefault="00B14BE6" w:rsidP="00B63E76">
            <w:pPr>
              <w:spacing w:before="60" w:after="60" w:line="240" w:lineRule="auto"/>
              <w:rPr>
                <w:rFonts w:asciiTheme="minorHAnsi" w:eastAsia="Arial Unicode MS" w:hAnsiTheme="minorHAnsi" w:cstheme="minorHAnsi"/>
                <w:b/>
                <w:bCs/>
                <w:color w:val="auto"/>
                <w:sz w:val="22"/>
                <w:szCs w:val="22"/>
                <w:lang w:val="en-AU"/>
              </w:rPr>
            </w:pPr>
          </w:p>
          <w:p w14:paraId="5CF59F8E" w14:textId="77777777" w:rsidR="00B14BE6" w:rsidRPr="009F38E9" w:rsidRDefault="00B14BE6" w:rsidP="00B63E76">
            <w:pPr>
              <w:spacing w:before="60" w:after="60" w:line="240" w:lineRule="auto"/>
              <w:rPr>
                <w:rFonts w:asciiTheme="minorHAnsi" w:eastAsia="Arial Unicode MS" w:hAnsiTheme="minorHAnsi" w:cstheme="minorHAnsi"/>
                <w:b/>
                <w:bCs/>
                <w:color w:val="auto"/>
                <w:sz w:val="22"/>
                <w:szCs w:val="22"/>
                <w:lang w:val="en-AU"/>
              </w:rPr>
            </w:pPr>
          </w:p>
          <w:p w14:paraId="7C4F93A3" w14:textId="77777777" w:rsidR="00B14BE6" w:rsidRPr="009F38E9" w:rsidRDefault="00B14BE6" w:rsidP="00B63E76">
            <w:pPr>
              <w:spacing w:before="60" w:after="60" w:line="240" w:lineRule="auto"/>
              <w:rPr>
                <w:rFonts w:asciiTheme="minorHAnsi" w:eastAsia="Arial Unicode MS" w:hAnsiTheme="minorHAnsi" w:cstheme="minorHAnsi"/>
                <w:b/>
                <w:bCs/>
                <w:color w:val="auto"/>
                <w:sz w:val="22"/>
                <w:szCs w:val="22"/>
                <w:lang w:val="en-AU"/>
              </w:rPr>
            </w:pPr>
          </w:p>
          <w:p w14:paraId="0AE255B2" w14:textId="77777777" w:rsidR="00B14BE6" w:rsidRPr="009F38E9" w:rsidRDefault="00B14BE6" w:rsidP="00B63E76">
            <w:pPr>
              <w:spacing w:before="60" w:after="60" w:line="240" w:lineRule="auto"/>
              <w:rPr>
                <w:rFonts w:asciiTheme="minorHAnsi" w:eastAsia="Arial Unicode MS" w:hAnsiTheme="minorHAnsi" w:cstheme="minorHAnsi"/>
                <w:b/>
                <w:bCs/>
                <w:color w:val="auto"/>
                <w:sz w:val="22"/>
                <w:szCs w:val="22"/>
                <w:lang w:val="en-AU"/>
              </w:rPr>
            </w:pPr>
          </w:p>
          <w:p w14:paraId="6154E565" w14:textId="77777777" w:rsidR="00B14BE6" w:rsidRPr="009F38E9" w:rsidRDefault="00B14BE6" w:rsidP="00B63E76">
            <w:pPr>
              <w:spacing w:before="60" w:after="60" w:line="240" w:lineRule="auto"/>
              <w:rPr>
                <w:rFonts w:asciiTheme="minorHAnsi" w:eastAsia="Arial Unicode MS" w:hAnsiTheme="minorHAnsi" w:cstheme="minorHAnsi"/>
                <w:b/>
                <w:bCs/>
                <w:color w:val="auto"/>
                <w:sz w:val="22"/>
                <w:szCs w:val="22"/>
                <w:lang w:val="en-AU"/>
              </w:rPr>
            </w:pPr>
          </w:p>
          <w:p w14:paraId="78C5C227" w14:textId="27FE4975" w:rsidR="00B14BE6" w:rsidRPr="009F38E9" w:rsidRDefault="00B14BE6" w:rsidP="00B63E76">
            <w:pPr>
              <w:spacing w:before="60" w:after="60" w:line="240" w:lineRule="auto"/>
              <w:rPr>
                <w:rFonts w:asciiTheme="minorHAnsi" w:eastAsia="Arial Unicode MS" w:hAnsiTheme="minorHAnsi" w:cstheme="minorHAnsi"/>
                <w:b/>
                <w:bCs/>
                <w:color w:val="auto"/>
                <w:sz w:val="22"/>
                <w:szCs w:val="22"/>
                <w:lang w:val="en-AU"/>
              </w:rPr>
            </w:pPr>
          </w:p>
        </w:tc>
      </w:tr>
      <w:tr w:rsidR="007613B3" w:rsidRPr="009F38E9" w14:paraId="0A300CA7" w14:textId="77777777" w:rsidTr="002F7C33">
        <w:trPr>
          <w:trHeight w:val="60"/>
        </w:trPr>
        <w:tc>
          <w:tcPr>
            <w:tcW w:w="9887" w:type="dxa"/>
            <w:gridSpan w:val="4"/>
            <w:tcBorders>
              <w:top w:val="nil"/>
            </w:tcBorders>
            <w:shd w:val="clear" w:color="auto" w:fill="auto"/>
            <w:noWrap/>
          </w:tcPr>
          <w:p w14:paraId="51AD8E11" w14:textId="77777777" w:rsidR="007613B3" w:rsidRPr="009F38E9" w:rsidRDefault="007613B3" w:rsidP="00377BF5">
            <w:pPr>
              <w:spacing w:before="60" w:after="60" w:line="240" w:lineRule="auto"/>
              <w:rPr>
                <w:rFonts w:asciiTheme="minorHAnsi" w:eastAsia="Arial Unicode MS" w:hAnsiTheme="minorHAnsi" w:cstheme="minorHAnsi"/>
                <w:i/>
                <w:color w:val="auto"/>
                <w:sz w:val="22"/>
                <w:szCs w:val="22"/>
                <w:lang w:val="en-AU"/>
              </w:rPr>
            </w:pPr>
          </w:p>
        </w:tc>
      </w:tr>
      <w:tr w:rsidR="00B14BE6" w:rsidRPr="009F38E9" w14:paraId="5BFCD508" w14:textId="77777777" w:rsidTr="00B63E76">
        <w:trPr>
          <w:trHeight w:val="60"/>
        </w:trPr>
        <w:tc>
          <w:tcPr>
            <w:tcW w:w="9887" w:type="dxa"/>
            <w:gridSpan w:val="4"/>
            <w:tcBorders>
              <w:top w:val="nil"/>
            </w:tcBorders>
            <w:shd w:val="clear" w:color="auto" w:fill="auto"/>
            <w:noWrap/>
          </w:tcPr>
          <w:p w14:paraId="4D346EE6" w14:textId="77777777" w:rsidR="00B14BE6" w:rsidRPr="009F38E9" w:rsidRDefault="00B14BE6" w:rsidP="00B14BE6">
            <w:pPr>
              <w:pStyle w:val="paragraph"/>
              <w:spacing w:before="0" w:beforeAutospacing="0" w:after="0" w:afterAutospacing="0"/>
              <w:textAlignment w:val="baseline"/>
              <w:rPr>
                <w:rFonts w:asciiTheme="minorHAnsi" w:hAnsiTheme="minorHAnsi" w:cstheme="minorHAnsi"/>
                <w:color w:val="000000"/>
                <w:sz w:val="22"/>
                <w:szCs w:val="22"/>
              </w:rPr>
            </w:pPr>
            <w:r w:rsidRPr="009F38E9">
              <w:rPr>
                <w:rStyle w:val="normaltextrun"/>
                <w:rFonts w:asciiTheme="minorHAnsi" w:hAnsiTheme="minorHAnsi" w:cstheme="minorHAnsi"/>
                <w:b/>
                <w:bCs/>
                <w:sz w:val="22"/>
                <w:szCs w:val="22"/>
                <w:lang w:val="en-AU"/>
              </w:rPr>
              <w:t>Child Safeguarding </w:t>
            </w:r>
            <w:r w:rsidRPr="009F38E9">
              <w:rPr>
                <w:rStyle w:val="eop"/>
                <w:rFonts w:asciiTheme="minorHAnsi" w:hAnsiTheme="minorHAnsi" w:cstheme="minorHAnsi"/>
                <w:sz w:val="22"/>
                <w:szCs w:val="22"/>
              </w:rPr>
              <w:t> </w:t>
            </w:r>
          </w:p>
          <w:p w14:paraId="24493CB3" w14:textId="77777777" w:rsidR="00372E4B" w:rsidRPr="009F38E9" w:rsidRDefault="00B14BE6" w:rsidP="00B14BE6">
            <w:pPr>
              <w:pStyle w:val="paragraph"/>
              <w:spacing w:before="0" w:beforeAutospacing="0" w:after="0" w:afterAutospacing="0"/>
              <w:textAlignment w:val="baseline"/>
              <w:rPr>
                <w:rStyle w:val="normaltextrun"/>
                <w:rFonts w:asciiTheme="minorHAnsi" w:hAnsiTheme="minorHAnsi" w:cstheme="minorHAnsi"/>
                <w:sz w:val="22"/>
                <w:szCs w:val="22"/>
                <w:lang w:val="en-AU"/>
              </w:rPr>
            </w:pPr>
            <w:r w:rsidRPr="009F38E9">
              <w:rPr>
                <w:rStyle w:val="normaltextrun"/>
                <w:rFonts w:asciiTheme="minorHAnsi" w:hAnsiTheme="minorHAnsi" w:cstheme="minorHAnsi"/>
                <w:sz w:val="22"/>
                <w:szCs w:val="22"/>
                <w:lang w:val="en-AU"/>
              </w:rPr>
              <w:t xml:space="preserve">Is this </w:t>
            </w:r>
            <w:r w:rsidR="00372E4B" w:rsidRPr="009F38E9">
              <w:rPr>
                <w:rStyle w:val="normaltextrun"/>
                <w:rFonts w:asciiTheme="minorHAnsi" w:hAnsiTheme="minorHAnsi" w:cstheme="minorHAnsi"/>
                <w:sz w:val="22"/>
                <w:szCs w:val="22"/>
                <w:lang w:val="en-AU"/>
              </w:rPr>
              <w:t>project/</w:t>
            </w:r>
            <w:r w:rsidRPr="009F38E9">
              <w:rPr>
                <w:rStyle w:val="normaltextrun"/>
                <w:rFonts w:asciiTheme="minorHAnsi" w:hAnsiTheme="minorHAnsi" w:cstheme="minorHAnsi"/>
                <w:sz w:val="22"/>
                <w:szCs w:val="22"/>
                <w:lang w:val="en-AU"/>
              </w:rPr>
              <w:t>assignment considered as “</w:t>
            </w:r>
            <w:hyperlink r:id="rId12" w:tgtFrame="_blank" w:history="1">
              <w:r w:rsidRPr="009F38E9">
                <w:rPr>
                  <w:rStyle w:val="normaltextrun"/>
                  <w:rFonts w:asciiTheme="minorHAnsi" w:hAnsiTheme="minorHAnsi" w:cstheme="minorHAnsi"/>
                  <w:color w:val="0000FF"/>
                  <w:sz w:val="22"/>
                  <w:szCs w:val="22"/>
                  <w:u w:val="single"/>
                  <w:lang w:val="en-AU"/>
                </w:rPr>
                <w:t>Elevated Risk Role</w:t>
              </w:r>
            </w:hyperlink>
            <w:r w:rsidRPr="009F38E9">
              <w:rPr>
                <w:rStyle w:val="normaltextrun"/>
                <w:rFonts w:asciiTheme="minorHAnsi" w:hAnsiTheme="minorHAnsi" w:cstheme="minorHAnsi"/>
                <w:sz w:val="22"/>
                <w:szCs w:val="22"/>
                <w:lang w:val="en-AU"/>
              </w:rPr>
              <w:t>” from a child safeguarding</w:t>
            </w:r>
            <w:r w:rsidR="00372E4B" w:rsidRPr="009F38E9">
              <w:rPr>
                <w:rStyle w:val="normaltextrun"/>
                <w:rFonts w:asciiTheme="minorHAnsi" w:hAnsiTheme="minorHAnsi" w:cstheme="minorHAnsi"/>
                <w:sz w:val="22"/>
                <w:szCs w:val="22"/>
                <w:lang w:val="en-AU"/>
              </w:rPr>
              <w:t xml:space="preserve"> p</w:t>
            </w:r>
            <w:r w:rsidRPr="009F38E9">
              <w:rPr>
                <w:rStyle w:val="normaltextrun"/>
                <w:rFonts w:asciiTheme="minorHAnsi" w:hAnsiTheme="minorHAnsi" w:cstheme="minorHAnsi"/>
                <w:sz w:val="22"/>
                <w:szCs w:val="22"/>
                <w:lang w:val="en-AU"/>
              </w:rPr>
              <w:t>erspective?  </w:t>
            </w:r>
          </w:p>
          <w:p w14:paraId="747E5445" w14:textId="77777777" w:rsidR="00372E4B" w:rsidRPr="009F38E9" w:rsidRDefault="00B14BE6" w:rsidP="00B14BE6">
            <w:pPr>
              <w:pStyle w:val="paragraph"/>
              <w:spacing w:before="0" w:beforeAutospacing="0" w:after="0" w:afterAutospacing="0"/>
              <w:textAlignment w:val="baseline"/>
              <w:rPr>
                <w:rStyle w:val="normaltextrun"/>
                <w:rFonts w:asciiTheme="minorHAnsi" w:hAnsiTheme="minorHAnsi" w:cstheme="minorHAnsi"/>
                <w:sz w:val="22"/>
                <w:szCs w:val="22"/>
                <w:lang w:val="en-AU"/>
              </w:rPr>
            </w:pPr>
            <w:r w:rsidRPr="009F38E9">
              <w:rPr>
                <w:rStyle w:val="normaltextrun"/>
                <w:rFonts w:asciiTheme="minorHAnsi" w:hAnsiTheme="minorHAnsi" w:cstheme="minorHAnsi"/>
                <w:sz w:val="22"/>
                <w:szCs w:val="22"/>
                <w:lang w:val="en-AU"/>
              </w:rPr>
              <w:t> </w:t>
            </w:r>
          </w:p>
          <w:p w14:paraId="499D81F3" w14:textId="3E724FD3" w:rsidR="00B14BE6" w:rsidRPr="009F38E9" w:rsidRDefault="00B14BE6" w:rsidP="00B14BE6">
            <w:pPr>
              <w:pStyle w:val="paragraph"/>
              <w:spacing w:before="0" w:beforeAutospacing="0" w:after="0" w:afterAutospacing="0"/>
              <w:textAlignment w:val="baseline"/>
              <w:rPr>
                <w:rStyle w:val="normaltextrun"/>
                <w:rFonts w:asciiTheme="minorHAnsi" w:hAnsiTheme="minorHAnsi" w:cstheme="minorHAnsi"/>
                <w:sz w:val="22"/>
                <w:szCs w:val="22"/>
                <w:lang w:val="en-AU"/>
              </w:rPr>
            </w:pPr>
            <w:r w:rsidRPr="009F38E9">
              <w:rPr>
                <w:rStyle w:val="normaltextrun"/>
                <w:rFonts w:asciiTheme="minorHAnsi" w:hAnsiTheme="minorHAnsi" w:cstheme="minorHAnsi"/>
                <w:sz w:val="22"/>
                <w:szCs w:val="22"/>
                <w:lang w:val="en-AU"/>
              </w:rPr>
              <w:t>     </w:t>
            </w:r>
            <w:r w:rsidRPr="009F38E9">
              <w:rPr>
                <w:rFonts w:asciiTheme="minorHAnsi" w:eastAsia="Arial Unicode MS" w:hAnsiTheme="minorHAnsi" w:cstheme="minorHAnsi"/>
                <w:sz w:val="22"/>
                <w:szCs w:val="22"/>
                <w:lang w:val="en-AU"/>
              </w:rPr>
              <w:fldChar w:fldCharType="begin">
                <w:ffData>
                  <w:name w:val="Check9"/>
                  <w:enabled/>
                  <w:calcOnExit w:val="0"/>
                  <w:checkBox>
                    <w:sizeAuto/>
                    <w:default w:val="0"/>
                  </w:checkBox>
                </w:ffData>
              </w:fldChar>
            </w:r>
            <w:r w:rsidRPr="009F38E9">
              <w:rPr>
                <w:rFonts w:asciiTheme="minorHAnsi" w:eastAsia="Arial Unicode MS" w:hAnsiTheme="minorHAnsi" w:cstheme="minorHAnsi"/>
                <w:sz w:val="22"/>
                <w:szCs w:val="22"/>
                <w:lang w:val="en-AU"/>
              </w:rPr>
              <w:instrText xml:space="preserve"> FORMCHECKBOX </w:instrText>
            </w:r>
            <w:r w:rsidR="00554638">
              <w:rPr>
                <w:rFonts w:asciiTheme="minorHAnsi" w:eastAsia="Arial Unicode MS" w:hAnsiTheme="minorHAnsi" w:cstheme="minorHAnsi"/>
                <w:sz w:val="22"/>
                <w:szCs w:val="22"/>
                <w:lang w:val="en-AU"/>
              </w:rPr>
            </w:r>
            <w:r w:rsidR="00554638">
              <w:rPr>
                <w:rFonts w:asciiTheme="minorHAnsi" w:eastAsia="Arial Unicode MS" w:hAnsiTheme="minorHAnsi" w:cstheme="minorHAnsi"/>
                <w:sz w:val="22"/>
                <w:szCs w:val="22"/>
                <w:lang w:val="en-AU"/>
              </w:rPr>
              <w:fldChar w:fldCharType="separate"/>
            </w:r>
            <w:r w:rsidRPr="009F38E9">
              <w:rPr>
                <w:rFonts w:asciiTheme="minorHAnsi" w:eastAsia="Arial Unicode MS" w:hAnsiTheme="minorHAnsi" w:cstheme="minorHAnsi"/>
                <w:sz w:val="22"/>
                <w:szCs w:val="22"/>
                <w:lang w:val="en-AU"/>
              </w:rPr>
              <w:fldChar w:fldCharType="end"/>
            </w:r>
            <w:r w:rsidRPr="009F38E9">
              <w:rPr>
                <w:rStyle w:val="normaltextrun"/>
                <w:rFonts w:asciiTheme="minorHAnsi" w:hAnsiTheme="minorHAnsi" w:cstheme="minorHAnsi"/>
                <w:sz w:val="22"/>
                <w:szCs w:val="22"/>
                <w:lang w:val="en-AU"/>
              </w:rPr>
              <w:t>   </w:t>
            </w:r>
            <w:proofErr w:type="gramStart"/>
            <w:r w:rsidR="00B6124A" w:rsidRPr="009F38E9">
              <w:rPr>
                <w:rStyle w:val="normaltextrun"/>
                <w:rFonts w:asciiTheme="minorHAnsi" w:hAnsiTheme="minorHAnsi" w:cstheme="minorHAnsi"/>
                <w:sz w:val="22"/>
                <w:szCs w:val="22"/>
                <w:lang w:val="en-AU"/>
              </w:rPr>
              <w:t>YES,</w:t>
            </w:r>
            <w:r w:rsidRPr="009F38E9">
              <w:rPr>
                <w:rStyle w:val="normaltextrun"/>
                <w:rFonts w:asciiTheme="minorHAnsi" w:hAnsiTheme="minorHAnsi" w:cstheme="minorHAnsi"/>
                <w:sz w:val="22"/>
                <w:szCs w:val="22"/>
                <w:lang w:val="en-AU"/>
              </w:rPr>
              <w:t>   </w:t>
            </w:r>
            <w:proofErr w:type="gramEnd"/>
            <w:r w:rsidRPr="009F38E9">
              <w:rPr>
                <w:rStyle w:val="normaltextrun"/>
                <w:rFonts w:asciiTheme="minorHAnsi" w:hAnsiTheme="minorHAnsi" w:cstheme="minorHAnsi"/>
                <w:sz w:val="22"/>
                <w:szCs w:val="22"/>
                <w:lang w:val="en-AU"/>
              </w:rPr>
              <w:t> </w:t>
            </w:r>
            <w:r w:rsidR="000F0530" w:rsidRPr="009F38E9">
              <w:rPr>
                <w:rFonts w:asciiTheme="minorHAnsi" w:eastAsia="Arial Unicode MS" w:hAnsiTheme="minorHAnsi" w:cstheme="minorHAnsi"/>
                <w:sz w:val="22"/>
                <w:szCs w:val="22"/>
                <w:lang w:val="en-AU"/>
              </w:rPr>
              <w:t>X</w:t>
            </w:r>
            <w:r w:rsidRPr="009F38E9">
              <w:rPr>
                <w:rStyle w:val="normaltextrun"/>
                <w:rFonts w:asciiTheme="minorHAnsi" w:hAnsiTheme="minorHAnsi" w:cstheme="minorHAnsi"/>
                <w:sz w:val="22"/>
                <w:szCs w:val="22"/>
                <w:lang w:val="en-AU"/>
              </w:rPr>
              <w:t>   NO </w:t>
            </w:r>
            <w:r w:rsidRPr="009F38E9">
              <w:rPr>
                <w:rStyle w:val="eop"/>
                <w:rFonts w:asciiTheme="minorHAnsi" w:hAnsiTheme="minorHAnsi" w:cstheme="minorHAnsi"/>
                <w:sz w:val="22"/>
                <w:szCs w:val="22"/>
              </w:rPr>
              <w:t> </w:t>
            </w:r>
            <w:r w:rsidR="00372E4B" w:rsidRPr="009F38E9">
              <w:rPr>
                <w:rStyle w:val="eop"/>
                <w:rFonts w:asciiTheme="minorHAnsi" w:hAnsiTheme="minorHAnsi" w:cstheme="minorHAnsi"/>
                <w:sz w:val="22"/>
                <w:szCs w:val="22"/>
              </w:rPr>
              <w:t xml:space="preserve"> </w:t>
            </w:r>
            <w:r w:rsidRPr="009F38E9">
              <w:rPr>
                <w:rStyle w:val="normaltextrun"/>
                <w:rFonts w:asciiTheme="minorHAnsi" w:hAnsiTheme="minorHAnsi" w:cstheme="minorHAnsi"/>
                <w:sz w:val="22"/>
                <w:szCs w:val="22"/>
                <w:lang w:val="en-AU"/>
              </w:rPr>
              <w:t>      If YES, check all that apply:</w:t>
            </w:r>
          </w:p>
          <w:p w14:paraId="6625E5B3" w14:textId="2A102D10" w:rsidR="00B14BE6" w:rsidRPr="009F38E9" w:rsidRDefault="00B14BE6" w:rsidP="00B14BE6">
            <w:pPr>
              <w:pStyle w:val="paragraph"/>
              <w:spacing w:before="0" w:beforeAutospacing="0" w:after="0" w:afterAutospacing="0"/>
              <w:textAlignment w:val="baseline"/>
              <w:rPr>
                <w:rFonts w:asciiTheme="minorHAnsi" w:hAnsiTheme="minorHAnsi" w:cstheme="minorHAnsi"/>
                <w:color w:val="000000"/>
                <w:sz w:val="22"/>
                <w:szCs w:val="22"/>
              </w:rPr>
            </w:pPr>
            <w:r w:rsidRPr="009F38E9">
              <w:rPr>
                <w:rStyle w:val="normaltextrun"/>
                <w:rFonts w:asciiTheme="minorHAnsi" w:hAnsiTheme="minorHAnsi" w:cstheme="minorHAnsi"/>
                <w:sz w:val="22"/>
                <w:szCs w:val="22"/>
                <w:lang w:val="en-AU"/>
              </w:rPr>
              <w:t>                                                                                                                                                   </w:t>
            </w:r>
            <w:r w:rsidRPr="009F38E9">
              <w:rPr>
                <w:rStyle w:val="eop"/>
                <w:rFonts w:asciiTheme="minorHAnsi" w:hAnsiTheme="minorHAnsi" w:cstheme="minorHAnsi"/>
                <w:sz w:val="22"/>
                <w:szCs w:val="22"/>
              </w:rPr>
              <w:t> </w:t>
            </w:r>
          </w:p>
          <w:p w14:paraId="56E9E79B" w14:textId="77777777" w:rsidR="00B14BE6" w:rsidRPr="009F38E9" w:rsidRDefault="00B14BE6" w:rsidP="00B14BE6">
            <w:pPr>
              <w:pStyle w:val="paragraph"/>
              <w:spacing w:before="0" w:beforeAutospacing="0" w:after="0" w:afterAutospacing="0"/>
              <w:textAlignment w:val="baseline"/>
              <w:rPr>
                <w:rFonts w:asciiTheme="minorHAnsi" w:hAnsiTheme="minorHAnsi" w:cstheme="minorHAnsi"/>
                <w:color w:val="000000"/>
                <w:sz w:val="22"/>
                <w:szCs w:val="22"/>
              </w:rPr>
            </w:pPr>
            <w:r w:rsidRPr="009F38E9">
              <w:rPr>
                <w:rStyle w:val="normaltextrun"/>
                <w:rFonts w:asciiTheme="minorHAnsi" w:hAnsiTheme="minorHAnsi" w:cstheme="minorHAnsi"/>
                <w:b/>
                <w:bCs/>
                <w:sz w:val="22"/>
                <w:szCs w:val="22"/>
                <w:lang w:val="en-AU"/>
              </w:rPr>
              <w:t>   </w:t>
            </w:r>
            <w:r w:rsidRPr="009F38E9">
              <w:rPr>
                <w:rStyle w:val="eop"/>
                <w:rFonts w:asciiTheme="minorHAnsi" w:hAnsiTheme="minorHAnsi" w:cstheme="minorHAnsi"/>
                <w:sz w:val="22"/>
                <w:szCs w:val="22"/>
              </w:rPr>
              <w:t> </w:t>
            </w:r>
          </w:p>
          <w:p w14:paraId="66670E82" w14:textId="776938EE" w:rsidR="00B14BE6" w:rsidRPr="009F38E9" w:rsidRDefault="00B14BE6" w:rsidP="00B14BE6">
            <w:pPr>
              <w:pStyle w:val="paragraph"/>
              <w:spacing w:before="0" w:beforeAutospacing="0" w:after="0" w:afterAutospacing="0"/>
              <w:textAlignment w:val="baseline"/>
              <w:rPr>
                <w:rFonts w:asciiTheme="minorHAnsi" w:hAnsiTheme="minorHAnsi" w:cstheme="minorHAnsi"/>
                <w:color w:val="000000"/>
                <w:sz w:val="22"/>
                <w:szCs w:val="22"/>
              </w:rPr>
            </w:pPr>
            <w:r w:rsidRPr="009F38E9">
              <w:rPr>
                <w:rStyle w:val="normaltextrun"/>
                <w:rFonts w:asciiTheme="minorHAnsi" w:hAnsiTheme="minorHAnsi" w:cstheme="minorHAnsi"/>
                <w:b/>
                <w:bCs/>
                <w:sz w:val="22"/>
                <w:szCs w:val="22"/>
                <w:lang w:val="en-AU"/>
              </w:rPr>
              <w:t>Direct contact role            </w:t>
            </w:r>
            <w:r w:rsidRPr="009F38E9">
              <w:rPr>
                <w:rFonts w:asciiTheme="minorHAnsi" w:eastAsia="Arial Unicode MS" w:hAnsiTheme="minorHAnsi" w:cstheme="minorHAnsi"/>
                <w:sz w:val="22"/>
                <w:szCs w:val="22"/>
                <w:lang w:val="en-AU"/>
              </w:rPr>
              <w:fldChar w:fldCharType="begin">
                <w:ffData>
                  <w:name w:val="Check9"/>
                  <w:enabled/>
                  <w:calcOnExit w:val="0"/>
                  <w:checkBox>
                    <w:sizeAuto/>
                    <w:default w:val="0"/>
                  </w:checkBox>
                </w:ffData>
              </w:fldChar>
            </w:r>
            <w:r w:rsidRPr="009F38E9">
              <w:rPr>
                <w:rFonts w:asciiTheme="minorHAnsi" w:eastAsia="Arial Unicode MS" w:hAnsiTheme="minorHAnsi" w:cstheme="minorHAnsi"/>
                <w:sz w:val="22"/>
                <w:szCs w:val="22"/>
                <w:lang w:val="en-AU"/>
              </w:rPr>
              <w:instrText xml:space="preserve"> FORMCHECKBOX </w:instrText>
            </w:r>
            <w:r w:rsidR="00554638">
              <w:rPr>
                <w:rFonts w:asciiTheme="minorHAnsi" w:eastAsia="Arial Unicode MS" w:hAnsiTheme="minorHAnsi" w:cstheme="minorHAnsi"/>
                <w:sz w:val="22"/>
                <w:szCs w:val="22"/>
                <w:lang w:val="en-AU"/>
              </w:rPr>
            </w:r>
            <w:r w:rsidR="00554638">
              <w:rPr>
                <w:rFonts w:asciiTheme="minorHAnsi" w:eastAsia="Arial Unicode MS" w:hAnsiTheme="minorHAnsi" w:cstheme="minorHAnsi"/>
                <w:sz w:val="22"/>
                <w:szCs w:val="22"/>
                <w:lang w:val="en-AU"/>
              </w:rPr>
              <w:fldChar w:fldCharType="separate"/>
            </w:r>
            <w:r w:rsidRPr="009F38E9">
              <w:rPr>
                <w:rFonts w:asciiTheme="minorHAnsi" w:eastAsia="Arial Unicode MS" w:hAnsiTheme="minorHAnsi" w:cstheme="minorHAnsi"/>
                <w:sz w:val="22"/>
                <w:szCs w:val="22"/>
                <w:lang w:val="en-AU"/>
              </w:rPr>
              <w:fldChar w:fldCharType="end"/>
            </w:r>
            <w:r w:rsidRPr="009F38E9">
              <w:rPr>
                <w:rStyle w:val="normaltextrun"/>
                <w:rFonts w:asciiTheme="minorHAnsi" w:hAnsiTheme="minorHAnsi" w:cstheme="minorHAnsi"/>
                <w:b/>
                <w:bCs/>
                <w:sz w:val="22"/>
                <w:szCs w:val="22"/>
                <w:lang w:val="en-AU"/>
              </w:rPr>
              <w:t> </w:t>
            </w:r>
            <w:r w:rsidRPr="009F38E9">
              <w:rPr>
                <w:rStyle w:val="normaltextrun"/>
                <w:rFonts w:asciiTheme="minorHAnsi" w:hAnsiTheme="minorHAnsi" w:cstheme="minorHAnsi"/>
                <w:sz w:val="22"/>
                <w:szCs w:val="22"/>
                <w:lang w:val="en-AU"/>
              </w:rPr>
              <w:t> YES     </w:t>
            </w:r>
            <w:r w:rsidR="004930AA" w:rsidRPr="009F38E9">
              <w:rPr>
                <w:rFonts w:asciiTheme="minorHAnsi" w:eastAsia="Arial Unicode MS" w:hAnsiTheme="minorHAnsi" w:cstheme="minorHAnsi"/>
                <w:sz w:val="22"/>
                <w:szCs w:val="22"/>
                <w:lang w:val="en-AU"/>
              </w:rPr>
              <w:fldChar w:fldCharType="begin">
                <w:ffData>
                  <w:name w:val=""/>
                  <w:enabled/>
                  <w:calcOnExit w:val="0"/>
                  <w:checkBox>
                    <w:sizeAuto/>
                    <w:default w:val="1"/>
                  </w:checkBox>
                </w:ffData>
              </w:fldChar>
            </w:r>
            <w:r w:rsidR="004930AA" w:rsidRPr="009F38E9">
              <w:rPr>
                <w:rFonts w:asciiTheme="minorHAnsi" w:eastAsia="Arial Unicode MS" w:hAnsiTheme="minorHAnsi" w:cstheme="minorHAnsi"/>
                <w:sz w:val="22"/>
                <w:szCs w:val="22"/>
                <w:lang w:val="en-AU"/>
              </w:rPr>
              <w:instrText xml:space="preserve"> FORMCHECKBOX </w:instrText>
            </w:r>
            <w:r w:rsidR="00554638">
              <w:rPr>
                <w:rFonts w:asciiTheme="minorHAnsi" w:eastAsia="Arial Unicode MS" w:hAnsiTheme="minorHAnsi" w:cstheme="minorHAnsi"/>
                <w:sz w:val="22"/>
                <w:szCs w:val="22"/>
                <w:lang w:val="en-AU"/>
              </w:rPr>
            </w:r>
            <w:r w:rsidR="00554638">
              <w:rPr>
                <w:rFonts w:asciiTheme="minorHAnsi" w:eastAsia="Arial Unicode MS" w:hAnsiTheme="minorHAnsi" w:cstheme="minorHAnsi"/>
                <w:sz w:val="22"/>
                <w:szCs w:val="22"/>
                <w:lang w:val="en-AU"/>
              </w:rPr>
              <w:fldChar w:fldCharType="separate"/>
            </w:r>
            <w:r w:rsidR="004930AA" w:rsidRPr="009F38E9">
              <w:rPr>
                <w:rFonts w:asciiTheme="minorHAnsi" w:eastAsia="Arial Unicode MS" w:hAnsiTheme="minorHAnsi" w:cstheme="minorHAnsi"/>
                <w:sz w:val="22"/>
                <w:szCs w:val="22"/>
                <w:lang w:val="en-AU"/>
              </w:rPr>
              <w:fldChar w:fldCharType="end"/>
            </w:r>
            <w:r w:rsidRPr="009F38E9">
              <w:rPr>
                <w:rStyle w:val="normaltextrun"/>
                <w:rFonts w:asciiTheme="minorHAnsi" w:hAnsiTheme="minorHAnsi" w:cstheme="minorHAnsi"/>
                <w:sz w:val="22"/>
                <w:szCs w:val="22"/>
                <w:lang w:val="en-AU"/>
              </w:rPr>
              <w:t>  NO </w:t>
            </w:r>
            <w:r w:rsidRPr="009F38E9">
              <w:rPr>
                <w:rStyle w:val="normaltextrun"/>
                <w:rFonts w:asciiTheme="minorHAnsi" w:hAnsiTheme="minorHAnsi" w:cstheme="minorHAnsi"/>
                <w:b/>
                <w:bCs/>
                <w:sz w:val="22"/>
                <w:szCs w:val="22"/>
                <w:lang w:val="en-AU"/>
              </w:rPr>
              <w:t>       </w:t>
            </w:r>
            <w:r w:rsidRPr="009F38E9">
              <w:rPr>
                <w:rStyle w:val="eop"/>
                <w:rFonts w:asciiTheme="minorHAnsi" w:hAnsiTheme="minorHAnsi" w:cstheme="minorHAnsi"/>
                <w:sz w:val="22"/>
                <w:szCs w:val="22"/>
              </w:rPr>
              <w:t> </w:t>
            </w:r>
          </w:p>
          <w:p w14:paraId="1AA46BF8" w14:textId="77777777" w:rsidR="00B14BE6" w:rsidRPr="009F38E9" w:rsidRDefault="00B14BE6" w:rsidP="00B14BE6">
            <w:pPr>
              <w:pStyle w:val="paragraph"/>
              <w:spacing w:before="0" w:beforeAutospacing="0" w:after="0" w:afterAutospacing="0"/>
              <w:textAlignment w:val="baseline"/>
              <w:rPr>
                <w:rFonts w:asciiTheme="minorHAnsi" w:hAnsiTheme="minorHAnsi" w:cstheme="minorHAnsi"/>
                <w:color w:val="000000"/>
                <w:sz w:val="22"/>
                <w:szCs w:val="22"/>
              </w:rPr>
            </w:pPr>
            <w:r w:rsidRPr="009F38E9">
              <w:rPr>
                <w:rStyle w:val="normaltextrun"/>
                <w:rFonts w:asciiTheme="minorHAnsi" w:hAnsiTheme="minorHAnsi" w:cstheme="minorHAnsi"/>
                <w:sz w:val="22"/>
                <w:szCs w:val="22"/>
                <w:lang w:val="en-AU"/>
              </w:rPr>
              <w:t>If yes, please indicate the number of hours/months of direct interpersonal contact with children, or work in their immediately physical proximity, with limited supervision by a more senior member of personnel: </w:t>
            </w:r>
            <w:r w:rsidRPr="009F38E9">
              <w:rPr>
                <w:rStyle w:val="eop"/>
                <w:rFonts w:asciiTheme="minorHAnsi" w:hAnsiTheme="minorHAnsi" w:cstheme="minorHAnsi"/>
                <w:sz w:val="22"/>
                <w:szCs w:val="22"/>
              </w:rPr>
              <w:t> </w:t>
            </w:r>
          </w:p>
          <w:p w14:paraId="31A7F191" w14:textId="77777777" w:rsidR="00C756A2" w:rsidRPr="009F38E9" w:rsidRDefault="00B14BE6" w:rsidP="00B14BE6">
            <w:pPr>
              <w:pStyle w:val="paragraph"/>
              <w:spacing w:before="0" w:beforeAutospacing="0" w:after="0" w:afterAutospacing="0"/>
              <w:textAlignment w:val="baseline"/>
              <w:rPr>
                <w:rFonts w:asciiTheme="minorHAnsi" w:hAnsiTheme="minorHAnsi" w:cstheme="minorHAnsi"/>
                <w:color w:val="000000"/>
                <w:sz w:val="22"/>
                <w:szCs w:val="22"/>
              </w:rPr>
            </w:pPr>
            <w:r w:rsidRPr="009F38E9">
              <w:rPr>
                <w:rStyle w:val="eop"/>
                <w:rFonts w:asciiTheme="minorHAnsi" w:hAnsiTheme="minorHAnsi" w:cstheme="minorHAnsi"/>
                <w:sz w:val="22"/>
                <w:szCs w:val="22"/>
              </w:rPr>
              <w:t> </w:t>
            </w:r>
          </w:p>
          <w:tbl>
            <w:tblPr>
              <w:tblStyle w:val="TableGrid"/>
              <w:tblW w:w="0" w:type="auto"/>
              <w:tblLayout w:type="fixed"/>
              <w:tblLook w:val="04A0" w:firstRow="1" w:lastRow="0" w:firstColumn="1" w:lastColumn="0" w:noHBand="0" w:noVBand="1"/>
            </w:tblPr>
            <w:tblGrid>
              <w:gridCol w:w="9661"/>
            </w:tblGrid>
            <w:tr w:rsidR="00C756A2" w:rsidRPr="009F38E9" w14:paraId="7D137B63" w14:textId="77777777" w:rsidTr="00C756A2">
              <w:tc>
                <w:tcPr>
                  <w:tcW w:w="9661" w:type="dxa"/>
                </w:tcPr>
                <w:p w14:paraId="7275E420" w14:textId="77777777" w:rsidR="00C756A2" w:rsidRPr="009F38E9" w:rsidRDefault="00C756A2" w:rsidP="008067E0">
                  <w:pPr>
                    <w:pStyle w:val="paragraph"/>
                    <w:framePr w:hSpace="180" w:wrap="around" w:hAnchor="margin" w:y="530"/>
                    <w:spacing w:before="0" w:beforeAutospacing="0" w:after="0" w:afterAutospacing="0"/>
                    <w:textAlignment w:val="baseline"/>
                    <w:rPr>
                      <w:rFonts w:asciiTheme="minorHAnsi" w:hAnsiTheme="minorHAnsi" w:cstheme="minorHAnsi"/>
                      <w:color w:val="000000"/>
                      <w:sz w:val="22"/>
                      <w:szCs w:val="22"/>
                    </w:rPr>
                  </w:pPr>
                </w:p>
                <w:p w14:paraId="62128F62" w14:textId="6F718E88" w:rsidR="00C756A2" w:rsidRPr="009F38E9" w:rsidRDefault="00C756A2" w:rsidP="008067E0">
                  <w:pPr>
                    <w:pStyle w:val="paragraph"/>
                    <w:framePr w:hSpace="180" w:wrap="around" w:hAnchor="margin" w:y="530"/>
                    <w:spacing w:before="0" w:beforeAutospacing="0" w:after="0" w:afterAutospacing="0"/>
                    <w:textAlignment w:val="baseline"/>
                    <w:rPr>
                      <w:rFonts w:asciiTheme="minorHAnsi" w:hAnsiTheme="minorHAnsi" w:cstheme="minorHAnsi"/>
                      <w:color w:val="000000"/>
                      <w:sz w:val="22"/>
                      <w:szCs w:val="22"/>
                    </w:rPr>
                  </w:pPr>
                </w:p>
              </w:tc>
            </w:tr>
          </w:tbl>
          <w:p w14:paraId="30CEBB4C" w14:textId="586B9109" w:rsidR="00B14BE6" w:rsidRPr="009F38E9" w:rsidRDefault="00B14BE6" w:rsidP="00B14BE6">
            <w:pPr>
              <w:pStyle w:val="paragraph"/>
              <w:spacing w:before="0" w:beforeAutospacing="0" w:after="0" w:afterAutospacing="0"/>
              <w:textAlignment w:val="baseline"/>
              <w:rPr>
                <w:rFonts w:asciiTheme="minorHAnsi" w:hAnsiTheme="minorHAnsi" w:cstheme="minorHAnsi"/>
                <w:color w:val="000000"/>
                <w:sz w:val="22"/>
                <w:szCs w:val="22"/>
              </w:rPr>
            </w:pPr>
          </w:p>
          <w:p w14:paraId="05F420EA" w14:textId="77777777" w:rsidR="00B14BE6" w:rsidRPr="009F38E9" w:rsidRDefault="00B14BE6" w:rsidP="00B14BE6">
            <w:pPr>
              <w:pStyle w:val="paragraph"/>
              <w:spacing w:before="0" w:beforeAutospacing="0" w:after="0" w:afterAutospacing="0"/>
              <w:textAlignment w:val="baseline"/>
              <w:rPr>
                <w:rFonts w:asciiTheme="minorHAnsi" w:hAnsiTheme="minorHAnsi" w:cstheme="minorHAnsi"/>
                <w:color w:val="000000"/>
                <w:sz w:val="22"/>
                <w:szCs w:val="22"/>
              </w:rPr>
            </w:pPr>
            <w:r w:rsidRPr="009F38E9">
              <w:rPr>
                <w:rStyle w:val="eop"/>
                <w:rFonts w:asciiTheme="minorHAnsi" w:hAnsiTheme="minorHAnsi" w:cstheme="minorHAnsi"/>
                <w:sz w:val="22"/>
                <w:szCs w:val="22"/>
              </w:rPr>
              <w:t> </w:t>
            </w:r>
          </w:p>
          <w:p w14:paraId="019F5D5F" w14:textId="1AB9EA77" w:rsidR="00B14BE6" w:rsidRPr="009F38E9" w:rsidRDefault="00B14BE6" w:rsidP="00B14BE6">
            <w:pPr>
              <w:pStyle w:val="paragraph"/>
              <w:spacing w:before="0" w:beforeAutospacing="0" w:after="0" w:afterAutospacing="0"/>
              <w:textAlignment w:val="baseline"/>
              <w:rPr>
                <w:rFonts w:asciiTheme="minorHAnsi" w:hAnsiTheme="minorHAnsi" w:cstheme="minorHAnsi"/>
                <w:color w:val="000000"/>
                <w:sz w:val="22"/>
                <w:szCs w:val="22"/>
              </w:rPr>
            </w:pPr>
            <w:r w:rsidRPr="009F38E9">
              <w:rPr>
                <w:rStyle w:val="normaltextrun"/>
                <w:rFonts w:asciiTheme="minorHAnsi" w:hAnsiTheme="minorHAnsi" w:cstheme="minorHAnsi"/>
                <w:b/>
                <w:bCs/>
                <w:sz w:val="22"/>
                <w:szCs w:val="22"/>
                <w:lang w:val="en-AU"/>
              </w:rPr>
              <w:t>Child data role                  </w:t>
            </w:r>
            <w:r w:rsidRPr="009F38E9">
              <w:rPr>
                <w:rStyle w:val="normaltextrun"/>
                <w:rFonts w:asciiTheme="minorHAnsi" w:hAnsiTheme="minorHAnsi" w:cstheme="minorHAnsi"/>
                <w:i/>
                <w:iCs/>
                <w:sz w:val="22"/>
                <w:szCs w:val="22"/>
                <w:lang w:val="en-AU"/>
              </w:rPr>
              <w:t> </w:t>
            </w:r>
            <w:r w:rsidRPr="009F38E9">
              <w:rPr>
                <w:rFonts w:asciiTheme="minorHAnsi" w:eastAsia="Arial Unicode MS" w:hAnsiTheme="minorHAnsi" w:cstheme="minorHAnsi"/>
                <w:sz w:val="22"/>
                <w:szCs w:val="22"/>
                <w:lang w:val="en-AU"/>
              </w:rPr>
              <w:fldChar w:fldCharType="begin">
                <w:ffData>
                  <w:name w:val="Check9"/>
                  <w:enabled/>
                  <w:calcOnExit w:val="0"/>
                  <w:checkBox>
                    <w:sizeAuto/>
                    <w:default w:val="0"/>
                  </w:checkBox>
                </w:ffData>
              </w:fldChar>
            </w:r>
            <w:r w:rsidRPr="009F38E9">
              <w:rPr>
                <w:rFonts w:asciiTheme="minorHAnsi" w:eastAsia="Arial Unicode MS" w:hAnsiTheme="minorHAnsi" w:cstheme="minorHAnsi"/>
                <w:sz w:val="22"/>
                <w:szCs w:val="22"/>
                <w:lang w:val="en-AU"/>
              </w:rPr>
              <w:instrText xml:space="preserve"> FORMCHECKBOX </w:instrText>
            </w:r>
            <w:r w:rsidR="00554638">
              <w:rPr>
                <w:rFonts w:asciiTheme="minorHAnsi" w:eastAsia="Arial Unicode MS" w:hAnsiTheme="minorHAnsi" w:cstheme="minorHAnsi"/>
                <w:sz w:val="22"/>
                <w:szCs w:val="22"/>
                <w:lang w:val="en-AU"/>
              </w:rPr>
            </w:r>
            <w:r w:rsidR="00554638">
              <w:rPr>
                <w:rFonts w:asciiTheme="minorHAnsi" w:eastAsia="Arial Unicode MS" w:hAnsiTheme="minorHAnsi" w:cstheme="minorHAnsi"/>
                <w:sz w:val="22"/>
                <w:szCs w:val="22"/>
                <w:lang w:val="en-AU"/>
              </w:rPr>
              <w:fldChar w:fldCharType="separate"/>
            </w:r>
            <w:r w:rsidRPr="009F38E9">
              <w:rPr>
                <w:rFonts w:asciiTheme="minorHAnsi" w:eastAsia="Arial Unicode MS" w:hAnsiTheme="minorHAnsi" w:cstheme="minorHAnsi"/>
                <w:sz w:val="22"/>
                <w:szCs w:val="22"/>
                <w:lang w:val="en-AU"/>
              </w:rPr>
              <w:fldChar w:fldCharType="end"/>
            </w:r>
            <w:r w:rsidRPr="009F38E9">
              <w:rPr>
                <w:rStyle w:val="normaltextrun"/>
                <w:rFonts w:asciiTheme="minorHAnsi" w:hAnsiTheme="minorHAnsi" w:cstheme="minorHAnsi"/>
                <w:b/>
                <w:bCs/>
                <w:sz w:val="22"/>
                <w:szCs w:val="22"/>
                <w:lang w:val="en-AU"/>
              </w:rPr>
              <w:t> </w:t>
            </w:r>
            <w:r w:rsidRPr="009F38E9">
              <w:rPr>
                <w:rStyle w:val="normaltextrun"/>
                <w:rFonts w:asciiTheme="minorHAnsi" w:hAnsiTheme="minorHAnsi" w:cstheme="minorHAnsi"/>
                <w:sz w:val="22"/>
                <w:szCs w:val="22"/>
                <w:lang w:val="en-AU"/>
              </w:rPr>
              <w:t> YES    </w:t>
            </w:r>
            <w:r w:rsidRPr="009F38E9">
              <w:rPr>
                <w:rStyle w:val="normaltextrun"/>
                <w:rFonts w:asciiTheme="minorHAnsi" w:hAnsiTheme="minorHAnsi" w:cstheme="minorHAnsi"/>
                <w:b/>
                <w:bCs/>
                <w:i/>
                <w:iCs/>
                <w:sz w:val="22"/>
                <w:szCs w:val="22"/>
                <w:lang w:val="en-AU"/>
              </w:rPr>
              <w:t> </w:t>
            </w:r>
            <w:r w:rsidR="004930AA" w:rsidRPr="009F38E9">
              <w:rPr>
                <w:rFonts w:asciiTheme="minorHAnsi" w:eastAsia="Arial Unicode MS" w:hAnsiTheme="minorHAnsi" w:cstheme="minorHAnsi"/>
                <w:sz w:val="22"/>
                <w:szCs w:val="22"/>
                <w:lang w:val="en-AU"/>
              </w:rPr>
              <w:fldChar w:fldCharType="begin">
                <w:ffData>
                  <w:name w:val=""/>
                  <w:enabled/>
                  <w:calcOnExit w:val="0"/>
                  <w:checkBox>
                    <w:sizeAuto/>
                    <w:default w:val="1"/>
                  </w:checkBox>
                </w:ffData>
              </w:fldChar>
            </w:r>
            <w:r w:rsidR="004930AA" w:rsidRPr="009F38E9">
              <w:rPr>
                <w:rFonts w:asciiTheme="minorHAnsi" w:eastAsia="Arial Unicode MS" w:hAnsiTheme="minorHAnsi" w:cstheme="minorHAnsi"/>
                <w:sz w:val="22"/>
                <w:szCs w:val="22"/>
                <w:lang w:val="en-AU"/>
              </w:rPr>
              <w:instrText xml:space="preserve"> FORMCHECKBOX </w:instrText>
            </w:r>
            <w:r w:rsidR="00554638">
              <w:rPr>
                <w:rFonts w:asciiTheme="minorHAnsi" w:eastAsia="Arial Unicode MS" w:hAnsiTheme="minorHAnsi" w:cstheme="minorHAnsi"/>
                <w:sz w:val="22"/>
                <w:szCs w:val="22"/>
                <w:lang w:val="en-AU"/>
              </w:rPr>
            </w:r>
            <w:r w:rsidR="00554638">
              <w:rPr>
                <w:rFonts w:asciiTheme="minorHAnsi" w:eastAsia="Arial Unicode MS" w:hAnsiTheme="minorHAnsi" w:cstheme="minorHAnsi"/>
                <w:sz w:val="22"/>
                <w:szCs w:val="22"/>
                <w:lang w:val="en-AU"/>
              </w:rPr>
              <w:fldChar w:fldCharType="separate"/>
            </w:r>
            <w:r w:rsidR="004930AA" w:rsidRPr="009F38E9">
              <w:rPr>
                <w:rFonts w:asciiTheme="minorHAnsi" w:eastAsia="Arial Unicode MS" w:hAnsiTheme="minorHAnsi" w:cstheme="minorHAnsi"/>
                <w:sz w:val="22"/>
                <w:szCs w:val="22"/>
                <w:lang w:val="en-AU"/>
              </w:rPr>
              <w:fldChar w:fldCharType="end"/>
            </w:r>
            <w:r w:rsidRPr="009F38E9">
              <w:rPr>
                <w:rStyle w:val="normaltextrun"/>
                <w:rFonts w:asciiTheme="minorHAnsi" w:hAnsiTheme="minorHAnsi" w:cstheme="minorHAnsi"/>
                <w:sz w:val="22"/>
                <w:szCs w:val="22"/>
                <w:lang w:val="en-AU"/>
              </w:rPr>
              <w:t>  NO </w:t>
            </w:r>
            <w:r w:rsidRPr="009F38E9">
              <w:rPr>
                <w:rStyle w:val="normaltextrun"/>
                <w:rFonts w:asciiTheme="minorHAnsi" w:hAnsiTheme="minorHAnsi" w:cstheme="minorHAnsi"/>
                <w:b/>
                <w:bCs/>
                <w:sz w:val="22"/>
                <w:szCs w:val="22"/>
                <w:lang w:val="en-AU"/>
              </w:rPr>
              <w:t>                         </w:t>
            </w:r>
            <w:r w:rsidRPr="009F38E9">
              <w:rPr>
                <w:rStyle w:val="eop"/>
                <w:rFonts w:asciiTheme="minorHAnsi" w:hAnsiTheme="minorHAnsi" w:cstheme="minorHAnsi"/>
                <w:sz w:val="22"/>
                <w:szCs w:val="22"/>
              </w:rPr>
              <w:t> </w:t>
            </w:r>
          </w:p>
          <w:p w14:paraId="59CDA701" w14:textId="77777777" w:rsidR="00B14BE6" w:rsidRPr="009F38E9" w:rsidRDefault="00B14BE6" w:rsidP="00B14BE6">
            <w:pPr>
              <w:pStyle w:val="paragraph"/>
              <w:spacing w:before="0" w:beforeAutospacing="0" w:after="0" w:afterAutospacing="0"/>
              <w:textAlignment w:val="baseline"/>
              <w:rPr>
                <w:rFonts w:asciiTheme="minorHAnsi" w:hAnsiTheme="minorHAnsi" w:cstheme="minorHAnsi"/>
                <w:color w:val="000000"/>
                <w:sz w:val="22"/>
                <w:szCs w:val="22"/>
              </w:rPr>
            </w:pPr>
            <w:r w:rsidRPr="009F38E9">
              <w:rPr>
                <w:rStyle w:val="normaltextrun"/>
                <w:rFonts w:asciiTheme="minorHAnsi" w:hAnsiTheme="minorHAnsi" w:cstheme="minorHAnsi"/>
                <w:sz w:val="22"/>
                <w:szCs w:val="22"/>
                <w:lang w:val="en-AU"/>
              </w:rPr>
              <w:t>If yes, please indicate the number of hours/months of manipulating or transmitting personal-identifiable information of children (name, national ID, location data, photos):</w:t>
            </w:r>
            <w:r w:rsidRPr="009F38E9">
              <w:rPr>
                <w:rStyle w:val="eop"/>
                <w:rFonts w:asciiTheme="minorHAnsi" w:hAnsiTheme="minorHAnsi" w:cstheme="minorHAnsi"/>
                <w:sz w:val="22"/>
                <w:szCs w:val="22"/>
              </w:rPr>
              <w:t> </w:t>
            </w:r>
          </w:p>
          <w:p w14:paraId="7486E898" w14:textId="18D80794" w:rsidR="00C756A2" w:rsidRPr="009F38E9" w:rsidRDefault="00B14BE6" w:rsidP="00B14BE6">
            <w:pPr>
              <w:pStyle w:val="paragraph"/>
              <w:spacing w:before="0" w:beforeAutospacing="0" w:after="0" w:afterAutospacing="0"/>
              <w:textAlignment w:val="baseline"/>
              <w:rPr>
                <w:rStyle w:val="eop"/>
                <w:rFonts w:asciiTheme="minorHAnsi" w:hAnsiTheme="minorHAnsi" w:cstheme="minorHAnsi"/>
                <w:sz w:val="22"/>
                <w:szCs w:val="22"/>
              </w:rPr>
            </w:pPr>
            <w:r w:rsidRPr="009F38E9">
              <w:rPr>
                <w:rStyle w:val="eop"/>
                <w:rFonts w:asciiTheme="minorHAnsi" w:hAnsiTheme="minorHAnsi" w:cstheme="minorHAnsi"/>
                <w:sz w:val="22"/>
                <w:szCs w:val="22"/>
              </w:rPr>
              <w:t>  </w:t>
            </w:r>
          </w:p>
          <w:tbl>
            <w:tblPr>
              <w:tblStyle w:val="TableGrid"/>
              <w:tblW w:w="0" w:type="auto"/>
              <w:tblLayout w:type="fixed"/>
              <w:tblLook w:val="04A0" w:firstRow="1" w:lastRow="0" w:firstColumn="1" w:lastColumn="0" w:noHBand="0" w:noVBand="1"/>
            </w:tblPr>
            <w:tblGrid>
              <w:gridCol w:w="9661"/>
            </w:tblGrid>
            <w:tr w:rsidR="00C756A2" w:rsidRPr="009F38E9" w14:paraId="29A782C8" w14:textId="77777777" w:rsidTr="00C756A2">
              <w:tc>
                <w:tcPr>
                  <w:tcW w:w="9661" w:type="dxa"/>
                </w:tcPr>
                <w:p w14:paraId="2DCFEA0F" w14:textId="77777777" w:rsidR="00C756A2" w:rsidRPr="009F38E9" w:rsidRDefault="00C756A2" w:rsidP="008067E0">
                  <w:pPr>
                    <w:pStyle w:val="paragraph"/>
                    <w:framePr w:hSpace="180" w:wrap="around" w:hAnchor="margin" w:y="530"/>
                    <w:spacing w:before="0" w:beforeAutospacing="0" w:after="0" w:afterAutospacing="0"/>
                    <w:textAlignment w:val="baseline"/>
                    <w:rPr>
                      <w:rStyle w:val="eop"/>
                      <w:rFonts w:asciiTheme="minorHAnsi" w:hAnsiTheme="minorHAnsi" w:cstheme="minorHAnsi"/>
                      <w:sz w:val="22"/>
                      <w:szCs w:val="22"/>
                    </w:rPr>
                  </w:pPr>
                </w:p>
                <w:p w14:paraId="742E2753" w14:textId="1A50EE3A" w:rsidR="00C756A2" w:rsidRPr="009F38E9" w:rsidRDefault="00C756A2" w:rsidP="008067E0">
                  <w:pPr>
                    <w:pStyle w:val="paragraph"/>
                    <w:framePr w:hSpace="180" w:wrap="around" w:hAnchor="margin" w:y="530"/>
                    <w:spacing w:before="0" w:beforeAutospacing="0" w:after="0" w:afterAutospacing="0"/>
                    <w:textAlignment w:val="baseline"/>
                    <w:rPr>
                      <w:rStyle w:val="eop"/>
                      <w:rFonts w:asciiTheme="minorHAnsi" w:hAnsiTheme="minorHAnsi" w:cstheme="minorHAnsi"/>
                      <w:sz w:val="22"/>
                      <w:szCs w:val="22"/>
                    </w:rPr>
                  </w:pPr>
                </w:p>
              </w:tc>
            </w:tr>
          </w:tbl>
          <w:p w14:paraId="4DAD5A39" w14:textId="6081F452" w:rsidR="00B14BE6" w:rsidRPr="009F38E9" w:rsidRDefault="00B14BE6" w:rsidP="00B14BE6">
            <w:pPr>
              <w:pStyle w:val="paragraph"/>
              <w:spacing w:before="0" w:beforeAutospacing="0" w:after="0" w:afterAutospacing="0"/>
              <w:textAlignment w:val="baseline"/>
              <w:rPr>
                <w:rStyle w:val="eop"/>
                <w:rFonts w:asciiTheme="minorHAnsi" w:hAnsiTheme="minorHAnsi" w:cstheme="minorHAnsi"/>
                <w:sz w:val="22"/>
                <w:szCs w:val="22"/>
              </w:rPr>
            </w:pPr>
          </w:p>
          <w:p w14:paraId="0E6B1C18" w14:textId="77777777" w:rsidR="00B14BE6" w:rsidRPr="009F38E9" w:rsidRDefault="00B14BE6" w:rsidP="00B14BE6">
            <w:pPr>
              <w:pStyle w:val="paragraph"/>
              <w:spacing w:before="0" w:beforeAutospacing="0" w:after="0" w:afterAutospacing="0"/>
              <w:textAlignment w:val="baseline"/>
              <w:rPr>
                <w:rFonts w:asciiTheme="minorHAnsi" w:hAnsiTheme="minorHAnsi" w:cstheme="minorHAnsi"/>
                <w:color w:val="000000"/>
                <w:sz w:val="22"/>
                <w:szCs w:val="22"/>
              </w:rPr>
            </w:pPr>
            <w:r w:rsidRPr="009F38E9">
              <w:rPr>
                <w:rStyle w:val="normaltextrun"/>
                <w:rFonts w:asciiTheme="minorHAnsi" w:hAnsiTheme="minorHAnsi" w:cstheme="minorHAnsi"/>
                <w:sz w:val="22"/>
                <w:szCs w:val="22"/>
                <w:lang w:val="en-AU"/>
              </w:rPr>
              <w:t>More information is available in the </w:t>
            </w:r>
            <w:hyperlink r:id="rId13" w:tgtFrame="_blank" w:history="1">
              <w:r w:rsidRPr="009F38E9">
                <w:rPr>
                  <w:rStyle w:val="normaltextrun"/>
                  <w:rFonts w:asciiTheme="minorHAnsi" w:hAnsiTheme="minorHAnsi" w:cstheme="minorHAnsi"/>
                  <w:color w:val="0000FF"/>
                  <w:sz w:val="22"/>
                  <w:szCs w:val="22"/>
                  <w:u w:val="single"/>
                  <w:lang w:val="en-AU"/>
                </w:rPr>
                <w:t>Child Safeguarding SharePoint</w:t>
              </w:r>
            </w:hyperlink>
            <w:r w:rsidRPr="009F38E9">
              <w:rPr>
                <w:rStyle w:val="normaltextrun"/>
                <w:rFonts w:asciiTheme="minorHAnsi" w:hAnsiTheme="minorHAnsi" w:cstheme="minorHAnsi"/>
                <w:sz w:val="22"/>
                <w:szCs w:val="22"/>
                <w:lang w:val="en-AU"/>
              </w:rPr>
              <w:t> and </w:t>
            </w:r>
            <w:hyperlink r:id="rId14" w:tgtFrame="_blank" w:history="1">
              <w:r w:rsidRPr="009F38E9">
                <w:rPr>
                  <w:rStyle w:val="normaltextrun"/>
                  <w:rFonts w:asciiTheme="minorHAnsi" w:hAnsiTheme="minorHAnsi" w:cstheme="minorHAnsi"/>
                  <w:color w:val="0000FF"/>
                  <w:sz w:val="22"/>
                  <w:szCs w:val="22"/>
                  <w:u w:val="single"/>
                  <w:lang w:val="en-AU"/>
                </w:rPr>
                <w:t>Child Safeguarding FAQs and Updates</w:t>
              </w:r>
            </w:hyperlink>
            <w:r w:rsidRPr="009F38E9">
              <w:rPr>
                <w:rStyle w:val="eop"/>
                <w:rFonts w:asciiTheme="minorHAnsi" w:hAnsiTheme="minorHAnsi" w:cstheme="minorHAnsi"/>
                <w:sz w:val="22"/>
                <w:szCs w:val="22"/>
              </w:rPr>
              <w:t> </w:t>
            </w:r>
          </w:p>
          <w:p w14:paraId="312E659C" w14:textId="5B4799B0" w:rsidR="00B14BE6" w:rsidRPr="009F38E9" w:rsidRDefault="00B14BE6" w:rsidP="00B14BE6">
            <w:pPr>
              <w:pStyle w:val="paragraph"/>
              <w:spacing w:before="0" w:beforeAutospacing="0" w:after="0" w:afterAutospacing="0"/>
              <w:textAlignment w:val="baseline"/>
              <w:rPr>
                <w:rFonts w:asciiTheme="minorHAnsi" w:eastAsia="Arial Unicode MS" w:hAnsiTheme="minorHAnsi" w:cstheme="minorHAnsi"/>
                <w:i/>
                <w:sz w:val="22"/>
                <w:szCs w:val="22"/>
              </w:rPr>
            </w:pPr>
            <w:r w:rsidRPr="009F38E9">
              <w:rPr>
                <w:rStyle w:val="eop"/>
                <w:rFonts w:asciiTheme="minorHAnsi" w:hAnsiTheme="minorHAnsi" w:cstheme="minorHAnsi"/>
                <w:sz w:val="22"/>
                <w:szCs w:val="22"/>
              </w:rPr>
              <w:t> </w:t>
            </w:r>
          </w:p>
        </w:tc>
      </w:tr>
    </w:tbl>
    <w:p w14:paraId="0E24A3B3" w14:textId="6F1ACB11" w:rsidR="007613B3" w:rsidRPr="009F38E9" w:rsidRDefault="007613B3">
      <w:pPr>
        <w:jc w:val="center"/>
        <w:rPr>
          <w:rFonts w:asciiTheme="minorHAnsi" w:hAnsiTheme="minorHAnsi" w:cstheme="minorHAnsi"/>
          <w:b/>
          <w:bCs/>
          <w:sz w:val="22"/>
          <w:szCs w:val="22"/>
          <w:u w:val="single"/>
        </w:rPr>
      </w:pPr>
    </w:p>
    <w:tbl>
      <w:tblPr>
        <w:tblpPr w:leftFromText="180" w:rightFromText="180" w:vertAnchor="page" w:horzAnchor="margin" w:tblpY="1741"/>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636"/>
        <w:gridCol w:w="2502"/>
        <w:gridCol w:w="703"/>
        <w:gridCol w:w="1277"/>
        <w:gridCol w:w="272"/>
        <w:gridCol w:w="1798"/>
        <w:gridCol w:w="1699"/>
      </w:tblGrid>
      <w:tr w:rsidR="00C34C2B" w:rsidRPr="009F38E9" w14:paraId="5B0B193F" w14:textId="77777777" w:rsidTr="00C34C2B">
        <w:trPr>
          <w:trHeight w:val="70"/>
        </w:trPr>
        <w:tc>
          <w:tcPr>
            <w:tcW w:w="1636" w:type="dxa"/>
            <w:tcBorders>
              <w:bottom w:val="nil"/>
            </w:tcBorders>
            <w:shd w:val="clear" w:color="auto" w:fill="auto"/>
            <w:noWrap/>
            <w:hideMark/>
          </w:tcPr>
          <w:p w14:paraId="3DD90D03" w14:textId="77777777" w:rsidR="00C34C2B" w:rsidRPr="009F38E9" w:rsidRDefault="00C34C2B" w:rsidP="00C34C2B">
            <w:pPr>
              <w:spacing w:before="100" w:beforeAutospacing="1" w:after="100" w:afterAutospacing="1" w:line="240" w:lineRule="auto"/>
              <w:rPr>
                <w:rFonts w:asciiTheme="minorHAnsi" w:eastAsia="Arial Unicode MS" w:hAnsiTheme="minorHAnsi" w:cstheme="minorHAnsi"/>
                <w:b/>
                <w:color w:val="auto"/>
                <w:sz w:val="22"/>
                <w:szCs w:val="22"/>
                <w:lang w:val="en-AU"/>
              </w:rPr>
            </w:pPr>
            <w:r w:rsidRPr="009F38E9">
              <w:rPr>
                <w:rFonts w:asciiTheme="minorHAnsi" w:eastAsia="Arial Unicode MS" w:hAnsiTheme="minorHAnsi" w:cstheme="minorHAnsi"/>
                <w:b/>
                <w:color w:val="auto"/>
                <w:sz w:val="22"/>
                <w:szCs w:val="22"/>
                <w:lang w:val="en-AU"/>
              </w:rPr>
              <w:t>Budget Year:</w:t>
            </w:r>
          </w:p>
        </w:tc>
        <w:tc>
          <w:tcPr>
            <w:tcW w:w="3205" w:type="dxa"/>
            <w:gridSpan w:val="2"/>
            <w:tcBorders>
              <w:bottom w:val="nil"/>
            </w:tcBorders>
            <w:shd w:val="clear" w:color="auto" w:fill="auto"/>
            <w:noWrap/>
            <w:hideMark/>
          </w:tcPr>
          <w:p w14:paraId="4AD511EB" w14:textId="77777777" w:rsidR="00C34C2B" w:rsidRPr="009F38E9" w:rsidRDefault="00C34C2B" w:rsidP="00C34C2B">
            <w:pPr>
              <w:spacing w:before="100" w:beforeAutospacing="1" w:after="100" w:afterAutospacing="1" w:line="240" w:lineRule="auto"/>
              <w:rPr>
                <w:rFonts w:asciiTheme="minorHAnsi" w:eastAsia="Arial Unicode MS" w:hAnsiTheme="minorHAnsi" w:cstheme="minorHAnsi"/>
                <w:b/>
                <w:color w:val="auto"/>
                <w:sz w:val="22"/>
                <w:szCs w:val="22"/>
                <w:lang w:val="en-AU"/>
              </w:rPr>
            </w:pPr>
            <w:r w:rsidRPr="009F38E9">
              <w:rPr>
                <w:rFonts w:asciiTheme="minorHAnsi" w:eastAsia="Arial Unicode MS" w:hAnsiTheme="minorHAnsi" w:cstheme="minorHAnsi"/>
                <w:b/>
                <w:color w:val="auto"/>
                <w:sz w:val="22"/>
                <w:szCs w:val="22"/>
                <w:lang w:val="en-AU"/>
              </w:rPr>
              <w:t>Requesting Section/Issuing Office:</w:t>
            </w:r>
          </w:p>
        </w:tc>
        <w:tc>
          <w:tcPr>
            <w:tcW w:w="5046" w:type="dxa"/>
            <w:gridSpan w:val="4"/>
            <w:tcBorders>
              <w:bottom w:val="nil"/>
            </w:tcBorders>
            <w:shd w:val="clear" w:color="auto" w:fill="auto"/>
          </w:tcPr>
          <w:p w14:paraId="6B1D3870" w14:textId="77777777" w:rsidR="00C34C2B" w:rsidRPr="009F38E9" w:rsidRDefault="00C34C2B" w:rsidP="00C34C2B">
            <w:pPr>
              <w:spacing w:before="100" w:beforeAutospacing="1" w:after="100" w:afterAutospacing="1" w:line="240" w:lineRule="auto"/>
              <w:rPr>
                <w:rFonts w:asciiTheme="minorHAnsi" w:eastAsia="Arial Unicode MS" w:hAnsiTheme="minorHAnsi" w:cstheme="minorHAnsi"/>
                <w:b/>
                <w:color w:val="auto"/>
                <w:sz w:val="22"/>
                <w:szCs w:val="22"/>
                <w:lang w:val="en-AU"/>
              </w:rPr>
            </w:pPr>
            <w:r w:rsidRPr="009F38E9">
              <w:rPr>
                <w:rFonts w:asciiTheme="minorHAnsi" w:eastAsia="Arial Unicode MS" w:hAnsiTheme="minorHAnsi" w:cstheme="minorHAnsi"/>
                <w:b/>
                <w:color w:val="auto"/>
                <w:sz w:val="22"/>
                <w:szCs w:val="22"/>
                <w:lang w:val="en-AU"/>
              </w:rPr>
              <w:t>Reasons why consultancy cannot be done by staff:</w:t>
            </w:r>
          </w:p>
        </w:tc>
      </w:tr>
      <w:tr w:rsidR="00C34C2B" w:rsidRPr="009F38E9" w14:paraId="3C5C6567" w14:textId="77777777" w:rsidTr="00C34C2B">
        <w:tc>
          <w:tcPr>
            <w:tcW w:w="1636" w:type="dxa"/>
            <w:tcBorders>
              <w:top w:val="nil"/>
            </w:tcBorders>
            <w:shd w:val="clear" w:color="auto" w:fill="auto"/>
            <w:noWrap/>
          </w:tcPr>
          <w:p w14:paraId="53D469C4" w14:textId="113657C3" w:rsidR="00C34C2B" w:rsidRPr="009F38E9" w:rsidRDefault="002B79F9" w:rsidP="00C34C2B">
            <w:pPr>
              <w:spacing w:before="60" w:after="60" w:line="240" w:lineRule="auto"/>
              <w:rPr>
                <w:rFonts w:asciiTheme="minorHAnsi" w:eastAsia="Arial Unicode MS" w:hAnsiTheme="minorHAnsi" w:cstheme="minorHAnsi"/>
                <w:i/>
                <w:color w:val="auto"/>
                <w:sz w:val="22"/>
                <w:szCs w:val="22"/>
              </w:rPr>
            </w:pPr>
            <w:r w:rsidRPr="009F38E9">
              <w:rPr>
                <w:rFonts w:asciiTheme="minorHAnsi" w:eastAsia="Arial Unicode MS" w:hAnsiTheme="minorHAnsi" w:cstheme="minorHAnsi"/>
                <w:i/>
                <w:color w:val="auto"/>
                <w:sz w:val="22"/>
                <w:szCs w:val="22"/>
              </w:rPr>
              <w:t>2021</w:t>
            </w:r>
          </w:p>
        </w:tc>
        <w:tc>
          <w:tcPr>
            <w:tcW w:w="3205" w:type="dxa"/>
            <w:gridSpan w:val="2"/>
            <w:tcBorders>
              <w:top w:val="nil"/>
            </w:tcBorders>
            <w:shd w:val="clear" w:color="auto" w:fill="auto"/>
            <w:noWrap/>
          </w:tcPr>
          <w:p w14:paraId="16EA62EA" w14:textId="02A59ED1" w:rsidR="00C34C2B" w:rsidRPr="009F38E9" w:rsidRDefault="005867D8" w:rsidP="00C34C2B">
            <w:pPr>
              <w:spacing w:before="60" w:after="60" w:line="240" w:lineRule="auto"/>
              <w:rPr>
                <w:rFonts w:asciiTheme="minorHAnsi" w:eastAsia="Arial Unicode MS" w:hAnsiTheme="minorHAnsi" w:cstheme="minorHAnsi"/>
                <w:i/>
                <w:color w:val="auto"/>
                <w:sz w:val="22"/>
                <w:szCs w:val="22"/>
                <w:lang w:val="en-AU"/>
              </w:rPr>
            </w:pPr>
            <w:r w:rsidRPr="009F38E9">
              <w:rPr>
                <w:rFonts w:asciiTheme="minorHAnsi" w:eastAsia="Arial Unicode MS" w:hAnsiTheme="minorHAnsi" w:cstheme="minorHAnsi"/>
                <w:i/>
                <w:color w:val="auto"/>
                <w:sz w:val="22"/>
                <w:szCs w:val="22"/>
                <w:lang w:val="en-AU"/>
              </w:rPr>
              <w:t>Adolescent Empowerment and Community Resilience</w:t>
            </w:r>
          </w:p>
        </w:tc>
        <w:tc>
          <w:tcPr>
            <w:tcW w:w="5046" w:type="dxa"/>
            <w:gridSpan w:val="4"/>
            <w:tcBorders>
              <w:top w:val="nil"/>
            </w:tcBorders>
            <w:shd w:val="clear" w:color="auto" w:fill="auto"/>
          </w:tcPr>
          <w:p w14:paraId="38E17543" w14:textId="1FCF2DDB" w:rsidR="00C34C2B" w:rsidRPr="009F38E9" w:rsidRDefault="00C57767" w:rsidP="00C34C2B">
            <w:pPr>
              <w:spacing w:before="60" w:after="60" w:line="240" w:lineRule="auto"/>
              <w:rPr>
                <w:rFonts w:asciiTheme="minorHAnsi" w:eastAsia="Arial Unicode MS" w:hAnsiTheme="minorHAnsi" w:cstheme="minorHAnsi"/>
                <w:i/>
                <w:color w:val="auto"/>
                <w:sz w:val="22"/>
                <w:szCs w:val="22"/>
              </w:rPr>
            </w:pPr>
            <w:r w:rsidRPr="009F38E9">
              <w:rPr>
                <w:rFonts w:asciiTheme="minorHAnsi" w:eastAsia="Arial Unicode MS" w:hAnsiTheme="minorHAnsi" w:cstheme="minorHAnsi"/>
                <w:i/>
                <w:color w:val="auto"/>
                <w:sz w:val="22"/>
                <w:szCs w:val="22"/>
              </w:rPr>
              <w:t>The outlined deliverables require experiences and knowledge</w:t>
            </w:r>
            <w:r w:rsidR="00A7484A" w:rsidRPr="009F38E9">
              <w:rPr>
                <w:rFonts w:asciiTheme="minorHAnsi" w:eastAsia="Arial Unicode MS" w:hAnsiTheme="minorHAnsi" w:cstheme="minorHAnsi"/>
                <w:i/>
                <w:color w:val="auto"/>
                <w:sz w:val="22"/>
                <w:szCs w:val="22"/>
              </w:rPr>
              <w:t>s</w:t>
            </w:r>
            <w:r w:rsidRPr="009F38E9">
              <w:rPr>
                <w:rFonts w:asciiTheme="minorHAnsi" w:eastAsia="Arial Unicode MS" w:hAnsiTheme="minorHAnsi" w:cstheme="minorHAnsi"/>
                <w:i/>
                <w:color w:val="auto"/>
                <w:sz w:val="22"/>
                <w:szCs w:val="22"/>
              </w:rPr>
              <w:t xml:space="preserve"> on private/public partnership and </w:t>
            </w:r>
            <w:r w:rsidR="002B79F9" w:rsidRPr="009F38E9">
              <w:rPr>
                <w:rFonts w:asciiTheme="minorHAnsi" w:eastAsia="Arial Unicode MS" w:hAnsiTheme="minorHAnsi" w:cstheme="minorHAnsi"/>
                <w:i/>
                <w:color w:val="auto"/>
                <w:sz w:val="22"/>
                <w:szCs w:val="22"/>
              </w:rPr>
              <w:t xml:space="preserve"> </w:t>
            </w:r>
            <w:r w:rsidR="00A7484A" w:rsidRPr="009F38E9">
              <w:rPr>
                <w:rFonts w:asciiTheme="minorHAnsi" w:eastAsia="Arial Unicode MS" w:hAnsiTheme="minorHAnsi" w:cstheme="minorHAnsi"/>
                <w:i/>
                <w:color w:val="auto"/>
                <w:sz w:val="22"/>
                <w:szCs w:val="22"/>
              </w:rPr>
              <w:t xml:space="preserve">none of the current STAFF in the section have these experiences. </w:t>
            </w:r>
          </w:p>
        </w:tc>
      </w:tr>
      <w:tr w:rsidR="00C34C2B" w:rsidRPr="009F38E9" w14:paraId="351AF15C" w14:textId="77777777" w:rsidTr="00C34C2B">
        <w:tc>
          <w:tcPr>
            <w:tcW w:w="9887" w:type="dxa"/>
            <w:gridSpan w:val="7"/>
            <w:tcBorders>
              <w:top w:val="nil"/>
            </w:tcBorders>
            <w:shd w:val="clear" w:color="auto" w:fill="auto"/>
            <w:noWrap/>
          </w:tcPr>
          <w:p w14:paraId="3FAB06FF" w14:textId="560AD99B" w:rsidR="00C34C2B" w:rsidRPr="009F38E9" w:rsidRDefault="00C34C2B" w:rsidP="00C34C2B">
            <w:pPr>
              <w:spacing w:before="60" w:after="60" w:line="240" w:lineRule="auto"/>
              <w:rPr>
                <w:rFonts w:asciiTheme="minorHAnsi" w:eastAsia="Arial Unicode MS" w:hAnsiTheme="minorHAnsi" w:cstheme="minorHAnsi"/>
                <w:color w:val="auto"/>
                <w:sz w:val="22"/>
                <w:szCs w:val="22"/>
                <w:lang w:val="en-AU"/>
              </w:rPr>
            </w:pPr>
            <w:r w:rsidRPr="009F38E9">
              <w:rPr>
                <w:rFonts w:asciiTheme="minorHAnsi" w:eastAsia="Arial Unicode MS" w:hAnsiTheme="minorHAnsi" w:cstheme="minorHAnsi"/>
                <w:b/>
                <w:color w:val="auto"/>
                <w:sz w:val="22"/>
                <w:szCs w:val="22"/>
              </w:rPr>
              <w:t>Included in Annual/Rolling Workplan</w:t>
            </w:r>
            <w:r w:rsidRPr="009F38E9">
              <w:rPr>
                <w:rFonts w:asciiTheme="minorHAnsi" w:eastAsia="Arial Unicode MS" w:hAnsiTheme="minorHAnsi" w:cstheme="minorHAnsi"/>
                <w:i/>
                <w:color w:val="auto"/>
                <w:sz w:val="22"/>
                <w:szCs w:val="22"/>
              </w:rPr>
              <w:t xml:space="preserve">: </w:t>
            </w:r>
            <w:r w:rsidR="00B87687" w:rsidRPr="009F38E9">
              <w:rPr>
                <w:rFonts w:asciiTheme="minorHAnsi" w:eastAsia="Arial Unicode MS" w:hAnsiTheme="minorHAnsi" w:cstheme="minorHAnsi"/>
                <w:color w:val="auto"/>
                <w:sz w:val="22"/>
                <w:szCs w:val="22"/>
                <w:lang w:val="en-AU"/>
              </w:rPr>
              <w:fldChar w:fldCharType="begin">
                <w:ffData>
                  <w:name w:val="Check9"/>
                  <w:enabled/>
                  <w:calcOnExit w:val="0"/>
                  <w:checkBox>
                    <w:sizeAuto/>
                    <w:default w:val="1"/>
                  </w:checkBox>
                </w:ffData>
              </w:fldChar>
            </w:r>
            <w:r w:rsidR="00B87687" w:rsidRPr="009F38E9">
              <w:rPr>
                <w:rFonts w:asciiTheme="minorHAnsi" w:eastAsia="Arial Unicode MS" w:hAnsiTheme="minorHAnsi" w:cstheme="minorHAnsi"/>
                <w:color w:val="auto"/>
                <w:sz w:val="22"/>
                <w:szCs w:val="22"/>
                <w:lang w:val="en-AU"/>
              </w:rPr>
              <w:instrText xml:space="preserve"> </w:instrText>
            </w:r>
            <w:bookmarkStart w:id="2" w:name="Check9"/>
            <w:r w:rsidR="00B87687" w:rsidRPr="009F38E9">
              <w:rPr>
                <w:rFonts w:asciiTheme="minorHAnsi" w:eastAsia="Arial Unicode MS" w:hAnsiTheme="minorHAnsi" w:cstheme="minorHAnsi"/>
                <w:color w:val="auto"/>
                <w:sz w:val="22"/>
                <w:szCs w:val="22"/>
                <w:lang w:val="en-AU"/>
              </w:rPr>
              <w:instrText xml:space="preserve">FORMCHECKBOX </w:instrText>
            </w:r>
            <w:r w:rsidR="00554638">
              <w:rPr>
                <w:rFonts w:asciiTheme="minorHAnsi" w:eastAsia="Arial Unicode MS" w:hAnsiTheme="minorHAnsi" w:cstheme="minorHAnsi"/>
                <w:color w:val="auto"/>
                <w:sz w:val="22"/>
                <w:szCs w:val="22"/>
                <w:lang w:val="en-AU"/>
              </w:rPr>
            </w:r>
            <w:r w:rsidR="00554638">
              <w:rPr>
                <w:rFonts w:asciiTheme="minorHAnsi" w:eastAsia="Arial Unicode MS" w:hAnsiTheme="minorHAnsi" w:cstheme="minorHAnsi"/>
                <w:color w:val="auto"/>
                <w:sz w:val="22"/>
                <w:szCs w:val="22"/>
                <w:lang w:val="en-AU"/>
              </w:rPr>
              <w:fldChar w:fldCharType="separate"/>
            </w:r>
            <w:r w:rsidR="00B87687" w:rsidRPr="009F38E9">
              <w:rPr>
                <w:rFonts w:asciiTheme="minorHAnsi" w:eastAsia="Arial Unicode MS" w:hAnsiTheme="minorHAnsi" w:cstheme="minorHAnsi"/>
                <w:color w:val="auto"/>
                <w:sz w:val="22"/>
                <w:szCs w:val="22"/>
                <w:lang w:val="en-AU"/>
              </w:rPr>
              <w:fldChar w:fldCharType="end"/>
            </w:r>
            <w:bookmarkEnd w:id="2"/>
            <w:r w:rsidRPr="009F38E9">
              <w:rPr>
                <w:rFonts w:asciiTheme="minorHAnsi" w:eastAsia="Arial Unicode MS" w:hAnsiTheme="minorHAnsi" w:cstheme="minorHAnsi"/>
                <w:color w:val="auto"/>
                <w:sz w:val="22"/>
                <w:szCs w:val="22"/>
                <w:lang w:val="en-AU"/>
              </w:rPr>
              <w:t xml:space="preserve"> Yes </w:t>
            </w:r>
            <w:r w:rsidRPr="009F38E9">
              <w:rPr>
                <w:rFonts w:asciiTheme="minorHAnsi" w:eastAsia="Arial Unicode MS" w:hAnsiTheme="minorHAnsi" w:cstheme="minorHAnsi"/>
                <w:color w:val="auto"/>
                <w:sz w:val="22"/>
                <w:szCs w:val="22"/>
                <w:lang w:val="en-AU"/>
              </w:rPr>
              <w:fldChar w:fldCharType="begin">
                <w:ffData>
                  <w:name w:val="Check9"/>
                  <w:enabled/>
                  <w:calcOnExit w:val="0"/>
                  <w:checkBox>
                    <w:sizeAuto/>
                    <w:default w:val="0"/>
                  </w:checkBox>
                </w:ffData>
              </w:fldChar>
            </w:r>
            <w:r w:rsidRPr="009F38E9">
              <w:rPr>
                <w:rFonts w:asciiTheme="minorHAnsi" w:eastAsia="Arial Unicode MS" w:hAnsiTheme="minorHAnsi" w:cstheme="minorHAnsi"/>
                <w:color w:val="auto"/>
                <w:sz w:val="22"/>
                <w:szCs w:val="22"/>
                <w:lang w:val="en-AU"/>
              </w:rPr>
              <w:instrText xml:space="preserve"> FORMCHECKBOX </w:instrText>
            </w:r>
            <w:r w:rsidR="00554638">
              <w:rPr>
                <w:rFonts w:asciiTheme="minorHAnsi" w:eastAsia="Arial Unicode MS" w:hAnsiTheme="minorHAnsi" w:cstheme="minorHAnsi"/>
                <w:color w:val="auto"/>
                <w:sz w:val="22"/>
                <w:szCs w:val="22"/>
                <w:lang w:val="en-AU"/>
              </w:rPr>
            </w:r>
            <w:r w:rsidR="00554638">
              <w:rPr>
                <w:rFonts w:asciiTheme="minorHAnsi" w:eastAsia="Arial Unicode MS" w:hAnsiTheme="minorHAnsi" w:cstheme="minorHAnsi"/>
                <w:color w:val="auto"/>
                <w:sz w:val="22"/>
                <w:szCs w:val="22"/>
                <w:lang w:val="en-AU"/>
              </w:rPr>
              <w:fldChar w:fldCharType="separate"/>
            </w:r>
            <w:r w:rsidRPr="009F38E9">
              <w:rPr>
                <w:rFonts w:asciiTheme="minorHAnsi" w:eastAsia="Arial Unicode MS" w:hAnsiTheme="minorHAnsi" w:cstheme="minorHAnsi"/>
                <w:color w:val="auto"/>
                <w:sz w:val="22"/>
                <w:szCs w:val="22"/>
                <w:lang w:val="en-AU"/>
              </w:rPr>
              <w:fldChar w:fldCharType="end"/>
            </w:r>
            <w:r w:rsidRPr="009F38E9">
              <w:rPr>
                <w:rFonts w:asciiTheme="minorHAnsi" w:eastAsia="Arial Unicode MS" w:hAnsiTheme="minorHAnsi" w:cstheme="minorHAnsi"/>
                <w:color w:val="auto"/>
                <w:sz w:val="22"/>
                <w:szCs w:val="22"/>
                <w:lang w:val="en-AU"/>
              </w:rPr>
              <w:t xml:space="preserve"> No, please justify:</w:t>
            </w:r>
          </w:p>
          <w:p w14:paraId="1F3831AA" w14:textId="77777777" w:rsidR="00C34C2B" w:rsidRPr="009F38E9" w:rsidRDefault="00C34C2B" w:rsidP="00C34C2B">
            <w:pPr>
              <w:spacing w:before="60" w:after="60" w:line="240" w:lineRule="auto"/>
              <w:rPr>
                <w:rFonts w:asciiTheme="minorHAnsi" w:eastAsia="Arial Unicode MS" w:hAnsiTheme="minorHAnsi" w:cstheme="minorHAnsi"/>
                <w:i/>
                <w:color w:val="auto"/>
                <w:sz w:val="22"/>
                <w:szCs w:val="22"/>
              </w:rPr>
            </w:pPr>
          </w:p>
          <w:p w14:paraId="49D6161B" w14:textId="77777777" w:rsidR="00C34C2B" w:rsidRPr="009F38E9" w:rsidRDefault="00C34C2B" w:rsidP="00C34C2B">
            <w:pPr>
              <w:spacing w:before="60" w:after="60" w:line="240" w:lineRule="auto"/>
              <w:rPr>
                <w:rFonts w:asciiTheme="minorHAnsi" w:eastAsia="Arial Unicode MS" w:hAnsiTheme="minorHAnsi" w:cstheme="minorHAnsi"/>
                <w:i/>
                <w:color w:val="auto"/>
                <w:sz w:val="22"/>
                <w:szCs w:val="22"/>
              </w:rPr>
            </w:pPr>
          </w:p>
        </w:tc>
      </w:tr>
      <w:tr w:rsidR="00C34C2B" w:rsidRPr="009F38E9" w14:paraId="302B37BB" w14:textId="77777777" w:rsidTr="00C34C2B">
        <w:tc>
          <w:tcPr>
            <w:tcW w:w="6390" w:type="dxa"/>
            <w:gridSpan w:val="5"/>
            <w:tcBorders>
              <w:bottom w:val="nil"/>
            </w:tcBorders>
            <w:shd w:val="clear" w:color="auto" w:fill="auto"/>
          </w:tcPr>
          <w:p w14:paraId="65AA314F" w14:textId="77777777" w:rsidR="00C34C2B" w:rsidRPr="009F38E9" w:rsidRDefault="00C34C2B" w:rsidP="00C34C2B">
            <w:pPr>
              <w:spacing w:before="100" w:beforeAutospacing="1" w:after="100" w:afterAutospacing="1" w:line="240" w:lineRule="auto"/>
              <w:rPr>
                <w:rFonts w:asciiTheme="minorHAnsi" w:eastAsia="Arial Unicode MS" w:hAnsiTheme="minorHAnsi" w:cstheme="minorHAnsi"/>
                <w:b/>
                <w:color w:val="auto"/>
                <w:sz w:val="22"/>
                <w:szCs w:val="22"/>
                <w:lang w:val="en-AU"/>
              </w:rPr>
            </w:pPr>
            <w:r w:rsidRPr="009F38E9">
              <w:rPr>
                <w:rFonts w:asciiTheme="minorHAnsi" w:eastAsia="Arial Unicode MS" w:hAnsiTheme="minorHAnsi" w:cstheme="minorHAnsi"/>
                <w:b/>
                <w:color w:val="auto"/>
                <w:sz w:val="22"/>
                <w:szCs w:val="22"/>
                <w:lang w:val="en-AU"/>
              </w:rPr>
              <w:t>Consultant sourcing:</w:t>
            </w:r>
          </w:p>
          <w:p w14:paraId="4D328A33" w14:textId="794AF8F4" w:rsidR="00C34C2B" w:rsidRPr="009F38E9" w:rsidRDefault="00C34C2B" w:rsidP="00C34C2B">
            <w:pPr>
              <w:spacing w:before="120" w:after="60" w:line="240" w:lineRule="auto"/>
              <w:rPr>
                <w:rFonts w:asciiTheme="minorHAnsi" w:eastAsia="Arial Unicode MS" w:hAnsiTheme="minorHAnsi" w:cstheme="minorHAnsi"/>
                <w:color w:val="auto"/>
                <w:sz w:val="22"/>
                <w:szCs w:val="22"/>
                <w:lang w:val="en-AU"/>
              </w:rPr>
            </w:pPr>
            <w:r w:rsidRPr="009F38E9">
              <w:rPr>
                <w:rFonts w:asciiTheme="minorHAnsi" w:eastAsia="Arial Unicode MS" w:hAnsiTheme="minorHAnsi" w:cstheme="minorHAnsi"/>
                <w:color w:val="auto"/>
                <w:sz w:val="22"/>
                <w:szCs w:val="22"/>
                <w:lang w:val="en-AU"/>
              </w:rPr>
              <w:fldChar w:fldCharType="begin">
                <w:ffData>
                  <w:name w:val="Check9"/>
                  <w:enabled/>
                  <w:calcOnExit w:val="0"/>
                  <w:checkBox>
                    <w:sizeAuto/>
                    <w:default w:val="0"/>
                  </w:checkBox>
                </w:ffData>
              </w:fldChar>
            </w:r>
            <w:r w:rsidRPr="009F38E9">
              <w:rPr>
                <w:rFonts w:asciiTheme="minorHAnsi" w:eastAsia="Arial Unicode MS" w:hAnsiTheme="minorHAnsi" w:cstheme="minorHAnsi"/>
                <w:color w:val="auto"/>
                <w:sz w:val="22"/>
                <w:szCs w:val="22"/>
                <w:lang w:val="en-AU"/>
              </w:rPr>
              <w:instrText xml:space="preserve"> FORMCHECKBOX </w:instrText>
            </w:r>
            <w:r w:rsidR="00554638">
              <w:rPr>
                <w:rFonts w:asciiTheme="minorHAnsi" w:eastAsia="Arial Unicode MS" w:hAnsiTheme="minorHAnsi" w:cstheme="minorHAnsi"/>
                <w:color w:val="auto"/>
                <w:sz w:val="22"/>
                <w:szCs w:val="22"/>
                <w:lang w:val="en-AU"/>
              </w:rPr>
            </w:r>
            <w:r w:rsidR="00554638">
              <w:rPr>
                <w:rFonts w:asciiTheme="minorHAnsi" w:eastAsia="Arial Unicode MS" w:hAnsiTheme="minorHAnsi" w:cstheme="minorHAnsi"/>
                <w:color w:val="auto"/>
                <w:sz w:val="22"/>
                <w:szCs w:val="22"/>
                <w:lang w:val="en-AU"/>
              </w:rPr>
              <w:fldChar w:fldCharType="separate"/>
            </w:r>
            <w:r w:rsidRPr="009F38E9">
              <w:rPr>
                <w:rFonts w:asciiTheme="minorHAnsi" w:eastAsia="Arial Unicode MS" w:hAnsiTheme="minorHAnsi" w:cstheme="minorHAnsi"/>
                <w:color w:val="auto"/>
                <w:sz w:val="22"/>
                <w:szCs w:val="22"/>
                <w:lang w:val="en-AU"/>
              </w:rPr>
              <w:fldChar w:fldCharType="end"/>
            </w:r>
            <w:r w:rsidRPr="009F38E9">
              <w:rPr>
                <w:rFonts w:asciiTheme="minorHAnsi" w:eastAsia="Arial Unicode MS" w:hAnsiTheme="minorHAnsi" w:cstheme="minorHAnsi"/>
                <w:color w:val="auto"/>
                <w:sz w:val="22"/>
                <w:szCs w:val="22"/>
                <w:lang w:val="en-AU"/>
              </w:rPr>
              <w:t xml:space="preserve"> National  </w:t>
            </w:r>
            <w:r w:rsidR="00B87687" w:rsidRPr="009F38E9">
              <w:rPr>
                <w:rFonts w:asciiTheme="minorHAnsi" w:eastAsia="Arial Unicode MS" w:hAnsiTheme="minorHAnsi" w:cstheme="minorHAnsi"/>
                <w:color w:val="auto"/>
                <w:sz w:val="22"/>
                <w:szCs w:val="22"/>
                <w:lang w:val="en-AU"/>
              </w:rPr>
              <w:fldChar w:fldCharType="begin">
                <w:ffData>
                  <w:name w:val=""/>
                  <w:enabled/>
                  <w:calcOnExit w:val="0"/>
                  <w:checkBox>
                    <w:sizeAuto/>
                    <w:default w:val="1"/>
                  </w:checkBox>
                </w:ffData>
              </w:fldChar>
            </w:r>
            <w:r w:rsidR="00B87687" w:rsidRPr="009F38E9">
              <w:rPr>
                <w:rFonts w:asciiTheme="minorHAnsi" w:eastAsia="Arial Unicode MS" w:hAnsiTheme="minorHAnsi" w:cstheme="minorHAnsi"/>
                <w:color w:val="auto"/>
                <w:sz w:val="22"/>
                <w:szCs w:val="22"/>
                <w:lang w:val="en-AU"/>
              </w:rPr>
              <w:instrText xml:space="preserve"> FORMCHECKBOX </w:instrText>
            </w:r>
            <w:r w:rsidR="00554638">
              <w:rPr>
                <w:rFonts w:asciiTheme="minorHAnsi" w:eastAsia="Arial Unicode MS" w:hAnsiTheme="minorHAnsi" w:cstheme="minorHAnsi"/>
                <w:color w:val="auto"/>
                <w:sz w:val="22"/>
                <w:szCs w:val="22"/>
                <w:lang w:val="en-AU"/>
              </w:rPr>
            </w:r>
            <w:r w:rsidR="00554638">
              <w:rPr>
                <w:rFonts w:asciiTheme="minorHAnsi" w:eastAsia="Arial Unicode MS" w:hAnsiTheme="minorHAnsi" w:cstheme="minorHAnsi"/>
                <w:color w:val="auto"/>
                <w:sz w:val="22"/>
                <w:szCs w:val="22"/>
                <w:lang w:val="en-AU"/>
              </w:rPr>
              <w:fldChar w:fldCharType="separate"/>
            </w:r>
            <w:r w:rsidR="00B87687" w:rsidRPr="009F38E9">
              <w:rPr>
                <w:rFonts w:asciiTheme="minorHAnsi" w:eastAsia="Arial Unicode MS" w:hAnsiTheme="minorHAnsi" w:cstheme="minorHAnsi"/>
                <w:color w:val="auto"/>
                <w:sz w:val="22"/>
                <w:szCs w:val="22"/>
                <w:lang w:val="en-AU"/>
              </w:rPr>
              <w:fldChar w:fldCharType="end"/>
            </w:r>
            <w:r w:rsidRPr="009F38E9">
              <w:rPr>
                <w:rFonts w:asciiTheme="minorHAnsi" w:eastAsia="Arial Unicode MS" w:hAnsiTheme="minorHAnsi" w:cstheme="minorHAnsi"/>
                <w:color w:val="auto"/>
                <w:sz w:val="22"/>
                <w:szCs w:val="22"/>
                <w:lang w:val="en-AU"/>
              </w:rPr>
              <w:t xml:space="preserve"> International </w:t>
            </w:r>
            <w:r w:rsidRPr="009F38E9">
              <w:rPr>
                <w:rFonts w:asciiTheme="minorHAnsi" w:eastAsia="Arial Unicode MS" w:hAnsiTheme="minorHAnsi" w:cstheme="minorHAnsi"/>
                <w:color w:val="auto"/>
                <w:sz w:val="22"/>
                <w:szCs w:val="22"/>
                <w:lang w:val="en-AU"/>
              </w:rPr>
              <w:fldChar w:fldCharType="begin">
                <w:ffData>
                  <w:name w:val="Check9"/>
                  <w:enabled/>
                  <w:calcOnExit w:val="0"/>
                  <w:checkBox>
                    <w:sizeAuto/>
                    <w:default w:val="0"/>
                  </w:checkBox>
                </w:ffData>
              </w:fldChar>
            </w:r>
            <w:r w:rsidRPr="009F38E9">
              <w:rPr>
                <w:rFonts w:asciiTheme="minorHAnsi" w:eastAsia="Arial Unicode MS" w:hAnsiTheme="minorHAnsi" w:cstheme="minorHAnsi"/>
                <w:color w:val="auto"/>
                <w:sz w:val="22"/>
                <w:szCs w:val="22"/>
                <w:lang w:val="en-AU"/>
              </w:rPr>
              <w:instrText xml:space="preserve"> FORMCHECKBOX </w:instrText>
            </w:r>
            <w:r w:rsidR="00554638">
              <w:rPr>
                <w:rFonts w:asciiTheme="minorHAnsi" w:eastAsia="Arial Unicode MS" w:hAnsiTheme="minorHAnsi" w:cstheme="minorHAnsi"/>
                <w:color w:val="auto"/>
                <w:sz w:val="22"/>
                <w:szCs w:val="22"/>
                <w:lang w:val="en-AU"/>
              </w:rPr>
            </w:r>
            <w:r w:rsidR="00554638">
              <w:rPr>
                <w:rFonts w:asciiTheme="minorHAnsi" w:eastAsia="Arial Unicode MS" w:hAnsiTheme="minorHAnsi" w:cstheme="minorHAnsi"/>
                <w:color w:val="auto"/>
                <w:sz w:val="22"/>
                <w:szCs w:val="22"/>
                <w:lang w:val="en-AU"/>
              </w:rPr>
              <w:fldChar w:fldCharType="separate"/>
            </w:r>
            <w:r w:rsidRPr="009F38E9">
              <w:rPr>
                <w:rFonts w:asciiTheme="minorHAnsi" w:eastAsia="Arial Unicode MS" w:hAnsiTheme="minorHAnsi" w:cstheme="minorHAnsi"/>
                <w:color w:val="auto"/>
                <w:sz w:val="22"/>
                <w:szCs w:val="22"/>
                <w:lang w:val="en-AU"/>
              </w:rPr>
              <w:fldChar w:fldCharType="end"/>
            </w:r>
            <w:r w:rsidRPr="009F38E9">
              <w:rPr>
                <w:rFonts w:asciiTheme="minorHAnsi" w:eastAsia="Arial Unicode MS" w:hAnsiTheme="minorHAnsi" w:cstheme="minorHAnsi"/>
                <w:color w:val="auto"/>
                <w:sz w:val="22"/>
                <w:szCs w:val="22"/>
                <w:lang w:val="en-AU"/>
              </w:rPr>
              <w:t xml:space="preserve"> Both</w:t>
            </w:r>
          </w:p>
          <w:p w14:paraId="26ECB2F3" w14:textId="77777777" w:rsidR="00C34C2B" w:rsidRPr="009F38E9" w:rsidRDefault="00C34C2B" w:rsidP="00C34C2B">
            <w:pPr>
              <w:spacing w:before="100" w:beforeAutospacing="1" w:after="100" w:afterAutospacing="1" w:line="240" w:lineRule="auto"/>
              <w:rPr>
                <w:rFonts w:asciiTheme="minorHAnsi" w:eastAsia="Arial Unicode MS" w:hAnsiTheme="minorHAnsi" w:cstheme="minorHAnsi"/>
                <w:b/>
                <w:color w:val="auto"/>
                <w:sz w:val="22"/>
                <w:szCs w:val="22"/>
                <w:lang w:val="en-AU"/>
              </w:rPr>
            </w:pPr>
            <w:r w:rsidRPr="009F38E9">
              <w:rPr>
                <w:rFonts w:asciiTheme="minorHAnsi" w:eastAsia="Arial Unicode MS" w:hAnsiTheme="minorHAnsi" w:cstheme="minorHAnsi"/>
                <w:b/>
                <w:color w:val="auto"/>
                <w:sz w:val="22"/>
                <w:szCs w:val="22"/>
                <w:lang w:val="en-AU"/>
              </w:rPr>
              <w:t xml:space="preserve">Consultant selection method: </w:t>
            </w:r>
          </w:p>
          <w:p w14:paraId="6199E7BF" w14:textId="7BD948FE" w:rsidR="00C34C2B" w:rsidRPr="009F38E9" w:rsidRDefault="00B6124A" w:rsidP="00C34C2B">
            <w:pPr>
              <w:spacing w:before="120" w:after="60" w:line="240" w:lineRule="auto"/>
              <w:rPr>
                <w:rFonts w:asciiTheme="minorHAnsi" w:eastAsia="Arial Unicode MS" w:hAnsiTheme="minorHAnsi" w:cstheme="minorHAnsi"/>
                <w:color w:val="auto"/>
                <w:sz w:val="22"/>
                <w:szCs w:val="22"/>
                <w:lang w:val="en-AU"/>
              </w:rPr>
            </w:pPr>
            <w:r w:rsidRPr="009F38E9">
              <w:rPr>
                <w:rFonts w:asciiTheme="minorHAnsi" w:eastAsia="Arial Unicode MS" w:hAnsiTheme="minorHAnsi" w:cstheme="minorHAnsi"/>
                <w:color w:val="auto"/>
                <w:sz w:val="22"/>
                <w:szCs w:val="22"/>
                <w:lang w:val="en-AU"/>
              </w:rPr>
              <w:fldChar w:fldCharType="begin">
                <w:ffData>
                  <w:name w:val="Check10"/>
                  <w:enabled/>
                  <w:calcOnExit w:val="0"/>
                  <w:checkBox>
                    <w:sizeAuto/>
                    <w:default w:val="0"/>
                  </w:checkBox>
                </w:ffData>
              </w:fldChar>
            </w:r>
            <w:bookmarkStart w:id="3" w:name="Check10"/>
            <w:r w:rsidRPr="009F38E9">
              <w:rPr>
                <w:rFonts w:asciiTheme="minorHAnsi" w:eastAsia="Arial Unicode MS" w:hAnsiTheme="minorHAnsi" w:cstheme="minorHAnsi"/>
                <w:color w:val="auto"/>
                <w:sz w:val="22"/>
                <w:szCs w:val="22"/>
                <w:lang w:val="en-AU"/>
              </w:rPr>
              <w:instrText xml:space="preserve"> FORMCHECKBOX </w:instrText>
            </w:r>
            <w:r w:rsidR="00554638">
              <w:rPr>
                <w:rFonts w:asciiTheme="minorHAnsi" w:eastAsia="Arial Unicode MS" w:hAnsiTheme="minorHAnsi" w:cstheme="minorHAnsi"/>
                <w:color w:val="auto"/>
                <w:sz w:val="22"/>
                <w:szCs w:val="22"/>
                <w:lang w:val="en-AU"/>
              </w:rPr>
            </w:r>
            <w:r w:rsidR="00554638">
              <w:rPr>
                <w:rFonts w:asciiTheme="minorHAnsi" w:eastAsia="Arial Unicode MS" w:hAnsiTheme="minorHAnsi" w:cstheme="minorHAnsi"/>
                <w:color w:val="auto"/>
                <w:sz w:val="22"/>
                <w:szCs w:val="22"/>
                <w:lang w:val="en-AU"/>
              </w:rPr>
              <w:fldChar w:fldCharType="separate"/>
            </w:r>
            <w:r w:rsidRPr="009F38E9">
              <w:rPr>
                <w:rFonts w:asciiTheme="minorHAnsi" w:eastAsia="Arial Unicode MS" w:hAnsiTheme="minorHAnsi" w:cstheme="minorHAnsi"/>
                <w:color w:val="auto"/>
                <w:sz w:val="22"/>
                <w:szCs w:val="22"/>
                <w:lang w:val="en-AU"/>
              </w:rPr>
              <w:fldChar w:fldCharType="end"/>
            </w:r>
            <w:bookmarkEnd w:id="3"/>
            <w:r w:rsidR="00C34C2B" w:rsidRPr="009F38E9">
              <w:rPr>
                <w:rFonts w:asciiTheme="minorHAnsi" w:eastAsia="Arial Unicode MS" w:hAnsiTheme="minorHAnsi" w:cstheme="minorHAnsi"/>
                <w:color w:val="auto"/>
                <w:sz w:val="22"/>
                <w:szCs w:val="22"/>
                <w:lang w:val="en-AU"/>
              </w:rPr>
              <w:t xml:space="preserve"> Competitive Selection (Roster)</w:t>
            </w:r>
          </w:p>
          <w:p w14:paraId="685C7190" w14:textId="02F6CB34" w:rsidR="00C34C2B" w:rsidRPr="009F38E9" w:rsidRDefault="00B6124A" w:rsidP="00C34C2B">
            <w:pPr>
              <w:spacing w:before="120" w:after="60" w:line="240" w:lineRule="auto"/>
              <w:rPr>
                <w:rFonts w:asciiTheme="minorHAnsi" w:eastAsia="Arial Unicode MS" w:hAnsiTheme="minorHAnsi" w:cstheme="minorHAnsi"/>
                <w:color w:val="auto"/>
                <w:sz w:val="22"/>
                <w:szCs w:val="22"/>
                <w:lang w:val="en-AU"/>
              </w:rPr>
            </w:pPr>
            <w:r w:rsidRPr="009F38E9">
              <w:rPr>
                <w:rFonts w:asciiTheme="minorHAnsi" w:eastAsia="Arial Unicode MS" w:hAnsiTheme="minorHAnsi" w:cstheme="minorHAnsi"/>
                <w:color w:val="auto"/>
                <w:sz w:val="22"/>
                <w:szCs w:val="22"/>
                <w:lang w:val="en-AU"/>
              </w:rPr>
              <w:fldChar w:fldCharType="begin">
                <w:ffData>
                  <w:name w:val=""/>
                  <w:enabled/>
                  <w:calcOnExit w:val="0"/>
                  <w:checkBox>
                    <w:sizeAuto/>
                    <w:default w:val="1"/>
                  </w:checkBox>
                </w:ffData>
              </w:fldChar>
            </w:r>
            <w:r w:rsidRPr="009F38E9">
              <w:rPr>
                <w:rFonts w:asciiTheme="minorHAnsi" w:eastAsia="Arial Unicode MS" w:hAnsiTheme="minorHAnsi" w:cstheme="minorHAnsi"/>
                <w:color w:val="auto"/>
                <w:sz w:val="22"/>
                <w:szCs w:val="22"/>
                <w:lang w:val="en-AU"/>
              </w:rPr>
              <w:instrText xml:space="preserve"> FORMCHECKBOX </w:instrText>
            </w:r>
            <w:r w:rsidR="00554638">
              <w:rPr>
                <w:rFonts w:asciiTheme="minorHAnsi" w:eastAsia="Arial Unicode MS" w:hAnsiTheme="minorHAnsi" w:cstheme="minorHAnsi"/>
                <w:color w:val="auto"/>
                <w:sz w:val="22"/>
                <w:szCs w:val="22"/>
                <w:lang w:val="en-AU"/>
              </w:rPr>
            </w:r>
            <w:r w:rsidR="00554638">
              <w:rPr>
                <w:rFonts w:asciiTheme="minorHAnsi" w:eastAsia="Arial Unicode MS" w:hAnsiTheme="minorHAnsi" w:cstheme="minorHAnsi"/>
                <w:color w:val="auto"/>
                <w:sz w:val="22"/>
                <w:szCs w:val="22"/>
                <w:lang w:val="en-AU"/>
              </w:rPr>
              <w:fldChar w:fldCharType="separate"/>
            </w:r>
            <w:r w:rsidRPr="009F38E9">
              <w:rPr>
                <w:rFonts w:asciiTheme="minorHAnsi" w:eastAsia="Arial Unicode MS" w:hAnsiTheme="minorHAnsi" w:cstheme="minorHAnsi"/>
                <w:color w:val="auto"/>
                <w:sz w:val="22"/>
                <w:szCs w:val="22"/>
                <w:lang w:val="en-AU"/>
              </w:rPr>
              <w:fldChar w:fldCharType="end"/>
            </w:r>
            <w:r w:rsidR="00C34C2B" w:rsidRPr="009F38E9">
              <w:rPr>
                <w:rFonts w:asciiTheme="minorHAnsi" w:eastAsia="Arial Unicode MS" w:hAnsiTheme="minorHAnsi" w:cstheme="minorHAnsi"/>
                <w:color w:val="auto"/>
                <w:sz w:val="22"/>
                <w:szCs w:val="22"/>
                <w:lang w:val="en-AU"/>
              </w:rPr>
              <w:t xml:space="preserve"> Competitive Selection (Advertisement/Desk Review/Interview)</w:t>
            </w:r>
          </w:p>
        </w:tc>
        <w:tc>
          <w:tcPr>
            <w:tcW w:w="3497" w:type="dxa"/>
            <w:gridSpan w:val="2"/>
            <w:tcBorders>
              <w:bottom w:val="nil"/>
            </w:tcBorders>
            <w:shd w:val="clear" w:color="auto" w:fill="auto"/>
          </w:tcPr>
          <w:p w14:paraId="3D7D7FB9" w14:textId="77777777" w:rsidR="00C34C2B" w:rsidRPr="009F38E9" w:rsidRDefault="00C34C2B" w:rsidP="00C34C2B">
            <w:pPr>
              <w:spacing w:before="120" w:after="60" w:line="240" w:lineRule="auto"/>
              <w:rPr>
                <w:rFonts w:asciiTheme="minorHAnsi" w:eastAsia="Arial Unicode MS" w:hAnsiTheme="minorHAnsi" w:cstheme="minorHAnsi"/>
                <w:b/>
                <w:color w:val="auto"/>
                <w:sz w:val="22"/>
                <w:szCs w:val="22"/>
                <w:lang w:val="en-AU"/>
              </w:rPr>
            </w:pPr>
            <w:r w:rsidRPr="009F38E9">
              <w:rPr>
                <w:rFonts w:asciiTheme="minorHAnsi" w:eastAsia="Arial Unicode MS" w:hAnsiTheme="minorHAnsi" w:cstheme="minorHAnsi"/>
                <w:b/>
                <w:color w:val="auto"/>
                <w:sz w:val="22"/>
                <w:szCs w:val="22"/>
                <w:lang w:val="en-AU"/>
              </w:rPr>
              <w:t>Request for:</w:t>
            </w:r>
          </w:p>
          <w:p w14:paraId="1299B0F4" w14:textId="3A5F9105" w:rsidR="00C34C2B" w:rsidRPr="009F38E9" w:rsidRDefault="004930AA" w:rsidP="00C34C2B">
            <w:pPr>
              <w:spacing w:before="120" w:after="60" w:line="240" w:lineRule="auto"/>
              <w:rPr>
                <w:rFonts w:asciiTheme="minorHAnsi" w:eastAsia="Arial Unicode MS" w:hAnsiTheme="minorHAnsi" w:cstheme="minorHAnsi"/>
                <w:color w:val="auto"/>
                <w:sz w:val="22"/>
                <w:szCs w:val="22"/>
                <w:lang w:val="en-AU"/>
              </w:rPr>
            </w:pPr>
            <w:r w:rsidRPr="009F38E9">
              <w:rPr>
                <w:rFonts w:asciiTheme="minorHAnsi" w:eastAsia="Arial Unicode MS" w:hAnsiTheme="minorHAnsi" w:cstheme="minorHAnsi"/>
                <w:color w:val="auto"/>
                <w:sz w:val="22"/>
                <w:szCs w:val="22"/>
                <w:lang w:val="en-AU"/>
              </w:rPr>
              <w:fldChar w:fldCharType="begin">
                <w:ffData>
                  <w:name w:val=""/>
                  <w:enabled/>
                  <w:calcOnExit w:val="0"/>
                  <w:checkBox>
                    <w:sizeAuto/>
                    <w:default w:val="1"/>
                  </w:checkBox>
                </w:ffData>
              </w:fldChar>
            </w:r>
            <w:r w:rsidRPr="009F38E9">
              <w:rPr>
                <w:rFonts w:asciiTheme="minorHAnsi" w:eastAsia="Arial Unicode MS" w:hAnsiTheme="minorHAnsi" w:cstheme="minorHAnsi"/>
                <w:color w:val="auto"/>
                <w:sz w:val="22"/>
                <w:szCs w:val="22"/>
                <w:lang w:val="en-AU"/>
              </w:rPr>
              <w:instrText xml:space="preserve"> FORMCHECKBOX </w:instrText>
            </w:r>
            <w:r w:rsidR="00554638">
              <w:rPr>
                <w:rFonts w:asciiTheme="minorHAnsi" w:eastAsia="Arial Unicode MS" w:hAnsiTheme="minorHAnsi" w:cstheme="minorHAnsi"/>
                <w:color w:val="auto"/>
                <w:sz w:val="22"/>
                <w:szCs w:val="22"/>
                <w:lang w:val="en-AU"/>
              </w:rPr>
            </w:r>
            <w:r w:rsidR="00554638">
              <w:rPr>
                <w:rFonts w:asciiTheme="minorHAnsi" w:eastAsia="Arial Unicode MS" w:hAnsiTheme="minorHAnsi" w:cstheme="minorHAnsi"/>
                <w:color w:val="auto"/>
                <w:sz w:val="22"/>
                <w:szCs w:val="22"/>
                <w:lang w:val="en-AU"/>
              </w:rPr>
              <w:fldChar w:fldCharType="separate"/>
            </w:r>
            <w:r w:rsidRPr="009F38E9">
              <w:rPr>
                <w:rFonts w:asciiTheme="minorHAnsi" w:eastAsia="Arial Unicode MS" w:hAnsiTheme="minorHAnsi" w:cstheme="minorHAnsi"/>
                <w:color w:val="auto"/>
                <w:sz w:val="22"/>
                <w:szCs w:val="22"/>
                <w:lang w:val="en-AU"/>
              </w:rPr>
              <w:fldChar w:fldCharType="end"/>
            </w:r>
            <w:r w:rsidR="00C34C2B" w:rsidRPr="009F38E9">
              <w:rPr>
                <w:rFonts w:asciiTheme="minorHAnsi" w:eastAsia="Arial Unicode MS" w:hAnsiTheme="minorHAnsi" w:cstheme="minorHAnsi"/>
                <w:color w:val="auto"/>
                <w:sz w:val="22"/>
                <w:szCs w:val="22"/>
                <w:lang w:val="en-AU"/>
              </w:rPr>
              <w:t xml:space="preserve">   New SSA</w:t>
            </w:r>
            <w:r w:rsidR="001B5D66" w:rsidRPr="009F38E9">
              <w:rPr>
                <w:rFonts w:asciiTheme="minorHAnsi" w:eastAsia="Arial Unicode MS" w:hAnsiTheme="minorHAnsi" w:cstheme="minorHAnsi"/>
                <w:color w:val="auto"/>
                <w:sz w:val="22"/>
                <w:szCs w:val="22"/>
                <w:lang w:val="en-AU"/>
              </w:rPr>
              <w:t xml:space="preserve"> – Individual Contract</w:t>
            </w:r>
          </w:p>
          <w:p w14:paraId="2D2644D4" w14:textId="77777777" w:rsidR="00C34C2B" w:rsidRPr="009F38E9" w:rsidRDefault="00C34C2B" w:rsidP="00C34C2B">
            <w:pPr>
              <w:spacing w:before="100" w:beforeAutospacing="1" w:after="100" w:afterAutospacing="1" w:line="240" w:lineRule="auto"/>
              <w:rPr>
                <w:rFonts w:asciiTheme="minorHAnsi" w:eastAsia="Arial Unicode MS" w:hAnsiTheme="minorHAnsi" w:cstheme="minorHAnsi"/>
                <w:color w:val="auto"/>
                <w:sz w:val="22"/>
                <w:szCs w:val="22"/>
                <w:lang w:val="en-AU"/>
              </w:rPr>
            </w:pPr>
            <w:r w:rsidRPr="009F38E9">
              <w:rPr>
                <w:rFonts w:asciiTheme="minorHAnsi" w:eastAsia="Arial Unicode MS" w:hAnsiTheme="minorHAnsi" w:cstheme="minorHAnsi"/>
                <w:color w:val="auto"/>
                <w:sz w:val="22"/>
                <w:szCs w:val="22"/>
                <w:lang w:val="en-AU"/>
              </w:rPr>
              <w:fldChar w:fldCharType="begin">
                <w:ffData>
                  <w:name w:val="Check10"/>
                  <w:enabled/>
                  <w:calcOnExit w:val="0"/>
                  <w:checkBox>
                    <w:sizeAuto/>
                    <w:default w:val="0"/>
                  </w:checkBox>
                </w:ffData>
              </w:fldChar>
            </w:r>
            <w:r w:rsidRPr="009F38E9">
              <w:rPr>
                <w:rFonts w:asciiTheme="minorHAnsi" w:eastAsia="Arial Unicode MS" w:hAnsiTheme="minorHAnsi" w:cstheme="minorHAnsi"/>
                <w:color w:val="auto"/>
                <w:sz w:val="22"/>
                <w:szCs w:val="22"/>
                <w:lang w:val="en-AU"/>
              </w:rPr>
              <w:instrText xml:space="preserve"> FORMCHECKBOX </w:instrText>
            </w:r>
            <w:r w:rsidR="00554638">
              <w:rPr>
                <w:rFonts w:asciiTheme="minorHAnsi" w:eastAsia="Arial Unicode MS" w:hAnsiTheme="minorHAnsi" w:cstheme="minorHAnsi"/>
                <w:color w:val="auto"/>
                <w:sz w:val="22"/>
                <w:szCs w:val="22"/>
                <w:lang w:val="en-AU"/>
              </w:rPr>
            </w:r>
            <w:r w:rsidR="00554638">
              <w:rPr>
                <w:rFonts w:asciiTheme="minorHAnsi" w:eastAsia="Arial Unicode MS" w:hAnsiTheme="minorHAnsi" w:cstheme="minorHAnsi"/>
                <w:color w:val="auto"/>
                <w:sz w:val="22"/>
                <w:szCs w:val="22"/>
                <w:lang w:val="en-AU"/>
              </w:rPr>
              <w:fldChar w:fldCharType="separate"/>
            </w:r>
            <w:r w:rsidRPr="009F38E9">
              <w:rPr>
                <w:rFonts w:asciiTheme="minorHAnsi" w:eastAsia="Arial Unicode MS" w:hAnsiTheme="minorHAnsi" w:cstheme="minorHAnsi"/>
                <w:color w:val="auto"/>
                <w:sz w:val="22"/>
                <w:szCs w:val="22"/>
                <w:lang w:val="en-AU"/>
              </w:rPr>
              <w:fldChar w:fldCharType="end"/>
            </w:r>
            <w:r w:rsidRPr="009F38E9">
              <w:rPr>
                <w:rFonts w:asciiTheme="minorHAnsi" w:eastAsia="Arial Unicode MS" w:hAnsiTheme="minorHAnsi" w:cstheme="minorHAnsi"/>
                <w:color w:val="auto"/>
                <w:sz w:val="22"/>
                <w:szCs w:val="22"/>
                <w:lang w:val="en-AU"/>
              </w:rPr>
              <w:t xml:space="preserve">   Extension/ Amendment</w:t>
            </w:r>
          </w:p>
        </w:tc>
      </w:tr>
      <w:tr w:rsidR="00C34C2B" w:rsidRPr="009F38E9" w14:paraId="518FE19E" w14:textId="77777777" w:rsidTr="00C34C2B">
        <w:tc>
          <w:tcPr>
            <w:tcW w:w="6390" w:type="dxa"/>
            <w:gridSpan w:val="5"/>
            <w:tcBorders>
              <w:bottom w:val="nil"/>
            </w:tcBorders>
            <w:shd w:val="clear" w:color="auto" w:fill="auto"/>
          </w:tcPr>
          <w:p w14:paraId="0505DC0D" w14:textId="77777777" w:rsidR="00C34C2B" w:rsidRPr="009F38E9" w:rsidRDefault="00C34C2B" w:rsidP="00C34C2B">
            <w:pPr>
              <w:spacing w:before="100" w:beforeAutospacing="1" w:after="100" w:afterAutospacing="1" w:line="240" w:lineRule="auto"/>
              <w:rPr>
                <w:rFonts w:asciiTheme="minorHAnsi" w:eastAsia="Arial Unicode MS" w:hAnsiTheme="minorHAnsi" w:cstheme="minorHAnsi"/>
                <w:b/>
                <w:color w:val="auto"/>
                <w:sz w:val="22"/>
                <w:szCs w:val="22"/>
              </w:rPr>
            </w:pPr>
            <w:r w:rsidRPr="009F38E9">
              <w:rPr>
                <w:rFonts w:asciiTheme="minorHAnsi" w:eastAsia="Arial Unicode MS" w:hAnsiTheme="minorHAnsi" w:cstheme="minorHAnsi"/>
                <w:b/>
                <w:color w:val="auto"/>
                <w:sz w:val="22"/>
                <w:szCs w:val="22"/>
              </w:rPr>
              <w:t>If Extension, Justification for extension:</w:t>
            </w:r>
          </w:p>
          <w:p w14:paraId="4CD78D67" w14:textId="77777777" w:rsidR="00C34C2B" w:rsidRPr="009F38E9" w:rsidRDefault="00C34C2B" w:rsidP="00C34C2B">
            <w:pPr>
              <w:spacing w:before="100" w:beforeAutospacing="1" w:after="100" w:afterAutospacing="1" w:line="240" w:lineRule="auto"/>
              <w:rPr>
                <w:rFonts w:asciiTheme="minorHAnsi" w:eastAsia="Arial Unicode MS" w:hAnsiTheme="minorHAnsi" w:cstheme="minorHAnsi"/>
                <w:b/>
                <w:color w:val="auto"/>
                <w:sz w:val="22"/>
                <w:szCs w:val="22"/>
              </w:rPr>
            </w:pPr>
          </w:p>
          <w:p w14:paraId="0458887B" w14:textId="77777777" w:rsidR="00C34C2B" w:rsidRPr="009F38E9" w:rsidRDefault="00C34C2B" w:rsidP="00C34C2B">
            <w:pPr>
              <w:spacing w:before="100" w:beforeAutospacing="1" w:after="100" w:afterAutospacing="1" w:line="240" w:lineRule="auto"/>
              <w:rPr>
                <w:rFonts w:asciiTheme="minorHAnsi" w:eastAsia="Arial Unicode MS" w:hAnsiTheme="minorHAnsi" w:cstheme="minorHAnsi"/>
                <w:b/>
                <w:color w:val="auto"/>
                <w:sz w:val="22"/>
                <w:szCs w:val="22"/>
              </w:rPr>
            </w:pPr>
          </w:p>
        </w:tc>
        <w:tc>
          <w:tcPr>
            <w:tcW w:w="3497" w:type="dxa"/>
            <w:gridSpan w:val="2"/>
            <w:tcBorders>
              <w:bottom w:val="nil"/>
            </w:tcBorders>
            <w:shd w:val="clear" w:color="auto" w:fill="auto"/>
          </w:tcPr>
          <w:p w14:paraId="537884EA" w14:textId="77777777" w:rsidR="00C34C2B" w:rsidRPr="009F38E9" w:rsidRDefault="00C34C2B" w:rsidP="00C34C2B">
            <w:pPr>
              <w:spacing w:before="120" w:after="60" w:line="240" w:lineRule="auto"/>
              <w:rPr>
                <w:rFonts w:asciiTheme="minorHAnsi" w:eastAsia="Arial Unicode MS" w:hAnsiTheme="minorHAnsi" w:cstheme="minorHAnsi"/>
                <w:b/>
                <w:color w:val="auto"/>
                <w:sz w:val="22"/>
                <w:szCs w:val="22"/>
                <w:lang w:val="en-AU"/>
              </w:rPr>
            </w:pPr>
          </w:p>
        </w:tc>
      </w:tr>
      <w:tr w:rsidR="00C34C2B" w:rsidRPr="009F38E9" w14:paraId="0E7A4B71" w14:textId="77777777" w:rsidTr="00C34C2B">
        <w:tc>
          <w:tcPr>
            <w:tcW w:w="4138" w:type="dxa"/>
            <w:gridSpan w:val="2"/>
            <w:tcBorders>
              <w:bottom w:val="nil"/>
            </w:tcBorders>
            <w:shd w:val="clear" w:color="auto" w:fill="auto"/>
            <w:noWrap/>
            <w:hideMark/>
          </w:tcPr>
          <w:p w14:paraId="3BCDF145" w14:textId="7A1FCB38" w:rsidR="00C34C2B" w:rsidRPr="009F38E9" w:rsidRDefault="00C34C2B" w:rsidP="00C34C2B">
            <w:pPr>
              <w:spacing w:before="100" w:beforeAutospacing="1" w:after="100" w:afterAutospacing="1" w:line="240" w:lineRule="auto"/>
              <w:rPr>
                <w:rFonts w:asciiTheme="minorHAnsi" w:eastAsia="Arial Unicode MS" w:hAnsiTheme="minorHAnsi" w:cstheme="minorHAnsi"/>
                <w:b/>
                <w:color w:val="auto"/>
                <w:sz w:val="22"/>
                <w:szCs w:val="22"/>
                <w:lang w:val="en-AU"/>
              </w:rPr>
            </w:pPr>
            <w:r w:rsidRPr="009F38E9">
              <w:rPr>
                <w:rFonts w:asciiTheme="minorHAnsi" w:eastAsia="Arial Unicode MS" w:hAnsiTheme="minorHAnsi" w:cstheme="minorHAnsi"/>
                <w:b/>
                <w:color w:val="auto"/>
                <w:sz w:val="22"/>
                <w:szCs w:val="22"/>
                <w:lang w:val="en-AU"/>
              </w:rPr>
              <w:t>Supervisor:</w:t>
            </w:r>
            <w:r w:rsidR="003732BD" w:rsidRPr="009F38E9">
              <w:rPr>
                <w:rFonts w:asciiTheme="minorHAnsi" w:eastAsia="Arial Unicode MS" w:hAnsiTheme="minorHAnsi" w:cstheme="minorHAnsi"/>
                <w:b/>
                <w:color w:val="auto"/>
                <w:sz w:val="22"/>
                <w:szCs w:val="22"/>
                <w:lang w:val="en-AU"/>
              </w:rPr>
              <w:t xml:space="preserve"> Nirisoa Razafinimanana</w:t>
            </w:r>
          </w:p>
          <w:p w14:paraId="57EB9F49" w14:textId="77777777" w:rsidR="003732BD" w:rsidRPr="009F38E9" w:rsidRDefault="003732BD" w:rsidP="00C34C2B">
            <w:pPr>
              <w:spacing w:before="100" w:beforeAutospacing="1" w:after="100" w:afterAutospacing="1" w:line="240" w:lineRule="auto"/>
              <w:rPr>
                <w:rFonts w:asciiTheme="minorHAnsi" w:eastAsia="Arial Unicode MS" w:hAnsiTheme="minorHAnsi" w:cstheme="minorHAnsi"/>
                <w:b/>
                <w:color w:val="auto"/>
                <w:sz w:val="22"/>
                <w:szCs w:val="22"/>
                <w:lang w:val="en-AU"/>
              </w:rPr>
            </w:pPr>
          </w:p>
          <w:p w14:paraId="17CF57B9" w14:textId="2E2425E1" w:rsidR="003732BD" w:rsidRPr="009F38E9" w:rsidRDefault="003732BD" w:rsidP="00C34C2B">
            <w:pPr>
              <w:spacing w:before="100" w:beforeAutospacing="1" w:after="100" w:afterAutospacing="1" w:line="240" w:lineRule="auto"/>
              <w:rPr>
                <w:rFonts w:asciiTheme="minorHAnsi" w:eastAsia="Arial Unicode MS" w:hAnsiTheme="minorHAnsi" w:cstheme="minorHAnsi"/>
                <w:b/>
                <w:color w:val="auto"/>
                <w:sz w:val="22"/>
                <w:szCs w:val="22"/>
                <w:lang w:val="en-AU"/>
              </w:rPr>
            </w:pPr>
          </w:p>
        </w:tc>
        <w:tc>
          <w:tcPr>
            <w:tcW w:w="1980" w:type="dxa"/>
            <w:gridSpan w:val="2"/>
            <w:tcBorders>
              <w:bottom w:val="nil"/>
            </w:tcBorders>
            <w:shd w:val="clear" w:color="auto" w:fill="auto"/>
            <w:noWrap/>
            <w:hideMark/>
          </w:tcPr>
          <w:p w14:paraId="08650836" w14:textId="2D5A6FAA" w:rsidR="00C34C2B" w:rsidRPr="009F38E9" w:rsidRDefault="00C34C2B" w:rsidP="00C34C2B">
            <w:pPr>
              <w:spacing w:before="100" w:beforeAutospacing="1" w:after="100" w:afterAutospacing="1" w:line="240" w:lineRule="auto"/>
              <w:rPr>
                <w:rFonts w:asciiTheme="minorHAnsi" w:eastAsia="Arial Unicode MS" w:hAnsiTheme="minorHAnsi" w:cstheme="minorHAnsi"/>
                <w:b/>
                <w:color w:val="auto"/>
                <w:sz w:val="22"/>
                <w:szCs w:val="22"/>
                <w:lang w:val="en-AU"/>
              </w:rPr>
            </w:pPr>
            <w:r w:rsidRPr="009F38E9">
              <w:rPr>
                <w:rFonts w:asciiTheme="minorHAnsi" w:eastAsia="Arial Unicode MS" w:hAnsiTheme="minorHAnsi" w:cstheme="minorHAnsi"/>
                <w:b/>
                <w:color w:val="auto"/>
                <w:sz w:val="22"/>
                <w:szCs w:val="22"/>
                <w:lang w:val="en-AU"/>
              </w:rPr>
              <w:t>Start Date:</w:t>
            </w:r>
            <w:r w:rsidR="003732BD" w:rsidRPr="009F38E9">
              <w:rPr>
                <w:rFonts w:asciiTheme="minorHAnsi" w:eastAsia="Arial Unicode MS" w:hAnsiTheme="minorHAnsi" w:cstheme="minorHAnsi"/>
                <w:b/>
                <w:color w:val="auto"/>
                <w:sz w:val="22"/>
                <w:szCs w:val="22"/>
                <w:lang w:val="en-AU"/>
              </w:rPr>
              <w:t xml:space="preserve"> April 2021</w:t>
            </w:r>
          </w:p>
        </w:tc>
        <w:tc>
          <w:tcPr>
            <w:tcW w:w="2070" w:type="dxa"/>
            <w:gridSpan w:val="2"/>
            <w:tcBorders>
              <w:bottom w:val="nil"/>
            </w:tcBorders>
            <w:shd w:val="clear" w:color="auto" w:fill="auto"/>
          </w:tcPr>
          <w:p w14:paraId="26F8B558" w14:textId="0E879172" w:rsidR="00C34C2B" w:rsidRPr="009F38E9" w:rsidRDefault="00C34C2B" w:rsidP="00C34C2B">
            <w:pPr>
              <w:spacing w:before="100" w:beforeAutospacing="1" w:after="100" w:afterAutospacing="1" w:line="240" w:lineRule="auto"/>
              <w:rPr>
                <w:rFonts w:asciiTheme="minorHAnsi" w:eastAsia="Arial Unicode MS" w:hAnsiTheme="minorHAnsi" w:cstheme="minorHAnsi"/>
                <w:b/>
                <w:color w:val="auto"/>
                <w:sz w:val="22"/>
                <w:szCs w:val="22"/>
                <w:lang w:val="en-AU"/>
              </w:rPr>
            </w:pPr>
            <w:r w:rsidRPr="009F38E9">
              <w:rPr>
                <w:rFonts w:asciiTheme="minorHAnsi" w:eastAsia="Arial Unicode MS" w:hAnsiTheme="minorHAnsi" w:cstheme="minorHAnsi"/>
                <w:b/>
                <w:color w:val="auto"/>
                <w:sz w:val="22"/>
                <w:szCs w:val="22"/>
                <w:lang w:val="en-AU"/>
              </w:rPr>
              <w:t>End Date:</w:t>
            </w:r>
            <w:r w:rsidR="003732BD" w:rsidRPr="009F38E9">
              <w:rPr>
                <w:rFonts w:asciiTheme="minorHAnsi" w:eastAsia="Arial Unicode MS" w:hAnsiTheme="minorHAnsi" w:cstheme="minorHAnsi"/>
                <w:b/>
                <w:color w:val="auto"/>
                <w:sz w:val="22"/>
                <w:szCs w:val="22"/>
                <w:lang w:val="en-AU"/>
              </w:rPr>
              <w:t xml:space="preserve"> </w:t>
            </w:r>
            <w:r w:rsidR="009F38E9" w:rsidRPr="009F38E9">
              <w:rPr>
                <w:rFonts w:asciiTheme="minorHAnsi" w:eastAsia="Arial Unicode MS" w:hAnsiTheme="minorHAnsi" w:cstheme="minorHAnsi"/>
                <w:b/>
                <w:color w:val="auto"/>
                <w:sz w:val="22"/>
                <w:szCs w:val="22"/>
                <w:lang w:val="en-AU"/>
              </w:rPr>
              <w:t>September</w:t>
            </w:r>
            <w:r w:rsidR="003732BD" w:rsidRPr="009F38E9">
              <w:rPr>
                <w:rFonts w:asciiTheme="minorHAnsi" w:eastAsia="Arial Unicode MS" w:hAnsiTheme="minorHAnsi" w:cstheme="minorHAnsi"/>
                <w:b/>
                <w:color w:val="auto"/>
                <w:sz w:val="22"/>
                <w:szCs w:val="22"/>
                <w:lang w:val="en-AU"/>
              </w:rPr>
              <w:t xml:space="preserve"> 2021</w:t>
            </w:r>
          </w:p>
        </w:tc>
        <w:tc>
          <w:tcPr>
            <w:tcW w:w="1699" w:type="dxa"/>
            <w:tcBorders>
              <w:bottom w:val="nil"/>
            </w:tcBorders>
            <w:shd w:val="clear" w:color="auto" w:fill="auto"/>
          </w:tcPr>
          <w:p w14:paraId="2E51AD83" w14:textId="48793E88" w:rsidR="00C34C2B" w:rsidRPr="009F38E9" w:rsidRDefault="00C34C2B" w:rsidP="00C34C2B">
            <w:pPr>
              <w:spacing w:before="100" w:beforeAutospacing="1" w:after="100" w:afterAutospacing="1" w:line="240" w:lineRule="auto"/>
              <w:rPr>
                <w:rFonts w:asciiTheme="minorHAnsi" w:eastAsia="Arial Unicode MS" w:hAnsiTheme="minorHAnsi" w:cstheme="minorHAnsi"/>
                <w:b/>
                <w:color w:val="auto"/>
                <w:sz w:val="22"/>
                <w:szCs w:val="22"/>
                <w:lang w:val="en-AU"/>
              </w:rPr>
            </w:pPr>
            <w:r w:rsidRPr="009F38E9">
              <w:rPr>
                <w:rFonts w:asciiTheme="minorHAnsi" w:eastAsia="Arial Unicode MS" w:hAnsiTheme="minorHAnsi" w:cstheme="minorHAnsi"/>
                <w:b/>
                <w:color w:val="auto"/>
                <w:sz w:val="22"/>
                <w:szCs w:val="22"/>
                <w:lang w:val="en-AU"/>
              </w:rPr>
              <w:t>Number of Days (</w:t>
            </w:r>
            <w:r w:rsidR="00C11354" w:rsidRPr="009F38E9">
              <w:rPr>
                <w:rFonts w:asciiTheme="minorHAnsi" w:eastAsia="Arial Unicode MS" w:hAnsiTheme="minorHAnsi" w:cstheme="minorHAnsi"/>
                <w:b/>
                <w:color w:val="auto"/>
                <w:sz w:val="22"/>
                <w:szCs w:val="22"/>
                <w:lang w:val="en-AU"/>
              </w:rPr>
              <w:t>21</w:t>
            </w:r>
            <w:r w:rsidR="00E601F7" w:rsidRPr="009F38E9">
              <w:rPr>
                <w:rFonts w:asciiTheme="minorHAnsi" w:eastAsia="Arial Unicode MS" w:hAnsiTheme="minorHAnsi" w:cstheme="minorHAnsi"/>
                <w:b/>
                <w:color w:val="auto"/>
                <w:sz w:val="22"/>
                <w:szCs w:val="22"/>
                <w:lang w:val="en-AU"/>
              </w:rPr>
              <w:t>,75</w:t>
            </w:r>
            <w:r w:rsidR="00C11354" w:rsidRPr="009F38E9">
              <w:rPr>
                <w:rFonts w:asciiTheme="minorHAnsi" w:eastAsia="Arial Unicode MS" w:hAnsiTheme="minorHAnsi" w:cstheme="minorHAnsi"/>
                <w:b/>
                <w:color w:val="auto"/>
                <w:sz w:val="22"/>
                <w:szCs w:val="22"/>
                <w:lang w:val="en-AU"/>
              </w:rPr>
              <w:t xml:space="preserve"> working days per month </w:t>
            </w:r>
          </w:p>
        </w:tc>
      </w:tr>
      <w:tr w:rsidR="00C34C2B" w:rsidRPr="009F38E9" w14:paraId="7B718A10" w14:textId="77777777" w:rsidTr="00C34C2B">
        <w:tc>
          <w:tcPr>
            <w:tcW w:w="4138" w:type="dxa"/>
            <w:gridSpan w:val="2"/>
            <w:tcBorders>
              <w:top w:val="nil"/>
            </w:tcBorders>
            <w:shd w:val="clear" w:color="auto" w:fill="auto"/>
            <w:noWrap/>
          </w:tcPr>
          <w:p w14:paraId="04ACE128" w14:textId="77777777" w:rsidR="00C34C2B" w:rsidRPr="009F38E9" w:rsidRDefault="00C34C2B" w:rsidP="00C34C2B">
            <w:pPr>
              <w:spacing w:before="60" w:after="60" w:line="240" w:lineRule="auto"/>
              <w:rPr>
                <w:rFonts w:asciiTheme="minorHAnsi" w:eastAsia="Arial Unicode MS" w:hAnsiTheme="minorHAnsi" w:cstheme="minorHAnsi"/>
                <w:i/>
                <w:color w:val="auto"/>
                <w:sz w:val="22"/>
                <w:szCs w:val="22"/>
                <w:lang w:val="en-AU"/>
              </w:rPr>
            </w:pPr>
          </w:p>
        </w:tc>
        <w:tc>
          <w:tcPr>
            <w:tcW w:w="1980" w:type="dxa"/>
            <w:gridSpan w:val="2"/>
            <w:tcBorders>
              <w:top w:val="nil"/>
            </w:tcBorders>
            <w:shd w:val="clear" w:color="auto" w:fill="auto"/>
            <w:noWrap/>
          </w:tcPr>
          <w:p w14:paraId="77466A5C" w14:textId="77777777" w:rsidR="00C34C2B" w:rsidRPr="009F38E9" w:rsidRDefault="00C34C2B" w:rsidP="00C34C2B">
            <w:pPr>
              <w:spacing w:before="60" w:after="60" w:line="240" w:lineRule="auto"/>
              <w:rPr>
                <w:rFonts w:asciiTheme="minorHAnsi" w:eastAsia="Arial Unicode MS" w:hAnsiTheme="minorHAnsi" w:cstheme="minorHAnsi"/>
                <w:i/>
                <w:color w:val="auto"/>
                <w:sz w:val="22"/>
                <w:szCs w:val="22"/>
                <w:lang w:val="en-AU"/>
              </w:rPr>
            </w:pPr>
          </w:p>
        </w:tc>
        <w:tc>
          <w:tcPr>
            <w:tcW w:w="2070" w:type="dxa"/>
            <w:gridSpan w:val="2"/>
            <w:tcBorders>
              <w:top w:val="nil"/>
            </w:tcBorders>
            <w:shd w:val="clear" w:color="auto" w:fill="auto"/>
          </w:tcPr>
          <w:p w14:paraId="636B396A" w14:textId="77777777" w:rsidR="00C34C2B" w:rsidRPr="009F38E9" w:rsidRDefault="00C34C2B" w:rsidP="00C34C2B">
            <w:pPr>
              <w:spacing w:before="60" w:after="60" w:line="240" w:lineRule="auto"/>
              <w:rPr>
                <w:rFonts w:asciiTheme="minorHAnsi" w:eastAsia="Arial Unicode MS" w:hAnsiTheme="minorHAnsi" w:cstheme="minorHAnsi"/>
                <w:i/>
                <w:color w:val="auto"/>
                <w:sz w:val="22"/>
                <w:szCs w:val="22"/>
                <w:lang w:val="en-AU"/>
              </w:rPr>
            </w:pPr>
          </w:p>
        </w:tc>
        <w:tc>
          <w:tcPr>
            <w:tcW w:w="1699" w:type="dxa"/>
            <w:tcBorders>
              <w:top w:val="nil"/>
            </w:tcBorders>
            <w:shd w:val="clear" w:color="auto" w:fill="auto"/>
          </w:tcPr>
          <w:p w14:paraId="23868A3A" w14:textId="77777777" w:rsidR="00C34C2B" w:rsidRPr="009F38E9" w:rsidRDefault="00C34C2B" w:rsidP="00C34C2B">
            <w:pPr>
              <w:spacing w:before="60" w:after="60" w:line="240" w:lineRule="auto"/>
              <w:rPr>
                <w:rFonts w:asciiTheme="minorHAnsi" w:eastAsia="Arial Unicode MS" w:hAnsiTheme="minorHAnsi" w:cstheme="minorHAnsi"/>
                <w:i/>
                <w:color w:val="auto"/>
                <w:sz w:val="22"/>
                <w:szCs w:val="22"/>
                <w:lang w:val="en-AU"/>
              </w:rPr>
            </w:pPr>
          </w:p>
        </w:tc>
      </w:tr>
    </w:tbl>
    <w:p w14:paraId="1860C09C" w14:textId="77777777" w:rsidR="00A5063D" w:rsidRPr="009F38E9" w:rsidRDefault="00A5063D">
      <w:pPr>
        <w:rPr>
          <w:rFonts w:asciiTheme="minorHAnsi" w:hAnsiTheme="minorHAnsi" w:cstheme="minorHAnsi"/>
          <w:sz w:val="22"/>
          <w:szCs w:val="22"/>
        </w:rPr>
      </w:pPr>
      <w:r w:rsidRPr="009F38E9">
        <w:rPr>
          <w:rFonts w:asciiTheme="minorHAnsi" w:hAnsiTheme="minorHAnsi" w:cstheme="minorHAnsi"/>
          <w:sz w:val="22"/>
          <w:szCs w:val="22"/>
        </w:rPr>
        <w:br w:type="page"/>
      </w:r>
    </w:p>
    <w:tbl>
      <w:tblPr>
        <w:tblpPr w:leftFromText="180" w:rightFromText="180" w:vertAnchor="page" w:horzAnchor="margin" w:tblpY="7991"/>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683"/>
        <w:gridCol w:w="2889"/>
        <w:gridCol w:w="1392"/>
        <w:gridCol w:w="955"/>
      </w:tblGrid>
      <w:tr w:rsidR="00C34C2B" w:rsidRPr="009F38E9" w14:paraId="052C4769" w14:textId="77777777" w:rsidTr="00C34C2B">
        <w:trPr>
          <w:trHeight w:val="220"/>
        </w:trPr>
        <w:tc>
          <w:tcPr>
            <w:tcW w:w="9919" w:type="dxa"/>
            <w:gridSpan w:val="4"/>
            <w:tcBorders>
              <w:bottom w:val="nil"/>
            </w:tcBorders>
            <w:shd w:val="clear" w:color="auto" w:fill="auto"/>
            <w:noWrap/>
            <w:hideMark/>
          </w:tcPr>
          <w:p w14:paraId="0810BCEB" w14:textId="120657BE" w:rsidR="00C34C2B" w:rsidRPr="009F38E9" w:rsidRDefault="00C34C2B" w:rsidP="00C34C2B">
            <w:pPr>
              <w:spacing w:before="100" w:beforeAutospacing="1" w:after="100" w:afterAutospacing="1" w:line="240" w:lineRule="auto"/>
              <w:rPr>
                <w:rFonts w:asciiTheme="minorHAnsi" w:eastAsia="Arial Unicode MS" w:hAnsiTheme="minorHAnsi" w:cstheme="minorHAnsi"/>
                <w:b/>
                <w:color w:val="auto"/>
                <w:sz w:val="22"/>
                <w:szCs w:val="22"/>
                <w:lang w:val="en-AU"/>
              </w:rPr>
            </w:pPr>
            <w:r w:rsidRPr="009F38E9">
              <w:rPr>
                <w:rFonts w:asciiTheme="minorHAnsi" w:eastAsia="Arial Unicode MS" w:hAnsiTheme="minorHAnsi" w:cstheme="minorHAnsi"/>
                <w:b/>
                <w:color w:val="auto"/>
                <w:sz w:val="22"/>
                <w:szCs w:val="22"/>
                <w:lang w:val="en-AU"/>
              </w:rPr>
              <w:t>Work Assignment Overview</w:t>
            </w:r>
          </w:p>
        </w:tc>
      </w:tr>
      <w:tr w:rsidR="00C34C2B" w:rsidRPr="009F38E9" w14:paraId="0057DA3A" w14:textId="77777777" w:rsidTr="00763A1E">
        <w:trPr>
          <w:trHeight w:val="608"/>
        </w:trPr>
        <w:tc>
          <w:tcPr>
            <w:tcW w:w="4683" w:type="dxa"/>
            <w:tcBorders>
              <w:top w:val="nil"/>
              <w:left w:val="single" w:sz="4" w:space="0" w:color="auto"/>
              <w:bottom w:val="single" w:sz="8" w:space="0" w:color="6D6D6D"/>
              <w:right w:val="nil"/>
            </w:tcBorders>
            <w:shd w:val="clear" w:color="auto" w:fill="auto"/>
            <w:noWrap/>
          </w:tcPr>
          <w:p w14:paraId="0EBC37ED" w14:textId="77777777" w:rsidR="00C34C2B" w:rsidRPr="009F38E9" w:rsidRDefault="00C34C2B" w:rsidP="00C34C2B">
            <w:pPr>
              <w:spacing w:before="60" w:after="60" w:line="240" w:lineRule="auto"/>
              <w:rPr>
                <w:rFonts w:asciiTheme="minorHAnsi" w:eastAsia="Arial Unicode MS" w:hAnsiTheme="minorHAnsi" w:cstheme="minorHAnsi"/>
                <w:i/>
                <w:color w:val="D1282E"/>
                <w:sz w:val="22"/>
                <w:szCs w:val="22"/>
                <w:lang w:val="en-AU"/>
              </w:rPr>
            </w:pPr>
            <w:r w:rsidRPr="009F38E9">
              <w:rPr>
                <w:rFonts w:asciiTheme="minorHAnsi" w:eastAsia="Arial Unicode MS" w:hAnsiTheme="minorHAnsi" w:cstheme="minorHAnsi"/>
                <w:color w:val="auto"/>
                <w:sz w:val="22"/>
                <w:szCs w:val="22"/>
                <w:lang w:val="en-AU"/>
              </w:rPr>
              <w:t>Tasks/Milestone:</w:t>
            </w:r>
          </w:p>
        </w:tc>
        <w:tc>
          <w:tcPr>
            <w:tcW w:w="2889" w:type="dxa"/>
            <w:tcBorders>
              <w:top w:val="nil"/>
              <w:left w:val="nil"/>
              <w:bottom w:val="single" w:sz="8" w:space="0" w:color="6D6D6D"/>
              <w:right w:val="nil"/>
            </w:tcBorders>
            <w:shd w:val="clear" w:color="auto" w:fill="auto"/>
          </w:tcPr>
          <w:p w14:paraId="65BA3C16" w14:textId="77777777" w:rsidR="00C34C2B" w:rsidRPr="009F38E9" w:rsidRDefault="00C34C2B" w:rsidP="00C34C2B">
            <w:pPr>
              <w:spacing w:before="60" w:after="60" w:line="240" w:lineRule="auto"/>
              <w:rPr>
                <w:rFonts w:asciiTheme="minorHAnsi" w:eastAsia="Arial Unicode MS" w:hAnsiTheme="minorHAnsi" w:cstheme="minorHAnsi"/>
                <w:i/>
                <w:color w:val="D1282E"/>
                <w:sz w:val="22"/>
                <w:szCs w:val="22"/>
                <w:lang w:val="en-AU"/>
              </w:rPr>
            </w:pPr>
            <w:r w:rsidRPr="009F38E9">
              <w:rPr>
                <w:rFonts w:asciiTheme="minorHAnsi" w:eastAsia="Arial Unicode MS" w:hAnsiTheme="minorHAnsi" w:cstheme="minorHAnsi"/>
                <w:color w:val="auto"/>
                <w:sz w:val="22"/>
                <w:szCs w:val="22"/>
                <w:lang w:val="en-AU"/>
              </w:rPr>
              <w:t>Deliverables/Outputs:</w:t>
            </w:r>
          </w:p>
        </w:tc>
        <w:tc>
          <w:tcPr>
            <w:tcW w:w="1392" w:type="dxa"/>
            <w:tcBorders>
              <w:top w:val="nil"/>
              <w:left w:val="nil"/>
              <w:bottom w:val="single" w:sz="8" w:space="0" w:color="6D6D6D"/>
              <w:right w:val="nil"/>
            </w:tcBorders>
            <w:shd w:val="clear" w:color="auto" w:fill="auto"/>
          </w:tcPr>
          <w:p w14:paraId="34A012A7" w14:textId="77777777" w:rsidR="00C34C2B" w:rsidRPr="009F38E9" w:rsidRDefault="00C34C2B" w:rsidP="00C34C2B">
            <w:pPr>
              <w:spacing w:before="60" w:after="60" w:line="240" w:lineRule="auto"/>
              <w:jc w:val="center"/>
              <w:rPr>
                <w:rFonts w:asciiTheme="minorHAnsi" w:eastAsia="Arial Unicode MS" w:hAnsiTheme="minorHAnsi" w:cstheme="minorHAnsi"/>
                <w:i/>
                <w:color w:val="D1282E"/>
                <w:sz w:val="22"/>
                <w:szCs w:val="22"/>
                <w:lang w:val="en-AU"/>
              </w:rPr>
            </w:pPr>
            <w:r w:rsidRPr="009F38E9">
              <w:rPr>
                <w:rFonts w:asciiTheme="minorHAnsi" w:eastAsia="Arial Unicode MS" w:hAnsiTheme="minorHAnsi" w:cstheme="minorHAnsi"/>
                <w:color w:val="auto"/>
                <w:sz w:val="22"/>
                <w:szCs w:val="22"/>
                <w:lang w:val="en-AU"/>
              </w:rPr>
              <w:t>Timeline</w:t>
            </w:r>
          </w:p>
        </w:tc>
        <w:tc>
          <w:tcPr>
            <w:tcW w:w="955" w:type="dxa"/>
            <w:tcBorders>
              <w:top w:val="nil"/>
              <w:left w:val="nil"/>
              <w:bottom w:val="single" w:sz="8" w:space="0" w:color="6D6D6D"/>
              <w:right w:val="single" w:sz="4" w:space="0" w:color="auto"/>
            </w:tcBorders>
            <w:shd w:val="clear" w:color="auto" w:fill="auto"/>
          </w:tcPr>
          <w:p w14:paraId="7BF85167" w14:textId="77777777" w:rsidR="00C34C2B" w:rsidRPr="009F38E9" w:rsidRDefault="00C34C2B" w:rsidP="00C34C2B">
            <w:pPr>
              <w:spacing w:before="60" w:after="60" w:line="240" w:lineRule="auto"/>
              <w:jc w:val="center"/>
              <w:rPr>
                <w:rFonts w:asciiTheme="minorHAnsi" w:eastAsia="Arial Unicode MS" w:hAnsiTheme="minorHAnsi" w:cstheme="minorHAnsi"/>
                <w:color w:val="auto"/>
                <w:sz w:val="22"/>
                <w:szCs w:val="22"/>
                <w:lang w:val="en-AU"/>
              </w:rPr>
            </w:pPr>
            <w:r w:rsidRPr="009F38E9">
              <w:rPr>
                <w:rFonts w:asciiTheme="minorHAnsi" w:eastAsia="Arial Unicode MS" w:hAnsiTheme="minorHAnsi" w:cstheme="minorHAnsi"/>
                <w:color w:val="auto"/>
                <w:sz w:val="22"/>
                <w:szCs w:val="22"/>
                <w:lang w:val="en-AU"/>
              </w:rPr>
              <w:t xml:space="preserve">Estimate Budget </w:t>
            </w:r>
          </w:p>
        </w:tc>
      </w:tr>
      <w:tr w:rsidR="00C11354" w:rsidRPr="009F38E9" w14:paraId="4B317C9D" w14:textId="77777777" w:rsidTr="00763A1E">
        <w:trPr>
          <w:trHeight w:val="368"/>
        </w:trPr>
        <w:tc>
          <w:tcPr>
            <w:tcW w:w="4683" w:type="dxa"/>
            <w:tcBorders>
              <w:top w:val="single" w:sz="8" w:space="0" w:color="6D6D6D"/>
              <w:left w:val="single" w:sz="8" w:space="0" w:color="6D6D6D"/>
              <w:bottom w:val="single" w:sz="8" w:space="0" w:color="6D6D6D"/>
              <w:right w:val="single" w:sz="8" w:space="0" w:color="6D6D6D"/>
            </w:tcBorders>
            <w:shd w:val="clear" w:color="auto" w:fill="auto"/>
            <w:noWrap/>
          </w:tcPr>
          <w:p w14:paraId="770A7221" w14:textId="76D5BC0E" w:rsidR="00C11354" w:rsidRPr="009F38E9" w:rsidRDefault="00C11354" w:rsidP="00AD0AA0">
            <w:pPr>
              <w:numPr>
                <w:ilvl w:val="0"/>
                <w:numId w:val="25"/>
              </w:numPr>
              <w:spacing w:line="240" w:lineRule="auto"/>
              <w:contextualSpacing/>
              <w:jc w:val="both"/>
              <w:rPr>
                <w:rFonts w:asciiTheme="minorHAnsi" w:hAnsiTheme="minorHAnsi" w:cstheme="minorHAnsi"/>
                <w:sz w:val="22"/>
                <w:szCs w:val="22"/>
              </w:rPr>
            </w:pPr>
            <w:r w:rsidRPr="009F38E9">
              <w:rPr>
                <w:rFonts w:asciiTheme="minorHAnsi" w:hAnsiTheme="minorHAnsi" w:cstheme="minorHAnsi"/>
                <w:sz w:val="22"/>
                <w:szCs w:val="22"/>
              </w:rPr>
              <w:t xml:space="preserve">Signature of the contract </w:t>
            </w:r>
          </w:p>
        </w:tc>
        <w:tc>
          <w:tcPr>
            <w:tcW w:w="2889" w:type="dxa"/>
            <w:tcBorders>
              <w:top w:val="single" w:sz="8" w:space="0" w:color="6D6D6D"/>
              <w:left w:val="single" w:sz="8" w:space="0" w:color="6D6D6D"/>
              <w:bottom w:val="single" w:sz="8" w:space="0" w:color="6D6D6D"/>
              <w:right w:val="single" w:sz="8" w:space="0" w:color="6D6D6D"/>
            </w:tcBorders>
            <w:shd w:val="clear" w:color="auto" w:fill="auto"/>
          </w:tcPr>
          <w:p w14:paraId="66C9536C" w14:textId="09C0D355" w:rsidR="00C11354" w:rsidRPr="009F38E9" w:rsidRDefault="00C11354" w:rsidP="009C17C8">
            <w:pPr>
              <w:pStyle w:val="ListParagraph"/>
              <w:numPr>
                <w:ilvl w:val="0"/>
                <w:numId w:val="25"/>
              </w:numPr>
              <w:rPr>
                <w:rFonts w:asciiTheme="minorHAnsi" w:hAnsiTheme="minorHAnsi" w:cstheme="minorHAnsi"/>
                <w:color w:val="000000" w:themeColor="text1"/>
                <w:sz w:val="22"/>
                <w:szCs w:val="22"/>
              </w:rPr>
            </w:pPr>
            <w:r w:rsidRPr="009F38E9">
              <w:rPr>
                <w:rFonts w:asciiTheme="minorHAnsi" w:hAnsiTheme="minorHAnsi" w:cstheme="minorHAnsi"/>
                <w:color w:val="000000" w:themeColor="text1"/>
                <w:sz w:val="22"/>
                <w:szCs w:val="22"/>
              </w:rPr>
              <w:t xml:space="preserve">Work plan </w:t>
            </w:r>
          </w:p>
        </w:tc>
        <w:tc>
          <w:tcPr>
            <w:tcW w:w="1392" w:type="dxa"/>
            <w:tcBorders>
              <w:top w:val="single" w:sz="8" w:space="0" w:color="6D6D6D"/>
              <w:left w:val="single" w:sz="8" w:space="0" w:color="6D6D6D"/>
              <w:bottom w:val="single" w:sz="8" w:space="0" w:color="6D6D6D"/>
              <w:right w:val="single" w:sz="8" w:space="0" w:color="6D6D6D"/>
            </w:tcBorders>
            <w:shd w:val="clear" w:color="auto" w:fill="auto"/>
          </w:tcPr>
          <w:p w14:paraId="549244C1" w14:textId="6E5842FE" w:rsidR="00C11354" w:rsidRPr="009F38E9" w:rsidRDefault="00C11354" w:rsidP="00C34C2B">
            <w:pPr>
              <w:spacing w:before="60" w:after="60" w:line="240" w:lineRule="auto"/>
              <w:rPr>
                <w:rFonts w:asciiTheme="minorHAnsi" w:eastAsia="Arial Unicode MS" w:hAnsiTheme="minorHAnsi" w:cstheme="minorHAnsi"/>
                <w:color w:val="auto"/>
                <w:sz w:val="22"/>
                <w:szCs w:val="22"/>
                <w:lang w:val="en-AU"/>
              </w:rPr>
            </w:pPr>
            <w:r w:rsidRPr="009F38E9">
              <w:rPr>
                <w:rFonts w:asciiTheme="minorHAnsi" w:eastAsia="Arial Unicode MS" w:hAnsiTheme="minorHAnsi" w:cstheme="minorHAnsi"/>
                <w:color w:val="auto"/>
                <w:sz w:val="22"/>
                <w:szCs w:val="22"/>
                <w:lang w:val="en-AU"/>
              </w:rPr>
              <w:t>April 2021</w:t>
            </w:r>
          </w:p>
        </w:tc>
        <w:tc>
          <w:tcPr>
            <w:tcW w:w="955" w:type="dxa"/>
            <w:tcBorders>
              <w:top w:val="single" w:sz="8" w:space="0" w:color="6D6D6D"/>
              <w:left w:val="single" w:sz="8" w:space="0" w:color="6D6D6D"/>
              <w:bottom w:val="single" w:sz="8" w:space="0" w:color="6D6D6D"/>
              <w:right w:val="single" w:sz="8" w:space="0" w:color="6D6D6D"/>
            </w:tcBorders>
            <w:shd w:val="clear" w:color="auto" w:fill="auto"/>
          </w:tcPr>
          <w:p w14:paraId="0A6476E2" w14:textId="6DA759EA" w:rsidR="00C11354" w:rsidRPr="009F38E9" w:rsidRDefault="00C11354" w:rsidP="00C34C2B">
            <w:pPr>
              <w:spacing w:before="60" w:after="60"/>
              <w:rPr>
                <w:rFonts w:asciiTheme="minorHAnsi" w:eastAsia="Arial Unicode MS" w:hAnsiTheme="minorHAnsi" w:cstheme="minorHAnsi"/>
                <w:color w:val="auto"/>
                <w:sz w:val="22"/>
                <w:szCs w:val="22"/>
                <w:lang w:val="en-AU"/>
              </w:rPr>
            </w:pPr>
            <w:r w:rsidRPr="009F38E9">
              <w:rPr>
                <w:rFonts w:asciiTheme="minorHAnsi" w:eastAsia="Arial Unicode MS" w:hAnsiTheme="minorHAnsi" w:cstheme="minorHAnsi"/>
                <w:color w:val="auto"/>
                <w:sz w:val="22"/>
                <w:szCs w:val="22"/>
                <w:lang w:val="en-AU"/>
              </w:rPr>
              <w:t>10%</w:t>
            </w:r>
          </w:p>
        </w:tc>
      </w:tr>
      <w:tr w:rsidR="00C34C2B" w:rsidRPr="009F38E9" w14:paraId="3671DD93" w14:textId="77777777" w:rsidTr="00763A1E">
        <w:trPr>
          <w:trHeight w:val="368"/>
        </w:trPr>
        <w:tc>
          <w:tcPr>
            <w:tcW w:w="4683" w:type="dxa"/>
            <w:tcBorders>
              <w:top w:val="single" w:sz="8" w:space="0" w:color="6D6D6D"/>
              <w:left w:val="single" w:sz="8" w:space="0" w:color="6D6D6D"/>
              <w:bottom w:val="single" w:sz="8" w:space="0" w:color="6D6D6D"/>
              <w:right w:val="single" w:sz="8" w:space="0" w:color="6D6D6D"/>
            </w:tcBorders>
            <w:shd w:val="clear" w:color="auto" w:fill="auto"/>
            <w:noWrap/>
          </w:tcPr>
          <w:p w14:paraId="7E026780" w14:textId="77777777" w:rsidR="00AD0AA0" w:rsidRPr="009F38E9" w:rsidRDefault="00AD0AA0" w:rsidP="00AD0AA0">
            <w:pPr>
              <w:numPr>
                <w:ilvl w:val="0"/>
                <w:numId w:val="25"/>
              </w:numPr>
              <w:spacing w:line="240" w:lineRule="auto"/>
              <w:contextualSpacing/>
              <w:jc w:val="both"/>
              <w:rPr>
                <w:rFonts w:asciiTheme="minorHAnsi" w:hAnsiTheme="minorHAnsi" w:cstheme="minorHAnsi"/>
                <w:sz w:val="22"/>
                <w:szCs w:val="22"/>
              </w:rPr>
            </w:pPr>
            <w:r w:rsidRPr="009F38E9">
              <w:rPr>
                <w:rFonts w:asciiTheme="minorHAnsi" w:hAnsiTheme="minorHAnsi" w:cstheme="minorHAnsi"/>
                <w:sz w:val="22"/>
                <w:szCs w:val="22"/>
              </w:rPr>
              <w:t xml:space="preserve">In collaboration with all stakeholders develop a multisectoral action plan for adolescent and youth employment and entrepreneurship. </w:t>
            </w:r>
          </w:p>
          <w:p w14:paraId="3D498FE3" w14:textId="77777777" w:rsidR="00AD0AA0" w:rsidRPr="009F38E9" w:rsidRDefault="00AD0AA0" w:rsidP="00AD0AA0">
            <w:pPr>
              <w:numPr>
                <w:ilvl w:val="0"/>
                <w:numId w:val="25"/>
              </w:numPr>
              <w:spacing w:line="240" w:lineRule="auto"/>
              <w:rPr>
                <w:rFonts w:asciiTheme="minorHAnsi" w:hAnsiTheme="minorHAnsi" w:cstheme="minorHAnsi"/>
                <w:sz w:val="22"/>
                <w:szCs w:val="22"/>
              </w:rPr>
            </w:pPr>
            <w:r w:rsidRPr="009F38E9">
              <w:rPr>
                <w:rFonts w:asciiTheme="minorHAnsi" w:hAnsiTheme="minorHAnsi" w:cstheme="minorHAnsi"/>
                <w:sz w:val="22"/>
                <w:szCs w:val="22"/>
              </w:rPr>
              <w:t xml:space="preserve">Run adolescent and youth consultations on U-report to identify their key priorities and aspirations for education/ employability and </w:t>
            </w:r>
            <w:proofErr w:type="spellStart"/>
            <w:r w:rsidRPr="009F38E9">
              <w:rPr>
                <w:rFonts w:asciiTheme="minorHAnsi" w:hAnsiTheme="minorHAnsi" w:cstheme="minorHAnsi"/>
                <w:sz w:val="22"/>
                <w:szCs w:val="22"/>
              </w:rPr>
              <w:t>entrepreunership</w:t>
            </w:r>
            <w:proofErr w:type="spellEnd"/>
          </w:p>
          <w:p w14:paraId="455B95A6" w14:textId="77777777" w:rsidR="00C34C2B" w:rsidRPr="009F38E9" w:rsidRDefault="00C34C2B" w:rsidP="00E34010">
            <w:pPr>
              <w:spacing w:line="240" w:lineRule="auto"/>
              <w:ind w:left="720"/>
              <w:contextualSpacing/>
              <w:jc w:val="both"/>
              <w:rPr>
                <w:rFonts w:asciiTheme="minorHAnsi" w:eastAsia="Arial Unicode MS" w:hAnsiTheme="minorHAnsi" w:cstheme="minorHAnsi"/>
                <w:color w:val="auto"/>
                <w:sz w:val="22"/>
                <w:szCs w:val="22"/>
              </w:rPr>
            </w:pPr>
          </w:p>
        </w:tc>
        <w:tc>
          <w:tcPr>
            <w:tcW w:w="2889" w:type="dxa"/>
            <w:tcBorders>
              <w:top w:val="single" w:sz="8" w:space="0" w:color="6D6D6D"/>
              <w:left w:val="single" w:sz="8" w:space="0" w:color="6D6D6D"/>
              <w:bottom w:val="single" w:sz="8" w:space="0" w:color="6D6D6D"/>
              <w:right w:val="single" w:sz="8" w:space="0" w:color="6D6D6D"/>
            </w:tcBorders>
            <w:shd w:val="clear" w:color="auto" w:fill="auto"/>
          </w:tcPr>
          <w:p w14:paraId="0B04094E" w14:textId="50F45484" w:rsidR="00C34C2B" w:rsidRPr="009F38E9" w:rsidRDefault="00844E95" w:rsidP="009C17C8">
            <w:pPr>
              <w:pStyle w:val="ListParagraph"/>
              <w:numPr>
                <w:ilvl w:val="0"/>
                <w:numId w:val="25"/>
              </w:numPr>
              <w:rPr>
                <w:rFonts w:asciiTheme="minorHAnsi" w:eastAsia="Arial Unicode MS" w:hAnsiTheme="minorHAnsi" w:cstheme="minorHAnsi"/>
                <w:color w:val="auto"/>
                <w:sz w:val="22"/>
                <w:szCs w:val="22"/>
                <w:lang w:val="en-AU"/>
              </w:rPr>
            </w:pPr>
            <w:r w:rsidRPr="009F38E9">
              <w:rPr>
                <w:rFonts w:asciiTheme="minorHAnsi" w:hAnsiTheme="minorHAnsi" w:cstheme="minorHAnsi"/>
                <w:color w:val="000000" w:themeColor="text1"/>
                <w:sz w:val="22"/>
                <w:szCs w:val="22"/>
              </w:rPr>
              <w:t xml:space="preserve">The </w:t>
            </w:r>
            <w:proofErr w:type="spellStart"/>
            <w:r w:rsidRPr="009F38E9">
              <w:rPr>
                <w:rFonts w:asciiTheme="minorHAnsi" w:hAnsiTheme="minorHAnsi" w:cstheme="minorHAnsi"/>
                <w:color w:val="000000" w:themeColor="text1"/>
                <w:sz w:val="22"/>
                <w:szCs w:val="22"/>
              </w:rPr>
              <w:t>GenU</w:t>
            </w:r>
            <w:proofErr w:type="spellEnd"/>
            <w:r w:rsidRPr="009F38E9">
              <w:rPr>
                <w:rFonts w:asciiTheme="minorHAnsi" w:hAnsiTheme="minorHAnsi" w:cstheme="minorHAnsi"/>
                <w:color w:val="000000" w:themeColor="text1"/>
                <w:sz w:val="22"/>
                <w:szCs w:val="22"/>
              </w:rPr>
              <w:t xml:space="preserve"> Burundi concept note updated with </w:t>
            </w:r>
            <w:proofErr w:type="spellStart"/>
            <w:proofErr w:type="gramStart"/>
            <w:r w:rsidRPr="009F38E9">
              <w:rPr>
                <w:rFonts w:asciiTheme="minorHAnsi" w:hAnsiTheme="minorHAnsi" w:cstheme="minorHAnsi"/>
                <w:color w:val="000000" w:themeColor="text1"/>
                <w:sz w:val="22"/>
                <w:szCs w:val="22"/>
              </w:rPr>
              <w:t>non UNICEF</w:t>
            </w:r>
            <w:proofErr w:type="spellEnd"/>
            <w:proofErr w:type="gramEnd"/>
            <w:r w:rsidRPr="009F38E9">
              <w:rPr>
                <w:rFonts w:asciiTheme="minorHAnsi" w:hAnsiTheme="minorHAnsi" w:cstheme="minorHAnsi"/>
                <w:color w:val="000000" w:themeColor="text1"/>
                <w:sz w:val="22"/>
                <w:szCs w:val="22"/>
              </w:rPr>
              <w:t xml:space="preserve"> and Government led initiatives that include specific activities and investments by partners that can be taken to scale- especially those pertaining to digital skilling and learning</w:t>
            </w:r>
          </w:p>
          <w:p w14:paraId="6588CC15" w14:textId="2BC11DC1" w:rsidR="009C17C8" w:rsidRPr="009F38E9" w:rsidRDefault="009C17C8" w:rsidP="009C17C8">
            <w:pPr>
              <w:pStyle w:val="ListParagraph"/>
              <w:numPr>
                <w:ilvl w:val="0"/>
                <w:numId w:val="25"/>
              </w:numPr>
              <w:rPr>
                <w:rFonts w:asciiTheme="minorHAnsi" w:eastAsia="Arial Unicode MS" w:hAnsiTheme="minorHAnsi" w:cstheme="minorHAnsi"/>
                <w:color w:val="auto"/>
                <w:sz w:val="22"/>
                <w:szCs w:val="22"/>
                <w:lang w:val="en-AU"/>
              </w:rPr>
            </w:pPr>
            <w:r w:rsidRPr="009F38E9">
              <w:rPr>
                <w:rFonts w:asciiTheme="minorHAnsi" w:eastAsia="Arial Unicode MS" w:hAnsiTheme="minorHAnsi" w:cstheme="minorHAnsi"/>
                <w:color w:val="auto"/>
                <w:sz w:val="22"/>
                <w:szCs w:val="22"/>
                <w:lang w:val="en-AU"/>
              </w:rPr>
              <w:t xml:space="preserve">A </w:t>
            </w:r>
            <w:proofErr w:type="spellStart"/>
            <w:r w:rsidRPr="009F38E9">
              <w:rPr>
                <w:rFonts w:asciiTheme="minorHAnsi" w:eastAsia="Arial Unicode MS" w:hAnsiTheme="minorHAnsi" w:cstheme="minorHAnsi"/>
                <w:color w:val="auto"/>
                <w:sz w:val="22"/>
                <w:szCs w:val="22"/>
                <w:lang w:val="en-AU"/>
              </w:rPr>
              <w:t>GenU</w:t>
            </w:r>
            <w:proofErr w:type="spellEnd"/>
            <w:r w:rsidRPr="009F38E9">
              <w:rPr>
                <w:rFonts w:asciiTheme="minorHAnsi" w:eastAsia="Arial Unicode MS" w:hAnsiTheme="minorHAnsi" w:cstheme="minorHAnsi"/>
                <w:color w:val="auto"/>
                <w:sz w:val="22"/>
                <w:szCs w:val="22"/>
                <w:lang w:val="en-AU"/>
              </w:rPr>
              <w:t xml:space="preserve"> Burundi result framework with evaluation matrix </w:t>
            </w:r>
          </w:p>
        </w:tc>
        <w:tc>
          <w:tcPr>
            <w:tcW w:w="1392" w:type="dxa"/>
            <w:tcBorders>
              <w:top w:val="single" w:sz="8" w:space="0" w:color="6D6D6D"/>
              <w:left w:val="single" w:sz="8" w:space="0" w:color="6D6D6D"/>
              <w:bottom w:val="single" w:sz="8" w:space="0" w:color="6D6D6D"/>
              <w:right w:val="single" w:sz="8" w:space="0" w:color="6D6D6D"/>
            </w:tcBorders>
            <w:shd w:val="clear" w:color="auto" w:fill="auto"/>
          </w:tcPr>
          <w:p w14:paraId="4C0A347E" w14:textId="6265485E" w:rsidR="00C34C2B" w:rsidRPr="009F38E9" w:rsidRDefault="00D17D74" w:rsidP="00C34C2B">
            <w:pPr>
              <w:spacing w:before="60" w:after="60" w:line="240" w:lineRule="auto"/>
              <w:rPr>
                <w:rFonts w:asciiTheme="minorHAnsi" w:eastAsia="Arial Unicode MS" w:hAnsiTheme="minorHAnsi" w:cstheme="minorHAnsi"/>
                <w:color w:val="auto"/>
                <w:sz w:val="22"/>
                <w:szCs w:val="22"/>
                <w:lang w:val="en-AU"/>
              </w:rPr>
            </w:pPr>
            <w:r w:rsidRPr="009F38E9">
              <w:rPr>
                <w:rFonts w:asciiTheme="minorHAnsi" w:eastAsia="Arial Unicode MS" w:hAnsiTheme="minorHAnsi" w:cstheme="minorHAnsi"/>
                <w:color w:val="auto"/>
                <w:sz w:val="22"/>
                <w:szCs w:val="22"/>
                <w:lang w:val="en-AU"/>
              </w:rPr>
              <w:t>April – May 2021</w:t>
            </w:r>
          </w:p>
        </w:tc>
        <w:tc>
          <w:tcPr>
            <w:tcW w:w="955" w:type="dxa"/>
            <w:tcBorders>
              <w:top w:val="single" w:sz="8" w:space="0" w:color="6D6D6D"/>
              <w:left w:val="single" w:sz="8" w:space="0" w:color="6D6D6D"/>
              <w:bottom w:val="single" w:sz="8" w:space="0" w:color="6D6D6D"/>
              <w:right w:val="single" w:sz="8" w:space="0" w:color="6D6D6D"/>
            </w:tcBorders>
            <w:shd w:val="clear" w:color="auto" w:fill="auto"/>
          </w:tcPr>
          <w:p w14:paraId="3E8CB112" w14:textId="365D209A" w:rsidR="00C34C2B" w:rsidRPr="009F38E9" w:rsidRDefault="00C11354" w:rsidP="00C34C2B">
            <w:pPr>
              <w:spacing w:before="60" w:after="60"/>
              <w:rPr>
                <w:rFonts w:asciiTheme="minorHAnsi" w:eastAsia="Arial Unicode MS" w:hAnsiTheme="minorHAnsi" w:cstheme="minorHAnsi"/>
                <w:color w:val="auto"/>
                <w:sz w:val="22"/>
                <w:szCs w:val="22"/>
                <w:lang w:val="en-AU"/>
              </w:rPr>
            </w:pPr>
            <w:r w:rsidRPr="009F38E9">
              <w:rPr>
                <w:rFonts w:asciiTheme="minorHAnsi" w:eastAsia="Arial Unicode MS" w:hAnsiTheme="minorHAnsi" w:cstheme="minorHAnsi"/>
                <w:color w:val="auto"/>
                <w:sz w:val="22"/>
                <w:szCs w:val="22"/>
                <w:lang w:val="en-AU"/>
              </w:rPr>
              <w:t>20%</w:t>
            </w:r>
          </w:p>
        </w:tc>
      </w:tr>
      <w:tr w:rsidR="00C34C2B" w:rsidRPr="009F38E9" w14:paraId="17B21292" w14:textId="77777777" w:rsidTr="00763A1E">
        <w:trPr>
          <w:trHeight w:val="343"/>
        </w:trPr>
        <w:tc>
          <w:tcPr>
            <w:tcW w:w="4683" w:type="dxa"/>
            <w:tcBorders>
              <w:top w:val="single" w:sz="8" w:space="0" w:color="6D6D6D"/>
              <w:left w:val="single" w:sz="8" w:space="0" w:color="6D6D6D"/>
              <w:bottom w:val="single" w:sz="8" w:space="0" w:color="6D6D6D"/>
              <w:right w:val="single" w:sz="8" w:space="0" w:color="6D6D6D"/>
            </w:tcBorders>
            <w:shd w:val="clear" w:color="auto" w:fill="auto"/>
            <w:noWrap/>
          </w:tcPr>
          <w:p w14:paraId="73330ACB" w14:textId="77777777" w:rsidR="00E34010" w:rsidRPr="009F38E9" w:rsidRDefault="00E34010" w:rsidP="00E34010">
            <w:pPr>
              <w:numPr>
                <w:ilvl w:val="0"/>
                <w:numId w:val="25"/>
              </w:numPr>
              <w:spacing w:line="240" w:lineRule="auto"/>
              <w:contextualSpacing/>
              <w:jc w:val="both"/>
              <w:rPr>
                <w:rFonts w:asciiTheme="minorHAnsi" w:eastAsia="Times New Roman" w:hAnsiTheme="minorHAnsi" w:cstheme="minorHAnsi"/>
                <w:sz w:val="22"/>
                <w:szCs w:val="22"/>
              </w:rPr>
            </w:pPr>
            <w:r w:rsidRPr="009F38E9">
              <w:rPr>
                <w:rFonts w:asciiTheme="minorHAnsi" w:hAnsiTheme="minorHAnsi" w:cstheme="minorHAnsi"/>
                <w:sz w:val="22"/>
                <w:szCs w:val="22"/>
              </w:rPr>
              <w:t>Collaborate with the Ministry of Youth and other key partners to create and operationalize a referral pathway</w:t>
            </w:r>
            <w:r w:rsidRPr="009F38E9">
              <w:rPr>
                <w:rFonts w:asciiTheme="minorHAnsi" w:eastAsia="MS Mincho" w:hAnsiTheme="minorHAnsi" w:cstheme="minorHAnsi"/>
                <w:sz w:val="22"/>
                <w:szCs w:val="22"/>
                <w:lang w:eastAsia="en-GB"/>
              </w:rPr>
              <w:t xml:space="preserve"> to increase opportunities for work opportunities for adolescents. </w:t>
            </w:r>
          </w:p>
          <w:p w14:paraId="494E28AB" w14:textId="77777777" w:rsidR="00C34C2B" w:rsidRPr="009F38E9" w:rsidRDefault="00C34C2B" w:rsidP="00C34C2B">
            <w:pPr>
              <w:ind w:left="12" w:hanging="12"/>
              <w:rPr>
                <w:rFonts w:asciiTheme="minorHAnsi" w:eastAsia="Arial Unicode MS" w:hAnsiTheme="minorHAnsi" w:cstheme="minorHAnsi"/>
                <w:color w:val="auto"/>
                <w:sz w:val="22"/>
                <w:szCs w:val="22"/>
                <w:lang w:val="en-AU"/>
              </w:rPr>
            </w:pPr>
          </w:p>
        </w:tc>
        <w:tc>
          <w:tcPr>
            <w:tcW w:w="2889" w:type="dxa"/>
            <w:tcBorders>
              <w:top w:val="single" w:sz="8" w:space="0" w:color="6D6D6D"/>
              <w:left w:val="single" w:sz="8" w:space="0" w:color="6D6D6D"/>
              <w:bottom w:val="single" w:sz="8" w:space="0" w:color="6D6D6D"/>
              <w:right w:val="single" w:sz="8" w:space="0" w:color="6D6D6D"/>
            </w:tcBorders>
            <w:shd w:val="clear" w:color="auto" w:fill="auto"/>
          </w:tcPr>
          <w:p w14:paraId="5A8E7B6D" w14:textId="271154B6" w:rsidR="00C34C2B" w:rsidRPr="009F38E9" w:rsidRDefault="00B928C7" w:rsidP="003406FE">
            <w:pPr>
              <w:pStyle w:val="ListParagraph"/>
              <w:numPr>
                <w:ilvl w:val="0"/>
                <w:numId w:val="25"/>
              </w:numPr>
              <w:rPr>
                <w:rFonts w:asciiTheme="minorHAnsi" w:eastAsia="Arial Unicode MS" w:hAnsiTheme="minorHAnsi" w:cstheme="minorHAnsi"/>
                <w:color w:val="auto"/>
                <w:sz w:val="22"/>
                <w:szCs w:val="22"/>
                <w:lang w:val="en-AU"/>
              </w:rPr>
            </w:pPr>
            <w:r w:rsidRPr="009F38E9">
              <w:rPr>
                <w:rFonts w:asciiTheme="minorHAnsi" w:eastAsia="MS Mincho" w:hAnsiTheme="minorHAnsi" w:cstheme="minorHAnsi"/>
                <w:sz w:val="22"/>
                <w:szCs w:val="22"/>
                <w:lang w:eastAsia="en-GB"/>
              </w:rPr>
              <w:t xml:space="preserve">A </w:t>
            </w:r>
            <w:proofErr w:type="gramStart"/>
            <w:r w:rsidRPr="009F38E9">
              <w:rPr>
                <w:rFonts w:asciiTheme="minorHAnsi" w:eastAsia="MS Mincho" w:hAnsiTheme="minorHAnsi" w:cstheme="minorHAnsi"/>
                <w:sz w:val="22"/>
                <w:szCs w:val="22"/>
                <w:lang w:eastAsia="en-GB"/>
              </w:rPr>
              <w:t>referral pathways</w:t>
            </w:r>
            <w:proofErr w:type="gramEnd"/>
            <w:r w:rsidRPr="009F38E9">
              <w:rPr>
                <w:rFonts w:asciiTheme="minorHAnsi" w:eastAsia="MS Mincho" w:hAnsiTheme="minorHAnsi" w:cstheme="minorHAnsi"/>
                <w:sz w:val="22"/>
                <w:szCs w:val="22"/>
                <w:lang w:eastAsia="en-GB"/>
              </w:rPr>
              <w:t xml:space="preserve"> to increase opportunities for skills development and work opportunities </w:t>
            </w:r>
          </w:p>
          <w:p w14:paraId="567B00E9" w14:textId="4251E36C" w:rsidR="00B928C7" w:rsidRPr="009F38E9" w:rsidRDefault="00B928C7" w:rsidP="00763A1E">
            <w:pPr>
              <w:rPr>
                <w:rFonts w:asciiTheme="minorHAnsi" w:eastAsia="Arial Unicode MS" w:hAnsiTheme="minorHAnsi" w:cstheme="minorHAnsi"/>
                <w:color w:val="auto"/>
                <w:sz w:val="22"/>
                <w:szCs w:val="22"/>
                <w:lang w:val="en-AU"/>
              </w:rPr>
            </w:pPr>
          </w:p>
        </w:tc>
        <w:tc>
          <w:tcPr>
            <w:tcW w:w="1392" w:type="dxa"/>
            <w:tcBorders>
              <w:top w:val="single" w:sz="8" w:space="0" w:color="6D6D6D"/>
              <w:left w:val="single" w:sz="8" w:space="0" w:color="6D6D6D"/>
              <w:bottom w:val="single" w:sz="8" w:space="0" w:color="6D6D6D"/>
              <w:right w:val="single" w:sz="8" w:space="0" w:color="6D6D6D"/>
            </w:tcBorders>
            <w:shd w:val="clear" w:color="auto" w:fill="auto"/>
          </w:tcPr>
          <w:p w14:paraId="47DECDD9" w14:textId="640A1028" w:rsidR="00C34C2B" w:rsidRPr="009F38E9" w:rsidRDefault="00D17D74" w:rsidP="00C34C2B">
            <w:pPr>
              <w:spacing w:before="60" w:after="60" w:line="240" w:lineRule="auto"/>
              <w:rPr>
                <w:rFonts w:asciiTheme="minorHAnsi" w:eastAsia="Arial Unicode MS" w:hAnsiTheme="minorHAnsi" w:cstheme="minorHAnsi"/>
                <w:color w:val="auto"/>
                <w:sz w:val="22"/>
                <w:szCs w:val="22"/>
                <w:lang w:val="en-AU"/>
              </w:rPr>
            </w:pPr>
            <w:r w:rsidRPr="009F38E9">
              <w:rPr>
                <w:rFonts w:asciiTheme="minorHAnsi" w:eastAsia="Arial Unicode MS" w:hAnsiTheme="minorHAnsi" w:cstheme="minorHAnsi"/>
                <w:color w:val="auto"/>
                <w:sz w:val="22"/>
                <w:szCs w:val="22"/>
                <w:lang w:val="en-AU"/>
              </w:rPr>
              <w:t>May 2021</w:t>
            </w:r>
          </w:p>
        </w:tc>
        <w:tc>
          <w:tcPr>
            <w:tcW w:w="955" w:type="dxa"/>
            <w:tcBorders>
              <w:top w:val="single" w:sz="8" w:space="0" w:color="6D6D6D"/>
              <w:left w:val="single" w:sz="8" w:space="0" w:color="6D6D6D"/>
              <w:bottom w:val="single" w:sz="8" w:space="0" w:color="6D6D6D"/>
              <w:right w:val="single" w:sz="8" w:space="0" w:color="6D6D6D"/>
            </w:tcBorders>
            <w:shd w:val="clear" w:color="auto" w:fill="auto"/>
          </w:tcPr>
          <w:p w14:paraId="498BEA8D" w14:textId="60E21512" w:rsidR="00C34C2B" w:rsidRPr="009F38E9" w:rsidRDefault="00C11354" w:rsidP="00C34C2B">
            <w:pPr>
              <w:spacing w:before="60" w:after="60"/>
              <w:rPr>
                <w:rFonts w:asciiTheme="minorHAnsi" w:eastAsia="Arial Unicode MS" w:hAnsiTheme="minorHAnsi" w:cstheme="minorHAnsi"/>
                <w:color w:val="auto"/>
                <w:sz w:val="22"/>
                <w:szCs w:val="22"/>
                <w:lang w:val="en-AU"/>
              </w:rPr>
            </w:pPr>
            <w:r w:rsidRPr="009F38E9">
              <w:rPr>
                <w:rFonts w:asciiTheme="minorHAnsi" w:eastAsia="Arial Unicode MS" w:hAnsiTheme="minorHAnsi" w:cstheme="minorHAnsi"/>
                <w:color w:val="auto"/>
                <w:sz w:val="22"/>
                <w:szCs w:val="22"/>
                <w:lang w:val="en-AU"/>
              </w:rPr>
              <w:t>10%</w:t>
            </w:r>
          </w:p>
        </w:tc>
      </w:tr>
      <w:tr w:rsidR="00122BF3" w:rsidRPr="009F38E9" w14:paraId="15B0E452" w14:textId="77777777" w:rsidTr="00763A1E">
        <w:trPr>
          <w:trHeight w:val="343"/>
        </w:trPr>
        <w:tc>
          <w:tcPr>
            <w:tcW w:w="4683" w:type="dxa"/>
            <w:tcBorders>
              <w:top w:val="single" w:sz="8" w:space="0" w:color="6D6D6D"/>
              <w:left w:val="single" w:sz="8" w:space="0" w:color="6D6D6D"/>
              <w:bottom w:val="single" w:sz="8" w:space="0" w:color="6D6D6D"/>
              <w:right w:val="single" w:sz="8" w:space="0" w:color="6D6D6D"/>
            </w:tcBorders>
            <w:shd w:val="clear" w:color="auto" w:fill="auto"/>
            <w:noWrap/>
          </w:tcPr>
          <w:p w14:paraId="5EED8159" w14:textId="77777777" w:rsidR="00122BF3" w:rsidRPr="009F38E9" w:rsidRDefault="00122BF3" w:rsidP="00122BF3">
            <w:pPr>
              <w:numPr>
                <w:ilvl w:val="0"/>
                <w:numId w:val="25"/>
              </w:numPr>
              <w:spacing w:line="240" w:lineRule="auto"/>
              <w:contextualSpacing/>
              <w:jc w:val="both"/>
              <w:rPr>
                <w:rFonts w:asciiTheme="minorHAnsi" w:hAnsiTheme="minorHAnsi" w:cstheme="minorHAnsi"/>
                <w:sz w:val="22"/>
                <w:szCs w:val="22"/>
              </w:rPr>
            </w:pPr>
            <w:r w:rsidRPr="009F38E9">
              <w:rPr>
                <w:rFonts w:asciiTheme="minorHAnsi" w:hAnsiTheme="minorHAnsi" w:cstheme="minorHAnsi"/>
                <w:sz w:val="22"/>
                <w:szCs w:val="22"/>
              </w:rPr>
              <w:t xml:space="preserve">Support the outreach to all partners who are already part of the Gen U movement at the global level </w:t>
            </w:r>
          </w:p>
          <w:p w14:paraId="58881975" w14:textId="77777777" w:rsidR="00122BF3" w:rsidRPr="009F38E9" w:rsidRDefault="00122BF3" w:rsidP="00122BF3">
            <w:pPr>
              <w:numPr>
                <w:ilvl w:val="0"/>
                <w:numId w:val="25"/>
              </w:numPr>
              <w:spacing w:line="240" w:lineRule="auto"/>
              <w:contextualSpacing/>
              <w:jc w:val="both"/>
              <w:rPr>
                <w:rFonts w:asciiTheme="minorHAnsi" w:hAnsiTheme="minorHAnsi" w:cstheme="minorHAnsi"/>
                <w:sz w:val="22"/>
                <w:szCs w:val="22"/>
              </w:rPr>
            </w:pPr>
            <w:r w:rsidRPr="009F38E9">
              <w:rPr>
                <w:rFonts w:asciiTheme="minorHAnsi" w:hAnsiTheme="minorHAnsi" w:cstheme="minorHAnsi"/>
                <w:sz w:val="22"/>
                <w:szCs w:val="22"/>
              </w:rPr>
              <w:t xml:space="preserve">Map potential other public sector partners based on the context in Burundi and the partners interest and engagement in issues affecting young people. </w:t>
            </w:r>
          </w:p>
          <w:p w14:paraId="0740BE85" w14:textId="6D769673" w:rsidR="00122BF3" w:rsidRPr="009F38E9" w:rsidRDefault="00122BF3" w:rsidP="009A32D8">
            <w:pPr>
              <w:numPr>
                <w:ilvl w:val="0"/>
                <w:numId w:val="25"/>
              </w:numPr>
              <w:spacing w:line="240" w:lineRule="auto"/>
              <w:contextualSpacing/>
              <w:jc w:val="both"/>
              <w:rPr>
                <w:rFonts w:asciiTheme="minorHAnsi" w:hAnsiTheme="minorHAnsi" w:cstheme="minorHAnsi"/>
                <w:sz w:val="22"/>
                <w:szCs w:val="22"/>
              </w:rPr>
            </w:pPr>
            <w:r w:rsidRPr="009F38E9">
              <w:rPr>
                <w:rFonts w:asciiTheme="minorHAnsi" w:hAnsiTheme="minorHAnsi" w:cstheme="minorHAnsi"/>
                <w:sz w:val="22"/>
                <w:szCs w:val="22"/>
              </w:rPr>
              <w:t xml:space="preserve">Map potential private sector partners present in Burundi and identify priority actors to engage with including business associations and platforms. </w:t>
            </w:r>
          </w:p>
        </w:tc>
        <w:tc>
          <w:tcPr>
            <w:tcW w:w="2889" w:type="dxa"/>
            <w:tcBorders>
              <w:top w:val="single" w:sz="8" w:space="0" w:color="6D6D6D"/>
              <w:left w:val="single" w:sz="8" w:space="0" w:color="6D6D6D"/>
              <w:bottom w:val="single" w:sz="8" w:space="0" w:color="6D6D6D"/>
              <w:right w:val="single" w:sz="8" w:space="0" w:color="6D6D6D"/>
            </w:tcBorders>
            <w:shd w:val="clear" w:color="auto" w:fill="auto"/>
          </w:tcPr>
          <w:p w14:paraId="16772300" w14:textId="77777777" w:rsidR="00B16ADA" w:rsidRPr="009F38E9" w:rsidRDefault="00B16ADA" w:rsidP="00B16ADA">
            <w:pPr>
              <w:pStyle w:val="ListParagraph"/>
              <w:numPr>
                <w:ilvl w:val="0"/>
                <w:numId w:val="25"/>
              </w:numPr>
              <w:rPr>
                <w:rFonts w:asciiTheme="minorHAnsi" w:eastAsia="MS Mincho" w:hAnsiTheme="minorHAnsi" w:cstheme="minorHAnsi"/>
                <w:sz w:val="22"/>
                <w:szCs w:val="22"/>
                <w:lang w:eastAsia="en-GB"/>
              </w:rPr>
            </w:pPr>
            <w:r w:rsidRPr="009F38E9">
              <w:rPr>
                <w:rFonts w:asciiTheme="minorHAnsi" w:eastAsia="MS Mincho" w:hAnsiTheme="minorHAnsi" w:cstheme="minorHAnsi"/>
                <w:sz w:val="22"/>
                <w:szCs w:val="22"/>
                <w:lang w:eastAsia="en-GB"/>
              </w:rPr>
              <w:t xml:space="preserve">Mechanism and process to join the </w:t>
            </w:r>
            <w:proofErr w:type="spellStart"/>
            <w:r w:rsidRPr="009F38E9">
              <w:rPr>
                <w:rFonts w:asciiTheme="minorHAnsi" w:eastAsia="MS Mincho" w:hAnsiTheme="minorHAnsi" w:cstheme="minorHAnsi"/>
                <w:sz w:val="22"/>
                <w:szCs w:val="22"/>
                <w:lang w:eastAsia="en-GB"/>
              </w:rPr>
              <w:t>GenU</w:t>
            </w:r>
            <w:proofErr w:type="spellEnd"/>
            <w:r w:rsidRPr="009F38E9">
              <w:rPr>
                <w:rFonts w:asciiTheme="minorHAnsi" w:eastAsia="MS Mincho" w:hAnsiTheme="minorHAnsi" w:cstheme="minorHAnsi"/>
                <w:sz w:val="22"/>
                <w:szCs w:val="22"/>
                <w:lang w:eastAsia="en-GB"/>
              </w:rPr>
              <w:t xml:space="preserve"> partnership communicated to prospective partners</w:t>
            </w:r>
          </w:p>
          <w:p w14:paraId="2A34AB2F" w14:textId="39FE56D6" w:rsidR="00177B6E" w:rsidRPr="009F38E9" w:rsidRDefault="009A32D8" w:rsidP="00177B6E">
            <w:pPr>
              <w:pStyle w:val="ListParagraph"/>
              <w:numPr>
                <w:ilvl w:val="0"/>
                <w:numId w:val="25"/>
              </w:numPr>
              <w:rPr>
                <w:rFonts w:asciiTheme="minorHAnsi" w:eastAsia="MS Mincho" w:hAnsiTheme="minorHAnsi" w:cstheme="minorHAnsi"/>
                <w:sz w:val="22"/>
                <w:szCs w:val="22"/>
                <w:lang w:eastAsia="en-GB"/>
              </w:rPr>
            </w:pPr>
            <w:proofErr w:type="spellStart"/>
            <w:r w:rsidRPr="009F38E9">
              <w:rPr>
                <w:rFonts w:asciiTheme="minorHAnsi" w:eastAsia="MS Mincho" w:hAnsiTheme="minorHAnsi" w:cstheme="minorHAnsi"/>
                <w:sz w:val="22"/>
                <w:szCs w:val="22"/>
                <w:lang w:eastAsia="en-GB"/>
              </w:rPr>
              <w:t>GenU</w:t>
            </w:r>
            <w:proofErr w:type="spellEnd"/>
            <w:r w:rsidRPr="009F38E9">
              <w:rPr>
                <w:rFonts w:asciiTheme="minorHAnsi" w:eastAsia="MS Mincho" w:hAnsiTheme="minorHAnsi" w:cstheme="minorHAnsi"/>
                <w:sz w:val="22"/>
                <w:szCs w:val="22"/>
                <w:lang w:eastAsia="en-GB"/>
              </w:rPr>
              <w:t xml:space="preserve"> partnership members identified</w:t>
            </w:r>
            <w:r w:rsidR="006D2E6A" w:rsidRPr="009F38E9">
              <w:rPr>
                <w:rFonts w:asciiTheme="minorHAnsi" w:eastAsia="MS Mincho" w:hAnsiTheme="minorHAnsi" w:cstheme="minorHAnsi"/>
                <w:sz w:val="22"/>
                <w:szCs w:val="22"/>
                <w:lang w:eastAsia="en-GB"/>
              </w:rPr>
              <w:t xml:space="preserve"> </w:t>
            </w:r>
          </w:p>
          <w:p w14:paraId="59D9B14F" w14:textId="6CF44260" w:rsidR="00122BF3" w:rsidRPr="009F38E9" w:rsidRDefault="00122BF3" w:rsidP="00B16ADA">
            <w:pPr>
              <w:pStyle w:val="ListParagraph"/>
              <w:rPr>
                <w:rFonts w:asciiTheme="minorHAnsi" w:eastAsia="MS Mincho" w:hAnsiTheme="minorHAnsi" w:cstheme="minorHAnsi"/>
                <w:sz w:val="22"/>
                <w:szCs w:val="22"/>
                <w:lang w:eastAsia="en-GB"/>
              </w:rPr>
            </w:pPr>
          </w:p>
        </w:tc>
        <w:tc>
          <w:tcPr>
            <w:tcW w:w="1392" w:type="dxa"/>
            <w:tcBorders>
              <w:top w:val="single" w:sz="8" w:space="0" w:color="6D6D6D"/>
              <w:left w:val="single" w:sz="8" w:space="0" w:color="6D6D6D"/>
              <w:bottom w:val="single" w:sz="8" w:space="0" w:color="6D6D6D"/>
              <w:right w:val="single" w:sz="8" w:space="0" w:color="6D6D6D"/>
            </w:tcBorders>
            <w:shd w:val="clear" w:color="auto" w:fill="auto"/>
          </w:tcPr>
          <w:p w14:paraId="0F73F7FF" w14:textId="2339D556" w:rsidR="00122BF3" w:rsidRPr="009F38E9" w:rsidRDefault="00D17D74" w:rsidP="00C34C2B">
            <w:pPr>
              <w:spacing w:before="60" w:after="60" w:line="240" w:lineRule="auto"/>
              <w:rPr>
                <w:rFonts w:asciiTheme="minorHAnsi" w:eastAsia="Arial Unicode MS" w:hAnsiTheme="minorHAnsi" w:cstheme="minorHAnsi"/>
                <w:color w:val="auto"/>
                <w:sz w:val="22"/>
                <w:szCs w:val="22"/>
                <w:lang w:val="en-AU"/>
              </w:rPr>
            </w:pPr>
            <w:r w:rsidRPr="009F38E9">
              <w:rPr>
                <w:rFonts w:asciiTheme="minorHAnsi" w:eastAsia="Arial Unicode MS" w:hAnsiTheme="minorHAnsi" w:cstheme="minorHAnsi"/>
                <w:color w:val="auto"/>
                <w:sz w:val="22"/>
                <w:szCs w:val="22"/>
                <w:lang w:val="en-AU"/>
              </w:rPr>
              <w:t>June 2021</w:t>
            </w:r>
          </w:p>
        </w:tc>
        <w:tc>
          <w:tcPr>
            <w:tcW w:w="955" w:type="dxa"/>
            <w:tcBorders>
              <w:top w:val="single" w:sz="8" w:space="0" w:color="6D6D6D"/>
              <w:left w:val="single" w:sz="8" w:space="0" w:color="6D6D6D"/>
              <w:bottom w:val="single" w:sz="8" w:space="0" w:color="6D6D6D"/>
              <w:right w:val="single" w:sz="8" w:space="0" w:color="6D6D6D"/>
            </w:tcBorders>
            <w:shd w:val="clear" w:color="auto" w:fill="auto"/>
          </w:tcPr>
          <w:p w14:paraId="6EFDB25F" w14:textId="76576B84" w:rsidR="00122BF3" w:rsidRPr="009F38E9" w:rsidRDefault="00C11354" w:rsidP="00C34C2B">
            <w:pPr>
              <w:spacing w:before="60" w:after="60"/>
              <w:rPr>
                <w:rFonts w:asciiTheme="minorHAnsi" w:eastAsia="Arial Unicode MS" w:hAnsiTheme="minorHAnsi" w:cstheme="minorHAnsi"/>
                <w:color w:val="auto"/>
                <w:sz w:val="22"/>
                <w:szCs w:val="22"/>
                <w:lang w:val="en-AU"/>
              </w:rPr>
            </w:pPr>
            <w:r w:rsidRPr="009F38E9">
              <w:rPr>
                <w:rFonts w:asciiTheme="minorHAnsi" w:eastAsia="Arial Unicode MS" w:hAnsiTheme="minorHAnsi" w:cstheme="minorHAnsi"/>
                <w:color w:val="auto"/>
                <w:sz w:val="22"/>
                <w:szCs w:val="22"/>
                <w:lang w:val="en-AU"/>
              </w:rPr>
              <w:t>10%</w:t>
            </w:r>
          </w:p>
        </w:tc>
      </w:tr>
      <w:tr w:rsidR="006D2E6A" w:rsidRPr="009F38E9" w14:paraId="4A8FB2BD" w14:textId="77777777" w:rsidTr="00763A1E">
        <w:trPr>
          <w:trHeight w:val="343"/>
        </w:trPr>
        <w:tc>
          <w:tcPr>
            <w:tcW w:w="4683" w:type="dxa"/>
            <w:tcBorders>
              <w:top w:val="single" w:sz="8" w:space="0" w:color="6D6D6D"/>
              <w:left w:val="single" w:sz="8" w:space="0" w:color="6D6D6D"/>
              <w:bottom w:val="single" w:sz="8" w:space="0" w:color="6D6D6D"/>
              <w:right w:val="single" w:sz="8" w:space="0" w:color="6D6D6D"/>
            </w:tcBorders>
            <w:shd w:val="clear" w:color="auto" w:fill="auto"/>
            <w:noWrap/>
          </w:tcPr>
          <w:p w14:paraId="3074050A" w14:textId="5FBE922E" w:rsidR="006D2E6A" w:rsidRPr="009F38E9" w:rsidRDefault="006D2E6A" w:rsidP="006D2E6A">
            <w:pPr>
              <w:numPr>
                <w:ilvl w:val="0"/>
                <w:numId w:val="25"/>
              </w:numPr>
              <w:spacing w:line="240" w:lineRule="auto"/>
              <w:contextualSpacing/>
              <w:jc w:val="both"/>
              <w:rPr>
                <w:rFonts w:asciiTheme="minorHAnsi" w:hAnsiTheme="minorHAnsi" w:cstheme="minorHAnsi"/>
                <w:sz w:val="22"/>
                <w:szCs w:val="22"/>
              </w:rPr>
            </w:pPr>
            <w:r w:rsidRPr="009F38E9">
              <w:rPr>
                <w:rFonts w:asciiTheme="minorHAnsi" w:hAnsiTheme="minorHAnsi" w:cstheme="minorHAnsi"/>
                <w:sz w:val="22"/>
                <w:szCs w:val="22"/>
              </w:rPr>
              <w:t xml:space="preserve">In consultation with partners and </w:t>
            </w:r>
            <w:r w:rsidR="00B16ADA" w:rsidRPr="009F38E9">
              <w:rPr>
                <w:rFonts w:asciiTheme="minorHAnsi" w:hAnsiTheme="minorHAnsi" w:cstheme="minorHAnsi"/>
                <w:sz w:val="22"/>
                <w:szCs w:val="22"/>
              </w:rPr>
              <w:t>b</w:t>
            </w:r>
            <w:r w:rsidRPr="009F38E9">
              <w:rPr>
                <w:rFonts w:asciiTheme="minorHAnsi" w:hAnsiTheme="minorHAnsi" w:cstheme="minorHAnsi"/>
                <w:sz w:val="22"/>
                <w:szCs w:val="22"/>
              </w:rPr>
              <w:t>ased on best practice</w:t>
            </w:r>
            <w:r w:rsidR="00A3713C" w:rsidRPr="009F38E9">
              <w:rPr>
                <w:rFonts w:asciiTheme="minorHAnsi" w:hAnsiTheme="minorHAnsi" w:cstheme="minorHAnsi"/>
                <w:sz w:val="22"/>
                <w:szCs w:val="22"/>
              </w:rPr>
              <w:t>s</w:t>
            </w:r>
            <w:r w:rsidRPr="009F38E9">
              <w:rPr>
                <w:rFonts w:asciiTheme="minorHAnsi" w:hAnsiTheme="minorHAnsi" w:cstheme="minorHAnsi"/>
                <w:sz w:val="22"/>
                <w:szCs w:val="22"/>
              </w:rPr>
              <w:t xml:space="preserve"> </w:t>
            </w:r>
            <w:r w:rsidR="00B16ADA" w:rsidRPr="009F38E9">
              <w:rPr>
                <w:rFonts w:asciiTheme="minorHAnsi" w:hAnsiTheme="minorHAnsi" w:cstheme="minorHAnsi"/>
                <w:sz w:val="22"/>
                <w:szCs w:val="22"/>
              </w:rPr>
              <w:t>from</w:t>
            </w:r>
            <w:r w:rsidRPr="009F38E9">
              <w:rPr>
                <w:rFonts w:asciiTheme="minorHAnsi" w:hAnsiTheme="minorHAnsi" w:cstheme="minorHAnsi"/>
                <w:sz w:val="22"/>
                <w:szCs w:val="22"/>
              </w:rPr>
              <w:t xml:space="preserve"> other countries, set up a </w:t>
            </w:r>
            <w:proofErr w:type="spellStart"/>
            <w:r w:rsidRPr="009F38E9">
              <w:rPr>
                <w:rFonts w:asciiTheme="minorHAnsi" w:hAnsiTheme="minorHAnsi" w:cstheme="minorHAnsi"/>
                <w:sz w:val="22"/>
                <w:szCs w:val="22"/>
              </w:rPr>
              <w:t>GenU</w:t>
            </w:r>
            <w:proofErr w:type="spellEnd"/>
            <w:r w:rsidRPr="009F38E9">
              <w:rPr>
                <w:rFonts w:asciiTheme="minorHAnsi" w:hAnsiTheme="minorHAnsi" w:cstheme="minorHAnsi"/>
                <w:sz w:val="22"/>
                <w:szCs w:val="22"/>
              </w:rPr>
              <w:t xml:space="preserve"> partnership that will have lasting impact and can already show results during the launch of </w:t>
            </w:r>
            <w:proofErr w:type="spellStart"/>
            <w:r w:rsidRPr="009F38E9">
              <w:rPr>
                <w:rFonts w:asciiTheme="minorHAnsi" w:hAnsiTheme="minorHAnsi" w:cstheme="minorHAnsi"/>
                <w:sz w:val="22"/>
                <w:szCs w:val="22"/>
              </w:rPr>
              <w:t>GenU</w:t>
            </w:r>
            <w:proofErr w:type="spellEnd"/>
            <w:r w:rsidRPr="009F38E9">
              <w:rPr>
                <w:rFonts w:asciiTheme="minorHAnsi" w:hAnsiTheme="minorHAnsi" w:cstheme="minorHAnsi"/>
                <w:sz w:val="22"/>
                <w:szCs w:val="22"/>
              </w:rPr>
              <w:t xml:space="preserve">. </w:t>
            </w:r>
          </w:p>
          <w:p w14:paraId="70C0EC75" w14:textId="3B991B50" w:rsidR="006D2E6A" w:rsidRPr="009F38E9" w:rsidRDefault="006D2E6A" w:rsidP="006D2E6A">
            <w:pPr>
              <w:spacing w:line="240" w:lineRule="auto"/>
              <w:ind w:left="360"/>
              <w:contextualSpacing/>
              <w:jc w:val="both"/>
              <w:rPr>
                <w:rFonts w:asciiTheme="minorHAnsi" w:hAnsiTheme="minorHAnsi" w:cstheme="minorHAnsi"/>
                <w:sz w:val="22"/>
                <w:szCs w:val="22"/>
              </w:rPr>
            </w:pPr>
          </w:p>
        </w:tc>
        <w:tc>
          <w:tcPr>
            <w:tcW w:w="2889" w:type="dxa"/>
            <w:tcBorders>
              <w:top w:val="single" w:sz="8" w:space="0" w:color="6D6D6D"/>
              <w:left w:val="single" w:sz="8" w:space="0" w:color="6D6D6D"/>
              <w:bottom w:val="single" w:sz="8" w:space="0" w:color="6D6D6D"/>
              <w:right w:val="single" w:sz="8" w:space="0" w:color="6D6D6D"/>
            </w:tcBorders>
            <w:shd w:val="clear" w:color="auto" w:fill="auto"/>
          </w:tcPr>
          <w:p w14:paraId="2A89978B" w14:textId="2CFAE6AC" w:rsidR="006D2E6A" w:rsidRPr="009F38E9" w:rsidRDefault="006D2E6A" w:rsidP="00177B6E">
            <w:pPr>
              <w:pStyle w:val="ListParagraph"/>
              <w:numPr>
                <w:ilvl w:val="0"/>
                <w:numId w:val="25"/>
              </w:numPr>
              <w:rPr>
                <w:rFonts w:asciiTheme="minorHAnsi" w:eastAsia="MS Mincho" w:hAnsiTheme="minorHAnsi" w:cstheme="minorHAnsi"/>
                <w:sz w:val="22"/>
                <w:szCs w:val="22"/>
                <w:lang w:eastAsia="en-GB"/>
              </w:rPr>
            </w:pPr>
            <w:r w:rsidRPr="009F38E9">
              <w:rPr>
                <w:rFonts w:asciiTheme="minorHAnsi" w:hAnsiTheme="minorHAnsi" w:cstheme="minorHAnsi"/>
                <w:sz w:val="22"/>
                <w:szCs w:val="22"/>
              </w:rPr>
              <w:t xml:space="preserve">An operational framework of in-country governance model, country team structure, youth engagement model, financing model, and other elements related to operationalization of the country investment agenda  </w:t>
            </w:r>
          </w:p>
          <w:p w14:paraId="343C3220" w14:textId="307026E8" w:rsidR="00F378BF" w:rsidRPr="009F38E9" w:rsidRDefault="00F378BF" w:rsidP="00177B6E">
            <w:pPr>
              <w:pStyle w:val="ListParagraph"/>
              <w:numPr>
                <w:ilvl w:val="0"/>
                <w:numId w:val="25"/>
              </w:numPr>
              <w:rPr>
                <w:rFonts w:asciiTheme="minorHAnsi" w:eastAsia="MS Mincho" w:hAnsiTheme="minorHAnsi" w:cstheme="minorHAnsi"/>
                <w:sz w:val="22"/>
                <w:szCs w:val="22"/>
                <w:lang w:eastAsia="en-GB"/>
              </w:rPr>
            </w:pPr>
            <w:r w:rsidRPr="009F38E9">
              <w:rPr>
                <w:rFonts w:asciiTheme="minorHAnsi" w:hAnsiTheme="minorHAnsi" w:cstheme="minorHAnsi"/>
                <w:sz w:val="22"/>
                <w:szCs w:val="22"/>
              </w:rPr>
              <w:t xml:space="preserve">First interim board meeting </w:t>
            </w:r>
          </w:p>
        </w:tc>
        <w:tc>
          <w:tcPr>
            <w:tcW w:w="1392" w:type="dxa"/>
            <w:tcBorders>
              <w:top w:val="single" w:sz="8" w:space="0" w:color="6D6D6D"/>
              <w:left w:val="single" w:sz="8" w:space="0" w:color="6D6D6D"/>
              <w:bottom w:val="single" w:sz="8" w:space="0" w:color="6D6D6D"/>
              <w:right w:val="single" w:sz="8" w:space="0" w:color="6D6D6D"/>
            </w:tcBorders>
            <w:shd w:val="clear" w:color="auto" w:fill="auto"/>
          </w:tcPr>
          <w:p w14:paraId="045BC594" w14:textId="4778855F" w:rsidR="006D2E6A" w:rsidRPr="009F38E9" w:rsidRDefault="00D17D74" w:rsidP="00C34C2B">
            <w:pPr>
              <w:spacing w:before="60" w:after="60" w:line="240" w:lineRule="auto"/>
              <w:rPr>
                <w:rFonts w:asciiTheme="minorHAnsi" w:eastAsia="Arial Unicode MS" w:hAnsiTheme="minorHAnsi" w:cstheme="minorHAnsi"/>
                <w:color w:val="auto"/>
                <w:sz w:val="22"/>
                <w:szCs w:val="22"/>
                <w:lang w:val="en-AU"/>
              </w:rPr>
            </w:pPr>
            <w:r w:rsidRPr="009F38E9">
              <w:rPr>
                <w:rFonts w:asciiTheme="minorHAnsi" w:eastAsia="Arial Unicode MS" w:hAnsiTheme="minorHAnsi" w:cstheme="minorHAnsi"/>
                <w:color w:val="auto"/>
                <w:sz w:val="22"/>
                <w:szCs w:val="22"/>
                <w:lang w:val="en-AU"/>
              </w:rPr>
              <w:t>June 2021</w:t>
            </w:r>
          </w:p>
        </w:tc>
        <w:tc>
          <w:tcPr>
            <w:tcW w:w="955" w:type="dxa"/>
            <w:tcBorders>
              <w:top w:val="single" w:sz="8" w:space="0" w:color="6D6D6D"/>
              <w:left w:val="single" w:sz="8" w:space="0" w:color="6D6D6D"/>
              <w:bottom w:val="single" w:sz="8" w:space="0" w:color="6D6D6D"/>
              <w:right w:val="single" w:sz="8" w:space="0" w:color="6D6D6D"/>
            </w:tcBorders>
            <w:shd w:val="clear" w:color="auto" w:fill="auto"/>
          </w:tcPr>
          <w:p w14:paraId="4FB76AF9" w14:textId="7FEBF84E" w:rsidR="006D2E6A" w:rsidRPr="009F38E9" w:rsidRDefault="00C11354" w:rsidP="00C34C2B">
            <w:pPr>
              <w:spacing w:before="60" w:after="60"/>
              <w:rPr>
                <w:rFonts w:asciiTheme="minorHAnsi" w:eastAsia="Arial Unicode MS" w:hAnsiTheme="minorHAnsi" w:cstheme="minorHAnsi"/>
                <w:color w:val="auto"/>
                <w:sz w:val="22"/>
                <w:szCs w:val="22"/>
                <w:lang w:val="en-AU"/>
              </w:rPr>
            </w:pPr>
            <w:r w:rsidRPr="009F38E9">
              <w:rPr>
                <w:rFonts w:asciiTheme="minorHAnsi" w:eastAsia="Arial Unicode MS" w:hAnsiTheme="minorHAnsi" w:cstheme="minorHAnsi"/>
                <w:color w:val="auto"/>
                <w:sz w:val="22"/>
                <w:szCs w:val="22"/>
                <w:lang w:val="en-AU"/>
              </w:rPr>
              <w:t>10%</w:t>
            </w:r>
          </w:p>
        </w:tc>
      </w:tr>
      <w:tr w:rsidR="00C34A25" w:rsidRPr="009F38E9" w14:paraId="5906EC1C" w14:textId="77777777" w:rsidTr="00763A1E">
        <w:trPr>
          <w:trHeight w:val="343"/>
        </w:trPr>
        <w:tc>
          <w:tcPr>
            <w:tcW w:w="4683" w:type="dxa"/>
            <w:tcBorders>
              <w:top w:val="single" w:sz="8" w:space="0" w:color="6D6D6D"/>
              <w:left w:val="single" w:sz="8" w:space="0" w:color="6D6D6D"/>
              <w:bottom w:val="single" w:sz="8" w:space="0" w:color="6D6D6D"/>
              <w:right w:val="single" w:sz="8" w:space="0" w:color="6D6D6D"/>
            </w:tcBorders>
            <w:shd w:val="clear" w:color="auto" w:fill="auto"/>
            <w:noWrap/>
          </w:tcPr>
          <w:p w14:paraId="43D25845" w14:textId="77777777" w:rsidR="00322E52" w:rsidRPr="009F38E9" w:rsidRDefault="00C34A25" w:rsidP="00C34A25">
            <w:pPr>
              <w:pStyle w:val="ListParagraph"/>
              <w:numPr>
                <w:ilvl w:val="0"/>
                <w:numId w:val="25"/>
              </w:numPr>
              <w:rPr>
                <w:rFonts w:asciiTheme="minorHAnsi" w:hAnsiTheme="minorHAnsi" w:cstheme="minorHAnsi"/>
                <w:sz w:val="22"/>
                <w:szCs w:val="22"/>
              </w:rPr>
            </w:pPr>
            <w:r w:rsidRPr="009F38E9">
              <w:rPr>
                <w:rFonts w:asciiTheme="minorHAnsi" w:hAnsiTheme="minorHAnsi" w:cstheme="minorHAnsi"/>
                <w:sz w:val="22"/>
                <w:szCs w:val="22"/>
              </w:rPr>
              <w:t xml:space="preserve">Lead the development of communications and advocacy strategies around country operations of </w:t>
            </w:r>
            <w:proofErr w:type="spellStart"/>
            <w:r w:rsidRPr="009F38E9">
              <w:rPr>
                <w:rFonts w:asciiTheme="minorHAnsi" w:hAnsiTheme="minorHAnsi" w:cstheme="minorHAnsi"/>
                <w:sz w:val="22"/>
                <w:szCs w:val="22"/>
              </w:rPr>
              <w:t>GenU</w:t>
            </w:r>
            <w:proofErr w:type="spellEnd"/>
            <w:r w:rsidRPr="009F38E9">
              <w:rPr>
                <w:rFonts w:asciiTheme="minorHAnsi" w:hAnsiTheme="minorHAnsi" w:cstheme="minorHAnsi"/>
                <w:sz w:val="22"/>
                <w:szCs w:val="22"/>
              </w:rPr>
              <w:t xml:space="preserve"> to enhance </w:t>
            </w:r>
            <w:proofErr w:type="spellStart"/>
            <w:r w:rsidRPr="009F38E9">
              <w:rPr>
                <w:rFonts w:asciiTheme="minorHAnsi" w:hAnsiTheme="minorHAnsi" w:cstheme="minorHAnsi"/>
                <w:sz w:val="22"/>
                <w:szCs w:val="22"/>
              </w:rPr>
              <w:t>GenU’s</w:t>
            </w:r>
            <w:proofErr w:type="spellEnd"/>
            <w:r w:rsidRPr="009F38E9">
              <w:rPr>
                <w:rFonts w:asciiTheme="minorHAnsi" w:hAnsiTheme="minorHAnsi" w:cstheme="minorHAnsi"/>
                <w:sz w:val="22"/>
                <w:szCs w:val="22"/>
              </w:rPr>
              <w:t xml:space="preserve"> visibility and influence with existing and prospective partners</w:t>
            </w:r>
          </w:p>
          <w:p w14:paraId="2FCB37C5" w14:textId="77777777" w:rsidR="00C34A25" w:rsidRPr="009F38E9" w:rsidRDefault="00C34A25" w:rsidP="00F378BF">
            <w:pPr>
              <w:pStyle w:val="ListParagraph"/>
              <w:rPr>
                <w:rFonts w:asciiTheme="minorHAnsi" w:hAnsiTheme="minorHAnsi" w:cstheme="minorHAnsi"/>
                <w:sz w:val="22"/>
                <w:szCs w:val="22"/>
              </w:rPr>
            </w:pPr>
          </w:p>
        </w:tc>
        <w:tc>
          <w:tcPr>
            <w:tcW w:w="2889" w:type="dxa"/>
            <w:tcBorders>
              <w:top w:val="single" w:sz="8" w:space="0" w:color="6D6D6D"/>
              <w:left w:val="single" w:sz="8" w:space="0" w:color="6D6D6D"/>
              <w:bottom w:val="single" w:sz="8" w:space="0" w:color="6D6D6D"/>
              <w:right w:val="single" w:sz="8" w:space="0" w:color="6D6D6D"/>
            </w:tcBorders>
            <w:shd w:val="clear" w:color="auto" w:fill="auto"/>
          </w:tcPr>
          <w:p w14:paraId="22274175" w14:textId="56297E7C" w:rsidR="005F6305" w:rsidRPr="009F38E9" w:rsidRDefault="00D17D74" w:rsidP="00F378BF">
            <w:pPr>
              <w:pStyle w:val="ListParagraph"/>
              <w:numPr>
                <w:ilvl w:val="0"/>
                <w:numId w:val="25"/>
              </w:numPr>
              <w:rPr>
                <w:rFonts w:asciiTheme="minorHAnsi" w:eastAsia="MS Mincho" w:hAnsiTheme="minorHAnsi" w:cstheme="minorHAnsi"/>
                <w:sz w:val="22"/>
                <w:szCs w:val="22"/>
                <w:lang w:eastAsia="en-GB"/>
              </w:rPr>
            </w:pPr>
            <w:r w:rsidRPr="009F38E9">
              <w:rPr>
                <w:rFonts w:asciiTheme="minorHAnsi" w:eastAsia="MS Mincho" w:hAnsiTheme="minorHAnsi" w:cstheme="minorHAnsi"/>
                <w:sz w:val="22"/>
                <w:szCs w:val="22"/>
                <w:lang w:eastAsia="en-GB"/>
              </w:rPr>
              <w:t xml:space="preserve">A joint communication strategy for </w:t>
            </w:r>
            <w:proofErr w:type="spellStart"/>
            <w:r w:rsidRPr="009F38E9">
              <w:rPr>
                <w:rFonts w:asciiTheme="minorHAnsi" w:eastAsia="MS Mincho" w:hAnsiTheme="minorHAnsi" w:cstheme="minorHAnsi"/>
                <w:sz w:val="22"/>
                <w:szCs w:val="22"/>
                <w:lang w:eastAsia="en-GB"/>
              </w:rPr>
              <w:t>GenU</w:t>
            </w:r>
            <w:proofErr w:type="spellEnd"/>
            <w:r w:rsidRPr="009F38E9">
              <w:rPr>
                <w:rFonts w:asciiTheme="minorHAnsi" w:eastAsia="MS Mincho" w:hAnsiTheme="minorHAnsi" w:cstheme="minorHAnsi"/>
                <w:sz w:val="22"/>
                <w:szCs w:val="22"/>
                <w:lang w:eastAsia="en-GB"/>
              </w:rPr>
              <w:t xml:space="preserve"> Burundi involving all </w:t>
            </w:r>
            <w:proofErr w:type="spellStart"/>
            <w:r w:rsidRPr="009F38E9">
              <w:rPr>
                <w:rFonts w:asciiTheme="minorHAnsi" w:eastAsia="MS Mincho" w:hAnsiTheme="minorHAnsi" w:cstheme="minorHAnsi"/>
                <w:sz w:val="22"/>
                <w:szCs w:val="22"/>
                <w:lang w:eastAsia="en-GB"/>
              </w:rPr>
              <w:t>GenU</w:t>
            </w:r>
            <w:proofErr w:type="spellEnd"/>
            <w:r w:rsidRPr="009F38E9">
              <w:rPr>
                <w:rFonts w:asciiTheme="minorHAnsi" w:eastAsia="MS Mincho" w:hAnsiTheme="minorHAnsi" w:cstheme="minorHAnsi"/>
                <w:sz w:val="22"/>
                <w:szCs w:val="22"/>
                <w:lang w:eastAsia="en-GB"/>
              </w:rPr>
              <w:t xml:space="preserve"> partnership members developed </w:t>
            </w:r>
            <w:r w:rsidR="00F378BF" w:rsidRPr="009F38E9">
              <w:rPr>
                <w:rFonts w:asciiTheme="minorHAnsi" w:eastAsia="MS Mincho" w:hAnsiTheme="minorHAnsi" w:cstheme="minorHAnsi"/>
                <w:sz w:val="22"/>
                <w:szCs w:val="22"/>
                <w:lang w:eastAsia="en-GB"/>
              </w:rPr>
              <w:t>and implemented</w:t>
            </w:r>
          </w:p>
        </w:tc>
        <w:tc>
          <w:tcPr>
            <w:tcW w:w="1392" w:type="dxa"/>
            <w:tcBorders>
              <w:top w:val="single" w:sz="8" w:space="0" w:color="6D6D6D"/>
              <w:left w:val="single" w:sz="8" w:space="0" w:color="6D6D6D"/>
              <w:bottom w:val="single" w:sz="8" w:space="0" w:color="6D6D6D"/>
              <w:right w:val="single" w:sz="8" w:space="0" w:color="6D6D6D"/>
            </w:tcBorders>
            <w:shd w:val="clear" w:color="auto" w:fill="auto"/>
          </w:tcPr>
          <w:p w14:paraId="5706E484" w14:textId="2EA4B056" w:rsidR="00C34A25" w:rsidRPr="009F38E9" w:rsidRDefault="00F378BF" w:rsidP="00C34C2B">
            <w:pPr>
              <w:spacing w:before="60" w:after="60" w:line="240" w:lineRule="auto"/>
              <w:rPr>
                <w:rFonts w:asciiTheme="minorHAnsi" w:eastAsia="Arial Unicode MS" w:hAnsiTheme="minorHAnsi" w:cstheme="minorHAnsi"/>
                <w:color w:val="auto"/>
                <w:sz w:val="22"/>
                <w:szCs w:val="22"/>
                <w:lang w:val="en-AU"/>
              </w:rPr>
            </w:pPr>
            <w:r w:rsidRPr="009F38E9">
              <w:rPr>
                <w:rFonts w:asciiTheme="minorHAnsi" w:eastAsia="Arial Unicode MS" w:hAnsiTheme="minorHAnsi" w:cstheme="minorHAnsi"/>
                <w:color w:val="auto"/>
                <w:sz w:val="22"/>
                <w:szCs w:val="22"/>
                <w:lang w:val="en-AU"/>
              </w:rPr>
              <w:t>July 2021</w:t>
            </w:r>
          </w:p>
        </w:tc>
        <w:tc>
          <w:tcPr>
            <w:tcW w:w="955" w:type="dxa"/>
            <w:tcBorders>
              <w:top w:val="single" w:sz="8" w:space="0" w:color="6D6D6D"/>
              <w:left w:val="single" w:sz="8" w:space="0" w:color="6D6D6D"/>
              <w:bottom w:val="single" w:sz="8" w:space="0" w:color="6D6D6D"/>
              <w:right w:val="single" w:sz="8" w:space="0" w:color="6D6D6D"/>
            </w:tcBorders>
            <w:shd w:val="clear" w:color="auto" w:fill="auto"/>
          </w:tcPr>
          <w:p w14:paraId="3E7992F1" w14:textId="3D8AF893" w:rsidR="00C34A25" w:rsidRPr="009F38E9" w:rsidRDefault="00C11354" w:rsidP="00C34C2B">
            <w:pPr>
              <w:spacing w:before="60" w:after="60"/>
              <w:rPr>
                <w:rFonts w:asciiTheme="minorHAnsi" w:eastAsia="Arial Unicode MS" w:hAnsiTheme="minorHAnsi" w:cstheme="minorHAnsi"/>
                <w:color w:val="auto"/>
                <w:sz w:val="22"/>
                <w:szCs w:val="22"/>
                <w:lang w:val="en-AU"/>
              </w:rPr>
            </w:pPr>
            <w:r w:rsidRPr="009F38E9">
              <w:rPr>
                <w:rFonts w:asciiTheme="minorHAnsi" w:eastAsia="Arial Unicode MS" w:hAnsiTheme="minorHAnsi" w:cstheme="minorHAnsi"/>
                <w:color w:val="auto"/>
                <w:sz w:val="22"/>
                <w:szCs w:val="22"/>
                <w:lang w:val="en-AU"/>
              </w:rPr>
              <w:t>10%</w:t>
            </w:r>
          </w:p>
        </w:tc>
      </w:tr>
      <w:tr w:rsidR="00F378BF" w:rsidRPr="009F38E9" w14:paraId="1D730A3A" w14:textId="77777777" w:rsidTr="00763A1E">
        <w:trPr>
          <w:trHeight w:val="343"/>
        </w:trPr>
        <w:tc>
          <w:tcPr>
            <w:tcW w:w="4683" w:type="dxa"/>
            <w:tcBorders>
              <w:top w:val="single" w:sz="8" w:space="0" w:color="6D6D6D"/>
              <w:left w:val="single" w:sz="8" w:space="0" w:color="6D6D6D"/>
              <w:bottom w:val="single" w:sz="8" w:space="0" w:color="6D6D6D"/>
              <w:right w:val="single" w:sz="8" w:space="0" w:color="6D6D6D"/>
            </w:tcBorders>
            <w:shd w:val="clear" w:color="auto" w:fill="auto"/>
            <w:noWrap/>
          </w:tcPr>
          <w:p w14:paraId="359BFC9E" w14:textId="48BDCC95" w:rsidR="00F378BF" w:rsidRPr="009F38E9" w:rsidRDefault="00F378BF" w:rsidP="00F378BF">
            <w:pPr>
              <w:pStyle w:val="ListParagraph"/>
              <w:numPr>
                <w:ilvl w:val="0"/>
                <w:numId w:val="25"/>
              </w:numPr>
              <w:rPr>
                <w:rFonts w:asciiTheme="minorHAnsi" w:hAnsiTheme="minorHAnsi" w:cstheme="minorHAnsi"/>
                <w:sz w:val="22"/>
                <w:szCs w:val="22"/>
              </w:rPr>
            </w:pPr>
            <w:proofErr w:type="spellStart"/>
            <w:r w:rsidRPr="009F38E9">
              <w:rPr>
                <w:rFonts w:asciiTheme="minorHAnsi" w:hAnsiTheme="minorHAnsi" w:cstheme="minorHAnsi"/>
                <w:sz w:val="22"/>
                <w:szCs w:val="22"/>
              </w:rPr>
              <w:t>Organise</w:t>
            </w:r>
            <w:proofErr w:type="spellEnd"/>
            <w:r w:rsidRPr="009F38E9">
              <w:rPr>
                <w:rFonts w:asciiTheme="minorHAnsi" w:hAnsiTheme="minorHAnsi" w:cstheme="minorHAnsi"/>
                <w:sz w:val="22"/>
                <w:szCs w:val="22"/>
              </w:rPr>
              <w:t xml:space="preserve"> an event to launch of </w:t>
            </w:r>
            <w:proofErr w:type="spellStart"/>
            <w:r w:rsidRPr="009F38E9">
              <w:rPr>
                <w:rFonts w:asciiTheme="minorHAnsi" w:hAnsiTheme="minorHAnsi" w:cstheme="minorHAnsi"/>
                <w:sz w:val="22"/>
                <w:szCs w:val="22"/>
              </w:rPr>
              <w:t>GenU</w:t>
            </w:r>
            <w:proofErr w:type="spellEnd"/>
            <w:r w:rsidRPr="009F38E9">
              <w:rPr>
                <w:rFonts w:asciiTheme="minorHAnsi" w:hAnsiTheme="minorHAnsi" w:cstheme="minorHAnsi"/>
                <w:sz w:val="22"/>
                <w:szCs w:val="22"/>
              </w:rPr>
              <w:t xml:space="preserve"> in Burundi</w:t>
            </w:r>
          </w:p>
        </w:tc>
        <w:tc>
          <w:tcPr>
            <w:tcW w:w="2889" w:type="dxa"/>
            <w:tcBorders>
              <w:top w:val="single" w:sz="8" w:space="0" w:color="6D6D6D"/>
              <w:left w:val="single" w:sz="8" w:space="0" w:color="6D6D6D"/>
              <w:bottom w:val="single" w:sz="8" w:space="0" w:color="6D6D6D"/>
              <w:right w:val="single" w:sz="8" w:space="0" w:color="6D6D6D"/>
            </w:tcBorders>
            <w:shd w:val="clear" w:color="auto" w:fill="auto"/>
          </w:tcPr>
          <w:p w14:paraId="3C3703E1" w14:textId="2FD82A00" w:rsidR="00F378BF" w:rsidRPr="009F38E9" w:rsidRDefault="00966D73" w:rsidP="00D17D74">
            <w:pPr>
              <w:pStyle w:val="ListParagraph"/>
              <w:numPr>
                <w:ilvl w:val="0"/>
                <w:numId w:val="25"/>
              </w:numPr>
              <w:rPr>
                <w:rFonts w:asciiTheme="minorHAnsi" w:eastAsia="MS Mincho" w:hAnsiTheme="minorHAnsi" w:cstheme="minorHAnsi"/>
                <w:sz w:val="22"/>
                <w:szCs w:val="22"/>
                <w:lang w:eastAsia="en-GB"/>
              </w:rPr>
            </w:pPr>
            <w:proofErr w:type="spellStart"/>
            <w:r w:rsidRPr="009F38E9">
              <w:rPr>
                <w:rFonts w:asciiTheme="minorHAnsi" w:eastAsia="MS Mincho" w:hAnsiTheme="minorHAnsi" w:cstheme="minorHAnsi"/>
                <w:sz w:val="22"/>
                <w:szCs w:val="22"/>
                <w:lang w:eastAsia="en-GB"/>
              </w:rPr>
              <w:t>GenU</w:t>
            </w:r>
            <w:proofErr w:type="spellEnd"/>
            <w:r w:rsidRPr="009F38E9">
              <w:rPr>
                <w:rFonts w:asciiTheme="minorHAnsi" w:eastAsia="MS Mincho" w:hAnsiTheme="minorHAnsi" w:cstheme="minorHAnsi"/>
                <w:sz w:val="22"/>
                <w:szCs w:val="22"/>
                <w:lang w:eastAsia="en-GB"/>
              </w:rPr>
              <w:t xml:space="preserve"> launched </w:t>
            </w:r>
          </w:p>
        </w:tc>
        <w:tc>
          <w:tcPr>
            <w:tcW w:w="1392" w:type="dxa"/>
            <w:tcBorders>
              <w:top w:val="single" w:sz="8" w:space="0" w:color="6D6D6D"/>
              <w:left w:val="single" w:sz="8" w:space="0" w:color="6D6D6D"/>
              <w:bottom w:val="single" w:sz="8" w:space="0" w:color="6D6D6D"/>
              <w:right w:val="single" w:sz="8" w:space="0" w:color="6D6D6D"/>
            </w:tcBorders>
            <w:shd w:val="clear" w:color="auto" w:fill="auto"/>
          </w:tcPr>
          <w:p w14:paraId="259C9759" w14:textId="61A2CD1F" w:rsidR="00F378BF" w:rsidRPr="009F38E9" w:rsidRDefault="00966D73" w:rsidP="00C34C2B">
            <w:pPr>
              <w:spacing w:before="60" w:after="60" w:line="240" w:lineRule="auto"/>
              <w:rPr>
                <w:rFonts w:asciiTheme="minorHAnsi" w:eastAsia="Arial Unicode MS" w:hAnsiTheme="minorHAnsi" w:cstheme="minorHAnsi"/>
                <w:color w:val="auto"/>
                <w:sz w:val="22"/>
                <w:szCs w:val="22"/>
                <w:lang w:val="en-AU"/>
              </w:rPr>
            </w:pPr>
            <w:r w:rsidRPr="009F38E9">
              <w:rPr>
                <w:rFonts w:asciiTheme="minorHAnsi" w:eastAsia="Arial Unicode MS" w:hAnsiTheme="minorHAnsi" w:cstheme="minorHAnsi"/>
                <w:color w:val="auto"/>
                <w:sz w:val="22"/>
                <w:szCs w:val="22"/>
                <w:lang w:val="en-AU"/>
              </w:rPr>
              <w:t>August 2021</w:t>
            </w:r>
          </w:p>
        </w:tc>
        <w:tc>
          <w:tcPr>
            <w:tcW w:w="955" w:type="dxa"/>
            <w:tcBorders>
              <w:top w:val="single" w:sz="8" w:space="0" w:color="6D6D6D"/>
              <w:left w:val="single" w:sz="8" w:space="0" w:color="6D6D6D"/>
              <w:bottom w:val="single" w:sz="8" w:space="0" w:color="6D6D6D"/>
              <w:right w:val="single" w:sz="8" w:space="0" w:color="6D6D6D"/>
            </w:tcBorders>
            <w:shd w:val="clear" w:color="auto" w:fill="auto"/>
          </w:tcPr>
          <w:p w14:paraId="0366E530" w14:textId="335AA073" w:rsidR="00F378BF" w:rsidRPr="009F38E9" w:rsidRDefault="00C11354" w:rsidP="00C34C2B">
            <w:pPr>
              <w:spacing w:before="60" w:after="60"/>
              <w:rPr>
                <w:rFonts w:asciiTheme="minorHAnsi" w:eastAsia="Arial Unicode MS" w:hAnsiTheme="minorHAnsi" w:cstheme="minorHAnsi"/>
                <w:color w:val="auto"/>
                <w:sz w:val="22"/>
                <w:szCs w:val="22"/>
                <w:lang w:val="en-AU"/>
              </w:rPr>
            </w:pPr>
            <w:r w:rsidRPr="009F38E9">
              <w:rPr>
                <w:rFonts w:asciiTheme="minorHAnsi" w:eastAsia="Arial Unicode MS" w:hAnsiTheme="minorHAnsi" w:cstheme="minorHAnsi"/>
                <w:color w:val="auto"/>
                <w:sz w:val="22"/>
                <w:szCs w:val="22"/>
                <w:lang w:val="en-AU"/>
              </w:rPr>
              <w:t xml:space="preserve">10% </w:t>
            </w:r>
          </w:p>
        </w:tc>
      </w:tr>
      <w:tr w:rsidR="00C34C2B" w:rsidRPr="009F38E9" w14:paraId="2BF0CEE8" w14:textId="77777777" w:rsidTr="00763A1E">
        <w:trPr>
          <w:trHeight w:val="368"/>
        </w:trPr>
        <w:tc>
          <w:tcPr>
            <w:tcW w:w="4683" w:type="dxa"/>
            <w:tcBorders>
              <w:top w:val="single" w:sz="8" w:space="0" w:color="6D6D6D"/>
              <w:left w:val="single" w:sz="8" w:space="0" w:color="6D6D6D"/>
              <w:bottom w:val="single" w:sz="8" w:space="0" w:color="6D6D6D"/>
              <w:right w:val="single" w:sz="8" w:space="0" w:color="6D6D6D"/>
            </w:tcBorders>
            <w:shd w:val="clear" w:color="auto" w:fill="auto"/>
            <w:noWrap/>
          </w:tcPr>
          <w:p w14:paraId="31A82485" w14:textId="77777777" w:rsidR="00763A1E" w:rsidRPr="009F38E9" w:rsidRDefault="00763A1E" w:rsidP="00763A1E">
            <w:pPr>
              <w:pStyle w:val="CommentText"/>
              <w:numPr>
                <w:ilvl w:val="0"/>
                <w:numId w:val="29"/>
              </w:numPr>
              <w:spacing w:line="240" w:lineRule="auto"/>
              <w:rPr>
                <w:rFonts w:asciiTheme="minorHAnsi" w:hAnsiTheme="minorHAnsi" w:cstheme="minorHAnsi"/>
                <w:sz w:val="22"/>
                <w:szCs w:val="22"/>
              </w:rPr>
            </w:pPr>
            <w:r w:rsidRPr="009F38E9">
              <w:rPr>
                <w:rFonts w:asciiTheme="minorHAnsi" w:hAnsiTheme="minorHAnsi" w:cstheme="minorHAnsi"/>
                <w:sz w:val="22"/>
                <w:szCs w:val="22"/>
              </w:rPr>
              <w:t xml:space="preserve">Document the lessons learnt of the </w:t>
            </w:r>
            <w:proofErr w:type="spellStart"/>
            <w:r w:rsidRPr="009F38E9">
              <w:rPr>
                <w:rFonts w:asciiTheme="minorHAnsi" w:hAnsiTheme="minorHAnsi" w:cstheme="minorHAnsi"/>
                <w:sz w:val="22"/>
                <w:szCs w:val="22"/>
              </w:rPr>
              <w:t>GenU</w:t>
            </w:r>
            <w:proofErr w:type="spellEnd"/>
            <w:r w:rsidRPr="009F38E9">
              <w:rPr>
                <w:rFonts w:asciiTheme="minorHAnsi" w:hAnsiTheme="minorHAnsi" w:cstheme="minorHAnsi"/>
                <w:sz w:val="22"/>
                <w:szCs w:val="22"/>
              </w:rPr>
              <w:t xml:space="preserve"> launch in Burundi and share with the region and beyond </w:t>
            </w:r>
          </w:p>
          <w:p w14:paraId="4F652B23" w14:textId="224165FD" w:rsidR="00C34C2B" w:rsidRPr="009F38E9" w:rsidRDefault="00C34C2B" w:rsidP="00966D73">
            <w:pPr>
              <w:pStyle w:val="CommentText"/>
              <w:spacing w:line="240" w:lineRule="auto"/>
              <w:ind w:left="360"/>
              <w:rPr>
                <w:rFonts w:asciiTheme="minorHAnsi" w:eastAsia="Arial Unicode MS" w:hAnsiTheme="minorHAnsi" w:cstheme="minorHAnsi"/>
                <w:sz w:val="22"/>
                <w:szCs w:val="22"/>
              </w:rPr>
            </w:pPr>
          </w:p>
        </w:tc>
        <w:tc>
          <w:tcPr>
            <w:tcW w:w="2889" w:type="dxa"/>
            <w:tcBorders>
              <w:top w:val="single" w:sz="8" w:space="0" w:color="6D6D6D"/>
              <w:left w:val="single" w:sz="8" w:space="0" w:color="6D6D6D"/>
              <w:bottom w:val="single" w:sz="8" w:space="0" w:color="6D6D6D"/>
              <w:right w:val="single" w:sz="8" w:space="0" w:color="6D6D6D"/>
            </w:tcBorders>
            <w:shd w:val="clear" w:color="auto" w:fill="auto"/>
          </w:tcPr>
          <w:p w14:paraId="7734BCA5" w14:textId="4631C61E" w:rsidR="00C34C2B" w:rsidRPr="009F38E9" w:rsidRDefault="0007413C" w:rsidP="00F378BF">
            <w:pPr>
              <w:pStyle w:val="ListParagraph"/>
              <w:numPr>
                <w:ilvl w:val="0"/>
                <w:numId w:val="25"/>
              </w:numPr>
              <w:rPr>
                <w:rFonts w:asciiTheme="minorHAnsi" w:eastAsia="Arial Unicode MS" w:hAnsiTheme="minorHAnsi" w:cstheme="minorHAnsi"/>
                <w:color w:val="auto"/>
                <w:sz w:val="22"/>
                <w:szCs w:val="22"/>
                <w:lang w:val="en-AU"/>
              </w:rPr>
            </w:pPr>
            <w:r w:rsidRPr="009F38E9">
              <w:rPr>
                <w:rFonts w:asciiTheme="minorHAnsi" w:hAnsiTheme="minorHAnsi" w:cstheme="minorHAnsi"/>
                <w:sz w:val="22"/>
                <w:szCs w:val="22"/>
              </w:rPr>
              <w:t>F</w:t>
            </w:r>
            <w:r w:rsidR="00966D73" w:rsidRPr="009F38E9">
              <w:rPr>
                <w:rFonts w:asciiTheme="minorHAnsi" w:hAnsiTheme="minorHAnsi" w:cstheme="minorHAnsi"/>
                <w:sz w:val="22"/>
                <w:szCs w:val="22"/>
              </w:rPr>
              <w:t>inal report with recommendations on sustaining the partnership in the long term is available</w:t>
            </w:r>
          </w:p>
        </w:tc>
        <w:tc>
          <w:tcPr>
            <w:tcW w:w="1392" w:type="dxa"/>
            <w:tcBorders>
              <w:top w:val="single" w:sz="8" w:space="0" w:color="6D6D6D"/>
              <w:left w:val="single" w:sz="8" w:space="0" w:color="6D6D6D"/>
              <w:bottom w:val="single" w:sz="8" w:space="0" w:color="6D6D6D"/>
              <w:right w:val="single" w:sz="8" w:space="0" w:color="6D6D6D"/>
            </w:tcBorders>
            <w:shd w:val="clear" w:color="auto" w:fill="auto"/>
          </w:tcPr>
          <w:p w14:paraId="3D360B77" w14:textId="08E7A181" w:rsidR="00C34C2B" w:rsidRPr="009F38E9" w:rsidRDefault="00966D73" w:rsidP="00C34C2B">
            <w:pPr>
              <w:spacing w:before="60" w:after="60" w:line="240" w:lineRule="auto"/>
              <w:rPr>
                <w:rFonts w:asciiTheme="minorHAnsi" w:eastAsia="Arial Unicode MS" w:hAnsiTheme="minorHAnsi" w:cstheme="minorHAnsi"/>
                <w:color w:val="auto"/>
                <w:sz w:val="22"/>
                <w:szCs w:val="22"/>
                <w:lang w:val="en-AU"/>
              </w:rPr>
            </w:pPr>
            <w:r w:rsidRPr="009F38E9">
              <w:rPr>
                <w:rFonts w:asciiTheme="minorHAnsi" w:eastAsia="Arial Unicode MS" w:hAnsiTheme="minorHAnsi" w:cstheme="minorHAnsi"/>
                <w:color w:val="auto"/>
                <w:sz w:val="22"/>
                <w:szCs w:val="22"/>
                <w:lang w:val="en-AU"/>
              </w:rPr>
              <w:t>September 2021</w:t>
            </w:r>
          </w:p>
        </w:tc>
        <w:tc>
          <w:tcPr>
            <w:tcW w:w="955" w:type="dxa"/>
            <w:tcBorders>
              <w:top w:val="single" w:sz="8" w:space="0" w:color="6D6D6D"/>
              <w:left w:val="single" w:sz="8" w:space="0" w:color="6D6D6D"/>
              <w:bottom w:val="single" w:sz="8" w:space="0" w:color="6D6D6D"/>
              <w:right w:val="single" w:sz="8" w:space="0" w:color="6D6D6D"/>
            </w:tcBorders>
            <w:shd w:val="clear" w:color="auto" w:fill="auto"/>
          </w:tcPr>
          <w:p w14:paraId="5D62A214" w14:textId="70D89FCA" w:rsidR="00C34C2B" w:rsidRPr="009F38E9" w:rsidRDefault="00C11354" w:rsidP="00C34C2B">
            <w:pPr>
              <w:spacing w:before="60" w:after="60"/>
              <w:rPr>
                <w:rFonts w:asciiTheme="minorHAnsi" w:eastAsia="Arial Unicode MS" w:hAnsiTheme="minorHAnsi" w:cstheme="minorHAnsi"/>
                <w:color w:val="auto"/>
                <w:sz w:val="22"/>
                <w:szCs w:val="22"/>
                <w:lang w:val="en-AU"/>
              </w:rPr>
            </w:pPr>
            <w:r w:rsidRPr="009F38E9">
              <w:rPr>
                <w:rFonts w:asciiTheme="minorHAnsi" w:eastAsia="Arial Unicode MS" w:hAnsiTheme="minorHAnsi" w:cstheme="minorHAnsi"/>
                <w:color w:val="auto"/>
                <w:sz w:val="22"/>
                <w:szCs w:val="22"/>
                <w:lang w:val="en-AU"/>
              </w:rPr>
              <w:t>20%</w:t>
            </w:r>
          </w:p>
        </w:tc>
      </w:tr>
    </w:tbl>
    <w:p w14:paraId="6187F97A" w14:textId="637F521A" w:rsidR="00B14BE6" w:rsidRPr="009F38E9" w:rsidRDefault="00C34A25" w:rsidP="009F38E9">
      <w:pPr>
        <w:spacing w:line="240" w:lineRule="auto"/>
        <w:rPr>
          <w:rFonts w:asciiTheme="minorHAnsi" w:hAnsiTheme="minorHAnsi" w:cstheme="minorHAnsi"/>
          <w:b/>
          <w:bCs/>
          <w:sz w:val="22"/>
          <w:szCs w:val="22"/>
          <w:u w:val="single"/>
        </w:rPr>
      </w:pPr>
      <w:r w:rsidRPr="009F38E9">
        <w:rPr>
          <w:rFonts w:asciiTheme="minorHAnsi" w:hAnsiTheme="minorHAnsi" w:cstheme="minorHAnsi"/>
          <w:b/>
          <w:bCs/>
          <w:sz w:val="22"/>
          <w:szCs w:val="22"/>
          <w:u w:val="single"/>
        </w:rPr>
        <w:br w:type="page"/>
      </w:r>
    </w:p>
    <w:p w14:paraId="38316BEE" w14:textId="77777777" w:rsidR="00C34C2B" w:rsidRPr="009F38E9" w:rsidRDefault="00C34C2B" w:rsidP="0007413C">
      <w:pPr>
        <w:rPr>
          <w:rFonts w:asciiTheme="minorHAnsi" w:hAnsiTheme="minorHAnsi" w:cstheme="minorHAnsi"/>
          <w:b/>
          <w:bCs/>
          <w:sz w:val="22"/>
          <w:szCs w:val="22"/>
          <w:u w:val="single"/>
        </w:rPr>
      </w:pPr>
    </w:p>
    <w:tbl>
      <w:tblPr>
        <w:tblpPr w:leftFromText="180" w:rightFromText="180" w:vertAnchor="page" w:horzAnchor="margin" w:tblpY="1531"/>
        <w:tblW w:w="10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842"/>
        <w:gridCol w:w="2987"/>
        <w:gridCol w:w="1440"/>
        <w:gridCol w:w="986"/>
        <w:gridCol w:w="364"/>
      </w:tblGrid>
      <w:tr w:rsidR="007613B3" w:rsidRPr="009F38E9" w14:paraId="76B706C3" w14:textId="77777777" w:rsidTr="00C34C2B">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68830DE7" w14:textId="77777777" w:rsidR="007613B3" w:rsidRPr="009F38E9" w:rsidRDefault="007613B3" w:rsidP="007613B3">
            <w:pPr>
              <w:spacing w:before="60" w:after="60" w:line="240" w:lineRule="auto"/>
              <w:rPr>
                <w:rFonts w:asciiTheme="minorHAnsi" w:eastAsia="Arial Unicode MS" w:hAnsiTheme="minorHAnsi" w:cstheme="minorHAnsi"/>
                <w:b/>
                <w:color w:val="auto"/>
                <w:sz w:val="22"/>
                <w:szCs w:val="22"/>
                <w:lang w:val="en-AU"/>
              </w:rPr>
            </w:pPr>
            <w:bookmarkStart w:id="4" w:name="_Hlk527733739"/>
            <w:r w:rsidRPr="009F38E9">
              <w:rPr>
                <w:rFonts w:asciiTheme="minorHAnsi" w:eastAsia="Arial Unicode MS" w:hAnsiTheme="minorHAnsi" w:cstheme="minorHAnsi"/>
                <w:b/>
                <w:color w:val="auto"/>
                <w:sz w:val="22"/>
                <w:szCs w:val="22"/>
                <w:lang w:val="en-AU"/>
              </w:rPr>
              <w:t>Estimated Consultancy fee</w:t>
            </w:r>
          </w:p>
        </w:tc>
        <w:tc>
          <w:tcPr>
            <w:tcW w:w="2987"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6B94B23" w14:textId="4BB5AF14" w:rsidR="007613B3" w:rsidRPr="009F38E9" w:rsidRDefault="007613B3" w:rsidP="007613B3">
            <w:pPr>
              <w:ind w:left="12" w:hanging="12"/>
              <w:rPr>
                <w:rFonts w:asciiTheme="minorHAnsi" w:eastAsia="Arial Unicode MS" w:hAnsiTheme="minorHAnsi" w:cstheme="minorHAnsi"/>
                <w:b/>
                <w:color w:val="auto"/>
                <w:sz w:val="22"/>
                <w:szCs w:val="22"/>
                <w:lang w:val="en-AU"/>
              </w:rPr>
            </w:pPr>
          </w:p>
        </w:tc>
        <w:tc>
          <w:tcPr>
            <w:tcW w:w="144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D8426A1" w14:textId="77777777" w:rsidR="007613B3" w:rsidRPr="009F38E9" w:rsidRDefault="007613B3" w:rsidP="007613B3">
            <w:pPr>
              <w:spacing w:before="60" w:after="60" w:line="240" w:lineRule="auto"/>
              <w:jc w:val="center"/>
              <w:rPr>
                <w:rFonts w:asciiTheme="minorHAnsi" w:eastAsia="Arial Unicode MS" w:hAnsiTheme="minorHAnsi" w:cstheme="minorHAnsi"/>
                <w:b/>
                <w:color w:val="auto"/>
                <w:sz w:val="22"/>
                <w:szCs w:val="22"/>
                <w:lang w:val="en-AU"/>
              </w:rPr>
            </w:pPr>
          </w:p>
        </w:tc>
        <w:tc>
          <w:tcPr>
            <w:tcW w:w="986"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21CAA8B6" w14:textId="77777777" w:rsidR="007613B3" w:rsidRPr="009F38E9" w:rsidRDefault="007613B3" w:rsidP="007613B3">
            <w:pPr>
              <w:spacing w:before="60" w:after="60"/>
              <w:jc w:val="center"/>
              <w:rPr>
                <w:rFonts w:asciiTheme="minorHAnsi" w:eastAsia="Arial Unicode MS" w:hAnsiTheme="minorHAnsi" w:cstheme="minorHAnsi"/>
                <w:b/>
                <w:color w:val="auto"/>
                <w:sz w:val="22"/>
                <w:szCs w:val="22"/>
                <w:lang w:val="en-AU"/>
              </w:rPr>
            </w:pPr>
          </w:p>
        </w:tc>
      </w:tr>
      <w:tr w:rsidR="007613B3" w:rsidRPr="009F38E9" w14:paraId="5E20678B" w14:textId="77777777" w:rsidTr="00C34C2B">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auto"/>
            <w:noWrap/>
          </w:tcPr>
          <w:p w14:paraId="70A8038E" w14:textId="77777777" w:rsidR="007613B3" w:rsidRPr="009F38E9" w:rsidRDefault="007613B3" w:rsidP="007613B3">
            <w:pPr>
              <w:spacing w:before="60" w:after="60" w:line="240" w:lineRule="auto"/>
              <w:rPr>
                <w:rFonts w:asciiTheme="minorHAnsi" w:eastAsia="Arial Unicode MS" w:hAnsiTheme="minorHAnsi" w:cstheme="minorHAnsi"/>
                <w:color w:val="auto"/>
                <w:sz w:val="22"/>
                <w:szCs w:val="22"/>
                <w:lang w:val="en-AU"/>
              </w:rPr>
            </w:pPr>
            <w:r w:rsidRPr="009F38E9">
              <w:rPr>
                <w:rFonts w:asciiTheme="minorHAnsi" w:eastAsia="Arial Unicode MS" w:hAnsiTheme="minorHAnsi" w:cstheme="minorHAnsi"/>
                <w:color w:val="auto"/>
                <w:sz w:val="22"/>
                <w:szCs w:val="22"/>
                <w:lang w:val="en-AU"/>
              </w:rPr>
              <w:t>Travel International (if applicable)</w:t>
            </w:r>
          </w:p>
          <w:p w14:paraId="668B4CF7" w14:textId="78259B09" w:rsidR="00353547" w:rsidRPr="009F38E9" w:rsidRDefault="00353547" w:rsidP="007613B3">
            <w:pPr>
              <w:spacing w:before="60" w:after="60" w:line="240" w:lineRule="auto"/>
              <w:rPr>
                <w:rFonts w:asciiTheme="minorHAnsi" w:eastAsia="Arial Unicode MS" w:hAnsiTheme="minorHAnsi" w:cstheme="minorHAnsi"/>
                <w:color w:val="auto"/>
                <w:sz w:val="22"/>
                <w:szCs w:val="22"/>
                <w:lang w:val="en-AU"/>
              </w:rPr>
            </w:pPr>
          </w:p>
        </w:tc>
        <w:tc>
          <w:tcPr>
            <w:tcW w:w="2987" w:type="dxa"/>
            <w:tcBorders>
              <w:top w:val="single" w:sz="8" w:space="0" w:color="6D6D6D"/>
              <w:left w:val="single" w:sz="8" w:space="0" w:color="6D6D6D"/>
              <w:bottom w:val="single" w:sz="8" w:space="0" w:color="6D6D6D"/>
              <w:right w:val="single" w:sz="8" w:space="0" w:color="6D6D6D"/>
            </w:tcBorders>
            <w:shd w:val="clear" w:color="auto" w:fill="auto"/>
          </w:tcPr>
          <w:p w14:paraId="1AC4A995" w14:textId="77777777" w:rsidR="007613B3" w:rsidRPr="009F38E9" w:rsidRDefault="007613B3" w:rsidP="007613B3">
            <w:pPr>
              <w:ind w:left="12" w:hanging="12"/>
              <w:rPr>
                <w:rFonts w:asciiTheme="minorHAnsi" w:eastAsia="Arial Unicode MS" w:hAnsiTheme="minorHAnsi" w:cstheme="minorHAnsi"/>
                <w:color w:val="auto"/>
                <w:sz w:val="22"/>
                <w:szCs w:val="22"/>
                <w:lang w:val="en-AU"/>
              </w:rPr>
            </w:pPr>
          </w:p>
          <w:p w14:paraId="09148FC0" w14:textId="422F91E4" w:rsidR="005D7DC9" w:rsidRPr="009F38E9" w:rsidRDefault="00C11354" w:rsidP="007613B3">
            <w:pPr>
              <w:ind w:left="12" w:hanging="12"/>
              <w:rPr>
                <w:rFonts w:asciiTheme="minorHAnsi" w:eastAsia="Arial Unicode MS" w:hAnsiTheme="minorHAnsi" w:cstheme="minorHAnsi"/>
                <w:color w:val="auto"/>
                <w:sz w:val="22"/>
                <w:szCs w:val="22"/>
                <w:lang w:val="en-AU"/>
              </w:rPr>
            </w:pPr>
            <w:r w:rsidRPr="009F38E9">
              <w:rPr>
                <w:rFonts w:asciiTheme="minorHAnsi" w:eastAsia="Arial Unicode MS" w:hAnsiTheme="minorHAnsi" w:cstheme="minorHAnsi"/>
                <w:color w:val="auto"/>
                <w:sz w:val="22"/>
                <w:szCs w:val="22"/>
                <w:lang w:val="en-AU"/>
              </w:rPr>
              <w:t>UNICEF will reimburse the cost</w:t>
            </w:r>
            <w:r w:rsidR="004F0C47" w:rsidRPr="009F38E9">
              <w:rPr>
                <w:rFonts w:asciiTheme="minorHAnsi" w:eastAsia="Arial Unicode MS" w:hAnsiTheme="minorHAnsi" w:cstheme="minorHAnsi"/>
                <w:color w:val="auto"/>
                <w:sz w:val="22"/>
                <w:szCs w:val="22"/>
                <w:lang w:val="en-AU"/>
              </w:rPr>
              <w:t xml:space="preserve"> of economic flights</w:t>
            </w:r>
            <w:r w:rsidRPr="009F38E9">
              <w:rPr>
                <w:rFonts w:asciiTheme="minorHAnsi" w:eastAsia="Arial Unicode MS" w:hAnsiTheme="minorHAnsi" w:cstheme="minorHAnsi"/>
                <w:color w:val="auto"/>
                <w:sz w:val="22"/>
                <w:szCs w:val="22"/>
                <w:lang w:val="en-AU"/>
              </w:rPr>
              <w:t xml:space="preserve"> </w:t>
            </w: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74DB816D" w14:textId="77777777" w:rsidR="007613B3" w:rsidRPr="009F38E9" w:rsidRDefault="007613B3" w:rsidP="007613B3">
            <w:pPr>
              <w:spacing w:before="60" w:after="60" w:line="240" w:lineRule="auto"/>
              <w:rPr>
                <w:rFonts w:asciiTheme="minorHAnsi" w:eastAsia="Arial Unicode MS" w:hAnsiTheme="minorHAnsi" w:cstheme="minorHAnsi"/>
                <w:color w:val="auto"/>
                <w:sz w:val="22"/>
                <w:szCs w:val="22"/>
                <w:lang w:val="en-AU"/>
              </w:rPr>
            </w:pPr>
          </w:p>
        </w:tc>
        <w:tc>
          <w:tcPr>
            <w:tcW w:w="986" w:type="dxa"/>
            <w:tcBorders>
              <w:top w:val="single" w:sz="8" w:space="0" w:color="6D6D6D"/>
              <w:left w:val="single" w:sz="8" w:space="0" w:color="6D6D6D"/>
              <w:bottom w:val="single" w:sz="8" w:space="0" w:color="6D6D6D"/>
              <w:right w:val="single" w:sz="8" w:space="0" w:color="6D6D6D"/>
            </w:tcBorders>
            <w:shd w:val="clear" w:color="auto" w:fill="auto"/>
          </w:tcPr>
          <w:p w14:paraId="24013A25" w14:textId="77777777" w:rsidR="007613B3" w:rsidRPr="009F38E9" w:rsidRDefault="007613B3" w:rsidP="007613B3">
            <w:pPr>
              <w:spacing w:before="60" w:after="60"/>
              <w:jc w:val="center"/>
              <w:rPr>
                <w:rFonts w:asciiTheme="minorHAnsi" w:eastAsia="Arial Unicode MS" w:hAnsiTheme="minorHAnsi" w:cstheme="minorHAnsi"/>
                <w:color w:val="auto"/>
                <w:sz w:val="22"/>
                <w:szCs w:val="22"/>
                <w:lang w:val="en-AU"/>
              </w:rPr>
            </w:pPr>
          </w:p>
        </w:tc>
      </w:tr>
      <w:tr w:rsidR="007613B3" w:rsidRPr="009F38E9" w14:paraId="5010604F" w14:textId="77777777" w:rsidTr="00C34C2B">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auto"/>
            <w:noWrap/>
          </w:tcPr>
          <w:p w14:paraId="1C3131FD" w14:textId="77777777" w:rsidR="007613B3" w:rsidRPr="009F38E9" w:rsidRDefault="007613B3" w:rsidP="007613B3">
            <w:pPr>
              <w:spacing w:before="60" w:after="60" w:line="240" w:lineRule="auto"/>
              <w:rPr>
                <w:rFonts w:asciiTheme="minorHAnsi" w:eastAsia="Arial Unicode MS" w:hAnsiTheme="minorHAnsi" w:cstheme="minorHAnsi"/>
                <w:color w:val="auto"/>
                <w:sz w:val="22"/>
                <w:szCs w:val="22"/>
                <w:lang w:val="en-AU"/>
              </w:rPr>
            </w:pPr>
            <w:r w:rsidRPr="009F38E9">
              <w:rPr>
                <w:rFonts w:asciiTheme="minorHAnsi" w:eastAsia="Arial Unicode MS" w:hAnsiTheme="minorHAnsi" w:cstheme="minorHAnsi"/>
                <w:color w:val="auto"/>
                <w:sz w:val="22"/>
                <w:szCs w:val="22"/>
                <w:lang w:val="en-AU"/>
              </w:rPr>
              <w:t>Travel Local (please include travel plan)</w:t>
            </w:r>
          </w:p>
        </w:tc>
        <w:tc>
          <w:tcPr>
            <w:tcW w:w="2987" w:type="dxa"/>
            <w:tcBorders>
              <w:top w:val="single" w:sz="8" w:space="0" w:color="6D6D6D"/>
              <w:left w:val="single" w:sz="8" w:space="0" w:color="6D6D6D"/>
              <w:bottom w:val="single" w:sz="8" w:space="0" w:color="6D6D6D"/>
              <w:right w:val="single" w:sz="8" w:space="0" w:color="6D6D6D"/>
            </w:tcBorders>
            <w:shd w:val="clear" w:color="auto" w:fill="auto"/>
          </w:tcPr>
          <w:p w14:paraId="26577F5E" w14:textId="68BB2C95" w:rsidR="007613B3" w:rsidRPr="009F38E9" w:rsidRDefault="004F0C47" w:rsidP="00B6124A">
            <w:pPr>
              <w:rPr>
                <w:rFonts w:asciiTheme="minorHAnsi" w:eastAsia="Arial Unicode MS" w:hAnsiTheme="minorHAnsi" w:cstheme="minorHAnsi"/>
                <w:color w:val="auto"/>
                <w:sz w:val="22"/>
                <w:szCs w:val="22"/>
                <w:lang w:val="en-AU"/>
              </w:rPr>
            </w:pPr>
            <w:r w:rsidRPr="009F38E9">
              <w:rPr>
                <w:rFonts w:asciiTheme="minorHAnsi" w:eastAsia="Arial Unicode MS" w:hAnsiTheme="minorHAnsi" w:cstheme="minorHAnsi"/>
                <w:color w:val="auto"/>
                <w:sz w:val="22"/>
                <w:szCs w:val="22"/>
                <w:lang w:val="en-AU"/>
              </w:rPr>
              <w:t xml:space="preserve">No travel outside Bujumbura is expected </w:t>
            </w: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05BE056E" w14:textId="77777777" w:rsidR="007613B3" w:rsidRPr="009F38E9" w:rsidRDefault="007613B3" w:rsidP="007613B3">
            <w:pPr>
              <w:spacing w:before="60" w:after="60" w:line="240" w:lineRule="auto"/>
              <w:rPr>
                <w:rFonts w:asciiTheme="minorHAnsi" w:eastAsia="Arial Unicode MS" w:hAnsiTheme="minorHAnsi" w:cstheme="minorHAnsi"/>
                <w:color w:val="auto"/>
                <w:sz w:val="22"/>
                <w:szCs w:val="22"/>
                <w:lang w:val="en-AU"/>
              </w:rPr>
            </w:pPr>
          </w:p>
        </w:tc>
        <w:tc>
          <w:tcPr>
            <w:tcW w:w="986" w:type="dxa"/>
            <w:tcBorders>
              <w:top w:val="single" w:sz="8" w:space="0" w:color="6D6D6D"/>
              <w:left w:val="single" w:sz="8" w:space="0" w:color="6D6D6D"/>
              <w:bottom w:val="single" w:sz="8" w:space="0" w:color="6D6D6D"/>
              <w:right w:val="single" w:sz="8" w:space="0" w:color="6D6D6D"/>
            </w:tcBorders>
            <w:shd w:val="clear" w:color="auto" w:fill="auto"/>
          </w:tcPr>
          <w:p w14:paraId="65E2FCFD" w14:textId="77777777" w:rsidR="007613B3" w:rsidRPr="009F38E9" w:rsidRDefault="007613B3" w:rsidP="007613B3">
            <w:pPr>
              <w:spacing w:before="60" w:after="60"/>
              <w:jc w:val="center"/>
              <w:rPr>
                <w:rFonts w:asciiTheme="minorHAnsi" w:eastAsia="Arial Unicode MS" w:hAnsiTheme="minorHAnsi" w:cstheme="minorHAnsi"/>
                <w:color w:val="auto"/>
                <w:sz w:val="22"/>
                <w:szCs w:val="22"/>
                <w:lang w:val="en-AU"/>
              </w:rPr>
            </w:pPr>
          </w:p>
        </w:tc>
      </w:tr>
      <w:tr w:rsidR="007613B3" w:rsidRPr="009F38E9" w14:paraId="6BCE8C13" w14:textId="77777777" w:rsidTr="00C34C2B">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auto"/>
            <w:noWrap/>
          </w:tcPr>
          <w:p w14:paraId="1F4B8DD8" w14:textId="77777777" w:rsidR="007613B3" w:rsidRPr="009F38E9" w:rsidRDefault="007613B3" w:rsidP="007613B3">
            <w:pPr>
              <w:spacing w:before="60" w:after="60" w:line="240" w:lineRule="auto"/>
              <w:rPr>
                <w:rFonts w:asciiTheme="minorHAnsi" w:eastAsia="Arial Unicode MS" w:hAnsiTheme="minorHAnsi" w:cstheme="minorHAnsi"/>
                <w:color w:val="auto"/>
                <w:sz w:val="22"/>
                <w:szCs w:val="22"/>
                <w:lang w:val="en-AU"/>
              </w:rPr>
            </w:pPr>
            <w:r w:rsidRPr="009F38E9">
              <w:rPr>
                <w:rFonts w:asciiTheme="minorHAnsi" w:eastAsia="Arial Unicode MS" w:hAnsiTheme="minorHAnsi" w:cstheme="minorHAnsi"/>
                <w:color w:val="auto"/>
                <w:sz w:val="22"/>
                <w:szCs w:val="22"/>
                <w:lang w:val="en-AU"/>
              </w:rPr>
              <w:t>DSA (if applicable)</w:t>
            </w:r>
          </w:p>
        </w:tc>
        <w:tc>
          <w:tcPr>
            <w:tcW w:w="2987" w:type="dxa"/>
            <w:tcBorders>
              <w:top w:val="single" w:sz="8" w:space="0" w:color="6D6D6D"/>
              <w:left w:val="single" w:sz="8" w:space="0" w:color="6D6D6D"/>
              <w:bottom w:val="single" w:sz="8" w:space="0" w:color="6D6D6D"/>
              <w:right w:val="single" w:sz="8" w:space="0" w:color="6D6D6D"/>
            </w:tcBorders>
            <w:shd w:val="clear" w:color="auto" w:fill="auto"/>
          </w:tcPr>
          <w:p w14:paraId="308D5476" w14:textId="77777777" w:rsidR="007613B3" w:rsidRPr="009F38E9" w:rsidRDefault="007613B3" w:rsidP="007613B3">
            <w:pPr>
              <w:ind w:left="12" w:hanging="12"/>
              <w:rPr>
                <w:rFonts w:asciiTheme="minorHAnsi" w:eastAsia="Arial Unicode MS" w:hAnsiTheme="minorHAnsi" w:cstheme="minorHAnsi"/>
                <w:color w:val="auto"/>
                <w:sz w:val="22"/>
                <w:szCs w:val="22"/>
                <w:lang w:val="en-AU"/>
              </w:rPr>
            </w:pP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38EE072A" w14:textId="77777777" w:rsidR="007613B3" w:rsidRPr="009F38E9" w:rsidRDefault="007613B3" w:rsidP="007613B3">
            <w:pPr>
              <w:spacing w:before="60" w:after="60" w:line="240" w:lineRule="auto"/>
              <w:jc w:val="center"/>
              <w:rPr>
                <w:rFonts w:asciiTheme="minorHAnsi" w:eastAsia="Arial Unicode MS" w:hAnsiTheme="minorHAnsi" w:cstheme="minorHAnsi"/>
                <w:color w:val="auto"/>
                <w:sz w:val="22"/>
                <w:szCs w:val="22"/>
                <w:lang w:val="en-AU"/>
              </w:rPr>
            </w:pPr>
          </w:p>
        </w:tc>
        <w:tc>
          <w:tcPr>
            <w:tcW w:w="986" w:type="dxa"/>
            <w:tcBorders>
              <w:top w:val="single" w:sz="8" w:space="0" w:color="6D6D6D"/>
              <w:left w:val="single" w:sz="8" w:space="0" w:color="6D6D6D"/>
              <w:bottom w:val="single" w:sz="8" w:space="0" w:color="6D6D6D"/>
              <w:right w:val="single" w:sz="8" w:space="0" w:color="6D6D6D"/>
            </w:tcBorders>
            <w:shd w:val="clear" w:color="auto" w:fill="auto"/>
          </w:tcPr>
          <w:p w14:paraId="1E959700" w14:textId="77777777" w:rsidR="007613B3" w:rsidRPr="009F38E9" w:rsidRDefault="007613B3" w:rsidP="007613B3">
            <w:pPr>
              <w:spacing w:before="60" w:after="60"/>
              <w:jc w:val="center"/>
              <w:rPr>
                <w:rFonts w:asciiTheme="minorHAnsi" w:eastAsia="Arial Unicode MS" w:hAnsiTheme="minorHAnsi" w:cstheme="minorHAnsi"/>
                <w:color w:val="auto"/>
                <w:sz w:val="22"/>
                <w:szCs w:val="22"/>
                <w:lang w:val="en-AU"/>
              </w:rPr>
            </w:pPr>
          </w:p>
        </w:tc>
      </w:tr>
      <w:tr w:rsidR="007613B3" w:rsidRPr="009F38E9" w14:paraId="153A213E" w14:textId="77777777" w:rsidTr="00C34C2B">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6DE0B421" w14:textId="6479081A" w:rsidR="0054592E" w:rsidRPr="009F38E9" w:rsidRDefault="007613B3" w:rsidP="0054592E">
            <w:pPr>
              <w:spacing w:before="60" w:after="60" w:line="240" w:lineRule="auto"/>
              <w:rPr>
                <w:rFonts w:asciiTheme="minorHAnsi" w:eastAsia="Arial Unicode MS" w:hAnsiTheme="minorHAnsi" w:cstheme="minorHAnsi"/>
                <w:i/>
                <w:color w:val="auto"/>
                <w:sz w:val="22"/>
                <w:szCs w:val="22"/>
                <w:lang w:val="en-AU"/>
              </w:rPr>
            </w:pPr>
            <w:r w:rsidRPr="009F38E9">
              <w:rPr>
                <w:rFonts w:asciiTheme="minorHAnsi" w:eastAsia="Arial Unicode MS" w:hAnsiTheme="minorHAnsi" w:cstheme="minorHAnsi"/>
                <w:b/>
                <w:color w:val="auto"/>
                <w:sz w:val="22"/>
                <w:szCs w:val="22"/>
                <w:lang w:val="en-AU"/>
              </w:rPr>
              <w:t>Total estimated consultancy costs</w:t>
            </w:r>
            <w:r w:rsidR="0054592E" w:rsidRPr="009F38E9">
              <w:rPr>
                <w:rStyle w:val="EndnoteReference"/>
                <w:rFonts w:asciiTheme="minorHAnsi" w:eastAsia="Arial Unicode MS" w:hAnsiTheme="minorHAnsi" w:cstheme="minorHAnsi"/>
                <w:b/>
                <w:color w:val="auto"/>
                <w:sz w:val="22"/>
                <w:szCs w:val="22"/>
                <w:lang w:val="en-AU"/>
              </w:rPr>
              <w:endnoteReference w:id="1"/>
            </w:r>
          </w:p>
        </w:tc>
        <w:tc>
          <w:tcPr>
            <w:tcW w:w="2987"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606B404F" w14:textId="77777777" w:rsidR="007613B3" w:rsidRPr="009F38E9" w:rsidRDefault="007613B3" w:rsidP="007613B3">
            <w:pPr>
              <w:ind w:left="12" w:hanging="12"/>
              <w:rPr>
                <w:rFonts w:asciiTheme="minorHAnsi" w:eastAsia="Arial Unicode MS" w:hAnsiTheme="minorHAnsi" w:cstheme="minorHAnsi"/>
                <w:color w:val="auto"/>
                <w:sz w:val="22"/>
                <w:szCs w:val="22"/>
                <w:lang w:val="en-AU"/>
              </w:rPr>
            </w:pPr>
          </w:p>
        </w:tc>
        <w:tc>
          <w:tcPr>
            <w:tcW w:w="144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D8F0D50" w14:textId="77777777" w:rsidR="007613B3" w:rsidRPr="009F38E9" w:rsidRDefault="007613B3" w:rsidP="007613B3">
            <w:pPr>
              <w:spacing w:before="60" w:after="60" w:line="240" w:lineRule="auto"/>
              <w:jc w:val="center"/>
              <w:rPr>
                <w:rFonts w:asciiTheme="minorHAnsi" w:eastAsia="Arial Unicode MS" w:hAnsiTheme="minorHAnsi" w:cstheme="minorHAnsi"/>
                <w:color w:val="auto"/>
                <w:sz w:val="22"/>
                <w:szCs w:val="22"/>
                <w:lang w:val="en-AU"/>
              </w:rPr>
            </w:pPr>
          </w:p>
        </w:tc>
        <w:tc>
          <w:tcPr>
            <w:tcW w:w="986"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43FE7E25" w14:textId="77777777" w:rsidR="007613B3" w:rsidRPr="009F38E9" w:rsidRDefault="007613B3" w:rsidP="007613B3">
            <w:pPr>
              <w:spacing w:before="60" w:after="60"/>
              <w:jc w:val="center"/>
              <w:rPr>
                <w:rFonts w:asciiTheme="minorHAnsi" w:eastAsia="Arial Unicode MS" w:hAnsiTheme="minorHAnsi" w:cstheme="minorHAnsi"/>
                <w:color w:val="auto"/>
                <w:sz w:val="22"/>
                <w:szCs w:val="22"/>
                <w:lang w:val="en-AU"/>
              </w:rPr>
            </w:pPr>
          </w:p>
        </w:tc>
      </w:tr>
      <w:bookmarkEnd w:id="4"/>
      <w:tr w:rsidR="007613B3" w:rsidRPr="009F38E9" w14:paraId="048658EA" w14:textId="77777777" w:rsidTr="00C34C2B">
        <w:trPr>
          <w:gridAfter w:val="1"/>
          <w:wAfter w:w="364" w:type="dxa"/>
          <w:trHeight w:val="400"/>
        </w:trPr>
        <w:tc>
          <w:tcPr>
            <w:tcW w:w="4842" w:type="dxa"/>
            <w:tcBorders>
              <w:top w:val="single" w:sz="4" w:space="0" w:color="auto"/>
              <w:left w:val="single" w:sz="4" w:space="0" w:color="auto"/>
              <w:bottom w:val="nil"/>
              <w:right w:val="single" w:sz="4" w:space="0" w:color="auto"/>
            </w:tcBorders>
            <w:shd w:val="clear" w:color="auto" w:fill="auto"/>
            <w:noWrap/>
            <w:hideMark/>
          </w:tcPr>
          <w:p w14:paraId="721A0C28" w14:textId="77777777" w:rsidR="007613B3" w:rsidRPr="009F38E9" w:rsidRDefault="007613B3" w:rsidP="007613B3">
            <w:pPr>
              <w:spacing w:before="60" w:line="240" w:lineRule="auto"/>
              <w:rPr>
                <w:rFonts w:asciiTheme="minorHAnsi" w:eastAsia="Arial Unicode MS" w:hAnsiTheme="minorHAnsi" w:cstheme="minorHAnsi"/>
                <w:b/>
                <w:color w:val="auto"/>
                <w:sz w:val="22"/>
                <w:szCs w:val="22"/>
                <w:lang w:val="en-AU"/>
              </w:rPr>
            </w:pPr>
            <w:r w:rsidRPr="009F38E9">
              <w:rPr>
                <w:rFonts w:asciiTheme="minorHAnsi" w:eastAsia="Arial Unicode MS" w:hAnsiTheme="minorHAnsi" w:cstheme="minorHAnsi"/>
                <w:b/>
                <w:color w:val="auto"/>
                <w:sz w:val="22"/>
                <w:szCs w:val="22"/>
                <w:lang w:val="en-AU"/>
              </w:rPr>
              <w:t>Minimum Qualifications required:</w:t>
            </w:r>
          </w:p>
        </w:tc>
        <w:tc>
          <w:tcPr>
            <w:tcW w:w="5413" w:type="dxa"/>
            <w:gridSpan w:val="3"/>
            <w:tcBorders>
              <w:top w:val="single" w:sz="4" w:space="0" w:color="auto"/>
              <w:left w:val="single" w:sz="4" w:space="0" w:color="auto"/>
              <w:bottom w:val="nil"/>
              <w:right w:val="single" w:sz="4" w:space="0" w:color="auto"/>
            </w:tcBorders>
            <w:shd w:val="clear" w:color="auto" w:fill="auto"/>
            <w:noWrap/>
            <w:hideMark/>
          </w:tcPr>
          <w:p w14:paraId="6C51430E" w14:textId="77777777" w:rsidR="007613B3" w:rsidRPr="009F38E9" w:rsidRDefault="007613B3" w:rsidP="007613B3">
            <w:pPr>
              <w:spacing w:before="60" w:line="240" w:lineRule="auto"/>
              <w:rPr>
                <w:rFonts w:asciiTheme="minorHAnsi" w:eastAsia="Arial Unicode MS" w:hAnsiTheme="minorHAnsi" w:cstheme="minorHAnsi"/>
                <w:b/>
                <w:color w:val="auto"/>
                <w:sz w:val="22"/>
                <w:szCs w:val="22"/>
                <w:lang w:val="en-AU"/>
              </w:rPr>
            </w:pPr>
            <w:r w:rsidRPr="009F38E9">
              <w:rPr>
                <w:rFonts w:asciiTheme="minorHAnsi" w:eastAsia="Arial Unicode MS" w:hAnsiTheme="minorHAnsi" w:cstheme="minorHAnsi"/>
                <w:b/>
                <w:color w:val="auto"/>
                <w:sz w:val="22"/>
                <w:szCs w:val="22"/>
                <w:lang w:val="en-AU"/>
              </w:rPr>
              <w:t>Knowledge/Expertise/Skills required:</w:t>
            </w:r>
          </w:p>
        </w:tc>
      </w:tr>
      <w:tr w:rsidR="007613B3" w:rsidRPr="009F38E9" w14:paraId="2E966DF2" w14:textId="77777777" w:rsidTr="00C34C2B">
        <w:trPr>
          <w:gridAfter w:val="1"/>
          <w:wAfter w:w="364" w:type="dxa"/>
          <w:trHeight w:val="400"/>
        </w:trPr>
        <w:tc>
          <w:tcPr>
            <w:tcW w:w="4842" w:type="dxa"/>
            <w:tcBorders>
              <w:top w:val="nil"/>
              <w:left w:val="single" w:sz="4" w:space="0" w:color="auto"/>
              <w:bottom w:val="nil"/>
              <w:right w:val="single" w:sz="4" w:space="0" w:color="auto"/>
            </w:tcBorders>
            <w:shd w:val="clear" w:color="auto" w:fill="auto"/>
            <w:noWrap/>
          </w:tcPr>
          <w:p w14:paraId="310DC0FB" w14:textId="7F01D847" w:rsidR="007613B3" w:rsidRPr="009F38E9" w:rsidRDefault="007613B3" w:rsidP="007613B3">
            <w:pPr>
              <w:spacing w:before="60" w:line="240" w:lineRule="auto"/>
              <w:rPr>
                <w:rFonts w:asciiTheme="minorHAnsi" w:eastAsia="Arial Unicode MS" w:hAnsiTheme="minorHAnsi" w:cstheme="minorHAnsi"/>
                <w:color w:val="auto"/>
                <w:sz w:val="22"/>
                <w:szCs w:val="22"/>
                <w:lang w:val="en-AU"/>
              </w:rPr>
            </w:pPr>
            <w:r w:rsidRPr="009F38E9">
              <w:rPr>
                <w:rFonts w:asciiTheme="minorHAnsi" w:eastAsia="Arial Unicode MS" w:hAnsiTheme="minorHAnsi" w:cstheme="minorHAnsi"/>
                <w:color w:val="auto"/>
                <w:sz w:val="22"/>
                <w:szCs w:val="22"/>
                <w:lang w:val="en-AU"/>
              </w:rPr>
              <w:fldChar w:fldCharType="begin">
                <w:ffData>
                  <w:name w:val="Check6"/>
                  <w:enabled/>
                  <w:calcOnExit w:val="0"/>
                  <w:checkBox>
                    <w:sizeAuto/>
                    <w:default w:val="0"/>
                  </w:checkBox>
                </w:ffData>
              </w:fldChar>
            </w:r>
            <w:r w:rsidRPr="009F38E9">
              <w:rPr>
                <w:rFonts w:asciiTheme="minorHAnsi" w:eastAsia="Arial Unicode MS" w:hAnsiTheme="minorHAnsi" w:cstheme="minorHAnsi"/>
                <w:color w:val="auto"/>
                <w:sz w:val="22"/>
                <w:szCs w:val="22"/>
                <w:lang w:val="en-AU"/>
              </w:rPr>
              <w:instrText xml:space="preserve"> FORMCHECKBOX </w:instrText>
            </w:r>
            <w:r w:rsidR="00554638">
              <w:rPr>
                <w:rFonts w:asciiTheme="minorHAnsi" w:eastAsia="Arial Unicode MS" w:hAnsiTheme="minorHAnsi" w:cstheme="minorHAnsi"/>
                <w:color w:val="auto"/>
                <w:sz w:val="22"/>
                <w:szCs w:val="22"/>
                <w:lang w:val="en-AU"/>
              </w:rPr>
            </w:r>
            <w:r w:rsidR="00554638">
              <w:rPr>
                <w:rFonts w:asciiTheme="minorHAnsi" w:eastAsia="Arial Unicode MS" w:hAnsiTheme="minorHAnsi" w:cstheme="minorHAnsi"/>
                <w:color w:val="auto"/>
                <w:sz w:val="22"/>
                <w:szCs w:val="22"/>
                <w:lang w:val="en-AU"/>
              </w:rPr>
              <w:fldChar w:fldCharType="separate"/>
            </w:r>
            <w:r w:rsidRPr="009F38E9">
              <w:rPr>
                <w:rFonts w:asciiTheme="minorHAnsi" w:eastAsia="Arial Unicode MS" w:hAnsiTheme="minorHAnsi" w:cstheme="minorHAnsi"/>
                <w:color w:val="auto"/>
                <w:sz w:val="22"/>
                <w:szCs w:val="22"/>
                <w:lang w:val="en-AU"/>
              </w:rPr>
              <w:fldChar w:fldCharType="end"/>
            </w:r>
            <w:r w:rsidRPr="009F38E9">
              <w:rPr>
                <w:rFonts w:asciiTheme="minorHAnsi" w:eastAsia="Arial Unicode MS" w:hAnsiTheme="minorHAnsi" w:cstheme="minorHAnsi"/>
                <w:color w:val="auto"/>
                <w:sz w:val="22"/>
                <w:szCs w:val="22"/>
                <w:lang w:val="en-AU"/>
              </w:rPr>
              <w:t xml:space="preserve"> Bachelors   </w:t>
            </w:r>
            <w:r w:rsidR="00B87687" w:rsidRPr="009F38E9">
              <w:rPr>
                <w:rFonts w:asciiTheme="minorHAnsi" w:eastAsia="Arial Unicode MS" w:hAnsiTheme="minorHAnsi" w:cstheme="minorHAnsi"/>
                <w:color w:val="auto"/>
                <w:sz w:val="22"/>
                <w:szCs w:val="22"/>
                <w:lang w:val="en-AU"/>
              </w:rPr>
              <w:fldChar w:fldCharType="begin">
                <w:ffData>
                  <w:name w:val="Check7"/>
                  <w:enabled/>
                  <w:calcOnExit w:val="0"/>
                  <w:checkBox>
                    <w:sizeAuto/>
                    <w:default w:val="1"/>
                  </w:checkBox>
                </w:ffData>
              </w:fldChar>
            </w:r>
            <w:r w:rsidR="00B87687" w:rsidRPr="009F38E9">
              <w:rPr>
                <w:rFonts w:asciiTheme="minorHAnsi" w:eastAsia="Arial Unicode MS" w:hAnsiTheme="minorHAnsi" w:cstheme="minorHAnsi"/>
                <w:color w:val="auto"/>
                <w:sz w:val="22"/>
                <w:szCs w:val="22"/>
                <w:lang w:val="en-AU"/>
              </w:rPr>
              <w:instrText xml:space="preserve"> </w:instrText>
            </w:r>
            <w:bookmarkStart w:id="5" w:name="Check7"/>
            <w:r w:rsidR="00B87687" w:rsidRPr="009F38E9">
              <w:rPr>
                <w:rFonts w:asciiTheme="minorHAnsi" w:eastAsia="Arial Unicode MS" w:hAnsiTheme="minorHAnsi" w:cstheme="minorHAnsi"/>
                <w:color w:val="auto"/>
                <w:sz w:val="22"/>
                <w:szCs w:val="22"/>
                <w:lang w:val="en-AU"/>
              </w:rPr>
              <w:instrText xml:space="preserve">FORMCHECKBOX </w:instrText>
            </w:r>
            <w:r w:rsidR="00554638">
              <w:rPr>
                <w:rFonts w:asciiTheme="minorHAnsi" w:eastAsia="Arial Unicode MS" w:hAnsiTheme="minorHAnsi" w:cstheme="minorHAnsi"/>
                <w:color w:val="auto"/>
                <w:sz w:val="22"/>
                <w:szCs w:val="22"/>
                <w:lang w:val="en-AU"/>
              </w:rPr>
            </w:r>
            <w:r w:rsidR="00554638">
              <w:rPr>
                <w:rFonts w:asciiTheme="minorHAnsi" w:eastAsia="Arial Unicode MS" w:hAnsiTheme="minorHAnsi" w:cstheme="minorHAnsi"/>
                <w:color w:val="auto"/>
                <w:sz w:val="22"/>
                <w:szCs w:val="22"/>
                <w:lang w:val="en-AU"/>
              </w:rPr>
              <w:fldChar w:fldCharType="separate"/>
            </w:r>
            <w:r w:rsidR="00B87687" w:rsidRPr="009F38E9">
              <w:rPr>
                <w:rFonts w:asciiTheme="minorHAnsi" w:eastAsia="Arial Unicode MS" w:hAnsiTheme="minorHAnsi" w:cstheme="minorHAnsi"/>
                <w:color w:val="auto"/>
                <w:sz w:val="22"/>
                <w:szCs w:val="22"/>
                <w:lang w:val="en-AU"/>
              </w:rPr>
              <w:fldChar w:fldCharType="end"/>
            </w:r>
            <w:bookmarkEnd w:id="5"/>
            <w:r w:rsidRPr="009F38E9">
              <w:rPr>
                <w:rFonts w:asciiTheme="minorHAnsi" w:eastAsia="Arial Unicode MS" w:hAnsiTheme="minorHAnsi" w:cstheme="minorHAnsi"/>
                <w:color w:val="auto"/>
                <w:sz w:val="22"/>
                <w:szCs w:val="22"/>
                <w:lang w:val="en-AU"/>
              </w:rPr>
              <w:t xml:space="preserve"> Masters   </w:t>
            </w:r>
            <w:r w:rsidRPr="009F38E9">
              <w:rPr>
                <w:rFonts w:asciiTheme="minorHAnsi" w:eastAsia="Arial Unicode MS" w:hAnsiTheme="minorHAnsi" w:cstheme="minorHAnsi"/>
                <w:color w:val="auto"/>
                <w:sz w:val="22"/>
                <w:szCs w:val="22"/>
                <w:lang w:val="en-AU"/>
              </w:rPr>
              <w:fldChar w:fldCharType="begin">
                <w:ffData>
                  <w:name w:val="Check8"/>
                  <w:enabled/>
                  <w:calcOnExit w:val="0"/>
                  <w:checkBox>
                    <w:sizeAuto/>
                    <w:default w:val="0"/>
                  </w:checkBox>
                </w:ffData>
              </w:fldChar>
            </w:r>
            <w:r w:rsidRPr="009F38E9">
              <w:rPr>
                <w:rFonts w:asciiTheme="minorHAnsi" w:eastAsia="Arial Unicode MS" w:hAnsiTheme="minorHAnsi" w:cstheme="minorHAnsi"/>
                <w:color w:val="auto"/>
                <w:sz w:val="22"/>
                <w:szCs w:val="22"/>
                <w:lang w:val="en-AU"/>
              </w:rPr>
              <w:instrText xml:space="preserve"> FORMCHECKBOX </w:instrText>
            </w:r>
            <w:r w:rsidR="00554638">
              <w:rPr>
                <w:rFonts w:asciiTheme="minorHAnsi" w:eastAsia="Arial Unicode MS" w:hAnsiTheme="minorHAnsi" w:cstheme="minorHAnsi"/>
                <w:color w:val="auto"/>
                <w:sz w:val="22"/>
                <w:szCs w:val="22"/>
                <w:lang w:val="en-AU"/>
              </w:rPr>
            </w:r>
            <w:r w:rsidR="00554638">
              <w:rPr>
                <w:rFonts w:asciiTheme="minorHAnsi" w:eastAsia="Arial Unicode MS" w:hAnsiTheme="minorHAnsi" w:cstheme="minorHAnsi"/>
                <w:color w:val="auto"/>
                <w:sz w:val="22"/>
                <w:szCs w:val="22"/>
                <w:lang w:val="en-AU"/>
              </w:rPr>
              <w:fldChar w:fldCharType="separate"/>
            </w:r>
            <w:r w:rsidRPr="009F38E9">
              <w:rPr>
                <w:rFonts w:asciiTheme="minorHAnsi" w:eastAsia="Arial Unicode MS" w:hAnsiTheme="minorHAnsi" w:cstheme="minorHAnsi"/>
                <w:color w:val="auto"/>
                <w:sz w:val="22"/>
                <w:szCs w:val="22"/>
                <w:lang w:val="en-AU"/>
              </w:rPr>
              <w:fldChar w:fldCharType="end"/>
            </w:r>
            <w:r w:rsidRPr="009F38E9">
              <w:rPr>
                <w:rFonts w:asciiTheme="minorHAnsi" w:eastAsia="Arial Unicode MS" w:hAnsiTheme="minorHAnsi" w:cstheme="minorHAnsi"/>
                <w:color w:val="auto"/>
                <w:sz w:val="22"/>
                <w:szCs w:val="22"/>
                <w:lang w:val="en-AU"/>
              </w:rPr>
              <w:t xml:space="preserve"> PhD   </w:t>
            </w:r>
            <w:r w:rsidRPr="009F38E9">
              <w:rPr>
                <w:rFonts w:asciiTheme="minorHAnsi" w:eastAsia="Arial Unicode MS" w:hAnsiTheme="minorHAnsi" w:cstheme="minorHAnsi"/>
                <w:color w:val="auto"/>
                <w:sz w:val="22"/>
                <w:szCs w:val="22"/>
                <w:lang w:val="en-AU"/>
              </w:rPr>
              <w:fldChar w:fldCharType="begin">
                <w:ffData>
                  <w:name w:val="Check9"/>
                  <w:enabled/>
                  <w:calcOnExit w:val="0"/>
                  <w:checkBox>
                    <w:sizeAuto/>
                    <w:default w:val="0"/>
                  </w:checkBox>
                </w:ffData>
              </w:fldChar>
            </w:r>
            <w:r w:rsidRPr="009F38E9">
              <w:rPr>
                <w:rFonts w:asciiTheme="minorHAnsi" w:eastAsia="Arial Unicode MS" w:hAnsiTheme="minorHAnsi" w:cstheme="minorHAnsi"/>
                <w:color w:val="auto"/>
                <w:sz w:val="22"/>
                <w:szCs w:val="22"/>
                <w:lang w:val="en-AU"/>
              </w:rPr>
              <w:instrText xml:space="preserve"> FORMCHECKBOX </w:instrText>
            </w:r>
            <w:r w:rsidR="00554638">
              <w:rPr>
                <w:rFonts w:asciiTheme="minorHAnsi" w:eastAsia="Arial Unicode MS" w:hAnsiTheme="minorHAnsi" w:cstheme="minorHAnsi"/>
                <w:color w:val="auto"/>
                <w:sz w:val="22"/>
                <w:szCs w:val="22"/>
                <w:lang w:val="en-AU"/>
              </w:rPr>
            </w:r>
            <w:r w:rsidR="00554638">
              <w:rPr>
                <w:rFonts w:asciiTheme="minorHAnsi" w:eastAsia="Arial Unicode MS" w:hAnsiTheme="minorHAnsi" w:cstheme="minorHAnsi"/>
                <w:color w:val="auto"/>
                <w:sz w:val="22"/>
                <w:szCs w:val="22"/>
                <w:lang w:val="en-AU"/>
              </w:rPr>
              <w:fldChar w:fldCharType="separate"/>
            </w:r>
            <w:r w:rsidRPr="009F38E9">
              <w:rPr>
                <w:rFonts w:asciiTheme="minorHAnsi" w:eastAsia="Arial Unicode MS" w:hAnsiTheme="minorHAnsi" w:cstheme="minorHAnsi"/>
                <w:color w:val="auto"/>
                <w:sz w:val="22"/>
                <w:szCs w:val="22"/>
                <w:lang w:val="en-AU"/>
              </w:rPr>
              <w:fldChar w:fldCharType="end"/>
            </w:r>
            <w:r w:rsidRPr="009F38E9">
              <w:rPr>
                <w:rFonts w:asciiTheme="minorHAnsi" w:eastAsia="Arial Unicode MS" w:hAnsiTheme="minorHAnsi" w:cstheme="minorHAnsi"/>
                <w:color w:val="auto"/>
                <w:sz w:val="22"/>
                <w:szCs w:val="22"/>
                <w:lang w:val="en-AU"/>
              </w:rPr>
              <w:t xml:space="preserve"> Other  </w:t>
            </w:r>
          </w:p>
          <w:p w14:paraId="77B12AF5" w14:textId="77777777" w:rsidR="007613B3" w:rsidRPr="009F38E9" w:rsidRDefault="007613B3" w:rsidP="007613B3">
            <w:pPr>
              <w:spacing w:before="60" w:line="240" w:lineRule="auto"/>
              <w:rPr>
                <w:rFonts w:asciiTheme="minorHAnsi" w:eastAsia="Arial Unicode MS" w:hAnsiTheme="minorHAnsi" w:cstheme="minorHAnsi"/>
                <w:color w:val="auto"/>
                <w:sz w:val="22"/>
                <w:szCs w:val="22"/>
                <w:lang w:val="en-AU"/>
              </w:rPr>
            </w:pPr>
          </w:p>
          <w:p w14:paraId="02FD8195" w14:textId="77777777" w:rsidR="007613B3" w:rsidRPr="009F38E9" w:rsidRDefault="007613B3" w:rsidP="007613B3">
            <w:pPr>
              <w:spacing w:before="60" w:line="240" w:lineRule="auto"/>
              <w:rPr>
                <w:rFonts w:asciiTheme="minorHAnsi" w:eastAsia="Arial Unicode MS" w:hAnsiTheme="minorHAnsi" w:cstheme="minorHAnsi"/>
                <w:color w:val="auto"/>
                <w:sz w:val="22"/>
                <w:szCs w:val="22"/>
                <w:lang w:val="en-AU"/>
              </w:rPr>
            </w:pPr>
            <w:r w:rsidRPr="009F38E9">
              <w:rPr>
                <w:rFonts w:asciiTheme="minorHAnsi" w:eastAsia="Arial Unicode MS" w:hAnsiTheme="minorHAnsi" w:cstheme="minorHAnsi"/>
                <w:color w:val="auto"/>
                <w:sz w:val="22"/>
                <w:szCs w:val="22"/>
                <w:lang w:val="en-AU"/>
              </w:rPr>
              <w:t>Enter Disciplines</w:t>
            </w:r>
          </w:p>
          <w:p w14:paraId="62C9E7AC" w14:textId="1830BCD7" w:rsidR="004F0C47" w:rsidRPr="009F38E9" w:rsidRDefault="004F0C47" w:rsidP="007613B3">
            <w:pPr>
              <w:spacing w:before="60" w:line="240" w:lineRule="auto"/>
              <w:rPr>
                <w:rFonts w:asciiTheme="minorHAnsi" w:eastAsia="Arial Unicode MS" w:hAnsiTheme="minorHAnsi" w:cstheme="minorHAnsi"/>
                <w:color w:val="auto"/>
                <w:sz w:val="22"/>
                <w:szCs w:val="22"/>
                <w:lang w:val="fr-FR"/>
              </w:rPr>
            </w:pPr>
            <w:r w:rsidRPr="009F38E9">
              <w:rPr>
                <w:rFonts w:asciiTheme="minorHAnsi" w:eastAsia="Arial Unicode MS" w:hAnsiTheme="minorHAnsi" w:cstheme="minorHAnsi"/>
                <w:color w:val="auto"/>
                <w:sz w:val="22"/>
                <w:szCs w:val="22"/>
                <w:lang w:val="fr-FR"/>
              </w:rPr>
              <w:t xml:space="preserve">Social sciences, </w:t>
            </w:r>
            <w:r w:rsidRPr="009F38E9">
              <w:rPr>
                <w:rFonts w:asciiTheme="minorHAnsi" w:hAnsiTheme="minorHAnsi" w:cstheme="minorHAnsi"/>
                <w:color w:val="auto"/>
                <w:sz w:val="22"/>
                <w:szCs w:val="22"/>
                <w:lang w:val="fr-FR"/>
              </w:rPr>
              <w:t xml:space="preserve"> communication, marketing, management, </w:t>
            </w:r>
            <w:r w:rsidRPr="009F38E9">
              <w:rPr>
                <w:rFonts w:asciiTheme="minorHAnsi" w:hAnsiTheme="minorHAnsi" w:cstheme="minorHAnsi"/>
                <w:color w:val="auto"/>
                <w:sz w:val="22"/>
                <w:szCs w:val="22"/>
                <w:lang w:val="en-GB"/>
              </w:rPr>
              <w:t xml:space="preserve"> anthropology, community psychology, social marketing</w:t>
            </w:r>
          </w:p>
        </w:tc>
        <w:tc>
          <w:tcPr>
            <w:tcW w:w="5413" w:type="dxa"/>
            <w:gridSpan w:val="3"/>
            <w:tcBorders>
              <w:top w:val="nil"/>
              <w:left w:val="single" w:sz="4" w:space="0" w:color="auto"/>
              <w:bottom w:val="nil"/>
              <w:right w:val="single" w:sz="4" w:space="0" w:color="auto"/>
            </w:tcBorders>
            <w:shd w:val="clear" w:color="auto" w:fill="auto"/>
            <w:noWrap/>
          </w:tcPr>
          <w:p w14:paraId="58C3047B" w14:textId="77777777" w:rsidR="007E52F6" w:rsidRPr="009F38E9" w:rsidRDefault="007E52F6" w:rsidP="007E52F6">
            <w:pPr>
              <w:numPr>
                <w:ilvl w:val="0"/>
                <w:numId w:val="30"/>
              </w:numPr>
              <w:shd w:val="clear" w:color="auto" w:fill="FFFFFF"/>
              <w:spacing w:before="100" w:beforeAutospacing="1" w:after="100" w:afterAutospacing="1" w:line="240" w:lineRule="auto"/>
              <w:rPr>
                <w:rFonts w:asciiTheme="minorHAnsi" w:eastAsia="Times New Roman" w:hAnsiTheme="minorHAnsi" w:cstheme="minorHAnsi"/>
                <w:sz w:val="22"/>
                <w:szCs w:val="22"/>
              </w:rPr>
            </w:pPr>
            <w:r w:rsidRPr="009F38E9">
              <w:rPr>
                <w:rFonts w:asciiTheme="minorHAnsi" w:eastAsia="Times New Roman" w:hAnsiTheme="minorHAnsi" w:cstheme="minorHAnsi"/>
                <w:sz w:val="22"/>
                <w:szCs w:val="22"/>
              </w:rPr>
              <w:t>At least five years of progressively responsible professional work experience in either private sector engagement, project management, partnerships, youth-</w:t>
            </w:r>
            <w:proofErr w:type="spellStart"/>
            <w:r w:rsidRPr="009F38E9">
              <w:rPr>
                <w:rFonts w:asciiTheme="minorHAnsi" w:eastAsia="Times New Roman" w:hAnsiTheme="minorHAnsi" w:cstheme="minorHAnsi"/>
                <w:sz w:val="22"/>
                <w:szCs w:val="22"/>
              </w:rPr>
              <w:t>centred</w:t>
            </w:r>
            <w:proofErr w:type="spellEnd"/>
            <w:r w:rsidRPr="009F38E9">
              <w:rPr>
                <w:rFonts w:asciiTheme="minorHAnsi" w:eastAsia="Times New Roman" w:hAnsiTheme="minorHAnsi" w:cstheme="minorHAnsi"/>
                <w:sz w:val="22"/>
                <w:szCs w:val="22"/>
              </w:rPr>
              <w:t xml:space="preserve"> </w:t>
            </w:r>
            <w:proofErr w:type="spellStart"/>
            <w:r w:rsidRPr="009F38E9">
              <w:rPr>
                <w:rFonts w:asciiTheme="minorHAnsi" w:eastAsia="Times New Roman" w:hAnsiTheme="minorHAnsi" w:cstheme="minorHAnsi"/>
                <w:sz w:val="22"/>
                <w:szCs w:val="22"/>
              </w:rPr>
              <w:t>programmes</w:t>
            </w:r>
            <w:proofErr w:type="spellEnd"/>
            <w:r w:rsidRPr="009F38E9">
              <w:rPr>
                <w:rFonts w:asciiTheme="minorHAnsi" w:eastAsia="Times New Roman" w:hAnsiTheme="minorHAnsi" w:cstheme="minorHAnsi"/>
                <w:sz w:val="22"/>
                <w:szCs w:val="22"/>
              </w:rPr>
              <w:t xml:space="preserve"> or a related field.</w:t>
            </w:r>
          </w:p>
          <w:p w14:paraId="4C8FC0DE" w14:textId="77777777" w:rsidR="007E52F6" w:rsidRPr="009F38E9" w:rsidRDefault="007E52F6" w:rsidP="007E52F6">
            <w:pPr>
              <w:numPr>
                <w:ilvl w:val="0"/>
                <w:numId w:val="30"/>
              </w:numPr>
              <w:shd w:val="clear" w:color="auto" w:fill="FFFFFF"/>
              <w:spacing w:before="100" w:beforeAutospacing="1" w:after="100" w:afterAutospacing="1" w:line="240" w:lineRule="auto"/>
              <w:rPr>
                <w:rFonts w:asciiTheme="minorHAnsi" w:eastAsia="Times New Roman" w:hAnsiTheme="minorHAnsi" w:cstheme="minorHAnsi"/>
                <w:sz w:val="22"/>
                <w:szCs w:val="22"/>
              </w:rPr>
            </w:pPr>
            <w:r w:rsidRPr="009F38E9">
              <w:rPr>
                <w:rFonts w:asciiTheme="minorHAnsi" w:eastAsia="Times New Roman" w:hAnsiTheme="minorHAnsi" w:cstheme="minorHAnsi"/>
                <w:sz w:val="22"/>
                <w:szCs w:val="22"/>
              </w:rPr>
              <w:t>Substantial demonstrable experience of managing complex multi-stakeholder projects.</w:t>
            </w:r>
          </w:p>
          <w:p w14:paraId="41E6EADA" w14:textId="04D32212" w:rsidR="007E52F6" w:rsidRPr="009F38E9" w:rsidRDefault="007E52F6" w:rsidP="007E52F6">
            <w:pPr>
              <w:numPr>
                <w:ilvl w:val="0"/>
                <w:numId w:val="30"/>
              </w:numPr>
              <w:shd w:val="clear" w:color="auto" w:fill="FFFFFF"/>
              <w:spacing w:before="100" w:beforeAutospacing="1" w:after="100" w:afterAutospacing="1" w:line="240" w:lineRule="auto"/>
              <w:rPr>
                <w:rFonts w:asciiTheme="minorHAnsi" w:eastAsia="Times New Roman" w:hAnsiTheme="minorHAnsi" w:cstheme="minorHAnsi"/>
                <w:sz w:val="22"/>
                <w:szCs w:val="22"/>
              </w:rPr>
            </w:pPr>
            <w:r w:rsidRPr="009F38E9">
              <w:rPr>
                <w:rFonts w:asciiTheme="minorHAnsi" w:eastAsia="Times New Roman" w:hAnsiTheme="minorHAnsi" w:cstheme="minorHAnsi"/>
                <w:sz w:val="22"/>
                <w:szCs w:val="22"/>
              </w:rPr>
              <w:t xml:space="preserve">Knowledge of the </w:t>
            </w:r>
            <w:r w:rsidR="009A7C13" w:rsidRPr="009F38E9">
              <w:rPr>
                <w:rFonts w:asciiTheme="minorHAnsi" w:eastAsia="Times New Roman" w:hAnsiTheme="minorHAnsi" w:cstheme="minorHAnsi"/>
                <w:sz w:val="22"/>
                <w:szCs w:val="22"/>
              </w:rPr>
              <w:t>Burundi</w:t>
            </w:r>
            <w:r w:rsidRPr="009F38E9">
              <w:rPr>
                <w:rFonts w:asciiTheme="minorHAnsi" w:eastAsia="Times New Roman" w:hAnsiTheme="minorHAnsi" w:cstheme="minorHAnsi"/>
                <w:sz w:val="22"/>
                <w:szCs w:val="22"/>
              </w:rPr>
              <w:t xml:space="preserve"> education and skills landscape is </w:t>
            </w:r>
            <w:r w:rsidR="004F0C47" w:rsidRPr="009F38E9">
              <w:rPr>
                <w:rFonts w:asciiTheme="minorHAnsi" w:eastAsia="Times New Roman" w:hAnsiTheme="minorHAnsi" w:cstheme="minorHAnsi"/>
                <w:sz w:val="22"/>
                <w:szCs w:val="22"/>
              </w:rPr>
              <w:t xml:space="preserve">mandatory </w:t>
            </w:r>
            <w:r w:rsidRPr="009F38E9">
              <w:rPr>
                <w:rFonts w:asciiTheme="minorHAnsi" w:eastAsia="Times New Roman" w:hAnsiTheme="minorHAnsi" w:cstheme="minorHAnsi"/>
                <w:sz w:val="22"/>
                <w:szCs w:val="22"/>
              </w:rPr>
              <w:t>and previous experience with UNICEF or a UN agency in a Country Office setting would be a strong advantage.</w:t>
            </w:r>
          </w:p>
          <w:p w14:paraId="76C99643" w14:textId="4CA3C587" w:rsidR="007613B3" w:rsidRPr="009F38E9" w:rsidRDefault="007E52F6" w:rsidP="00275314">
            <w:pPr>
              <w:numPr>
                <w:ilvl w:val="0"/>
                <w:numId w:val="30"/>
              </w:numPr>
              <w:shd w:val="clear" w:color="auto" w:fill="FFFFFF"/>
              <w:spacing w:before="100" w:beforeAutospacing="1" w:after="100" w:afterAutospacing="1" w:line="240" w:lineRule="auto"/>
              <w:rPr>
                <w:rFonts w:asciiTheme="minorHAnsi" w:eastAsia="Times New Roman" w:hAnsiTheme="minorHAnsi" w:cstheme="minorHAnsi"/>
                <w:sz w:val="22"/>
                <w:szCs w:val="22"/>
              </w:rPr>
            </w:pPr>
            <w:r w:rsidRPr="009F38E9">
              <w:rPr>
                <w:rFonts w:asciiTheme="minorHAnsi" w:eastAsia="Times New Roman" w:hAnsiTheme="minorHAnsi" w:cstheme="minorHAnsi"/>
                <w:sz w:val="22"/>
                <w:szCs w:val="22"/>
              </w:rPr>
              <w:t xml:space="preserve">Fluency in English and </w:t>
            </w:r>
            <w:r w:rsidR="009A7C13" w:rsidRPr="009F38E9">
              <w:rPr>
                <w:rFonts w:asciiTheme="minorHAnsi" w:eastAsia="Times New Roman" w:hAnsiTheme="minorHAnsi" w:cstheme="minorHAnsi"/>
                <w:sz w:val="22"/>
                <w:szCs w:val="22"/>
              </w:rPr>
              <w:t>French</w:t>
            </w:r>
            <w:r w:rsidRPr="009F38E9">
              <w:rPr>
                <w:rFonts w:asciiTheme="minorHAnsi" w:eastAsia="Times New Roman" w:hAnsiTheme="minorHAnsi" w:cstheme="minorHAnsi"/>
                <w:sz w:val="22"/>
                <w:szCs w:val="22"/>
              </w:rPr>
              <w:t xml:space="preserve"> is required</w:t>
            </w:r>
          </w:p>
        </w:tc>
      </w:tr>
      <w:tr w:rsidR="007613B3" w:rsidRPr="009F38E9" w14:paraId="55884655" w14:textId="77777777" w:rsidTr="00C34C2B">
        <w:trPr>
          <w:gridAfter w:val="1"/>
          <w:wAfter w:w="364" w:type="dxa"/>
          <w:trHeight w:val="153"/>
        </w:trPr>
        <w:tc>
          <w:tcPr>
            <w:tcW w:w="4842" w:type="dxa"/>
            <w:tcBorders>
              <w:top w:val="nil"/>
              <w:right w:val="single" w:sz="4" w:space="0" w:color="auto"/>
            </w:tcBorders>
            <w:shd w:val="clear" w:color="auto" w:fill="auto"/>
            <w:noWrap/>
          </w:tcPr>
          <w:p w14:paraId="5C049C14" w14:textId="77777777" w:rsidR="007613B3" w:rsidRPr="009F38E9" w:rsidRDefault="007613B3" w:rsidP="007613B3">
            <w:pPr>
              <w:spacing w:before="60" w:line="240" w:lineRule="auto"/>
              <w:rPr>
                <w:rFonts w:asciiTheme="minorHAnsi" w:eastAsia="Arial Unicode MS" w:hAnsiTheme="minorHAnsi" w:cstheme="minorHAnsi"/>
                <w:color w:val="auto"/>
                <w:sz w:val="22"/>
                <w:szCs w:val="22"/>
                <w:lang w:val="en-AU"/>
              </w:rPr>
            </w:pPr>
          </w:p>
        </w:tc>
        <w:tc>
          <w:tcPr>
            <w:tcW w:w="5413" w:type="dxa"/>
            <w:gridSpan w:val="3"/>
            <w:tcBorders>
              <w:top w:val="nil"/>
              <w:left w:val="single" w:sz="4" w:space="0" w:color="auto"/>
            </w:tcBorders>
            <w:shd w:val="clear" w:color="auto" w:fill="auto"/>
            <w:noWrap/>
          </w:tcPr>
          <w:p w14:paraId="37E489D3" w14:textId="77777777" w:rsidR="007613B3" w:rsidRPr="009F38E9" w:rsidRDefault="007613B3" w:rsidP="007613B3">
            <w:pPr>
              <w:rPr>
                <w:rFonts w:asciiTheme="minorHAnsi" w:hAnsiTheme="minorHAnsi" w:cstheme="minorHAnsi"/>
                <w:sz w:val="22"/>
                <w:szCs w:val="22"/>
              </w:rPr>
            </w:pPr>
          </w:p>
        </w:tc>
      </w:tr>
      <w:tr w:rsidR="007613B3" w:rsidRPr="009F38E9" w14:paraId="4E1DFBC7" w14:textId="77777777" w:rsidTr="00C34C2B">
        <w:trPr>
          <w:gridAfter w:val="1"/>
          <w:wAfter w:w="364" w:type="dxa"/>
          <w:trHeight w:val="153"/>
        </w:trPr>
        <w:tc>
          <w:tcPr>
            <w:tcW w:w="4842" w:type="dxa"/>
            <w:tcBorders>
              <w:top w:val="nil"/>
              <w:right w:val="single" w:sz="4" w:space="0" w:color="auto"/>
            </w:tcBorders>
            <w:shd w:val="clear" w:color="auto" w:fill="auto"/>
            <w:noWrap/>
          </w:tcPr>
          <w:p w14:paraId="7528DE38" w14:textId="77777777" w:rsidR="007613B3" w:rsidRPr="009F38E9" w:rsidRDefault="007613B3" w:rsidP="007613B3">
            <w:pPr>
              <w:spacing w:before="60" w:line="240" w:lineRule="auto"/>
              <w:rPr>
                <w:rFonts w:asciiTheme="minorHAnsi" w:eastAsia="Arial Unicode MS" w:hAnsiTheme="minorHAnsi" w:cstheme="minorHAnsi"/>
                <w:b/>
                <w:color w:val="auto"/>
                <w:sz w:val="22"/>
                <w:szCs w:val="22"/>
                <w:lang w:val="en-AU"/>
              </w:rPr>
            </w:pPr>
            <w:r w:rsidRPr="009F38E9">
              <w:rPr>
                <w:rFonts w:asciiTheme="minorHAnsi" w:eastAsia="Arial Unicode MS" w:hAnsiTheme="minorHAnsi" w:cstheme="minorHAnsi"/>
                <w:b/>
                <w:color w:val="auto"/>
                <w:sz w:val="22"/>
                <w:szCs w:val="22"/>
                <w:lang w:val="en-AU"/>
              </w:rPr>
              <w:t>Administrative details</w:t>
            </w:r>
            <w:r w:rsidR="00353547" w:rsidRPr="009F38E9">
              <w:rPr>
                <w:rFonts w:asciiTheme="minorHAnsi" w:eastAsia="Arial Unicode MS" w:hAnsiTheme="minorHAnsi" w:cstheme="minorHAnsi"/>
                <w:b/>
                <w:color w:val="auto"/>
                <w:sz w:val="22"/>
                <w:szCs w:val="22"/>
                <w:lang w:val="en-AU"/>
              </w:rPr>
              <w:t>:</w:t>
            </w:r>
          </w:p>
          <w:p w14:paraId="5A98986D" w14:textId="261F5E74" w:rsidR="00353547" w:rsidRPr="009F38E9" w:rsidRDefault="00353547" w:rsidP="00353547">
            <w:pPr>
              <w:rPr>
                <w:rFonts w:asciiTheme="minorHAnsi" w:eastAsia="Arial Unicode MS" w:hAnsiTheme="minorHAnsi" w:cstheme="minorHAnsi"/>
                <w:color w:val="auto"/>
                <w:sz w:val="22"/>
                <w:szCs w:val="22"/>
                <w:lang w:val="en-AU"/>
              </w:rPr>
            </w:pPr>
            <w:r w:rsidRPr="009F38E9">
              <w:rPr>
                <w:rFonts w:asciiTheme="minorHAnsi" w:eastAsia="Arial Unicode MS" w:hAnsiTheme="minorHAnsi" w:cstheme="minorHAnsi"/>
                <w:color w:val="auto"/>
                <w:sz w:val="22"/>
                <w:szCs w:val="22"/>
                <w:lang w:val="en-AU"/>
              </w:rPr>
              <w:t xml:space="preserve">Visa assistance required:       </w:t>
            </w:r>
            <w:r w:rsidRPr="009F38E9">
              <w:rPr>
                <w:rFonts w:asciiTheme="minorHAnsi" w:eastAsia="Arial Unicode MS" w:hAnsiTheme="minorHAnsi" w:cstheme="minorHAnsi"/>
                <w:color w:val="auto"/>
                <w:sz w:val="22"/>
                <w:szCs w:val="22"/>
                <w:lang w:val="en-AU"/>
              </w:rPr>
              <w:fldChar w:fldCharType="begin">
                <w:ffData>
                  <w:name w:val="Check9"/>
                  <w:enabled/>
                  <w:calcOnExit w:val="0"/>
                  <w:checkBox>
                    <w:sizeAuto/>
                    <w:default w:val="0"/>
                  </w:checkBox>
                </w:ffData>
              </w:fldChar>
            </w:r>
            <w:r w:rsidRPr="009F38E9">
              <w:rPr>
                <w:rFonts w:asciiTheme="minorHAnsi" w:eastAsia="Arial Unicode MS" w:hAnsiTheme="minorHAnsi" w:cstheme="minorHAnsi"/>
                <w:color w:val="auto"/>
                <w:sz w:val="22"/>
                <w:szCs w:val="22"/>
                <w:lang w:val="en-AU"/>
              </w:rPr>
              <w:instrText xml:space="preserve"> FORMCHECKBOX </w:instrText>
            </w:r>
            <w:r w:rsidR="00554638">
              <w:rPr>
                <w:rFonts w:asciiTheme="minorHAnsi" w:eastAsia="Arial Unicode MS" w:hAnsiTheme="minorHAnsi" w:cstheme="minorHAnsi"/>
                <w:color w:val="auto"/>
                <w:sz w:val="22"/>
                <w:szCs w:val="22"/>
                <w:lang w:val="en-AU"/>
              </w:rPr>
            </w:r>
            <w:r w:rsidR="00554638">
              <w:rPr>
                <w:rFonts w:asciiTheme="minorHAnsi" w:eastAsia="Arial Unicode MS" w:hAnsiTheme="minorHAnsi" w:cstheme="minorHAnsi"/>
                <w:color w:val="auto"/>
                <w:sz w:val="22"/>
                <w:szCs w:val="22"/>
                <w:lang w:val="en-AU"/>
              </w:rPr>
              <w:fldChar w:fldCharType="separate"/>
            </w:r>
            <w:r w:rsidRPr="009F38E9">
              <w:rPr>
                <w:rFonts w:asciiTheme="minorHAnsi" w:eastAsia="Arial Unicode MS" w:hAnsiTheme="minorHAnsi" w:cstheme="minorHAnsi"/>
                <w:color w:val="auto"/>
                <w:sz w:val="22"/>
                <w:szCs w:val="22"/>
                <w:lang w:val="en-AU"/>
              </w:rPr>
              <w:fldChar w:fldCharType="end"/>
            </w:r>
          </w:p>
          <w:p w14:paraId="77576F4C" w14:textId="1AA9C090" w:rsidR="00186E13" w:rsidRPr="009F38E9" w:rsidRDefault="00186E13" w:rsidP="00186E13">
            <w:pPr>
              <w:rPr>
                <w:rFonts w:asciiTheme="minorHAnsi" w:eastAsia="Arial Unicode MS" w:hAnsiTheme="minorHAnsi" w:cstheme="minorHAnsi"/>
                <w:color w:val="auto"/>
                <w:sz w:val="22"/>
                <w:szCs w:val="22"/>
                <w:lang w:val="en-AU"/>
              </w:rPr>
            </w:pPr>
            <w:r w:rsidRPr="009F38E9">
              <w:rPr>
                <w:rFonts w:asciiTheme="minorHAnsi" w:eastAsia="Arial Unicode MS" w:hAnsiTheme="minorHAnsi" w:cstheme="minorHAnsi"/>
                <w:color w:val="auto"/>
                <w:sz w:val="22"/>
                <w:szCs w:val="22"/>
                <w:lang w:val="en-AU"/>
              </w:rPr>
              <w:t xml:space="preserve">Transportation arranged by the office:       </w:t>
            </w:r>
            <w:r w:rsidRPr="009F38E9">
              <w:rPr>
                <w:rFonts w:asciiTheme="minorHAnsi" w:eastAsia="Arial Unicode MS" w:hAnsiTheme="minorHAnsi" w:cstheme="minorHAnsi"/>
                <w:color w:val="auto"/>
                <w:sz w:val="22"/>
                <w:szCs w:val="22"/>
                <w:lang w:val="en-AU"/>
              </w:rPr>
              <w:fldChar w:fldCharType="begin">
                <w:ffData>
                  <w:name w:val="Check9"/>
                  <w:enabled/>
                  <w:calcOnExit w:val="0"/>
                  <w:checkBox>
                    <w:sizeAuto/>
                    <w:default w:val="0"/>
                  </w:checkBox>
                </w:ffData>
              </w:fldChar>
            </w:r>
            <w:r w:rsidRPr="009F38E9">
              <w:rPr>
                <w:rFonts w:asciiTheme="minorHAnsi" w:eastAsia="Arial Unicode MS" w:hAnsiTheme="minorHAnsi" w:cstheme="minorHAnsi"/>
                <w:color w:val="auto"/>
                <w:sz w:val="22"/>
                <w:szCs w:val="22"/>
                <w:lang w:val="en-AU"/>
              </w:rPr>
              <w:instrText xml:space="preserve"> FORMCHECKBOX </w:instrText>
            </w:r>
            <w:r w:rsidR="00554638">
              <w:rPr>
                <w:rFonts w:asciiTheme="minorHAnsi" w:eastAsia="Arial Unicode MS" w:hAnsiTheme="minorHAnsi" w:cstheme="minorHAnsi"/>
                <w:color w:val="auto"/>
                <w:sz w:val="22"/>
                <w:szCs w:val="22"/>
                <w:lang w:val="en-AU"/>
              </w:rPr>
            </w:r>
            <w:r w:rsidR="00554638">
              <w:rPr>
                <w:rFonts w:asciiTheme="minorHAnsi" w:eastAsia="Arial Unicode MS" w:hAnsiTheme="minorHAnsi" w:cstheme="minorHAnsi"/>
                <w:color w:val="auto"/>
                <w:sz w:val="22"/>
                <w:szCs w:val="22"/>
                <w:lang w:val="en-AU"/>
              </w:rPr>
              <w:fldChar w:fldCharType="separate"/>
            </w:r>
            <w:r w:rsidRPr="009F38E9">
              <w:rPr>
                <w:rFonts w:asciiTheme="minorHAnsi" w:eastAsia="Arial Unicode MS" w:hAnsiTheme="minorHAnsi" w:cstheme="minorHAnsi"/>
                <w:color w:val="auto"/>
                <w:sz w:val="22"/>
                <w:szCs w:val="22"/>
                <w:lang w:val="en-AU"/>
              </w:rPr>
              <w:fldChar w:fldCharType="end"/>
            </w:r>
          </w:p>
          <w:p w14:paraId="1C775864" w14:textId="76ECD940" w:rsidR="00186E13" w:rsidRPr="009F38E9" w:rsidRDefault="00186E13" w:rsidP="00353547">
            <w:pPr>
              <w:rPr>
                <w:rFonts w:asciiTheme="minorHAnsi" w:eastAsia="Arial Unicode MS" w:hAnsiTheme="minorHAnsi" w:cstheme="minorHAnsi"/>
                <w:color w:val="auto"/>
                <w:sz w:val="22"/>
                <w:szCs w:val="22"/>
                <w:lang w:val="en-AU"/>
              </w:rPr>
            </w:pPr>
          </w:p>
          <w:p w14:paraId="67FF0D2F" w14:textId="09D20F10" w:rsidR="00353547" w:rsidRPr="009F38E9" w:rsidRDefault="00353547" w:rsidP="007613B3">
            <w:pPr>
              <w:spacing w:before="60" w:line="240" w:lineRule="auto"/>
              <w:rPr>
                <w:rFonts w:asciiTheme="minorHAnsi" w:eastAsia="Arial Unicode MS" w:hAnsiTheme="minorHAnsi" w:cstheme="minorHAnsi"/>
                <w:b/>
                <w:color w:val="auto"/>
                <w:sz w:val="22"/>
                <w:szCs w:val="22"/>
                <w:lang w:val="en-AU"/>
              </w:rPr>
            </w:pPr>
          </w:p>
        </w:tc>
        <w:tc>
          <w:tcPr>
            <w:tcW w:w="5413" w:type="dxa"/>
            <w:gridSpan w:val="3"/>
            <w:tcBorders>
              <w:top w:val="nil"/>
              <w:left w:val="single" w:sz="4" w:space="0" w:color="auto"/>
            </w:tcBorders>
            <w:shd w:val="clear" w:color="auto" w:fill="auto"/>
            <w:noWrap/>
          </w:tcPr>
          <w:p w14:paraId="3EA9A9E7" w14:textId="32CEACD6" w:rsidR="007613B3" w:rsidRPr="009F38E9" w:rsidRDefault="007613B3" w:rsidP="007613B3">
            <w:pPr>
              <w:rPr>
                <w:rFonts w:asciiTheme="minorHAnsi" w:eastAsia="Arial Unicode MS" w:hAnsiTheme="minorHAnsi" w:cstheme="minorHAnsi"/>
                <w:color w:val="auto"/>
                <w:sz w:val="22"/>
                <w:szCs w:val="22"/>
                <w:lang w:val="en-AU"/>
              </w:rPr>
            </w:pPr>
            <w:r w:rsidRPr="009F38E9">
              <w:rPr>
                <w:rFonts w:asciiTheme="minorHAnsi" w:eastAsia="Arial Unicode MS" w:hAnsiTheme="minorHAnsi" w:cstheme="minorHAnsi"/>
                <w:color w:val="auto"/>
                <w:sz w:val="22"/>
                <w:szCs w:val="22"/>
                <w:lang w:val="en-AU"/>
              </w:rPr>
              <w:t xml:space="preserve"> </w:t>
            </w:r>
            <w:r w:rsidRPr="009F38E9">
              <w:rPr>
                <w:rFonts w:asciiTheme="minorHAnsi" w:eastAsia="Arial Unicode MS" w:hAnsiTheme="minorHAnsi" w:cstheme="minorHAnsi"/>
                <w:color w:val="auto"/>
                <w:sz w:val="22"/>
                <w:szCs w:val="22"/>
                <w:lang w:val="en-AU"/>
              </w:rPr>
              <w:fldChar w:fldCharType="begin">
                <w:ffData>
                  <w:name w:val="Check9"/>
                  <w:enabled/>
                  <w:calcOnExit w:val="0"/>
                  <w:checkBox>
                    <w:sizeAuto/>
                    <w:default w:val="0"/>
                  </w:checkBox>
                </w:ffData>
              </w:fldChar>
            </w:r>
            <w:r w:rsidRPr="009F38E9">
              <w:rPr>
                <w:rFonts w:asciiTheme="minorHAnsi" w:eastAsia="Arial Unicode MS" w:hAnsiTheme="minorHAnsi" w:cstheme="minorHAnsi"/>
                <w:color w:val="auto"/>
                <w:sz w:val="22"/>
                <w:szCs w:val="22"/>
                <w:lang w:val="en-AU"/>
              </w:rPr>
              <w:instrText xml:space="preserve"> FORMCHECKBOX </w:instrText>
            </w:r>
            <w:r w:rsidR="00554638">
              <w:rPr>
                <w:rFonts w:asciiTheme="minorHAnsi" w:eastAsia="Arial Unicode MS" w:hAnsiTheme="minorHAnsi" w:cstheme="minorHAnsi"/>
                <w:color w:val="auto"/>
                <w:sz w:val="22"/>
                <w:szCs w:val="22"/>
                <w:lang w:val="en-AU"/>
              </w:rPr>
            </w:r>
            <w:r w:rsidR="00554638">
              <w:rPr>
                <w:rFonts w:asciiTheme="minorHAnsi" w:eastAsia="Arial Unicode MS" w:hAnsiTheme="minorHAnsi" w:cstheme="minorHAnsi"/>
                <w:color w:val="auto"/>
                <w:sz w:val="22"/>
                <w:szCs w:val="22"/>
                <w:lang w:val="en-AU"/>
              </w:rPr>
              <w:fldChar w:fldCharType="separate"/>
            </w:r>
            <w:r w:rsidRPr="009F38E9">
              <w:rPr>
                <w:rFonts w:asciiTheme="minorHAnsi" w:eastAsia="Arial Unicode MS" w:hAnsiTheme="minorHAnsi" w:cstheme="minorHAnsi"/>
                <w:color w:val="auto"/>
                <w:sz w:val="22"/>
                <w:szCs w:val="22"/>
                <w:lang w:val="en-AU"/>
              </w:rPr>
              <w:fldChar w:fldCharType="end"/>
            </w:r>
            <w:r w:rsidRPr="009F38E9">
              <w:rPr>
                <w:rFonts w:asciiTheme="minorHAnsi" w:eastAsia="Arial Unicode MS" w:hAnsiTheme="minorHAnsi" w:cstheme="minorHAnsi"/>
                <w:color w:val="auto"/>
                <w:sz w:val="22"/>
                <w:szCs w:val="22"/>
                <w:lang w:val="en-AU"/>
              </w:rPr>
              <w:t xml:space="preserve"> Home Based  </w:t>
            </w:r>
            <w:r w:rsidR="00B87687" w:rsidRPr="009F38E9">
              <w:rPr>
                <w:rFonts w:asciiTheme="minorHAnsi" w:eastAsia="Arial Unicode MS" w:hAnsiTheme="minorHAnsi" w:cstheme="minorHAnsi"/>
                <w:color w:val="auto"/>
                <w:sz w:val="22"/>
                <w:szCs w:val="22"/>
                <w:lang w:val="en-AU"/>
              </w:rPr>
              <w:fldChar w:fldCharType="begin">
                <w:ffData>
                  <w:name w:val=""/>
                  <w:enabled/>
                  <w:calcOnExit w:val="0"/>
                  <w:checkBox>
                    <w:sizeAuto/>
                    <w:default w:val="1"/>
                  </w:checkBox>
                </w:ffData>
              </w:fldChar>
            </w:r>
            <w:r w:rsidR="00B87687" w:rsidRPr="009F38E9">
              <w:rPr>
                <w:rFonts w:asciiTheme="minorHAnsi" w:eastAsia="Arial Unicode MS" w:hAnsiTheme="minorHAnsi" w:cstheme="minorHAnsi"/>
                <w:color w:val="auto"/>
                <w:sz w:val="22"/>
                <w:szCs w:val="22"/>
                <w:lang w:val="en-AU"/>
              </w:rPr>
              <w:instrText xml:space="preserve"> FORMCHECKBOX </w:instrText>
            </w:r>
            <w:r w:rsidR="00554638">
              <w:rPr>
                <w:rFonts w:asciiTheme="minorHAnsi" w:eastAsia="Arial Unicode MS" w:hAnsiTheme="minorHAnsi" w:cstheme="minorHAnsi"/>
                <w:color w:val="auto"/>
                <w:sz w:val="22"/>
                <w:szCs w:val="22"/>
                <w:lang w:val="en-AU"/>
              </w:rPr>
            </w:r>
            <w:r w:rsidR="00554638">
              <w:rPr>
                <w:rFonts w:asciiTheme="minorHAnsi" w:eastAsia="Arial Unicode MS" w:hAnsiTheme="minorHAnsi" w:cstheme="minorHAnsi"/>
                <w:color w:val="auto"/>
                <w:sz w:val="22"/>
                <w:szCs w:val="22"/>
                <w:lang w:val="en-AU"/>
              </w:rPr>
              <w:fldChar w:fldCharType="separate"/>
            </w:r>
            <w:r w:rsidR="00B87687" w:rsidRPr="009F38E9">
              <w:rPr>
                <w:rFonts w:asciiTheme="minorHAnsi" w:eastAsia="Arial Unicode MS" w:hAnsiTheme="minorHAnsi" w:cstheme="minorHAnsi"/>
                <w:color w:val="auto"/>
                <w:sz w:val="22"/>
                <w:szCs w:val="22"/>
                <w:lang w:val="en-AU"/>
              </w:rPr>
              <w:fldChar w:fldCharType="end"/>
            </w:r>
            <w:r w:rsidRPr="009F38E9">
              <w:rPr>
                <w:rFonts w:asciiTheme="minorHAnsi" w:eastAsia="Arial Unicode MS" w:hAnsiTheme="minorHAnsi" w:cstheme="minorHAnsi"/>
                <w:color w:val="auto"/>
                <w:sz w:val="22"/>
                <w:szCs w:val="22"/>
                <w:lang w:val="en-AU"/>
              </w:rPr>
              <w:t xml:space="preserve"> Office Based:</w:t>
            </w:r>
          </w:p>
          <w:p w14:paraId="0DE7D6FE" w14:textId="3DC94C3C" w:rsidR="007613B3" w:rsidRPr="009F38E9" w:rsidRDefault="007613B3" w:rsidP="007613B3">
            <w:pPr>
              <w:rPr>
                <w:rFonts w:asciiTheme="minorHAnsi" w:eastAsia="Arial Unicode MS" w:hAnsiTheme="minorHAnsi" w:cstheme="minorHAnsi"/>
                <w:color w:val="auto"/>
                <w:sz w:val="22"/>
                <w:szCs w:val="22"/>
                <w:lang w:val="en-AU"/>
              </w:rPr>
            </w:pPr>
            <w:r w:rsidRPr="009F38E9">
              <w:rPr>
                <w:rFonts w:asciiTheme="minorHAnsi" w:eastAsia="Arial Unicode MS" w:hAnsiTheme="minorHAnsi" w:cstheme="minorHAnsi"/>
                <w:color w:val="auto"/>
                <w:sz w:val="22"/>
                <w:szCs w:val="22"/>
                <w:lang w:val="en-AU"/>
              </w:rPr>
              <w:t xml:space="preserve">If office based, seating arrangement identified:  </w:t>
            </w:r>
            <w:r w:rsidR="00B87687" w:rsidRPr="009F38E9">
              <w:rPr>
                <w:rFonts w:asciiTheme="minorHAnsi" w:eastAsia="Arial Unicode MS" w:hAnsiTheme="minorHAnsi" w:cstheme="minorHAnsi"/>
                <w:color w:val="auto"/>
                <w:sz w:val="22"/>
                <w:szCs w:val="22"/>
                <w:lang w:val="en-AU"/>
              </w:rPr>
              <w:fldChar w:fldCharType="begin">
                <w:ffData>
                  <w:name w:val=""/>
                  <w:enabled/>
                  <w:calcOnExit w:val="0"/>
                  <w:checkBox>
                    <w:sizeAuto/>
                    <w:default w:val="1"/>
                  </w:checkBox>
                </w:ffData>
              </w:fldChar>
            </w:r>
            <w:r w:rsidR="00B87687" w:rsidRPr="009F38E9">
              <w:rPr>
                <w:rFonts w:asciiTheme="minorHAnsi" w:eastAsia="Arial Unicode MS" w:hAnsiTheme="minorHAnsi" w:cstheme="minorHAnsi"/>
                <w:color w:val="auto"/>
                <w:sz w:val="22"/>
                <w:szCs w:val="22"/>
                <w:lang w:val="en-AU"/>
              </w:rPr>
              <w:instrText xml:space="preserve"> FORMCHECKBOX </w:instrText>
            </w:r>
            <w:r w:rsidR="00554638">
              <w:rPr>
                <w:rFonts w:asciiTheme="minorHAnsi" w:eastAsia="Arial Unicode MS" w:hAnsiTheme="minorHAnsi" w:cstheme="minorHAnsi"/>
                <w:color w:val="auto"/>
                <w:sz w:val="22"/>
                <w:szCs w:val="22"/>
                <w:lang w:val="en-AU"/>
              </w:rPr>
            </w:r>
            <w:r w:rsidR="00554638">
              <w:rPr>
                <w:rFonts w:asciiTheme="minorHAnsi" w:eastAsia="Arial Unicode MS" w:hAnsiTheme="minorHAnsi" w:cstheme="minorHAnsi"/>
                <w:color w:val="auto"/>
                <w:sz w:val="22"/>
                <w:szCs w:val="22"/>
                <w:lang w:val="en-AU"/>
              </w:rPr>
              <w:fldChar w:fldCharType="separate"/>
            </w:r>
            <w:r w:rsidR="00B87687" w:rsidRPr="009F38E9">
              <w:rPr>
                <w:rFonts w:asciiTheme="minorHAnsi" w:eastAsia="Arial Unicode MS" w:hAnsiTheme="minorHAnsi" w:cstheme="minorHAnsi"/>
                <w:color w:val="auto"/>
                <w:sz w:val="22"/>
                <w:szCs w:val="22"/>
                <w:lang w:val="en-AU"/>
              </w:rPr>
              <w:fldChar w:fldCharType="end"/>
            </w:r>
          </w:p>
          <w:p w14:paraId="13D6AC84" w14:textId="6E7E6001" w:rsidR="00186E13" w:rsidRPr="009F38E9" w:rsidRDefault="007613B3" w:rsidP="007613B3">
            <w:pPr>
              <w:rPr>
                <w:rFonts w:asciiTheme="minorHAnsi" w:eastAsia="Arial Unicode MS" w:hAnsiTheme="minorHAnsi" w:cstheme="minorHAnsi"/>
                <w:color w:val="auto"/>
                <w:sz w:val="22"/>
                <w:szCs w:val="22"/>
                <w:lang w:val="en-AU"/>
              </w:rPr>
            </w:pPr>
            <w:r w:rsidRPr="009F38E9">
              <w:rPr>
                <w:rFonts w:asciiTheme="minorHAnsi" w:eastAsia="Arial Unicode MS" w:hAnsiTheme="minorHAnsi" w:cstheme="minorHAnsi"/>
                <w:color w:val="auto"/>
                <w:sz w:val="22"/>
                <w:szCs w:val="22"/>
                <w:lang w:val="en-AU"/>
              </w:rPr>
              <w:t xml:space="preserve">IT and Communication equipment required:       </w:t>
            </w:r>
            <w:r w:rsidR="00B87687" w:rsidRPr="009F38E9">
              <w:rPr>
                <w:rFonts w:asciiTheme="minorHAnsi" w:eastAsia="Arial Unicode MS" w:hAnsiTheme="minorHAnsi" w:cstheme="minorHAnsi"/>
                <w:color w:val="auto"/>
                <w:sz w:val="22"/>
                <w:szCs w:val="22"/>
                <w:lang w:val="en-AU"/>
              </w:rPr>
              <w:fldChar w:fldCharType="begin">
                <w:ffData>
                  <w:name w:val=""/>
                  <w:enabled/>
                  <w:calcOnExit w:val="0"/>
                  <w:checkBox>
                    <w:sizeAuto/>
                    <w:default w:val="1"/>
                  </w:checkBox>
                </w:ffData>
              </w:fldChar>
            </w:r>
            <w:r w:rsidR="00B87687" w:rsidRPr="009F38E9">
              <w:rPr>
                <w:rFonts w:asciiTheme="minorHAnsi" w:eastAsia="Arial Unicode MS" w:hAnsiTheme="minorHAnsi" w:cstheme="minorHAnsi"/>
                <w:color w:val="auto"/>
                <w:sz w:val="22"/>
                <w:szCs w:val="22"/>
                <w:lang w:val="en-AU"/>
              </w:rPr>
              <w:instrText xml:space="preserve"> FORMCHECKBOX </w:instrText>
            </w:r>
            <w:r w:rsidR="00554638">
              <w:rPr>
                <w:rFonts w:asciiTheme="minorHAnsi" w:eastAsia="Arial Unicode MS" w:hAnsiTheme="minorHAnsi" w:cstheme="minorHAnsi"/>
                <w:color w:val="auto"/>
                <w:sz w:val="22"/>
                <w:szCs w:val="22"/>
                <w:lang w:val="en-AU"/>
              </w:rPr>
            </w:r>
            <w:r w:rsidR="00554638">
              <w:rPr>
                <w:rFonts w:asciiTheme="minorHAnsi" w:eastAsia="Arial Unicode MS" w:hAnsiTheme="minorHAnsi" w:cstheme="minorHAnsi"/>
                <w:color w:val="auto"/>
                <w:sz w:val="22"/>
                <w:szCs w:val="22"/>
                <w:lang w:val="en-AU"/>
              </w:rPr>
              <w:fldChar w:fldCharType="separate"/>
            </w:r>
            <w:r w:rsidR="00B87687" w:rsidRPr="009F38E9">
              <w:rPr>
                <w:rFonts w:asciiTheme="minorHAnsi" w:eastAsia="Arial Unicode MS" w:hAnsiTheme="minorHAnsi" w:cstheme="minorHAnsi"/>
                <w:color w:val="auto"/>
                <w:sz w:val="22"/>
                <w:szCs w:val="22"/>
                <w:lang w:val="en-AU"/>
              </w:rPr>
              <w:fldChar w:fldCharType="end"/>
            </w:r>
          </w:p>
          <w:p w14:paraId="26AAA073" w14:textId="0135E7C6" w:rsidR="00353547" w:rsidRPr="009F38E9" w:rsidRDefault="00353547" w:rsidP="00353547">
            <w:pPr>
              <w:rPr>
                <w:rFonts w:asciiTheme="minorHAnsi" w:eastAsia="Arial Unicode MS" w:hAnsiTheme="minorHAnsi" w:cstheme="minorHAnsi"/>
                <w:color w:val="auto"/>
                <w:sz w:val="22"/>
                <w:szCs w:val="22"/>
                <w:lang w:val="en-AU"/>
              </w:rPr>
            </w:pPr>
            <w:r w:rsidRPr="009F38E9">
              <w:rPr>
                <w:rFonts w:asciiTheme="minorHAnsi" w:eastAsia="Arial Unicode MS" w:hAnsiTheme="minorHAnsi" w:cstheme="minorHAnsi"/>
                <w:color w:val="auto"/>
                <w:sz w:val="22"/>
                <w:szCs w:val="22"/>
                <w:lang w:val="en-AU"/>
              </w:rPr>
              <w:t xml:space="preserve">Internet access required:  </w:t>
            </w:r>
            <w:r w:rsidR="00B87687" w:rsidRPr="009F38E9">
              <w:rPr>
                <w:rFonts w:asciiTheme="minorHAnsi" w:eastAsia="Arial Unicode MS" w:hAnsiTheme="minorHAnsi" w:cstheme="minorHAnsi"/>
                <w:color w:val="auto"/>
                <w:sz w:val="22"/>
                <w:szCs w:val="22"/>
                <w:lang w:val="en-AU"/>
              </w:rPr>
              <w:fldChar w:fldCharType="begin">
                <w:ffData>
                  <w:name w:val=""/>
                  <w:enabled/>
                  <w:calcOnExit w:val="0"/>
                  <w:checkBox>
                    <w:sizeAuto/>
                    <w:default w:val="1"/>
                  </w:checkBox>
                </w:ffData>
              </w:fldChar>
            </w:r>
            <w:r w:rsidR="00B87687" w:rsidRPr="009F38E9">
              <w:rPr>
                <w:rFonts w:asciiTheme="minorHAnsi" w:eastAsia="Arial Unicode MS" w:hAnsiTheme="minorHAnsi" w:cstheme="minorHAnsi"/>
                <w:color w:val="auto"/>
                <w:sz w:val="22"/>
                <w:szCs w:val="22"/>
                <w:lang w:val="en-AU"/>
              </w:rPr>
              <w:instrText xml:space="preserve"> FORMCHECKBOX </w:instrText>
            </w:r>
            <w:r w:rsidR="00554638">
              <w:rPr>
                <w:rFonts w:asciiTheme="minorHAnsi" w:eastAsia="Arial Unicode MS" w:hAnsiTheme="minorHAnsi" w:cstheme="minorHAnsi"/>
                <w:color w:val="auto"/>
                <w:sz w:val="22"/>
                <w:szCs w:val="22"/>
                <w:lang w:val="en-AU"/>
              </w:rPr>
            </w:r>
            <w:r w:rsidR="00554638">
              <w:rPr>
                <w:rFonts w:asciiTheme="minorHAnsi" w:eastAsia="Arial Unicode MS" w:hAnsiTheme="minorHAnsi" w:cstheme="minorHAnsi"/>
                <w:color w:val="auto"/>
                <w:sz w:val="22"/>
                <w:szCs w:val="22"/>
                <w:lang w:val="en-AU"/>
              </w:rPr>
              <w:fldChar w:fldCharType="separate"/>
            </w:r>
            <w:r w:rsidR="00B87687" w:rsidRPr="009F38E9">
              <w:rPr>
                <w:rFonts w:asciiTheme="minorHAnsi" w:eastAsia="Arial Unicode MS" w:hAnsiTheme="minorHAnsi" w:cstheme="minorHAnsi"/>
                <w:color w:val="auto"/>
                <w:sz w:val="22"/>
                <w:szCs w:val="22"/>
                <w:lang w:val="en-AU"/>
              </w:rPr>
              <w:fldChar w:fldCharType="end"/>
            </w:r>
          </w:p>
          <w:p w14:paraId="426C419D" w14:textId="63A8AFF3" w:rsidR="00353547" w:rsidRPr="009F38E9" w:rsidRDefault="00353547" w:rsidP="007613B3">
            <w:pPr>
              <w:rPr>
                <w:rFonts w:asciiTheme="minorHAnsi" w:eastAsia="Arial Unicode MS" w:hAnsiTheme="minorHAnsi" w:cstheme="minorHAnsi"/>
                <w:color w:val="auto"/>
                <w:sz w:val="22"/>
                <w:szCs w:val="22"/>
                <w:lang w:val="en-AU"/>
              </w:rPr>
            </w:pPr>
          </w:p>
        </w:tc>
      </w:tr>
      <w:tr w:rsidR="007613B3" w:rsidRPr="009F38E9" w14:paraId="1D6E1F00" w14:textId="77777777" w:rsidTr="00C34C2B">
        <w:trPr>
          <w:gridAfter w:val="1"/>
          <w:wAfter w:w="364" w:type="dxa"/>
        </w:trPr>
        <w:tc>
          <w:tcPr>
            <w:tcW w:w="4842" w:type="dxa"/>
            <w:tcBorders>
              <w:bottom w:val="nil"/>
            </w:tcBorders>
            <w:shd w:val="clear" w:color="auto" w:fill="auto"/>
            <w:noWrap/>
            <w:hideMark/>
          </w:tcPr>
          <w:p w14:paraId="6A61041C" w14:textId="4304D0C1" w:rsidR="007613B3" w:rsidRPr="009F38E9" w:rsidRDefault="00D86D91" w:rsidP="007613B3">
            <w:pPr>
              <w:spacing w:before="100" w:beforeAutospacing="1" w:after="100" w:afterAutospacing="1" w:line="240" w:lineRule="auto"/>
              <w:rPr>
                <w:rFonts w:asciiTheme="minorHAnsi" w:eastAsia="Arial Unicode MS" w:hAnsiTheme="minorHAnsi" w:cstheme="minorHAnsi"/>
                <w:b/>
                <w:color w:val="auto"/>
                <w:sz w:val="22"/>
                <w:szCs w:val="22"/>
                <w:lang w:val="en-AU"/>
              </w:rPr>
            </w:pPr>
            <w:r w:rsidRPr="009F38E9">
              <w:rPr>
                <w:rFonts w:asciiTheme="minorHAnsi" w:eastAsia="Arial Unicode MS" w:hAnsiTheme="minorHAnsi" w:cstheme="minorHAnsi"/>
                <w:b/>
                <w:color w:val="auto"/>
                <w:sz w:val="22"/>
                <w:szCs w:val="22"/>
                <w:lang w:val="en-AU"/>
              </w:rPr>
              <w:t>Request Authorised by Section H</w:t>
            </w:r>
            <w:r w:rsidR="007613B3" w:rsidRPr="009F38E9">
              <w:rPr>
                <w:rFonts w:asciiTheme="minorHAnsi" w:eastAsia="Arial Unicode MS" w:hAnsiTheme="minorHAnsi" w:cstheme="minorHAnsi"/>
                <w:b/>
                <w:color w:val="auto"/>
                <w:sz w:val="22"/>
                <w:szCs w:val="22"/>
                <w:lang w:val="en-AU"/>
              </w:rPr>
              <w:t>ead</w:t>
            </w:r>
          </w:p>
        </w:tc>
        <w:tc>
          <w:tcPr>
            <w:tcW w:w="5413" w:type="dxa"/>
            <w:gridSpan w:val="3"/>
            <w:tcBorders>
              <w:bottom w:val="nil"/>
            </w:tcBorders>
            <w:shd w:val="clear" w:color="auto" w:fill="auto"/>
          </w:tcPr>
          <w:p w14:paraId="26E795E4" w14:textId="77777777" w:rsidR="007613B3" w:rsidRPr="009F38E9" w:rsidRDefault="007613B3" w:rsidP="007613B3">
            <w:pPr>
              <w:spacing w:before="100" w:beforeAutospacing="1" w:after="100" w:afterAutospacing="1" w:line="240" w:lineRule="auto"/>
              <w:rPr>
                <w:rFonts w:asciiTheme="minorHAnsi" w:eastAsia="Arial Unicode MS" w:hAnsiTheme="minorHAnsi" w:cstheme="minorHAnsi"/>
                <w:b/>
                <w:color w:val="auto"/>
                <w:sz w:val="22"/>
                <w:szCs w:val="22"/>
                <w:lang w:val="en-AU"/>
              </w:rPr>
            </w:pPr>
            <w:r w:rsidRPr="009F38E9">
              <w:rPr>
                <w:rFonts w:asciiTheme="minorHAnsi" w:eastAsia="Arial Unicode MS" w:hAnsiTheme="minorHAnsi" w:cstheme="minorHAnsi"/>
                <w:b/>
                <w:color w:val="auto"/>
                <w:sz w:val="22"/>
                <w:szCs w:val="22"/>
                <w:lang w:val="en-AU"/>
              </w:rPr>
              <w:t>Request Verified by HR:</w:t>
            </w:r>
          </w:p>
        </w:tc>
      </w:tr>
      <w:tr w:rsidR="007613B3" w:rsidRPr="00B0549B" w14:paraId="612AADE4" w14:textId="77777777" w:rsidTr="00C34C2B">
        <w:trPr>
          <w:gridAfter w:val="1"/>
          <w:wAfter w:w="364" w:type="dxa"/>
        </w:trPr>
        <w:tc>
          <w:tcPr>
            <w:tcW w:w="4842" w:type="dxa"/>
            <w:tcBorders>
              <w:top w:val="nil"/>
            </w:tcBorders>
            <w:shd w:val="clear" w:color="auto" w:fill="auto"/>
            <w:noWrap/>
          </w:tcPr>
          <w:p w14:paraId="30961CF0" w14:textId="0F68A732" w:rsidR="007613B3" w:rsidRDefault="007613B3" w:rsidP="007613B3">
            <w:pPr>
              <w:spacing w:before="60" w:after="60" w:line="240" w:lineRule="auto"/>
              <w:rPr>
                <w:rFonts w:asciiTheme="minorHAnsi" w:eastAsia="Arial Unicode MS" w:hAnsiTheme="minorHAnsi" w:cstheme="minorHAnsi"/>
                <w:i/>
                <w:color w:val="auto"/>
                <w:sz w:val="22"/>
                <w:szCs w:val="22"/>
              </w:rPr>
            </w:pPr>
          </w:p>
          <w:p w14:paraId="24A80E4E" w14:textId="67F5E674" w:rsidR="00B0549B" w:rsidRPr="00B0549B" w:rsidRDefault="00B0549B" w:rsidP="007613B3">
            <w:pPr>
              <w:spacing w:before="60" w:after="60" w:line="240" w:lineRule="auto"/>
              <w:rPr>
                <w:rFonts w:asciiTheme="minorHAnsi" w:eastAsia="Arial Unicode MS" w:hAnsiTheme="minorHAnsi" w:cstheme="minorHAnsi"/>
                <w:i/>
                <w:color w:val="auto"/>
                <w:sz w:val="22"/>
                <w:szCs w:val="22"/>
              </w:rPr>
            </w:pPr>
          </w:p>
        </w:tc>
        <w:tc>
          <w:tcPr>
            <w:tcW w:w="5413" w:type="dxa"/>
            <w:gridSpan w:val="3"/>
            <w:tcBorders>
              <w:top w:val="nil"/>
            </w:tcBorders>
            <w:shd w:val="clear" w:color="auto" w:fill="auto"/>
          </w:tcPr>
          <w:p w14:paraId="5E398EDD" w14:textId="77777777" w:rsidR="007613B3" w:rsidRPr="009F38E9" w:rsidRDefault="007613B3" w:rsidP="007613B3">
            <w:pPr>
              <w:spacing w:before="60" w:after="60" w:line="240" w:lineRule="auto"/>
              <w:rPr>
                <w:rFonts w:asciiTheme="minorHAnsi" w:eastAsia="Arial Unicode MS" w:hAnsiTheme="minorHAnsi" w:cstheme="minorHAnsi"/>
                <w:i/>
                <w:color w:val="auto"/>
                <w:sz w:val="22"/>
                <w:szCs w:val="22"/>
                <w:lang w:val="es-US"/>
              </w:rPr>
            </w:pPr>
          </w:p>
        </w:tc>
      </w:tr>
      <w:tr w:rsidR="007613B3" w:rsidRPr="009F38E9" w14:paraId="59CAD663" w14:textId="77777777" w:rsidTr="00C34C2B">
        <w:trPr>
          <w:gridAfter w:val="1"/>
          <w:wAfter w:w="364" w:type="dxa"/>
          <w:trHeight w:val="1493"/>
        </w:trPr>
        <w:tc>
          <w:tcPr>
            <w:tcW w:w="10255" w:type="dxa"/>
            <w:gridSpan w:val="4"/>
            <w:tcBorders>
              <w:top w:val="nil"/>
              <w:left w:val="single" w:sz="4" w:space="0" w:color="auto"/>
              <w:bottom w:val="single" w:sz="4" w:space="0" w:color="auto"/>
              <w:right w:val="single" w:sz="4" w:space="0" w:color="auto"/>
            </w:tcBorders>
            <w:shd w:val="clear" w:color="auto" w:fill="auto"/>
            <w:noWrap/>
          </w:tcPr>
          <w:p w14:paraId="3D5DFC77" w14:textId="77777777" w:rsidR="007613B3" w:rsidRPr="00B0549B" w:rsidRDefault="007613B3" w:rsidP="007613B3">
            <w:pPr>
              <w:spacing w:line="240" w:lineRule="auto"/>
              <w:rPr>
                <w:rFonts w:asciiTheme="minorHAnsi" w:eastAsia="Arial Unicode MS" w:hAnsiTheme="minorHAnsi" w:cstheme="minorHAnsi"/>
                <w:i/>
                <w:color w:val="auto"/>
                <w:sz w:val="22"/>
                <w:szCs w:val="22"/>
              </w:rPr>
            </w:pPr>
          </w:p>
          <w:p w14:paraId="59AB25A4" w14:textId="01DD0D54" w:rsidR="007613B3" w:rsidRPr="009F38E9" w:rsidRDefault="007613B3" w:rsidP="007613B3">
            <w:pPr>
              <w:spacing w:line="240" w:lineRule="auto"/>
              <w:rPr>
                <w:rFonts w:asciiTheme="minorHAnsi" w:eastAsia="Arial Unicode MS" w:hAnsiTheme="minorHAnsi" w:cstheme="minorHAnsi"/>
                <w:i/>
                <w:color w:val="auto"/>
                <w:sz w:val="22"/>
                <w:szCs w:val="22"/>
                <w:lang w:val="en-AU"/>
              </w:rPr>
            </w:pPr>
            <w:r w:rsidRPr="009F38E9">
              <w:rPr>
                <w:rFonts w:asciiTheme="minorHAnsi" w:eastAsia="Arial Unicode MS" w:hAnsiTheme="minorHAnsi" w:cstheme="minorHAnsi"/>
                <w:i/>
                <w:color w:val="auto"/>
                <w:sz w:val="22"/>
                <w:szCs w:val="22"/>
                <w:lang w:val="en-AU"/>
              </w:rPr>
              <w:t>Approval of Chief of Operations (if Operations):                       Approval of Deputy Representative (if Programme)</w:t>
            </w:r>
          </w:p>
          <w:p w14:paraId="15CFD833" w14:textId="77777777" w:rsidR="007613B3" w:rsidRPr="009F38E9" w:rsidRDefault="007613B3" w:rsidP="007613B3">
            <w:pPr>
              <w:spacing w:line="240" w:lineRule="auto"/>
              <w:rPr>
                <w:rFonts w:asciiTheme="minorHAnsi" w:eastAsia="Arial Unicode MS" w:hAnsiTheme="minorHAnsi" w:cstheme="minorHAnsi"/>
                <w:i/>
                <w:color w:val="auto"/>
                <w:sz w:val="22"/>
                <w:szCs w:val="22"/>
                <w:lang w:val="en-AU"/>
              </w:rPr>
            </w:pPr>
          </w:p>
          <w:p w14:paraId="353FD8F6" w14:textId="4ED696F4" w:rsidR="007613B3" w:rsidRPr="009F38E9" w:rsidRDefault="007613B3" w:rsidP="007613B3">
            <w:pPr>
              <w:spacing w:line="240" w:lineRule="auto"/>
              <w:rPr>
                <w:rFonts w:asciiTheme="minorHAnsi" w:eastAsia="Arial Unicode MS" w:hAnsiTheme="minorHAnsi" w:cstheme="minorHAnsi"/>
                <w:i/>
                <w:color w:val="auto"/>
                <w:sz w:val="22"/>
                <w:szCs w:val="22"/>
                <w:lang w:val="en-AU"/>
              </w:rPr>
            </w:pPr>
            <w:r w:rsidRPr="009F38E9">
              <w:rPr>
                <w:rFonts w:asciiTheme="minorHAnsi" w:eastAsia="Arial Unicode MS" w:hAnsiTheme="minorHAnsi" w:cstheme="minorHAnsi"/>
                <w:i/>
                <w:color w:val="auto"/>
                <w:sz w:val="22"/>
                <w:szCs w:val="22"/>
                <w:lang w:val="en-AU"/>
              </w:rPr>
              <w:t>______________________________________                        ____________________________________</w:t>
            </w:r>
          </w:p>
          <w:p w14:paraId="6D732ADC" w14:textId="77777777" w:rsidR="007613B3" w:rsidRPr="009F38E9" w:rsidRDefault="007613B3" w:rsidP="007613B3">
            <w:pPr>
              <w:spacing w:line="240" w:lineRule="auto"/>
              <w:rPr>
                <w:rFonts w:asciiTheme="minorHAnsi" w:eastAsia="Arial Unicode MS" w:hAnsiTheme="minorHAnsi" w:cstheme="minorHAnsi"/>
                <w:i/>
                <w:color w:val="auto"/>
                <w:sz w:val="22"/>
                <w:szCs w:val="22"/>
                <w:lang w:val="en-AU"/>
              </w:rPr>
            </w:pPr>
          </w:p>
          <w:p w14:paraId="76401D6C" w14:textId="12C87646" w:rsidR="007613B3" w:rsidRPr="009F38E9" w:rsidRDefault="007613B3" w:rsidP="007613B3">
            <w:pPr>
              <w:spacing w:line="240" w:lineRule="auto"/>
              <w:rPr>
                <w:rFonts w:asciiTheme="minorHAnsi" w:eastAsia="Arial Unicode MS" w:hAnsiTheme="minorHAnsi" w:cstheme="minorHAnsi"/>
                <w:i/>
                <w:color w:val="auto"/>
                <w:sz w:val="22"/>
                <w:szCs w:val="22"/>
                <w:lang w:val="en-AU"/>
              </w:rPr>
            </w:pPr>
            <w:r w:rsidRPr="009F38E9">
              <w:rPr>
                <w:rFonts w:asciiTheme="minorHAnsi" w:eastAsia="Arial Unicode MS" w:hAnsiTheme="minorHAnsi" w:cstheme="minorHAnsi"/>
                <w:i/>
                <w:color w:val="auto"/>
                <w:sz w:val="22"/>
                <w:szCs w:val="22"/>
                <w:lang w:val="en-AU"/>
              </w:rPr>
              <w:t xml:space="preserve">Representative (in case of single sourcing/or if not listed in Annual </w:t>
            </w:r>
            <w:r w:rsidR="00D86D91" w:rsidRPr="009F38E9">
              <w:rPr>
                <w:rFonts w:asciiTheme="minorHAnsi" w:eastAsia="Arial Unicode MS" w:hAnsiTheme="minorHAnsi" w:cstheme="minorHAnsi"/>
                <w:i/>
                <w:color w:val="auto"/>
                <w:sz w:val="22"/>
                <w:szCs w:val="22"/>
                <w:lang w:val="en-AU"/>
              </w:rPr>
              <w:t>Workplan</w:t>
            </w:r>
            <w:r w:rsidRPr="009F38E9">
              <w:rPr>
                <w:rFonts w:asciiTheme="minorHAnsi" w:eastAsia="Arial Unicode MS" w:hAnsiTheme="minorHAnsi" w:cstheme="minorHAnsi"/>
                <w:i/>
                <w:color w:val="auto"/>
                <w:sz w:val="22"/>
                <w:szCs w:val="22"/>
                <w:lang w:val="en-AU"/>
              </w:rPr>
              <w:t xml:space="preserve">)             </w:t>
            </w:r>
          </w:p>
          <w:p w14:paraId="14B5C0D5" w14:textId="77777777" w:rsidR="007613B3" w:rsidRPr="009F38E9" w:rsidRDefault="007613B3" w:rsidP="007613B3">
            <w:pPr>
              <w:spacing w:line="240" w:lineRule="auto"/>
              <w:rPr>
                <w:rFonts w:asciiTheme="minorHAnsi" w:eastAsia="Arial Unicode MS" w:hAnsiTheme="minorHAnsi" w:cstheme="minorHAnsi"/>
                <w:i/>
                <w:color w:val="auto"/>
                <w:sz w:val="22"/>
                <w:szCs w:val="22"/>
                <w:lang w:val="en-AU"/>
              </w:rPr>
            </w:pPr>
            <w:r w:rsidRPr="009F38E9">
              <w:rPr>
                <w:rFonts w:asciiTheme="minorHAnsi" w:eastAsia="Arial Unicode MS" w:hAnsiTheme="minorHAnsi" w:cstheme="minorHAnsi"/>
                <w:i/>
                <w:color w:val="auto"/>
                <w:sz w:val="22"/>
                <w:szCs w:val="22"/>
                <w:lang w:val="en-AU"/>
              </w:rPr>
              <w:t xml:space="preserve">                                </w:t>
            </w:r>
          </w:p>
          <w:p w14:paraId="1BB363F4" w14:textId="77777777" w:rsidR="007613B3" w:rsidRPr="009F38E9" w:rsidRDefault="007613B3" w:rsidP="007613B3">
            <w:pPr>
              <w:spacing w:line="240" w:lineRule="auto"/>
              <w:rPr>
                <w:rFonts w:asciiTheme="minorHAnsi" w:eastAsia="Arial Unicode MS" w:hAnsiTheme="minorHAnsi" w:cstheme="minorHAnsi"/>
                <w:i/>
                <w:color w:val="auto"/>
                <w:sz w:val="22"/>
                <w:szCs w:val="22"/>
                <w:lang w:val="en-AU"/>
              </w:rPr>
            </w:pPr>
            <w:r w:rsidRPr="009F38E9">
              <w:rPr>
                <w:rFonts w:asciiTheme="minorHAnsi" w:eastAsia="Arial Unicode MS" w:hAnsiTheme="minorHAnsi" w:cstheme="minorHAnsi"/>
                <w:i/>
                <w:color w:val="auto"/>
                <w:sz w:val="22"/>
                <w:szCs w:val="22"/>
                <w:lang w:val="en-AU"/>
              </w:rPr>
              <w:t xml:space="preserve">______________________________________                                                                                                                                                                                            </w:t>
            </w:r>
          </w:p>
          <w:p w14:paraId="4C0E4070" w14:textId="77777777" w:rsidR="007613B3" w:rsidRPr="009F38E9" w:rsidRDefault="007613B3" w:rsidP="007613B3">
            <w:pPr>
              <w:spacing w:line="240" w:lineRule="auto"/>
              <w:rPr>
                <w:rFonts w:asciiTheme="minorHAnsi" w:eastAsia="Arial Unicode MS" w:hAnsiTheme="minorHAnsi" w:cstheme="minorHAnsi"/>
                <w:i/>
                <w:color w:val="auto"/>
                <w:sz w:val="22"/>
                <w:szCs w:val="22"/>
                <w:lang w:val="en-AU"/>
              </w:rPr>
            </w:pPr>
          </w:p>
        </w:tc>
      </w:tr>
      <w:tr w:rsidR="007613B3" w:rsidRPr="009F38E9" w14:paraId="7C881194" w14:textId="77777777" w:rsidTr="00C34C2B">
        <w:tc>
          <w:tcPr>
            <w:tcW w:w="10619" w:type="dxa"/>
            <w:gridSpan w:val="5"/>
            <w:tcBorders>
              <w:top w:val="nil"/>
              <w:left w:val="nil"/>
              <w:bottom w:val="nil"/>
              <w:right w:val="nil"/>
            </w:tcBorders>
            <w:shd w:val="clear" w:color="auto" w:fill="auto"/>
            <w:noWrap/>
            <w:hideMark/>
          </w:tcPr>
          <w:p w14:paraId="558F7BAA" w14:textId="77777777" w:rsidR="007613B3" w:rsidRPr="009F38E9" w:rsidRDefault="007613B3" w:rsidP="007613B3">
            <w:pPr>
              <w:spacing w:line="240" w:lineRule="auto"/>
              <w:ind w:left="342" w:hanging="342"/>
              <w:rPr>
                <w:rFonts w:asciiTheme="minorHAnsi" w:eastAsia="Arial Unicode MS" w:hAnsiTheme="minorHAnsi" w:cstheme="minorHAnsi"/>
                <w:color w:val="auto"/>
                <w:sz w:val="22"/>
                <w:szCs w:val="22"/>
                <w:lang w:val="en-AU"/>
              </w:rPr>
            </w:pPr>
          </w:p>
        </w:tc>
      </w:tr>
      <w:tr w:rsidR="007613B3" w:rsidRPr="009F38E9" w14:paraId="1AB3464A" w14:textId="77777777" w:rsidTr="00C34C2B">
        <w:tc>
          <w:tcPr>
            <w:tcW w:w="10619" w:type="dxa"/>
            <w:gridSpan w:val="5"/>
            <w:tcBorders>
              <w:top w:val="nil"/>
              <w:left w:val="nil"/>
              <w:bottom w:val="nil"/>
              <w:right w:val="nil"/>
            </w:tcBorders>
            <w:shd w:val="clear" w:color="auto" w:fill="auto"/>
            <w:noWrap/>
          </w:tcPr>
          <w:p w14:paraId="0B175F64" w14:textId="77777777" w:rsidR="007613B3" w:rsidRPr="009F38E9" w:rsidRDefault="007613B3" w:rsidP="007613B3">
            <w:pPr>
              <w:spacing w:line="240" w:lineRule="auto"/>
              <w:ind w:left="342" w:hanging="342"/>
              <w:rPr>
                <w:rFonts w:asciiTheme="minorHAnsi" w:eastAsia="Arial Unicode MS" w:hAnsiTheme="minorHAnsi" w:cstheme="minorHAnsi"/>
                <w:color w:val="auto"/>
                <w:sz w:val="22"/>
                <w:szCs w:val="22"/>
                <w:lang w:val="en-AU"/>
              </w:rPr>
            </w:pPr>
          </w:p>
        </w:tc>
      </w:tr>
    </w:tbl>
    <w:p w14:paraId="6A9C38E1" w14:textId="77777777" w:rsidR="007613B3" w:rsidRPr="009F38E9" w:rsidRDefault="007613B3" w:rsidP="00C34C2B">
      <w:pPr>
        <w:spacing w:before="120" w:after="200"/>
        <w:rPr>
          <w:rFonts w:asciiTheme="minorHAnsi" w:eastAsia="Arial Unicode MS" w:hAnsiTheme="minorHAnsi" w:cstheme="minorHAnsi"/>
          <w:sz w:val="22"/>
          <w:szCs w:val="22"/>
        </w:rPr>
      </w:pPr>
    </w:p>
    <w:sectPr w:rsidR="007613B3" w:rsidRPr="009F38E9" w:rsidSect="003C4672">
      <w:headerReference w:type="default" r:id="rId15"/>
      <w:footerReference w:type="default" r:id="rId16"/>
      <w:headerReference w:type="first" r:id="rId17"/>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C406A6" w14:textId="77777777" w:rsidR="00554638" w:rsidRDefault="00554638" w:rsidP="000C3710">
      <w:r>
        <w:separator/>
      </w:r>
    </w:p>
  </w:endnote>
  <w:endnote w:type="continuationSeparator" w:id="0">
    <w:p w14:paraId="1C553527" w14:textId="77777777" w:rsidR="00554638" w:rsidRDefault="00554638" w:rsidP="000C3710">
      <w:r>
        <w:continuationSeparator/>
      </w:r>
    </w:p>
  </w:endnote>
  <w:endnote w:id="1">
    <w:p w14:paraId="1238B5D3" w14:textId="27F10CD9" w:rsidR="0054592E" w:rsidRDefault="0054592E">
      <w:pPr>
        <w:pStyle w:val="EndnoteText"/>
      </w:pPr>
      <w:r>
        <w:rPr>
          <w:rStyle w:val="EndnoteReference"/>
        </w:rPr>
        <w:endnoteRef/>
      </w:r>
      <w:r>
        <w:t xml:space="preserve"> </w:t>
      </w:r>
      <w:r w:rsidRPr="0054592E">
        <w:t>Costs indicated are estimated. Final rate shall follow the “best value for money” principle, i.e., achieving the desired outcome at the lowest possible fee. Consultants will be asked to stipulate all-inclusive fees, including lump sum travel and subsistence costs, as applicable.</w:t>
      </w:r>
    </w:p>
    <w:p w14:paraId="64044B53" w14:textId="77777777" w:rsidR="00D86D91" w:rsidRDefault="00D86D91">
      <w:pPr>
        <w:pStyle w:val="EndnoteText"/>
      </w:pPr>
    </w:p>
    <w:p w14:paraId="65869F8C" w14:textId="05D693A8" w:rsidR="00D86D91" w:rsidRDefault="00D86D91">
      <w:pPr>
        <w:pStyle w:val="EndnoteText"/>
      </w:pPr>
      <w:r w:rsidRPr="00D86D91">
        <w:t>Payment of professional fees will be based on submission of agreed deliverables. UNICEF reserves the right to withhold payment in case the deliverables submitted are not up to the required standard or in case of delays in submitting the deliverables on the part of the consultant</w:t>
      </w:r>
    </w:p>
    <w:p w14:paraId="13EB51A0" w14:textId="45A72670" w:rsidR="00EF5A83" w:rsidRDefault="00EF5A83">
      <w:pPr>
        <w:pStyle w:val="EndnoteText"/>
      </w:pPr>
    </w:p>
    <w:p w14:paraId="7245E4FF" w14:textId="5251F41B" w:rsidR="000E4D76" w:rsidRPr="000E4D76" w:rsidRDefault="000E4D76" w:rsidP="000E4D76">
      <w:pPr>
        <w:pStyle w:val="EndnoteText"/>
      </w:pPr>
      <w:r w:rsidRPr="000E4D76">
        <w:rPr>
          <w:b/>
          <w:bCs/>
        </w:rPr>
        <w:t>Text to be added to all TORs:</w:t>
      </w:r>
    </w:p>
    <w:p w14:paraId="387A832F" w14:textId="68F88AD9" w:rsidR="00EF5A83" w:rsidRDefault="00EF5A83">
      <w:pPr>
        <w:pStyle w:val="EndnoteText"/>
      </w:pPr>
      <w:r w:rsidRPr="00EF5A83">
        <w:t xml:space="preserve">Individuals engaged under a consultancy or individual contract will not be considered “staff members” under the Staff Regulations and Rules of the United Nations and UNICEF’s policies and procedures, and will not be entitled to benefits provided therein (such as leave entitlements and medical insurance coverage). Their 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
    <w:panose1 w:val="020B0604020202030204"/>
    <w:charset w:val="4D"/>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48BA7" w14:textId="6E665D5D" w:rsidR="003B7251" w:rsidRPr="00A71AB3" w:rsidRDefault="00257BD7" w:rsidP="00257BD7">
    <w:pPr>
      <w:pStyle w:val="Footer"/>
      <w:tabs>
        <w:tab w:val="clear" w:pos="4680"/>
        <w:tab w:val="clear" w:pos="9360"/>
        <w:tab w:val="left" w:pos="90"/>
        <w:tab w:val="left" w:pos="1236"/>
      </w:tabs>
      <w:rPr>
        <w:rFonts w:ascii="Arial" w:hAnsi="Arial" w:cs="Arial"/>
        <w:sz w:val="18"/>
      </w:rPr>
    </w:pPr>
    <w:r>
      <w:rPr>
        <w:rFonts w:ascii="Arial" w:hAnsi="Arial" w:cs="Arial"/>
        <w:sz w:val="18"/>
      </w:rPr>
      <w:tab/>
    </w:r>
    <w:r>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DFDB0" w14:textId="77777777" w:rsidR="00554638" w:rsidRDefault="00554638" w:rsidP="000C3710">
      <w:r>
        <w:separator/>
      </w:r>
    </w:p>
  </w:footnote>
  <w:footnote w:type="continuationSeparator" w:id="0">
    <w:p w14:paraId="0B9D37E8" w14:textId="77777777" w:rsidR="00554638" w:rsidRDefault="00554638" w:rsidP="000C3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6C9A4" w14:textId="616047A7" w:rsidR="003B7251" w:rsidRDefault="00213A86" w:rsidP="0075490C">
    <w:pPr>
      <w:pStyle w:val="Heading3"/>
    </w:pPr>
    <w:r>
      <w:rPr>
        <w:noProof/>
      </w:rPr>
      <w:drawing>
        <wp:anchor distT="0" distB="0" distL="114300" distR="114300" simplePos="0" relativeHeight="251674624"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rPr>
      <mc:AlternateContent>
        <mc:Choice Requires="wps">
          <w:drawing>
            <wp:anchor distT="4294967295" distB="4294967295" distL="114300" distR="114300" simplePos="0" relativeHeight="251656192"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25D34C8" id="Straight Connector 3" o:spid="_x0000_s1026" style="position:absolute;z-index:251656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8C854" w14:textId="26757896" w:rsidR="00861563" w:rsidRPr="0075490C" w:rsidRDefault="007613B3" w:rsidP="0075490C">
    <w:pPr>
      <w:pStyle w:val="Heading3"/>
      <w:rPr>
        <w:sz w:val="20"/>
        <w:szCs w:val="20"/>
      </w:rPr>
    </w:pPr>
    <w:r>
      <w:rPr>
        <w:b w:val="0"/>
        <w:caps w:val="0"/>
        <w:color w:val="00B0F0"/>
        <w:sz w:val="20"/>
        <w:szCs w:val="20"/>
      </w:rPr>
      <w:t>Human Resources</w:t>
    </w:r>
    <w:r w:rsidR="0075490C" w:rsidRPr="0075490C">
      <w:rPr>
        <w:b w:val="0"/>
        <w:caps w:val="0"/>
        <w:color w:val="00B0F0"/>
        <w:sz w:val="20"/>
        <w:szCs w:val="20"/>
      </w:rPr>
      <w:t xml:space="preserve"> </w:t>
    </w:r>
    <w:r w:rsidR="0075490C" w:rsidRPr="0075490C">
      <w:rPr>
        <w:b w:val="0"/>
        <w:color w:val="00B0F0"/>
        <w:sz w:val="20"/>
        <w:szCs w:val="20"/>
      </w:rPr>
      <w:t xml:space="preserve"> </w:t>
    </w:r>
    <w:r w:rsidR="00096574" w:rsidRPr="0075490C">
      <w:rPr>
        <w:noProof/>
        <w:sz w:val="20"/>
        <w:szCs w:val="20"/>
      </w:rPr>
      <w:drawing>
        <wp:anchor distT="0" distB="0" distL="114300" distR="114300" simplePos="0" relativeHeight="251672576"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sz w:val="20"/>
        <w:szCs w:val="20"/>
      </w:rPr>
      <mc:AlternateContent>
        <mc:Choice Requires="wps">
          <w:drawing>
            <wp:anchor distT="4294967295" distB="4294967295" distL="114300" distR="114300" simplePos="0" relativeHeight="251667456"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5B906D6" id="Straight Connector 5" o:spid="_x0000_s1026" style="position:absolute;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p w14:paraId="7C3BEA3A" w14:textId="75CA2313" w:rsidR="00861563" w:rsidRDefault="00962F0B">
    <w:pPr>
      <w:pStyle w:val="Header"/>
    </w:pPr>
    <w:r w:rsidRPr="0075490C">
      <w:rPr>
        <w:noProof/>
      </w:rPr>
      <mc:AlternateContent>
        <mc:Choice Requires="wps">
          <w:drawing>
            <wp:anchor distT="0" distB="0" distL="114300" distR="114300" simplePos="0" relativeHeight="251668480"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Text Box 18" o:spid="_x0000_s1026" type="#_x0000_t202" style="position:absolute;margin-left:0;margin-top:69pt;width:215pt;height:13.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" o:allowoverlap="f" filled="f" stroked="f">
              <v:textbox inset="0,0,0,0">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6D4606"/>
    <w:multiLevelType w:val="multilevel"/>
    <w:tmpl w:val="50CAD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0850BD"/>
    <w:multiLevelType w:val="hybridMultilevel"/>
    <w:tmpl w:val="9AE60448"/>
    <w:lvl w:ilvl="0" w:tplc="8D624E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833580"/>
    <w:multiLevelType w:val="hybridMultilevel"/>
    <w:tmpl w:val="60D2E3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863A20"/>
    <w:multiLevelType w:val="hybridMultilevel"/>
    <w:tmpl w:val="1896A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6A92C63"/>
    <w:multiLevelType w:val="hybridMultilevel"/>
    <w:tmpl w:val="2328382E"/>
    <w:lvl w:ilvl="0" w:tplc="DC5431D4">
      <w:start w:val="10"/>
      <w:numFmt w:val="bullet"/>
      <w:lvlText w:val="-"/>
      <w:lvlJc w:val="left"/>
      <w:pPr>
        <w:ind w:left="720" w:hanging="360"/>
      </w:pPr>
      <w:rPr>
        <w:rFonts w:ascii="Arial" w:eastAsia="MS PGothic" w:hAnsi="Arial" w:cs="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2460C9"/>
    <w:multiLevelType w:val="hybridMultilevel"/>
    <w:tmpl w:val="CF021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16"/>
  </w:num>
  <w:num w:numId="4">
    <w:abstractNumId w:val="13"/>
  </w:num>
  <w:num w:numId="5">
    <w:abstractNumId w:val="12"/>
  </w:num>
  <w:num w:numId="6">
    <w:abstractNumId w:val="17"/>
  </w:num>
  <w:num w:numId="7">
    <w:abstractNumId w:val="24"/>
  </w:num>
  <w:num w:numId="8">
    <w:abstractNumId w:val="25"/>
  </w:num>
  <w:num w:numId="9">
    <w:abstractNumId w:val="11"/>
    <w:lvlOverride w:ilvl="0">
      <w:lvl w:ilvl="0">
        <w:numFmt w:val="bullet"/>
        <w:lvlText w:val=""/>
        <w:legacy w:legacy="1" w:legacySpace="0" w:legacyIndent="0"/>
        <w:lvlJc w:val="left"/>
        <w:rPr>
          <w:rFonts w:ascii="Symbol" w:hAnsi="Symbol" w:hint="default"/>
          <w:sz w:val="22"/>
        </w:rPr>
      </w:lvl>
    </w:lvlOverride>
  </w:num>
  <w:num w:numId="10">
    <w:abstractNumId w:val="21"/>
  </w:num>
  <w:num w:numId="11">
    <w:abstractNumId w:val="20"/>
  </w:num>
  <w:num w:numId="12">
    <w:abstractNumId w:val="27"/>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5"/>
  </w:num>
  <w:num w:numId="25">
    <w:abstractNumId w:val="26"/>
  </w:num>
  <w:num w:numId="26">
    <w:abstractNumId w:val="19"/>
  </w:num>
  <w:num w:numId="27">
    <w:abstractNumId w:val="28"/>
  </w:num>
  <w:num w:numId="28">
    <w:abstractNumId w:val="29"/>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3044"/>
    <w:rsid w:val="00007E4A"/>
    <w:rsid w:val="000241D1"/>
    <w:rsid w:val="00025F29"/>
    <w:rsid w:val="00030834"/>
    <w:rsid w:val="000310DE"/>
    <w:rsid w:val="000415E9"/>
    <w:rsid w:val="0004433C"/>
    <w:rsid w:val="00056A18"/>
    <w:rsid w:val="000576DC"/>
    <w:rsid w:val="00066CAF"/>
    <w:rsid w:val="0007413C"/>
    <w:rsid w:val="00076437"/>
    <w:rsid w:val="00096574"/>
    <w:rsid w:val="000A7045"/>
    <w:rsid w:val="000B5829"/>
    <w:rsid w:val="000C3710"/>
    <w:rsid w:val="000C61F2"/>
    <w:rsid w:val="000D6CA1"/>
    <w:rsid w:val="000E1755"/>
    <w:rsid w:val="000E3253"/>
    <w:rsid w:val="000E414F"/>
    <w:rsid w:val="000E4D76"/>
    <w:rsid w:val="000F0530"/>
    <w:rsid w:val="000F6440"/>
    <w:rsid w:val="00107B7A"/>
    <w:rsid w:val="00112DEE"/>
    <w:rsid w:val="00122BF3"/>
    <w:rsid w:val="001555CD"/>
    <w:rsid w:val="0015649B"/>
    <w:rsid w:val="0015757A"/>
    <w:rsid w:val="001637C2"/>
    <w:rsid w:val="00164C95"/>
    <w:rsid w:val="00165C9B"/>
    <w:rsid w:val="00175E9C"/>
    <w:rsid w:val="00176711"/>
    <w:rsid w:val="00177B6E"/>
    <w:rsid w:val="00182C1C"/>
    <w:rsid w:val="00183FA9"/>
    <w:rsid w:val="00186E13"/>
    <w:rsid w:val="001A4B63"/>
    <w:rsid w:val="001B190C"/>
    <w:rsid w:val="001B5D66"/>
    <w:rsid w:val="001E112E"/>
    <w:rsid w:val="001E7405"/>
    <w:rsid w:val="001F651F"/>
    <w:rsid w:val="00204DE6"/>
    <w:rsid w:val="002072D5"/>
    <w:rsid w:val="00213A86"/>
    <w:rsid w:val="00215E5E"/>
    <w:rsid w:val="0022123C"/>
    <w:rsid w:val="00222F56"/>
    <w:rsid w:val="00234AD4"/>
    <w:rsid w:val="002460BE"/>
    <w:rsid w:val="00246E16"/>
    <w:rsid w:val="00247353"/>
    <w:rsid w:val="00257BD7"/>
    <w:rsid w:val="002659AE"/>
    <w:rsid w:val="0026644B"/>
    <w:rsid w:val="00275314"/>
    <w:rsid w:val="00285811"/>
    <w:rsid w:val="00293255"/>
    <w:rsid w:val="002952E4"/>
    <w:rsid w:val="002B2A26"/>
    <w:rsid w:val="002B6832"/>
    <w:rsid w:val="002B7647"/>
    <w:rsid w:val="002B79F9"/>
    <w:rsid w:val="002B7E57"/>
    <w:rsid w:val="002C5AA6"/>
    <w:rsid w:val="002D0C54"/>
    <w:rsid w:val="002D16CD"/>
    <w:rsid w:val="002D38E9"/>
    <w:rsid w:val="002D4DEF"/>
    <w:rsid w:val="002D62E4"/>
    <w:rsid w:val="002D7D3A"/>
    <w:rsid w:val="002E443D"/>
    <w:rsid w:val="002F2367"/>
    <w:rsid w:val="002F7C33"/>
    <w:rsid w:val="00306E1E"/>
    <w:rsid w:val="003117C2"/>
    <w:rsid w:val="00320886"/>
    <w:rsid w:val="0032151B"/>
    <w:rsid w:val="00322E52"/>
    <w:rsid w:val="003406FE"/>
    <w:rsid w:val="0034354C"/>
    <w:rsid w:val="00353547"/>
    <w:rsid w:val="00361834"/>
    <w:rsid w:val="003655B8"/>
    <w:rsid w:val="0037152D"/>
    <w:rsid w:val="00372E4B"/>
    <w:rsid w:val="003732BD"/>
    <w:rsid w:val="00373453"/>
    <w:rsid w:val="0037425C"/>
    <w:rsid w:val="00377BF5"/>
    <w:rsid w:val="00377E69"/>
    <w:rsid w:val="0038200F"/>
    <w:rsid w:val="00391541"/>
    <w:rsid w:val="00396BF0"/>
    <w:rsid w:val="003A00B6"/>
    <w:rsid w:val="003B3F83"/>
    <w:rsid w:val="003B52AA"/>
    <w:rsid w:val="003B7251"/>
    <w:rsid w:val="003C1BC1"/>
    <w:rsid w:val="003C4672"/>
    <w:rsid w:val="003C48FF"/>
    <w:rsid w:val="003D04D3"/>
    <w:rsid w:val="003D0F6C"/>
    <w:rsid w:val="003D2BCF"/>
    <w:rsid w:val="003D42F1"/>
    <w:rsid w:val="003E4220"/>
    <w:rsid w:val="003E7E75"/>
    <w:rsid w:val="00407258"/>
    <w:rsid w:val="00407853"/>
    <w:rsid w:val="00411F46"/>
    <w:rsid w:val="004160E9"/>
    <w:rsid w:val="00416141"/>
    <w:rsid w:val="00422305"/>
    <w:rsid w:val="00435AB0"/>
    <w:rsid w:val="0043646D"/>
    <w:rsid w:val="004429D6"/>
    <w:rsid w:val="00445CFF"/>
    <w:rsid w:val="00472BBD"/>
    <w:rsid w:val="004809D8"/>
    <w:rsid w:val="00481D11"/>
    <w:rsid w:val="004930AA"/>
    <w:rsid w:val="004A64C8"/>
    <w:rsid w:val="004A6CA6"/>
    <w:rsid w:val="004B276A"/>
    <w:rsid w:val="004D08C1"/>
    <w:rsid w:val="004D2245"/>
    <w:rsid w:val="004D5D35"/>
    <w:rsid w:val="004E2D0B"/>
    <w:rsid w:val="004E67BE"/>
    <w:rsid w:val="004F0C47"/>
    <w:rsid w:val="004F1A27"/>
    <w:rsid w:val="005032F9"/>
    <w:rsid w:val="005075C6"/>
    <w:rsid w:val="00511A6E"/>
    <w:rsid w:val="00523923"/>
    <w:rsid w:val="005246DC"/>
    <w:rsid w:val="005356FF"/>
    <w:rsid w:val="00544027"/>
    <w:rsid w:val="00544A89"/>
    <w:rsid w:val="0054592E"/>
    <w:rsid w:val="00554638"/>
    <w:rsid w:val="005867D8"/>
    <w:rsid w:val="00591246"/>
    <w:rsid w:val="0059671E"/>
    <w:rsid w:val="005A643C"/>
    <w:rsid w:val="005B3739"/>
    <w:rsid w:val="005D0BBF"/>
    <w:rsid w:val="005D7DC9"/>
    <w:rsid w:val="005E629A"/>
    <w:rsid w:val="005E6FE1"/>
    <w:rsid w:val="005F3AFC"/>
    <w:rsid w:val="005F40E6"/>
    <w:rsid w:val="005F6305"/>
    <w:rsid w:val="006007DA"/>
    <w:rsid w:val="00626681"/>
    <w:rsid w:val="00632D59"/>
    <w:rsid w:val="00653E0C"/>
    <w:rsid w:val="006579B7"/>
    <w:rsid w:val="00661BE1"/>
    <w:rsid w:val="006642C4"/>
    <w:rsid w:val="00666175"/>
    <w:rsid w:val="00674E87"/>
    <w:rsid w:val="00674FCB"/>
    <w:rsid w:val="0068655C"/>
    <w:rsid w:val="006907A6"/>
    <w:rsid w:val="006921D1"/>
    <w:rsid w:val="006968C1"/>
    <w:rsid w:val="006A5CFB"/>
    <w:rsid w:val="006B4298"/>
    <w:rsid w:val="006B7F68"/>
    <w:rsid w:val="006C5703"/>
    <w:rsid w:val="006C688F"/>
    <w:rsid w:val="006C7D5A"/>
    <w:rsid w:val="006D1BD7"/>
    <w:rsid w:val="006D2E6A"/>
    <w:rsid w:val="006D6C69"/>
    <w:rsid w:val="006E3839"/>
    <w:rsid w:val="006F3357"/>
    <w:rsid w:val="007001DA"/>
    <w:rsid w:val="0070263C"/>
    <w:rsid w:val="00711C06"/>
    <w:rsid w:val="0071297F"/>
    <w:rsid w:val="00746FD9"/>
    <w:rsid w:val="0075490C"/>
    <w:rsid w:val="00756755"/>
    <w:rsid w:val="007613B3"/>
    <w:rsid w:val="00763A1E"/>
    <w:rsid w:val="00774438"/>
    <w:rsid w:val="007826F8"/>
    <w:rsid w:val="007B6BF8"/>
    <w:rsid w:val="007C7F78"/>
    <w:rsid w:val="007D5968"/>
    <w:rsid w:val="007D7750"/>
    <w:rsid w:val="007E52F6"/>
    <w:rsid w:val="007E6A29"/>
    <w:rsid w:val="007E73F5"/>
    <w:rsid w:val="00801C3E"/>
    <w:rsid w:val="0080603F"/>
    <w:rsid w:val="008067E0"/>
    <w:rsid w:val="00806AF3"/>
    <w:rsid w:val="00812FFA"/>
    <w:rsid w:val="00813D3A"/>
    <w:rsid w:val="00844E95"/>
    <w:rsid w:val="00845125"/>
    <w:rsid w:val="0085138A"/>
    <w:rsid w:val="00861563"/>
    <w:rsid w:val="00873C12"/>
    <w:rsid w:val="00883D70"/>
    <w:rsid w:val="00884F21"/>
    <w:rsid w:val="008B0A0B"/>
    <w:rsid w:val="008B3BDE"/>
    <w:rsid w:val="008B69A0"/>
    <w:rsid w:val="008C5761"/>
    <w:rsid w:val="008D79DD"/>
    <w:rsid w:val="008E375E"/>
    <w:rsid w:val="008E40DE"/>
    <w:rsid w:val="0090065A"/>
    <w:rsid w:val="00903E9D"/>
    <w:rsid w:val="00905953"/>
    <w:rsid w:val="00906E2A"/>
    <w:rsid w:val="0091382D"/>
    <w:rsid w:val="009203FF"/>
    <w:rsid w:val="00922852"/>
    <w:rsid w:val="009247BD"/>
    <w:rsid w:val="009512AC"/>
    <w:rsid w:val="0095309F"/>
    <w:rsid w:val="00960715"/>
    <w:rsid w:val="0096249B"/>
    <w:rsid w:val="00962F0B"/>
    <w:rsid w:val="009637FF"/>
    <w:rsid w:val="00963C52"/>
    <w:rsid w:val="009657AF"/>
    <w:rsid w:val="00966D73"/>
    <w:rsid w:val="00970EBD"/>
    <w:rsid w:val="00975550"/>
    <w:rsid w:val="009A1C63"/>
    <w:rsid w:val="009A32D8"/>
    <w:rsid w:val="009A7C13"/>
    <w:rsid w:val="009B2D7D"/>
    <w:rsid w:val="009B3C84"/>
    <w:rsid w:val="009B6BAC"/>
    <w:rsid w:val="009C17C8"/>
    <w:rsid w:val="009D5ED5"/>
    <w:rsid w:val="009E758D"/>
    <w:rsid w:val="009F38E9"/>
    <w:rsid w:val="00A0375D"/>
    <w:rsid w:val="00A11FA1"/>
    <w:rsid w:val="00A15D12"/>
    <w:rsid w:val="00A3477D"/>
    <w:rsid w:val="00A3713C"/>
    <w:rsid w:val="00A5063D"/>
    <w:rsid w:val="00A56EC7"/>
    <w:rsid w:val="00A71AB3"/>
    <w:rsid w:val="00A73543"/>
    <w:rsid w:val="00A7484A"/>
    <w:rsid w:val="00A7722C"/>
    <w:rsid w:val="00A80C16"/>
    <w:rsid w:val="00A8354D"/>
    <w:rsid w:val="00A90E01"/>
    <w:rsid w:val="00A94248"/>
    <w:rsid w:val="00AC083A"/>
    <w:rsid w:val="00AC78AC"/>
    <w:rsid w:val="00AD0AA0"/>
    <w:rsid w:val="00AE48C4"/>
    <w:rsid w:val="00AF077A"/>
    <w:rsid w:val="00AF1FC1"/>
    <w:rsid w:val="00AF3B0E"/>
    <w:rsid w:val="00B02636"/>
    <w:rsid w:val="00B0549B"/>
    <w:rsid w:val="00B05ABF"/>
    <w:rsid w:val="00B14BE6"/>
    <w:rsid w:val="00B16ADA"/>
    <w:rsid w:val="00B22FF0"/>
    <w:rsid w:val="00B25923"/>
    <w:rsid w:val="00B30352"/>
    <w:rsid w:val="00B35723"/>
    <w:rsid w:val="00B37562"/>
    <w:rsid w:val="00B4127F"/>
    <w:rsid w:val="00B415E7"/>
    <w:rsid w:val="00B6124A"/>
    <w:rsid w:val="00B63E76"/>
    <w:rsid w:val="00B66698"/>
    <w:rsid w:val="00B677D8"/>
    <w:rsid w:val="00B814B7"/>
    <w:rsid w:val="00B84938"/>
    <w:rsid w:val="00B87687"/>
    <w:rsid w:val="00B928C7"/>
    <w:rsid w:val="00B96CAE"/>
    <w:rsid w:val="00BB1006"/>
    <w:rsid w:val="00BB4A6F"/>
    <w:rsid w:val="00BC0092"/>
    <w:rsid w:val="00BC06E9"/>
    <w:rsid w:val="00BD4DF4"/>
    <w:rsid w:val="00BE44D6"/>
    <w:rsid w:val="00BF605F"/>
    <w:rsid w:val="00C046B2"/>
    <w:rsid w:val="00C11354"/>
    <w:rsid w:val="00C25DC0"/>
    <w:rsid w:val="00C34A25"/>
    <w:rsid w:val="00C34C2B"/>
    <w:rsid w:val="00C401E7"/>
    <w:rsid w:val="00C448ED"/>
    <w:rsid w:val="00C512F9"/>
    <w:rsid w:val="00C57767"/>
    <w:rsid w:val="00C62EFB"/>
    <w:rsid w:val="00C67879"/>
    <w:rsid w:val="00C756A2"/>
    <w:rsid w:val="00C77B32"/>
    <w:rsid w:val="00C92726"/>
    <w:rsid w:val="00C972F8"/>
    <w:rsid w:val="00CB12E4"/>
    <w:rsid w:val="00CB3A47"/>
    <w:rsid w:val="00CC62B4"/>
    <w:rsid w:val="00CD04AE"/>
    <w:rsid w:val="00CD3149"/>
    <w:rsid w:val="00CD3E5C"/>
    <w:rsid w:val="00CE46A7"/>
    <w:rsid w:val="00CE769B"/>
    <w:rsid w:val="00D03797"/>
    <w:rsid w:val="00D042EF"/>
    <w:rsid w:val="00D05933"/>
    <w:rsid w:val="00D17D74"/>
    <w:rsid w:val="00D24E21"/>
    <w:rsid w:val="00D26336"/>
    <w:rsid w:val="00D26AC5"/>
    <w:rsid w:val="00D3303B"/>
    <w:rsid w:val="00D35998"/>
    <w:rsid w:val="00D3681D"/>
    <w:rsid w:val="00D41FBC"/>
    <w:rsid w:val="00D460BE"/>
    <w:rsid w:val="00D5258E"/>
    <w:rsid w:val="00D541BC"/>
    <w:rsid w:val="00D61A9A"/>
    <w:rsid w:val="00D64897"/>
    <w:rsid w:val="00D67207"/>
    <w:rsid w:val="00D675C4"/>
    <w:rsid w:val="00D72E5E"/>
    <w:rsid w:val="00D84097"/>
    <w:rsid w:val="00D86D91"/>
    <w:rsid w:val="00D92AE1"/>
    <w:rsid w:val="00DE40E3"/>
    <w:rsid w:val="00DF12C1"/>
    <w:rsid w:val="00DF5529"/>
    <w:rsid w:val="00E00B53"/>
    <w:rsid w:val="00E13740"/>
    <w:rsid w:val="00E2153C"/>
    <w:rsid w:val="00E24709"/>
    <w:rsid w:val="00E34010"/>
    <w:rsid w:val="00E5163F"/>
    <w:rsid w:val="00E54A5D"/>
    <w:rsid w:val="00E55B2F"/>
    <w:rsid w:val="00E601F7"/>
    <w:rsid w:val="00E612AA"/>
    <w:rsid w:val="00E61D56"/>
    <w:rsid w:val="00E630F3"/>
    <w:rsid w:val="00E654DC"/>
    <w:rsid w:val="00E82A93"/>
    <w:rsid w:val="00EA6D4D"/>
    <w:rsid w:val="00EB76A6"/>
    <w:rsid w:val="00EC5E3A"/>
    <w:rsid w:val="00EE3A60"/>
    <w:rsid w:val="00EE7747"/>
    <w:rsid w:val="00EF5A83"/>
    <w:rsid w:val="00F027D0"/>
    <w:rsid w:val="00F2296D"/>
    <w:rsid w:val="00F2300E"/>
    <w:rsid w:val="00F24528"/>
    <w:rsid w:val="00F246C3"/>
    <w:rsid w:val="00F31886"/>
    <w:rsid w:val="00F349B0"/>
    <w:rsid w:val="00F35E74"/>
    <w:rsid w:val="00F378BF"/>
    <w:rsid w:val="00F509A4"/>
    <w:rsid w:val="00F667F2"/>
    <w:rsid w:val="00F7484C"/>
    <w:rsid w:val="00F834BF"/>
    <w:rsid w:val="00F8439C"/>
    <w:rsid w:val="00F90618"/>
    <w:rsid w:val="00F90782"/>
    <w:rsid w:val="00F97B64"/>
    <w:rsid w:val="00FA55CB"/>
    <w:rsid w:val="00FB6F21"/>
    <w:rsid w:val="00FC1ABD"/>
    <w:rsid w:val="00FE1530"/>
    <w:rsid w:val="00FE3848"/>
    <w:rsid w:val="00FE46C7"/>
    <w:rsid w:val="00FF713E"/>
    <w:rsid w:val="12297930"/>
    <w:rsid w:val="3907E6B1"/>
    <w:rsid w:val="39788D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0069D00"/>
  <w15:docId w15:val="{A78824C3-F381-4074-B096-96BB4626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rsid w:val="0015757A"/>
    <w:rPr>
      <w:rFonts w:ascii="Times New Roman" w:eastAsia="Times New Roman" w:hAnsi="Times New Roman"/>
      <w:color w:val="auto"/>
      <w:lang w:val="en-GB"/>
    </w:rPr>
  </w:style>
  <w:style w:type="character" w:customStyle="1" w:styleId="CommentTextChar">
    <w:name w:val="Comment Text Char"/>
    <w:link w:val="CommentText"/>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Dot pt,F5 List Paragraph,List Paragraph1,No Spacing1,List Paragraph Char Char Char,Indicator Text,Numbered Para 1,Bullet 1,List Paragraph12,Bullet Points,MAIN CONTENT,List Paragraph2,Normal numbered"/>
    <w:basedOn w:val="Normal"/>
    <w:link w:val="ListParagraphChar"/>
    <w:uiPriority w:val="34"/>
    <w:qFormat/>
    <w:rsid w:val="007613B3"/>
    <w:pPr>
      <w:ind w:left="720"/>
      <w:contextualSpacing/>
    </w:pPr>
  </w:style>
  <w:style w:type="paragraph" w:styleId="EndnoteText">
    <w:name w:val="endnote text"/>
    <w:basedOn w:val="Normal"/>
    <w:link w:val="EndnoteTextChar"/>
    <w:semiHidden/>
    <w:unhideWhenUsed/>
    <w:rsid w:val="0054592E"/>
    <w:pPr>
      <w:spacing w:line="240" w:lineRule="auto"/>
    </w:pPr>
  </w:style>
  <w:style w:type="character" w:customStyle="1" w:styleId="EndnoteTextChar">
    <w:name w:val="Endnote Text Char"/>
    <w:basedOn w:val="DefaultParagraphFont"/>
    <w:link w:val="EndnoteText"/>
    <w:semiHidden/>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rsid w:val="008E40DE"/>
  </w:style>
  <w:style w:type="character" w:customStyle="1" w:styleId="findhit">
    <w:name w:val="findhit"/>
    <w:rsid w:val="008E40DE"/>
    <w:rPr>
      <w:shd w:val="clear" w:color="auto" w:fill="FFEE80"/>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link w:val="ListParagraph"/>
    <w:uiPriority w:val="34"/>
    <w:qFormat/>
    <w:locked/>
    <w:rsid w:val="00666175"/>
    <w:rPr>
      <w:rFonts w:ascii="Arial" w:eastAsia="MS PGothic" w:hAnsi="Arial"/>
      <w:color w:val="000000"/>
    </w:rPr>
  </w:style>
  <w:style w:type="character" w:styleId="CommentReference">
    <w:name w:val="annotation reference"/>
    <w:basedOn w:val="DefaultParagraphFont"/>
    <w:semiHidden/>
    <w:unhideWhenUsed/>
    <w:rsid w:val="00CC62B4"/>
    <w:rPr>
      <w:sz w:val="16"/>
      <w:szCs w:val="16"/>
    </w:rPr>
  </w:style>
  <w:style w:type="paragraph" w:styleId="CommentSubject">
    <w:name w:val="annotation subject"/>
    <w:basedOn w:val="CommentText"/>
    <w:next w:val="CommentText"/>
    <w:link w:val="CommentSubjectChar"/>
    <w:semiHidden/>
    <w:unhideWhenUsed/>
    <w:rsid w:val="00CC62B4"/>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CC62B4"/>
    <w:rPr>
      <w:rFonts w:ascii="Arial" w:eastAsia="MS PGothic" w:hAnsi="Arial"/>
      <w:b/>
      <w:bCs/>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58478874">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947740543">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27067522">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icef.sharepoint.com/sites/DHR-ChildSafeguarding/SitePages/Amendments-to-the-Recruitment-Guidance.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icef.sharepoint.com/sites/DHR-ChildSafeguarding/DocumentLibrary1/Guidance%20on%20Identifying%20Elevated%20Risk%20Roles_finalversion.pdf?CT=1590792470221&amp;OR=ItemsView"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enunlimited.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icef.sharepoint.com/sites/DHR-ChildSafeguarding/DocumentLibrary1/Child%20Safeguarding%20FAQs%20and%20Updates%20Dec%2020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10f1512-18a8-4cf4-9c0e-29dfe318b388">
      <UserInfo>
        <DisplayName>Carmen Munoz</DisplayName>
        <AccountId>18</AccountId>
        <AccountType/>
      </UserInfo>
      <UserInfo>
        <DisplayName>Junquanhamuze An</DisplayName>
        <AccountId>20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E94B189AF96A4893CA3915F083F0C4" ma:contentTypeVersion="13" ma:contentTypeDescription="Create a new document." ma:contentTypeScope="" ma:versionID="73d21d9a4011390f448e930626cc36f1">
  <xsd:schema xmlns:xsd="http://www.w3.org/2001/XMLSchema" xmlns:xs="http://www.w3.org/2001/XMLSchema" xmlns:p="http://schemas.microsoft.com/office/2006/metadata/properties" xmlns:ns3="6cc0d25b-d21d-4a2c-b280-f6f47dc663cd" xmlns:ns4="510f1512-18a8-4cf4-9c0e-29dfe318b388" targetNamespace="http://schemas.microsoft.com/office/2006/metadata/properties" ma:root="true" ma:fieldsID="e977dfa707ecb6ae5a1c5de7db9291fb" ns3:_="" ns4:_="">
    <xsd:import namespace="6cc0d25b-d21d-4a2c-b280-f6f47dc663cd"/>
    <xsd:import namespace="510f1512-18a8-4cf4-9c0e-29dfe318b38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0d25b-d21d-4a2c-b280-f6f47dc663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0f1512-18a8-4cf4-9c0e-29dfe318b38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510f1512-18a8-4cf4-9c0e-29dfe318b388"/>
  </ds:schemaRefs>
</ds:datastoreItem>
</file>

<file path=customXml/itemProps2.xml><?xml version="1.0" encoding="utf-8"?>
<ds:datastoreItem xmlns:ds="http://schemas.openxmlformats.org/officeDocument/2006/customXml" ds:itemID="{94C4F6AC-3422-43BA-909E-267E58C809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0d25b-d21d-4a2c-b280-f6f47dc663cd"/>
    <ds:schemaRef ds:uri="510f1512-18a8-4cf4-9c0e-29dfe318b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4.xml><?xml version="1.0" encoding="utf-8"?>
<ds:datastoreItem xmlns:ds="http://schemas.openxmlformats.org/officeDocument/2006/customXml" ds:itemID="{F62257B7-C9FD-489C-9658-14C832F2D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15</TotalTime>
  <Pages>7</Pages>
  <Words>1661</Words>
  <Characters>9472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UNICEF</Company>
  <LinksUpToDate>false</LinksUpToDate>
  <CharactersWithSpaces>11111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Alix Nyaburerwa</cp:lastModifiedBy>
  <cp:revision>2</cp:revision>
  <cp:lastPrinted>2017-01-06T22:20:00Z</cp:lastPrinted>
  <dcterms:created xsi:type="dcterms:W3CDTF">2021-04-13T07:56:00Z</dcterms:created>
  <dcterms:modified xsi:type="dcterms:W3CDTF">2021-04-13T07:56:00Z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0x01010086E94B189AF96A4893CA3915F083F0C4</vt:lpwstr>
  </property>
  <property fmtid="{D5CDD505-2E9C-101B-9397-08002B2CF9AE}" pid="3" name="TaxKeyword">
    <vt:lpwstr>4;#Consultant|97dbf340-afa5-45ee-bb2e-48a25e57c80a;#38;#Terms of reference|26e23d09-321c-47a9-b467-3d76284820e0</vt:lpwstr>
  </property>
  <property fmtid="{D5CDD505-2E9C-101B-9397-08002B2CF9AE}" pid="4" name="Topic">
    <vt:lpwstr>36;#CO Management, Operations Support|686598eb-81b5-428d-9414-e3dd5e7647ba</vt:lpwstr>
  </property>
  <property fmtid="{D5CDD505-2E9C-101B-9397-08002B2CF9AE}" pid="5" name="OfficeDivision">
    <vt:lpwstr>37;#Lebanon-2490|9edb7c65-e5d5-4e49-90eb-6706d834a52d</vt:lpwstr>
  </property>
  <property fmtid="{D5CDD505-2E9C-101B-9397-08002B2CF9AE}" pid="6" name="_dlc_DocIdItemGuid">
    <vt:lpwstr>0ea13555-65fa-40ad-8d9b-f5bb9db6d075</vt:lpwstr>
  </property>
  <property fmtid="{D5CDD505-2E9C-101B-9397-08002B2CF9AE}" pid="7" name="DocumentType">
    <vt:lpwstr>33;#Job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ies>
</file>