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3B9231C8" w:rsidR="00B14BE6" w:rsidRDefault="00B14BE6" w:rsidP="7B9AFEA1">
      <w:pPr>
        <w:spacing w:line="240" w:lineRule="auto"/>
        <w:ind w:firstLine="720"/>
        <w:jc w:val="center"/>
      </w:pPr>
      <w:r w:rsidRPr="7B9AFEA1">
        <w:rPr>
          <w:rFonts w:ascii="Calibri" w:hAnsi="Calibri" w:cs="Calibri"/>
          <w:b/>
          <w:bCs/>
          <w:color w:val="00B0F0"/>
          <w:sz w:val="24"/>
          <w:szCs w:val="24"/>
          <w:u w:val="single"/>
        </w:rPr>
        <w:t xml:space="preserve">TERMS OF REFERENCE FOR INDIVIDUAL CONSULTANTS </w:t>
      </w:r>
      <w:r w:rsidR="00085150" w:rsidRPr="7B9AFEA1">
        <w:rPr>
          <w:rFonts w:ascii="Calibri" w:hAnsi="Calibri" w:cs="Calibri"/>
          <w:b/>
          <w:bCs/>
          <w:color w:val="00B0F0"/>
          <w:sz w:val="24"/>
          <w:szCs w:val="24"/>
          <w:u w:val="single"/>
        </w:rPr>
        <w:t>AND CONTRACTORS</w:t>
      </w: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235"/>
        <w:gridCol w:w="285"/>
        <w:gridCol w:w="174"/>
        <w:gridCol w:w="1147"/>
        <w:gridCol w:w="1124"/>
        <w:gridCol w:w="1951"/>
        <w:gridCol w:w="629"/>
        <w:gridCol w:w="1358"/>
        <w:gridCol w:w="310"/>
      </w:tblGrid>
      <w:tr w:rsidR="007613B3" w:rsidRPr="007613B3" w14:paraId="523C54D2" w14:textId="77777777" w:rsidTr="00254A83">
        <w:trPr>
          <w:gridAfter w:val="1"/>
          <w:wAfter w:w="310" w:type="dxa"/>
        </w:trPr>
        <w:tc>
          <w:tcPr>
            <w:tcW w:w="3235" w:type="dxa"/>
            <w:tcBorders>
              <w:bottom w:val="nil"/>
            </w:tcBorders>
            <w:shd w:val="clear" w:color="auto" w:fill="auto"/>
            <w:noWrap/>
            <w:hideMark/>
          </w:tcPr>
          <w:p w14:paraId="5B12A891" w14:textId="6024C659" w:rsidR="007613B3" w:rsidRDefault="007613B3" w:rsidP="0018402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Title</w:t>
            </w:r>
            <w:r w:rsidR="00202A7D">
              <w:rPr>
                <w:rFonts w:ascii="Calibri" w:eastAsia="Arial Unicode MS" w:hAnsi="Calibri" w:cs="Calibri"/>
                <w:b/>
                <w:color w:val="auto"/>
                <w:lang w:val="en-AU"/>
              </w:rPr>
              <w:t>:</w:t>
            </w:r>
          </w:p>
          <w:p w14:paraId="414D4ED7" w14:textId="77777777" w:rsidR="00F16198" w:rsidRDefault="00F16198" w:rsidP="00F16198">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In House Face to Face National Operations Manager</w:t>
            </w:r>
          </w:p>
          <w:p w14:paraId="15C8540E" w14:textId="77777777" w:rsidR="00F16198" w:rsidRDefault="00F16198" w:rsidP="0018402A">
            <w:pPr>
              <w:spacing w:before="100" w:beforeAutospacing="1" w:after="100" w:afterAutospacing="1" w:line="240" w:lineRule="auto"/>
              <w:rPr>
                <w:rFonts w:ascii="Calibri" w:eastAsia="Arial Unicode MS" w:hAnsi="Calibri" w:cs="Calibri"/>
                <w:b/>
                <w:color w:val="auto"/>
                <w:lang w:val="en-AU"/>
              </w:rPr>
            </w:pPr>
          </w:p>
          <w:p w14:paraId="75D9A581" w14:textId="77777777" w:rsidR="007613B3" w:rsidRPr="007613B3" w:rsidRDefault="007613B3" w:rsidP="0018402A">
            <w:pPr>
              <w:spacing w:before="100" w:beforeAutospacing="1" w:after="100" w:afterAutospacing="1" w:line="240" w:lineRule="auto"/>
              <w:rPr>
                <w:rFonts w:ascii="Calibri" w:eastAsia="Arial Unicode MS" w:hAnsi="Calibri" w:cs="Calibri"/>
                <w:color w:val="auto"/>
                <w:lang w:val="en-AU"/>
              </w:rPr>
            </w:pPr>
          </w:p>
        </w:tc>
        <w:tc>
          <w:tcPr>
            <w:tcW w:w="1606" w:type="dxa"/>
            <w:gridSpan w:val="3"/>
            <w:tcBorders>
              <w:bottom w:val="nil"/>
            </w:tcBorders>
            <w:shd w:val="clear" w:color="auto" w:fill="auto"/>
          </w:tcPr>
          <w:p w14:paraId="39AF361B" w14:textId="2DC9D39B" w:rsidR="003A4ED6" w:rsidRPr="007613B3" w:rsidRDefault="003A4ED6" w:rsidP="009515FB">
            <w:pPr>
              <w:spacing w:before="100" w:beforeAutospacing="1" w:after="100" w:afterAutospacing="1" w:line="240" w:lineRule="auto"/>
              <w:rPr>
                <w:rFonts w:ascii="Calibri" w:eastAsia="Arial Unicode MS" w:hAnsi="Calibri" w:cs="Calibri"/>
                <w:b/>
                <w:color w:val="auto"/>
                <w:lang w:val="en-AU"/>
              </w:rPr>
            </w:pPr>
          </w:p>
        </w:tc>
        <w:tc>
          <w:tcPr>
            <w:tcW w:w="3075" w:type="dxa"/>
            <w:gridSpan w:val="2"/>
            <w:tcBorders>
              <w:bottom w:val="nil"/>
            </w:tcBorders>
            <w:shd w:val="clear" w:color="auto" w:fill="auto"/>
          </w:tcPr>
          <w:p w14:paraId="11BB878C" w14:textId="77777777" w:rsidR="007613B3" w:rsidRPr="007613B3" w:rsidRDefault="007613B3" w:rsidP="0018402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42B00024" w:rsidR="007613B3" w:rsidRDefault="00DE4D6B" w:rsidP="0018402A">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1"/>
                  </w:checkBox>
                </w:ffData>
              </w:fldChar>
            </w:r>
            <w:bookmarkStart w:id="0" w:name="Check11"/>
            <w:r>
              <w:rPr>
                <w:rFonts w:ascii="Calibri" w:eastAsia="Arial Unicode MS" w:hAnsi="Calibri" w:cs="Calibri"/>
                <w:color w:val="auto"/>
                <w:lang w:val="en-AU"/>
              </w:rPr>
              <w:instrText xml:space="preserve"> FORMCHECKBOX </w:instrText>
            </w:r>
            <w:r w:rsidR="009B5CBD">
              <w:rPr>
                <w:rFonts w:ascii="Calibri" w:eastAsia="Arial Unicode MS" w:hAnsi="Calibri" w:cs="Calibri"/>
                <w:color w:val="auto"/>
                <w:lang w:val="en-AU"/>
              </w:rPr>
            </w:r>
            <w:r w:rsidR="009B5CBD">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007613B3" w:rsidRPr="007613B3">
              <w:rPr>
                <w:rFonts w:ascii="Calibri" w:eastAsia="Arial Unicode MS" w:hAnsi="Calibri" w:cs="Calibri"/>
                <w:color w:val="auto"/>
                <w:lang w:val="en-AU"/>
              </w:rPr>
              <w:t xml:space="preserve"> Consultant  </w:t>
            </w:r>
          </w:p>
          <w:p w14:paraId="0F67FA87" w14:textId="0BECAF58" w:rsidR="00F027D0" w:rsidRPr="007613B3" w:rsidRDefault="00F027D0" w:rsidP="4E0CADBC">
            <w:pPr>
              <w:spacing w:before="60" w:after="60" w:line="240" w:lineRule="auto"/>
              <w:ind w:right="-108"/>
              <w:rPr>
                <w:rFonts w:ascii="Calibri" w:eastAsia="Calibri" w:hAnsi="Calibri" w:cs="Calibri"/>
                <w:color w:val="FF0000"/>
                <w:lang w:val="en-AU"/>
              </w:rPr>
            </w:pPr>
          </w:p>
        </w:tc>
        <w:tc>
          <w:tcPr>
            <w:tcW w:w="1987" w:type="dxa"/>
            <w:gridSpan w:val="2"/>
            <w:tcBorders>
              <w:bottom w:val="nil"/>
            </w:tcBorders>
            <w:shd w:val="clear" w:color="auto" w:fill="auto"/>
          </w:tcPr>
          <w:p w14:paraId="48EA3B57" w14:textId="77777777" w:rsidR="007613B3" w:rsidRDefault="007613B3" w:rsidP="0018402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p>
          <w:p w14:paraId="3CCE5269" w14:textId="7DCE64D8" w:rsidR="00104408" w:rsidRPr="00104408" w:rsidRDefault="00A735A5" w:rsidP="0018402A">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New Delhi</w:t>
            </w:r>
          </w:p>
        </w:tc>
      </w:tr>
      <w:tr w:rsidR="007613B3" w:rsidRPr="007613B3" w14:paraId="2F971280" w14:textId="77777777" w:rsidTr="00254A83">
        <w:trPr>
          <w:gridAfter w:val="1"/>
          <w:wAfter w:w="310" w:type="dxa"/>
          <w:trHeight w:val="828"/>
        </w:trPr>
        <w:tc>
          <w:tcPr>
            <w:tcW w:w="9903" w:type="dxa"/>
            <w:gridSpan w:val="8"/>
            <w:tcBorders>
              <w:bottom w:val="nil"/>
            </w:tcBorders>
            <w:shd w:val="clear" w:color="auto" w:fill="auto"/>
            <w:noWrap/>
            <w:hideMark/>
          </w:tcPr>
          <w:p w14:paraId="087CCFE4" w14:textId="65EECE01" w:rsidR="007613B3" w:rsidRPr="000F4144" w:rsidRDefault="007613B3" w:rsidP="0018402A">
            <w:pPr>
              <w:spacing w:before="60" w:after="60" w:line="240" w:lineRule="auto"/>
              <w:rPr>
                <w:rFonts w:asciiTheme="minorHAnsi" w:eastAsia="Arial Unicode MS" w:hAnsiTheme="minorHAnsi" w:cstheme="minorBidi"/>
                <w:b/>
                <w:bCs/>
                <w:color w:val="auto"/>
                <w:lang w:val="en-AU"/>
              </w:rPr>
            </w:pPr>
            <w:r w:rsidRPr="4D030AA8">
              <w:rPr>
                <w:rFonts w:asciiTheme="minorHAnsi" w:eastAsia="Arial Unicode MS" w:hAnsiTheme="minorHAnsi" w:cstheme="minorBidi"/>
                <w:b/>
                <w:bCs/>
                <w:color w:val="auto"/>
                <w:lang w:val="en-AU"/>
              </w:rPr>
              <w:t xml:space="preserve">Purpose of Activity/Assignment: </w:t>
            </w:r>
          </w:p>
          <w:p w14:paraId="1A21D849" w14:textId="59342043" w:rsidR="001E678D" w:rsidRPr="000F4144" w:rsidRDefault="007A5587" w:rsidP="0018402A">
            <w:pPr>
              <w:spacing w:before="60" w:after="60" w:line="240" w:lineRule="auto"/>
              <w:rPr>
                <w:rFonts w:asciiTheme="minorHAnsi" w:eastAsia="Arial Unicode MS" w:hAnsiTheme="minorHAnsi" w:cstheme="minorHAnsi"/>
                <w:b/>
                <w:color w:val="auto"/>
                <w:lang w:val="en-AU"/>
              </w:rPr>
            </w:pPr>
            <w:r w:rsidRPr="00FD2C15">
              <w:rPr>
                <w:rFonts w:asciiTheme="minorHAnsi" w:eastAsia="Arial Unicode MS" w:hAnsiTheme="minorHAnsi" w:cstheme="minorBidi"/>
                <w:color w:val="auto"/>
                <w:lang w:val="en-AU"/>
              </w:rPr>
              <w:t xml:space="preserve">The </w:t>
            </w:r>
            <w:r>
              <w:rPr>
                <w:rFonts w:asciiTheme="minorHAnsi" w:eastAsia="Arial Unicode MS" w:hAnsiTheme="minorHAnsi" w:cstheme="minorBidi"/>
                <w:color w:val="auto"/>
                <w:lang w:val="en-AU"/>
              </w:rPr>
              <w:t>National Operations Manager</w:t>
            </w:r>
            <w:r w:rsidRPr="00FD2C15">
              <w:rPr>
                <w:rFonts w:asciiTheme="minorHAnsi" w:eastAsia="Arial Unicode MS" w:hAnsiTheme="minorHAnsi" w:cstheme="minorBidi"/>
                <w:color w:val="auto"/>
                <w:lang w:val="en-AU"/>
              </w:rPr>
              <w:t xml:space="preserve"> will be primarily responsible for supporting the daily field operations of Face-to-Face (F2F) In-House team </w:t>
            </w:r>
            <w:r>
              <w:rPr>
                <w:rFonts w:asciiTheme="minorHAnsi" w:eastAsia="Arial Unicode MS" w:hAnsiTheme="minorHAnsi" w:cstheme="minorBidi"/>
                <w:color w:val="auto"/>
                <w:lang w:val="en-AU"/>
              </w:rPr>
              <w:t>nationally</w:t>
            </w:r>
            <w:r w:rsidRPr="00FD2C15">
              <w:rPr>
                <w:rFonts w:asciiTheme="minorHAnsi" w:eastAsia="Arial Unicode MS" w:hAnsiTheme="minorHAnsi" w:cstheme="minorBidi"/>
                <w:color w:val="auto"/>
                <w:lang w:val="en-AU"/>
              </w:rPr>
              <w:t xml:space="preserve">. The </w:t>
            </w:r>
            <w:r>
              <w:rPr>
                <w:rFonts w:asciiTheme="minorHAnsi" w:eastAsia="Arial Unicode MS" w:hAnsiTheme="minorHAnsi" w:cstheme="minorBidi"/>
                <w:color w:val="auto"/>
                <w:lang w:val="en-AU"/>
              </w:rPr>
              <w:t>National Operations Manager</w:t>
            </w:r>
            <w:r w:rsidRPr="00FD2C15">
              <w:rPr>
                <w:rFonts w:asciiTheme="minorHAnsi" w:eastAsia="Arial Unicode MS" w:hAnsiTheme="minorHAnsi" w:cstheme="minorBidi"/>
                <w:color w:val="auto"/>
                <w:lang w:val="en-AU"/>
              </w:rPr>
              <w:t xml:space="preserve"> will act as an interface between the UNICEF Individual Giving </w:t>
            </w:r>
            <w:r>
              <w:rPr>
                <w:rFonts w:asciiTheme="minorHAnsi" w:eastAsia="Arial Unicode MS" w:hAnsiTheme="minorHAnsi" w:cstheme="minorBidi"/>
                <w:color w:val="auto"/>
                <w:lang w:val="en-AU"/>
              </w:rPr>
              <w:t>Fundraising Manager</w:t>
            </w:r>
            <w:r w:rsidRPr="00FD2C15">
              <w:rPr>
                <w:rFonts w:asciiTheme="minorHAnsi" w:eastAsia="Arial Unicode MS" w:hAnsiTheme="minorHAnsi" w:cstheme="minorBidi"/>
                <w:color w:val="auto"/>
                <w:lang w:val="en-AU"/>
              </w:rPr>
              <w:t xml:space="preserve"> and </w:t>
            </w:r>
            <w:r>
              <w:rPr>
                <w:rFonts w:asciiTheme="minorHAnsi" w:eastAsia="Arial Unicode MS" w:hAnsiTheme="minorHAnsi" w:cstheme="minorBidi"/>
                <w:color w:val="auto"/>
                <w:lang w:val="en-AU"/>
              </w:rPr>
              <w:t xml:space="preserve">City Coordinators, </w:t>
            </w:r>
            <w:r w:rsidRPr="00FD2C15">
              <w:rPr>
                <w:rFonts w:asciiTheme="minorHAnsi" w:eastAsia="Arial Unicode MS" w:hAnsiTheme="minorHAnsi" w:cstheme="minorBidi"/>
                <w:color w:val="auto"/>
                <w:lang w:val="en-AU"/>
              </w:rPr>
              <w:t xml:space="preserve">Team Managers, Team Leaders and Fundraisers in </w:t>
            </w:r>
            <w:r>
              <w:rPr>
                <w:rFonts w:asciiTheme="minorHAnsi" w:eastAsia="Arial Unicode MS" w:hAnsiTheme="minorHAnsi" w:cstheme="minorBidi"/>
                <w:color w:val="auto"/>
                <w:lang w:val="en-AU"/>
              </w:rPr>
              <w:t>cities across India</w:t>
            </w:r>
          </w:p>
          <w:p w14:paraId="37400F48" w14:textId="77777777" w:rsidR="007613B3" w:rsidRPr="000F4144" w:rsidRDefault="007613B3" w:rsidP="0018402A">
            <w:pPr>
              <w:pStyle w:val="ListParagraph"/>
              <w:spacing w:before="60" w:after="60" w:line="240" w:lineRule="auto"/>
              <w:rPr>
                <w:rFonts w:asciiTheme="minorHAnsi" w:eastAsia="Arial Unicode MS" w:hAnsiTheme="minorHAnsi" w:cstheme="minorHAnsi"/>
                <w:b/>
                <w:color w:val="auto"/>
              </w:rPr>
            </w:pPr>
          </w:p>
        </w:tc>
      </w:tr>
      <w:tr w:rsidR="007613B3" w:rsidRPr="007613B3" w14:paraId="55B63C31" w14:textId="77777777" w:rsidTr="00254A83">
        <w:trPr>
          <w:gridAfter w:val="1"/>
          <w:wAfter w:w="310" w:type="dxa"/>
          <w:trHeight w:val="3771"/>
        </w:trPr>
        <w:tc>
          <w:tcPr>
            <w:tcW w:w="9903" w:type="dxa"/>
            <w:gridSpan w:val="8"/>
            <w:tcBorders>
              <w:bottom w:val="nil"/>
            </w:tcBorders>
            <w:shd w:val="clear" w:color="auto" w:fill="auto"/>
            <w:noWrap/>
          </w:tcPr>
          <w:p w14:paraId="64EE50FB" w14:textId="52DD2049" w:rsidR="007613B3" w:rsidRPr="00793EF2" w:rsidRDefault="007613B3" w:rsidP="0018402A">
            <w:pPr>
              <w:spacing w:before="60" w:after="60" w:line="240" w:lineRule="auto"/>
              <w:rPr>
                <w:rFonts w:asciiTheme="minorHAnsi" w:eastAsia="Arial Unicode MS" w:hAnsiTheme="minorHAnsi" w:cstheme="minorHAnsi"/>
                <w:b/>
                <w:bCs/>
                <w:color w:val="auto"/>
                <w:lang w:val="en-AU"/>
              </w:rPr>
            </w:pPr>
            <w:r w:rsidRPr="00793EF2">
              <w:rPr>
                <w:rFonts w:asciiTheme="minorHAnsi" w:eastAsia="Arial Unicode MS" w:hAnsiTheme="minorHAnsi" w:cstheme="minorHAnsi"/>
                <w:b/>
                <w:bCs/>
                <w:color w:val="auto"/>
                <w:lang w:val="en-AU"/>
              </w:rPr>
              <w:t>Scope of Work</w:t>
            </w:r>
            <w:r w:rsidR="007B3CF3">
              <w:rPr>
                <w:rFonts w:asciiTheme="minorHAnsi" w:eastAsia="Arial Unicode MS" w:hAnsiTheme="minorHAnsi" w:cstheme="minorHAnsi"/>
                <w:b/>
                <w:bCs/>
                <w:color w:val="auto"/>
                <w:lang w:val="en-AU"/>
              </w:rPr>
              <w:t xml:space="preserve"> </w:t>
            </w:r>
            <w:r w:rsidR="007B3CF3" w:rsidRPr="00D57552">
              <w:rPr>
                <w:rFonts w:asciiTheme="minorHAnsi" w:eastAsia="Arial Unicode MS" w:hAnsiTheme="minorHAnsi" w:cstheme="minorHAnsi"/>
                <w:b/>
                <w:bCs/>
                <w:i/>
                <w:iCs/>
                <w:color w:val="auto"/>
                <w:lang w:val="en-AU"/>
              </w:rPr>
              <w:t>(Include Background/Rationale/Key Objectives of the Assignment)</w:t>
            </w:r>
            <w:r w:rsidRPr="00793EF2">
              <w:rPr>
                <w:rFonts w:asciiTheme="minorHAnsi" w:eastAsia="Arial Unicode MS" w:hAnsiTheme="minorHAnsi" w:cstheme="minorHAnsi"/>
                <w:b/>
                <w:bCs/>
                <w:color w:val="auto"/>
                <w:lang w:val="en-AU"/>
              </w:rPr>
              <w:t>:</w:t>
            </w:r>
          </w:p>
          <w:p w14:paraId="618ED1EE" w14:textId="77777777" w:rsidR="00251C61" w:rsidRDefault="00251C61" w:rsidP="00251C61">
            <w:pPr>
              <w:spacing w:before="60" w:after="60" w:line="240" w:lineRule="auto"/>
              <w:rPr>
                <w:rFonts w:asciiTheme="minorHAnsi" w:eastAsia="Arial Unicode MS" w:hAnsiTheme="minorHAnsi" w:cstheme="minorHAnsi"/>
                <w:color w:val="auto"/>
                <w:lang w:val="en-AU"/>
              </w:rPr>
            </w:pPr>
            <w:r w:rsidRPr="00FD2C15">
              <w:rPr>
                <w:rFonts w:asciiTheme="minorHAnsi" w:eastAsia="Arial Unicode MS" w:hAnsiTheme="minorHAnsi" w:cstheme="minorHAnsi"/>
                <w:color w:val="auto"/>
                <w:lang w:val="en-AU"/>
              </w:rPr>
              <w:t xml:space="preserve">The </w:t>
            </w:r>
            <w:r>
              <w:rPr>
                <w:rFonts w:asciiTheme="minorHAnsi" w:eastAsia="Arial Unicode MS" w:hAnsiTheme="minorHAnsi" w:cstheme="minorHAnsi"/>
                <w:color w:val="auto"/>
                <w:lang w:val="en-AU"/>
              </w:rPr>
              <w:t>National Operations Manager</w:t>
            </w:r>
            <w:r w:rsidRPr="00FD2C15">
              <w:rPr>
                <w:rFonts w:asciiTheme="minorHAnsi" w:eastAsia="Arial Unicode MS" w:hAnsiTheme="minorHAnsi" w:cstheme="minorHAnsi"/>
                <w:color w:val="auto"/>
                <w:lang w:val="en-AU"/>
              </w:rPr>
              <w:t xml:space="preserve"> will </w:t>
            </w:r>
            <w:r>
              <w:rPr>
                <w:rFonts w:asciiTheme="minorHAnsi" w:eastAsia="Arial Unicode MS" w:hAnsiTheme="minorHAnsi" w:cstheme="minorHAnsi"/>
                <w:color w:val="auto"/>
                <w:lang w:val="en-AU"/>
              </w:rPr>
              <w:t xml:space="preserve">be required </w:t>
            </w:r>
            <w:r w:rsidRPr="00FD2C15">
              <w:rPr>
                <w:rFonts w:asciiTheme="minorHAnsi" w:eastAsia="Arial Unicode MS" w:hAnsiTheme="minorHAnsi" w:cstheme="minorHAnsi"/>
                <w:color w:val="auto"/>
                <w:lang w:val="en-AU"/>
              </w:rPr>
              <w:t xml:space="preserve">to facilitate an accelerated growth plan for the campaign from the onset. </w:t>
            </w:r>
            <w:r>
              <w:rPr>
                <w:rFonts w:asciiTheme="minorHAnsi" w:eastAsia="Arial Unicode MS" w:hAnsiTheme="minorHAnsi" w:cstheme="minorHAnsi"/>
                <w:color w:val="auto"/>
                <w:lang w:val="en-AU"/>
              </w:rPr>
              <w:t>S</w:t>
            </w:r>
            <w:r w:rsidRPr="00FD2C15">
              <w:rPr>
                <w:rFonts w:asciiTheme="minorHAnsi" w:eastAsia="Arial Unicode MS" w:hAnsiTheme="minorHAnsi" w:cstheme="minorHAnsi"/>
                <w:color w:val="auto"/>
                <w:lang w:val="en-AU"/>
              </w:rPr>
              <w:t xml:space="preserve">trong fundraising leadership will be needed on a day-to-day basis to ensure </w:t>
            </w:r>
            <w:r>
              <w:rPr>
                <w:rFonts w:asciiTheme="minorHAnsi" w:eastAsia="Arial Unicode MS" w:hAnsiTheme="minorHAnsi" w:cstheme="minorHAnsi"/>
                <w:color w:val="auto"/>
                <w:lang w:val="en-AU"/>
              </w:rPr>
              <w:t>national operations grow to realise a significant proportion of volume of individual donors planned by the ICO Individual Giving team</w:t>
            </w:r>
            <w:r w:rsidRPr="00FD2C15">
              <w:rPr>
                <w:rFonts w:asciiTheme="minorHAnsi" w:eastAsia="Arial Unicode MS" w:hAnsiTheme="minorHAnsi" w:cstheme="minorHAnsi"/>
                <w:color w:val="auto"/>
                <w:lang w:val="en-AU"/>
              </w:rPr>
              <w:t xml:space="preserve">. On a day-to-day basis this consultant will </w:t>
            </w:r>
            <w:r>
              <w:rPr>
                <w:rFonts w:asciiTheme="minorHAnsi" w:eastAsia="Arial Unicode MS" w:hAnsiTheme="minorHAnsi" w:cstheme="minorHAnsi"/>
                <w:color w:val="auto"/>
                <w:lang w:val="en-AU"/>
              </w:rPr>
              <w:t>support</w:t>
            </w:r>
            <w:r w:rsidRPr="00FD2C15">
              <w:rPr>
                <w:rFonts w:asciiTheme="minorHAnsi" w:eastAsia="Arial Unicode MS" w:hAnsiTheme="minorHAnsi" w:cstheme="minorHAnsi"/>
                <w:color w:val="auto"/>
                <w:lang w:val="en-AU"/>
              </w:rPr>
              <w:t xml:space="preserve"> </w:t>
            </w:r>
            <w:r>
              <w:rPr>
                <w:rFonts w:asciiTheme="minorHAnsi" w:eastAsia="Arial Unicode MS" w:hAnsiTheme="minorHAnsi" w:cstheme="minorHAnsi"/>
                <w:color w:val="auto"/>
                <w:lang w:val="en-AU"/>
              </w:rPr>
              <w:t xml:space="preserve">City Coordinators, </w:t>
            </w:r>
            <w:r w:rsidRPr="00FD2C15">
              <w:rPr>
                <w:rFonts w:asciiTheme="minorHAnsi" w:eastAsia="Arial Unicode MS" w:hAnsiTheme="minorHAnsi" w:cstheme="minorHAnsi"/>
                <w:color w:val="auto"/>
                <w:lang w:val="en-AU"/>
              </w:rPr>
              <w:t xml:space="preserve">Team Managers and Team Leaders in driving results from the ground up and will be in the primary role of setting </w:t>
            </w:r>
            <w:r>
              <w:rPr>
                <w:rFonts w:asciiTheme="minorHAnsi" w:eastAsia="Arial Unicode MS" w:hAnsiTheme="minorHAnsi" w:cstheme="minorHAnsi"/>
                <w:color w:val="auto"/>
                <w:lang w:val="en-AU"/>
              </w:rPr>
              <w:t xml:space="preserve">and supporting </w:t>
            </w:r>
            <w:r w:rsidRPr="00FD2C15">
              <w:rPr>
                <w:rFonts w:asciiTheme="minorHAnsi" w:eastAsia="Arial Unicode MS" w:hAnsiTheme="minorHAnsi" w:cstheme="minorHAnsi"/>
                <w:color w:val="auto"/>
                <w:lang w:val="en-AU"/>
              </w:rPr>
              <w:t xml:space="preserve">face-to-face </w:t>
            </w:r>
            <w:r>
              <w:rPr>
                <w:rFonts w:asciiTheme="minorHAnsi" w:eastAsia="Arial Unicode MS" w:hAnsiTheme="minorHAnsi" w:cstheme="minorHAnsi"/>
                <w:color w:val="auto"/>
                <w:lang w:val="en-AU"/>
              </w:rPr>
              <w:t xml:space="preserve">fundraising </w:t>
            </w:r>
            <w:r w:rsidRPr="00FD2C15">
              <w:rPr>
                <w:rFonts w:asciiTheme="minorHAnsi" w:eastAsia="Arial Unicode MS" w:hAnsiTheme="minorHAnsi" w:cstheme="minorHAnsi"/>
                <w:color w:val="auto"/>
                <w:lang w:val="en-AU"/>
              </w:rPr>
              <w:t xml:space="preserve">performance expectations whilst maintaining a quality donor focused fundraising culture.  The </w:t>
            </w:r>
            <w:r>
              <w:rPr>
                <w:rFonts w:asciiTheme="minorHAnsi" w:eastAsia="Arial Unicode MS" w:hAnsiTheme="minorHAnsi" w:cstheme="minorHAnsi"/>
                <w:color w:val="auto"/>
                <w:lang w:val="en-AU"/>
              </w:rPr>
              <w:t>National Operations Manager</w:t>
            </w:r>
            <w:r w:rsidRPr="00FD2C15">
              <w:rPr>
                <w:rFonts w:asciiTheme="minorHAnsi" w:eastAsia="Arial Unicode MS" w:hAnsiTheme="minorHAnsi" w:cstheme="minorHAnsi"/>
                <w:color w:val="auto"/>
                <w:lang w:val="en-AU"/>
              </w:rPr>
              <w:t xml:space="preserve"> will monitor and support the performance of </w:t>
            </w:r>
            <w:r>
              <w:rPr>
                <w:rFonts w:asciiTheme="minorHAnsi" w:eastAsia="Arial Unicode MS" w:hAnsiTheme="minorHAnsi" w:cstheme="minorHAnsi"/>
                <w:color w:val="auto"/>
                <w:lang w:val="en-AU"/>
              </w:rPr>
              <w:t xml:space="preserve">national In-House Face-to-Face fundraising operations </w:t>
            </w:r>
            <w:r w:rsidRPr="00FD2C15">
              <w:rPr>
                <w:rFonts w:asciiTheme="minorHAnsi" w:eastAsia="Arial Unicode MS" w:hAnsiTheme="minorHAnsi" w:cstheme="minorHAnsi"/>
                <w:color w:val="auto"/>
                <w:lang w:val="en-AU"/>
              </w:rPr>
              <w:t xml:space="preserve">through effective training and performance management strategies, providing guidance and action plans to management teams where necessary. The consultant </w:t>
            </w:r>
            <w:r>
              <w:rPr>
                <w:rFonts w:asciiTheme="minorHAnsi" w:eastAsia="Arial Unicode MS" w:hAnsiTheme="minorHAnsi" w:cstheme="minorHAnsi"/>
                <w:color w:val="auto"/>
                <w:lang w:val="en-AU"/>
              </w:rPr>
              <w:t>will work collaboratively with the Individual Giving Fundraising Manager to set the annual strategy and then provide all necessary support to deliver this strategy nationally.</w:t>
            </w:r>
          </w:p>
          <w:p w14:paraId="3F1871D3" w14:textId="336997A3" w:rsidR="00251C61" w:rsidRPr="0087207E" w:rsidRDefault="00251C61" w:rsidP="00251C61">
            <w:pPr>
              <w:spacing w:before="60" w:after="60" w:line="240" w:lineRule="auto"/>
              <w:rPr>
                <w:rFonts w:asciiTheme="minorHAnsi" w:eastAsia="Arial Unicode MS" w:hAnsiTheme="minorHAnsi" w:cstheme="minorHAnsi"/>
                <w:b/>
                <w:bCs/>
                <w:color w:val="auto"/>
                <w:lang w:val="en-AU"/>
              </w:rPr>
            </w:pPr>
            <w:r w:rsidRPr="0087207E">
              <w:rPr>
                <w:rFonts w:asciiTheme="minorHAnsi" w:eastAsia="Arial Unicode MS" w:hAnsiTheme="minorHAnsi" w:cstheme="minorHAnsi"/>
                <w:b/>
                <w:bCs/>
                <w:color w:val="auto"/>
                <w:lang w:val="en-AU"/>
              </w:rPr>
              <w:t>Output will be measured in relation to</w:t>
            </w:r>
            <w:r w:rsidR="003D558F">
              <w:rPr>
                <w:rFonts w:asciiTheme="minorHAnsi" w:eastAsia="Arial Unicode MS" w:hAnsiTheme="minorHAnsi" w:cstheme="minorHAnsi"/>
                <w:b/>
                <w:bCs/>
                <w:color w:val="auto"/>
                <w:lang w:val="en-AU"/>
              </w:rPr>
              <w:t xml:space="preserve"> </w:t>
            </w:r>
            <w:r w:rsidR="00835163">
              <w:rPr>
                <w:rFonts w:asciiTheme="minorHAnsi" w:eastAsia="Arial Unicode MS" w:hAnsiTheme="minorHAnsi" w:cstheme="minorHAnsi"/>
                <w:b/>
                <w:bCs/>
                <w:color w:val="auto"/>
                <w:lang w:val="en-AU"/>
              </w:rPr>
              <w:t>[</w:t>
            </w:r>
            <w:r w:rsidR="00835163" w:rsidRPr="00832715">
              <w:rPr>
                <w:rFonts w:asciiTheme="minorHAnsi" w:eastAsia="Arial Unicode MS" w:hAnsiTheme="minorHAnsi" w:cstheme="minorHAnsi"/>
                <w:color w:val="auto"/>
                <w:lang w:val="en-AU"/>
              </w:rPr>
              <w:t>Salesforce Report generated by BI Team will be used as means of performance verification]</w:t>
            </w:r>
            <w:r w:rsidRPr="0087207E">
              <w:rPr>
                <w:rFonts w:asciiTheme="minorHAnsi" w:eastAsia="Arial Unicode MS" w:hAnsiTheme="minorHAnsi" w:cstheme="minorHAnsi"/>
                <w:b/>
                <w:bCs/>
                <w:color w:val="auto"/>
                <w:lang w:val="en-AU"/>
              </w:rPr>
              <w:t>:</w:t>
            </w:r>
          </w:p>
          <w:p w14:paraId="27D387BE" w14:textId="77777777" w:rsidR="00251C61" w:rsidRDefault="00251C61" w:rsidP="00251C61">
            <w:pPr>
              <w:spacing w:before="60" w:after="60"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Gross Volume of New Donors Recruited</w:t>
            </w:r>
          </w:p>
          <w:p w14:paraId="790B4090" w14:textId="77777777" w:rsidR="00251C61" w:rsidRDefault="00251C61" w:rsidP="00251C61">
            <w:pPr>
              <w:spacing w:before="60" w:after="60"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Productivity of Teams Measured in SPH (Sign-Ups Per Hour)</w:t>
            </w:r>
          </w:p>
          <w:p w14:paraId="3FB8CB86" w14:textId="77777777" w:rsidR="00251C61" w:rsidRDefault="00251C61" w:rsidP="00251C61">
            <w:pPr>
              <w:spacing w:before="60" w:after="60"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Quality Metrics such as Payment Method and Donor Demographic (Primarily Age)</w:t>
            </w:r>
          </w:p>
          <w:p w14:paraId="78C5C227" w14:textId="3BBD755E" w:rsidR="00085150" w:rsidRPr="000F4144" w:rsidRDefault="00251C61" w:rsidP="00251C61">
            <w:pPr>
              <w:pStyle w:val="EndnoteText"/>
              <w:rPr>
                <w:rFonts w:asciiTheme="minorHAnsi" w:eastAsia="Arial Unicode MS" w:hAnsiTheme="minorHAnsi" w:cstheme="minorHAnsi"/>
                <w:b/>
                <w:bCs/>
                <w:color w:val="auto"/>
                <w:lang w:val="en-AU"/>
              </w:rPr>
            </w:pPr>
            <w:r>
              <w:rPr>
                <w:rFonts w:asciiTheme="minorHAnsi" w:eastAsia="Arial Unicode MS" w:hAnsiTheme="minorHAnsi" w:cstheme="minorHAnsi"/>
                <w:color w:val="auto"/>
                <w:lang w:val="en-AU"/>
              </w:rPr>
              <w:t>Annual Donor Retention Outcomes</w:t>
            </w:r>
          </w:p>
        </w:tc>
      </w:tr>
      <w:tr w:rsidR="007613B3" w:rsidRPr="007613B3" w14:paraId="0A300CA7" w14:textId="77777777" w:rsidTr="00254A83">
        <w:trPr>
          <w:gridAfter w:val="1"/>
          <w:wAfter w:w="310" w:type="dxa"/>
          <w:trHeight w:val="60"/>
        </w:trPr>
        <w:tc>
          <w:tcPr>
            <w:tcW w:w="9903" w:type="dxa"/>
            <w:gridSpan w:val="8"/>
            <w:tcBorders>
              <w:top w:val="nil"/>
            </w:tcBorders>
            <w:shd w:val="clear" w:color="auto" w:fill="auto"/>
            <w:noWrap/>
          </w:tcPr>
          <w:p w14:paraId="51AD8E11" w14:textId="6A666CAC" w:rsidR="001B291B" w:rsidRPr="00064B09" w:rsidRDefault="00064B09" w:rsidP="0018402A">
            <w:pPr>
              <w:spacing w:before="60" w:after="60" w:line="240" w:lineRule="auto"/>
              <w:rPr>
                <w:rFonts w:ascii="Calibri" w:eastAsia="Arial Unicode MS" w:hAnsi="Calibri" w:cs="Calibri"/>
                <w:b/>
                <w:bCs/>
                <w:i/>
                <w:color w:val="auto"/>
                <w:lang w:val="en-AU"/>
              </w:rPr>
            </w:pPr>
            <w:r w:rsidRPr="006E62A2">
              <w:rPr>
                <w:rFonts w:ascii="Calibri" w:eastAsia="Arial Unicode MS" w:hAnsi="Calibri" w:cs="Calibri"/>
                <w:b/>
                <w:bCs/>
                <w:i/>
                <w:color w:val="FF0000"/>
                <w:highlight w:val="cyan"/>
                <w:lang w:val="en-AU"/>
              </w:rPr>
              <w:t xml:space="preserve">Payment will be directly linked to deliverables. In </w:t>
            </w:r>
            <w:r w:rsidR="006E62A2" w:rsidRPr="006E62A2">
              <w:rPr>
                <w:rFonts w:ascii="Calibri" w:eastAsia="Arial Unicode MS" w:hAnsi="Calibri" w:cs="Calibri"/>
                <w:b/>
                <w:bCs/>
                <w:i/>
                <w:color w:val="FF0000"/>
                <w:highlight w:val="cyan"/>
                <w:lang w:val="en-AU"/>
              </w:rPr>
              <w:t>case in</w:t>
            </w:r>
            <w:r w:rsidRPr="006E62A2">
              <w:rPr>
                <w:rFonts w:ascii="Calibri" w:eastAsia="Arial Unicode MS" w:hAnsi="Calibri" w:cs="Calibri"/>
                <w:b/>
                <w:bCs/>
                <w:i/>
                <w:color w:val="FF0000"/>
                <w:highlight w:val="cyan"/>
                <w:lang w:val="en-AU"/>
              </w:rPr>
              <w:t xml:space="preserve"> a particular month the deliverables </w:t>
            </w:r>
            <w:proofErr w:type="gramStart"/>
            <w:r w:rsidRPr="006E62A2">
              <w:rPr>
                <w:rFonts w:ascii="Calibri" w:eastAsia="Arial Unicode MS" w:hAnsi="Calibri" w:cs="Calibri"/>
                <w:b/>
                <w:bCs/>
                <w:i/>
                <w:color w:val="FF0000"/>
                <w:highlight w:val="cyan"/>
                <w:lang w:val="en-AU"/>
              </w:rPr>
              <w:t>is</w:t>
            </w:r>
            <w:proofErr w:type="gramEnd"/>
            <w:r w:rsidRPr="006E62A2">
              <w:rPr>
                <w:rFonts w:ascii="Calibri" w:eastAsia="Arial Unicode MS" w:hAnsi="Calibri" w:cs="Calibri"/>
                <w:b/>
                <w:bCs/>
                <w:i/>
                <w:color w:val="FF0000"/>
                <w:highlight w:val="cyan"/>
                <w:lang w:val="en-AU"/>
              </w:rPr>
              <w:t xml:space="preserve"> not achieved, payment will be pro-rated based on the number of new donors recruited</w:t>
            </w:r>
            <w:r w:rsidR="00181351">
              <w:rPr>
                <w:rFonts w:ascii="Calibri" w:eastAsia="Arial Unicode MS" w:hAnsi="Calibri" w:cs="Calibri"/>
                <w:b/>
                <w:bCs/>
                <w:i/>
                <w:color w:val="FF0000"/>
                <w:highlight w:val="cyan"/>
                <w:lang w:val="en-AU"/>
              </w:rPr>
              <w:t>. However, in case the target is exceeded, the maximum pay ceiling will be the agreed honorarium</w:t>
            </w:r>
            <w:r w:rsidRPr="006E62A2">
              <w:rPr>
                <w:rFonts w:ascii="Calibri" w:eastAsia="Arial Unicode MS" w:hAnsi="Calibri" w:cs="Calibri"/>
                <w:b/>
                <w:bCs/>
                <w:i/>
                <w:color w:val="FF0000"/>
                <w:highlight w:val="cyan"/>
                <w:lang w:val="en-AU"/>
              </w:rPr>
              <w:t>.</w:t>
            </w:r>
            <w:r w:rsidR="00181351">
              <w:rPr>
                <w:rFonts w:ascii="Calibri" w:eastAsia="Arial Unicode MS" w:hAnsi="Calibri" w:cs="Calibri"/>
                <w:b/>
                <w:bCs/>
                <w:i/>
                <w:color w:val="FF0000"/>
                <w:lang w:val="en-AU"/>
              </w:rPr>
              <w:t xml:space="preserve"> </w:t>
            </w:r>
          </w:p>
        </w:tc>
      </w:tr>
      <w:tr w:rsidR="00B14BE6" w:rsidRPr="007613B3" w14:paraId="5BFCD508" w14:textId="77777777" w:rsidTr="00254A83">
        <w:trPr>
          <w:gridAfter w:val="1"/>
          <w:wAfter w:w="310" w:type="dxa"/>
          <w:trHeight w:val="60"/>
        </w:trPr>
        <w:tc>
          <w:tcPr>
            <w:tcW w:w="9903" w:type="dxa"/>
            <w:gridSpan w:val="8"/>
            <w:tcBorders>
              <w:top w:val="nil"/>
            </w:tcBorders>
            <w:shd w:val="clear" w:color="auto" w:fill="auto"/>
            <w:noWrap/>
          </w:tcPr>
          <w:p w14:paraId="4D346EE6" w14:textId="77777777" w:rsidR="00B14BE6" w:rsidRDefault="00B14BE6" w:rsidP="001840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Safeguarding </w:t>
            </w:r>
            <w:r>
              <w:rPr>
                <w:rStyle w:val="eop"/>
                <w:rFonts w:ascii="Calibri" w:hAnsi="Calibri" w:cs="Calibri"/>
                <w:sz w:val="20"/>
                <w:szCs w:val="20"/>
              </w:rPr>
              <w:t> </w:t>
            </w:r>
          </w:p>
          <w:p w14:paraId="24493CB3" w14:textId="77777777" w:rsidR="00372E4B" w:rsidRDefault="00B14BE6" w:rsidP="0018402A">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xml:space="preserve">Is this </w:t>
            </w:r>
            <w:r w:rsidR="00372E4B">
              <w:rPr>
                <w:rStyle w:val="normaltextrun"/>
                <w:rFonts w:ascii="Calibri" w:hAnsi="Calibri" w:cs="Calibri"/>
                <w:sz w:val="20"/>
                <w:szCs w:val="20"/>
                <w:lang w:val="en-AU"/>
              </w:rPr>
              <w:t>project/</w:t>
            </w:r>
            <w:r>
              <w:rPr>
                <w:rStyle w:val="normaltextrun"/>
                <w:rFonts w:ascii="Calibri" w:hAnsi="Calibri" w:cs="Calibri"/>
                <w:sz w:val="20"/>
                <w:szCs w:val="20"/>
                <w:lang w:val="en-AU"/>
              </w:rPr>
              <w:t>assignment considered as “</w:t>
            </w:r>
            <w:hyperlink r:id="rId14"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w:t>
            </w:r>
            <w:r w:rsidR="00372E4B">
              <w:rPr>
                <w:rStyle w:val="normaltextrun"/>
                <w:rFonts w:ascii="Calibri" w:hAnsi="Calibri" w:cs="Calibri"/>
                <w:sz w:val="20"/>
                <w:szCs w:val="20"/>
                <w:lang w:val="en-AU"/>
              </w:rPr>
              <w:t xml:space="preserve"> p</w:t>
            </w:r>
            <w:r>
              <w:rPr>
                <w:rStyle w:val="normaltextrun"/>
                <w:rFonts w:ascii="Calibri" w:hAnsi="Calibri" w:cs="Calibri"/>
                <w:sz w:val="20"/>
                <w:szCs w:val="20"/>
                <w:lang w:val="en-AU"/>
              </w:rPr>
              <w:t>erspective?  </w:t>
            </w:r>
          </w:p>
          <w:p w14:paraId="747E5445" w14:textId="77777777" w:rsidR="00372E4B" w:rsidRDefault="00B14BE6" w:rsidP="0018402A">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499D81F3" w14:textId="72983062" w:rsidR="00B14BE6" w:rsidRDefault="00B14BE6" w:rsidP="0018402A">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9B5CBD">
              <w:rPr>
                <w:rFonts w:ascii="Calibri" w:eastAsia="Arial Unicode MS" w:hAnsi="Calibri" w:cs="Calibri"/>
                <w:sz w:val="20"/>
                <w:szCs w:val="20"/>
                <w:lang w:val="en-AU"/>
              </w:rPr>
            </w:r>
            <w:r w:rsidR="009B5CBD">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sidR="008027CD">
              <w:rPr>
                <w:rFonts w:ascii="Calibri" w:eastAsia="Arial Unicode MS" w:hAnsi="Calibri" w:cs="Calibri"/>
                <w:sz w:val="20"/>
                <w:szCs w:val="20"/>
                <w:lang w:val="en-AU"/>
              </w:rPr>
              <w:fldChar w:fldCharType="begin">
                <w:ffData>
                  <w:name w:val="Check9"/>
                  <w:enabled/>
                  <w:calcOnExit w:val="0"/>
                  <w:checkBox>
                    <w:sizeAuto/>
                    <w:default w:val="1"/>
                  </w:checkBox>
                </w:ffData>
              </w:fldChar>
            </w:r>
            <w:bookmarkStart w:id="1" w:name="Check9"/>
            <w:r w:rsidR="008027CD">
              <w:rPr>
                <w:rFonts w:ascii="Calibri" w:eastAsia="Arial Unicode MS" w:hAnsi="Calibri" w:cs="Calibri"/>
                <w:sz w:val="20"/>
                <w:szCs w:val="20"/>
                <w:lang w:val="en-AU"/>
              </w:rPr>
              <w:instrText xml:space="preserve"> FORMCHECKBOX </w:instrText>
            </w:r>
            <w:r w:rsidR="009B5CBD">
              <w:rPr>
                <w:rFonts w:ascii="Calibri" w:eastAsia="Arial Unicode MS" w:hAnsi="Calibri" w:cs="Calibri"/>
                <w:sz w:val="20"/>
                <w:szCs w:val="20"/>
                <w:lang w:val="en-AU"/>
              </w:rPr>
            </w:r>
            <w:r w:rsidR="009B5CBD">
              <w:rPr>
                <w:rFonts w:ascii="Calibri" w:eastAsia="Arial Unicode MS" w:hAnsi="Calibri" w:cs="Calibri"/>
                <w:sz w:val="20"/>
                <w:szCs w:val="20"/>
                <w:lang w:val="en-AU"/>
              </w:rPr>
              <w:fldChar w:fldCharType="separate"/>
            </w:r>
            <w:r w:rsidR="008027CD">
              <w:rPr>
                <w:rFonts w:ascii="Calibri" w:eastAsia="Arial Unicode MS" w:hAnsi="Calibri" w:cs="Calibri"/>
                <w:sz w:val="20"/>
                <w:szCs w:val="20"/>
                <w:lang w:val="en-AU"/>
              </w:rPr>
              <w:fldChar w:fldCharType="end"/>
            </w:r>
            <w:bookmarkEnd w:id="1"/>
            <w:r>
              <w:rPr>
                <w:rStyle w:val="normaltextrun"/>
                <w:rFonts w:ascii="Calibri" w:hAnsi="Calibri" w:cs="Calibri"/>
                <w:sz w:val="20"/>
                <w:szCs w:val="20"/>
                <w:lang w:val="en-AU"/>
              </w:rPr>
              <w:t>   NO </w:t>
            </w:r>
            <w:r>
              <w:rPr>
                <w:rStyle w:val="eop"/>
                <w:rFonts w:ascii="Calibri" w:hAnsi="Calibri" w:cs="Calibri"/>
                <w:sz w:val="20"/>
                <w:szCs w:val="20"/>
              </w:rPr>
              <w:t> </w:t>
            </w:r>
            <w:r w:rsidR="00372E4B">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6625E5B3" w14:textId="2A102D10" w:rsidR="00B14BE6" w:rsidRDefault="00B14BE6" w:rsidP="001840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56E9E79B" w14:textId="77777777" w:rsidR="00B14BE6" w:rsidRDefault="00B14BE6" w:rsidP="001840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p w14:paraId="66670E82" w14:textId="55691A2F" w:rsidR="00B14BE6" w:rsidRDefault="00B14BE6" w:rsidP="001840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001201B0">
              <w:rPr>
                <w:rFonts w:ascii="Calibri" w:eastAsia="Arial Unicode MS" w:hAnsi="Calibri" w:cs="Calibri"/>
                <w:sz w:val="20"/>
                <w:szCs w:val="20"/>
                <w:lang w:val="en-AU"/>
              </w:rPr>
              <w:fldChar w:fldCharType="begin">
                <w:ffData>
                  <w:name w:val=""/>
                  <w:enabled/>
                  <w:calcOnExit w:val="0"/>
                  <w:checkBox>
                    <w:sizeAuto/>
                    <w:default w:val="0"/>
                  </w:checkBox>
                </w:ffData>
              </w:fldChar>
            </w:r>
            <w:r w:rsidR="001201B0">
              <w:rPr>
                <w:rFonts w:ascii="Calibri" w:eastAsia="Arial Unicode MS" w:hAnsi="Calibri" w:cs="Calibri"/>
                <w:sz w:val="20"/>
                <w:szCs w:val="20"/>
                <w:lang w:val="en-AU"/>
              </w:rPr>
              <w:instrText xml:space="preserve"> FORMCHECKBOX </w:instrText>
            </w:r>
            <w:r w:rsidR="009B5CBD">
              <w:rPr>
                <w:rFonts w:ascii="Calibri" w:eastAsia="Arial Unicode MS" w:hAnsi="Calibri" w:cs="Calibri"/>
                <w:sz w:val="20"/>
                <w:szCs w:val="20"/>
                <w:lang w:val="en-AU"/>
              </w:rPr>
            </w:r>
            <w:r w:rsidR="009B5CBD">
              <w:rPr>
                <w:rFonts w:ascii="Calibri" w:eastAsia="Arial Unicode MS" w:hAnsi="Calibri" w:cs="Calibri"/>
                <w:sz w:val="20"/>
                <w:szCs w:val="20"/>
                <w:lang w:val="en-AU"/>
              </w:rPr>
              <w:fldChar w:fldCharType="separate"/>
            </w:r>
            <w:r w:rsidR="001201B0">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008027CD">
              <w:rPr>
                <w:rFonts w:ascii="Calibri" w:eastAsia="Arial Unicode MS" w:hAnsi="Calibri" w:cs="Calibri"/>
                <w:sz w:val="20"/>
                <w:szCs w:val="20"/>
                <w:lang w:val="en-AU"/>
              </w:rPr>
              <w:fldChar w:fldCharType="begin">
                <w:ffData>
                  <w:name w:val=""/>
                  <w:enabled/>
                  <w:calcOnExit w:val="0"/>
                  <w:checkBox>
                    <w:sizeAuto/>
                    <w:default w:val="1"/>
                  </w:checkBox>
                </w:ffData>
              </w:fldChar>
            </w:r>
            <w:r w:rsidR="008027CD">
              <w:rPr>
                <w:rFonts w:ascii="Calibri" w:eastAsia="Arial Unicode MS" w:hAnsi="Calibri" w:cs="Calibri"/>
                <w:sz w:val="20"/>
                <w:szCs w:val="20"/>
                <w:lang w:val="en-AU"/>
              </w:rPr>
              <w:instrText xml:space="preserve"> FORMCHECKBOX </w:instrText>
            </w:r>
            <w:r w:rsidR="009B5CBD">
              <w:rPr>
                <w:rFonts w:ascii="Calibri" w:eastAsia="Arial Unicode MS" w:hAnsi="Calibri" w:cs="Calibri"/>
                <w:sz w:val="20"/>
                <w:szCs w:val="20"/>
                <w:lang w:val="en-AU"/>
              </w:rPr>
            </w:r>
            <w:r w:rsidR="009B5CBD">
              <w:rPr>
                <w:rFonts w:ascii="Calibri" w:eastAsia="Arial Unicode MS" w:hAnsi="Calibri" w:cs="Calibri"/>
                <w:sz w:val="20"/>
                <w:szCs w:val="20"/>
                <w:lang w:val="en-AU"/>
              </w:rPr>
              <w:fldChar w:fldCharType="separate"/>
            </w:r>
            <w:r w:rsidR="008027CD">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31A7F191" w14:textId="32A280A5" w:rsidR="00C756A2" w:rsidRDefault="00B14BE6" w:rsidP="001840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tbl>
            <w:tblPr>
              <w:tblStyle w:val="TableGrid"/>
              <w:tblW w:w="0" w:type="auto"/>
              <w:tblLook w:val="04A0" w:firstRow="1" w:lastRow="0" w:firstColumn="1" w:lastColumn="0" w:noHBand="0" w:noVBand="1"/>
            </w:tblPr>
            <w:tblGrid>
              <w:gridCol w:w="9661"/>
            </w:tblGrid>
            <w:tr w:rsidR="00C756A2" w14:paraId="7D137B63" w14:textId="77777777" w:rsidTr="00C756A2">
              <w:tc>
                <w:tcPr>
                  <w:tcW w:w="9661" w:type="dxa"/>
                </w:tcPr>
                <w:p w14:paraId="62128F62" w14:textId="36AA8BBF" w:rsidR="006D028F" w:rsidRDefault="006D028F" w:rsidP="0018402A">
                  <w:pPr>
                    <w:pStyle w:val="paragraph"/>
                    <w:spacing w:before="0" w:beforeAutospacing="0" w:after="0" w:afterAutospacing="0"/>
                    <w:textAlignment w:val="baseline"/>
                    <w:rPr>
                      <w:rFonts w:ascii="Segoe UI" w:hAnsi="Segoe UI" w:cs="Segoe UI"/>
                      <w:color w:val="000000"/>
                      <w:sz w:val="18"/>
                      <w:szCs w:val="18"/>
                    </w:rPr>
                  </w:pPr>
                </w:p>
              </w:tc>
            </w:tr>
          </w:tbl>
          <w:p w14:paraId="506F7E31" w14:textId="25130AE8" w:rsidR="00747591" w:rsidRDefault="00B14BE6" w:rsidP="0018402A">
            <w:pPr>
              <w:pStyle w:val="paragraph"/>
              <w:spacing w:before="0" w:beforeAutospacing="0" w:after="0" w:afterAutospacing="0"/>
              <w:textAlignment w:val="baseline"/>
              <w:rPr>
                <w:rStyle w:val="normaltextrun"/>
                <w:rFonts w:ascii="Calibri" w:hAnsi="Calibri" w:cs="Calibri"/>
                <w:b/>
                <w:bCs/>
                <w:sz w:val="20"/>
                <w:szCs w:val="20"/>
                <w:lang w:val="en-AU"/>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00A341B1">
              <w:rPr>
                <w:rFonts w:ascii="Calibri" w:eastAsia="Arial Unicode MS" w:hAnsi="Calibri" w:cs="Calibri"/>
                <w:sz w:val="20"/>
                <w:szCs w:val="20"/>
                <w:lang w:val="en-AU"/>
              </w:rPr>
              <w:fldChar w:fldCharType="begin">
                <w:ffData>
                  <w:name w:val=""/>
                  <w:enabled/>
                  <w:calcOnExit w:val="0"/>
                  <w:checkBox>
                    <w:sizeAuto/>
                    <w:default w:val="0"/>
                  </w:checkBox>
                </w:ffData>
              </w:fldChar>
            </w:r>
            <w:r w:rsidR="00A341B1">
              <w:rPr>
                <w:rFonts w:ascii="Calibri" w:eastAsia="Arial Unicode MS" w:hAnsi="Calibri" w:cs="Calibri"/>
                <w:sz w:val="20"/>
                <w:szCs w:val="20"/>
                <w:lang w:val="en-AU"/>
              </w:rPr>
              <w:instrText xml:space="preserve"> FORMCHECKBOX </w:instrText>
            </w:r>
            <w:r w:rsidR="009B5CBD">
              <w:rPr>
                <w:rFonts w:ascii="Calibri" w:eastAsia="Arial Unicode MS" w:hAnsi="Calibri" w:cs="Calibri"/>
                <w:sz w:val="20"/>
                <w:szCs w:val="20"/>
                <w:lang w:val="en-AU"/>
              </w:rPr>
            </w:r>
            <w:r w:rsidR="009B5CBD">
              <w:rPr>
                <w:rFonts w:ascii="Calibri" w:eastAsia="Arial Unicode MS" w:hAnsi="Calibri" w:cs="Calibri"/>
                <w:sz w:val="20"/>
                <w:szCs w:val="20"/>
                <w:lang w:val="en-AU"/>
              </w:rPr>
              <w:fldChar w:fldCharType="separate"/>
            </w:r>
            <w:r w:rsidR="00A341B1">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sidR="00A341B1">
              <w:rPr>
                <w:rFonts w:ascii="Calibri" w:eastAsia="Arial Unicode MS" w:hAnsi="Calibri" w:cs="Calibri"/>
                <w:sz w:val="20"/>
                <w:szCs w:val="20"/>
                <w:lang w:val="en-AU"/>
              </w:rPr>
              <w:fldChar w:fldCharType="begin">
                <w:ffData>
                  <w:name w:val=""/>
                  <w:enabled/>
                  <w:calcOnExit w:val="0"/>
                  <w:checkBox>
                    <w:sizeAuto/>
                    <w:default w:val="1"/>
                  </w:checkBox>
                </w:ffData>
              </w:fldChar>
            </w:r>
            <w:r w:rsidR="00A341B1">
              <w:rPr>
                <w:rFonts w:ascii="Calibri" w:eastAsia="Arial Unicode MS" w:hAnsi="Calibri" w:cs="Calibri"/>
                <w:sz w:val="20"/>
                <w:szCs w:val="20"/>
                <w:lang w:val="en-AU"/>
              </w:rPr>
              <w:instrText xml:space="preserve"> FORMCHECKBOX </w:instrText>
            </w:r>
            <w:r w:rsidR="009B5CBD">
              <w:rPr>
                <w:rFonts w:ascii="Calibri" w:eastAsia="Arial Unicode MS" w:hAnsi="Calibri" w:cs="Calibri"/>
                <w:sz w:val="20"/>
                <w:szCs w:val="20"/>
                <w:lang w:val="en-AU"/>
              </w:rPr>
            </w:r>
            <w:r w:rsidR="009B5CBD">
              <w:rPr>
                <w:rFonts w:ascii="Calibri" w:eastAsia="Arial Unicode MS" w:hAnsi="Calibri" w:cs="Calibri"/>
                <w:sz w:val="20"/>
                <w:szCs w:val="20"/>
                <w:lang w:val="en-AU"/>
              </w:rPr>
              <w:fldChar w:fldCharType="separate"/>
            </w:r>
            <w:r w:rsidR="00A341B1">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p>
          <w:p w14:paraId="6DEEB69B" w14:textId="77777777" w:rsidR="00747591" w:rsidRDefault="00747591" w:rsidP="0018402A">
            <w:pPr>
              <w:pStyle w:val="paragraph"/>
              <w:spacing w:before="0" w:beforeAutospacing="0" w:after="0" w:afterAutospacing="0"/>
              <w:textAlignment w:val="baseline"/>
              <w:rPr>
                <w:rStyle w:val="normaltextrun"/>
                <w:rFonts w:ascii="Calibri" w:hAnsi="Calibri" w:cs="Calibri"/>
                <w:b/>
                <w:bCs/>
                <w:sz w:val="20"/>
                <w:szCs w:val="20"/>
                <w:lang w:val="en-AU"/>
              </w:rPr>
            </w:pPr>
          </w:p>
          <w:p w14:paraId="019F5D5F" w14:textId="60490FC4" w:rsidR="00B14BE6" w:rsidRDefault="00B14BE6" w:rsidP="001840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tbl>
            <w:tblPr>
              <w:tblStyle w:val="TableGrid"/>
              <w:tblW w:w="0" w:type="auto"/>
              <w:tblLook w:val="04A0" w:firstRow="1" w:lastRow="0" w:firstColumn="1" w:lastColumn="0" w:noHBand="0" w:noVBand="1"/>
            </w:tblPr>
            <w:tblGrid>
              <w:gridCol w:w="9661"/>
            </w:tblGrid>
            <w:tr w:rsidR="00C756A2" w14:paraId="29A782C8" w14:textId="77777777" w:rsidTr="00C756A2">
              <w:tc>
                <w:tcPr>
                  <w:tcW w:w="9661" w:type="dxa"/>
                </w:tcPr>
                <w:p w14:paraId="742E2753" w14:textId="48F9CBE4" w:rsidR="00935F24" w:rsidRDefault="00B14BE6" w:rsidP="0018402A">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p>
              </w:tc>
            </w:tr>
          </w:tbl>
          <w:p w14:paraId="4DAD5A39" w14:textId="6081F452" w:rsidR="00B14BE6" w:rsidRDefault="00B14BE6" w:rsidP="0018402A">
            <w:pPr>
              <w:pStyle w:val="paragraph"/>
              <w:spacing w:before="0" w:beforeAutospacing="0" w:after="0" w:afterAutospacing="0"/>
              <w:textAlignment w:val="baseline"/>
              <w:rPr>
                <w:rStyle w:val="eop"/>
                <w:rFonts w:ascii="Calibri" w:hAnsi="Calibri" w:cs="Calibri"/>
                <w:sz w:val="20"/>
                <w:szCs w:val="20"/>
              </w:rPr>
            </w:pPr>
          </w:p>
          <w:p w14:paraId="0E6B1C18" w14:textId="77777777" w:rsidR="00B14BE6" w:rsidRDefault="00B14BE6" w:rsidP="001840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lastRenderedPageBreak/>
              <w:t>More information is available in the </w:t>
            </w:r>
            <w:hyperlink r:id="rId15"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6"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312E659C" w14:textId="5B4799B0" w:rsidR="00B14BE6" w:rsidRPr="00B14BE6" w:rsidRDefault="00B14BE6" w:rsidP="0018402A">
            <w:pPr>
              <w:pStyle w:val="paragraph"/>
              <w:spacing w:before="0" w:beforeAutospacing="0" w:after="0" w:afterAutospacing="0"/>
              <w:textAlignment w:val="baseline"/>
              <w:rPr>
                <w:rFonts w:ascii="Calibri" w:eastAsia="Arial Unicode MS" w:hAnsi="Calibri" w:cs="Calibri"/>
                <w:i/>
              </w:rPr>
            </w:pPr>
            <w:r>
              <w:rPr>
                <w:rStyle w:val="eop"/>
                <w:rFonts w:ascii="Calibri" w:hAnsi="Calibri" w:cs="Calibri"/>
                <w:sz w:val="20"/>
                <w:szCs w:val="20"/>
              </w:rPr>
              <w:t> </w:t>
            </w:r>
          </w:p>
        </w:tc>
      </w:tr>
      <w:tr w:rsidR="00C34C2B" w:rsidRPr="007613B3" w14:paraId="0E7A4B71" w14:textId="77777777" w:rsidTr="003D4587">
        <w:tc>
          <w:tcPr>
            <w:tcW w:w="3520" w:type="dxa"/>
            <w:gridSpan w:val="2"/>
            <w:tcBorders>
              <w:bottom w:val="nil"/>
            </w:tcBorders>
            <w:shd w:val="clear" w:color="auto" w:fill="auto"/>
            <w:noWrap/>
            <w:hideMark/>
          </w:tcPr>
          <w:p w14:paraId="17CF57B9" w14:textId="0F787F9F" w:rsidR="00CA2A83" w:rsidRPr="007613B3" w:rsidRDefault="00C34C2B" w:rsidP="0018402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Supervisor:</w:t>
            </w:r>
            <w:r w:rsidR="00916AD4">
              <w:rPr>
                <w:rFonts w:ascii="Calibri" w:eastAsia="Arial Unicode MS" w:hAnsi="Calibri" w:cs="Calibri"/>
                <w:b/>
                <w:color w:val="auto"/>
                <w:lang w:val="en-AU"/>
              </w:rPr>
              <w:t xml:space="preserve"> </w:t>
            </w:r>
          </w:p>
        </w:tc>
        <w:tc>
          <w:tcPr>
            <w:tcW w:w="2445" w:type="dxa"/>
            <w:gridSpan w:val="3"/>
            <w:tcBorders>
              <w:bottom w:val="nil"/>
            </w:tcBorders>
            <w:shd w:val="clear" w:color="auto" w:fill="auto"/>
            <w:noWrap/>
            <w:hideMark/>
          </w:tcPr>
          <w:p w14:paraId="08650836" w14:textId="418CC345" w:rsidR="002A45B4" w:rsidRPr="007613B3" w:rsidRDefault="00C34C2B" w:rsidP="0018402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r w:rsidR="001201B0">
              <w:rPr>
                <w:rFonts w:ascii="Calibri" w:eastAsia="Arial Unicode MS" w:hAnsi="Calibri" w:cs="Calibri"/>
                <w:b/>
                <w:color w:val="auto"/>
                <w:lang w:val="en-AU"/>
              </w:rPr>
              <w:t xml:space="preserve"> </w:t>
            </w:r>
          </w:p>
        </w:tc>
        <w:tc>
          <w:tcPr>
            <w:tcW w:w="4248" w:type="dxa"/>
            <w:gridSpan w:val="4"/>
            <w:tcBorders>
              <w:bottom w:val="nil"/>
            </w:tcBorders>
            <w:shd w:val="clear" w:color="auto" w:fill="auto"/>
          </w:tcPr>
          <w:p w14:paraId="26F8B558" w14:textId="502C0462" w:rsidR="002A45B4" w:rsidRPr="007613B3" w:rsidRDefault="00C34C2B" w:rsidP="0018402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r w:rsidR="00916AD4">
              <w:rPr>
                <w:rFonts w:ascii="Calibri" w:eastAsia="Arial Unicode MS" w:hAnsi="Calibri" w:cs="Calibri"/>
                <w:b/>
                <w:color w:val="auto"/>
                <w:lang w:val="en-AU"/>
              </w:rPr>
              <w:t xml:space="preserve"> </w:t>
            </w:r>
          </w:p>
        </w:tc>
      </w:tr>
      <w:tr w:rsidR="00C34C2B" w:rsidRPr="007613B3" w14:paraId="7B718A10" w14:textId="77777777" w:rsidTr="003D4587">
        <w:tc>
          <w:tcPr>
            <w:tcW w:w="3520" w:type="dxa"/>
            <w:gridSpan w:val="2"/>
            <w:tcBorders>
              <w:top w:val="nil"/>
            </w:tcBorders>
            <w:shd w:val="clear" w:color="auto" w:fill="auto"/>
            <w:noWrap/>
          </w:tcPr>
          <w:p w14:paraId="04ACE128" w14:textId="27C6D63A" w:rsidR="00C34C2B" w:rsidRPr="009534A9" w:rsidRDefault="009534A9" w:rsidP="0018402A">
            <w:pPr>
              <w:spacing w:before="60" w:after="60" w:line="240" w:lineRule="auto"/>
              <w:rPr>
                <w:rFonts w:ascii="Calibri" w:eastAsia="Arial Unicode MS" w:hAnsi="Calibri" w:cs="Calibri"/>
                <w:bCs/>
                <w:i/>
                <w:color w:val="auto"/>
                <w:lang w:val="en-AU"/>
              </w:rPr>
            </w:pPr>
            <w:r>
              <w:rPr>
                <w:rFonts w:ascii="Calibri" w:eastAsia="Arial Unicode MS" w:hAnsi="Calibri" w:cs="Calibri"/>
                <w:b/>
                <w:color w:val="auto"/>
                <w:lang w:val="en-AU"/>
              </w:rPr>
              <w:t xml:space="preserve"> Chief Resource Mobilization and Partnerships </w:t>
            </w:r>
            <w:r>
              <w:rPr>
                <w:rFonts w:ascii="Calibri" w:eastAsia="Arial Unicode MS" w:hAnsi="Calibri" w:cs="Calibri"/>
                <w:bCs/>
                <w:color w:val="auto"/>
                <w:lang w:val="en-AU"/>
              </w:rPr>
              <w:t>(Till the time The Individual Fundraising Manager post is vacant</w:t>
            </w:r>
            <w:r w:rsidR="00A24F4A">
              <w:rPr>
                <w:rFonts w:ascii="Calibri" w:eastAsia="Arial Unicode MS" w:hAnsi="Calibri" w:cs="Calibri"/>
                <w:bCs/>
                <w:color w:val="auto"/>
                <w:lang w:val="en-AU"/>
              </w:rPr>
              <w:t>)</w:t>
            </w:r>
          </w:p>
        </w:tc>
        <w:tc>
          <w:tcPr>
            <w:tcW w:w="2445" w:type="dxa"/>
            <w:gridSpan w:val="3"/>
            <w:tcBorders>
              <w:top w:val="nil"/>
            </w:tcBorders>
            <w:shd w:val="clear" w:color="auto" w:fill="auto"/>
            <w:noWrap/>
          </w:tcPr>
          <w:p w14:paraId="77466A5C" w14:textId="73EB6D7D" w:rsidR="00C34C2B" w:rsidRPr="002566A6" w:rsidRDefault="002566A6" w:rsidP="0018402A">
            <w:pPr>
              <w:spacing w:before="60" w:after="60" w:line="240" w:lineRule="auto"/>
              <w:rPr>
                <w:rFonts w:ascii="Calibri" w:eastAsia="Arial Unicode MS" w:hAnsi="Calibri" w:cs="Calibri"/>
                <w:iCs/>
                <w:color w:val="auto"/>
                <w:lang w:val="en-AU"/>
              </w:rPr>
            </w:pPr>
            <w:r>
              <w:rPr>
                <w:rFonts w:ascii="Calibri" w:eastAsia="Arial Unicode MS" w:hAnsi="Calibri" w:cs="Calibri"/>
                <w:iCs/>
                <w:color w:val="auto"/>
                <w:lang w:val="en-AU"/>
              </w:rPr>
              <w:t>01.07.2023</w:t>
            </w:r>
          </w:p>
        </w:tc>
        <w:tc>
          <w:tcPr>
            <w:tcW w:w="4248" w:type="dxa"/>
            <w:gridSpan w:val="4"/>
            <w:tcBorders>
              <w:top w:val="nil"/>
            </w:tcBorders>
            <w:shd w:val="clear" w:color="auto" w:fill="auto"/>
          </w:tcPr>
          <w:p w14:paraId="636B396A" w14:textId="7B0894A6" w:rsidR="00C34C2B" w:rsidRPr="002566A6" w:rsidRDefault="002566A6" w:rsidP="0018402A">
            <w:pPr>
              <w:spacing w:before="60" w:after="60" w:line="240" w:lineRule="auto"/>
              <w:rPr>
                <w:rFonts w:ascii="Calibri" w:eastAsia="Arial Unicode MS" w:hAnsi="Calibri" w:cs="Calibri"/>
                <w:iCs/>
                <w:color w:val="auto"/>
                <w:lang w:val="en-AU"/>
              </w:rPr>
            </w:pPr>
            <w:r>
              <w:rPr>
                <w:rFonts w:ascii="Calibri" w:eastAsia="Arial Unicode MS" w:hAnsi="Calibri" w:cs="Calibri"/>
                <w:iCs/>
                <w:color w:val="auto"/>
                <w:lang w:val="en-AU"/>
              </w:rPr>
              <w:t>30.06.2026</w:t>
            </w:r>
          </w:p>
        </w:tc>
      </w:tr>
      <w:tr w:rsidR="00254A83" w:rsidRPr="007613B3" w14:paraId="3E876AC9" w14:textId="77777777" w:rsidTr="00413C09">
        <w:trPr>
          <w:trHeight w:val="368"/>
        </w:trPr>
        <w:tc>
          <w:tcPr>
            <w:tcW w:w="3694" w:type="dxa"/>
            <w:gridSpan w:val="3"/>
            <w:tcBorders>
              <w:top w:val="single" w:sz="8" w:space="0" w:color="6D6D6D"/>
              <w:left w:val="single" w:sz="8" w:space="0" w:color="6D6D6D"/>
              <w:bottom w:val="single" w:sz="8" w:space="0" w:color="6D6D6D"/>
              <w:right w:val="single" w:sz="8" w:space="0" w:color="6D6D6D"/>
            </w:tcBorders>
            <w:shd w:val="clear" w:color="auto" w:fill="E7E6E6" w:themeFill="background2"/>
            <w:noWrap/>
          </w:tcPr>
          <w:p w14:paraId="0CF410D7" w14:textId="3F7B2682" w:rsidR="00254A83" w:rsidRPr="007613B3" w:rsidRDefault="00254A83" w:rsidP="0018402A">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Work Assignments Overview (</w:t>
            </w:r>
            <w:r>
              <w:rPr>
                <w:rFonts w:ascii="Calibri" w:eastAsia="Arial Unicode MS" w:hAnsi="Calibri" w:cs="Calibri"/>
                <w:i/>
                <w:iCs/>
                <w:color w:val="auto"/>
                <w:lang w:val="en-AU"/>
              </w:rPr>
              <w:t>Include Major Tasks and Activities)</w:t>
            </w:r>
          </w:p>
        </w:tc>
        <w:tc>
          <w:tcPr>
            <w:tcW w:w="4851" w:type="dxa"/>
            <w:gridSpan w:val="4"/>
            <w:tcBorders>
              <w:top w:val="single" w:sz="8" w:space="0" w:color="6D6D6D"/>
              <w:left w:val="single" w:sz="8" w:space="0" w:color="6D6D6D"/>
              <w:bottom w:val="single" w:sz="8" w:space="0" w:color="6D6D6D"/>
              <w:right w:val="single" w:sz="8" w:space="0" w:color="6D6D6D"/>
            </w:tcBorders>
            <w:shd w:val="clear" w:color="auto" w:fill="E7E6E6" w:themeFill="background2"/>
          </w:tcPr>
          <w:p w14:paraId="0A36C660" w14:textId="77777777" w:rsidR="00254A83" w:rsidRPr="007613B3" w:rsidRDefault="00254A83" w:rsidP="0018402A">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Deliverables/Outputs</w:t>
            </w:r>
          </w:p>
        </w:tc>
        <w:tc>
          <w:tcPr>
            <w:tcW w:w="1668" w:type="dxa"/>
            <w:gridSpan w:val="2"/>
            <w:tcBorders>
              <w:top w:val="single" w:sz="8" w:space="0" w:color="6D6D6D"/>
              <w:left w:val="single" w:sz="8" w:space="0" w:color="6D6D6D"/>
              <w:bottom w:val="single" w:sz="8" w:space="0" w:color="6D6D6D"/>
              <w:right w:val="single" w:sz="8" w:space="0" w:color="6D6D6D"/>
            </w:tcBorders>
            <w:shd w:val="clear" w:color="auto" w:fill="E7E6E6" w:themeFill="background2"/>
          </w:tcPr>
          <w:p w14:paraId="7265022D" w14:textId="463120B7" w:rsidR="00254A83" w:rsidRPr="007613B3" w:rsidRDefault="00254A83" w:rsidP="0018402A">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Timeline/Date for submission of Deliverable</w:t>
            </w:r>
          </w:p>
        </w:tc>
      </w:tr>
      <w:tr w:rsidR="00254A83" w:rsidRPr="007613B3" w14:paraId="695A6052" w14:textId="77777777" w:rsidTr="00413C09">
        <w:trPr>
          <w:trHeight w:val="343"/>
        </w:trPr>
        <w:tc>
          <w:tcPr>
            <w:tcW w:w="3694" w:type="dxa"/>
            <w:gridSpan w:val="3"/>
            <w:tcBorders>
              <w:top w:val="single" w:sz="8" w:space="0" w:color="6D6D6D"/>
              <w:left w:val="single" w:sz="8" w:space="0" w:color="6D6D6D"/>
              <w:bottom w:val="single" w:sz="8" w:space="0" w:color="6D6D6D"/>
              <w:right w:val="single" w:sz="8" w:space="0" w:color="6D6D6D"/>
            </w:tcBorders>
            <w:shd w:val="clear" w:color="auto" w:fill="auto"/>
            <w:noWrap/>
          </w:tcPr>
          <w:p w14:paraId="2B344D5E" w14:textId="77777777" w:rsidR="00254A83" w:rsidRDefault="00254A83" w:rsidP="0067313F">
            <w:pPr>
              <w:spacing w:line="240" w:lineRule="auto"/>
              <w:ind w:left="12" w:hanging="12"/>
              <w:rPr>
                <w:rFonts w:ascii="Calibri" w:eastAsia="Arial Unicode MS" w:hAnsi="Calibri" w:cs="Calibri"/>
                <w:color w:val="auto"/>
                <w:lang w:val="en-AU"/>
              </w:rPr>
            </w:pPr>
          </w:p>
        </w:tc>
        <w:tc>
          <w:tcPr>
            <w:tcW w:w="4851" w:type="dxa"/>
            <w:gridSpan w:val="4"/>
            <w:tcBorders>
              <w:top w:val="single" w:sz="8" w:space="0" w:color="6D6D6D"/>
              <w:left w:val="single" w:sz="8" w:space="0" w:color="6D6D6D"/>
              <w:bottom w:val="single" w:sz="8" w:space="0" w:color="6D6D6D"/>
              <w:right w:val="single" w:sz="8" w:space="0" w:color="6D6D6D"/>
            </w:tcBorders>
            <w:shd w:val="clear" w:color="auto" w:fill="auto"/>
          </w:tcPr>
          <w:p w14:paraId="1088CB52" w14:textId="15FB6497" w:rsidR="00254A83" w:rsidDel="00143370" w:rsidRDefault="00254A83" w:rsidP="0067313F">
            <w:pPr>
              <w:spacing w:line="240" w:lineRule="auto"/>
              <w:rPr>
                <w:rFonts w:ascii="Calibri" w:eastAsia="Arial Unicode MS" w:hAnsi="Calibri" w:cs="Calibri"/>
                <w:color w:val="auto"/>
                <w:lang w:val="en-AU"/>
              </w:rPr>
            </w:pPr>
            <w:r w:rsidRPr="006E62A2">
              <w:rPr>
                <w:rFonts w:ascii="Calibri" w:eastAsia="Arial Unicode MS" w:hAnsi="Calibri" w:cs="Calibri"/>
                <w:b/>
                <w:bCs/>
                <w:i/>
                <w:color w:val="FF0000"/>
                <w:highlight w:val="cyan"/>
                <w:lang w:val="en-AU"/>
              </w:rPr>
              <w:t xml:space="preserve">Payment will be directly linked to deliverables. In case in a particular month </w:t>
            </w:r>
            <w:r>
              <w:rPr>
                <w:rFonts w:ascii="Calibri" w:eastAsia="Arial Unicode MS" w:hAnsi="Calibri" w:cs="Calibri"/>
                <w:b/>
                <w:bCs/>
                <w:i/>
                <w:color w:val="FF0000"/>
                <w:highlight w:val="cyan"/>
                <w:lang w:val="en-AU"/>
              </w:rPr>
              <w:t>partial/lesser number of pledge donors are acquired</w:t>
            </w:r>
            <w:r w:rsidRPr="006E62A2">
              <w:rPr>
                <w:rFonts w:ascii="Calibri" w:eastAsia="Arial Unicode MS" w:hAnsi="Calibri" w:cs="Calibri"/>
                <w:b/>
                <w:bCs/>
                <w:i/>
                <w:color w:val="FF0000"/>
                <w:highlight w:val="cyan"/>
                <w:lang w:val="en-AU"/>
              </w:rPr>
              <w:t>,</w:t>
            </w:r>
            <w:r>
              <w:rPr>
                <w:rFonts w:ascii="Calibri" w:eastAsia="Arial Unicode MS" w:hAnsi="Calibri" w:cs="Calibri"/>
                <w:b/>
                <w:bCs/>
                <w:i/>
                <w:color w:val="FF0000"/>
                <w:highlight w:val="cyan"/>
                <w:lang w:val="en-AU"/>
              </w:rPr>
              <w:t xml:space="preserve"> then the</w:t>
            </w:r>
            <w:r w:rsidRPr="006E62A2">
              <w:rPr>
                <w:rFonts w:ascii="Calibri" w:eastAsia="Arial Unicode MS" w:hAnsi="Calibri" w:cs="Calibri"/>
                <w:b/>
                <w:bCs/>
                <w:i/>
                <w:color w:val="FF0000"/>
                <w:highlight w:val="cyan"/>
                <w:lang w:val="en-AU"/>
              </w:rPr>
              <w:t xml:space="preserve"> payment will be pro-rated based on the number of new donors </w:t>
            </w:r>
            <w:r>
              <w:rPr>
                <w:rFonts w:ascii="Calibri" w:eastAsia="Arial Unicode MS" w:hAnsi="Calibri" w:cs="Calibri"/>
                <w:b/>
                <w:bCs/>
                <w:i/>
                <w:color w:val="FF0000"/>
                <w:highlight w:val="cyan"/>
                <w:lang w:val="en-AU"/>
              </w:rPr>
              <w:t>acquired</w:t>
            </w:r>
            <w:r w:rsidRPr="006E62A2">
              <w:rPr>
                <w:rFonts w:ascii="Calibri" w:eastAsia="Arial Unicode MS" w:hAnsi="Calibri" w:cs="Calibri"/>
                <w:b/>
                <w:bCs/>
                <w:i/>
                <w:color w:val="FF0000"/>
                <w:highlight w:val="cyan"/>
                <w:lang w:val="en-AU"/>
              </w:rPr>
              <w:t>.</w:t>
            </w:r>
          </w:p>
        </w:tc>
        <w:tc>
          <w:tcPr>
            <w:tcW w:w="1668" w:type="dxa"/>
            <w:gridSpan w:val="2"/>
            <w:tcBorders>
              <w:top w:val="single" w:sz="8" w:space="0" w:color="6D6D6D"/>
              <w:left w:val="single" w:sz="8" w:space="0" w:color="6D6D6D"/>
              <w:bottom w:val="single" w:sz="8" w:space="0" w:color="6D6D6D"/>
              <w:right w:val="single" w:sz="8" w:space="0" w:color="6D6D6D"/>
            </w:tcBorders>
            <w:shd w:val="clear" w:color="auto" w:fill="auto"/>
          </w:tcPr>
          <w:p w14:paraId="6AECB6CB" w14:textId="77777777" w:rsidR="00254A83" w:rsidRDefault="00254A83" w:rsidP="0067313F">
            <w:pPr>
              <w:spacing w:before="60" w:after="60" w:line="240" w:lineRule="auto"/>
              <w:rPr>
                <w:rFonts w:ascii="Calibri" w:eastAsia="Arial Unicode MS" w:hAnsi="Calibri" w:cs="Calibri"/>
                <w:color w:val="auto"/>
                <w:lang w:val="en-AU"/>
              </w:rPr>
            </w:pPr>
          </w:p>
        </w:tc>
      </w:tr>
      <w:tr w:rsidR="00254A83" w:rsidRPr="007613B3" w14:paraId="357A44B0" w14:textId="77777777" w:rsidTr="00413C09">
        <w:trPr>
          <w:trHeight w:val="343"/>
        </w:trPr>
        <w:tc>
          <w:tcPr>
            <w:tcW w:w="3694" w:type="dxa"/>
            <w:gridSpan w:val="3"/>
            <w:tcBorders>
              <w:top w:val="single" w:sz="8" w:space="0" w:color="6D6D6D"/>
              <w:left w:val="single" w:sz="8" w:space="0" w:color="6D6D6D"/>
              <w:bottom w:val="single" w:sz="8" w:space="0" w:color="6D6D6D"/>
              <w:right w:val="single" w:sz="8" w:space="0" w:color="6D6D6D"/>
            </w:tcBorders>
            <w:shd w:val="clear" w:color="auto" w:fill="auto"/>
            <w:noWrap/>
          </w:tcPr>
          <w:p w14:paraId="0EA6D28A" w14:textId="77777777" w:rsidR="00254A83" w:rsidRDefault="00254A83" w:rsidP="0067313F">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Month 1 (July 2023)</w:t>
            </w:r>
          </w:p>
          <w:p w14:paraId="6C186B59" w14:textId="71DBD163" w:rsidR="00254A83" w:rsidRPr="00064B09" w:rsidRDefault="00254A83" w:rsidP="0067313F">
            <w:pPr>
              <w:spacing w:line="240" w:lineRule="auto"/>
              <w:ind w:left="12" w:hanging="12"/>
              <w:rPr>
                <w:rFonts w:ascii="Calibri" w:eastAsia="Arial Unicode MS" w:hAnsi="Calibri" w:cs="Calibri"/>
                <w:color w:val="FF0000"/>
                <w:lang w:val="en-AU"/>
              </w:rPr>
            </w:pPr>
            <w:r>
              <w:rPr>
                <w:color w:val="00B0F0"/>
                <w:lang w:val="en-AU"/>
              </w:rPr>
              <w:t>Recruit facers, team managers etc impart training to ensure they do the right pitch to the prospective donors, monitor their performance to ensure 500 new pledge donors paying INR: 725/- per month is recruited, out of which 1/3rd of the donors should be above 35 years of age</w:t>
            </w:r>
          </w:p>
        </w:tc>
        <w:tc>
          <w:tcPr>
            <w:tcW w:w="4851" w:type="dxa"/>
            <w:gridSpan w:val="4"/>
            <w:tcBorders>
              <w:top w:val="single" w:sz="8" w:space="0" w:color="6D6D6D"/>
              <w:left w:val="single" w:sz="8" w:space="0" w:color="6D6D6D"/>
              <w:bottom w:val="single" w:sz="8" w:space="0" w:color="6D6D6D"/>
              <w:right w:val="single" w:sz="8" w:space="0" w:color="6D6D6D"/>
            </w:tcBorders>
            <w:shd w:val="clear" w:color="auto" w:fill="auto"/>
          </w:tcPr>
          <w:p w14:paraId="7FDB165C" w14:textId="1C47DAA2" w:rsidR="00254A83" w:rsidRPr="007613B3" w:rsidRDefault="00254A83" w:rsidP="0067313F">
            <w:pPr>
              <w:spacing w:line="240" w:lineRule="auto"/>
              <w:rPr>
                <w:rFonts w:ascii="Calibri" w:eastAsia="Arial Unicode MS" w:hAnsi="Calibri" w:cs="Calibri"/>
                <w:color w:val="auto"/>
                <w:lang w:val="en-AU"/>
              </w:rPr>
            </w:pPr>
            <w:r>
              <w:t>“</w:t>
            </w:r>
            <w:r>
              <w:rPr>
                <w:color w:val="00B0F0"/>
                <w:lang w:val="en-AU"/>
              </w:rPr>
              <w:t>Report on Donors acquired with age bifurcation, (Minimum 500 Pledges per month and out of 500 Pledges, minimum 33% Pledge donors should be above the age of 35 years</w:t>
            </w:r>
          </w:p>
        </w:tc>
        <w:tc>
          <w:tcPr>
            <w:tcW w:w="1668" w:type="dxa"/>
            <w:gridSpan w:val="2"/>
            <w:tcBorders>
              <w:top w:val="single" w:sz="8" w:space="0" w:color="6D6D6D"/>
              <w:left w:val="single" w:sz="8" w:space="0" w:color="6D6D6D"/>
              <w:bottom w:val="single" w:sz="8" w:space="0" w:color="6D6D6D"/>
              <w:right w:val="single" w:sz="8" w:space="0" w:color="6D6D6D"/>
            </w:tcBorders>
            <w:shd w:val="clear" w:color="auto" w:fill="auto"/>
          </w:tcPr>
          <w:p w14:paraId="1DC8E814" w14:textId="77777777" w:rsidR="00254A83" w:rsidRDefault="00254A83" w:rsidP="0067313F">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End July 2023</w:t>
            </w:r>
          </w:p>
          <w:p w14:paraId="12F5D052" w14:textId="4718111A" w:rsidR="00254A83" w:rsidRPr="00064B09" w:rsidRDefault="00254A83" w:rsidP="0067313F">
            <w:pPr>
              <w:spacing w:before="60" w:after="60" w:line="240" w:lineRule="auto"/>
              <w:rPr>
                <w:rFonts w:ascii="Calibri" w:eastAsia="Arial Unicode MS" w:hAnsi="Calibri" w:cs="Calibri"/>
                <w:color w:val="FF0000"/>
                <w:lang w:val="en-AU"/>
              </w:rPr>
            </w:pPr>
            <w:r w:rsidRPr="006E62A2">
              <w:rPr>
                <w:rFonts w:ascii="Calibri" w:eastAsia="Arial Unicode MS" w:hAnsi="Calibri" w:cs="Calibri"/>
                <w:color w:val="FF0000"/>
                <w:highlight w:val="cyan"/>
                <w:lang w:val="en-AU"/>
              </w:rPr>
              <w:t>31 July 2023</w:t>
            </w:r>
          </w:p>
        </w:tc>
      </w:tr>
      <w:tr w:rsidR="00254A83" w:rsidRPr="007613B3" w14:paraId="3C24B781" w14:textId="77777777" w:rsidTr="00413C09">
        <w:trPr>
          <w:trHeight w:val="368"/>
        </w:trPr>
        <w:tc>
          <w:tcPr>
            <w:tcW w:w="3694" w:type="dxa"/>
            <w:gridSpan w:val="3"/>
            <w:tcBorders>
              <w:top w:val="single" w:sz="8" w:space="0" w:color="6D6D6D"/>
              <w:left w:val="single" w:sz="8" w:space="0" w:color="6D6D6D"/>
              <w:bottom w:val="single" w:sz="8" w:space="0" w:color="6D6D6D"/>
              <w:right w:val="single" w:sz="8" w:space="0" w:color="6D6D6D"/>
            </w:tcBorders>
            <w:shd w:val="clear" w:color="auto" w:fill="auto"/>
            <w:noWrap/>
          </w:tcPr>
          <w:p w14:paraId="273EE581" w14:textId="77777777" w:rsidR="00254A83" w:rsidRDefault="00254A83" w:rsidP="0067313F">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Month 2 (August 2023)</w:t>
            </w:r>
          </w:p>
          <w:p w14:paraId="2EA9E34A" w14:textId="5C01EDD1" w:rsidR="00254A83" w:rsidRPr="007613B3" w:rsidRDefault="00254A83" w:rsidP="0067313F">
            <w:pPr>
              <w:spacing w:line="240" w:lineRule="auto"/>
              <w:ind w:left="12" w:hanging="12"/>
              <w:rPr>
                <w:rFonts w:ascii="Calibri" w:eastAsia="Arial Unicode MS" w:hAnsi="Calibri" w:cs="Calibri"/>
                <w:color w:val="auto"/>
                <w:lang w:val="en-AU"/>
              </w:rPr>
            </w:pPr>
            <w:r>
              <w:rPr>
                <w:color w:val="00B0F0"/>
                <w:lang w:val="en-AU"/>
              </w:rPr>
              <w:t>Recruit facers, team managers etc impart training to ensure they do the right pitch to the prospective donors, monitor their performance to ensure 00 new pledge donors paying INR: 725/- per month is recruited, out of which 1/3rd of the donors should be above 35 years of age</w:t>
            </w:r>
          </w:p>
        </w:tc>
        <w:tc>
          <w:tcPr>
            <w:tcW w:w="4851" w:type="dxa"/>
            <w:gridSpan w:val="4"/>
            <w:tcBorders>
              <w:top w:val="single" w:sz="8" w:space="0" w:color="6D6D6D"/>
              <w:left w:val="single" w:sz="8" w:space="0" w:color="6D6D6D"/>
              <w:bottom w:val="single" w:sz="8" w:space="0" w:color="6D6D6D"/>
              <w:right w:val="single" w:sz="8" w:space="0" w:color="6D6D6D"/>
            </w:tcBorders>
            <w:shd w:val="clear" w:color="auto" w:fill="auto"/>
          </w:tcPr>
          <w:p w14:paraId="46814F12" w14:textId="6B68A3C0" w:rsidR="00254A83" w:rsidRPr="007613B3" w:rsidRDefault="00254A83" w:rsidP="0067313F">
            <w:pPr>
              <w:spacing w:line="240" w:lineRule="auto"/>
              <w:rPr>
                <w:rFonts w:ascii="Calibri" w:eastAsia="Arial Unicode MS" w:hAnsi="Calibri" w:cs="Calibri"/>
                <w:color w:val="auto"/>
                <w:lang w:val="en-AU"/>
              </w:rPr>
            </w:pPr>
            <w:r>
              <w:rPr>
                <w:color w:val="00B0F0"/>
                <w:lang w:val="en-AU"/>
              </w:rPr>
              <w:t>Report on Donors acquired with age bifurcation, (Minimum 500 Pledges per month and out of 500 Pledges, minimum 33% Pledge donors should be above the age of 35 years</w:t>
            </w:r>
          </w:p>
        </w:tc>
        <w:tc>
          <w:tcPr>
            <w:tcW w:w="1668" w:type="dxa"/>
            <w:gridSpan w:val="2"/>
            <w:tcBorders>
              <w:top w:val="single" w:sz="8" w:space="0" w:color="6D6D6D"/>
              <w:left w:val="single" w:sz="8" w:space="0" w:color="6D6D6D"/>
              <w:bottom w:val="single" w:sz="8" w:space="0" w:color="6D6D6D"/>
              <w:right w:val="single" w:sz="8" w:space="0" w:color="6D6D6D"/>
            </w:tcBorders>
            <w:shd w:val="clear" w:color="auto" w:fill="auto"/>
          </w:tcPr>
          <w:p w14:paraId="69C3406D" w14:textId="1836EEB1" w:rsidR="00254A83" w:rsidRPr="007613B3" w:rsidRDefault="00254A83" w:rsidP="0067313F">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31 August 2023</w:t>
            </w:r>
          </w:p>
        </w:tc>
      </w:tr>
      <w:tr w:rsidR="00254A83" w:rsidRPr="007613B3" w14:paraId="1062F28A" w14:textId="77777777" w:rsidTr="00413C09">
        <w:trPr>
          <w:trHeight w:val="368"/>
        </w:trPr>
        <w:tc>
          <w:tcPr>
            <w:tcW w:w="3694" w:type="dxa"/>
            <w:gridSpan w:val="3"/>
            <w:tcBorders>
              <w:top w:val="single" w:sz="8" w:space="0" w:color="6D6D6D"/>
              <w:left w:val="single" w:sz="8" w:space="0" w:color="6D6D6D"/>
              <w:bottom w:val="single" w:sz="8" w:space="0" w:color="6D6D6D"/>
              <w:right w:val="single" w:sz="8" w:space="0" w:color="6D6D6D"/>
            </w:tcBorders>
            <w:shd w:val="clear" w:color="auto" w:fill="auto"/>
            <w:noWrap/>
          </w:tcPr>
          <w:p w14:paraId="67A0A355" w14:textId="285EEC2C" w:rsidR="00254A83" w:rsidRPr="007613B3" w:rsidRDefault="00254A83" w:rsidP="0067313F">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Month 3 (September 2023)</w:t>
            </w:r>
            <w:r>
              <w:rPr>
                <w:color w:val="00B0F0"/>
                <w:lang w:val="en-AU"/>
              </w:rPr>
              <w:t xml:space="preserve"> Recruit facers, team managers etc impart training to ensure they do the right pitch to the prospective donors, monitor their performance to ensure 500 new pledge donors paying INR: 725/- per month is recruited, out of which 1/3rd of the donors should be above 35 years of age</w:t>
            </w:r>
          </w:p>
        </w:tc>
        <w:tc>
          <w:tcPr>
            <w:tcW w:w="4851" w:type="dxa"/>
            <w:gridSpan w:val="4"/>
            <w:tcBorders>
              <w:top w:val="single" w:sz="8" w:space="0" w:color="6D6D6D"/>
              <w:left w:val="single" w:sz="8" w:space="0" w:color="6D6D6D"/>
              <w:bottom w:val="single" w:sz="8" w:space="0" w:color="6D6D6D"/>
              <w:right w:val="single" w:sz="8" w:space="0" w:color="6D6D6D"/>
            </w:tcBorders>
            <w:shd w:val="clear" w:color="auto" w:fill="auto"/>
          </w:tcPr>
          <w:p w14:paraId="18A6F210" w14:textId="299B84D1" w:rsidR="00254A83" w:rsidRPr="007613B3" w:rsidRDefault="00254A83" w:rsidP="0067313F">
            <w:pPr>
              <w:spacing w:line="240" w:lineRule="auto"/>
              <w:ind w:left="12" w:hanging="12"/>
              <w:rPr>
                <w:rFonts w:ascii="Calibri" w:eastAsia="Arial Unicode MS" w:hAnsi="Calibri" w:cs="Calibri"/>
                <w:color w:val="auto"/>
                <w:lang w:val="en-AU"/>
              </w:rPr>
            </w:pPr>
            <w:r>
              <w:rPr>
                <w:color w:val="00B0F0"/>
                <w:lang w:val="en-AU"/>
              </w:rPr>
              <w:t>Report on Donors acquired with age bifurcation, (Minimum 500 Pledges per month and out of 500 Pledges, minimum 33% Pledge donors should be above the age of 35 years</w:t>
            </w:r>
          </w:p>
        </w:tc>
        <w:tc>
          <w:tcPr>
            <w:tcW w:w="1668" w:type="dxa"/>
            <w:gridSpan w:val="2"/>
            <w:tcBorders>
              <w:top w:val="single" w:sz="8" w:space="0" w:color="6D6D6D"/>
              <w:left w:val="single" w:sz="8" w:space="0" w:color="6D6D6D"/>
              <w:bottom w:val="single" w:sz="8" w:space="0" w:color="6D6D6D"/>
              <w:right w:val="single" w:sz="8" w:space="0" w:color="6D6D6D"/>
            </w:tcBorders>
            <w:shd w:val="clear" w:color="auto" w:fill="auto"/>
          </w:tcPr>
          <w:p w14:paraId="57A0FECB" w14:textId="23F75759" w:rsidR="00254A83" w:rsidRPr="007613B3" w:rsidRDefault="00254A83" w:rsidP="0067313F">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30 September 2023</w:t>
            </w:r>
          </w:p>
        </w:tc>
      </w:tr>
      <w:tr w:rsidR="00254A83" w:rsidRPr="007613B3" w14:paraId="217CC118" w14:textId="77777777" w:rsidTr="00413C09">
        <w:trPr>
          <w:trHeight w:val="368"/>
        </w:trPr>
        <w:tc>
          <w:tcPr>
            <w:tcW w:w="3694" w:type="dxa"/>
            <w:gridSpan w:val="3"/>
            <w:tcBorders>
              <w:top w:val="single" w:sz="8" w:space="0" w:color="6D6D6D"/>
              <w:left w:val="single" w:sz="8" w:space="0" w:color="6D6D6D"/>
              <w:bottom w:val="single" w:sz="8" w:space="0" w:color="6D6D6D"/>
              <w:right w:val="single" w:sz="8" w:space="0" w:color="6D6D6D"/>
            </w:tcBorders>
            <w:shd w:val="clear" w:color="auto" w:fill="auto"/>
            <w:noWrap/>
          </w:tcPr>
          <w:p w14:paraId="3EFF4FE1" w14:textId="4E4308D6" w:rsidR="00254A83" w:rsidRPr="007613B3" w:rsidRDefault="00254A83" w:rsidP="00E0350A">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Month 4 (October 2023)</w:t>
            </w:r>
            <w:r>
              <w:rPr>
                <w:color w:val="00B0F0"/>
                <w:lang w:val="en-AU"/>
              </w:rPr>
              <w:t xml:space="preserve"> Recruit facers, team managers etc impart training to ensure they do the right pitch to the prospective donors, monitor their performance to ensure 500 new pledge donors paying INR: 725/- per month is recruited, out of which 1/3rd of the donors should be above 35 years of age.</w:t>
            </w:r>
          </w:p>
        </w:tc>
        <w:tc>
          <w:tcPr>
            <w:tcW w:w="4851" w:type="dxa"/>
            <w:gridSpan w:val="4"/>
            <w:tcBorders>
              <w:top w:val="single" w:sz="8" w:space="0" w:color="6D6D6D"/>
              <w:left w:val="single" w:sz="8" w:space="0" w:color="6D6D6D"/>
              <w:bottom w:val="single" w:sz="8" w:space="0" w:color="6D6D6D"/>
              <w:right w:val="single" w:sz="8" w:space="0" w:color="6D6D6D"/>
            </w:tcBorders>
            <w:shd w:val="clear" w:color="auto" w:fill="auto"/>
          </w:tcPr>
          <w:p w14:paraId="63A849F8" w14:textId="0E0D9F3A" w:rsidR="00254A83" w:rsidRPr="007613B3" w:rsidRDefault="00254A83" w:rsidP="00E0350A">
            <w:pPr>
              <w:spacing w:line="240" w:lineRule="auto"/>
              <w:ind w:left="12" w:hanging="12"/>
              <w:rPr>
                <w:rFonts w:ascii="Calibri" w:eastAsia="Arial Unicode MS" w:hAnsi="Calibri" w:cs="Calibri"/>
                <w:color w:val="auto"/>
                <w:lang w:val="en-AU"/>
              </w:rPr>
            </w:pPr>
            <w:r>
              <w:rPr>
                <w:color w:val="00B0F0"/>
                <w:lang w:val="en-AU"/>
              </w:rPr>
              <w:t>Report on Donors acquired with age bifurcation, (Minimum 500 Pledges per month and out of 500 Pledges, minimum 33% Pledge donors should be above the age of 35 years</w:t>
            </w:r>
          </w:p>
        </w:tc>
        <w:tc>
          <w:tcPr>
            <w:tcW w:w="1668" w:type="dxa"/>
            <w:gridSpan w:val="2"/>
            <w:tcBorders>
              <w:top w:val="single" w:sz="8" w:space="0" w:color="6D6D6D"/>
              <w:left w:val="single" w:sz="8" w:space="0" w:color="6D6D6D"/>
              <w:bottom w:val="single" w:sz="8" w:space="0" w:color="6D6D6D"/>
              <w:right w:val="single" w:sz="8" w:space="0" w:color="6D6D6D"/>
            </w:tcBorders>
            <w:shd w:val="clear" w:color="auto" w:fill="auto"/>
          </w:tcPr>
          <w:p w14:paraId="4A2AAA20" w14:textId="62DEB3DE" w:rsidR="00254A83" w:rsidRPr="007613B3" w:rsidRDefault="00254A83" w:rsidP="00E0350A">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31 October 2023</w:t>
            </w:r>
          </w:p>
        </w:tc>
      </w:tr>
      <w:tr w:rsidR="00254A83" w:rsidRPr="007613B3" w14:paraId="324F66F2" w14:textId="77777777" w:rsidTr="00413C09">
        <w:trPr>
          <w:trHeight w:val="368"/>
        </w:trPr>
        <w:tc>
          <w:tcPr>
            <w:tcW w:w="3694" w:type="dxa"/>
            <w:gridSpan w:val="3"/>
            <w:tcBorders>
              <w:top w:val="single" w:sz="8" w:space="0" w:color="6D6D6D"/>
              <w:left w:val="single" w:sz="8" w:space="0" w:color="6D6D6D"/>
              <w:bottom w:val="single" w:sz="8" w:space="0" w:color="6D6D6D"/>
              <w:right w:val="single" w:sz="8" w:space="0" w:color="6D6D6D"/>
            </w:tcBorders>
            <w:shd w:val="clear" w:color="auto" w:fill="auto"/>
            <w:noWrap/>
          </w:tcPr>
          <w:p w14:paraId="7ACCA5B2" w14:textId="77777777" w:rsidR="00254A83" w:rsidRDefault="00254A83" w:rsidP="00E0350A">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lastRenderedPageBreak/>
              <w:t>Month 5 (November 2023)</w:t>
            </w:r>
          </w:p>
          <w:p w14:paraId="4A086A18" w14:textId="3BA21C75" w:rsidR="00254A83" w:rsidRPr="007613B3" w:rsidRDefault="00254A83" w:rsidP="00E0350A">
            <w:pPr>
              <w:spacing w:line="240" w:lineRule="auto"/>
              <w:ind w:left="12" w:hanging="12"/>
              <w:rPr>
                <w:rFonts w:ascii="Calibri" w:eastAsia="Arial Unicode MS" w:hAnsi="Calibri" w:cs="Calibri"/>
                <w:color w:val="auto"/>
                <w:lang w:val="en-AU"/>
              </w:rPr>
            </w:pPr>
            <w:r>
              <w:rPr>
                <w:color w:val="00B0F0"/>
                <w:lang w:val="en-AU"/>
              </w:rPr>
              <w:t>Recruit facers, team managers etc impart training to ensure they do the right pitch to the prospective donors, monitor their performance to ensure 500 new pledge donors paying INR: 725/- per month is recruited, out of which 1/3rd of the donors should be above 35 years of age.</w:t>
            </w:r>
          </w:p>
        </w:tc>
        <w:tc>
          <w:tcPr>
            <w:tcW w:w="4851" w:type="dxa"/>
            <w:gridSpan w:val="4"/>
            <w:tcBorders>
              <w:top w:val="single" w:sz="8" w:space="0" w:color="6D6D6D"/>
              <w:left w:val="single" w:sz="8" w:space="0" w:color="6D6D6D"/>
              <w:bottom w:val="single" w:sz="8" w:space="0" w:color="6D6D6D"/>
              <w:right w:val="single" w:sz="8" w:space="0" w:color="6D6D6D"/>
            </w:tcBorders>
            <w:shd w:val="clear" w:color="auto" w:fill="auto"/>
          </w:tcPr>
          <w:p w14:paraId="3FDAF349" w14:textId="5C16BDFA" w:rsidR="00254A83" w:rsidRPr="007613B3" w:rsidRDefault="00254A83" w:rsidP="00E0350A">
            <w:pPr>
              <w:spacing w:line="240" w:lineRule="auto"/>
              <w:ind w:left="12" w:hanging="12"/>
              <w:rPr>
                <w:rFonts w:ascii="Calibri" w:eastAsia="Arial Unicode MS" w:hAnsi="Calibri" w:cs="Calibri"/>
                <w:color w:val="auto"/>
                <w:lang w:val="en-AU"/>
              </w:rPr>
            </w:pPr>
            <w:r>
              <w:rPr>
                <w:color w:val="00B0F0"/>
                <w:lang w:val="en-AU"/>
              </w:rPr>
              <w:t>Report on Donors acquired with age bifurcation, (Minimum 500 Pledges per month and out of 500 Pledges, minimum 33% Pledge donors should be above the age of 35 years</w:t>
            </w:r>
          </w:p>
        </w:tc>
        <w:tc>
          <w:tcPr>
            <w:tcW w:w="1668" w:type="dxa"/>
            <w:gridSpan w:val="2"/>
            <w:tcBorders>
              <w:top w:val="single" w:sz="8" w:space="0" w:color="6D6D6D"/>
              <w:left w:val="single" w:sz="8" w:space="0" w:color="6D6D6D"/>
              <w:bottom w:val="single" w:sz="8" w:space="0" w:color="6D6D6D"/>
              <w:right w:val="single" w:sz="8" w:space="0" w:color="6D6D6D"/>
            </w:tcBorders>
            <w:shd w:val="clear" w:color="auto" w:fill="auto"/>
          </w:tcPr>
          <w:p w14:paraId="4DB405D2" w14:textId="14A730E1" w:rsidR="00254A83" w:rsidRPr="007613B3" w:rsidRDefault="00254A83" w:rsidP="00E0350A">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30 November 2023</w:t>
            </w:r>
          </w:p>
        </w:tc>
      </w:tr>
      <w:tr w:rsidR="00254A83" w:rsidRPr="007613B3" w14:paraId="68C370CA" w14:textId="77777777" w:rsidTr="00413C09">
        <w:trPr>
          <w:trHeight w:val="368"/>
        </w:trPr>
        <w:tc>
          <w:tcPr>
            <w:tcW w:w="3694" w:type="dxa"/>
            <w:gridSpan w:val="3"/>
            <w:tcBorders>
              <w:top w:val="single" w:sz="8" w:space="0" w:color="6D6D6D"/>
              <w:left w:val="single" w:sz="8" w:space="0" w:color="6D6D6D"/>
              <w:bottom w:val="single" w:sz="8" w:space="0" w:color="6D6D6D"/>
              <w:right w:val="single" w:sz="8" w:space="0" w:color="6D6D6D"/>
            </w:tcBorders>
            <w:shd w:val="clear" w:color="auto" w:fill="auto"/>
            <w:noWrap/>
          </w:tcPr>
          <w:p w14:paraId="1BD898B0" w14:textId="77777777" w:rsidR="00254A83" w:rsidRDefault="00254A83" w:rsidP="00E0350A">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Month 6 (December 2023)</w:t>
            </w:r>
          </w:p>
          <w:p w14:paraId="226F4A96" w14:textId="6F830353" w:rsidR="00254A83" w:rsidRPr="007613B3" w:rsidRDefault="00254A83" w:rsidP="00E0350A">
            <w:pPr>
              <w:spacing w:line="240" w:lineRule="auto"/>
              <w:ind w:left="12" w:hanging="12"/>
              <w:rPr>
                <w:rFonts w:ascii="Calibri" w:eastAsia="Arial Unicode MS" w:hAnsi="Calibri" w:cs="Calibri"/>
                <w:color w:val="auto"/>
                <w:lang w:val="en-AU"/>
              </w:rPr>
            </w:pPr>
            <w:r>
              <w:rPr>
                <w:color w:val="00B0F0"/>
                <w:lang w:val="en-AU"/>
              </w:rPr>
              <w:t>Recruit facers, team managers etc impart training to ensure they do the right pitch to the prospective donors, monitor their performance to ensure 500 new pledge donors paying INR: 725/- per month is recruited, out of which 1/3rd of the donors should be above 35 years of age.</w:t>
            </w:r>
          </w:p>
        </w:tc>
        <w:tc>
          <w:tcPr>
            <w:tcW w:w="4851" w:type="dxa"/>
            <w:gridSpan w:val="4"/>
            <w:tcBorders>
              <w:top w:val="single" w:sz="8" w:space="0" w:color="6D6D6D"/>
              <w:left w:val="single" w:sz="8" w:space="0" w:color="6D6D6D"/>
              <w:bottom w:val="single" w:sz="8" w:space="0" w:color="6D6D6D"/>
              <w:right w:val="single" w:sz="8" w:space="0" w:color="6D6D6D"/>
            </w:tcBorders>
            <w:shd w:val="clear" w:color="auto" w:fill="auto"/>
          </w:tcPr>
          <w:p w14:paraId="228D2998" w14:textId="398EB389" w:rsidR="00254A83" w:rsidRPr="007613B3" w:rsidRDefault="00254A83" w:rsidP="00E0350A">
            <w:pPr>
              <w:spacing w:line="240" w:lineRule="auto"/>
              <w:ind w:left="12" w:hanging="12"/>
              <w:rPr>
                <w:rFonts w:ascii="Calibri" w:eastAsia="Arial Unicode MS" w:hAnsi="Calibri" w:cs="Calibri"/>
                <w:color w:val="auto"/>
                <w:lang w:val="en-AU"/>
              </w:rPr>
            </w:pPr>
            <w:r>
              <w:rPr>
                <w:color w:val="00B0F0"/>
                <w:lang w:val="en-AU"/>
              </w:rPr>
              <w:t>Report on Donors acquired with age bifurcation, (Minimum 500 Pledges per month and out of 500 Pledges, minimum 33% Pledge donors should be above the age of 35 years</w:t>
            </w:r>
          </w:p>
        </w:tc>
        <w:tc>
          <w:tcPr>
            <w:tcW w:w="1668" w:type="dxa"/>
            <w:gridSpan w:val="2"/>
            <w:tcBorders>
              <w:top w:val="single" w:sz="8" w:space="0" w:color="6D6D6D"/>
              <w:left w:val="single" w:sz="8" w:space="0" w:color="6D6D6D"/>
              <w:bottom w:val="single" w:sz="8" w:space="0" w:color="6D6D6D"/>
              <w:right w:val="single" w:sz="8" w:space="0" w:color="6D6D6D"/>
            </w:tcBorders>
            <w:shd w:val="clear" w:color="auto" w:fill="auto"/>
          </w:tcPr>
          <w:p w14:paraId="1C81828A" w14:textId="6D0AEA6C" w:rsidR="00254A83" w:rsidRPr="007613B3" w:rsidRDefault="00254A83" w:rsidP="00E0350A">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31 December 2023</w:t>
            </w:r>
          </w:p>
        </w:tc>
      </w:tr>
      <w:tr w:rsidR="00254A83" w:rsidRPr="007613B3" w14:paraId="037023C4" w14:textId="77777777" w:rsidTr="00413C09">
        <w:trPr>
          <w:trHeight w:val="368"/>
        </w:trPr>
        <w:tc>
          <w:tcPr>
            <w:tcW w:w="3694" w:type="dxa"/>
            <w:gridSpan w:val="3"/>
            <w:tcBorders>
              <w:top w:val="single" w:sz="8" w:space="0" w:color="6D6D6D"/>
              <w:left w:val="single" w:sz="8" w:space="0" w:color="6D6D6D"/>
              <w:bottom w:val="single" w:sz="8" w:space="0" w:color="6D6D6D"/>
              <w:right w:val="single" w:sz="8" w:space="0" w:color="6D6D6D"/>
            </w:tcBorders>
            <w:shd w:val="clear" w:color="auto" w:fill="auto"/>
            <w:noWrap/>
          </w:tcPr>
          <w:p w14:paraId="741579C6" w14:textId="77777777" w:rsidR="00254A83" w:rsidRDefault="00254A83" w:rsidP="00E0350A">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Month 7 (January 2024)</w:t>
            </w:r>
          </w:p>
          <w:p w14:paraId="4F90EE1F" w14:textId="328A6DEE" w:rsidR="00254A83" w:rsidRPr="007613B3" w:rsidRDefault="00254A83" w:rsidP="00E0350A">
            <w:pPr>
              <w:spacing w:line="240" w:lineRule="auto"/>
              <w:ind w:left="12" w:hanging="12"/>
              <w:rPr>
                <w:rFonts w:ascii="Calibri" w:eastAsia="Arial Unicode MS" w:hAnsi="Calibri" w:cs="Calibri"/>
                <w:color w:val="auto"/>
                <w:lang w:val="en-AU"/>
              </w:rPr>
            </w:pPr>
            <w:r>
              <w:rPr>
                <w:color w:val="00B0F0"/>
                <w:lang w:val="en-AU"/>
              </w:rPr>
              <w:t>Recruit facers, team managers etc impart training to ensure they do the right pitch to the prospective donors, monitor their performance to ensure 500 new pledge donors paying INR: 725/- per month is recruited, out of which 1/3rd of the donors should be above 35 years of age.</w:t>
            </w:r>
          </w:p>
        </w:tc>
        <w:tc>
          <w:tcPr>
            <w:tcW w:w="4851" w:type="dxa"/>
            <w:gridSpan w:val="4"/>
            <w:tcBorders>
              <w:top w:val="single" w:sz="8" w:space="0" w:color="6D6D6D"/>
              <w:left w:val="single" w:sz="8" w:space="0" w:color="6D6D6D"/>
              <w:bottom w:val="single" w:sz="8" w:space="0" w:color="6D6D6D"/>
              <w:right w:val="single" w:sz="8" w:space="0" w:color="6D6D6D"/>
            </w:tcBorders>
            <w:shd w:val="clear" w:color="auto" w:fill="auto"/>
          </w:tcPr>
          <w:p w14:paraId="060C0C42" w14:textId="61A73998" w:rsidR="00254A83" w:rsidRPr="007613B3" w:rsidRDefault="00254A83" w:rsidP="00E0350A">
            <w:pPr>
              <w:spacing w:line="240" w:lineRule="auto"/>
              <w:ind w:left="12" w:hanging="12"/>
              <w:rPr>
                <w:rFonts w:ascii="Calibri" w:eastAsia="Arial Unicode MS" w:hAnsi="Calibri" w:cs="Calibri"/>
                <w:color w:val="auto"/>
                <w:lang w:val="en-AU"/>
              </w:rPr>
            </w:pPr>
            <w:r>
              <w:rPr>
                <w:color w:val="00B0F0"/>
                <w:lang w:val="en-AU"/>
              </w:rPr>
              <w:t>Report on Donors acquired with age bifurcation, (Minimum 500 Pledges per month and out of 500 Pledges, minimum 33% Pledge donors should be above the age of 35 years</w:t>
            </w:r>
          </w:p>
        </w:tc>
        <w:tc>
          <w:tcPr>
            <w:tcW w:w="1668" w:type="dxa"/>
            <w:gridSpan w:val="2"/>
            <w:tcBorders>
              <w:top w:val="single" w:sz="8" w:space="0" w:color="6D6D6D"/>
              <w:left w:val="single" w:sz="8" w:space="0" w:color="6D6D6D"/>
              <w:bottom w:val="single" w:sz="8" w:space="0" w:color="6D6D6D"/>
              <w:right w:val="single" w:sz="8" w:space="0" w:color="6D6D6D"/>
            </w:tcBorders>
            <w:shd w:val="clear" w:color="auto" w:fill="auto"/>
          </w:tcPr>
          <w:p w14:paraId="173EF029" w14:textId="78D996B2" w:rsidR="00254A83" w:rsidRPr="007613B3" w:rsidRDefault="00254A83" w:rsidP="00E0350A">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31 January 2024</w:t>
            </w:r>
          </w:p>
        </w:tc>
      </w:tr>
      <w:tr w:rsidR="00254A83" w:rsidRPr="007613B3" w14:paraId="19B4F635" w14:textId="77777777" w:rsidTr="00413C09">
        <w:trPr>
          <w:trHeight w:val="368"/>
        </w:trPr>
        <w:tc>
          <w:tcPr>
            <w:tcW w:w="3694" w:type="dxa"/>
            <w:gridSpan w:val="3"/>
            <w:tcBorders>
              <w:top w:val="single" w:sz="8" w:space="0" w:color="6D6D6D"/>
              <w:left w:val="single" w:sz="8" w:space="0" w:color="6D6D6D"/>
              <w:bottom w:val="single" w:sz="8" w:space="0" w:color="6D6D6D"/>
              <w:right w:val="single" w:sz="8" w:space="0" w:color="6D6D6D"/>
            </w:tcBorders>
            <w:shd w:val="clear" w:color="auto" w:fill="auto"/>
            <w:noWrap/>
          </w:tcPr>
          <w:p w14:paraId="2E3AB4BA" w14:textId="77777777" w:rsidR="00254A83" w:rsidRDefault="00254A83" w:rsidP="00E0350A">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Month 8 (February 2024)</w:t>
            </w:r>
          </w:p>
          <w:p w14:paraId="189461C5" w14:textId="6B863541" w:rsidR="00254A83" w:rsidRPr="007613B3" w:rsidRDefault="00254A83" w:rsidP="00E0350A">
            <w:pPr>
              <w:spacing w:line="240" w:lineRule="auto"/>
              <w:ind w:left="12" w:hanging="12"/>
              <w:rPr>
                <w:rFonts w:ascii="Calibri" w:eastAsia="Arial Unicode MS" w:hAnsi="Calibri" w:cs="Calibri"/>
                <w:color w:val="auto"/>
                <w:lang w:val="en-AU"/>
              </w:rPr>
            </w:pPr>
            <w:r>
              <w:rPr>
                <w:color w:val="00B0F0"/>
                <w:lang w:val="en-AU"/>
              </w:rPr>
              <w:t>Recruit facers, team managers etc impart training to ensure they do the right pitch to the prospective donors, monitor their performance to ensure 500 new pledge donors paying INR: 725/- per month is recruited, out of which 1/3rd of the donors should be above 35 years of age.</w:t>
            </w:r>
          </w:p>
        </w:tc>
        <w:tc>
          <w:tcPr>
            <w:tcW w:w="4851" w:type="dxa"/>
            <w:gridSpan w:val="4"/>
            <w:tcBorders>
              <w:top w:val="single" w:sz="8" w:space="0" w:color="6D6D6D"/>
              <w:left w:val="single" w:sz="8" w:space="0" w:color="6D6D6D"/>
              <w:bottom w:val="single" w:sz="8" w:space="0" w:color="6D6D6D"/>
              <w:right w:val="single" w:sz="8" w:space="0" w:color="6D6D6D"/>
            </w:tcBorders>
            <w:shd w:val="clear" w:color="auto" w:fill="auto"/>
          </w:tcPr>
          <w:p w14:paraId="0F778960" w14:textId="5C234A85" w:rsidR="00254A83" w:rsidRPr="007613B3" w:rsidRDefault="00254A83" w:rsidP="00E0350A">
            <w:pPr>
              <w:spacing w:line="240" w:lineRule="auto"/>
              <w:ind w:left="12" w:hanging="12"/>
              <w:rPr>
                <w:rFonts w:ascii="Calibri" w:eastAsia="Arial Unicode MS" w:hAnsi="Calibri" w:cs="Calibri"/>
                <w:color w:val="auto"/>
                <w:lang w:val="en-AU"/>
              </w:rPr>
            </w:pPr>
            <w:r>
              <w:rPr>
                <w:color w:val="00B0F0"/>
                <w:lang w:val="en-AU"/>
              </w:rPr>
              <w:t>Report on Donors acquired with age bifurcation, (Minimum 500 Pledges per month and out of 500 Pledges, minimum 33% Pledge donors should be above the age of 35 years</w:t>
            </w:r>
          </w:p>
        </w:tc>
        <w:tc>
          <w:tcPr>
            <w:tcW w:w="1668" w:type="dxa"/>
            <w:gridSpan w:val="2"/>
            <w:tcBorders>
              <w:top w:val="single" w:sz="8" w:space="0" w:color="6D6D6D"/>
              <w:left w:val="single" w:sz="8" w:space="0" w:color="6D6D6D"/>
              <w:bottom w:val="single" w:sz="8" w:space="0" w:color="6D6D6D"/>
              <w:right w:val="single" w:sz="8" w:space="0" w:color="6D6D6D"/>
            </w:tcBorders>
            <w:shd w:val="clear" w:color="auto" w:fill="auto"/>
          </w:tcPr>
          <w:p w14:paraId="77DDF44C" w14:textId="0496537E" w:rsidR="00254A83" w:rsidRPr="007613B3" w:rsidRDefault="00254A83" w:rsidP="00E0350A">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29 February 2024</w:t>
            </w:r>
          </w:p>
        </w:tc>
      </w:tr>
      <w:tr w:rsidR="00254A83" w:rsidRPr="007613B3" w14:paraId="14799F28" w14:textId="77777777" w:rsidTr="00413C09">
        <w:trPr>
          <w:trHeight w:val="368"/>
        </w:trPr>
        <w:tc>
          <w:tcPr>
            <w:tcW w:w="3694" w:type="dxa"/>
            <w:gridSpan w:val="3"/>
            <w:tcBorders>
              <w:top w:val="single" w:sz="8" w:space="0" w:color="6D6D6D"/>
              <w:left w:val="single" w:sz="8" w:space="0" w:color="6D6D6D"/>
              <w:bottom w:val="single" w:sz="8" w:space="0" w:color="6D6D6D"/>
              <w:right w:val="single" w:sz="8" w:space="0" w:color="6D6D6D"/>
            </w:tcBorders>
            <w:shd w:val="clear" w:color="auto" w:fill="auto"/>
            <w:noWrap/>
          </w:tcPr>
          <w:p w14:paraId="00FBC3CA" w14:textId="77777777" w:rsidR="00254A83" w:rsidRDefault="00254A83" w:rsidP="00E0350A">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Month 9 (March 2024)</w:t>
            </w:r>
          </w:p>
          <w:p w14:paraId="45B07774" w14:textId="50EEBB9D" w:rsidR="00254A83" w:rsidRPr="007613B3" w:rsidRDefault="00254A83" w:rsidP="00E0350A">
            <w:pPr>
              <w:spacing w:line="240" w:lineRule="auto"/>
              <w:ind w:left="12" w:hanging="12"/>
              <w:rPr>
                <w:rFonts w:ascii="Calibri" w:eastAsia="Arial Unicode MS" w:hAnsi="Calibri" w:cs="Calibri"/>
                <w:color w:val="auto"/>
                <w:lang w:val="en-AU"/>
              </w:rPr>
            </w:pPr>
            <w:r>
              <w:rPr>
                <w:color w:val="00B0F0"/>
                <w:lang w:val="en-AU"/>
              </w:rPr>
              <w:t>Recruit facers, team managers etc impart training to ensure they do the right pitch to the prospective donors, monitor their performance to ensure 500 new pledge donors paying INR: 725/- per month is recruited, out of which 1/3rd of the donors should be above 35 years of age.</w:t>
            </w:r>
          </w:p>
        </w:tc>
        <w:tc>
          <w:tcPr>
            <w:tcW w:w="4851" w:type="dxa"/>
            <w:gridSpan w:val="4"/>
            <w:tcBorders>
              <w:top w:val="single" w:sz="8" w:space="0" w:color="6D6D6D"/>
              <w:left w:val="single" w:sz="8" w:space="0" w:color="6D6D6D"/>
              <w:bottom w:val="single" w:sz="8" w:space="0" w:color="6D6D6D"/>
              <w:right w:val="single" w:sz="8" w:space="0" w:color="6D6D6D"/>
            </w:tcBorders>
            <w:shd w:val="clear" w:color="auto" w:fill="auto"/>
          </w:tcPr>
          <w:p w14:paraId="1DE377CA" w14:textId="2EC60ECE" w:rsidR="00254A83" w:rsidRPr="007613B3" w:rsidRDefault="00254A83" w:rsidP="00E0350A">
            <w:pPr>
              <w:spacing w:line="240" w:lineRule="auto"/>
              <w:ind w:left="12" w:hanging="12"/>
              <w:rPr>
                <w:rFonts w:ascii="Calibri" w:eastAsia="Arial Unicode MS" w:hAnsi="Calibri" w:cs="Calibri"/>
                <w:color w:val="auto"/>
                <w:lang w:val="en-AU"/>
              </w:rPr>
            </w:pPr>
            <w:r>
              <w:rPr>
                <w:color w:val="00B0F0"/>
                <w:lang w:val="en-AU"/>
              </w:rPr>
              <w:t>Report on Donors acquired with age bifurcation, (Minimum 500 Pledges per month and out of 500 Pledges, minimum 33% Pledge donors should be above the age of 35 years</w:t>
            </w:r>
          </w:p>
        </w:tc>
        <w:tc>
          <w:tcPr>
            <w:tcW w:w="1668" w:type="dxa"/>
            <w:gridSpan w:val="2"/>
            <w:tcBorders>
              <w:top w:val="single" w:sz="8" w:space="0" w:color="6D6D6D"/>
              <w:left w:val="single" w:sz="8" w:space="0" w:color="6D6D6D"/>
              <w:bottom w:val="single" w:sz="8" w:space="0" w:color="6D6D6D"/>
              <w:right w:val="single" w:sz="8" w:space="0" w:color="6D6D6D"/>
            </w:tcBorders>
            <w:shd w:val="clear" w:color="auto" w:fill="auto"/>
          </w:tcPr>
          <w:p w14:paraId="3A77337C" w14:textId="256692AB" w:rsidR="00254A83" w:rsidRPr="007613B3" w:rsidRDefault="00254A83" w:rsidP="00E0350A">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31 March 2024</w:t>
            </w:r>
          </w:p>
        </w:tc>
      </w:tr>
      <w:tr w:rsidR="00254A83" w:rsidRPr="007613B3" w14:paraId="3EF7EF6F" w14:textId="77777777" w:rsidTr="00413C09">
        <w:trPr>
          <w:trHeight w:val="368"/>
        </w:trPr>
        <w:tc>
          <w:tcPr>
            <w:tcW w:w="3694" w:type="dxa"/>
            <w:gridSpan w:val="3"/>
            <w:tcBorders>
              <w:top w:val="single" w:sz="8" w:space="0" w:color="6D6D6D"/>
              <w:left w:val="single" w:sz="8" w:space="0" w:color="6D6D6D"/>
              <w:bottom w:val="single" w:sz="8" w:space="0" w:color="6D6D6D"/>
              <w:right w:val="single" w:sz="8" w:space="0" w:color="6D6D6D"/>
            </w:tcBorders>
            <w:shd w:val="clear" w:color="auto" w:fill="auto"/>
            <w:noWrap/>
          </w:tcPr>
          <w:p w14:paraId="4B65D35E" w14:textId="77777777" w:rsidR="00254A83" w:rsidRDefault="00254A83" w:rsidP="00E0350A">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Month 10 (April 2024)</w:t>
            </w:r>
          </w:p>
          <w:p w14:paraId="2169F1D7" w14:textId="7F32CDC6" w:rsidR="00254A83" w:rsidRPr="007613B3" w:rsidRDefault="00254A83" w:rsidP="00E0350A">
            <w:pPr>
              <w:spacing w:line="240" w:lineRule="auto"/>
              <w:ind w:left="12" w:hanging="12"/>
              <w:rPr>
                <w:rFonts w:ascii="Calibri" w:eastAsia="Arial Unicode MS" w:hAnsi="Calibri" w:cs="Calibri"/>
                <w:color w:val="auto"/>
                <w:lang w:val="en-AU"/>
              </w:rPr>
            </w:pPr>
            <w:r>
              <w:rPr>
                <w:color w:val="00B0F0"/>
                <w:lang w:val="en-AU"/>
              </w:rPr>
              <w:t>Recruit facers, team managers etc impart training to ensure they do the right pitch to the prospective donors, monitor their performance to ensure 500 new pledge donors paying INR: 725/- per month is recruited, out of which 1/3rd of the donors should be above 35 years of age</w:t>
            </w:r>
          </w:p>
        </w:tc>
        <w:tc>
          <w:tcPr>
            <w:tcW w:w="4851" w:type="dxa"/>
            <w:gridSpan w:val="4"/>
            <w:tcBorders>
              <w:top w:val="single" w:sz="8" w:space="0" w:color="6D6D6D"/>
              <w:left w:val="single" w:sz="8" w:space="0" w:color="6D6D6D"/>
              <w:bottom w:val="single" w:sz="8" w:space="0" w:color="6D6D6D"/>
              <w:right w:val="single" w:sz="8" w:space="0" w:color="6D6D6D"/>
            </w:tcBorders>
            <w:shd w:val="clear" w:color="auto" w:fill="auto"/>
          </w:tcPr>
          <w:p w14:paraId="786F84CB" w14:textId="2014952C" w:rsidR="00254A83" w:rsidRPr="007613B3" w:rsidRDefault="00254A83" w:rsidP="00E0350A">
            <w:pPr>
              <w:spacing w:line="240" w:lineRule="auto"/>
              <w:ind w:left="12" w:hanging="12"/>
              <w:rPr>
                <w:rFonts w:ascii="Calibri" w:eastAsia="Arial Unicode MS" w:hAnsi="Calibri" w:cs="Calibri"/>
                <w:color w:val="auto"/>
                <w:lang w:val="en-AU"/>
              </w:rPr>
            </w:pPr>
            <w:r>
              <w:rPr>
                <w:color w:val="00B0F0"/>
                <w:lang w:val="en-AU"/>
              </w:rPr>
              <w:t>Report on Donors acquired with age bifurcation, (Minimum 500 Pledges per month and out of 500 Pledges, minimum 33% Pledge donors should be above the age of 35 years</w:t>
            </w:r>
          </w:p>
        </w:tc>
        <w:tc>
          <w:tcPr>
            <w:tcW w:w="1668" w:type="dxa"/>
            <w:gridSpan w:val="2"/>
            <w:tcBorders>
              <w:top w:val="single" w:sz="8" w:space="0" w:color="6D6D6D"/>
              <w:left w:val="single" w:sz="8" w:space="0" w:color="6D6D6D"/>
              <w:bottom w:val="single" w:sz="8" w:space="0" w:color="6D6D6D"/>
              <w:right w:val="single" w:sz="8" w:space="0" w:color="6D6D6D"/>
            </w:tcBorders>
            <w:shd w:val="clear" w:color="auto" w:fill="auto"/>
          </w:tcPr>
          <w:p w14:paraId="694648B8" w14:textId="05F7DF85" w:rsidR="00254A83" w:rsidRPr="007613B3" w:rsidRDefault="00254A83" w:rsidP="00E0350A">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30 April 2024</w:t>
            </w:r>
          </w:p>
        </w:tc>
      </w:tr>
      <w:tr w:rsidR="00254A83" w:rsidRPr="007613B3" w14:paraId="45A1EB20" w14:textId="77777777" w:rsidTr="00413C09">
        <w:trPr>
          <w:trHeight w:val="368"/>
        </w:trPr>
        <w:tc>
          <w:tcPr>
            <w:tcW w:w="3694" w:type="dxa"/>
            <w:gridSpan w:val="3"/>
            <w:tcBorders>
              <w:top w:val="single" w:sz="8" w:space="0" w:color="6D6D6D"/>
              <w:left w:val="single" w:sz="8" w:space="0" w:color="6D6D6D"/>
              <w:bottom w:val="single" w:sz="8" w:space="0" w:color="6D6D6D"/>
              <w:right w:val="single" w:sz="8" w:space="0" w:color="6D6D6D"/>
            </w:tcBorders>
            <w:shd w:val="clear" w:color="auto" w:fill="auto"/>
            <w:noWrap/>
          </w:tcPr>
          <w:p w14:paraId="63894CD8" w14:textId="77777777" w:rsidR="00254A83" w:rsidRDefault="00254A83" w:rsidP="00E0350A">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lastRenderedPageBreak/>
              <w:t>Month 11 (May 2024)</w:t>
            </w:r>
          </w:p>
          <w:p w14:paraId="2EEB6355" w14:textId="50AB6A49" w:rsidR="00254A83" w:rsidRPr="007613B3" w:rsidRDefault="00254A83" w:rsidP="00E0350A">
            <w:pPr>
              <w:spacing w:line="240" w:lineRule="auto"/>
              <w:ind w:left="12" w:hanging="12"/>
              <w:rPr>
                <w:rFonts w:ascii="Calibri" w:eastAsia="Arial Unicode MS" w:hAnsi="Calibri" w:cs="Calibri"/>
                <w:color w:val="auto"/>
                <w:lang w:val="en-AU"/>
              </w:rPr>
            </w:pPr>
            <w:r>
              <w:rPr>
                <w:color w:val="00B0F0"/>
                <w:lang w:val="en-AU"/>
              </w:rPr>
              <w:t>Recruit facers, team managers etc impart training to ensure they do the right pitch to the prospective donors, monitor their performance to ensure 500 new pledge donors paying INR: 725/- per month is recruited, out of which 1/3rd of the donors should be above 35 years of age.</w:t>
            </w:r>
          </w:p>
        </w:tc>
        <w:tc>
          <w:tcPr>
            <w:tcW w:w="4851" w:type="dxa"/>
            <w:gridSpan w:val="4"/>
            <w:tcBorders>
              <w:top w:val="single" w:sz="8" w:space="0" w:color="6D6D6D"/>
              <w:left w:val="single" w:sz="8" w:space="0" w:color="6D6D6D"/>
              <w:bottom w:val="single" w:sz="8" w:space="0" w:color="6D6D6D"/>
              <w:right w:val="single" w:sz="8" w:space="0" w:color="6D6D6D"/>
            </w:tcBorders>
            <w:shd w:val="clear" w:color="auto" w:fill="auto"/>
          </w:tcPr>
          <w:p w14:paraId="174E8BD9" w14:textId="63DF7406" w:rsidR="00254A83" w:rsidRPr="007613B3" w:rsidRDefault="00254A83" w:rsidP="00E0350A">
            <w:pPr>
              <w:spacing w:line="240" w:lineRule="auto"/>
              <w:ind w:left="12" w:hanging="12"/>
              <w:rPr>
                <w:rFonts w:ascii="Calibri" w:eastAsia="Arial Unicode MS" w:hAnsi="Calibri" w:cs="Calibri"/>
                <w:color w:val="auto"/>
                <w:lang w:val="en-AU"/>
              </w:rPr>
            </w:pPr>
            <w:r>
              <w:rPr>
                <w:color w:val="00B0F0"/>
                <w:lang w:val="en-AU"/>
              </w:rPr>
              <w:t>Report on Donors acquired with age bifurcation, (Minimum 500 Pledges per month and out of 500 Pledges, minimum 33% Pledge donors should be above the age of 35 years</w:t>
            </w:r>
          </w:p>
        </w:tc>
        <w:tc>
          <w:tcPr>
            <w:tcW w:w="1668" w:type="dxa"/>
            <w:gridSpan w:val="2"/>
            <w:tcBorders>
              <w:top w:val="single" w:sz="8" w:space="0" w:color="6D6D6D"/>
              <w:left w:val="single" w:sz="8" w:space="0" w:color="6D6D6D"/>
              <w:bottom w:val="single" w:sz="8" w:space="0" w:color="6D6D6D"/>
              <w:right w:val="single" w:sz="8" w:space="0" w:color="6D6D6D"/>
            </w:tcBorders>
            <w:shd w:val="clear" w:color="auto" w:fill="auto"/>
          </w:tcPr>
          <w:p w14:paraId="3B57C0C0" w14:textId="5CABA2BF" w:rsidR="00254A83" w:rsidRPr="007613B3" w:rsidRDefault="00254A83" w:rsidP="00E0350A">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31 May 2024</w:t>
            </w:r>
          </w:p>
        </w:tc>
      </w:tr>
      <w:tr w:rsidR="00254A83" w:rsidRPr="007613B3" w14:paraId="066EC43F" w14:textId="77777777" w:rsidTr="00413C09">
        <w:trPr>
          <w:trHeight w:val="368"/>
        </w:trPr>
        <w:tc>
          <w:tcPr>
            <w:tcW w:w="3694" w:type="dxa"/>
            <w:gridSpan w:val="3"/>
            <w:tcBorders>
              <w:top w:val="single" w:sz="8" w:space="0" w:color="6D6D6D"/>
              <w:left w:val="single" w:sz="8" w:space="0" w:color="6D6D6D"/>
              <w:bottom w:val="single" w:sz="8" w:space="0" w:color="6D6D6D"/>
              <w:right w:val="single" w:sz="8" w:space="0" w:color="6D6D6D"/>
            </w:tcBorders>
            <w:shd w:val="clear" w:color="auto" w:fill="auto"/>
            <w:noWrap/>
          </w:tcPr>
          <w:p w14:paraId="382FF055" w14:textId="77777777" w:rsidR="00254A83" w:rsidRDefault="00254A83" w:rsidP="00A61DA4">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Month 12 (June 2024)</w:t>
            </w:r>
          </w:p>
          <w:p w14:paraId="60FA5EBA" w14:textId="0E72EF69" w:rsidR="00254A83" w:rsidRPr="007613B3" w:rsidRDefault="00254A83" w:rsidP="00A61DA4">
            <w:pPr>
              <w:spacing w:line="240" w:lineRule="auto"/>
              <w:ind w:left="12" w:hanging="12"/>
              <w:rPr>
                <w:rFonts w:ascii="Calibri" w:eastAsia="Arial Unicode MS" w:hAnsi="Calibri" w:cs="Calibri"/>
                <w:color w:val="auto"/>
                <w:lang w:val="en-AU"/>
              </w:rPr>
            </w:pPr>
            <w:r>
              <w:rPr>
                <w:color w:val="00B0F0"/>
                <w:lang w:val="en-AU"/>
              </w:rPr>
              <w:t>Recruit facers, team managers etc impart training to ensure they do the right pitch to the prospective donors, monitor their performance to ensure 500 new pledge donors paying INR: 725/- per month is recruited, out of which 1/3rd of the donors should be above 35 years of age.</w:t>
            </w:r>
          </w:p>
        </w:tc>
        <w:tc>
          <w:tcPr>
            <w:tcW w:w="4851" w:type="dxa"/>
            <w:gridSpan w:val="4"/>
            <w:tcBorders>
              <w:top w:val="single" w:sz="8" w:space="0" w:color="6D6D6D"/>
              <w:left w:val="single" w:sz="8" w:space="0" w:color="6D6D6D"/>
              <w:bottom w:val="single" w:sz="8" w:space="0" w:color="6D6D6D"/>
              <w:right w:val="single" w:sz="8" w:space="0" w:color="6D6D6D"/>
            </w:tcBorders>
            <w:shd w:val="clear" w:color="auto" w:fill="auto"/>
          </w:tcPr>
          <w:p w14:paraId="0010F944" w14:textId="32EB252E" w:rsidR="00254A83" w:rsidRPr="007613B3" w:rsidRDefault="00254A83" w:rsidP="00A61DA4">
            <w:pPr>
              <w:spacing w:line="240" w:lineRule="auto"/>
              <w:ind w:left="12" w:hanging="12"/>
              <w:rPr>
                <w:rFonts w:ascii="Calibri" w:eastAsia="Arial Unicode MS" w:hAnsi="Calibri" w:cs="Calibri"/>
                <w:color w:val="auto"/>
                <w:lang w:val="en-AU"/>
              </w:rPr>
            </w:pPr>
            <w:r>
              <w:rPr>
                <w:color w:val="00B0F0"/>
                <w:lang w:val="en-AU"/>
              </w:rPr>
              <w:t>Report on Donors acquired with age bifurcation, (Minimum 500 Pledges per month and out of 500 Pledges, minimum 33% Pledge donors should be above the age of 35 years</w:t>
            </w:r>
          </w:p>
        </w:tc>
        <w:tc>
          <w:tcPr>
            <w:tcW w:w="1668" w:type="dxa"/>
            <w:gridSpan w:val="2"/>
            <w:tcBorders>
              <w:top w:val="single" w:sz="8" w:space="0" w:color="6D6D6D"/>
              <w:left w:val="single" w:sz="8" w:space="0" w:color="6D6D6D"/>
              <w:bottom w:val="single" w:sz="8" w:space="0" w:color="6D6D6D"/>
              <w:right w:val="single" w:sz="8" w:space="0" w:color="6D6D6D"/>
            </w:tcBorders>
            <w:shd w:val="clear" w:color="auto" w:fill="auto"/>
          </w:tcPr>
          <w:p w14:paraId="26374433" w14:textId="7AAC1064" w:rsidR="00254A83" w:rsidRPr="007613B3" w:rsidRDefault="00254A83" w:rsidP="00A61DA4">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30 June 2024</w:t>
            </w:r>
          </w:p>
        </w:tc>
      </w:tr>
      <w:tr w:rsidR="00254A83" w:rsidRPr="007613B3" w14:paraId="5A993E6D" w14:textId="77777777" w:rsidTr="00413C09">
        <w:trPr>
          <w:trHeight w:val="368"/>
        </w:trPr>
        <w:tc>
          <w:tcPr>
            <w:tcW w:w="3694" w:type="dxa"/>
            <w:gridSpan w:val="3"/>
            <w:tcBorders>
              <w:top w:val="single" w:sz="8" w:space="0" w:color="6D6D6D"/>
              <w:left w:val="single" w:sz="8" w:space="0" w:color="6D6D6D"/>
              <w:bottom w:val="single" w:sz="8" w:space="0" w:color="6D6D6D"/>
              <w:right w:val="single" w:sz="8" w:space="0" w:color="6D6D6D"/>
            </w:tcBorders>
            <w:shd w:val="clear" w:color="auto" w:fill="auto"/>
            <w:noWrap/>
          </w:tcPr>
          <w:p w14:paraId="4F3D82F6" w14:textId="77777777" w:rsidR="00254A83" w:rsidRDefault="00254A83" w:rsidP="00A61DA4">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Month 13 (July 2024)</w:t>
            </w:r>
          </w:p>
          <w:p w14:paraId="78311E16" w14:textId="2902397D" w:rsidR="00254A83" w:rsidRPr="007613B3" w:rsidRDefault="00254A83" w:rsidP="00A61DA4">
            <w:pPr>
              <w:spacing w:line="240" w:lineRule="auto"/>
              <w:ind w:left="12" w:hanging="12"/>
              <w:rPr>
                <w:rFonts w:ascii="Calibri" w:eastAsia="Arial Unicode MS" w:hAnsi="Calibri" w:cs="Calibri"/>
                <w:color w:val="auto"/>
                <w:lang w:val="en-AU"/>
              </w:rPr>
            </w:pPr>
            <w:r>
              <w:rPr>
                <w:color w:val="00B0F0"/>
                <w:lang w:val="en-AU"/>
              </w:rPr>
              <w:t>Recruit facers, team managers etc impart training to ensure they do the right pitch to the prospective donors, monitor their performance to ensure 1500 new pledge donors paying INR: 725/- per month is recruited, out of which 1/3rd of the donors should be above 35 years of age.</w:t>
            </w:r>
          </w:p>
        </w:tc>
        <w:tc>
          <w:tcPr>
            <w:tcW w:w="4851" w:type="dxa"/>
            <w:gridSpan w:val="4"/>
            <w:tcBorders>
              <w:top w:val="single" w:sz="8" w:space="0" w:color="6D6D6D"/>
              <w:left w:val="single" w:sz="8" w:space="0" w:color="6D6D6D"/>
              <w:bottom w:val="single" w:sz="8" w:space="0" w:color="6D6D6D"/>
              <w:right w:val="single" w:sz="8" w:space="0" w:color="6D6D6D"/>
            </w:tcBorders>
            <w:shd w:val="clear" w:color="auto" w:fill="auto"/>
          </w:tcPr>
          <w:p w14:paraId="0F5C2B57" w14:textId="051FC2F5" w:rsidR="00254A83" w:rsidRPr="007613B3" w:rsidRDefault="00254A83" w:rsidP="00A61DA4">
            <w:pPr>
              <w:spacing w:line="240" w:lineRule="auto"/>
              <w:ind w:left="12" w:hanging="12"/>
              <w:rPr>
                <w:rFonts w:ascii="Calibri" w:eastAsia="Arial Unicode MS" w:hAnsi="Calibri" w:cs="Calibri"/>
                <w:color w:val="auto"/>
                <w:lang w:val="en-AU"/>
              </w:rPr>
            </w:pPr>
            <w:r>
              <w:rPr>
                <w:color w:val="00B0F0"/>
                <w:lang w:val="en-AU"/>
              </w:rPr>
              <w:t>Report on Donors acquired with age bifurcation, (Minimum 1500 Pledges per month and out of 1500 Pledges, minimum 33% Pledge donors should be above the age of 35 years</w:t>
            </w:r>
          </w:p>
        </w:tc>
        <w:tc>
          <w:tcPr>
            <w:tcW w:w="1668" w:type="dxa"/>
            <w:gridSpan w:val="2"/>
            <w:tcBorders>
              <w:top w:val="single" w:sz="8" w:space="0" w:color="6D6D6D"/>
              <w:left w:val="single" w:sz="8" w:space="0" w:color="6D6D6D"/>
              <w:bottom w:val="single" w:sz="8" w:space="0" w:color="6D6D6D"/>
              <w:right w:val="single" w:sz="8" w:space="0" w:color="6D6D6D"/>
            </w:tcBorders>
            <w:shd w:val="clear" w:color="auto" w:fill="auto"/>
          </w:tcPr>
          <w:p w14:paraId="5DF75EC7" w14:textId="363B5B3E" w:rsidR="00254A83" w:rsidRPr="007613B3" w:rsidRDefault="00254A83" w:rsidP="00A61DA4">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31 July 2024</w:t>
            </w:r>
          </w:p>
        </w:tc>
      </w:tr>
      <w:tr w:rsidR="00254A83" w:rsidRPr="007613B3" w14:paraId="435C08E4" w14:textId="77777777" w:rsidTr="00413C09">
        <w:trPr>
          <w:trHeight w:val="368"/>
        </w:trPr>
        <w:tc>
          <w:tcPr>
            <w:tcW w:w="3694" w:type="dxa"/>
            <w:gridSpan w:val="3"/>
            <w:tcBorders>
              <w:top w:val="single" w:sz="8" w:space="0" w:color="6D6D6D"/>
              <w:left w:val="single" w:sz="8" w:space="0" w:color="6D6D6D"/>
              <w:bottom w:val="single" w:sz="8" w:space="0" w:color="6D6D6D"/>
              <w:right w:val="single" w:sz="8" w:space="0" w:color="6D6D6D"/>
            </w:tcBorders>
            <w:shd w:val="clear" w:color="auto" w:fill="auto"/>
            <w:noWrap/>
          </w:tcPr>
          <w:p w14:paraId="48BC50A7" w14:textId="77777777" w:rsidR="00254A83" w:rsidRDefault="00254A83" w:rsidP="00B4379A">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Month 14 (August 2024)</w:t>
            </w:r>
          </w:p>
          <w:p w14:paraId="289E2417" w14:textId="55643FFC" w:rsidR="00254A83" w:rsidRPr="007613B3" w:rsidRDefault="00254A83" w:rsidP="00B4379A">
            <w:pPr>
              <w:spacing w:line="240" w:lineRule="auto"/>
              <w:ind w:left="12" w:hanging="12"/>
              <w:rPr>
                <w:rFonts w:ascii="Calibri" w:eastAsia="Arial Unicode MS" w:hAnsi="Calibri" w:cs="Calibri"/>
                <w:color w:val="auto"/>
                <w:lang w:val="en-AU"/>
              </w:rPr>
            </w:pPr>
            <w:r>
              <w:rPr>
                <w:color w:val="00B0F0"/>
                <w:lang w:val="en-AU"/>
              </w:rPr>
              <w:t>Recruit facers, team managers etc impart training to ensure they do the right pitch to the prospective donors, monitor their performance to ensure 1500 new pledge donors paying INR: 725/- per month is recruited, out of which 1/3rd of the donors should be above 35 years of age.</w:t>
            </w:r>
          </w:p>
        </w:tc>
        <w:tc>
          <w:tcPr>
            <w:tcW w:w="4851" w:type="dxa"/>
            <w:gridSpan w:val="4"/>
            <w:tcBorders>
              <w:top w:val="single" w:sz="8" w:space="0" w:color="6D6D6D"/>
              <w:left w:val="single" w:sz="8" w:space="0" w:color="6D6D6D"/>
              <w:bottom w:val="single" w:sz="8" w:space="0" w:color="6D6D6D"/>
              <w:right w:val="single" w:sz="8" w:space="0" w:color="6D6D6D"/>
            </w:tcBorders>
            <w:shd w:val="clear" w:color="auto" w:fill="auto"/>
          </w:tcPr>
          <w:p w14:paraId="55DB5302" w14:textId="6AA002BF" w:rsidR="00254A83" w:rsidRPr="007613B3" w:rsidRDefault="00254A83" w:rsidP="00B4379A">
            <w:pPr>
              <w:spacing w:line="240" w:lineRule="auto"/>
              <w:ind w:left="12" w:hanging="12"/>
              <w:rPr>
                <w:rFonts w:ascii="Calibri" w:eastAsia="Arial Unicode MS" w:hAnsi="Calibri" w:cs="Calibri"/>
                <w:color w:val="auto"/>
                <w:lang w:val="en-AU"/>
              </w:rPr>
            </w:pPr>
            <w:r>
              <w:rPr>
                <w:color w:val="00B0F0"/>
                <w:lang w:val="en-AU"/>
              </w:rPr>
              <w:t>Report on Donors acquired with age bifurcation, (Minimum 1500 Pledges per month and out of 1500 Pledges, minimum 33% Pledge donors should be above the age of 35 years</w:t>
            </w:r>
          </w:p>
        </w:tc>
        <w:tc>
          <w:tcPr>
            <w:tcW w:w="1668" w:type="dxa"/>
            <w:gridSpan w:val="2"/>
            <w:tcBorders>
              <w:top w:val="single" w:sz="8" w:space="0" w:color="6D6D6D"/>
              <w:left w:val="single" w:sz="8" w:space="0" w:color="6D6D6D"/>
              <w:bottom w:val="single" w:sz="8" w:space="0" w:color="6D6D6D"/>
              <w:right w:val="single" w:sz="8" w:space="0" w:color="6D6D6D"/>
            </w:tcBorders>
            <w:shd w:val="clear" w:color="auto" w:fill="auto"/>
          </w:tcPr>
          <w:p w14:paraId="5A0C4699" w14:textId="08C2B764" w:rsidR="00254A83" w:rsidRPr="007613B3" w:rsidRDefault="00254A83" w:rsidP="00B4379A">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 xml:space="preserve">31 August 2024 </w:t>
            </w:r>
          </w:p>
        </w:tc>
      </w:tr>
      <w:tr w:rsidR="00254A83" w:rsidRPr="007613B3" w14:paraId="0A48B9D4" w14:textId="77777777" w:rsidTr="00413C09">
        <w:trPr>
          <w:trHeight w:val="368"/>
        </w:trPr>
        <w:tc>
          <w:tcPr>
            <w:tcW w:w="3694" w:type="dxa"/>
            <w:gridSpan w:val="3"/>
            <w:tcBorders>
              <w:top w:val="single" w:sz="8" w:space="0" w:color="6D6D6D"/>
              <w:left w:val="single" w:sz="8" w:space="0" w:color="6D6D6D"/>
              <w:bottom w:val="single" w:sz="8" w:space="0" w:color="6D6D6D"/>
              <w:right w:val="single" w:sz="8" w:space="0" w:color="6D6D6D"/>
            </w:tcBorders>
            <w:shd w:val="clear" w:color="auto" w:fill="auto"/>
            <w:noWrap/>
          </w:tcPr>
          <w:p w14:paraId="029087EC" w14:textId="77777777" w:rsidR="00254A83" w:rsidRDefault="00254A83" w:rsidP="00B4379A">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Month 15 (September 2024)</w:t>
            </w:r>
          </w:p>
          <w:p w14:paraId="01BD380C" w14:textId="01F77CA5" w:rsidR="00254A83" w:rsidRPr="007613B3" w:rsidRDefault="00254A83" w:rsidP="00B4379A">
            <w:pPr>
              <w:spacing w:line="240" w:lineRule="auto"/>
              <w:ind w:left="12" w:hanging="12"/>
              <w:rPr>
                <w:rFonts w:ascii="Calibri" w:eastAsia="Arial Unicode MS" w:hAnsi="Calibri" w:cs="Calibri"/>
                <w:color w:val="auto"/>
                <w:lang w:val="en-AU"/>
              </w:rPr>
            </w:pPr>
            <w:r>
              <w:rPr>
                <w:color w:val="00B0F0"/>
                <w:lang w:val="en-AU"/>
              </w:rPr>
              <w:t>Recruit facers, team managers etc impart training to ensure they do the right pitch to the prospective donors, monitor their performance to ensure 1500 new pledge donors paying INR: 725/- per month is recruited, out of which 1/3rd of the donors should be above 35 years of age.</w:t>
            </w:r>
          </w:p>
        </w:tc>
        <w:tc>
          <w:tcPr>
            <w:tcW w:w="4851" w:type="dxa"/>
            <w:gridSpan w:val="4"/>
            <w:tcBorders>
              <w:top w:val="single" w:sz="8" w:space="0" w:color="6D6D6D"/>
              <w:left w:val="single" w:sz="8" w:space="0" w:color="6D6D6D"/>
              <w:bottom w:val="single" w:sz="8" w:space="0" w:color="6D6D6D"/>
              <w:right w:val="single" w:sz="8" w:space="0" w:color="6D6D6D"/>
            </w:tcBorders>
            <w:shd w:val="clear" w:color="auto" w:fill="auto"/>
          </w:tcPr>
          <w:p w14:paraId="531BCB8C" w14:textId="495FC5DD" w:rsidR="00254A83" w:rsidRPr="007613B3" w:rsidRDefault="00254A83" w:rsidP="00B4379A">
            <w:pPr>
              <w:spacing w:line="240" w:lineRule="auto"/>
              <w:ind w:left="12" w:hanging="12"/>
              <w:rPr>
                <w:rFonts w:ascii="Calibri" w:eastAsia="Arial Unicode MS" w:hAnsi="Calibri" w:cs="Calibri"/>
                <w:color w:val="auto"/>
                <w:lang w:val="en-AU"/>
              </w:rPr>
            </w:pPr>
            <w:r>
              <w:rPr>
                <w:color w:val="00B0F0"/>
                <w:lang w:val="en-AU"/>
              </w:rPr>
              <w:t>Report on Donors acquired with age bifurcation, (Minimum 1500 Pledges per month and out of 1500 Pledges, minimum 33% Pledge donors should be above the age of 35 years</w:t>
            </w:r>
          </w:p>
        </w:tc>
        <w:tc>
          <w:tcPr>
            <w:tcW w:w="1668" w:type="dxa"/>
            <w:gridSpan w:val="2"/>
            <w:tcBorders>
              <w:top w:val="single" w:sz="8" w:space="0" w:color="6D6D6D"/>
              <w:left w:val="single" w:sz="8" w:space="0" w:color="6D6D6D"/>
              <w:bottom w:val="single" w:sz="8" w:space="0" w:color="6D6D6D"/>
              <w:right w:val="single" w:sz="8" w:space="0" w:color="6D6D6D"/>
            </w:tcBorders>
            <w:shd w:val="clear" w:color="auto" w:fill="auto"/>
          </w:tcPr>
          <w:p w14:paraId="6C5C93A0" w14:textId="3A173F2F" w:rsidR="00254A83" w:rsidRPr="007613B3" w:rsidRDefault="00254A83" w:rsidP="00B4379A">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30 September 2024</w:t>
            </w:r>
          </w:p>
        </w:tc>
      </w:tr>
      <w:tr w:rsidR="00254A83" w:rsidRPr="007613B3" w14:paraId="5C26019C" w14:textId="77777777" w:rsidTr="00413C09">
        <w:trPr>
          <w:trHeight w:val="368"/>
        </w:trPr>
        <w:tc>
          <w:tcPr>
            <w:tcW w:w="3694" w:type="dxa"/>
            <w:gridSpan w:val="3"/>
            <w:tcBorders>
              <w:top w:val="single" w:sz="8" w:space="0" w:color="6D6D6D"/>
              <w:left w:val="single" w:sz="8" w:space="0" w:color="6D6D6D"/>
              <w:bottom w:val="single" w:sz="8" w:space="0" w:color="6D6D6D"/>
              <w:right w:val="single" w:sz="8" w:space="0" w:color="6D6D6D"/>
            </w:tcBorders>
            <w:shd w:val="clear" w:color="auto" w:fill="auto"/>
            <w:noWrap/>
          </w:tcPr>
          <w:p w14:paraId="22CFC8DE" w14:textId="77777777" w:rsidR="00254A83" w:rsidRDefault="00254A83" w:rsidP="00B4379A">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Month 16 (October 2024)</w:t>
            </w:r>
          </w:p>
          <w:p w14:paraId="2C54A07C" w14:textId="0E756E1B" w:rsidR="00254A83" w:rsidRPr="007613B3" w:rsidRDefault="00254A83" w:rsidP="00B4379A">
            <w:pPr>
              <w:spacing w:line="240" w:lineRule="auto"/>
              <w:ind w:left="12" w:hanging="12"/>
              <w:rPr>
                <w:rFonts w:ascii="Calibri" w:eastAsia="Arial Unicode MS" w:hAnsi="Calibri" w:cs="Calibri"/>
                <w:color w:val="auto"/>
                <w:lang w:val="en-AU"/>
              </w:rPr>
            </w:pPr>
            <w:r>
              <w:rPr>
                <w:color w:val="00B0F0"/>
                <w:lang w:val="en-AU"/>
              </w:rPr>
              <w:t>Recruit facers, team managers etc impart training to ensure they do the right pitch to the prospective donors, monitor their performance to ensure 1500 new pledge donors paying INR: 725/- per month is recruited, out of which 1/3rd of the donors should be above 35 years of age.</w:t>
            </w:r>
          </w:p>
        </w:tc>
        <w:tc>
          <w:tcPr>
            <w:tcW w:w="4851" w:type="dxa"/>
            <w:gridSpan w:val="4"/>
            <w:tcBorders>
              <w:top w:val="single" w:sz="8" w:space="0" w:color="6D6D6D"/>
              <w:left w:val="single" w:sz="8" w:space="0" w:color="6D6D6D"/>
              <w:bottom w:val="single" w:sz="8" w:space="0" w:color="6D6D6D"/>
              <w:right w:val="single" w:sz="8" w:space="0" w:color="6D6D6D"/>
            </w:tcBorders>
            <w:shd w:val="clear" w:color="auto" w:fill="auto"/>
          </w:tcPr>
          <w:p w14:paraId="459D788F" w14:textId="7285B409" w:rsidR="00254A83" w:rsidRPr="007613B3" w:rsidRDefault="00254A83" w:rsidP="00B4379A">
            <w:pPr>
              <w:spacing w:line="240" w:lineRule="auto"/>
              <w:ind w:left="12" w:hanging="12"/>
              <w:rPr>
                <w:rFonts w:ascii="Calibri" w:eastAsia="Arial Unicode MS" w:hAnsi="Calibri" w:cs="Calibri"/>
                <w:color w:val="auto"/>
                <w:lang w:val="en-AU"/>
              </w:rPr>
            </w:pPr>
            <w:r>
              <w:rPr>
                <w:color w:val="00B0F0"/>
                <w:lang w:val="en-AU"/>
              </w:rPr>
              <w:t>Report on Donors acquired with age bifurcation, (Minimum 1500 Pledges per month and out of 1500 Pledges, minimum 33% Pledge donors should be above the age of 35 years</w:t>
            </w:r>
          </w:p>
        </w:tc>
        <w:tc>
          <w:tcPr>
            <w:tcW w:w="1668" w:type="dxa"/>
            <w:gridSpan w:val="2"/>
            <w:tcBorders>
              <w:top w:val="single" w:sz="8" w:space="0" w:color="6D6D6D"/>
              <w:left w:val="single" w:sz="8" w:space="0" w:color="6D6D6D"/>
              <w:bottom w:val="single" w:sz="8" w:space="0" w:color="6D6D6D"/>
              <w:right w:val="single" w:sz="8" w:space="0" w:color="6D6D6D"/>
            </w:tcBorders>
            <w:shd w:val="clear" w:color="auto" w:fill="auto"/>
          </w:tcPr>
          <w:p w14:paraId="4526D2AD" w14:textId="097FB0B8" w:rsidR="00254A83" w:rsidRPr="007613B3" w:rsidRDefault="00254A83" w:rsidP="00B4379A">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31 October 2024</w:t>
            </w:r>
          </w:p>
        </w:tc>
      </w:tr>
      <w:tr w:rsidR="00254A83" w:rsidRPr="007613B3" w14:paraId="798D5F68" w14:textId="77777777" w:rsidTr="00413C09">
        <w:trPr>
          <w:trHeight w:val="368"/>
        </w:trPr>
        <w:tc>
          <w:tcPr>
            <w:tcW w:w="3694" w:type="dxa"/>
            <w:gridSpan w:val="3"/>
            <w:tcBorders>
              <w:top w:val="single" w:sz="8" w:space="0" w:color="6D6D6D"/>
              <w:left w:val="single" w:sz="8" w:space="0" w:color="6D6D6D"/>
              <w:bottom w:val="single" w:sz="8" w:space="0" w:color="6D6D6D"/>
              <w:right w:val="single" w:sz="8" w:space="0" w:color="6D6D6D"/>
            </w:tcBorders>
            <w:shd w:val="clear" w:color="auto" w:fill="auto"/>
            <w:noWrap/>
          </w:tcPr>
          <w:p w14:paraId="3D60424F" w14:textId="77777777" w:rsidR="00254A83" w:rsidRDefault="00254A83" w:rsidP="00B4379A">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lastRenderedPageBreak/>
              <w:t>Month 17 (November 2024)</w:t>
            </w:r>
          </w:p>
          <w:p w14:paraId="35AEC27E" w14:textId="4A0DC313" w:rsidR="00254A83" w:rsidRPr="007613B3" w:rsidRDefault="00254A83" w:rsidP="00B4379A">
            <w:pPr>
              <w:spacing w:line="240" w:lineRule="auto"/>
              <w:ind w:left="12" w:hanging="12"/>
              <w:rPr>
                <w:rFonts w:ascii="Calibri" w:eastAsia="Arial Unicode MS" w:hAnsi="Calibri" w:cs="Calibri"/>
                <w:color w:val="auto"/>
                <w:lang w:val="en-AU"/>
              </w:rPr>
            </w:pPr>
            <w:r>
              <w:rPr>
                <w:color w:val="00B0F0"/>
                <w:lang w:val="en-AU"/>
              </w:rPr>
              <w:t>Recruit facers, team managers etc impart training to ensure they do the right pitch to the prospective donors, monitor their performance to ensure 1500 new pledge donors paying INR: 725/- per month is recruited, out of which 1/3rd of the donors should be above 35 years of age.</w:t>
            </w:r>
          </w:p>
        </w:tc>
        <w:tc>
          <w:tcPr>
            <w:tcW w:w="4851" w:type="dxa"/>
            <w:gridSpan w:val="4"/>
            <w:tcBorders>
              <w:top w:val="single" w:sz="8" w:space="0" w:color="6D6D6D"/>
              <w:left w:val="single" w:sz="8" w:space="0" w:color="6D6D6D"/>
              <w:bottom w:val="single" w:sz="8" w:space="0" w:color="6D6D6D"/>
              <w:right w:val="single" w:sz="8" w:space="0" w:color="6D6D6D"/>
            </w:tcBorders>
            <w:shd w:val="clear" w:color="auto" w:fill="auto"/>
          </w:tcPr>
          <w:p w14:paraId="0C6823C8" w14:textId="463509B9" w:rsidR="00254A83" w:rsidRPr="007613B3" w:rsidRDefault="00254A83" w:rsidP="00B4379A">
            <w:pPr>
              <w:spacing w:line="240" w:lineRule="auto"/>
              <w:ind w:left="12" w:hanging="12"/>
              <w:rPr>
                <w:rFonts w:ascii="Calibri" w:eastAsia="Arial Unicode MS" w:hAnsi="Calibri" w:cs="Calibri"/>
                <w:color w:val="auto"/>
                <w:lang w:val="en-AU"/>
              </w:rPr>
            </w:pPr>
            <w:r>
              <w:rPr>
                <w:color w:val="00B0F0"/>
                <w:lang w:val="en-AU"/>
              </w:rPr>
              <w:t>Report on Donors acquired with age bifurcation, (Minimum 1500 Pledges per month and out of 1500 Pledges, minimum 33% Pledge donors should be above the age of 35 years</w:t>
            </w:r>
          </w:p>
        </w:tc>
        <w:tc>
          <w:tcPr>
            <w:tcW w:w="1668" w:type="dxa"/>
            <w:gridSpan w:val="2"/>
            <w:tcBorders>
              <w:top w:val="single" w:sz="8" w:space="0" w:color="6D6D6D"/>
              <w:left w:val="single" w:sz="8" w:space="0" w:color="6D6D6D"/>
              <w:bottom w:val="single" w:sz="8" w:space="0" w:color="6D6D6D"/>
              <w:right w:val="single" w:sz="8" w:space="0" w:color="6D6D6D"/>
            </w:tcBorders>
            <w:shd w:val="clear" w:color="auto" w:fill="auto"/>
          </w:tcPr>
          <w:p w14:paraId="1231787D" w14:textId="7EE50739" w:rsidR="00254A83" w:rsidRPr="007613B3" w:rsidRDefault="00254A83" w:rsidP="00B4379A">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30 November 2024</w:t>
            </w:r>
          </w:p>
        </w:tc>
      </w:tr>
      <w:tr w:rsidR="00254A83" w:rsidRPr="007613B3" w14:paraId="31877078" w14:textId="77777777" w:rsidTr="00413C09">
        <w:trPr>
          <w:trHeight w:val="368"/>
        </w:trPr>
        <w:tc>
          <w:tcPr>
            <w:tcW w:w="3694" w:type="dxa"/>
            <w:gridSpan w:val="3"/>
            <w:tcBorders>
              <w:top w:val="single" w:sz="8" w:space="0" w:color="6D6D6D"/>
              <w:left w:val="single" w:sz="8" w:space="0" w:color="6D6D6D"/>
              <w:bottom w:val="single" w:sz="8" w:space="0" w:color="6D6D6D"/>
              <w:right w:val="single" w:sz="8" w:space="0" w:color="6D6D6D"/>
            </w:tcBorders>
            <w:shd w:val="clear" w:color="auto" w:fill="auto"/>
            <w:noWrap/>
          </w:tcPr>
          <w:p w14:paraId="1B13E363" w14:textId="77777777" w:rsidR="00254A83" w:rsidRDefault="00254A83" w:rsidP="00B4379A">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Month 18 (December 2024)</w:t>
            </w:r>
          </w:p>
          <w:p w14:paraId="47B43016" w14:textId="0D018267" w:rsidR="00254A83" w:rsidRPr="007613B3" w:rsidRDefault="00254A83" w:rsidP="00B4379A">
            <w:pPr>
              <w:spacing w:line="240" w:lineRule="auto"/>
              <w:ind w:left="12" w:hanging="12"/>
              <w:rPr>
                <w:rFonts w:ascii="Calibri" w:eastAsia="Arial Unicode MS" w:hAnsi="Calibri" w:cs="Calibri"/>
                <w:color w:val="auto"/>
                <w:lang w:val="en-AU"/>
              </w:rPr>
            </w:pPr>
            <w:r>
              <w:rPr>
                <w:color w:val="00B0F0"/>
                <w:lang w:val="en-AU"/>
              </w:rPr>
              <w:t>Recruit facers, team managers etc impart training to ensure they do the right pitch to the prospective donors, monitor their performance to ensure 1500 new pledge donors paying INR: 725/- per month is recruited, out of which 1/3rd of the donors should be above 35 years of age.</w:t>
            </w:r>
          </w:p>
        </w:tc>
        <w:tc>
          <w:tcPr>
            <w:tcW w:w="4851" w:type="dxa"/>
            <w:gridSpan w:val="4"/>
            <w:tcBorders>
              <w:top w:val="single" w:sz="8" w:space="0" w:color="6D6D6D"/>
              <w:left w:val="single" w:sz="8" w:space="0" w:color="6D6D6D"/>
              <w:bottom w:val="single" w:sz="8" w:space="0" w:color="6D6D6D"/>
              <w:right w:val="single" w:sz="8" w:space="0" w:color="6D6D6D"/>
            </w:tcBorders>
            <w:shd w:val="clear" w:color="auto" w:fill="auto"/>
          </w:tcPr>
          <w:p w14:paraId="66A5A185" w14:textId="402D05C3" w:rsidR="00254A83" w:rsidRPr="007613B3" w:rsidRDefault="00254A83" w:rsidP="00B4379A">
            <w:pPr>
              <w:spacing w:line="240" w:lineRule="auto"/>
              <w:ind w:left="12" w:hanging="12"/>
              <w:rPr>
                <w:rFonts w:ascii="Calibri" w:eastAsia="Arial Unicode MS" w:hAnsi="Calibri" w:cs="Calibri"/>
                <w:color w:val="auto"/>
                <w:lang w:val="en-AU"/>
              </w:rPr>
            </w:pPr>
            <w:r>
              <w:rPr>
                <w:color w:val="00B0F0"/>
                <w:lang w:val="en-AU"/>
              </w:rPr>
              <w:t>Report on Donors acquired with age bifurcation, (Minimum 1500 Pledges per month and out of 1500 Pledges, minimum 33% Pledge donors should be above the age of 35 years</w:t>
            </w:r>
          </w:p>
        </w:tc>
        <w:tc>
          <w:tcPr>
            <w:tcW w:w="1668" w:type="dxa"/>
            <w:gridSpan w:val="2"/>
            <w:tcBorders>
              <w:top w:val="single" w:sz="8" w:space="0" w:color="6D6D6D"/>
              <w:left w:val="single" w:sz="8" w:space="0" w:color="6D6D6D"/>
              <w:bottom w:val="single" w:sz="8" w:space="0" w:color="6D6D6D"/>
              <w:right w:val="single" w:sz="8" w:space="0" w:color="6D6D6D"/>
            </w:tcBorders>
            <w:shd w:val="clear" w:color="auto" w:fill="auto"/>
          </w:tcPr>
          <w:p w14:paraId="7B3249DF" w14:textId="14939EDF" w:rsidR="00254A83" w:rsidRPr="007613B3" w:rsidRDefault="00254A83" w:rsidP="00B4379A">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31 December 2024</w:t>
            </w:r>
          </w:p>
        </w:tc>
      </w:tr>
      <w:tr w:rsidR="00254A83" w:rsidRPr="007613B3" w14:paraId="566E0402" w14:textId="77777777" w:rsidTr="00413C09">
        <w:trPr>
          <w:trHeight w:val="368"/>
        </w:trPr>
        <w:tc>
          <w:tcPr>
            <w:tcW w:w="3694" w:type="dxa"/>
            <w:gridSpan w:val="3"/>
            <w:tcBorders>
              <w:top w:val="single" w:sz="8" w:space="0" w:color="6D6D6D"/>
              <w:left w:val="single" w:sz="8" w:space="0" w:color="6D6D6D"/>
              <w:bottom w:val="single" w:sz="8" w:space="0" w:color="6D6D6D"/>
              <w:right w:val="single" w:sz="8" w:space="0" w:color="6D6D6D"/>
            </w:tcBorders>
            <w:shd w:val="clear" w:color="auto" w:fill="auto"/>
            <w:noWrap/>
          </w:tcPr>
          <w:p w14:paraId="08B4AD49" w14:textId="77777777" w:rsidR="00254A83" w:rsidRDefault="00254A83" w:rsidP="00B4379A">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Month 19 (January 2025)</w:t>
            </w:r>
          </w:p>
          <w:p w14:paraId="4332C979" w14:textId="0DF45C5F" w:rsidR="00254A83" w:rsidRPr="007613B3" w:rsidRDefault="00254A83" w:rsidP="00B4379A">
            <w:pPr>
              <w:spacing w:line="240" w:lineRule="auto"/>
              <w:ind w:left="12" w:hanging="12"/>
              <w:rPr>
                <w:rFonts w:ascii="Calibri" w:eastAsia="Arial Unicode MS" w:hAnsi="Calibri" w:cs="Calibri"/>
                <w:color w:val="auto"/>
                <w:lang w:val="en-AU"/>
              </w:rPr>
            </w:pPr>
            <w:r>
              <w:rPr>
                <w:color w:val="00B0F0"/>
                <w:lang w:val="en-AU"/>
              </w:rPr>
              <w:t>Recruit facers, team managers etc impart training to ensure they do the right pitch to the prospective donors, monitor their performance to ensure 1500 new pledge donors paying INR: 725/- per month is recruited, out of which 1/3rd of the donors should be above 35 years of age.</w:t>
            </w:r>
          </w:p>
        </w:tc>
        <w:tc>
          <w:tcPr>
            <w:tcW w:w="4851" w:type="dxa"/>
            <w:gridSpan w:val="4"/>
            <w:tcBorders>
              <w:top w:val="single" w:sz="8" w:space="0" w:color="6D6D6D"/>
              <w:left w:val="single" w:sz="8" w:space="0" w:color="6D6D6D"/>
              <w:bottom w:val="single" w:sz="8" w:space="0" w:color="6D6D6D"/>
              <w:right w:val="single" w:sz="8" w:space="0" w:color="6D6D6D"/>
            </w:tcBorders>
            <w:shd w:val="clear" w:color="auto" w:fill="auto"/>
          </w:tcPr>
          <w:p w14:paraId="0E67F69C" w14:textId="2EC4238F" w:rsidR="00254A83" w:rsidRPr="007613B3" w:rsidRDefault="00254A83" w:rsidP="00B4379A">
            <w:pPr>
              <w:spacing w:line="240" w:lineRule="auto"/>
              <w:ind w:left="12" w:hanging="12"/>
              <w:rPr>
                <w:rFonts w:ascii="Calibri" w:eastAsia="Arial Unicode MS" w:hAnsi="Calibri" w:cs="Calibri"/>
                <w:color w:val="auto"/>
                <w:lang w:val="en-AU"/>
              </w:rPr>
            </w:pPr>
            <w:r>
              <w:rPr>
                <w:color w:val="00B0F0"/>
                <w:lang w:val="en-AU"/>
              </w:rPr>
              <w:t>Report on Donors acquired with age bifurcation, (Minimum 1500 Pledges per month and out of 1500 Pledges, minimum 33% Pledge donors should be above the age of 35 years</w:t>
            </w:r>
          </w:p>
        </w:tc>
        <w:tc>
          <w:tcPr>
            <w:tcW w:w="1668" w:type="dxa"/>
            <w:gridSpan w:val="2"/>
            <w:tcBorders>
              <w:top w:val="single" w:sz="8" w:space="0" w:color="6D6D6D"/>
              <w:left w:val="single" w:sz="8" w:space="0" w:color="6D6D6D"/>
              <w:bottom w:val="single" w:sz="8" w:space="0" w:color="6D6D6D"/>
              <w:right w:val="single" w:sz="8" w:space="0" w:color="6D6D6D"/>
            </w:tcBorders>
            <w:shd w:val="clear" w:color="auto" w:fill="auto"/>
          </w:tcPr>
          <w:p w14:paraId="456C755F" w14:textId="5D864A8F" w:rsidR="00254A83" w:rsidRPr="007613B3" w:rsidRDefault="00254A83" w:rsidP="00B4379A">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31 January 2025</w:t>
            </w:r>
          </w:p>
        </w:tc>
      </w:tr>
      <w:tr w:rsidR="00254A83" w:rsidRPr="007613B3" w14:paraId="6057B570" w14:textId="77777777" w:rsidTr="00413C09">
        <w:trPr>
          <w:trHeight w:val="368"/>
        </w:trPr>
        <w:tc>
          <w:tcPr>
            <w:tcW w:w="3694" w:type="dxa"/>
            <w:gridSpan w:val="3"/>
            <w:tcBorders>
              <w:top w:val="single" w:sz="8" w:space="0" w:color="6D6D6D"/>
              <w:left w:val="single" w:sz="8" w:space="0" w:color="6D6D6D"/>
              <w:bottom w:val="single" w:sz="8" w:space="0" w:color="6D6D6D"/>
              <w:right w:val="single" w:sz="8" w:space="0" w:color="6D6D6D"/>
            </w:tcBorders>
            <w:shd w:val="clear" w:color="auto" w:fill="auto"/>
            <w:noWrap/>
          </w:tcPr>
          <w:p w14:paraId="0F1F7601" w14:textId="77777777" w:rsidR="00254A83" w:rsidRDefault="00254A83" w:rsidP="00B4379A">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Month 20 (February 2025)</w:t>
            </w:r>
          </w:p>
          <w:p w14:paraId="66B6B811" w14:textId="72886FC4" w:rsidR="00254A83" w:rsidRPr="007613B3" w:rsidRDefault="00254A83" w:rsidP="00B4379A">
            <w:pPr>
              <w:spacing w:line="240" w:lineRule="auto"/>
              <w:ind w:left="12" w:hanging="12"/>
              <w:rPr>
                <w:rFonts w:ascii="Calibri" w:eastAsia="Arial Unicode MS" w:hAnsi="Calibri" w:cs="Calibri"/>
                <w:color w:val="auto"/>
                <w:lang w:val="en-AU"/>
              </w:rPr>
            </w:pPr>
            <w:r>
              <w:rPr>
                <w:color w:val="00B0F0"/>
                <w:lang w:val="en-AU"/>
              </w:rPr>
              <w:t>Recruit facers, team managers etc impart training to ensure they do the right pitch to the prospective donors, monitor their performance to ensure 1500 new pledge donors paying INR: 725/- per month is recruited, out of which 1/3rd of the donors should be above 35 years of age.</w:t>
            </w:r>
          </w:p>
        </w:tc>
        <w:tc>
          <w:tcPr>
            <w:tcW w:w="4851" w:type="dxa"/>
            <w:gridSpan w:val="4"/>
            <w:tcBorders>
              <w:top w:val="single" w:sz="8" w:space="0" w:color="6D6D6D"/>
              <w:left w:val="single" w:sz="8" w:space="0" w:color="6D6D6D"/>
              <w:bottom w:val="single" w:sz="8" w:space="0" w:color="6D6D6D"/>
              <w:right w:val="single" w:sz="8" w:space="0" w:color="6D6D6D"/>
            </w:tcBorders>
            <w:shd w:val="clear" w:color="auto" w:fill="auto"/>
          </w:tcPr>
          <w:p w14:paraId="0AC062E2" w14:textId="02B2A7BD" w:rsidR="00254A83" w:rsidRPr="007613B3" w:rsidRDefault="00254A83" w:rsidP="00B4379A">
            <w:pPr>
              <w:spacing w:line="240" w:lineRule="auto"/>
              <w:ind w:left="12" w:hanging="12"/>
              <w:rPr>
                <w:rFonts w:ascii="Calibri" w:eastAsia="Arial Unicode MS" w:hAnsi="Calibri" w:cs="Calibri"/>
                <w:color w:val="auto"/>
                <w:lang w:val="en-AU"/>
              </w:rPr>
            </w:pPr>
            <w:r>
              <w:rPr>
                <w:color w:val="00B0F0"/>
                <w:lang w:val="en-AU"/>
              </w:rPr>
              <w:t>Report on Donors acquired with age bifurcation, (Minimum 1500 Pledges per month and out of 1500 Pledges, minimum 33% Pledge donors should be above the age of 35 years</w:t>
            </w:r>
          </w:p>
        </w:tc>
        <w:tc>
          <w:tcPr>
            <w:tcW w:w="1668" w:type="dxa"/>
            <w:gridSpan w:val="2"/>
            <w:tcBorders>
              <w:top w:val="single" w:sz="8" w:space="0" w:color="6D6D6D"/>
              <w:left w:val="single" w:sz="8" w:space="0" w:color="6D6D6D"/>
              <w:bottom w:val="single" w:sz="8" w:space="0" w:color="6D6D6D"/>
              <w:right w:val="single" w:sz="8" w:space="0" w:color="6D6D6D"/>
            </w:tcBorders>
            <w:shd w:val="clear" w:color="auto" w:fill="auto"/>
          </w:tcPr>
          <w:p w14:paraId="119E3180" w14:textId="5151A986" w:rsidR="00254A83" w:rsidRPr="007613B3" w:rsidRDefault="00254A83" w:rsidP="00B4379A">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28 February 2025</w:t>
            </w:r>
          </w:p>
        </w:tc>
      </w:tr>
      <w:tr w:rsidR="00254A83" w:rsidRPr="007613B3" w14:paraId="583A3C01" w14:textId="77777777" w:rsidTr="00413C09">
        <w:trPr>
          <w:trHeight w:val="368"/>
        </w:trPr>
        <w:tc>
          <w:tcPr>
            <w:tcW w:w="3694" w:type="dxa"/>
            <w:gridSpan w:val="3"/>
            <w:tcBorders>
              <w:top w:val="single" w:sz="8" w:space="0" w:color="6D6D6D"/>
              <w:left w:val="single" w:sz="8" w:space="0" w:color="6D6D6D"/>
              <w:bottom w:val="single" w:sz="8" w:space="0" w:color="6D6D6D"/>
              <w:right w:val="single" w:sz="8" w:space="0" w:color="6D6D6D"/>
            </w:tcBorders>
            <w:shd w:val="clear" w:color="auto" w:fill="auto"/>
            <w:noWrap/>
          </w:tcPr>
          <w:p w14:paraId="2D46FB7F" w14:textId="7734A870" w:rsidR="00254A83" w:rsidRPr="007613B3" w:rsidRDefault="00254A83" w:rsidP="00B4379A">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Month 21 (March 2025)</w:t>
            </w:r>
            <w:r>
              <w:rPr>
                <w:color w:val="00B0F0"/>
                <w:lang w:val="en-AU"/>
              </w:rPr>
              <w:t xml:space="preserve"> Recruit facers, team managers etc impart training to ensure they do the right pitch to the prospective donors, monitor their performance to ensure 1500 new pledge donors paying INR: 725/- per month is recruited, out of which 1/3rd of the donors should be above 35 years of age.</w:t>
            </w:r>
          </w:p>
        </w:tc>
        <w:tc>
          <w:tcPr>
            <w:tcW w:w="4851" w:type="dxa"/>
            <w:gridSpan w:val="4"/>
            <w:tcBorders>
              <w:top w:val="single" w:sz="8" w:space="0" w:color="6D6D6D"/>
              <w:left w:val="single" w:sz="8" w:space="0" w:color="6D6D6D"/>
              <w:bottom w:val="single" w:sz="8" w:space="0" w:color="6D6D6D"/>
              <w:right w:val="single" w:sz="8" w:space="0" w:color="6D6D6D"/>
            </w:tcBorders>
            <w:shd w:val="clear" w:color="auto" w:fill="auto"/>
          </w:tcPr>
          <w:p w14:paraId="172B0969" w14:textId="1FFE9FA4" w:rsidR="00254A83" w:rsidRPr="007613B3" w:rsidRDefault="00254A83" w:rsidP="00B4379A">
            <w:pPr>
              <w:spacing w:line="240" w:lineRule="auto"/>
              <w:ind w:left="12" w:hanging="12"/>
              <w:rPr>
                <w:rFonts w:ascii="Calibri" w:eastAsia="Arial Unicode MS" w:hAnsi="Calibri" w:cs="Calibri"/>
                <w:color w:val="auto"/>
                <w:lang w:val="en-AU"/>
              </w:rPr>
            </w:pPr>
            <w:r>
              <w:rPr>
                <w:color w:val="00B0F0"/>
                <w:lang w:val="en-AU"/>
              </w:rPr>
              <w:t>Report on Donors acquired with age bifurcation, (Minimum 1500 Pledges per month and out of 1500 Pledges, minimum 33% Pledge donors should be above the age of 35 years</w:t>
            </w:r>
          </w:p>
        </w:tc>
        <w:tc>
          <w:tcPr>
            <w:tcW w:w="1668" w:type="dxa"/>
            <w:gridSpan w:val="2"/>
            <w:tcBorders>
              <w:top w:val="single" w:sz="8" w:space="0" w:color="6D6D6D"/>
              <w:left w:val="single" w:sz="8" w:space="0" w:color="6D6D6D"/>
              <w:bottom w:val="single" w:sz="8" w:space="0" w:color="6D6D6D"/>
              <w:right w:val="single" w:sz="8" w:space="0" w:color="6D6D6D"/>
            </w:tcBorders>
            <w:shd w:val="clear" w:color="auto" w:fill="auto"/>
          </w:tcPr>
          <w:p w14:paraId="6914C58D" w14:textId="13146994" w:rsidR="00254A83" w:rsidRPr="007613B3" w:rsidRDefault="00254A83" w:rsidP="00B4379A">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31 March 2025</w:t>
            </w:r>
          </w:p>
        </w:tc>
      </w:tr>
      <w:tr w:rsidR="00254A83" w:rsidRPr="007613B3" w14:paraId="5D696756" w14:textId="77777777" w:rsidTr="00413C09">
        <w:trPr>
          <w:trHeight w:val="368"/>
        </w:trPr>
        <w:tc>
          <w:tcPr>
            <w:tcW w:w="3694" w:type="dxa"/>
            <w:gridSpan w:val="3"/>
            <w:tcBorders>
              <w:top w:val="single" w:sz="8" w:space="0" w:color="6D6D6D"/>
              <w:left w:val="single" w:sz="8" w:space="0" w:color="6D6D6D"/>
              <w:bottom w:val="single" w:sz="8" w:space="0" w:color="6D6D6D"/>
              <w:right w:val="single" w:sz="8" w:space="0" w:color="6D6D6D"/>
            </w:tcBorders>
            <w:shd w:val="clear" w:color="auto" w:fill="auto"/>
            <w:noWrap/>
          </w:tcPr>
          <w:p w14:paraId="17DFA0ED" w14:textId="77777777" w:rsidR="00254A83" w:rsidRDefault="00254A83" w:rsidP="00B4379A">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Month 22 (April 2025)</w:t>
            </w:r>
          </w:p>
          <w:p w14:paraId="013A1D3B" w14:textId="3A2EC2CE" w:rsidR="00254A83" w:rsidRPr="007613B3" w:rsidRDefault="00254A83" w:rsidP="00B4379A">
            <w:pPr>
              <w:spacing w:line="240" w:lineRule="auto"/>
              <w:ind w:left="12" w:hanging="12"/>
              <w:rPr>
                <w:rFonts w:ascii="Calibri" w:eastAsia="Arial Unicode MS" w:hAnsi="Calibri" w:cs="Calibri"/>
                <w:color w:val="auto"/>
                <w:lang w:val="en-AU"/>
              </w:rPr>
            </w:pPr>
            <w:r>
              <w:rPr>
                <w:color w:val="00B0F0"/>
                <w:lang w:val="en-AU"/>
              </w:rPr>
              <w:t>Recruit facers, team managers etc impart training to ensure they do the right pitch to the prospective donors, monitor their performance to ensure 1500 new pledge donors paying INR: 725/- per month is recruited, out of which 1/3rd of the donors should be above 35 years of age.</w:t>
            </w:r>
          </w:p>
        </w:tc>
        <w:tc>
          <w:tcPr>
            <w:tcW w:w="4851" w:type="dxa"/>
            <w:gridSpan w:val="4"/>
            <w:tcBorders>
              <w:top w:val="single" w:sz="8" w:space="0" w:color="6D6D6D"/>
              <w:left w:val="single" w:sz="8" w:space="0" w:color="6D6D6D"/>
              <w:bottom w:val="single" w:sz="8" w:space="0" w:color="6D6D6D"/>
              <w:right w:val="single" w:sz="8" w:space="0" w:color="6D6D6D"/>
            </w:tcBorders>
            <w:shd w:val="clear" w:color="auto" w:fill="auto"/>
          </w:tcPr>
          <w:p w14:paraId="2D800F7D" w14:textId="71DDB779" w:rsidR="00254A83" w:rsidRPr="007613B3" w:rsidRDefault="00254A83" w:rsidP="00B4379A">
            <w:pPr>
              <w:spacing w:line="240" w:lineRule="auto"/>
              <w:ind w:left="12" w:hanging="12"/>
              <w:rPr>
                <w:rFonts w:ascii="Calibri" w:eastAsia="Arial Unicode MS" w:hAnsi="Calibri" w:cs="Calibri"/>
                <w:color w:val="auto"/>
                <w:lang w:val="en-AU"/>
              </w:rPr>
            </w:pPr>
            <w:r>
              <w:rPr>
                <w:color w:val="00B0F0"/>
                <w:lang w:val="en-AU"/>
              </w:rPr>
              <w:t>Report on Donors acquired with age bifurcation, (Minimum 1500 Pledges per month and out of 1500 Pledges, minimum 33% Pledge donors should be above the age of 35 years</w:t>
            </w:r>
          </w:p>
        </w:tc>
        <w:tc>
          <w:tcPr>
            <w:tcW w:w="1668" w:type="dxa"/>
            <w:gridSpan w:val="2"/>
            <w:tcBorders>
              <w:top w:val="single" w:sz="8" w:space="0" w:color="6D6D6D"/>
              <w:left w:val="single" w:sz="8" w:space="0" w:color="6D6D6D"/>
              <w:bottom w:val="single" w:sz="8" w:space="0" w:color="6D6D6D"/>
              <w:right w:val="single" w:sz="8" w:space="0" w:color="6D6D6D"/>
            </w:tcBorders>
            <w:shd w:val="clear" w:color="auto" w:fill="auto"/>
          </w:tcPr>
          <w:p w14:paraId="24DF0AF3" w14:textId="087C8125" w:rsidR="00254A83" w:rsidRPr="007613B3" w:rsidRDefault="00254A83" w:rsidP="00B4379A">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30 April 2025</w:t>
            </w:r>
          </w:p>
        </w:tc>
      </w:tr>
      <w:tr w:rsidR="00254A83" w:rsidRPr="007613B3" w14:paraId="21B006C3" w14:textId="77777777" w:rsidTr="00413C09">
        <w:trPr>
          <w:trHeight w:val="368"/>
        </w:trPr>
        <w:tc>
          <w:tcPr>
            <w:tcW w:w="3694" w:type="dxa"/>
            <w:gridSpan w:val="3"/>
            <w:tcBorders>
              <w:top w:val="single" w:sz="8" w:space="0" w:color="6D6D6D"/>
              <w:left w:val="single" w:sz="8" w:space="0" w:color="6D6D6D"/>
              <w:bottom w:val="single" w:sz="8" w:space="0" w:color="6D6D6D"/>
              <w:right w:val="single" w:sz="8" w:space="0" w:color="6D6D6D"/>
            </w:tcBorders>
            <w:shd w:val="clear" w:color="auto" w:fill="auto"/>
            <w:noWrap/>
          </w:tcPr>
          <w:p w14:paraId="3ABF49A4" w14:textId="77777777" w:rsidR="00254A83" w:rsidRDefault="00254A83" w:rsidP="00B4379A">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lastRenderedPageBreak/>
              <w:t>Month 23 (May 2025)</w:t>
            </w:r>
          </w:p>
          <w:p w14:paraId="0311ED18" w14:textId="2EF424E4" w:rsidR="00254A83" w:rsidRPr="007613B3" w:rsidRDefault="00254A83" w:rsidP="00B4379A">
            <w:pPr>
              <w:spacing w:line="240" w:lineRule="auto"/>
              <w:ind w:left="12" w:hanging="12"/>
              <w:rPr>
                <w:rFonts w:ascii="Calibri" w:eastAsia="Arial Unicode MS" w:hAnsi="Calibri" w:cs="Calibri"/>
                <w:color w:val="auto"/>
                <w:lang w:val="en-AU"/>
              </w:rPr>
            </w:pPr>
            <w:r>
              <w:rPr>
                <w:color w:val="00B0F0"/>
                <w:lang w:val="en-AU"/>
              </w:rPr>
              <w:t>Recruit facers, team managers etc impart training to ensure they do the right pitch to the prospective donors, monitor their performance to ensure 1500 new pledge donors paying INR: 725/- per month is recruited, out of which 1/3rd of the donors should be above 35 years of age.</w:t>
            </w:r>
          </w:p>
        </w:tc>
        <w:tc>
          <w:tcPr>
            <w:tcW w:w="4851" w:type="dxa"/>
            <w:gridSpan w:val="4"/>
            <w:tcBorders>
              <w:top w:val="single" w:sz="8" w:space="0" w:color="6D6D6D"/>
              <w:left w:val="single" w:sz="8" w:space="0" w:color="6D6D6D"/>
              <w:bottom w:val="single" w:sz="8" w:space="0" w:color="6D6D6D"/>
              <w:right w:val="single" w:sz="8" w:space="0" w:color="6D6D6D"/>
            </w:tcBorders>
            <w:shd w:val="clear" w:color="auto" w:fill="auto"/>
          </w:tcPr>
          <w:p w14:paraId="61C15CA7" w14:textId="529C5BF4" w:rsidR="00254A83" w:rsidRPr="007613B3" w:rsidRDefault="00254A83" w:rsidP="00B4379A">
            <w:pPr>
              <w:spacing w:line="240" w:lineRule="auto"/>
              <w:ind w:left="12" w:hanging="12"/>
              <w:rPr>
                <w:rFonts w:ascii="Calibri" w:eastAsia="Arial Unicode MS" w:hAnsi="Calibri" w:cs="Calibri"/>
                <w:color w:val="auto"/>
                <w:lang w:val="en-AU"/>
              </w:rPr>
            </w:pPr>
            <w:r>
              <w:rPr>
                <w:color w:val="00B0F0"/>
                <w:lang w:val="en-AU"/>
              </w:rPr>
              <w:t>Report on Donors acquired with age bifurcation, (Minimum 1500 Pledges per month and out of 1500 Pledges, minimum 33% Pledge donors should be above the age of 35 years</w:t>
            </w:r>
          </w:p>
        </w:tc>
        <w:tc>
          <w:tcPr>
            <w:tcW w:w="1668" w:type="dxa"/>
            <w:gridSpan w:val="2"/>
            <w:tcBorders>
              <w:top w:val="single" w:sz="8" w:space="0" w:color="6D6D6D"/>
              <w:left w:val="single" w:sz="8" w:space="0" w:color="6D6D6D"/>
              <w:bottom w:val="single" w:sz="8" w:space="0" w:color="6D6D6D"/>
              <w:right w:val="single" w:sz="8" w:space="0" w:color="6D6D6D"/>
            </w:tcBorders>
            <w:shd w:val="clear" w:color="auto" w:fill="auto"/>
          </w:tcPr>
          <w:p w14:paraId="520C4F95" w14:textId="3C2A3D25" w:rsidR="00254A83" w:rsidRPr="007613B3" w:rsidRDefault="00254A83" w:rsidP="00B4379A">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31 May 2025</w:t>
            </w:r>
          </w:p>
        </w:tc>
      </w:tr>
      <w:tr w:rsidR="00254A83" w:rsidRPr="007613B3" w14:paraId="62D26350" w14:textId="77777777" w:rsidTr="00413C09">
        <w:trPr>
          <w:trHeight w:val="368"/>
        </w:trPr>
        <w:tc>
          <w:tcPr>
            <w:tcW w:w="3694" w:type="dxa"/>
            <w:gridSpan w:val="3"/>
            <w:tcBorders>
              <w:top w:val="single" w:sz="8" w:space="0" w:color="6D6D6D"/>
              <w:left w:val="single" w:sz="8" w:space="0" w:color="6D6D6D"/>
              <w:bottom w:val="single" w:sz="8" w:space="0" w:color="6D6D6D"/>
              <w:right w:val="single" w:sz="8" w:space="0" w:color="6D6D6D"/>
            </w:tcBorders>
            <w:shd w:val="clear" w:color="auto" w:fill="auto"/>
            <w:noWrap/>
          </w:tcPr>
          <w:p w14:paraId="57D03558" w14:textId="77777777" w:rsidR="00254A83" w:rsidRDefault="00254A83" w:rsidP="00B4379A">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Month 24 (June 2025)</w:t>
            </w:r>
          </w:p>
          <w:p w14:paraId="6AB232DF" w14:textId="67380050" w:rsidR="00254A83" w:rsidRPr="007613B3" w:rsidRDefault="00254A83" w:rsidP="00B4379A">
            <w:pPr>
              <w:spacing w:line="240" w:lineRule="auto"/>
              <w:ind w:left="12" w:hanging="12"/>
              <w:rPr>
                <w:rFonts w:ascii="Calibri" w:eastAsia="Arial Unicode MS" w:hAnsi="Calibri" w:cs="Calibri"/>
                <w:color w:val="auto"/>
                <w:lang w:val="en-AU"/>
              </w:rPr>
            </w:pPr>
            <w:r>
              <w:rPr>
                <w:color w:val="00B0F0"/>
                <w:lang w:val="en-AU"/>
              </w:rPr>
              <w:t>Recruit facers, team managers etc impart training to ensure they do the right pitch to the prospective donors, monitor their performance to ensure 1500 new pledge donors paying INR: 725/- per month is recruited, out of which 1/3rd of the donors should be above 35 years of age.</w:t>
            </w:r>
          </w:p>
        </w:tc>
        <w:tc>
          <w:tcPr>
            <w:tcW w:w="4851" w:type="dxa"/>
            <w:gridSpan w:val="4"/>
            <w:tcBorders>
              <w:top w:val="single" w:sz="8" w:space="0" w:color="6D6D6D"/>
              <w:left w:val="single" w:sz="8" w:space="0" w:color="6D6D6D"/>
              <w:bottom w:val="single" w:sz="8" w:space="0" w:color="6D6D6D"/>
              <w:right w:val="single" w:sz="8" w:space="0" w:color="6D6D6D"/>
            </w:tcBorders>
            <w:shd w:val="clear" w:color="auto" w:fill="auto"/>
          </w:tcPr>
          <w:p w14:paraId="515673CC" w14:textId="3C7586EA" w:rsidR="00254A83" w:rsidRPr="007613B3" w:rsidRDefault="00254A83" w:rsidP="00B4379A">
            <w:pPr>
              <w:spacing w:line="240" w:lineRule="auto"/>
              <w:ind w:left="12" w:hanging="12"/>
              <w:rPr>
                <w:rFonts w:ascii="Calibri" w:eastAsia="Arial Unicode MS" w:hAnsi="Calibri" w:cs="Calibri"/>
                <w:color w:val="auto"/>
                <w:lang w:val="en-AU"/>
              </w:rPr>
            </w:pPr>
            <w:r>
              <w:rPr>
                <w:color w:val="00B0F0"/>
                <w:lang w:val="en-AU"/>
              </w:rPr>
              <w:t>Report on Donors acquired with age bifurcation, (Minimum 1500 Pledges per month and out of 1500 Pledges, minimum 33% Pledge donors should be above the age of 35 years</w:t>
            </w:r>
          </w:p>
        </w:tc>
        <w:tc>
          <w:tcPr>
            <w:tcW w:w="1668" w:type="dxa"/>
            <w:gridSpan w:val="2"/>
            <w:tcBorders>
              <w:top w:val="single" w:sz="8" w:space="0" w:color="6D6D6D"/>
              <w:left w:val="single" w:sz="8" w:space="0" w:color="6D6D6D"/>
              <w:bottom w:val="single" w:sz="8" w:space="0" w:color="6D6D6D"/>
              <w:right w:val="single" w:sz="8" w:space="0" w:color="6D6D6D"/>
            </w:tcBorders>
            <w:shd w:val="clear" w:color="auto" w:fill="auto"/>
          </w:tcPr>
          <w:p w14:paraId="7CA52A54" w14:textId="1B366EFC" w:rsidR="00254A83" w:rsidRPr="007613B3" w:rsidRDefault="00254A83" w:rsidP="00B4379A">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30 June 2025</w:t>
            </w:r>
          </w:p>
        </w:tc>
      </w:tr>
      <w:tr w:rsidR="00254A83" w:rsidRPr="007613B3" w14:paraId="21BEB18A" w14:textId="77777777" w:rsidTr="00413C09">
        <w:trPr>
          <w:trHeight w:val="368"/>
        </w:trPr>
        <w:tc>
          <w:tcPr>
            <w:tcW w:w="3694" w:type="dxa"/>
            <w:gridSpan w:val="3"/>
            <w:tcBorders>
              <w:top w:val="single" w:sz="8" w:space="0" w:color="6D6D6D"/>
              <w:left w:val="single" w:sz="8" w:space="0" w:color="6D6D6D"/>
              <w:bottom w:val="single" w:sz="8" w:space="0" w:color="6D6D6D"/>
              <w:right w:val="single" w:sz="8" w:space="0" w:color="6D6D6D"/>
            </w:tcBorders>
            <w:shd w:val="clear" w:color="auto" w:fill="auto"/>
            <w:noWrap/>
          </w:tcPr>
          <w:p w14:paraId="3A4D4128" w14:textId="77777777" w:rsidR="00254A83" w:rsidRDefault="00254A83" w:rsidP="004C1DE7">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Month 25 (July 2025)</w:t>
            </w:r>
          </w:p>
          <w:p w14:paraId="0DC6B3B5" w14:textId="569A7D0A" w:rsidR="00254A83" w:rsidRPr="007613B3" w:rsidRDefault="00254A83" w:rsidP="004C1DE7">
            <w:pPr>
              <w:spacing w:line="240" w:lineRule="auto"/>
              <w:ind w:left="12" w:hanging="12"/>
              <w:rPr>
                <w:rFonts w:ascii="Calibri" w:eastAsia="Arial Unicode MS" w:hAnsi="Calibri" w:cs="Calibri"/>
                <w:color w:val="auto"/>
                <w:lang w:val="en-AU"/>
              </w:rPr>
            </w:pPr>
            <w:r>
              <w:rPr>
                <w:color w:val="00B0F0"/>
                <w:lang w:val="en-AU"/>
              </w:rPr>
              <w:t>Recruit facers, team managers etc impart training to ensure they do the right pitch to the prospective donors, monitor their performance to ensure 2000 new pledge donors paying INR: 725/- per month is recruited, out of which 1/3rd of the donors should be above 35 years of age.</w:t>
            </w:r>
          </w:p>
        </w:tc>
        <w:tc>
          <w:tcPr>
            <w:tcW w:w="4851" w:type="dxa"/>
            <w:gridSpan w:val="4"/>
            <w:tcBorders>
              <w:top w:val="single" w:sz="8" w:space="0" w:color="6D6D6D"/>
              <w:left w:val="single" w:sz="8" w:space="0" w:color="6D6D6D"/>
              <w:bottom w:val="single" w:sz="8" w:space="0" w:color="6D6D6D"/>
              <w:right w:val="single" w:sz="8" w:space="0" w:color="6D6D6D"/>
            </w:tcBorders>
            <w:shd w:val="clear" w:color="auto" w:fill="auto"/>
          </w:tcPr>
          <w:p w14:paraId="1AE8EA0B" w14:textId="503A7AD8" w:rsidR="00254A83" w:rsidRPr="007613B3" w:rsidRDefault="00254A83" w:rsidP="004C1DE7">
            <w:pPr>
              <w:spacing w:line="240" w:lineRule="auto"/>
              <w:ind w:left="12" w:hanging="12"/>
              <w:rPr>
                <w:rFonts w:ascii="Calibri" w:eastAsia="Arial Unicode MS" w:hAnsi="Calibri" w:cs="Calibri"/>
                <w:color w:val="auto"/>
                <w:lang w:val="en-AU"/>
              </w:rPr>
            </w:pPr>
            <w:r>
              <w:rPr>
                <w:color w:val="00B0F0"/>
                <w:lang w:val="en-AU"/>
              </w:rPr>
              <w:t>Report on Donors acquired with age bifurcation, (Minimum 2000 Pledges per month and out of 2000 Pledges, minimum 33% Pledge donors should be above the age of 35 years</w:t>
            </w:r>
          </w:p>
        </w:tc>
        <w:tc>
          <w:tcPr>
            <w:tcW w:w="1668" w:type="dxa"/>
            <w:gridSpan w:val="2"/>
            <w:tcBorders>
              <w:top w:val="single" w:sz="8" w:space="0" w:color="6D6D6D"/>
              <w:left w:val="single" w:sz="8" w:space="0" w:color="6D6D6D"/>
              <w:bottom w:val="single" w:sz="8" w:space="0" w:color="6D6D6D"/>
              <w:right w:val="single" w:sz="8" w:space="0" w:color="6D6D6D"/>
            </w:tcBorders>
            <w:shd w:val="clear" w:color="auto" w:fill="auto"/>
          </w:tcPr>
          <w:p w14:paraId="74675FD1" w14:textId="34C42505" w:rsidR="00254A83" w:rsidRPr="007613B3" w:rsidRDefault="00254A83" w:rsidP="004C1DE7">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31 July 2025</w:t>
            </w:r>
          </w:p>
        </w:tc>
      </w:tr>
      <w:tr w:rsidR="00254A83" w:rsidRPr="007613B3" w14:paraId="541102D3" w14:textId="77777777" w:rsidTr="00413C09">
        <w:trPr>
          <w:trHeight w:val="368"/>
        </w:trPr>
        <w:tc>
          <w:tcPr>
            <w:tcW w:w="3694" w:type="dxa"/>
            <w:gridSpan w:val="3"/>
            <w:tcBorders>
              <w:top w:val="single" w:sz="8" w:space="0" w:color="6D6D6D"/>
              <w:left w:val="single" w:sz="8" w:space="0" w:color="6D6D6D"/>
              <w:bottom w:val="single" w:sz="8" w:space="0" w:color="6D6D6D"/>
              <w:right w:val="single" w:sz="8" w:space="0" w:color="6D6D6D"/>
            </w:tcBorders>
            <w:shd w:val="clear" w:color="auto" w:fill="auto"/>
            <w:noWrap/>
          </w:tcPr>
          <w:p w14:paraId="0D59242E" w14:textId="77777777" w:rsidR="00254A83" w:rsidRDefault="00254A83" w:rsidP="004C1DE7">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Month 26 (August 2025)</w:t>
            </w:r>
          </w:p>
          <w:p w14:paraId="6E33425B" w14:textId="27D76ED3" w:rsidR="00254A83" w:rsidRPr="007613B3" w:rsidRDefault="00254A83" w:rsidP="004C1DE7">
            <w:pPr>
              <w:spacing w:line="240" w:lineRule="auto"/>
              <w:ind w:left="12" w:hanging="12"/>
              <w:rPr>
                <w:rFonts w:ascii="Calibri" w:eastAsia="Arial Unicode MS" w:hAnsi="Calibri" w:cs="Calibri"/>
                <w:color w:val="auto"/>
                <w:lang w:val="en-AU"/>
              </w:rPr>
            </w:pPr>
            <w:r>
              <w:rPr>
                <w:color w:val="00B0F0"/>
                <w:lang w:val="en-AU"/>
              </w:rPr>
              <w:t>Recruit facers, team managers etc impart training to ensure they do the right pitch to the prospective donors, monitor their performance to ensure 2000 new pledge donors paying INR: 725/- per month is recruited, out of which 1/3rd of the donors should be above 35 years of age.</w:t>
            </w:r>
          </w:p>
        </w:tc>
        <w:tc>
          <w:tcPr>
            <w:tcW w:w="4851" w:type="dxa"/>
            <w:gridSpan w:val="4"/>
            <w:tcBorders>
              <w:top w:val="single" w:sz="8" w:space="0" w:color="6D6D6D"/>
              <w:left w:val="single" w:sz="8" w:space="0" w:color="6D6D6D"/>
              <w:bottom w:val="single" w:sz="8" w:space="0" w:color="6D6D6D"/>
              <w:right w:val="single" w:sz="8" w:space="0" w:color="6D6D6D"/>
            </w:tcBorders>
            <w:shd w:val="clear" w:color="auto" w:fill="auto"/>
          </w:tcPr>
          <w:p w14:paraId="3F859877" w14:textId="649D5EA8" w:rsidR="00254A83" w:rsidRPr="007613B3" w:rsidRDefault="00254A83" w:rsidP="004C1DE7">
            <w:pPr>
              <w:spacing w:line="240" w:lineRule="auto"/>
              <w:ind w:left="12" w:hanging="12"/>
              <w:rPr>
                <w:rFonts w:ascii="Calibri" w:eastAsia="Arial Unicode MS" w:hAnsi="Calibri" w:cs="Calibri"/>
                <w:color w:val="auto"/>
                <w:lang w:val="en-AU"/>
              </w:rPr>
            </w:pPr>
            <w:r>
              <w:rPr>
                <w:color w:val="00B0F0"/>
                <w:lang w:val="en-AU"/>
              </w:rPr>
              <w:t>Report on Donors acquired with age bifurcation, (Minimum 2000 Pledges per month and out of 2000 Pledges, minimum 33% Pledge donors should be above the age of 35 years</w:t>
            </w:r>
          </w:p>
        </w:tc>
        <w:tc>
          <w:tcPr>
            <w:tcW w:w="1668" w:type="dxa"/>
            <w:gridSpan w:val="2"/>
            <w:tcBorders>
              <w:top w:val="single" w:sz="8" w:space="0" w:color="6D6D6D"/>
              <w:left w:val="single" w:sz="8" w:space="0" w:color="6D6D6D"/>
              <w:bottom w:val="single" w:sz="8" w:space="0" w:color="6D6D6D"/>
              <w:right w:val="single" w:sz="8" w:space="0" w:color="6D6D6D"/>
            </w:tcBorders>
            <w:shd w:val="clear" w:color="auto" w:fill="auto"/>
          </w:tcPr>
          <w:p w14:paraId="0336ED5E" w14:textId="48FF84A8" w:rsidR="00254A83" w:rsidRPr="007613B3" w:rsidRDefault="00254A83" w:rsidP="004C1DE7">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31 August 2025</w:t>
            </w:r>
          </w:p>
        </w:tc>
      </w:tr>
      <w:tr w:rsidR="00254A83" w:rsidRPr="007613B3" w14:paraId="3688F720" w14:textId="77777777" w:rsidTr="00413C09">
        <w:trPr>
          <w:trHeight w:val="368"/>
        </w:trPr>
        <w:tc>
          <w:tcPr>
            <w:tcW w:w="3694" w:type="dxa"/>
            <w:gridSpan w:val="3"/>
            <w:tcBorders>
              <w:top w:val="single" w:sz="8" w:space="0" w:color="6D6D6D"/>
              <w:left w:val="single" w:sz="8" w:space="0" w:color="6D6D6D"/>
              <w:bottom w:val="single" w:sz="8" w:space="0" w:color="6D6D6D"/>
              <w:right w:val="single" w:sz="8" w:space="0" w:color="6D6D6D"/>
            </w:tcBorders>
            <w:shd w:val="clear" w:color="auto" w:fill="auto"/>
            <w:noWrap/>
          </w:tcPr>
          <w:p w14:paraId="54C28AEF" w14:textId="77777777" w:rsidR="00254A83" w:rsidRDefault="00254A83" w:rsidP="004C1DE7">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Month 27 (September 2025)</w:t>
            </w:r>
          </w:p>
          <w:p w14:paraId="6FF860F0" w14:textId="0302A1DF" w:rsidR="00254A83" w:rsidRPr="007613B3" w:rsidRDefault="00254A83" w:rsidP="004C1DE7">
            <w:pPr>
              <w:spacing w:line="240" w:lineRule="auto"/>
              <w:ind w:left="12" w:hanging="12"/>
              <w:rPr>
                <w:rFonts w:ascii="Calibri" w:eastAsia="Arial Unicode MS" w:hAnsi="Calibri" w:cs="Calibri"/>
                <w:color w:val="auto"/>
                <w:lang w:val="en-AU"/>
              </w:rPr>
            </w:pPr>
            <w:r>
              <w:rPr>
                <w:color w:val="00B0F0"/>
                <w:lang w:val="en-AU"/>
              </w:rPr>
              <w:t>Recruit facers, team managers etc impart training to ensure they do the right pitch to the prospective donors, monitor their performance to ensure 2000 new pledge donors paying INR: 725/- per month is recruited, out of which 1/3rd of the donors should be above 35 years of age.</w:t>
            </w:r>
          </w:p>
        </w:tc>
        <w:tc>
          <w:tcPr>
            <w:tcW w:w="4851" w:type="dxa"/>
            <w:gridSpan w:val="4"/>
            <w:tcBorders>
              <w:top w:val="single" w:sz="8" w:space="0" w:color="6D6D6D"/>
              <w:left w:val="single" w:sz="8" w:space="0" w:color="6D6D6D"/>
              <w:bottom w:val="single" w:sz="8" w:space="0" w:color="6D6D6D"/>
              <w:right w:val="single" w:sz="8" w:space="0" w:color="6D6D6D"/>
            </w:tcBorders>
            <w:shd w:val="clear" w:color="auto" w:fill="auto"/>
          </w:tcPr>
          <w:p w14:paraId="26ABBE84" w14:textId="70BF8BAD" w:rsidR="00254A83" w:rsidRPr="007613B3" w:rsidRDefault="00254A83" w:rsidP="004C1DE7">
            <w:pPr>
              <w:spacing w:line="240" w:lineRule="auto"/>
              <w:ind w:left="12" w:hanging="12"/>
              <w:rPr>
                <w:rFonts w:ascii="Calibri" w:eastAsia="Arial Unicode MS" w:hAnsi="Calibri" w:cs="Calibri"/>
                <w:color w:val="auto"/>
                <w:lang w:val="en-AU"/>
              </w:rPr>
            </w:pPr>
            <w:r>
              <w:rPr>
                <w:color w:val="00B0F0"/>
                <w:lang w:val="en-AU"/>
              </w:rPr>
              <w:t>Report on Donors acquired with age bifurcation, (Minimum 2000 Pledges per month and out of 2000 Pledges, minimum 33% Pledge donors should be above the age of 35 years</w:t>
            </w:r>
          </w:p>
        </w:tc>
        <w:tc>
          <w:tcPr>
            <w:tcW w:w="1668" w:type="dxa"/>
            <w:gridSpan w:val="2"/>
            <w:tcBorders>
              <w:top w:val="single" w:sz="8" w:space="0" w:color="6D6D6D"/>
              <w:left w:val="single" w:sz="8" w:space="0" w:color="6D6D6D"/>
              <w:bottom w:val="single" w:sz="8" w:space="0" w:color="6D6D6D"/>
              <w:right w:val="single" w:sz="8" w:space="0" w:color="6D6D6D"/>
            </w:tcBorders>
            <w:shd w:val="clear" w:color="auto" w:fill="auto"/>
          </w:tcPr>
          <w:p w14:paraId="25B89403" w14:textId="0D1A9884" w:rsidR="00254A83" w:rsidRPr="007613B3" w:rsidRDefault="00254A83" w:rsidP="004C1DE7">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30 September 2025</w:t>
            </w:r>
          </w:p>
        </w:tc>
      </w:tr>
      <w:tr w:rsidR="00254A83" w:rsidRPr="007613B3" w14:paraId="68C3B30E" w14:textId="77777777" w:rsidTr="00413C09">
        <w:trPr>
          <w:trHeight w:val="368"/>
        </w:trPr>
        <w:tc>
          <w:tcPr>
            <w:tcW w:w="3694" w:type="dxa"/>
            <w:gridSpan w:val="3"/>
            <w:tcBorders>
              <w:top w:val="single" w:sz="8" w:space="0" w:color="6D6D6D"/>
              <w:left w:val="single" w:sz="8" w:space="0" w:color="6D6D6D"/>
              <w:bottom w:val="single" w:sz="8" w:space="0" w:color="6D6D6D"/>
              <w:right w:val="single" w:sz="8" w:space="0" w:color="6D6D6D"/>
            </w:tcBorders>
            <w:shd w:val="clear" w:color="auto" w:fill="auto"/>
            <w:noWrap/>
          </w:tcPr>
          <w:p w14:paraId="7BCD63AB" w14:textId="77777777" w:rsidR="00254A83" w:rsidRDefault="00254A83" w:rsidP="004C1DE7">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Month 28 (October 2025)</w:t>
            </w:r>
          </w:p>
          <w:p w14:paraId="57DE8664" w14:textId="307855F3" w:rsidR="00254A83" w:rsidRPr="007613B3" w:rsidRDefault="00254A83" w:rsidP="004C1DE7">
            <w:pPr>
              <w:spacing w:line="240" w:lineRule="auto"/>
              <w:ind w:left="12" w:hanging="12"/>
              <w:rPr>
                <w:rFonts w:ascii="Calibri" w:eastAsia="Arial Unicode MS" w:hAnsi="Calibri" w:cs="Calibri"/>
                <w:color w:val="auto"/>
                <w:lang w:val="en-AU"/>
              </w:rPr>
            </w:pPr>
            <w:r>
              <w:rPr>
                <w:color w:val="00B0F0"/>
                <w:lang w:val="en-AU"/>
              </w:rPr>
              <w:t>Recruit facers, team managers etc impart training to ensure they do the right pitch to the prospective donors, monitor their performance to ensure 2000 new pledge donors paying INR: 725/- per month is recruited, out of which 1/3rd of the donors should be above 35 years of age.</w:t>
            </w:r>
          </w:p>
        </w:tc>
        <w:tc>
          <w:tcPr>
            <w:tcW w:w="4851" w:type="dxa"/>
            <w:gridSpan w:val="4"/>
            <w:tcBorders>
              <w:top w:val="single" w:sz="8" w:space="0" w:color="6D6D6D"/>
              <w:left w:val="single" w:sz="8" w:space="0" w:color="6D6D6D"/>
              <w:bottom w:val="single" w:sz="8" w:space="0" w:color="6D6D6D"/>
              <w:right w:val="single" w:sz="8" w:space="0" w:color="6D6D6D"/>
            </w:tcBorders>
            <w:shd w:val="clear" w:color="auto" w:fill="auto"/>
          </w:tcPr>
          <w:p w14:paraId="0ED69FBE" w14:textId="621F5A97" w:rsidR="00254A83" w:rsidRPr="007613B3" w:rsidRDefault="00254A83" w:rsidP="004C1DE7">
            <w:pPr>
              <w:spacing w:line="240" w:lineRule="auto"/>
              <w:ind w:left="12" w:hanging="12"/>
              <w:rPr>
                <w:rFonts w:ascii="Calibri" w:eastAsia="Arial Unicode MS" w:hAnsi="Calibri" w:cs="Calibri"/>
                <w:color w:val="auto"/>
                <w:lang w:val="en-AU"/>
              </w:rPr>
            </w:pPr>
            <w:r>
              <w:rPr>
                <w:color w:val="00B0F0"/>
                <w:lang w:val="en-AU"/>
              </w:rPr>
              <w:t>Report on Donors acquired with age bifurcation, (Minimum 2000 Pledges per month and out of 2000 Pledges, minimum 33% Pledge donors should be above the age of 35 years</w:t>
            </w:r>
          </w:p>
        </w:tc>
        <w:tc>
          <w:tcPr>
            <w:tcW w:w="1668" w:type="dxa"/>
            <w:gridSpan w:val="2"/>
            <w:tcBorders>
              <w:top w:val="single" w:sz="8" w:space="0" w:color="6D6D6D"/>
              <w:left w:val="single" w:sz="8" w:space="0" w:color="6D6D6D"/>
              <w:bottom w:val="single" w:sz="8" w:space="0" w:color="6D6D6D"/>
              <w:right w:val="single" w:sz="8" w:space="0" w:color="6D6D6D"/>
            </w:tcBorders>
            <w:shd w:val="clear" w:color="auto" w:fill="auto"/>
          </w:tcPr>
          <w:p w14:paraId="5ABB07B3" w14:textId="0D32652A" w:rsidR="00254A83" w:rsidRPr="007613B3" w:rsidRDefault="00254A83" w:rsidP="004C1DE7">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31 October 2025</w:t>
            </w:r>
          </w:p>
        </w:tc>
      </w:tr>
      <w:tr w:rsidR="00254A83" w:rsidRPr="007613B3" w14:paraId="44026089" w14:textId="77777777" w:rsidTr="00413C09">
        <w:trPr>
          <w:trHeight w:val="368"/>
        </w:trPr>
        <w:tc>
          <w:tcPr>
            <w:tcW w:w="3694" w:type="dxa"/>
            <w:gridSpan w:val="3"/>
            <w:tcBorders>
              <w:top w:val="single" w:sz="8" w:space="0" w:color="6D6D6D"/>
              <w:left w:val="single" w:sz="8" w:space="0" w:color="6D6D6D"/>
              <w:bottom w:val="single" w:sz="8" w:space="0" w:color="6D6D6D"/>
              <w:right w:val="single" w:sz="8" w:space="0" w:color="6D6D6D"/>
            </w:tcBorders>
            <w:shd w:val="clear" w:color="auto" w:fill="auto"/>
            <w:noWrap/>
          </w:tcPr>
          <w:p w14:paraId="6CF736C8" w14:textId="77777777" w:rsidR="00254A83" w:rsidRDefault="00254A83" w:rsidP="004C1DE7">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lastRenderedPageBreak/>
              <w:t>Month 29 (November 2025)</w:t>
            </w:r>
          </w:p>
          <w:p w14:paraId="203975EB" w14:textId="7D734D06" w:rsidR="00254A83" w:rsidRPr="007613B3" w:rsidRDefault="00254A83" w:rsidP="004C1DE7">
            <w:pPr>
              <w:spacing w:line="240" w:lineRule="auto"/>
              <w:ind w:left="12" w:hanging="12"/>
              <w:rPr>
                <w:rFonts w:ascii="Calibri" w:eastAsia="Arial Unicode MS" w:hAnsi="Calibri" w:cs="Calibri"/>
                <w:color w:val="auto"/>
                <w:lang w:val="en-AU"/>
              </w:rPr>
            </w:pPr>
            <w:r>
              <w:rPr>
                <w:color w:val="00B0F0"/>
                <w:lang w:val="en-AU"/>
              </w:rPr>
              <w:t>Recruit facers, team managers etc impart training to ensure they do the right pitch to the prospective donors, monitor their performance to ensure 2000 new pledge donors paying INR: 725/- per month is recruited, out of which 1/3rd of the donors should be above 35 years of age.</w:t>
            </w:r>
          </w:p>
        </w:tc>
        <w:tc>
          <w:tcPr>
            <w:tcW w:w="4851" w:type="dxa"/>
            <w:gridSpan w:val="4"/>
            <w:tcBorders>
              <w:top w:val="single" w:sz="8" w:space="0" w:color="6D6D6D"/>
              <w:left w:val="single" w:sz="8" w:space="0" w:color="6D6D6D"/>
              <w:bottom w:val="single" w:sz="8" w:space="0" w:color="6D6D6D"/>
              <w:right w:val="single" w:sz="8" w:space="0" w:color="6D6D6D"/>
            </w:tcBorders>
            <w:shd w:val="clear" w:color="auto" w:fill="auto"/>
          </w:tcPr>
          <w:p w14:paraId="576D841F" w14:textId="163880A9" w:rsidR="00254A83" w:rsidRPr="007613B3" w:rsidRDefault="00254A83" w:rsidP="004C1DE7">
            <w:pPr>
              <w:spacing w:line="240" w:lineRule="auto"/>
              <w:ind w:left="12" w:hanging="12"/>
              <w:rPr>
                <w:rFonts w:ascii="Calibri" w:eastAsia="Arial Unicode MS" w:hAnsi="Calibri" w:cs="Calibri"/>
                <w:color w:val="auto"/>
                <w:lang w:val="en-AU"/>
              </w:rPr>
            </w:pPr>
            <w:r>
              <w:rPr>
                <w:color w:val="00B0F0"/>
                <w:lang w:val="en-AU"/>
              </w:rPr>
              <w:t>Report on Donors acquired with age bifurcation, (Minimum 2000 Pledges per month and out of 2000 Pledges, minimum 33% Pledge donors should be above the age of 35 years</w:t>
            </w:r>
          </w:p>
        </w:tc>
        <w:tc>
          <w:tcPr>
            <w:tcW w:w="1668" w:type="dxa"/>
            <w:gridSpan w:val="2"/>
            <w:tcBorders>
              <w:top w:val="single" w:sz="8" w:space="0" w:color="6D6D6D"/>
              <w:left w:val="single" w:sz="8" w:space="0" w:color="6D6D6D"/>
              <w:bottom w:val="single" w:sz="8" w:space="0" w:color="6D6D6D"/>
              <w:right w:val="single" w:sz="8" w:space="0" w:color="6D6D6D"/>
            </w:tcBorders>
            <w:shd w:val="clear" w:color="auto" w:fill="auto"/>
          </w:tcPr>
          <w:p w14:paraId="1F728B9B" w14:textId="30192322" w:rsidR="00254A83" w:rsidRPr="007613B3" w:rsidRDefault="00254A83" w:rsidP="004C1DE7">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30 November 2025</w:t>
            </w:r>
          </w:p>
        </w:tc>
      </w:tr>
      <w:tr w:rsidR="00254A83" w:rsidRPr="007613B3" w14:paraId="2EA109F1" w14:textId="77777777" w:rsidTr="00413C09">
        <w:trPr>
          <w:trHeight w:val="368"/>
        </w:trPr>
        <w:tc>
          <w:tcPr>
            <w:tcW w:w="3694" w:type="dxa"/>
            <w:gridSpan w:val="3"/>
            <w:tcBorders>
              <w:top w:val="single" w:sz="8" w:space="0" w:color="6D6D6D"/>
              <w:left w:val="single" w:sz="8" w:space="0" w:color="6D6D6D"/>
              <w:bottom w:val="single" w:sz="8" w:space="0" w:color="6D6D6D"/>
              <w:right w:val="single" w:sz="8" w:space="0" w:color="6D6D6D"/>
            </w:tcBorders>
            <w:shd w:val="clear" w:color="auto" w:fill="auto"/>
            <w:noWrap/>
          </w:tcPr>
          <w:p w14:paraId="3AA5FB26" w14:textId="77777777" w:rsidR="00254A83" w:rsidRDefault="00254A83" w:rsidP="004C1DE7">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Month 30 (December 2025)</w:t>
            </w:r>
          </w:p>
          <w:p w14:paraId="7E0CA77A" w14:textId="10C3B1B1" w:rsidR="00254A83" w:rsidRPr="007613B3" w:rsidRDefault="00254A83" w:rsidP="004C1DE7">
            <w:pPr>
              <w:spacing w:line="240" w:lineRule="auto"/>
              <w:ind w:left="12" w:hanging="12"/>
              <w:rPr>
                <w:rFonts w:ascii="Calibri" w:eastAsia="Arial Unicode MS" w:hAnsi="Calibri" w:cs="Calibri"/>
                <w:color w:val="auto"/>
                <w:lang w:val="en-AU"/>
              </w:rPr>
            </w:pPr>
            <w:r>
              <w:rPr>
                <w:color w:val="00B0F0"/>
                <w:lang w:val="en-AU"/>
              </w:rPr>
              <w:t>Recruit facers, team managers etc impart training to ensure they do the right pitch to the prospective donors, monitor their performance to ensure 2000 new pledge donors paying INR: 725/- per month is recruited, out of which 1/3rd of the donors should be above 35 years of age.</w:t>
            </w:r>
          </w:p>
        </w:tc>
        <w:tc>
          <w:tcPr>
            <w:tcW w:w="4851" w:type="dxa"/>
            <w:gridSpan w:val="4"/>
            <w:tcBorders>
              <w:top w:val="single" w:sz="8" w:space="0" w:color="6D6D6D"/>
              <w:left w:val="single" w:sz="8" w:space="0" w:color="6D6D6D"/>
              <w:bottom w:val="single" w:sz="8" w:space="0" w:color="6D6D6D"/>
              <w:right w:val="single" w:sz="8" w:space="0" w:color="6D6D6D"/>
            </w:tcBorders>
            <w:shd w:val="clear" w:color="auto" w:fill="auto"/>
          </w:tcPr>
          <w:p w14:paraId="4681FCBD" w14:textId="4631E583" w:rsidR="00254A83" w:rsidRPr="007613B3" w:rsidRDefault="00254A83" w:rsidP="004C1DE7">
            <w:pPr>
              <w:spacing w:line="240" w:lineRule="auto"/>
              <w:ind w:left="12" w:hanging="12"/>
              <w:rPr>
                <w:rFonts w:ascii="Calibri" w:eastAsia="Arial Unicode MS" w:hAnsi="Calibri" w:cs="Calibri"/>
                <w:color w:val="auto"/>
                <w:lang w:val="en-AU"/>
              </w:rPr>
            </w:pPr>
            <w:r>
              <w:rPr>
                <w:color w:val="00B0F0"/>
                <w:lang w:val="en-AU"/>
              </w:rPr>
              <w:t>Report on Donors acquired with age bifurcation, (Minimum 2000 Pledges per month and out of 2000 Pledges, minimum 33% Pledge donors should be above the age of 35 years</w:t>
            </w:r>
          </w:p>
        </w:tc>
        <w:tc>
          <w:tcPr>
            <w:tcW w:w="1668" w:type="dxa"/>
            <w:gridSpan w:val="2"/>
            <w:tcBorders>
              <w:top w:val="single" w:sz="8" w:space="0" w:color="6D6D6D"/>
              <w:left w:val="single" w:sz="8" w:space="0" w:color="6D6D6D"/>
              <w:bottom w:val="single" w:sz="8" w:space="0" w:color="6D6D6D"/>
              <w:right w:val="single" w:sz="8" w:space="0" w:color="6D6D6D"/>
            </w:tcBorders>
            <w:shd w:val="clear" w:color="auto" w:fill="auto"/>
          </w:tcPr>
          <w:p w14:paraId="03C9BD99" w14:textId="59E16FAA" w:rsidR="00254A83" w:rsidRPr="007613B3" w:rsidRDefault="00254A83" w:rsidP="004C1DE7">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31 December 2025</w:t>
            </w:r>
          </w:p>
        </w:tc>
      </w:tr>
      <w:tr w:rsidR="00254A83" w:rsidRPr="007613B3" w14:paraId="503877AF" w14:textId="77777777" w:rsidTr="00413C09">
        <w:trPr>
          <w:trHeight w:val="368"/>
        </w:trPr>
        <w:tc>
          <w:tcPr>
            <w:tcW w:w="3694" w:type="dxa"/>
            <w:gridSpan w:val="3"/>
            <w:tcBorders>
              <w:top w:val="single" w:sz="8" w:space="0" w:color="6D6D6D"/>
              <w:left w:val="single" w:sz="8" w:space="0" w:color="6D6D6D"/>
              <w:bottom w:val="single" w:sz="8" w:space="0" w:color="6D6D6D"/>
              <w:right w:val="single" w:sz="8" w:space="0" w:color="6D6D6D"/>
            </w:tcBorders>
            <w:shd w:val="clear" w:color="auto" w:fill="auto"/>
            <w:noWrap/>
          </w:tcPr>
          <w:p w14:paraId="618A1EC4" w14:textId="77777777" w:rsidR="00254A83" w:rsidRDefault="00254A83" w:rsidP="004C1DE7">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Month 31 (January</w:t>
            </w:r>
            <w:r w:rsidRPr="00715B44">
              <w:rPr>
                <w:rFonts w:ascii="Calibri" w:eastAsia="Arial Unicode MS" w:hAnsi="Calibri" w:cs="Calibri"/>
                <w:color w:val="auto"/>
                <w:lang w:val="en-AU"/>
              </w:rPr>
              <w:t xml:space="preserve"> 202</w:t>
            </w:r>
            <w:r>
              <w:rPr>
                <w:rFonts w:ascii="Calibri" w:eastAsia="Arial Unicode MS" w:hAnsi="Calibri" w:cs="Calibri"/>
                <w:color w:val="auto"/>
                <w:lang w:val="en-AU"/>
              </w:rPr>
              <w:t>6)</w:t>
            </w:r>
          </w:p>
          <w:p w14:paraId="01536049" w14:textId="73E8D816" w:rsidR="00254A83" w:rsidRPr="007613B3" w:rsidRDefault="00254A83" w:rsidP="004C1DE7">
            <w:pPr>
              <w:spacing w:line="240" w:lineRule="auto"/>
              <w:ind w:left="12" w:hanging="12"/>
              <w:rPr>
                <w:rFonts w:ascii="Calibri" w:eastAsia="Arial Unicode MS" w:hAnsi="Calibri" w:cs="Calibri"/>
                <w:color w:val="auto"/>
                <w:lang w:val="en-AU"/>
              </w:rPr>
            </w:pPr>
            <w:r>
              <w:rPr>
                <w:color w:val="00B0F0"/>
                <w:lang w:val="en-AU"/>
              </w:rPr>
              <w:t>Recruit facers, team managers etc impart training to ensure they do the right pitch to the prospective donors, monitor their performance to ensure 2000 new pledge donors paying INR: 725/- per month is recruited, out of which 1/3rd of the donors should be above 35 years of age.</w:t>
            </w:r>
          </w:p>
        </w:tc>
        <w:tc>
          <w:tcPr>
            <w:tcW w:w="4851" w:type="dxa"/>
            <w:gridSpan w:val="4"/>
            <w:tcBorders>
              <w:top w:val="single" w:sz="8" w:space="0" w:color="6D6D6D"/>
              <w:left w:val="single" w:sz="8" w:space="0" w:color="6D6D6D"/>
              <w:bottom w:val="single" w:sz="8" w:space="0" w:color="6D6D6D"/>
              <w:right w:val="single" w:sz="8" w:space="0" w:color="6D6D6D"/>
            </w:tcBorders>
            <w:shd w:val="clear" w:color="auto" w:fill="auto"/>
          </w:tcPr>
          <w:p w14:paraId="76A179A7" w14:textId="14A39E12" w:rsidR="00254A83" w:rsidRPr="007613B3" w:rsidRDefault="00254A83" w:rsidP="004C1DE7">
            <w:pPr>
              <w:spacing w:line="240" w:lineRule="auto"/>
              <w:ind w:left="12" w:hanging="12"/>
              <w:rPr>
                <w:rFonts w:ascii="Calibri" w:eastAsia="Arial Unicode MS" w:hAnsi="Calibri" w:cs="Calibri"/>
                <w:color w:val="auto"/>
                <w:lang w:val="en-AU"/>
              </w:rPr>
            </w:pPr>
            <w:r>
              <w:rPr>
                <w:color w:val="00B0F0"/>
                <w:lang w:val="en-AU"/>
              </w:rPr>
              <w:t>Report on Donors acquired with age bifurcation, (Minimum 2000 Pledges per month and out of 2000 Pledges, minimum 33% Pledge donors should be above the age of 35 years</w:t>
            </w:r>
          </w:p>
        </w:tc>
        <w:tc>
          <w:tcPr>
            <w:tcW w:w="1668" w:type="dxa"/>
            <w:gridSpan w:val="2"/>
            <w:tcBorders>
              <w:top w:val="single" w:sz="8" w:space="0" w:color="6D6D6D"/>
              <w:left w:val="single" w:sz="8" w:space="0" w:color="6D6D6D"/>
              <w:bottom w:val="single" w:sz="8" w:space="0" w:color="6D6D6D"/>
              <w:right w:val="single" w:sz="8" w:space="0" w:color="6D6D6D"/>
            </w:tcBorders>
            <w:shd w:val="clear" w:color="auto" w:fill="auto"/>
          </w:tcPr>
          <w:p w14:paraId="2BC4F129" w14:textId="7B4C4221" w:rsidR="00254A83" w:rsidRPr="007613B3" w:rsidRDefault="00254A83" w:rsidP="004C1DE7">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31 January 2026</w:t>
            </w:r>
          </w:p>
        </w:tc>
      </w:tr>
      <w:tr w:rsidR="00254A83" w:rsidRPr="007613B3" w14:paraId="1DD33057" w14:textId="77777777" w:rsidTr="00413C09">
        <w:trPr>
          <w:trHeight w:val="368"/>
        </w:trPr>
        <w:tc>
          <w:tcPr>
            <w:tcW w:w="3694" w:type="dxa"/>
            <w:gridSpan w:val="3"/>
            <w:tcBorders>
              <w:top w:val="single" w:sz="8" w:space="0" w:color="6D6D6D"/>
              <w:left w:val="single" w:sz="8" w:space="0" w:color="6D6D6D"/>
              <w:bottom w:val="single" w:sz="8" w:space="0" w:color="6D6D6D"/>
              <w:right w:val="single" w:sz="8" w:space="0" w:color="6D6D6D"/>
            </w:tcBorders>
            <w:shd w:val="clear" w:color="auto" w:fill="auto"/>
            <w:noWrap/>
          </w:tcPr>
          <w:p w14:paraId="6D35BFE8" w14:textId="77777777" w:rsidR="00254A83" w:rsidRDefault="00254A83" w:rsidP="004C1DE7">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Month 32 (February 2026)</w:t>
            </w:r>
          </w:p>
          <w:p w14:paraId="02DCEBC8" w14:textId="0A6174AF" w:rsidR="00254A83" w:rsidRPr="007613B3" w:rsidRDefault="00254A83" w:rsidP="004C1DE7">
            <w:pPr>
              <w:spacing w:line="240" w:lineRule="auto"/>
              <w:ind w:left="12" w:hanging="12"/>
              <w:rPr>
                <w:rFonts w:ascii="Calibri" w:eastAsia="Arial Unicode MS" w:hAnsi="Calibri" w:cs="Calibri"/>
                <w:color w:val="auto"/>
                <w:lang w:val="en-AU"/>
              </w:rPr>
            </w:pPr>
            <w:r>
              <w:rPr>
                <w:color w:val="00B0F0"/>
                <w:lang w:val="en-AU"/>
              </w:rPr>
              <w:t>Recruit facers, team managers etc impart training to ensure they do the right pitch to the prospective donors, monitor their performance to ensure 2000 new pledge donors paying INR: 725/- per month is recruited, out of which 1/3rd of the donors should be above 35 years of age.</w:t>
            </w:r>
          </w:p>
        </w:tc>
        <w:tc>
          <w:tcPr>
            <w:tcW w:w="4851" w:type="dxa"/>
            <w:gridSpan w:val="4"/>
            <w:tcBorders>
              <w:top w:val="single" w:sz="8" w:space="0" w:color="6D6D6D"/>
              <w:left w:val="single" w:sz="8" w:space="0" w:color="6D6D6D"/>
              <w:bottom w:val="single" w:sz="8" w:space="0" w:color="6D6D6D"/>
              <w:right w:val="single" w:sz="8" w:space="0" w:color="6D6D6D"/>
            </w:tcBorders>
            <w:shd w:val="clear" w:color="auto" w:fill="auto"/>
          </w:tcPr>
          <w:p w14:paraId="704E18B1" w14:textId="1AAD20B8" w:rsidR="00254A83" w:rsidRPr="007613B3" w:rsidRDefault="00254A83" w:rsidP="004C1DE7">
            <w:pPr>
              <w:spacing w:line="240" w:lineRule="auto"/>
              <w:ind w:left="12" w:hanging="12"/>
              <w:rPr>
                <w:rFonts w:ascii="Calibri" w:eastAsia="Arial Unicode MS" w:hAnsi="Calibri" w:cs="Calibri"/>
                <w:color w:val="auto"/>
                <w:lang w:val="en-AU"/>
              </w:rPr>
            </w:pPr>
            <w:r>
              <w:rPr>
                <w:color w:val="00B0F0"/>
                <w:lang w:val="en-AU"/>
              </w:rPr>
              <w:t>Report on Donors acquired with age bifurcation, (Minimum 2000 Pledges per month and out of 2000 Pledges, minimum 33% Pledge donors should be above the age of 35 years</w:t>
            </w:r>
          </w:p>
        </w:tc>
        <w:tc>
          <w:tcPr>
            <w:tcW w:w="1668" w:type="dxa"/>
            <w:gridSpan w:val="2"/>
            <w:tcBorders>
              <w:top w:val="single" w:sz="8" w:space="0" w:color="6D6D6D"/>
              <w:left w:val="single" w:sz="8" w:space="0" w:color="6D6D6D"/>
              <w:bottom w:val="single" w:sz="8" w:space="0" w:color="6D6D6D"/>
              <w:right w:val="single" w:sz="8" w:space="0" w:color="6D6D6D"/>
            </w:tcBorders>
            <w:shd w:val="clear" w:color="auto" w:fill="auto"/>
          </w:tcPr>
          <w:p w14:paraId="7F16319D" w14:textId="3D241A36" w:rsidR="00254A83" w:rsidRPr="007613B3" w:rsidRDefault="00254A83" w:rsidP="004C1DE7">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28 February 2026</w:t>
            </w:r>
          </w:p>
        </w:tc>
      </w:tr>
      <w:tr w:rsidR="00254A83" w:rsidRPr="007613B3" w14:paraId="6C57C170" w14:textId="77777777" w:rsidTr="00413C09">
        <w:trPr>
          <w:trHeight w:val="368"/>
        </w:trPr>
        <w:tc>
          <w:tcPr>
            <w:tcW w:w="3694" w:type="dxa"/>
            <w:gridSpan w:val="3"/>
            <w:tcBorders>
              <w:top w:val="single" w:sz="8" w:space="0" w:color="6D6D6D"/>
              <w:left w:val="single" w:sz="8" w:space="0" w:color="6D6D6D"/>
              <w:bottom w:val="single" w:sz="8" w:space="0" w:color="6D6D6D"/>
              <w:right w:val="single" w:sz="8" w:space="0" w:color="6D6D6D"/>
            </w:tcBorders>
            <w:shd w:val="clear" w:color="auto" w:fill="auto"/>
            <w:noWrap/>
          </w:tcPr>
          <w:p w14:paraId="129B756C" w14:textId="77777777" w:rsidR="00254A83" w:rsidRDefault="00254A83" w:rsidP="004C1DE7">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Month 33 (March 2026)</w:t>
            </w:r>
          </w:p>
          <w:p w14:paraId="680EA395" w14:textId="1DC9617E" w:rsidR="00254A83" w:rsidRPr="007613B3" w:rsidRDefault="00254A83" w:rsidP="004C1DE7">
            <w:pPr>
              <w:spacing w:line="240" w:lineRule="auto"/>
              <w:ind w:left="12" w:hanging="12"/>
              <w:rPr>
                <w:rFonts w:ascii="Calibri" w:eastAsia="Arial Unicode MS" w:hAnsi="Calibri" w:cs="Calibri"/>
                <w:color w:val="auto"/>
                <w:lang w:val="en-AU"/>
              </w:rPr>
            </w:pPr>
            <w:r>
              <w:rPr>
                <w:color w:val="00B0F0"/>
                <w:lang w:val="en-AU"/>
              </w:rPr>
              <w:t>Recruit facers, team managers etc impart training to ensure they do the right pitch to the prospective donors, monitor their performance to ensure 2000 new pledge donors paying INR: 725/- per month is recruited, out of which 1/3rd of the donors should be above 35 years of age.</w:t>
            </w:r>
          </w:p>
        </w:tc>
        <w:tc>
          <w:tcPr>
            <w:tcW w:w="4851" w:type="dxa"/>
            <w:gridSpan w:val="4"/>
            <w:tcBorders>
              <w:top w:val="single" w:sz="8" w:space="0" w:color="6D6D6D"/>
              <w:left w:val="single" w:sz="8" w:space="0" w:color="6D6D6D"/>
              <w:bottom w:val="single" w:sz="8" w:space="0" w:color="6D6D6D"/>
              <w:right w:val="single" w:sz="8" w:space="0" w:color="6D6D6D"/>
            </w:tcBorders>
            <w:shd w:val="clear" w:color="auto" w:fill="auto"/>
          </w:tcPr>
          <w:p w14:paraId="14A66FB0" w14:textId="151A100F" w:rsidR="00254A83" w:rsidRPr="007613B3" w:rsidRDefault="00254A83" w:rsidP="004C1DE7">
            <w:pPr>
              <w:spacing w:line="240" w:lineRule="auto"/>
              <w:ind w:left="12" w:hanging="12"/>
              <w:rPr>
                <w:rFonts w:ascii="Calibri" w:eastAsia="Arial Unicode MS" w:hAnsi="Calibri" w:cs="Calibri"/>
                <w:color w:val="auto"/>
                <w:lang w:val="en-AU"/>
              </w:rPr>
            </w:pPr>
            <w:r>
              <w:rPr>
                <w:color w:val="00B0F0"/>
                <w:lang w:val="en-AU"/>
              </w:rPr>
              <w:t>Report on Donors acquired with age bifurcation, (Minimum 2000 Pledges per month and out of 2000 Pledges, minimum 33% Pledge donors should be above the age of 35 years</w:t>
            </w:r>
          </w:p>
        </w:tc>
        <w:tc>
          <w:tcPr>
            <w:tcW w:w="1668" w:type="dxa"/>
            <w:gridSpan w:val="2"/>
            <w:tcBorders>
              <w:top w:val="single" w:sz="8" w:space="0" w:color="6D6D6D"/>
              <w:left w:val="single" w:sz="8" w:space="0" w:color="6D6D6D"/>
              <w:bottom w:val="single" w:sz="8" w:space="0" w:color="6D6D6D"/>
              <w:right w:val="single" w:sz="8" w:space="0" w:color="6D6D6D"/>
            </w:tcBorders>
            <w:shd w:val="clear" w:color="auto" w:fill="auto"/>
          </w:tcPr>
          <w:p w14:paraId="50175D45" w14:textId="1E043A6B" w:rsidR="00254A83" w:rsidRPr="007613B3" w:rsidRDefault="00254A83" w:rsidP="004C1DE7">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31 March 2026</w:t>
            </w:r>
          </w:p>
        </w:tc>
      </w:tr>
      <w:tr w:rsidR="00254A83" w:rsidRPr="007613B3" w14:paraId="3308BF84" w14:textId="77777777" w:rsidTr="00413C09">
        <w:trPr>
          <w:trHeight w:val="368"/>
        </w:trPr>
        <w:tc>
          <w:tcPr>
            <w:tcW w:w="3694" w:type="dxa"/>
            <w:gridSpan w:val="3"/>
            <w:tcBorders>
              <w:top w:val="single" w:sz="8" w:space="0" w:color="6D6D6D"/>
              <w:left w:val="single" w:sz="8" w:space="0" w:color="6D6D6D"/>
              <w:bottom w:val="single" w:sz="8" w:space="0" w:color="6D6D6D"/>
              <w:right w:val="single" w:sz="8" w:space="0" w:color="6D6D6D"/>
            </w:tcBorders>
            <w:shd w:val="clear" w:color="auto" w:fill="auto"/>
            <w:noWrap/>
          </w:tcPr>
          <w:p w14:paraId="616210B0" w14:textId="77777777" w:rsidR="00254A83" w:rsidRDefault="00254A83" w:rsidP="004C1DE7">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Month 34 (April 2026)</w:t>
            </w:r>
          </w:p>
          <w:p w14:paraId="6D3078B3" w14:textId="726CFE1F" w:rsidR="00254A83" w:rsidRPr="007613B3" w:rsidRDefault="00254A83" w:rsidP="004C1DE7">
            <w:pPr>
              <w:spacing w:line="240" w:lineRule="auto"/>
              <w:ind w:left="12" w:hanging="12"/>
              <w:rPr>
                <w:rFonts w:ascii="Calibri" w:eastAsia="Arial Unicode MS" w:hAnsi="Calibri" w:cs="Calibri"/>
                <w:color w:val="auto"/>
                <w:lang w:val="en-AU"/>
              </w:rPr>
            </w:pPr>
            <w:r>
              <w:rPr>
                <w:color w:val="00B0F0"/>
                <w:lang w:val="en-AU"/>
              </w:rPr>
              <w:t>Recruit facers, team managers etc impart training to ensure they do the right pitch to the prospective donors, monitor their performance to ensure 2000 new pledge donors paying INR: 725/- per month is recruited, out of which 1/3rd of the donors should be above 35 years of age.</w:t>
            </w:r>
          </w:p>
        </w:tc>
        <w:tc>
          <w:tcPr>
            <w:tcW w:w="4851" w:type="dxa"/>
            <w:gridSpan w:val="4"/>
            <w:tcBorders>
              <w:top w:val="single" w:sz="8" w:space="0" w:color="6D6D6D"/>
              <w:left w:val="single" w:sz="8" w:space="0" w:color="6D6D6D"/>
              <w:bottom w:val="single" w:sz="8" w:space="0" w:color="6D6D6D"/>
              <w:right w:val="single" w:sz="8" w:space="0" w:color="6D6D6D"/>
            </w:tcBorders>
            <w:shd w:val="clear" w:color="auto" w:fill="auto"/>
          </w:tcPr>
          <w:p w14:paraId="779360D0" w14:textId="6982B0BB" w:rsidR="00254A83" w:rsidRPr="007613B3" w:rsidRDefault="00254A83" w:rsidP="004C1DE7">
            <w:pPr>
              <w:spacing w:line="240" w:lineRule="auto"/>
              <w:ind w:left="12" w:hanging="12"/>
              <w:rPr>
                <w:rFonts w:ascii="Calibri" w:eastAsia="Arial Unicode MS" w:hAnsi="Calibri" w:cs="Calibri"/>
                <w:color w:val="auto"/>
                <w:lang w:val="en-AU"/>
              </w:rPr>
            </w:pPr>
            <w:r>
              <w:rPr>
                <w:color w:val="00B0F0"/>
                <w:lang w:val="en-AU"/>
              </w:rPr>
              <w:t>Report on Donors acquired with age bifurcation, (Minimum 2000 Pledges per month and out of 2000 Pledges, minimum 33% Pledge donors should be above the age of 35 years</w:t>
            </w:r>
          </w:p>
        </w:tc>
        <w:tc>
          <w:tcPr>
            <w:tcW w:w="1668" w:type="dxa"/>
            <w:gridSpan w:val="2"/>
            <w:tcBorders>
              <w:top w:val="single" w:sz="8" w:space="0" w:color="6D6D6D"/>
              <w:left w:val="single" w:sz="8" w:space="0" w:color="6D6D6D"/>
              <w:bottom w:val="single" w:sz="8" w:space="0" w:color="6D6D6D"/>
              <w:right w:val="single" w:sz="8" w:space="0" w:color="6D6D6D"/>
            </w:tcBorders>
            <w:shd w:val="clear" w:color="auto" w:fill="auto"/>
          </w:tcPr>
          <w:p w14:paraId="6BF5FA14" w14:textId="62CBA529" w:rsidR="00254A83" w:rsidRPr="007613B3" w:rsidRDefault="00254A83" w:rsidP="004C1DE7">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30 April 2026</w:t>
            </w:r>
          </w:p>
        </w:tc>
      </w:tr>
      <w:tr w:rsidR="00254A83" w:rsidRPr="007613B3" w14:paraId="741A5B54" w14:textId="77777777" w:rsidTr="00413C09">
        <w:trPr>
          <w:trHeight w:val="368"/>
        </w:trPr>
        <w:tc>
          <w:tcPr>
            <w:tcW w:w="3694" w:type="dxa"/>
            <w:gridSpan w:val="3"/>
            <w:tcBorders>
              <w:top w:val="single" w:sz="8" w:space="0" w:color="6D6D6D"/>
              <w:left w:val="single" w:sz="8" w:space="0" w:color="6D6D6D"/>
              <w:bottom w:val="single" w:sz="8" w:space="0" w:color="6D6D6D"/>
              <w:right w:val="single" w:sz="8" w:space="0" w:color="6D6D6D"/>
            </w:tcBorders>
            <w:shd w:val="clear" w:color="auto" w:fill="auto"/>
            <w:noWrap/>
          </w:tcPr>
          <w:p w14:paraId="63A6502E" w14:textId="77777777" w:rsidR="00254A83" w:rsidRDefault="00254A83" w:rsidP="004C1DE7">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lastRenderedPageBreak/>
              <w:t>Month 35 (May 2026)</w:t>
            </w:r>
          </w:p>
          <w:p w14:paraId="3F9A03D5" w14:textId="56FD7C0A" w:rsidR="00254A83" w:rsidRPr="007613B3" w:rsidRDefault="00254A83" w:rsidP="004C1DE7">
            <w:pPr>
              <w:spacing w:line="240" w:lineRule="auto"/>
              <w:ind w:left="12" w:hanging="12"/>
              <w:rPr>
                <w:rFonts w:ascii="Calibri" w:eastAsia="Arial Unicode MS" w:hAnsi="Calibri" w:cs="Calibri"/>
                <w:color w:val="auto"/>
                <w:lang w:val="en-AU"/>
              </w:rPr>
            </w:pPr>
            <w:r>
              <w:rPr>
                <w:color w:val="00B0F0"/>
                <w:lang w:val="en-AU"/>
              </w:rPr>
              <w:t>Recruit facers, team managers etc impart training to ensure they do the right pitch to the prospective donors, monitor their performance to ensure 2000 new pledge donors paying INR: 725/- per month is recruited, out of which 1/3rd of the donors should be above 35 years of age.</w:t>
            </w:r>
          </w:p>
        </w:tc>
        <w:tc>
          <w:tcPr>
            <w:tcW w:w="4851" w:type="dxa"/>
            <w:gridSpan w:val="4"/>
            <w:tcBorders>
              <w:top w:val="single" w:sz="8" w:space="0" w:color="6D6D6D"/>
              <w:left w:val="single" w:sz="8" w:space="0" w:color="6D6D6D"/>
              <w:bottom w:val="single" w:sz="8" w:space="0" w:color="6D6D6D"/>
              <w:right w:val="single" w:sz="8" w:space="0" w:color="6D6D6D"/>
            </w:tcBorders>
            <w:shd w:val="clear" w:color="auto" w:fill="auto"/>
          </w:tcPr>
          <w:p w14:paraId="1291DD32" w14:textId="2EDA62E5" w:rsidR="00254A83" w:rsidRPr="007613B3" w:rsidRDefault="00254A83" w:rsidP="004C1DE7">
            <w:pPr>
              <w:spacing w:line="240" w:lineRule="auto"/>
              <w:ind w:left="12" w:hanging="12"/>
              <w:rPr>
                <w:rFonts w:ascii="Calibri" w:eastAsia="Arial Unicode MS" w:hAnsi="Calibri" w:cs="Calibri"/>
                <w:color w:val="auto"/>
                <w:lang w:val="en-AU"/>
              </w:rPr>
            </w:pPr>
            <w:r>
              <w:rPr>
                <w:color w:val="00B0F0"/>
                <w:lang w:val="en-AU"/>
              </w:rPr>
              <w:t>Report on Donors acquired with age bifurcation, (Minimum 2000 Pledges per month and out of 2000 Pledges, minimum 33% Pledge donors should be above the age of 35 years</w:t>
            </w:r>
          </w:p>
        </w:tc>
        <w:tc>
          <w:tcPr>
            <w:tcW w:w="1668" w:type="dxa"/>
            <w:gridSpan w:val="2"/>
            <w:tcBorders>
              <w:top w:val="single" w:sz="8" w:space="0" w:color="6D6D6D"/>
              <w:left w:val="single" w:sz="8" w:space="0" w:color="6D6D6D"/>
              <w:bottom w:val="single" w:sz="8" w:space="0" w:color="6D6D6D"/>
              <w:right w:val="single" w:sz="8" w:space="0" w:color="6D6D6D"/>
            </w:tcBorders>
            <w:shd w:val="clear" w:color="auto" w:fill="auto"/>
          </w:tcPr>
          <w:p w14:paraId="00DF8057" w14:textId="4916E9DB" w:rsidR="00254A83" w:rsidRPr="007613B3" w:rsidRDefault="00254A83" w:rsidP="004C1DE7">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31 May 2026</w:t>
            </w:r>
          </w:p>
        </w:tc>
      </w:tr>
      <w:tr w:rsidR="00254A83" w:rsidRPr="007613B3" w14:paraId="0DA3056F" w14:textId="77777777" w:rsidTr="00413C09">
        <w:trPr>
          <w:trHeight w:val="368"/>
        </w:trPr>
        <w:tc>
          <w:tcPr>
            <w:tcW w:w="3694" w:type="dxa"/>
            <w:gridSpan w:val="3"/>
            <w:tcBorders>
              <w:top w:val="single" w:sz="8" w:space="0" w:color="6D6D6D"/>
              <w:left w:val="single" w:sz="8" w:space="0" w:color="6D6D6D"/>
              <w:bottom w:val="single" w:sz="8" w:space="0" w:color="6D6D6D"/>
              <w:right w:val="single" w:sz="8" w:space="0" w:color="6D6D6D"/>
            </w:tcBorders>
            <w:shd w:val="clear" w:color="auto" w:fill="auto"/>
            <w:noWrap/>
          </w:tcPr>
          <w:p w14:paraId="05A3E588" w14:textId="77777777" w:rsidR="00254A83" w:rsidRDefault="00254A83" w:rsidP="004C1DE7">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Month 36 (June 2026)</w:t>
            </w:r>
          </w:p>
          <w:p w14:paraId="2B2D332C" w14:textId="04B7743C" w:rsidR="00254A83" w:rsidRPr="007613B3" w:rsidRDefault="00254A83" w:rsidP="004C1DE7">
            <w:pPr>
              <w:spacing w:line="240" w:lineRule="auto"/>
              <w:ind w:left="12" w:hanging="12"/>
              <w:rPr>
                <w:rFonts w:ascii="Calibri" w:eastAsia="Arial Unicode MS" w:hAnsi="Calibri" w:cs="Calibri"/>
                <w:color w:val="auto"/>
                <w:lang w:val="en-AU"/>
              </w:rPr>
            </w:pPr>
            <w:r>
              <w:rPr>
                <w:color w:val="00B0F0"/>
                <w:lang w:val="en-AU"/>
              </w:rPr>
              <w:t>Recruit facers, team managers etc impart training to ensure they do the right pitch to the prospective donors, monitor their performance to ensure 2000 new pledge donors paying INR: 725/- per month is recruited, out of which 1/3rd of the donors should be above 35 years of age.</w:t>
            </w:r>
          </w:p>
        </w:tc>
        <w:tc>
          <w:tcPr>
            <w:tcW w:w="4851" w:type="dxa"/>
            <w:gridSpan w:val="4"/>
            <w:tcBorders>
              <w:top w:val="single" w:sz="8" w:space="0" w:color="6D6D6D"/>
              <w:left w:val="single" w:sz="8" w:space="0" w:color="6D6D6D"/>
              <w:bottom w:val="single" w:sz="8" w:space="0" w:color="6D6D6D"/>
              <w:right w:val="single" w:sz="8" w:space="0" w:color="6D6D6D"/>
            </w:tcBorders>
            <w:shd w:val="clear" w:color="auto" w:fill="auto"/>
          </w:tcPr>
          <w:p w14:paraId="0010EFFC" w14:textId="1B192FF7" w:rsidR="00254A83" w:rsidRPr="007613B3" w:rsidRDefault="00254A83" w:rsidP="004C1DE7">
            <w:pPr>
              <w:spacing w:line="240" w:lineRule="auto"/>
              <w:ind w:left="12" w:hanging="12"/>
              <w:rPr>
                <w:rFonts w:ascii="Calibri" w:eastAsia="Arial Unicode MS" w:hAnsi="Calibri" w:cs="Calibri"/>
                <w:color w:val="auto"/>
                <w:lang w:val="en-AU"/>
              </w:rPr>
            </w:pPr>
            <w:r>
              <w:rPr>
                <w:color w:val="00B0F0"/>
                <w:lang w:val="en-AU"/>
              </w:rPr>
              <w:t>Report on Donors acquired with age bifurcation, (Minimum 2000 Pledges per month and out of 2000 Pledges, minimum 33% Pledge donors should be above the age of 35 years</w:t>
            </w:r>
          </w:p>
        </w:tc>
        <w:tc>
          <w:tcPr>
            <w:tcW w:w="1668" w:type="dxa"/>
            <w:gridSpan w:val="2"/>
            <w:tcBorders>
              <w:top w:val="single" w:sz="8" w:space="0" w:color="6D6D6D"/>
              <w:left w:val="single" w:sz="8" w:space="0" w:color="6D6D6D"/>
              <w:bottom w:val="single" w:sz="8" w:space="0" w:color="6D6D6D"/>
              <w:right w:val="single" w:sz="8" w:space="0" w:color="6D6D6D"/>
            </w:tcBorders>
            <w:shd w:val="clear" w:color="auto" w:fill="auto"/>
          </w:tcPr>
          <w:p w14:paraId="24D35796" w14:textId="05492948" w:rsidR="00254A83" w:rsidRPr="007613B3" w:rsidRDefault="00254A83" w:rsidP="004C1DE7">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30 June 2026</w:t>
            </w:r>
          </w:p>
        </w:tc>
      </w:tr>
      <w:tr w:rsidR="00413C09" w:rsidRPr="007613B3" w14:paraId="76B706C3" w14:textId="77777777" w:rsidTr="00413C09">
        <w:trPr>
          <w:gridAfter w:val="2"/>
          <w:wAfter w:w="1668" w:type="dxa"/>
          <w:trHeight w:val="406"/>
        </w:trPr>
        <w:tc>
          <w:tcPr>
            <w:tcW w:w="3694" w:type="dxa"/>
            <w:gridSpan w:val="3"/>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3DB116EE" w14:textId="77777777" w:rsidR="00413C09" w:rsidRDefault="00413C09" w:rsidP="001E566A">
            <w:pPr>
              <w:spacing w:before="60" w:after="60" w:line="240" w:lineRule="auto"/>
              <w:rPr>
                <w:rFonts w:ascii="Calibri" w:eastAsia="Arial Unicode MS" w:hAnsi="Calibri" w:cs="Calibri"/>
                <w:b/>
                <w:color w:val="auto"/>
                <w:lang w:val="en-AU"/>
              </w:rPr>
            </w:pPr>
            <w:bookmarkStart w:id="2" w:name="_Hlk527733739"/>
            <w:r w:rsidRPr="007613B3">
              <w:rPr>
                <w:rFonts w:ascii="Calibri" w:eastAsia="Arial Unicode MS" w:hAnsi="Calibri" w:cs="Calibri"/>
                <w:b/>
                <w:color w:val="auto"/>
                <w:lang w:val="en-AU"/>
              </w:rPr>
              <w:t>Estimated Consultancy fee</w:t>
            </w:r>
            <w:r>
              <w:rPr>
                <w:rFonts w:ascii="Calibri" w:eastAsia="Arial Unicode MS" w:hAnsi="Calibri" w:cs="Calibri"/>
                <w:b/>
                <w:color w:val="auto"/>
                <w:lang w:val="en-AU"/>
              </w:rPr>
              <w:t xml:space="preserve"> (INR)</w:t>
            </w:r>
          </w:p>
          <w:p w14:paraId="68830DE7" w14:textId="7628C098" w:rsidR="00413C09" w:rsidRPr="007613B3" w:rsidRDefault="00413C09" w:rsidP="001E566A">
            <w:pPr>
              <w:spacing w:before="60" w:after="60" w:line="240" w:lineRule="auto"/>
              <w:rPr>
                <w:rFonts w:ascii="Calibri" w:eastAsia="Arial Unicode MS" w:hAnsi="Calibri" w:cs="Calibri"/>
                <w:b/>
                <w:color w:val="auto"/>
                <w:lang w:val="en-AU"/>
              </w:rPr>
            </w:pPr>
            <w:r>
              <w:rPr>
                <w:rFonts w:ascii="Calibri" w:eastAsia="Arial Unicode MS" w:hAnsi="Calibri" w:cs="Calibri"/>
                <w:b/>
                <w:color w:val="auto"/>
                <w:lang w:val="en-AU"/>
              </w:rPr>
              <w:t xml:space="preserve">USD (Ex. Rate USD 1 = </w:t>
            </w:r>
            <w:proofErr w:type="gramStart"/>
            <w:r>
              <w:rPr>
                <w:rFonts w:ascii="Calibri" w:eastAsia="Arial Unicode MS" w:hAnsi="Calibri" w:cs="Calibri"/>
                <w:b/>
                <w:color w:val="auto"/>
                <w:lang w:val="en-AU"/>
              </w:rPr>
              <w:t>Rs._</w:t>
            </w:r>
            <w:proofErr w:type="gramEnd"/>
            <w:r>
              <w:rPr>
                <w:rFonts w:ascii="Calibri" w:eastAsia="Arial Unicode MS" w:hAnsi="Calibri" w:cs="Calibri"/>
                <w:b/>
                <w:color w:val="auto"/>
                <w:lang w:val="en-AU"/>
              </w:rPr>
              <w:t>___)</w:t>
            </w:r>
          </w:p>
        </w:tc>
        <w:tc>
          <w:tcPr>
            <w:tcW w:w="4851" w:type="dxa"/>
            <w:gridSpan w:val="4"/>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6B94B23" w14:textId="1DF8071F" w:rsidR="00413C09" w:rsidRPr="007613B3" w:rsidRDefault="00413C09" w:rsidP="001E566A">
            <w:pPr>
              <w:spacing w:line="240" w:lineRule="auto"/>
              <w:ind w:left="12" w:hanging="12"/>
              <w:rPr>
                <w:rFonts w:ascii="Calibri" w:eastAsia="Arial Unicode MS" w:hAnsi="Calibri" w:cs="Calibri"/>
                <w:b/>
                <w:color w:val="auto"/>
                <w:lang w:val="en-AU"/>
              </w:rPr>
            </w:pPr>
          </w:p>
        </w:tc>
      </w:tr>
      <w:bookmarkEnd w:id="2"/>
      <w:tr w:rsidR="00413C09" w:rsidRPr="007613B3" w14:paraId="5E20678B" w14:textId="77777777" w:rsidTr="00413C09">
        <w:trPr>
          <w:gridAfter w:val="2"/>
          <w:wAfter w:w="1668" w:type="dxa"/>
          <w:trHeight w:val="367"/>
        </w:trPr>
        <w:tc>
          <w:tcPr>
            <w:tcW w:w="3694" w:type="dxa"/>
            <w:gridSpan w:val="3"/>
            <w:tcBorders>
              <w:top w:val="single" w:sz="8" w:space="0" w:color="6D6D6D"/>
              <w:left w:val="single" w:sz="8" w:space="0" w:color="6D6D6D"/>
              <w:bottom w:val="single" w:sz="8" w:space="0" w:color="6D6D6D"/>
              <w:right w:val="single" w:sz="8" w:space="0" w:color="6D6D6D"/>
            </w:tcBorders>
            <w:shd w:val="clear" w:color="auto" w:fill="auto"/>
            <w:noWrap/>
          </w:tcPr>
          <w:p w14:paraId="668B4CF7" w14:textId="5991FE4C" w:rsidR="00413C09" w:rsidRPr="007613B3" w:rsidRDefault="00413C09" w:rsidP="001435E1">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 xml:space="preserve">Travel </w:t>
            </w:r>
            <w:r>
              <w:rPr>
                <w:rFonts w:ascii="Calibri" w:eastAsia="Arial Unicode MS" w:hAnsi="Calibri" w:cs="Calibri"/>
                <w:color w:val="auto"/>
                <w:lang w:val="en-AU"/>
              </w:rPr>
              <w:t xml:space="preserve">- </w:t>
            </w:r>
            <w:r w:rsidRPr="007613B3">
              <w:rPr>
                <w:rFonts w:ascii="Calibri" w:eastAsia="Arial Unicode MS" w:hAnsi="Calibri" w:cs="Calibri"/>
                <w:color w:val="auto"/>
                <w:lang w:val="en-AU"/>
              </w:rPr>
              <w:t>International (if applicable</w:t>
            </w:r>
            <w:r>
              <w:rPr>
                <w:rFonts w:ascii="Calibri" w:eastAsia="Arial Unicode MS" w:hAnsi="Calibri" w:cs="Calibri"/>
                <w:color w:val="auto"/>
                <w:lang w:val="en-AU"/>
              </w:rPr>
              <w:t>)</w:t>
            </w:r>
          </w:p>
        </w:tc>
        <w:tc>
          <w:tcPr>
            <w:tcW w:w="4851" w:type="dxa"/>
            <w:gridSpan w:val="4"/>
            <w:tcBorders>
              <w:top w:val="single" w:sz="8" w:space="0" w:color="6D6D6D"/>
              <w:left w:val="single" w:sz="8" w:space="0" w:color="6D6D6D"/>
              <w:bottom w:val="single" w:sz="8" w:space="0" w:color="6D6D6D"/>
              <w:right w:val="single" w:sz="8" w:space="0" w:color="6D6D6D"/>
            </w:tcBorders>
            <w:shd w:val="clear" w:color="auto" w:fill="auto"/>
          </w:tcPr>
          <w:p w14:paraId="09148FC0" w14:textId="157DE9B7" w:rsidR="00413C09" w:rsidRPr="007613B3" w:rsidRDefault="00413C09" w:rsidP="001435E1">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Return Flights from Home Country (If Applicable)</w:t>
            </w:r>
          </w:p>
        </w:tc>
      </w:tr>
      <w:tr w:rsidR="00413C09" w:rsidRPr="007613B3" w14:paraId="5010604F" w14:textId="77777777" w:rsidTr="00413C09">
        <w:trPr>
          <w:gridAfter w:val="2"/>
          <w:wAfter w:w="1668" w:type="dxa"/>
          <w:trHeight w:val="406"/>
        </w:trPr>
        <w:tc>
          <w:tcPr>
            <w:tcW w:w="3694" w:type="dxa"/>
            <w:gridSpan w:val="3"/>
            <w:tcBorders>
              <w:top w:val="single" w:sz="8" w:space="0" w:color="6D6D6D"/>
              <w:left w:val="single" w:sz="8" w:space="0" w:color="6D6D6D"/>
              <w:bottom w:val="single" w:sz="8" w:space="0" w:color="6D6D6D"/>
              <w:right w:val="single" w:sz="8" w:space="0" w:color="6D6D6D"/>
            </w:tcBorders>
            <w:shd w:val="clear" w:color="auto" w:fill="auto"/>
            <w:noWrap/>
          </w:tcPr>
          <w:p w14:paraId="00B552C1" w14:textId="3C8CFE69" w:rsidR="00413C09" w:rsidRDefault="00413C09" w:rsidP="0070695D">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 xml:space="preserve">Travel </w:t>
            </w:r>
            <w:r>
              <w:rPr>
                <w:rFonts w:ascii="Calibri" w:eastAsia="Arial Unicode MS" w:hAnsi="Calibri" w:cs="Calibri"/>
                <w:color w:val="auto"/>
                <w:lang w:val="en-AU"/>
              </w:rPr>
              <w:t>- National</w:t>
            </w:r>
            <w:r w:rsidRPr="007613B3">
              <w:rPr>
                <w:rFonts w:ascii="Calibri" w:eastAsia="Arial Unicode MS" w:hAnsi="Calibri" w:cs="Calibri"/>
                <w:color w:val="auto"/>
                <w:lang w:val="en-AU"/>
              </w:rPr>
              <w:t xml:space="preserve"> (please include travel plan)</w:t>
            </w:r>
          </w:p>
          <w:p w14:paraId="1C3131FD" w14:textId="73C252EC" w:rsidR="00413C09" w:rsidRPr="00651233" w:rsidRDefault="00413C09" w:rsidP="0070695D">
            <w:pPr>
              <w:spacing w:before="60" w:after="60" w:line="240" w:lineRule="auto"/>
              <w:rPr>
                <w:rFonts w:ascii="Calibri" w:eastAsia="Arial Unicode MS" w:hAnsi="Calibri" w:cs="Calibri"/>
                <w:b/>
                <w:bCs/>
                <w:i/>
                <w:iCs/>
                <w:color w:val="auto"/>
                <w:lang w:val="en-AU"/>
              </w:rPr>
            </w:pPr>
            <w:r w:rsidRPr="00651233">
              <w:rPr>
                <w:rFonts w:ascii="Calibri" w:eastAsia="Arial Unicode MS" w:hAnsi="Calibri" w:cs="Calibri"/>
                <w:b/>
                <w:bCs/>
                <w:i/>
                <w:iCs/>
                <w:color w:val="auto"/>
                <w:lang w:val="en-AU"/>
              </w:rPr>
              <w:t xml:space="preserve">Please specify here clearly the States and Districts where travel is required, number of trips, whether by air or train, number of days of outstation travel, </w:t>
            </w:r>
            <w:r>
              <w:rPr>
                <w:rFonts w:ascii="Calibri" w:eastAsia="Arial Unicode MS" w:hAnsi="Calibri" w:cs="Calibri"/>
                <w:b/>
                <w:bCs/>
                <w:i/>
                <w:iCs/>
                <w:color w:val="auto"/>
                <w:lang w:val="en-AU"/>
              </w:rPr>
              <w:t xml:space="preserve">terminals, travel within districts, if applicable, </w:t>
            </w:r>
            <w:r w:rsidRPr="00651233">
              <w:rPr>
                <w:rFonts w:ascii="Calibri" w:eastAsia="Arial Unicode MS" w:hAnsi="Calibri" w:cs="Calibri"/>
                <w:b/>
                <w:bCs/>
                <w:i/>
                <w:iCs/>
                <w:color w:val="auto"/>
                <w:lang w:val="en-AU"/>
              </w:rPr>
              <w:t>etc. so that the candidates can provide all-inclusive deliverable based fees.</w:t>
            </w:r>
          </w:p>
        </w:tc>
        <w:tc>
          <w:tcPr>
            <w:tcW w:w="4851" w:type="dxa"/>
            <w:gridSpan w:val="4"/>
            <w:tcBorders>
              <w:top w:val="single" w:sz="8" w:space="0" w:color="6D6D6D"/>
              <w:left w:val="single" w:sz="8" w:space="0" w:color="6D6D6D"/>
              <w:bottom w:val="single" w:sz="8" w:space="0" w:color="6D6D6D"/>
              <w:right w:val="single" w:sz="8" w:space="0" w:color="6D6D6D"/>
            </w:tcBorders>
            <w:shd w:val="clear" w:color="auto" w:fill="auto"/>
          </w:tcPr>
          <w:p w14:paraId="2384F486" w14:textId="4494754E" w:rsidR="00413C09" w:rsidRDefault="00413C09" w:rsidP="0070695D">
            <w:pPr>
              <w:pStyle w:val="ListParagraph"/>
              <w:spacing w:line="240" w:lineRule="auto"/>
              <w:ind w:left="372"/>
              <w:rPr>
                <w:rFonts w:ascii="Calibri" w:eastAsia="Arial Unicode MS" w:hAnsi="Calibri" w:cs="Calibri"/>
                <w:color w:val="auto"/>
                <w:lang w:val="en-AU"/>
              </w:rPr>
            </w:pPr>
          </w:p>
          <w:p w14:paraId="0E65190A" w14:textId="77777777" w:rsidR="00413C09" w:rsidRDefault="00413C09" w:rsidP="0070695D">
            <w:pPr>
              <w:pStyle w:val="ListParagraph"/>
              <w:spacing w:line="240" w:lineRule="auto"/>
              <w:ind w:left="372"/>
              <w:rPr>
                <w:rFonts w:ascii="Calibri" w:eastAsia="Arial Unicode MS" w:hAnsi="Calibri" w:cs="Calibri"/>
                <w:color w:val="auto"/>
                <w:lang w:val="en-AU"/>
              </w:rPr>
            </w:pPr>
          </w:p>
          <w:p w14:paraId="05CAAE19" w14:textId="77777777" w:rsidR="00413C09" w:rsidRDefault="00413C09" w:rsidP="0070695D">
            <w:pPr>
              <w:pStyle w:val="ListParagraph"/>
              <w:numPr>
                <w:ilvl w:val="0"/>
                <w:numId w:val="32"/>
              </w:numPr>
              <w:spacing w:line="240" w:lineRule="auto"/>
              <w:ind w:left="160" w:hanging="148"/>
              <w:rPr>
                <w:rFonts w:ascii="Calibri" w:eastAsia="Arial Unicode MS" w:hAnsi="Calibri" w:cs="Calibri"/>
                <w:color w:val="auto"/>
                <w:lang w:val="en-AU"/>
              </w:rPr>
            </w:pPr>
            <w:r>
              <w:rPr>
                <w:rFonts w:ascii="Calibri" w:eastAsia="Arial Unicode MS" w:hAnsi="Calibri" w:cs="Calibri"/>
                <w:color w:val="auto"/>
                <w:lang w:val="en-AU"/>
              </w:rPr>
              <w:t>N</w:t>
            </w:r>
            <w:r w:rsidRPr="00E75A8F">
              <w:rPr>
                <w:rFonts w:ascii="Calibri" w:eastAsia="Arial Unicode MS" w:hAnsi="Calibri" w:cs="Calibri"/>
                <w:color w:val="auto"/>
                <w:lang w:val="en-AU"/>
              </w:rPr>
              <w:t>umber of trips</w:t>
            </w:r>
            <w:r>
              <w:rPr>
                <w:rFonts w:ascii="Calibri" w:eastAsia="Arial Unicode MS" w:hAnsi="Calibri" w:cs="Calibri"/>
                <w:color w:val="auto"/>
                <w:lang w:val="en-AU"/>
              </w:rPr>
              <w:t xml:space="preserve"> (air/train)</w:t>
            </w:r>
            <w:r w:rsidRPr="00E75A8F">
              <w:rPr>
                <w:rFonts w:ascii="Calibri" w:eastAsia="Arial Unicode MS" w:hAnsi="Calibri" w:cs="Calibri"/>
                <w:color w:val="auto"/>
                <w:lang w:val="en-AU"/>
              </w:rPr>
              <w:t xml:space="preserve"> = </w:t>
            </w:r>
            <w:r>
              <w:rPr>
                <w:rFonts w:ascii="Calibri" w:eastAsia="Arial Unicode MS" w:hAnsi="Calibri" w:cs="Calibri"/>
                <w:color w:val="auto"/>
                <w:lang w:val="en-AU"/>
              </w:rPr>
              <w:t>_100_ trips</w:t>
            </w:r>
            <w:r w:rsidRPr="00E75A8F">
              <w:rPr>
                <w:rFonts w:ascii="Calibri" w:eastAsia="Arial Unicode MS" w:hAnsi="Calibri" w:cs="Calibri"/>
                <w:color w:val="auto"/>
                <w:lang w:val="en-AU"/>
              </w:rPr>
              <w:t xml:space="preserve"> </w:t>
            </w:r>
          </w:p>
          <w:p w14:paraId="4B85B392" w14:textId="5D9C943D" w:rsidR="00413C09" w:rsidRDefault="00413C09" w:rsidP="0070695D">
            <w:pPr>
              <w:pStyle w:val="ListParagraph"/>
              <w:numPr>
                <w:ilvl w:val="0"/>
                <w:numId w:val="32"/>
              </w:numPr>
              <w:spacing w:line="240" w:lineRule="auto"/>
              <w:ind w:left="160" w:hanging="148"/>
              <w:rPr>
                <w:rFonts w:ascii="Calibri" w:eastAsia="Arial Unicode MS" w:hAnsi="Calibri" w:cs="Calibri"/>
                <w:color w:val="auto"/>
                <w:lang w:val="en-AU"/>
              </w:rPr>
            </w:pPr>
            <w:r w:rsidRPr="00E75A8F">
              <w:rPr>
                <w:rFonts w:ascii="Calibri" w:eastAsia="Arial Unicode MS" w:hAnsi="Calibri" w:cs="Calibri"/>
                <w:color w:val="auto"/>
                <w:lang w:val="en-AU"/>
              </w:rPr>
              <w:t xml:space="preserve">Number of days of </w:t>
            </w:r>
            <w:r>
              <w:rPr>
                <w:rFonts w:ascii="Calibri" w:eastAsia="Arial Unicode MS" w:hAnsi="Calibri" w:cs="Calibri"/>
                <w:color w:val="auto"/>
                <w:lang w:val="en-AU"/>
              </w:rPr>
              <w:t xml:space="preserve">outstation </w:t>
            </w:r>
            <w:r w:rsidRPr="00E75A8F">
              <w:rPr>
                <w:rFonts w:ascii="Calibri" w:eastAsia="Arial Unicode MS" w:hAnsi="Calibri" w:cs="Calibri"/>
                <w:color w:val="auto"/>
                <w:lang w:val="en-AU"/>
              </w:rPr>
              <w:t xml:space="preserve">travel = </w:t>
            </w:r>
            <w:r>
              <w:rPr>
                <w:rFonts w:ascii="Calibri" w:eastAsia="Arial Unicode MS" w:hAnsi="Calibri" w:cs="Calibri"/>
                <w:color w:val="auto"/>
                <w:lang w:val="en-AU"/>
              </w:rPr>
              <w:t>500</w:t>
            </w:r>
            <w:r w:rsidRPr="00E75A8F">
              <w:rPr>
                <w:rFonts w:ascii="Calibri" w:eastAsia="Arial Unicode MS" w:hAnsi="Calibri" w:cs="Calibri"/>
                <w:color w:val="auto"/>
                <w:lang w:val="en-AU"/>
              </w:rPr>
              <w:t xml:space="preserve"> days</w:t>
            </w:r>
            <w:r>
              <w:rPr>
                <w:rFonts w:ascii="Calibri" w:eastAsia="Arial Unicode MS" w:hAnsi="Calibri" w:cs="Calibri"/>
                <w:color w:val="auto"/>
                <w:lang w:val="en-AU"/>
              </w:rPr>
              <w:t xml:space="preserve"> (for estimating taxi charges)</w:t>
            </w:r>
          </w:p>
          <w:p w14:paraId="5AEFBEDA" w14:textId="2034B6EB" w:rsidR="00413C09" w:rsidRPr="006E62A2" w:rsidRDefault="00413C09" w:rsidP="0070695D">
            <w:pPr>
              <w:pStyle w:val="ListParagraph"/>
              <w:numPr>
                <w:ilvl w:val="0"/>
                <w:numId w:val="32"/>
              </w:numPr>
              <w:spacing w:line="240" w:lineRule="auto"/>
              <w:ind w:left="160" w:hanging="148"/>
              <w:rPr>
                <w:rFonts w:ascii="Calibri" w:eastAsia="Arial Unicode MS" w:hAnsi="Calibri" w:cs="Calibri"/>
                <w:color w:val="auto"/>
                <w:highlight w:val="cyan"/>
                <w:lang w:val="en-AU"/>
              </w:rPr>
            </w:pPr>
            <w:r w:rsidRPr="006E62A2">
              <w:rPr>
                <w:rFonts w:ascii="Calibri" w:eastAsia="Arial Unicode MS" w:hAnsi="Calibri" w:cs="Calibri"/>
                <w:color w:val="FF0000"/>
                <w:highlight w:val="cyan"/>
                <w:lang w:val="en-AU"/>
              </w:rPr>
              <w:t xml:space="preserve">Air </w:t>
            </w:r>
            <w:proofErr w:type="spellStart"/>
            <w:r w:rsidRPr="006E62A2">
              <w:rPr>
                <w:rFonts w:ascii="Calibri" w:eastAsia="Arial Unicode MS" w:hAnsi="Calibri" w:cs="Calibri"/>
                <w:color w:val="FF0000"/>
                <w:highlight w:val="cyan"/>
                <w:lang w:val="en-AU"/>
              </w:rPr>
              <w:t>fare’s</w:t>
            </w:r>
            <w:proofErr w:type="spellEnd"/>
            <w:r w:rsidRPr="006E62A2">
              <w:rPr>
                <w:rFonts w:ascii="Calibri" w:eastAsia="Arial Unicode MS" w:hAnsi="Calibri" w:cs="Calibri"/>
                <w:color w:val="FF0000"/>
                <w:highlight w:val="cyan"/>
                <w:lang w:val="en-AU"/>
              </w:rPr>
              <w:t xml:space="preserve"> to be reimbursed as per actuals based on submission of tickets costs and boarding passes.</w:t>
            </w:r>
          </w:p>
          <w:p w14:paraId="26577F5E" w14:textId="2C6593C4" w:rsidR="00413C09" w:rsidRPr="00927A03" w:rsidRDefault="00413C09" w:rsidP="00413C09">
            <w:pPr>
              <w:pStyle w:val="ListParagraph"/>
              <w:spacing w:line="240" w:lineRule="auto"/>
              <w:ind w:left="160"/>
              <w:rPr>
                <w:rFonts w:ascii="Calibri" w:eastAsia="Arial Unicode MS" w:hAnsi="Calibri" w:cs="Calibri"/>
                <w:color w:val="auto"/>
                <w:lang w:val="en-AU"/>
              </w:rPr>
            </w:pPr>
          </w:p>
        </w:tc>
      </w:tr>
      <w:tr w:rsidR="00413C09" w:rsidRPr="007613B3" w14:paraId="6BCE8C13" w14:textId="77777777" w:rsidTr="00413C09">
        <w:trPr>
          <w:gridAfter w:val="2"/>
          <w:wAfter w:w="1668" w:type="dxa"/>
          <w:trHeight w:val="406"/>
        </w:trPr>
        <w:tc>
          <w:tcPr>
            <w:tcW w:w="3694" w:type="dxa"/>
            <w:gridSpan w:val="3"/>
            <w:tcBorders>
              <w:top w:val="single" w:sz="8" w:space="0" w:color="6D6D6D"/>
              <w:left w:val="single" w:sz="8" w:space="0" w:color="6D6D6D"/>
              <w:bottom w:val="single" w:sz="8" w:space="0" w:color="6D6D6D"/>
              <w:right w:val="single" w:sz="8" w:space="0" w:color="6D6D6D"/>
            </w:tcBorders>
            <w:shd w:val="clear" w:color="auto" w:fill="auto"/>
            <w:noWrap/>
          </w:tcPr>
          <w:p w14:paraId="1F4B8DD8" w14:textId="734E1D66" w:rsidR="00413C09" w:rsidRPr="007613B3" w:rsidRDefault="00413C09" w:rsidP="006E0E88">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Per Diem/DSA</w:t>
            </w:r>
            <w:r w:rsidRPr="007613B3">
              <w:rPr>
                <w:rFonts w:ascii="Calibri" w:eastAsia="Arial Unicode MS" w:hAnsi="Calibri" w:cs="Calibri"/>
                <w:color w:val="auto"/>
                <w:lang w:val="en-AU"/>
              </w:rPr>
              <w:t xml:space="preserve"> (if applicable)</w:t>
            </w:r>
          </w:p>
        </w:tc>
        <w:tc>
          <w:tcPr>
            <w:tcW w:w="4851" w:type="dxa"/>
            <w:gridSpan w:val="4"/>
            <w:tcBorders>
              <w:top w:val="single" w:sz="8" w:space="0" w:color="6D6D6D"/>
              <w:left w:val="single" w:sz="8" w:space="0" w:color="6D6D6D"/>
              <w:bottom w:val="single" w:sz="8" w:space="0" w:color="6D6D6D"/>
              <w:right w:val="single" w:sz="8" w:space="0" w:color="6D6D6D"/>
            </w:tcBorders>
            <w:shd w:val="clear" w:color="auto" w:fill="auto"/>
          </w:tcPr>
          <w:p w14:paraId="6975CF6C" w14:textId="799574F9" w:rsidR="00413C09" w:rsidRDefault="00413C09" w:rsidP="006E0E88">
            <w:pPr>
              <w:pStyle w:val="ListParagraph"/>
              <w:numPr>
                <w:ilvl w:val="0"/>
                <w:numId w:val="32"/>
              </w:numPr>
              <w:spacing w:line="240" w:lineRule="auto"/>
              <w:ind w:left="160" w:hanging="148"/>
              <w:rPr>
                <w:rFonts w:ascii="Calibri" w:eastAsia="Arial Unicode MS" w:hAnsi="Calibri" w:cs="Calibri"/>
                <w:color w:val="auto"/>
                <w:lang w:val="en-AU"/>
              </w:rPr>
            </w:pPr>
            <w:r w:rsidRPr="00E75A8F">
              <w:rPr>
                <w:rFonts w:ascii="Calibri" w:eastAsia="Arial Unicode MS" w:hAnsi="Calibri" w:cs="Calibri"/>
                <w:color w:val="auto"/>
                <w:lang w:val="en-AU"/>
              </w:rPr>
              <w:t xml:space="preserve">Number of days of </w:t>
            </w:r>
            <w:r>
              <w:rPr>
                <w:rFonts w:ascii="Calibri" w:eastAsia="Arial Unicode MS" w:hAnsi="Calibri" w:cs="Calibri"/>
                <w:color w:val="auto"/>
                <w:lang w:val="en-AU"/>
              </w:rPr>
              <w:t xml:space="preserve">outstation </w:t>
            </w:r>
            <w:r w:rsidRPr="00E75A8F">
              <w:rPr>
                <w:rFonts w:ascii="Calibri" w:eastAsia="Arial Unicode MS" w:hAnsi="Calibri" w:cs="Calibri"/>
                <w:color w:val="auto"/>
                <w:lang w:val="en-AU"/>
              </w:rPr>
              <w:t xml:space="preserve">travel = </w:t>
            </w:r>
            <w:r>
              <w:rPr>
                <w:rFonts w:ascii="Calibri" w:eastAsia="Arial Unicode MS" w:hAnsi="Calibri" w:cs="Calibri"/>
                <w:color w:val="auto"/>
                <w:lang w:val="en-AU"/>
              </w:rPr>
              <w:t>_500__</w:t>
            </w:r>
            <w:r w:rsidRPr="00E75A8F">
              <w:rPr>
                <w:rFonts w:ascii="Calibri" w:eastAsia="Arial Unicode MS" w:hAnsi="Calibri" w:cs="Calibri"/>
                <w:color w:val="auto"/>
                <w:lang w:val="en-AU"/>
              </w:rPr>
              <w:t xml:space="preserve"> days</w:t>
            </w:r>
            <w:r>
              <w:rPr>
                <w:rFonts w:ascii="Calibri" w:eastAsia="Arial Unicode MS" w:hAnsi="Calibri" w:cs="Calibri"/>
                <w:color w:val="auto"/>
                <w:lang w:val="en-AU"/>
              </w:rPr>
              <w:t xml:space="preserve"> (for estimating per diem)</w:t>
            </w:r>
          </w:p>
          <w:p w14:paraId="308D5476" w14:textId="7714866C" w:rsidR="00413C09" w:rsidRPr="00CA7AE1" w:rsidRDefault="00413C09" w:rsidP="006E0E88">
            <w:pPr>
              <w:pStyle w:val="ListParagraph"/>
              <w:spacing w:line="240" w:lineRule="auto"/>
              <w:ind w:left="160"/>
              <w:rPr>
                <w:rFonts w:ascii="Calibri" w:eastAsia="Arial Unicode MS" w:hAnsi="Calibri" w:cs="Calibri"/>
                <w:color w:val="auto"/>
                <w:lang w:val="en-AU"/>
              </w:rPr>
            </w:pPr>
          </w:p>
        </w:tc>
      </w:tr>
      <w:tr w:rsidR="00413C09" w:rsidRPr="007613B3" w14:paraId="153A213E" w14:textId="77777777" w:rsidTr="00413C09">
        <w:trPr>
          <w:gridAfter w:val="2"/>
          <w:wAfter w:w="1668" w:type="dxa"/>
          <w:trHeight w:val="406"/>
        </w:trPr>
        <w:tc>
          <w:tcPr>
            <w:tcW w:w="3694" w:type="dxa"/>
            <w:gridSpan w:val="3"/>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05D05116" w14:textId="77777777" w:rsidR="00413C09" w:rsidRDefault="00413C09" w:rsidP="006E0E88">
            <w:pPr>
              <w:spacing w:before="6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Total estimated consultancy costs</w:t>
            </w:r>
            <w:r>
              <w:rPr>
                <w:rStyle w:val="FootnoteReference"/>
                <w:rFonts w:ascii="Calibri" w:eastAsia="Arial Unicode MS" w:hAnsi="Calibri" w:cs="Calibri"/>
                <w:b/>
                <w:color w:val="auto"/>
                <w:lang w:val="en-AU"/>
              </w:rPr>
              <w:footnoteReference w:id="1"/>
            </w:r>
          </w:p>
          <w:p w14:paraId="6DE0B421" w14:textId="7C542679" w:rsidR="00413C09" w:rsidRPr="0054592E" w:rsidRDefault="00413C09" w:rsidP="006E0E88">
            <w:pPr>
              <w:spacing w:before="60" w:after="60" w:line="240" w:lineRule="auto"/>
              <w:rPr>
                <w:rFonts w:ascii="Calibri" w:eastAsia="Arial Unicode MS" w:hAnsi="Calibri" w:cs="Calibri"/>
                <w:i/>
                <w:color w:val="auto"/>
                <w:lang w:val="en-AU"/>
              </w:rPr>
            </w:pPr>
            <w:r>
              <w:rPr>
                <w:rFonts w:ascii="Calibri" w:eastAsia="Arial Unicode MS" w:hAnsi="Calibri" w:cs="Calibri"/>
                <w:b/>
                <w:color w:val="auto"/>
                <w:lang w:val="en-AU"/>
              </w:rPr>
              <w:t>(Consultancy Fees + Travel Costs)</w:t>
            </w:r>
          </w:p>
        </w:tc>
        <w:tc>
          <w:tcPr>
            <w:tcW w:w="4851" w:type="dxa"/>
            <w:gridSpan w:val="4"/>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C7980E6" w14:textId="72079D65" w:rsidR="00413C09" w:rsidRDefault="00413C09" w:rsidP="006E0E88">
            <w:pPr>
              <w:spacing w:line="240" w:lineRule="auto"/>
              <w:ind w:left="12" w:hanging="12"/>
              <w:rPr>
                <w:rFonts w:ascii="Calibri" w:eastAsia="Arial Unicode MS" w:hAnsi="Calibri" w:cs="Calibri"/>
                <w:b/>
                <w:bCs/>
                <w:color w:val="auto"/>
                <w:lang w:val="en-AU"/>
              </w:rPr>
            </w:pPr>
          </w:p>
          <w:p w14:paraId="606B404F" w14:textId="4D038059" w:rsidR="00413C09" w:rsidRPr="00E610CC" w:rsidRDefault="00413C09" w:rsidP="006E0E88">
            <w:pPr>
              <w:spacing w:line="240" w:lineRule="auto"/>
              <w:ind w:left="12" w:hanging="12"/>
              <w:rPr>
                <w:rFonts w:ascii="Calibri" w:eastAsia="Arial Unicode MS" w:hAnsi="Calibri" w:cs="Calibri"/>
                <w:b/>
                <w:bCs/>
                <w:color w:val="auto"/>
                <w:lang w:val="en-AU"/>
              </w:rPr>
            </w:pPr>
            <w:r>
              <w:rPr>
                <w:rFonts w:ascii="Calibri" w:eastAsia="Arial Unicode MS" w:hAnsi="Calibri" w:cs="Calibri"/>
                <w:b/>
                <w:bCs/>
                <w:color w:val="auto"/>
                <w:lang w:val="en-AU"/>
              </w:rPr>
              <w:t xml:space="preserve">INR: </w:t>
            </w:r>
          </w:p>
        </w:tc>
      </w:tr>
      <w:tr w:rsidR="006E0E88" w:rsidRPr="007613B3" w14:paraId="048658EA" w14:textId="77777777" w:rsidTr="00254A83">
        <w:trPr>
          <w:gridAfter w:val="1"/>
          <w:wAfter w:w="310" w:type="dxa"/>
          <w:trHeight w:val="401"/>
        </w:trPr>
        <w:tc>
          <w:tcPr>
            <w:tcW w:w="3694" w:type="dxa"/>
            <w:gridSpan w:val="3"/>
            <w:tcBorders>
              <w:top w:val="single" w:sz="4" w:space="0" w:color="auto"/>
              <w:left w:val="single" w:sz="4" w:space="0" w:color="auto"/>
              <w:bottom w:val="nil"/>
              <w:right w:val="single" w:sz="4" w:space="0" w:color="auto"/>
            </w:tcBorders>
            <w:shd w:val="clear" w:color="auto" w:fill="auto"/>
            <w:noWrap/>
            <w:hideMark/>
          </w:tcPr>
          <w:p w14:paraId="721A0C28" w14:textId="05B06D01" w:rsidR="006E0E88" w:rsidRPr="007613B3" w:rsidRDefault="006E0E88" w:rsidP="006E0E88">
            <w:pPr>
              <w:spacing w:before="60" w:line="240" w:lineRule="auto"/>
              <w:rPr>
                <w:rFonts w:ascii="Calibri" w:eastAsia="Arial Unicode MS" w:hAnsi="Calibri" w:cs="Calibri"/>
                <w:b/>
                <w:bCs/>
                <w:color w:val="auto"/>
                <w:lang w:val="en-AU"/>
              </w:rPr>
            </w:pPr>
            <w:r w:rsidRPr="53046996">
              <w:rPr>
                <w:rFonts w:ascii="Calibri" w:eastAsia="Arial Unicode MS" w:hAnsi="Calibri" w:cs="Calibri"/>
                <w:b/>
                <w:bCs/>
                <w:color w:val="auto"/>
                <w:lang w:val="en-AU"/>
              </w:rPr>
              <w:t>Minimum Qualifications required</w:t>
            </w:r>
            <w:r w:rsidRPr="53046996">
              <w:rPr>
                <w:rFonts w:ascii="Calibri" w:eastAsia="Arial Unicode MS" w:hAnsi="Calibri" w:cs="Calibri"/>
                <w:b/>
                <w:bCs/>
                <w:color w:val="FF0000"/>
                <w:lang w:val="en-AU"/>
              </w:rPr>
              <w:t>*</w:t>
            </w:r>
            <w:r w:rsidRPr="53046996">
              <w:rPr>
                <w:rFonts w:ascii="Calibri" w:eastAsia="Arial Unicode MS" w:hAnsi="Calibri" w:cs="Calibri"/>
                <w:b/>
                <w:bCs/>
                <w:color w:val="auto"/>
                <w:lang w:val="en-AU"/>
              </w:rPr>
              <w:t>:</w:t>
            </w:r>
          </w:p>
        </w:tc>
        <w:tc>
          <w:tcPr>
            <w:tcW w:w="6209" w:type="dxa"/>
            <w:gridSpan w:val="5"/>
            <w:tcBorders>
              <w:top w:val="single" w:sz="4" w:space="0" w:color="auto"/>
              <w:left w:val="single" w:sz="4" w:space="0" w:color="auto"/>
              <w:bottom w:val="nil"/>
              <w:right w:val="single" w:sz="4" w:space="0" w:color="auto"/>
            </w:tcBorders>
            <w:shd w:val="clear" w:color="auto" w:fill="auto"/>
            <w:noWrap/>
            <w:hideMark/>
          </w:tcPr>
          <w:p w14:paraId="6C51430E" w14:textId="21D8D00C" w:rsidR="006E0E88" w:rsidRPr="007613B3" w:rsidRDefault="006E0E88" w:rsidP="006E0E88">
            <w:pPr>
              <w:spacing w:before="60" w:line="240" w:lineRule="auto"/>
              <w:rPr>
                <w:rFonts w:ascii="Calibri" w:eastAsia="Arial Unicode MS" w:hAnsi="Calibri" w:cs="Calibri"/>
                <w:b/>
                <w:bCs/>
                <w:color w:val="auto"/>
                <w:lang w:val="en-AU"/>
              </w:rPr>
            </w:pPr>
            <w:r w:rsidRPr="53046996">
              <w:rPr>
                <w:rFonts w:ascii="Calibri" w:eastAsia="Arial Unicode MS" w:hAnsi="Calibri" w:cs="Calibri"/>
                <w:b/>
                <w:bCs/>
                <w:color w:val="auto"/>
                <w:lang w:val="en-AU"/>
              </w:rPr>
              <w:t>Years of Experience/Knowledge/Expertise/Skills required</w:t>
            </w:r>
            <w:r w:rsidRPr="53046996">
              <w:rPr>
                <w:rFonts w:ascii="Calibri" w:eastAsia="Arial Unicode MS" w:hAnsi="Calibri" w:cs="Calibri"/>
                <w:b/>
                <w:bCs/>
                <w:color w:val="FF0000"/>
                <w:lang w:val="en-AU"/>
              </w:rPr>
              <w:t>*</w:t>
            </w:r>
            <w:r w:rsidRPr="53046996">
              <w:rPr>
                <w:rFonts w:ascii="Calibri" w:eastAsia="Arial Unicode MS" w:hAnsi="Calibri" w:cs="Calibri"/>
                <w:b/>
                <w:bCs/>
                <w:color w:val="auto"/>
                <w:lang w:val="en-AU"/>
              </w:rPr>
              <w:t>:</w:t>
            </w:r>
          </w:p>
        </w:tc>
      </w:tr>
      <w:tr w:rsidR="006E0E88" w:rsidRPr="007613B3" w14:paraId="2E966DF2" w14:textId="77777777" w:rsidTr="00254A83">
        <w:trPr>
          <w:gridAfter w:val="1"/>
          <w:wAfter w:w="310" w:type="dxa"/>
          <w:trHeight w:val="401"/>
        </w:trPr>
        <w:tc>
          <w:tcPr>
            <w:tcW w:w="3694" w:type="dxa"/>
            <w:gridSpan w:val="3"/>
            <w:tcBorders>
              <w:top w:val="nil"/>
              <w:left w:val="single" w:sz="4" w:space="0" w:color="auto"/>
              <w:bottom w:val="nil"/>
              <w:right w:val="single" w:sz="4" w:space="0" w:color="auto"/>
            </w:tcBorders>
            <w:shd w:val="clear" w:color="auto" w:fill="auto"/>
            <w:noWrap/>
          </w:tcPr>
          <w:p w14:paraId="072B531B" w14:textId="77777777" w:rsidR="006E0E88" w:rsidRDefault="006E0E88" w:rsidP="006E0E88">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6"/>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9B5CBD">
              <w:rPr>
                <w:rFonts w:ascii="Calibri" w:eastAsia="Arial Unicode MS" w:hAnsi="Calibri" w:cs="Calibri"/>
                <w:color w:val="auto"/>
                <w:lang w:val="en-AU"/>
              </w:rPr>
            </w:r>
            <w:r w:rsidR="009B5CB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Bachelors </w:t>
            </w:r>
            <w:r>
              <w:rPr>
                <w:rFonts w:ascii="Calibri" w:eastAsia="Arial Unicode MS" w:hAnsi="Calibri" w:cs="Calibri"/>
                <w:color w:val="auto"/>
                <w:lang w:val="en-AU"/>
              </w:rPr>
              <w:fldChar w:fldCharType="begin">
                <w:ffData>
                  <w:name w:val="Check7"/>
                  <w:enabled/>
                  <w:calcOnExit w:val="0"/>
                  <w:checkBox>
                    <w:sizeAuto/>
                    <w:default w:val="0"/>
                  </w:checkBox>
                </w:ffData>
              </w:fldChar>
            </w:r>
            <w:bookmarkStart w:id="3" w:name="Check7"/>
            <w:r>
              <w:rPr>
                <w:rFonts w:ascii="Calibri" w:eastAsia="Arial Unicode MS" w:hAnsi="Calibri" w:cs="Calibri"/>
                <w:color w:val="auto"/>
                <w:lang w:val="en-AU"/>
              </w:rPr>
              <w:instrText xml:space="preserve"> FORMCHECKBOX </w:instrText>
            </w:r>
            <w:r w:rsidR="009B5CBD">
              <w:rPr>
                <w:rFonts w:ascii="Calibri" w:eastAsia="Arial Unicode MS" w:hAnsi="Calibri" w:cs="Calibri"/>
                <w:color w:val="auto"/>
                <w:lang w:val="en-AU"/>
              </w:rPr>
            </w:r>
            <w:r w:rsidR="009B5CBD">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3"/>
            <w:r w:rsidRPr="007613B3">
              <w:rPr>
                <w:rFonts w:ascii="Calibri" w:eastAsia="Arial Unicode MS" w:hAnsi="Calibri" w:cs="Calibri"/>
                <w:color w:val="auto"/>
                <w:lang w:val="en-AU"/>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9B5CBD">
              <w:rPr>
                <w:rFonts w:ascii="Calibri" w:eastAsia="Arial Unicode MS" w:hAnsi="Calibri" w:cs="Calibri"/>
                <w:color w:val="auto"/>
                <w:lang w:val="en-AU"/>
              </w:rPr>
            </w:r>
            <w:r w:rsidR="009B5CBD">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PhD </w:t>
            </w:r>
          </w:p>
          <w:p w14:paraId="310DC0FB" w14:textId="6F4CE6B2" w:rsidR="006E0E88" w:rsidRPr="007613B3" w:rsidRDefault="004806CE" w:rsidP="006E0E88">
            <w:p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9B5CBD">
              <w:rPr>
                <w:rFonts w:ascii="Calibri" w:eastAsia="Arial Unicode MS" w:hAnsi="Calibri" w:cs="Calibri"/>
                <w:color w:val="auto"/>
                <w:lang w:val="en-AU"/>
              </w:rPr>
            </w:r>
            <w:r w:rsidR="009B5CBD">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6E0E88" w:rsidRPr="007613B3">
              <w:rPr>
                <w:rFonts w:ascii="Calibri" w:eastAsia="Arial Unicode MS" w:hAnsi="Calibri" w:cs="Calibri"/>
                <w:color w:val="auto"/>
                <w:lang w:val="en-AU"/>
              </w:rPr>
              <w:t xml:space="preserve"> Other  </w:t>
            </w:r>
          </w:p>
          <w:p w14:paraId="5CE0AF2D" w14:textId="77777777" w:rsidR="00270DF9" w:rsidRDefault="00270DF9" w:rsidP="00270DF9">
            <w:pPr>
              <w:spacing w:line="240" w:lineRule="auto"/>
              <w:rPr>
                <w:rFonts w:ascii="Calibri" w:eastAsia="Arial Unicode MS" w:hAnsi="Calibri" w:cs="Calibri"/>
                <w:color w:val="auto"/>
                <w:lang w:val="en-AU"/>
              </w:rPr>
            </w:pPr>
            <w:r>
              <w:rPr>
                <w:rFonts w:ascii="Calibri" w:eastAsia="Arial Unicode MS" w:hAnsi="Calibri" w:cs="Calibri"/>
                <w:lang w:val="en-AU"/>
              </w:rPr>
              <w:t>High school certificate.</w:t>
            </w:r>
          </w:p>
          <w:p w14:paraId="77B12AF5" w14:textId="77777777" w:rsidR="006E0E88" w:rsidRPr="007613B3" w:rsidRDefault="006E0E88" w:rsidP="006E0E88">
            <w:pPr>
              <w:spacing w:before="60" w:line="240" w:lineRule="auto"/>
              <w:rPr>
                <w:rFonts w:ascii="Calibri" w:eastAsia="Arial Unicode MS" w:hAnsi="Calibri" w:cs="Calibri"/>
                <w:color w:val="auto"/>
                <w:lang w:val="en-AU"/>
              </w:rPr>
            </w:pPr>
          </w:p>
          <w:p w14:paraId="265AC348" w14:textId="2D0B313F" w:rsidR="006E0E88" w:rsidRPr="007613B3" w:rsidRDefault="006E0E88" w:rsidP="006E0E88">
            <w:pPr>
              <w:spacing w:before="60" w:line="240" w:lineRule="auto"/>
              <w:rPr>
                <w:rFonts w:ascii="Calibri" w:eastAsia="Arial Unicode MS" w:hAnsi="Calibri" w:cs="Calibri"/>
                <w:color w:val="auto"/>
                <w:lang w:val="en-AU"/>
              </w:rPr>
            </w:pPr>
            <w:r w:rsidRPr="53046996">
              <w:rPr>
                <w:rFonts w:ascii="Calibri" w:eastAsia="Arial Unicode MS" w:hAnsi="Calibri" w:cs="Calibri"/>
                <w:color w:val="auto"/>
                <w:lang w:val="en-AU"/>
              </w:rPr>
              <w:lastRenderedPageBreak/>
              <w:t xml:space="preserve">Enter Disciplines: </w:t>
            </w:r>
          </w:p>
          <w:p w14:paraId="62C9E7AC" w14:textId="14C25F38" w:rsidR="006E0E88" w:rsidRPr="007613B3" w:rsidRDefault="006E0E88" w:rsidP="006E0E88">
            <w:pPr>
              <w:spacing w:before="60" w:line="240" w:lineRule="auto"/>
              <w:rPr>
                <w:rFonts w:ascii="Calibri" w:eastAsia="Arial Unicode MS" w:hAnsi="Calibri" w:cs="Calibri"/>
                <w:color w:val="auto"/>
                <w:lang w:val="en-AU"/>
              </w:rPr>
            </w:pPr>
          </w:p>
        </w:tc>
        <w:tc>
          <w:tcPr>
            <w:tcW w:w="6209" w:type="dxa"/>
            <w:gridSpan w:val="5"/>
            <w:tcBorders>
              <w:top w:val="nil"/>
              <w:left w:val="single" w:sz="4" w:space="0" w:color="auto"/>
              <w:bottom w:val="nil"/>
              <w:right w:val="single" w:sz="4" w:space="0" w:color="auto"/>
            </w:tcBorders>
            <w:shd w:val="clear" w:color="auto" w:fill="auto"/>
            <w:noWrap/>
          </w:tcPr>
          <w:p w14:paraId="4AB36D49" w14:textId="0BC6EAB0" w:rsidR="00D604B4" w:rsidRDefault="00D604B4" w:rsidP="00D604B4">
            <w:pPr>
              <w:spacing w:line="240" w:lineRule="auto"/>
              <w:rPr>
                <w:rFonts w:ascii="Calibri" w:eastAsia="Arial Unicode MS" w:hAnsi="Calibri" w:cs="Calibri"/>
                <w:color w:val="auto"/>
                <w:lang w:val="en-AU"/>
              </w:rPr>
            </w:pPr>
            <w:r>
              <w:rPr>
                <w:rFonts w:ascii="Calibri" w:eastAsia="Arial Unicode MS" w:hAnsi="Calibri" w:cs="Calibri"/>
                <w:lang w:val="en-AU"/>
              </w:rPr>
              <w:lastRenderedPageBreak/>
              <w:t xml:space="preserve">Minimum 5 years’ experience successfully managing face to face fundraising </w:t>
            </w:r>
            <w:r w:rsidR="004806CE">
              <w:rPr>
                <w:rFonts w:ascii="Calibri" w:eastAsia="Arial Unicode MS" w:hAnsi="Calibri" w:cs="Calibri"/>
                <w:lang w:val="en-AU"/>
              </w:rPr>
              <w:t xml:space="preserve">Operation </w:t>
            </w:r>
            <w:r>
              <w:rPr>
                <w:rFonts w:ascii="Calibri" w:eastAsia="Arial Unicode MS" w:hAnsi="Calibri" w:cs="Calibri"/>
                <w:lang w:val="en-AU"/>
              </w:rPr>
              <w:t>at a national level.</w:t>
            </w:r>
          </w:p>
          <w:p w14:paraId="60747484" w14:textId="74529DB6" w:rsidR="00D604B4" w:rsidRDefault="004806CE" w:rsidP="00D604B4">
            <w:pPr>
              <w:spacing w:line="240" w:lineRule="auto"/>
              <w:rPr>
                <w:rFonts w:ascii="Calibri" w:eastAsia="Arial Unicode MS" w:hAnsi="Calibri" w:cs="Calibri"/>
                <w:color w:val="auto"/>
                <w:lang w:val="en-AU"/>
              </w:rPr>
            </w:pPr>
            <w:r>
              <w:rPr>
                <w:rFonts w:ascii="Calibri" w:eastAsia="Arial Unicode MS" w:hAnsi="Calibri" w:cs="Calibri"/>
                <w:lang w:val="en-AU"/>
              </w:rPr>
              <w:t>E</w:t>
            </w:r>
            <w:r w:rsidR="00D604B4">
              <w:rPr>
                <w:rFonts w:ascii="Calibri" w:eastAsia="Arial Unicode MS" w:hAnsi="Calibri" w:cs="Calibri"/>
                <w:lang w:val="en-AU"/>
              </w:rPr>
              <w:t xml:space="preserve">xperience of managing face to face fundraising teams in </w:t>
            </w:r>
            <w:proofErr w:type="spellStart"/>
            <w:r w:rsidR="00D604B4">
              <w:rPr>
                <w:rFonts w:ascii="Calibri" w:eastAsia="Arial Unicode MS" w:hAnsi="Calibri" w:cs="Calibri"/>
                <w:lang w:val="en-AU"/>
              </w:rPr>
              <w:t>india</w:t>
            </w:r>
            <w:proofErr w:type="spellEnd"/>
            <w:r w:rsidR="00D604B4">
              <w:rPr>
                <w:rFonts w:ascii="Calibri" w:eastAsia="Arial Unicode MS" w:hAnsi="Calibri" w:cs="Calibri"/>
                <w:lang w:val="en-AU"/>
              </w:rPr>
              <w:t xml:space="preserve"> an advantage.</w:t>
            </w:r>
          </w:p>
          <w:p w14:paraId="6EA6D47A" w14:textId="694CCA33" w:rsidR="00D604B4" w:rsidRDefault="004806CE" w:rsidP="00D604B4">
            <w:pPr>
              <w:spacing w:line="240" w:lineRule="auto"/>
              <w:rPr>
                <w:rFonts w:ascii="Calibri" w:eastAsia="Arial Unicode MS" w:hAnsi="Calibri" w:cs="Calibri"/>
                <w:color w:val="auto"/>
                <w:lang w:val="en-AU"/>
              </w:rPr>
            </w:pPr>
            <w:r>
              <w:rPr>
                <w:rFonts w:ascii="Calibri" w:eastAsia="Arial Unicode MS" w:hAnsi="Calibri" w:cs="Calibri"/>
                <w:lang w:val="en-AU"/>
              </w:rPr>
              <w:t>E</w:t>
            </w:r>
            <w:r w:rsidR="00D604B4">
              <w:rPr>
                <w:rFonts w:ascii="Calibri" w:eastAsia="Arial Unicode MS" w:hAnsi="Calibri" w:cs="Calibri"/>
                <w:lang w:val="en-AU"/>
              </w:rPr>
              <w:t xml:space="preserve">xperience of leading an </w:t>
            </w:r>
            <w:r>
              <w:rPr>
                <w:rFonts w:ascii="Calibri" w:eastAsia="Arial Unicode MS" w:hAnsi="Calibri" w:cs="Calibri"/>
                <w:lang w:val="en-AU"/>
              </w:rPr>
              <w:t>in-house</w:t>
            </w:r>
            <w:r w:rsidR="00D604B4">
              <w:rPr>
                <w:rFonts w:ascii="Calibri" w:eastAsia="Arial Unicode MS" w:hAnsi="Calibri" w:cs="Calibri"/>
                <w:lang w:val="en-AU"/>
              </w:rPr>
              <w:t xml:space="preserve"> team an advantage.</w:t>
            </w:r>
          </w:p>
          <w:p w14:paraId="76C99643" w14:textId="0575371B" w:rsidR="006E0E88" w:rsidRPr="00B667DA" w:rsidRDefault="006E0E88" w:rsidP="006E0E88">
            <w:pPr>
              <w:spacing w:line="240" w:lineRule="auto"/>
              <w:rPr>
                <w:rFonts w:ascii="Calibri" w:eastAsia="Arial Unicode MS" w:hAnsi="Calibri" w:cs="Calibri"/>
                <w:color w:val="auto"/>
                <w:lang w:val="en-AU"/>
              </w:rPr>
            </w:pPr>
          </w:p>
        </w:tc>
      </w:tr>
      <w:tr w:rsidR="006E0E88" w:rsidRPr="007613B3" w14:paraId="55884655" w14:textId="77777777" w:rsidTr="00254A83">
        <w:trPr>
          <w:gridAfter w:val="1"/>
          <w:wAfter w:w="310" w:type="dxa"/>
          <w:trHeight w:val="234"/>
        </w:trPr>
        <w:tc>
          <w:tcPr>
            <w:tcW w:w="3694" w:type="dxa"/>
            <w:gridSpan w:val="3"/>
            <w:tcBorders>
              <w:top w:val="nil"/>
              <w:right w:val="single" w:sz="4" w:space="0" w:color="auto"/>
            </w:tcBorders>
            <w:shd w:val="clear" w:color="auto" w:fill="auto"/>
            <w:noWrap/>
          </w:tcPr>
          <w:p w14:paraId="5C049C14" w14:textId="3EF43CBB" w:rsidR="006E0E88" w:rsidRPr="00D12AD9" w:rsidRDefault="006E0E88" w:rsidP="006E0E88">
            <w:pPr>
              <w:spacing w:before="60" w:line="240" w:lineRule="auto"/>
              <w:rPr>
                <w:rFonts w:ascii="Times New Roman" w:eastAsia="Times New Roman" w:hAnsi="Times New Roman"/>
                <w:color w:val="FF0000"/>
                <w:lang w:val="en-AU"/>
              </w:rPr>
            </w:pPr>
            <w:r w:rsidRPr="53046996">
              <w:rPr>
                <w:rFonts w:ascii="Times New Roman" w:eastAsia="Times New Roman" w:hAnsi="Times New Roman"/>
                <w:color w:val="FF0000"/>
                <w:lang w:val="en-AU"/>
              </w:rPr>
              <w:lastRenderedPageBreak/>
              <w:t>*Minimum requirements to consider candidates for competitive process</w:t>
            </w:r>
          </w:p>
        </w:tc>
        <w:tc>
          <w:tcPr>
            <w:tcW w:w="6209" w:type="dxa"/>
            <w:gridSpan w:val="5"/>
            <w:tcBorders>
              <w:top w:val="nil"/>
              <w:left w:val="single" w:sz="4" w:space="0" w:color="auto"/>
            </w:tcBorders>
            <w:shd w:val="clear" w:color="auto" w:fill="auto"/>
            <w:noWrap/>
          </w:tcPr>
          <w:p w14:paraId="37E489D3" w14:textId="2A289DB0" w:rsidR="006E0E88" w:rsidRPr="007613B3" w:rsidRDefault="006E0E88" w:rsidP="006E0E88">
            <w:pPr>
              <w:spacing w:line="240" w:lineRule="auto"/>
              <w:rPr>
                <w:rFonts w:ascii="Calibri" w:eastAsia="Calibri" w:hAnsi="Calibri" w:cs="Calibri"/>
                <w:color w:val="FF0000"/>
              </w:rPr>
            </w:pPr>
            <w:r w:rsidRPr="53046996">
              <w:rPr>
                <w:rFonts w:ascii="Times New Roman" w:eastAsia="Times New Roman" w:hAnsi="Times New Roman"/>
                <w:color w:val="FF0000"/>
              </w:rPr>
              <w:t>*Listed requirements will be used for technical evaluation in the competitive process</w:t>
            </w:r>
          </w:p>
        </w:tc>
      </w:tr>
      <w:tr w:rsidR="006E0E88" w:rsidRPr="007613B3" w14:paraId="2D037ECA" w14:textId="77777777" w:rsidTr="00254A83">
        <w:trPr>
          <w:gridAfter w:val="1"/>
          <w:wAfter w:w="310" w:type="dxa"/>
          <w:trHeight w:val="153"/>
        </w:trPr>
        <w:tc>
          <w:tcPr>
            <w:tcW w:w="9903" w:type="dxa"/>
            <w:gridSpan w:val="8"/>
            <w:tcBorders>
              <w:top w:val="nil"/>
            </w:tcBorders>
            <w:shd w:val="clear" w:color="auto" w:fill="auto"/>
            <w:noWrap/>
          </w:tcPr>
          <w:p w14:paraId="7355A852" w14:textId="37A36882" w:rsidR="006E0E88" w:rsidRDefault="009B5CBD" w:rsidP="006E0E88">
            <w:pPr>
              <w:spacing w:before="60" w:line="240" w:lineRule="auto"/>
              <w:rPr>
                <w:rFonts w:ascii="Calibri" w:eastAsia="Arial Unicode MS" w:hAnsi="Calibri" w:cs="Calibri"/>
                <w:b/>
                <w:bCs/>
                <w:color w:val="auto"/>
                <w:lang w:val="en-AU"/>
              </w:rPr>
            </w:pPr>
            <w:hyperlink r:id="rId17">
              <w:r w:rsidR="006E0E88" w:rsidRPr="543D6C2C">
                <w:rPr>
                  <w:rStyle w:val="Hyperlink"/>
                  <w:rFonts w:ascii="Calibri" w:eastAsia="Arial Unicode MS" w:hAnsi="Calibri" w:cs="Calibri"/>
                  <w:b/>
                  <w:bCs/>
                  <w:lang w:val="en-AU"/>
                </w:rPr>
                <w:t>Competitive Selection Criteria</w:t>
              </w:r>
            </w:hyperlink>
            <w:r w:rsidR="006E0E88" w:rsidRPr="543D6C2C">
              <w:rPr>
                <w:rFonts w:ascii="Calibri" w:eastAsia="Arial Unicode MS" w:hAnsi="Calibri" w:cs="Calibri"/>
                <w:b/>
                <w:bCs/>
                <w:color w:val="auto"/>
                <w:lang w:val="en-AU"/>
              </w:rPr>
              <w:t xml:space="preserve"> (for clarification see </w:t>
            </w:r>
            <w:hyperlink r:id="rId18">
              <w:r w:rsidR="006E0E88" w:rsidRPr="543D6C2C">
                <w:rPr>
                  <w:rStyle w:val="Hyperlink"/>
                  <w:rFonts w:ascii="Calibri" w:eastAsia="Arial Unicode MS" w:hAnsi="Calibri" w:cs="Calibri"/>
                  <w:b/>
                  <w:bCs/>
                  <w:lang w:val="en-AU"/>
                </w:rPr>
                <w:t>Guidance)</w:t>
              </w:r>
            </w:hyperlink>
          </w:p>
          <w:p w14:paraId="7B8B26C6" w14:textId="06BE36BA" w:rsidR="006E0E88" w:rsidRPr="00802DB2" w:rsidRDefault="006E0E88" w:rsidP="006E0E88">
            <w:pPr>
              <w:spacing w:before="60" w:line="240" w:lineRule="auto"/>
              <w:rPr>
                <w:rFonts w:ascii="Calibri" w:eastAsia="Arial Unicode MS" w:hAnsi="Calibri" w:cs="Calibri"/>
                <w:color w:val="auto"/>
                <w:lang w:val="en-AU"/>
              </w:rPr>
            </w:pPr>
            <w:r w:rsidRPr="53046996">
              <w:rPr>
                <w:rFonts w:ascii="Calibri" w:eastAsia="Arial Unicode MS" w:hAnsi="Calibri" w:cs="Calibri"/>
                <w:color w:val="auto"/>
                <w:lang w:val="en-AU"/>
              </w:rPr>
              <w:t xml:space="preserve">A) Technical Evaluation (e.g. maximum of 70 </w:t>
            </w:r>
            <w:proofErr w:type="gramStart"/>
            <w:r w:rsidRPr="53046996">
              <w:rPr>
                <w:rFonts w:ascii="Calibri" w:eastAsia="Arial Unicode MS" w:hAnsi="Calibri" w:cs="Calibri"/>
                <w:color w:val="auto"/>
                <w:lang w:val="en-AU"/>
              </w:rPr>
              <w:t xml:space="preserve">Points)   </w:t>
            </w:r>
            <w:proofErr w:type="gramEnd"/>
            <w:r w:rsidRPr="53046996">
              <w:rPr>
                <w:rFonts w:ascii="Calibri" w:eastAsia="Arial Unicode MS" w:hAnsi="Calibri" w:cs="Calibri"/>
                <w:color w:val="auto"/>
                <w:lang w:val="en-AU"/>
              </w:rPr>
              <w:t xml:space="preserve">             B) Financial Proposal (e.g. maximum of 30 Points)</w:t>
            </w:r>
          </w:p>
          <w:p w14:paraId="37AFF70A" w14:textId="7BC237DB" w:rsidR="006E0E88" w:rsidRPr="00716A6F" w:rsidRDefault="00AB3831" w:rsidP="006E0E88">
            <w:p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t>C). Technical Evaluation Criteria:</w:t>
            </w:r>
          </w:p>
          <w:p w14:paraId="6A396653" w14:textId="71A5CA78" w:rsidR="006E0E88" w:rsidRDefault="006E0E88" w:rsidP="006E0E88">
            <w:pPr>
              <w:spacing w:before="60" w:line="240" w:lineRule="auto"/>
              <w:rPr>
                <w:rFonts w:ascii="Calibri" w:eastAsia="Arial Unicode MS" w:hAnsi="Calibri" w:cs="Calibri"/>
                <w:color w:val="auto"/>
                <w:lang w:val="en-AU"/>
              </w:rPr>
            </w:pPr>
            <w:r w:rsidRPr="00716A6F">
              <w:rPr>
                <w:rFonts w:ascii="Calibri" w:eastAsia="Arial Unicode MS" w:hAnsi="Calibri" w:cs="Calibri"/>
                <w:color w:val="auto"/>
                <w:lang w:val="en-AU"/>
              </w:rPr>
              <w:t xml:space="preserve">- </w:t>
            </w:r>
            <w:r w:rsidR="00D12AD9">
              <w:rPr>
                <w:rFonts w:ascii="Calibri" w:eastAsia="Arial Unicode MS" w:hAnsi="Calibri" w:cs="Calibri"/>
                <w:color w:val="auto"/>
                <w:lang w:val="en-AU"/>
              </w:rPr>
              <w:t xml:space="preserve"> Initial </w:t>
            </w:r>
            <w:r w:rsidR="005542B6">
              <w:rPr>
                <w:rFonts w:ascii="Calibri" w:eastAsia="Arial Unicode MS" w:hAnsi="Calibri" w:cs="Calibri"/>
                <w:color w:val="auto"/>
                <w:lang w:val="en-AU"/>
              </w:rPr>
              <w:t>shortlisting to be done</w:t>
            </w:r>
            <w:r w:rsidR="00D12AD9">
              <w:rPr>
                <w:rFonts w:ascii="Calibri" w:eastAsia="Arial Unicode MS" w:hAnsi="Calibri" w:cs="Calibri"/>
                <w:color w:val="auto"/>
                <w:lang w:val="en-AU"/>
              </w:rPr>
              <w:t xml:space="preserve"> based on the following </w:t>
            </w:r>
            <w:r w:rsidR="005542B6">
              <w:rPr>
                <w:rFonts w:ascii="Calibri" w:eastAsia="Arial Unicode MS" w:hAnsi="Calibri" w:cs="Calibri"/>
                <w:color w:val="auto"/>
                <w:lang w:val="en-AU"/>
              </w:rPr>
              <w:t xml:space="preserve">2 </w:t>
            </w:r>
            <w:r w:rsidR="00D12AD9">
              <w:rPr>
                <w:rFonts w:ascii="Calibri" w:eastAsia="Arial Unicode MS" w:hAnsi="Calibri" w:cs="Calibri"/>
                <w:color w:val="auto"/>
                <w:lang w:val="en-AU"/>
              </w:rPr>
              <w:t>criteria</w:t>
            </w:r>
            <w:r w:rsidR="003517DC">
              <w:rPr>
                <w:rFonts w:ascii="Calibri" w:eastAsia="Arial Unicode MS" w:hAnsi="Calibri" w:cs="Calibri"/>
                <w:color w:val="auto"/>
                <w:lang w:val="en-AU"/>
              </w:rPr>
              <w:t>:</w:t>
            </w:r>
          </w:p>
          <w:p w14:paraId="051B7344" w14:textId="23411130" w:rsidR="003517DC" w:rsidRDefault="003517DC" w:rsidP="006E0E88">
            <w:p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t>1. High School Certificate.</w:t>
            </w:r>
          </w:p>
          <w:p w14:paraId="4A3A1393" w14:textId="77777777" w:rsidR="005542B6" w:rsidRDefault="003517DC" w:rsidP="006E0E88">
            <w:p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t xml:space="preserve">2. Minimum 5 years of experience in </w:t>
            </w:r>
            <w:r w:rsidR="00726D60">
              <w:rPr>
                <w:rFonts w:ascii="Calibri" w:eastAsia="Arial Unicode MS" w:hAnsi="Calibri" w:cs="Calibri"/>
                <w:color w:val="auto"/>
                <w:lang w:val="en-AU"/>
              </w:rPr>
              <w:t>managing Operations of F2F fundraising Operations</w:t>
            </w:r>
          </w:p>
          <w:p w14:paraId="7A5D11F5" w14:textId="77777777" w:rsidR="005542B6" w:rsidRDefault="005542B6" w:rsidP="006E0E88">
            <w:pPr>
              <w:spacing w:before="60" w:line="240" w:lineRule="auto"/>
              <w:rPr>
                <w:rFonts w:ascii="Calibri" w:eastAsia="Arial Unicode MS" w:hAnsi="Calibri" w:cs="Calibri"/>
                <w:color w:val="auto"/>
                <w:lang w:val="en-AU"/>
              </w:rPr>
            </w:pPr>
          </w:p>
          <w:p w14:paraId="5A5CF7F4" w14:textId="310DD2CF" w:rsidR="006E0E88" w:rsidRDefault="006E0E88" w:rsidP="006E0E88">
            <w:p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t xml:space="preserve">-  </w:t>
            </w:r>
            <w:r w:rsidR="00726D60">
              <w:rPr>
                <w:rFonts w:ascii="Calibri" w:eastAsia="Arial Unicode MS" w:hAnsi="Calibri" w:cs="Calibri"/>
                <w:color w:val="auto"/>
                <w:lang w:val="en-AU"/>
              </w:rPr>
              <w:t xml:space="preserve">Shortlisted candidate would be called for an interview and in the </w:t>
            </w:r>
            <w:r w:rsidR="001478FD">
              <w:rPr>
                <w:rFonts w:ascii="Calibri" w:eastAsia="Arial Unicode MS" w:hAnsi="Calibri" w:cs="Calibri"/>
                <w:color w:val="auto"/>
                <w:lang w:val="en-AU"/>
              </w:rPr>
              <w:t>interview,</w:t>
            </w:r>
            <w:r w:rsidR="00726D60">
              <w:rPr>
                <w:rFonts w:ascii="Calibri" w:eastAsia="Arial Unicode MS" w:hAnsi="Calibri" w:cs="Calibri"/>
                <w:color w:val="auto"/>
                <w:lang w:val="en-AU"/>
              </w:rPr>
              <w:t xml:space="preserve"> they would be evaluated based on the following parameters:</w:t>
            </w:r>
            <w:r w:rsidR="00726D60">
              <w:rPr>
                <w:rFonts w:ascii="Calibri" w:eastAsia="Arial Unicode MS" w:hAnsi="Calibri" w:cs="Calibri"/>
                <w:color w:val="auto"/>
                <w:lang w:val="en-AU"/>
              </w:rPr>
              <w:br/>
              <w:t>1.</w:t>
            </w:r>
            <w:r w:rsidR="0071334E">
              <w:rPr>
                <w:rFonts w:ascii="Calibri" w:eastAsia="Arial Unicode MS" w:hAnsi="Calibri" w:cs="Calibri"/>
                <w:color w:val="auto"/>
                <w:lang w:val="en-AU"/>
              </w:rPr>
              <w:t xml:space="preserve"> Relevant Experience – Managing </w:t>
            </w:r>
            <w:r w:rsidR="0025799D">
              <w:rPr>
                <w:rFonts w:ascii="Calibri" w:eastAsia="Arial Unicode MS" w:hAnsi="Calibri" w:cs="Calibri"/>
                <w:color w:val="auto"/>
                <w:lang w:val="en-AU"/>
              </w:rPr>
              <w:t>F2F Operations at national level (</w:t>
            </w:r>
            <w:r w:rsidR="00C26968">
              <w:rPr>
                <w:rFonts w:ascii="Calibri" w:eastAsia="Arial Unicode MS" w:hAnsi="Calibri" w:cs="Calibri"/>
                <w:color w:val="auto"/>
                <w:lang w:val="en-AU"/>
              </w:rPr>
              <w:t>4</w:t>
            </w:r>
            <w:r w:rsidR="0025799D">
              <w:rPr>
                <w:rFonts w:ascii="Calibri" w:eastAsia="Arial Unicode MS" w:hAnsi="Calibri" w:cs="Calibri"/>
                <w:color w:val="auto"/>
                <w:lang w:val="en-AU"/>
              </w:rPr>
              <w:t>0 marks)</w:t>
            </w:r>
          </w:p>
          <w:p w14:paraId="6049665B" w14:textId="783D2987" w:rsidR="004B75B4" w:rsidRDefault="004B75B4" w:rsidP="006E0E88">
            <w:p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t xml:space="preserve">2. Leadership Quality </w:t>
            </w:r>
            <w:r w:rsidR="00E52067">
              <w:rPr>
                <w:rFonts w:ascii="Calibri" w:eastAsia="Arial Unicode MS" w:hAnsi="Calibri" w:cs="Calibri"/>
                <w:color w:val="auto"/>
                <w:lang w:val="en-AU"/>
              </w:rPr>
              <w:t>–</w:t>
            </w:r>
            <w:r w:rsidR="00C26968">
              <w:rPr>
                <w:rFonts w:ascii="Calibri" w:eastAsia="Arial Unicode MS" w:hAnsi="Calibri" w:cs="Calibri"/>
                <w:color w:val="auto"/>
                <w:lang w:val="en-AU"/>
              </w:rPr>
              <w:t xml:space="preserve"> Experience in any developed market other than India</w:t>
            </w:r>
            <w:r w:rsidR="00D613BB">
              <w:rPr>
                <w:rFonts w:ascii="Calibri" w:eastAsia="Arial Unicode MS" w:hAnsi="Calibri" w:cs="Calibri"/>
                <w:color w:val="auto"/>
                <w:lang w:val="en-AU"/>
              </w:rPr>
              <w:t>. (20 marks)</w:t>
            </w:r>
          </w:p>
          <w:p w14:paraId="3E34E96E" w14:textId="3B0A8907" w:rsidR="00D613BB" w:rsidRDefault="00FE039C" w:rsidP="006E0E88">
            <w:p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t xml:space="preserve">3). Others – Experience of managing F2F teams in India will be an added advantage and </w:t>
            </w:r>
            <w:r w:rsidR="00C9430E">
              <w:rPr>
                <w:rFonts w:ascii="Calibri" w:eastAsia="Arial Unicode MS" w:hAnsi="Calibri" w:cs="Calibri"/>
                <w:color w:val="auto"/>
                <w:lang w:val="en-AU"/>
              </w:rPr>
              <w:t>working with an In-House F2F will be an asset (</w:t>
            </w:r>
            <w:r w:rsidR="00C26968">
              <w:rPr>
                <w:rFonts w:ascii="Calibri" w:eastAsia="Arial Unicode MS" w:hAnsi="Calibri" w:cs="Calibri"/>
                <w:color w:val="auto"/>
                <w:lang w:val="en-AU"/>
              </w:rPr>
              <w:t>1</w:t>
            </w:r>
            <w:r w:rsidR="00C9430E">
              <w:rPr>
                <w:rFonts w:ascii="Calibri" w:eastAsia="Arial Unicode MS" w:hAnsi="Calibri" w:cs="Calibri"/>
                <w:color w:val="auto"/>
                <w:lang w:val="en-AU"/>
              </w:rPr>
              <w:t>0 marks)</w:t>
            </w:r>
          </w:p>
          <w:p w14:paraId="30176B56" w14:textId="2A67D0E4" w:rsidR="006E0E88" w:rsidRDefault="006E0E88" w:rsidP="006E0E88">
            <w:pPr>
              <w:spacing w:before="60" w:line="240" w:lineRule="auto"/>
              <w:rPr>
                <w:rFonts w:ascii="Calibri" w:hAnsi="Calibri" w:cs="Calibri"/>
              </w:rPr>
            </w:pPr>
            <w:r w:rsidRPr="53046996">
              <w:rPr>
                <w:rFonts w:ascii="Calibri" w:hAnsi="Calibri" w:cs="Calibri"/>
              </w:rPr>
              <w:t>Qualifying score in technical evaluation is _</w:t>
            </w:r>
            <w:r w:rsidR="00EF1271">
              <w:rPr>
                <w:rFonts w:ascii="Calibri" w:hAnsi="Calibri" w:cs="Calibri"/>
              </w:rPr>
              <w:t>49</w:t>
            </w:r>
            <w:r w:rsidRPr="53046996">
              <w:rPr>
                <w:rFonts w:ascii="Calibri" w:hAnsi="Calibri" w:cs="Calibri"/>
              </w:rPr>
              <w:t xml:space="preserve">____ out of </w:t>
            </w:r>
            <w:r w:rsidR="00EF1271">
              <w:rPr>
                <w:rFonts w:ascii="Calibri" w:hAnsi="Calibri" w:cs="Calibri"/>
              </w:rPr>
              <w:t>70</w:t>
            </w:r>
            <w:r w:rsidRPr="53046996">
              <w:rPr>
                <w:rFonts w:ascii="Calibri" w:hAnsi="Calibri" w:cs="Calibri"/>
              </w:rPr>
              <w:t>___.</w:t>
            </w:r>
          </w:p>
          <w:p w14:paraId="1AF46641" w14:textId="077BB690" w:rsidR="006E0E88" w:rsidRPr="007613B3" w:rsidRDefault="006E0E88" w:rsidP="006E0E88">
            <w:pPr>
              <w:spacing w:before="60" w:line="240" w:lineRule="auto"/>
              <w:rPr>
                <w:rFonts w:ascii="Calibri" w:hAnsi="Calibri" w:cs="Calibri"/>
              </w:rPr>
            </w:pPr>
          </w:p>
        </w:tc>
      </w:tr>
      <w:tr w:rsidR="006E0E88" w:rsidRPr="007613B3" w14:paraId="7C881194" w14:textId="77777777" w:rsidTr="003D4587">
        <w:trPr>
          <w:trHeight w:val="144"/>
        </w:trPr>
        <w:tc>
          <w:tcPr>
            <w:tcW w:w="10213" w:type="dxa"/>
            <w:gridSpan w:val="9"/>
            <w:tcBorders>
              <w:top w:val="nil"/>
              <w:left w:val="nil"/>
              <w:bottom w:val="nil"/>
              <w:right w:val="nil"/>
            </w:tcBorders>
            <w:shd w:val="clear" w:color="auto" w:fill="auto"/>
            <w:noWrap/>
            <w:hideMark/>
          </w:tcPr>
          <w:p w14:paraId="0810574B" w14:textId="77777777" w:rsidR="006E0E88" w:rsidRDefault="006E0E88" w:rsidP="006E0E88">
            <w:pPr>
              <w:spacing w:line="240" w:lineRule="auto"/>
              <w:ind w:left="342" w:hanging="342"/>
              <w:rPr>
                <w:rFonts w:ascii="Calibri" w:eastAsia="Arial Unicode MS" w:hAnsi="Calibri" w:cs="Calibri"/>
                <w:color w:val="auto"/>
                <w:sz w:val="16"/>
                <w:szCs w:val="16"/>
                <w:lang w:val="en-AU"/>
              </w:rPr>
            </w:pPr>
            <w:r>
              <w:rPr>
                <w:rFonts w:ascii="Calibri" w:eastAsia="Arial Unicode MS" w:hAnsi="Calibri" w:cs="Calibri"/>
                <w:color w:val="auto"/>
                <w:sz w:val="16"/>
                <w:szCs w:val="16"/>
                <w:lang w:val="en-AU"/>
              </w:rPr>
              <w:t xml:space="preserve"> </w:t>
            </w:r>
          </w:p>
          <w:p w14:paraId="558F7BAA" w14:textId="02CCDB93" w:rsidR="006E0E88" w:rsidRPr="00D57552" w:rsidRDefault="006E0E88" w:rsidP="006E0E88">
            <w:pPr>
              <w:spacing w:line="240" w:lineRule="auto"/>
              <w:ind w:left="342" w:hanging="342"/>
              <w:rPr>
                <w:rFonts w:ascii="Calibri" w:eastAsia="Arial Unicode MS" w:hAnsi="Calibri" w:cs="Calibri"/>
                <w:color w:val="auto"/>
                <w:lang w:val="en-AU"/>
              </w:rPr>
            </w:pPr>
          </w:p>
        </w:tc>
      </w:tr>
    </w:tbl>
    <w:p w14:paraId="18A112C0" w14:textId="3186CE33" w:rsidR="00575C63" w:rsidRPr="00CA0F4E" w:rsidRDefault="00251348" w:rsidP="00202A7D">
      <w:pPr>
        <w:spacing w:before="120" w:after="200" w:line="240" w:lineRule="auto"/>
        <w:rPr>
          <w:b/>
          <w:bCs/>
          <w:color w:val="000000" w:themeColor="text1"/>
          <w:u w:val="single"/>
        </w:rPr>
      </w:pPr>
      <w:r w:rsidRPr="00CA0F4E">
        <w:rPr>
          <w:b/>
          <w:bCs/>
          <w:color w:val="000000" w:themeColor="text1"/>
          <w:u w:val="single"/>
        </w:rPr>
        <w:t>Text to be added to all TORs</w:t>
      </w:r>
      <w:r w:rsidR="00575C63" w:rsidRPr="00CA0F4E">
        <w:rPr>
          <w:b/>
          <w:bCs/>
          <w:color w:val="000000" w:themeColor="text1"/>
          <w:u w:val="single"/>
        </w:rPr>
        <w:t>:</w:t>
      </w:r>
    </w:p>
    <w:p w14:paraId="76590CE3" w14:textId="77777777" w:rsidR="00575C63" w:rsidRPr="00575C63" w:rsidRDefault="00575C63" w:rsidP="00202A7D">
      <w:pPr>
        <w:spacing w:before="120" w:after="200" w:line="240" w:lineRule="auto"/>
        <w:rPr>
          <w:color w:val="000000" w:themeColor="text1"/>
        </w:rPr>
      </w:pPr>
      <w:r w:rsidRPr="00575C63">
        <w:rPr>
          <w:color w:val="000000" w:themeColor="text1"/>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5150690F" w14:textId="14934CC2" w:rsidR="00575C63" w:rsidRPr="00575C63" w:rsidRDefault="00575C63" w:rsidP="00202A7D">
      <w:pPr>
        <w:spacing w:before="120" w:after="200" w:line="240" w:lineRule="auto"/>
        <w:rPr>
          <w:color w:val="000000" w:themeColor="text1"/>
        </w:rPr>
      </w:pPr>
      <w:r w:rsidRPr="00575C63">
        <w:rPr>
          <w:color w:val="000000" w:themeColor="text1"/>
        </w:rPr>
        <w:t xml:space="preserve">The selected candidate is solely responsible to ensure that the visa (applicable) and health insurance required to perform the duties of the contract are valid for the entire period of the contract. Selected candidates are subject to confirmation of </w:t>
      </w:r>
      <w:r w:rsidR="00795F95" w:rsidRPr="00575C63">
        <w:rPr>
          <w:color w:val="000000" w:themeColor="text1"/>
        </w:rPr>
        <w:t>fully vaccinated</w:t>
      </w:r>
      <w:r w:rsidRPr="00575C63">
        <w:rPr>
          <w:color w:val="000000" w:themeColor="text1"/>
        </w:rPr>
        <w:t xml:space="preserve"> status against SARS-CoV-2 (Covid-19) with a World Health Organization (WHO)-endorsed vaccine, which must be met prior to taking up the assignment. It does not apply to consultants who will work remotely and are not expected to work on or visit UNICEF premises, </w:t>
      </w:r>
      <w:proofErr w:type="spellStart"/>
      <w:r w:rsidRPr="00575C63">
        <w:rPr>
          <w:color w:val="000000" w:themeColor="text1"/>
        </w:rPr>
        <w:t>programme</w:t>
      </w:r>
      <w:proofErr w:type="spellEnd"/>
      <w:r w:rsidRPr="00575C63">
        <w:rPr>
          <w:color w:val="000000" w:themeColor="text1"/>
        </w:rPr>
        <w:t xml:space="preserve"> delivery </w:t>
      </w:r>
      <w:proofErr w:type="gramStart"/>
      <w:r w:rsidRPr="00575C63">
        <w:rPr>
          <w:color w:val="000000" w:themeColor="text1"/>
        </w:rPr>
        <w:t>locations</w:t>
      </w:r>
      <w:proofErr w:type="gramEnd"/>
      <w:r w:rsidRPr="00575C63">
        <w:rPr>
          <w:color w:val="000000" w:themeColor="text1"/>
        </w:rPr>
        <w:t xml:space="preserve"> or directly interact with communities UNICEF works with, nor to travel to perform functions for UNICEF for the duration of their consultancy contracts.</w:t>
      </w:r>
    </w:p>
    <w:p w14:paraId="28644A19" w14:textId="671E00C3" w:rsidR="5DD2836A" w:rsidRDefault="00575C63" w:rsidP="00202A7D">
      <w:pPr>
        <w:spacing w:before="120" w:after="200" w:line="240" w:lineRule="auto"/>
        <w:rPr>
          <w:color w:val="000000" w:themeColor="text1"/>
        </w:rPr>
      </w:pPr>
      <w:r w:rsidRPr="00575C63">
        <w:rPr>
          <w:color w:val="000000" w:themeColor="text1"/>
        </w:rPr>
        <w:t>UNICEF offers reasonable accommodation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r w:rsidR="007267FA">
        <w:rPr>
          <w:color w:val="000000" w:themeColor="text1"/>
        </w:rPr>
        <w:t>.</w:t>
      </w:r>
    </w:p>
    <w:p w14:paraId="0510299C" w14:textId="51CA0B2A" w:rsidR="00110EA9" w:rsidRDefault="00110EA9" w:rsidP="53046996">
      <w:pPr>
        <w:spacing w:before="120" w:after="200" w:line="240" w:lineRule="auto"/>
        <w:rPr>
          <w:b/>
          <w:bCs/>
          <w:i/>
          <w:iCs/>
          <w:color w:val="000000" w:themeColor="text1"/>
        </w:rPr>
      </w:pPr>
      <w:r w:rsidRPr="53046996">
        <w:rPr>
          <w:color w:val="000000" w:themeColor="text1"/>
        </w:rPr>
        <w:t xml:space="preserve">The General Terms and Conditions of Contract (Consultants) are </w:t>
      </w:r>
      <w:hyperlink r:id="rId19">
        <w:r w:rsidRPr="53046996">
          <w:rPr>
            <w:rStyle w:val="Hyperlink"/>
            <w:b/>
            <w:bCs/>
          </w:rPr>
          <w:t>ATTACHED</w:t>
        </w:r>
      </w:hyperlink>
      <w:r w:rsidR="00C7328A" w:rsidRPr="53046996">
        <w:rPr>
          <w:b/>
          <w:bCs/>
          <w:color w:val="000000" w:themeColor="text1"/>
        </w:rPr>
        <w:t xml:space="preserve"> </w:t>
      </w:r>
      <w:r w:rsidR="30EE325B" w:rsidRPr="53046996">
        <w:rPr>
          <w:b/>
          <w:bCs/>
          <w:color w:val="000000" w:themeColor="text1"/>
        </w:rPr>
        <w:t xml:space="preserve">and should be read by candidates applying for the consultancy </w:t>
      </w:r>
      <w:r w:rsidR="00C7328A" w:rsidRPr="53046996">
        <w:rPr>
          <w:b/>
          <w:bCs/>
          <w:i/>
          <w:iCs/>
          <w:color w:val="000000" w:themeColor="text1"/>
        </w:rPr>
        <w:t>(please attach the GTCs while advertising or sharing the TOR with candidates)</w:t>
      </w:r>
      <w:r w:rsidRPr="53046996">
        <w:rPr>
          <w:b/>
          <w:bCs/>
          <w:i/>
          <w:iCs/>
          <w:color w:val="000000" w:themeColor="text1"/>
        </w:rPr>
        <w:t>.</w:t>
      </w:r>
    </w:p>
    <w:p w14:paraId="27ECA049" w14:textId="73700617" w:rsidR="005537D9" w:rsidRDefault="00224B31" w:rsidP="00202A7D">
      <w:pPr>
        <w:spacing w:before="120" w:after="200" w:line="240" w:lineRule="auto"/>
        <w:rPr>
          <w:color w:val="000000" w:themeColor="text1"/>
        </w:rPr>
      </w:pPr>
      <w:r w:rsidRPr="00224B31">
        <w:rPr>
          <w:color w:val="000000" w:themeColor="text1"/>
        </w:rPr>
        <w:t xml:space="preserve">Please note that the contract is delivery-based with a </w:t>
      </w:r>
      <w:r>
        <w:rPr>
          <w:color w:val="000000" w:themeColor="text1"/>
        </w:rPr>
        <w:t xml:space="preserve">specific </w:t>
      </w:r>
      <w:r w:rsidRPr="00224B31">
        <w:rPr>
          <w:color w:val="000000" w:themeColor="text1"/>
        </w:rPr>
        <w:t xml:space="preserve">delivery schedule. Consultant should manage their own time and ensure submission of the deliverables as per the schedule. As consultancy </w:t>
      </w:r>
      <w:r w:rsidRPr="00224B31">
        <w:rPr>
          <w:color w:val="000000" w:themeColor="text1"/>
        </w:rPr>
        <w:lastRenderedPageBreak/>
        <w:t>contracts are deliverable based, an individual may hold concurrent contracts. Consultants will largely be remote-/home-based, not office-based.</w:t>
      </w:r>
    </w:p>
    <w:p w14:paraId="70AF259E" w14:textId="0A431CCE" w:rsidR="005537D9" w:rsidRDefault="005537D9">
      <w:pPr>
        <w:spacing w:line="240" w:lineRule="auto"/>
        <w:rPr>
          <w:color w:val="000000" w:themeColor="text1"/>
        </w:rPr>
      </w:pPr>
      <w:r>
        <w:rPr>
          <w:color w:val="000000" w:themeColor="text1"/>
        </w:rPr>
        <w:br w:type="page"/>
      </w:r>
    </w:p>
    <w:sectPr w:rsidR="005537D9" w:rsidSect="003C4672">
      <w:headerReference w:type="default" r:id="rId20"/>
      <w:footerReference w:type="default" r:id="rId21"/>
      <w:headerReference w:type="first" r:id="rId22"/>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C3BE6" w14:textId="77777777" w:rsidR="009B5CBD" w:rsidRDefault="009B5CBD" w:rsidP="000C3710">
      <w:r>
        <w:separator/>
      </w:r>
    </w:p>
  </w:endnote>
  <w:endnote w:type="continuationSeparator" w:id="0">
    <w:p w14:paraId="797BBEEA" w14:textId="77777777" w:rsidR="009B5CBD" w:rsidRDefault="009B5CBD"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4D"/>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CD195" w14:textId="77777777" w:rsidR="009B5CBD" w:rsidRDefault="009B5CBD" w:rsidP="000C3710">
      <w:r>
        <w:separator/>
      </w:r>
    </w:p>
  </w:footnote>
  <w:footnote w:type="continuationSeparator" w:id="0">
    <w:p w14:paraId="6D9F308D" w14:textId="77777777" w:rsidR="009B5CBD" w:rsidRDefault="009B5CBD" w:rsidP="000C3710">
      <w:r>
        <w:continuationSeparator/>
      </w:r>
    </w:p>
  </w:footnote>
  <w:footnote w:id="1">
    <w:p w14:paraId="22EFEE58" w14:textId="10A56D49" w:rsidR="00413C09" w:rsidRDefault="00413C09" w:rsidP="00591CD6">
      <w:pPr>
        <w:pStyle w:val="FootnoteText"/>
        <w:rPr>
          <w:b/>
          <w:bCs/>
          <w:sz w:val="18"/>
          <w:szCs w:val="18"/>
        </w:rPr>
      </w:pPr>
      <w:r w:rsidRPr="006B79FE">
        <w:rPr>
          <w:b/>
          <w:bCs/>
          <w:sz w:val="18"/>
          <w:szCs w:val="18"/>
        </w:rPr>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64C8309A" w14:textId="77777777" w:rsidR="00413C09" w:rsidRDefault="00413C09" w:rsidP="00591CD6">
      <w:pPr>
        <w:pStyle w:val="FootnoteText"/>
        <w:rPr>
          <w:b/>
          <w:bCs/>
          <w:sz w:val="18"/>
          <w:szCs w:val="18"/>
        </w:rPr>
      </w:pPr>
    </w:p>
    <w:p w14:paraId="7C40625A" w14:textId="085794B1" w:rsidR="00413C09" w:rsidRPr="0069296A" w:rsidRDefault="00413C09" w:rsidP="00591CD6">
      <w:pPr>
        <w:pStyle w:val="FootnoteText"/>
        <w:rPr>
          <w:b/>
          <w:bCs/>
          <w:sz w:val="18"/>
          <w:szCs w:val="18"/>
        </w:rPr>
      </w:pPr>
      <w:r w:rsidRPr="006B79FE">
        <w:rPr>
          <w:b/>
          <w:bCs/>
          <w:sz w:val="18"/>
          <w:szCs w:val="18"/>
        </w:rPr>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r>
        <w:rPr>
          <w:b/>
          <w:bCs/>
          <w:sz w:val="18"/>
          <w:szCs w:val="18"/>
        </w:rPr>
        <w:t>.</w:t>
      </w:r>
      <w:r w:rsidRPr="006B79FE">
        <w:rPr>
          <w:b/>
          <w:bCs/>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8CFCF09"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6C258778" w:rsidR="00861563" w:rsidRPr="0075490C" w:rsidRDefault="00096574" w:rsidP="0075490C">
    <w:pPr>
      <w:pStyle w:val="Heading3"/>
      <w:rPr>
        <w:sz w:val="20"/>
        <w:szCs w:val="20"/>
      </w:rPr>
    </w:pPr>
    <w:r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0395842"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46E2138"/>
    <w:multiLevelType w:val="hybridMultilevel"/>
    <w:tmpl w:val="23AE4656"/>
    <w:lvl w:ilvl="0" w:tplc="04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A735D59"/>
    <w:multiLevelType w:val="hybridMultilevel"/>
    <w:tmpl w:val="26C80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BB4188"/>
    <w:multiLevelType w:val="hybridMultilevel"/>
    <w:tmpl w:val="9618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E140C8"/>
    <w:multiLevelType w:val="hybridMultilevel"/>
    <w:tmpl w:val="0C3A4AE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575144"/>
    <w:multiLevelType w:val="hybridMultilevel"/>
    <w:tmpl w:val="DA2C77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6C3420"/>
    <w:multiLevelType w:val="hybridMultilevel"/>
    <w:tmpl w:val="EA0210B2"/>
    <w:lvl w:ilvl="0" w:tplc="A1B4E7DE">
      <w:start w:val="11"/>
      <w:numFmt w:val="bullet"/>
      <w:lvlText w:val=""/>
      <w:lvlJc w:val="left"/>
      <w:pPr>
        <w:ind w:left="720" w:hanging="360"/>
      </w:pPr>
      <w:rPr>
        <w:rFonts w:ascii="Wingdings" w:eastAsia="Arial Unicode MS"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7787A"/>
    <w:multiLevelType w:val="hybridMultilevel"/>
    <w:tmpl w:val="657C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61C064C"/>
    <w:multiLevelType w:val="hybridMultilevel"/>
    <w:tmpl w:val="80A00A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66576834"/>
    <w:multiLevelType w:val="hybridMultilevel"/>
    <w:tmpl w:val="DB525F9C"/>
    <w:lvl w:ilvl="0" w:tplc="04090001">
      <w:start w:val="1"/>
      <w:numFmt w:val="bullet"/>
      <w:lvlText w:val=""/>
      <w:lvlJc w:val="left"/>
      <w:pPr>
        <w:ind w:left="372" w:hanging="360"/>
      </w:pPr>
      <w:rPr>
        <w:rFonts w:ascii="Symbol" w:hAnsi="Symbol"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33" w15:restartNumberingAfterBreak="0">
    <w:nsid w:val="6E7124A3"/>
    <w:multiLevelType w:val="hybridMultilevel"/>
    <w:tmpl w:val="7D7A5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2335792"/>
    <w:multiLevelType w:val="hybridMultilevel"/>
    <w:tmpl w:val="AE72F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D94026"/>
    <w:multiLevelType w:val="hybridMultilevel"/>
    <w:tmpl w:val="5F686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097247"/>
    <w:multiLevelType w:val="hybridMultilevel"/>
    <w:tmpl w:val="D6DA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8"/>
  </w:num>
  <w:num w:numId="4">
    <w:abstractNumId w:val="14"/>
  </w:num>
  <w:num w:numId="5">
    <w:abstractNumId w:val="13"/>
  </w:num>
  <w:num w:numId="6">
    <w:abstractNumId w:val="19"/>
  </w:num>
  <w:num w:numId="7">
    <w:abstractNumId w:val="25"/>
  </w:num>
  <w:num w:numId="8">
    <w:abstractNumId w:val="26"/>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2"/>
  </w:num>
  <w:num w:numId="11">
    <w:abstractNumId w:val="21"/>
  </w:num>
  <w:num w:numId="12">
    <w:abstractNumId w:val="30"/>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5"/>
  </w:num>
  <w:num w:numId="25">
    <w:abstractNumId w:val="29"/>
  </w:num>
  <w:num w:numId="26">
    <w:abstractNumId w:val="24"/>
  </w:num>
  <w:num w:numId="27">
    <w:abstractNumId w:val="16"/>
  </w:num>
  <w:num w:numId="28">
    <w:abstractNumId w:val="35"/>
  </w:num>
  <w:num w:numId="29">
    <w:abstractNumId w:val="12"/>
  </w:num>
  <w:num w:numId="30">
    <w:abstractNumId w:val="27"/>
  </w:num>
  <w:num w:numId="31">
    <w:abstractNumId w:val="17"/>
  </w:num>
  <w:num w:numId="32">
    <w:abstractNumId w:val="32"/>
  </w:num>
  <w:num w:numId="33">
    <w:abstractNumId w:val="34"/>
  </w:num>
  <w:num w:numId="34">
    <w:abstractNumId w:val="28"/>
  </w:num>
  <w:num w:numId="35">
    <w:abstractNumId w:val="36"/>
  </w:num>
  <w:num w:numId="36">
    <w:abstractNumId w:val="33"/>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01B7"/>
    <w:rsid w:val="00000D8A"/>
    <w:rsid w:val="00002D17"/>
    <w:rsid w:val="00003070"/>
    <w:rsid w:val="00007E4A"/>
    <w:rsid w:val="00012797"/>
    <w:rsid w:val="000145B4"/>
    <w:rsid w:val="0002075C"/>
    <w:rsid w:val="000241D1"/>
    <w:rsid w:val="00025F29"/>
    <w:rsid w:val="00026C75"/>
    <w:rsid w:val="00027F46"/>
    <w:rsid w:val="00030834"/>
    <w:rsid w:val="00030B47"/>
    <w:rsid w:val="000310DE"/>
    <w:rsid w:val="000333F9"/>
    <w:rsid w:val="00034066"/>
    <w:rsid w:val="0003444F"/>
    <w:rsid w:val="00037AEE"/>
    <w:rsid w:val="00037F58"/>
    <w:rsid w:val="0004073C"/>
    <w:rsid w:val="000415E9"/>
    <w:rsid w:val="0004335B"/>
    <w:rsid w:val="0004433C"/>
    <w:rsid w:val="00051966"/>
    <w:rsid w:val="00056A18"/>
    <w:rsid w:val="000576DC"/>
    <w:rsid w:val="0006106E"/>
    <w:rsid w:val="00063121"/>
    <w:rsid w:val="00064448"/>
    <w:rsid w:val="00064B09"/>
    <w:rsid w:val="00066CAF"/>
    <w:rsid w:val="00072D23"/>
    <w:rsid w:val="00076437"/>
    <w:rsid w:val="00080F01"/>
    <w:rsid w:val="00085150"/>
    <w:rsid w:val="0008696B"/>
    <w:rsid w:val="0008719A"/>
    <w:rsid w:val="0009288C"/>
    <w:rsid w:val="000928B3"/>
    <w:rsid w:val="00096010"/>
    <w:rsid w:val="00096192"/>
    <w:rsid w:val="00096574"/>
    <w:rsid w:val="000965AE"/>
    <w:rsid w:val="000A7045"/>
    <w:rsid w:val="000B5829"/>
    <w:rsid w:val="000B5B6D"/>
    <w:rsid w:val="000B5DCD"/>
    <w:rsid w:val="000B6553"/>
    <w:rsid w:val="000C1AF2"/>
    <w:rsid w:val="000C2873"/>
    <w:rsid w:val="000C3710"/>
    <w:rsid w:val="000C4246"/>
    <w:rsid w:val="000C5046"/>
    <w:rsid w:val="000C61F2"/>
    <w:rsid w:val="000C68DF"/>
    <w:rsid w:val="000D1CAF"/>
    <w:rsid w:val="000D6CA1"/>
    <w:rsid w:val="000E1755"/>
    <w:rsid w:val="000E1CA5"/>
    <w:rsid w:val="000E28B8"/>
    <w:rsid w:val="000E3253"/>
    <w:rsid w:val="000E414F"/>
    <w:rsid w:val="000E4D76"/>
    <w:rsid w:val="000E5434"/>
    <w:rsid w:val="000F0EB9"/>
    <w:rsid w:val="000F387F"/>
    <w:rsid w:val="000F4144"/>
    <w:rsid w:val="000F4684"/>
    <w:rsid w:val="000F5597"/>
    <w:rsid w:val="000F6440"/>
    <w:rsid w:val="00100D1C"/>
    <w:rsid w:val="0010395D"/>
    <w:rsid w:val="00104408"/>
    <w:rsid w:val="00107B7A"/>
    <w:rsid w:val="00110EA9"/>
    <w:rsid w:val="00111A7E"/>
    <w:rsid w:val="00112DEE"/>
    <w:rsid w:val="001201B0"/>
    <w:rsid w:val="0012674B"/>
    <w:rsid w:val="00127E1C"/>
    <w:rsid w:val="001303A7"/>
    <w:rsid w:val="00131125"/>
    <w:rsid w:val="00137BD8"/>
    <w:rsid w:val="00142B4D"/>
    <w:rsid w:val="00143370"/>
    <w:rsid w:val="001435E1"/>
    <w:rsid w:val="0014367A"/>
    <w:rsid w:val="001478FD"/>
    <w:rsid w:val="00150A11"/>
    <w:rsid w:val="00153A99"/>
    <w:rsid w:val="001555CD"/>
    <w:rsid w:val="001557E3"/>
    <w:rsid w:val="0015717D"/>
    <w:rsid w:val="0015757A"/>
    <w:rsid w:val="001637C2"/>
    <w:rsid w:val="00164C95"/>
    <w:rsid w:val="00164F6C"/>
    <w:rsid w:val="0016539C"/>
    <w:rsid w:val="00165C9B"/>
    <w:rsid w:val="001704CF"/>
    <w:rsid w:val="0017484B"/>
    <w:rsid w:val="00175E9C"/>
    <w:rsid w:val="00176711"/>
    <w:rsid w:val="00177F06"/>
    <w:rsid w:val="00180F0C"/>
    <w:rsid w:val="00181351"/>
    <w:rsid w:val="0018206E"/>
    <w:rsid w:val="00182C1C"/>
    <w:rsid w:val="00182EE4"/>
    <w:rsid w:val="00183FA9"/>
    <w:rsid w:val="0018402A"/>
    <w:rsid w:val="0018585D"/>
    <w:rsid w:val="00186E13"/>
    <w:rsid w:val="00193BD3"/>
    <w:rsid w:val="00195467"/>
    <w:rsid w:val="0019551D"/>
    <w:rsid w:val="001A4B63"/>
    <w:rsid w:val="001B190C"/>
    <w:rsid w:val="001B291B"/>
    <w:rsid w:val="001B5D66"/>
    <w:rsid w:val="001B7475"/>
    <w:rsid w:val="001C4D00"/>
    <w:rsid w:val="001C5BDE"/>
    <w:rsid w:val="001C79B5"/>
    <w:rsid w:val="001D0CFC"/>
    <w:rsid w:val="001D5955"/>
    <w:rsid w:val="001D7502"/>
    <w:rsid w:val="001D7E1A"/>
    <w:rsid w:val="001E112E"/>
    <w:rsid w:val="001E566A"/>
    <w:rsid w:val="001E678D"/>
    <w:rsid w:val="001E7405"/>
    <w:rsid w:val="001F1CDD"/>
    <w:rsid w:val="001F651F"/>
    <w:rsid w:val="00200752"/>
    <w:rsid w:val="00202A7D"/>
    <w:rsid w:val="00202D55"/>
    <w:rsid w:val="00206947"/>
    <w:rsid w:val="00206AEB"/>
    <w:rsid w:val="002072D5"/>
    <w:rsid w:val="00213A86"/>
    <w:rsid w:val="00214E11"/>
    <w:rsid w:val="00215E5E"/>
    <w:rsid w:val="0022123C"/>
    <w:rsid w:val="00222CFE"/>
    <w:rsid w:val="00222F56"/>
    <w:rsid w:val="00224B31"/>
    <w:rsid w:val="00231590"/>
    <w:rsid w:val="00232D08"/>
    <w:rsid w:val="00233ED5"/>
    <w:rsid w:val="0023402E"/>
    <w:rsid w:val="00234AD4"/>
    <w:rsid w:val="00244E25"/>
    <w:rsid w:val="00245E09"/>
    <w:rsid w:val="002460BE"/>
    <w:rsid w:val="00247353"/>
    <w:rsid w:val="00251348"/>
    <w:rsid w:val="00251C61"/>
    <w:rsid w:val="00254A83"/>
    <w:rsid w:val="002555D3"/>
    <w:rsid w:val="002566A6"/>
    <w:rsid w:val="0025799D"/>
    <w:rsid w:val="00257BD7"/>
    <w:rsid w:val="00260EA6"/>
    <w:rsid w:val="0026317E"/>
    <w:rsid w:val="002659AE"/>
    <w:rsid w:val="0026614B"/>
    <w:rsid w:val="0026644B"/>
    <w:rsid w:val="0026754A"/>
    <w:rsid w:val="0026789A"/>
    <w:rsid w:val="0027015A"/>
    <w:rsid w:val="00270DF9"/>
    <w:rsid w:val="00273F70"/>
    <w:rsid w:val="002743F3"/>
    <w:rsid w:val="002839CD"/>
    <w:rsid w:val="00285811"/>
    <w:rsid w:val="00291EF8"/>
    <w:rsid w:val="00293255"/>
    <w:rsid w:val="002952E4"/>
    <w:rsid w:val="002A45B4"/>
    <w:rsid w:val="002A54B5"/>
    <w:rsid w:val="002B2A26"/>
    <w:rsid w:val="002B31EA"/>
    <w:rsid w:val="002B4CF9"/>
    <w:rsid w:val="002B4E63"/>
    <w:rsid w:val="002B6832"/>
    <w:rsid w:val="002B7647"/>
    <w:rsid w:val="002B7E57"/>
    <w:rsid w:val="002C1FBB"/>
    <w:rsid w:val="002C3C81"/>
    <w:rsid w:val="002C5AA6"/>
    <w:rsid w:val="002D0C54"/>
    <w:rsid w:val="002D1351"/>
    <w:rsid w:val="002D16CD"/>
    <w:rsid w:val="002D38E9"/>
    <w:rsid w:val="002D4DEF"/>
    <w:rsid w:val="002D62E4"/>
    <w:rsid w:val="002D7D3A"/>
    <w:rsid w:val="002E111A"/>
    <w:rsid w:val="002E29E2"/>
    <w:rsid w:val="002E443D"/>
    <w:rsid w:val="002E6036"/>
    <w:rsid w:val="002F21FC"/>
    <w:rsid w:val="002F2367"/>
    <w:rsid w:val="002F363E"/>
    <w:rsid w:val="00302AF9"/>
    <w:rsid w:val="00305E11"/>
    <w:rsid w:val="00306E1E"/>
    <w:rsid w:val="00311346"/>
    <w:rsid w:val="003117C2"/>
    <w:rsid w:val="00314847"/>
    <w:rsid w:val="00315AFD"/>
    <w:rsid w:val="00315E21"/>
    <w:rsid w:val="00320886"/>
    <w:rsid w:val="0032151B"/>
    <w:rsid w:val="00322155"/>
    <w:rsid w:val="0032216B"/>
    <w:rsid w:val="00324A98"/>
    <w:rsid w:val="00330015"/>
    <w:rsid w:val="00332D2A"/>
    <w:rsid w:val="003352FB"/>
    <w:rsid w:val="0034354C"/>
    <w:rsid w:val="003442DE"/>
    <w:rsid w:val="003517DC"/>
    <w:rsid w:val="00352EFE"/>
    <w:rsid w:val="00353547"/>
    <w:rsid w:val="00353F3A"/>
    <w:rsid w:val="00354810"/>
    <w:rsid w:val="00357966"/>
    <w:rsid w:val="00361834"/>
    <w:rsid w:val="003655B8"/>
    <w:rsid w:val="003679CF"/>
    <w:rsid w:val="0037152D"/>
    <w:rsid w:val="00372E4B"/>
    <w:rsid w:val="00373453"/>
    <w:rsid w:val="0037425C"/>
    <w:rsid w:val="0037664E"/>
    <w:rsid w:val="00377BF5"/>
    <w:rsid w:val="00377E69"/>
    <w:rsid w:val="00381771"/>
    <w:rsid w:val="0038200F"/>
    <w:rsid w:val="003849AD"/>
    <w:rsid w:val="00385BCF"/>
    <w:rsid w:val="0038778E"/>
    <w:rsid w:val="003903B0"/>
    <w:rsid w:val="003919D5"/>
    <w:rsid w:val="00395F11"/>
    <w:rsid w:val="00396BF0"/>
    <w:rsid w:val="003A00B6"/>
    <w:rsid w:val="003A29CE"/>
    <w:rsid w:val="003A2D50"/>
    <w:rsid w:val="003A4ED6"/>
    <w:rsid w:val="003B3F83"/>
    <w:rsid w:val="003B52AA"/>
    <w:rsid w:val="003B7251"/>
    <w:rsid w:val="003C0559"/>
    <w:rsid w:val="003C1BC1"/>
    <w:rsid w:val="003C3271"/>
    <w:rsid w:val="003C4672"/>
    <w:rsid w:val="003C48FF"/>
    <w:rsid w:val="003D04D3"/>
    <w:rsid w:val="003D0BC9"/>
    <w:rsid w:val="003D0F6C"/>
    <w:rsid w:val="003D2BCF"/>
    <w:rsid w:val="003D2F8B"/>
    <w:rsid w:val="003D42F1"/>
    <w:rsid w:val="003D4587"/>
    <w:rsid w:val="003D558F"/>
    <w:rsid w:val="003D74A5"/>
    <w:rsid w:val="003D7B38"/>
    <w:rsid w:val="003E010A"/>
    <w:rsid w:val="003E2080"/>
    <w:rsid w:val="003E2752"/>
    <w:rsid w:val="003E4030"/>
    <w:rsid w:val="003E4220"/>
    <w:rsid w:val="003E7283"/>
    <w:rsid w:val="003E7C8A"/>
    <w:rsid w:val="003E7E75"/>
    <w:rsid w:val="003F01E1"/>
    <w:rsid w:val="003F70D4"/>
    <w:rsid w:val="004000A1"/>
    <w:rsid w:val="00400680"/>
    <w:rsid w:val="00400C21"/>
    <w:rsid w:val="004024EB"/>
    <w:rsid w:val="00402921"/>
    <w:rsid w:val="00403413"/>
    <w:rsid w:val="00404CFE"/>
    <w:rsid w:val="00405AC2"/>
    <w:rsid w:val="00405FAF"/>
    <w:rsid w:val="00407258"/>
    <w:rsid w:val="00407853"/>
    <w:rsid w:val="00410401"/>
    <w:rsid w:val="00410E6A"/>
    <w:rsid w:val="00411F46"/>
    <w:rsid w:val="00413C09"/>
    <w:rsid w:val="00414836"/>
    <w:rsid w:val="004160E9"/>
    <w:rsid w:val="00416141"/>
    <w:rsid w:val="00422097"/>
    <w:rsid w:val="00422305"/>
    <w:rsid w:val="0042471B"/>
    <w:rsid w:val="00425A13"/>
    <w:rsid w:val="0042638F"/>
    <w:rsid w:val="00433CE2"/>
    <w:rsid w:val="00435AB0"/>
    <w:rsid w:val="0043646D"/>
    <w:rsid w:val="00441945"/>
    <w:rsid w:val="004429D6"/>
    <w:rsid w:val="00442DB1"/>
    <w:rsid w:val="00443AC8"/>
    <w:rsid w:val="00445CFF"/>
    <w:rsid w:val="00446F4F"/>
    <w:rsid w:val="00472395"/>
    <w:rsid w:val="00472889"/>
    <w:rsid w:val="00472BBD"/>
    <w:rsid w:val="004731E6"/>
    <w:rsid w:val="00473524"/>
    <w:rsid w:val="004806CE"/>
    <w:rsid w:val="004809D8"/>
    <w:rsid w:val="00480CED"/>
    <w:rsid w:val="00481D11"/>
    <w:rsid w:val="00482EDB"/>
    <w:rsid w:val="00483F16"/>
    <w:rsid w:val="004846CA"/>
    <w:rsid w:val="004859AF"/>
    <w:rsid w:val="00485A4E"/>
    <w:rsid w:val="00492638"/>
    <w:rsid w:val="004939F0"/>
    <w:rsid w:val="004A051A"/>
    <w:rsid w:val="004A4D6C"/>
    <w:rsid w:val="004A5761"/>
    <w:rsid w:val="004A5ABA"/>
    <w:rsid w:val="004A64C8"/>
    <w:rsid w:val="004A6710"/>
    <w:rsid w:val="004A6CA6"/>
    <w:rsid w:val="004B2545"/>
    <w:rsid w:val="004B276A"/>
    <w:rsid w:val="004B75B4"/>
    <w:rsid w:val="004C1DE7"/>
    <w:rsid w:val="004C2C7B"/>
    <w:rsid w:val="004C7F87"/>
    <w:rsid w:val="004D08C1"/>
    <w:rsid w:val="004D14A2"/>
    <w:rsid w:val="004D2245"/>
    <w:rsid w:val="004D309E"/>
    <w:rsid w:val="004D41C0"/>
    <w:rsid w:val="004D5368"/>
    <w:rsid w:val="004D5D35"/>
    <w:rsid w:val="004E0E05"/>
    <w:rsid w:val="004E2D0B"/>
    <w:rsid w:val="004E5575"/>
    <w:rsid w:val="004E67BE"/>
    <w:rsid w:val="004F1A27"/>
    <w:rsid w:val="004F1D74"/>
    <w:rsid w:val="004F25B4"/>
    <w:rsid w:val="004F315F"/>
    <w:rsid w:val="004F5C1B"/>
    <w:rsid w:val="00501459"/>
    <w:rsid w:val="005032F9"/>
    <w:rsid w:val="005075C6"/>
    <w:rsid w:val="00511A6E"/>
    <w:rsid w:val="00514729"/>
    <w:rsid w:val="00515486"/>
    <w:rsid w:val="00515EFF"/>
    <w:rsid w:val="005177E4"/>
    <w:rsid w:val="00523923"/>
    <w:rsid w:val="005246DC"/>
    <w:rsid w:val="0052755F"/>
    <w:rsid w:val="005356FF"/>
    <w:rsid w:val="00541BFA"/>
    <w:rsid w:val="00544027"/>
    <w:rsid w:val="00544A89"/>
    <w:rsid w:val="0054592E"/>
    <w:rsid w:val="00545C83"/>
    <w:rsid w:val="00546C57"/>
    <w:rsid w:val="005512D6"/>
    <w:rsid w:val="00551509"/>
    <w:rsid w:val="005537D9"/>
    <w:rsid w:val="005542B6"/>
    <w:rsid w:val="0055557C"/>
    <w:rsid w:val="00555615"/>
    <w:rsid w:val="0055567A"/>
    <w:rsid w:val="00562CC0"/>
    <w:rsid w:val="00572FE7"/>
    <w:rsid w:val="00573CEF"/>
    <w:rsid w:val="00575C63"/>
    <w:rsid w:val="00587A50"/>
    <w:rsid w:val="00591246"/>
    <w:rsid w:val="00591CD6"/>
    <w:rsid w:val="0059671E"/>
    <w:rsid w:val="00596D49"/>
    <w:rsid w:val="005A0672"/>
    <w:rsid w:val="005A15AC"/>
    <w:rsid w:val="005A533D"/>
    <w:rsid w:val="005A643C"/>
    <w:rsid w:val="005B3739"/>
    <w:rsid w:val="005B3B26"/>
    <w:rsid w:val="005B7AC6"/>
    <w:rsid w:val="005C103A"/>
    <w:rsid w:val="005D0BBF"/>
    <w:rsid w:val="005D5F33"/>
    <w:rsid w:val="005D6958"/>
    <w:rsid w:val="005E394B"/>
    <w:rsid w:val="005E3D4E"/>
    <w:rsid w:val="005E6187"/>
    <w:rsid w:val="005E629A"/>
    <w:rsid w:val="005E6FE1"/>
    <w:rsid w:val="005F2E5A"/>
    <w:rsid w:val="005F3AFC"/>
    <w:rsid w:val="005F4EF2"/>
    <w:rsid w:val="005F57A9"/>
    <w:rsid w:val="005F7D7E"/>
    <w:rsid w:val="006007DA"/>
    <w:rsid w:val="00603FEE"/>
    <w:rsid w:val="00604D4C"/>
    <w:rsid w:val="00606222"/>
    <w:rsid w:val="00617F0D"/>
    <w:rsid w:val="00622ED3"/>
    <w:rsid w:val="00623F96"/>
    <w:rsid w:val="00625A0C"/>
    <w:rsid w:val="00626681"/>
    <w:rsid w:val="00632D59"/>
    <w:rsid w:val="00635920"/>
    <w:rsid w:val="00635D23"/>
    <w:rsid w:val="00641AEF"/>
    <w:rsid w:val="006465EB"/>
    <w:rsid w:val="006467BA"/>
    <w:rsid w:val="00651233"/>
    <w:rsid w:val="0065131C"/>
    <w:rsid w:val="006516A6"/>
    <w:rsid w:val="00653E0C"/>
    <w:rsid w:val="006579B7"/>
    <w:rsid w:val="00661BE1"/>
    <w:rsid w:val="006642C4"/>
    <w:rsid w:val="0066692F"/>
    <w:rsid w:val="00667FFE"/>
    <w:rsid w:val="006720D6"/>
    <w:rsid w:val="0067313F"/>
    <w:rsid w:val="006746A4"/>
    <w:rsid w:val="00674FCB"/>
    <w:rsid w:val="00677C14"/>
    <w:rsid w:val="006811AA"/>
    <w:rsid w:val="00684C99"/>
    <w:rsid w:val="00685BAD"/>
    <w:rsid w:val="0068655C"/>
    <w:rsid w:val="00687E78"/>
    <w:rsid w:val="00690222"/>
    <w:rsid w:val="0069042A"/>
    <w:rsid w:val="006907A6"/>
    <w:rsid w:val="00690CA1"/>
    <w:rsid w:val="00691E7F"/>
    <w:rsid w:val="006921D1"/>
    <w:rsid w:val="0069296A"/>
    <w:rsid w:val="00693CB9"/>
    <w:rsid w:val="00696525"/>
    <w:rsid w:val="006968C1"/>
    <w:rsid w:val="006A108C"/>
    <w:rsid w:val="006A5001"/>
    <w:rsid w:val="006A5CFB"/>
    <w:rsid w:val="006B1A1E"/>
    <w:rsid w:val="006B3260"/>
    <w:rsid w:val="006B4298"/>
    <w:rsid w:val="006B45D2"/>
    <w:rsid w:val="006B6BD4"/>
    <w:rsid w:val="006B79FE"/>
    <w:rsid w:val="006B7F68"/>
    <w:rsid w:val="006C47DD"/>
    <w:rsid w:val="006C5703"/>
    <w:rsid w:val="006C688F"/>
    <w:rsid w:val="006C7D5A"/>
    <w:rsid w:val="006D028F"/>
    <w:rsid w:val="006D1BD7"/>
    <w:rsid w:val="006D1F0F"/>
    <w:rsid w:val="006D5D9B"/>
    <w:rsid w:val="006D6A75"/>
    <w:rsid w:val="006D6C69"/>
    <w:rsid w:val="006D7369"/>
    <w:rsid w:val="006D75F0"/>
    <w:rsid w:val="006D7FCF"/>
    <w:rsid w:val="006E0E88"/>
    <w:rsid w:val="006E10C6"/>
    <w:rsid w:val="006E3839"/>
    <w:rsid w:val="006E62A2"/>
    <w:rsid w:val="006E7114"/>
    <w:rsid w:val="006F3357"/>
    <w:rsid w:val="006F5537"/>
    <w:rsid w:val="006F6E40"/>
    <w:rsid w:val="006F7A0D"/>
    <w:rsid w:val="007001DA"/>
    <w:rsid w:val="00701326"/>
    <w:rsid w:val="0070263C"/>
    <w:rsid w:val="00706943"/>
    <w:rsid w:val="0070695D"/>
    <w:rsid w:val="0070700E"/>
    <w:rsid w:val="00707E37"/>
    <w:rsid w:val="00711C06"/>
    <w:rsid w:val="0071297F"/>
    <w:rsid w:val="007129B4"/>
    <w:rsid w:val="0071334E"/>
    <w:rsid w:val="007142C7"/>
    <w:rsid w:val="00716A6F"/>
    <w:rsid w:val="00717484"/>
    <w:rsid w:val="00717C78"/>
    <w:rsid w:val="00722F88"/>
    <w:rsid w:val="00724DFE"/>
    <w:rsid w:val="007267FA"/>
    <w:rsid w:val="00726D60"/>
    <w:rsid w:val="00732051"/>
    <w:rsid w:val="00733FF8"/>
    <w:rsid w:val="0073582E"/>
    <w:rsid w:val="00741B90"/>
    <w:rsid w:val="00741DA9"/>
    <w:rsid w:val="00742991"/>
    <w:rsid w:val="00745587"/>
    <w:rsid w:val="00746CAA"/>
    <w:rsid w:val="00746FD9"/>
    <w:rsid w:val="00747591"/>
    <w:rsid w:val="00751237"/>
    <w:rsid w:val="00753EA7"/>
    <w:rsid w:val="00754088"/>
    <w:rsid w:val="0075490C"/>
    <w:rsid w:val="00756755"/>
    <w:rsid w:val="007613B3"/>
    <w:rsid w:val="0077152D"/>
    <w:rsid w:val="00774438"/>
    <w:rsid w:val="00774DEC"/>
    <w:rsid w:val="0077559E"/>
    <w:rsid w:val="00777C40"/>
    <w:rsid w:val="00780E6D"/>
    <w:rsid w:val="007826F8"/>
    <w:rsid w:val="00786F54"/>
    <w:rsid w:val="007921E1"/>
    <w:rsid w:val="007929C0"/>
    <w:rsid w:val="00793EF2"/>
    <w:rsid w:val="00795601"/>
    <w:rsid w:val="00795F95"/>
    <w:rsid w:val="00797D06"/>
    <w:rsid w:val="007A120C"/>
    <w:rsid w:val="007A189B"/>
    <w:rsid w:val="007A4CF8"/>
    <w:rsid w:val="007A5587"/>
    <w:rsid w:val="007A5ED8"/>
    <w:rsid w:val="007A6C96"/>
    <w:rsid w:val="007B3CF3"/>
    <w:rsid w:val="007B6BF8"/>
    <w:rsid w:val="007B799A"/>
    <w:rsid w:val="007B7D3B"/>
    <w:rsid w:val="007C0CA7"/>
    <w:rsid w:val="007C1036"/>
    <w:rsid w:val="007C2413"/>
    <w:rsid w:val="007C2977"/>
    <w:rsid w:val="007C3C01"/>
    <w:rsid w:val="007C66E2"/>
    <w:rsid w:val="007C7F78"/>
    <w:rsid w:val="007D4EAF"/>
    <w:rsid w:val="007D5968"/>
    <w:rsid w:val="007D735E"/>
    <w:rsid w:val="007D7750"/>
    <w:rsid w:val="007E36CF"/>
    <w:rsid w:val="007E73F5"/>
    <w:rsid w:val="007F3A02"/>
    <w:rsid w:val="007F466A"/>
    <w:rsid w:val="007F76C5"/>
    <w:rsid w:val="00801C3E"/>
    <w:rsid w:val="0080243C"/>
    <w:rsid w:val="008027CD"/>
    <w:rsid w:val="00802DB2"/>
    <w:rsid w:val="00803DAB"/>
    <w:rsid w:val="0080479A"/>
    <w:rsid w:val="0080603F"/>
    <w:rsid w:val="00806AF3"/>
    <w:rsid w:val="00806BAD"/>
    <w:rsid w:val="00812FFA"/>
    <w:rsid w:val="00813D3A"/>
    <w:rsid w:val="00814A9A"/>
    <w:rsid w:val="00814E94"/>
    <w:rsid w:val="008215B0"/>
    <w:rsid w:val="008256A4"/>
    <w:rsid w:val="0082759F"/>
    <w:rsid w:val="00832043"/>
    <w:rsid w:val="00832715"/>
    <w:rsid w:val="00832BBE"/>
    <w:rsid w:val="00833216"/>
    <w:rsid w:val="00835163"/>
    <w:rsid w:val="00836E5B"/>
    <w:rsid w:val="00837F2E"/>
    <w:rsid w:val="008449B5"/>
    <w:rsid w:val="00845125"/>
    <w:rsid w:val="008458FF"/>
    <w:rsid w:val="00850070"/>
    <w:rsid w:val="00861563"/>
    <w:rsid w:val="008631CE"/>
    <w:rsid w:val="00871947"/>
    <w:rsid w:val="00873C12"/>
    <w:rsid w:val="008770EB"/>
    <w:rsid w:val="00883D70"/>
    <w:rsid w:val="008843F0"/>
    <w:rsid w:val="00884F21"/>
    <w:rsid w:val="00884F6C"/>
    <w:rsid w:val="0088752F"/>
    <w:rsid w:val="00890F41"/>
    <w:rsid w:val="00891D55"/>
    <w:rsid w:val="00894DE2"/>
    <w:rsid w:val="00896383"/>
    <w:rsid w:val="008A2A60"/>
    <w:rsid w:val="008A7869"/>
    <w:rsid w:val="008B0A0B"/>
    <w:rsid w:val="008B3BDE"/>
    <w:rsid w:val="008C000B"/>
    <w:rsid w:val="008C5761"/>
    <w:rsid w:val="008C6F4E"/>
    <w:rsid w:val="008D79DD"/>
    <w:rsid w:val="008E375E"/>
    <w:rsid w:val="008E39FC"/>
    <w:rsid w:val="008E3A5F"/>
    <w:rsid w:val="0090065A"/>
    <w:rsid w:val="00900912"/>
    <w:rsid w:val="00903E9D"/>
    <w:rsid w:val="00905953"/>
    <w:rsid w:val="00905B00"/>
    <w:rsid w:val="00906E2A"/>
    <w:rsid w:val="009109A5"/>
    <w:rsid w:val="0091382D"/>
    <w:rsid w:val="00916AD4"/>
    <w:rsid w:val="00917EA0"/>
    <w:rsid w:val="009203FF"/>
    <w:rsid w:val="00922852"/>
    <w:rsid w:val="009247BD"/>
    <w:rsid w:val="0092496F"/>
    <w:rsid w:val="009249B3"/>
    <w:rsid w:val="00925734"/>
    <w:rsid w:val="00925FC0"/>
    <w:rsid w:val="00926D9B"/>
    <w:rsid w:val="00927A03"/>
    <w:rsid w:val="009359AA"/>
    <w:rsid w:val="00935F24"/>
    <w:rsid w:val="009512AC"/>
    <w:rsid w:val="009515FB"/>
    <w:rsid w:val="009527FA"/>
    <w:rsid w:val="0095309F"/>
    <w:rsid w:val="009531E8"/>
    <w:rsid w:val="009534A9"/>
    <w:rsid w:val="0095572A"/>
    <w:rsid w:val="00957048"/>
    <w:rsid w:val="00957E7C"/>
    <w:rsid w:val="00960715"/>
    <w:rsid w:val="0096249B"/>
    <w:rsid w:val="00962F0B"/>
    <w:rsid w:val="009637FF"/>
    <w:rsid w:val="00963C52"/>
    <w:rsid w:val="00964DE6"/>
    <w:rsid w:val="009657AF"/>
    <w:rsid w:val="00970EBD"/>
    <w:rsid w:val="0097298A"/>
    <w:rsid w:val="00974353"/>
    <w:rsid w:val="00975550"/>
    <w:rsid w:val="0098090C"/>
    <w:rsid w:val="00981D8F"/>
    <w:rsid w:val="00986834"/>
    <w:rsid w:val="00987EA4"/>
    <w:rsid w:val="00995348"/>
    <w:rsid w:val="00995F89"/>
    <w:rsid w:val="009A11FE"/>
    <w:rsid w:val="009A1C63"/>
    <w:rsid w:val="009A4F2D"/>
    <w:rsid w:val="009B0B6E"/>
    <w:rsid w:val="009B2858"/>
    <w:rsid w:val="009B3C84"/>
    <w:rsid w:val="009B4CDC"/>
    <w:rsid w:val="009B5CBD"/>
    <w:rsid w:val="009B6BAC"/>
    <w:rsid w:val="009B6F7B"/>
    <w:rsid w:val="009C29A4"/>
    <w:rsid w:val="009C7FB3"/>
    <w:rsid w:val="009D4F1D"/>
    <w:rsid w:val="009D5ED5"/>
    <w:rsid w:val="009E1E94"/>
    <w:rsid w:val="009E2E8E"/>
    <w:rsid w:val="009E3006"/>
    <w:rsid w:val="009E758D"/>
    <w:rsid w:val="009F13F1"/>
    <w:rsid w:val="009F3759"/>
    <w:rsid w:val="009F5040"/>
    <w:rsid w:val="009F7C6C"/>
    <w:rsid w:val="00A0375D"/>
    <w:rsid w:val="00A05FB5"/>
    <w:rsid w:val="00A11962"/>
    <w:rsid w:val="00A11FA1"/>
    <w:rsid w:val="00A1500D"/>
    <w:rsid w:val="00A15D12"/>
    <w:rsid w:val="00A16388"/>
    <w:rsid w:val="00A2298D"/>
    <w:rsid w:val="00A24803"/>
    <w:rsid w:val="00A248F1"/>
    <w:rsid w:val="00A24F4A"/>
    <w:rsid w:val="00A24FA9"/>
    <w:rsid w:val="00A2758B"/>
    <w:rsid w:val="00A341B1"/>
    <w:rsid w:val="00A3477D"/>
    <w:rsid w:val="00A37AF0"/>
    <w:rsid w:val="00A4183E"/>
    <w:rsid w:val="00A41ABC"/>
    <w:rsid w:val="00A42346"/>
    <w:rsid w:val="00A4713C"/>
    <w:rsid w:val="00A47DCD"/>
    <w:rsid w:val="00A56EC7"/>
    <w:rsid w:val="00A60C27"/>
    <w:rsid w:val="00A61DA4"/>
    <w:rsid w:val="00A62C20"/>
    <w:rsid w:val="00A64F02"/>
    <w:rsid w:val="00A65D33"/>
    <w:rsid w:val="00A67718"/>
    <w:rsid w:val="00A708F8"/>
    <w:rsid w:val="00A70AA3"/>
    <w:rsid w:val="00A71AB3"/>
    <w:rsid w:val="00A73543"/>
    <w:rsid w:val="00A735A5"/>
    <w:rsid w:val="00A7544D"/>
    <w:rsid w:val="00A7722C"/>
    <w:rsid w:val="00A80C16"/>
    <w:rsid w:val="00A8354D"/>
    <w:rsid w:val="00A934E9"/>
    <w:rsid w:val="00A94248"/>
    <w:rsid w:val="00A9640C"/>
    <w:rsid w:val="00AA0F1A"/>
    <w:rsid w:val="00AA1C06"/>
    <w:rsid w:val="00AA5269"/>
    <w:rsid w:val="00AA78BB"/>
    <w:rsid w:val="00AA7A41"/>
    <w:rsid w:val="00AB0273"/>
    <w:rsid w:val="00AB0AB8"/>
    <w:rsid w:val="00AB2843"/>
    <w:rsid w:val="00AB3831"/>
    <w:rsid w:val="00AB6AF4"/>
    <w:rsid w:val="00AC07B8"/>
    <w:rsid w:val="00AC083A"/>
    <w:rsid w:val="00AC3680"/>
    <w:rsid w:val="00AC40ED"/>
    <w:rsid w:val="00AC78AC"/>
    <w:rsid w:val="00AD138A"/>
    <w:rsid w:val="00AE01E5"/>
    <w:rsid w:val="00AE48C4"/>
    <w:rsid w:val="00AE5B49"/>
    <w:rsid w:val="00AE74FB"/>
    <w:rsid w:val="00AF077A"/>
    <w:rsid w:val="00AF3022"/>
    <w:rsid w:val="00AF3B0E"/>
    <w:rsid w:val="00AF6D02"/>
    <w:rsid w:val="00AF6EDD"/>
    <w:rsid w:val="00B02636"/>
    <w:rsid w:val="00B032EC"/>
    <w:rsid w:val="00B059CF"/>
    <w:rsid w:val="00B05ABF"/>
    <w:rsid w:val="00B12DA7"/>
    <w:rsid w:val="00B139C3"/>
    <w:rsid w:val="00B14BE6"/>
    <w:rsid w:val="00B20E1A"/>
    <w:rsid w:val="00B2135D"/>
    <w:rsid w:val="00B22FF0"/>
    <w:rsid w:val="00B25923"/>
    <w:rsid w:val="00B25E55"/>
    <w:rsid w:val="00B26DF5"/>
    <w:rsid w:val="00B31E7F"/>
    <w:rsid w:val="00B3253A"/>
    <w:rsid w:val="00B33294"/>
    <w:rsid w:val="00B334BC"/>
    <w:rsid w:val="00B35723"/>
    <w:rsid w:val="00B37562"/>
    <w:rsid w:val="00B407A8"/>
    <w:rsid w:val="00B4127F"/>
    <w:rsid w:val="00B415E7"/>
    <w:rsid w:val="00B4379A"/>
    <w:rsid w:val="00B57719"/>
    <w:rsid w:val="00B63E76"/>
    <w:rsid w:val="00B648A4"/>
    <w:rsid w:val="00B66698"/>
    <w:rsid w:val="00B667DA"/>
    <w:rsid w:val="00B66C6F"/>
    <w:rsid w:val="00B677D8"/>
    <w:rsid w:val="00B7121F"/>
    <w:rsid w:val="00B77619"/>
    <w:rsid w:val="00B814B7"/>
    <w:rsid w:val="00B82CEC"/>
    <w:rsid w:val="00B8379D"/>
    <w:rsid w:val="00B84938"/>
    <w:rsid w:val="00B85957"/>
    <w:rsid w:val="00B92F13"/>
    <w:rsid w:val="00B93482"/>
    <w:rsid w:val="00B96825"/>
    <w:rsid w:val="00B96CAE"/>
    <w:rsid w:val="00BA1AD1"/>
    <w:rsid w:val="00BA4742"/>
    <w:rsid w:val="00BA5141"/>
    <w:rsid w:val="00BB09DB"/>
    <w:rsid w:val="00BB1006"/>
    <w:rsid w:val="00BB173B"/>
    <w:rsid w:val="00BB2293"/>
    <w:rsid w:val="00BB2EBD"/>
    <w:rsid w:val="00BB314B"/>
    <w:rsid w:val="00BB34F1"/>
    <w:rsid w:val="00BB4A6F"/>
    <w:rsid w:val="00BB4B94"/>
    <w:rsid w:val="00BB6A68"/>
    <w:rsid w:val="00BC0092"/>
    <w:rsid w:val="00BC06E9"/>
    <w:rsid w:val="00BC313E"/>
    <w:rsid w:val="00BC42AD"/>
    <w:rsid w:val="00BC4D6C"/>
    <w:rsid w:val="00BC59A3"/>
    <w:rsid w:val="00BD0133"/>
    <w:rsid w:val="00BD2A82"/>
    <w:rsid w:val="00BD2FB1"/>
    <w:rsid w:val="00BE0881"/>
    <w:rsid w:val="00BE1D4F"/>
    <w:rsid w:val="00BE3067"/>
    <w:rsid w:val="00BE5105"/>
    <w:rsid w:val="00BF2634"/>
    <w:rsid w:val="00BF4FAA"/>
    <w:rsid w:val="00BF605F"/>
    <w:rsid w:val="00C0118C"/>
    <w:rsid w:val="00C03004"/>
    <w:rsid w:val="00C0327D"/>
    <w:rsid w:val="00C03816"/>
    <w:rsid w:val="00C046B2"/>
    <w:rsid w:val="00C0752F"/>
    <w:rsid w:val="00C138BE"/>
    <w:rsid w:val="00C1551F"/>
    <w:rsid w:val="00C25DC0"/>
    <w:rsid w:val="00C26968"/>
    <w:rsid w:val="00C34C2B"/>
    <w:rsid w:val="00C401E7"/>
    <w:rsid w:val="00C42113"/>
    <w:rsid w:val="00C423C7"/>
    <w:rsid w:val="00C427CA"/>
    <w:rsid w:val="00C43480"/>
    <w:rsid w:val="00C448ED"/>
    <w:rsid w:val="00C4784D"/>
    <w:rsid w:val="00C50DA7"/>
    <w:rsid w:val="00C52003"/>
    <w:rsid w:val="00C61284"/>
    <w:rsid w:val="00C62EFB"/>
    <w:rsid w:val="00C67879"/>
    <w:rsid w:val="00C711EC"/>
    <w:rsid w:val="00C7328A"/>
    <w:rsid w:val="00C756A2"/>
    <w:rsid w:val="00C7750E"/>
    <w:rsid w:val="00C77B32"/>
    <w:rsid w:val="00C77DDC"/>
    <w:rsid w:val="00C849FF"/>
    <w:rsid w:val="00C90787"/>
    <w:rsid w:val="00C92199"/>
    <w:rsid w:val="00C92726"/>
    <w:rsid w:val="00C9430E"/>
    <w:rsid w:val="00C957DF"/>
    <w:rsid w:val="00C972F8"/>
    <w:rsid w:val="00CA0F4E"/>
    <w:rsid w:val="00CA2A83"/>
    <w:rsid w:val="00CA7AE1"/>
    <w:rsid w:val="00CB3A47"/>
    <w:rsid w:val="00CB3D7D"/>
    <w:rsid w:val="00CB61EA"/>
    <w:rsid w:val="00CB717E"/>
    <w:rsid w:val="00CB7939"/>
    <w:rsid w:val="00CD056D"/>
    <w:rsid w:val="00CD3149"/>
    <w:rsid w:val="00CD3E5C"/>
    <w:rsid w:val="00CE46A7"/>
    <w:rsid w:val="00CE4873"/>
    <w:rsid w:val="00CE769B"/>
    <w:rsid w:val="00CF5DBD"/>
    <w:rsid w:val="00D03797"/>
    <w:rsid w:val="00D042EF"/>
    <w:rsid w:val="00D05933"/>
    <w:rsid w:val="00D12AD9"/>
    <w:rsid w:val="00D161CB"/>
    <w:rsid w:val="00D206BC"/>
    <w:rsid w:val="00D21595"/>
    <w:rsid w:val="00D21648"/>
    <w:rsid w:val="00D22235"/>
    <w:rsid w:val="00D24E21"/>
    <w:rsid w:val="00D26336"/>
    <w:rsid w:val="00D30FC3"/>
    <w:rsid w:val="00D3303B"/>
    <w:rsid w:val="00D355F8"/>
    <w:rsid w:val="00D358AD"/>
    <w:rsid w:val="00D35998"/>
    <w:rsid w:val="00D401C7"/>
    <w:rsid w:val="00D42DEE"/>
    <w:rsid w:val="00D460BE"/>
    <w:rsid w:val="00D47009"/>
    <w:rsid w:val="00D505DE"/>
    <w:rsid w:val="00D5258E"/>
    <w:rsid w:val="00D541BC"/>
    <w:rsid w:val="00D57552"/>
    <w:rsid w:val="00D604B4"/>
    <w:rsid w:val="00D613BB"/>
    <w:rsid w:val="00D61A9A"/>
    <w:rsid w:val="00D62DCC"/>
    <w:rsid w:val="00D64897"/>
    <w:rsid w:val="00D662B8"/>
    <w:rsid w:val="00D67207"/>
    <w:rsid w:val="00D675C4"/>
    <w:rsid w:val="00D72E5E"/>
    <w:rsid w:val="00D740EA"/>
    <w:rsid w:val="00D74268"/>
    <w:rsid w:val="00D804FC"/>
    <w:rsid w:val="00D82001"/>
    <w:rsid w:val="00D84097"/>
    <w:rsid w:val="00D86D91"/>
    <w:rsid w:val="00D87A46"/>
    <w:rsid w:val="00D90078"/>
    <w:rsid w:val="00D92AE1"/>
    <w:rsid w:val="00D971B3"/>
    <w:rsid w:val="00DA0188"/>
    <w:rsid w:val="00DB36D8"/>
    <w:rsid w:val="00DB5770"/>
    <w:rsid w:val="00DC4A5E"/>
    <w:rsid w:val="00DD0F62"/>
    <w:rsid w:val="00DE40E3"/>
    <w:rsid w:val="00DE4D6B"/>
    <w:rsid w:val="00DE54AF"/>
    <w:rsid w:val="00DE7397"/>
    <w:rsid w:val="00DF07E5"/>
    <w:rsid w:val="00E00934"/>
    <w:rsid w:val="00E00B53"/>
    <w:rsid w:val="00E0350A"/>
    <w:rsid w:val="00E04134"/>
    <w:rsid w:val="00E05E8C"/>
    <w:rsid w:val="00E12B61"/>
    <w:rsid w:val="00E13740"/>
    <w:rsid w:val="00E2153C"/>
    <w:rsid w:val="00E2217E"/>
    <w:rsid w:val="00E24709"/>
    <w:rsid w:val="00E3444B"/>
    <w:rsid w:val="00E35448"/>
    <w:rsid w:val="00E355AF"/>
    <w:rsid w:val="00E404FC"/>
    <w:rsid w:val="00E4144D"/>
    <w:rsid w:val="00E4244C"/>
    <w:rsid w:val="00E4561A"/>
    <w:rsid w:val="00E45D6C"/>
    <w:rsid w:val="00E5163F"/>
    <w:rsid w:val="00E52067"/>
    <w:rsid w:val="00E533A8"/>
    <w:rsid w:val="00E54A5D"/>
    <w:rsid w:val="00E55ABB"/>
    <w:rsid w:val="00E55B2F"/>
    <w:rsid w:val="00E602EA"/>
    <w:rsid w:val="00E610CC"/>
    <w:rsid w:val="00E612AA"/>
    <w:rsid w:val="00E61D56"/>
    <w:rsid w:val="00E630F3"/>
    <w:rsid w:val="00E6373C"/>
    <w:rsid w:val="00E654DC"/>
    <w:rsid w:val="00E70DFE"/>
    <w:rsid w:val="00E729EF"/>
    <w:rsid w:val="00E75A8F"/>
    <w:rsid w:val="00E7740B"/>
    <w:rsid w:val="00E77628"/>
    <w:rsid w:val="00E82A93"/>
    <w:rsid w:val="00E84A03"/>
    <w:rsid w:val="00E86039"/>
    <w:rsid w:val="00E87D56"/>
    <w:rsid w:val="00EA45D1"/>
    <w:rsid w:val="00EA4BDE"/>
    <w:rsid w:val="00EA545F"/>
    <w:rsid w:val="00EA6D4D"/>
    <w:rsid w:val="00EA7033"/>
    <w:rsid w:val="00EB05AD"/>
    <w:rsid w:val="00EB1A2C"/>
    <w:rsid w:val="00EB5037"/>
    <w:rsid w:val="00EB76A6"/>
    <w:rsid w:val="00EC054D"/>
    <w:rsid w:val="00EC5E3A"/>
    <w:rsid w:val="00ED1391"/>
    <w:rsid w:val="00ED513B"/>
    <w:rsid w:val="00EE3A60"/>
    <w:rsid w:val="00EE6F31"/>
    <w:rsid w:val="00EE7747"/>
    <w:rsid w:val="00EF1271"/>
    <w:rsid w:val="00EF5A83"/>
    <w:rsid w:val="00EF72E6"/>
    <w:rsid w:val="00F02419"/>
    <w:rsid w:val="00F027D0"/>
    <w:rsid w:val="00F04392"/>
    <w:rsid w:val="00F05702"/>
    <w:rsid w:val="00F05A7D"/>
    <w:rsid w:val="00F063D7"/>
    <w:rsid w:val="00F13F95"/>
    <w:rsid w:val="00F14333"/>
    <w:rsid w:val="00F14704"/>
    <w:rsid w:val="00F16198"/>
    <w:rsid w:val="00F16C42"/>
    <w:rsid w:val="00F219DD"/>
    <w:rsid w:val="00F2296D"/>
    <w:rsid w:val="00F2300E"/>
    <w:rsid w:val="00F24528"/>
    <w:rsid w:val="00F246C3"/>
    <w:rsid w:val="00F24BC0"/>
    <w:rsid w:val="00F2788D"/>
    <w:rsid w:val="00F279BC"/>
    <w:rsid w:val="00F30F44"/>
    <w:rsid w:val="00F31886"/>
    <w:rsid w:val="00F33F86"/>
    <w:rsid w:val="00F349B0"/>
    <w:rsid w:val="00F35260"/>
    <w:rsid w:val="00F35E74"/>
    <w:rsid w:val="00F501DD"/>
    <w:rsid w:val="00F509A4"/>
    <w:rsid w:val="00F56FF7"/>
    <w:rsid w:val="00F607FC"/>
    <w:rsid w:val="00F608B3"/>
    <w:rsid w:val="00F64D8A"/>
    <w:rsid w:val="00F64E6E"/>
    <w:rsid w:val="00F71722"/>
    <w:rsid w:val="00F7484C"/>
    <w:rsid w:val="00F74FA8"/>
    <w:rsid w:val="00F750D0"/>
    <w:rsid w:val="00F834BF"/>
    <w:rsid w:val="00F8439C"/>
    <w:rsid w:val="00F85090"/>
    <w:rsid w:val="00F90618"/>
    <w:rsid w:val="00F940BD"/>
    <w:rsid w:val="00F9539A"/>
    <w:rsid w:val="00F972E4"/>
    <w:rsid w:val="00F97B64"/>
    <w:rsid w:val="00FA02F8"/>
    <w:rsid w:val="00FA091C"/>
    <w:rsid w:val="00FA118B"/>
    <w:rsid w:val="00FA52D9"/>
    <w:rsid w:val="00FA55CB"/>
    <w:rsid w:val="00FB01A1"/>
    <w:rsid w:val="00FB2082"/>
    <w:rsid w:val="00FB3858"/>
    <w:rsid w:val="00FB6F21"/>
    <w:rsid w:val="00FB7870"/>
    <w:rsid w:val="00FC1ABD"/>
    <w:rsid w:val="00FC3203"/>
    <w:rsid w:val="00FD08F9"/>
    <w:rsid w:val="00FD1476"/>
    <w:rsid w:val="00FD1C9E"/>
    <w:rsid w:val="00FD47E4"/>
    <w:rsid w:val="00FD4985"/>
    <w:rsid w:val="00FE039C"/>
    <w:rsid w:val="00FE1037"/>
    <w:rsid w:val="00FE1530"/>
    <w:rsid w:val="00FE3848"/>
    <w:rsid w:val="00FE4389"/>
    <w:rsid w:val="00FE46C7"/>
    <w:rsid w:val="00FE6481"/>
    <w:rsid w:val="00FF0DC2"/>
    <w:rsid w:val="00FF1A52"/>
    <w:rsid w:val="00FF713E"/>
    <w:rsid w:val="017D6C8C"/>
    <w:rsid w:val="023CB61B"/>
    <w:rsid w:val="0272D0BC"/>
    <w:rsid w:val="02B2AF23"/>
    <w:rsid w:val="034DD3C2"/>
    <w:rsid w:val="0690BFCA"/>
    <w:rsid w:val="0B0914FE"/>
    <w:rsid w:val="0F74C385"/>
    <w:rsid w:val="12297930"/>
    <w:rsid w:val="1597F9BB"/>
    <w:rsid w:val="1947B79B"/>
    <w:rsid w:val="20D8E4BB"/>
    <w:rsid w:val="20E7F4E0"/>
    <w:rsid w:val="2C6B5EB4"/>
    <w:rsid w:val="3046FB17"/>
    <w:rsid w:val="306ADB0B"/>
    <w:rsid w:val="30EE325B"/>
    <w:rsid w:val="337E9BD9"/>
    <w:rsid w:val="3380E50D"/>
    <w:rsid w:val="35DAE2B0"/>
    <w:rsid w:val="36894E2A"/>
    <w:rsid w:val="3754C8BF"/>
    <w:rsid w:val="37E6EC03"/>
    <w:rsid w:val="38520CFC"/>
    <w:rsid w:val="3907E6B1"/>
    <w:rsid w:val="39788DCD"/>
    <w:rsid w:val="39EDDD5D"/>
    <w:rsid w:val="3A017E99"/>
    <w:rsid w:val="3A7B04E8"/>
    <w:rsid w:val="3E2B65AF"/>
    <w:rsid w:val="40E19B4C"/>
    <w:rsid w:val="448ACBCA"/>
    <w:rsid w:val="4D030AA8"/>
    <w:rsid w:val="4E0CADBC"/>
    <w:rsid w:val="50DAD2B3"/>
    <w:rsid w:val="519BBFC2"/>
    <w:rsid w:val="53046996"/>
    <w:rsid w:val="543D6C2C"/>
    <w:rsid w:val="55356D01"/>
    <w:rsid w:val="55BC2715"/>
    <w:rsid w:val="56337DF8"/>
    <w:rsid w:val="5634EFA0"/>
    <w:rsid w:val="588095CC"/>
    <w:rsid w:val="592B3C64"/>
    <w:rsid w:val="59C0D843"/>
    <w:rsid w:val="5A8E29C8"/>
    <w:rsid w:val="5BEACBAE"/>
    <w:rsid w:val="5BECF933"/>
    <w:rsid w:val="5DD2836A"/>
    <w:rsid w:val="5F8D5519"/>
    <w:rsid w:val="5FA25665"/>
    <w:rsid w:val="5FD01E30"/>
    <w:rsid w:val="6307BEF2"/>
    <w:rsid w:val="64BB5758"/>
    <w:rsid w:val="65F87D11"/>
    <w:rsid w:val="69861F26"/>
    <w:rsid w:val="6B12D0D7"/>
    <w:rsid w:val="791FEA19"/>
    <w:rsid w:val="793A6515"/>
    <w:rsid w:val="7B9AFEA1"/>
    <w:rsid w:val="7D9F5F98"/>
    <w:rsid w:val="7DBA1B8C"/>
    <w:rsid w:val="7F55EB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14836"/>
    <w:rPr>
      <w:color w:val="954F72" w:themeColor="followedHyperlink"/>
      <w:u w:val="singl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42471B"/>
    <w:rPr>
      <w:rFonts w:ascii="Arial" w:eastAsia="MS PGothic" w:hAnsi="Arial"/>
      <w:color w:val="000000"/>
    </w:rPr>
  </w:style>
  <w:style w:type="paragraph" w:styleId="FootnoteText">
    <w:name w:val="footnote text"/>
    <w:aliases w:val="FOOTNOTES,fn,single space,Footnote Text1,Fodnotetekst Tegn,footnote text Char,Fodnotetekst Tegn Char,footnote text Char Char Char,Fodnotetekst Tegn Char1,single space Char1,footnote text Char Char1,f,Geneva 9,ft,ft2,FA F"/>
    <w:basedOn w:val="Normal"/>
    <w:link w:val="FootnoteTextChar"/>
    <w:uiPriority w:val="99"/>
    <w:unhideWhenUsed/>
    <w:qFormat/>
    <w:rsid w:val="0042471B"/>
    <w:pPr>
      <w:spacing w:line="240" w:lineRule="auto"/>
    </w:pPr>
    <w:rPr>
      <w:rFonts w:asciiTheme="minorHAnsi" w:eastAsiaTheme="minorHAnsi" w:hAnsiTheme="minorHAnsi" w:cstheme="minorBidi"/>
      <w:color w:val="auto"/>
      <w:lang w:val="en-GB"/>
    </w:rPr>
  </w:style>
  <w:style w:type="character" w:customStyle="1" w:styleId="FootnoteTextChar">
    <w:name w:val="Footnote Text Char"/>
    <w:aliases w:val="FOOTNOTES Char,fn Char,single space Char,Footnote Text1 Char,Fodnotetekst Tegn Char2,footnote text Char Char,Fodnotetekst Tegn Char Char,footnote text Char Char Char Char,Fodnotetekst Tegn Char1 Char,single space Char1 Char,f Char"/>
    <w:basedOn w:val="DefaultParagraphFont"/>
    <w:link w:val="FootnoteText"/>
    <w:uiPriority w:val="99"/>
    <w:rsid w:val="0042471B"/>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42471B"/>
    <w:rPr>
      <w:vertAlign w:val="superscript"/>
    </w:rPr>
  </w:style>
  <w:style w:type="character" w:styleId="CommentReference">
    <w:name w:val="annotation reference"/>
    <w:basedOn w:val="DefaultParagraphFont"/>
    <w:semiHidden/>
    <w:unhideWhenUsed/>
    <w:rsid w:val="00717484"/>
    <w:rPr>
      <w:sz w:val="16"/>
      <w:szCs w:val="16"/>
    </w:rPr>
  </w:style>
  <w:style w:type="paragraph" w:styleId="CommentSubject">
    <w:name w:val="annotation subject"/>
    <w:basedOn w:val="CommentText"/>
    <w:next w:val="CommentText"/>
    <w:link w:val="CommentSubjectChar"/>
    <w:semiHidden/>
    <w:unhideWhenUsed/>
    <w:rsid w:val="00717484"/>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717484"/>
    <w:rPr>
      <w:rFonts w:ascii="Arial" w:eastAsia="MS PGothic" w:hAnsi="Arial"/>
      <w:b/>
      <w:bCs/>
      <w:color w:val="000000"/>
      <w:lang w:val="en-GB"/>
    </w:rPr>
  </w:style>
  <w:style w:type="paragraph" w:styleId="BodyText2">
    <w:name w:val="Body Text 2"/>
    <w:basedOn w:val="Normal"/>
    <w:link w:val="BodyText2Char"/>
    <w:semiHidden/>
    <w:unhideWhenUsed/>
    <w:rsid w:val="001C5BDE"/>
    <w:pPr>
      <w:spacing w:after="120" w:line="480" w:lineRule="auto"/>
    </w:pPr>
  </w:style>
  <w:style w:type="character" w:customStyle="1" w:styleId="BodyText2Char">
    <w:name w:val="Body Text 2 Char"/>
    <w:basedOn w:val="DefaultParagraphFont"/>
    <w:link w:val="BodyText2"/>
    <w:semiHidden/>
    <w:rsid w:val="001C5BDE"/>
    <w:rPr>
      <w:rFonts w:ascii="Arial" w:eastAsia="MS PGothic" w:hAnsi="Arial"/>
      <w:color w:val="000000"/>
    </w:rPr>
  </w:style>
  <w:style w:type="character" w:styleId="Mention">
    <w:name w:val="Mention"/>
    <w:basedOn w:val="DefaultParagraphFont"/>
    <w:uiPriority w:val="99"/>
    <w:semiHidden/>
    <w:unhideWhenUsed/>
    <w:rsid w:val="00D604B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284309494">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unicef.sharepoint.com/:w:/r/sites/DHR/_layouts/15/Doc.aspx?sourcedoc=%7BB3E3517A-8BBF-4368-90FE-7DBCD31544EA%7D&amp;file=Guidance%20on%20Completing%20the%20Selection%20Matrix%20for%20Consultants%20and%20Individual%20Contractors.docx&amp;action=default&amp;mobileredirect=tru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unicef.sharepoint.com/:x:/r/sites/DHR/_layouts/15/Doc.aspx?sourcedoc=%7B86E327DF-70C8-4D8F-AC97-D7616AC383E4%7D&amp;file=Selection%20Report%20Template.xlsx&amp;action=default&amp;mobileredirect=true&amp;cid=42c0779b-27d6-48e2-a753-3a90b8dac86a" TargetMode="Externa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unicef.sharepoint.com/sites/DHR/DocumentLibrary1/Forms/AllItems.aspx?id=%2Fsites%2FDHR%2FDocumentLibrary1%2FTalent%20Acquisition%2FConsultant%20and%20Individual%20Contractor%20CoE%2FHRD%20GTCs%20consultants%2Epdf&amp;parent=%2Fsites%2FDHR%2FDocumentLibrary1%2FTalent%20Acquisition%2FConsultant%20and%20Individual%20Contractor%20CoE"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BD1ACE3F52C10649A2A5204678CAD83B" ma:contentTypeVersion="40" ma:contentTypeDescription="" ma:contentTypeScope="" ma:versionID="82a1aa6e0da53dbac15f27ade36a90ca">
  <xsd:schema xmlns:xsd="http://www.w3.org/2001/XMLSchema" xmlns:xs="http://www.w3.org/2001/XMLSchema" xmlns:p="http://schemas.microsoft.com/office/2006/metadata/properties" xmlns:ns1="http://schemas.microsoft.com/sharepoint/v3" xmlns:ns2="ca283e0b-db31-4043-a2ef-b80661bf084a" xmlns:ns3="http://schemas.microsoft.com/sharepoint.v3" xmlns:ns4="91bddfe9-e5af-4aec-a410-a9b159f8f05d" xmlns:ns5="8de08c89-df68-48b7-a42e-b489e94a70b6" xmlns:ns6="http://schemas.microsoft.com/sharepoint/v4" targetNamespace="http://schemas.microsoft.com/office/2006/metadata/properties" ma:root="true" ma:fieldsID="5bab376c1533edddc0b2eafb314d8812" ns1:_="" ns2:_="" ns3:_="" ns4:_="" ns5:_="" ns6:_="">
    <xsd:import namespace="http://schemas.microsoft.com/sharepoint/v3"/>
    <xsd:import namespace="ca283e0b-db31-4043-a2ef-b80661bf084a"/>
    <xsd:import namespace="http://schemas.microsoft.com/sharepoint.v3"/>
    <xsd:import namespace="91bddfe9-e5af-4aec-a410-a9b159f8f05d"/>
    <xsd:import namespace="8de08c89-df68-48b7-a42e-b489e94a70b6"/>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e77c1300736442b28e6307be3a785786"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5:SharedWithUsers" minOccurs="0"/>
                <xsd:element ref="ns5:SharedWithDetails" minOccurs="0"/>
                <xsd:element ref="ns6:IconOverlay" minOccurs="0"/>
                <xsd:element ref="ns1:_vti_ItemDeclaredRecord" minOccurs="0"/>
                <xsd:element ref="ns1:_vti_ItemHoldRecordStatus" minOccurs="0"/>
                <xsd:element ref="ns5:TaxKeywordTaxHTField" minOccurs="0"/>
                <xsd:element ref="ns5:_dlc_DocId" minOccurs="0"/>
                <xsd:element ref="ns5:_dlc_DocIdUrl" minOccurs="0"/>
                <xsd:element ref="ns5:_dlc_DocIdPersistId" minOccurs="0"/>
                <xsd:element ref="ns5:SemaphoreItemMetadata" minOccurs="0"/>
                <xsd:element ref="ns4:MediaLengthInSeconds" minOccurs="0"/>
                <xsd:element ref="ns4:lcf76f155ced4ddcb4097134ff3c332f"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5" nillable="true" ma:displayName="Declared Record" ma:hidden="true" ma:internalName="_vti_ItemDeclaredRecord" ma:readOnly="true">
      <xsd:simpleType>
        <xsd:restriction base="dms:DateTime"/>
      </xsd:simpleType>
    </xsd:element>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4;#India-IND|ce8ba4da-4e5d-4fb0-9ddb-d2c51df0a71d"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5;#Supply ＆ Procurement Section, New Delhi-5387|cc6c7b7f-7b8e-446d-9f9b-88b32c9c869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bddfe9-e5af-4aec-a410-a9b159f8f05d" elementFormDefault="qualified">
    <xsd:import namespace="http://schemas.microsoft.com/office/2006/documentManagement/types"/>
    <xsd:import namespace="http://schemas.microsoft.com/office/infopath/2007/PartnerControls"/>
    <xsd:element name="e77c1300736442b28e6307be3a785786" ma:index="32" nillable="true" ma:taxonomy="true" ma:internalName="e77c1300736442b28e6307be3a785786" ma:taxonomyFieldName="IND_x002d_SnP_x0020_Metadata" ma:displayName="IND-S&amp;P Metadata" ma:default="" ma:fieldId="{e77c1300-7364-42b2-8e63-07be3a785786}" ma:taxonomyMulti="true" ma:sspId="73f51738-d318-4883-9d64-4f0bd0ccc55e" ma:termSetId="e88f8e6d-0066-45b6-907b-cc788e6f25ff" ma:anchorId="00000000-0000-0000-0000-000000000000" ma:open="false" ma:isKeyword="false">
      <xsd:complexType>
        <xsd:sequence>
          <xsd:element ref="pc:Terms" minOccurs="0" maxOccurs="1"/>
        </xsd:sequence>
      </xsd:complexType>
    </xsd:element>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LengthInSeconds" ma:index="52" nillable="true" ma:displayName="MediaLengthInSeconds" ma:hidden="true" ma:internalName="MediaLengthInSeconds" ma:readOnly="true">
      <xsd:simpleType>
        <xsd:restriction base="dms:Unknown"/>
      </xsd:simpleType>
    </xsd:element>
    <xsd:element name="lcf76f155ced4ddcb4097134ff3c332f" ma:index="54"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Location" ma:index="5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element name="TaxKeywordTaxHTField" ma:index="4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8" nillable="true" ma:displayName="Document ID Value" ma:description="The value of the document ID assigned to this item." ma:internalName="_dlc_DocId" ma:readOnly="true">
      <xsd:simpleType>
        <xsd:restriction base="dms:Text"/>
      </xsd:simpleType>
    </xsd:element>
    <xsd:element name="_dlc_DocIdUrl" ma:index="4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0" nillable="true" ma:displayName="Persist ID" ma:description="Keep ID on add." ma:hidden="true" ma:internalName="_dlc_DocIdPersistId" ma:readOnly="true">
      <xsd:simpleType>
        <xsd:restriction base="dms:Boolean"/>
      </xsd:simpleType>
    </xsd:element>
    <xsd:element name="SemaphoreItemMetadata" ma:index="51"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45</Value>
      <Value>561</Value>
      <Value>294</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8de08c89-df68-48b7-a42e-b489e94a70b6">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SharedWithUsers>
    <TaxKeywordTaxHTField xmlns="8de08c89-df68-48b7-a42e-b489e94a70b6">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8de08c89-df68-48b7-a42e-b489e94a70b6">{"ClassificationOrdered":false,"ClassificationRequested":"2021-02-12T13:44:25.6176093Z","Columns":[],"HasBodyChanged":true,"HasPendingClassification":false,"IsUpdate":false,"IsUploading":false,"ShouldCancel":false,"SkipClassification":false,"ShouldDelay":false}</SemaphoreItemMetadata>
    <_dlc_DocId xmlns="8de08c89-df68-48b7-a42e-b489e94a70b6">FMED7C34SFHF-812205823-16345</_dlc_DocId>
    <_dlc_DocIdUrl xmlns="8de08c89-df68-48b7-a42e-b489e94a70b6">
      <Url>https://unicef.sharepoint.com/teams/IND-SnP/_layouts/15/DocIdRedir.aspx?ID=FMED7C34SFHF-812205823-16345</Url>
      <Description>FMED7C34SFHF-812205823-16345</Description>
    </_dlc_DocIdUrl>
    <lcf76f155ced4ddcb4097134ff3c332f xmlns="91bddfe9-e5af-4aec-a410-a9b159f8f05d">
      <Terms xmlns="http://schemas.microsoft.com/office/infopath/2007/PartnerControls"/>
    </lcf76f155ced4ddcb4097134ff3c332f>
    <e77c1300736442b28e6307be3a785786 xmlns="91bddfe9-e5af-4aec-a410-a9b159f8f05d">
      <Terms xmlns="http://schemas.microsoft.com/office/infopath/2007/PartnerControls"/>
    </e77c1300736442b28e6307be3a785786>
  </documentManagement>
</p:properties>
</file>

<file path=customXml/itemProps1.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2.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3.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4.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5.xml><?xml version="1.0" encoding="utf-8"?>
<ds:datastoreItem xmlns:ds="http://schemas.openxmlformats.org/officeDocument/2006/customXml" ds:itemID="{45A0B31C-1BF3-484E-AC55-48B4CFD55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91bddfe9-e5af-4aec-a410-a9b159f8f05d"/>
    <ds:schemaRef ds:uri="8de08c89-df68-48b7-a42e-b489e94a70b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7.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8de08c89-df68-48b7-a42e-b489e94a70b6"/>
    <ds:schemaRef ds:uri="91bddfe9-e5af-4aec-a410-a9b159f8f05d"/>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6</TotalTime>
  <Pages>11</Pages>
  <Words>4117</Words>
  <Characters>23467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27529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Bhanu Arora</cp:lastModifiedBy>
  <cp:revision>9</cp:revision>
  <cp:lastPrinted>2023-06-01T11:47:00Z</cp:lastPrinted>
  <dcterms:created xsi:type="dcterms:W3CDTF">2023-06-06T10:15:00Z</dcterms:created>
  <dcterms:modified xsi:type="dcterms:W3CDTF">2023-06-06T10:21:00Z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0x0101009BA85F8052A6DA4FA3E31FF9F74C697000BD1ACE3F52C10649A2A5204678CAD83B</vt:lpwstr>
  </property>
  <property fmtid="{D5CDD505-2E9C-101B-9397-08002B2CF9AE}" pid="3" name="TaxKeyword">
    <vt:lpwstr>4;#Consultant|97dbf340-afa5-45ee-bb2e-48a25e57c80a;#38;#Terms of reference|26e23d09-321c-47a9-b467-3d76284820e0</vt:lpwstr>
  </property>
  <property fmtid="{D5CDD505-2E9C-101B-9397-08002B2CF9AE}" pid="4" name="Topic">
    <vt:lpwstr>294;#HR Capacity HQ|5dfbef22-74f3-4590-8e9b-b76c325b633c</vt:lpwstr>
  </property>
  <property fmtid="{D5CDD505-2E9C-101B-9397-08002B2CF9AE}" pid="5" name="OfficeDivision">
    <vt:lpwstr>561;#Lebanon-2490|9edb7c65-e5d5-4e49-90eb-6706d834a52d</vt:lpwstr>
  </property>
  <property fmtid="{D5CDD505-2E9C-101B-9397-08002B2CF9AE}" pid="6" name="_dlc_DocIdItemGuid">
    <vt:lpwstr>2655fa72-01ea-4a19-9773-a93cc7d2e4a9</vt:lpwstr>
  </property>
  <property fmtid="{D5CDD505-2E9C-101B-9397-08002B2CF9AE}" pid="7" name="DocumentType">
    <vt:lpwstr>45;#Job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y fmtid="{D5CDD505-2E9C-101B-9397-08002B2CF9AE}" pid="12" name="IND-SnP Metadata">
    <vt:lpwstr/>
  </property>
</Properties>
</file>