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Pr="00923BB1" w:rsidRDefault="00B14BE6" w:rsidP="00202A7D">
      <w:pPr>
        <w:spacing w:line="240" w:lineRule="auto"/>
        <w:jc w:val="center"/>
        <w:rPr>
          <w:rFonts w:asciiTheme="minorHAnsi" w:hAnsiTheme="minorHAnsi" w:cstheme="minorHAnsi"/>
          <w:sz w:val="22"/>
          <w:szCs w:val="22"/>
        </w:rPr>
      </w:pPr>
      <w:r w:rsidRPr="00923BB1">
        <w:rPr>
          <w:rFonts w:asciiTheme="minorHAnsi" w:hAnsiTheme="minorHAnsi" w:cstheme="minorHAnsi"/>
          <w:b/>
          <w:bCs/>
          <w:color w:val="00B0F0"/>
          <w:sz w:val="22"/>
          <w:szCs w:val="22"/>
          <w:u w:val="single"/>
        </w:rPr>
        <w:t xml:space="preserve">TERMS OF REFERENCE FOR INDIVIDUAL CONSULTANTS </w:t>
      </w:r>
      <w:r w:rsidR="00085150" w:rsidRPr="00923BB1">
        <w:rPr>
          <w:rFonts w:asciiTheme="minorHAnsi" w:hAnsiTheme="minorHAnsi" w:cstheme="minorHAnsi"/>
          <w:b/>
          <w:bCs/>
          <w:color w:val="00B0F0"/>
          <w:sz w:val="22"/>
          <w:szCs w:val="22"/>
          <w:u w:val="single"/>
        </w:rPr>
        <w:t>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65"/>
        <w:gridCol w:w="3330"/>
        <w:gridCol w:w="1792"/>
      </w:tblGrid>
      <w:tr w:rsidR="00877912" w:rsidRPr="00923BB1" w14:paraId="523C54D2" w14:textId="77777777" w:rsidTr="00C61192">
        <w:trPr>
          <w:trHeight w:val="1970"/>
        </w:trPr>
        <w:tc>
          <w:tcPr>
            <w:tcW w:w="4765" w:type="dxa"/>
            <w:tcBorders>
              <w:bottom w:val="nil"/>
            </w:tcBorders>
            <w:shd w:val="clear" w:color="auto" w:fill="auto"/>
            <w:noWrap/>
            <w:hideMark/>
          </w:tcPr>
          <w:p w14:paraId="39AF361B" w14:textId="5180403A" w:rsidR="00877912" w:rsidRPr="00923BB1" w:rsidRDefault="00877912" w:rsidP="008C681C">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auto"/>
                <w:sz w:val="22"/>
                <w:szCs w:val="22"/>
                <w:lang w:val="en-AU"/>
              </w:rPr>
              <w:t>Title:</w:t>
            </w:r>
            <w:r>
              <w:rPr>
                <w:b/>
                <w:bCs/>
                <w:color w:val="00B0F0"/>
              </w:rPr>
              <w:t xml:space="preserve"> Consultant – Social Protection System Strengthening   </w:t>
            </w:r>
          </w:p>
        </w:tc>
        <w:tc>
          <w:tcPr>
            <w:tcW w:w="3330" w:type="dxa"/>
            <w:tcBorders>
              <w:bottom w:val="nil"/>
            </w:tcBorders>
            <w:shd w:val="clear" w:color="auto" w:fill="auto"/>
          </w:tcPr>
          <w:p w14:paraId="11BB878C" w14:textId="77777777" w:rsidR="00877912" w:rsidRPr="00C26C68" w:rsidRDefault="00877912" w:rsidP="00202A7D">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C26C68">
              <w:rPr>
                <w:rFonts w:asciiTheme="minorHAnsi" w:eastAsia="Arial Unicode MS" w:hAnsiTheme="minorHAnsi" w:cstheme="minorHAnsi"/>
                <w:b/>
                <w:color w:val="auto"/>
                <w:sz w:val="22"/>
                <w:szCs w:val="22"/>
                <w:lang w:val="en-AU"/>
              </w:rPr>
              <w:t>Type of engagement</w:t>
            </w:r>
          </w:p>
          <w:p w14:paraId="49FA3C13" w14:textId="76B3617F" w:rsidR="00877912" w:rsidRPr="00C26C68" w:rsidRDefault="00877912" w:rsidP="00202A7D">
            <w:pPr>
              <w:spacing w:before="60" w:after="60" w:line="240" w:lineRule="auto"/>
              <w:ind w:right="-108"/>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fldChar w:fldCharType="begin">
                <w:ffData>
                  <w:name w:val="Check11"/>
                  <w:enabled/>
                  <w:calcOnExit w:val="0"/>
                  <w:checkBox>
                    <w:sizeAuto/>
                    <w:default w:val="1"/>
                  </w:checkBox>
                </w:ffData>
              </w:fldChar>
            </w:r>
            <w:r>
              <w:rPr>
                <w:rFonts w:asciiTheme="minorHAnsi" w:eastAsia="Arial Unicode MS" w:hAnsiTheme="minorHAnsi" w:cstheme="minorHAnsi"/>
                <w:color w:val="auto"/>
                <w:sz w:val="22"/>
                <w:szCs w:val="22"/>
                <w:lang w:val="en-AU"/>
              </w:rPr>
              <w:instrText xml:space="preserve"> </w:instrText>
            </w:r>
            <w:bookmarkStart w:id="0" w:name="Check11"/>
            <w:r>
              <w:rPr>
                <w:rFonts w:asciiTheme="minorHAnsi" w:eastAsia="Arial Unicode MS" w:hAnsiTheme="minorHAnsi" w:cstheme="minorHAnsi"/>
                <w:color w:val="auto"/>
                <w:sz w:val="22"/>
                <w:szCs w:val="22"/>
                <w:lang w:val="en-AU"/>
              </w:rPr>
              <w:instrText xml:space="preserve">FORMCHECKBOX </w:instrText>
            </w:r>
            <w:r>
              <w:rPr>
                <w:rFonts w:asciiTheme="minorHAnsi" w:eastAsia="Arial Unicode MS" w:hAnsiTheme="minorHAnsi" w:cstheme="minorHAnsi"/>
                <w:color w:val="auto"/>
                <w:sz w:val="22"/>
                <w:szCs w:val="22"/>
                <w:lang w:val="en-AU"/>
              </w:rPr>
            </w:r>
            <w:r>
              <w:rPr>
                <w:rFonts w:asciiTheme="minorHAnsi" w:eastAsia="Arial Unicode MS" w:hAnsiTheme="minorHAnsi" w:cstheme="minorHAnsi"/>
                <w:color w:val="auto"/>
                <w:sz w:val="22"/>
                <w:szCs w:val="22"/>
                <w:lang w:val="en-AU"/>
              </w:rPr>
              <w:fldChar w:fldCharType="separate"/>
            </w:r>
            <w:r>
              <w:rPr>
                <w:rFonts w:asciiTheme="minorHAnsi" w:eastAsia="Arial Unicode MS" w:hAnsiTheme="minorHAnsi" w:cstheme="minorHAnsi"/>
                <w:color w:val="auto"/>
                <w:sz w:val="22"/>
                <w:szCs w:val="22"/>
                <w:lang w:val="en-AU"/>
              </w:rPr>
              <w:fldChar w:fldCharType="end"/>
            </w:r>
            <w:bookmarkEnd w:id="0"/>
            <w:r w:rsidRPr="00C26C68">
              <w:rPr>
                <w:rFonts w:asciiTheme="minorHAnsi" w:eastAsia="Arial Unicode MS" w:hAnsiTheme="minorHAnsi" w:cstheme="minorHAnsi"/>
                <w:color w:val="00B0F0"/>
                <w:sz w:val="22"/>
                <w:szCs w:val="22"/>
                <w:lang w:val="en-AU"/>
              </w:rPr>
              <w:t xml:space="preserve"> </w:t>
            </w:r>
            <w:r w:rsidRPr="00C26C68">
              <w:rPr>
                <w:rFonts w:asciiTheme="minorHAnsi" w:eastAsia="Arial Unicode MS" w:hAnsiTheme="minorHAnsi" w:cstheme="minorHAnsi"/>
                <w:color w:val="000000" w:themeColor="text1"/>
                <w:sz w:val="22"/>
                <w:szCs w:val="22"/>
                <w:lang w:val="en-AU"/>
              </w:rPr>
              <w:t xml:space="preserve">Consultant </w:t>
            </w:r>
            <w:r w:rsidRPr="00C26C68">
              <w:rPr>
                <w:rFonts w:asciiTheme="minorHAnsi" w:eastAsia="Arial Unicode MS" w:hAnsiTheme="minorHAnsi" w:cstheme="minorHAnsi"/>
                <w:color w:val="00B0F0"/>
                <w:sz w:val="22"/>
                <w:szCs w:val="22"/>
                <w:lang w:val="en-AU"/>
              </w:rPr>
              <w:t xml:space="preserve"> </w:t>
            </w:r>
          </w:p>
          <w:p w14:paraId="0F67FA87" w14:textId="4F8D8198" w:rsidR="00877912" w:rsidRPr="00C26C68" w:rsidRDefault="00877912" w:rsidP="00D7224B">
            <w:pPr>
              <w:spacing w:before="60" w:after="60" w:line="240" w:lineRule="auto"/>
              <w:ind w:right="-108"/>
              <w:rPr>
                <w:rFonts w:asciiTheme="minorHAnsi" w:eastAsia="Arial Unicode MS" w:hAnsiTheme="minorHAnsi" w:cstheme="minorHAnsi"/>
                <w:color w:val="auto"/>
                <w:sz w:val="22"/>
                <w:szCs w:val="22"/>
                <w:lang w:val="en-AU"/>
              </w:rPr>
            </w:pPr>
          </w:p>
        </w:tc>
        <w:tc>
          <w:tcPr>
            <w:tcW w:w="1792" w:type="dxa"/>
            <w:tcBorders>
              <w:bottom w:val="nil"/>
            </w:tcBorders>
            <w:shd w:val="clear" w:color="auto" w:fill="auto"/>
          </w:tcPr>
          <w:p w14:paraId="48EA3B57" w14:textId="77777777" w:rsidR="00877912" w:rsidRPr="00923BB1" w:rsidRDefault="00877912" w:rsidP="00202A7D">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auto"/>
                <w:sz w:val="22"/>
                <w:szCs w:val="22"/>
                <w:lang w:val="en-AU"/>
              </w:rPr>
              <w:t>Duty Station:</w:t>
            </w:r>
          </w:p>
          <w:p w14:paraId="3CCE5269" w14:textId="281D03DC" w:rsidR="00877912" w:rsidRPr="00923BB1" w:rsidRDefault="00877912" w:rsidP="00202A7D">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00B0F0"/>
                <w:sz w:val="22"/>
                <w:szCs w:val="22"/>
                <w:lang w:val="en-AU"/>
              </w:rPr>
              <w:t>New Delhi</w:t>
            </w:r>
          </w:p>
        </w:tc>
      </w:tr>
      <w:tr w:rsidR="007613B3" w:rsidRPr="00923BB1" w14:paraId="2F971280" w14:textId="77777777" w:rsidTr="4D030AA8">
        <w:trPr>
          <w:trHeight w:val="828"/>
        </w:trPr>
        <w:tc>
          <w:tcPr>
            <w:tcW w:w="9887" w:type="dxa"/>
            <w:gridSpan w:val="3"/>
            <w:tcBorders>
              <w:bottom w:val="nil"/>
            </w:tcBorders>
            <w:shd w:val="clear" w:color="auto" w:fill="auto"/>
            <w:noWrap/>
            <w:hideMark/>
          </w:tcPr>
          <w:p w14:paraId="087CCFE4" w14:textId="65EECE01" w:rsidR="007613B3" w:rsidRPr="00923BB1" w:rsidRDefault="007613B3" w:rsidP="00947250">
            <w:pPr>
              <w:spacing w:before="60" w:after="60" w:line="240" w:lineRule="auto"/>
              <w:jc w:val="both"/>
              <w:rPr>
                <w:rFonts w:asciiTheme="minorHAnsi" w:eastAsia="Arial Unicode MS" w:hAnsiTheme="minorHAnsi" w:cstheme="minorHAnsi"/>
                <w:b/>
                <w:bCs/>
                <w:color w:val="auto"/>
                <w:sz w:val="22"/>
                <w:szCs w:val="22"/>
                <w:lang w:val="en-AU"/>
              </w:rPr>
            </w:pPr>
            <w:r w:rsidRPr="00923BB1">
              <w:rPr>
                <w:rFonts w:asciiTheme="minorHAnsi" w:eastAsia="Arial Unicode MS" w:hAnsiTheme="minorHAnsi" w:cstheme="minorHAnsi"/>
                <w:b/>
                <w:bCs/>
                <w:color w:val="auto"/>
                <w:sz w:val="22"/>
                <w:szCs w:val="22"/>
                <w:lang w:val="en-AU"/>
              </w:rPr>
              <w:t xml:space="preserve">Purpose of Activity/Assignment: </w:t>
            </w:r>
          </w:p>
          <w:p w14:paraId="6287D903" w14:textId="794F09D1" w:rsidR="007872DA" w:rsidRDefault="00B506ED" w:rsidP="00947250">
            <w:pPr>
              <w:tabs>
                <w:tab w:val="left" w:pos="1900"/>
                <w:tab w:val="left" w:pos="1901"/>
              </w:tabs>
              <w:spacing w:line="320" w:lineRule="exact"/>
              <w:jc w:val="both"/>
              <w:rPr>
                <w:rFonts w:asciiTheme="minorHAnsi" w:hAnsiTheme="minorHAnsi" w:cstheme="minorHAnsi"/>
                <w:sz w:val="22"/>
                <w:szCs w:val="22"/>
              </w:rPr>
            </w:pPr>
            <w:r w:rsidRPr="0045539D">
              <w:rPr>
                <w:rFonts w:asciiTheme="minorHAnsi" w:hAnsiTheme="minorHAnsi" w:cstheme="minorHAnsi"/>
                <w:iCs/>
                <w:sz w:val="22"/>
                <w:szCs w:val="22"/>
              </w:rPr>
              <w:t>UNICEF India ‘Country programme 2023-27, outcome 6</w:t>
            </w:r>
            <w:r w:rsidR="006A39F5">
              <w:rPr>
                <w:rFonts w:asciiTheme="minorHAnsi" w:hAnsiTheme="minorHAnsi" w:cstheme="minorHAnsi"/>
                <w:iCs/>
                <w:sz w:val="22"/>
                <w:szCs w:val="22"/>
              </w:rPr>
              <w:t>,</w:t>
            </w:r>
            <w:r w:rsidRPr="0045539D">
              <w:rPr>
                <w:rFonts w:asciiTheme="minorHAnsi" w:hAnsiTheme="minorHAnsi" w:cstheme="minorHAnsi"/>
                <w:iCs/>
                <w:sz w:val="22"/>
                <w:szCs w:val="22"/>
              </w:rPr>
              <w:t xml:space="preserve"> is committed to improving access to social protection for every child, including adolescents and women living </w:t>
            </w:r>
            <w:r w:rsidR="00A56759" w:rsidRPr="0045539D">
              <w:rPr>
                <w:rFonts w:asciiTheme="minorHAnsi" w:hAnsiTheme="minorHAnsi" w:cstheme="minorHAnsi"/>
                <w:iCs/>
                <w:sz w:val="22"/>
                <w:szCs w:val="22"/>
              </w:rPr>
              <w:t xml:space="preserve">in </w:t>
            </w:r>
            <w:r w:rsidRPr="0045539D">
              <w:rPr>
                <w:rFonts w:asciiTheme="minorHAnsi" w:hAnsiTheme="minorHAnsi" w:cstheme="minorHAnsi"/>
                <w:iCs/>
                <w:sz w:val="22"/>
                <w:szCs w:val="22"/>
              </w:rPr>
              <w:t xml:space="preserve">poor households. Towards this, critical areas of social protection programming </w:t>
            </w:r>
            <w:r w:rsidR="0099106C">
              <w:rPr>
                <w:rFonts w:asciiTheme="minorHAnsi" w:hAnsiTheme="minorHAnsi" w:cstheme="minorHAnsi"/>
                <w:iCs/>
                <w:sz w:val="22"/>
                <w:szCs w:val="22"/>
              </w:rPr>
              <w:t xml:space="preserve">also </w:t>
            </w:r>
            <w:r w:rsidR="00FD0E87" w:rsidRPr="0045539D">
              <w:rPr>
                <w:rFonts w:asciiTheme="minorHAnsi" w:hAnsiTheme="minorHAnsi" w:cstheme="minorHAnsi"/>
                <w:iCs/>
                <w:sz w:val="22"/>
                <w:szCs w:val="22"/>
              </w:rPr>
              <w:t>include</w:t>
            </w:r>
            <w:r w:rsidRPr="0045539D">
              <w:rPr>
                <w:rFonts w:asciiTheme="minorHAnsi" w:hAnsiTheme="minorHAnsi" w:cstheme="minorHAnsi"/>
                <w:iCs/>
                <w:sz w:val="22"/>
                <w:szCs w:val="22"/>
              </w:rPr>
              <w:t xml:space="preserve"> strengthening </w:t>
            </w:r>
            <w:r w:rsidR="00947250">
              <w:rPr>
                <w:rFonts w:asciiTheme="minorHAnsi" w:hAnsiTheme="minorHAnsi" w:cstheme="minorHAnsi"/>
                <w:iCs/>
                <w:sz w:val="22"/>
                <w:szCs w:val="22"/>
              </w:rPr>
              <w:t>inclusive,</w:t>
            </w:r>
            <w:r w:rsidR="008316E5">
              <w:rPr>
                <w:rFonts w:asciiTheme="minorHAnsi" w:hAnsiTheme="minorHAnsi" w:cstheme="minorHAnsi"/>
                <w:iCs/>
                <w:sz w:val="22"/>
                <w:szCs w:val="22"/>
              </w:rPr>
              <w:t xml:space="preserve"> </w:t>
            </w:r>
            <w:r w:rsidR="00947250">
              <w:rPr>
                <w:rFonts w:asciiTheme="minorHAnsi" w:hAnsiTheme="minorHAnsi" w:cstheme="minorHAnsi"/>
                <w:iCs/>
                <w:sz w:val="22"/>
                <w:szCs w:val="22"/>
              </w:rPr>
              <w:t xml:space="preserve">child sensitive, </w:t>
            </w:r>
            <w:r w:rsidRPr="0045539D">
              <w:rPr>
                <w:rFonts w:asciiTheme="minorHAnsi" w:hAnsiTheme="minorHAnsi" w:cstheme="minorHAnsi"/>
                <w:iCs/>
                <w:sz w:val="22"/>
                <w:szCs w:val="22"/>
              </w:rPr>
              <w:t>Gender Transformative</w:t>
            </w:r>
            <w:r w:rsidR="00947250">
              <w:rPr>
                <w:rFonts w:asciiTheme="minorHAnsi" w:hAnsiTheme="minorHAnsi" w:cstheme="minorHAnsi"/>
                <w:iCs/>
                <w:sz w:val="22"/>
                <w:szCs w:val="22"/>
              </w:rPr>
              <w:t xml:space="preserve"> and</w:t>
            </w:r>
            <w:r w:rsidRPr="0045539D">
              <w:rPr>
                <w:rFonts w:asciiTheme="minorHAnsi" w:hAnsiTheme="minorHAnsi" w:cstheme="minorHAnsi"/>
                <w:iCs/>
                <w:sz w:val="22"/>
                <w:szCs w:val="22"/>
              </w:rPr>
              <w:t xml:space="preserve"> shock responsive</w:t>
            </w:r>
            <w:r w:rsidR="006A51DC">
              <w:rPr>
                <w:rFonts w:asciiTheme="minorHAnsi" w:hAnsiTheme="minorHAnsi" w:cstheme="minorHAnsi"/>
                <w:iCs/>
                <w:sz w:val="22"/>
                <w:szCs w:val="22"/>
              </w:rPr>
              <w:t xml:space="preserve"> </w:t>
            </w:r>
            <w:r w:rsidRPr="0045539D">
              <w:rPr>
                <w:rFonts w:asciiTheme="minorHAnsi" w:hAnsiTheme="minorHAnsi" w:cstheme="minorHAnsi"/>
                <w:iCs/>
                <w:sz w:val="22"/>
                <w:szCs w:val="22"/>
              </w:rPr>
              <w:t xml:space="preserve">social protection and humanitarian response, </w:t>
            </w:r>
            <w:r w:rsidR="00E761C3" w:rsidRPr="006A51DC">
              <w:rPr>
                <w:rFonts w:asciiTheme="minorHAnsi" w:hAnsiTheme="minorHAnsi" w:cstheme="minorHAnsi"/>
                <w:iCs/>
                <w:sz w:val="22"/>
                <w:szCs w:val="22"/>
              </w:rPr>
              <w:t>linked to the national goals</w:t>
            </w:r>
            <w:r w:rsidR="00947250">
              <w:rPr>
                <w:rFonts w:asciiTheme="minorHAnsi" w:hAnsiTheme="minorHAnsi" w:cstheme="minorHAnsi"/>
                <w:iCs/>
                <w:sz w:val="22"/>
                <w:szCs w:val="22"/>
              </w:rPr>
              <w:t>,</w:t>
            </w:r>
            <w:r w:rsidR="00E761C3" w:rsidRPr="006A51DC">
              <w:rPr>
                <w:rFonts w:asciiTheme="minorHAnsi" w:hAnsiTheme="minorHAnsi" w:cstheme="minorHAnsi"/>
                <w:iCs/>
                <w:sz w:val="22"/>
                <w:szCs w:val="22"/>
              </w:rPr>
              <w:t xml:space="preserve"> and commitment to the SDGs.</w:t>
            </w:r>
            <w:r w:rsidR="00DB4812" w:rsidRPr="006A51DC">
              <w:rPr>
                <w:rFonts w:asciiTheme="minorHAnsi" w:hAnsiTheme="minorHAnsi" w:cstheme="minorHAnsi"/>
                <w:sz w:val="22"/>
                <w:szCs w:val="22"/>
              </w:rPr>
              <w:t xml:space="preserve"> </w:t>
            </w:r>
          </w:p>
          <w:p w14:paraId="7AB21085" w14:textId="77777777" w:rsidR="007872DA" w:rsidRDefault="007872DA" w:rsidP="00947250">
            <w:pPr>
              <w:tabs>
                <w:tab w:val="left" w:pos="1900"/>
                <w:tab w:val="left" w:pos="1901"/>
              </w:tabs>
              <w:spacing w:line="320" w:lineRule="atLeast"/>
              <w:jc w:val="both"/>
              <w:rPr>
                <w:rFonts w:asciiTheme="minorHAnsi" w:hAnsiTheme="minorHAnsi" w:cstheme="minorHAnsi"/>
                <w:sz w:val="22"/>
                <w:szCs w:val="22"/>
              </w:rPr>
            </w:pPr>
          </w:p>
          <w:p w14:paraId="4C8DC136" w14:textId="5C6CAEB7" w:rsidR="00E761C3" w:rsidRPr="0099106C" w:rsidRDefault="00DB4812" w:rsidP="00253E2E">
            <w:pPr>
              <w:shd w:val="clear" w:color="auto" w:fill="FFFFFF" w:themeFill="background1"/>
              <w:spacing w:line="320" w:lineRule="atLeast"/>
              <w:jc w:val="both"/>
              <w:rPr>
                <w:rFonts w:asciiTheme="minorHAnsi" w:hAnsiTheme="minorHAnsi" w:cstheme="minorHAnsi"/>
                <w:sz w:val="22"/>
                <w:szCs w:val="22"/>
              </w:rPr>
            </w:pPr>
            <w:r w:rsidRPr="005D6DB4">
              <w:rPr>
                <w:rFonts w:asciiTheme="minorHAnsi" w:hAnsiTheme="minorHAnsi" w:cstheme="minorHAnsi"/>
                <w:sz w:val="22"/>
                <w:szCs w:val="22"/>
              </w:rPr>
              <w:t>S</w:t>
            </w:r>
            <w:r w:rsidR="00E761C3" w:rsidRPr="005D6DB4">
              <w:rPr>
                <w:rFonts w:asciiTheme="minorHAnsi" w:hAnsiTheme="minorHAnsi" w:cstheme="minorHAnsi"/>
                <w:sz w:val="22"/>
                <w:szCs w:val="22"/>
              </w:rPr>
              <w:t>trengthen</w:t>
            </w:r>
            <w:r w:rsidRPr="005D6DB4">
              <w:rPr>
                <w:rFonts w:asciiTheme="minorHAnsi" w:hAnsiTheme="minorHAnsi" w:cstheme="minorHAnsi"/>
                <w:sz w:val="22"/>
                <w:szCs w:val="22"/>
              </w:rPr>
              <w:t>ing</w:t>
            </w:r>
            <w:r w:rsidR="00E761C3" w:rsidRPr="005D6DB4">
              <w:rPr>
                <w:rFonts w:asciiTheme="minorHAnsi" w:hAnsiTheme="minorHAnsi" w:cstheme="minorHAnsi"/>
                <w:sz w:val="22"/>
                <w:szCs w:val="22"/>
              </w:rPr>
              <w:t xml:space="preserve"> </w:t>
            </w:r>
            <w:r w:rsidR="005D6DB4">
              <w:rPr>
                <w:rFonts w:asciiTheme="minorHAnsi" w:hAnsiTheme="minorHAnsi" w:cstheme="minorHAnsi"/>
                <w:sz w:val="22"/>
                <w:szCs w:val="22"/>
              </w:rPr>
              <w:t xml:space="preserve">social protection </w:t>
            </w:r>
            <w:r w:rsidR="00E761C3" w:rsidRPr="005D6DB4">
              <w:rPr>
                <w:rFonts w:asciiTheme="minorHAnsi" w:hAnsiTheme="minorHAnsi" w:cstheme="minorHAnsi"/>
                <w:sz w:val="22"/>
                <w:szCs w:val="22"/>
              </w:rPr>
              <w:t>policies and systems that ensure children</w:t>
            </w:r>
            <w:r w:rsidRPr="005D6DB4">
              <w:rPr>
                <w:rFonts w:asciiTheme="minorHAnsi" w:hAnsiTheme="minorHAnsi" w:cstheme="minorHAnsi"/>
                <w:sz w:val="22"/>
                <w:szCs w:val="22"/>
              </w:rPr>
              <w:t>,</w:t>
            </w:r>
            <w:r w:rsidR="00E761C3" w:rsidRPr="005D6DB4">
              <w:rPr>
                <w:rFonts w:asciiTheme="minorHAnsi" w:hAnsiTheme="minorHAnsi" w:cstheme="minorHAnsi"/>
                <w:sz w:val="22"/>
                <w:szCs w:val="22"/>
              </w:rPr>
              <w:t xml:space="preserve"> particularly the most disadvantaged and excluded</w:t>
            </w:r>
            <w:r w:rsidRPr="005D6DB4">
              <w:rPr>
                <w:rFonts w:asciiTheme="minorHAnsi" w:hAnsiTheme="minorHAnsi" w:cstheme="minorHAnsi"/>
                <w:sz w:val="22"/>
                <w:szCs w:val="22"/>
              </w:rPr>
              <w:t>,</w:t>
            </w:r>
            <w:r w:rsidR="00E761C3" w:rsidRPr="005D6DB4">
              <w:rPr>
                <w:rFonts w:asciiTheme="minorHAnsi" w:hAnsiTheme="minorHAnsi" w:cstheme="minorHAnsi"/>
                <w:sz w:val="22"/>
                <w:szCs w:val="22"/>
              </w:rPr>
              <w:t xml:space="preserve"> progressively benefit from effective and inclusive social </w:t>
            </w:r>
            <w:r w:rsidR="006A51DC" w:rsidRPr="005D6DB4">
              <w:rPr>
                <w:rFonts w:asciiTheme="minorHAnsi" w:hAnsiTheme="minorHAnsi" w:cstheme="minorHAnsi"/>
                <w:sz w:val="22"/>
                <w:szCs w:val="22"/>
              </w:rPr>
              <w:t xml:space="preserve">protection services informed by equity </w:t>
            </w:r>
            <w:r w:rsidR="0099106C" w:rsidRPr="005D6DB4">
              <w:rPr>
                <w:rFonts w:asciiTheme="minorHAnsi" w:hAnsiTheme="minorHAnsi" w:cstheme="minorHAnsi"/>
                <w:sz w:val="22"/>
                <w:szCs w:val="22"/>
              </w:rPr>
              <w:t>focused evidence</w:t>
            </w:r>
            <w:r w:rsidR="006A51DC" w:rsidRPr="005D6DB4">
              <w:rPr>
                <w:rFonts w:asciiTheme="minorHAnsi" w:hAnsiTheme="minorHAnsi" w:cstheme="minorHAnsi"/>
                <w:sz w:val="22"/>
                <w:szCs w:val="22"/>
              </w:rPr>
              <w:t xml:space="preserve">, is </w:t>
            </w:r>
            <w:r w:rsidR="0099106C" w:rsidRPr="005D6DB4">
              <w:rPr>
                <w:rFonts w:asciiTheme="minorHAnsi" w:hAnsiTheme="minorHAnsi" w:cstheme="minorHAnsi"/>
                <w:sz w:val="22"/>
                <w:szCs w:val="22"/>
              </w:rPr>
              <w:t>a</w:t>
            </w:r>
            <w:r w:rsidR="006A51DC" w:rsidRPr="005D6DB4">
              <w:rPr>
                <w:rFonts w:asciiTheme="minorHAnsi" w:hAnsiTheme="minorHAnsi" w:cstheme="minorHAnsi"/>
                <w:sz w:val="22"/>
                <w:szCs w:val="22"/>
              </w:rPr>
              <w:t xml:space="preserve"> key Output (603) that </w:t>
            </w:r>
            <w:r w:rsidR="006A39F5" w:rsidRPr="005D6DB4">
              <w:rPr>
                <w:rFonts w:asciiTheme="minorHAnsi" w:hAnsiTheme="minorHAnsi" w:cstheme="minorHAnsi"/>
                <w:sz w:val="22"/>
                <w:szCs w:val="22"/>
              </w:rPr>
              <w:t xml:space="preserve">is envisaged </w:t>
            </w:r>
            <w:r w:rsidR="006A51DC" w:rsidRPr="005D6DB4">
              <w:rPr>
                <w:rFonts w:asciiTheme="minorHAnsi" w:hAnsiTheme="minorHAnsi" w:cstheme="minorHAnsi"/>
                <w:sz w:val="22"/>
                <w:szCs w:val="22"/>
              </w:rPr>
              <w:t xml:space="preserve">to </w:t>
            </w:r>
            <w:r w:rsidR="006A39F5" w:rsidRPr="005D6DB4">
              <w:rPr>
                <w:rFonts w:asciiTheme="minorHAnsi" w:hAnsiTheme="minorHAnsi" w:cstheme="minorHAnsi"/>
                <w:sz w:val="22"/>
                <w:szCs w:val="22"/>
              </w:rPr>
              <w:t xml:space="preserve">contribute to </w:t>
            </w:r>
            <w:r w:rsidR="006A51DC" w:rsidRPr="005D6DB4">
              <w:rPr>
                <w:rFonts w:asciiTheme="minorHAnsi" w:hAnsiTheme="minorHAnsi" w:cstheme="minorHAnsi"/>
                <w:sz w:val="22"/>
                <w:szCs w:val="22"/>
              </w:rPr>
              <w:t>Outcome 6.</w:t>
            </w:r>
            <w:r w:rsidR="007872DA" w:rsidRPr="005D6DB4">
              <w:rPr>
                <w:rFonts w:asciiTheme="minorHAnsi" w:hAnsiTheme="minorHAnsi" w:cstheme="minorHAnsi"/>
                <w:sz w:val="22"/>
                <w:szCs w:val="22"/>
              </w:rPr>
              <w:t xml:space="preserve"> And to this end, UNICEF proposes </w:t>
            </w:r>
            <w:r w:rsidR="00D043DB" w:rsidRPr="005D6DB4">
              <w:rPr>
                <w:rFonts w:asciiTheme="minorHAnsi" w:hAnsiTheme="minorHAnsi" w:cstheme="minorHAnsi"/>
                <w:sz w:val="22"/>
                <w:szCs w:val="22"/>
              </w:rPr>
              <w:t xml:space="preserve">to </w:t>
            </w:r>
            <w:r w:rsidR="002100CE" w:rsidRPr="005D6DB4">
              <w:rPr>
                <w:rFonts w:asciiTheme="minorHAnsi" w:hAnsiTheme="minorHAnsi" w:cstheme="minorHAnsi"/>
                <w:sz w:val="22"/>
                <w:szCs w:val="22"/>
              </w:rPr>
              <w:t xml:space="preserve">co-create </w:t>
            </w:r>
            <w:r w:rsidR="00012C11" w:rsidRPr="005D6DB4">
              <w:rPr>
                <w:rFonts w:asciiTheme="minorHAnsi" w:hAnsiTheme="minorHAnsi" w:cstheme="minorHAnsi"/>
                <w:sz w:val="22"/>
                <w:szCs w:val="22"/>
              </w:rPr>
              <w:t>evidence</w:t>
            </w:r>
            <w:r w:rsidR="002100CE" w:rsidRPr="005D6DB4">
              <w:rPr>
                <w:rFonts w:asciiTheme="minorHAnsi" w:hAnsiTheme="minorHAnsi" w:cstheme="minorHAnsi"/>
                <w:sz w:val="22"/>
                <w:szCs w:val="22"/>
              </w:rPr>
              <w:t xml:space="preserve"> to guide </w:t>
            </w:r>
            <w:r w:rsidR="00A04D7E" w:rsidRPr="005D6DB4">
              <w:rPr>
                <w:rFonts w:asciiTheme="minorHAnsi" w:hAnsiTheme="minorHAnsi" w:cstheme="minorHAnsi"/>
                <w:sz w:val="22"/>
                <w:szCs w:val="22"/>
              </w:rPr>
              <w:t xml:space="preserve">social protection </w:t>
            </w:r>
            <w:r w:rsidR="002100CE" w:rsidRPr="005D6DB4">
              <w:rPr>
                <w:rFonts w:asciiTheme="minorHAnsi" w:hAnsiTheme="minorHAnsi" w:cstheme="minorHAnsi"/>
                <w:sz w:val="22"/>
                <w:szCs w:val="22"/>
              </w:rPr>
              <w:t>policies</w:t>
            </w:r>
            <w:r w:rsidR="00A04D7E" w:rsidRPr="005D6DB4">
              <w:rPr>
                <w:rFonts w:asciiTheme="minorHAnsi" w:hAnsiTheme="minorHAnsi" w:cstheme="minorHAnsi"/>
                <w:sz w:val="22"/>
                <w:szCs w:val="22"/>
              </w:rPr>
              <w:t xml:space="preserve">, </w:t>
            </w:r>
            <w:r w:rsidR="00D768D5" w:rsidRPr="005D6DB4">
              <w:rPr>
                <w:rFonts w:asciiTheme="minorHAnsi" w:hAnsiTheme="minorHAnsi" w:cstheme="minorHAnsi"/>
                <w:sz w:val="22"/>
                <w:szCs w:val="22"/>
              </w:rPr>
              <w:t>programme</w:t>
            </w:r>
            <w:r w:rsidR="00BA26E3">
              <w:rPr>
                <w:rFonts w:asciiTheme="minorHAnsi" w:hAnsiTheme="minorHAnsi" w:cstheme="minorHAnsi"/>
                <w:sz w:val="22"/>
                <w:szCs w:val="22"/>
              </w:rPr>
              <w:t xml:space="preserve"> design </w:t>
            </w:r>
            <w:r w:rsidR="00012C11">
              <w:rPr>
                <w:rFonts w:asciiTheme="minorHAnsi" w:hAnsiTheme="minorHAnsi" w:cstheme="minorHAnsi"/>
                <w:sz w:val="22"/>
                <w:szCs w:val="22"/>
              </w:rPr>
              <w:t xml:space="preserve">and </w:t>
            </w:r>
            <w:r w:rsidR="00012C11" w:rsidRPr="005D6DB4">
              <w:rPr>
                <w:rFonts w:asciiTheme="minorHAnsi" w:hAnsiTheme="minorHAnsi" w:cstheme="minorHAnsi"/>
                <w:sz w:val="22"/>
                <w:szCs w:val="22"/>
              </w:rPr>
              <w:t>implementation</w:t>
            </w:r>
            <w:r w:rsidR="00BA26E3">
              <w:rPr>
                <w:rFonts w:asciiTheme="minorHAnsi" w:hAnsiTheme="minorHAnsi" w:cstheme="minorHAnsi"/>
                <w:sz w:val="22"/>
                <w:szCs w:val="22"/>
              </w:rPr>
              <w:t xml:space="preserve"> </w:t>
            </w:r>
            <w:r w:rsidR="00A04D7E" w:rsidRPr="005D6DB4">
              <w:rPr>
                <w:rFonts w:asciiTheme="minorHAnsi" w:hAnsiTheme="minorHAnsi" w:cstheme="minorHAnsi"/>
                <w:sz w:val="22"/>
                <w:szCs w:val="22"/>
              </w:rPr>
              <w:t>system</w:t>
            </w:r>
            <w:r w:rsidR="00BA26E3">
              <w:rPr>
                <w:rFonts w:asciiTheme="minorHAnsi" w:hAnsiTheme="minorHAnsi" w:cstheme="minorHAnsi"/>
                <w:sz w:val="22"/>
                <w:szCs w:val="22"/>
              </w:rPr>
              <w:t xml:space="preserve">. </w:t>
            </w:r>
            <w:r w:rsidR="00012C11">
              <w:rPr>
                <w:rFonts w:asciiTheme="minorHAnsi" w:hAnsiTheme="minorHAnsi" w:cstheme="minorHAnsi"/>
                <w:sz w:val="22"/>
                <w:szCs w:val="22"/>
              </w:rPr>
              <w:t>The effort will be</w:t>
            </w:r>
            <w:r w:rsidR="00D76E56">
              <w:rPr>
                <w:rFonts w:asciiTheme="minorHAnsi" w:hAnsiTheme="minorHAnsi" w:cstheme="minorHAnsi"/>
                <w:sz w:val="22"/>
                <w:szCs w:val="22"/>
              </w:rPr>
              <w:t xml:space="preserve"> to</w:t>
            </w:r>
            <w:r w:rsidR="00012C11">
              <w:rPr>
                <w:rFonts w:asciiTheme="minorHAnsi" w:hAnsiTheme="minorHAnsi" w:cstheme="minorHAnsi"/>
                <w:sz w:val="22"/>
                <w:szCs w:val="22"/>
              </w:rPr>
              <w:t xml:space="preserve"> support collaborative </w:t>
            </w:r>
            <w:r w:rsidR="00C750CA" w:rsidRPr="005D6DB4">
              <w:rPr>
                <w:rFonts w:asciiTheme="minorHAnsi" w:hAnsiTheme="minorHAnsi" w:cstheme="minorHAnsi"/>
                <w:sz w:val="22"/>
                <w:szCs w:val="22"/>
              </w:rPr>
              <w:t>systemic research and documentation</w:t>
            </w:r>
            <w:r w:rsidR="00923BA0" w:rsidRPr="005D6DB4">
              <w:rPr>
                <w:rFonts w:asciiTheme="minorHAnsi" w:hAnsiTheme="minorHAnsi" w:cstheme="minorHAnsi"/>
                <w:sz w:val="22"/>
                <w:szCs w:val="22"/>
              </w:rPr>
              <w:t xml:space="preserve">, with specific reference </w:t>
            </w:r>
            <w:r w:rsidR="00D76E56">
              <w:rPr>
                <w:rFonts w:asciiTheme="minorHAnsi" w:hAnsiTheme="minorHAnsi" w:cstheme="minorHAnsi"/>
                <w:sz w:val="22"/>
                <w:szCs w:val="22"/>
              </w:rPr>
              <w:t xml:space="preserve">to </w:t>
            </w:r>
            <w:r w:rsidR="00012C11">
              <w:rPr>
                <w:rFonts w:asciiTheme="minorHAnsi" w:hAnsiTheme="minorHAnsi" w:cstheme="minorHAnsi"/>
                <w:sz w:val="22"/>
                <w:szCs w:val="22"/>
              </w:rPr>
              <w:t xml:space="preserve">gender, </w:t>
            </w:r>
            <w:r w:rsidR="00012C11" w:rsidRPr="005D6DB4">
              <w:rPr>
                <w:rFonts w:asciiTheme="minorHAnsi" w:hAnsiTheme="minorHAnsi" w:cstheme="minorHAnsi"/>
                <w:sz w:val="22"/>
                <w:szCs w:val="22"/>
              </w:rPr>
              <w:t>shocks,</w:t>
            </w:r>
            <w:r w:rsidR="00947250" w:rsidRPr="005D6DB4">
              <w:rPr>
                <w:rFonts w:asciiTheme="minorHAnsi" w:hAnsiTheme="minorHAnsi" w:cstheme="minorHAnsi"/>
                <w:sz w:val="22"/>
                <w:szCs w:val="22"/>
              </w:rPr>
              <w:t xml:space="preserve"> </w:t>
            </w:r>
            <w:r w:rsidR="00923BA0" w:rsidRPr="005D6DB4">
              <w:rPr>
                <w:rFonts w:asciiTheme="minorHAnsi" w:hAnsiTheme="minorHAnsi" w:cstheme="minorHAnsi"/>
                <w:sz w:val="22"/>
                <w:szCs w:val="22"/>
              </w:rPr>
              <w:t xml:space="preserve">and </w:t>
            </w:r>
            <w:r w:rsidR="00947250" w:rsidRPr="005D6DB4">
              <w:rPr>
                <w:rFonts w:asciiTheme="minorHAnsi" w:hAnsiTheme="minorHAnsi" w:cstheme="minorHAnsi"/>
                <w:sz w:val="22"/>
                <w:szCs w:val="22"/>
              </w:rPr>
              <w:t>climate</w:t>
            </w:r>
            <w:r w:rsidR="00012C11">
              <w:rPr>
                <w:rFonts w:asciiTheme="minorHAnsi" w:hAnsiTheme="minorHAnsi" w:cstheme="minorHAnsi"/>
                <w:sz w:val="22"/>
                <w:szCs w:val="22"/>
              </w:rPr>
              <w:t xml:space="preserve"> risks / vulnerabilities</w:t>
            </w:r>
            <w:r w:rsidR="004E6B19" w:rsidRPr="005D6DB4">
              <w:rPr>
                <w:rFonts w:asciiTheme="minorHAnsi" w:hAnsiTheme="minorHAnsi" w:cstheme="minorHAnsi"/>
                <w:sz w:val="22"/>
                <w:szCs w:val="22"/>
              </w:rPr>
              <w:t xml:space="preserve">. </w:t>
            </w:r>
            <w:r w:rsidR="00125B6C" w:rsidRPr="005D6DB4">
              <w:rPr>
                <w:rFonts w:asciiTheme="minorHAnsi" w:hAnsiTheme="minorHAnsi" w:cstheme="minorHAnsi"/>
                <w:sz w:val="22"/>
                <w:szCs w:val="22"/>
              </w:rPr>
              <w:t xml:space="preserve">Efforts will be </w:t>
            </w:r>
            <w:r w:rsidR="002100CE" w:rsidRPr="005D6DB4">
              <w:rPr>
                <w:rFonts w:asciiTheme="minorHAnsi" w:hAnsiTheme="minorHAnsi" w:cstheme="minorHAnsi"/>
                <w:sz w:val="22"/>
                <w:szCs w:val="22"/>
              </w:rPr>
              <w:t>to guide operationalization of Gender Transformative Cash Plus programming in select social protection schemes</w:t>
            </w:r>
            <w:r w:rsidR="00947250" w:rsidRPr="005D6DB4">
              <w:rPr>
                <w:rFonts w:asciiTheme="minorHAnsi" w:hAnsiTheme="minorHAnsi" w:cstheme="minorHAnsi"/>
                <w:sz w:val="22"/>
                <w:szCs w:val="22"/>
              </w:rPr>
              <w:t>; and</w:t>
            </w:r>
            <w:r w:rsidR="002100CE" w:rsidRPr="005D6DB4">
              <w:rPr>
                <w:rFonts w:asciiTheme="minorHAnsi" w:hAnsiTheme="minorHAnsi" w:cstheme="minorHAnsi"/>
                <w:sz w:val="22"/>
                <w:szCs w:val="22"/>
              </w:rPr>
              <w:t xml:space="preserve"> child sensitive social protection for improved design and coverage of national/state schemes</w:t>
            </w:r>
            <w:r w:rsidR="00253E2E" w:rsidRPr="005D6DB4">
              <w:rPr>
                <w:rFonts w:asciiTheme="minorHAnsi" w:hAnsiTheme="minorHAnsi" w:cstheme="minorHAnsi"/>
                <w:sz w:val="22"/>
                <w:szCs w:val="22"/>
              </w:rPr>
              <w:t xml:space="preserve"> are key inputs proposed.</w:t>
            </w:r>
          </w:p>
          <w:p w14:paraId="377A7B2D" w14:textId="77777777" w:rsidR="00253E2E" w:rsidRDefault="00253E2E" w:rsidP="00253E2E">
            <w:pPr>
              <w:shd w:val="clear" w:color="auto" w:fill="FFFFFF" w:themeFill="background1"/>
              <w:spacing w:line="320" w:lineRule="atLeast"/>
              <w:jc w:val="both"/>
              <w:rPr>
                <w:rFonts w:asciiTheme="minorHAnsi" w:hAnsiTheme="minorHAnsi" w:cstheme="minorHAnsi"/>
                <w:sz w:val="22"/>
                <w:szCs w:val="22"/>
              </w:rPr>
            </w:pPr>
          </w:p>
          <w:p w14:paraId="1B91EBB8" w14:textId="11BF0B59" w:rsidR="0045539D" w:rsidRPr="0045539D" w:rsidRDefault="00253E2E" w:rsidP="0093259D">
            <w:pPr>
              <w:shd w:val="clear" w:color="auto" w:fill="FFFFFF" w:themeFill="background1"/>
              <w:spacing w:line="320" w:lineRule="atLeast"/>
              <w:jc w:val="both"/>
              <w:rPr>
                <w:rFonts w:asciiTheme="minorHAnsi" w:hAnsiTheme="minorHAnsi" w:cstheme="minorHAnsi"/>
                <w:sz w:val="22"/>
                <w:szCs w:val="22"/>
              </w:rPr>
            </w:pPr>
            <w:r w:rsidRPr="00253E2E">
              <w:rPr>
                <w:rFonts w:asciiTheme="minorHAnsi" w:hAnsiTheme="minorHAnsi" w:cstheme="minorHAnsi"/>
                <w:sz w:val="22"/>
                <w:szCs w:val="22"/>
              </w:rPr>
              <w:t xml:space="preserve">This consultancy assignment is guided by UNICEF’s commitment to </w:t>
            </w:r>
            <w:r>
              <w:rPr>
                <w:rFonts w:asciiTheme="minorHAnsi" w:hAnsiTheme="minorHAnsi" w:cstheme="minorHAnsi"/>
                <w:sz w:val="22"/>
                <w:szCs w:val="22"/>
              </w:rPr>
              <w:t xml:space="preserve">evidence based </w:t>
            </w:r>
            <w:r w:rsidRPr="00253E2E">
              <w:rPr>
                <w:rFonts w:asciiTheme="minorHAnsi" w:hAnsiTheme="minorHAnsi" w:cstheme="minorHAnsi"/>
                <w:sz w:val="22"/>
                <w:szCs w:val="22"/>
              </w:rPr>
              <w:t xml:space="preserve">inclusive, child focused, gender-transformative and shock-responsive </w:t>
            </w:r>
            <w:r>
              <w:rPr>
                <w:rFonts w:asciiTheme="minorHAnsi" w:hAnsiTheme="minorHAnsi" w:cstheme="minorHAnsi"/>
                <w:sz w:val="22"/>
                <w:szCs w:val="22"/>
              </w:rPr>
              <w:t xml:space="preserve">and integrated </w:t>
            </w:r>
            <w:r w:rsidRPr="00253E2E">
              <w:rPr>
                <w:rFonts w:asciiTheme="minorHAnsi" w:hAnsiTheme="minorHAnsi" w:cstheme="minorHAnsi"/>
                <w:b/>
                <w:bCs/>
                <w:sz w:val="22"/>
                <w:szCs w:val="22"/>
              </w:rPr>
              <w:t>social protection</w:t>
            </w:r>
            <w:r w:rsidRPr="00253E2E">
              <w:rPr>
                <w:rFonts w:asciiTheme="minorHAnsi" w:hAnsiTheme="minorHAnsi" w:cstheme="minorHAnsi"/>
                <w:sz w:val="22"/>
                <w:szCs w:val="22"/>
              </w:rPr>
              <w:t xml:space="preserve"> with linkag</w:t>
            </w:r>
            <w:r>
              <w:rPr>
                <w:rFonts w:asciiTheme="minorHAnsi" w:hAnsiTheme="minorHAnsi" w:cstheme="minorHAnsi"/>
                <w:sz w:val="22"/>
                <w:szCs w:val="22"/>
              </w:rPr>
              <w:t>es to multiple sectors</w:t>
            </w:r>
          </w:p>
          <w:p w14:paraId="37400F48" w14:textId="67D8FA5A" w:rsidR="007613B3" w:rsidRPr="00F54581" w:rsidRDefault="007613B3" w:rsidP="00947250">
            <w:pPr>
              <w:tabs>
                <w:tab w:val="left" w:pos="1900"/>
                <w:tab w:val="left" w:pos="1901"/>
              </w:tabs>
              <w:spacing w:before="1"/>
              <w:jc w:val="both"/>
              <w:rPr>
                <w:rFonts w:asciiTheme="minorHAnsi" w:hAnsiTheme="minorHAnsi" w:cstheme="minorHAnsi"/>
                <w:iCs/>
                <w:sz w:val="22"/>
                <w:szCs w:val="22"/>
              </w:rPr>
            </w:pPr>
          </w:p>
        </w:tc>
      </w:tr>
      <w:tr w:rsidR="007613B3" w:rsidRPr="00B2022B" w14:paraId="55B63C31" w14:textId="77777777" w:rsidTr="00A664FF">
        <w:trPr>
          <w:trHeight w:val="2152"/>
        </w:trPr>
        <w:tc>
          <w:tcPr>
            <w:tcW w:w="9887" w:type="dxa"/>
            <w:gridSpan w:val="3"/>
            <w:tcBorders>
              <w:bottom w:val="nil"/>
            </w:tcBorders>
            <w:shd w:val="clear" w:color="auto" w:fill="auto"/>
            <w:noWrap/>
          </w:tcPr>
          <w:p w14:paraId="64EE50FB" w14:textId="52DD2049" w:rsidR="007613B3" w:rsidRPr="00B2022B" w:rsidRDefault="007613B3" w:rsidP="00202A7D">
            <w:pPr>
              <w:spacing w:before="60" w:after="60" w:line="240" w:lineRule="auto"/>
              <w:rPr>
                <w:rFonts w:asciiTheme="minorHAnsi" w:eastAsia="Arial Unicode MS" w:hAnsiTheme="minorHAnsi" w:cstheme="minorHAnsi"/>
                <w:b/>
                <w:bCs/>
                <w:color w:val="auto"/>
                <w:sz w:val="22"/>
                <w:szCs w:val="22"/>
                <w:lang w:val="en-AU"/>
              </w:rPr>
            </w:pPr>
            <w:bookmarkStart w:id="1" w:name="_Hlk141998191"/>
            <w:r w:rsidRPr="00B2022B">
              <w:rPr>
                <w:rFonts w:asciiTheme="minorHAnsi" w:eastAsia="Arial Unicode MS" w:hAnsiTheme="minorHAnsi" w:cstheme="minorHAnsi"/>
                <w:b/>
                <w:bCs/>
                <w:color w:val="auto"/>
                <w:sz w:val="22"/>
                <w:szCs w:val="22"/>
                <w:lang w:val="en-AU"/>
              </w:rPr>
              <w:t>Scope of Work</w:t>
            </w:r>
            <w:r w:rsidR="007B3CF3" w:rsidRPr="00B2022B">
              <w:rPr>
                <w:rFonts w:asciiTheme="minorHAnsi" w:eastAsia="Arial Unicode MS" w:hAnsiTheme="minorHAnsi" w:cstheme="minorHAnsi"/>
                <w:b/>
                <w:bCs/>
                <w:color w:val="auto"/>
                <w:sz w:val="22"/>
                <w:szCs w:val="22"/>
                <w:lang w:val="en-AU"/>
              </w:rPr>
              <w:t xml:space="preserve"> </w:t>
            </w:r>
            <w:r w:rsidR="007B3CF3" w:rsidRPr="00B2022B">
              <w:rPr>
                <w:rFonts w:asciiTheme="minorHAnsi" w:eastAsia="Arial Unicode MS" w:hAnsiTheme="minorHAnsi" w:cstheme="minorHAnsi"/>
                <w:b/>
                <w:bCs/>
                <w:i/>
                <w:iCs/>
                <w:color w:val="auto"/>
                <w:sz w:val="22"/>
                <w:szCs w:val="22"/>
                <w:lang w:val="en-AU"/>
              </w:rPr>
              <w:t>(Include Background/Rationale/Key Objectives of the Assignment)</w:t>
            </w:r>
            <w:r w:rsidRPr="00B2022B">
              <w:rPr>
                <w:rFonts w:asciiTheme="minorHAnsi" w:eastAsia="Arial Unicode MS" w:hAnsiTheme="minorHAnsi" w:cstheme="minorHAnsi"/>
                <w:b/>
                <w:bCs/>
                <w:color w:val="auto"/>
                <w:sz w:val="22"/>
                <w:szCs w:val="22"/>
                <w:lang w:val="en-AU"/>
              </w:rPr>
              <w:t>:</w:t>
            </w:r>
          </w:p>
          <w:p w14:paraId="3E8BFF96" w14:textId="77777777" w:rsidR="00F41174" w:rsidRPr="00B2022B" w:rsidRDefault="00F41174" w:rsidP="00202A7D">
            <w:pPr>
              <w:spacing w:before="60" w:after="60" w:line="240" w:lineRule="auto"/>
              <w:rPr>
                <w:rFonts w:asciiTheme="minorHAnsi" w:eastAsia="Arial Unicode MS" w:hAnsiTheme="minorHAnsi" w:cstheme="minorHAnsi"/>
                <w:color w:val="auto"/>
                <w:sz w:val="22"/>
                <w:szCs w:val="22"/>
                <w:lang w:val="en-AU"/>
              </w:rPr>
            </w:pPr>
          </w:p>
          <w:p w14:paraId="7D8A9856" w14:textId="1CE8313F" w:rsidR="00B2022B" w:rsidRDefault="0099106C" w:rsidP="00EE2898">
            <w:pPr>
              <w:tabs>
                <w:tab w:val="left" w:pos="1900"/>
                <w:tab w:val="left" w:pos="1901"/>
              </w:tabs>
              <w:spacing w:line="320" w:lineRule="atLeast"/>
              <w:jc w:val="both"/>
              <w:rPr>
                <w:rFonts w:asciiTheme="minorHAnsi" w:hAnsiTheme="minorHAnsi" w:cstheme="minorHAnsi"/>
                <w:sz w:val="22"/>
                <w:szCs w:val="22"/>
              </w:rPr>
            </w:pPr>
            <w:r w:rsidRPr="00B2022B">
              <w:rPr>
                <w:rFonts w:asciiTheme="minorHAnsi" w:hAnsiTheme="minorHAnsi" w:cstheme="minorHAnsi"/>
                <w:sz w:val="22"/>
                <w:szCs w:val="22"/>
              </w:rPr>
              <w:t xml:space="preserve">In this Country Programme, </w:t>
            </w:r>
            <w:r w:rsidR="00EE2898" w:rsidRPr="00B2022B">
              <w:rPr>
                <w:rFonts w:asciiTheme="minorHAnsi" w:hAnsiTheme="minorHAnsi" w:cstheme="minorHAnsi"/>
                <w:sz w:val="22"/>
                <w:szCs w:val="22"/>
              </w:rPr>
              <w:t xml:space="preserve">UNICEF </w:t>
            </w:r>
            <w:r w:rsidRPr="00B2022B">
              <w:rPr>
                <w:rFonts w:asciiTheme="minorHAnsi" w:hAnsiTheme="minorHAnsi" w:cstheme="minorHAnsi"/>
                <w:sz w:val="22"/>
                <w:szCs w:val="22"/>
              </w:rPr>
              <w:t>is</w:t>
            </w:r>
            <w:r w:rsidR="00EE2898" w:rsidRPr="00B2022B">
              <w:rPr>
                <w:rFonts w:asciiTheme="minorHAnsi" w:hAnsiTheme="minorHAnsi" w:cstheme="minorHAnsi"/>
                <w:sz w:val="22"/>
                <w:szCs w:val="22"/>
              </w:rPr>
              <w:t xml:space="preserve"> supporting </w:t>
            </w:r>
            <w:r w:rsidRPr="00B2022B">
              <w:rPr>
                <w:rFonts w:asciiTheme="minorHAnsi" w:hAnsiTheme="minorHAnsi" w:cstheme="minorHAnsi"/>
                <w:sz w:val="22"/>
                <w:szCs w:val="22"/>
              </w:rPr>
              <w:t xml:space="preserve">the </w:t>
            </w:r>
            <w:r w:rsidR="00EE2898" w:rsidRPr="00B2022B">
              <w:rPr>
                <w:rFonts w:asciiTheme="minorHAnsi" w:hAnsiTheme="minorHAnsi" w:cstheme="minorHAnsi"/>
                <w:sz w:val="22"/>
                <w:szCs w:val="22"/>
              </w:rPr>
              <w:t xml:space="preserve">central and state </w:t>
            </w:r>
            <w:r w:rsidRPr="00B2022B">
              <w:rPr>
                <w:rFonts w:asciiTheme="minorHAnsi" w:hAnsiTheme="minorHAnsi" w:cstheme="minorHAnsi"/>
                <w:sz w:val="22"/>
                <w:szCs w:val="22"/>
              </w:rPr>
              <w:t xml:space="preserve">governments </w:t>
            </w:r>
            <w:r w:rsidR="00EE2898" w:rsidRPr="00B2022B">
              <w:rPr>
                <w:rFonts w:asciiTheme="minorHAnsi" w:hAnsiTheme="minorHAnsi" w:cstheme="minorHAnsi"/>
                <w:sz w:val="22"/>
                <w:szCs w:val="22"/>
              </w:rPr>
              <w:t xml:space="preserve">to strengthen the design and implementation of existing social protection schemes. </w:t>
            </w:r>
            <w:r w:rsidR="00B2022B">
              <w:rPr>
                <w:rFonts w:asciiTheme="minorHAnsi" w:hAnsiTheme="minorHAnsi" w:cstheme="minorHAnsi"/>
                <w:sz w:val="22"/>
                <w:szCs w:val="22"/>
              </w:rPr>
              <w:t xml:space="preserve">Work in many of these area have been initiated in the first year of the country programme and include </w:t>
            </w:r>
            <w:r w:rsidR="00C250E6">
              <w:rPr>
                <w:rFonts w:asciiTheme="minorHAnsi" w:hAnsiTheme="minorHAnsi" w:cstheme="minorHAnsi"/>
                <w:sz w:val="22"/>
                <w:szCs w:val="22"/>
              </w:rPr>
              <w:t xml:space="preserve">discussions with stakeholders on child sensitive, gender transformative, and shock responsive social protection interventions; </w:t>
            </w:r>
            <w:r w:rsidR="00B2022B">
              <w:rPr>
                <w:rFonts w:asciiTheme="minorHAnsi" w:hAnsiTheme="minorHAnsi" w:cstheme="minorHAnsi"/>
                <w:sz w:val="22"/>
                <w:szCs w:val="22"/>
              </w:rPr>
              <w:t>a multi-state study on girl child empowerment to assess the approach to gender integration</w:t>
            </w:r>
            <w:r w:rsidR="00C250E6">
              <w:rPr>
                <w:rFonts w:asciiTheme="minorHAnsi" w:hAnsiTheme="minorHAnsi" w:cstheme="minorHAnsi"/>
                <w:sz w:val="22"/>
                <w:szCs w:val="22"/>
              </w:rPr>
              <w:t>;</w:t>
            </w:r>
            <w:r w:rsidR="00B2022B">
              <w:rPr>
                <w:rFonts w:asciiTheme="minorHAnsi" w:hAnsiTheme="minorHAnsi" w:cstheme="minorHAnsi"/>
                <w:sz w:val="22"/>
                <w:szCs w:val="22"/>
              </w:rPr>
              <w:t xml:space="preserve"> start of  Community of Practice on Social Protection for Nutrition</w:t>
            </w:r>
            <w:r w:rsidR="00C250E6">
              <w:rPr>
                <w:rFonts w:asciiTheme="minorHAnsi" w:hAnsiTheme="minorHAnsi" w:cstheme="minorHAnsi"/>
                <w:sz w:val="22"/>
                <w:szCs w:val="22"/>
              </w:rPr>
              <w:t>;</w:t>
            </w:r>
            <w:r w:rsidR="00B2022B">
              <w:rPr>
                <w:rFonts w:asciiTheme="minorHAnsi" w:hAnsiTheme="minorHAnsi" w:cstheme="minorHAnsi"/>
                <w:sz w:val="22"/>
                <w:szCs w:val="22"/>
              </w:rPr>
              <w:t xml:space="preserve"> </w:t>
            </w:r>
            <w:r w:rsidR="00C250E6">
              <w:rPr>
                <w:rFonts w:asciiTheme="minorHAnsi" w:hAnsiTheme="minorHAnsi" w:cstheme="minorHAnsi"/>
                <w:sz w:val="22"/>
                <w:szCs w:val="22"/>
              </w:rPr>
              <w:t xml:space="preserve">discussions on Care Economy; initial dialogue and engagement with stakeholders on Integrated Social Protection and Social Registry; discussions on capacity building of national and state government agencies on planning and implementing social protection schemes with a focus on women and children. Besides, UNICEF’s engagement on various platforms of the ongoing G20 in India has brought many of these issues into a wider national and global discourse. Many of these efforts now need to be consolidated into actionable policies and guidelines.  </w:t>
            </w:r>
          </w:p>
          <w:p w14:paraId="15CC6683" w14:textId="18BB8225" w:rsidR="00EE2898" w:rsidRPr="00B2022B" w:rsidRDefault="00EE2898" w:rsidP="00EE2898">
            <w:pPr>
              <w:tabs>
                <w:tab w:val="left" w:pos="1900"/>
                <w:tab w:val="left" w:pos="1901"/>
              </w:tabs>
              <w:spacing w:line="320" w:lineRule="atLeast"/>
              <w:jc w:val="both"/>
              <w:rPr>
                <w:rFonts w:asciiTheme="minorHAnsi" w:hAnsiTheme="minorHAnsi" w:cstheme="minorHAnsi"/>
                <w:sz w:val="22"/>
                <w:szCs w:val="22"/>
              </w:rPr>
            </w:pPr>
            <w:r w:rsidRPr="00B2022B">
              <w:rPr>
                <w:rFonts w:asciiTheme="minorHAnsi" w:hAnsiTheme="minorHAnsi" w:cstheme="minorHAnsi"/>
                <w:sz w:val="22"/>
                <w:szCs w:val="22"/>
              </w:rPr>
              <w:lastRenderedPageBreak/>
              <w:t xml:space="preserve">In this context, this consultancy is envisaged to support </w:t>
            </w:r>
            <w:r w:rsidRPr="00B2022B">
              <w:rPr>
                <w:rFonts w:asciiTheme="minorHAnsi" w:hAnsiTheme="minorHAnsi" w:cstheme="minorHAnsi"/>
                <w:b/>
                <w:bCs/>
                <w:sz w:val="22"/>
                <w:szCs w:val="22"/>
              </w:rPr>
              <w:t xml:space="preserve">social protection </w:t>
            </w:r>
            <w:r w:rsidR="00FA1AA4">
              <w:rPr>
                <w:rFonts w:asciiTheme="minorHAnsi" w:hAnsiTheme="minorHAnsi" w:cstheme="minorHAnsi"/>
                <w:b/>
                <w:bCs/>
                <w:sz w:val="22"/>
                <w:szCs w:val="22"/>
              </w:rPr>
              <w:t xml:space="preserve">policy and programme analysis </w:t>
            </w:r>
            <w:r w:rsidR="0099106C" w:rsidRPr="00B2022B">
              <w:rPr>
                <w:rFonts w:asciiTheme="minorHAnsi" w:hAnsiTheme="minorHAnsi" w:cstheme="minorHAnsi"/>
                <w:sz w:val="22"/>
                <w:szCs w:val="22"/>
              </w:rPr>
              <w:t>by documenting</w:t>
            </w:r>
            <w:r w:rsidR="00F41174" w:rsidRPr="00B2022B">
              <w:rPr>
                <w:rFonts w:asciiTheme="minorHAnsi" w:hAnsiTheme="minorHAnsi" w:cstheme="minorHAnsi"/>
                <w:sz w:val="22"/>
                <w:szCs w:val="22"/>
              </w:rPr>
              <w:t xml:space="preserve"> </w:t>
            </w:r>
            <w:r w:rsidR="00B2022B" w:rsidRPr="00B2022B">
              <w:rPr>
                <w:rFonts w:asciiTheme="minorHAnsi" w:hAnsiTheme="minorHAnsi" w:cstheme="minorHAnsi"/>
                <w:sz w:val="22"/>
                <w:szCs w:val="22"/>
              </w:rPr>
              <w:t>evidence</w:t>
            </w:r>
            <w:r w:rsidR="00F41174" w:rsidRPr="00B2022B">
              <w:rPr>
                <w:rFonts w:asciiTheme="minorHAnsi" w:hAnsiTheme="minorHAnsi" w:cstheme="minorHAnsi"/>
                <w:sz w:val="22"/>
                <w:szCs w:val="22"/>
              </w:rPr>
              <w:t xml:space="preserve"> and </w:t>
            </w:r>
            <w:r w:rsidRPr="00B2022B">
              <w:rPr>
                <w:rFonts w:asciiTheme="minorHAnsi" w:hAnsiTheme="minorHAnsi" w:cstheme="minorHAnsi"/>
                <w:sz w:val="22"/>
                <w:szCs w:val="22"/>
              </w:rPr>
              <w:t xml:space="preserve">developing critical policy notes, background papers, guidelines, that inform inclusive and integrated social protection approaches and policies </w:t>
            </w:r>
            <w:r w:rsidR="00103027">
              <w:rPr>
                <w:rFonts w:asciiTheme="minorHAnsi" w:hAnsiTheme="minorHAnsi" w:cstheme="minorHAnsi"/>
                <w:sz w:val="22"/>
                <w:szCs w:val="22"/>
              </w:rPr>
              <w:t>and ar</w:t>
            </w:r>
            <w:r w:rsidRPr="00B2022B">
              <w:rPr>
                <w:rFonts w:asciiTheme="minorHAnsi" w:hAnsiTheme="minorHAnsi" w:cstheme="minorHAnsi"/>
                <w:sz w:val="22"/>
                <w:szCs w:val="22"/>
              </w:rPr>
              <w:t xml:space="preserve">e aligned to address shocks, risks and vulnerabilities faced by children and women with focus on universal approach to social protection </w:t>
            </w:r>
            <w:r w:rsidR="0099106C" w:rsidRPr="00B2022B">
              <w:rPr>
                <w:rFonts w:asciiTheme="minorHAnsi" w:hAnsiTheme="minorHAnsi" w:cstheme="minorHAnsi"/>
                <w:sz w:val="22"/>
                <w:szCs w:val="22"/>
              </w:rPr>
              <w:t xml:space="preserve">targeting the </w:t>
            </w:r>
            <w:r w:rsidR="00E44CD5" w:rsidRPr="00B2022B">
              <w:rPr>
                <w:rFonts w:asciiTheme="minorHAnsi" w:hAnsiTheme="minorHAnsi" w:cstheme="minorHAnsi"/>
                <w:sz w:val="22"/>
                <w:szCs w:val="22"/>
              </w:rPr>
              <w:t>first 1000 days and Adolescent stages of the life cycle.</w:t>
            </w:r>
          </w:p>
          <w:p w14:paraId="65582541" w14:textId="77777777" w:rsidR="00EE2898" w:rsidRPr="00B2022B" w:rsidRDefault="00EE2898" w:rsidP="00EE2898">
            <w:pPr>
              <w:tabs>
                <w:tab w:val="left" w:pos="1900"/>
                <w:tab w:val="left" w:pos="1901"/>
              </w:tabs>
              <w:spacing w:line="320" w:lineRule="atLeast"/>
              <w:jc w:val="both"/>
              <w:rPr>
                <w:rFonts w:asciiTheme="minorHAnsi" w:hAnsiTheme="minorHAnsi" w:cstheme="minorHAnsi"/>
                <w:sz w:val="22"/>
                <w:szCs w:val="22"/>
              </w:rPr>
            </w:pPr>
          </w:p>
          <w:p w14:paraId="78C5C227" w14:textId="78339EBA" w:rsidR="00E6028A" w:rsidRPr="006E36C7" w:rsidRDefault="00EE2898" w:rsidP="00CC0AC9">
            <w:pPr>
              <w:tabs>
                <w:tab w:val="left" w:pos="1900"/>
                <w:tab w:val="left" w:pos="1901"/>
              </w:tabs>
              <w:spacing w:line="320" w:lineRule="atLeast"/>
              <w:jc w:val="both"/>
              <w:rPr>
                <w:rFonts w:asciiTheme="minorHAnsi" w:hAnsiTheme="minorHAnsi" w:cstheme="minorHAnsi"/>
                <w:iCs/>
                <w:sz w:val="22"/>
                <w:szCs w:val="22"/>
              </w:rPr>
            </w:pPr>
            <w:r w:rsidRPr="00B2022B">
              <w:rPr>
                <w:rFonts w:asciiTheme="minorHAnsi" w:hAnsiTheme="minorHAnsi" w:cstheme="minorHAnsi"/>
                <w:sz w:val="22"/>
                <w:szCs w:val="22"/>
              </w:rPr>
              <w:t xml:space="preserve">More specifically </w:t>
            </w:r>
            <w:r w:rsidR="001818DF" w:rsidRPr="00B2022B">
              <w:rPr>
                <w:rFonts w:asciiTheme="minorHAnsi" w:hAnsiTheme="minorHAnsi" w:cstheme="minorHAnsi"/>
                <w:iCs/>
                <w:sz w:val="22"/>
                <w:szCs w:val="22"/>
              </w:rPr>
              <w:t xml:space="preserve">the consultant will be responsible for </w:t>
            </w:r>
            <w:r w:rsidR="008C39A4">
              <w:rPr>
                <w:rFonts w:asciiTheme="minorHAnsi" w:hAnsiTheme="minorHAnsi" w:cstheme="minorHAnsi"/>
                <w:iCs/>
                <w:sz w:val="22"/>
                <w:szCs w:val="22"/>
              </w:rPr>
              <w:t xml:space="preserve">8 </w:t>
            </w:r>
            <w:r w:rsidR="002C6F2A">
              <w:rPr>
                <w:rFonts w:asciiTheme="minorHAnsi" w:hAnsiTheme="minorHAnsi" w:cstheme="minorHAnsi"/>
                <w:iCs/>
                <w:sz w:val="22"/>
                <w:szCs w:val="22"/>
              </w:rPr>
              <w:t xml:space="preserve">deliverables that aligns with 3 critical social protection </w:t>
            </w:r>
            <w:r w:rsidR="00DE1E68">
              <w:rPr>
                <w:rFonts w:asciiTheme="minorHAnsi" w:hAnsiTheme="minorHAnsi" w:cstheme="minorHAnsi"/>
                <w:iCs/>
                <w:sz w:val="22"/>
                <w:szCs w:val="22"/>
              </w:rPr>
              <w:t>pillars</w:t>
            </w:r>
            <w:r w:rsidR="008C39A4">
              <w:rPr>
                <w:rFonts w:asciiTheme="minorHAnsi" w:hAnsiTheme="minorHAnsi" w:cstheme="minorHAnsi"/>
                <w:iCs/>
                <w:sz w:val="22"/>
                <w:szCs w:val="22"/>
              </w:rPr>
              <w:t xml:space="preserve">, as </w:t>
            </w:r>
            <w:r w:rsidR="008C39A4" w:rsidRPr="00EA6850">
              <w:rPr>
                <w:rFonts w:asciiTheme="minorHAnsi" w:hAnsiTheme="minorHAnsi" w:cstheme="minorHAnsi"/>
                <w:b/>
                <w:bCs/>
                <w:iCs/>
                <w:sz w:val="22"/>
                <w:szCs w:val="22"/>
              </w:rPr>
              <w:t xml:space="preserve">presented in the table on work </w:t>
            </w:r>
            <w:r w:rsidR="008C39A4" w:rsidRPr="008C39A4">
              <w:rPr>
                <w:rFonts w:asciiTheme="minorHAnsi" w:hAnsiTheme="minorHAnsi" w:cstheme="minorHAnsi"/>
                <w:b/>
                <w:bCs/>
                <w:iCs/>
                <w:sz w:val="22"/>
                <w:szCs w:val="22"/>
              </w:rPr>
              <w:t>assignment</w:t>
            </w:r>
            <w:r w:rsidR="008C39A4">
              <w:rPr>
                <w:rFonts w:asciiTheme="minorHAnsi" w:hAnsiTheme="minorHAnsi" w:cstheme="minorHAnsi"/>
                <w:iCs/>
                <w:sz w:val="22"/>
                <w:szCs w:val="22"/>
              </w:rPr>
              <w:t>:</w:t>
            </w:r>
            <w:r w:rsidR="002C6F2A">
              <w:rPr>
                <w:rFonts w:asciiTheme="minorHAnsi" w:hAnsiTheme="minorHAnsi" w:cstheme="minorHAnsi"/>
                <w:iCs/>
                <w:sz w:val="22"/>
                <w:szCs w:val="22"/>
              </w:rPr>
              <w:t xml:space="preserve"> </w:t>
            </w:r>
          </w:p>
        </w:tc>
      </w:tr>
      <w:bookmarkEnd w:id="1"/>
      <w:tr w:rsidR="007613B3" w:rsidRPr="00923BB1" w14:paraId="0A300CA7" w14:textId="77777777" w:rsidTr="004061EB">
        <w:trPr>
          <w:trHeight w:val="57"/>
        </w:trPr>
        <w:tc>
          <w:tcPr>
            <w:tcW w:w="9887" w:type="dxa"/>
            <w:gridSpan w:val="3"/>
            <w:tcBorders>
              <w:top w:val="nil"/>
            </w:tcBorders>
            <w:shd w:val="clear" w:color="auto" w:fill="auto"/>
            <w:noWrap/>
          </w:tcPr>
          <w:p w14:paraId="51AD8E11" w14:textId="6EA27B4F" w:rsidR="00880301" w:rsidRPr="00923BB1" w:rsidRDefault="00880301" w:rsidP="00202A7D">
            <w:pPr>
              <w:spacing w:before="60" w:after="60" w:line="240" w:lineRule="auto"/>
              <w:rPr>
                <w:rFonts w:asciiTheme="minorHAnsi" w:eastAsia="Arial Unicode MS" w:hAnsiTheme="minorHAnsi" w:cstheme="minorHAnsi"/>
                <w:i/>
                <w:color w:val="auto"/>
                <w:sz w:val="22"/>
                <w:szCs w:val="22"/>
                <w:lang w:val="en-AU"/>
              </w:rPr>
            </w:pPr>
          </w:p>
        </w:tc>
      </w:tr>
      <w:tr w:rsidR="00B14BE6" w:rsidRPr="00923BB1" w14:paraId="5BFCD508" w14:textId="77777777" w:rsidTr="4D030AA8">
        <w:trPr>
          <w:trHeight w:val="60"/>
        </w:trPr>
        <w:tc>
          <w:tcPr>
            <w:tcW w:w="9887" w:type="dxa"/>
            <w:gridSpan w:val="3"/>
            <w:tcBorders>
              <w:top w:val="nil"/>
            </w:tcBorders>
            <w:shd w:val="clear" w:color="auto" w:fill="auto"/>
            <w:noWrap/>
          </w:tcPr>
          <w:p w14:paraId="4D346EE6" w14:textId="77777777" w:rsidR="00B14BE6" w:rsidRPr="00923BB1"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b/>
                <w:bCs/>
                <w:sz w:val="22"/>
                <w:szCs w:val="22"/>
                <w:lang w:val="en-AU"/>
              </w:rPr>
              <w:t>Child Safeguarding </w:t>
            </w:r>
            <w:r w:rsidRPr="00923BB1">
              <w:rPr>
                <w:rStyle w:val="eop"/>
                <w:rFonts w:asciiTheme="minorHAnsi" w:hAnsiTheme="minorHAnsi" w:cstheme="minorHAnsi"/>
                <w:sz w:val="22"/>
                <w:szCs w:val="22"/>
              </w:rPr>
              <w:t> </w:t>
            </w:r>
          </w:p>
          <w:p w14:paraId="24493CB3" w14:textId="77777777" w:rsidR="00372E4B" w:rsidRPr="00923BB1" w:rsidRDefault="00B14BE6" w:rsidP="00202A7D">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923BB1">
              <w:rPr>
                <w:rStyle w:val="normaltextrun"/>
                <w:rFonts w:asciiTheme="minorHAnsi" w:hAnsiTheme="minorHAnsi" w:cstheme="minorHAnsi"/>
                <w:sz w:val="22"/>
                <w:szCs w:val="22"/>
                <w:lang w:val="en-AU"/>
              </w:rPr>
              <w:t xml:space="preserve">Is this </w:t>
            </w:r>
            <w:r w:rsidR="00372E4B" w:rsidRPr="00923BB1">
              <w:rPr>
                <w:rStyle w:val="normaltextrun"/>
                <w:rFonts w:asciiTheme="minorHAnsi" w:hAnsiTheme="minorHAnsi" w:cstheme="minorHAnsi"/>
                <w:sz w:val="22"/>
                <w:szCs w:val="22"/>
                <w:lang w:val="en-AU"/>
              </w:rPr>
              <w:t>project/</w:t>
            </w:r>
            <w:r w:rsidRPr="00923BB1">
              <w:rPr>
                <w:rStyle w:val="normaltextrun"/>
                <w:rFonts w:asciiTheme="minorHAnsi" w:hAnsiTheme="minorHAnsi" w:cstheme="minorHAnsi"/>
                <w:sz w:val="22"/>
                <w:szCs w:val="22"/>
                <w:lang w:val="en-AU"/>
              </w:rPr>
              <w:t>assignment considered as “</w:t>
            </w:r>
            <w:hyperlink r:id="rId14" w:tgtFrame="_blank" w:history="1">
              <w:r w:rsidRPr="00923BB1">
                <w:rPr>
                  <w:rStyle w:val="normaltextrun"/>
                  <w:rFonts w:asciiTheme="minorHAnsi" w:hAnsiTheme="minorHAnsi" w:cstheme="minorHAnsi"/>
                  <w:color w:val="0000FF"/>
                  <w:sz w:val="22"/>
                  <w:szCs w:val="22"/>
                  <w:u w:val="single"/>
                  <w:lang w:val="en-AU"/>
                </w:rPr>
                <w:t>Elevated Risk Role</w:t>
              </w:r>
            </w:hyperlink>
            <w:r w:rsidRPr="00923BB1">
              <w:rPr>
                <w:rStyle w:val="normaltextrun"/>
                <w:rFonts w:asciiTheme="minorHAnsi" w:hAnsiTheme="minorHAnsi" w:cstheme="minorHAnsi"/>
                <w:sz w:val="22"/>
                <w:szCs w:val="22"/>
                <w:lang w:val="en-AU"/>
              </w:rPr>
              <w:t>” from a child safeguarding</w:t>
            </w:r>
            <w:r w:rsidR="00372E4B" w:rsidRPr="00923BB1">
              <w:rPr>
                <w:rStyle w:val="normaltextrun"/>
                <w:rFonts w:asciiTheme="minorHAnsi" w:hAnsiTheme="minorHAnsi" w:cstheme="minorHAnsi"/>
                <w:sz w:val="22"/>
                <w:szCs w:val="22"/>
                <w:lang w:val="en-AU"/>
              </w:rPr>
              <w:t xml:space="preserve"> p</w:t>
            </w:r>
            <w:r w:rsidRPr="00923BB1">
              <w:rPr>
                <w:rStyle w:val="normaltextrun"/>
                <w:rFonts w:asciiTheme="minorHAnsi" w:hAnsiTheme="minorHAnsi" w:cstheme="minorHAnsi"/>
                <w:sz w:val="22"/>
                <w:szCs w:val="22"/>
                <w:lang w:val="en-AU"/>
              </w:rPr>
              <w:t>erspective?  </w:t>
            </w:r>
          </w:p>
          <w:p w14:paraId="747E5445" w14:textId="77777777" w:rsidR="00372E4B" w:rsidRPr="00923BB1" w:rsidRDefault="00B14BE6" w:rsidP="00202A7D">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923BB1">
              <w:rPr>
                <w:rStyle w:val="normaltextrun"/>
                <w:rFonts w:asciiTheme="minorHAnsi" w:hAnsiTheme="minorHAnsi" w:cstheme="minorHAnsi"/>
                <w:sz w:val="22"/>
                <w:szCs w:val="22"/>
                <w:lang w:val="en-AU"/>
              </w:rPr>
              <w:t> </w:t>
            </w:r>
          </w:p>
          <w:p w14:paraId="499D81F3" w14:textId="6BDDA5B7" w:rsidR="00B14BE6" w:rsidRDefault="00B14BE6" w:rsidP="00202A7D">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923BB1">
              <w:rPr>
                <w:rStyle w:val="normaltextrun"/>
                <w:rFonts w:asciiTheme="minorHAnsi" w:hAnsiTheme="minorHAnsi" w:cstheme="minorHAnsi"/>
                <w:sz w:val="22"/>
                <w:szCs w:val="22"/>
                <w:lang w:val="en-AU"/>
              </w:rPr>
              <w:t>     </w:t>
            </w:r>
            <w:r w:rsidRPr="00923BB1">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23BB1">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Pr="00923BB1">
              <w:rPr>
                <w:rFonts w:asciiTheme="minorHAnsi" w:eastAsia="Arial Unicode MS" w:hAnsiTheme="minorHAnsi" w:cstheme="minorHAnsi"/>
                <w:sz w:val="22"/>
                <w:szCs w:val="22"/>
                <w:lang w:val="en-AU"/>
              </w:rPr>
              <w:fldChar w:fldCharType="end"/>
            </w:r>
            <w:r w:rsidRPr="00923BB1">
              <w:rPr>
                <w:rStyle w:val="normaltextrun"/>
                <w:rFonts w:asciiTheme="minorHAnsi" w:hAnsiTheme="minorHAnsi" w:cstheme="minorHAnsi"/>
                <w:sz w:val="22"/>
                <w:szCs w:val="22"/>
                <w:lang w:val="en-AU"/>
              </w:rPr>
              <w:t>   YES    </w:t>
            </w:r>
            <w:r w:rsidR="008C3D97" w:rsidRPr="00923BB1">
              <w:rPr>
                <w:rFonts w:asciiTheme="minorHAnsi" w:eastAsia="Arial Unicode MS" w:hAnsiTheme="minorHAnsi" w:cstheme="minorHAnsi"/>
                <w:sz w:val="22"/>
                <w:szCs w:val="22"/>
                <w:lang w:val="en-AU"/>
              </w:rPr>
              <w:fldChar w:fldCharType="begin">
                <w:ffData>
                  <w:name w:val="Check9"/>
                  <w:enabled/>
                  <w:calcOnExit w:val="0"/>
                  <w:checkBox>
                    <w:sizeAuto/>
                    <w:default w:val="1"/>
                  </w:checkBox>
                </w:ffData>
              </w:fldChar>
            </w:r>
            <w:bookmarkStart w:id="2" w:name="Check9"/>
            <w:r w:rsidR="008C3D97" w:rsidRPr="00923BB1">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8C3D97" w:rsidRPr="00923BB1">
              <w:rPr>
                <w:rFonts w:asciiTheme="minorHAnsi" w:eastAsia="Arial Unicode MS" w:hAnsiTheme="minorHAnsi" w:cstheme="minorHAnsi"/>
                <w:sz w:val="22"/>
                <w:szCs w:val="22"/>
                <w:lang w:val="en-AU"/>
              </w:rPr>
              <w:fldChar w:fldCharType="end"/>
            </w:r>
            <w:bookmarkEnd w:id="2"/>
            <w:r w:rsidRPr="00923BB1">
              <w:rPr>
                <w:rStyle w:val="normaltextrun"/>
                <w:rFonts w:asciiTheme="minorHAnsi" w:hAnsiTheme="minorHAnsi" w:cstheme="minorHAnsi"/>
                <w:sz w:val="22"/>
                <w:szCs w:val="22"/>
                <w:lang w:val="en-AU"/>
              </w:rPr>
              <w:t>   NO </w:t>
            </w:r>
            <w:r w:rsidRPr="00923BB1">
              <w:rPr>
                <w:rStyle w:val="eop"/>
                <w:rFonts w:asciiTheme="minorHAnsi" w:hAnsiTheme="minorHAnsi" w:cstheme="minorHAnsi"/>
                <w:sz w:val="22"/>
                <w:szCs w:val="22"/>
              </w:rPr>
              <w:t> </w:t>
            </w:r>
            <w:r w:rsidR="00372E4B" w:rsidRPr="00923BB1">
              <w:rPr>
                <w:rStyle w:val="eop"/>
                <w:rFonts w:asciiTheme="minorHAnsi" w:hAnsiTheme="minorHAnsi" w:cstheme="minorHAnsi"/>
                <w:sz w:val="22"/>
                <w:szCs w:val="22"/>
              </w:rPr>
              <w:t xml:space="preserve"> </w:t>
            </w:r>
            <w:r w:rsidRPr="00923BB1">
              <w:rPr>
                <w:rStyle w:val="normaltextrun"/>
                <w:rFonts w:asciiTheme="minorHAnsi" w:hAnsiTheme="minorHAnsi" w:cstheme="minorHAnsi"/>
                <w:sz w:val="22"/>
                <w:szCs w:val="22"/>
                <w:lang w:val="en-AU"/>
              </w:rPr>
              <w:t>      If YES, check all that apply:</w:t>
            </w:r>
          </w:p>
          <w:p w14:paraId="6625E5B3" w14:textId="10FD409C" w:rsidR="00B14BE6" w:rsidRPr="00923BB1"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sz w:val="22"/>
                <w:szCs w:val="22"/>
                <w:lang w:val="en-AU"/>
              </w:rPr>
              <w:t>                                                                                                                                                 </w:t>
            </w:r>
            <w:r w:rsidRPr="00923BB1">
              <w:rPr>
                <w:rStyle w:val="eop"/>
                <w:rFonts w:asciiTheme="minorHAnsi" w:hAnsiTheme="minorHAnsi" w:cstheme="minorHAnsi"/>
                <w:sz w:val="22"/>
                <w:szCs w:val="22"/>
              </w:rPr>
              <w:t> </w:t>
            </w:r>
          </w:p>
          <w:p w14:paraId="56E9E79B" w14:textId="77777777" w:rsidR="00B14BE6" w:rsidRPr="00923BB1"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b/>
                <w:bCs/>
                <w:sz w:val="22"/>
                <w:szCs w:val="22"/>
                <w:lang w:val="en-AU"/>
              </w:rPr>
              <w:t>   </w:t>
            </w:r>
            <w:r w:rsidRPr="00923BB1">
              <w:rPr>
                <w:rStyle w:val="eop"/>
                <w:rFonts w:asciiTheme="minorHAnsi" w:hAnsiTheme="minorHAnsi" w:cstheme="minorHAnsi"/>
                <w:sz w:val="22"/>
                <w:szCs w:val="22"/>
              </w:rPr>
              <w:t> </w:t>
            </w:r>
          </w:p>
          <w:p w14:paraId="66670E82" w14:textId="5E663729" w:rsidR="00B14BE6" w:rsidRPr="00923BB1"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b/>
                <w:bCs/>
                <w:sz w:val="22"/>
                <w:szCs w:val="22"/>
                <w:lang w:val="en-AU"/>
              </w:rPr>
              <w:t>Direct contact role            </w:t>
            </w:r>
            <w:r w:rsidR="001201B0" w:rsidRPr="00923BB1">
              <w:rPr>
                <w:rFonts w:asciiTheme="minorHAnsi" w:eastAsia="Arial Unicode MS" w:hAnsiTheme="minorHAnsi" w:cstheme="minorHAnsi"/>
                <w:sz w:val="22"/>
                <w:szCs w:val="22"/>
                <w:lang w:val="en-AU"/>
              </w:rPr>
              <w:fldChar w:fldCharType="begin">
                <w:ffData>
                  <w:name w:val=""/>
                  <w:enabled/>
                  <w:calcOnExit w:val="0"/>
                  <w:checkBox>
                    <w:sizeAuto/>
                    <w:default w:val="0"/>
                  </w:checkBox>
                </w:ffData>
              </w:fldChar>
            </w:r>
            <w:r w:rsidR="001201B0" w:rsidRPr="00923BB1">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1201B0" w:rsidRPr="00923BB1">
              <w:rPr>
                <w:rFonts w:asciiTheme="minorHAnsi" w:eastAsia="Arial Unicode MS" w:hAnsiTheme="minorHAnsi" w:cstheme="minorHAnsi"/>
                <w:sz w:val="22"/>
                <w:szCs w:val="22"/>
                <w:lang w:val="en-AU"/>
              </w:rPr>
              <w:fldChar w:fldCharType="end"/>
            </w:r>
            <w:r w:rsidRPr="00923BB1">
              <w:rPr>
                <w:rStyle w:val="normaltextrun"/>
                <w:rFonts w:asciiTheme="minorHAnsi" w:hAnsiTheme="minorHAnsi" w:cstheme="minorHAnsi"/>
                <w:b/>
                <w:bCs/>
                <w:sz w:val="22"/>
                <w:szCs w:val="22"/>
                <w:lang w:val="en-AU"/>
              </w:rPr>
              <w:t> </w:t>
            </w:r>
            <w:r w:rsidRPr="00923BB1">
              <w:rPr>
                <w:rStyle w:val="normaltextrun"/>
                <w:rFonts w:asciiTheme="minorHAnsi" w:hAnsiTheme="minorHAnsi" w:cstheme="minorHAnsi"/>
                <w:sz w:val="22"/>
                <w:szCs w:val="22"/>
                <w:lang w:val="en-AU"/>
              </w:rPr>
              <w:t> YES     </w:t>
            </w:r>
            <w:r w:rsidR="008C3D97" w:rsidRPr="00923BB1">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8C3D97" w:rsidRPr="00923BB1">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8C3D97" w:rsidRPr="00923BB1">
              <w:rPr>
                <w:rFonts w:asciiTheme="minorHAnsi" w:eastAsia="Arial Unicode MS" w:hAnsiTheme="minorHAnsi" w:cstheme="minorHAnsi"/>
                <w:sz w:val="22"/>
                <w:szCs w:val="22"/>
                <w:lang w:val="en-AU"/>
              </w:rPr>
              <w:fldChar w:fldCharType="end"/>
            </w:r>
            <w:r w:rsidRPr="00923BB1">
              <w:rPr>
                <w:rStyle w:val="normaltextrun"/>
                <w:rFonts w:asciiTheme="minorHAnsi" w:hAnsiTheme="minorHAnsi" w:cstheme="minorHAnsi"/>
                <w:sz w:val="22"/>
                <w:szCs w:val="22"/>
                <w:lang w:val="en-AU"/>
              </w:rPr>
              <w:t>  NO </w:t>
            </w:r>
            <w:r w:rsidRPr="00923BB1">
              <w:rPr>
                <w:rStyle w:val="normaltextrun"/>
                <w:rFonts w:asciiTheme="minorHAnsi" w:hAnsiTheme="minorHAnsi" w:cstheme="minorHAnsi"/>
                <w:b/>
                <w:bCs/>
                <w:sz w:val="22"/>
                <w:szCs w:val="22"/>
                <w:lang w:val="en-AU"/>
              </w:rPr>
              <w:t>       </w:t>
            </w:r>
            <w:r w:rsidRPr="00923BB1">
              <w:rPr>
                <w:rStyle w:val="eop"/>
                <w:rFonts w:asciiTheme="minorHAnsi" w:hAnsiTheme="minorHAnsi" w:cstheme="minorHAnsi"/>
                <w:sz w:val="22"/>
                <w:szCs w:val="22"/>
              </w:rPr>
              <w:t> </w:t>
            </w:r>
          </w:p>
          <w:p w14:paraId="41828D27" w14:textId="0F52C0FC" w:rsidR="008A4BE4"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923BB1">
              <w:rPr>
                <w:rStyle w:val="eop"/>
                <w:rFonts w:asciiTheme="minorHAnsi" w:hAnsiTheme="minorHAnsi" w:cstheme="minorHAnsi"/>
                <w:sz w:val="22"/>
                <w:szCs w:val="22"/>
              </w:rPr>
              <w:t>  </w:t>
            </w:r>
          </w:p>
          <w:p w14:paraId="39315C2E" w14:textId="77777777" w:rsidR="008A4BE4" w:rsidRPr="00923BB1" w:rsidRDefault="008A4BE4" w:rsidP="00202A7D">
            <w:pPr>
              <w:pStyle w:val="paragraph"/>
              <w:spacing w:before="0" w:beforeAutospacing="0" w:after="0" w:afterAutospacing="0"/>
              <w:textAlignment w:val="baseline"/>
              <w:rPr>
                <w:rFonts w:asciiTheme="minorHAnsi" w:hAnsiTheme="minorHAnsi" w:cstheme="minorHAnsi"/>
                <w:color w:val="000000"/>
                <w:sz w:val="22"/>
                <w:szCs w:val="22"/>
              </w:rPr>
            </w:pPr>
          </w:p>
          <w:tbl>
            <w:tblPr>
              <w:tblStyle w:val="TableGrid"/>
              <w:tblW w:w="0" w:type="auto"/>
              <w:tblLayout w:type="fixed"/>
              <w:tblLook w:val="04A0" w:firstRow="1" w:lastRow="0" w:firstColumn="1" w:lastColumn="0" w:noHBand="0" w:noVBand="1"/>
            </w:tblPr>
            <w:tblGrid>
              <w:gridCol w:w="9661"/>
            </w:tblGrid>
            <w:tr w:rsidR="00C756A2" w:rsidRPr="00923BB1" w14:paraId="7D137B63" w14:textId="77777777" w:rsidTr="00C756A2">
              <w:tc>
                <w:tcPr>
                  <w:tcW w:w="9661" w:type="dxa"/>
                </w:tcPr>
                <w:p w14:paraId="62128F62" w14:textId="36AA8BBF" w:rsidR="006D028F" w:rsidRPr="00923BB1" w:rsidRDefault="006D028F" w:rsidP="00BD645D">
                  <w:pPr>
                    <w:pStyle w:val="paragraph"/>
                    <w:framePr w:hSpace="180" w:wrap="around" w:hAnchor="margin" w:y="530"/>
                    <w:spacing w:before="0" w:beforeAutospacing="0" w:after="0" w:afterAutospacing="0"/>
                    <w:textAlignment w:val="baseline"/>
                    <w:rPr>
                      <w:rFonts w:asciiTheme="minorHAnsi" w:hAnsiTheme="minorHAnsi" w:cstheme="minorHAnsi"/>
                      <w:color w:val="000000"/>
                      <w:sz w:val="22"/>
                      <w:szCs w:val="22"/>
                    </w:rPr>
                  </w:pPr>
                </w:p>
              </w:tc>
            </w:tr>
          </w:tbl>
          <w:p w14:paraId="019F5D5F" w14:textId="1C66DBBC" w:rsidR="00B14BE6" w:rsidRPr="00923BB1"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b/>
                <w:bCs/>
                <w:sz w:val="22"/>
                <w:szCs w:val="22"/>
                <w:lang w:val="en-AU"/>
              </w:rPr>
              <w:t>Child data role                  </w:t>
            </w:r>
            <w:r w:rsidRPr="00923BB1">
              <w:rPr>
                <w:rStyle w:val="normaltextrun"/>
                <w:rFonts w:asciiTheme="minorHAnsi" w:hAnsiTheme="minorHAnsi" w:cstheme="minorHAnsi"/>
                <w:i/>
                <w:iCs/>
                <w:sz w:val="22"/>
                <w:szCs w:val="22"/>
                <w:lang w:val="en-AU"/>
              </w:rPr>
              <w:t> </w:t>
            </w:r>
            <w:r w:rsidRPr="00923BB1">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23BB1">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Pr="00923BB1">
              <w:rPr>
                <w:rFonts w:asciiTheme="minorHAnsi" w:eastAsia="Arial Unicode MS" w:hAnsiTheme="minorHAnsi" w:cstheme="minorHAnsi"/>
                <w:sz w:val="22"/>
                <w:szCs w:val="22"/>
                <w:lang w:val="en-AU"/>
              </w:rPr>
              <w:fldChar w:fldCharType="end"/>
            </w:r>
            <w:r w:rsidRPr="00923BB1">
              <w:rPr>
                <w:rStyle w:val="normaltextrun"/>
                <w:rFonts w:asciiTheme="minorHAnsi" w:hAnsiTheme="minorHAnsi" w:cstheme="minorHAnsi"/>
                <w:b/>
                <w:bCs/>
                <w:sz w:val="22"/>
                <w:szCs w:val="22"/>
                <w:lang w:val="en-AU"/>
              </w:rPr>
              <w:t> </w:t>
            </w:r>
            <w:r w:rsidRPr="00923BB1">
              <w:rPr>
                <w:rStyle w:val="normaltextrun"/>
                <w:rFonts w:asciiTheme="minorHAnsi" w:hAnsiTheme="minorHAnsi" w:cstheme="minorHAnsi"/>
                <w:sz w:val="22"/>
                <w:szCs w:val="22"/>
                <w:lang w:val="en-AU"/>
              </w:rPr>
              <w:t> YES    </w:t>
            </w:r>
            <w:r w:rsidRPr="00923BB1">
              <w:rPr>
                <w:rStyle w:val="normaltextrun"/>
                <w:rFonts w:asciiTheme="minorHAnsi" w:hAnsiTheme="minorHAnsi" w:cstheme="minorHAnsi"/>
                <w:b/>
                <w:bCs/>
                <w:i/>
                <w:iCs/>
                <w:sz w:val="22"/>
                <w:szCs w:val="22"/>
                <w:lang w:val="en-AU"/>
              </w:rPr>
              <w:t> </w:t>
            </w:r>
            <w:r w:rsidR="006C5311" w:rsidRPr="00923BB1">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6C5311" w:rsidRPr="00923BB1">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6C5311" w:rsidRPr="00923BB1">
              <w:rPr>
                <w:rFonts w:asciiTheme="minorHAnsi" w:eastAsia="Arial Unicode MS" w:hAnsiTheme="minorHAnsi" w:cstheme="minorHAnsi"/>
                <w:sz w:val="22"/>
                <w:szCs w:val="22"/>
                <w:lang w:val="en-AU"/>
              </w:rPr>
              <w:fldChar w:fldCharType="end"/>
            </w:r>
            <w:r w:rsidRPr="00923BB1">
              <w:rPr>
                <w:rStyle w:val="normaltextrun"/>
                <w:rFonts w:asciiTheme="minorHAnsi" w:hAnsiTheme="minorHAnsi" w:cstheme="minorHAnsi"/>
                <w:sz w:val="22"/>
                <w:szCs w:val="22"/>
                <w:lang w:val="en-AU"/>
              </w:rPr>
              <w:t>  NO </w:t>
            </w:r>
            <w:r w:rsidRPr="00923BB1">
              <w:rPr>
                <w:rStyle w:val="normaltextrun"/>
                <w:rFonts w:asciiTheme="minorHAnsi" w:hAnsiTheme="minorHAnsi" w:cstheme="minorHAnsi"/>
                <w:b/>
                <w:bCs/>
                <w:sz w:val="22"/>
                <w:szCs w:val="22"/>
                <w:lang w:val="en-AU"/>
              </w:rPr>
              <w:t>                         </w:t>
            </w:r>
            <w:r w:rsidRPr="00923BB1">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923BB1" w14:paraId="29A782C8" w14:textId="77777777" w:rsidTr="00C756A2">
              <w:tc>
                <w:tcPr>
                  <w:tcW w:w="9661" w:type="dxa"/>
                </w:tcPr>
                <w:p w14:paraId="742E2753" w14:textId="48F9CBE4" w:rsidR="00935F24" w:rsidRPr="00923BB1" w:rsidRDefault="00B14BE6" w:rsidP="00BD645D">
                  <w:pPr>
                    <w:pStyle w:val="paragraph"/>
                    <w:framePr w:hSpace="180" w:wrap="around" w:hAnchor="margin" w:y="530"/>
                    <w:spacing w:before="0" w:beforeAutospacing="0" w:after="0" w:afterAutospacing="0"/>
                    <w:textAlignment w:val="baseline"/>
                    <w:rPr>
                      <w:rStyle w:val="eop"/>
                      <w:rFonts w:asciiTheme="minorHAnsi" w:hAnsiTheme="minorHAnsi" w:cstheme="minorHAnsi"/>
                      <w:sz w:val="22"/>
                      <w:szCs w:val="22"/>
                    </w:rPr>
                  </w:pPr>
                  <w:r w:rsidRPr="00923BB1">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p>
              </w:tc>
            </w:tr>
          </w:tbl>
          <w:p w14:paraId="4DAD5A39" w14:textId="6081F452" w:rsidR="00B14BE6" w:rsidRPr="00923BB1" w:rsidRDefault="00B14BE6" w:rsidP="00202A7D">
            <w:pPr>
              <w:pStyle w:val="paragraph"/>
              <w:spacing w:before="0" w:beforeAutospacing="0" w:after="0" w:afterAutospacing="0"/>
              <w:textAlignment w:val="baseline"/>
              <w:rPr>
                <w:rStyle w:val="eop"/>
                <w:rFonts w:asciiTheme="minorHAnsi" w:hAnsiTheme="minorHAnsi" w:cstheme="minorHAnsi"/>
                <w:sz w:val="22"/>
                <w:szCs w:val="22"/>
              </w:rPr>
            </w:pPr>
          </w:p>
          <w:p w14:paraId="0E6B1C18" w14:textId="77777777" w:rsidR="00B14BE6" w:rsidRPr="00923BB1" w:rsidRDefault="00B14BE6" w:rsidP="00202A7D">
            <w:pPr>
              <w:pStyle w:val="paragraph"/>
              <w:spacing w:before="0" w:beforeAutospacing="0" w:after="0" w:afterAutospacing="0"/>
              <w:textAlignment w:val="baseline"/>
              <w:rPr>
                <w:rFonts w:asciiTheme="minorHAnsi" w:hAnsiTheme="minorHAnsi" w:cstheme="minorHAnsi"/>
                <w:color w:val="000000"/>
                <w:sz w:val="22"/>
                <w:szCs w:val="22"/>
              </w:rPr>
            </w:pPr>
            <w:r w:rsidRPr="00923BB1">
              <w:rPr>
                <w:rStyle w:val="normaltextrun"/>
                <w:rFonts w:asciiTheme="minorHAnsi" w:hAnsiTheme="minorHAnsi" w:cstheme="minorHAnsi"/>
                <w:sz w:val="22"/>
                <w:szCs w:val="22"/>
                <w:lang w:val="en-AU"/>
              </w:rPr>
              <w:t>More information is available in the </w:t>
            </w:r>
            <w:hyperlink r:id="rId15" w:tgtFrame="_blank" w:history="1">
              <w:r w:rsidRPr="00923BB1">
                <w:rPr>
                  <w:rStyle w:val="normaltextrun"/>
                  <w:rFonts w:asciiTheme="minorHAnsi" w:hAnsiTheme="minorHAnsi" w:cstheme="minorHAnsi"/>
                  <w:color w:val="0000FF"/>
                  <w:sz w:val="22"/>
                  <w:szCs w:val="22"/>
                  <w:u w:val="single"/>
                  <w:lang w:val="en-AU"/>
                </w:rPr>
                <w:t>Child Safeguarding SharePoint</w:t>
              </w:r>
            </w:hyperlink>
            <w:r w:rsidRPr="00923BB1">
              <w:rPr>
                <w:rStyle w:val="normaltextrun"/>
                <w:rFonts w:asciiTheme="minorHAnsi" w:hAnsiTheme="minorHAnsi" w:cstheme="minorHAnsi"/>
                <w:sz w:val="22"/>
                <w:szCs w:val="22"/>
                <w:lang w:val="en-AU"/>
              </w:rPr>
              <w:t> and </w:t>
            </w:r>
            <w:hyperlink r:id="rId16" w:tgtFrame="_blank" w:history="1">
              <w:r w:rsidRPr="00923BB1">
                <w:rPr>
                  <w:rStyle w:val="normaltextrun"/>
                  <w:rFonts w:asciiTheme="minorHAnsi" w:hAnsiTheme="minorHAnsi" w:cstheme="minorHAnsi"/>
                  <w:color w:val="0000FF"/>
                  <w:sz w:val="22"/>
                  <w:szCs w:val="22"/>
                  <w:u w:val="single"/>
                  <w:lang w:val="en-AU"/>
                </w:rPr>
                <w:t>Child Safeguarding FAQs and Updates</w:t>
              </w:r>
            </w:hyperlink>
            <w:r w:rsidRPr="00923BB1">
              <w:rPr>
                <w:rStyle w:val="eop"/>
                <w:rFonts w:asciiTheme="minorHAnsi" w:hAnsiTheme="minorHAnsi" w:cstheme="minorHAnsi"/>
                <w:sz w:val="22"/>
                <w:szCs w:val="22"/>
              </w:rPr>
              <w:t> </w:t>
            </w:r>
          </w:p>
          <w:p w14:paraId="312E659C" w14:textId="5B4799B0" w:rsidR="00B14BE6" w:rsidRPr="00923BB1" w:rsidRDefault="00B14BE6" w:rsidP="00202A7D">
            <w:pPr>
              <w:pStyle w:val="paragraph"/>
              <w:spacing w:before="0" w:beforeAutospacing="0" w:after="0" w:afterAutospacing="0"/>
              <w:textAlignment w:val="baseline"/>
              <w:rPr>
                <w:rFonts w:asciiTheme="minorHAnsi" w:eastAsia="Arial Unicode MS" w:hAnsiTheme="minorHAnsi" w:cstheme="minorHAnsi"/>
                <w:i/>
                <w:sz w:val="22"/>
                <w:szCs w:val="22"/>
              </w:rPr>
            </w:pPr>
            <w:r w:rsidRPr="00923BB1">
              <w:rPr>
                <w:rStyle w:val="eop"/>
                <w:rFonts w:asciiTheme="minorHAnsi" w:hAnsiTheme="minorHAnsi" w:cstheme="minorHAnsi"/>
                <w:sz w:val="22"/>
                <w:szCs w:val="22"/>
              </w:rPr>
              <w:t> </w:t>
            </w:r>
          </w:p>
        </w:tc>
      </w:tr>
    </w:tbl>
    <w:p w14:paraId="00F7059C" w14:textId="7E91C495" w:rsidR="00F47D03" w:rsidRDefault="00F47D03">
      <w:pPr>
        <w:spacing w:line="240" w:lineRule="auto"/>
        <w:rPr>
          <w:rFonts w:asciiTheme="minorHAnsi" w:hAnsiTheme="minorHAnsi" w:cstheme="minorHAnsi"/>
          <w:b/>
          <w:bCs/>
          <w:sz w:val="22"/>
          <w:szCs w:val="22"/>
          <w:u w:val="single"/>
        </w:rPr>
      </w:pPr>
    </w:p>
    <w:tbl>
      <w:tblPr>
        <w:tblpPr w:leftFromText="180" w:rightFromText="180" w:vertAnchor="page" w:horzAnchor="margin" w:tblpY="1062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95"/>
        <w:gridCol w:w="2446"/>
        <w:gridCol w:w="3854"/>
      </w:tblGrid>
      <w:tr w:rsidR="00370528" w:rsidRPr="00923BB1" w14:paraId="68228408" w14:textId="77777777" w:rsidTr="00370528">
        <w:tc>
          <w:tcPr>
            <w:tcW w:w="9895" w:type="dxa"/>
            <w:gridSpan w:val="3"/>
            <w:tcBorders>
              <w:top w:val="nil"/>
            </w:tcBorders>
            <w:shd w:val="clear" w:color="auto" w:fill="auto"/>
            <w:noWrap/>
          </w:tcPr>
          <w:p w14:paraId="1CEDC16F" w14:textId="1DC1D393" w:rsidR="00370528" w:rsidRPr="00C32052" w:rsidRDefault="00370528" w:rsidP="00370528">
            <w:pPr>
              <w:spacing w:before="60" w:after="60" w:line="240" w:lineRule="auto"/>
              <w:rPr>
                <w:rFonts w:asciiTheme="minorHAnsi" w:eastAsia="Arial Unicode MS" w:hAnsiTheme="minorHAnsi" w:cstheme="minorHAnsi"/>
                <w:i/>
                <w:color w:val="auto"/>
                <w:sz w:val="22"/>
                <w:szCs w:val="22"/>
              </w:rPr>
            </w:pPr>
          </w:p>
        </w:tc>
      </w:tr>
      <w:tr w:rsidR="00370528" w:rsidRPr="00923BB1" w14:paraId="7C80A5B9" w14:textId="77777777" w:rsidTr="00370528">
        <w:tc>
          <w:tcPr>
            <w:tcW w:w="9895" w:type="dxa"/>
            <w:gridSpan w:val="3"/>
            <w:tcBorders>
              <w:bottom w:val="nil"/>
            </w:tcBorders>
            <w:shd w:val="clear" w:color="auto" w:fill="auto"/>
          </w:tcPr>
          <w:p w14:paraId="26E36404" w14:textId="77777777" w:rsidR="00370528" w:rsidRPr="00923BB1" w:rsidRDefault="00370528" w:rsidP="00370528">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auto"/>
                <w:sz w:val="22"/>
                <w:szCs w:val="22"/>
              </w:rPr>
              <w:t xml:space="preserve">If Extension, Justification for extension: </w:t>
            </w:r>
            <w:r w:rsidRPr="00923BB1">
              <w:rPr>
                <w:rFonts w:asciiTheme="minorHAnsi" w:eastAsia="Arial Unicode MS" w:hAnsiTheme="minorHAnsi" w:cstheme="minorHAnsi"/>
                <w:b/>
                <w:color w:val="00B0F0"/>
                <w:sz w:val="22"/>
                <w:szCs w:val="22"/>
              </w:rPr>
              <w:t xml:space="preserve">Not applicable </w:t>
            </w:r>
          </w:p>
        </w:tc>
      </w:tr>
      <w:tr w:rsidR="00370528" w:rsidRPr="00923BB1" w14:paraId="4FE80EE5" w14:textId="77777777" w:rsidTr="00370528">
        <w:tc>
          <w:tcPr>
            <w:tcW w:w="3595" w:type="dxa"/>
            <w:tcBorders>
              <w:bottom w:val="nil"/>
            </w:tcBorders>
            <w:shd w:val="clear" w:color="auto" w:fill="auto"/>
            <w:noWrap/>
            <w:hideMark/>
          </w:tcPr>
          <w:p w14:paraId="6E629F5B" w14:textId="77777777" w:rsidR="00370528" w:rsidRPr="00923BB1" w:rsidRDefault="00370528" w:rsidP="00370528">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auto"/>
                <w:sz w:val="22"/>
                <w:szCs w:val="22"/>
                <w:lang w:val="en-AU"/>
              </w:rPr>
              <w:t xml:space="preserve">Supervisor: </w:t>
            </w:r>
          </w:p>
        </w:tc>
        <w:tc>
          <w:tcPr>
            <w:tcW w:w="2446" w:type="dxa"/>
            <w:tcBorders>
              <w:bottom w:val="nil"/>
            </w:tcBorders>
            <w:shd w:val="clear" w:color="auto" w:fill="auto"/>
            <w:noWrap/>
            <w:hideMark/>
          </w:tcPr>
          <w:p w14:paraId="588852EE" w14:textId="77777777" w:rsidR="00370528" w:rsidRPr="00923BB1" w:rsidRDefault="00370528" w:rsidP="00370528">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auto"/>
                <w:sz w:val="22"/>
                <w:szCs w:val="22"/>
                <w:lang w:val="en-AU"/>
              </w:rPr>
              <w:t xml:space="preserve">Start Date: </w:t>
            </w:r>
          </w:p>
        </w:tc>
        <w:tc>
          <w:tcPr>
            <w:tcW w:w="3854" w:type="dxa"/>
            <w:tcBorders>
              <w:bottom w:val="nil"/>
            </w:tcBorders>
            <w:shd w:val="clear" w:color="auto" w:fill="auto"/>
          </w:tcPr>
          <w:p w14:paraId="2952287D" w14:textId="774B9CA7" w:rsidR="00370528" w:rsidRPr="00923BB1" w:rsidRDefault="00370528" w:rsidP="00A71443">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923BB1">
              <w:rPr>
                <w:rFonts w:asciiTheme="minorHAnsi" w:eastAsia="Arial Unicode MS" w:hAnsiTheme="minorHAnsi" w:cstheme="minorHAnsi"/>
                <w:b/>
                <w:color w:val="auto"/>
                <w:sz w:val="22"/>
                <w:szCs w:val="22"/>
                <w:lang w:val="en-AU"/>
              </w:rPr>
              <w:t xml:space="preserve">End Date: </w:t>
            </w:r>
          </w:p>
        </w:tc>
      </w:tr>
      <w:tr w:rsidR="00370528" w:rsidRPr="00923BB1" w14:paraId="6162AD4E" w14:textId="77777777" w:rsidTr="00370528">
        <w:trPr>
          <w:trHeight w:val="48"/>
        </w:trPr>
        <w:tc>
          <w:tcPr>
            <w:tcW w:w="3595" w:type="dxa"/>
            <w:tcBorders>
              <w:top w:val="nil"/>
            </w:tcBorders>
            <w:shd w:val="clear" w:color="auto" w:fill="auto"/>
            <w:noWrap/>
          </w:tcPr>
          <w:p w14:paraId="14904CAF" w14:textId="0E512343" w:rsidR="00370528" w:rsidRPr="00923BB1" w:rsidRDefault="00A71443" w:rsidP="00370528">
            <w:pPr>
              <w:spacing w:before="60" w:after="60" w:line="240" w:lineRule="auto"/>
              <w:rPr>
                <w:rFonts w:asciiTheme="minorHAnsi" w:eastAsia="Arial Unicode MS" w:hAnsiTheme="minorHAnsi" w:cstheme="minorHAnsi"/>
                <w:i/>
                <w:color w:val="auto"/>
                <w:sz w:val="22"/>
                <w:szCs w:val="22"/>
                <w:lang w:val="en-AU"/>
              </w:rPr>
            </w:pPr>
            <w:r>
              <w:rPr>
                <w:rFonts w:asciiTheme="minorHAnsi" w:eastAsia="Arial Unicode MS" w:hAnsiTheme="minorHAnsi" w:cstheme="minorHAnsi"/>
                <w:i/>
                <w:color w:val="auto"/>
                <w:sz w:val="22"/>
                <w:szCs w:val="22"/>
                <w:lang w:val="en-AU"/>
              </w:rPr>
              <w:t>Social Policy Specialist</w:t>
            </w:r>
          </w:p>
        </w:tc>
        <w:tc>
          <w:tcPr>
            <w:tcW w:w="2446" w:type="dxa"/>
            <w:tcBorders>
              <w:top w:val="nil"/>
            </w:tcBorders>
            <w:shd w:val="clear" w:color="auto" w:fill="auto"/>
            <w:noWrap/>
          </w:tcPr>
          <w:p w14:paraId="7EDA9D80" w14:textId="77777777" w:rsidR="00370528" w:rsidRPr="00923BB1" w:rsidRDefault="00370528" w:rsidP="00370528">
            <w:pPr>
              <w:spacing w:before="60" w:after="60" w:line="240" w:lineRule="auto"/>
              <w:rPr>
                <w:rFonts w:asciiTheme="minorHAnsi" w:eastAsia="Arial Unicode MS" w:hAnsiTheme="minorHAnsi" w:cstheme="minorHAnsi"/>
                <w:i/>
                <w:color w:val="auto"/>
                <w:sz w:val="22"/>
                <w:szCs w:val="22"/>
                <w:lang w:val="en-AU"/>
              </w:rPr>
            </w:pPr>
            <w:r>
              <w:rPr>
                <w:rFonts w:asciiTheme="minorHAnsi" w:eastAsia="Arial Unicode MS" w:hAnsiTheme="minorHAnsi" w:cstheme="minorHAnsi"/>
                <w:i/>
                <w:color w:val="auto"/>
                <w:sz w:val="22"/>
                <w:szCs w:val="22"/>
                <w:lang w:val="en-AU"/>
              </w:rPr>
              <w:t>1 November 2023</w:t>
            </w:r>
          </w:p>
        </w:tc>
        <w:tc>
          <w:tcPr>
            <w:tcW w:w="3854" w:type="dxa"/>
            <w:tcBorders>
              <w:top w:val="nil"/>
            </w:tcBorders>
            <w:shd w:val="clear" w:color="auto" w:fill="auto"/>
          </w:tcPr>
          <w:p w14:paraId="23D94617" w14:textId="77777777" w:rsidR="00370528" w:rsidRPr="00EA6850" w:rsidRDefault="00370528" w:rsidP="00370528">
            <w:pPr>
              <w:spacing w:before="60" w:after="60" w:line="240" w:lineRule="auto"/>
              <w:rPr>
                <w:rFonts w:asciiTheme="minorHAnsi" w:eastAsia="Arial Unicode MS" w:hAnsiTheme="minorHAnsi" w:cstheme="minorHAnsi"/>
                <w:b/>
                <w:bCs/>
                <w:i/>
                <w:color w:val="auto"/>
                <w:sz w:val="22"/>
                <w:szCs w:val="22"/>
                <w:lang w:val="en-AU"/>
              </w:rPr>
            </w:pPr>
            <w:r w:rsidRPr="00EA6850">
              <w:rPr>
                <w:rFonts w:asciiTheme="minorHAnsi" w:eastAsia="Arial Unicode MS" w:hAnsiTheme="minorHAnsi" w:cstheme="minorHAnsi"/>
                <w:b/>
                <w:bCs/>
                <w:i/>
                <w:color w:val="auto"/>
                <w:sz w:val="22"/>
                <w:szCs w:val="22"/>
                <w:lang w:val="en-AU"/>
              </w:rPr>
              <w:t>31 December 2024</w:t>
            </w:r>
          </w:p>
        </w:tc>
      </w:tr>
    </w:tbl>
    <w:p w14:paraId="68876E70" w14:textId="77777777" w:rsidR="007613B3" w:rsidRPr="00923BB1" w:rsidRDefault="007613B3" w:rsidP="001561C1">
      <w:pPr>
        <w:spacing w:line="240" w:lineRule="auto"/>
        <w:rPr>
          <w:rFonts w:asciiTheme="minorHAnsi" w:hAnsiTheme="minorHAnsi" w:cstheme="minorHAnsi"/>
          <w:b/>
          <w:bCs/>
          <w:sz w:val="22"/>
          <w:szCs w:val="22"/>
          <w:u w:val="single"/>
        </w:rPr>
      </w:pPr>
    </w:p>
    <w:tbl>
      <w:tblPr>
        <w:tblpPr w:leftFromText="180" w:rightFromText="180" w:vertAnchor="page" w:horzAnchor="margin" w:tblpY="1908"/>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20"/>
        <w:gridCol w:w="2250"/>
        <w:gridCol w:w="3240"/>
        <w:gridCol w:w="90"/>
      </w:tblGrid>
      <w:tr w:rsidR="00A71443" w:rsidRPr="009A55D3" w14:paraId="4B932CC4" w14:textId="77777777" w:rsidTr="00347E30">
        <w:trPr>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16BFB68E" w14:textId="77777777" w:rsidR="00A71443" w:rsidRPr="009A55D3" w:rsidRDefault="00A71443" w:rsidP="0057409A">
            <w:pPr>
              <w:spacing w:line="240" w:lineRule="auto"/>
              <w:ind w:left="12" w:hanging="12"/>
              <w:rPr>
                <w:rFonts w:asciiTheme="minorHAnsi" w:eastAsia="Arial Unicode MS" w:hAnsiTheme="minorHAnsi" w:cstheme="minorHAnsi"/>
                <w:b/>
                <w:bCs/>
                <w:color w:val="auto"/>
                <w:sz w:val="22"/>
                <w:szCs w:val="22"/>
                <w:lang w:val="en-AU"/>
              </w:rPr>
            </w:pPr>
            <w:r w:rsidRPr="009A55D3">
              <w:rPr>
                <w:rFonts w:asciiTheme="minorHAnsi" w:eastAsia="Arial Unicode MS" w:hAnsiTheme="minorHAnsi" w:cstheme="minorHAnsi"/>
                <w:b/>
                <w:bCs/>
                <w:color w:val="auto"/>
                <w:sz w:val="22"/>
                <w:szCs w:val="22"/>
                <w:lang w:val="en-AU"/>
              </w:rPr>
              <w:lastRenderedPageBreak/>
              <w:t>Work Assignments Overview (</w:t>
            </w:r>
            <w:r w:rsidRPr="009A55D3">
              <w:rPr>
                <w:rFonts w:asciiTheme="minorHAnsi" w:eastAsia="Arial Unicode MS" w:hAnsiTheme="minorHAnsi" w:cstheme="minorHAnsi"/>
                <w:b/>
                <w:bCs/>
                <w:i/>
                <w:iCs/>
                <w:color w:val="auto"/>
                <w:sz w:val="22"/>
                <w:szCs w:val="22"/>
                <w:lang w:val="en-AU"/>
              </w:rPr>
              <w:t>Include Major Tasks and Activities)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53CB1A7C" w14:textId="77777777" w:rsidR="00A71443" w:rsidRPr="009A55D3" w:rsidRDefault="00A71443" w:rsidP="0057409A">
            <w:pPr>
              <w:spacing w:line="240" w:lineRule="auto"/>
              <w:ind w:left="12" w:hanging="12"/>
              <w:rPr>
                <w:rFonts w:asciiTheme="minorHAnsi" w:eastAsia="Arial Unicode MS" w:hAnsiTheme="minorHAnsi" w:cstheme="minorHAnsi"/>
                <w:b/>
                <w:bCs/>
                <w:color w:val="auto"/>
                <w:sz w:val="22"/>
                <w:szCs w:val="22"/>
                <w:lang w:val="en-AU"/>
              </w:rPr>
            </w:pPr>
            <w:r w:rsidRPr="009A55D3">
              <w:rPr>
                <w:rFonts w:asciiTheme="minorHAnsi" w:eastAsia="Arial Unicode MS" w:hAnsiTheme="minorHAnsi" w:cstheme="minorHAnsi"/>
                <w:b/>
                <w:bCs/>
                <w:color w:val="auto"/>
                <w:sz w:val="22"/>
                <w:szCs w:val="22"/>
                <w:lang w:val="en-AU"/>
              </w:rPr>
              <w:t>Deliverables/Outputs</w:t>
            </w:r>
          </w:p>
        </w:tc>
        <w:tc>
          <w:tcPr>
            <w:tcW w:w="3330" w:type="dxa"/>
            <w:gridSpan w:val="2"/>
            <w:tcBorders>
              <w:top w:val="single" w:sz="8" w:space="0" w:color="6D6D6D"/>
              <w:left w:val="single" w:sz="8" w:space="0" w:color="6D6D6D"/>
              <w:bottom w:val="single" w:sz="8" w:space="0" w:color="6D6D6D"/>
              <w:right w:val="single" w:sz="8" w:space="0" w:color="6D6D6D"/>
            </w:tcBorders>
            <w:shd w:val="clear" w:color="auto" w:fill="auto"/>
          </w:tcPr>
          <w:p w14:paraId="43F5E65C" w14:textId="1C62D478" w:rsidR="00A71443" w:rsidRPr="009A55D3" w:rsidRDefault="00A71443" w:rsidP="0057409A">
            <w:pPr>
              <w:spacing w:before="60" w:after="60" w:line="240" w:lineRule="auto"/>
              <w:rPr>
                <w:rFonts w:asciiTheme="minorHAnsi" w:eastAsia="Arial Unicode MS" w:hAnsiTheme="minorHAnsi" w:cstheme="minorHAnsi"/>
                <w:b/>
                <w:bCs/>
                <w:color w:val="auto"/>
                <w:sz w:val="22"/>
                <w:szCs w:val="22"/>
                <w:lang w:val="en-AU"/>
              </w:rPr>
            </w:pPr>
            <w:r w:rsidRPr="009A55D3">
              <w:rPr>
                <w:rFonts w:asciiTheme="minorHAnsi" w:eastAsia="Arial Unicode MS" w:hAnsiTheme="minorHAnsi" w:cstheme="minorHAnsi"/>
                <w:b/>
                <w:bCs/>
                <w:color w:val="auto"/>
                <w:sz w:val="22"/>
                <w:szCs w:val="22"/>
                <w:lang w:val="en-AU"/>
              </w:rPr>
              <w:t>Timeline/Date for submission of Deliverable</w:t>
            </w:r>
          </w:p>
        </w:tc>
      </w:tr>
      <w:tr w:rsidR="00CE3FD1" w:rsidRPr="001A59FF" w14:paraId="35C66DB5" w14:textId="77777777" w:rsidTr="00171A17">
        <w:trPr>
          <w:trHeight w:val="343"/>
        </w:trPr>
        <w:tc>
          <w:tcPr>
            <w:tcW w:w="980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32AD19E0" w14:textId="0F16FDEE" w:rsidR="00CE3FD1" w:rsidRPr="00F6298D" w:rsidRDefault="00F6298D" w:rsidP="00F6298D">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Pillar-1. </w:t>
            </w:r>
            <w:r w:rsidRPr="00993D83">
              <w:rPr>
                <w:rFonts w:asciiTheme="minorHAnsi" w:hAnsiTheme="minorHAnsi" w:cstheme="minorHAnsi"/>
                <w:b/>
                <w:bCs/>
                <w:iCs/>
                <w:sz w:val="22"/>
                <w:szCs w:val="22"/>
              </w:rPr>
              <w:t>Integration of a Gender Transformative Approach (GTA) in select social protection schemes targeting girls and women (Girl child cash transfers and Maternity benefit schemes)</w:t>
            </w:r>
          </w:p>
        </w:tc>
      </w:tr>
      <w:tr w:rsidR="00A71443" w:rsidRPr="001A59FF" w14:paraId="736015A5" w14:textId="77777777" w:rsidTr="00B005AD">
        <w:trPr>
          <w:gridAfter w:val="1"/>
          <w:wAfter w:w="90" w:type="dxa"/>
          <w:trHeight w:val="343"/>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682930C5" w14:textId="2A27F8B2" w:rsidR="00A71443" w:rsidRPr="00F6298D" w:rsidRDefault="00A71443" w:rsidP="00F6298D">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 xml:space="preserve">1. Review of existing GTA review reports and other literature/reports, 2. Stakeholder consultations at the national/state levels, including visits, 3.   Develop analytical frame for the national paper – asking critical policy questions such as-design variations, transfer amounts, conditionalities, cash plus interventions etc.4. Develop draft [policy briefs, Finalize policy note/discussion paper </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75489968" w14:textId="47E6F126" w:rsidR="00A71443" w:rsidRDefault="00A71443" w:rsidP="006A1FAE">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D</w:t>
            </w:r>
            <w:r w:rsidRPr="00B941E6">
              <w:rPr>
                <w:rFonts w:asciiTheme="minorHAnsi" w:hAnsiTheme="minorHAnsi" w:cstheme="minorHAnsi"/>
                <w:b/>
                <w:bCs/>
                <w:iCs/>
                <w:sz w:val="22"/>
                <w:szCs w:val="22"/>
              </w:rPr>
              <w:t>eliverable</w:t>
            </w:r>
            <w:r>
              <w:rPr>
                <w:rFonts w:asciiTheme="minorHAnsi" w:hAnsiTheme="minorHAnsi" w:cstheme="minorHAnsi"/>
                <w:b/>
                <w:bCs/>
                <w:iCs/>
                <w:sz w:val="22"/>
                <w:szCs w:val="22"/>
              </w:rPr>
              <w:t>-1</w:t>
            </w:r>
            <w:r>
              <w:rPr>
                <w:rFonts w:asciiTheme="minorHAnsi" w:hAnsiTheme="minorHAnsi" w:cstheme="minorHAnsi"/>
                <w:iCs/>
                <w:sz w:val="22"/>
                <w:szCs w:val="22"/>
              </w:rPr>
              <w:t>:  P</w:t>
            </w:r>
            <w:r w:rsidRPr="00C521FB">
              <w:rPr>
                <w:rFonts w:asciiTheme="minorHAnsi" w:hAnsiTheme="minorHAnsi" w:cstheme="minorHAnsi"/>
                <w:iCs/>
                <w:sz w:val="22"/>
                <w:szCs w:val="22"/>
              </w:rPr>
              <w:t xml:space="preserve">olicy </w:t>
            </w:r>
            <w:proofErr w:type="gramStart"/>
            <w:r w:rsidRPr="00C521FB">
              <w:rPr>
                <w:rFonts w:asciiTheme="minorHAnsi" w:hAnsiTheme="minorHAnsi" w:cstheme="minorHAnsi"/>
                <w:iCs/>
                <w:sz w:val="22"/>
                <w:szCs w:val="22"/>
              </w:rPr>
              <w:t>note</w:t>
            </w:r>
            <w:proofErr w:type="gramEnd"/>
            <w:r>
              <w:rPr>
                <w:rFonts w:asciiTheme="minorHAnsi" w:hAnsiTheme="minorHAnsi" w:cstheme="minorHAnsi"/>
                <w:iCs/>
                <w:sz w:val="22"/>
                <w:szCs w:val="22"/>
              </w:rPr>
              <w:t xml:space="preserve"> (15-20 pages) - 1</w:t>
            </w:r>
            <w:r w:rsidRPr="00C521FB">
              <w:rPr>
                <w:rFonts w:asciiTheme="minorHAnsi" w:hAnsiTheme="minorHAnsi" w:cstheme="minorHAnsi"/>
                <w:iCs/>
                <w:sz w:val="22"/>
                <w:szCs w:val="22"/>
              </w:rPr>
              <w:t xml:space="preserve"> on gi</w:t>
            </w:r>
            <w:r w:rsidRPr="00C521FB">
              <w:rPr>
                <w:rFonts w:asciiTheme="minorHAnsi" w:hAnsiTheme="minorHAnsi" w:cstheme="minorHAnsi"/>
                <w:b/>
                <w:bCs/>
                <w:iCs/>
                <w:sz w:val="22"/>
                <w:szCs w:val="22"/>
              </w:rPr>
              <w:t>rl child cash plus</w:t>
            </w:r>
            <w:r w:rsidRPr="00C521FB">
              <w:rPr>
                <w:rFonts w:asciiTheme="minorHAnsi" w:hAnsiTheme="minorHAnsi" w:cstheme="minorHAnsi"/>
                <w:iCs/>
                <w:sz w:val="22"/>
                <w:szCs w:val="22"/>
              </w:rPr>
              <w:t xml:space="preserve"> for national advocacy with focus on BBBP </w:t>
            </w:r>
          </w:p>
          <w:p w14:paraId="362A8D15" w14:textId="77777777" w:rsidR="00A71443" w:rsidRDefault="00A71443" w:rsidP="00F6298D">
            <w:pPr>
              <w:tabs>
                <w:tab w:val="left" w:pos="1900"/>
                <w:tab w:val="left" w:pos="1901"/>
              </w:tabs>
              <w:spacing w:line="320" w:lineRule="atLeast"/>
              <w:jc w:val="both"/>
              <w:rPr>
                <w:rFonts w:asciiTheme="minorHAnsi" w:hAnsiTheme="minorHAnsi" w:cstheme="minorHAnsi"/>
                <w:iCs/>
                <w:sz w:val="22"/>
                <w:szCs w:val="22"/>
              </w:rPr>
            </w:pPr>
          </w:p>
          <w:p w14:paraId="0F40E00B" w14:textId="47564CBC" w:rsidR="00A71443" w:rsidRPr="00610114" w:rsidRDefault="00A71443" w:rsidP="00F6298D">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Estimated no. of days – 20-</w:t>
            </w:r>
            <w:r w:rsidRPr="00610114">
              <w:rPr>
                <w:rFonts w:asciiTheme="minorHAnsi" w:hAnsiTheme="minorHAnsi" w:cstheme="minorHAnsi"/>
                <w:b/>
                <w:bCs/>
                <w:iCs/>
                <w:sz w:val="22"/>
                <w:szCs w:val="22"/>
              </w:rPr>
              <w:t xml:space="preserve">25 </w:t>
            </w: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46DFBDBE" w14:textId="2D18206F" w:rsidR="00A71443" w:rsidRPr="001A59FF" w:rsidRDefault="00A71443" w:rsidP="0057409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28 February 2024 </w:t>
            </w:r>
          </w:p>
        </w:tc>
      </w:tr>
      <w:tr w:rsidR="00A71443" w:rsidRPr="001A59FF" w14:paraId="0BD08C28"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473FA7A1" w14:textId="7FD375CB" w:rsidR="00A71443" w:rsidRPr="008935B5" w:rsidRDefault="00A71443" w:rsidP="008935B5">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1.</w:t>
            </w:r>
            <w:r w:rsidRPr="008935B5">
              <w:rPr>
                <w:rFonts w:asciiTheme="minorHAnsi" w:hAnsiTheme="minorHAnsi" w:cstheme="minorHAnsi"/>
                <w:iCs/>
                <w:sz w:val="22"/>
                <w:szCs w:val="22"/>
              </w:rPr>
              <w:t xml:space="preserve">Review of the existing manuals for mainstreaming GTA, </w:t>
            </w:r>
            <w:r>
              <w:rPr>
                <w:rFonts w:asciiTheme="minorHAnsi" w:hAnsiTheme="minorHAnsi" w:cstheme="minorHAnsi"/>
                <w:iCs/>
                <w:sz w:val="22"/>
                <w:szCs w:val="22"/>
              </w:rPr>
              <w:t xml:space="preserve">2. </w:t>
            </w:r>
            <w:r w:rsidRPr="008935B5">
              <w:rPr>
                <w:rFonts w:asciiTheme="minorHAnsi" w:hAnsiTheme="minorHAnsi" w:cstheme="minorHAnsi"/>
                <w:iCs/>
                <w:sz w:val="22"/>
                <w:szCs w:val="22"/>
              </w:rPr>
              <w:t xml:space="preserve">Draft GTA framework on SP, support by use case and models, </w:t>
            </w:r>
            <w:r>
              <w:rPr>
                <w:rFonts w:asciiTheme="minorHAnsi" w:hAnsiTheme="minorHAnsi" w:cstheme="minorHAnsi"/>
                <w:iCs/>
                <w:sz w:val="22"/>
                <w:szCs w:val="22"/>
              </w:rPr>
              <w:t xml:space="preserve">3. </w:t>
            </w:r>
            <w:r w:rsidRPr="008935B5">
              <w:rPr>
                <w:rFonts w:asciiTheme="minorHAnsi" w:hAnsiTheme="minorHAnsi" w:cstheme="minorHAnsi"/>
                <w:iCs/>
                <w:sz w:val="22"/>
                <w:szCs w:val="22"/>
              </w:rPr>
              <w:t xml:space="preserve">develop outline for manual, </w:t>
            </w:r>
            <w:r>
              <w:rPr>
                <w:rFonts w:asciiTheme="minorHAnsi" w:hAnsiTheme="minorHAnsi" w:cstheme="minorHAnsi"/>
                <w:iCs/>
                <w:sz w:val="22"/>
                <w:szCs w:val="22"/>
              </w:rPr>
              <w:t xml:space="preserve">4. </w:t>
            </w:r>
            <w:r w:rsidRPr="008935B5">
              <w:rPr>
                <w:rFonts w:asciiTheme="minorHAnsi" w:hAnsiTheme="minorHAnsi" w:cstheme="minorHAnsi"/>
                <w:iCs/>
                <w:sz w:val="22"/>
                <w:szCs w:val="22"/>
              </w:rPr>
              <w:t xml:space="preserve">review coordination and finalization. </w:t>
            </w:r>
          </w:p>
          <w:p w14:paraId="482B3E85" w14:textId="3B0E62AB" w:rsidR="00A71443" w:rsidRPr="001A59FF" w:rsidRDefault="00A71443" w:rsidP="002A33A8">
            <w:pPr>
              <w:spacing w:line="240" w:lineRule="auto"/>
              <w:ind w:left="12" w:hanging="12"/>
              <w:rPr>
                <w:rFonts w:asciiTheme="minorHAnsi" w:eastAsia="Arial Unicode MS" w:hAnsiTheme="minorHAnsi" w:cstheme="minorHAnsi"/>
                <w:color w:val="auto"/>
                <w:sz w:val="22"/>
                <w:szCs w:val="22"/>
                <w:lang w:val="en-AU"/>
              </w:rPr>
            </w:pP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2976F456" w14:textId="69B064F0" w:rsidR="00A71443" w:rsidRDefault="00A71443" w:rsidP="00D9058D">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D</w:t>
            </w:r>
            <w:r w:rsidRPr="00B941E6">
              <w:rPr>
                <w:rFonts w:asciiTheme="minorHAnsi" w:hAnsiTheme="minorHAnsi" w:cstheme="minorHAnsi"/>
                <w:b/>
                <w:bCs/>
                <w:iCs/>
                <w:sz w:val="22"/>
                <w:szCs w:val="22"/>
              </w:rPr>
              <w:t>eliverable</w:t>
            </w:r>
            <w:r>
              <w:rPr>
                <w:rFonts w:asciiTheme="minorHAnsi" w:hAnsiTheme="minorHAnsi" w:cstheme="minorHAnsi"/>
                <w:b/>
                <w:bCs/>
                <w:iCs/>
                <w:sz w:val="22"/>
                <w:szCs w:val="22"/>
              </w:rPr>
              <w:t>-2</w:t>
            </w:r>
            <w:r>
              <w:rPr>
                <w:rFonts w:asciiTheme="minorHAnsi" w:hAnsiTheme="minorHAnsi" w:cstheme="minorHAnsi"/>
                <w:iCs/>
                <w:sz w:val="22"/>
                <w:szCs w:val="22"/>
              </w:rPr>
              <w:t xml:space="preserve">:  Draft </w:t>
            </w:r>
            <w:r w:rsidRPr="00C2699D">
              <w:rPr>
                <w:rFonts w:asciiTheme="minorHAnsi" w:hAnsiTheme="minorHAnsi" w:cstheme="minorHAnsi"/>
                <w:b/>
                <w:bCs/>
                <w:iCs/>
                <w:sz w:val="22"/>
                <w:szCs w:val="22"/>
              </w:rPr>
              <w:t xml:space="preserve">GTA guidance </w:t>
            </w:r>
            <w:proofErr w:type="gramStart"/>
            <w:r w:rsidRPr="00C2699D">
              <w:rPr>
                <w:rFonts w:asciiTheme="minorHAnsi" w:hAnsiTheme="minorHAnsi" w:cstheme="minorHAnsi"/>
                <w:b/>
                <w:bCs/>
                <w:iCs/>
                <w:sz w:val="22"/>
                <w:szCs w:val="22"/>
              </w:rPr>
              <w:t>note</w:t>
            </w:r>
            <w:r>
              <w:rPr>
                <w:rFonts w:asciiTheme="minorHAnsi" w:hAnsiTheme="minorHAnsi" w:cstheme="minorHAnsi"/>
                <w:b/>
                <w:bCs/>
                <w:iCs/>
                <w:sz w:val="22"/>
                <w:szCs w:val="22"/>
              </w:rPr>
              <w:t>(</w:t>
            </w:r>
            <w:proofErr w:type="gramEnd"/>
            <w:r w:rsidRPr="00C2699D">
              <w:rPr>
                <w:rFonts w:asciiTheme="minorHAnsi" w:hAnsiTheme="minorHAnsi" w:cstheme="minorHAnsi"/>
                <w:b/>
                <w:bCs/>
                <w:iCs/>
                <w:sz w:val="22"/>
                <w:szCs w:val="22"/>
              </w:rPr>
              <w:t>user manual</w:t>
            </w:r>
            <w:r>
              <w:rPr>
                <w:rFonts w:asciiTheme="minorHAnsi" w:hAnsiTheme="minorHAnsi" w:cstheme="minorHAnsi"/>
                <w:b/>
                <w:bCs/>
                <w:iCs/>
                <w:sz w:val="22"/>
                <w:szCs w:val="22"/>
              </w:rPr>
              <w:t xml:space="preserve"> 15-20-30 pages, 1</w:t>
            </w:r>
            <w:r>
              <w:rPr>
                <w:rFonts w:asciiTheme="minorHAnsi" w:hAnsiTheme="minorHAnsi" w:cstheme="minorHAnsi"/>
                <w:iCs/>
                <w:sz w:val="22"/>
                <w:szCs w:val="22"/>
              </w:rPr>
              <w:t xml:space="preserve"> report for select social protection schemes </w:t>
            </w:r>
          </w:p>
          <w:p w14:paraId="03499947" w14:textId="77777777" w:rsidR="00A71443" w:rsidRDefault="00A71443" w:rsidP="00D9058D">
            <w:pPr>
              <w:tabs>
                <w:tab w:val="left" w:pos="1900"/>
                <w:tab w:val="left" w:pos="1901"/>
              </w:tabs>
              <w:spacing w:line="320" w:lineRule="atLeast"/>
              <w:jc w:val="both"/>
              <w:rPr>
                <w:rFonts w:asciiTheme="minorHAnsi" w:hAnsiTheme="minorHAnsi" w:cstheme="minorHAnsi"/>
                <w:b/>
                <w:bCs/>
                <w:iCs/>
                <w:sz w:val="22"/>
                <w:szCs w:val="22"/>
              </w:rPr>
            </w:pPr>
          </w:p>
          <w:p w14:paraId="6824DFF3" w14:textId="54CAB252" w:rsidR="00A71443" w:rsidRDefault="00A71443" w:rsidP="00D9058D">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days- 10-15 </w:t>
            </w:r>
            <w:r w:rsidRPr="00610114">
              <w:rPr>
                <w:rFonts w:asciiTheme="minorHAnsi" w:hAnsiTheme="minorHAnsi" w:cstheme="minorHAnsi"/>
                <w:b/>
                <w:bCs/>
                <w:iCs/>
                <w:sz w:val="22"/>
                <w:szCs w:val="22"/>
              </w:rPr>
              <w:t>days</w:t>
            </w:r>
          </w:p>
          <w:p w14:paraId="3E0A5D97" w14:textId="23D1C5E8" w:rsidR="00A71443" w:rsidRPr="001A59FF" w:rsidRDefault="00A71443" w:rsidP="002A33A8">
            <w:pPr>
              <w:spacing w:line="240" w:lineRule="auto"/>
              <w:rPr>
                <w:rFonts w:asciiTheme="minorHAnsi" w:eastAsia="Arial Unicode MS" w:hAnsiTheme="minorHAnsi" w:cstheme="minorHAnsi"/>
                <w:b/>
                <w:bCs/>
                <w:color w:val="auto"/>
                <w:sz w:val="22"/>
                <w:szCs w:val="22"/>
                <w:lang w:val="en-AU"/>
              </w:rPr>
            </w:pP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2EB54B90" w14:textId="5EA16C77" w:rsidR="00A71443" w:rsidRPr="001A59FF" w:rsidRDefault="00A71443" w:rsidP="0057409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31 March 2024</w:t>
            </w:r>
          </w:p>
        </w:tc>
      </w:tr>
      <w:tr w:rsidR="00A71443" w:rsidRPr="001A59FF" w14:paraId="506244AC"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527186B4" w14:textId="77777777" w:rsidR="00A71443" w:rsidRDefault="00A71443" w:rsidP="00D95F16">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1. Review of all evaluations/study reports involving PMMVY, including budget documents 2. Defining GTA framework and development of assessment tools, 2. Stakeholder consultations and field visits to the states, 3. Review of Guidelines, GOs and various delivery models, including variations (Cash Plus etc.)   Documentation of success stories/case note</w:t>
            </w:r>
          </w:p>
          <w:p w14:paraId="5A9D8384" w14:textId="19AE6551" w:rsidR="00A71443" w:rsidRPr="001A59FF" w:rsidRDefault="00A71443" w:rsidP="00D95F16">
            <w:pPr>
              <w:spacing w:line="240" w:lineRule="auto"/>
              <w:rPr>
                <w:rFonts w:asciiTheme="minorHAnsi" w:eastAsia="Arial Unicode MS" w:hAnsiTheme="minorHAnsi" w:cstheme="minorHAnsi"/>
                <w:color w:val="auto"/>
                <w:sz w:val="22"/>
                <w:szCs w:val="22"/>
                <w:lang w:val="en-AU"/>
              </w:rPr>
            </w:pP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2E3BDA8E" w14:textId="77777777" w:rsidR="00A71443" w:rsidRDefault="00A71443" w:rsidP="00FA252A">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iCs/>
                <w:sz w:val="22"/>
                <w:szCs w:val="22"/>
              </w:rPr>
              <w:t>D</w:t>
            </w:r>
            <w:r w:rsidRPr="00B941E6">
              <w:rPr>
                <w:rFonts w:asciiTheme="minorHAnsi" w:hAnsiTheme="minorHAnsi" w:cstheme="minorHAnsi"/>
                <w:b/>
                <w:bCs/>
                <w:iCs/>
                <w:sz w:val="22"/>
                <w:szCs w:val="22"/>
              </w:rPr>
              <w:t>eliverable</w:t>
            </w:r>
            <w:r>
              <w:rPr>
                <w:rFonts w:asciiTheme="minorHAnsi" w:hAnsiTheme="minorHAnsi" w:cstheme="minorHAnsi"/>
                <w:b/>
                <w:bCs/>
                <w:iCs/>
                <w:sz w:val="22"/>
                <w:szCs w:val="22"/>
              </w:rPr>
              <w:t>-3</w:t>
            </w:r>
            <w:r>
              <w:rPr>
                <w:rFonts w:asciiTheme="minorHAnsi" w:hAnsiTheme="minorHAnsi" w:cstheme="minorHAnsi"/>
                <w:iCs/>
                <w:sz w:val="22"/>
                <w:szCs w:val="22"/>
              </w:rPr>
              <w:t xml:space="preserve">:  </w:t>
            </w:r>
            <w:r w:rsidRPr="004F1F9C">
              <w:rPr>
                <w:rFonts w:asciiTheme="minorHAnsi" w:hAnsiTheme="minorHAnsi" w:cstheme="minorHAnsi"/>
                <w:iCs/>
                <w:sz w:val="22"/>
                <w:szCs w:val="22"/>
              </w:rPr>
              <w:t>Review of PMMVY (national maternity benefits) from GTA lens and Policy br</w:t>
            </w:r>
            <w:r>
              <w:rPr>
                <w:rFonts w:asciiTheme="minorHAnsi" w:hAnsiTheme="minorHAnsi" w:cstheme="minorHAnsi"/>
                <w:iCs/>
                <w:sz w:val="22"/>
                <w:szCs w:val="22"/>
              </w:rPr>
              <w:t xml:space="preserve">ief for advocacy – </w:t>
            </w:r>
            <w:r w:rsidRPr="00EA6850">
              <w:rPr>
                <w:rFonts w:asciiTheme="minorHAnsi" w:hAnsiTheme="minorHAnsi" w:cstheme="minorHAnsi"/>
                <w:b/>
                <w:bCs/>
                <w:iCs/>
                <w:sz w:val="22"/>
                <w:szCs w:val="22"/>
              </w:rPr>
              <w:t>1 report 15-20 pages</w:t>
            </w:r>
          </w:p>
          <w:p w14:paraId="257406A8" w14:textId="77777777" w:rsidR="00A71443" w:rsidRDefault="00A71443" w:rsidP="00FA252A">
            <w:pPr>
              <w:tabs>
                <w:tab w:val="left" w:pos="1900"/>
                <w:tab w:val="left" w:pos="1901"/>
              </w:tabs>
              <w:spacing w:line="320" w:lineRule="atLeast"/>
              <w:jc w:val="both"/>
              <w:rPr>
                <w:rFonts w:asciiTheme="minorHAnsi" w:hAnsiTheme="minorHAnsi" w:cstheme="minorHAnsi"/>
                <w:b/>
                <w:bCs/>
                <w:iCs/>
                <w:sz w:val="22"/>
                <w:szCs w:val="22"/>
              </w:rPr>
            </w:pPr>
          </w:p>
          <w:p w14:paraId="67CB4680" w14:textId="7F27CE73" w:rsidR="00A71443" w:rsidRPr="00FA252A" w:rsidRDefault="00A71443" w:rsidP="00F21939">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days- 25-30 </w:t>
            </w: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7C5C9DBF" w14:textId="10AEA1BC" w:rsidR="00A71443" w:rsidRPr="001A59FF" w:rsidRDefault="00A71443" w:rsidP="0057409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31, May 2024</w:t>
            </w:r>
          </w:p>
        </w:tc>
      </w:tr>
      <w:tr w:rsidR="00CE3FD1" w:rsidRPr="001A59FF" w14:paraId="17FA145E" w14:textId="77777777" w:rsidTr="00DC6AF0">
        <w:trPr>
          <w:trHeight w:val="368"/>
        </w:trPr>
        <w:tc>
          <w:tcPr>
            <w:tcW w:w="980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7CDF2778" w14:textId="2FACD150" w:rsidR="00CE3FD1" w:rsidRPr="0074461D" w:rsidRDefault="0074461D" w:rsidP="0074461D">
            <w:pPr>
              <w:tabs>
                <w:tab w:val="left" w:pos="1900"/>
                <w:tab w:val="left" w:pos="1901"/>
              </w:tabs>
              <w:spacing w:line="320" w:lineRule="atLeast"/>
              <w:jc w:val="both"/>
              <w:rPr>
                <w:rFonts w:asciiTheme="minorHAnsi" w:hAnsiTheme="minorHAnsi" w:cstheme="minorHAnsi"/>
                <w:b/>
                <w:bCs/>
                <w:iCs/>
                <w:sz w:val="22"/>
                <w:szCs w:val="22"/>
              </w:rPr>
            </w:pPr>
            <w:r w:rsidRPr="00993D83">
              <w:rPr>
                <w:rFonts w:asciiTheme="minorHAnsi" w:hAnsiTheme="minorHAnsi" w:cstheme="minorHAnsi"/>
                <w:b/>
                <w:bCs/>
                <w:iCs/>
                <w:sz w:val="22"/>
                <w:szCs w:val="22"/>
              </w:rPr>
              <w:t xml:space="preserve">Pillar-2. Strengthening national policy discourse around shock responsive social protection and its linkages with Humanitarian Cash transfers </w:t>
            </w:r>
          </w:p>
        </w:tc>
      </w:tr>
      <w:tr w:rsidR="00A71443" w:rsidRPr="001A59FF" w14:paraId="43A8ACD0"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38E51C5C" w14:textId="5195F01B" w:rsidR="00A71443" w:rsidRPr="001A59FF" w:rsidRDefault="00A71443" w:rsidP="00A712D9">
            <w:pPr>
              <w:spacing w:line="240" w:lineRule="auto"/>
              <w:ind w:left="12" w:hanging="12"/>
              <w:rPr>
                <w:rFonts w:asciiTheme="minorHAnsi" w:eastAsia="Arial Unicode MS" w:hAnsiTheme="minorHAnsi" w:cstheme="minorHAnsi"/>
                <w:color w:val="auto"/>
                <w:sz w:val="22"/>
                <w:szCs w:val="22"/>
                <w:lang w:val="en-AU"/>
              </w:rPr>
            </w:pPr>
            <w:r>
              <w:rPr>
                <w:rFonts w:asciiTheme="minorHAnsi" w:hAnsiTheme="minorHAnsi" w:cstheme="minorHAnsi"/>
                <w:b/>
                <w:bCs/>
                <w:iCs/>
                <w:sz w:val="22"/>
                <w:szCs w:val="22"/>
              </w:rPr>
              <w:t>R</w:t>
            </w:r>
            <w:r w:rsidRPr="00321341">
              <w:rPr>
                <w:rFonts w:asciiTheme="minorHAnsi" w:hAnsiTheme="minorHAnsi" w:cstheme="minorHAnsi"/>
                <w:iCs/>
                <w:sz w:val="22"/>
                <w:szCs w:val="22"/>
              </w:rPr>
              <w:t>eview existing state reports</w:t>
            </w:r>
            <w:r>
              <w:rPr>
                <w:rFonts w:asciiTheme="minorHAnsi" w:hAnsiTheme="minorHAnsi" w:cstheme="minorHAnsi"/>
                <w:iCs/>
                <w:sz w:val="22"/>
                <w:szCs w:val="22"/>
              </w:rPr>
              <w:t xml:space="preserve"> and global literature, including good practices, 2. documentation of innovations within NREGS capturing all the 3 dimensions, stakeholder consultations, reviews, round tables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4688EC70" w14:textId="34C31A66" w:rsidR="00A71443" w:rsidRDefault="00A71443" w:rsidP="00A712D9">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Deliverable-4. </w:t>
            </w:r>
            <w:r w:rsidRPr="0017302E">
              <w:rPr>
                <w:rFonts w:asciiTheme="minorHAnsi" w:hAnsiTheme="minorHAnsi" w:cstheme="minorHAnsi"/>
                <w:iCs/>
                <w:sz w:val="22"/>
                <w:szCs w:val="22"/>
              </w:rPr>
              <w:t>Policy paper</w:t>
            </w:r>
            <w:r>
              <w:rPr>
                <w:rFonts w:asciiTheme="minorHAnsi" w:hAnsiTheme="minorHAnsi" w:cstheme="minorHAnsi"/>
                <w:iCs/>
                <w:sz w:val="22"/>
                <w:szCs w:val="22"/>
              </w:rPr>
              <w:t xml:space="preserve"> (</w:t>
            </w:r>
            <w:r w:rsidRPr="00EA6850">
              <w:rPr>
                <w:rFonts w:asciiTheme="minorHAnsi" w:hAnsiTheme="minorHAnsi" w:cstheme="minorHAnsi"/>
                <w:b/>
                <w:bCs/>
                <w:iCs/>
                <w:sz w:val="22"/>
                <w:szCs w:val="22"/>
              </w:rPr>
              <w:t xml:space="preserve">15-20 pages, 1 </w:t>
            </w:r>
            <w:r w:rsidRPr="00FA2206">
              <w:rPr>
                <w:rFonts w:asciiTheme="minorHAnsi" w:hAnsiTheme="minorHAnsi" w:cstheme="minorHAnsi"/>
                <w:b/>
                <w:bCs/>
                <w:iCs/>
                <w:sz w:val="22"/>
                <w:szCs w:val="22"/>
              </w:rPr>
              <w:t>report)</w:t>
            </w:r>
            <w:r>
              <w:rPr>
                <w:rFonts w:asciiTheme="minorHAnsi" w:hAnsiTheme="minorHAnsi" w:cstheme="minorHAnsi"/>
                <w:iCs/>
                <w:sz w:val="22"/>
                <w:szCs w:val="22"/>
              </w:rPr>
              <w:t xml:space="preserve"> </w:t>
            </w:r>
            <w:r w:rsidRPr="0017302E">
              <w:rPr>
                <w:rFonts w:asciiTheme="minorHAnsi" w:hAnsiTheme="minorHAnsi" w:cstheme="minorHAnsi"/>
                <w:iCs/>
                <w:sz w:val="22"/>
                <w:szCs w:val="22"/>
              </w:rPr>
              <w:t xml:space="preserve">on strengthening Child, Gender, and Shock Responsive potentials </w:t>
            </w:r>
            <w:r w:rsidRPr="0017302E">
              <w:rPr>
                <w:rFonts w:asciiTheme="minorHAnsi" w:hAnsiTheme="minorHAnsi" w:cstheme="minorHAnsi"/>
                <w:iCs/>
                <w:sz w:val="22"/>
                <w:szCs w:val="22"/>
              </w:rPr>
              <w:lastRenderedPageBreak/>
              <w:t>of NREGS with focus of improving universal access to childcare services</w:t>
            </w:r>
          </w:p>
          <w:p w14:paraId="7F0E6446" w14:textId="5C6EA583" w:rsidR="00A71443" w:rsidRDefault="00A71443" w:rsidP="00F21939">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18-25 </w:t>
            </w:r>
          </w:p>
          <w:p w14:paraId="3BD89665" w14:textId="77777777" w:rsidR="00A71443" w:rsidRDefault="00A71443" w:rsidP="00A712D9">
            <w:pPr>
              <w:tabs>
                <w:tab w:val="left" w:pos="1900"/>
                <w:tab w:val="left" w:pos="1901"/>
              </w:tabs>
              <w:spacing w:line="320" w:lineRule="atLeast"/>
              <w:jc w:val="both"/>
              <w:rPr>
                <w:rFonts w:asciiTheme="minorHAnsi" w:hAnsiTheme="minorHAnsi" w:cstheme="minorHAnsi"/>
                <w:b/>
                <w:bCs/>
                <w:iCs/>
                <w:sz w:val="22"/>
                <w:szCs w:val="22"/>
              </w:rPr>
            </w:pPr>
          </w:p>
          <w:p w14:paraId="487DBC61" w14:textId="00292BFB" w:rsidR="00A71443" w:rsidRPr="005D7509" w:rsidRDefault="00A71443" w:rsidP="00A712D9">
            <w:pPr>
              <w:spacing w:line="240" w:lineRule="auto"/>
              <w:ind w:left="12" w:hanging="12"/>
              <w:rPr>
                <w:rFonts w:asciiTheme="minorHAnsi" w:eastAsia="Arial Unicode MS" w:hAnsiTheme="minorHAnsi" w:cstheme="minorHAnsi"/>
                <w:b/>
                <w:bCs/>
                <w:color w:val="auto"/>
                <w:sz w:val="22"/>
                <w:szCs w:val="22"/>
                <w:lang w:val="en-AU"/>
              </w:rPr>
            </w:pP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1AB0AF9B" w14:textId="3C486731" w:rsidR="00A71443" w:rsidRPr="001A59FF" w:rsidRDefault="00A71443" w:rsidP="00A712D9">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lastRenderedPageBreak/>
              <w:t>24 June 2024</w:t>
            </w:r>
          </w:p>
        </w:tc>
      </w:tr>
      <w:tr w:rsidR="00A71443" w:rsidRPr="001A59FF" w14:paraId="62286A20"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1A9ADD58" w14:textId="7D6A8D2E" w:rsidR="00A71443" w:rsidRPr="00D67AF2" w:rsidRDefault="00A71443" w:rsidP="00D67AF2">
            <w:pPr>
              <w:tabs>
                <w:tab w:val="left" w:pos="1900"/>
                <w:tab w:val="left" w:pos="1901"/>
              </w:tabs>
              <w:spacing w:line="320" w:lineRule="atLeast"/>
              <w:jc w:val="both"/>
              <w:rPr>
                <w:rFonts w:asciiTheme="minorHAnsi" w:hAnsiTheme="minorHAnsi" w:cstheme="minorHAnsi"/>
                <w:iCs/>
                <w:sz w:val="22"/>
                <w:szCs w:val="22"/>
              </w:rPr>
            </w:pPr>
            <w:r w:rsidRPr="00D67AF2">
              <w:rPr>
                <w:rFonts w:asciiTheme="minorHAnsi" w:hAnsiTheme="minorHAnsi" w:cstheme="minorHAnsi"/>
                <w:iCs/>
                <w:sz w:val="22"/>
                <w:szCs w:val="22"/>
              </w:rPr>
              <w:t>Develop an analytical framework in consultation with UNICEF and NULM team, 2. Review of existing literature/reports, develop assessment tools, 3. documentation of innovations/success stories, 4. stakeholder consultations with NIUA</w:t>
            </w:r>
          </w:p>
          <w:p w14:paraId="2A9801A8" w14:textId="77777777" w:rsidR="00A71443" w:rsidRDefault="00A71443" w:rsidP="002A33A8">
            <w:pPr>
              <w:spacing w:line="240" w:lineRule="auto"/>
              <w:ind w:left="12" w:hanging="12"/>
              <w:rPr>
                <w:rFonts w:asciiTheme="minorHAnsi" w:hAnsiTheme="minorHAnsi" w:cstheme="minorHAnsi"/>
                <w:iCs/>
                <w:sz w:val="22"/>
                <w:szCs w:val="22"/>
              </w:rPr>
            </w:pP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437C4510" w14:textId="404008F0" w:rsidR="00A71443" w:rsidRPr="00D67AF2" w:rsidRDefault="00A71443" w:rsidP="008935B5">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Deliverable-5. </w:t>
            </w:r>
            <w:r w:rsidRPr="00D67AF2">
              <w:rPr>
                <w:rFonts w:asciiTheme="minorHAnsi" w:hAnsiTheme="minorHAnsi" w:cstheme="minorHAnsi"/>
                <w:iCs/>
                <w:sz w:val="22"/>
                <w:szCs w:val="22"/>
              </w:rPr>
              <w:t xml:space="preserve">Scoping paper on social protection for children and women within the framework of National Urban Livelihood Mission </w:t>
            </w:r>
          </w:p>
          <w:p w14:paraId="24844D65" w14:textId="3CA58EA4" w:rsidR="00A71443" w:rsidRPr="00055F03" w:rsidRDefault="00A71443" w:rsidP="00F4082E">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 xml:space="preserve">Estimated no. of days- 10-12 </w:t>
            </w: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0299DA7C" w14:textId="63B4E438" w:rsidR="00A71443" w:rsidRDefault="00A71443" w:rsidP="00C32ED1">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31 July 2024</w:t>
            </w:r>
          </w:p>
        </w:tc>
      </w:tr>
      <w:tr w:rsidR="00CE3FD1" w:rsidRPr="001A59FF" w14:paraId="74FE9312" w14:textId="77777777" w:rsidTr="00E55970">
        <w:trPr>
          <w:trHeight w:val="368"/>
        </w:trPr>
        <w:tc>
          <w:tcPr>
            <w:tcW w:w="980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736E995E" w14:textId="38055E57" w:rsidR="00CE3FD1" w:rsidRPr="002A15B9" w:rsidRDefault="002A15B9" w:rsidP="002A15B9">
            <w:pPr>
              <w:tabs>
                <w:tab w:val="left" w:pos="1900"/>
                <w:tab w:val="left" w:pos="1901"/>
              </w:tabs>
              <w:spacing w:line="320" w:lineRule="atLeast"/>
              <w:jc w:val="both"/>
              <w:rPr>
                <w:rFonts w:asciiTheme="minorHAnsi" w:hAnsiTheme="minorHAnsi" w:cstheme="minorHAnsi"/>
                <w:iCs/>
                <w:sz w:val="22"/>
                <w:szCs w:val="22"/>
              </w:rPr>
            </w:pPr>
            <w:r w:rsidRPr="006E36C7">
              <w:rPr>
                <w:rFonts w:asciiTheme="minorHAnsi" w:hAnsiTheme="minorHAnsi" w:cstheme="minorHAnsi"/>
                <w:b/>
                <w:bCs/>
                <w:iCs/>
                <w:sz w:val="22"/>
                <w:szCs w:val="22"/>
              </w:rPr>
              <w:t>Pillar-3.</w:t>
            </w:r>
            <w:r>
              <w:rPr>
                <w:rFonts w:asciiTheme="minorHAnsi" w:hAnsiTheme="minorHAnsi" w:cstheme="minorHAnsi"/>
                <w:iCs/>
                <w:sz w:val="22"/>
                <w:szCs w:val="22"/>
              </w:rPr>
              <w:t xml:space="preserve"> </w:t>
            </w:r>
            <w:r w:rsidRPr="002A15B9">
              <w:rPr>
                <w:rFonts w:asciiTheme="minorHAnsi" w:hAnsiTheme="minorHAnsi" w:cstheme="minorHAnsi"/>
                <w:b/>
                <w:bCs/>
                <w:iCs/>
                <w:sz w:val="22"/>
                <w:szCs w:val="22"/>
              </w:rPr>
              <w:t>Build evidence to shape the advocacy agenda around social protection 4 nutrition with specific reference to 1</w:t>
            </w:r>
            <w:r w:rsidRPr="002A15B9">
              <w:rPr>
                <w:rFonts w:asciiTheme="minorHAnsi" w:hAnsiTheme="minorHAnsi" w:cstheme="minorHAnsi"/>
                <w:b/>
                <w:bCs/>
                <w:iCs/>
                <w:sz w:val="22"/>
                <w:szCs w:val="22"/>
                <w:vertAlign w:val="superscript"/>
              </w:rPr>
              <w:t>st</w:t>
            </w:r>
            <w:r w:rsidRPr="002A15B9">
              <w:rPr>
                <w:rFonts w:asciiTheme="minorHAnsi" w:hAnsiTheme="minorHAnsi" w:cstheme="minorHAnsi"/>
                <w:b/>
                <w:bCs/>
                <w:iCs/>
                <w:sz w:val="22"/>
                <w:szCs w:val="22"/>
              </w:rPr>
              <w:t xml:space="preserve"> 1000 days and adolescent nutrition</w:t>
            </w:r>
          </w:p>
        </w:tc>
      </w:tr>
      <w:tr w:rsidR="00A71443" w:rsidRPr="001A59FF" w14:paraId="0558872D"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148B1933" w14:textId="575465DB" w:rsidR="00A71443" w:rsidRPr="001A59FF" w:rsidRDefault="00A71443" w:rsidP="00F25A63">
            <w:pPr>
              <w:spacing w:line="240" w:lineRule="auto"/>
              <w:ind w:left="12" w:hanging="12"/>
              <w:rPr>
                <w:rFonts w:asciiTheme="minorHAnsi" w:eastAsia="Arial Unicode MS" w:hAnsiTheme="minorHAnsi" w:cstheme="minorHAnsi"/>
                <w:color w:val="auto"/>
                <w:sz w:val="22"/>
                <w:szCs w:val="22"/>
                <w:lang w:val="en-AU"/>
              </w:rPr>
            </w:pP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701B51CF" w14:textId="77777777" w:rsidR="00A71443" w:rsidRPr="001A59FF" w:rsidRDefault="00A71443" w:rsidP="00F25A63">
            <w:pPr>
              <w:spacing w:line="240" w:lineRule="auto"/>
              <w:ind w:left="12" w:hanging="12"/>
              <w:rPr>
                <w:rFonts w:asciiTheme="minorHAnsi" w:eastAsia="Arial Unicode MS" w:hAnsiTheme="minorHAnsi" w:cstheme="minorHAnsi"/>
                <w:b/>
                <w:bCs/>
                <w:color w:val="auto"/>
                <w:sz w:val="22"/>
                <w:szCs w:val="22"/>
                <w:lang w:val="en-AU"/>
              </w:rPr>
            </w:pP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631E6450" w14:textId="1D3BF3FE" w:rsidR="00A71443" w:rsidRPr="001A59FF" w:rsidRDefault="00A71443" w:rsidP="00F25A63">
            <w:pPr>
              <w:spacing w:before="60" w:after="60" w:line="240" w:lineRule="auto"/>
              <w:rPr>
                <w:rFonts w:asciiTheme="minorHAnsi" w:eastAsia="Arial Unicode MS" w:hAnsiTheme="minorHAnsi" w:cstheme="minorHAnsi"/>
                <w:color w:val="auto"/>
                <w:sz w:val="22"/>
                <w:szCs w:val="22"/>
                <w:lang w:val="en-AU"/>
              </w:rPr>
            </w:pPr>
          </w:p>
        </w:tc>
      </w:tr>
      <w:tr w:rsidR="00A71443" w:rsidRPr="001A59FF" w14:paraId="5A81D395"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41BB0692" w14:textId="77777777" w:rsidR="00A71443" w:rsidRDefault="00A71443" w:rsidP="00E6028A">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 xml:space="preserve">1.Review of existing documents, 2. develop a framework and outline for documentation, 3. visit to state, stakeholder consultation, 4. develop draft case study, coordinate inputs from the stakeholders </w:t>
            </w:r>
            <w:proofErr w:type="spellStart"/>
            <w:r>
              <w:rPr>
                <w:rFonts w:asciiTheme="minorHAnsi" w:hAnsiTheme="minorHAnsi" w:cstheme="minorHAnsi"/>
                <w:iCs/>
                <w:sz w:val="22"/>
                <w:szCs w:val="22"/>
              </w:rPr>
              <w:t>finalise</w:t>
            </w:r>
            <w:proofErr w:type="spellEnd"/>
            <w:r>
              <w:rPr>
                <w:rFonts w:asciiTheme="minorHAnsi" w:hAnsiTheme="minorHAnsi" w:cstheme="minorHAnsi"/>
                <w:iCs/>
                <w:sz w:val="22"/>
                <w:szCs w:val="22"/>
              </w:rPr>
              <w:t xml:space="preserve"> the case study</w:t>
            </w:r>
          </w:p>
          <w:p w14:paraId="226A3F22" w14:textId="77777777" w:rsidR="00A71443" w:rsidRDefault="00A71443" w:rsidP="00DB4441">
            <w:pPr>
              <w:tabs>
                <w:tab w:val="left" w:pos="1900"/>
                <w:tab w:val="left" w:pos="1901"/>
              </w:tabs>
              <w:spacing w:line="320" w:lineRule="atLeast"/>
              <w:jc w:val="both"/>
              <w:rPr>
                <w:rFonts w:asciiTheme="minorHAnsi" w:hAnsiTheme="minorHAnsi" w:cstheme="minorHAnsi"/>
                <w:iCs/>
                <w:sz w:val="22"/>
                <w:szCs w:val="22"/>
              </w:rPr>
            </w:pP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5FF0C2F6" w14:textId="1A9D7582" w:rsidR="00A71443" w:rsidRDefault="00A71443" w:rsidP="00E6028A">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Deliverable 6</w:t>
            </w:r>
          </w:p>
          <w:p w14:paraId="22097883" w14:textId="365E0956" w:rsidR="00A71443" w:rsidRDefault="00A71443" w:rsidP="00E6028A">
            <w:pPr>
              <w:tabs>
                <w:tab w:val="left" w:pos="1900"/>
                <w:tab w:val="left" w:pos="1901"/>
              </w:tabs>
              <w:spacing w:line="320" w:lineRule="atLeast"/>
              <w:jc w:val="both"/>
              <w:rPr>
                <w:rFonts w:asciiTheme="minorHAnsi" w:hAnsiTheme="minorHAnsi" w:cstheme="minorHAnsi"/>
                <w:iCs/>
                <w:sz w:val="22"/>
                <w:szCs w:val="22"/>
              </w:rPr>
            </w:pPr>
            <w:r w:rsidRPr="00125B5B">
              <w:rPr>
                <w:rFonts w:asciiTheme="minorHAnsi" w:hAnsiTheme="minorHAnsi" w:cstheme="minorHAnsi"/>
                <w:iCs/>
                <w:sz w:val="22"/>
                <w:szCs w:val="22"/>
              </w:rPr>
              <w:t>Case study</w:t>
            </w:r>
            <w:r>
              <w:rPr>
                <w:rFonts w:asciiTheme="minorHAnsi" w:hAnsiTheme="minorHAnsi" w:cstheme="minorHAnsi"/>
                <w:iCs/>
                <w:sz w:val="22"/>
                <w:szCs w:val="22"/>
              </w:rPr>
              <w:t xml:space="preserve"> (10-15 pages)</w:t>
            </w:r>
            <w:r w:rsidRPr="00125B5B">
              <w:rPr>
                <w:rFonts w:asciiTheme="minorHAnsi" w:hAnsiTheme="minorHAnsi" w:cstheme="minorHAnsi"/>
                <w:iCs/>
                <w:sz w:val="22"/>
                <w:szCs w:val="22"/>
              </w:rPr>
              <w:t xml:space="preserve"> on Assam HCT – success and lessons </w:t>
            </w:r>
          </w:p>
          <w:p w14:paraId="50990753" w14:textId="19BAE840" w:rsidR="00A71443" w:rsidRDefault="00A71443" w:rsidP="00E6028A">
            <w:pPr>
              <w:tabs>
                <w:tab w:val="left" w:pos="1900"/>
                <w:tab w:val="left" w:pos="1901"/>
              </w:tabs>
              <w:spacing w:line="320" w:lineRule="atLeast"/>
              <w:jc w:val="both"/>
              <w:rPr>
                <w:rFonts w:asciiTheme="minorHAnsi" w:hAnsiTheme="minorHAnsi" w:cstheme="minorHAnsi"/>
                <w:iCs/>
                <w:sz w:val="22"/>
                <w:szCs w:val="22"/>
              </w:rPr>
            </w:pPr>
          </w:p>
          <w:p w14:paraId="326CA4B6" w14:textId="73AF746D" w:rsidR="00A71443" w:rsidRPr="00125B5B" w:rsidRDefault="00A71443" w:rsidP="00E6028A">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w:t>
            </w:r>
            <w:r>
              <w:rPr>
                <w:rFonts w:asciiTheme="minorHAnsi" w:hAnsiTheme="minorHAnsi" w:cstheme="minorHAnsi"/>
                <w:iCs/>
                <w:sz w:val="22"/>
                <w:szCs w:val="22"/>
              </w:rPr>
              <w:t xml:space="preserve">15-18 </w:t>
            </w:r>
          </w:p>
          <w:p w14:paraId="6104C5AE" w14:textId="77777777" w:rsidR="00A71443" w:rsidRDefault="00A71443" w:rsidP="00DB4441">
            <w:pPr>
              <w:tabs>
                <w:tab w:val="left" w:pos="1900"/>
                <w:tab w:val="left" w:pos="1901"/>
              </w:tabs>
              <w:spacing w:line="320" w:lineRule="atLeast"/>
              <w:jc w:val="both"/>
              <w:rPr>
                <w:rFonts w:asciiTheme="minorHAnsi" w:hAnsiTheme="minorHAnsi" w:cstheme="minorHAnsi"/>
                <w:b/>
                <w:bCs/>
                <w:iCs/>
                <w:sz w:val="22"/>
                <w:szCs w:val="22"/>
              </w:rPr>
            </w:pP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0F20853F" w14:textId="3F3031C2" w:rsidR="00A71443" w:rsidRDefault="00A71443" w:rsidP="00DB4441">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30 September 2024</w:t>
            </w:r>
          </w:p>
        </w:tc>
      </w:tr>
      <w:tr w:rsidR="00A71443" w:rsidRPr="001A59FF" w14:paraId="3D93B0F4"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2A12AE77" w14:textId="77777777" w:rsidR="00A71443" w:rsidRDefault="00A71443" w:rsidP="00E6028A">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1. </w:t>
            </w:r>
            <w:r>
              <w:rPr>
                <w:rFonts w:asciiTheme="minorHAnsi" w:hAnsiTheme="minorHAnsi" w:cstheme="minorHAnsi"/>
                <w:iCs/>
                <w:sz w:val="22"/>
                <w:szCs w:val="22"/>
              </w:rPr>
              <w:t xml:space="preserve">Visit to states, and discussion with stakeholders, 2. develop a documentation framework/outline, develop tools and methodology for documentation, 3. Draft the case study and </w:t>
            </w:r>
            <w:proofErr w:type="spellStart"/>
            <w:r>
              <w:rPr>
                <w:rFonts w:asciiTheme="minorHAnsi" w:hAnsiTheme="minorHAnsi" w:cstheme="minorHAnsi"/>
                <w:iCs/>
                <w:sz w:val="22"/>
                <w:szCs w:val="22"/>
              </w:rPr>
              <w:t>finalise</w:t>
            </w:r>
            <w:proofErr w:type="spellEnd"/>
            <w:r>
              <w:rPr>
                <w:rFonts w:asciiTheme="minorHAnsi" w:hAnsiTheme="minorHAnsi" w:cstheme="minorHAnsi"/>
                <w:iCs/>
                <w:sz w:val="22"/>
                <w:szCs w:val="22"/>
              </w:rPr>
              <w:t xml:space="preserve"> the case study</w:t>
            </w:r>
          </w:p>
          <w:p w14:paraId="2363917D" w14:textId="77777777" w:rsidR="00A71443" w:rsidRDefault="00A71443" w:rsidP="00DB4441">
            <w:pPr>
              <w:tabs>
                <w:tab w:val="left" w:pos="1900"/>
                <w:tab w:val="left" w:pos="1901"/>
              </w:tabs>
              <w:spacing w:line="320" w:lineRule="atLeast"/>
              <w:jc w:val="both"/>
              <w:rPr>
                <w:rFonts w:asciiTheme="minorHAnsi" w:hAnsiTheme="minorHAnsi" w:cstheme="minorHAnsi"/>
                <w:iCs/>
                <w:sz w:val="22"/>
                <w:szCs w:val="22"/>
              </w:rPr>
            </w:pP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64B4DEBD" w14:textId="77F4F731" w:rsidR="00A71443" w:rsidRDefault="00A71443" w:rsidP="00E6028A">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Deliverable 7</w:t>
            </w:r>
          </w:p>
          <w:p w14:paraId="1F0651CB" w14:textId="48915206" w:rsidR="00A71443" w:rsidRPr="00125B5B" w:rsidRDefault="00A71443" w:rsidP="00E6028A">
            <w:pPr>
              <w:tabs>
                <w:tab w:val="left" w:pos="1900"/>
                <w:tab w:val="left" w:pos="1901"/>
              </w:tabs>
              <w:spacing w:line="320" w:lineRule="atLeast"/>
              <w:jc w:val="both"/>
              <w:rPr>
                <w:rFonts w:asciiTheme="minorHAnsi" w:hAnsiTheme="minorHAnsi" w:cstheme="minorHAnsi"/>
                <w:iCs/>
                <w:sz w:val="22"/>
                <w:szCs w:val="22"/>
              </w:rPr>
            </w:pPr>
            <w:r w:rsidRPr="00125B5B">
              <w:rPr>
                <w:rFonts w:asciiTheme="minorHAnsi" w:hAnsiTheme="minorHAnsi" w:cstheme="minorHAnsi"/>
                <w:iCs/>
                <w:sz w:val="22"/>
                <w:szCs w:val="22"/>
              </w:rPr>
              <w:t>Case study</w:t>
            </w:r>
            <w:r>
              <w:rPr>
                <w:rFonts w:asciiTheme="minorHAnsi" w:hAnsiTheme="minorHAnsi" w:cstheme="minorHAnsi"/>
                <w:iCs/>
                <w:sz w:val="22"/>
                <w:szCs w:val="22"/>
              </w:rPr>
              <w:t xml:space="preserve"> (10-12 pages)</w:t>
            </w:r>
            <w:r w:rsidRPr="00125B5B">
              <w:rPr>
                <w:rFonts w:asciiTheme="minorHAnsi" w:hAnsiTheme="minorHAnsi" w:cstheme="minorHAnsi"/>
                <w:iCs/>
                <w:sz w:val="22"/>
                <w:szCs w:val="22"/>
              </w:rPr>
              <w:t xml:space="preserve"> on Delivering PMMVY – Cash Plus in Tea Garden areas of Assam </w:t>
            </w:r>
          </w:p>
          <w:p w14:paraId="507C9417" w14:textId="2793D7F2" w:rsidR="00A71443" w:rsidRDefault="00A71443" w:rsidP="00E6028A">
            <w:pPr>
              <w:tabs>
                <w:tab w:val="left" w:pos="1900"/>
                <w:tab w:val="left" w:pos="1901"/>
              </w:tabs>
              <w:spacing w:line="320" w:lineRule="atLeast"/>
              <w:jc w:val="both"/>
              <w:rPr>
                <w:rFonts w:asciiTheme="minorHAnsi" w:hAnsiTheme="minorHAnsi" w:cstheme="minorHAnsi"/>
                <w:iCs/>
                <w:sz w:val="22"/>
                <w:szCs w:val="22"/>
              </w:rPr>
            </w:pPr>
          </w:p>
          <w:p w14:paraId="3DD13A28" w14:textId="1F2E0DA8" w:rsidR="00A71443" w:rsidRPr="00F21939" w:rsidRDefault="00A71443" w:rsidP="00F21939">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Estimated no. of days- 10-12</w:t>
            </w: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1EB0F0E4" w14:textId="02E9C5B2" w:rsidR="00A71443" w:rsidRDefault="00A71443" w:rsidP="00DB4441">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30 November 2024</w:t>
            </w:r>
          </w:p>
        </w:tc>
      </w:tr>
      <w:tr w:rsidR="00A71443" w:rsidRPr="001A59FF" w14:paraId="4BB65D3C" w14:textId="77777777" w:rsidTr="00B005AD">
        <w:trPr>
          <w:gridAfter w:val="1"/>
          <w:wAfter w:w="90" w:type="dxa"/>
          <w:trHeight w:val="368"/>
        </w:trPr>
        <w:tc>
          <w:tcPr>
            <w:tcW w:w="4220" w:type="dxa"/>
            <w:tcBorders>
              <w:top w:val="single" w:sz="8" w:space="0" w:color="6D6D6D"/>
              <w:left w:val="single" w:sz="8" w:space="0" w:color="6D6D6D"/>
              <w:bottom w:val="single" w:sz="8" w:space="0" w:color="6D6D6D"/>
              <w:right w:val="single" w:sz="8" w:space="0" w:color="6D6D6D"/>
            </w:tcBorders>
            <w:shd w:val="clear" w:color="auto" w:fill="auto"/>
            <w:noWrap/>
          </w:tcPr>
          <w:p w14:paraId="4A70CC44" w14:textId="542213AB" w:rsidR="00A71443" w:rsidRPr="00030666" w:rsidRDefault="00A71443" w:rsidP="00DB4441">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1. Review Atlas and Policy Brief, incorporate inputs from stake holders; draft executive summaries; 2. C</w:t>
            </w:r>
            <w:r w:rsidRPr="00CE1F60">
              <w:rPr>
                <w:rFonts w:asciiTheme="minorHAnsi" w:hAnsiTheme="minorHAnsi" w:cstheme="minorHAnsi"/>
                <w:iCs/>
                <w:sz w:val="22"/>
                <w:szCs w:val="22"/>
              </w:rPr>
              <w:t xml:space="preserve">oordinate/facilitate interactions with IEG secretariat on case </w:t>
            </w:r>
            <w:r w:rsidRPr="00CE1F60">
              <w:rPr>
                <w:rFonts w:asciiTheme="minorHAnsi" w:hAnsiTheme="minorHAnsi" w:cstheme="minorHAnsi"/>
                <w:iCs/>
                <w:sz w:val="22"/>
                <w:szCs w:val="22"/>
              </w:rPr>
              <w:lastRenderedPageBreak/>
              <w:t>study compendium, Review the draft and support finalization of the draft compendium</w:t>
            </w:r>
            <w:r>
              <w:rPr>
                <w:rFonts w:asciiTheme="minorHAnsi" w:hAnsiTheme="minorHAnsi" w:cstheme="minorHAnsi"/>
                <w:iCs/>
                <w:sz w:val="22"/>
                <w:szCs w:val="22"/>
              </w:rPr>
              <w:t xml:space="preserve">. </w:t>
            </w:r>
            <w:r w:rsidRPr="00CE1F60">
              <w:rPr>
                <w:rFonts w:asciiTheme="minorHAnsi" w:hAnsiTheme="minorHAnsi" w:cstheme="minorHAnsi"/>
                <w:iCs/>
                <w:sz w:val="22"/>
                <w:szCs w:val="22"/>
              </w:rPr>
              <w:t xml:space="preserve"> </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4160A5FF" w14:textId="77777777" w:rsidR="00A71443" w:rsidRDefault="00A71443" w:rsidP="00823DCB">
            <w:pPr>
              <w:tabs>
                <w:tab w:val="left" w:pos="1900"/>
                <w:tab w:val="left" w:pos="1901"/>
              </w:tabs>
              <w:spacing w:line="320" w:lineRule="atLeast"/>
              <w:jc w:val="both"/>
              <w:rPr>
                <w:rFonts w:asciiTheme="minorHAnsi" w:hAnsiTheme="minorHAnsi" w:cstheme="minorHAnsi"/>
                <w:b/>
                <w:bCs/>
                <w:iCs/>
                <w:sz w:val="22"/>
                <w:szCs w:val="22"/>
              </w:rPr>
            </w:pPr>
            <w:r w:rsidRPr="00A472C4">
              <w:rPr>
                <w:rFonts w:asciiTheme="minorHAnsi" w:hAnsiTheme="minorHAnsi" w:cstheme="minorHAnsi"/>
                <w:b/>
                <w:bCs/>
                <w:iCs/>
                <w:sz w:val="22"/>
                <w:szCs w:val="22"/>
              </w:rPr>
              <w:lastRenderedPageBreak/>
              <w:t>Deliverable-</w:t>
            </w:r>
            <w:r>
              <w:rPr>
                <w:rFonts w:asciiTheme="minorHAnsi" w:hAnsiTheme="minorHAnsi" w:cstheme="minorHAnsi"/>
                <w:b/>
                <w:bCs/>
                <w:iCs/>
                <w:sz w:val="22"/>
                <w:szCs w:val="22"/>
              </w:rPr>
              <w:t xml:space="preserve"> 8.</w:t>
            </w:r>
            <w:r w:rsidRPr="00A472C4">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 </w:t>
            </w:r>
            <w:r w:rsidRPr="00EA6850">
              <w:rPr>
                <w:rFonts w:asciiTheme="minorHAnsi" w:hAnsiTheme="minorHAnsi" w:cstheme="minorHAnsi"/>
                <w:iCs/>
                <w:sz w:val="22"/>
                <w:szCs w:val="22"/>
              </w:rPr>
              <w:t>Good practice compendium</w:t>
            </w:r>
            <w:r>
              <w:rPr>
                <w:rFonts w:asciiTheme="minorHAnsi" w:hAnsiTheme="minorHAnsi" w:cstheme="minorHAnsi"/>
                <w:b/>
                <w:bCs/>
                <w:iCs/>
                <w:sz w:val="22"/>
                <w:szCs w:val="22"/>
              </w:rPr>
              <w:t xml:space="preserve"> (30-35 PAGES)</w:t>
            </w:r>
          </w:p>
          <w:p w14:paraId="489B5717" w14:textId="77777777" w:rsidR="00A71443" w:rsidRDefault="00A71443" w:rsidP="00DB4441">
            <w:pPr>
              <w:spacing w:line="240" w:lineRule="auto"/>
              <w:rPr>
                <w:rFonts w:asciiTheme="minorHAnsi" w:eastAsia="Arial Unicode MS" w:hAnsiTheme="minorHAnsi" w:cstheme="minorHAnsi"/>
                <w:b/>
                <w:bCs/>
                <w:color w:val="auto"/>
                <w:sz w:val="22"/>
                <w:szCs w:val="22"/>
                <w:lang w:val="en-AU"/>
              </w:rPr>
            </w:pPr>
          </w:p>
          <w:p w14:paraId="645929D6" w14:textId="56483B20" w:rsidR="00A71443" w:rsidRPr="00B8531D" w:rsidRDefault="00A71443" w:rsidP="00DB4441">
            <w:pPr>
              <w:spacing w:line="240" w:lineRule="auto"/>
              <w:rPr>
                <w:rFonts w:asciiTheme="minorHAnsi" w:eastAsia="Arial Unicode MS" w:hAnsiTheme="minorHAnsi" w:cstheme="minorHAnsi"/>
                <w:b/>
                <w:bCs/>
                <w:color w:val="auto"/>
                <w:sz w:val="22"/>
                <w:szCs w:val="22"/>
                <w:lang w:val="en-AU"/>
              </w:rPr>
            </w:pPr>
            <w:r>
              <w:rPr>
                <w:rFonts w:asciiTheme="minorHAnsi" w:eastAsia="Arial Unicode MS" w:hAnsiTheme="minorHAnsi" w:cstheme="minorHAnsi"/>
                <w:b/>
                <w:bCs/>
                <w:color w:val="auto"/>
                <w:sz w:val="22"/>
                <w:szCs w:val="22"/>
                <w:lang w:val="en-AU"/>
              </w:rPr>
              <w:lastRenderedPageBreak/>
              <w:t xml:space="preserve">Estimated no. of Days - 20-25 </w:t>
            </w:r>
          </w:p>
        </w:tc>
        <w:tc>
          <w:tcPr>
            <w:tcW w:w="3240" w:type="dxa"/>
            <w:tcBorders>
              <w:top w:val="single" w:sz="8" w:space="0" w:color="6D6D6D"/>
              <w:left w:val="single" w:sz="8" w:space="0" w:color="6D6D6D"/>
              <w:bottom w:val="single" w:sz="8" w:space="0" w:color="6D6D6D"/>
              <w:right w:val="single" w:sz="8" w:space="0" w:color="6D6D6D"/>
            </w:tcBorders>
            <w:shd w:val="clear" w:color="auto" w:fill="auto"/>
          </w:tcPr>
          <w:p w14:paraId="4BA6EE7A" w14:textId="1909DC05" w:rsidR="00A71443" w:rsidRPr="001A59FF" w:rsidRDefault="00A71443" w:rsidP="00DB4441">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lastRenderedPageBreak/>
              <w:t>31 December 2024</w:t>
            </w:r>
          </w:p>
        </w:tc>
      </w:tr>
      <w:tr w:rsidR="00A71443" w:rsidRPr="00923BB1" w14:paraId="3D1348A2" w14:textId="77777777" w:rsidTr="00B005AD">
        <w:trPr>
          <w:gridAfter w:val="1"/>
          <w:wAfter w:w="90" w:type="dxa"/>
          <w:trHeight w:val="368"/>
        </w:trPr>
        <w:tc>
          <w:tcPr>
            <w:tcW w:w="9710"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DA9E538" w14:textId="68F43C06" w:rsidR="00A71443" w:rsidRPr="001A59FF" w:rsidRDefault="00A71443" w:rsidP="00D76E56">
            <w:pPr>
              <w:spacing w:before="60" w:after="60" w:line="240" w:lineRule="auto"/>
              <w:rPr>
                <w:rFonts w:asciiTheme="minorHAnsi" w:eastAsia="Arial Unicode MS" w:hAnsiTheme="minorHAnsi" w:cstheme="minorHAnsi"/>
                <w:color w:val="auto"/>
                <w:sz w:val="22"/>
                <w:szCs w:val="22"/>
                <w:lang w:val="en-AU"/>
              </w:rPr>
            </w:pPr>
            <w:r w:rsidRPr="0057409A">
              <w:rPr>
                <w:rFonts w:asciiTheme="minorHAnsi" w:eastAsia="Arial Unicode MS" w:hAnsiTheme="minorHAnsi" w:cstheme="minorHAnsi"/>
                <w:b/>
                <w:bCs/>
                <w:color w:val="auto"/>
                <w:sz w:val="22"/>
                <w:szCs w:val="22"/>
                <w:lang w:val="en-AU"/>
              </w:rPr>
              <w:t>Total amount (INR)</w:t>
            </w:r>
          </w:p>
        </w:tc>
      </w:tr>
    </w:tbl>
    <w:tbl>
      <w:tblPr>
        <w:tblpPr w:leftFromText="180" w:rightFromText="180" w:vertAnchor="page" w:horzAnchor="margin" w:tblpY="153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70"/>
        <w:gridCol w:w="3760"/>
        <w:gridCol w:w="1190"/>
        <w:gridCol w:w="1620"/>
      </w:tblGrid>
      <w:tr w:rsidR="00C1516D" w:rsidRPr="007613B3" w14:paraId="0A41D4AA" w14:textId="77777777" w:rsidTr="00C1516D">
        <w:trPr>
          <w:trHeight w:val="367"/>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11B76CD2" w14:textId="77777777" w:rsidR="00C1516D" w:rsidRPr="00C32052" w:rsidRDefault="00C1516D" w:rsidP="00B12A34">
            <w:pPr>
              <w:spacing w:before="60" w:after="60" w:line="240" w:lineRule="auto"/>
              <w:rPr>
                <w:rFonts w:ascii="Calibri" w:eastAsia="Arial Unicode MS" w:hAnsi="Calibri" w:cs="Calibri"/>
                <w:color w:val="auto"/>
                <w:lang w:val="en-AU"/>
              </w:rPr>
            </w:pPr>
            <w:bookmarkStart w:id="3" w:name="_Hlk527733739"/>
            <w:r w:rsidRPr="00C32052">
              <w:rPr>
                <w:rFonts w:ascii="Calibri" w:eastAsia="Arial Unicode MS" w:hAnsi="Calibri" w:cs="Calibri"/>
                <w:color w:val="auto"/>
                <w:lang w:val="en-AU"/>
              </w:rPr>
              <w:lastRenderedPageBreak/>
              <w:t>Travel - International (if applicable)</w:t>
            </w:r>
          </w:p>
        </w:tc>
        <w:tc>
          <w:tcPr>
            <w:tcW w:w="3760" w:type="dxa"/>
            <w:tcBorders>
              <w:top w:val="single" w:sz="8" w:space="0" w:color="6D6D6D"/>
              <w:left w:val="single" w:sz="8" w:space="0" w:color="6D6D6D"/>
              <w:bottom w:val="single" w:sz="8" w:space="0" w:color="6D6D6D"/>
              <w:right w:val="single" w:sz="8" w:space="0" w:color="6D6D6D"/>
            </w:tcBorders>
            <w:shd w:val="clear" w:color="auto" w:fill="auto"/>
          </w:tcPr>
          <w:p w14:paraId="44D66897" w14:textId="77777777" w:rsidR="00C1516D" w:rsidRPr="00C32052" w:rsidRDefault="00C1516D" w:rsidP="00B12A34">
            <w:pPr>
              <w:spacing w:line="240" w:lineRule="auto"/>
              <w:ind w:left="12" w:hanging="12"/>
              <w:rPr>
                <w:rFonts w:ascii="Calibri" w:eastAsia="Arial Unicode MS" w:hAnsi="Calibri" w:cs="Calibri"/>
                <w:color w:val="auto"/>
                <w:lang w:val="en-AU"/>
              </w:rPr>
            </w:pPr>
            <w:r w:rsidRPr="00C32052">
              <w:rPr>
                <w:rFonts w:ascii="Calibri" w:eastAsia="Arial Unicode MS" w:hAnsi="Calibri" w:cs="Calibri"/>
                <w:color w:val="auto"/>
                <w:lang w:val="en-AU"/>
              </w:rPr>
              <w:t>NA</w:t>
            </w: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70773A73" w14:textId="77777777" w:rsidR="00C1516D" w:rsidRPr="007613B3" w:rsidRDefault="00C1516D" w:rsidP="00B12A34">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90A4690" w14:textId="77777777" w:rsidR="00C1516D" w:rsidRPr="007613B3" w:rsidRDefault="00C1516D" w:rsidP="00B12A34">
            <w:pPr>
              <w:spacing w:before="60" w:after="60" w:line="240" w:lineRule="auto"/>
              <w:jc w:val="center"/>
              <w:rPr>
                <w:rFonts w:ascii="Calibri" w:eastAsia="Arial Unicode MS" w:hAnsi="Calibri" w:cs="Calibri"/>
                <w:color w:val="auto"/>
                <w:lang w:val="en-AU"/>
              </w:rPr>
            </w:pPr>
          </w:p>
        </w:tc>
      </w:tr>
      <w:tr w:rsidR="00C1516D" w:rsidRPr="007613B3" w14:paraId="6434C049" w14:textId="77777777" w:rsidTr="00C1516D">
        <w:trPr>
          <w:trHeight w:val="406"/>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1A8822C6" w14:textId="446AC70E" w:rsidR="00C1516D" w:rsidRDefault="00C1516D" w:rsidP="00B12A34">
            <w:pPr>
              <w:spacing w:before="60" w:after="60" w:line="240" w:lineRule="auto"/>
              <w:rPr>
                <w:rFonts w:ascii="Calibri" w:eastAsia="Arial Unicode MS" w:hAnsi="Calibri" w:cs="Calibri"/>
                <w:color w:val="auto"/>
                <w:lang w:val="en-AU"/>
              </w:rPr>
            </w:pPr>
            <w:r w:rsidRPr="00C32052">
              <w:rPr>
                <w:rFonts w:ascii="Calibri" w:eastAsia="Arial Unicode MS" w:hAnsi="Calibri" w:cs="Calibri"/>
                <w:color w:val="auto"/>
                <w:lang w:val="en-AU"/>
              </w:rPr>
              <w:t>Travel - National (please include travel plan)</w:t>
            </w:r>
          </w:p>
          <w:p w14:paraId="3B722F5D" w14:textId="6EEBF033" w:rsidR="00857C67" w:rsidRPr="00EA6850" w:rsidRDefault="00857C67" w:rsidP="00B12A34">
            <w:pPr>
              <w:spacing w:before="60" w:after="60" w:line="240" w:lineRule="auto"/>
              <w:rPr>
                <w:rFonts w:ascii="Calibri" w:eastAsia="Arial Unicode MS" w:hAnsi="Calibri" w:cs="Calibri"/>
                <w:b/>
                <w:bCs/>
                <w:color w:val="auto"/>
                <w:lang w:val="en-AU"/>
              </w:rPr>
            </w:pPr>
            <w:r w:rsidRPr="00EA6850">
              <w:rPr>
                <w:rFonts w:ascii="Calibri" w:eastAsia="Arial Unicode MS" w:hAnsi="Calibri" w:cs="Calibri"/>
                <w:b/>
                <w:bCs/>
                <w:color w:val="auto"/>
                <w:lang w:val="en-AU"/>
              </w:rPr>
              <w:t>States (which state and how many trips)</w:t>
            </w:r>
          </w:p>
          <w:p w14:paraId="6989DD82" w14:textId="1EBCF059" w:rsidR="00A417B0" w:rsidRDefault="00A417B0" w:rsidP="00B12A3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Assam, West Bengal, Karnataka </w:t>
            </w:r>
          </w:p>
          <w:p w14:paraId="69572B56" w14:textId="729789A2" w:rsidR="007C6EB3" w:rsidRPr="00C32052" w:rsidRDefault="00A417B0" w:rsidP="007C6EB3">
            <w:pPr>
              <w:spacing w:before="60" w:after="60" w:line="240" w:lineRule="auto"/>
              <w:rPr>
                <w:rFonts w:ascii="Calibri" w:eastAsia="Arial Unicode MS" w:hAnsi="Calibri" w:cs="Calibri"/>
                <w:color w:val="auto"/>
                <w:lang w:val="en-AU"/>
              </w:rPr>
            </w:pPr>
            <w:r w:rsidRPr="00EA6850">
              <w:rPr>
                <w:rFonts w:ascii="Calibri" w:eastAsia="Arial Unicode MS" w:hAnsi="Calibri" w:cs="Calibri"/>
                <w:b/>
                <w:bCs/>
                <w:color w:val="auto"/>
                <w:lang w:val="en-AU"/>
              </w:rPr>
              <w:t xml:space="preserve">Trips </w:t>
            </w:r>
            <w:r w:rsidR="007C6EB3">
              <w:rPr>
                <w:rFonts w:ascii="Calibri" w:eastAsia="Arial Unicode MS" w:hAnsi="Calibri" w:cs="Calibri"/>
                <w:b/>
                <w:bCs/>
                <w:color w:val="auto"/>
                <w:lang w:val="en-AU"/>
              </w:rPr>
              <w:t>–</w:t>
            </w:r>
            <w:r w:rsidRPr="00EA6850">
              <w:rPr>
                <w:rFonts w:ascii="Calibri" w:eastAsia="Arial Unicode MS" w:hAnsi="Calibri" w:cs="Calibri"/>
                <w:b/>
                <w:bCs/>
                <w:color w:val="auto"/>
                <w:lang w:val="en-AU"/>
              </w:rPr>
              <w:t xml:space="preserve"> 3</w:t>
            </w:r>
            <w:r w:rsidR="007C6EB3">
              <w:rPr>
                <w:rFonts w:ascii="Calibri" w:eastAsia="Arial Unicode MS" w:hAnsi="Calibri" w:cs="Calibri"/>
                <w:b/>
                <w:bCs/>
                <w:color w:val="auto"/>
                <w:lang w:val="en-AU"/>
              </w:rPr>
              <w:t xml:space="preserve"> </w:t>
            </w:r>
            <w:r w:rsidR="00F6198A">
              <w:rPr>
                <w:rFonts w:ascii="Calibri" w:eastAsia="Arial Unicode MS" w:hAnsi="Calibri" w:cs="Calibri"/>
                <w:b/>
                <w:bCs/>
                <w:color w:val="auto"/>
                <w:lang w:val="en-AU"/>
              </w:rPr>
              <w:t>(</w:t>
            </w:r>
            <w:r w:rsidR="00F6198A" w:rsidRPr="00C32052">
              <w:rPr>
                <w:rFonts w:ascii="Calibri" w:eastAsia="Arial Unicode MS" w:hAnsi="Calibri" w:cs="Calibri"/>
                <w:b/>
                <w:bCs/>
                <w:color w:val="auto"/>
                <w:lang w:val="en-AU"/>
              </w:rPr>
              <w:t>Mode</w:t>
            </w:r>
            <w:r w:rsidR="007C6EB3" w:rsidRPr="00C32052">
              <w:rPr>
                <w:rFonts w:ascii="Calibri" w:eastAsia="Arial Unicode MS" w:hAnsi="Calibri" w:cs="Calibri"/>
                <w:b/>
                <w:bCs/>
                <w:color w:val="auto"/>
                <w:lang w:val="en-AU"/>
              </w:rPr>
              <w:t xml:space="preserve"> of transport – </w:t>
            </w:r>
            <w:r w:rsidR="007C6EB3" w:rsidRPr="00C32052">
              <w:rPr>
                <w:rFonts w:ascii="Calibri" w:eastAsia="Arial Unicode MS" w:hAnsi="Calibri" w:cs="Calibri"/>
                <w:color w:val="auto"/>
                <w:lang w:val="en-AU"/>
              </w:rPr>
              <w:t xml:space="preserve">Air travel </w:t>
            </w:r>
            <w:r w:rsidR="00F6198A">
              <w:rPr>
                <w:rFonts w:ascii="Calibri" w:eastAsia="Arial Unicode MS" w:hAnsi="Calibri" w:cs="Calibri"/>
                <w:color w:val="auto"/>
                <w:lang w:val="en-AU"/>
              </w:rPr>
              <w:t>+</w:t>
            </w:r>
            <w:r w:rsidR="007C6EB3" w:rsidRPr="00C32052">
              <w:rPr>
                <w:rFonts w:ascii="Calibri" w:eastAsia="Arial Unicode MS" w:hAnsi="Calibri" w:cs="Calibri"/>
                <w:color w:val="auto"/>
                <w:lang w:val="en-AU"/>
              </w:rPr>
              <w:t>Plus terminal</w:t>
            </w:r>
            <w:r w:rsidR="00F6198A">
              <w:rPr>
                <w:rFonts w:ascii="Calibri" w:eastAsia="Arial Unicode MS" w:hAnsi="Calibri" w:cs="Calibri"/>
                <w:color w:val="auto"/>
                <w:lang w:val="en-AU"/>
              </w:rPr>
              <w:t xml:space="preserve">, </w:t>
            </w:r>
            <w:r w:rsidR="007C6EB3" w:rsidRPr="00C32052">
              <w:rPr>
                <w:rFonts w:ascii="Calibri" w:eastAsia="Arial Unicode MS" w:hAnsi="Calibri" w:cs="Calibri"/>
                <w:color w:val="auto"/>
                <w:lang w:val="en-AU"/>
              </w:rPr>
              <w:t xml:space="preserve">district travel </w:t>
            </w:r>
          </w:p>
          <w:p w14:paraId="13CCFFD1" w14:textId="77777777" w:rsidR="00857C67" w:rsidRDefault="00857C67" w:rsidP="00B12A34">
            <w:pPr>
              <w:spacing w:before="60" w:after="60" w:line="240" w:lineRule="auto"/>
              <w:rPr>
                <w:rFonts w:ascii="Calibri" w:eastAsia="Arial Unicode MS" w:hAnsi="Calibri" w:cs="Calibri"/>
                <w:color w:val="auto"/>
                <w:lang w:val="en-AU"/>
              </w:rPr>
            </w:pPr>
          </w:p>
          <w:p w14:paraId="0CEDFAF6" w14:textId="394272DA" w:rsidR="00857C67" w:rsidRDefault="00857C67" w:rsidP="00B12A3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Delhi – no. of </w:t>
            </w:r>
            <w:r w:rsidRPr="00EA6850">
              <w:rPr>
                <w:rFonts w:ascii="Calibri" w:eastAsia="Arial Unicode MS" w:hAnsi="Calibri" w:cs="Calibri"/>
                <w:b/>
                <w:bCs/>
                <w:color w:val="auto"/>
                <w:lang w:val="en-AU"/>
              </w:rPr>
              <w:t xml:space="preserve">trips </w:t>
            </w:r>
            <w:r w:rsidR="009C4F85" w:rsidRPr="00EA6850">
              <w:rPr>
                <w:rFonts w:ascii="Calibri" w:eastAsia="Arial Unicode MS" w:hAnsi="Calibri" w:cs="Calibri"/>
                <w:b/>
                <w:bCs/>
                <w:color w:val="auto"/>
                <w:lang w:val="en-AU"/>
              </w:rPr>
              <w:t xml:space="preserve">- </w:t>
            </w:r>
            <w:r w:rsidR="00F6198A">
              <w:rPr>
                <w:rFonts w:ascii="Calibri" w:eastAsia="Arial Unicode MS" w:hAnsi="Calibri" w:cs="Calibri"/>
                <w:b/>
                <w:bCs/>
                <w:color w:val="auto"/>
                <w:lang w:val="en-AU"/>
              </w:rPr>
              <w:t>4</w:t>
            </w:r>
          </w:p>
          <w:p w14:paraId="7E1EDC9C" w14:textId="77777777" w:rsidR="00F6198A" w:rsidRDefault="00F6198A" w:rsidP="00E84204">
            <w:pPr>
              <w:spacing w:before="6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Air Travel +terminal</w:t>
            </w:r>
          </w:p>
          <w:p w14:paraId="024B8922" w14:textId="2EE3B988" w:rsidR="00F6198A" w:rsidRDefault="00F6198A" w:rsidP="00E84204">
            <w:pPr>
              <w:spacing w:before="6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 xml:space="preserve">Lodging boarding </w:t>
            </w:r>
          </w:p>
          <w:p w14:paraId="0F4C087C" w14:textId="77777777" w:rsidR="00C1516D" w:rsidRPr="00C32052" w:rsidRDefault="00C1516D" w:rsidP="00B12A34">
            <w:pPr>
              <w:spacing w:before="60" w:after="60" w:line="240" w:lineRule="auto"/>
              <w:rPr>
                <w:rFonts w:ascii="Calibri" w:eastAsia="Arial Unicode MS" w:hAnsi="Calibri" w:cs="Calibri"/>
                <w:color w:val="auto"/>
                <w:lang w:val="en-AU"/>
              </w:rPr>
            </w:pPr>
          </w:p>
          <w:p w14:paraId="72EE2355" w14:textId="77777777" w:rsidR="00C1516D" w:rsidRPr="00C32052" w:rsidRDefault="00C1516D" w:rsidP="00B12A34">
            <w:pPr>
              <w:spacing w:before="60" w:after="60" w:line="240" w:lineRule="auto"/>
              <w:rPr>
                <w:rFonts w:ascii="Calibri" w:eastAsia="Arial Unicode MS" w:hAnsi="Calibri" w:cs="Calibri"/>
                <w:b/>
                <w:bCs/>
                <w:i/>
                <w:iCs/>
                <w:color w:val="auto"/>
                <w:lang w:val="en-AU"/>
              </w:rPr>
            </w:pPr>
            <w:r w:rsidRPr="00C32052">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terminals, travel within districts, if applicable, etc. so that the candidates can provide all-inclusive </w:t>
            </w:r>
            <w:proofErr w:type="gramStart"/>
            <w:r w:rsidRPr="00C32052">
              <w:rPr>
                <w:rFonts w:ascii="Calibri" w:eastAsia="Arial Unicode MS" w:hAnsi="Calibri" w:cs="Calibri"/>
                <w:b/>
                <w:bCs/>
                <w:i/>
                <w:iCs/>
                <w:color w:val="auto"/>
                <w:lang w:val="en-AU"/>
              </w:rPr>
              <w:t>deliverable based</w:t>
            </w:r>
            <w:proofErr w:type="gramEnd"/>
            <w:r w:rsidRPr="00C32052">
              <w:rPr>
                <w:rFonts w:ascii="Calibri" w:eastAsia="Arial Unicode MS" w:hAnsi="Calibri" w:cs="Calibri"/>
                <w:b/>
                <w:bCs/>
                <w:i/>
                <w:iCs/>
                <w:color w:val="auto"/>
                <w:lang w:val="en-AU"/>
              </w:rPr>
              <w:t xml:space="preserve"> fees.</w:t>
            </w:r>
          </w:p>
        </w:tc>
        <w:tc>
          <w:tcPr>
            <w:tcW w:w="3760" w:type="dxa"/>
            <w:tcBorders>
              <w:top w:val="single" w:sz="8" w:space="0" w:color="6D6D6D"/>
              <w:left w:val="single" w:sz="8" w:space="0" w:color="6D6D6D"/>
              <w:bottom w:val="single" w:sz="8" w:space="0" w:color="6D6D6D"/>
              <w:right w:val="single" w:sz="8" w:space="0" w:color="6D6D6D"/>
            </w:tcBorders>
            <w:shd w:val="clear" w:color="auto" w:fill="auto"/>
          </w:tcPr>
          <w:p w14:paraId="34CE6D1D" w14:textId="77777777" w:rsidR="00C1516D" w:rsidRPr="00C32052" w:rsidRDefault="00C1516D" w:rsidP="00B12A34">
            <w:pPr>
              <w:pStyle w:val="ListParagraph"/>
              <w:spacing w:line="240" w:lineRule="auto"/>
              <w:ind w:left="372"/>
              <w:rPr>
                <w:rFonts w:ascii="Calibri" w:eastAsia="Arial Unicode MS" w:hAnsi="Calibri" w:cs="Calibri"/>
                <w:color w:val="auto"/>
                <w:lang w:val="en-AU"/>
              </w:rPr>
            </w:pPr>
          </w:p>
          <w:p w14:paraId="6E3CC77A" w14:textId="77777777" w:rsidR="00C1516D" w:rsidRPr="00C32052" w:rsidRDefault="00C1516D" w:rsidP="00B12A34">
            <w:pPr>
              <w:pStyle w:val="ListParagraph"/>
              <w:spacing w:line="240" w:lineRule="auto"/>
              <w:ind w:left="372"/>
              <w:rPr>
                <w:rFonts w:ascii="Calibri" w:eastAsia="Arial Unicode MS" w:hAnsi="Calibri" w:cs="Calibri"/>
                <w:color w:val="auto"/>
                <w:lang w:val="en-AU"/>
              </w:rPr>
            </w:pPr>
          </w:p>
          <w:p w14:paraId="2CBD7A46" w14:textId="6348F30D" w:rsidR="00C1516D" w:rsidRPr="00EA6850" w:rsidRDefault="00F854C6" w:rsidP="00EA6850">
            <w:pPr>
              <w:spacing w:line="240" w:lineRule="auto"/>
              <w:rPr>
                <w:rFonts w:ascii="Calibri" w:eastAsia="Arial Unicode MS" w:hAnsi="Calibri" w:cs="Calibri"/>
                <w:b/>
                <w:bCs/>
                <w:color w:val="auto"/>
                <w:lang w:val="en-AU"/>
              </w:rPr>
            </w:pPr>
            <w:r w:rsidRPr="00EA6850">
              <w:rPr>
                <w:rFonts w:ascii="Calibri" w:eastAsia="Arial Unicode MS" w:hAnsi="Calibri" w:cs="Calibri"/>
                <w:b/>
                <w:bCs/>
                <w:color w:val="auto"/>
                <w:lang w:val="en-AU"/>
              </w:rPr>
              <w:t>State /District Travel</w:t>
            </w:r>
          </w:p>
          <w:p w14:paraId="635A71B6" w14:textId="2D25926F" w:rsidR="00F854C6" w:rsidRDefault="00C1516D" w:rsidP="00B12A34">
            <w:pPr>
              <w:pStyle w:val="ListParagraph"/>
              <w:numPr>
                <w:ilvl w:val="0"/>
                <w:numId w:val="6"/>
              </w:numPr>
              <w:spacing w:line="240" w:lineRule="auto"/>
              <w:ind w:left="160" w:hanging="148"/>
              <w:rPr>
                <w:rFonts w:ascii="Calibri" w:eastAsia="Arial Unicode MS" w:hAnsi="Calibri" w:cs="Calibri"/>
                <w:color w:val="auto"/>
                <w:lang w:val="en-AU"/>
              </w:rPr>
            </w:pPr>
            <w:r w:rsidRPr="00C32052">
              <w:rPr>
                <w:rFonts w:ascii="Calibri" w:eastAsia="Arial Unicode MS" w:hAnsi="Calibri" w:cs="Calibri"/>
                <w:color w:val="auto"/>
                <w:lang w:val="en-AU"/>
              </w:rPr>
              <w:t>Number of trips (</w:t>
            </w:r>
            <w:r w:rsidRPr="00C32052">
              <w:rPr>
                <w:rFonts w:ascii="Calibri" w:eastAsia="Arial Unicode MS" w:hAnsi="Calibri" w:cs="Calibri"/>
                <w:b/>
                <w:bCs/>
                <w:color w:val="auto"/>
                <w:lang w:val="en-AU"/>
              </w:rPr>
              <w:t>air</w:t>
            </w:r>
            <w:r w:rsidRPr="00C32052">
              <w:rPr>
                <w:rFonts w:ascii="Calibri" w:eastAsia="Arial Unicode MS" w:hAnsi="Calibri" w:cs="Calibri"/>
                <w:color w:val="auto"/>
                <w:lang w:val="en-AU"/>
              </w:rPr>
              <w:t xml:space="preserve"> 3 </w:t>
            </w:r>
            <w:r w:rsidRPr="00C32052">
              <w:rPr>
                <w:rFonts w:ascii="Calibri" w:eastAsia="Arial Unicode MS" w:hAnsi="Calibri" w:cs="Calibri"/>
                <w:b/>
                <w:bCs/>
                <w:color w:val="auto"/>
                <w:lang w:val="en-AU"/>
              </w:rPr>
              <w:t>return trips</w:t>
            </w:r>
          </w:p>
          <w:p w14:paraId="75904F55" w14:textId="77777777" w:rsidR="009F0959" w:rsidRPr="00C32052" w:rsidRDefault="009F0959" w:rsidP="00EA6850">
            <w:pPr>
              <w:pStyle w:val="ListParagraph"/>
              <w:spacing w:line="240" w:lineRule="auto"/>
              <w:ind w:left="160"/>
              <w:rPr>
                <w:rFonts w:ascii="Calibri" w:eastAsia="Arial Unicode MS" w:hAnsi="Calibri" w:cs="Calibri"/>
                <w:color w:val="auto"/>
                <w:lang w:val="en-AU"/>
              </w:rPr>
            </w:pPr>
          </w:p>
          <w:p w14:paraId="08FE33B2" w14:textId="156F86EA" w:rsidR="003E03B4" w:rsidRPr="00C32052" w:rsidRDefault="00F854C6" w:rsidP="00EA6850">
            <w:pPr>
              <w:pStyle w:val="ListParagraph"/>
              <w:numPr>
                <w:ilvl w:val="0"/>
                <w:numId w:val="6"/>
              </w:numPr>
              <w:spacing w:line="240" w:lineRule="auto"/>
              <w:ind w:left="160" w:hanging="148"/>
              <w:rPr>
                <w:lang w:val="en-AU"/>
              </w:rPr>
            </w:pPr>
            <w:r w:rsidRPr="00F854C6">
              <w:rPr>
                <w:lang w:val="en-AU"/>
              </w:rPr>
              <w:t xml:space="preserve">District </w:t>
            </w:r>
            <w:r w:rsidR="00C1516D" w:rsidRPr="00F854C6">
              <w:rPr>
                <w:lang w:val="en-AU"/>
              </w:rPr>
              <w:t xml:space="preserve">travel </w:t>
            </w:r>
            <w:r w:rsidR="00C1516D" w:rsidRPr="00F854C6">
              <w:rPr>
                <w:b/>
                <w:bCs/>
                <w:lang w:val="en-AU"/>
              </w:rPr>
              <w:t>= 1</w:t>
            </w:r>
            <w:r w:rsidR="00E84204" w:rsidRPr="00F854C6">
              <w:rPr>
                <w:b/>
                <w:bCs/>
                <w:lang w:val="en-AU"/>
              </w:rPr>
              <w:t>2</w:t>
            </w:r>
            <w:r w:rsidR="00C1516D" w:rsidRPr="00F854C6">
              <w:rPr>
                <w:b/>
                <w:bCs/>
                <w:lang w:val="en-AU"/>
              </w:rPr>
              <w:t xml:space="preserve"> days</w:t>
            </w:r>
            <w:r w:rsidR="00C1516D" w:rsidRPr="00F854C6">
              <w:rPr>
                <w:lang w:val="en-AU"/>
              </w:rPr>
              <w:t xml:space="preserve"> (for estimating taxi charges)-</w:t>
            </w:r>
            <w:r w:rsidR="00CC6E5B">
              <w:rPr>
                <w:lang w:val="en-AU"/>
              </w:rPr>
              <w:t xml:space="preserve"> </w:t>
            </w:r>
            <w:r w:rsidR="003E03B4" w:rsidRPr="00C32052">
              <w:rPr>
                <w:lang w:val="en-AU"/>
              </w:rPr>
              <w:t>(Travel cost will be on actuals)</w:t>
            </w:r>
          </w:p>
          <w:p w14:paraId="1AA34D52" w14:textId="77777777" w:rsidR="00E84204" w:rsidRDefault="00E84204" w:rsidP="00B12A34">
            <w:pPr>
              <w:spacing w:line="240" w:lineRule="auto"/>
              <w:ind w:left="12"/>
              <w:rPr>
                <w:rFonts w:ascii="Calibri" w:eastAsia="Arial Unicode MS" w:hAnsi="Calibri" w:cs="Calibri"/>
                <w:color w:val="auto"/>
                <w:lang w:val="en-AU"/>
              </w:rPr>
            </w:pPr>
          </w:p>
          <w:p w14:paraId="5DDFB309" w14:textId="2C5C91E0" w:rsidR="00F854C6" w:rsidRPr="00EA6850" w:rsidRDefault="00F854C6" w:rsidP="00B12A34">
            <w:pPr>
              <w:spacing w:line="240" w:lineRule="auto"/>
              <w:ind w:left="12"/>
              <w:rPr>
                <w:rFonts w:ascii="Calibri" w:eastAsia="Arial Unicode MS" w:hAnsi="Calibri" w:cs="Calibri"/>
                <w:b/>
                <w:bCs/>
                <w:color w:val="auto"/>
                <w:lang w:val="en-AU"/>
              </w:rPr>
            </w:pPr>
            <w:r w:rsidRPr="00EA6850">
              <w:rPr>
                <w:rFonts w:ascii="Calibri" w:eastAsia="Arial Unicode MS" w:hAnsi="Calibri" w:cs="Calibri"/>
                <w:b/>
                <w:bCs/>
                <w:color w:val="auto"/>
                <w:lang w:val="en-AU"/>
              </w:rPr>
              <w:t xml:space="preserve">Travel to Delhi-4 </w:t>
            </w:r>
          </w:p>
          <w:p w14:paraId="502D647D" w14:textId="50BE3897" w:rsidR="00E84204" w:rsidRDefault="00E84204" w:rsidP="00E84204">
            <w:pPr>
              <w:pStyle w:val="ListParagraph"/>
              <w:numPr>
                <w:ilvl w:val="0"/>
                <w:numId w:val="6"/>
              </w:numPr>
              <w:spacing w:line="240" w:lineRule="auto"/>
              <w:ind w:left="160" w:hanging="148"/>
              <w:rPr>
                <w:rFonts w:ascii="Calibri" w:eastAsia="Arial Unicode MS" w:hAnsi="Calibri" w:cs="Calibri"/>
                <w:color w:val="auto"/>
                <w:lang w:val="en-AU"/>
              </w:rPr>
            </w:pPr>
            <w:r w:rsidRPr="00C32052">
              <w:rPr>
                <w:rFonts w:ascii="Calibri" w:eastAsia="Arial Unicode MS" w:hAnsi="Calibri" w:cs="Calibri"/>
                <w:color w:val="auto"/>
                <w:lang w:val="en-AU"/>
              </w:rPr>
              <w:t>Number of trips (</w:t>
            </w:r>
            <w:r w:rsidRPr="00C32052">
              <w:rPr>
                <w:rFonts w:ascii="Calibri" w:eastAsia="Arial Unicode MS" w:hAnsi="Calibri" w:cs="Calibri"/>
                <w:b/>
                <w:bCs/>
                <w:color w:val="auto"/>
                <w:lang w:val="en-AU"/>
              </w:rPr>
              <w:t>air</w:t>
            </w:r>
            <w:r w:rsidRPr="00C32052">
              <w:rPr>
                <w:rFonts w:ascii="Calibri" w:eastAsia="Arial Unicode MS" w:hAnsi="Calibri" w:cs="Calibri"/>
                <w:color w:val="auto"/>
                <w:lang w:val="en-AU"/>
              </w:rPr>
              <w:t xml:space="preserve"> 4 </w:t>
            </w:r>
            <w:r w:rsidRPr="00C32052">
              <w:rPr>
                <w:rFonts w:ascii="Calibri" w:eastAsia="Arial Unicode MS" w:hAnsi="Calibri" w:cs="Calibri"/>
                <w:b/>
                <w:bCs/>
                <w:color w:val="auto"/>
                <w:lang w:val="en-AU"/>
              </w:rPr>
              <w:t>return trips</w:t>
            </w:r>
            <w:r w:rsidRPr="00C32052">
              <w:rPr>
                <w:rFonts w:ascii="Calibri" w:eastAsia="Arial Unicode MS" w:hAnsi="Calibri" w:cs="Calibri"/>
                <w:color w:val="auto"/>
                <w:lang w:val="en-AU"/>
              </w:rPr>
              <w:t>)</w:t>
            </w:r>
          </w:p>
          <w:p w14:paraId="0F296250" w14:textId="4ADBF4AC" w:rsidR="008E2EBC" w:rsidRPr="00C32052" w:rsidRDefault="008E2EBC" w:rsidP="00E84204">
            <w:pPr>
              <w:pStyle w:val="ListParagraph"/>
              <w:numPr>
                <w:ilvl w:val="0"/>
                <w:numId w:val="6"/>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w:t>
            </w:r>
            <w:r w:rsidRPr="00F86D69">
              <w:rPr>
                <w:rFonts w:ascii="Calibri" w:eastAsia="Arial Unicode MS" w:hAnsi="Calibri" w:cs="Calibri"/>
                <w:b/>
                <w:bCs/>
                <w:color w:val="auto"/>
                <w:lang w:val="en-AU"/>
              </w:rPr>
              <w:t>1</w:t>
            </w:r>
            <w:r w:rsidR="00F86D69" w:rsidRPr="00F86D69">
              <w:rPr>
                <w:rFonts w:ascii="Calibri" w:eastAsia="Arial Unicode MS" w:hAnsi="Calibri" w:cs="Calibri"/>
                <w:b/>
                <w:bCs/>
                <w:color w:val="auto"/>
                <w:lang w:val="en-AU"/>
              </w:rPr>
              <w:t>3</w:t>
            </w:r>
            <w:r>
              <w:rPr>
                <w:rFonts w:ascii="Calibri" w:eastAsia="Arial Unicode MS" w:hAnsi="Calibri" w:cs="Calibri"/>
                <w:color w:val="auto"/>
                <w:lang w:val="en-AU"/>
              </w:rPr>
              <w:t xml:space="preserve"> days in Delhi)</w:t>
            </w:r>
          </w:p>
          <w:p w14:paraId="7E1785F7" w14:textId="1CF92D19" w:rsidR="009E240F" w:rsidRPr="00C32052" w:rsidRDefault="009E240F" w:rsidP="00EA6850">
            <w:pPr>
              <w:spacing w:line="240" w:lineRule="auto"/>
              <w:rPr>
                <w:rFonts w:ascii="Calibri" w:eastAsia="Arial Unicode MS" w:hAnsi="Calibri" w:cs="Calibri"/>
                <w:color w:val="auto"/>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2918AFED" w14:textId="46128C22" w:rsidR="00E84204" w:rsidRPr="00572FE7" w:rsidRDefault="00E84204" w:rsidP="00B12A34">
            <w:pPr>
              <w:spacing w:before="60" w:after="60" w:line="240" w:lineRule="auto"/>
              <w:rPr>
                <w:rFonts w:ascii="Calibri" w:eastAsia="Arial Unicode MS" w:hAnsi="Calibri" w:cs="Calibri"/>
                <w:color w:val="auto"/>
                <w:u w:val="single"/>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F42E415" w14:textId="17C18D05" w:rsidR="00C32052" w:rsidRPr="00572FE7" w:rsidRDefault="00C32052" w:rsidP="00F854C6">
            <w:pPr>
              <w:spacing w:before="60" w:after="60" w:line="240" w:lineRule="auto"/>
              <w:rPr>
                <w:rFonts w:ascii="Calibri" w:eastAsia="Arial Unicode MS" w:hAnsi="Calibri" w:cs="Calibri"/>
                <w:color w:val="auto"/>
                <w:u w:val="single"/>
                <w:lang w:val="en-AU"/>
              </w:rPr>
            </w:pPr>
          </w:p>
        </w:tc>
      </w:tr>
      <w:tr w:rsidR="00C1516D" w:rsidRPr="007613B3" w14:paraId="49650793" w14:textId="77777777" w:rsidTr="00C1516D">
        <w:trPr>
          <w:trHeight w:val="406"/>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56C1955F" w14:textId="77777777" w:rsidR="00C1516D" w:rsidRPr="007613B3" w:rsidRDefault="00C1516D" w:rsidP="00B12A3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3760" w:type="dxa"/>
            <w:tcBorders>
              <w:top w:val="single" w:sz="8" w:space="0" w:color="6D6D6D"/>
              <w:left w:val="single" w:sz="8" w:space="0" w:color="6D6D6D"/>
              <w:bottom w:val="single" w:sz="8" w:space="0" w:color="6D6D6D"/>
              <w:right w:val="single" w:sz="8" w:space="0" w:color="6D6D6D"/>
            </w:tcBorders>
            <w:shd w:val="clear" w:color="auto" w:fill="auto"/>
          </w:tcPr>
          <w:p w14:paraId="5B8C4A15" w14:textId="68BCFBDB" w:rsidR="00C1516D" w:rsidRDefault="00C1516D" w:rsidP="00B12A34">
            <w:pPr>
              <w:pStyle w:val="ListParagraph"/>
              <w:numPr>
                <w:ilvl w:val="0"/>
                <w:numId w:val="6"/>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sidR="00C32052">
              <w:rPr>
                <w:rFonts w:ascii="Calibri" w:eastAsia="Arial Unicode MS" w:hAnsi="Calibri" w:cs="Calibri"/>
                <w:color w:val="auto"/>
                <w:lang w:val="en-AU"/>
              </w:rPr>
              <w:t>2</w:t>
            </w:r>
            <w:r w:rsidR="00F86D69">
              <w:rPr>
                <w:rFonts w:ascii="Calibri" w:eastAsia="Arial Unicode MS" w:hAnsi="Calibri" w:cs="Calibri"/>
                <w:color w:val="auto"/>
                <w:lang w:val="en-AU"/>
              </w:rPr>
              <w:t>5</w:t>
            </w:r>
            <w:r w:rsidRPr="0016195B">
              <w:rPr>
                <w:rFonts w:ascii="Calibri" w:eastAsia="Arial Unicode MS" w:hAnsi="Calibri" w:cs="Calibri"/>
                <w:b/>
                <w:bCs/>
                <w:color w:val="auto"/>
                <w:lang w:val="en-AU"/>
              </w:rPr>
              <w:t xml:space="preserve"> days</w:t>
            </w:r>
            <w:r>
              <w:rPr>
                <w:rFonts w:ascii="Calibri" w:eastAsia="Arial Unicode MS" w:hAnsi="Calibri" w:cs="Calibri"/>
                <w:color w:val="auto"/>
                <w:lang w:val="en-AU"/>
              </w:rPr>
              <w:t xml:space="preserve"> (for estimating per diem)</w:t>
            </w:r>
          </w:p>
          <w:p w14:paraId="3002E909" w14:textId="77777777" w:rsidR="00C1516D" w:rsidRPr="00CA7AE1" w:rsidRDefault="00C1516D" w:rsidP="00B12A34">
            <w:pPr>
              <w:pStyle w:val="ListParagraph"/>
              <w:spacing w:line="240" w:lineRule="auto"/>
              <w:ind w:left="160"/>
              <w:rPr>
                <w:rFonts w:ascii="Calibri" w:eastAsia="Arial Unicode MS" w:hAnsi="Calibri" w:cs="Calibri"/>
                <w:color w:val="auto"/>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7AB2DD33" w14:textId="0FC4CC87" w:rsidR="00C1516D" w:rsidRPr="007613B3" w:rsidRDefault="00C1516D" w:rsidP="00EA6850">
            <w:pPr>
              <w:spacing w:before="60" w:after="60" w:line="240" w:lineRule="auto"/>
              <w:rPr>
                <w:rFonts w:ascii="Calibri" w:eastAsia="Arial Unicode MS" w:hAnsi="Calibri" w:cs="Calibri"/>
                <w:color w:val="auto"/>
                <w:lang w:val="en-AU"/>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ADCF30D" w14:textId="3A8808C2" w:rsidR="00C1516D" w:rsidRPr="007613B3" w:rsidRDefault="00C1516D" w:rsidP="00E84204">
            <w:pPr>
              <w:spacing w:before="60" w:after="60" w:line="240" w:lineRule="auto"/>
              <w:rPr>
                <w:rFonts w:ascii="Calibri" w:eastAsia="Arial Unicode MS" w:hAnsi="Calibri" w:cs="Calibri"/>
                <w:color w:val="auto"/>
                <w:lang w:val="en-AU"/>
              </w:rPr>
            </w:pPr>
          </w:p>
        </w:tc>
      </w:tr>
      <w:bookmarkEnd w:id="3"/>
      <w:tr w:rsidR="00C1516D" w:rsidRPr="007613B3" w14:paraId="283CEE4B" w14:textId="77777777" w:rsidTr="00C1516D">
        <w:trPr>
          <w:trHeight w:val="401"/>
        </w:trPr>
        <w:tc>
          <w:tcPr>
            <w:tcW w:w="3770" w:type="dxa"/>
            <w:tcBorders>
              <w:top w:val="single" w:sz="4" w:space="0" w:color="auto"/>
              <w:left w:val="single" w:sz="4" w:space="0" w:color="auto"/>
              <w:bottom w:val="nil"/>
              <w:right w:val="single" w:sz="4" w:space="0" w:color="auto"/>
            </w:tcBorders>
            <w:shd w:val="clear" w:color="auto" w:fill="auto"/>
            <w:noWrap/>
            <w:hideMark/>
          </w:tcPr>
          <w:p w14:paraId="31E69600" w14:textId="77777777" w:rsidR="00C1516D" w:rsidRPr="007613B3" w:rsidRDefault="00C1516D" w:rsidP="00B12A34">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570" w:type="dxa"/>
            <w:gridSpan w:val="3"/>
            <w:tcBorders>
              <w:top w:val="single" w:sz="4" w:space="0" w:color="auto"/>
              <w:left w:val="single" w:sz="4" w:space="0" w:color="auto"/>
              <w:bottom w:val="nil"/>
              <w:right w:val="single" w:sz="4" w:space="0" w:color="auto"/>
            </w:tcBorders>
            <w:shd w:val="clear" w:color="auto" w:fill="auto"/>
            <w:noWrap/>
            <w:hideMark/>
          </w:tcPr>
          <w:p w14:paraId="76153FC9" w14:textId="643A89E9" w:rsidR="00C1516D" w:rsidRPr="007613B3" w:rsidRDefault="00C1516D" w:rsidP="00B12A34">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Pr="007613B3">
              <w:rPr>
                <w:rFonts w:ascii="Calibri" w:eastAsia="Arial Unicode MS" w:hAnsi="Calibri" w:cs="Calibri"/>
                <w:b/>
                <w:color w:val="auto"/>
                <w:lang w:val="en-AU"/>
              </w:rPr>
              <w:t>Knowledge/Expertise/Skills required</w:t>
            </w:r>
            <w:r w:rsidR="00857C67">
              <w:rPr>
                <w:rFonts w:ascii="Calibri" w:eastAsia="Arial Unicode MS" w:hAnsi="Calibri" w:cs="Calibri"/>
                <w:b/>
                <w:color w:val="auto"/>
                <w:lang w:val="en-AU"/>
              </w:rPr>
              <w:t xml:space="preserve"> (national/international experience and expertise</w:t>
            </w:r>
            <w:r w:rsidRPr="007613B3">
              <w:rPr>
                <w:rFonts w:ascii="Calibri" w:eastAsia="Arial Unicode MS" w:hAnsi="Calibri" w:cs="Calibri"/>
                <w:b/>
                <w:color w:val="auto"/>
                <w:lang w:val="en-AU"/>
              </w:rPr>
              <w:t>:</w:t>
            </w:r>
          </w:p>
        </w:tc>
      </w:tr>
      <w:tr w:rsidR="00C1516D" w:rsidRPr="007613B3" w14:paraId="71EF2B33" w14:textId="77777777" w:rsidTr="00C1516D">
        <w:trPr>
          <w:trHeight w:val="401"/>
        </w:trPr>
        <w:tc>
          <w:tcPr>
            <w:tcW w:w="3770" w:type="dxa"/>
            <w:tcBorders>
              <w:top w:val="nil"/>
              <w:left w:val="single" w:sz="4" w:space="0" w:color="auto"/>
              <w:bottom w:val="nil"/>
              <w:right w:val="single" w:sz="4" w:space="0" w:color="auto"/>
            </w:tcBorders>
            <w:shd w:val="clear" w:color="auto" w:fill="auto"/>
            <w:noWrap/>
          </w:tcPr>
          <w:p w14:paraId="448E78DB" w14:textId="1135BCED" w:rsidR="00C1516D" w:rsidRDefault="00C1516D" w:rsidP="00B12A34">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5959DF">
              <w:rPr>
                <w:rFonts w:ascii="Calibri" w:eastAsia="Arial Unicode MS" w:hAnsi="Calibri" w:cs="Calibri"/>
                <w:color w:val="auto"/>
                <w:lang w:val="en-AU"/>
              </w:rPr>
              <w:t>,</w:t>
            </w:r>
            <w:r w:rsidR="00941F68">
              <w:rPr>
                <w:rFonts w:ascii="Calibri" w:eastAsia="Arial Unicode MS" w:hAnsi="Calibri" w:cs="Calibri"/>
                <w:color w:val="auto"/>
                <w:lang w:val="en-AU"/>
              </w:rPr>
              <w:t>Masters</w:t>
            </w:r>
            <w:r w:rsidR="005959DF">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 </w:t>
            </w:r>
            <w:r w:rsidR="00BE689A">
              <w:rPr>
                <w:rFonts w:ascii="Calibri" w:eastAsia="Arial Unicode MS" w:hAnsi="Calibri" w:cs="Calibri"/>
                <w:color w:val="auto"/>
                <w:lang w:val="en-AU"/>
              </w:rPr>
              <w:fldChar w:fldCharType="begin">
                <w:ffData>
                  <w:name w:val="Check8"/>
                  <w:enabled/>
                  <w:calcOnExit w:val="0"/>
                  <w:checkBox>
                    <w:sizeAuto/>
                    <w:default w:val="0"/>
                  </w:checkBox>
                </w:ffData>
              </w:fldChar>
            </w:r>
            <w:bookmarkStart w:id="5" w:name="Check8"/>
            <w:r w:rsidR="00BE689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BE689A">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PhD </w:t>
            </w:r>
          </w:p>
          <w:p w14:paraId="28BF3995" w14:textId="18290904" w:rsidR="00C1516D" w:rsidRPr="007613B3" w:rsidRDefault="005959DF" w:rsidP="00B12A34">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1516D" w:rsidRPr="007613B3">
              <w:rPr>
                <w:rFonts w:ascii="Calibri" w:eastAsia="Arial Unicode MS" w:hAnsi="Calibri" w:cs="Calibri"/>
                <w:color w:val="auto"/>
                <w:lang w:val="en-AU"/>
              </w:rPr>
              <w:t xml:space="preserve"> </w:t>
            </w:r>
            <w:proofErr w:type="gramStart"/>
            <w:r w:rsidR="00C1516D" w:rsidRPr="007613B3">
              <w:rPr>
                <w:rFonts w:ascii="Calibri" w:eastAsia="Arial Unicode MS" w:hAnsi="Calibri" w:cs="Calibri"/>
                <w:color w:val="auto"/>
                <w:lang w:val="en-AU"/>
              </w:rPr>
              <w:t xml:space="preserve">Other  </w:t>
            </w:r>
            <w:r w:rsidR="00C1516D">
              <w:rPr>
                <w:rFonts w:ascii="Calibri" w:eastAsia="Arial Unicode MS" w:hAnsi="Calibri" w:cs="Calibri"/>
                <w:color w:val="auto"/>
                <w:lang w:val="en-AU"/>
              </w:rPr>
              <w:t>-</w:t>
            </w:r>
            <w:proofErr w:type="gramEnd"/>
            <w:r w:rsidR="00C1516D">
              <w:rPr>
                <w:rFonts w:ascii="Calibri" w:eastAsia="Arial Unicode MS" w:hAnsi="Calibri" w:cs="Calibri"/>
                <w:color w:val="auto"/>
                <w:lang w:val="en-AU"/>
              </w:rPr>
              <w:t xml:space="preserve"> </w:t>
            </w:r>
            <w:r>
              <w:rPr>
                <w:rFonts w:ascii="Calibri" w:eastAsia="Arial Unicode MS" w:hAnsi="Calibri" w:cs="Calibri"/>
                <w:color w:val="auto"/>
                <w:lang w:val="en-AU"/>
              </w:rPr>
              <w:t xml:space="preserve">specialisation </w:t>
            </w:r>
            <w:r w:rsidR="001C434A">
              <w:rPr>
                <w:rFonts w:ascii="Calibri" w:eastAsia="Arial Unicode MS" w:hAnsi="Calibri" w:cs="Calibri"/>
                <w:color w:val="auto"/>
                <w:lang w:val="en-AU"/>
              </w:rPr>
              <w:t xml:space="preserve">in </w:t>
            </w:r>
            <w:r>
              <w:rPr>
                <w:rFonts w:ascii="Calibri" w:eastAsia="Arial Unicode MS" w:hAnsi="Calibri" w:cs="Calibri"/>
                <w:color w:val="auto"/>
                <w:lang w:val="en-AU"/>
              </w:rPr>
              <w:t xml:space="preserve">gender </w:t>
            </w:r>
          </w:p>
          <w:p w14:paraId="228825A3" w14:textId="7232B60E" w:rsidR="00D83E8B" w:rsidRPr="007613B3" w:rsidRDefault="00D83E8B" w:rsidP="00B12A34">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Note: -</w:t>
            </w:r>
          </w:p>
          <w:p w14:paraId="61D49648" w14:textId="322D8CAF" w:rsidR="00C1516D" w:rsidRPr="007613B3" w:rsidRDefault="00C1516D" w:rsidP="00B12A34">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xml:space="preserve">: </w:t>
            </w:r>
            <w:r w:rsidR="00001543" w:rsidRPr="007613B3">
              <w:rPr>
                <w:rFonts w:ascii="Calibri" w:eastAsia="Arial Unicode MS" w:hAnsi="Calibri" w:cs="Calibri"/>
                <w:color w:val="auto"/>
                <w:lang w:val="en-AU"/>
              </w:rPr>
              <w:t xml:space="preserve"> </w:t>
            </w:r>
            <w:r w:rsidR="0021213D" w:rsidRPr="00941F68">
              <w:rPr>
                <w:rFonts w:ascii="Calibri" w:eastAsia="Arial Unicode MS" w:hAnsi="Calibri" w:cs="Calibri"/>
                <w:color w:val="auto"/>
                <w:lang w:val="en-AU"/>
              </w:rPr>
              <w:t xml:space="preserve">Master’s in </w:t>
            </w:r>
            <w:r w:rsidR="001C434A" w:rsidRPr="00941F68">
              <w:rPr>
                <w:rFonts w:ascii="Calibri" w:eastAsia="Arial Unicode MS" w:hAnsi="Calibri" w:cs="Calibri"/>
                <w:color w:val="auto"/>
                <w:lang w:val="en-AU"/>
              </w:rPr>
              <w:t xml:space="preserve">economics, </w:t>
            </w:r>
            <w:r w:rsidR="0021213D" w:rsidRPr="00941F68">
              <w:rPr>
                <w:rFonts w:ascii="Calibri" w:eastAsia="Arial Unicode MS" w:hAnsi="Calibri" w:cs="Calibri"/>
                <w:color w:val="auto"/>
                <w:lang w:val="en-AU"/>
              </w:rPr>
              <w:t xml:space="preserve">social </w:t>
            </w:r>
            <w:proofErr w:type="gramStart"/>
            <w:r w:rsidR="0021213D" w:rsidRPr="00941F68">
              <w:rPr>
                <w:rFonts w:ascii="Calibri" w:eastAsia="Arial Unicode MS" w:hAnsi="Calibri" w:cs="Calibri"/>
                <w:color w:val="auto"/>
                <w:lang w:val="en-AU"/>
              </w:rPr>
              <w:t>science</w:t>
            </w:r>
            <w:proofErr w:type="gramEnd"/>
            <w:r w:rsidR="00941F68" w:rsidRPr="00941F68">
              <w:rPr>
                <w:rFonts w:ascii="Calibri" w:eastAsia="Arial Unicode MS" w:hAnsi="Calibri" w:cs="Calibri"/>
                <w:color w:val="auto"/>
                <w:lang w:val="en-AU"/>
              </w:rPr>
              <w:t xml:space="preserve"> and public policy</w:t>
            </w:r>
          </w:p>
        </w:tc>
        <w:tc>
          <w:tcPr>
            <w:tcW w:w="6570" w:type="dxa"/>
            <w:gridSpan w:val="3"/>
            <w:tcBorders>
              <w:top w:val="nil"/>
              <w:left w:val="single" w:sz="4" w:space="0" w:color="auto"/>
              <w:bottom w:val="nil"/>
              <w:right w:val="single" w:sz="4" w:space="0" w:color="auto"/>
            </w:tcBorders>
            <w:shd w:val="clear" w:color="auto" w:fill="auto"/>
            <w:noWrap/>
          </w:tcPr>
          <w:p w14:paraId="197FA8F7" w14:textId="77777777" w:rsidR="0085694B" w:rsidRPr="0085694B" w:rsidRDefault="0085694B" w:rsidP="00B12A34">
            <w:pPr>
              <w:pStyle w:val="ListParagraph"/>
              <w:numPr>
                <w:ilvl w:val="0"/>
                <w:numId w:val="7"/>
              </w:numPr>
              <w:spacing w:line="240" w:lineRule="auto"/>
              <w:rPr>
                <w:rFonts w:asciiTheme="minorHAnsi" w:eastAsia="Arial Unicode MS" w:hAnsiTheme="minorHAnsi" w:cstheme="minorHAnsi"/>
                <w:sz w:val="22"/>
                <w:szCs w:val="22"/>
                <w:lang w:val="en-AU"/>
              </w:rPr>
            </w:pPr>
            <w:r w:rsidRPr="0085694B">
              <w:rPr>
                <w:rFonts w:asciiTheme="minorHAnsi" w:hAnsiTheme="minorHAnsi" w:cstheme="minorHAnsi"/>
              </w:rPr>
              <w:t xml:space="preserve">Credible research and development experience of at least 10-15 years </w:t>
            </w:r>
          </w:p>
          <w:p w14:paraId="4D49004C" w14:textId="77777777" w:rsidR="0085694B" w:rsidRPr="0085694B" w:rsidRDefault="0085694B" w:rsidP="00B12A34">
            <w:pPr>
              <w:pStyle w:val="ListParagraph"/>
              <w:numPr>
                <w:ilvl w:val="0"/>
                <w:numId w:val="7"/>
              </w:numPr>
              <w:spacing w:line="240" w:lineRule="auto"/>
              <w:rPr>
                <w:rFonts w:asciiTheme="minorHAnsi" w:eastAsia="Arial Unicode MS" w:hAnsiTheme="minorHAnsi" w:cstheme="minorHAnsi"/>
                <w:sz w:val="22"/>
                <w:szCs w:val="22"/>
                <w:lang w:val="en-AU"/>
              </w:rPr>
            </w:pPr>
            <w:r w:rsidRPr="0085694B">
              <w:rPr>
                <w:rFonts w:asciiTheme="minorHAnsi" w:hAnsiTheme="minorHAnsi" w:cstheme="minorHAnsi"/>
              </w:rPr>
              <w:t xml:space="preserve">Proven ability in analytical writings and publications </w:t>
            </w:r>
          </w:p>
          <w:p w14:paraId="3D2730DA" w14:textId="1C4349A9" w:rsidR="0085694B" w:rsidRPr="00EA6850" w:rsidRDefault="0085694B" w:rsidP="00B12A34">
            <w:pPr>
              <w:pStyle w:val="ListParagraph"/>
              <w:numPr>
                <w:ilvl w:val="0"/>
                <w:numId w:val="7"/>
              </w:numPr>
              <w:spacing w:line="240" w:lineRule="auto"/>
              <w:rPr>
                <w:rFonts w:asciiTheme="minorHAnsi" w:eastAsia="Arial Unicode MS" w:hAnsiTheme="minorHAnsi" w:cstheme="minorHAnsi"/>
                <w:sz w:val="22"/>
                <w:szCs w:val="22"/>
                <w:lang w:val="en-AU"/>
              </w:rPr>
            </w:pPr>
            <w:r w:rsidRPr="0085694B">
              <w:rPr>
                <w:rFonts w:asciiTheme="minorHAnsi" w:hAnsiTheme="minorHAnsi" w:cstheme="minorHAnsi"/>
              </w:rPr>
              <w:t xml:space="preserve"> Good understanding </w:t>
            </w:r>
            <w:r w:rsidR="00941F68" w:rsidRPr="0085694B">
              <w:rPr>
                <w:rFonts w:asciiTheme="minorHAnsi" w:hAnsiTheme="minorHAnsi" w:cstheme="minorHAnsi"/>
              </w:rPr>
              <w:t xml:space="preserve">of </w:t>
            </w:r>
            <w:r w:rsidR="00941F68">
              <w:rPr>
                <w:rFonts w:asciiTheme="minorHAnsi" w:hAnsiTheme="minorHAnsi" w:cstheme="minorHAnsi"/>
              </w:rPr>
              <w:t>social</w:t>
            </w:r>
            <w:r w:rsidR="00E91012">
              <w:rPr>
                <w:rFonts w:asciiTheme="minorHAnsi" w:hAnsiTheme="minorHAnsi" w:cstheme="minorHAnsi"/>
              </w:rPr>
              <w:t xml:space="preserve"> protection </w:t>
            </w:r>
            <w:r w:rsidR="00713E20">
              <w:rPr>
                <w:rFonts w:asciiTheme="minorHAnsi" w:hAnsiTheme="minorHAnsi" w:cstheme="minorHAnsi"/>
              </w:rPr>
              <w:t>res</w:t>
            </w:r>
            <w:r w:rsidRPr="0085694B">
              <w:rPr>
                <w:rFonts w:asciiTheme="minorHAnsi" w:hAnsiTheme="minorHAnsi" w:cstheme="minorHAnsi"/>
              </w:rPr>
              <w:t xml:space="preserve">earch and analysis </w:t>
            </w:r>
          </w:p>
          <w:p w14:paraId="5522FC3B" w14:textId="399BAAB3" w:rsidR="005E5AFB" w:rsidRPr="0085694B" w:rsidRDefault="005E5AFB" w:rsidP="00B12A34">
            <w:pPr>
              <w:pStyle w:val="ListParagraph"/>
              <w:numPr>
                <w:ilvl w:val="0"/>
                <w:numId w:val="7"/>
              </w:numPr>
              <w:spacing w:line="240" w:lineRule="auto"/>
              <w:rPr>
                <w:rFonts w:asciiTheme="minorHAnsi" w:eastAsia="Arial Unicode MS" w:hAnsiTheme="minorHAnsi" w:cstheme="minorHAnsi"/>
                <w:sz w:val="22"/>
                <w:szCs w:val="22"/>
                <w:lang w:val="en-AU"/>
              </w:rPr>
            </w:pPr>
            <w:r>
              <w:rPr>
                <w:rFonts w:asciiTheme="minorHAnsi" w:hAnsiTheme="minorHAnsi" w:cstheme="minorHAnsi"/>
              </w:rPr>
              <w:t xml:space="preserve">Understanding of child, </w:t>
            </w:r>
            <w:r w:rsidR="00941F68">
              <w:rPr>
                <w:rFonts w:asciiTheme="minorHAnsi" w:hAnsiTheme="minorHAnsi" w:cstheme="minorHAnsi"/>
              </w:rPr>
              <w:t>gender,</w:t>
            </w:r>
            <w:r>
              <w:rPr>
                <w:rFonts w:asciiTheme="minorHAnsi" w:hAnsiTheme="minorHAnsi" w:cstheme="minorHAnsi"/>
              </w:rPr>
              <w:t xml:space="preserve"> and shock responsive social protection</w:t>
            </w:r>
          </w:p>
          <w:p w14:paraId="34709832" w14:textId="31D55B11" w:rsidR="0085694B" w:rsidRPr="00C71427" w:rsidRDefault="0085694B" w:rsidP="00C71427">
            <w:pPr>
              <w:pStyle w:val="ListParagraph"/>
              <w:numPr>
                <w:ilvl w:val="0"/>
                <w:numId w:val="7"/>
              </w:numPr>
              <w:spacing w:line="240" w:lineRule="auto"/>
              <w:rPr>
                <w:rFonts w:asciiTheme="minorHAnsi" w:eastAsia="Arial Unicode MS" w:hAnsiTheme="minorHAnsi" w:cstheme="minorHAnsi"/>
                <w:sz w:val="22"/>
                <w:szCs w:val="22"/>
                <w:lang w:val="en-AU"/>
              </w:rPr>
            </w:pPr>
            <w:r w:rsidRPr="00C71427">
              <w:rPr>
                <w:rFonts w:asciiTheme="minorHAnsi" w:hAnsiTheme="minorHAnsi" w:cstheme="minorHAnsi"/>
              </w:rPr>
              <w:t xml:space="preserve"> Good written and verbal communication skills in English </w:t>
            </w:r>
          </w:p>
          <w:p w14:paraId="4846AFB1" w14:textId="356CA95F" w:rsidR="0085694B" w:rsidRPr="0085694B" w:rsidRDefault="0085694B" w:rsidP="00B12A34">
            <w:pPr>
              <w:pStyle w:val="ListParagraph"/>
              <w:numPr>
                <w:ilvl w:val="0"/>
                <w:numId w:val="7"/>
              </w:numPr>
              <w:spacing w:line="240" w:lineRule="auto"/>
              <w:rPr>
                <w:rFonts w:asciiTheme="minorHAnsi" w:eastAsia="Arial Unicode MS" w:hAnsiTheme="minorHAnsi" w:cstheme="minorHAnsi"/>
                <w:sz w:val="22"/>
                <w:szCs w:val="22"/>
                <w:lang w:val="en-AU"/>
              </w:rPr>
            </w:pPr>
            <w:r w:rsidRPr="0085694B">
              <w:rPr>
                <w:rFonts w:asciiTheme="minorHAnsi" w:hAnsiTheme="minorHAnsi" w:cstheme="minorHAnsi"/>
              </w:rPr>
              <w:t xml:space="preserve"> Good understanding of desk based / field-based research, including quantitative and qualitative analysis techni</w:t>
            </w:r>
            <w:r w:rsidR="00001543">
              <w:rPr>
                <w:rFonts w:asciiTheme="minorHAnsi" w:hAnsiTheme="minorHAnsi" w:cstheme="minorHAnsi"/>
              </w:rPr>
              <w:t>que</w:t>
            </w:r>
            <w:r w:rsidRPr="0085694B">
              <w:rPr>
                <w:rFonts w:asciiTheme="minorHAnsi" w:hAnsiTheme="minorHAnsi" w:cstheme="minorHAnsi"/>
              </w:rPr>
              <w:t xml:space="preserve">s/methodology </w:t>
            </w:r>
          </w:p>
          <w:p w14:paraId="438A3DEC" w14:textId="77777777" w:rsidR="00C1516D" w:rsidRPr="00EA6850" w:rsidRDefault="0085694B" w:rsidP="00B12A34">
            <w:pPr>
              <w:pStyle w:val="ListParagraph"/>
              <w:numPr>
                <w:ilvl w:val="0"/>
                <w:numId w:val="7"/>
              </w:numPr>
              <w:spacing w:line="240" w:lineRule="auto"/>
              <w:rPr>
                <w:rFonts w:asciiTheme="minorHAnsi" w:eastAsia="Arial Unicode MS" w:hAnsiTheme="minorHAnsi" w:cstheme="minorHAnsi"/>
                <w:sz w:val="22"/>
                <w:szCs w:val="22"/>
                <w:lang w:val="en-AU"/>
              </w:rPr>
            </w:pPr>
            <w:r w:rsidRPr="0085694B">
              <w:rPr>
                <w:rFonts w:asciiTheme="minorHAnsi" w:hAnsiTheme="minorHAnsi" w:cstheme="minorHAnsi"/>
              </w:rPr>
              <w:t xml:space="preserve"> Prior experience of working with UN system will be an advantage</w:t>
            </w:r>
          </w:p>
          <w:p w14:paraId="401EA00F" w14:textId="61136B33" w:rsidR="00C71427" w:rsidRPr="0085694B" w:rsidRDefault="00C71427" w:rsidP="00B12A34">
            <w:pPr>
              <w:pStyle w:val="ListParagraph"/>
              <w:numPr>
                <w:ilvl w:val="0"/>
                <w:numId w:val="7"/>
              </w:numPr>
              <w:spacing w:line="240" w:lineRule="auto"/>
              <w:rPr>
                <w:rFonts w:asciiTheme="minorHAnsi" w:eastAsia="Arial Unicode MS" w:hAnsiTheme="minorHAnsi" w:cstheme="minorHAnsi"/>
                <w:sz w:val="22"/>
                <w:szCs w:val="22"/>
                <w:lang w:val="en-AU"/>
              </w:rPr>
            </w:pPr>
            <w:r>
              <w:rPr>
                <w:rFonts w:asciiTheme="minorHAnsi" w:hAnsiTheme="minorHAnsi" w:cstheme="minorHAnsi"/>
              </w:rPr>
              <w:t xml:space="preserve">Knowledge of Hindi and other India local languages would be an </w:t>
            </w:r>
            <w:r w:rsidR="00941F68">
              <w:rPr>
                <w:rFonts w:asciiTheme="minorHAnsi" w:hAnsiTheme="minorHAnsi" w:cstheme="minorHAnsi"/>
              </w:rPr>
              <w:t>asset</w:t>
            </w:r>
          </w:p>
        </w:tc>
      </w:tr>
      <w:tr w:rsidR="00C1516D" w:rsidRPr="007613B3" w14:paraId="389403BE" w14:textId="77777777" w:rsidTr="00C1516D">
        <w:trPr>
          <w:trHeight w:val="234"/>
        </w:trPr>
        <w:tc>
          <w:tcPr>
            <w:tcW w:w="3770" w:type="dxa"/>
            <w:tcBorders>
              <w:top w:val="nil"/>
              <w:right w:val="single" w:sz="4" w:space="0" w:color="auto"/>
            </w:tcBorders>
            <w:shd w:val="clear" w:color="auto" w:fill="auto"/>
            <w:noWrap/>
          </w:tcPr>
          <w:p w14:paraId="7F5935DD" w14:textId="77777777" w:rsidR="00C1516D" w:rsidRPr="007613B3" w:rsidRDefault="00C1516D" w:rsidP="00B12A34">
            <w:pPr>
              <w:spacing w:before="60" w:line="240" w:lineRule="auto"/>
              <w:rPr>
                <w:rFonts w:ascii="Calibri" w:eastAsia="Arial Unicode MS" w:hAnsi="Calibri" w:cs="Calibri"/>
                <w:color w:val="auto"/>
                <w:lang w:val="en-AU"/>
              </w:rPr>
            </w:pPr>
          </w:p>
        </w:tc>
        <w:tc>
          <w:tcPr>
            <w:tcW w:w="6570" w:type="dxa"/>
            <w:gridSpan w:val="3"/>
            <w:tcBorders>
              <w:top w:val="nil"/>
              <w:left w:val="single" w:sz="4" w:space="0" w:color="auto"/>
            </w:tcBorders>
            <w:shd w:val="clear" w:color="auto" w:fill="auto"/>
            <w:noWrap/>
          </w:tcPr>
          <w:p w14:paraId="1C7466AF" w14:textId="77777777" w:rsidR="00C1516D" w:rsidRPr="007613B3" w:rsidRDefault="00C1516D" w:rsidP="00B12A34">
            <w:pPr>
              <w:spacing w:line="240" w:lineRule="auto"/>
              <w:rPr>
                <w:rFonts w:ascii="Calibri" w:hAnsi="Calibri" w:cs="Calibri"/>
              </w:rPr>
            </w:pPr>
          </w:p>
        </w:tc>
      </w:tr>
      <w:tr w:rsidR="00C1516D" w:rsidRPr="007613B3" w14:paraId="20189415" w14:textId="77777777" w:rsidTr="00C1516D">
        <w:trPr>
          <w:trHeight w:val="153"/>
        </w:trPr>
        <w:tc>
          <w:tcPr>
            <w:tcW w:w="10340" w:type="dxa"/>
            <w:gridSpan w:val="4"/>
            <w:tcBorders>
              <w:top w:val="nil"/>
            </w:tcBorders>
            <w:shd w:val="clear" w:color="auto" w:fill="auto"/>
            <w:noWrap/>
          </w:tcPr>
          <w:p w14:paraId="21606465" w14:textId="77777777" w:rsidR="00C1516D" w:rsidRDefault="00000000" w:rsidP="00B12A34">
            <w:pPr>
              <w:spacing w:before="60" w:line="240" w:lineRule="auto"/>
              <w:rPr>
                <w:rFonts w:ascii="Calibri" w:eastAsia="Arial Unicode MS" w:hAnsi="Calibri" w:cs="Calibri"/>
                <w:b/>
                <w:bCs/>
                <w:color w:val="auto"/>
                <w:lang w:val="en-AU"/>
              </w:rPr>
            </w:pPr>
            <w:hyperlink r:id="rId17">
              <w:r w:rsidR="00C1516D" w:rsidRPr="36894E2A">
                <w:rPr>
                  <w:rStyle w:val="Hyperlink"/>
                  <w:rFonts w:ascii="Calibri" w:eastAsia="Arial Unicode MS" w:hAnsi="Calibri" w:cs="Calibri"/>
                  <w:b/>
                  <w:bCs/>
                  <w:lang w:val="en-AU"/>
                </w:rPr>
                <w:t>Competitive Selection Criteria</w:t>
              </w:r>
            </w:hyperlink>
            <w:r w:rsidR="00C1516D" w:rsidRPr="36894E2A">
              <w:rPr>
                <w:rFonts w:ascii="Calibri" w:eastAsia="Arial Unicode MS" w:hAnsi="Calibri" w:cs="Calibri"/>
                <w:b/>
                <w:bCs/>
                <w:color w:val="auto"/>
                <w:lang w:val="en-AU"/>
              </w:rPr>
              <w:t xml:space="preserve"> (for clarification see </w:t>
            </w:r>
            <w:hyperlink r:id="rId18">
              <w:r w:rsidR="00C1516D" w:rsidRPr="36894E2A">
                <w:rPr>
                  <w:rStyle w:val="Hyperlink"/>
                  <w:rFonts w:ascii="Calibri" w:eastAsia="Arial Unicode MS" w:hAnsi="Calibri" w:cs="Calibri"/>
                  <w:b/>
                  <w:bCs/>
                  <w:lang w:val="en-AU"/>
                </w:rPr>
                <w:t>Guidance)</w:t>
              </w:r>
            </w:hyperlink>
          </w:p>
          <w:p w14:paraId="273DC6FC" w14:textId="77777777" w:rsidR="0041403D" w:rsidRDefault="00C1516D" w:rsidP="00B12A34">
            <w:pPr>
              <w:spacing w:before="60" w:line="240" w:lineRule="auto"/>
              <w:rPr>
                <w:rFonts w:ascii="Calibri" w:eastAsia="Arial Unicode MS" w:hAnsi="Calibri" w:cs="Calibri"/>
                <w:color w:val="auto"/>
                <w:lang w:val="en-AU"/>
              </w:rPr>
            </w:pPr>
            <w:r w:rsidRPr="00802DB2">
              <w:rPr>
                <w:rFonts w:ascii="Calibri" w:eastAsia="Arial Unicode MS" w:hAnsi="Calibri" w:cs="Calibri"/>
                <w:color w:val="auto"/>
                <w:lang w:val="en-AU"/>
              </w:rPr>
              <w:t xml:space="preserve">A) Technical Evaluation </w:t>
            </w:r>
            <w:r>
              <w:rPr>
                <w:rFonts w:ascii="Calibri" w:eastAsia="Arial Unicode MS" w:hAnsi="Calibri" w:cs="Calibri"/>
                <w:color w:val="auto"/>
                <w:lang w:val="en-AU"/>
              </w:rPr>
              <w:t xml:space="preserve">(maximum of </w:t>
            </w:r>
            <w:r w:rsidRPr="00802DB2">
              <w:rPr>
                <w:rFonts w:ascii="Calibri" w:eastAsia="Arial Unicode MS" w:hAnsi="Calibri" w:cs="Calibri"/>
                <w:color w:val="auto"/>
                <w:lang w:val="en-AU"/>
              </w:rPr>
              <w:t xml:space="preserve">75 </w:t>
            </w:r>
            <w:proofErr w:type="gramStart"/>
            <w:r w:rsidR="003C2D9E" w:rsidRPr="00802DB2">
              <w:rPr>
                <w:rFonts w:ascii="Calibri" w:eastAsia="Arial Unicode MS" w:hAnsi="Calibri" w:cs="Calibri"/>
                <w:color w:val="auto"/>
                <w:lang w:val="en-AU"/>
              </w:rPr>
              <w:t>Points)</w:t>
            </w:r>
            <w:r w:rsidR="003C2D9E">
              <w:rPr>
                <w:rFonts w:ascii="Calibri" w:eastAsia="Arial Unicode MS" w:hAnsi="Calibri" w:cs="Calibri"/>
                <w:color w:val="auto"/>
                <w:lang w:val="en-AU"/>
              </w:rPr>
              <w:t xml:space="preserve">  </w:t>
            </w:r>
            <w:r>
              <w:rPr>
                <w:rFonts w:ascii="Calibri" w:eastAsia="Arial Unicode MS" w:hAnsi="Calibri" w:cs="Calibri"/>
                <w:color w:val="auto"/>
                <w:lang w:val="en-AU"/>
              </w:rPr>
              <w:t xml:space="preserve"> </w:t>
            </w:r>
            <w:proofErr w:type="gramEnd"/>
            <w:r w:rsidRPr="00802DB2">
              <w:rPr>
                <w:rFonts w:ascii="Calibri" w:eastAsia="Arial Unicode MS" w:hAnsi="Calibri" w:cs="Calibri"/>
                <w:color w:val="auto"/>
                <w:lang w:val="en-AU"/>
              </w:rPr>
              <w:t xml:space="preserve">           B) Financial Proposal  </w:t>
            </w:r>
            <w:r>
              <w:rPr>
                <w:rFonts w:ascii="Calibri" w:eastAsia="Arial Unicode MS" w:hAnsi="Calibri" w:cs="Calibri"/>
                <w:color w:val="auto"/>
                <w:lang w:val="en-AU"/>
              </w:rPr>
              <w:t xml:space="preserve">(minimum of </w:t>
            </w:r>
            <w:r w:rsidRPr="00802DB2">
              <w:rPr>
                <w:rFonts w:ascii="Calibri" w:eastAsia="Arial Unicode MS" w:hAnsi="Calibri" w:cs="Calibri"/>
                <w:color w:val="auto"/>
                <w:lang w:val="en-AU"/>
              </w:rPr>
              <w:t>25 Points)</w:t>
            </w:r>
          </w:p>
          <w:p w14:paraId="137EA261" w14:textId="3A39E5D3" w:rsidR="00C1516D" w:rsidRPr="00B453F8" w:rsidRDefault="0041403D" w:rsidP="00B12A34">
            <w:pPr>
              <w:spacing w:before="60" w:line="240" w:lineRule="auto"/>
              <w:rPr>
                <w:rFonts w:asciiTheme="minorHAnsi" w:eastAsia="Arial Unicode MS" w:hAnsiTheme="minorHAnsi" w:cstheme="minorHAnsi"/>
                <w:color w:val="auto"/>
                <w:lang w:val="en-AU"/>
              </w:rPr>
            </w:pPr>
            <w:r w:rsidRPr="00743A1B">
              <w:rPr>
                <w:rFonts w:asciiTheme="minorHAnsi" w:eastAsia="Arial Unicode MS" w:hAnsiTheme="minorHAnsi" w:cstheme="minorHAnsi"/>
                <w:color w:val="auto"/>
                <w:lang w:val="en-AU"/>
              </w:rPr>
              <w:t xml:space="preserve">1. </w:t>
            </w:r>
            <w:r w:rsidR="00C25E8F" w:rsidRPr="000F4CD2">
              <w:rPr>
                <w:rFonts w:asciiTheme="minorHAnsi" w:hAnsiTheme="minorHAnsi" w:cstheme="minorHAnsi"/>
              </w:rPr>
              <w:t>Educational</w:t>
            </w:r>
            <w:r w:rsidR="002C1240" w:rsidRPr="000F4CD2">
              <w:rPr>
                <w:rFonts w:asciiTheme="minorHAnsi" w:hAnsiTheme="minorHAnsi" w:cstheme="minorHAnsi"/>
              </w:rPr>
              <w:t xml:space="preserve"> </w:t>
            </w:r>
            <w:r w:rsidR="00C25E8F" w:rsidRPr="000F4CD2">
              <w:rPr>
                <w:rFonts w:asciiTheme="minorHAnsi" w:hAnsiTheme="minorHAnsi" w:cstheme="minorHAnsi"/>
              </w:rPr>
              <w:t xml:space="preserve">qualification </w:t>
            </w:r>
            <w:r w:rsidR="004E39C4" w:rsidRPr="000F4CD2">
              <w:rPr>
                <w:rFonts w:asciiTheme="minorHAnsi" w:hAnsiTheme="minorHAnsi" w:cstheme="minorHAnsi"/>
              </w:rPr>
              <w:t xml:space="preserve">(master’s in social science, </w:t>
            </w:r>
            <w:r w:rsidR="007C7E09">
              <w:rPr>
                <w:rFonts w:asciiTheme="minorHAnsi" w:hAnsiTheme="minorHAnsi" w:cstheme="minorHAnsi"/>
              </w:rPr>
              <w:t>with specialization in</w:t>
            </w:r>
            <w:r w:rsidR="004E39C4" w:rsidRPr="000F4CD2">
              <w:rPr>
                <w:rFonts w:asciiTheme="minorHAnsi" w:hAnsiTheme="minorHAnsi" w:cstheme="minorHAnsi"/>
              </w:rPr>
              <w:t xml:space="preserve"> gender) </w:t>
            </w:r>
            <w:r w:rsidR="003C2D9E" w:rsidRPr="000F4CD2">
              <w:rPr>
                <w:rFonts w:asciiTheme="minorHAnsi" w:hAnsiTheme="minorHAnsi" w:cstheme="minorHAnsi"/>
              </w:rPr>
              <w:t>-</w:t>
            </w:r>
            <w:r w:rsidR="00DB2F33" w:rsidRPr="00D83E8B">
              <w:rPr>
                <w:rFonts w:asciiTheme="minorHAnsi" w:hAnsiTheme="minorHAnsi" w:cstheme="minorHAnsi"/>
                <w:b/>
                <w:bCs/>
              </w:rPr>
              <w:t>1</w:t>
            </w:r>
            <w:r w:rsidR="003C2D9E" w:rsidRPr="00D83E8B">
              <w:rPr>
                <w:rFonts w:asciiTheme="minorHAnsi" w:hAnsiTheme="minorHAnsi" w:cstheme="minorHAnsi"/>
                <w:b/>
                <w:bCs/>
              </w:rPr>
              <w:t>5</w:t>
            </w:r>
            <w:r w:rsidR="003C2D9E" w:rsidRPr="00B453F8">
              <w:rPr>
                <w:rFonts w:asciiTheme="minorHAnsi" w:hAnsiTheme="minorHAnsi" w:cstheme="minorHAnsi"/>
              </w:rPr>
              <w:t xml:space="preserve"> point</w:t>
            </w:r>
          </w:p>
          <w:p w14:paraId="06BC699D" w14:textId="477C318D" w:rsidR="003C2D9E" w:rsidRPr="000F4CD2" w:rsidRDefault="003C2D9E" w:rsidP="00B12A34">
            <w:pPr>
              <w:spacing w:before="60" w:line="240" w:lineRule="auto"/>
              <w:rPr>
                <w:rFonts w:asciiTheme="minorHAnsi" w:hAnsiTheme="minorHAnsi" w:cstheme="minorHAnsi"/>
              </w:rPr>
            </w:pPr>
            <w:r w:rsidRPr="000F4CD2">
              <w:rPr>
                <w:rFonts w:asciiTheme="minorHAnsi" w:hAnsiTheme="minorHAnsi" w:cstheme="minorHAnsi"/>
              </w:rPr>
              <w:t xml:space="preserve">2. </w:t>
            </w:r>
            <w:r w:rsidR="004E39C4" w:rsidRPr="000F4CD2">
              <w:rPr>
                <w:rFonts w:asciiTheme="minorHAnsi" w:hAnsiTheme="minorHAnsi" w:cstheme="minorHAnsi"/>
              </w:rPr>
              <w:t xml:space="preserve">Relevant experience </w:t>
            </w:r>
            <w:r w:rsidR="00035A6A" w:rsidRPr="000F4CD2">
              <w:rPr>
                <w:rFonts w:asciiTheme="minorHAnsi" w:hAnsiTheme="minorHAnsi" w:cstheme="minorHAnsi"/>
              </w:rPr>
              <w:t>in</w:t>
            </w:r>
            <w:r w:rsidR="007C7E09">
              <w:rPr>
                <w:rFonts w:asciiTheme="minorHAnsi" w:hAnsiTheme="minorHAnsi" w:cstheme="minorHAnsi"/>
              </w:rPr>
              <w:t xml:space="preserve"> </w:t>
            </w:r>
            <w:proofErr w:type="gramStart"/>
            <w:r w:rsidR="007C7E09">
              <w:rPr>
                <w:rFonts w:asciiTheme="minorHAnsi" w:hAnsiTheme="minorHAnsi" w:cstheme="minorHAnsi"/>
              </w:rPr>
              <w:t>Social</w:t>
            </w:r>
            <w:proofErr w:type="gramEnd"/>
            <w:r w:rsidR="007C7E09">
              <w:rPr>
                <w:rFonts w:asciiTheme="minorHAnsi" w:hAnsiTheme="minorHAnsi" w:cstheme="minorHAnsi"/>
              </w:rPr>
              <w:t xml:space="preserve"> protection research and policy design</w:t>
            </w:r>
            <w:r w:rsidR="00035A6A" w:rsidRPr="000F4CD2">
              <w:rPr>
                <w:rFonts w:asciiTheme="minorHAnsi" w:hAnsiTheme="minorHAnsi" w:cstheme="minorHAnsi"/>
              </w:rPr>
              <w:t xml:space="preserve">, including </w:t>
            </w:r>
            <w:r w:rsidR="00743A1B" w:rsidRPr="000F4CD2">
              <w:rPr>
                <w:rFonts w:asciiTheme="minorHAnsi" w:hAnsiTheme="minorHAnsi" w:cstheme="minorHAnsi"/>
              </w:rPr>
              <w:t>policy analysis, research and evidence work -</w:t>
            </w:r>
            <w:r w:rsidR="00743A1B" w:rsidRPr="00B453F8">
              <w:rPr>
                <w:rFonts w:asciiTheme="minorHAnsi" w:hAnsiTheme="minorHAnsi" w:cstheme="minorHAnsi"/>
                <w:b/>
                <w:bCs/>
              </w:rPr>
              <w:t>2</w:t>
            </w:r>
            <w:r w:rsidR="00B453F8">
              <w:rPr>
                <w:rFonts w:asciiTheme="minorHAnsi" w:hAnsiTheme="minorHAnsi" w:cstheme="minorHAnsi"/>
                <w:b/>
                <w:bCs/>
              </w:rPr>
              <w:t>0</w:t>
            </w:r>
            <w:r w:rsidR="00743A1B" w:rsidRPr="00B453F8">
              <w:rPr>
                <w:rFonts w:asciiTheme="minorHAnsi" w:hAnsiTheme="minorHAnsi" w:cstheme="minorHAnsi"/>
                <w:b/>
                <w:bCs/>
              </w:rPr>
              <w:t xml:space="preserve"> points</w:t>
            </w:r>
          </w:p>
          <w:p w14:paraId="037F7D67" w14:textId="46A26F94" w:rsidR="00743A1B" w:rsidRPr="00B453F8" w:rsidRDefault="00743A1B" w:rsidP="00B12A34">
            <w:pPr>
              <w:spacing w:before="60" w:line="240" w:lineRule="auto"/>
              <w:rPr>
                <w:rFonts w:asciiTheme="minorHAnsi" w:hAnsiTheme="minorHAnsi" w:cstheme="minorHAnsi"/>
                <w:b/>
                <w:bCs/>
              </w:rPr>
            </w:pPr>
            <w:r w:rsidRPr="000F4CD2">
              <w:rPr>
                <w:rFonts w:asciiTheme="minorHAnsi" w:hAnsiTheme="minorHAnsi" w:cstheme="minorHAnsi"/>
              </w:rPr>
              <w:t xml:space="preserve">3. </w:t>
            </w:r>
            <w:r w:rsidR="00D708CC" w:rsidRPr="000F4CD2">
              <w:rPr>
                <w:rFonts w:asciiTheme="minorHAnsi" w:hAnsiTheme="minorHAnsi" w:cstheme="minorHAnsi"/>
              </w:rPr>
              <w:t>Intervi</w:t>
            </w:r>
            <w:r w:rsidR="000F4CD2" w:rsidRPr="000F4CD2">
              <w:rPr>
                <w:rFonts w:asciiTheme="minorHAnsi" w:hAnsiTheme="minorHAnsi" w:cstheme="minorHAnsi"/>
              </w:rPr>
              <w:t xml:space="preserve">ew (virtual) – </w:t>
            </w:r>
            <w:r w:rsidR="00B453F8" w:rsidRPr="00B453F8">
              <w:rPr>
                <w:rFonts w:asciiTheme="minorHAnsi" w:hAnsiTheme="minorHAnsi" w:cstheme="minorHAnsi"/>
                <w:b/>
                <w:bCs/>
              </w:rPr>
              <w:t>40</w:t>
            </w:r>
            <w:r w:rsidR="000F4CD2" w:rsidRPr="00B453F8">
              <w:rPr>
                <w:rFonts w:asciiTheme="minorHAnsi" w:hAnsiTheme="minorHAnsi" w:cstheme="minorHAnsi"/>
                <w:b/>
                <w:bCs/>
              </w:rPr>
              <w:t xml:space="preserve"> points </w:t>
            </w:r>
          </w:p>
          <w:p w14:paraId="28E53D30" w14:textId="2DAF52D9" w:rsidR="00C1516D" w:rsidRDefault="00C1516D" w:rsidP="00B12A34">
            <w:pPr>
              <w:spacing w:before="60" w:line="240" w:lineRule="auto"/>
              <w:rPr>
                <w:rFonts w:ascii="Calibri" w:eastAsia="Arial Unicode MS" w:hAnsi="Calibri" w:cs="Calibri"/>
                <w:color w:val="auto"/>
                <w:lang w:val="en-AU"/>
              </w:rPr>
            </w:pPr>
          </w:p>
          <w:p w14:paraId="7D692E94" w14:textId="008705B3" w:rsidR="00C1516D" w:rsidRDefault="000E6648" w:rsidP="00B12A34">
            <w:pPr>
              <w:spacing w:before="60" w:line="240" w:lineRule="auto"/>
              <w:rPr>
                <w:rFonts w:ascii="Calibri" w:hAnsi="Calibri" w:cs="Calibri"/>
              </w:rPr>
            </w:pPr>
            <w:r>
              <w:rPr>
                <w:rFonts w:ascii="Calibri" w:hAnsi="Calibri" w:cs="Calibri"/>
              </w:rPr>
              <w:t xml:space="preserve">Candidate scoring </w:t>
            </w:r>
            <w:r w:rsidR="00BB1730">
              <w:rPr>
                <w:rFonts w:ascii="Calibri" w:hAnsi="Calibri" w:cs="Calibri"/>
              </w:rPr>
              <w:t>28</w:t>
            </w:r>
            <w:r>
              <w:rPr>
                <w:rFonts w:ascii="Calibri" w:hAnsi="Calibri" w:cs="Calibri"/>
              </w:rPr>
              <w:t xml:space="preserve"> points (out of </w:t>
            </w:r>
            <w:r w:rsidR="00BB1730">
              <w:rPr>
                <w:rFonts w:ascii="Calibri" w:hAnsi="Calibri" w:cs="Calibri"/>
              </w:rPr>
              <w:t>3</w:t>
            </w:r>
            <w:r>
              <w:rPr>
                <w:rFonts w:ascii="Calibri" w:hAnsi="Calibri" w:cs="Calibri"/>
              </w:rPr>
              <w:t xml:space="preserve">5) will be invited for interview. </w:t>
            </w:r>
            <w:r w:rsidR="00C1516D">
              <w:rPr>
                <w:rFonts w:ascii="Calibri" w:hAnsi="Calibri" w:cs="Calibri"/>
              </w:rPr>
              <w:t xml:space="preserve">Qualifying score in technical evaluation </w:t>
            </w:r>
            <w:r w:rsidR="00370A62">
              <w:rPr>
                <w:rFonts w:ascii="Calibri" w:hAnsi="Calibri" w:cs="Calibri"/>
              </w:rPr>
              <w:t xml:space="preserve">is </w:t>
            </w:r>
            <w:r w:rsidR="00DC44B7" w:rsidRPr="00DC44B7">
              <w:rPr>
                <w:rFonts w:ascii="Calibri" w:hAnsi="Calibri" w:cs="Calibri"/>
                <w:b/>
                <w:bCs/>
              </w:rPr>
              <w:t>60 o</w:t>
            </w:r>
            <w:r w:rsidR="00C1516D" w:rsidRPr="00DC44B7">
              <w:rPr>
                <w:rFonts w:ascii="Calibri" w:hAnsi="Calibri" w:cs="Calibri"/>
                <w:b/>
                <w:bCs/>
              </w:rPr>
              <w:t>ut of 75</w:t>
            </w:r>
            <w:r w:rsidR="00C1516D">
              <w:rPr>
                <w:rFonts w:ascii="Calibri" w:hAnsi="Calibri" w:cs="Calibri"/>
              </w:rPr>
              <w:t>.</w:t>
            </w:r>
          </w:p>
          <w:p w14:paraId="472CE34B" w14:textId="77777777" w:rsidR="00C1516D" w:rsidRPr="007613B3" w:rsidRDefault="00C1516D" w:rsidP="00B12A34">
            <w:pPr>
              <w:spacing w:before="60" w:line="240" w:lineRule="auto"/>
              <w:rPr>
                <w:rFonts w:ascii="Calibri" w:hAnsi="Calibri" w:cs="Calibri"/>
              </w:rPr>
            </w:pPr>
          </w:p>
        </w:tc>
      </w:tr>
      <w:tr w:rsidR="00C1516D" w:rsidRPr="007613B3" w14:paraId="013B1EEB" w14:textId="77777777" w:rsidTr="003C6A61">
        <w:trPr>
          <w:trHeight w:val="1427"/>
        </w:trPr>
        <w:tc>
          <w:tcPr>
            <w:tcW w:w="3770" w:type="dxa"/>
            <w:tcBorders>
              <w:top w:val="nil"/>
              <w:right w:val="single" w:sz="4" w:space="0" w:color="auto"/>
            </w:tcBorders>
            <w:shd w:val="clear" w:color="auto" w:fill="auto"/>
            <w:noWrap/>
          </w:tcPr>
          <w:p w14:paraId="69F5A951" w14:textId="77777777" w:rsidR="00C1516D" w:rsidRDefault="00C1516D" w:rsidP="00B12A34">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106D7167" w14:textId="77777777" w:rsidR="00C1516D" w:rsidRDefault="00C1516D" w:rsidP="00B12A34">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51A44240" w14:textId="77777777" w:rsidR="00C1516D" w:rsidRDefault="00C1516D" w:rsidP="00B12A34">
            <w:pPr>
              <w:spacing w:line="240" w:lineRule="auto"/>
              <w:rPr>
                <w:rFonts w:ascii="Calibri" w:eastAsia="Arial Unicode MS" w:hAnsi="Calibri" w:cs="Calibri"/>
                <w:color w:val="auto"/>
                <w:lang w:val="en-AU"/>
              </w:rPr>
            </w:pPr>
          </w:p>
          <w:p w14:paraId="258E762E" w14:textId="479339B2" w:rsidR="00C1516D" w:rsidRPr="005512D6" w:rsidRDefault="00C72888" w:rsidP="00B12A34">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1516D" w:rsidRPr="007613B3">
              <w:rPr>
                <w:rFonts w:ascii="Calibri" w:eastAsia="Arial Unicode MS" w:hAnsi="Calibri" w:cs="Calibri"/>
                <w:color w:val="auto"/>
                <w:lang w:val="en-AU"/>
              </w:rPr>
              <w:t xml:space="preserve"> Home Based  </w:t>
            </w:r>
            <w:r w:rsidR="00C1516D">
              <w:rPr>
                <w:rFonts w:ascii="Calibri" w:eastAsia="Arial Unicode MS" w:hAnsi="Calibri" w:cs="Calibri"/>
                <w:color w:val="auto"/>
                <w:lang w:val="en-AU"/>
              </w:rPr>
              <w:fldChar w:fldCharType="begin">
                <w:ffData>
                  <w:name w:val=""/>
                  <w:enabled/>
                  <w:calcOnExit w:val="0"/>
                  <w:checkBox>
                    <w:sizeAuto/>
                    <w:default w:val="0"/>
                  </w:checkBox>
                </w:ffData>
              </w:fldChar>
            </w:r>
            <w:r w:rsidR="00C1516D">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1516D">
              <w:rPr>
                <w:rFonts w:ascii="Calibri" w:eastAsia="Arial Unicode MS" w:hAnsi="Calibri" w:cs="Calibri"/>
                <w:color w:val="auto"/>
                <w:lang w:val="en-AU"/>
              </w:rPr>
              <w:fldChar w:fldCharType="end"/>
            </w:r>
            <w:r w:rsidR="00C1516D" w:rsidRPr="007613B3">
              <w:rPr>
                <w:rFonts w:ascii="Calibri" w:eastAsia="Arial Unicode MS" w:hAnsi="Calibri" w:cs="Calibri"/>
                <w:color w:val="auto"/>
                <w:lang w:val="en-AU"/>
              </w:rPr>
              <w:t xml:space="preserve"> Office Based:</w:t>
            </w:r>
          </w:p>
        </w:tc>
        <w:tc>
          <w:tcPr>
            <w:tcW w:w="6570" w:type="dxa"/>
            <w:gridSpan w:val="3"/>
            <w:tcBorders>
              <w:top w:val="nil"/>
              <w:left w:val="single" w:sz="4" w:space="0" w:color="auto"/>
            </w:tcBorders>
            <w:shd w:val="clear" w:color="auto" w:fill="auto"/>
            <w:noWrap/>
          </w:tcPr>
          <w:p w14:paraId="1194D4C1" w14:textId="218A4A1E" w:rsidR="00C1516D" w:rsidRDefault="00C1516D" w:rsidP="00B12A34">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C72888">
              <w:rPr>
                <w:rFonts w:ascii="Calibri" w:eastAsia="Arial Unicode MS" w:hAnsi="Calibri" w:cs="Calibri"/>
                <w:color w:val="auto"/>
                <w:lang w:val="en-AU"/>
              </w:rPr>
              <w:fldChar w:fldCharType="begin">
                <w:ffData>
                  <w:name w:val=""/>
                  <w:enabled/>
                  <w:calcOnExit w:val="0"/>
                  <w:checkBox>
                    <w:sizeAuto/>
                    <w:default w:val="0"/>
                  </w:checkBox>
                </w:ffData>
              </w:fldChar>
            </w:r>
            <w:r w:rsidR="00C72888">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72888">
              <w:rPr>
                <w:rFonts w:ascii="Calibri" w:eastAsia="Arial Unicode MS" w:hAnsi="Calibri" w:cs="Calibri"/>
                <w:color w:val="auto"/>
                <w:lang w:val="en-AU"/>
              </w:rPr>
              <w:fldChar w:fldCharType="end"/>
            </w:r>
          </w:p>
          <w:p w14:paraId="15B2A910" w14:textId="77777777" w:rsidR="00C1516D" w:rsidRPr="007613B3" w:rsidRDefault="00C1516D" w:rsidP="00B12A34">
            <w:pPr>
              <w:spacing w:line="240" w:lineRule="auto"/>
              <w:rPr>
                <w:rFonts w:ascii="Calibri" w:eastAsia="Arial Unicode MS" w:hAnsi="Calibri" w:cs="Calibri"/>
                <w:color w:val="auto"/>
                <w:lang w:val="en-AU"/>
              </w:rPr>
            </w:pPr>
          </w:p>
          <w:p w14:paraId="020C8017" w14:textId="77777777" w:rsidR="00C1516D" w:rsidRDefault="00C1516D" w:rsidP="00B12A34">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49AAB74" w14:textId="2D9382C9" w:rsidR="00C1516D" w:rsidRDefault="00C1516D" w:rsidP="00B12A34">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BE393A">
              <w:rPr>
                <w:rFonts w:ascii="Calibri" w:eastAsia="Arial Unicode MS" w:hAnsi="Calibri" w:cs="Calibri"/>
                <w:color w:val="auto"/>
                <w:lang w:val="en-AU"/>
              </w:rPr>
              <w:fldChar w:fldCharType="begin">
                <w:ffData>
                  <w:name w:val=""/>
                  <w:enabled/>
                  <w:calcOnExit w:val="0"/>
                  <w:checkBox>
                    <w:sizeAuto/>
                    <w:default w:val="0"/>
                  </w:checkBox>
                </w:ffData>
              </w:fldChar>
            </w:r>
            <w:r w:rsidR="00BE393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BE393A">
              <w:rPr>
                <w:rFonts w:ascii="Calibri" w:eastAsia="Arial Unicode MS" w:hAnsi="Calibri" w:cs="Calibri"/>
                <w:color w:val="auto"/>
                <w:lang w:val="en-AU"/>
              </w:rPr>
              <w:fldChar w:fldCharType="end"/>
            </w:r>
          </w:p>
          <w:p w14:paraId="2CB0445B" w14:textId="77777777" w:rsidR="00C1516D" w:rsidRPr="007613B3" w:rsidRDefault="00C1516D" w:rsidP="00B12A34">
            <w:pPr>
              <w:spacing w:line="240" w:lineRule="auto"/>
              <w:rPr>
                <w:rFonts w:ascii="Calibri" w:eastAsia="Arial Unicode MS" w:hAnsi="Calibri" w:cs="Calibri"/>
                <w:color w:val="auto"/>
                <w:lang w:val="en-AU"/>
              </w:rPr>
            </w:pPr>
          </w:p>
        </w:tc>
      </w:tr>
    </w:tbl>
    <w:p w14:paraId="442C493D" w14:textId="77777777" w:rsidR="00C35F51" w:rsidRDefault="00C35F51">
      <w:pPr>
        <w:spacing w:line="240" w:lineRule="auto"/>
        <w:rPr>
          <w:rFonts w:asciiTheme="minorHAnsi" w:hAnsiTheme="minorHAnsi" w:cstheme="minorHAnsi"/>
          <w:sz w:val="22"/>
          <w:szCs w:val="22"/>
        </w:rPr>
      </w:pPr>
    </w:p>
    <w:p w14:paraId="4D47180D" w14:textId="77777777" w:rsidR="00A859F7" w:rsidRPr="003C6A61" w:rsidRDefault="00A859F7" w:rsidP="00A859F7">
      <w:pPr>
        <w:pStyle w:val="FootnoteText"/>
        <w:rPr>
          <w:rFonts w:cstheme="minorHAnsi"/>
          <w:b/>
          <w:bCs/>
          <w:sz w:val="18"/>
          <w:szCs w:val="18"/>
        </w:rPr>
      </w:pPr>
      <w:r w:rsidRPr="003C6A61">
        <w:rPr>
          <w:rFonts w:cstheme="minorHAnsi"/>
          <w:b/>
          <w:bCs/>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2231A934" w14:textId="77777777" w:rsidR="00440653" w:rsidRDefault="00440653" w:rsidP="00A859F7">
      <w:pPr>
        <w:rPr>
          <w:rFonts w:asciiTheme="minorHAnsi" w:hAnsiTheme="minorHAnsi" w:cstheme="minorHAnsi"/>
          <w:b/>
          <w:bCs/>
          <w:sz w:val="18"/>
          <w:szCs w:val="18"/>
        </w:rPr>
      </w:pPr>
    </w:p>
    <w:p w14:paraId="42077978" w14:textId="432CA138" w:rsidR="003C6A61" w:rsidRDefault="00A859F7" w:rsidP="00A859F7">
      <w:pPr>
        <w:rPr>
          <w:b/>
          <w:bCs/>
          <w:sz w:val="18"/>
          <w:szCs w:val="18"/>
        </w:rPr>
      </w:pPr>
      <w:r w:rsidRPr="003C6A61">
        <w:rPr>
          <w:rFonts w:asciiTheme="minorHAnsi" w:hAnsiTheme="minorHAnsi" w:cstheme="minorHAnsi"/>
          <w:b/>
          <w:bCs/>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2E77BB19" w14:textId="77777777" w:rsidR="003C6A61" w:rsidRDefault="003C6A61" w:rsidP="004C1DBA">
      <w:pPr>
        <w:rPr>
          <w:b/>
          <w:bCs/>
          <w:sz w:val="18"/>
          <w:szCs w:val="18"/>
        </w:rPr>
      </w:pPr>
    </w:p>
    <w:p w14:paraId="0EB6D0F1" w14:textId="2D164159" w:rsidR="001028C2" w:rsidRDefault="001028C2" w:rsidP="00A859F7">
      <w:pPr>
        <w:spacing w:before="120" w:after="200" w:line="240" w:lineRule="auto"/>
        <w:rPr>
          <w:rFonts w:asciiTheme="minorHAnsi" w:hAnsiTheme="minorHAnsi" w:cstheme="minorHAnsi"/>
          <w:b/>
          <w:bCs/>
          <w:color w:val="000000" w:themeColor="text1"/>
          <w:sz w:val="22"/>
          <w:szCs w:val="22"/>
          <w:u w:val="single"/>
        </w:rPr>
      </w:pPr>
    </w:p>
    <w:p w14:paraId="18A112C0" w14:textId="3DD76C37" w:rsidR="00575C63" w:rsidRPr="00923BB1" w:rsidRDefault="00251348" w:rsidP="00202A7D">
      <w:pPr>
        <w:spacing w:before="120" w:after="200" w:line="240" w:lineRule="auto"/>
        <w:rPr>
          <w:rFonts w:asciiTheme="minorHAnsi" w:hAnsiTheme="minorHAnsi" w:cstheme="minorHAnsi"/>
          <w:b/>
          <w:bCs/>
          <w:color w:val="000000" w:themeColor="text1"/>
          <w:sz w:val="22"/>
          <w:szCs w:val="22"/>
          <w:u w:val="single"/>
        </w:rPr>
      </w:pPr>
      <w:r w:rsidRPr="00923BB1">
        <w:rPr>
          <w:rFonts w:asciiTheme="minorHAnsi" w:hAnsiTheme="minorHAnsi" w:cstheme="minorHAnsi"/>
          <w:b/>
          <w:bCs/>
          <w:color w:val="000000" w:themeColor="text1"/>
          <w:sz w:val="22"/>
          <w:szCs w:val="22"/>
          <w:u w:val="single"/>
        </w:rPr>
        <w:t>Text to be added to all TORs</w:t>
      </w:r>
      <w:r w:rsidR="00575C63" w:rsidRPr="00923BB1">
        <w:rPr>
          <w:rFonts w:asciiTheme="minorHAnsi" w:hAnsiTheme="minorHAnsi" w:cstheme="minorHAnsi"/>
          <w:b/>
          <w:bCs/>
          <w:color w:val="000000" w:themeColor="text1"/>
          <w:sz w:val="22"/>
          <w:szCs w:val="22"/>
          <w:u w:val="single"/>
        </w:rPr>
        <w:t>:</w:t>
      </w:r>
    </w:p>
    <w:p w14:paraId="76590CE3" w14:textId="77777777" w:rsidR="00575C63" w:rsidRPr="00923BB1" w:rsidRDefault="00575C63" w:rsidP="00202A7D">
      <w:pPr>
        <w:spacing w:before="120" w:after="200" w:line="240" w:lineRule="auto"/>
        <w:rPr>
          <w:rFonts w:asciiTheme="minorHAnsi" w:hAnsiTheme="minorHAnsi" w:cstheme="minorHAnsi"/>
          <w:color w:val="000000" w:themeColor="text1"/>
          <w:sz w:val="22"/>
          <w:szCs w:val="22"/>
        </w:rPr>
      </w:pPr>
      <w:r w:rsidRPr="00923BB1">
        <w:rPr>
          <w:rFonts w:asciiTheme="minorHAnsi" w:hAnsiTheme="minorHAnsi" w:cstheme="minorHAnsi"/>
          <w:color w:val="000000" w:themeColor="text1"/>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142EEE4" w:rsidR="00575C63" w:rsidRPr="00923BB1" w:rsidRDefault="00575C63" w:rsidP="00202A7D">
      <w:pPr>
        <w:spacing w:before="120" w:after="200" w:line="240" w:lineRule="auto"/>
        <w:rPr>
          <w:rFonts w:asciiTheme="minorHAnsi" w:hAnsiTheme="minorHAnsi" w:cstheme="minorHAnsi"/>
          <w:color w:val="000000" w:themeColor="text1"/>
          <w:sz w:val="22"/>
          <w:szCs w:val="22"/>
        </w:rPr>
      </w:pPr>
      <w:r w:rsidRPr="00923BB1">
        <w:rPr>
          <w:rFonts w:asciiTheme="minorHAnsi" w:hAnsiTheme="minorHAnsi" w:cstheme="minorHAnsi"/>
          <w:color w:val="000000" w:themeColor="text1"/>
          <w:sz w:val="22"/>
          <w:szCs w:val="22"/>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125B5B" w:rsidRPr="00923BB1">
        <w:rPr>
          <w:rFonts w:asciiTheme="minorHAnsi" w:hAnsiTheme="minorHAnsi" w:cstheme="minorHAnsi"/>
          <w:color w:val="000000" w:themeColor="text1"/>
          <w:sz w:val="22"/>
          <w:szCs w:val="22"/>
        </w:rPr>
        <w:t>fully vaccinated</w:t>
      </w:r>
      <w:r w:rsidRPr="00923BB1">
        <w:rPr>
          <w:rFonts w:asciiTheme="minorHAnsi" w:hAnsiTheme="minorHAnsi" w:cstheme="minorHAnsi"/>
          <w:color w:val="000000" w:themeColor="text1"/>
          <w:sz w:val="22"/>
          <w:szCs w:val="22"/>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923BB1">
        <w:rPr>
          <w:rFonts w:asciiTheme="minorHAnsi" w:hAnsiTheme="minorHAnsi" w:cstheme="minorHAnsi"/>
          <w:color w:val="000000" w:themeColor="text1"/>
          <w:sz w:val="22"/>
          <w:szCs w:val="22"/>
        </w:rPr>
        <w:t>locations</w:t>
      </w:r>
      <w:proofErr w:type="gramEnd"/>
      <w:r w:rsidRPr="00923BB1">
        <w:rPr>
          <w:rFonts w:asciiTheme="minorHAnsi" w:hAnsiTheme="minorHAnsi" w:cstheme="minorHAnsi"/>
          <w:color w:val="000000" w:themeColor="text1"/>
          <w:sz w:val="22"/>
          <w:szCs w:val="22"/>
        </w:rPr>
        <w:t xml:space="preserve"> or directly interact with communities UNICEF works with, nor to travel to perform functions for UNICEF for the duration of their consultancy contracts.</w:t>
      </w:r>
    </w:p>
    <w:p w14:paraId="28644A19" w14:textId="671E00C3" w:rsidR="5DD2836A" w:rsidRPr="00923BB1" w:rsidRDefault="00575C63" w:rsidP="00202A7D">
      <w:pPr>
        <w:spacing w:before="120" w:after="200" w:line="240" w:lineRule="auto"/>
        <w:rPr>
          <w:rFonts w:asciiTheme="minorHAnsi" w:hAnsiTheme="minorHAnsi" w:cstheme="minorHAnsi"/>
          <w:color w:val="000000" w:themeColor="text1"/>
          <w:sz w:val="22"/>
          <w:szCs w:val="22"/>
        </w:rPr>
      </w:pPr>
      <w:r w:rsidRPr="00923BB1">
        <w:rPr>
          <w:rFonts w:asciiTheme="minorHAnsi" w:hAnsiTheme="minorHAnsi" w:cstheme="minorHAnsi"/>
          <w:color w:val="000000" w:themeColor="text1"/>
          <w:sz w:val="22"/>
          <w:szCs w:val="22"/>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sidRPr="00923BB1">
        <w:rPr>
          <w:rFonts w:asciiTheme="minorHAnsi" w:hAnsiTheme="minorHAnsi" w:cstheme="minorHAnsi"/>
          <w:color w:val="000000" w:themeColor="text1"/>
          <w:sz w:val="22"/>
          <w:szCs w:val="22"/>
        </w:rPr>
        <w:t>.</w:t>
      </w:r>
    </w:p>
    <w:p w14:paraId="0510299C" w14:textId="4D53EE5F" w:rsidR="00110EA9" w:rsidRPr="00923BB1" w:rsidRDefault="00110EA9" w:rsidP="00202A7D">
      <w:pPr>
        <w:spacing w:before="120" w:after="200" w:line="240" w:lineRule="auto"/>
        <w:rPr>
          <w:rFonts w:asciiTheme="minorHAnsi" w:hAnsiTheme="minorHAnsi" w:cstheme="minorHAnsi"/>
          <w:b/>
          <w:bCs/>
          <w:i/>
          <w:iCs/>
          <w:color w:val="000000" w:themeColor="text1"/>
          <w:sz w:val="22"/>
          <w:szCs w:val="22"/>
        </w:rPr>
      </w:pPr>
      <w:r w:rsidRPr="00923BB1">
        <w:rPr>
          <w:rFonts w:asciiTheme="minorHAnsi" w:hAnsiTheme="minorHAnsi" w:cstheme="minorHAnsi"/>
          <w:color w:val="000000" w:themeColor="text1"/>
          <w:sz w:val="22"/>
          <w:szCs w:val="22"/>
        </w:rPr>
        <w:t xml:space="preserve">The General Terms and Conditions of Contract (Consultants) are </w:t>
      </w:r>
      <w:r w:rsidRPr="00923BB1">
        <w:rPr>
          <w:rFonts w:asciiTheme="minorHAnsi" w:hAnsiTheme="minorHAnsi" w:cstheme="minorHAnsi"/>
          <w:b/>
          <w:bCs/>
          <w:color w:val="000000" w:themeColor="text1"/>
          <w:sz w:val="22"/>
          <w:szCs w:val="22"/>
        </w:rPr>
        <w:t>ATTACHED</w:t>
      </w:r>
      <w:r w:rsidR="00C7328A" w:rsidRPr="00923BB1">
        <w:rPr>
          <w:rFonts w:asciiTheme="minorHAnsi" w:hAnsiTheme="minorHAnsi" w:cstheme="minorHAnsi"/>
          <w:b/>
          <w:bCs/>
          <w:color w:val="000000" w:themeColor="text1"/>
          <w:sz w:val="22"/>
          <w:szCs w:val="22"/>
        </w:rPr>
        <w:t xml:space="preserve"> </w:t>
      </w:r>
      <w:r w:rsidR="00C7328A" w:rsidRPr="00923BB1">
        <w:rPr>
          <w:rFonts w:asciiTheme="minorHAnsi" w:hAnsiTheme="minorHAnsi" w:cstheme="minorHAnsi"/>
          <w:b/>
          <w:bCs/>
          <w:i/>
          <w:iCs/>
          <w:color w:val="000000" w:themeColor="text1"/>
          <w:sz w:val="22"/>
          <w:szCs w:val="22"/>
        </w:rPr>
        <w:t>(please attach the GTCs while advertising or sharing the TOR with candidates)</w:t>
      </w:r>
      <w:r w:rsidRPr="00923BB1">
        <w:rPr>
          <w:rFonts w:asciiTheme="minorHAnsi" w:hAnsiTheme="minorHAnsi" w:cstheme="minorHAnsi"/>
          <w:b/>
          <w:bCs/>
          <w:i/>
          <w:iCs/>
          <w:color w:val="000000" w:themeColor="text1"/>
          <w:sz w:val="22"/>
          <w:szCs w:val="22"/>
        </w:rPr>
        <w:t>.</w:t>
      </w:r>
    </w:p>
    <w:p w14:paraId="27ECA049" w14:textId="2F732DC2" w:rsidR="005537D9" w:rsidRPr="00923BB1" w:rsidRDefault="005537D9" w:rsidP="00202A7D">
      <w:pPr>
        <w:spacing w:before="120" w:after="200" w:line="240" w:lineRule="auto"/>
        <w:rPr>
          <w:rFonts w:asciiTheme="minorHAnsi" w:hAnsiTheme="minorHAnsi" w:cstheme="minorHAnsi"/>
          <w:color w:val="000000" w:themeColor="text1"/>
          <w:sz w:val="22"/>
          <w:szCs w:val="22"/>
        </w:rPr>
      </w:pPr>
    </w:p>
    <w:p w14:paraId="70AF259E" w14:textId="4D005006" w:rsidR="005537D9" w:rsidRPr="00923BB1" w:rsidRDefault="005537D9">
      <w:pPr>
        <w:spacing w:line="240" w:lineRule="auto"/>
        <w:rPr>
          <w:rFonts w:asciiTheme="minorHAnsi" w:hAnsiTheme="minorHAnsi" w:cstheme="minorHAnsi"/>
          <w:color w:val="000000" w:themeColor="text1"/>
          <w:sz w:val="22"/>
          <w:szCs w:val="22"/>
        </w:rPr>
      </w:pPr>
    </w:p>
    <w:sectPr w:rsidR="005537D9" w:rsidRPr="00923BB1"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5AA1" w14:textId="77777777" w:rsidR="00557A86" w:rsidRDefault="00557A86" w:rsidP="000C3710">
      <w:r>
        <w:separator/>
      </w:r>
    </w:p>
  </w:endnote>
  <w:endnote w:type="continuationSeparator" w:id="0">
    <w:p w14:paraId="6F7ACB5B" w14:textId="77777777" w:rsidR="00557A86" w:rsidRDefault="00557A86"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1E7AC4AF"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87D7" w14:textId="77777777" w:rsidR="00557A86" w:rsidRDefault="00557A86" w:rsidP="000C3710">
      <w:r>
        <w:separator/>
      </w:r>
    </w:p>
  </w:footnote>
  <w:footnote w:type="continuationSeparator" w:id="0">
    <w:p w14:paraId="3002EB7D" w14:textId="77777777" w:rsidR="00557A86" w:rsidRDefault="00557A86"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F1EBF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31B7B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696"/>
    <w:multiLevelType w:val="hybridMultilevel"/>
    <w:tmpl w:val="9934E87A"/>
    <w:lvl w:ilvl="0" w:tplc="3904B20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F81A02"/>
    <w:multiLevelType w:val="hybridMultilevel"/>
    <w:tmpl w:val="DB863B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400BF"/>
    <w:multiLevelType w:val="hybridMultilevel"/>
    <w:tmpl w:val="B7BAEF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185D16"/>
    <w:multiLevelType w:val="hybridMultilevel"/>
    <w:tmpl w:val="8C7254B8"/>
    <w:lvl w:ilvl="0" w:tplc="CB46E9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31C34"/>
    <w:multiLevelType w:val="hybridMultilevel"/>
    <w:tmpl w:val="42D0773A"/>
    <w:lvl w:ilvl="0" w:tplc="1F2AEF8E">
      <w:numFmt w:val="bullet"/>
      <w:lvlText w:val="-"/>
      <w:lvlJc w:val="left"/>
      <w:pPr>
        <w:ind w:left="1440" w:hanging="360"/>
      </w:pPr>
      <w:rPr>
        <w:rFonts w:ascii="Arial" w:eastAsia="Times New Roman" w:hAnsi="Arial" w:cs="Aria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1503EBF"/>
    <w:multiLevelType w:val="hybridMultilevel"/>
    <w:tmpl w:val="D72A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E33D4"/>
    <w:multiLevelType w:val="hybridMultilevel"/>
    <w:tmpl w:val="34E2083C"/>
    <w:lvl w:ilvl="0" w:tplc="1F2AEF8E">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6233CF8"/>
    <w:multiLevelType w:val="hybridMultilevel"/>
    <w:tmpl w:val="7C044654"/>
    <w:lvl w:ilvl="0" w:tplc="1F2AEF8E">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272B5F0F"/>
    <w:multiLevelType w:val="hybridMultilevel"/>
    <w:tmpl w:val="2F08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F45D6"/>
    <w:multiLevelType w:val="hybridMultilevel"/>
    <w:tmpl w:val="CA4687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E7706F"/>
    <w:multiLevelType w:val="hybridMultilevel"/>
    <w:tmpl w:val="DD1879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5B4922"/>
    <w:multiLevelType w:val="hybridMultilevel"/>
    <w:tmpl w:val="A506788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BD76D83"/>
    <w:multiLevelType w:val="hybridMultilevel"/>
    <w:tmpl w:val="074645EE"/>
    <w:lvl w:ilvl="0" w:tplc="1F2AEF8E">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3D740D0"/>
    <w:multiLevelType w:val="hybridMultilevel"/>
    <w:tmpl w:val="12A47180"/>
    <w:lvl w:ilvl="0" w:tplc="F8C0A57C">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614D"/>
    <w:multiLevelType w:val="hybridMultilevel"/>
    <w:tmpl w:val="36F4A51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D690319"/>
    <w:multiLevelType w:val="hybridMultilevel"/>
    <w:tmpl w:val="0B6EE948"/>
    <w:lvl w:ilvl="0" w:tplc="24482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E7684"/>
    <w:multiLevelType w:val="hybridMultilevel"/>
    <w:tmpl w:val="0270F8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FA3924"/>
    <w:multiLevelType w:val="hybridMultilevel"/>
    <w:tmpl w:val="D62262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160D8"/>
    <w:multiLevelType w:val="hybridMultilevel"/>
    <w:tmpl w:val="0E6CB566"/>
    <w:lvl w:ilvl="0" w:tplc="1F2AEF8E">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9555A7"/>
    <w:multiLevelType w:val="hybridMultilevel"/>
    <w:tmpl w:val="57E43AA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44119A0"/>
    <w:multiLevelType w:val="hybridMultilevel"/>
    <w:tmpl w:val="86F4C87A"/>
    <w:lvl w:ilvl="0" w:tplc="1F2AEF8E">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B631C0E"/>
    <w:multiLevelType w:val="hybridMultilevel"/>
    <w:tmpl w:val="D68C6548"/>
    <w:lvl w:ilvl="0" w:tplc="1F2AEF8E">
      <w:numFmt w:val="bullet"/>
      <w:lvlText w:val="-"/>
      <w:lvlJc w:val="left"/>
      <w:pPr>
        <w:ind w:left="1800" w:hanging="360"/>
      </w:pPr>
      <w:rPr>
        <w:rFonts w:ascii="Arial" w:eastAsia="Times New Roman" w:hAnsi="Arial" w:cs="Aria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2" w15:restartNumberingAfterBreak="0">
    <w:nsid w:val="62790B22"/>
    <w:multiLevelType w:val="hybridMultilevel"/>
    <w:tmpl w:val="820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A27B9"/>
    <w:multiLevelType w:val="hybridMultilevel"/>
    <w:tmpl w:val="6E30AD6E"/>
    <w:lvl w:ilvl="0" w:tplc="7C00B294">
      <w:start w:val="3"/>
      <w:numFmt w:val="bullet"/>
      <w:lvlText w:val="-"/>
      <w:lvlJc w:val="left"/>
      <w:pPr>
        <w:ind w:left="1080" w:hanging="360"/>
      </w:pPr>
      <w:rPr>
        <w:rFonts w:ascii="Calibri" w:eastAsia="MS PGothic"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6576834"/>
    <w:multiLevelType w:val="hybridMultilevel"/>
    <w:tmpl w:val="5B5C71E8"/>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6" w15:restartNumberingAfterBreak="0">
    <w:nsid w:val="673F2F8A"/>
    <w:multiLevelType w:val="hybridMultilevel"/>
    <w:tmpl w:val="8C7254B8"/>
    <w:lvl w:ilvl="0" w:tplc="CB46E9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0512C"/>
    <w:multiLevelType w:val="hybridMultilevel"/>
    <w:tmpl w:val="904E8C2C"/>
    <w:lvl w:ilvl="0" w:tplc="1F2AEF8E">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13F5724"/>
    <w:multiLevelType w:val="hybridMultilevel"/>
    <w:tmpl w:val="3DA0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87048"/>
    <w:multiLevelType w:val="hybridMultilevel"/>
    <w:tmpl w:val="D78CB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3E14FD8"/>
    <w:multiLevelType w:val="hybridMultilevel"/>
    <w:tmpl w:val="766EC660"/>
    <w:lvl w:ilvl="0" w:tplc="1F2AEF8E">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4B20A8"/>
    <w:multiLevelType w:val="hybridMultilevel"/>
    <w:tmpl w:val="0A3A8EE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BC90EE4"/>
    <w:multiLevelType w:val="hybridMultilevel"/>
    <w:tmpl w:val="D78CB8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3609993">
    <w:abstractNumId w:val="24"/>
  </w:num>
  <w:num w:numId="2" w16cid:durableId="1211302238">
    <w:abstractNumId w:val="9"/>
  </w:num>
  <w:num w:numId="3" w16cid:durableId="1400399254">
    <w:abstractNumId w:val="16"/>
  </w:num>
  <w:num w:numId="4" w16cid:durableId="63262653">
    <w:abstractNumId w:val="2"/>
  </w:num>
  <w:num w:numId="5" w16cid:durableId="1279602103">
    <w:abstractNumId w:val="3"/>
  </w:num>
  <w:num w:numId="6" w16cid:durableId="245850204">
    <w:abstractNumId w:val="25"/>
  </w:num>
  <w:num w:numId="7" w16cid:durableId="255947395">
    <w:abstractNumId w:val="13"/>
  </w:num>
  <w:num w:numId="8" w16cid:durableId="1044599393">
    <w:abstractNumId w:val="26"/>
  </w:num>
  <w:num w:numId="9" w16cid:durableId="1005980391">
    <w:abstractNumId w:val="29"/>
  </w:num>
  <w:num w:numId="10" w16cid:durableId="908077578">
    <w:abstractNumId w:val="31"/>
  </w:num>
  <w:num w:numId="11" w16cid:durableId="797724958">
    <w:abstractNumId w:val="23"/>
  </w:num>
  <w:num w:numId="12" w16cid:durableId="880166371">
    <w:abstractNumId w:val="27"/>
  </w:num>
  <w:num w:numId="13" w16cid:durableId="491486470">
    <w:abstractNumId w:val="7"/>
  </w:num>
  <w:num w:numId="14" w16cid:durableId="48456832">
    <w:abstractNumId w:val="14"/>
  </w:num>
  <w:num w:numId="15" w16cid:durableId="2052218781">
    <w:abstractNumId w:val="21"/>
  </w:num>
  <w:num w:numId="16" w16cid:durableId="235164917">
    <w:abstractNumId w:val="1"/>
  </w:num>
  <w:num w:numId="17" w16cid:durableId="1618562981">
    <w:abstractNumId w:val="6"/>
  </w:num>
  <w:num w:numId="18" w16cid:durableId="389497983">
    <w:abstractNumId w:val="18"/>
  </w:num>
  <w:num w:numId="19" w16cid:durableId="1637686892">
    <w:abstractNumId w:val="30"/>
  </w:num>
  <w:num w:numId="20" w16cid:durableId="1234272213">
    <w:abstractNumId w:val="10"/>
  </w:num>
  <w:num w:numId="21" w16cid:durableId="45105077">
    <w:abstractNumId w:val="12"/>
  </w:num>
  <w:num w:numId="22" w16cid:durableId="2008710074">
    <w:abstractNumId w:val="19"/>
  </w:num>
  <w:num w:numId="23" w16cid:durableId="884827043">
    <w:abstractNumId w:val="4"/>
  </w:num>
  <w:num w:numId="24" w16cid:durableId="1890875909">
    <w:abstractNumId w:val="20"/>
  </w:num>
  <w:num w:numId="25" w16cid:durableId="632177769">
    <w:abstractNumId w:val="11"/>
  </w:num>
  <w:num w:numId="26" w16cid:durableId="1359551309">
    <w:abstractNumId w:val="0"/>
  </w:num>
  <w:num w:numId="27" w16cid:durableId="1761095963">
    <w:abstractNumId w:val="32"/>
  </w:num>
  <w:num w:numId="28" w16cid:durableId="767895632">
    <w:abstractNumId w:val="22"/>
  </w:num>
  <w:num w:numId="29" w16cid:durableId="1824157403">
    <w:abstractNumId w:val="28"/>
  </w:num>
  <w:num w:numId="30" w16cid:durableId="1334725577">
    <w:abstractNumId w:val="8"/>
  </w:num>
  <w:num w:numId="31" w16cid:durableId="821626969">
    <w:abstractNumId w:val="17"/>
  </w:num>
  <w:num w:numId="32" w16cid:durableId="1881436750">
    <w:abstractNumId w:val="5"/>
  </w:num>
  <w:num w:numId="33" w16cid:durableId="37115107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543"/>
    <w:rsid w:val="000015D3"/>
    <w:rsid w:val="000025AB"/>
    <w:rsid w:val="00002D17"/>
    <w:rsid w:val="00003070"/>
    <w:rsid w:val="00003481"/>
    <w:rsid w:val="00007E4A"/>
    <w:rsid w:val="00012797"/>
    <w:rsid w:val="00012C11"/>
    <w:rsid w:val="00016E9C"/>
    <w:rsid w:val="0002075C"/>
    <w:rsid w:val="000207C9"/>
    <w:rsid w:val="00020F21"/>
    <w:rsid w:val="000212B8"/>
    <w:rsid w:val="000241D1"/>
    <w:rsid w:val="000258FB"/>
    <w:rsid w:val="00025F29"/>
    <w:rsid w:val="000262EB"/>
    <w:rsid w:val="00026C75"/>
    <w:rsid w:val="0002745D"/>
    <w:rsid w:val="000274D2"/>
    <w:rsid w:val="00027F46"/>
    <w:rsid w:val="00030666"/>
    <w:rsid w:val="00030834"/>
    <w:rsid w:val="00030B47"/>
    <w:rsid w:val="000310DE"/>
    <w:rsid w:val="00031AC9"/>
    <w:rsid w:val="00031B97"/>
    <w:rsid w:val="00034066"/>
    <w:rsid w:val="0003444F"/>
    <w:rsid w:val="00034842"/>
    <w:rsid w:val="00035A6A"/>
    <w:rsid w:val="00035FE9"/>
    <w:rsid w:val="00037AEE"/>
    <w:rsid w:val="00037F58"/>
    <w:rsid w:val="00040E60"/>
    <w:rsid w:val="00041561"/>
    <w:rsid w:val="000415E9"/>
    <w:rsid w:val="00041F91"/>
    <w:rsid w:val="0004278E"/>
    <w:rsid w:val="0004335B"/>
    <w:rsid w:val="0004433C"/>
    <w:rsid w:val="000476AE"/>
    <w:rsid w:val="00051966"/>
    <w:rsid w:val="000532A7"/>
    <w:rsid w:val="00054509"/>
    <w:rsid w:val="00054BE0"/>
    <w:rsid w:val="0005564A"/>
    <w:rsid w:val="00055F03"/>
    <w:rsid w:val="00056A18"/>
    <w:rsid w:val="000576DC"/>
    <w:rsid w:val="0006106E"/>
    <w:rsid w:val="00063121"/>
    <w:rsid w:val="00063986"/>
    <w:rsid w:val="00063CA9"/>
    <w:rsid w:val="00064448"/>
    <w:rsid w:val="0006499B"/>
    <w:rsid w:val="00066CAF"/>
    <w:rsid w:val="000700C4"/>
    <w:rsid w:val="00070C00"/>
    <w:rsid w:val="00071513"/>
    <w:rsid w:val="00072D23"/>
    <w:rsid w:val="00076437"/>
    <w:rsid w:val="00080366"/>
    <w:rsid w:val="000807E9"/>
    <w:rsid w:val="00082039"/>
    <w:rsid w:val="00085150"/>
    <w:rsid w:val="0008696B"/>
    <w:rsid w:val="00086AD2"/>
    <w:rsid w:val="0008719A"/>
    <w:rsid w:val="0009288C"/>
    <w:rsid w:val="000928B3"/>
    <w:rsid w:val="000939D8"/>
    <w:rsid w:val="00096010"/>
    <w:rsid w:val="00096192"/>
    <w:rsid w:val="00096574"/>
    <w:rsid w:val="000965AE"/>
    <w:rsid w:val="000A38D3"/>
    <w:rsid w:val="000A7045"/>
    <w:rsid w:val="000B4972"/>
    <w:rsid w:val="000B54C2"/>
    <w:rsid w:val="000B5829"/>
    <w:rsid w:val="000B5B6D"/>
    <w:rsid w:val="000B5DCD"/>
    <w:rsid w:val="000B6553"/>
    <w:rsid w:val="000C0583"/>
    <w:rsid w:val="000C1AF2"/>
    <w:rsid w:val="000C3710"/>
    <w:rsid w:val="000C5046"/>
    <w:rsid w:val="000C61F2"/>
    <w:rsid w:val="000C68DF"/>
    <w:rsid w:val="000C754D"/>
    <w:rsid w:val="000D0028"/>
    <w:rsid w:val="000D2CE8"/>
    <w:rsid w:val="000D62A9"/>
    <w:rsid w:val="000D6CA1"/>
    <w:rsid w:val="000E017C"/>
    <w:rsid w:val="000E1755"/>
    <w:rsid w:val="000E1CA5"/>
    <w:rsid w:val="000E27D0"/>
    <w:rsid w:val="000E28B8"/>
    <w:rsid w:val="000E3253"/>
    <w:rsid w:val="000E414F"/>
    <w:rsid w:val="000E4D76"/>
    <w:rsid w:val="000E5D1C"/>
    <w:rsid w:val="000E6648"/>
    <w:rsid w:val="000F0EB9"/>
    <w:rsid w:val="000F2E24"/>
    <w:rsid w:val="000F387F"/>
    <w:rsid w:val="000F4144"/>
    <w:rsid w:val="000F4684"/>
    <w:rsid w:val="000F4CD2"/>
    <w:rsid w:val="000F5129"/>
    <w:rsid w:val="000F5597"/>
    <w:rsid w:val="000F58B2"/>
    <w:rsid w:val="000F6440"/>
    <w:rsid w:val="000F7A1B"/>
    <w:rsid w:val="00100D1C"/>
    <w:rsid w:val="001028C2"/>
    <w:rsid w:val="00103027"/>
    <w:rsid w:val="0010395D"/>
    <w:rsid w:val="00104408"/>
    <w:rsid w:val="00104AAE"/>
    <w:rsid w:val="00107A74"/>
    <w:rsid w:val="00107B7A"/>
    <w:rsid w:val="0011001E"/>
    <w:rsid w:val="00110B8F"/>
    <w:rsid w:val="00110EA9"/>
    <w:rsid w:val="00112DEE"/>
    <w:rsid w:val="0011303E"/>
    <w:rsid w:val="001144E8"/>
    <w:rsid w:val="00117E81"/>
    <w:rsid w:val="001201B0"/>
    <w:rsid w:val="00122C2B"/>
    <w:rsid w:val="00125B5B"/>
    <w:rsid w:val="00125B6C"/>
    <w:rsid w:val="00126187"/>
    <w:rsid w:val="0012674B"/>
    <w:rsid w:val="00127E1C"/>
    <w:rsid w:val="001303A7"/>
    <w:rsid w:val="00131125"/>
    <w:rsid w:val="0013369F"/>
    <w:rsid w:val="001336EA"/>
    <w:rsid w:val="00134EE9"/>
    <w:rsid w:val="00137BD8"/>
    <w:rsid w:val="00140F0B"/>
    <w:rsid w:val="001420B4"/>
    <w:rsid w:val="00142B4D"/>
    <w:rsid w:val="0014367A"/>
    <w:rsid w:val="00150A11"/>
    <w:rsid w:val="00153A99"/>
    <w:rsid w:val="001555CD"/>
    <w:rsid w:val="001557E3"/>
    <w:rsid w:val="0015582D"/>
    <w:rsid w:val="001561C1"/>
    <w:rsid w:val="00156C96"/>
    <w:rsid w:val="0015717D"/>
    <w:rsid w:val="0015757A"/>
    <w:rsid w:val="0016195B"/>
    <w:rsid w:val="00162195"/>
    <w:rsid w:val="001637C2"/>
    <w:rsid w:val="00164C95"/>
    <w:rsid w:val="0016539C"/>
    <w:rsid w:val="0016574F"/>
    <w:rsid w:val="00165C9B"/>
    <w:rsid w:val="001661DE"/>
    <w:rsid w:val="0017163E"/>
    <w:rsid w:val="0017302E"/>
    <w:rsid w:val="0017430F"/>
    <w:rsid w:val="00175E9C"/>
    <w:rsid w:val="00176711"/>
    <w:rsid w:val="00177F06"/>
    <w:rsid w:val="001818DF"/>
    <w:rsid w:val="0018206E"/>
    <w:rsid w:val="00182C1C"/>
    <w:rsid w:val="00183EFD"/>
    <w:rsid w:val="00183FA9"/>
    <w:rsid w:val="00184119"/>
    <w:rsid w:val="0018585D"/>
    <w:rsid w:val="00186E13"/>
    <w:rsid w:val="00193BD3"/>
    <w:rsid w:val="00195467"/>
    <w:rsid w:val="0019551D"/>
    <w:rsid w:val="0019778B"/>
    <w:rsid w:val="001A0D47"/>
    <w:rsid w:val="001A30D1"/>
    <w:rsid w:val="001A3805"/>
    <w:rsid w:val="001A4B63"/>
    <w:rsid w:val="001A59FF"/>
    <w:rsid w:val="001A71DB"/>
    <w:rsid w:val="001B190C"/>
    <w:rsid w:val="001B1C95"/>
    <w:rsid w:val="001B291B"/>
    <w:rsid w:val="001B5D66"/>
    <w:rsid w:val="001B6174"/>
    <w:rsid w:val="001B7475"/>
    <w:rsid w:val="001C0D09"/>
    <w:rsid w:val="001C434A"/>
    <w:rsid w:val="001C5BDE"/>
    <w:rsid w:val="001C79B5"/>
    <w:rsid w:val="001C7D76"/>
    <w:rsid w:val="001D0E95"/>
    <w:rsid w:val="001D3418"/>
    <w:rsid w:val="001D3A8F"/>
    <w:rsid w:val="001D5955"/>
    <w:rsid w:val="001D7502"/>
    <w:rsid w:val="001D7E1A"/>
    <w:rsid w:val="001E112E"/>
    <w:rsid w:val="001E15B4"/>
    <w:rsid w:val="001E1CD8"/>
    <w:rsid w:val="001E567E"/>
    <w:rsid w:val="001E678D"/>
    <w:rsid w:val="001E7405"/>
    <w:rsid w:val="001F16BD"/>
    <w:rsid w:val="001F18AE"/>
    <w:rsid w:val="001F19C0"/>
    <w:rsid w:val="001F1CDD"/>
    <w:rsid w:val="001F212D"/>
    <w:rsid w:val="001F651F"/>
    <w:rsid w:val="002028B4"/>
    <w:rsid w:val="00202A7D"/>
    <w:rsid w:val="00202D55"/>
    <w:rsid w:val="002041D3"/>
    <w:rsid w:val="00206299"/>
    <w:rsid w:val="00206AEB"/>
    <w:rsid w:val="00206B54"/>
    <w:rsid w:val="002072D5"/>
    <w:rsid w:val="002100CE"/>
    <w:rsid w:val="0021078D"/>
    <w:rsid w:val="0021213D"/>
    <w:rsid w:val="00213A86"/>
    <w:rsid w:val="00213BE6"/>
    <w:rsid w:val="002144B8"/>
    <w:rsid w:val="00214947"/>
    <w:rsid w:val="00214E11"/>
    <w:rsid w:val="00215E5E"/>
    <w:rsid w:val="00216712"/>
    <w:rsid w:val="002204B3"/>
    <w:rsid w:val="0022123C"/>
    <w:rsid w:val="00221C26"/>
    <w:rsid w:val="00222CFE"/>
    <w:rsid w:val="00222F56"/>
    <w:rsid w:val="002254D4"/>
    <w:rsid w:val="00227B4B"/>
    <w:rsid w:val="00231590"/>
    <w:rsid w:val="0023175E"/>
    <w:rsid w:val="00232D08"/>
    <w:rsid w:val="00233326"/>
    <w:rsid w:val="00233ED5"/>
    <w:rsid w:val="00234AD4"/>
    <w:rsid w:val="0023782C"/>
    <w:rsid w:val="00242E0B"/>
    <w:rsid w:val="002437A9"/>
    <w:rsid w:val="00244E25"/>
    <w:rsid w:val="00245E09"/>
    <w:rsid w:val="002460BE"/>
    <w:rsid w:val="00247353"/>
    <w:rsid w:val="00251348"/>
    <w:rsid w:val="00253E2E"/>
    <w:rsid w:val="00254439"/>
    <w:rsid w:val="002555D3"/>
    <w:rsid w:val="00257BD7"/>
    <w:rsid w:val="0026317E"/>
    <w:rsid w:val="00264A47"/>
    <w:rsid w:val="002659AE"/>
    <w:rsid w:val="0026614B"/>
    <w:rsid w:val="0026644B"/>
    <w:rsid w:val="0026671D"/>
    <w:rsid w:val="0026789A"/>
    <w:rsid w:val="0027015A"/>
    <w:rsid w:val="002721A1"/>
    <w:rsid w:val="0027295E"/>
    <w:rsid w:val="0027297C"/>
    <w:rsid w:val="00272E77"/>
    <w:rsid w:val="00273F70"/>
    <w:rsid w:val="00275C62"/>
    <w:rsid w:val="002806BB"/>
    <w:rsid w:val="002839CD"/>
    <w:rsid w:val="00285811"/>
    <w:rsid w:val="00286DB3"/>
    <w:rsid w:val="00291390"/>
    <w:rsid w:val="00291ED5"/>
    <w:rsid w:val="00291EF8"/>
    <w:rsid w:val="00293255"/>
    <w:rsid w:val="002952E4"/>
    <w:rsid w:val="00295908"/>
    <w:rsid w:val="002A05A8"/>
    <w:rsid w:val="002A0757"/>
    <w:rsid w:val="002A15B9"/>
    <w:rsid w:val="002A27DC"/>
    <w:rsid w:val="002A33A8"/>
    <w:rsid w:val="002A45B4"/>
    <w:rsid w:val="002A54B5"/>
    <w:rsid w:val="002A5806"/>
    <w:rsid w:val="002A5B26"/>
    <w:rsid w:val="002A6BF4"/>
    <w:rsid w:val="002B0D03"/>
    <w:rsid w:val="002B16EC"/>
    <w:rsid w:val="002B1FED"/>
    <w:rsid w:val="002B2A26"/>
    <w:rsid w:val="002B2E4C"/>
    <w:rsid w:val="002B31EA"/>
    <w:rsid w:val="002B4CF9"/>
    <w:rsid w:val="002B4E63"/>
    <w:rsid w:val="002B6832"/>
    <w:rsid w:val="002B68D6"/>
    <w:rsid w:val="002B7647"/>
    <w:rsid w:val="002B7E57"/>
    <w:rsid w:val="002C1240"/>
    <w:rsid w:val="002C1FBB"/>
    <w:rsid w:val="002C31DF"/>
    <w:rsid w:val="002C45F2"/>
    <w:rsid w:val="002C5AA6"/>
    <w:rsid w:val="002C5BAA"/>
    <w:rsid w:val="002C6F2A"/>
    <w:rsid w:val="002D0C54"/>
    <w:rsid w:val="002D1351"/>
    <w:rsid w:val="002D1679"/>
    <w:rsid w:val="002D16CD"/>
    <w:rsid w:val="002D3524"/>
    <w:rsid w:val="002D38E9"/>
    <w:rsid w:val="002D4DEF"/>
    <w:rsid w:val="002D62E4"/>
    <w:rsid w:val="002D7D3A"/>
    <w:rsid w:val="002E0065"/>
    <w:rsid w:val="002E111A"/>
    <w:rsid w:val="002E29E2"/>
    <w:rsid w:val="002E443D"/>
    <w:rsid w:val="002E4D6E"/>
    <w:rsid w:val="002E5EB1"/>
    <w:rsid w:val="002E78D1"/>
    <w:rsid w:val="002F11E7"/>
    <w:rsid w:val="002F21FC"/>
    <w:rsid w:val="002F2367"/>
    <w:rsid w:val="002F363E"/>
    <w:rsid w:val="003002BB"/>
    <w:rsid w:val="00302AF9"/>
    <w:rsid w:val="00304CE9"/>
    <w:rsid w:val="00305AE2"/>
    <w:rsid w:val="00305E11"/>
    <w:rsid w:val="00306E1E"/>
    <w:rsid w:val="00311346"/>
    <w:rsid w:val="00311537"/>
    <w:rsid w:val="003117C2"/>
    <w:rsid w:val="00312E32"/>
    <w:rsid w:val="00314847"/>
    <w:rsid w:val="00315AFD"/>
    <w:rsid w:val="00315E21"/>
    <w:rsid w:val="00316DCD"/>
    <w:rsid w:val="00320886"/>
    <w:rsid w:val="00321341"/>
    <w:rsid w:val="0032151B"/>
    <w:rsid w:val="00322155"/>
    <w:rsid w:val="0032216B"/>
    <w:rsid w:val="00323663"/>
    <w:rsid w:val="00324A98"/>
    <w:rsid w:val="00330015"/>
    <w:rsid w:val="00332D2A"/>
    <w:rsid w:val="00334F80"/>
    <w:rsid w:val="00336F75"/>
    <w:rsid w:val="00342790"/>
    <w:rsid w:val="0034354C"/>
    <w:rsid w:val="003442DE"/>
    <w:rsid w:val="003465BA"/>
    <w:rsid w:val="00350AE9"/>
    <w:rsid w:val="00350DA6"/>
    <w:rsid w:val="0035145B"/>
    <w:rsid w:val="00352EFE"/>
    <w:rsid w:val="0035304E"/>
    <w:rsid w:val="00353547"/>
    <w:rsid w:val="0035430F"/>
    <w:rsid w:val="00354810"/>
    <w:rsid w:val="0035705D"/>
    <w:rsid w:val="00357966"/>
    <w:rsid w:val="00361834"/>
    <w:rsid w:val="00363BDC"/>
    <w:rsid w:val="003641BC"/>
    <w:rsid w:val="003655B8"/>
    <w:rsid w:val="00370528"/>
    <w:rsid w:val="00370A62"/>
    <w:rsid w:val="0037152D"/>
    <w:rsid w:val="00372E4B"/>
    <w:rsid w:val="00373453"/>
    <w:rsid w:val="0037425C"/>
    <w:rsid w:val="0037664E"/>
    <w:rsid w:val="00377BF5"/>
    <w:rsid w:val="00377E69"/>
    <w:rsid w:val="003807DD"/>
    <w:rsid w:val="00381771"/>
    <w:rsid w:val="0038200F"/>
    <w:rsid w:val="00383DE8"/>
    <w:rsid w:val="003849AD"/>
    <w:rsid w:val="00385BCF"/>
    <w:rsid w:val="003861B0"/>
    <w:rsid w:val="003903B0"/>
    <w:rsid w:val="0039070B"/>
    <w:rsid w:val="00394BDB"/>
    <w:rsid w:val="00395647"/>
    <w:rsid w:val="00395F11"/>
    <w:rsid w:val="00396BF0"/>
    <w:rsid w:val="00396CF3"/>
    <w:rsid w:val="00396DCD"/>
    <w:rsid w:val="00396F9F"/>
    <w:rsid w:val="003A00B6"/>
    <w:rsid w:val="003A29CE"/>
    <w:rsid w:val="003A2BA5"/>
    <w:rsid w:val="003A2D50"/>
    <w:rsid w:val="003A4ED6"/>
    <w:rsid w:val="003A576D"/>
    <w:rsid w:val="003A65F9"/>
    <w:rsid w:val="003A78C6"/>
    <w:rsid w:val="003B3F83"/>
    <w:rsid w:val="003B52AA"/>
    <w:rsid w:val="003B6506"/>
    <w:rsid w:val="003B7251"/>
    <w:rsid w:val="003C0559"/>
    <w:rsid w:val="003C1BC1"/>
    <w:rsid w:val="003C2D9E"/>
    <w:rsid w:val="003C3271"/>
    <w:rsid w:val="003C4672"/>
    <w:rsid w:val="003C48FF"/>
    <w:rsid w:val="003C6A61"/>
    <w:rsid w:val="003D01C9"/>
    <w:rsid w:val="003D04D3"/>
    <w:rsid w:val="003D0BC9"/>
    <w:rsid w:val="003D0F6C"/>
    <w:rsid w:val="003D1B48"/>
    <w:rsid w:val="003D2BCF"/>
    <w:rsid w:val="003D2F8B"/>
    <w:rsid w:val="003D42F1"/>
    <w:rsid w:val="003D61AF"/>
    <w:rsid w:val="003D74A5"/>
    <w:rsid w:val="003D7B38"/>
    <w:rsid w:val="003E010A"/>
    <w:rsid w:val="003E01E0"/>
    <w:rsid w:val="003E03B4"/>
    <w:rsid w:val="003E1E7B"/>
    <w:rsid w:val="003E2752"/>
    <w:rsid w:val="003E4220"/>
    <w:rsid w:val="003E44E9"/>
    <w:rsid w:val="003E64BC"/>
    <w:rsid w:val="003E7E75"/>
    <w:rsid w:val="003F01E1"/>
    <w:rsid w:val="003F3CAE"/>
    <w:rsid w:val="003F519A"/>
    <w:rsid w:val="003F70D4"/>
    <w:rsid w:val="004000A1"/>
    <w:rsid w:val="00400680"/>
    <w:rsid w:val="00400C21"/>
    <w:rsid w:val="004024EB"/>
    <w:rsid w:val="00402921"/>
    <w:rsid w:val="00403413"/>
    <w:rsid w:val="00405AC2"/>
    <w:rsid w:val="00405FAF"/>
    <w:rsid w:val="004061EB"/>
    <w:rsid w:val="00406837"/>
    <w:rsid w:val="00407258"/>
    <w:rsid w:val="00407853"/>
    <w:rsid w:val="00410401"/>
    <w:rsid w:val="00410869"/>
    <w:rsid w:val="00411F46"/>
    <w:rsid w:val="00411FDD"/>
    <w:rsid w:val="00412129"/>
    <w:rsid w:val="0041403D"/>
    <w:rsid w:val="00414836"/>
    <w:rsid w:val="004160E9"/>
    <w:rsid w:val="00416141"/>
    <w:rsid w:val="004200CC"/>
    <w:rsid w:val="0042033C"/>
    <w:rsid w:val="004205F2"/>
    <w:rsid w:val="00422097"/>
    <w:rsid w:val="00422305"/>
    <w:rsid w:val="00423FC4"/>
    <w:rsid w:val="0042471B"/>
    <w:rsid w:val="00425A13"/>
    <w:rsid w:val="0042638F"/>
    <w:rsid w:val="0043125E"/>
    <w:rsid w:val="004330C1"/>
    <w:rsid w:val="00433CE2"/>
    <w:rsid w:val="00433ED1"/>
    <w:rsid w:val="00435AB0"/>
    <w:rsid w:val="0043646D"/>
    <w:rsid w:val="00440653"/>
    <w:rsid w:val="00441945"/>
    <w:rsid w:val="004429D6"/>
    <w:rsid w:val="00442DB1"/>
    <w:rsid w:val="00443AC8"/>
    <w:rsid w:val="00445CFF"/>
    <w:rsid w:val="00446F4F"/>
    <w:rsid w:val="00453379"/>
    <w:rsid w:val="0045539D"/>
    <w:rsid w:val="004603FD"/>
    <w:rsid w:val="00464E75"/>
    <w:rsid w:val="00470D9D"/>
    <w:rsid w:val="00471E10"/>
    <w:rsid w:val="00472395"/>
    <w:rsid w:val="00472889"/>
    <w:rsid w:val="00472BBD"/>
    <w:rsid w:val="004734DB"/>
    <w:rsid w:val="00475010"/>
    <w:rsid w:val="004762D4"/>
    <w:rsid w:val="00480782"/>
    <w:rsid w:val="004809D8"/>
    <w:rsid w:val="00481538"/>
    <w:rsid w:val="004819FE"/>
    <w:rsid w:val="00481D11"/>
    <w:rsid w:val="00482EDB"/>
    <w:rsid w:val="00483F16"/>
    <w:rsid w:val="004846CA"/>
    <w:rsid w:val="0048541C"/>
    <w:rsid w:val="004859AF"/>
    <w:rsid w:val="00485A4E"/>
    <w:rsid w:val="0049204D"/>
    <w:rsid w:val="00492638"/>
    <w:rsid w:val="004939F0"/>
    <w:rsid w:val="00493F66"/>
    <w:rsid w:val="00494075"/>
    <w:rsid w:val="00497693"/>
    <w:rsid w:val="00497C61"/>
    <w:rsid w:val="004A051A"/>
    <w:rsid w:val="004A4D6C"/>
    <w:rsid w:val="004A5ABA"/>
    <w:rsid w:val="004A64C8"/>
    <w:rsid w:val="004A6710"/>
    <w:rsid w:val="004A6CA6"/>
    <w:rsid w:val="004A6F9B"/>
    <w:rsid w:val="004A7B6B"/>
    <w:rsid w:val="004B276A"/>
    <w:rsid w:val="004B2A3C"/>
    <w:rsid w:val="004B3418"/>
    <w:rsid w:val="004B6288"/>
    <w:rsid w:val="004B66D3"/>
    <w:rsid w:val="004B6C39"/>
    <w:rsid w:val="004B77C7"/>
    <w:rsid w:val="004C068F"/>
    <w:rsid w:val="004C1DBA"/>
    <w:rsid w:val="004C2C7B"/>
    <w:rsid w:val="004C3296"/>
    <w:rsid w:val="004C5073"/>
    <w:rsid w:val="004C6359"/>
    <w:rsid w:val="004D08C1"/>
    <w:rsid w:val="004D14A2"/>
    <w:rsid w:val="004D2245"/>
    <w:rsid w:val="004D309E"/>
    <w:rsid w:val="004D3FAB"/>
    <w:rsid w:val="004D41C0"/>
    <w:rsid w:val="004D5368"/>
    <w:rsid w:val="004D5D35"/>
    <w:rsid w:val="004E0E05"/>
    <w:rsid w:val="004E2084"/>
    <w:rsid w:val="004E2D0B"/>
    <w:rsid w:val="004E39C4"/>
    <w:rsid w:val="004E536D"/>
    <w:rsid w:val="004E5575"/>
    <w:rsid w:val="004E5698"/>
    <w:rsid w:val="004E67BE"/>
    <w:rsid w:val="004E6B19"/>
    <w:rsid w:val="004F1A27"/>
    <w:rsid w:val="004F1D74"/>
    <w:rsid w:val="004F1F9C"/>
    <w:rsid w:val="004F25B4"/>
    <w:rsid w:val="004F315F"/>
    <w:rsid w:val="004F4F5F"/>
    <w:rsid w:val="00501970"/>
    <w:rsid w:val="005032F9"/>
    <w:rsid w:val="005075C6"/>
    <w:rsid w:val="005112E7"/>
    <w:rsid w:val="00511A6E"/>
    <w:rsid w:val="00513481"/>
    <w:rsid w:val="00514729"/>
    <w:rsid w:val="005147D7"/>
    <w:rsid w:val="00515486"/>
    <w:rsid w:val="00515EFF"/>
    <w:rsid w:val="00516114"/>
    <w:rsid w:val="0051665B"/>
    <w:rsid w:val="00516C6B"/>
    <w:rsid w:val="00517142"/>
    <w:rsid w:val="005177E4"/>
    <w:rsid w:val="00517863"/>
    <w:rsid w:val="00522232"/>
    <w:rsid w:val="00523923"/>
    <w:rsid w:val="00523D1D"/>
    <w:rsid w:val="005246DC"/>
    <w:rsid w:val="00525A99"/>
    <w:rsid w:val="0052755F"/>
    <w:rsid w:val="00534BBF"/>
    <w:rsid w:val="00535581"/>
    <w:rsid w:val="005356FF"/>
    <w:rsid w:val="0053715C"/>
    <w:rsid w:val="00541526"/>
    <w:rsid w:val="00541BFA"/>
    <w:rsid w:val="00542851"/>
    <w:rsid w:val="00544027"/>
    <w:rsid w:val="00544A89"/>
    <w:rsid w:val="0054592E"/>
    <w:rsid w:val="00545C83"/>
    <w:rsid w:val="00546C57"/>
    <w:rsid w:val="00550049"/>
    <w:rsid w:val="005512D6"/>
    <w:rsid w:val="00551509"/>
    <w:rsid w:val="005537D9"/>
    <w:rsid w:val="00555430"/>
    <w:rsid w:val="0055557C"/>
    <w:rsid w:val="00555615"/>
    <w:rsid w:val="00557A86"/>
    <w:rsid w:val="00557CD2"/>
    <w:rsid w:val="00560B62"/>
    <w:rsid w:val="00562CC0"/>
    <w:rsid w:val="0056537D"/>
    <w:rsid w:val="005662D7"/>
    <w:rsid w:val="00572FE7"/>
    <w:rsid w:val="00573CEF"/>
    <w:rsid w:val="0057409A"/>
    <w:rsid w:val="00575C63"/>
    <w:rsid w:val="00575F64"/>
    <w:rsid w:val="00576B2C"/>
    <w:rsid w:val="00577C1F"/>
    <w:rsid w:val="00581F93"/>
    <w:rsid w:val="00582AD4"/>
    <w:rsid w:val="0058482C"/>
    <w:rsid w:val="00584D78"/>
    <w:rsid w:val="00591246"/>
    <w:rsid w:val="00591CD6"/>
    <w:rsid w:val="00593A39"/>
    <w:rsid w:val="005959DF"/>
    <w:rsid w:val="0059671E"/>
    <w:rsid w:val="00596D49"/>
    <w:rsid w:val="00597529"/>
    <w:rsid w:val="005A0672"/>
    <w:rsid w:val="005A13BB"/>
    <w:rsid w:val="005A15AC"/>
    <w:rsid w:val="005A214A"/>
    <w:rsid w:val="005A409D"/>
    <w:rsid w:val="005A533D"/>
    <w:rsid w:val="005A643C"/>
    <w:rsid w:val="005A78DF"/>
    <w:rsid w:val="005A7C35"/>
    <w:rsid w:val="005B06DC"/>
    <w:rsid w:val="005B3739"/>
    <w:rsid w:val="005B3B26"/>
    <w:rsid w:val="005B57E6"/>
    <w:rsid w:val="005B59EF"/>
    <w:rsid w:val="005B7AC6"/>
    <w:rsid w:val="005C103A"/>
    <w:rsid w:val="005C2673"/>
    <w:rsid w:val="005C2A83"/>
    <w:rsid w:val="005C68D3"/>
    <w:rsid w:val="005D033C"/>
    <w:rsid w:val="005D054A"/>
    <w:rsid w:val="005D0BBF"/>
    <w:rsid w:val="005D34D0"/>
    <w:rsid w:val="005D3D33"/>
    <w:rsid w:val="005D6958"/>
    <w:rsid w:val="005D6DB4"/>
    <w:rsid w:val="005D7509"/>
    <w:rsid w:val="005D7547"/>
    <w:rsid w:val="005E0D7B"/>
    <w:rsid w:val="005E394B"/>
    <w:rsid w:val="005E3D4E"/>
    <w:rsid w:val="005E5AFB"/>
    <w:rsid w:val="005E6187"/>
    <w:rsid w:val="005E629A"/>
    <w:rsid w:val="005E6C4F"/>
    <w:rsid w:val="005E6FE1"/>
    <w:rsid w:val="005E73C9"/>
    <w:rsid w:val="005F0763"/>
    <w:rsid w:val="005F08DC"/>
    <w:rsid w:val="005F0C26"/>
    <w:rsid w:val="005F21FF"/>
    <w:rsid w:val="005F242F"/>
    <w:rsid w:val="005F2E5A"/>
    <w:rsid w:val="005F3AFC"/>
    <w:rsid w:val="005F3B9B"/>
    <w:rsid w:val="005F4EF2"/>
    <w:rsid w:val="005F57A9"/>
    <w:rsid w:val="005F63ED"/>
    <w:rsid w:val="005F7D7E"/>
    <w:rsid w:val="006007DA"/>
    <w:rsid w:val="00604D4C"/>
    <w:rsid w:val="00604F41"/>
    <w:rsid w:val="00606222"/>
    <w:rsid w:val="00610114"/>
    <w:rsid w:val="00610686"/>
    <w:rsid w:val="00611E07"/>
    <w:rsid w:val="00614C9B"/>
    <w:rsid w:val="00617F0D"/>
    <w:rsid w:val="0062232A"/>
    <w:rsid w:val="00622ED3"/>
    <w:rsid w:val="006258D1"/>
    <w:rsid w:val="00625A0C"/>
    <w:rsid w:val="00626681"/>
    <w:rsid w:val="0062670D"/>
    <w:rsid w:val="00632D59"/>
    <w:rsid w:val="006342CA"/>
    <w:rsid w:val="006351C8"/>
    <w:rsid w:val="00635920"/>
    <w:rsid w:val="00635D23"/>
    <w:rsid w:val="00640328"/>
    <w:rsid w:val="00641AEF"/>
    <w:rsid w:val="00644F0D"/>
    <w:rsid w:val="006465EB"/>
    <w:rsid w:val="006467BA"/>
    <w:rsid w:val="0065077E"/>
    <w:rsid w:val="00651233"/>
    <w:rsid w:val="0065131C"/>
    <w:rsid w:val="00651594"/>
    <w:rsid w:val="006516A6"/>
    <w:rsid w:val="00651FE0"/>
    <w:rsid w:val="006523AB"/>
    <w:rsid w:val="00652F75"/>
    <w:rsid w:val="00653E0C"/>
    <w:rsid w:val="006579B7"/>
    <w:rsid w:val="006609D6"/>
    <w:rsid w:val="00661BE1"/>
    <w:rsid w:val="006642C4"/>
    <w:rsid w:val="00665979"/>
    <w:rsid w:val="0066692F"/>
    <w:rsid w:val="00667FFE"/>
    <w:rsid w:val="0067129C"/>
    <w:rsid w:val="006720D6"/>
    <w:rsid w:val="00672AAA"/>
    <w:rsid w:val="006746A4"/>
    <w:rsid w:val="00674FCB"/>
    <w:rsid w:val="006775C6"/>
    <w:rsid w:val="006775D6"/>
    <w:rsid w:val="00677C14"/>
    <w:rsid w:val="00681377"/>
    <w:rsid w:val="00681D2F"/>
    <w:rsid w:val="00682177"/>
    <w:rsid w:val="006847AA"/>
    <w:rsid w:val="006849B2"/>
    <w:rsid w:val="00684A2C"/>
    <w:rsid w:val="00684C99"/>
    <w:rsid w:val="00685480"/>
    <w:rsid w:val="00685BAD"/>
    <w:rsid w:val="00685EB9"/>
    <w:rsid w:val="0068655C"/>
    <w:rsid w:val="00687E78"/>
    <w:rsid w:val="00690222"/>
    <w:rsid w:val="006907A6"/>
    <w:rsid w:val="00690CA1"/>
    <w:rsid w:val="00691E7F"/>
    <w:rsid w:val="006921D1"/>
    <w:rsid w:val="0069296A"/>
    <w:rsid w:val="00693CB9"/>
    <w:rsid w:val="00693D86"/>
    <w:rsid w:val="00695858"/>
    <w:rsid w:val="00696525"/>
    <w:rsid w:val="006968C1"/>
    <w:rsid w:val="006A108C"/>
    <w:rsid w:val="006A1FAE"/>
    <w:rsid w:val="006A39F5"/>
    <w:rsid w:val="006A5001"/>
    <w:rsid w:val="006A51DC"/>
    <w:rsid w:val="006A5CFB"/>
    <w:rsid w:val="006B1A1E"/>
    <w:rsid w:val="006B3260"/>
    <w:rsid w:val="006B4298"/>
    <w:rsid w:val="006B45D2"/>
    <w:rsid w:val="006B5708"/>
    <w:rsid w:val="006B6BD4"/>
    <w:rsid w:val="006B79FE"/>
    <w:rsid w:val="006B7E1F"/>
    <w:rsid w:val="006B7F68"/>
    <w:rsid w:val="006C4158"/>
    <w:rsid w:val="006C47DD"/>
    <w:rsid w:val="006C5311"/>
    <w:rsid w:val="006C5703"/>
    <w:rsid w:val="006C5AB6"/>
    <w:rsid w:val="006C688F"/>
    <w:rsid w:val="006C7A16"/>
    <w:rsid w:val="006C7D5A"/>
    <w:rsid w:val="006D028F"/>
    <w:rsid w:val="006D0F1D"/>
    <w:rsid w:val="006D15B8"/>
    <w:rsid w:val="006D1BD7"/>
    <w:rsid w:val="006D4B6D"/>
    <w:rsid w:val="006D5D9B"/>
    <w:rsid w:val="006D6A75"/>
    <w:rsid w:val="006D6C69"/>
    <w:rsid w:val="006D7369"/>
    <w:rsid w:val="006D7FCF"/>
    <w:rsid w:val="006E10C6"/>
    <w:rsid w:val="006E1706"/>
    <w:rsid w:val="006E2232"/>
    <w:rsid w:val="006E36C7"/>
    <w:rsid w:val="006E3839"/>
    <w:rsid w:val="006E5FAF"/>
    <w:rsid w:val="006E7114"/>
    <w:rsid w:val="006F3357"/>
    <w:rsid w:val="006F5537"/>
    <w:rsid w:val="006F7A0D"/>
    <w:rsid w:val="007001DA"/>
    <w:rsid w:val="00701326"/>
    <w:rsid w:val="0070263C"/>
    <w:rsid w:val="0070509F"/>
    <w:rsid w:val="00706943"/>
    <w:rsid w:val="0070700E"/>
    <w:rsid w:val="00711BD4"/>
    <w:rsid w:val="00711C06"/>
    <w:rsid w:val="0071297F"/>
    <w:rsid w:val="00713E20"/>
    <w:rsid w:val="007142C7"/>
    <w:rsid w:val="00714DB0"/>
    <w:rsid w:val="00716A6F"/>
    <w:rsid w:val="00717484"/>
    <w:rsid w:val="00722F88"/>
    <w:rsid w:val="007231DB"/>
    <w:rsid w:val="00724DFE"/>
    <w:rsid w:val="007267FA"/>
    <w:rsid w:val="00726DBF"/>
    <w:rsid w:val="00732051"/>
    <w:rsid w:val="00733FF8"/>
    <w:rsid w:val="0073582E"/>
    <w:rsid w:val="00741B90"/>
    <w:rsid w:val="00741DA9"/>
    <w:rsid w:val="007421BE"/>
    <w:rsid w:val="00743A1B"/>
    <w:rsid w:val="00743B22"/>
    <w:rsid w:val="0074461D"/>
    <w:rsid w:val="00744A46"/>
    <w:rsid w:val="00745587"/>
    <w:rsid w:val="00746FD9"/>
    <w:rsid w:val="00751237"/>
    <w:rsid w:val="007526B4"/>
    <w:rsid w:val="00753EA7"/>
    <w:rsid w:val="00754088"/>
    <w:rsid w:val="0075490C"/>
    <w:rsid w:val="00756755"/>
    <w:rsid w:val="0076005F"/>
    <w:rsid w:val="007613B3"/>
    <w:rsid w:val="00761BBC"/>
    <w:rsid w:val="00762EE3"/>
    <w:rsid w:val="00767D81"/>
    <w:rsid w:val="007703F6"/>
    <w:rsid w:val="0077152D"/>
    <w:rsid w:val="00774438"/>
    <w:rsid w:val="00774DEC"/>
    <w:rsid w:val="0077559E"/>
    <w:rsid w:val="00777B0C"/>
    <w:rsid w:val="00780E6D"/>
    <w:rsid w:val="007826F8"/>
    <w:rsid w:val="0078639A"/>
    <w:rsid w:val="00786607"/>
    <w:rsid w:val="00786F54"/>
    <w:rsid w:val="007872DA"/>
    <w:rsid w:val="007921E1"/>
    <w:rsid w:val="007929C0"/>
    <w:rsid w:val="00792B3A"/>
    <w:rsid w:val="00793EF2"/>
    <w:rsid w:val="0079532C"/>
    <w:rsid w:val="00795601"/>
    <w:rsid w:val="00797D06"/>
    <w:rsid w:val="007A0B7F"/>
    <w:rsid w:val="007A189B"/>
    <w:rsid w:val="007A1CF9"/>
    <w:rsid w:val="007A6478"/>
    <w:rsid w:val="007A6C96"/>
    <w:rsid w:val="007A7861"/>
    <w:rsid w:val="007B2721"/>
    <w:rsid w:val="007B3CF3"/>
    <w:rsid w:val="007B665E"/>
    <w:rsid w:val="007B6BF8"/>
    <w:rsid w:val="007B7D3B"/>
    <w:rsid w:val="007C0CA7"/>
    <w:rsid w:val="007C0FDC"/>
    <w:rsid w:val="007C1B71"/>
    <w:rsid w:val="007C2413"/>
    <w:rsid w:val="007C2977"/>
    <w:rsid w:val="007C3903"/>
    <w:rsid w:val="007C3C01"/>
    <w:rsid w:val="007C6308"/>
    <w:rsid w:val="007C66E2"/>
    <w:rsid w:val="007C6EB3"/>
    <w:rsid w:val="007C7E09"/>
    <w:rsid w:val="007C7F78"/>
    <w:rsid w:val="007D4EAF"/>
    <w:rsid w:val="007D51C8"/>
    <w:rsid w:val="007D5968"/>
    <w:rsid w:val="007D735E"/>
    <w:rsid w:val="007D7750"/>
    <w:rsid w:val="007D78F4"/>
    <w:rsid w:val="007E36CF"/>
    <w:rsid w:val="007E3FC3"/>
    <w:rsid w:val="007E5935"/>
    <w:rsid w:val="007E5C5B"/>
    <w:rsid w:val="007E6911"/>
    <w:rsid w:val="007E73F5"/>
    <w:rsid w:val="007E757A"/>
    <w:rsid w:val="007F2C7F"/>
    <w:rsid w:val="007F3A02"/>
    <w:rsid w:val="007F61CD"/>
    <w:rsid w:val="007F76C5"/>
    <w:rsid w:val="008002D5"/>
    <w:rsid w:val="00801C3E"/>
    <w:rsid w:val="00802AC8"/>
    <w:rsid w:val="00802DB2"/>
    <w:rsid w:val="00803DAB"/>
    <w:rsid w:val="00804360"/>
    <w:rsid w:val="0080479A"/>
    <w:rsid w:val="0080603F"/>
    <w:rsid w:val="00806AF3"/>
    <w:rsid w:val="00806BAD"/>
    <w:rsid w:val="00812FFA"/>
    <w:rsid w:val="0081306C"/>
    <w:rsid w:val="00813D3A"/>
    <w:rsid w:val="00814E94"/>
    <w:rsid w:val="00817B2A"/>
    <w:rsid w:val="008215B0"/>
    <w:rsid w:val="00822F4C"/>
    <w:rsid w:val="00823DCB"/>
    <w:rsid w:val="008240C9"/>
    <w:rsid w:val="008256A4"/>
    <w:rsid w:val="00826A64"/>
    <w:rsid w:val="0082759F"/>
    <w:rsid w:val="00827BEB"/>
    <w:rsid w:val="0083018F"/>
    <w:rsid w:val="008316E5"/>
    <w:rsid w:val="00832BBE"/>
    <w:rsid w:val="00836AD1"/>
    <w:rsid w:val="00837F2E"/>
    <w:rsid w:val="008449B5"/>
    <w:rsid w:val="00845125"/>
    <w:rsid w:val="008458FF"/>
    <w:rsid w:val="00845DAA"/>
    <w:rsid w:val="00850070"/>
    <w:rsid w:val="00850A42"/>
    <w:rsid w:val="00850F94"/>
    <w:rsid w:val="0085694B"/>
    <w:rsid w:val="00857C67"/>
    <w:rsid w:val="00861563"/>
    <w:rsid w:val="0086199C"/>
    <w:rsid w:val="00866617"/>
    <w:rsid w:val="00867387"/>
    <w:rsid w:val="00871947"/>
    <w:rsid w:val="00872153"/>
    <w:rsid w:val="00873C12"/>
    <w:rsid w:val="0087418D"/>
    <w:rsid w:val="00876EC1"/>
    <w:rsid w:val="00877912"/>
    <w:rsid w:val="00880301"/>
    <w:rsid w:val="00882040"/>
    <w:rsid w:val="00883164"/>
    <w:rsid w:val="00883D70"/>
    <w:rsid w:val="008843F0"/>
    <w:rsid w:val="00884F21"/>
    <w:rsid w:val="00884F6C"/>
    <w:rsid w:val="008856BD"/>
    <w:rsid w:val="0088752F"/>
    <w:rsid w:val="00890F41"/>
    <w:rsid w:val="00891D55"/>
    <w:rsid w:val="008935B5"/>
    <w:rsid w:val="00894DE2"/>
    <w:rsid w:val="00896383"/>
    <w:rsid w:val="008A2A60"/>
    <w:rsid w:val="008A4BE4"/>
    <w:rsid w:val="008A5B4B"/>
    <w:rsid w:val="008A669E"/>
    <w:rsid w:val="008A6BBF"/>
    <w:rsid w:val="008A7869"/>
    <w:rsid w:val="008B09B0"/>
    <w:rsid w:val="008B0A0B"/>
    <w:rsid w:val="008B3BDE"/>
    <w:rsid w:val="008B7A03"/>
    <w:rsid w:val="008B7B9A"/>
    <w:rsid w:val="008B7E58"/>
    <w:rsid w:val="008C000B"/>
    <w:rsid w:val="008C0DD1"/>
    <w:rsid w:val="008C39A4"/>
    <w:rsid w:val="008C3D97"/>
    <w:rsid w:val="008C5761"/>
    <w:rsid w:val="008C681C"/>
    <w:rsid w:val="008C6F4E"/>
    <w:rsid w:val="008D041C"/>
    <w:rsid w:val="008D0E1E"/>
    <w:rsid w:val="008D399D"/>
    <w:rsid w:val="008D6612"/>
    <w:rsid w:val="008D79DD"/>
    <w:rsid w:val="008D7BFB"/>
    <w:rsid w:val="008E173D"/>
    <w:rsid w:val="008E2EBC"/>
    <w:rsid w:val="008E375E"/>
    <w:rsid w:val="008E3A5F"/>
    <w:rsid w:val="008E4F2D"/>
    <w:rsid w:val="008F1477"/>
    <w:rsid w:val="008F649D"/>
    <w:rsid w:val="008F7169"/>
    <w:rsid w:val="0090065A"/>
    <w:rsid w:val="00900912"/>
    <w:rsid w:val="00903E9D"/>
    <w:rsid w:val="00904EC7"/>
    <w:rsid w:val="00905953"/>
    <w:rsid w:val="00905B00"/>
    <w:rsid w:val="00905CAB"/>
    <w:rsid w:val="00906E2A"/>
    <w:rsid w:val="009109A5"/>
    <w:rsid w:val="0091382D"/>
    <w:rsid w:val="009146A2"/>
    <w:rsid w:val="00916AD4"/>
    <w:rsid w:val="00917DD0"/>
    <w:rsid w:val="00917EA0"/>
    <w:rsid w:val="009203FF"/>
    <w:rsid w:val="00920FFD"/>
    <w:rsid w:val="00921026"/>
    <w:rsid w:val="00922852"/>
    <w:rsid w:val="00923BA0"/>
    <w:rsid w:val="00923BB1"/>
    <w:rsid w:val="009247BD"/>
    <w:rsid w:val="00924804"/>
    <w:rsid w:val="0092496F"/>
    <w:rsid w:val="00925FC0"/>
    <w:rsid w:val="00926D9B"/>
    <w:rsid w:val="00927A03"/>
    <w:rsid w:val="0093259D"/>
    <w:rsid w:val="009359AA"/>
    <w:rsid w:val="00935F24"/>
    <w:rsid w:val="00941F68"/>
    <w:rsid w:val="00944A02"/>
    <w:rsid w:val="00945011"/>
    <w:rsid w:val="009459BE"/>
    <w:rsid w:val="0094686D"/>
    <w:rsid w:val="00947250"/>
    <w:rsid w:val="009512AC"/>
    <w:rsid w:val="0095309F"/>
    <w:rsid w:val="009531E8"/>
    <w:rsid w:val="00954D32"/>
    <w:rsid w:val="0095572A"/>
    <w:rsid w:val="00957E7C"/>
    <w:rsid w:val="00960715"/>
    <w:rsid w:val="00960C5D"/>
    <w:rsid w:val="0096249B"/>
    <w:rsid w:val="00962D73"/>
    <w:rsid w:val="00962F0B"/>
    <w:rsid w:val="009637FF"/>
    <w:rsid w:val="00963C52"/>
    <w:rsid w:val="00964DE6"/>
    <w:rsid w:val="0096569A"/>
    <w:rsid w:val="009657AF"/>
    <w:rsid w:val="009679D5"/>
    <w:rsid w:val="00970EBD"/>
    <w:rsid w:val="0097298A"/>
    <w:rsid w:val="00975550"/>
    <w:rsid w:val="00976A59"/>
    <w:rsid w:val="0098090C"/>
    <w:rsid w:val="00981259"/>
    <w:rsid w:val="00981D8F"/>
    <w:rsid w:val="00983CF6"/>
    <w:rsid w:val="00986834"/>
    <w:rsid w:val="0098720D"/>
    <w:rsid w:val="00987EA4"/>
    <w:rsid w:val="0099106C"/>
    <w:rsid w:val="009918C4"/>
    <w:rsid w:val="00993D83"/>
    <w:rsid w:val="00995348"/>
    <w:rsid w:val="00995F89"/>
    <w:rsid w:val="009A095F"/>
    <w:rsid w:val="009A11FE"/>
    <w:rsid w:val="009A1C63"/>
    <w:rsid w:val="009A4F2D"/>
    <w:rsid w:val="009A55D3"/>
    <w:rsid w:val="009B0B6E"/>
    <w:rsid w:val="009B27D7"/>
    <w:rsid w:val="009B2858"/>
    <w:rsid w:val="009B3C84"/>
    <w:rsid w:val="009B3EBD"/>
    <w:rsid w:val="009B4CDC"/>
    <w:rsid w:val="009B571F"/>
    <w:rsid w:val="009B6BAC"/>
    <w:rsid w:val="009B7E51"/>
    <w:rsid w:val="009C29A4"/>
    <w:rsid w:val="009C4F85"/>
    <w:rsid w:val="009C7FB3"/>
    <w:rsid w:val="009D1DB2"/>
    <w:rsid w:val="009D248F"/>
    <w:rsid w:val="009D358C"/>
    <w:rsid w:val="009D4F1D"/>
    <w:rsid w:val="009D5ED5"/>
    <w:rsid w:val="009E1E94"/>
    <w:rsid w:val="009E240F"/>
    <w:rsid w:val="009E25D8"/>
    <w:rsid w:val="009E2E8E"/>
    <w:rsid w:val="009E3006"/>
    <w:rsid w:val="009E73E1"/>
    <w:rsid w:val="009E758D"/>
    <w:rsid w:val="009F0959"/>
    <w:rsid w:val="009F13F1"/>
    <w:rsid w:val="009F218C"/>
    <w:rsid w:val="009F3759"/>
    <w:rsid w:val="009F5040"/>
    <w:rsid w:val="009F5457"/>
    <w:rsid w:val="009F70F0"/>
    <w:rsid w:val="009F7C6C"/>
    <w:rsid w:val="00A02CAE"/>
    <w:rsid w:val="00A0375D"/>
    <w:rsid w:val="00A04D7E"/>
    <w:rsid w:val="00A05FB5"/>
    <w:rsid w:val="00A111A2"/>
    <w:rsid w:val="00A11FA1"/>
    <w:rsid w:val="00A1349D"/>
    <w:rsid w:val="00A1500D"/>
    <w:rsid w:val="00A15D12"/>
    <w:rsid w:val="00A16388"/>
    <w:rsid w:val="00A174F9"/>
    <w:rsid w:val="00A2098F"/>
    <w:rsid w:val="00A21984"/>
    <w:rsid w:val="00A21F63"/>
    <w:rsid w:val="00A22C3A"/>
    <w:rsid w:val="00A24803"/>
    <w:rsid w:val="00A24FA9"/>
    <w:rsid w:val="00A2758B"/>
    <w:rsid w:val="00A3477D"/>
    <w:rsid w:val="00A367C4"/>
    <w:rsid w:val="00A37AF0"/>
    <w:rsid w:val="00A40BA7"/>
    <w:rsid w:val="00A40C50"/>
    <w:rsid w:val="00A417B0"/>
    <w:rsid w:val="00A4183E"/>
    <w:rsid w:val="00A41ABC"/>
    <w:rsid w:val="00A42346"/>
    <w:rsid w:val="00A4419A"/>
    <w:rsid w:val="00A45F0E"/>
    <w:rsid w:val="00A472C4"/>
    <w:rsid w:val="00A47DCD"/>
    <w:rsid w:val="00A5058D"/>
    <w:rsid w:val="00A5158F"/>
    <w:rsid w:val="00A52262"/>
    <w:rsid w:val="00A538DD"/>
    <w:rsid w:val="00A554C2"/>
    <w:rsid w:val="00A56759"/>
    <w:rsid w:val="00A56EC7"/>
    <w:rsid w:val="00A60C27"/>
    <w:rsid w:val="00A62C20"/>
    <w:rsid w:val="00A63722"/>
    <w:rsid w:val="00A664FF"/>
    <w:rsid w:val="00A708F8"/>
    <w:rsid w:val="00A70AA3"/>
    <w:rsid w:val="00A712D9"/>
    <w:rsid w:val="00A71443"/>
    <w:rsid w:val="00A71AB3"/>
    <w:rsid w:val="00A725F1"/>
    <w:rsid w:val="00A73543"/>
    <w:rsid w:val="00A7544D"/>
    <w:rsid w:val="00A76F29"/>
    <w:rsid w:val="00A7722C"/>
    <w:rsid w:val="00A80C16"/>
    <w:rsid w:val="00A80F2B"/>
    <w:rsid w:val="00A8259A"/>
    <w:rsid w:val="00A82D63"/>
    <w:rsid w:val="00A8354D"/>
    <w:rsid w:val="00A83DE2"/>
    <w:rsid w:val="00A859F7"/>
    <w:rsid w:val="00A934E9"/>
    <w:rsid w:val="00A94248"/>
    <w:rsid w:val="00A94872"/>
    <w:rsid w:val="00A95BBC"/>
    <w:rsid w:val="00A9640C"/>
    <w:rsid w:val="00A96C28"/>
    <w:rsid w:val="00A9727B"/>
    <w:rsid w:val="00AA076C"/>
    <w:rsid w:val="00AA0F1A"/>
    <w:rsid w:val="00AA1C06"/>
    <w:rsid w:val="00AA365D"/>
    <w:rsid w:val="00AA5269"/>
    <w:rsid w:val="00AA78BB"/>
    <w:rsid w:val="00AB0273"/>
    <w:rsid w:val="00AB0DEA"/>
    <w:rsid w:val="00AB2843"/>
    <w:rsid w:val="00AB6AF4"/>
    <w:rsid w:val="00AC083A"/>
    <w:rsid w:val="00AC0F76"/>
    <w:rsid w:val="00AC3680"/>
    <w:rsid w:val="00AC40ED"/>
    <w:rsid w:val="00AC6E03"/>
    <w:rsid w:val="00AC78AC"/>
    <w:rsid w:val="00AC7C17"/>
    <w:rsid w:val="00AC7E47"/>
    <w:rsid w:val="00AD138A"/>
    <w:rsid w:val="00AD1CFC"/>
    <w:rsid w:val="00AD4AA3"/>
    <w:rsid w:val="00AD5CEE"/>
    <w:rsid w:val="00AE01E5"/>
    <w:rsid w:val="00AE0AB0"/>
    <w:rsid w:val="00AE48C4"/>
    <w:rsid w:val="00AE5B49"/>
    <w:rsid w:val="00AE74FB"/>
    <w:rsid w:val="00AE75E2"/>
    <w:rsid w:val="00AF077A"/>
    <w:rsid w:val="00AF3022"/>
    <w:rsid w:val="00AF3440"/>
    <w:rsid w:val="00AF3B0E"/>
    <w:rsid w:val="00AF6A1A"/>
    <w:rsid w:val="00AF6D02"/>
    <w:rsid w:val="00AF6EDD"/>
    <w:rsid w:val="00B005AD"/>
    <w:rsid w:val="00B02636"/>
    <w:rsid w:val="00B0291A"/>
    <w:rsid w:val="00B02D83"/>
    <w:rsid w:val="00B02E76"/>
    <w:rsid w:val="00B032EC"/>
    <w:rsid w:val="00B03538"/>
    <w:rsid w:val="00B059CF"/>
    <w:rsid w:val="00B05ABF"/>
    <w:rsid w:val="00B1003D"/>
    <w:rsid w:val="00B10602"/>
    <w:rsid w:val="00B10A24"/>
    <w:rsid w:val="00B12DA7"/>
    <w:rsid w:val="00B14BE6"/>
    <w:rsid w:val="00B2022B"/>
    <w:rsid w:val="00B20E1A"/>
    <w:rsid w:val="00B2135D"/>
    <w:rsid w:val="00B22781"/>
    <w:rsid w:val="00B228F8"/>
    <w:rsid w:val="00B22FF0"/>
    <w:rsid w:val="00B23C84"/>
    <w:rsid w:val="00B245A2"/>
    <w:rsid w:val="00B25923"/>
    <w:rsid w:val="00B25E55"/>
    <w:rsid w:val="00B278C2"/>
    <w:rsid w:val="00B30357"/>
    <w:rsid w:val="00B30A54"/>
    <w:rsid w:val="00B31E7F"/>
    <w:rsid w:val="00B3253A"/>
    <w:rsid w:val="00B33294"/>
    <w:rsid w:val="00B334BC"/>
    <w:rsid w:val="00B34BC2"/>
    <w:rsid w:val="00B34CE5"/>
    <w:rsid w:val="00B35723"/>
    <w:rsid w:val="00B3599A"/>
    <w:rsid w:val="00B37227"/>
    <w:rsid w:val="00B37562"/>
    <w:rsid w:val="00B4127F"/>
    <w:rsid w:val="00B415E7"/>
    <w:rsid w:val="00B42B52"/>
    <w:rsid w:val="00B453F8"/>
    <w:rsid w:val="00B506ED"/>
    <w:rsid w:val="00B553CA"/>
    <w:rsid w:val="00B57719"/>
    <w:rsid w:val="00B61A73"/>
    <w:rsid w:val="00B62B0C"/>
    <w:rsid w:val="00B6372B"/>
    <w:rsid w:val="00B63E76"/>
    <w:rsid w:val="00B6405F"/>
    <w:rsid w:val="00B66698"/>
    <w:rsid w:val="00B667DA"/>
    <w:rsid w:val="00B66C6F"/>
    <w:rsid w:val="00B67681"/>
    <w:rsid w:val="00B677D8"/>
    <w:rsid w:val="00B70D96"/>
    <w:rsid w:val="00B7121F"/>
    <w:rsid w:val="00B72530"/>
    <w:rsid w:val="00B72706"/>
    <w:rsid w:val="00B72945"/>
    <w:rsid w:val="00B77619"/>
    <w:rsid w:val="00B814B7"/>
    <w:rsid w:val="00B8379D"/>
    <w:rsid w:val="00B84938"/>
    <w:rsid w:val="00B8531D"/>
    <w:rsid w:val="00B85957"/>
    <w:rsid w:val="00B87D68"/>
    <w:rsid w:val="00B92F13"/>
    <w:rsid w:val="00B9363E"/>
    <w:rsid w:val="00B941E6"/>
    <w:rsid w:val="00B95335"/>
    <w:rsid w:val="00B955AD"/>
    <w:rsid w:val="00B96825"/>
    <w:rsid w:val="00B96CAE"/>
    <w:rsid w:val="00B97C74"/>
    <w:rsid w:val="00BA0A7D"/>
    <w:rsid w:val="00BA26E3"/>
    <w:rsid w:val="00BA4058"/>
    <w:rsid w:val="00BA4742"/>
    <w:rsid w:val="00BA5141"/>
    <w:rsid w:val="00BB09DB"/>
    <w:rsid w:val="00BB1006"/>
    <w:rsid w:val="00BB1730"/>
    <w:rsid w:val="00BB173B"/>
    <w:rsid w:val="00BB2293"/>
    <w:rsid w:val="00BB2EBD"/>
    <w:rsid w:val="00BB314B"/>
    <w:rsid w:val="00BB34F1"/>
    <w:rsid w:val="00BB4A6F"/>
    <w:rsid w:val="00BB4B94"/>
    <w:rsid w:val="00BB739B"/>
    <w:rsid w:val="00BC0092"/>
    <w:rsid w:val="00BC06E9"/>
    <w:rsid w:val="00BC2AE5"/>
    <w:rsid w:val="00BC313E"/>
    <w:rsid w:val="00BC42AD"/>
    <w:rsid w:val="00BC4AC2"/>
    <w:rsid w:val="00BC4D6C"/>
    <w:rsid w:val="00BC59A3"/>
    <w:rsid w:val="00BC61D5"/>
    <w:rsid w:val="00BC788B"/>
    <w:rsid w:val="00BD0133"/>
    <w:rsid w:val="00BD0FDC"/>
    <w:rsid w:val="00BD2A82"/>
    <w:rsid w:val="00BD2FB1"/>
    <w:rsid w:val="00BD463D"/>
    <w:rsid w:val="00BD518C"/>
    <w:rsid w:val="00BD645D"/>
    <w:rsid w:val="00BD6BCC"/>
    <w:rsid w:val="00BD7716"/>
    <w:rsid w:val="00BE0881"/>
    <w:rsid w:val="00BE0C95"/>
    <w:rsid w:val="00BE1D4F"/>
    <w:rsid w:val="00BE3067"/>
    <w:rsid w:val="00BE3770"/>
    <w:rsid w:val="00BE393A"/>
    <w:rsid w:val="00BE5105"/>
    <w:rsid w:val="00BE689A"/>
    <w:rsid w:val="00BF2634"/>
    <w:rsid w:val="00BF2F16"/>
    <w:rsid w:val="00BF4FAA"/>
    <w:rsid w:val="00BF605F"/>
    <w:rsid w:val="00BF7712"/>
    <w:rsid w:val="00C005FF"/>
    <w:rsid w:val="00C00755"/>
    <w:rsid w:val="00C0118C"/>
    <w:rsid w:val="00C02683"/>
    <w:rsid w:val="00C03004"/>
    <w:rsid w:val="00C03816"/>
    <w:rsid w:val="00C03B4A"/>
    <w:rsid w:val="00C046B2"/>
    <w:rsid w:val="00C074EF"/>
    <w:rsid w:val="00C112C4"/>
    <w:rsid w:val="00C124D8"/>
    <w:rsid w:val="00C138BE"/>
    <w:rsid w:val="00C1516D"/>
    <w:rsid w:val="00C1551F"/>
    <w:rsid w:val="00C211AF"/>
    <w:rsid w:val="00C21599"/>
    <w:rsid w:val="00C250E6"/>
    <w:rsid w:val="00C25DC0"/>
    <w:rsid w:val="00C25E8F"/>
    <w:rsid w:val="00C2699D"/>
    <w:rsid w:val="00C26C68"/>
    <w:rsid w:val="00C310CF"/>
    <w:rsid w:val="00C32052"/>
    <w:rsid w:val="00C32ED1"/>
    <w:rsid w:val="00C34C2B"/>
    <w:rsid w:val="00C35F51"/>
    <w:rsid w:val="00C401E7"/>
    <w:rsid w:val="00C42113"/>
    <w:rsid w:val="00C423C7"/>
    <w:rsid w:val="00C427CA"/>
    <w:rsid w:val="00C448ED"/>
    <w:rsid w:val="00C45D3E"/>
    <w:rsid w:val="00C4784D"/>
    <w:rsid w:val="00C47EB7"/>
    <w:rsid w:val="00C50DA7"/>
    <w:rsid w:val="00C52003"/>
    <w:rsid w:val="00C521FB"/>
    <w:rsid w:val="00C527E0"/>
    <w:rsid w:val="00C541D1"/>
    <w:rsid w:val="00C57A08"/>
    <w:rsid w:val="00C61284"/>
    <w:rsid w:val="00C61B2C"/>
    <w:rsid w:val="00C62A21"/>
    <w:rsid w:val="00C62C51"/>
    <w:rsid w:val="00C62EFB"/>
    <w:rsid w:val="00C63C9B"/>
    <w:rsid w:val="00C66C20"/>
    <w:rsid w:val="00C67879"/>
    <w:rsid w:val="00C6790F"/>
    <w:rsid w:val="00C70092"/>
    <w:rsid w:val="00C711EC"/>
    <w:rsid w:val="00C71427"/>
    <w:rsid w:val="00C72888"/>
    <w:rsid w:val="00C7328A"/>
    <w:rsid w:val="00C738CD"/>
    <w:rsid w:val="00C750CA"/>
    <w:rsid w:val="00C756A2"/>
    <w:rsid w:val="00C7706E"/>
    <w:rsid w:val="00C7750E"/>
    <w:rsid w:val="00C77B32"/>
    <w:rsid w:val="00C77CF6"/>
    <w:rsid w:val="00C77DDC"/>
    <w:rsid w:val="00C801F0"/>
    <w:rsid w:val="00C84579"/>
    <w:rsid w:val="00C849FF"/>
    <w:rsid w:val="00C90787"/>
    <w:rsid w:val="00C92199"/>
    <w:rsid w:val="00C92726"/>
    <w:rsid w:val="00C93E0F"/>
    <w:rsid w:val="00C96F1A"/>
    <w:rsid w:val="00C972F8"/>
    <w:rsid w:val="00CA0F4E"/>
    <w:rsid w:val="00CA1F1F"/>
    <w:rsid w:val="00CA2A83"/>
    <w:rsid w:val="00CA4CCA"/>
    <w:rsid w:val="00CA7AE1"/>
    <w:rsid w:val="00CB2597"/>
    <w:rsid w:val="00CB3A47"/>
    <w:rsid w:val="00CB3CDB"/>
    <w:rsid w:val="00CB3D7D"/>
    <w:rsid w:val="00CB61EA"/>
    <w:rsid w:val="00CB7098"/>
    <w:rsid w:val="00CB717E"/>
    <w:rsid w:val="00CB7939"/>
    <w:rsid w:val="00CC08CA"/>
    <w:rsid w:val="00CC0AC9"/>
    <w:rsid w:val="00CC166C"/>
    <w:rsid w:val="00CC6215"/>
    <w:rsid w:val="00CC6E5B"/>
    <w:rsid w:val="00CD056D"/>
    <w:rsid w:val="00CD24BB"/>
    <w:rsid w:val="00CD3149"/>
    <w:rsid w:val="00CD3E5C"/>
    <w:rsid w:val="00CD542D"/>
    <w:rsid w:val="00CD65AB"/>
    <w:rsid w:val="00CD666C"/>
    <w:rsid w:val="00CD7E2C"/>
    <w:rsid w:val="00CE1F60"/>
    <w:rsid w:val="00CE3FD1"/>
    <w:rsid w:val="00CE46A7"/>
    <w:rsid w:val="00CE4873"/>
    <w:rsid w:val="00CE5613"/>
    <w:rsid w:val="00CE769B"/>
    <w:rsid w:val="00CF0E14"/>
    <w:rsid w:val="00CF1F05"/>
    <w:rsid w:val="00CF2E22"/>
    <w:rsid w:val="00CF5298"/>
    <w:rsid w:val="00CF5C6D"/>
    <w:rsid w:val="00CF5DBD"/>
    <w:rsid w:val="00CF7BFB"/>
    <w:rsid w:val="00D0135D"/>
    <w:rsid w:val="00D0199E"/>
    <w:rsid w:val="00D0331A"/>
    <w:rsid w:val="00D03797"/>
    <w:rsid w:val="00D042EF"/>
    <w:rsid w:val="00D043DB"/>
    <w:rsid w:val="00D05933"/>
    <w:rsid w:val="00D0696E"/>
    <w:rsid w:val="00D06E41"/>
    <w:rsid w:val="00D06E85"/>
    <w:rsid w:val="00D1044E"/>
    <w:rsid w:val="00D140A6"/>
    <w:rsid w:val="00D150FA"/>
    <w:rsid w:val="00D15ED9"/>
    <w:rsid w:val="00D161CB"/>
    <w:rsid w:val="00D17A46"/>
    <w:rsid w:val="00D206BC"/>
    <w:rsid w:val="00D20FA2"/>
    <w:rsid w:val="00D213E7"/>
    <w:rsid w:val="00D21595"/>
    <w:rsid w:val="00D21648"/>
    <w:rsid w:val="00D22235"/>
    <w:rsid w:val="00D22E15"/>
    <w:rsid w:val="00D22EFD"/>
    <w:rsid w:val="00D23C12"/>
    <w:rsid w:val="00D24372"/>
    <w:rsid w:val="00D249FB"/>
    <w:rsid w:val="00D24E21"/>
    <w:rsid w:val="00D252A2"/>
    <w:rsid w:val="00D25627"/>
    <w:rsid w:val="00D26336"/>
    <w:rsid w:val="00D30FC3"/>
    <w:rsid w:val="00D317B1"/>
    <w:rsid w:val="00D32320"/>
    <w:rsid w:val="00D3303B"/>
    <w:rsid w:val="00D332A1"/>
    <w:rsid w:val="00D347AE"/>
    <w:rsid w:val="00D35185"/>
    <w:rsid w:val="00D35998"/>
    <w:rsid w:val="00D36E63"/>
    <w:rsid w:val="00D401C7"/>
    <w:rsid w:val="00D402AC"/>
    <w:rsid w:val="00D40B07"/>
    <w:rsid w:val="00D41ECC"/>
    <w:rsid w:val="00D42DEE"/>
    <w:rsid w:val="00D45056"/>
    <w:rsid w:val="00D460BE"/>
    <w:rsid w:val="00D46B05"/>
    <w:rsid w:val="00D47009"/>
    <w:rsid w:val="00D47031"/>
    <w:rsid w:val="00D505DE"/>
    <w:rsid w:val="00D50DB0"/>
    <w:rsid w:val="00D5258E"/>
    <w:rsid w:val="00D541BC"/>
    <w:rsid w:val="00D55ABB"/>
    <w:rsid w:val="00D57552"/>
    <w:rsid w:val="00D57C76"/>
    <w:rsid w:val="00D60EB1"/>
    <w:rsid w:val="00D61A9A"/>
    <w:rsid w:val="00D6208A"/>
    <w:rsid w:val="00D62DCC"/>
    <w:rsid w:val="00D64897"/>
    <w:rsid w:val="00D64AC1"/>
    <w:rsid w:val="00D651A4"/>
    <w:rsid w:val="00D657B5"/>
    <w:rsid w:val="00D65B1B"/>
    <w:rsid w:val="00D662B8"/>
    <w:rsid w:val="00D67207"/>
    <w:rsid w:val="00D675C4"/>
    <w:rsid w:val="00D67675"/>
    <w:rsid w:val="00D67AF2"/>
    <w:rsid w:val="00D708CC"/>
    <w:rsid w:val="00D7224B"/>
    <w:rsid w:val="00D72E5E"/>
    <w:rsid w:val="00D740EA"/>
    <w:rsid w:val="00D74268"/>
    <w:rsid w:val="00D7441D"/>
    <w:rsid w:val="00D74C5F"/>
    <w:rsid w:val="00D768D5"/>
    <w:rsid w:val="00D76E56"/>
    <w:rsid w:val="00D82001"/>
    <w:rsid w:val="00D83E8B"/>
    <w:rsid w:val="00D84097"/>
    <w:rsid w:val="00D85AF9"/>
    <w:rsid w:val="00D8644C"/>
    <w:rsid w:val="00D86D91"/>
    <w:rsid w:val="00D86F1B"/>
    <w:rsid w:val="00D90078"/>
    <w:rsid w:val="00D9058D"/>
    <w:rsid w:val="00D91122"/>
    <w:rsid w:val="00D9123D"/>
    <w:rsid w:val="00D91631"/>
    <w:rsid w:val="00D91B55"/>
    <w:rsid w:val="00D925DD"/>
    <w:rsid w:val="00D92AE1"/>
    <w:rsid w:val="00D93C85"/>
    <w:rsid w:val="00D95F16"/>
    <w:rsid w:val="00D971B3"/>
    <w:rsid w:val="00DA0188"/>
    <w:rsid w:val="00DA0CC5"/>
    <w:rsid w:val="00DA456E"/>
    <w:rsid w:val="00DA66E0"/>
    <w:rsid w:val="00DB2973"/>
    <w:rsid w:val="00DB2F33"/>
    <w:rsid w:val="00DB36D8"/>
    <w:rsid w:val="00DB3D2F"/>
    <w:rsid w:val="00DB4441"/>
    <w:rsid w:val="00DB4812"/>
    <w:rsid w:val="00DB4DD7"/>
    <w:rsid w:val="00DB6881"/>
    <w:rsid w:val="00DC1E5F"/>
    <w:rsid w:val="00DC27A3"/>
    <w:rsid w:val="00DC44B7"/>
    <w:rsid w:val="00DC4A5E"/>
    <w:rsid w:val="00DC5A6F"/>
    <w:rsid w:val="00DD0F62"/>
    <w:rsid w:val="00DD579D"/>
    <w:rsid w:val="00DD7C15"/>
    <w:rsid w:val="00DE0638"/>
    <w:rsid w:val="00DE147F"/>
    <w:rsid w:val="00DE1E68"/>
    <w:rsid w:val="00DE40E3"/>
    <w:rsid w:val="00DE5009"/>
    <w:rsid w:val="00DE54AF"/>
    <w:rsid w:val="00DE7397"/>
    <w:rsid w:val="00DF07E5"/>
    <w:rsid w:val="00DF0BC2"/>
    <w:rsid w:val="00E00934"/>
    <w:rsid w:val="00E00B53"/>
    <w:rsid w:val="00E04134"/>
    <w:rsid w:val="00E05E64"/>
    <w:rsid w:val="00E05E8C"/>
    <w:rsid w:val="00E1193E"/>
    <w:rsid w:val="00E12B61"/>
    <w:rsid w:val="00E13740"/>
    <w:rsid w:val="00E1481F"/>
    <w:rsid w:val="00E202AB"/>
    <w:rsid w:val="00E2153C"/>
    <w:rsid w:val="00E2217E"/>
    <w:rsid w:val="00E2309F"/>
    <w:rsid w:val="00E234A5"/>
    <w:rsid w:val="00E234C8"/>
    <w:rsid w:val="00E24709"/>
    <w:rsid w:val="00E32659"/>
    <w:rsid w:val="00E3444B"/>
    <w:rsid w:val="00E35448"/>
    <w:rsid w:val="00E355AF"/>
    <w:rsid w:val="00E3612F"/>
    <w:rsid w:val="00E36479"/>
    <w:rsid w:val="00E37A06"/>
    <w:rsid w:val="00E404FC"/>
    <w:rsid w:val="00E4144D"/>
    <w:rsid w:val="00E4244C"/>
    <w:rsid w:val="00E44CD5"/>
    <w:rsid w:val="00E4561A"/>
    <w:rsid w:val="00E456F0"/>
    <w:rsid w:val="00E45D6C"/>
    <w:rsid w:val="00E5163F"/>
    <w:rsid w:val="00E533A8"/>
    <w:rsid w:val="00E54A5D"/>
    <w:rsid w:val="00E55ABB"/>
    <w:rsid w:val="00E55B2F"/>
    <w:rsid w:val="00E5666F"/>
    <w:rsid w:val="00E6028A"/>
    <w:rsid w:val="00E610CC"/>
    <w:rsid w:val="00E612AA"/>
    <w:rsid w:val="00E61D56"/>
    <w:rsid w:val="00E63028"/>
    <w:rsid w:val="00E630F3"/>
    <w:rsid w:val="00E6373C"/>
    <w:rsid w:val="00E6523A"/>
    <w:rsid w:val="00E6543B"/>
    <w:rsid w:val="00E654DC"/>
    <w:rsid w:val="00E67A83"/>
    <w:rsid w:val="00E70DFE"/>
    <w:rsid w:val="00E71470"/>
    <w:rsid w:val="00E729EF"/>
    <w:rsid w:val="00E750B6"/>
    <w:rsid w:val="00E75A8F"/>
    <w:rsid w:val="00E761C3"/>
    <w:rsid w:val="00E764E9"/>
    <w:rsid w:val="00E77096"/>
    <w:rsid w:val="00E8025B"/>
    <w:rsid w:val="00E826AC"/>
    <w:rsid w:val="00E82A93"/>
    <w:rsid w:val="00E84204"/>
    <w:rsid w:val="00E8430F"/>
    <w:rsid w:val="00E84A03"/>
    <w:rsid w:val="00E86039"/>
    <w:rsid w:val="00E8649F"/>
    <w:rsid w:val="00E87E43"/>
    <w:rsid w:val="00E91012"/>
    <w:rsid w:val="00E91630"/>
    <w:rsid w:val="00E928DF"/>
    <w:rsid w:val="00E948E1"/>
    <w:rsid w:val="00E96AEB"/>
    <w:rsid w:val="00EA3B4F"/>
    <w:rsid w:val="00EA45D1"/>
    <w:rsid w:val="00EA4BDE"/>
    <w:rsid w:val="00EA545F"/>
    <w:rsid w:val="00EA653F"/>
    <w:rsid w:val="00EA6850"/>
    <w:rsid w:val="00EA6D4D"/>
    <w:rsid w:val="00EA7033"/>
    <w:rsid w:val="00EA7B62"/>
    <w:rsid w:val="00EB05AD"/>
    <w:rsid w:val="00EB28B0"/>
    <w:rsid w:val="00EB369A"/>
    <w:rsid w:val="00EB4FD0"/>
    <w:rsid w:val="00EB5037"/>
    <w:rsid w:val="00EB76A6"/>
    <w:rsid w:val="00EB7750"/>
    <w:rsid w:val="00EC054D"/>
    <w:rsid w:val="00EC05CF"/>
    <w:rsid w:val="00EC0C09"/>
    <w:rsid w:val="00EC0DBA"/>
    <w:rsid w:val="00EC38BE"/>
    <w:rsid w:val="00EC5E3A"/>
    <w:rsid w:val="00EC7BF1"/>
    <w:rsid w:val="00ED02D1"/>
    <w:rsid w:val="00ED1391"/>
    <w:rsid w:val="00ED1DE2"/>
    <w:rsid w:val="00ED4939"/>
    <w:rsid w:val="00ED513B"/>
    <w:rsid w:val="00ED68F5"/>
    <w:rsid w:val="00EE2898"/>
    <w:rsid w:val="00EE3A60"/>
    <w:rsid w:val="00EE5079"/>
    <w:rsid w:val="00EE51B1"/>
    <w:rsid w:val="00EE715E"/>
    <w:rsid w:val="00EE7747"/>
    <w:rsid w:val="00EF0A09"/>
    <w:rsid w:val="00EF1F3A"/>
    <w:rsid w:val="00EF3E78"/>
    <w:rsid w:val="00EF4F0F"/>
    <w:rsid w:val="00EF5A83"/>
    <w:rsid w:val="00EF72E6"/>
    <w:rsid w:val="00F02419"/>
    <w:rsid w:val="00F027D0"/>
    <w:rsid w:val="00F04392"/>
    <w:rsid w:val="00F04DC6"/>
    <w:rsid w:val="00F05702"/>
    <w:rsid w:val="00F063D7"/>
    <w:rsid w:val="00F06D7C"/>
    <w:rsid w:val="00F071B1"/>
    <w:rsid w:val="00F07673"/>
    <w:rsid w:val="00F129DF"/>
    <w:rsid w:val="00F12DE8"/>
    <w:rsid w:val="00F13F95"/>
    <w:rsid w:val="00F14704"/>
    <w:rsid w:val="00F1487B"/>
    <w:rsid w:val="00F16C42"/>
    <w:rsid w:val="00F21939"/>
    <w:rsid w:val="00F219DD"/>
    <w:rsid w:val="00F2296D"/>
    <w:rsid w:val="00F22F5A"/>
    <w:rsid w:val="00F2300E"/>
    <w:rsid w:val="00F24528"/>
    <w:rsid w:val="00F246C3"/>
    <w:rsid w:val="00F25A63"/>
    <w:rsid w:val="00F2680B"/>
    <w:rsid w:val="00F279BC"/>
    <w:rsid w:val="00F30378"/>
    <w:rsid w:val="00F31886"/>
    <w:rsid w:val="00F32AB1"/>
    <w:rsid w:val="00F33F86"/>
    <w:rsid w:val="00F349B0"/>
    <w:rsid w:val="00F35260"/>
    <w:rsid w:val="00F35E74"/>
    <w:rsid w:val="00F4082E"/>
    <w:rsid w:val="00F41174"/>
    <w:rsid w:val="00F41A81"/>
    <w:rsid w:val="00F4285D"/>
    <w:rsid w:val="00F47D03"/>
    <w:rsid w:val="00F47F68"/>
    <w:rsid w:val="00F501DD"/>
    <w:rsid w:val="00F509A4"/>
    <w:rsid w:val="00F51F93"/>
    <w:rsid w:val="00F54581"/>
    <w:rsid w:val="00F55B12"/>
    <w:rsid w:val="00F55BF5"/>
    <w:rsid w:val="00F567DA"/>
    <w:rsid w:val="00F56FF7"/>
    <w:rsid w:val="00F607FC"/>
    <w:rsid w:val="00F608B3"/>
    <w:rsid w:val="00F61727"/>
    <w:rsid w:val="00F6198A"/>
    <w:rsid w:val="00F6298D"/>
    <w:rsid w:val="00F64D8A"/>
    <w:rsid w:val="00F64E6E"/>
    <w:rsid w:val="00F6677E"/>
    <w:rsid w:val="00F725A8"/>
    <w:rsid w:val="00F7484C"/>
    <w:rsid w:val="00F74FA8"/>
    <w:rsid w:val="00F750D0"/>
    <w:rsid w:val="00F81E59"/>
    <w:rsid w:val="00F82CFE"/>
    <w:rsid w:val="00F83458"/>
    <w:rsid w:val="00F834BF"/>
    <w:rsid w:val="00F8439C"/>
    <w:rsid w:val="00F854C6"/>
    <w:rsid w:val="00F86D69"/>
    <w:rsid w:val="00F90618"/>
    <w:rsid w:val="00F93FD9"/>
    <w:rsid w:val="00F949DD"/>
    <w:rsid w:val="00F9539A"/>
    <w:rsid w:val="00F958C9"/>
    <w:rsid w:val="00F972E4"/>
    <w:rsid w:val="00F97B64"/>
    <w:rsid w:val="00FA02F8"/>
    <w:rsid w:val="00FA091C"/>
    <w:rsid w:val="00FA1034"/>
    <w:rsid w:val="00FA118B"/>
    <w:rsid w:val="00FA1748"/>
    <w:rsid w:val="00FA1773"/>
    <w:rsid w:val="00FA1AA4"/>
    <w:rsid w:val="00FA2206"/>
    <w:rsid w:val="00FA252A"/>
    <w:rsid w:val="00FA52D9"/>
    <w:rsid w:val="00FA55CB"/>
    <w:rsid w:val="00FA5975"/>
    <w:rsid w:val="00FA79AB"/>
    <w:rsid w:val="00FA7FFA"/>
    <w:rsid w:val="00FB01A1"/>
    <w:rsid w:val="00FB1BF2"/>
    <w:rsid w:val="00FB2082"/>
    <w:rsid w:val="00FB253A"/>
    <w:rsid w:val="00FB3769"/>
    <w:rsid w:val="00FB3858"/>
    <w:rsid w:val="00FB6F21"/>
    <w:rsid w:val="00FB7870"/>
    <w:rsid w:val="00FC1ABD"/>
    <w:rsid w:val="00FC1C7B"/>
    <w:rsid w:val="00FC6C48"/>
    <w:rsid w:val="00FD08F9"/>
    <w:rsid w:val="00FD0E87"/>
    <w:rsid w:val="00FD1172"/>
    <w:rsid w:val="00FD1476"/>
    <w:rsid w:val="00FD1C9E"/>
    <w:rsid w:val="00FD2E64"/>
    <w:rsid w:val="00FD4985"/>
    <w:rsid w:val="00FE0176"/>
    <w:rsid w:val="00FE1530"/>
    <w:rsid w:val="00FE3848"/>
    <w:rsid w:val="00FE4389"/>
    <w:rsid w:val="00FE46C7"/>
    <w:rsid w:val="00FE6481"/>
    <w:rsid w:val="00FF0552"/>
    <w:rsid w:val="00FF1A52"/>
    <w:rsid w:val="00FF34AD"/>
    <w:rsid w:val="00FF6785"/>
    <w:rsid w:val="00FF6E4A"/>
    <w:rsid w:val="00FF713E"/>
    <w:rsid w:val="034DD3C2"/>
    <w:rsid w:val="0690BFCA"/>
    <w:rsid w:val="12297930"/>
    <w:rsid w:val="1947B79B"/>
    <w:rsid w:val="2C6B5EB4"/>
    <w:rsid w:val="306ADB0B"/>
    <w:rsid w:val="3380E50D"/>
    <w:rsid w:val="35DAE2B0"/>
    <w:rsid w:val="36894E2A"/>
    <w:rsid w:val="3907E6B1"/>
    <w:rsid w:val="39788DCD"/>
    <w:rsid w:val="3A017E99"/>
    <w:rsid w:val="448ACBCA"/>
    <w:rsid w:val="4D030AA8"/>
    <w:rsid w:val="5634EFA0"/>
    <w:rsid w:val="5BEACBAE"/>
    <w:rsid w:val="5DD2836A"/>
    <w:rsid w:val="69861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1"/>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adbetext0018">
    <w:name w:val="adbe_text_0018"/>
    <w:uiPriority w:val="99"/>
    <w:rsid w:val="002D1679"/>
    <w:rPr>
      <w:rFonts w:cs="Univers"/>
      <w:color w:val="000000"/>
      <w:sz w:val="20"/>
      <w:szCs w:val="20"/>
    </w:rPr>
  </w:style>
  <w:style w:type="paragraph" w:styleId="BodyText">
    <w:name w:val="Body Text"/>
    <w:basedOn w:val="Normal"/>
    <w:link w:val="BodyTextChar"/>
    <w:semiHidden/>
    <w:unhideWhenUsed/>
    <w:rsid w:val="003E64BC"/>
    <w:pPr>
      <w:spacing w:after="120"/>
    </w:pPr>
  </w:style>
  <w:style w:type="character" w:customStyle="1" w:styleId="BodyTextChar">
    <w:name w:val="Body Text Char"/>
    <w:basedOn w:val="DefaultParagraphFont"/>
    <w:link w:val="BodyText"/>
    <w:semiHidden/>
    <w:rsid w:val="003E64BC"/>
    <w:rPr>
      <w:rFonts w:ascii="Arial" w:eastAsia="MS PGothic" w:hAnsi="Arial"/>
      <w:color w:val="000000"/>
    </w:rPr>
  </w:style>
  <w:style w:type="paragraph" w:customStyle="1" w:styleId="adbetext001f">
    <w:name w:val="adbe_text_001f"/>
    <w:basedOn w:val="Default"/>
    <w:next w:val="Default"/>
    <w:uiPriority w:val="99"/>
    <w:rsid w:val="00206B54"/>
    <w:rPr>
      <w:rFonts w:ascii="Univers" w:eastAsiaTheme="minorHAnsi" w:hAnsi="Univers" w:cstheme="minorBidi"/>
      <w:color w:val="auto"/>
    </w:rPr>
  </w:style>
  <w:style w:type="paragraph" w:styleId="Revision">
    <w:name w:val="Revision"/>
    <w:hidden/>
    <w:uiPriority w:val="99"/>
    <w:semiHidden/>
    <w:rsid w:val="00A56759"/>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55721517">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23940301">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FMED7C34SFHF-1711732005-105274</_dlc_DocId>
    <_dlc_DocIdUrl xmlns="8de08c89-df68-48b7-a42e-b489e94a70b6">
      <Url>https://unicef.sharepoint.com/teams/IND-SnP/_layouts/15/DocIdRedir.aspx?ID=FMED7C34SFHF-1711732005-105274</Url>
      <Description>FMED7C34SFHF-1711732005-105274</Description>
    </_dlc_DocIdUrl>
    <lcf76f155ced4ddcb4097134ff3c332f xmlns="fe73b3f3-7b78-4d26-8c27-084e50ccae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2E46ED5E-1145-45AA-AB4B-25BF56DC69C7}"/>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7</cp:revision>
  <cp:lastPrinted>2023-06-09T10:08:00Z</cp:lastPrinted>
  <dcterms:created xsi:type="dcterms:W3CDTF">2023-09-13T06:17:00Z</dcterms:created>
  <dcterms:modified xsi:type="dcterms:W3CDTF">2023-09-13T06:21:00Z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528bdfa8-fc3c-4671-aaae-924c9439099d</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