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756B2" w14:textId="77777777" w:rsidR="00CC5B10" w:rsidRPr="00364D1D" w:rsidRDefault="00CC5B10" w:rsidP="0076194E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364D1D">
        <w:rPr>
          <w:rFonts w:ascii="Calibri" w:hAnsi="Calibri" w:cs="Calibri"/>
          <w:b/>
          <w:sz w:val="28"/>
          <w:szCs w:val="28"/>
          <w:u w:val="single"/>
        </w:rPr>
        <w:t xml:space="preserve">Financial </w:t>
      </w:r>
      <w:r w:rsidR="004431E8">
        <w:rPr>
          <w:rFonts w:ascii="Calibri" w:hAnsi="Calibri" w:cs="Calibri"/>
          <w:b/>
          <w:sz w:val="28"/>
          <w:szCs w:val="28"/>
          <w:u w:val="single"/>
        </w:rPr>
        <w:t>Proposal</w:t>
      </w:r>
    </w:p>
    <w:p w14:paraId="1D65DB6F" w14:textId="77777777" w:rsidR="00BC34D9" w:rsidRPr="00D53498" w:rsidRDefault="00BC34D9" w:rsidP="0076194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79FF2F6" w14:textId="77777777" w:rsidR="004431E8" w:rsidRDefault="004431E8" w:rsidP="00BC34D9">
      <w:pPr>
        <w:ind w:left="-1080" w:firstLine="7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Long-Term Agreement for </w:t>
      </w:r>
      <w:r w:rsidR="00417BB8" w:rsidRPr="00D53498">
        <w:rPr>
          <w:rFonts w:ascii="Calibri" w:hAnsi="Calibri" w:cs="Calibri"/>
          <w:b/>
          <w:sz w:val="22"/>
          <w:szCs w:val="22"/>
        </w:rPr>
        <w:t>Individual Consultancy</w:t>
      </w:r>
    </w:p>
    <w:p w14:paraId="4585362B" w14:textId="672AFE08" w:rsidR="00655EBF" w:rsidRPr="00655EBF" w:rsidRDefault="004431E8" w:rsidP="00655EB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Services</w:t>
      </w:r>
      <w:r w:rsidR="00417BB8" w:rsidRPr="00D53498">
        <w:rPr>
          <w:rFonts w:ascii="Calibri" w:hAnsi="Calibri" w:cs="Calibri"/>
          <w:b/>
          <w:sz w:val="22"/>
          <w:szCs w:val="22"/>
        </w:rPr>
        <w:t xml:space="preserve">: </w:t>
      </w:r>
      <w:r w:rsidR="00655EBF" w:rsidRPr="00655EBF">
        <w:rPr>
          <w:rFonts w:asciiTheme="minorHAnsi" w:hAnsiTheme="minorHAnsi" w:cstheme="minorHAnsi"/>
          <w:b/>
          <w:sz w:val="22"/>
          <w:szCs w:val="22"/>
        </w:rPr>
        <w:t>STRATEGIC ADVISORY SERVICES</w:t>
      </w:r>
      <w:r w:rsidR="00655E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B3BBC" w:rsidRPr="001B3BBC">
        <w:rPr>
          <w:rFonts w:asciiTheme="minorHAnsi" w:hAnsiTheme="minorHAnsi" w:cstheme="minorHAnsi"/>
          <w:b/>
          <w:sz w:val="22"/>
          <w:szCs w:val="22"/>
        </w:rPr>
        <w:t>On Visual Engagement about Connectivity</w:t>
      </w:r>
    </w:p>
    <w:p w14:paraId="5E39B82A" w14:textId="227BDCCD" w:rsidR="00E64F5B" w:rsidRPr="00D53498" w:rsidRDefault="00E64F5B" w:rsidP="004431E8">
      <w:pPr>
        <w:ind w:left="-1080" w:firstLine="720"/>
        <w:jc w:val="center"/>
        <w:rPr>
          <w:rFonts w:ascii="Calibri" w:hAnsi="Calibri" w:cs="Calibri"/>
          <w:b/>
          <w:sz w:val="22"/>
          <w:szCs w:val="22"/>
        </w:rPr>
      </w:pPr>
    </w:p>
    <w:p w14:paraId="675B1213" w14:textId="77777777" w:rsidR="00417BB8" w:rsidRPr="00D53498" w:rsidRDefault="00417BB8" w:rsidP="0076194E">
      <w:pPr>
        <w:ind w:left="-1080"/>
        <w:jc w:val="center"/>
        <w:rPr>
          <w:rFonts w:ascii="Calibri" w:hAnsi="Calibri" w:cs="Calibri"/>
          <w:b/>
          <w:sz w:val="22"/>
          <w:szCs w:val="22"/>
        </w:rPr>
      </w:pPr>
    </w:p>
    <w:p w14:paraId="2BD1558B" w14:textId="36E45D70" w:rsidR="00E64F5B" w:rsidRDefault="006052AC" w:rsidP="00993DF1">
      <w:pPr>
        <w:pStyle w:val="BodyText"/>
        <w:spacing w:before="2" w:after="2"/>
        <w:ind w:left="100" w:right="4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</w:t>
      </w:r>
      <w:r w:rsidR="00E64F5B" w:rsidRPr="00D53498">
        <w:rPr>
          <w:rFonts w:ascii="Calibri" w:hAnsi="Calibri" w:cs="Calibri"/>
          <w:sz w:val="22"/>
          <w:szCs w:val="22"/>
        </w:rPr>
        <w:t xml:space="preserve">onsultant must send a financial proposal </w:t>
      </w:r>
      <w:r w:rsidR="00417BB8" w:rsidRPr="00D53498">
        <w:rPr>
          <w:rFonts w:ascii="Calibri" w:hAnsi="Calibri" w:cs="Calibri"/>
          <w:b/>
          <w:bCs/>
          <w:sz w:val="22"/>
          <w:szCs w:val="22"/>
          <w:u w:val="single"/>
        </w:rPr>
        <w:t xml:space="preserve">for </w:t>
      </w:r>
      <w:r w:rsidR="00A26AE5">
        <w:rPr>
          <w:rFonts w:ascii="Calibri" w:hAnsi="Calibri" w:cs="Calibri"/>
          <w:b/>
          <w:bCs/>
          <w:sz w:val="22"/>
          <w:szCs w:val="22"/>
          <w:u w:val="single"/>
        </w:rPr>
        <w:t>each</w:t>
      </w:r>
      <w:r w:rsidR="00417BB8" w:rsidRPr="00D53498">
        <w:rPr>
          <w:rFonts w:ascii="Calibri" w:hAnsi="Calibri" w:cs="Calibri"/>
          <w:b/>
          <w:bCs/>
          <w:sz w:val="22"/>
          <w:szCs w:val="22"/>
          <w:u w:val="single"/>
        </w:rPr>
        <w:t xml:space="preserve"> categor</w:t>
      </w:r>
      <w:r w:rsidR="00BB7FB3">
        <w:rPr>
          <w:rFonts w:ascii="Calibri" w:hAnsi="Calibri" w:cs="Calibri"/>
          <w:b/>
          <w:bCs/>
          <w:sz w:val="22"/>
          <w:szCs w:val="22"/>
          <w:u w:val="single"/>
        </w:rPr>
        <w:t>y</w:t>
      </w:r>
      <w:r w:rsidR="00D004CD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proofErr w:type="gramStart"/>
      <w:r w:rsidR="00D004CD">
        <w:rPr>
          <w:rFonts w:ascii="Calibri" w:hAnsi="Calibri" w:cs="Calibri"/>
          <w:b/>
          <w:bCs/>
          <w:sz w:val="22"/>
          <w:szCs w:val="22"/>
          <w:u w:val="single"/>
        </w:rPr>
        <w:t>deliverables</w:t>
      </w:r>
      <w:proofErr w:type="gramEnd"/>
      <w:r w:rsidR="00D004CD">
        <w:rPr>
          <w:rFonts w:ascii="Calibri" w:hAnsi="Calibri" w:cs="Calibri"/>
          <w:b/>
          <w:bCs/>
          <w:sz w:val="22"/>
          <w:szCs w:val="22"/>
          <w:u w:val="single"/>
        </w:rPr>
        <w:t xml:space="preserve"> applied</w:t>
      </w:r>
      <w:r w:rsidR="00417BB8" w:rsidRPr="00D53498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D004CD">
        <w:rPr>
          <w:rFonts w:ascii="Calibri" w:hAnsi="Calibri" w:cs="Calibri"/>
          <w:b/>
          <w:bCs/>
          <w:sz w:val="22"/>
          <w:szCs w:val="22"/>
          <w:u w:val="single"/>
        </w:rPr>
        <w:t>in the format below</w:t>
      </w:r>
      <w:r w:rsidR="00BC34D9" w:rsidRPr="00D53498">
        <w:rPr>
          <w:rFonts w:ascii="Calibri" w:hAnsi="Calibri" w:cs="Calibri"/>
          <w:sz w:val="22"/>
          <w:szCs w:val="22"/>
        </w:rPr>
        <w:t>.</w:t>
      </w:r>
    </w:p>
    <w:p w14:paraId="2700BD5D" w14:textId="466C8AAC" w:rsidR="00083178" w:rsidRDefault="00083178" w:rsidP="00993DF1">
      <w:pPr>
        <w:pStyle w:val="BodyText"/>
        <w:spacing w:before="2" w:after="2"/>
        <w:ind w:left="100" w:right="403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1"/>
        <w:tblW w:w="5000" w:type="pct"/>
        <w:tblInd w:w="0" w:type="dxa"/>
        <w:tblCellMar>
          <w:top w:w="42" w:type="dxa"/>
          <w:left w:w="110" w:type="dxa"/>
          <w:right w:w="40" w:type="dxa"/>
        </w:tblCellMar>
        <w:tblLook w:val="04A0" w:firstRow="1" w:lastRow="0" w:firstColumn="1" w:lastColumn="0" w:noHBand="0" w:noVBand="1"/>
      </w:tblPr>
      <w:tblGrid>
        <w:gridCol w:w="420"/>
        <w:gridCol w:w="2517"/>
        <w:gridCol w:w="3629"/>
        <w:gridCol w:w="1609"/>
        <w:gridCol w:w="1265"/>
      </w:tblGrid>
      <w:tr w:rsidR="00923AA8" w:rsidRPr="00DD3B09" w14:paraId="711DD6CD" w14:textId="3D6ED505" w:rsidTr="00660595">
        <w:trPr>
          <w:trHeight w:val="11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A7E46CA" w14:textId="03171894" w:rsidR="00D94AFF" w:rsidRPr="00DD3B09" w:rsidRDefault="00060686" w:rsidP="00923AA8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#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41CC42B" w14:textId="77777777" w:rsidR="00D94AFF" w:rsidRPr="00DD3B09" w:rsidRDefault="00D94AFF" w:rsidP="001361A1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D3B09">
              <w:rPr>
                <w:rFonts w:asciiTheme="minorHAnsi" w:hAnsiTheme="minorHAnsi" w:cstheme="minorHAnsi"/>
                <w:b/>
              </w:rPr>
              <w:t>Overview</w:t>
            </w:r>
          </w:p>
          <w:p w14:paraId="3629F2FE" w14:textId="6E9E897F" w:rsidR="00D94AFF" w:rsidRPr="00DD3B09" w:rsidRDefault="00D94AFF" w:rsidP="001361A1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D3B09">
              <w:rPr>
                <w:rFonts w:asciiTheme="minorHAnsi" w:hAnsiTheme="minorHAnsi" w:cstheme="minorHAnsi"/>
                <w:b/>
              </w:rPr>
              <w:t>Tasks/Milestone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6FD59E11" w14:textId="3FABA01B" w:rsidR="00D94AFF" w:rsidRPr="00DD3B09" w:rsidRDefault="00D94AFF" w:rsidP="00DD3B09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D3B09">
              <w:rPr>
                <w:rFonts w:asciiTheme="minorHAnsi" w:hAnsiTheme="minorHAnsi" w:cstheme="minorHAnsi"/>
                <w:b/>
              </w:rPr>
              <w:t xml:space="preserve">Deliverables 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48CE0CA" w14:textId="4DA1A112" w:rsidR="00D94AFF" w:rsidRPr="00DD3B09" w:rsidRDefault="00D94AFF" w:rsidP="00DD3B09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D3B09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Unit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4CACFDD7" w14:textId="77777777" w:rsidR="00D94AFF" w:rsidRPr="00DD3B09" w:rsidRDefault="00D94AFF" w:rsidP="00DD3B0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  <w:r w:rsidRPr="00DD3B09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Unit Rate</w:t>
            </w:r>
          </w:p>
          <w:p w14:paraId="5FEEFB2E" w14:textId="2392F3D4" w:rsidR="00D94AFF" w:rsidRPr="00DD3B09" w:rsidRDefault="00D94AFF" w:rsidP="00DD3B09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D3B09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(USD)</w:t>
            </w:r>
          </w:p>
        </w:tc>
      </w:tr>
      <w:tr w:rsidR="00E563BC" w:rsidRPr="00286F11" w14:paraId="6C765DFE" w14:textId="6E26EFCC" w:rsidTr="00660595">
        <w:trPr>
          <w:trHeight w:val="135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DBCB" w14:textId="40FA4F76" w:rsidR="00E563BC" w:rsidRPr="00923AA8" w:rsidRDefault="00E563BC" w:rsidP="00E563BC">
            <w:pPr>
              <w:tabs>
                <w:tab w:val="left" w:pos="1890"/>
              </w:tabs>
              <w:rPr>
                <w:rFonts w:asciiTheme="minorHAnsi" w:hAnsiTheme="minorHAnsi" w:cstheme="minorHAnsi"/>
                <w:b/>
                <w:bCs/>
              </w:rPr>
            </w:pPr>
            <w:r w:rsidRPr="00923AA8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5158" w14:textId="07BF0D03" w:rsidR="00E563BC" w:rsidRPr="00E563BC" w:rsidRDefault="00E563BC" w:rsidP="00E563BC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63BC">
              <w:rPr>
                <w:rFonts w:asciiTheme="minorHAnsi" w:hAnsiTheme="minorHAnsi" w:cstheme="minorHAnsi"/>
                <w:b/>
                <w:bCs/>
                <w:color w:val="000000"/>
              </w:rPr>
              <w:t>Strategic Integration of Visual Storytelling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21D9" w14:textId="72D28D3E" w:rsidR="00E563BC" w:rsidRPr="00E563BC" w:rsidRDefault="00E563BC" w:rsidP="00E563BC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</w:rPr>
            </w:pPr>
            <w:r w:rsidRPr="00E563BC">
              <w:rPr>
                <w:rFonts w:asciiTheme="minorHAnsi" w:hAnsiTheme="minorHAnsi" w:cstheme="minorHAnsi"/>
                <w:color w:val="000000"/>
              </w:rPr>
              <w:t>Comprehensive strategy document outlining approaches for integrating visual storytelling into Giga’s connectivity efforts.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082C" w14:textId="1935DF28" w:rsidR="00E563BC" w:rsidRPr="00E563BC" w:rsidRDefault="00E563BC" w:rsidP="00E563BC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</w:rPr>
            </w:pPr>
            <w:r w:rsidRPr="00E563BC">
              <w:rPr>
                <w:rFonts w:asciiTheme="minorHAnsi" w:hAnsiTheme="minorHAnsi" w:cstheme="minorHAnsi"/>
                <w:color w:val="000000"/>
              </w:rPr>
              <w:t>$X/day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4803" w14:textId="6303B860" w:rsidR="00E563BC" w:rsidRPr="00E563BC" w:rsidRDefault="00E563BC" w:rsidP="00E563BC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63BC" w:rsidRPr="00286F11" w14:paraId="166088C2" w14:textId="77777777" w:rsidTr="00660595">
        <w:trPr>
          <w:trHeight w:val="132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05B4" w14:textId="231D115F" w:rsidR="00E563BC" w:rsidRPr="00923AA8" w:rsidRDefault="00E563BC" w:rsidP="00E563BC">
            <w:pPr>
              <w:tabs>
                <w:tab w:val="left" w:pos="189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23AA8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74A6" w14:textId="0B4EB2FB" w:rsidR="00E563BC" w:rsidRPr="00E563BC" w:rsidRDefault="00E563BC" w:rsidP="00E563BC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63BC">
              <w:rPr>
                <w:rFonts w:asciiTheme="minorHAnsi" w:hAnsiTheme="minorHAnsi" w:cstheme="minorHAnsi"/>
                <w:b/>
                <w:bCs/>
                <w:color w:val="000000"/>
              </w:rPr>
              <w:t>Stakeholder Engagement Campaign Design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8C8D" w14:textId="4F1E594F" w:rsidR="00E563BC" w:rsidRPr="00E563BC" w:rsidRDefault="00E563BC" w:rsidP="00E563BC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63BC">
              <w:rPr>
                <w:rFonts w:asciiTheme="minorHAnsi" w:hAnsiTheme="minorHAnsi" w:cstheme="minorHAnsi"/>
                <w:color w:val="000000"/>
              </w:rPr>
              <w:t>Campaign briefs and creative plans for visual engagement initiatives targeting key stakeholders and potential donors.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E5F8" w14:textId="291EC04E" w:rsidR="00E563BC" w:rsidRPr="00E563BC" w:rsidRDefault="00E563BC" w:rsidP="00E563BC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63BC">
              <w:rPr>
                <w:rFonts w:asciiTheme="minorHAnsi" w:hAnsiTheme="minorHAnsi" w:cstheme="minorHAnsi"/>
                <w:color w:val="000000"/>
              </w:rPr>
              <w:t>$X/day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58BF" w14:textId="20C53589" w:rsidR="00E563BC" w:rsidRPr="00E563BC" w:rsidRDefault="00E563BC" w:rsidP="00E563BC">
            <w:pPr>
              <w:tabs>
                <w:tab w:val="left" w:pos="1890"/>
              </w:tabs>
              <w:spacing w:after="9" w:line="248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563BC" w:rsidRPr="00286F11" w14:paraId="05CA095A" w14:textId="77777777" w:rsidTr="00660595">
        <w:trPr>
          <w:trHeight w:val="109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9885" w14:textId="2D301F89" w:rsidR="00E563BC" w:rsidRPr="00923AA8" w:rsidRDefault="00E563BC" w:rsidP="00E563BC">
            <w:pPr>
              <w:tabs>
                <w:tab w:val="left" w:pos="189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23AA8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D63C" w14:textId="0F270CC6" w:rsidR="00E563BC" w:rsidRPr="00E563BC" w:rsidRDefault="00E563BC" w:rsidP="00E563BC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63BC">
              <w:rPr>
                <w:rFonts w:asciiTheme="minorHAnsi" w:hAnsiTheme="minorHAnsi" w:cstheme="minorHAnsi"/>
                <w:b/>
                <w:bCs/>
                <w:color w:val="000000"/>
              </w:rPr>
              <w:t>Fundraising and Awareness Campaigns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888F" w14:textId="798764EF" w:rsidR="00E563BC" w:rsidRPr="00E563BC" w:rsidRDefault="00E563BC" w:rsidP="00E563BC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63BC">
              <w:rPr>
                <w:rFonts w:asciiTheme="minorHAnsi" w:hAnsiTheme="minorHAnsi" w:cstheme="minorHAnsi"/>
                <w:color w:val="000000"/>
              </w:rPr>
              <w:t>Detailed plans for fundraising campaigns utilizing visual or digital art, including potential partnerships and platforms.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C67E" w14:textId="52E02338" w:rsidR="00E563BC" w:rsidRPr="00E563BC" w:rsidRDefault="00E563BC" w:rsidP="00E563BC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63BC">
              <w:rPr>
                <w:rFonts w:asciiTheme="minorHAnsi" w:hAnsiTheme="minorHAnsi" w:cstheme="minorHAnsi"/>
                <w:color w:val="000000"/>
              </w:rPr>
              <w:t>$X/day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A2DF" w14:textId="48A38982" w:rsidR="00E563BC" w:rsidRPr="00E563BC" w:rsidRDefault="00E563BC" w:rsidP="00E563BC">
            <w:pPr>
              <w:tabs>
                <w:tab w:val="left" w:pos="1890"/>
              </w:tabs>
              <w:spacing w:after="9" w:line="248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563BC" w:rsidRPr="00286F11" w14:paraId="2FA22FB6" w14:textId="77777777" w:rsidTr="00660595">
        <w:trPr>
          <w:trHeight w:val="164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BF48" w14:textId="2A36A330" w:rsidR="00E563BC" w:rsidRPr="00923AA8" w:rsidRDefault="00E563BC" w:rsidP="00E563BC">
            <w:pPr>
              <w:tabs>
                <w:tab w:val="left" w:pos="189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23AA8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FE3A" w14:textId="3C85F981" w:rsidR="00E563BC" w:rsidRPr="00E563BC" w:rsidRDefault="00E563BC" w:rsidP="00E563BC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63BC">
              <w:rPr>
                <w:rFonts w:asciiTheme="minorHAnsi" w:hAnsiTheme="minorHAnsi" w:cstheme="minorHAnsi"/>
                <w:b/>
                <w:bCs/>
                <w:color w:val="000000"/>
              </w:rPr>
              <w:t>Partnership Building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E570" w14:textId="6F82FA3D" w:rsidR="00E563BC" w:rsidRPr="00E563BC" w:rsidRDefault="00E563BC" w:rsidP="00E563BC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63BC">
              <w:rPr>
                <w:rFonts w:asciiTheme="minorHAnsi" w:hAnsiTheme="minorHAnsi" w:cstheme="minorHAnsi"/>
                <w:color w:val="000000"/>
              </w:rPr>
              <w:t>Reports on established partnerships with artists, galleries, and other stakeholders that align with Giga’s goals.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E8E1" w14:textId="43672B83" w:rsidR="00E563BC" w:rsidRPr="00E563BC" w:rsidRDefault="00E563BC" w:rsidP="00E563BC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63BC">
              <w:rPr>
                <w:rFonts w:asciiTheme="minorHAnsi" w:hAnsiTheme="minorHAnsi" w:cstheme="minorHAnsi"/>
                <w:color w:val="000000"/>
              </w:rPr>
              <w:t>$X/Report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EEDB" w14:textId="44DF17AB" w:rsidR="00E563BC" w:rsidRPr="00E563BC" w:rsidRDefault="00E563BC" w:rsidP="00E563BC">
            <w:pPr>
              <w:tabs>
                <w:tab w:val="left" w:pos="1890"/>
              </w:tabs>
              <w:spacing w:after="9" w:line="248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563BC" w:rsidRPr="00286F11" w14:paraId="6E8944B0" w14:textId="77777777" w:rsidTr="00660595">
        <w:trPr>
          <w:trHeight w:val="13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88B6" w14:textId="0D1F28CE" w:rsidR="00E563BC" w:rsidRPr="00923AA8" w:rsidRDefault="00E563BC" w:rsidP="00E563BC">
            <w:pPr>
              <w:tabs>
                <w:tab w:val="left" w:pos="189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23AA8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6916" w14:textId="5D1DFDE2" w:rsidR="00E563BC" w:rsidRPr="00E563BC" w:rsidRDefault="00E563BC" w:rsidP="00E563BC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63BC">
              <w:rPr>
                <w:rFonts w:asciiTheme="minorHAnsi" w:hAnsiTheme="minorHAnsi" w:cstheme="minorHAnsi"/>
                <w:b/>
                <w:bCs/>
                <w:color w:val="000000"/>
              </w:rPr>
              <w:t>Advisory on Emerging Visual Trends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48F5" w14:textId="24FA8EE7" w:rsidR="00E563BC" w:rsidRPr="00E563BC" w:rsidRDefault="00E563BC" w:rsidP="00E563BC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63BC">
              <w:rPr>
                <w:rFonts w:asciiTheme="minorHAnsi" w:hAnsiTheme="minorHAnsi" w:cstheme="minorHAnsi"/>
                <w:color w:val="000000"/>
              </w:rPr>
              <w:t>Advisory briefs and presentations on emerging trends in visual storytelling, digital art, and innovative fundraising tools.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C249" w14:textId="7305C9FA" w:rsidR="00E563BC" w:rsidRPr="00E563BC" w:rsidRDefault="00E563BC" w:rsidP="00E563BC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63BC">
              <w:rPr>
                <w:rFonts w:asciiTheme="minorHAnsi" w:hAnsiTheme="minorHAnsi" w:cstheme="minorHAnsi"/>
                <w:color w:val="000000"/>
              </w:rPr>
              <w:t>$X/advisory brief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37D8" w14:textId="3D9BD3FD" w:rsidR="00E563BC" w:rsidRPr="00E563BC" w:rsidRDefault="00E563BC" w:rsidP="00E563BC">
            <w:pPr>
              <w:tabs>
                <w:tab w:val="left" w:pos="1890"/>
              </w:tabs>
              <w:spacing w:after="9" w:line="248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1541E9A" w14:textId="77777777" w:rsidR="00D004CD" w:rsidRPr="00D53498" w:rsidRDefault="00D004CD" w:rsidP="00083178">
      <w:pPr>
        <w:pStyle w:val="BodyText"/>
        <w:spacing w:before="2" w:after="2"/>
        <w:ind w:left="100" w:right="403"/>
        <w:jc w:val="both"/>
        <w:rPr>
          <w:rFonts w:ascii="Calibri" w:hAnsi="Calibri" w:cs="Calibri"/>
          <w:sz w:val="22"/>
          <w:szCs w:val="22"/>
        </w:rPr>
      </w:pPr>
    </w:p>
    <w:p w14:paraId="30B94F58" w14:textId="77777777" w:rsidR="00612869" w:rsidRDefault="00612869" w:rsidP="0061286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T</w:t>
      </w:r>
      <w:r w:rsidRPr="00C61AC4">
        <w:rPr>
          <w:rFonts w:ascii="Calibri" w:hAnsi="Calibri" w:cs="Calibri"/>
          <w:i/>
          <w:iCs/>
          <w:sz w:val="22"/>
          <w:szCs w:val="22"/>
        </w:rPr>
        <w:t>he quoted fee will remain fixed throughout the entire duration of the Long-Term Agreement.</w:t>
      </w:r>
    </w:p>
    <w:p w14:paraId="041097EE" w14:textId="77777777" w:rsidR="001E5CB9" w:rsidRPr="00D53498" w:rsidRDefault="001E5CB9" w:rsidP="0076194E">
      <w:pPr>
        <w:rPr>
          <w:rFonts w:ascii="Calibri" w:hAnsi="Calibri" w:cs="Calibri"/>
          <w:sz w:val="22"/>
          <w:szCs w:val="22"/>
        </w:rPr>
      </w:pPr>
    </w:p>
    <w:p w14:paraId="3A973C3C" w14:textId="77777777" w:rsidR="00425AE8" w:rsidRPr="00D53498" w:rsidRDefault="0076194E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 xml:space="preserve">Name of the </w:t>
      </w:r>
      <w:r w:rsidR="00425AE8" w:rsidRPr="00D53498">
        <w:rPr>
          <w:rFonts w:ascii="Calibri" w:hAnsi="Calibri" w:cs="Calibri"/>
          <w:b/>
          <w:sz w:val="22"/>
          <w:szCs w:val="22"/>
        </w:rPr>
        <w:t>Consultant</w:t>
      </w:r>
      <w:r w:rsidRPr="00D53498">
        <w:rPr>
          <w:rFonts w:ascii="Calibri" w:hAnsi="Calibri" w:cs="Calibri"/>
          <w:b/>
          <w:sz w:val="22"/>
          <w:szCs w:val="22"/>
        </w:rPr>
        <w:t>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</w:t>
      </w:r>
      <w:r w:rsidRPr="00D53498">
        <w:rPr>
          <w:rFonts w:ascii="Calibri" w:hAnsi="Calibri" w:cs="Calibri"/>
          <w:b/>
          <w:sz w:val="22"/>
          <w:szCs w:val="22"/>
        </w:rPr>
        <w:tab/>
        <w:t xml:space="preserve">   </w:t>
      </w:r>
    </w:p>
    <w:p w14:paraId="56EE8CB5" w14:textId="77777777" w:rsidR="0076194E" w:rsidRPr="00D53498" w:rsidRDefault="00425AE8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 xml:space="preserve">Signature: </w:t>
      </w:r>
      <w:r w:rsidRPr="00D53498">
        <w:rPr>
          <w:rFonts w:ascii="Calibri" w:hAnsi="Calibri" w:cs="Calibri"/>
          <w:bCs/>
          <w:sz w:val="22"/>
          <w:szCs w:val="22"/>
        </w:rPr>
        <w:t>_____________________________________</w:t>
      </w:r>
      <w:r w:rsidR="0076194E" w:rsidRPr="00D53498">
        <w:rPr>
          <w:rFonts w:ascii="Calibri" w:hAnsi="Calibri" w:cs="Calibri"/>
          <w:b/>
          <w:sz w:val="22"/>
          <w:szCs w:val="22"/>
        </w:rPr>
        <w:tab/>
      </w:r>
    </w:p>
    <w:p w14:paraId="1898DD77" w14:textId="77777777" w:rsidR="0076194E" w:rsidRPr="00D53498" w:rsidRDefault="0076194E" w:rsidP="00417BB8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>Address: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______________________________________</w:t>
      </w:r>
    </w:p>
    <w:p w14:paraId="3B74CC50" w14:textId="77777777" w:rsidR="0076194E" w:rsidRPr="00D53498" w:rsidRDefault="0076194E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 xml:space="preserve">Contact </w:t>
      </w:r>
      <w:r w:rsidR="00425AE8" w:rsidRPr="00D53498">
        <w:rPr>
          <w:rFonts w:ascii="Calibri" w:hAnsi="Calibri" w:cs="Calibri"/>
          <w:b/>
          <w:sz w:val="22"/>
          <w:szCs w:val="22"/>
        </w:rPr>
        <w:t>N</w:t>
      </w:r>
      <w:r w:rsidRPr="00D53498">
        <w:rPr>
          <w:rFonts w:ascii="Calibri" w:hAnsi="Calibri" w:cs="Calibri"/>
          <w:b/>
          <w:sz w:val="22"/>
          <w:szCs w:val="22"/>
        </w:rPr>
        <w:t>o.: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___________________________________</w:t>
      </w:r>
    </w:p>
    <w:p w14:paraId="0ACEE7BE" w14:textId="77777777" w:rsidR="0076194E" w:rsidRPr="00D53498" w:rsidRDefault="0076194E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>Email address: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</w:t>
      </w:r>
    </w:p>
    <w:p w14:paraId="3E9D0CDC" w14:textId="77777777" w:rsidR="0076194E" w:rsidRPr="00D53498" w:rsidRDefault="0076194E" w:rsidP="00417BB8">
      <w:pPr>
        <w:spacing w:line="360" w:lineRule="auto"/>
        <w:rPr>
          <w:rFonts w:ascii="Calibri" w:hAnsi="Calibri" w:cs="Calibri"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>Date: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______________________________________</w:t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  <w:t>__</w:t>
      </w:r>
      <w:r w:rsidRPr="00D53498">
        <w:rPr>
          <w:rFonts w:ascii="Calibri" w:hAnsi="Calibri" w:cs="Calibri"/>
          <w:b/>
          <w:sz w:val="22"/>
          <w:szCs w:val="22"/>
        </w:rPr>
        <w:tab/>
      </w:r>
      <w:r w:rsidRPr="00D53498">
        <w:rPr>
          <w:rFonts w:ascii="Calibri" w:hAnsi="Calibri" w:cs="Calibri"/>
          <w:b/>
          <w:sz w:val="22"/>
          <w:szCs w:val="22"/>
        </w:rPr>
        <w:tab/>
      </w:r>
      <w:r w:rsidRPr="00D53498">
        <w:rPr>
          <w:rFonts w:ascii="Calibri" w:hAnsi="Calibri" w:cs="Calibri"/>
          <w:b/>
          <w:sz w:val="22"/>
          <w:szCs w:val="22"/>
        </w:rPr>
        <w:tab/>
      </w:r>
      <w:r w:rsidRPr="00D53498">
        <w:rPr>
          <w:rFonts w:ascii="Calibri" w:hAnsi="Calibri" w:cs="Calibri"/>
          <w:b/>
          <w:sz w:val="22"/>
          <w:szCs w:val="22"/>
        </w:rPr>
        <w:tab/>
      </w:r>
    </w:p>
    <w:sectPr w:rsidR="0076194E" w:rsidRPr="00D53498" w:rsidSect="00364D1D">
      <w:pgSz w:w="11907" w:h="16839" w:code="9"/>
      <w:pgMar w:top="900" w:right="1017" w:bottom="1267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3885"/>
    <w:multiLevelType w:val="hybridMultilevel"/>
    <w:tmpl w:val="1E40F39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7738A"/>
    <w:multiLevelType w:val="multilevel"/>
    <w:tmpl w:val="9D32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E8F0BEE"/>
    <w:multiLevelType w:val="hybridMultilevel"/>
    <w:tmpl w:val="CB7C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72A0C"/>
    <w:multiLevelType w:val="hybridMultilevel"/>
    <w:tmpl w:val="8AAA0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320EC"/>
    <w:multiLevelType w:val="hybridMultilevel"/>
    <w:tmpl w:val="7F4AD82A"/>
    <w:lvl w:ilvl="0" w:tplc="41B073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840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F03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6D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AC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04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66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A5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CE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558E2"/>
    <w:multiLevelType w:val="hybridMultilevel"/>
    <w:tmpl w:val="BF302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0476E"/>
    <w:multiLevelType w:val="hybridMultilevel"/>
    <w:tmpl w:val="13EEED32"/>
    <w:lvl w:ilvl="0" w:tplc="431CF64E">
      <w:start w:val="1"/>
      <w:numFmt w:val="lowerRoman"/>
      <w:lvlText w:val="%1."/>
      <w:lvlJc w:val="left"/>
      <w:pPr>
        <w:ind w:left="4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92FBF6">
      <w:start w:val="1"/>
      <w:numFmt w:val="lowerLetter"/>
      <w:lvlText w:val="%2"/>
      <w:lvlJc w:val="left"/>
      <w:pPr>
        <w:ind w:left="1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7EBD1E">
      <w:start w:val="1"/>
      <w:numFmt w:val="lowerRoman"/>
      <w:lvlText w:val="%3"/>
      <w:lvlJc w:val="left"/>
      <w:pPr>
        <w:ind w:left="19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3464A0">
      <w:start w:val="1"/>
      <w:numFmt w:val="decimal"/>
      <w:lvlText w:val="%4"/>
      <w:lvlJc w:val="left"/>
      <w:pPr>
        <w:ind w:left="26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5AC4E0">
      <w:start w:val="1"/>
      <w:numFmt w:val="lowerLetter"/>
      <w:lvlText w:val="%5"/>
      <w:lvlJc w:val="left"/>
      <w:pPr>
        <w:ind w:left="3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303FA8">
      <w:start w:val="1"/>
      <w:numFmt w:val="lowerRoman"/>
      <w:lvlText w:val="%6"/>
      <w:lvlJc w:val="left"/>
      <w:pPr>
        <w:ind w:left="4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B60F2E">
      <w:start w:val="1"/>
      <w:numFmt w:val="decimal"/>
      <w:lvlText w:val="%7"/>
      <w:lvlJc w:val="left"/>
      <w:pPr>
        <w:ind w:left="4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30AE20">
      <w:start w:val="1"/>
      <w:numFmt w:val="lowerLetter"/>
      <w:lvlText w:val="%8"/>
      <w:lvlJc w:val="left"/>
      <w:pPr>
        <w:ind w:left="5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AC71CC">
      <w:start w:val="1"/>
      <w:numFmt w:val="lowerRoman"/>
      <w:lvlText w:val="%9"/>
      <w:lvlJc w:val="left"/>
      <w:pPr>
        <w:ind w:left="6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0C7748"/>
    <w:multiLevelType w:val="hybridMultilevel"/>
    <w:tmpl w:val="A3522B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A4E8A"/>
    <w:multiLevelType w:val="hybridMultilevel"/>
    <w:tmpl w:val="7DC0BC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9F3DE0"/>
    <w:multiLevelType w:val="hybridMultilevel"/>
    <w:tmpl w:val="FDA0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66E2E"/>
    <w:multiLevelType w:val="hybridMultilevel"/>
    <w:tmpl w:val="45E6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25C3D"/>
    <w:multiLevelType w:val="hybridMultilevel"/>
    <w:tmpl w:val="D774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B5227"/>
    <w:multiLevelType w:val="hybridMultilevel"/>
    <w:tmpl w:val="F238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478764">
    <w:abstractNumId w:val="1"/>
  </w:num>
  <w:num w:numId="2" w16cid:durableId="2033071055">
    <w:abstractNumId w:val="0"/>
  </w:num>
  <w:num w:numId="3" w16cid:durableId="1471095845">
    <w:abstractNumId w:val="5"/>
  </w:num>
  <w:num w:numId="4" w16cid:durableId="1418865734">
    <w:abstractNumId w:val="8"/>
  </w:num>
  <w:num w:numId="5" w16cid:durableId="1726489123">
    <w:abstractNumId w:val="9"/>
  </w:num>
  <w:num w:numId="6" w16cid:durableId="496728858">
    <w:abstractNumId w:val="4"/>
  </w:num>
  <w:num w:numId="7" w16cid:durableId="698312713">
    <w:abstractNumId w:val="12"/>
  </w:num>
  <w:num w:numId="8" w16cid:durableId="1891570847">
    <w:abstractNumId w:val="7"/>
  </w:num>
  <w:num w:numId="9" w16cid:durableId="1069419390">
    <w:abstractNumId w:val="11"/>
  </w:num>
  <w:num w:numId="10" w16cid:durableId="854687410">
    <w:abstractNumId w:val="2"/>
  </w:num>
  <w:num w:numId="11" w16cid:durableId="1314606869">
    <w:abstractNumId w:val="10"/>
  </w:num>
  <w:num w:numId="12" w16cid:durableId="1207453689">
    <w:abstractNumId w:val="3"/>
  </w:num>
  <w:num w:numId="13" w16cid:durableId="172840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2MzQzNTY3NjY3NzZV0lEKTi0uzszPAymwqAUAEwh2xCwAAAA="/>
  </w:docVars>
  <w:rsids>
    <w:rsidRoot w:val="00BF7741"/>
    <w:rsid w:val="00005A2D"/>
    <w:rsid w:val="0002427C"/>
    <w:rsid w:val="00031D22"/>
    <w:rsid w:val="0004623F"/>
    <w:rsid w:val="00053F39"/>
    <w:rsid w:val="00060686"/>
    <w:rsid w:val="0008156F"/>
    <w:rsid w:val="00083178"/>
    <w:rsid w:val="000A66C9"/>
    <w:rsid w:val="000C637D"/>
    <w:rsid w:val="001155FE"/>
    <w:rsid w:val="001361A1"/>
    <w:rsid w:val="001866E2"/>
    <w:rsid w:val="001B3BBC"/>
    <w:rsid w:val="001C4774"/>
    <w:rsid w:val="001D484F"/>
    <w:rsid w:val="001E308D"/>
    <w:rsid w:val="001E5CB9"/>
    <w:rsid w:val="00221036"/>
    <w:rsid w:val="0025719C"/>
    <w:rsid w:val="0026311E"/>
    <w:rsid w:val="00286F11"/>
    <w:rsid w:val="002A440D"/>
    <w:rsid w:val="002D337A"/>
    <w:rsid w:val="00324A3F"/>
    <w:rsid w:val="00364D1D"/>
    <w:rsid w:val="0036680B"/>
    <w:rsid w:val="003865E8"/>
    <w:rsid w:val="003C2FED"/>
    <w:rsid w:val="003C6296"/>
    <w:rsid w:val="003E6C13"/>
    <w:rsid w:val="00404439"/>
    <w:rsid w:val="00417BB8"/>
    <w:rsid w:val="00425AE8"/>
    <w:rsid w:val="00440458"/>
    <w:rsid w:val="004431E8"/>
    <w:rsid w:val="00455E4F"/>
    <w:rsid w:val="004839EF"/>
    <w:rsid w:val="004A455E"/>
    <w:rsid w:val="00504586"/>
    <w:rsid w:val="00570897"/>
    <w:rsid w:val="0059575A"/>
    <w:rsid w:val="005D3E11"/>
    <w:rsid w:val="005F5829"/>
    <w:rsid w:val="006052AC"/>
    <w:rsid w:val="00612869"/>
    <w:rsid w:val="00620342"/>
    <w:rsid w:val="00620CEB"/>
    <w:rsid w:val="00622BFC"/>
    <w:rsid w:val="00652065"/>
    <w:rsid w:val="00655EBF"/>
    <w:rsid w:val="00660595"/>
    <w:rsid w:val="00744E6F"/>
    <w:rsid w:val="00756B55"/>
    <w:rsid w:val="0076194E"/>
    <w:rsid w:val="007C46C9"/>
    <w:rsid w:val="008309D5"/>
    <w:rsid w:val="00832D97"/>
    <w:rsid w:val="008526C1"/>
    <w:rsid w:val="00872DEA"/>
    <w:rsid w:val="00880438"/>
    <w:rsid w:val="00883A2E"/>
    <w:rsid w:val="0088557E"/>
    <w:rsid w:val="008A776F"/>
    <w:rsid w:val="008B26E9"/>
    <w:rsid w:val="008E6C86"/>
    <w:rsid w:val="00903D79"/>
    <w:rsid w:val="009130AF"/>
    <w:rsid w:val="00923AA8"/>
    <w:rsid w:val="00953E75"/>
    <w:rsid w:val="00993DF1"/>
    <w:rsid w:val="009A40AF"/>
    <w:rsid w:val="00A26AE5"/>
    <w:rsid w:val="00A312A0"/>
    <w:rsid w:val="00A53EBA"/>
    <w:rsid w:val="00A55ED4"/>
    <w:rsid w:val="00A8198E"/>
    <w:rsid w:val="00B14658"/>
    <w:rsid w:val="00B97A82"/>
    <w:rsid w:val="00BB7FB3"/>
    <w:rsid w:val="00BC34D9"/>
    <w:rsid w:val="00BF7741"/>
    <w:rsid w:val="00C065FE"/>
    <w:rsid w:val="00C134DB"/>
    <w:rsid w:val="00C7146D"/>
    <w:rsid w:val="00C75726"/>
    <w:rsid w:val="00C86573"/>
    <w:rsid w:val="00CC5B10"/>
    <w:rsid w:val="00CD7047"/>
    <w:rsid w:val="00D004CD"/>
    <w:rsid w:val="00D03244"/>
    <w:rsid w:val="00D53498"/>
    <w:rsid w:val="00D538AA"/>
    <w:rsid w:val="00D55951"/>
    <w:rsid w:val="00D93E5C"/>
    <w:rsid w:val="00D94AFF"/>
    <w:rsid w:val="00DA3092"/>
    <w:rsid w:val="00DB4B5F"/>
    <w:rsid w:val="00DC0C61"/>
    <w:rsid w:val="00DC19A1"/>
    <w:rsid w:val="00DD1999"/>
    <w:rsid w:val="00DD3B09"/>
    <w:rsid w:val="00DE602A"/>
    <w:rsid w:val="00E032AE"/>
    <w:rsid w:val="00E563BC"/>
    <w:rsid w:val="00E64F5B"/>
    <w:rsid w:val="00E85F5B"/>
    <w:rsid w:val="00EF2C88"/>
    <w:rsid w:val="00F20D78"/>
    <w:rsid w:val="00F27406"/>
    <w:rsid w:val="00F54C12"/>
    <w:rsid w:val="00F767B0"/>
    <w:rsid w:val="00F96497"/>
    <w:rsid w:val="00FB28B1"/>
    <w:rsid w:val="00FC26AB"/>
    <w:rsid w:val="00FC4D0B"/>
    <w:rsid w:val="00FE5E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F6C3E6"/>
  <w15:chartTrackingRefBased/>
  <w15:docId w15:val="{8CC8F6FE-F1C8-4786-BADC-AEDF121C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BB8"/>
    <w:rPr>
      <w:rFonts w:ascii="Times New Roman" w:eastAsia="Times New Roman" w:hAnsi="Times New Roman"/>
    </w:rPr>
  </w:style>
  <w:style w:type="paragraph" w:styleId="Heading1">
    <w:name w:val="heading 1"/>
    <w:next w:val="Normal"/>
    <w:link w:val="Heading1Char"/>
    <w:uiPriority w:val="9"/>
    <w:qFormat/>
    <w:rsid w:val="00D03244"/>
    <w:pPr>
      <w:keepNext/>
      <w:keepLines/>
      <w:spacing w:after="4" w:line="250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BF7741"/>
    <w:pPr>
      <w:spacing w:beforeLines="1" w:afterLines="1"/>
    </w:pPr>
    <w:rPr>
      <w:rFonts w:ascii="Times" w:eastAsia="Cambria" w:hAnsi="Times"/>
      <w:lang w:val="en-GB"/>
    </w:r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872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EF2C88"/>
    <w:rPr>
      <w:sz w:val="16"/>
      <w:szCs w:val="16"/>
    </w:rPr>
  </w:style>
  <w:style w:type="character" w:customStyle="1" w:styleId="apple-converted-space">
    <w:name w:val="apple-converted-space"/>
    <w:rsid w:val="00EF2C88"/>
  </w:style>
  <w:style w:type="character" w:styleId="Emphasis">
    <w:name w:val="Emphasis"/>
    <w:uiPriority w:val="20"/>
    <w:qFormat/>
    <w:rsid w:val="00EF2C88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E64F5B"/>
    <w:pPr>
      <w:widowControl w:val="0"/>
      <w:autoSpaceDE w:val="0"/>
      <w:autoSpaceDN w:val="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link w:val="BodyText"/>
    <w:uiPriority w:val="1"/>
    <w:rsid w:val="00E64F5B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64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F39"/>
  </w:style>
  <w:style w:type="character" w:customStyle="1" w:styleId="CommentTextChar">
    <w:name w:val="Comment Text Char"/>
    <w:link w:val="CommentText"/>
    <w:uiPriority w:val="99"/>
    <w:semiHidden/>
    <w:rsid w:val="00053F3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F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3F39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4A3F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417BB8"/>
    <w:rPr>
      <w:rFonts w:ascii="Calibri" w:eastAsia="Calibri" w:hAnsi="Calibr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03244"/>
    <w:rPr>
      <w:rFonts w:ascii="Calibri" w:eastAsia="Calibri" w:hAnsi="Calibri" w:cs="Calibri"/>
      <w:b/>
      <w:color w:val="000000"/>
      <w:sz w:val="22"/>
      <w:szCs w:val="22"/>
    </w:rPr>
  </w:style>
  <w:style w:type="table" w:customStyle="1" w:styleId="TableGrid1">
    <w:name w:val="Table Grid1"/>
    <w:rsid w:val="00D004C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55E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0275cb-b37a-4750-9128-c9abcdd20011" xsi:nil="true"/>
    <lcf76f155ced4ddcb4097134ff3c332f xmlns="57c37818-3de0-4423-a323-185479bc9779">
      <Terms xmlns="http://schemas.microsoft.com/office/infopath/2007/PartnerControls"/>
    </lcf76f155ced4ddcb4097134ff3c332f>
    <_dlc_DocIdUrl xmlns="ef0275cb-b37a-4750-9128-c9abcdd20011">
      <Url>https://unicef.sharepoint.com/teams/OOI-GHRS/_layouts/15/DocIdRedir.aspx?ID=EQHK7SMK63DH-1633129537-7864</Url>
      <Description>EQHK7SMK63DH-1633129537-7864</Description>
    </_dlc_DocIdUrl>
    <_dlc_DocId xmlns="ef0275cb-b37a-4750-9128-c9abcdd20011">EQHK7SMK63DH-1633129537-7864</_dlc_DocId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E2FEE0EEEE2499A74AACC0E2D1F36" ma:contentTypeVersion="12" ma:contentTypeDescription="Create a new document." ma:contentTypeScope="" ma:versionID="a78207de5e46d8831c451530170ce802">
  <xsd:schema xmlns:xsd="http://www.w3.org/2001/XMLSchema" xmlns:xs="http://www.w3.org/2001/XMLSchema" xmlns:p="http://schemas.microsoft.com/office/2006/metadata/properties" xmlns:ns2="ef0275cb-b37a-4750-9128-c9abcdd20011" xmlns:ns3="57c37818-3de0-4423-a323-185479bc9779" targetNamespace="http://schemas.microsoft.com/office/2006/metadata/properties" ma:root="true" ma:fieldsID="1058a3232a1ecad0313c743407b68227" ns2:_="" ns3:_="">
    <xsd:import namespace="ef0275cb-b37a-4750-9128-c9abcdd20011"/>
    <xsd:import namespace="57c37818-3de0-4423-a323-185479bc97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275cb-b37a-4750-9128-c9abcdd200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7115ddd1-d46f-44b0-9c56-09fc628389b6}" ma:internalName="TaxCatchAll" ma:showField="CatchAllData" ma:web="ef0275cb-b37a-4750-9128-c9abcdd20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37818-3de0-4423-a323-185479bc9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66344E-2504-47C6-BD26-822978278907}">
  <ds:schemaRefs>
    <ds:schemaRef ds:uri="http://schemas.microsoft.com/office/2006/metadata/properties"/>
    <ds:schemaRef ds:uri="http://schemas.microsoft.com/office/infopath/2007/PartnerControls"/>
    <ds:schemaRef ds:uri="ef0275cb-b37a-4750-9128-c9abcdd20011"/>
    <ds:schemaRef ds:uri="57c37818-3de0-4423-a323-185479bc9779"/>
  </ds:schemaRefs>
</ds:datastoreItem>
</file>

<file path=customXml/itemProps2.xml><?xml version="1.0" encoding="utf-8"?>
<ds:datastoreItem xmlns:ds="http://schemas.openxmlformats.org/officeDocument/2006/customXml" ds:itemID="{D588E3C0-06D4-45C9-B7DA-F84F48F1666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7ACD386-24DF-4862-8123-A14C18E7891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E0F79C-FCF4-43FC-9AFB-AD9493479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275cb-b37a-4750-9128-c9abcdd20011"/>
    <ds:schemaRef ds:uri="57c37818-3de0-4423-a323-185479bc9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D22697-DE5A-4DF8-84E7-CBAEF9740F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mris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Purvi Malhotra</dc:creator>
  <cp:keywords/>
  <cp:lastModifiedBy>Aileen Batista</cp:lastModifiedBy>
  <cp:revision>18</cp:revision>
  <dcterms:created xsi:type="dcterms:W3CDTF">2023-11-01T15:58:00Z</dcterms:created>
  <dcterms:modified xsi:type="dcterms:W3CDTF">2024-10-27T17:57:00Z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Neha Agnihotri</vt:lpwstr>
  </property>
  <property fmtid="{D5CDD505-2E9C-101B-9397-08002B2CF9AE}" pid="3" name="Order">
    <vt:lpwstr>3889400.00000000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Neha Agnihotri</vt:lpwstr>
  </property>
  <property fmtid="{D5CDD505-2E9C-101B-9397-08002B2CF9AE}" pid="6" name="ContentTypeId">
    <vt:lpwstr>0x010100F73E2FEE0EEEE2499A74AACC0E2D1F36</vt:lpwstr>
  </property>
  <property fmtid="{D5CDD505-2E9C-101B-9397-08002B2CF9AE}" pid="7" name="_dlc_DocId">
    <vt:lpwstr>TMRKK6SKNHVK-893620061-1944</vt:lpwstr>
  </property>
  <property fmtid="{D5CDD505-2E9C-101B-9397-08002B2CF9AE}" pid="8" name="_dlc_DocIdItemGuid">
    <vt:lpwstr>f0e7a9b7-361c-46c6-9826-68f02dd6c8eb</vt:lpwstr>
  </property>
  <property fmtid="{D5CDD505-2E9C-101B-9397-08002B2CF9AE}" pid="9" name="_dlc_DocIdUrl">
    <vt:lpwstr>https://unicef.sharepoint.com/sites/DHR/_layouts/15/DocIdRedir.aspx?ID=TMRKK6SKNHVK-893620061-1944, TMRKK6SKNHVK-893620061-1944</vt:lpwstr>
  </property>
  <property fmtid="{D5CDD505-2E9C-101B-9397-08002B2CF9AE}" pid="10" name="DocumentType">
    <vt:lpwstr/>
  </property>
  <property fmtid="{D5CDD505-2E9C-101B-9397-08002B2CF9AE}" pid="11" name="SystemDTAC">
    <vt:lpwstr/>
  </property>
  <property fmtid="{D5CDD505-2E9C-101B-9397-08002B2CF9AE}" pid="12" name="TaxKeyword">
    <vt:lpwstr/>
  </property>
  <property fmtid="{D5CDD505-2E9C-101B-9397-08002B2CF9AE}" pid="13" name="GeographicScope">
    <vt:lpwstr/>
  </property>
  <property fmtid="{D5CDD505-2E9C-101B-9397-08002B2CF9AE}" pid="14" name="Topic">
    <vt:lpwstr/>
  </property>
  <property fmtid="{D5CDD505-2E9C-101B-9397-08002B2CF9AE}" pid="15" name="OfficeDivision">
    <vt:lpwstr>604;#India-2040|6135ebe8-487a-4055-a9b4-1bbc7248f4ec</vt:lpwstr>
  </property>
  <property fmtid="{D5CDD505-2E9C-101B-9397-08002B2CF9AE}" pid="16" name="CriticalForLongTermRetention">
    <vt:lpwstr/>
  </property>
  <property fmtid="{D5CDD505-2E9C-101B-9397-08002B2CF9AE}" pid="17" name="MediaServiceImageTags">
    <vt:lpwstr/>
  </property>
</Properties>
</file>