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FA32" w14:textId="77777777" w:rsidR="00B34FD1" w:rsidRPr="00EE5AB0" w:rsidRDefault="00B34FD1" w:rsidP="00B466A4">
      <w:pPr>
        <w:pStyle w:val="Title"/>
        <w:jc w:val="left"/>
        <w:rPr>
          <w:rFonts w:ascii="Cambria" w:hAnsi="Cambria"/>
          <w:sz w:val="20"/>
          <w:szCs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rsidRPr="00EE5AB0" w14:paraId="2A9E623E" w14:textId="77777777">
        <w:trPr>
          <w:cantSplit/>
          <w:trHeight w:val="1485"/>
        </w:trPr>
        <w:tc>
          <w:tcPr>
            <w:tcW w:w="1458" w:type="dxa"/>
            <w:shd w:val="clear" w:color="auto" w:fill="FFFFFF"/>
            <w:vAlign w:val="center"/>
          </w:tcPr>
          <w:p w14:paraId="29D90357" w14:textId="77777777" w:rsidR="00B466A4" w:rsidRPr="00EE5AB0" w:rsidRDefault="00A62558">
            <w:pPr>
              <w:jc w:val="center"/>
              <w:rPr>
                <w:rFonts w:ascii="Cambria" w:hAnsi="Cambria"/>
                <w:b/>
                <w:color w:val="FF0000"/>
                <w:szCs w:val="20"/>
              </w:rPr>
            </w:pPr>
            <w:r w:rsidRPr="00EE5AB0">
              <w:rPr>
                <w:rFonts w:ascii="Cambria" w:hAnsi="Cambria"/>
                <w:noProof/>
                <w:szCs w:val="20"/>
              </w:rPr>
              <w:drawing>
                <wp:inline distT="0" distB="0" distL="0" distR="0" wp14:anchorId="04053D2F" wp14:editId="5808E66D">
                  <wp:extent cx="849630" cy="979170"/>
                  <wp:effectExtent l="0" t="0" r="762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9630" cy="979170"/>
                          </a:xfrm>
                          <a:prstGeom prst="rect">
                            <a:avLst/>
                          </a:prstGeom>
                          <a:noFill/>
                          <a:ln>
                            <a:noFill/>
                          </a:ln>
                        </pic:spPr>
                      </pic:pic>
                    </a:graphicData>
                  </a:graphic>
                </wp:inline>
              </w:drawing>
            </w:r>
          </w:p>
        </w:tc>
        <w:tc>
          <w:tcPr>
            <w:tcW w:w="7290" w:type="dxa"/>
            <w:shd w:val="clear" w:color="auto" w:fill="FFFFFF"/>
          </w:tcPr>
          <w:p w14:paraId="0561FCC5" w14:textId="77777777" w:rsidR="00B466A4" w:rsidRPr="00EE5AB0" w:rsidRDefault="00B466A4" w:rsidP="00B466A4">
            <w:pPr>
              <w:jc w:val="center"/>
              <w:rPr>
                <w:rFonts w:ascii="Cambria" w:hAnsi="Cambria"/>
                <w:b/>
                <w:szCs w:val="20"/>
              </w:rPr>
            </w:pPr>
          </w:p>
          <w:p w14:paraId="1B2AD514" w14:textId="77777777" w:rsidR="00B466A4" w:rsidRPr="00EE5AB0" w:rsidRDefault="00B466A4" w:rsidP="00B466A4">
            <w:pPr>
              <w:jc w:val="center"/>
              <w:rPr>
                <w:rFonts w:ascii="Cambria" w:hAnsi="Cambria"/>
                <w:b/>
                <w:szCs w:val="20"/>
              </w:rPr>
            </w:pPr>
          </w:p>
          <w:p w14:paraId="553D2CFE" w14:textId="77777777" w:rsidR="00B466A4" w:rsidRPr="00EE5AB0" w:rsidRDefault="00B466A4" w:rsidP="00B466A4">
            <w:pPr>
              <w:jc w:val="center"/>
              <w:rPr>
                <w:rFonts w:ascii="Cambria" w:hAnsi="Cambria"/>
                <w:b/>
                <w:szCs w:val="20"/>
              </w:rPr>
            </w:pPr>
          </w:p>
          <w:p w14:paraId="26F3E61D" w14:textId="77777777" w:rsidR="00B466A4" w:rsidRPr="00EE5AB0" w:rsidRDefault="00B466A4" w:rsidP="00B466A4">
            <w:pPr>
              <w:jc w:val="center"/>
              <w:rPr>
                <w:rFonts w:ascii="Cambria" w:hAnsi="Cambria"/>
                <w:b/>
                <w:szCs w:val="20"/>
              </w:rPr>
            </w:pPr>
            <w:r w:rsidRPr="00EE5AB0">
              <w:rPr>
                <w:rFonts w:ascii="Cambria" w:hAnsi="Cambria"/>
                <w:b/>
                <w:szCs w:val="20"/>
              </w:rPr>
              <w:t>UNITED NATIONS CHILDREN’S FUND</w:t>
            </w:r>
          </w:p>
          <w:p w14:paraId="75CFB834" w14:textId="77777777" w:rsidR="00B466A4" w:rsidRPr="00EE5AB0" w:rsidRDefault="00B466A4" w:rsidP="00B466A4">
            <w:pPr>
              <w:jc w:val="center"/>
              <w:rPr>
                <w:rFonts w:ascii="Cambria" w:hAnsi="Cambria"/>
                <w:b/>
                <w:szCs w:val="20"/>
              </w:rPr>
            </w:pPr>
            <w:r w:rsidRPr="00EE5AB0">
              <w:rPr>
                <w:rFonts w:ascii="Cambria" w:hAnsi="Cambria"/>
                <w:b/>
                <w:szCs w:val="20"/>
              </w:rPr>
              <w:t>JOB PROFILE</w:t>
            </w:r>
          </w:p>
          <w:p w14:paraId="3CDAA2A5" w14:textId="77777777" w:rsidR="00B466A4" w:rsidRPr="00EE5AB0" w:rsidRDefault="00B466A4" w:rsidP="00B466A4">
            <w:pPr>
              <w:jc w:val="center"/>
              <w:rPr>
                <w:rFonts w:ascii="Cambria" w:hAnsi="Cambria"/>
                <w:szCs w:val="20"/>
              </w:rPr>
            </w:pPr>
          </w:p>
        </w:tc>
      </w:tr>
    </w:tbl>
    <w:p w14:paraId="192BB73F" w14:textId="77777777" w:rsidR="00B466A4" w:rsidRPr="00EE5AB0" w:rsidRDefault="00B466A4" w:rsidP="00B466A4">
      <w:pPr>
        <w:pStyle w:val="Title"/>
        <w:jc w:val="left"/>
        <w:rPr>
          <w:rFonts w:ascii="Cambria" w:hAnsi="Cambria"/>
          <w:sz w:val="20"/>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320"/>
      </w:tblGrid>
      <w:tr w:rsidR="00B466A4" w:rsidRPr="00EE5AB0" w14:paraId="03123793" w14:textId="77777777" w:rsidTr="0010530E">
        <w:tc>
          <w:tcPr>
            <w:tcW w:w="8815" w:type="dxa"/>
            <w:gridSpan w:val="2"/>
            <w:shd w:val="clear" w:color="auto" w:fill="E0E0E0"/>
          </w:tcPr>
          <w:p w14:paraId="3D21B3BE" w14:textId="77777777" w:rsidR="00B466A4" w:rsidRPr="00EE5AB0" w:rsidRDefault="00B466A4">
            <w:pPr>
              <w:rPr>
                <w:rFonts w:ascii="Cambria" w:hAnsi="Cambria"/>
                <w:szCs w:val="20"/>
              </w:rPr>
            </w:pPr>
          </w:p>
          <w:p w14:paraId="50F96148" w14:textId="77777777" w:rsidR="00B466A4" w:rsidRPr="00EE5AB0" w:rsidRDefault="00B466A4">
            <w:pPr>
              <w:rPr>
                <w:rFonts w:ascii="Cambria" w:hAnsi="Cambria"/>
                <w:b/>
                <w:bCs/>
                <w:szCs w:val="20"/>
              </w:rPr>
            </w:pPr>
            <w:r w:rsidRPr="00EE5AB0">
              <w:rPr>
                <w:rFonts w:ascii="Cambria" w:hAnsi="Cambria"/>
                <w:b/>
                <w:bCs/>
                <w:szCs w:val="20"/>
              </w:rPr>
              <w:t>I. Post Information</w:t>
            </w:r>
          </w:p>
          <w:p w14:paraId="0A15D828" w14:textId="77777777" w:rsidR="00B466A4" w:rsidRPr="00EE5AB0" w:rsidRDefault="00B466A4">
            <w:pPr>
              <w:rPr>
                <w:rFonts w:ascii="Cambria" w:hAnsi="Cambria"/>
                <w:b/>
                <w:bCs/>
                <w:szCs w:val="20"/>
              </w:rPr>
            </w:pPr>
          </w:p>
        </w:tc>
      </w:tr>
      <w:tr w:rsidR="00B466A4" w:rsidRPr="00EE5AB0" w14:paraId="3C020580" w14:textId="77777777" w:rsidTr="0010530E">
        <w:tc>
          <w:tcPr>
            <w:tcW w:w="4495" w:type="dxa"/>
          </w:tcPr>
          <w:p w14:paraId="6CEAA8FD" w14:textId="77777777" w:rsidR="00B466A4" w:rsidRPr="00EE5AB0" w:rsidRDefault="00B466A4">
            <w:pPr>
              <w:rPr>
                <w:rFonts w:ascii="Cambria" w:hAnsi="Cambria"/>
                <w:szCs w:val="20"/>
              </w:rPr>
            </w:pPr>
          </w:p>
          <w:p w14:paraId="0161E0A9" w14:textId="671A08B9" w:rsidR="00B466A4" w:rsidRPr="00EE5AB0" w:rsidRDefault="00B466A4">
            <w:pPr>
              <w:rPr>
                <w:rFonts w:ascii="Cambria" w:hAnsi="Cambria"/>
                <w:b/>
                <w:szCs w:val="20"/>
              </w:rPr>
            </w:pPr>
            <w:r w:rsidRPr="00EE5AB0">
              <w:rPr>
                <w:rFonts w:ascii="Cambria" w:hAnsi="Cambria"/>
                <w:szCs w:val="20"/>
              </w:rPr>
              <w:t xml:space="preserve">Job Title: </w:t>
            </w:r>
            <w:r w:rsidR="00A21008" w:rsidRPr="00A21008">
              <w:rPr>
                <w:rFonts w:ascii="Cambria" w:hAnsi="Cambria"/>
                <w:b/>
                <w:bCs/>
                <w:szCs w:val="20"/>
              </w:rPr>
              <w:t xml:space="preserve">Education Specialist (REAL </w:t>
            </w:r>
            <w:r w:rsidR="00C6399A" w:rsidRPr="00A21008">
              <w:rPr>
                <w:rFonts w:ascii="Cambria" w:hAnsi="Cambria"/>
                <w:b/>
                <w:bCs/>
                <w:szCs w:val="20"/>
              </w:rPr>
              <w:t>Project Coordinat</w:t>
            </w:r>
            <w:r w:rsidR="00A21008" w:rsidRPr="00A21008">
              <w:rPr>
                <w:rFonts w:ascii="Cambria" w:hAnsi="Cambria"/>
                <w:b/>
                <w:bCs/>
                <w:szCs w:val="20"/>
              </w:rPr>
              <w:t>ion</w:t>
            </w:r>
            <w:r w:rsidR="00A21008">
              <w:rPr>
                <w:rFonts w:ascii="Cambria" w:hAnsi="Cambria"/>
                <w:b/>
                <w:bCs/>
                <w:szCs w:val="20"/>
              </w:rPr>
              <w:t>)</w:t>
            </w:r>
            <w:r w:rsidR="00D33BC7">
              <w:rPr>
                <w:rFonts w:ascii="Cambria" w:hAnsi="Cambria"/>
                <w:szCs w:val="20"/>
              </w:rPr>
              <w:t xml:space="preserve">           </w:t>
            </w:r>
          </w:p>
          <w:p w14:paraId="22F4696C" w14:textId="50852BF2" w:rsidR="00B466A4" w:rsidRPr="00EE5AB0" w:rsidRDefault="00B466A4" w:rsidP="00B466A4">
            <w:pPr>
              <w:rPr>
                <w:rFonts w:ascii="Cambria" w:hAnsi="Cambria"/>
                <w:b/>
                <w:szCs w:val="20"/>
              </w:rPr>
            </w:pPr>
            <w:r w:rsidRPr="00EE5AB0">
              <w:rPr>
                <w:rFonts w:ascii="Cambria" w:hAnsi="Cambria"/>
                <w:szCs w:val="20"/>
              </w:rPr>
              <w:t xml:space="preserve">Supervisor Title/ Level: </w:t>
            </w:r>
            <w:r w:rsidR="00A97E35" w:rsidRPr="00EE5AB0">
              <w:rPr>
                <w:rFonts w:ascii="Cambria" w:hAnsi="Cambria"/>
                <w:szCs w:val="20"/>
              </w:rPr>
              <w:t xml:space="preserve"> </w:t>
            </w:r>
            <w:r w:rsidR="00C6399A" w:rsidRPr="00345CB0">
              <w:rPr>
                <w:rFonts w:ascii="Cambria" w:hAnsi="Cambria"/>
                <w:b/>
                <w:bCs/>
                <w:szCs w:val="20"/>
              </w:rPr>
              <w:t>Education Manager P4</w:t>
            </w:r>
          </w:p>
          <w:p w14:paraId="157D064A" w14:textId="53F3F936" w:rsidR="00B466A4" w:rsidRPr="00EE5AB0" w:rsidRDefault="00B466A4" w:rsidP="00B466A4">
            <w:pPr>
              <w:rPr>
                <w:rFonts w:ascii="Cambria" w:hAnsi="Cambria"/>
                <w:b/>
                <w:szCs w:val="20"/>
              </w:rPr>
            </w:pPr>
            <w:r w:rsidRPr="00EE5AB0">
              <w:rPr>
                <w:rFonts w:ascii="Cambria" w:hAnsi="Cambria"/>
                <w:szCs w:val="20"/>
              </w:rPr>
              <w:t xml:space="preserve">Organizational Unit: </w:t>
            </w:r>
            <w:r w:rsidR="00D33BC7">
              <w:rPr>
                <w:rFonts w:ascii="Cambria" w:hAnsi="Cambria"/>
                <w:szCs w:val="20"/>
              </w:rPr>
              <w:t xml:space="preserve">       </w:t>
            </w:r>
            <w:r w:rsidR="00C6399A" w:rsidRPr="00345CB0">
              <w:rPr>
                <w:rFonts w:ascii="Cambria" w:hAnsi="Cambria"/>
                <w:b/>
                <w:bCs/>
                <w:szCs w:val="20"/>
              </w:rPr>
              <w:t>Programme</w:t>
            </w:r>
            <w:r w:rsidR="00D33BC7">
              <w:rPr>
                <w:rFonts w:ascii="Cambria" w:hAnsi="Cambria"/>
                <w:szCs w:val="20"/>
              </w:rPr>
              <w:t xml:space="preserve"> </w:t>
            </w:r>
          </w:p>
          <w:p w14:paraId="786710BF" w14:textId="17FCFA86" w:rsidR="00B466A4" w:rsidRPr="00EE5AB0" w:rsidRDefault="00B466A4" w:rsidP="00C5029E">
            <w:pPr>
              <w:rPr>
                <w:rFonts w:ascii="Cambria" w:hAnsi="Cambria"/>
                <w:szCs w:val="20"/>
              </w:rPr>
            </w:pPr>
            <w:r w:rsidRPr="00EE5AB0">
              <w:rPr>
                <w:rFonts w:ascii="Cambria" w:hAnsi="Cambria"/>
                <w:szCs w:val="20"/>
              </w:rPr>
              <w:t xml:space="preserve">Post Location: </w:t>
            </w:r>
            <w:r w:rsidR="00D33BC7">
              <w:rPr>
                <w:rFonts w:ascii="Cambria" w:hAnsi="Cambria"/>
                <w:szCs w:val="20"/>
              </w:rPr>
              <w:t xml:space="preserve">   </w:t>
            </w:r>
            <w:r w:rsidR="00C6399A" w:rsidRPr="00345CB0">
              <w:rPr>
                <w:rFonts w:ascii="Cambria" w:hAnsi="Cambria"/>
                <w:b/>
                <w:bCs/>
                <w:szCs w:val="20"/>
              </w:rPr>
              <w:t>Yemen Country Office</w:t>
            </w:r>
            <w:r w:rsidR="00D33BC7">
              <w:rPr>
                <w:rFonts w:ascii="Cambria" w:hAnsi="Cambria"/>
                <w:szCs w:val="20"/>
              </w:rPr>
              <w:t xml:space="preserve">                 </w:t>
            </w:r>
          </w:p>
        </w:tc>
        <w:tc>
          <w:tcPr>
            <w:tcW w:w="4320" w:type="dxa"/>
          </w:tcPr>
          <w:p w14:paraId="24FA5900" w14:textId="77777777" w:rsidR="00B466A4" w:rsidRPr="00EE5AB0" w:rsidRDefault="00B466A4">
            <w:pPr>
              <w:rPr>
                <w:rFonts w:ascii="Cambria" w:hAnsi="Cambria"/>
                <w:szCs w:val="20"/>
              </w:rPr>
            </w:pPr>
          </w:p>
          <w:p w14:paraId="33351C8F" w14:textId="24C55984" w:rsidR="00B466A4" w:rsidRPr="00EE5AB0" w:rsidRDefault="00B466A4" w:rsidP="00B466A4">
            <w:pPr>
              <w:rPr>
                <w:rFonts w:ascii="Cambria" w:hAnsi="Cambria"/>
                <w:b/>
                <w:szCs w:val="20"/>
              </w:rPr>
            </w:pPr>
            <w:r w:rsidRPr="00EE5AB0">
              <w:rPr>
                <w:rFonts w:ascii="Cambria" w:hAnsi="Cambria"/>
                <w:szCs w:val="20"/>
              </w:rPr>
              <w:t xml:space="preserve">Job Level: </w:t>
            </w:r>
            <w:r w:rsidR="00C6399A" w:rsidRPr="00345CB0">
              <w:rPr>
                <w:rFonts w:ascii="Cambria" w:hAnsi="Cambria"/>
                <w:b/>
                <w:bCs/>
                <w:szCs w:val="20"/>
              </w:rPr>
              <w:t>Level 4</w:t>
            </w:r>
          </w:p>
          <w:p w14:paraId="17955F56" w14:textId="77777777" w:rsidR="00B466A4" w:rsidRPr="00EE5AB0" w:rsidRDefault="00B466A4">
            <w:pPr>
              <w:rPr>
                <w:rFonts w:ascii="Cambria" w:hAnsi="Cambria"/>
                <w:szCs w:val="20"/>
              </w:rPr>
            </w:pPr>
            <w:r w:rsidRPr="00EE5AB0">
              <w:rPr>
                <w:rFonts w:ascii="Cambria" w:hAnsi="Cambria"/>
                <w:szCs w:val="20"/>
              </w:rPr>
              <w:t xml:space="preserve">Job Profile No.: </w:t>
            </w:r>
          </w:p>
          <w:p w14:paraId="5877215C" w14:textId="4A20FD74" w:rsidR="00B466A4" w:rsidRPr="00EE5AB0" w:rsidRDefault="00B466A4">
            <w:pPr>
              <w:rPr>
                <w:rFonts w:ascii="Cambria" w:hAnsi="Cambria"/>
                <w:szCs w:val="20"/>
              </w:rPr>
            </w:pPr>
            <w:r w:rsidRPr="00EE5AB0">
              <w:rPr>
                <w:rFonts w:ascii="Cambria" w:hAnsi="Cambria"/>
                <w:szCs w:val="20"/>
              </w:rPr>
              <w:t>CCOG Code:</w:t>
            </w:r>
            <w:r w:rsidR="00C6399A">
              <w:rPr>
                <w:rFonts w:ascii="Cambria" w:hAnsi="Cambria"/>
                <w:szCs w:val="20"/>
              </w:rPr>
              <w:t xml:space="preserve"> </w:t>
            </w:r>
            <w:r w:rsidR="00C6399A" w:rsidRPr="00345CB0">
              <w:rPr>
                <w:rFonts w:ascii="Cambria" w:hAnsi="Cambria"/>
                <w:b/>
                <w:bCs/>
                <w:szCs w:val="20"/>
              </w:rPr>
              <w:t>1F</w:t>
            </w:r>
          </w:p>
          <w:p w14:paraId="6D47AC52" w14:textId="59E7E039" w:rsidR="00B466A4" w:rsidRPr="00EE5AB0" w:rsidRDefault="00B466A4">
            <w:pPr>
              <w:rPr>
                <w:rFonts w:ascii="Cambria" w:hAnsi="Cambria"/>
                <w:szCs w:val="20"/>
              </w:rPr>
            </w:pPr>
            <w:r w:rsidRPr="00EE5AB0">
              <w:rPr>
                <w:rFonts w:ascii="Cambria" w:hAnsi="Cambria"/>
                <w:szCs w:val="20"/>
              </w:rPr>
              <w:t>Functional Code:</w:t>
            </w:r>
            <w:r w:rsidR="00C6399A">
              <w:rPr>
                <w:rFonts w:ascii="Cambria" w:hAnsi="Cambria"/>
                <w:szCs w:val="20"/>
              </w:rPr>
              <w:t xml:space="preserve"> </w:t>
            </w:r>
            <w:r w:rsidR="00C6399A" w:rsidRPr="00345CB0">
              <w:rPr>
                <w:rFonts w:ascii="Cambria" w:hAnsi="Cambria"/>
                <w:b/>
                <w:bCs/>
                <w:szCs w:val="20"/>
              </w:rPr>
              <w:t>EDU</w:t>
            </w:r>
          </w:p>
          <w:p w14:paraId="71AAC730" w14:textId="5E83BAA2" w:rsidR="00B466A4" w:rsidRPr="00EE5AB0" w:rsidRDefault="00B466A4" w:rsidP="00B466A4">
            <w:pPr>
              <w:rPr>
                <w:rFonts w:ascii="Cambria" w:hAnsi="Cambria"/>
                <w:color w:val="FF0000"/>
                <w:szCs w:val="20"/>
              </w:rPr>
            </w:pPr>
            <w:r w:rsidRPr="00EE5AB0">
              <w:rPr>
                <w:rFonts w:ascii="Cambria" w:hAnsi="Cambria"/>
                <w:szCs w:val="20"/>
              </w:rPr>
              <w:t>Job Classification Level:</w:t>
            </w:r>
            <w:r w:rsidR="00C6399A">
              <w:rPr>
                <w:rFonts w:ascii="Cambria" w:hAnsi="Cambria"/>
                <w:szCs w:val="20"/>
              </w:rPr>
              <w:t xml:space="preserve"> </w:t>
            </w:r>
            <w:r w:rsidR="00C6399A" w:rsidRPr="00345CB0">
              <w:rPr>
                <w:rFonts w:ascii="Cambria" w:hAnsi="Cambria"/>
                <w:b/>
                <w:bCs/>
                <w:szCs w:val="20"/>
              </w:rPr>
              <w:t>Level 4</w:t>
            </w:r>
          </w:p>
          <w:p w14:paraId="3FA870F4" w14:textId="77777777" w:rsidR="00B466A4" w:rsidRPr="00EE5AB0" w:rsidRDefault="00B466A4" w:rsidP="00B466A4">
            <w:pPr>
              <w:rPr>
                <w:rFonts w:ascii="Cambria" w:hAnsi="Cambria"/>
                <w:szCs w:val="20"/>
              </w:rPr>
            </w:pPr>
          </w:p>
        </w:tc>
      </w:tr>
    </w:tbl>
    <w:p w14:paraId="3499D691" w14:textId="77777777" w:rsidR="00B466A4" w:rsidRPr="00EE5AB0" w:rsidRDefault="00B466A4">
      <w:pPr>
        <w:rPr>
          <w:rFonts w:ascii="Cambria" w:hAnsi="Cambria"/>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B466A4" w:rsidRPr="00EE5AB0" w14:paraId="01819F14" w14:textId="77777777" w:rsidTr="0010530E">
        <w:tc>
          <w:tcPr>
            <w:tcW w:w="8815" w:type="dxa"/>
            <w:tcBorders>
              <w:bottom w:val="single" w:sz="4" w:space="0" w:color="auto"/>
            </w:tcBorders>
            <w:shd w:val="clear" w:color="auto" w:fill="E0E0E0"/>
          </w:tcPr>
          <w:p w14:paraId="0CC95511" w14:textId="77777777" w:rsidR="00B466A4" w:rsidRPr="00EE5AB0" w:rsidRDefault="00B466A4">
            <w:pPr>
              <w:pStyle w:val="Heading1"/>
              <w:rPr>
                <w:rFonts w:ascii="Cambria" w:hAnsi="Cambria"/>
                <w:sz w:val="20"/>
                <w:szCs w:val="20"/>
              </w:rPr>
            </w:pPr>
          </w:p>
          <w:p w14:paraId="22D11F3B" w14:textId="77777777" w:rsidR="00B466A4" w:rsidRPr="00EE5AB0" w:rsidRDefault="00B466A4">
            <w:pPr>
              <w:pStyle w:val="Heading1"/>
              <w:rPr>
                <w:rFonts w:ascii="Cambria" w:hAnsi="Cambria"/>
                <w:sz w:val="20"/>
                <w:szCs w:val="20"/>
              </w:rPr>
            </w:pPr>
            <w:r w:rsidRPr="00EE5AB0">
              <w:rPr>
                <w:rFonts w:ascii="Cambria" w:hAnsi="Cambria"/>
                <w:sz w:val="20"/>
                <w:szCs w:val="20"/>
              </w:rPr>
              <w:t>II. Organizational Context and Purpose for the job</w:t>
            </w:r>
          </w:p>
          <w:p w14:paraId="4BA7DACC" w14:textId="77777777" w:rsidR="00B466A4" w:rsidRPr="00EE5AB0" w:rsidRDefault="00B466A4">
            <w:pPr>
              <w:pStyle w:val="Heading1"/>
              <w:rPr>
                <w:rFonts w:ascii="Cambria" w:hAnsi="Cambria"/>
                <w:b w:val="0"/>
                <w:bCs w:val="0"/>
                <w:i/>
                <w:iCs/>
                <w:sz w:val="20"/>
                <w:szCs w:val="20"/>
              </w:rPr>
            </w:pPr>
          </w:p>
        </w:tc>
      </w:tr>
      <w:tr w:rsidR="00B466A4" w:rsidRPr="0018174A" w14:paraId="3E6121AD" w14:textId="77777777" w:rsidTr="0010530E">
        <w:tc>
          <w:tcPr>
            <w:tcW w:w="8815" w:type="dxa"/>
          </w:tcPr>
          <w:p w14:paraId="5152BB3E" w14:textId="6DE618C1" w:rsidR="00567D0A" w:rsidRPr="0018174A" w:rsidRDefault="00567D0A" w:rsidP="0018174A">
            <w:pPr>
              <w:jc w:val="both"/>
              <w:rPr>
                <w:rFonts w:asciiTheme="minorHAnsi" w:hAnsiTheme="minorHAnsi" w:cstheme="minorHAnsi"/>
                <w:szCs w:val="20"/>
              </w:rPr>
            </w:pPr>
          </w:p>
          <w:p w14:paraId="596CA92D" w14:textId="77777777" w:rsidR="00C6399A" w:rsidRPr="0018174A" w:rsidRDefault="00C6399A" w:rsidP="0018174A">
            <w:pPr>
              <w:jc w:val="both"/>
              <w:rPr>
                <w:rFonts w:asciiTheme="minorHAnsi" w:eastAsia="Calibri" w:hAnsiTheme="minorHAnsi" w:cstheme="minorHAnsi"/>
                <w:szCs w:val="20"/>
                <w:lang w:eastAsia="ar-SA"/>
              </w:rPr>
            </w:pPr>
            <w:r w:rsidRPr="0018174A">
              <w:rPr>
                <w:rFonts w:asciiTheme="minorHAnsi" w:eastAsia="Calibri" w:hAnsiTheme="minorHAnsi" w:cstheme="minorHAnsi"/>
                <w:szCs w:val="20"/>
                <w:lang w:eastAsia="ar-SA"/>
              </w:rPr>
              <w:t xml:space="preserve">Nearly five years after the start of the conflict, Yemen remains the largest emergency globally, with 24 million people out of the population of 30.5 million in need of humanitarian assistance. The conflict has left 3.6 million people, including 2 million children, internally displaced, and at least 500,000 public sector workers have been without salaries for three years, including estimated two third of teachers. Humanitarian access to vulnerable populations remains severely constrained. The damage and closure of schools are threatening children's access to education, rendering them vulnerable to serious protection concerns. At least 2 million children in Yemen are estimated to be out of school. While an estimated 46 per cent of girls and 54 per cent of boys are enrolled in school, secondary-level girls are more likely to drop out due to security issues, lack of female teachers and the lack of appropriate WASH facilities.  The emerging crisis has an impact on the overall Education system and limits current and future opportunities for children in Yemen to access learning. UNICEF is working with multiple partners to improve access to quality education for every child in Yemen. Whilst focusing on ensuring immediate humanitarian support to the education sector, UNICEF is also working with partners to improve the quality of education. </w:t>
            </w:r>
          </w:p>
          <w:p w14:paraId="38A314F1" w14:textId="77777777" w:rsidR="00C6399A" w:rsidRPr="0018174A" w:rsidRDefault="00C6399A" w:rsidP="0018174A">
            <w:pPr>
              <w:pStyle w:val="NoSpacing"/>
              <w:jc w:val="both"/>
              <w:rPr>
                <w:rFonts w:asciiTheme="minorHAnsi" w:hAnsiTheme="minorHAnsi" w:cstheme="minorHAnsi"/>
                <w:color w:val="000000"/>
                <w:sz w:val="20"/>
                <w:szCs w:val="20"/>
                <w:lang w:val="en-US"/>
              </w:rPr>
            </w:pPr>
          </w:p>
          <w:p w14:paraId="6367231C" w14:textId="77777777" w:rsidR="00C6399A" w:rsidRPr="0018174A" w:rsidRDefault="00C6399A" w:rsidP="0018174A">
            <w:pPr>
              <w:jc w:val="both"/>
              <w:rPr>
                <w:rFonts w:asciiTheme="minorHAnsi" w:eastAsia="Calibri" w:hAnsiTheme="minorHAnsi" w:cstheme="minorHAnsi"/>
                <w:szCs w:val="20"/>
                <w:lang w:eastAsia="ar-SA"/>
              </w:rPr>
            </w:pPr>
            <w:r w:rsidRPr="0018174A">
              <w:rPr>
                <w:rFonts w:asciiTheme="minorHAnsi" w:eastAsia="Calibri" w:hAnsiTheme="minorHAnsi" w:cstheme="minorHAnsi"/>
                <w:szCs w:val="20"/>
                <w:lang w:eastAsia="ar-SA"/>
              </w:rPr>
              <w:t xml:space="preserve">UNICEF, in partnership with the World Bank, WFP, and Save the Children, is developing Yemen’s largest ever project for the Education sector.  This new project, entitled Restoring Education and Learning (REAL), represents a much-needed investment of 153 million USD into the education sector. The project financing will be provided jointly by the World Bank/International Development Association (100 million) and Global Partnership for Education (53 million), and the project overall will be managed by the World Bank. </w:t>
            </w:r>
          </w:p>
          <w:p w14:paraId="06BAE6E8" w14:textId="77777777" w:rsidR="00C6399A" w:rsidRPr="0018174A" w:rsidRDefault="00C6399A" w:rsidP="0018174A">
            <w:pPr>
              <w:jc w:val="both"/>
              <w:rPr>
                <w:rFonts w:asciiTheme="minorHAnsi" w:eastAsia="Calibri" w:hAnsiTheme="minorHAnsi" w:cstheme="minorHAnsi"/>
                <w:szCs w:val="20"/>
                <w:lang w:eastAsia="ar-SA"/>
              </w:rPr>
            </w:pPr>
          </w:p>
          <w:p w14:paraId="1818BE2E" w14:textId="06AA8026" w:rsidR="00C6399A" w:rsidRPr="0018174A" w:rsidRDefault="00C6399A" w:rsidP="0018174A">
            <w:pPr>
              <w:jc w:val="both"/>
              <w:rPr>
                <w:rFonts w:asciiTheme="minorHAnsi" w:eastAsia="Calibri" w:hAnsiTheme="minorHAnsi" w:cstheme="minorHAnsi"/>
                <w:szCs w:val="20"/>
                <w:lang w:eastAsia="ar-SA"/>
              </w:rPr>
            </w:pPr>
            <w:r w:rsidRPr="0018174A">
              <w:rPr>
                <w:rFonts w:asciiTheme="minorHAnsi" w:eastAsia="Calibri" w:hAnsiTheme="minorHAnsi" w:cstheme="minorHAnsi"/>
                <w:szCs w:val="20"/>
                <w:lang w:eastAsia="ar-SA"/>
              </w:rPr>
              <w:t>This four-year project will focus on ensuring continued school functioning through a package of support for schools that will benefit from the project, alongside upstream capacity development and support for alternative learning across Yemen. UNICEF, WFP, and Save the Children will work jointly to implement the project, with each agency taking responsibility for different components of the project – UNICEF will provide teacher incentives and allowances, educational supplies, school rehabilitation services, and capacity development; WFP will implement a school feeding program, and Save the Children will focus on teacher training, the production, printing and distribution of learning materials, and capacity development for school principals and administrative staff.     </w:t>
            </w:r>
          </w:p>
          <w:p w14:paraId="4A6CF502" w14:textId="77777777" w:rsidR="00C6399A" w:rsidRPr="0018174A" w:rsidRDefault="00C6399A" w:rsidP="0018174A">
            <w:pPr>
              <w:widowControl w:val="0"/>
              <w:autoSpaceDE w:val="0"/>
              <w:autoSpaceDN w:val="0"/>
              <w:adjustRightInd w:val="0"/>
              <w:jc w:val="both"/>
              <w:rPr>
                <w:rFonts w:asciiTheme="minorHAnsi" w:hAnsiTheme="minorHAnsi" w:cstheme="minorHAnsi"/>
                <w:szCs w:val="20"/>
              </w:rPr>
            </w:pPr>
          </w:p>
          <w:p w14:paraId="4A1890A7" w14:textId="77777777" w:rsidR="00C6399A" w:rsidRPr="0018174A" w:rsidRDefault="00B466A4" w:rsidP="0018174A">
            <w:pPr>
              <w:jc w:val="both"/>
              <w:rPr>
                <w:rFonts w:asciiTheme="minorHAnsi" w:hAnsiTheme="minorHAnsi" w:cstheme="minorHAnsi"/>
                <w:i/>
                <w:szCs w:val="20"/>
              </w:rPr>
            </w:pPr>
            <w:r w:rsidRPr="0018174A">
              <w:rPr>
                <w:rFonts w:asciiTheme="minorHAnsi" w:hAnsiTheme="minorHAnsi" w:cstheme="minorHAnsi"/>
                <w:b/>
                <w:szCs w:val="20"/>
                <w:u w:val="single"/>
              </w:rPr>
              <w:t>Job organizational context</w:t>
            </w:r>
            <w:r w:rsidR="00222F68" w:rsidRPr="0018174A">
              <w:rPr>
                <w:rFonts w:asciiTheme="minorHAnsi" w:hAnsiTheme="minorHAnsi" w:cstheme="minorHAnsi"/>
                <w:b/>
                <w:szCs w:val="20"/>
                <w:u w:val="single"/>
              </w:rPr>
              <w:t xml:space="preserve"> </w:t>
            </w:r>
            <w:r w:rsidR="00C6399A" w:rsidRPr="0018174A">
              <w:rPr>
                <w:rFonts w:asciiTheme="minorHAnsi" w:hAnsiTheme="minorHAnsi" w:cstheme="minorHAnsi"/>
                <w:i/>
                <w:szCs w:val="20"/>
              </w:rPr>
              <w:t xml:space="preserve"> </w:t>
            </w:r>
          </w:p>
          <w:p w14:paraId="39DBF8A5" w14:textId="49B78325" w:rsidR="004C3454" w:rsidRPr="0018174A" w:rsidRDefault="00C6399A" w:rsidP="0018174A">
            <w:pPr>
              <w:jc w:val="both"/>
              <w:rPr>
                <w:rFonts w:asciiTheme="minorHAnsi" w:eastAsia="Calibri" w:hAnsiTheme="minorHAnsi" w:cstheme="minorHAnsi"/>
                <w:szCs w:val="20"/>
                <w:lang w:eastAsia="ar-SA"/>
              </w:rPr>
            </w:pPr>
            <w:r w:rsidRPr="0018174A">
              <w:rPr>
                <w:rFonts w:asciiTheme="minorHAnsi" w:eastAsia="Calibri" w:hAnsiTheme="minorHAnsi" w:cstheme="minorHAnsi"/>
                <w:szCs w:val="20"/>
                <w:lang w:eastAsia="ar-SA"/>
              </w:rPr>
              <w:t xml:space="preserve">The </w:t>
            </w:r>
            <w:r w:rsidR="00645A1D">
              <w:rPr>
                <w:rFonts w:asciiTheme="minorHAnsi" w:eastAsia="Calibri" w:hAnsiTheme="minorHAnsi" w:cstheme="minorHAnsi"/>
                <w:szCs w:val="20"/>
                <w:lang w:eastAsia="ar-SA"/>
              </w:rPr>
              <w:t>Education Specialist</w:t>
            </w:r>
            <w:r w:rsidRPr="0018174A">
              <w:rPr>
                <w:rFonts w:asciiTheme="minorHAnsi" w:eastAsia="Calibri" w:hAnsiTheme="minorHAnsi" w:cstheme="minorHAnsi"/>
                <w:szCs w:val="20"/>
                <w:lang w:eastAsia="ar-SA"/>
              </w:rPr>
              <w:t xml:space="preserve"> is to be based in the Yemen Country Office (CO) where the Representative is at the D2 level and the Education Programme is a component of the Country Programme. The </w:t>
            </w:r>
            <w:r w:rsidR="00645A1D">
              <w:rPr>
                <w:rFonts w:asciiTheme="minorHAnsi" w:eastAsia="Calibri" w:hAnsiTheme="minorHAnsi" w:cstheme="minorHAnsi"/>
                <w:szCs w:val="20"/>
                <w:lang w:eastAsia="ar-SA"/>
              </w:rPr>
              <w:t>Education Specialist</w:t>
            </w:r>
            <w:r w:rsidRPr="0018174A">
              <w:rPr>
                <w:rFonts w:asciiTheme="minorHAnsi" w:eastAsia="Calibri" w:hAnsiTheme="minorHAnsi" w:cstheme="minorHAnsi"/>
                <w:szCs w:val="20"/>
                <w:lang w:eastAsia="ar-SA"/>
              </w:rPr>
              <w:t xml:space="preserve"> reports to the Education Manager who is at P4 level.</w:t>
            </w:r>
          </w:p>
          <w:p w14:paraId="46DE95E7" w14:textId="77777777" w:rsidR="004C3454" w:rsidRPr="0018174A" w:rsidRDefault="004C3454" w:rsidP="0018174A">
            <w:pPr>
              <w:jc w:val="both"/>
              <w:rPr>
                <w:rFonts w:asciiTheme="minorHAnsi" w:hAnsiTheme="minorHAnsi" w:cstheme="minorHAnsi"/>
                <w:szCs w:val="20"/>
              </w:rPr>
            </w:pPr>
          </w:p>
          <w:p w14:paraId="64298F17" w14:textId="4CD9018C" w:rsidR="00B466A4" w:rsidRPr="0018174A" w:rsidRDefault="00B466A4" w:rsidP="0018174A">
            <w:pPr>
              <w:jc w:val="both"/>
              <w:rPr>
                <w:rFonts w:asciiTheme="minorHAnsi" w:hAnsiTheme="minorHAnsi" w:cstheme="minorHAnsi"/>
                <w:szCs w:val="20"/>
                <w:u w:val="single"/>
              </w:rPr>
            </w:pPr>
            <w:r w:rsidRPr="0018174A">
              <w:rPr>
                <w:rFonts w:asciiTheme="minorHAnsi" w:hAnsiTheme="minorHAnsi" w:cstheme="minorHAnsi"/>
                <w:b/>
                <w:szCs w:val="20"/>
                <w:u w:val="single"/>
              </w:rPr>
              <w:lastRenderedPageBreak/>
              <w:t>Purpose for the job</w:t>
            </w:r>
            <w:r w:rsidR="00222F68" w:rsidRPr="0018174A">
              <w:rPr>
                <w:rFonts w:asciiTheme="minorHAnsi" w:hAnsiTheme="minorHAnsi" w:cstheme="minorHAnsi"/>
                <w:szCs w:val="20"/>
                <w:u w:val="single"/>
              </w:rPr>
              <w:t xml:space="preserve"> </w:t>
            </w:r>
          </w:p>
          <w:p w14:paraId="50FF1642" w14:textId="730F20E0" w:rsidR="00C6399A" w:rsidRPr="0018174A" w:rsidRDefault="00C6399A" w:rsidP="0018174A">
            <w:pPr>
              <w:jc w:val="both"/>
              <w:rPr>
                <w:rFonts w:asciiTheme="minorHAnsi" w:eastAsia="Calibri" w:hAnsiTheme="minorHAnsi" w:cstheme="minorHAnsi"/>
                <w:szCs w:val="20"/>
                <w:lang w:eastAsia="ar-SA"/>
              </w:rPr>
            </w:pPr>
            <w:r w:rsidRPr="0018174A">
              <w:rPr>
                <w:rFonts w:asciiTheme="minorHAnsi" w:eastAsia="Calibri" w:hAnsiTheme="minorHAnsi" w:cstheme="minorHAnsi"/>
                <w:szCs w:val="20"/>
                <w:lang w:eastAsia="ar-SA"/>
              </w:rPr>
              <w:t xml:space="preserve">Under the direct supervision of the Education Manager and the overall supervision of the chief of Education and in collaboration with other development and humanitarian organizations in the country, the </w:t>
            </w:r>
            <w:r w:rsidR="00645A1D">
              <w:rPr>
                <w:rFonts w:asciiTheme="minorHAnsi" w:eastAsia="Calibri" w:hAnsiTheme="minorHAnsi" w:cstheme="minorHAnsi"/>
                <w:szCs w:val="20"/>
                <w:lang w:eastAsia="ar-SA"/>
              </w:rPr>
              <w:t>Education Specialist</w:t>
            </w:r>
            <w:r w:rsidRPr="0018174A">
              <w:rPr>
                <w:rFonts w:asciiTheme="minorHAnsi" w:eastAsia="Calibri" w:hAnsiTheme="minorHAnsi" w:cstheme="minorHAnsi"/>
                <w:szCs w:val="20"/>
                <w:lang w:eastAsia="ar-SA"/>
              </w:rPr>
              <w:t xml:space="preserve"> is responsible for providing technical and operational leadership in the management, coordination, and implementation of the UNICEF implemented activities within the REAL project.  The </w:t>
            </w:r>
            <w:r w:rsidR="00645A1D">
              <w:rPr>
                <w:rFonts w:asciiTheme="minorHAnsi" w:eastAsia="Calibri" w:hAnsiTheme="minorHAnsi" w:cstheme="minorHAnsi"/>
                <w:szCs w:val="20"/>
                <w:lang w:eastAsia="ar-SA"/>
              </w:rPr>
              <w:t>Education Specialist</w:t>
            </w:r>
            <w:r w:rsidRPr="0018174A">
              <w:rPr>
                <w:rFonts w:asciiTheme="minorHAnsi" w:eastAsia="Calibri" w:hAnsiTheme="minorHAnsi" w:cstheme="minorHAnsi"/>
                <w:szCs w:val="20"/>
                <w:lang w:eastAsia="ar-SA"/>
              </w:rPr>
              <w:t xml:space="preserve"> contributes to the achievement of concrete and sustainable results in line with UNICEF’s, results based-management approaches and methodology (RBM), as well as UNICEF’s Strategic Plans, standards of performance and accountability framework.   S/he is responsible for the timely and effective implementation of the project through the establishment of appropriate systems and procedures, the leadership of the project team, and responsible for monitoring progress and impact and reporting on it. The REAL project is implemented in coordination with Ministry of Education (</w:t>
            </w:r>
            <w:proofErr w:type="spellStart"/>
            <w:r w:rsidRPr="0018174A">
              <w:rPr>
                <w:rFonts w:asciiTheme="minorHAnsi" w:eastAsia="Calibri" w:hAnsiTheme="minorHAnsi" w:cstheme="minorHAnsi"/>
                <w:szCs w:val="20"/>
                <w:lang w:eastAsia="ar-SA"/>
              </w:rPr>
              <w:t>MoE</w:t>
            </w:r>
            <w:proofErr w:type="spellEnd"/>
            <w:r w:rsidRPr="0018174A">
              <w:rPr>
                <w:rFonts w:asciiTheme="minorHAnsi" w:eastAsia="Calibri" w:hAnsiTheme="minorHAnsi" w:cstheme="minorHAnsi"/>
                <w:szCs w:val="20"/>
                <w:lang w:eastAsia="ar-SA"/>
              </w:rPr>
              <w:t xml:space="preserve">), the education authorities, the Local Education Group, and the Education Cluster.  </w:t>
            </w:r>
          </w:p>
          <w:p w14:paraId="1870DC8C" w14:textId="77777777" w:rsidR="00C6399A" w:rsidRPr="0018174A" w:rsidRDefault="00C6399A" w:rsidP="0018174A">
            <w:pPr>
              <w:jc w:val="both"/>
              <w:rPr>
                <w:rFonts w:asciiTheme="minorHAnsi" w:eastAsia="Calibri" w:hAnsiTheme="minorHAnsi" w:cstheme="minorHAnsi"/>
                <w:szCs w:val="20"/>
                <w:lang w:eastAsia="ar-SA"/>
              </w:rPr>
            </w:pPr>
          </w:p>
          <w:p w14:paraId="6505CF4C" w14:textId="438749CB" w:rsidR="00C6399A" w:rsidRPr="0018174A" w:rsidRDefault="00C6399A" w:rsidP="0018174A">
            <w:pPr>
              <w:jc w:val="both"/>
              <w:rPr>
                <w:rFonts w:asciiTheme="minorHAnsi" w:eastAsia="Calibri" w:hAnsiTheme="minorHAnsi" w:cstheme="minorHAnsi"/>
                <w:szCs w:val="20"/>
                <w:lang w:eastAsia="ar-SA"/>
              </w:rPr>
            </w:pPr>
            <w:r w:rsidRPr="0018174A">
              <w:rPr>
                <w:rFonts w:asciiTheme="minorHAnsi" w:eastAsia="Calibri" w:hAnsiTheme="minorHAnsi" w:cstheme="minorHAnsi"/>
                <w:szCs w:val="20"/>
                <w:lang w:eastAsia="ar-SA"/>
              </w:rPr>
              <w:t xml:space="preserve">While the project is being implemented with UNICEF, Save the children, and WFP, UNICEF has a coordination role between the partners and will lead the consolidation of regular technical progress report, management of the project Third Party Monitoring Agency (TPMA), and project wide coordination on the social and environmental safeguards work.   Therefore, the </w:t>
            </w:r>
            <w:r w:rsidR="00645A1D">
              <w:rPr>
                <w:rFonts w:asciiTheme="minorHAnsi" w:eastAsia="Calibri" w:hAnsiTheme="minorHAnsi" w:cstheme="minorHAnsi"/>
                <w:szCs w:val="20"/>
                <w:lang w:eastAsia="ar-SA"/>
              </w:rPr>
              <w:t>Education Specialist</w:t>
            </w:r>
            <w:r w:rsidRPr="0018174A">
              <w:rPr>
                <w:rFonts w:asciiTheme="minorHAnsi" w:eastAsia="Calibri" w:hAnsiTheme="minorHAnsi" w:cstheme="minorHAnsi"/>
                <w:szCs w:val="20"/>
                <w:lang w:eastAsia="ar-SA"/>
              </w:rPr>
              <w:t xml:space="preserve"> will need to play an important role in ensuring good communication and coordination among varied stakeholders across different provinces and countries. </w:t>
            </w:r>
          </w:p>
          <w:p w14:paraId="3C1D397E" w14:textId="77777777" w:rsidR="00C6399A" w:rsidRPr="0018174A" w:rsidRDefault="00C6399A" w:rsidP="0018174A">
            <w:pPr>
              <w:jc w:val="both"/>
              <w:rPr>
                <w:rFonts w:asciiTheme="minorHAnsi" w:hAnsiTheme="minorHAnsi" w:cstheme="minorHAnsi"/>
                <w:i/>
                <w:szCs w:val="20"/>
              </w:rPr>
            </w:pPr>
          </w:p>
          <w:p w14:paraId="29634CD5" w14:textId="77777777" w:rsidR="004815F0" w:rsidRPr="0018174A" w:rsidRDefault="004815F0" w:rsidP="0018174A">
            <w:pPr>
              <w:jc w:val="both"/>
              <w:rPr>
                <w:rFonts w:asciiTheme="minorHAnsi" w:hAnsiTheme="minorHAnsi" w:cstheme="minorHAnsi"/>
                <w:szCs w:val="20"/>
              </w:rPr>
            </w:pPr>
          </w:p>
          <w:p w14:paraId="74F38C7A" w14:textId="76DDEEF8" w:rsidR="00C5029E" w:rsidRPr="0018174A" w:rsidRDefault="00064600" w:rsidP="0018174A">
            <w:pPr>
              <w:jc w:val="both"/>
              <w:rPr>
                <w:rFonts w:asciiTheme="minorHAnsi" w:hAnsiTheme="minorHAnsi" w:cstheme="minorHAnsi"/>
                <w:szCs w:val="20"/>
                <w:lang w:val="en-GB"/>
              </w:rPr>
            </w:pPr>
            <w:r w:rsidRPr="0018174A">
              <w:rPr>
                <w:rFonts w:asciiTheme="minorHAnsi" w:hAnsiTheme="minorHAnsi" w:cstheme="minorHAnsi"/>
                <w:snapToGrid w:val="0"/>
                <w:szCs w:val="20"/>
                <w:lang w:val="en-GB"/>
              </w:rPr>
              <w:t xml:space="preserve"> </w:t>
            </w:r>
          </w:p>
        </w:tc>
      </w:tr>
    </w:tbl>
    <w:p w14:paraId="2F55BF58" w14:textId="77777777" w:rsidR="00B466A4" w:rsidRPr="0018174A" w:rsidRDefault="00B466A4" w:rsidP="0018174A">
      <w:pPr>
        <w:jc w:val="both"/>
        <w:rPr>
          <w:rFonts w:asciiTheme="minorHAnsi" w:hAnsiTheme="minorHAnsi" w:cstheme="minorHAnsi"/>
          <w:szCs w:val="20"/>
        </w:rPr>
      </w:pPr>
    </w:p>
    <w:p w14:paraId="079A501D" w14:textId="77777777" w:rsidR="00B466A4" w:rsidRPr="0018174A" w:rsidRDefault="00B466A4" w:rsidP="0018174A">
      <w:pPr>
        <w:jc w:val="both"/>
        <w:rPr>
          <w:rFonts w:asciiTheme="minorHAnsi" w:hAnsiTheme="minorHAnsi" w:cstheme="minorHAnsi"/>
          <w:szCs w:val="20"/>
        </w:rPr>
      </w:pPr>
    </w:p>
    <w:p w14:paraId="46002467" w14:textId="77777777" w:rsidR="00B466A4" w:rsidRPr="0018174A" w:rsidRDefault="00B466A4" w:rsidP="0018174A">
      <w:pPr>
        <w:jc w:val="both"/>
        <w:rPr>
          <w:rFonts w:asciiTheme="minorHAnsi" w:hAnsiTheme="minorHAnsi" w:cstheme="minorHAnsi"/>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B466A4" w:rsidRPr="0018174A" w14:paraId="01EE9B7B" w14:textId="77777777" w:rsidTr="0010530E">
        <w:tc>
          <w:tcPr>
            <w:tcW w:w="8815" w:type="dxa"/>
            <w:shd w:val="clear" w:color="auto" w:fill="E0E0E0"/>
          </w:tcPr>
          <w:p w14:paraId="0E816248" w14:textId="77777777" w:rsidR="00B466A4" w:rsidRPr="0018174A" w:rsidRDefault="00B466A4" w:rsidP="0018174A">
            <w:pPr>
              <w:jc w:val="both"/>
              <w:rPr>
                <w:rFonts w:asciiTheme="minorHAnsi" w:hAnsiTheme="minorHAnsi" w:cstheme="minorHAnsi"/>
                <w:b/>
                <w:bCs/>
                <w:szCs w:val="20"/>
              </w:rPr>
            </w:pPr>
          </w:p>
          <w:p w14:paraId="14A415FD" w14:textId="77777777" w:rsidR="00B466A4" w:rsidRPr="0018174A" w:rsidRDefault="00B466A4" w:rsidP="0018174A">
            <w:pPr>
              <w:pStyle w:val="Heading1"/>
              <w:jc w:val="both"/>
              <w:rPr>
                <w:rFonts w:asciiTheme="minorHAnsi" w:hAnsiTheme="minorHAnsi" w:cstheme="minorHAnsi"/>
                <w:i/>
                <w:sz w:val="20"/>
                <w:szCs w:val="20"/>
              </w:rPr>
            </w:pPr>
            <w:r w:rsidRPr="0018174A">
              <w:rPr>
                <w:rFonts w:asciiTheme="minorHAnsi" w:hAnsiTheme="minorHAnsi" w:cstheme="minorHAnsi"/>
                <w:sz w:val="20"/>
                <w:szCs w:val="20"/>
              </w:rPr>
              <w:t>III. Key function</w:t>
            </w:r>
            <w:r w:rsidR="004015C5" w:rsidRPr="0018174A">
              <w:rPr>
                <w:rFonts w:asciiTheme="minorHAnsi" w:hAnsiTheme="minorHAnsi" w:cstheme="minorHAnsi"/>
                <w:sz w:val="20"/>
                <w:szCs w:val="20"/>
              </w:rPr>
              <w:t>s</w:t>
            </w:r>
            <w:r w:rsidRPr="0018174A">
              <w:rPr>
                <w:rFonts w:asciiTheme="minorHAnsi" w:hAnsiTheme="minorHAnsi" w:cstheme="minorHAnsi"/>
                <w:sz w:val="20"/>
                <w:szCs w:val="20"/>
              </w:rPr>
              <w:t xml:space="preserve">, accountabilities and related duties/tasks </w:t>
            </w:r>
            <w:r w:rsidR="004015C5" w:rsidRPr="0018174A">
              <w:rPr>
                <w:rFonts w:asciiTheme="minorHAnsi" w:hAnsiTheme="minorHAnsi" w:cstheme="minorHAnsi"/>
                <w:b w:val="0"/>
                <w:i/>
                <w:sz w:val="20"/>
                <w:szCs w:val="20"/>
              </w:rPr>
              <w:t xml:space="preserve">(Please outline the key accountabilities for this position </w:t>
            </w:r>
            <w:r w:rsidR="00695607" w:rsidRPr="0018174A">
              <w:rPr>
                <w:rFonts w:asciiTheme="minorHAnsi" w:hAnsiTheme="minorHAnsi" w:cstheme="minorHAnsi"/>
                <w:b w:val="0"/>
                <w:i/>
                <w:sz w:val="20"/>
                <w:szCs w:val="20"/>
              </w:rPr>
              <w:t>and</w:t>
            </w:r>
            <w:r w:rsidR="00D03D01" w:rsidRPr="0018174A">
              <w:rPr>
                <w:rFonts w:asciiTheme="minorHAnsi" w:hAnsiTheme="minorHAnsi" w:cstheme="minorHAnsi"/>
                <w:b w:val="0"/>
                <w:i/>
                <w:sz w:val="20"/>
                <w:szCs w:val="20"/>
              </w:rPr>
              <w:t xml:space="preserve"> underneath each accountability, the duties that describe how they are delivered</w:t>
            </w:r>
            <w:r w:rsidR="004015C5" w:rsidRPr="0018174A">
              <w:rPr>
                <w:rFonts w:asciiTheme="minorHAnsi" w:hAnsiTheme="minorHAnsi" w:cstheme="minorHAnsi"/>
                <w:b w:val="0"/>
                <w:i/>
                <w:sz w:val="20"/>
                <w:szCs w:val="20"/>
              </w:rPr>
              <w:t>. Please limit to four</w:t>
            </w:r>
            <w:r w:rsidR="008766D7" w:rsidRPr="0018174A">
              <w:rPr>
                <w:rFonts w:asciiTheme="minorHAnsi" w:hAnsiTheme="minorHAnsi" w:cstheme="minorHAnsi"/>
                <w:b w:val="0"/>
                <w:i/>
                <w:sz w:val="20"/>
                <w:szCs w:val="20"/>
              </w:rPr>
              <w:t xml:space="preserve"> to seven</w:t>
            </w:r>
            <w:r w:rsidR="004015C5" w:rsidRPr="0018174A">
              <w:rPr>
                <w:rFonts w:asciiTheme="minorHAnsi" w:hAnsiTheme="minorHAnsi" w:cstheme="minorHAnsi"/>
                <w:b w:val="0"/>
                <w:i/>
                <w:sz w:val="20"/>
                <w:szCs w:val="20"/>
              </w:rPr>
              <w:t xml:space="preserve"> accountabilities)</w:t>
            </w:r>
          </w:p>
          <w:p w14:paraId="75EC365E" w14:textId="77777777" w:rsidR="00B466A4" w:rsidRPr="0018174A" w:rsidRDefault="00B466A4" w:rsidP="0018174A">
            <w:pPr>
              <w:jc w:val="both"/>
              <w:rPr>
                <w:rFonts w:asciiTheme="minorHAnsi" w:hAnsiTheme="minorHAnsi" w:cstheme="minorHAnsi"/>
                <w:i/>
                <w:iCs/>
                <w:szCs w:val="20"/>
              </w:rPr>
            </w:pPr>
          </w:p>
        </w:tc>
      </w:tr>
      <w:tr w:rsidR="00B466A4" w:rsidRPr="0018174A" w14:paraId="5CE5EB28" w14:textId="77777777" w:rsidTr="0010530E">
        <w:tc>
          <w:tcPr>
            <w:tcW w:w="8815" w:type="dxa"/>
          </w:tcPr>
          <w:p w14:paraId="5FCAD2B5" w14:textId="77777777" w:rsidR="00C6399A" w:rsidRPr="0018174A" w:rsidRDefault="00C6399A" w:rsidP="0018174A">
            <w:pPr>
              <w:jc w:val="both"/>
              <w:rPr>
                <w:rFonts w:asciiTheme="minorHAnsi" w:hAnsiTheme="minorHAnsi" w:cstheme="minorHAnsi"/>
                <w:b/>
                <w:szCs w:val="20"/>
              </w:rPr>
            </w:pPr>
          </w:p>
          <w:p w14:paraId="39CF5D61" w14:textId="71A84779" w:rsidR="00B466A4" w:rsidRPr="0018174A" w:rsidRDefault="00B466A4" w:rsidP="0018174A">
            <w:pPr>
              <w:jc w:val="both"/>
              <w:rPr>
                <w:rFonts w:asciiTheme="minorHAnsi" w:hAnsiTheme="minorHAnsi" w:cstheme="minorHAnsi"/>
                <w:b/>
                <w:szCs w:val="20"/>
              </w:rPr>
            </w:pPr>
            <w:r w:rsidRPr="0018174A">
              <w:rPr>
                <w:rFonts w:asciiTheme="minorHAnsi" w:hAnsiTheme="minorHAnsi" w:cstheme="minorHAnsi"/>
                <w:b/>
                <w:szCs w:val="20"/>
              </w:rPr>
              <w:t xml:space="preserve">Summary of key functions/accountabilities: </w:t>
            </w:r>
          </w:p>
          <w:p w14:paraId="3EEF980E" w14:textId="77777777" w:rsidR="00C6399A" w:rsidRPr="0018174A" w:rsidRDefault="00C6399A" w:rsidP="0018174A">
            <w:pPr>
              <w:jc w:val="both"/>
              <w:rPr>
                <w:rFonts w:asciiTheme="minorHAnsi" w:eastAsia="Calibri" w:hAnsiTheme="minorHAnsi" w:cstheme="minorHAnsi"/>
                <w:szCs w:val="20"/>
                <w:lang w:eastAsia="ar-SA"/>
              </w:rPr>
            </w:pPr>
            <w:r w:rsidRPr="0018174A">
              <w:rPr>
                <w:rFonts w:asciiTheme="minorHAnsi" w:eastAsia="Calibri" w:hAnsiTheme="minorHAnsi" w:cstheme="minorHAnsi"/>
                <w:szCs w:val="20"/>
                <w:lang w:eastAsia="ar-SA"/>
              </w:rPr>
              <w:t>The post holder, under the direct supervision of the Education Manager and leadership of the Chief of Education, is responsible for the efficient management of the education REAL project implementation as follows:</w:t>
            </w:r>
          </w:p>
          <w:p w14:paraId="08A91F17" w14:textId="77777777" w:rsidR="00C6399A" w:rsidRPr="0018174A" w:rsidRDefault="00C6399A" w:rsidP="0018174A">
            <w:pPr>
              <w:jc w:val="both"/>
              <w:rPr>
                <w:rFonts w:asciiTheme="minorHAnsi" w:hAnsiTheme="minorHAnsi" w:cstheme="minorHAnsi"/>
                <w:b/>
                <w:szCs w:val="20"/>
              </w:rPr>
            </w:pPr>
          </w:p>
          <w:p w14:paraId="5B1A6C34" w14:textId="77777777" w:rsidR="00C6399A" w:rsidRPr="0018174A" w:rsidRDefault="00C6399A" w:rsidP="0018174A">
            <w:pPr>
              <w:jc w:val="both"/>
              <w:rPr>
                <w:rFonts w:asciiTheme="minorHAnsi" w:hAnsiTheme="minorHAnsi" w:cstheme="minorHAnsi"/>
                <w:b/>
                <w:szCs w:val="20"/>
              </w:rPr>
            </w:pPr>
            <w:r w:rsidRPr="0018174A">
              <w:rPr>
                <w:rFonts w:asciiTheme="minorHAnsi" w:hAnsiTheme="minorHAnsi" w:cstheme="minorHAnsi"/>
                <w:b/>
                <w:szCs w:val="20"/>
              </w:rPr>
              <w:t xml:space="preserve">Planning, Monitoring, Implementation and Reporting for the REAL Project Management </w:t>
            </w:r>
          </w:p>
          <w:p w14:paraId="1FB5DF3C" w14:textId="77777777" w:rsidR="00C6399A" w:rsidRPr="0018174A" w:rsidRDefault="00C6399A" w:rsidP="0018174A">
            <w:pPr>
              <w:pStyle w:val="ListParagraph"/>
              <w:numPr>
                <w:ilvl w:val="0"/>
                <w:numId w:val="46"/>
              </w:numPr>
              <w:spacing w:line="240" w:lineRule="auto"/>
              <w:jc w:val="both"/>
              <w:rPr>
                <w:rFonts w:asciiTheme="minorHAnsi" w:hAnsiTheme="minorHAnsi" w:cstheme="minorHAnsi"/>
                <w:sz w:val="20"/>
              </w:rPr>
            </w:pPr>
            <w:r w:rsidRPr="0018174A">
              <w:rPr>
                <w:rFonts w:asciiTheme="minorHAnsi" w:hAnsiTheme="minorHAnsi" w:cstheme="minorHAnsi"/>
                <w:sz w:val="20"/>
              </w:rPr>
              <w:t xml:space="preserve">Prepare the annual work plan including a procurement plan, the development of strategies for successful implementation and determining priorities/targets and performance measurements. Coordinate work progress monitoring and ensure results are achieved according to schedule and performance standards and report on critical issues for timely action. </w:t>
            </w:r>
          </w:p>
          <w:p w14:paraId="1F41BA32" w14:textId="3D6208C5" w:rsidR="00C6399A" w:rsidRPr="0018174A" w:rsidRDefault="00C6399A" w:rsidP="0018174A">
            <w:pPr>
              <w:numPr>
                <w:ilvl w:val="0"/>
                <w:numId w:val="43"/>
              </w:numPr>
              <w:jc w:val="both"/>
              <w:rPr>
                <w:rFonts w:asciiTheme="minorHAnsi" w:hAnsiTheme="minorHAnsi" w:cstheme="minorHAnsi"/>
                <w:szCs w:val="20"/>
              </w:rPr>
            </w:pPr>
            <w:r w:rsidRPr="0018174A">
              <w:rPr>
                <w:rFonts w:asciiTheme="minorHAnsi" w:hAnsiTheme="minorHAnsi" w:cstheme="minorHAnsi"/>
                <w:szCs w:val="20"/>
              </w:rPr>
              <w:t>Provide technical leadership to the project team on all aspects of REAL project implementation to enable colleagues to achieve program/performance objectives.</w:t>
            </w:r>
          </w:p>
          <w:p w14:paraId="3790C8E3" w14:textId="77777777" w:rsidR="00C6399A" w:rsidRPr="0018174A" w:rsidRDefault="00C6399A" w:rsidP="0018174A">
            <w:pPr>
              <w:numPr>
                <w:ilvl w:val="0"/>
                <w:numId w:val="43"/>
              </w:numPr>
              <w:jc w:val="both"/>
              <w:rPr>
                <w:rFonts w:asciiTheme="minorHAnsi" w:hAnsiTheme="minorHAnsi" w:cstheme="minorHAnsi"/>
                <w:szCs w:val="20"/>
              </w:rPr>
            </w:pPr>
            <w:r w:rsidRPr="0018174A">
              <w:rPr>
                <w:rFonts w:asciiTheme="minorHAnsi" w:hAnsiTheme="minorHAnsi" w:cstheme="minorHAnsi"/>
                <w:szCs w:val="20"/>
              </w:rPr>
              <w:t xml:space="preserve">Ensure high level of accountability towards REAL project monitoring and reporting of activities in collaboration with all the stakeholders including the World Bank (WB), UNICEF staff, project partners, government counterparts. </w:t>
            </w:r>
          </w:p>
          <w:p w14:paraId="48777332" w14:textId="77777777" w:rsidR="00C6399A" w:rsidRPr="0018174A" w:rsidRDefault="00C6399A" w:rsidP="0018174A">
            <w:pPr>
              <w:jc w:val="both"/>
              <w:rPr>
                <w:rFonts w:asciiTheme="minorHAnsi" w:hAnsiTheme="minorHAnsi" w:cstheme="minorHAnsi"/>
                <w:b/>
                <w:szCs w:val="20"/>
              </w:rPr>
            </w:pPr>
          </w:p>
          <w:p w14:paraId="298B30FD" w14:textId="77777777" w:rsidR="00C6399A" w:rsidRPr="0018174A" w:rsidRDefault="00C6399A" w:rsidP="0018174A">
            <w:pPr>
              <w:jc w:val="both"/>
              <w:rPr>
                <w:rFonts w:asciiTheme="minorHAnsi" w:hAnsiTheme="minorHAnsi" w:cstheme="minorHAnsi"/>
                <w:b/>
                <w:szCs w:val="20"/>
              </w:rPr>
            </w:pPr>
            <w:r w:rsidRPr="0018174A">
              <w:rPr>
                <w:rFonts w:asciiTheme="minorHAnsi" w:hAnsiTheme="minorHAnsi" w:cstheme="minorHAnsi"/>
                <w:b/>
                <w:szCs w:val="20"/>
              </w:rPr>
              <w:t>Establishment and maintenance of effective coordination mechanisms</w:t>
            </w:r>
          </w:p>
          <w:p w14:paraId="5BE31BFF" w14:textId="77777777" w:rsidR="00C6399A" w:rsidRPr="0018174A" w:rsidRDefault="00C6399A" w:rsidP="0018174A">
            <w:pPr>
              <w:numPr>
                <w:ilvl w:val="0"/>
                <w:numId w:val="43"/>
              </w:numPr>
              <w:jc w:val="both"/>
              <w:rPr>
                <w:rFonts w:asciiTheme="minorHAnsi" w:hAnsiTheme="minorHAnsi" w:cstheme="minorHAnsi"/>
                <w:szCs w:val="20"/>
              </w:rPr>
            </w:pPr>
            <w:r w:rsidRPr="0018174A">
              <w:rPr>
                <w:rFonts w:asciiTheme="minorHAnsi" w:hAnsiTheme="minorHAnsi" w:cstheme="minorHAnsi"/>
                <w:szCs w:val="20"/>
              </w:rPr>
              <w:t xml:space="preserve">Establish and lead the Project Steering Committee and project specific technical working group. </w:t>
            </w:r>
          </w:p>
          <w:p w14:paraId="32B5E76B" w14:textId="77777777" w:rsidR="00C6399A" w:rsidRPr="0018174A" w:rsidRDefault="00C6399A" w:rsidP="0018174A">
            <w:pPr>
              <w:numPr>
                <w:ilvl w:val="0"/>
                <w:numId w:val="43"/>
              </w:numPr>
              <w:jc w:val="both"/>
              <w:rPr>
                <w:rFonts w:asciiTheme="minorHAnsi" w:hAnsiTheme="minorHAnsi" w:cstheme="minorHAnsi"/>
                <w:szCs w:val="20"/>
              </w:rPr>
            </w:pPr>
            <w:r w:rsidRPr="0018174A">
              <w:rPr>
                <w:rFonts w:asciiTheme="minorHAnsi" w:hAnsiTheme="minorHAnsi" w:cstheme="minorHAnsi"/>
                <w:szCs w:val="20"/>
              </w:rPr>
              <w:t xml:space="preserve">Lead UNICEF’s coordination with project partners (Save the Children International (SCI) and World Food Programme (WFP)) across all activities to ensure a harmonized approach to planning implementation, monitoring, grievance redressal and reporting. </w:t>
            </w:r>
          </w:p>
          <w:p w14:paraId="077BCF4A" w14:textId="77777777" w:rsidR="00C6399A" w:rsidRPr="0018174A" w:rsidRDefault="00C6399A" w:rsidP="0018174A">
            <w:pPr>
              <w:numPr>
                <w:ilvl w:val="0"/>
                <w:numId w:val="43"/>
              </w:numPr>
              <w:jc w:val="both"/>
              <w:rPr>
                <w:rFonts w:asciiTheme="minorHAnsi" w:hAnsiTheme="minorHAnsi" w:cstheme="minorHAnsi"/>
                <w:szCs w:val="20"/>
              </w:rPr>
            </w:pPr>
            <w:r w:rsidRPr="0018174A">
              <w:rPr>
                <w:rFonts w:asciiTheme="minorHAnsi" w:hAnsiTheme="minorHAnsi" w:cstheme="minorHAnsi"/>
                <w:szCs w:val="20"/>
              </w:rPr>
              <w:t>Contribute to Inter-agency Working Groups, clusters and other relevant fora in formulating and articulating project plans and outcomes and in disseminating key results and lessons learned.</w:t>
            </w:r>
          </w:p>
          <w:p w14:paraId="33CBEE13" w14:textId="77777777" w:rsidR="00C6399A" w:rsidRPr="0018174A" w:rsidRDefault="00C6399A" w:rsidP="0018174A">
            <w:pPr>
              <w:numPr>
                <w:ilvl w:val="0"/>
                <w:numId w:val="43"/>
              </w:numPr>
              <w:jc w:val="both"/>
              <w:rPr>
                <w:rFonts w:asciiTheme="minorHAnsi" w:hAnsiTheme="minorHAnsi" w:cstheme="minorHAnsi"/>
                <w:szCs w:val="20"/>
              </w:rPr>
            </w:pPr>
            <w:r w:rsidRPr="0018174A">
              <w:rPr>
                <w:rFonts w:asciiTheme="minorHAnsi" w:hAnsiTheme="minorHAnsi" w:cstheme="minorHAnsi"/>
                <w:szCs w:val="20"/>
              </w:rPr>
              <w:t>Interact with designated focal points so that they can provide detailed, clear and up-to-date information, as well as make the corresponding follow-up, referrals, according to established protocols.</w:t>
            </w:r>
          </w:p>
          <w:p w14:paraId="31791E7A" w14:textId="77777777" w:rsidR="00C6399A" w:rsidRPr="0018174A" w:rsidRDefault="00C6399A" w:rsidP="0018174A">
            <w:pPr>
              <w:numPr>
                <w:ilvl w:val="0"/>
                <w:numId w:val="43"/>
              </w:numPr>
              <w:jc w:val="both"/>
              <w:rPr>
                <w:rFonts w:asciiTheme="minorHAnsi" w:hAnsiTheme="minorHAnsi" w:cstheme="minorHAnsi"/>
                <w:szCs w:val="20"/>
              </w:rPr>
            </w:pPr>
            <w:r w:rsidRPr="0018174A">
              <w:rPr>
                <w:rFonts w:asciiTheme="minorHAnsi" w:hAnsiTheme="minorHAnsi" w:cstheme="minorHAnsi"/>
                <w:szCs w:val="20"/>
              </w:rPr>
              <w:lastRenderedPageBreak/>
              <w:t xml:space="preserve">Facilitate regular coordination with and update to the Education cluster, local Education Group, and development partners group.  Establish and manage temporary technical working groups for the undertaking of specific tasks </w:t>
            </w:r>
          </w:p>
          <w:p w14:paraId="0E93046B" w14:textId="77777777" w:rsidR="00C6399A" w:rsidRPr="0018174A" w:rsidRDefault="00C6399A" w:rsidP="0018174A">
            <w:pPr>
              <w:numPr>
                <w:ilvl w:val="0"/>
                <w:numId w:val="43"/>
              </w:numPr>
              <w:autoSpaceDE w:val="0"/>
              <w:autoSpaceDN w:val="0"/>
              <w:adjustRightInd w:val="0"/>
              <w:jc w:val="both"/>
              <w:rPr>
                <w:rFonts w:asciiTheme="minorHAnsi" w:hAnsiTheme="minorHAnsi" w:cstheme="minorHAnsi"/>
                <w:szCs w:val="20"/>
              </w:rPr>
            </w:pPr>
            <w:r w:rsidRPr="0018174A">
              <w:rPr>
                <w:rFonts w:asciiTheme="minorHAnsi" w:hAnsiTheme="minorHAnsi" w:cstheme="minorHAnsi"/>
                <w:szCs w:val="20"/>
              </w:rPr>
              <w:t xml:space="preserve">Ensure strong donor relations and coordination, especially with the World Bank (WB), Global Partnership for Education (GPE), and REAL project partners including facilitating high level meetings and remote missions. </w:t>
            </w:r>
          </w:p>
          <w:p w14:paraId="391D2509" w14:textId="77777777" w:rsidR="00C6399A" w:rsidRPr="0018174A" w:rsidRDefault="00C6399A" w:rsidP="0018174A">
            <w:pPr>
              <w:numPr>
                <w:ilvl w:val="0"/>
                <w:numId w:val="43"/>
              </w:numPr>
              <w:jc w:val="both"/>
              <w:rPr>
                <w:rFonts w:asciiTheme="minorHAnsi" w:hAnsiTheme="minorHAnsi" w:cstheme="minorHAnsi"/>
                <w:b/>
                <w:szCs w:val="20"/>
              </w:rPr>
            </w:pPr>
            <w:r w:rsidRPr="0018174A">
              <w:rPr>
                <w:rFonts w:asciiTheme="minorHAnsi" w:hAnsiTheme="minorHAnsi" w:cstheme="minorHAnsi"/>
                <w:szCs w:val="20"/>
              </w:rPr>
              <w:t xml:space="preserve">Ensure strong coordination with relevant cross sectoral networks including for protection against Sexual Exploitation and Abuse (PSEA), Gender Based Violence (GBV), and Global Coalition to Protect Education from Attach (GCPEA) </w:t>
            </w:r>
          </w:p>
          <w:p w14:paraId="2E228B89" w14:textId="77777777" w:rsidR="00C6399A" w:rsidRPr="0018174A" w:rsidRDefault="00C6399A" w:rsidP="0018174A">
            <w:pPr>
              <w:ind w:left="720"/>
              <w:jc w:val="both"/>
              <w:rPr>
                <w:rFonts w:asciiTheme="minorHAnsi" w:hAnsiTheme="minorHAnsi" w:cstheme="minorHAnsi"/>
                <w:b/>
                <w:szCs w:val="20"/>
              </w:rPr>
            </w:pPr>
          </w:p>
          <w:p w14:paraId="7E4FC242" w14:textId="77777777" w:rsidR="00C6399A" w:rsidRPr="0018174A" w:rsidRDefault="00C6399A" w:rsidP="0018174A">
            <w:pPr>
              <w:jc w:val="both"/>
              <w:rPr>
                <w:rFonts w:asciiTheme="minorHAnsi" w:hAnsiTheme="minorHAnsi" w:cstheme="minorHAnsi"/>
                <w:b/>
                <w:bCs/>
                <w:szCs w:val="20"/>
              </w:rPr>
            </w:pPr>
            <w:r w:rsidRPr="0018174A">
              <w:rPr>
                <w:rFonts w:asciiTheme="minorHAnsi" w:hAnsiTheme="minorHAnsi" w:cstheme="minorHAnsi"/>
                <w:b/>
                <w:bCs/>
                <w:szCs w:val="20"/>
              </w:rPr>
              <w:t xml:space="preserve">Preparedness and capacity-development </w:t>
            </w:r>
          </w:p>
          <w:p w14:paraId="54DC66B8" w14:textId="77777777" w:rsidR="00C6399A" w:rsidRPr="0018174A" w:rsidRDefault="00C6399A" w:rsidP="0018174A">
            <w:pPr>
              <w:numPr>
                <w:ilvl w:val="0"/>
                <w:numId w:val="43"/>
              </w:numPr>
              <w:jc w:val="both"/>
              <w:rPr>
                <w:rFonts w:asciiTheme="minorHAnsi" w:hAnsiTheme="minorHAnsi" w:cstheme="minorHAnsi"/>
                <w:szCs w:val="20"/>
              </w:rPr>
            </w:pPr>
            <w:r w:rsidRPr="0018174A">
              <w:rPr>
                <w:rFonts w:asciiTheme="minorHAnsi" w:hAnsiTheme="minorHAnsi" w:cstheme="minorHAnsi"/>
                <w:szCs w:val="20"/>
              </w:rPr>
              <w:t xml:space="preserve">Lead early warning, contingency planning, and emergency preparedness efforts for the project; ensure the REAL project risk management procedures are kept up to date.  </w:t>
            </w:r>
          </w:p>
          <w:p w14:paraId="265D8DB7" w14:textId="77777777" w:rsidR="00C6399A" w:rsidRPr="0018174A" w:rsidRDefault="00C6399A" w:rsidP="0018174A">
            <w:pPr>
              <w:numPr>
                <w:ilvl w:val="0"/>
                <w:numId w:val="43"/>
              </w:numPr>
              <w:jc w:val="both"/>
              <w:rPr>
                <w:rFonts w:asciiTheme="minorHAnsi" w:hAnsiTheme="minorHAnsi" w:cstheme="minorHAnsi"/>
                <w:szCs w:val="20"/>
              </w:rPr>
            </w:pPr>
            <w:r w:rsidRPr="0018174A">
              <w:rPr>
                <w:rFonts w:asciiTheme="minorHAnsi" w:hAnsiTheme="minorHAnsi" w:cstheme="minorHAnsi"/>
                <w:szCs w:val="20"/>
              </w:rPr>
              <w:t xml:space="preserve">Undertake capacity mapping and gap identification exercises to develop relevant capacity-development strategies for the project </w:t>
            </w:r>
          </w:p>
          <w:p w14:paraId="6E127C65" w14:textId="77777777" w:rsidR="00C6399A" w:rsidRPr="0018174A" w:rsidRDefault="00C6399A" w:rsidP="0018174A">
            <w:pPr>
              <w:numPr>
                <w:ilvl w:val="0"/>
                <w:numId w:val="43"/>
              </w:numPr>
              <w:jc w:val="both"/>
              <w:rPr>
                <w:rFonts w:asciiTheme="minorHAnsi" w:hAnsiTheme="minorHAnsi" w:cstheme="minorHAnsi"/>
                <w:szCs w:val="20"/>
              </w:rPr>
            </w:pPr>
            <w:r w:rsidRPr="0018174A">
              <w:rPr>
                <w:rFonts w:asciiTheme="minorHAnsi" w:hAnsiTheme="minorHAnsi" w:cstheme="minorHAnsi"/>
                <w:szCs w:val="20"/>
              </w:rPr>
              <w:t>Identify the training needs of Ministry of Education (</w:t>
            </w:r>
            <w:proofErr w:type="spellStart"/>
            <w:r w:rsidRPr="0018174A">
              <w:rPr>
                <w:rFonts w:asciiTheme="minorHAnsi" w:hAnsiTheme="minorHAnsi" w:cstheme="minorHAnsi"/>
                <w:szCs w:val="20"/>
              </w:rPr>
              <w:t>MoE</w:t>
            </w:r>
            <w:proofErr w:type="spellEnd"/>
            <w:r w:rsidRPr="0018174A">
              <w:rPr>
                <w:rFonts w:asciiTheme="minorHAnsi" w:hAnsiTheme="minorHAnsi" w:cstheme="minorHAnsi"/>
                <w:szCs w:val="20"/>
              </w:rPr>
              <w:t xml:space="preserve">) and other partners and implement capacity building activities as required under the project.  </w:t>
            </w:r>
          </w:p>
          <w:p w14:paraId="563B2381" w14:textId="77777777" w:rsidR="00C6399A" w:rsidRPr="0018174A" w:rsidRDefault="00C6399A" w:rsidP="0018174A">
            <w:pPr>
              <w:ind w:left="720"/>
              <w:jc w:val="both"/>
              <w:rPr>
                <w:rFonts w:asciiTheme="minorHAnsi" w:hAnsiTheme="minorHAnsi" w:cstheme="minorHAnsi"/>
                <w:szCs w:val="20"/>
              </w:rPr>
            </w:pPr>
          </w:p>
          <w:p w14:paraId="35CDEC99" w14:textId="77777777" w:rsidR="00C6399A" w:rsidRPr="0018174A" w:rsidRDefault="00C6399A" w:rsidP="0018174A">
            <w:pPr>
              <w:jc w:val="both"/>
              <w:rPr>
                <w:rFonts w:asciiTheme="minorHAnsi" w:hAnsiTheme="minorHAnsi" w:cstheme="minorHAnsi"/>
                <w:b/>
                <w:szCs w:val="20"/>
              </w:rPr>
            </w:pPr>
            <w:r w:rsidRPr="0018174A">
              <w:rPr>
                <w:rFonts w:asciiTheme="minorHAnsi" w:hAnsiTheme="minorHAnsi" w:cstheme="minorHAnsi"/>
                <w:b/>
                <w:szCs w:val="20"/>
              </w:rPr>
              <w:t xml:space="preserve">Needs assessment, analysis, prioritization and planning </w:t>
            </w:r>
          </w:p>
          <w:p w14:paraId="37FA702A" w14:textId="77777777" w:rsidR="00C6399A" w:rsidRPr="0018174A" w:rsidRDefault="00C6399A" w:rsidP="0018174A">
            <w:pPr>
              <w:numPr>
                <w:ilvl w:val="0"/>
                <w:numId w:val="43"/>
              </w:numPr>
              <w:jc w:val="both"/>
              <w:rPr>
                <w:rFonts w:asciiTheme="minorHAnsi" w:hAnsiTheme="minorHAnsi" w:cstheme="minorHAnsi"/>
                <w:szCs w:val="20"/>
              </w:rPr>
            </w:pPr>
            <w:r w:rsidRPr="0018174A">
              <w:rPr>
                <w:rFonts w:asciiTheme="minorHAnsi" w:hAnsiTheme="minorHAnsi" w:cstheme="minorHAnsi"/>
                <w:szCs w:val="20"/>
              </w:rPr>
              <w:t xml:space="preserve">Organize joint field missions (including remote missions), needs assessments and analysis among project partners. </w:t>
            </w:r>
          </w:p>
          <w:p w14:paraId="1DADD925" w14:textId="77777777" w:rsidR="00C6399A" w:rsidRPr="0018174A" w:rsidRDefault="00C6399A" w:rsidP="0018174A">
            <w:pPr>
              <w:numPr>
                <w:ilvl w:val="0"/>
                <w:numId w:val="43"/>
              </w:numPr>
              <w:jc w:val="both"/>
              <w:rPr>
                <w:rFonts w:asciiTheme="minorHAnsi" w:hAnsiTheme="minorHAnsi" w:cstheme="minorHAnsi"/>
                <w:szCs w:val="20"/>
              </w:rPr>
            </w:pPr>
            <w:r w:rsidRPr="0018174A">
              <w:rPr>
                <w:rFonts w:asciiTheme="minorHAnsi" w:hAnsiTheme="minorHAnsi" w:cstheme="minorHAnsi"/>
                <w:szCs w:val="20"/>
              </w:rPr>
              <w:t xml:space="preserve">Participate in joint needs assessment exercises as appropriate to ensure that identified project’s needs, gaps and priorities are as evidence-based as possible. </w:t>
            </w:r>
          </w:p>
          <w:p w14:paraId="31702AC6" w14:textId="77777777" w:rsidR="00C6399A" w:rsidRPr="0018174A" w:rsidRDefault="00C6399A" w:rsidP="0018174A">
            <w:pPr>
              <w:numPr>
                <w:ilvl w:val="0"/>
                <w:numId w:val="43"/>
              </w:numPr>
              <w:jc w:val="both"/>
              <w:rPr>
                <w:rFonts w:asciiTheme="minorHAnsi" w:hAnsiTheme="minorHAnsi" w:cstheme="minorHAnsi"/>
                <w:szCs w:val="20"/>
              </w:rPr>
            </w:pPr>
            <w:r w:rsidRPr="0018174A">
              <w:rPr>
                <w:rFonts w:asciiTheme="minorHAnsi" w:hAnsiTheme="minorHAnsi" w:cstheme="minorHAnsi"/>
                <w:szCs w:val="20"/>
              </w:rPr>
              <w:t xml:space="preserve">Co-lead on the design of appropriate transition strategies for the project to ensure continuity between the humanitarian response, recovery and development phases and disaster risk reduction initiatives. </w:t>
            </w:r>
          </w:p>
          <w:p w14:paraId="3725A899" w14:textId="77777777" w:rsidR="00C6399A" w:rsidRPr="0018174A" w:rsidRDefault="00C6399A" w:rsidP="0018174A">
            <w:pPr>
              <w:jc w:val="both"/>
              <w:rPr>
                <w:rFonts w:asciiTheme="minorHAnsi" w:hAnsiTheme="minorHAnsi" w:cstheme="minorHAnsi"/>
                <w:b/>
                <w:szCs w:val="20"/>
              </w:rPr>
            </w:pPr>
          </w:p>
          <w:p w14:paraId="3AC1D80A" w14:textId="77777777" w:rsidR="00C6399A" w:rsidRPr="0018174A" w:rsidRDefault="00C6399A" w:rsidP="0018174A">
            <w:pPr>
              <w:jc w:val="both"/>
              <w:rPr>
                <w:rFonts w:asciiTheme="minorHAnsi" w:hAnsiTheme="minorHAnsi" w:cstheme="minorHAnsi"/>
                <w:b/>
                <w:szCs w:val="20"/>
              </w:rPr>
            </w:pPr>
            <w:r w:rsidRPr="0018174A">
              <w:rPr>
                <w:rFonts w:asciiTheme="minorHAnsi" w:hAnsiTheme="minorHAnsi" w:cstheme="minorHAnsi"/>
                <w:b/>
                <w:szCs w:val="20"/>
              </w:rPr>
              <w:t xml:space="preserve">Support to project planning and implementation </w:t>
            </w:r>
          </w:p>
          <w:p w14:paraId="3989C509" w14:textId="77777777" w:rsidR="00C6399A" w:rsidRPr="0018174A" w:rsidRDefault="00C6399A" w:rsidP="0018174A">
            <w:pPr>
              <w:numPr>
                <w:ilvl w:val="0"/>
                <w:numId w:val="43"/>
              </w:numPr>
              <w:jc w:val="both"/>
              <w:rPr>
                <w:rFonts w:asciiTheme="minorHAnsi" w:hAnsiTheme="minorHAnsi" w:cstheme="minorHAnsi"/>
                <w:szCs w:val="20"/>
              </w:rPr>
            </w:pPr>
            <w:r w:rsidRPr="0018174A">
              <w:rPr>
                <w:rFonts w:asciiTheme="minorHAnsi" w:hAnsiTheme="minorHAnsi" w:cstheme="minorHAnsi"/>
                <w:szCs w:val="20"/>
              </w:rPr>
              <w:t>Ensure timely distribution and Third-Party Monitoring (TPM), end-user monitoring of all the project activities in collaboration with the Ministry of Education (</w:t>
            </w:r>
            <w:proofErr w:type="spellStart"/>
            <w:r w:rsidRPr="0018174A">
              <w:rPr>
                <w:rFonts w:asciiTheme="minorHAnsi" w:hAnsiTheme="minorHAnsi" w:cstheme="minorHAnsi"/>
                <w:szCs w:val="20"/>
              </w:rPr>
              <w:t>MoE</w:t>
            </w:r>
            <w:proofErr w:type="spellEnd"/>
            <w:r w:rsidRPr="0018174A">
              <w:rPr>
                <w:rFonts w:asciiTheme="minorHAnsi" w:hAnsiTheme="minorHAnsi" w:cstheme="minorHAnsi"/>
                <w:szCs w:val="20"/>
              </w:rPr>
              <w:t>) and education authorities, partners, staff, engineers, and contractors</w:t>
            </w:r>
          </w:p>
          <w:p w14:paraId="7558B618" w14:textId="77777777" w:rsidR="00C6399A" w:rsidRPr="0018174A" w:rsidRDefault="00C6399A" w:rsidP="0018174A">
            <w:pPr>
              <w:numPr>
                <w:ilvl w:val="0"/>
                <w:numId w:val="43"/>
              </w:numPr>
              <w:spacing w:before="120" w:after="120"/>
              <w:contextualSpacing/>
              <w:jc w:val="both"/>
              <w:rPr>
                <w:rFonts w:asciiTheme="minorHAnsi" w:hAnsiTheme="minorHAnsi" w:cstheme="minorHAnsi"/>
                <w:szCs w:val="20"/>
              </w:rPr>
            </w:pPr>
            <w:r w:rsidRPr="0018174A">
              <w:rPr>
                <w:rFonts w:asciiTheme="minorHAnsi" w:hAnsiTheme="minorHAnsi" w:cstheme="minorHAnsi"/>
                <w:szCs w:val="20"/>
              </w:rPr>
              <w:t>Advise the Chief of Education and Education Manager in setting priorities, strategies, design and implementation plans.  Keep abreast of development trends to enhance project management, efficiency and delivery.</w:t>
            </w:r>
          </w:p>
          <w:p w14:paraId="674EB007" w14:textId="77777777" w:rsidR="00C6399A" w:rsidRPr="0018174A" w:rsidRDefault="00C6399A" w:rsidP="0018174A">
            <w:pPr>
              <w:numPr>
                <w:ilvl w:val="0"/>
                <w:numId w:val="43"/>
              </w:numPr>
              <w:spacing w:before="120" w:after="120"/>
              <w:contextualSpacing/>
              <w:jc w:val="both"/>
              <w:rPr>
                <w:rFonts w:asciiTheme="minorHAnsi" w:hAnsiTheme="minorHAnsi" w:cstheme="minorHAnsi"/>
                <w:szCs w:val="20"/>
              </w:rPr>
            </w:pPr>
            <w:r w:rsidRPr="0018174A">
              <w:rPr>
                <w:rFonts w:asciiTheme="minorHAnsi" w:hAnsiTheme="minorHAnsi" w:cstheme="minorHAnsi"/>
                <w:szCs w:val="20"/>
              </w:rPr>
              <w:t xml:space="preserve">Establish specific goals, objectives, strategies and implementation plans for the project using results-based planning terminology and methodology (RBM). Prepare required documentations for review and approval. </w:t>
            </w:r>
          </w:p>
          <w:p w14:paraId="50C3D961" w14:textId="77777777" w:rsidR="00C6399A" w:rsidRPr="0018174A" w:rsidRDefault="00C6399A" w:rsidP="0018174A">
            <w:pPr>
              <w:numPr>
                <w:ilvl w:val="0"/>
                <w:numId w:val="43"/>
              </w:numPr>
              <w:jc w:val="both"/>
              <w:rPr>
                <w:rFonts w:asciiTheme="minorHAnsi" w:hAnsiTheme="minorHAnsi" w:cstheme="minorHAnsi"/>
                <w:szCs w:val="20"/>
              </w:rPr>
            </w:pPr>
            <w:r w:rsidRPr="0018174A">
              <w:rPr>
                <w:rFonts w:asciiTheme="minorHAnsi" w:hAnsiTheme="minorHAnsi" w:cstheme="minorHAnsi"/>
                <w:szCs w:val="20"/>
              </w:rPr>
              <w:t xml:space="preserve">Ensure all partnership activities are carried out in accordance with UNICEF’s partnership agreements. </w:t>
            </w:r>
          </w:p>
          <w:p w14:paraId="04773A1B" w14:textId="77777777" w:rsidR="00C6399A" w:rsidRPr="0018174A" w:rsidRDefault="00C6399A" w:rsidP="0018174A">
            <w:pPr>
              <w:numPr>
                <w:ilvl w:val="0"/>
                <w:numId w:val="45"/>
              </w:numPr>
              <w:autoSpaceDE w:val="0"/>
              <w:autoSpaceDN w:val="0"/>
              <w:adjustRightInd w:val="0"/>
              <w:jc w:val="both"/>
              <w:rPr>
                <w:rFonts w:asciiTheme="minorHAnsi" w:hAnsiTheme="minorHAnsi" w:cstheme="minorHAnsi"/>
                <w:szCs w:val="20"/>
              </w:rPr>
            </w:pPr>
            <w:r w:rsidRPr="0018174A">
              <w:rPr>
                <w:rFonts w:asciiTheme="minorHAnsi" w:hAnsiTheme="minorHAnsi" w:cstheme="minorHAnsi"/>
                <w:szCs w:val="20"/>
              </w:rPr>
              <w:t xml:space="preserve">Ensure strong collaboration with UNICEF sections for project response (particularly WASH, Emergency, Communication for Development, Construction, supply and PMU) to meet the expected project outcome. </w:t>
            </w:r>
          </w:p>
          <w:p w14:paraId="6CFCC571" w14:textId="77777777" w:rsidR="00C6399A" w:rsidRPr="0018174A" w:rsidRDefault="00C6399A" w:rsidP="0018174A">
            <w:pPr>
              <w:numPr>
                <w:ilvl w:val="0"/>
                <w:numId w:val="45"/>
              </w:numPr>
              <w:autoSpaceDE w:val="0"/>
              <w:autoSpaceDN w:val="0"/>
              <w:adjustRightInd w:val="0"/>
              <w:jc w:val="both"/>
              <w:rPr>
                <w:rFonts w:asciiTheme="minorHAnsi" w:hAnsiTheme="minorHAnsi" w:cstheme="minorHAnsi"/>
                <w:szCs w:val="20"/>
              </w:rPr>
            </w:pPr>
            <w:r w:rsidRPr="0018174A">
              <w:rPr>
                <w:rFonts w:asciiTheme="minorHAnsi" w:hAnsiTheme="minorHAnsi" w:cstheme="minorHAnsi"/>
                <w:szCs w:val="20"/>
              </w:rPr>
              <w:t xml:space="preserve">Ensure compliance with all UNICEF procedures for activity level approval, e.g. Government Partnership Review Committee (GPRC). </w:t>
            </w:r>
          </w:p>
          <w:p w14:paraId="382F83A0" w14:textId="77777777" w:rsidR="00C6399A" w:rsidRPr="0018174A" w:rsidRDefault="00C6399A" w:rsidP="0018174A">
            <w:pPr>
              <w:numPr>
                <w:ilvl w:val="0"/>
                <w:numId w:val="45"/>
              </w:numPr>
              <w:autoSpaceDE w:val="0"/>
              <w:autoSpaceDN w:val="0"/>
              <w:adjustRightInd w:val="0"/>
              <w:jc w:val="both"/>
              <w:rPr>
                <w:rFonts w:asciiTheme="minorHAnsi" w:hAnsiTheme="minorHAnsi" w:cstheme="minorHAnsi"/>
                <w:szCs w:val="20"/>
              </w:rPr>
            </w:pPr>
            <w:r w:rsidRPr="0018174A">
              <w:rPr>
                <w:rFonts w:asciiTheme="minorHAnsi" w:hAnsiTheme="minorHAnsi" w:cstheme="minorHAnsi"/>
                <w:szCs w:val="20"/>
              </w:rPr>
              <w:t xml:space="preserve">Supervise the project team including at the section and field office levels. </w:t>
            </w:r>
          </w:p>
          <w:p w14:paraId="11D96978" w14:textId="77777777" w:rsidR="00C6399A" w:rsidRPr="0018174A" w:rsidRDefault="00C6399A" w:rsidP="0018174A">
            <w:pPr>
              <w:numPr>
                <w:ilvl w:val="0"/>
                <w:numId w:val="45"/>
              </w:numPr>
              <w:autoSpaceDE w:val="0"/>
              <w:autoSpaceDN w:val="0"/>
              <w:adjustRightInd w:val="0"/>
              <w:jc w:val="both"/>
              <w:rPr>
                <w:rFonts w:asciiTheme="minorHAnsi" w:hAnsiTheme="minorHAnsi" w:cstheme="minorHAnsi"/>
                <w:szCs w:val="20"/>
              </w:rPr>
            </w:pPr>
            <w:r w:rsidRPr="0018174A">
              <w:rPr>
                <w:rFonts w:asciiTheme="minorHAnsi" w:hAnsiTheme="minorHAnsi" w:cstheme="minorHAnsi"/>
                <w:szCs w:val="20"/>
              </w:rPr>
              <w:t>Provide technical and operational support throughout all stages of REAL project processes and to ensure integration, coherence and harmonization with other UNICEF sectors and achievement of results as planned and allocated.</w:t>
            </w:r>
          </w:p>
          <w:p w14:paraId="5CAFD9FD" w14:textId="77777777" w:rsidR="00C6399A" w:rsidRPr="0018174A" w:rsidRDefault="00C6399A" w:rsidP="0018174A">
            <w:pPr>
              <w:numPr>
                <w:ilvl w:val="0"/>
                <w:numId w:val="44"/>
              </w:numPr>
              <w:autoSpaceDE w:val="0"/>
              <w:autoSpaceDN w:val="0"/>
              <w:adjustRightInd w:val="0"/>
              <w:jc w:val="both"/>
              <w:rPr>
                <w:rFonts w:asciiTheme="minorHAnsi" w:hAnsiTheme="minorHAnsi" w:cstheme="minorHAnsi"/>
                <w:szCs w:val="20"/>
              </w:rPr>
            </w:pPr>
            <w:r w:rsidRPr="0018174A">
              <w:rPr>
                <w:rFonts w:asciiTheme="minorHAnsi" w:hAnsiTheme="minorHAnsi" w:cstheme="minorHAnsi"/>
                <w:szCs w:val="20"/>
              </w:rPr>
              <w:t xml:space="preserve">Provide timely input on relevant internal UNICEF reports (Country Office Annual Report (COAR), Results Assessment Module (RAM), Strategic Monitoring Questions (SMQ) reports). </w:t>
            </w:r>
          </w:p>
          <w:p w14:paraId="614A9DFE" w14:textId="77777777" w:rsidR="00C6399A" w:rsidRPr="0018174A" w:rsidRDefault="00C6399A" w:rsidP="0018174A">
            <w:pPr>
              <w:numPr>
                <w:ilvl w:val="0"/>
                <w:numId w:val="44"/>
              </w:numPr>
              <w:jc w:val="both"/>
              <w:rPr>
                <w:rFonts w:asciiTheme="minorHAnsi" w:hAnsiTheme="minorHAnsi" w:cstheme="minorHAnsi"/>
                <w:szCs w:val="20"/>
              </w:rPr>
            </w:pPr>
            <w:r w:rsidRPr="0018174A">
              <w:rPr>
                <w:rFonts w:asciiTheme="minorHAnsi" w:hAnsiTheme="minorHAnsi" w:cstheme="minorHAnsi"/>
                <w:szCs w:val="20"/>
              </w:rPr>
              <w:t xml:space="preserve">Facilitate the development and use of harmonized tools and standards for the project, such as minimum data fields across various mechanisms, recording and compilation of data received through different models, sex and age disaggregated data. </w:t>
            </w:r>
          </w:p>
          <w:p w14:paraId="069C065F" w14:textId="77777777" w:rsidR="00C6399A" w:rsidRPr="0018174A" w:rsidRDefault="00C6399A" w:rsidP="0018174A">
            <w:pPr>
              <w:jc w:val="both"/>
              <w:rPr>
                <w:rFonts w:asciiTheme="minorHAnsi" w:hAnsiTheme="minorHAnsi" w:cstheme="minorHAnsi"/>
                <w:b/>
                <w:szCs w:val="20"/>
              </w:rPr>
            </w:pPr>
            <w:r w:rsidRPr="0018174A">
              <w:rPr>
                <w:rFonts w:asciiTheme="minorHAnsi" w:hAnsiTheme="minorHAnsi" w:cstheme="minorHAnsi"/>
                <w:b/>
                <w:szCs w:val="20"/>
              </w:rPr>
              <w:t xml:space="preserve">Innovation, knowledge management and capacity building </w:t>
            </w:r>
          </w:p>
          <w:p w14:paraId="2AAD2FF9" w14:textId="77777777" w:rsidR="00C6399A" w:rsidRPr="0018174A" w:rsidRDefault="00C6399A" w:rsidP="0018174A">
            <w:pPr>
              <w:numPr>
                <w:ilvl w:val="0"/>
                <w:numId w:val="44"/>
              </w:numPr>
              <w:autoSpaceDE w:val="0"/>
              <w:autoSpaceDN w:val="0"/>
              <w:adjustRightInd w:val="0"/>
              <w:jc w:val="both"/>
              <w:rPr>
                <w:rFonts w:asciiTheme="minorHAnsi" w:hAnsiTheme="minorHAnsi" w:cstheme="minorHAnsi"/>
                <w:szCs w:val="20"/>
              </w:rPr>
            </w:pPr>
            <w:r w:rsidRPr="0018174A">
              <w:rPr>
                <w:rFonts w:asciiTheme="minorHAnsi" w:hAnsiTheme="minorHAnsi" w:cstheme="minorHAnsi"/>
                <w:szCs w:val="20"/>
              </w:rPr>
              <w:t xml:space="preserve">Promote critical thinking and innovative approaches and good practices for sustainable project initiatives through advocacy and technical advisory services. </w:t>
            </w:r>
          </w:p>
          <w:p w14:paraId="5116258B" w14:textId="77777777" w:rsidR="00C6399A" w:rsidRPr="0018174A" w:rsidRDefault="00C6399A" w:rsidP="0018174A">
            <w:pPr>
              <w:numPr>
                <w:ilvl w:val="0"/>
                <w:numId w:val="44"/>
              </w:numPr>
              <w:autoSpaceDE w:val="0"/>
              <w:autoSpaceDN w:val="0"/>
              <w:adjustRightInd w:val="0"/>
              <w:jc w:val="both"/>
              <w:rPr>
                <w:rFonts w:asciiTheme="minorHAnsi" w:hAnsiTheme="minorHAnsi" w:cstheme="minorHAnsi"/>
                <w:szCs w:val="20"/>
              </w:rPr>
            </w:pPr>
            <w:r w:rsidRPr="0018174A">
              <w:rPr>
                <w:rFonts w:asciiTheme="minorHAnsi" w:hAnsiTheme="minorHAnsi" w:cstheme="minorHAnsi"/>
                <w:szCs w:val="20"/>
              </w:rPr>
              <w:lastRenderedPageBreak/>
              <w:t xml:space="preserve">Keep abreast, research, benchmark, introduce and implement best and cutting-edge practices on project management and information systems. Institutionalize and disseminate best practices and knowledge learned. </w:t>
            </w:r>
          </w:p>
          <w:p w14:paraId="59AB2747" w14:textId="77777777" w:rsidR="00C6399A" w:rsidRPr="0018174A" w:rsidRDefault="00C6399A" w:rsidP="0018174A">
            <w:pPr>
              <w:numPr>
                <w:ilvl w:val="0"/>
                <w:numId w:val="44"/>
              </w:numPr>
              <w:autoSpaceDE w:val="0"/>
              <w:autoSpaceDN w:val="0"/>
              <w:adjustRightInd w:val="0"/>
              <w:jc w:val="both"/>
              <w:rPr>
                <w:rFonts w:asciiTheme="minorHAnsi" w:hAnsiTheme="minorHAnsi" w:cstheme="minorHAnsi"/>
                <w:szCs w:val="20"/>
              </w:rPr>
            </w:pPr>
            <w:r w:rsidRPr="0018174A">
              <w:rPr>
                <w:rFonts w:asciiTheme="minorHAnsi" w:hAnsiTheme="minorHAnsi" w:cstheme="minorHAnsi"/>
                <w:szCs w:val="20"/>
              </w:rPr>
              <w:t xml:space="preserve">Contribute to the development of policies and procedures and introduce innovation and best practices to ensure optimum efficiency and efficacy of sustainable projects. </w:t>
            </w:r>
          </w:p>
          <w:p w14:paraId="09640379" w14:textId="51BE5E7F" w:rsidR="00B466A4" w:rsidRPr="0018174A" w:rsidRDefault="00C6399A" w:rsidP="0018174A">
            <w:pPr>
              <w:numPr>
                <w:ilvl w:val="0"/>
                <w:numId w:val="44"/>
              </w:numPr>
              <w:autoSpaceDE w:val="0"/>
              <w:autoSpaceDN w:val="0"/>
              <w:adjustRightInd w:val="0"/>
              <w:jc w:val="both"/>
              <w:rPr>
                <w:rFonts w:asciiTheme="minorHAnsi" w:hAnsiTheme="minorHAnsi" w:cstheme="minorHAnsi"/>
                <w:szCs w:val="20"/>
              </w:rPr>
            </w:pPr>
            <w:r w:rsidRPr="0018174A">
              <w:rPr>
                <w:rFonts w:asciiTheme="minorHAnsi" w:hAnsiTheme="minorHAnsi" w:cstheme="minorHAnsi"/>
                <w:szCs w:val="20"/>
              </w:rPr>
              <w:t xml:space="preserve">Organize/plan/implement capacity building initiatives to enhance the competencies of clients/stakeholders to promote sustainable results.  </w:t>
            </w:r>
          </w:p>
        </w:tc>
      </w:tr>
    </w:tbl>
    <w:p w14:paraId="7B7B5231" w14:textId="77777777" w:rsidR="00B466A4" w:rsidRPr="0018174A" w:rsidRDefault="00B466A4" w:rsidP="0018174A">
      <w:pPr>
        <w:jc w:val="both"/>
        <w:rPr>
          <w:rFonts w:asciiTheme="minorHAnsi" w:hAnsiTheme="minorHAnsi" w:cstheme="minorHAnsi"/>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B466A4" w:rsidRPr="0018174A" w14:paraId="4B80EA5B" w14:textId="77777777" w:rsidTr="0010530E">
        <w:tc>
          <w:tcPr>
            <w:tcW w:w="8815" w:type="dxa"/>
            <w:tcBorders>
              <w:bottom w:val="single" w:sz="4" w:space="0" w:color="auto"/>
            </w:tcBorders>
            <w:shd w:val="clear" w:color="auto" w:fill="E0E0E0"/>
          </w:tcPr>
          <w:p w14:paraId="450D1AE3" w14:textId="77777777" w:rsidR="00B466A4" w:rsidRPr="0018174A" w:rsidRDefault="00B466A4" w:rsidP="0018174A">
            <w:pPr>
              <w:pStyle w:val="Heading1"/>
              <w:jc w:val="both"/>
              <w:rPr>
                <w:rFonts w:asciiTheme="minorHAnsi" w:hAnsiTheme="minorHAnsi" w:cstheme="minorHAnsi"/>
                <w:sz w:val="20"/>
                <w:szCs w:val="20"/>
              </w:rPr>
            </w:pPr>
          </w:p>
          <w:p w14:paraId="22CD3E53" w14:textId="11FD0F79" w:rsidR="00B466A4" w:rsidRPr="0018174A" w:rsidRDefault="00B466A4" w:rsidP="0018174A">
            <w:pPr>
              <w:pStyle w:val="Heading1"/>
              <w:jc w:val="both"/>
              <w:rPr>
                <w:rFonts w:asciiTheme="minorHAnsi" w:hAnsiTheme="minorHAnsi" w:cstheme="minorHAnsi"/>
                <w:b w:val="0"/>
                <w:i/>
                <w:sz w:val="20"/>
                <w:szCs w:val="20"/>
              </w:rPr>
            </w:pPr>
            <w:r w:rsidRPr="0018174A">
              <w:rPr>
                <w:rFonts w:asciiTheme="minorHAnsi" w:hAnsiTheme="minorHAnsi" w:cstheme="minorHAnsi"/>
                <w:sz w:val="20"/>
                <w:szCs w:val="20"/>
              </w:rPr>
              <w:t xml:space="preserve">IV. Impact of Results </w:t>
            </w:r>
          </w:p>
          <w:p w14:paraId="36DCB10C" w14:textId="77777777" w:rsidR="00B466A4" w:rsidRPr="0018174A" w:rsidRDefault="00B466A4" w:rsidP="0018174A">
            <w:pPr>
              <w:pStyle w:val="Heading1"/>
              <w:jc w:val="both"/>
              <w:rPr>
                <w:rFonts w:asciiTheme="minorHAnsi" w:hAnsiTheme="minorHAnsi" w:cstheme="minorHAnsi"/>
                <w:b w:val="0"/>
                <w:bCs w:val="0"/>
                <w:i/>
                <w:iCs/>
                <w:sz w:val="20"/>
                <w:szCs w:val="20"/>
              </w:rPr>
            </w:pPr>
          </w:p>
        </w:tc>
      </w:tr>
      <w:tr w:rsidR="00B466A4" w:rsidRPr="0018174A" w14:paraId="5A68A24B" w14:textId="77777777" w:rsidTr="00567D0A">
        <w:trPr>
          <w:trHeight w:val="70"/>
        </w:trPr>
        <w:tc>
          <w:tcPr>
            <w:tcW w:w="8815" w:type="dxa"/>
          </w:tcPr>
          <w:p w14:paraId="6C57B879" w14:textId="77777777" w:rsidR="00B466A4" w:rsidRPr="0018174A" w:rsidRDefault="00B466A4" w:rsidP="0018174A">
            <w:pPr>
              <w:ind w:left="360"/>
              <w:jc w:val="both"/>
              <w:rPr>
                <w:rFonts w:asciiTheme="minorHAnsi" w:hAnsiTheme="minorHAnsi" w:cstheme="minorHAnsi"/>
                <w:szCs w:val="20"/>
                <w:lang w:eastAsia="ar-SA"/>
              </w:rPr>
            </w:pPr>
          </w:p>
          <w:p w14:paraId="3E5B3966" w14:textId="0CC08E55" w:rsidR="00567D0A" w:rsidRPr="0018174A" w:rsidRDefault="00DA5815" w:rsidP="0018174A">
            <w:pPr>
              <w:jc w:val="both"/>
              <w:rPr>
                <w:rFonts w:asciiTheme="minorHAnsi" w:hAnsiTheme="minorHAnsi" w:cstheme="minorHAnsi"/>
                <w:szCs w:val="20"/>
              </w:rPr>
            </w:pPr>
            <w:r w:rsidRPr="0018174A">
              <w:rPr>
                <w:rFonts w:asciiTheme="minorHAnsi" w:hAnsiTheme="minorHAnsi" w:cstheme="minorHAnsi"/>
                <w:szCs w:val="20"/>
              </w:rPr>
              <w:t>The strategic and effective advocacy, planning and implementation of the REAL Project to the achievement of goals and objectives to improve learning outcomes and universal access to quality, equitable and inclusive education in Yemen. Achievements in education programmes and projects in turn contribute to maintaining/enhancing the credibility and ability of UNICEF to provide programme services for mothers and children that promotes greater social equality in the country.</w:t>
            </w:r>
          </w:p>
          <w:p w14:paraId="773F3CD3" w14:textId="77777777" w:rsidR="00567D0A" w:rsidRPr="0018174A" w:rsidRDefault="00567D0A" w:rsidP="0018174A">
            <w:pPr>
              <w:ind w:left="360"/>
              <w:jc w:val="both"/>
              <w:rPr>
                <w:rFonts w:asciiTheme="minorHAnsi" w:hAnsiTheme="minorHAnsi" w:cstheme="minorHAnsi"/>
                <w:szCs w:val="20"/>
              </w:rPr>
            </w:pPr>
          </w:p>
          <w:p w14:paraId="43818218" w14:textId="4CB5D87E" w:rsidR="00567D0A" w:rsidRPr="0018174A" w:rsidRDefault="00567D0A" w:rsidP="0018174A">
            <w:pPr>
              <w:ind w:left="360"/>
              <w:jc w:val="both"/>
              <w:rPr>
                <w:rFonts w:asciiTheme="minorHAnsi" w:hAnsiTheme="minorHAnsi" w:cstheme="minorHAnsi"/>
                <w:szCs w:val="20"/>
              </w:rPr>
            </w:pPr>
          </w:p>
        </w:tc>
      </w:tr>
    </w:tbl>
    <w:p w14:paraId="7B26ED56" w14:textId="77777777" w:rsidR="00B466A4" w:rsidRPr="0018174A" w:rsidRDefault="00B466A4" w:rsidP="0018174A">
      <w:pPr>
        <w:jc w:val="both"/>
        <w:rPr>
          <w:rFonts w:asciiTheme="minorHAnsi" w:hAnsiTheme="minorHAnsi" w:cstheme="minorHAnsi"/>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5125"/>
        <w:gridCol w:w="3731"/>
      </w:tblGrid>
      <w:tr w:rsidR="00B466A4" w:rsidRPr="0018174A" w14:paraId="4874EB35" w14:textId="77777777">
        <w:tc>
          <w:tcPr>
            <w:tcW w:w="8856" w:type="dxa"/>
            <w:gridSpan w:val="2"/>
            <w:shd w:val="clear" w:color="auto" w:fill="E0E0E0"/>
          </w:tcPr>
          <w:p w14:paraId="1F6BF122" w14:textId="77777777" w:rsidR="00B466A4" w:rsidRPr="0018174A" w:rsidRDefault="00B466A4" w:rsidP="0018174A">
            <w:pPr>
              <w:jc w:val="both"/>
              <w:rPr>
                <w:rFonts w:asciiTheme="minorHAnsi" w:hAnsiTheme="minorHAnsi" w:cstheme="minorHAnsi"/>
                <w:szCs w:val="20"/>
              </w:rPr>
            </w:pPr>
          </w:p>
          <w:p w14:paraId="428376E4" w14:textId="6726502E" w:rsidR="00B466A4" w:rsidRPr="0018174A" w:rsidRDefault="00B466A4" w:rsidP="0018174A">
            <w:pPr>
              <w:pStyle w:val="Heading1"/>
              <w:jc w:val="both"/>
              <w:rPr>
                <w:rFonts w:asciiTheme="minorHAnsi" w:hAnsiTheme="minorHAnsi" w:cstheme="minorHAnsi"/>
                <w:sz w:val="20"/>
                <w:szCs w:val="20"/>
              </w:rPr>
            </w:pPr>
            <w:r w:rsidRPr="0018174A">
              <w:rPr>
                <w:rFonts w:asciiTheme="minorHAnsi" w:hAnsiTheme="minorHAnsi" w:cstheme="minorHAnsi"/>
                <w:sz w:val="20"/>
                <w:szCs w:val="20"/>
              </w:rPr>
              <w:t>V. Competencies and level of proficiency required</w:t>
            </w:r>
          </w:p>
        </w:tc>
      </w:tr>
      <w:tr w:rsidR="00B466A4" w:rsidRPr="0018174A" w14:paraId="66839095" w14:textId="77777777" w:rsidTr="00E61D08">
        <w:trPr>
          <w:cantSplit/>
          <w:trHeight w:val="353"/>
        </w:trPr>
        <w:tc>
          <w:tcPr>
            <w:tcW w:w="5125" w:type="dxa"/>
          </w:tcPr>
          <w:p w14:paraId="48703D0D" w14:textId="77777777" w:rsidR="00B466A4" w:rsidRPr="0018174A" w:rsidRDefault="00B466A4" w:rsidP="0018174A">
            <w:pPr>
              <w:ind w:left="348"/>
              <w:jc w:val="both"/>
              <w:rPr>
                <w:rFonts w:asciiTheme="minorHAnsi" w:hAnsiTheme="minorHAnsi" w:cstheme="minorHAnsi"/>
                <w:b/>
                <w:bCs/>
                <w:szCs w:val="20"/>
              </w:rPr>
            </w:pPr>
          </w:p>
          <w:p w14:paraId="1A4ACF9A" w14:textId="77777777" w:rsidR="00E61D08" w:rsidRPr="0018174A" w:rsidRDefault="00E61D08" w:rsidP="0018174A">
            <w:pPr>
              <w:jc w:val="both"/>
              <w:rPr>
                <w:rFonts w:asciiTheme="minorHAnsi" w:hAnsiTheme="minorHAnsi" w:cstheme="minorHAnsi"/>
                <w:b/>
                <w:bCs/>
                <w:szCs w:val="20"/>
              </w:rPr>
            </w:pPr>
            <w:r w:rsidRPr="0018174A">
              <w:rPr>
                <w:rFonts w:asciiTheme="minorHAnsi" w:hAnsiTheme="minorHAnsi" w:cstheme="minorHAnsi"/>
                <w:b/>
                <w:bCs/>
                <w:szCs w:val="20"/>
              </w:rPr>
              <w:t xml:space="preserve">Core Values </w:t>
            </w:r>
          </w:p>
          <w:p w14:paraId="430AFFBE" w14:textId="77777777" w:rsidR="00E61D08" w:rsidRPr="0018174A" w:rsidRDefault="00E61D08" w:rsidP="0018174A">
            <w:pPr>
              <w:jc w:val="both"/>
              <w:rPr>
                <w:rFonts w:asciiTheme="minorHAnsi" w:hAnsiTheme="minorHAnsi" w:cstheme="minorHAnsi"/>
                <w:szCs w:val="20"/>
              </w:rPr>
            </w:pPr>
          </w:p>
          <w:p w14:paraId="1801E9BA" w14:textId="77777777" w:rsidR="00E61D08" w:rsidRPr="0018174A" w:rsidRDefault="00E61D08" w:rsidP="0018174A">
            <w:pPr>
              <w:numPr>
                <w:ilvl w:val="0"/>
                <w:numId w:val="42"/>
              </w:numPr>
              <w:jc w:val="both"/>
              <w:rPr>
                <w:rFonts w:asciiTheme="minorHAnsi" w:hAnsiTheme="minorHAnsi" w:cstheme="minorHAnsi"/>
                <w:szCs w:val="20"/>
              </w:rPr>
            </w:pPr>
            <w:r w:rsidRPr="0018174A">
              <w:rPr>
                <w:rFonts w:asciiTheme="minorHAnsi" w:hAnsiTheme="minorHAnsi" w:cstheme="minorHAnsi"/>
                <w:szCs w:val="20"/>
              </w:rPr>
              <w:t xml:space="preserve">Care </w:t>
            </w:r>
          </w:p>
          <w:p w14:paraId="1C7045E9" w14:textId="77777777" w:rsidR="00E61D08" w:rsidRPr="0018174A" w:rsidRDefault="00E61D08" w:rsidP="0018174A">
            <w:pPr>
              <w:numPr>
                <w:ilvl w:val="0"/>
                <w:numId w:val="42"/>
              </w:numPr>
              <w:jc w:val="both"/>
              <w:rPr>
                <w:rFonts w:asciiTheme="minorHAnsi" w:hAnsiTheme="minorHAnsi" w:cstheme="minorHAnsi"/>
                <w:szCs w:val="20"/>
              </w:rPr>
            </w:pPr>
            <w:r w:rsidRPr="0018174A">
              <w:rPr>
                <w:rFonts w:asciiTheme="minorHAnsi" w:hAnsiTheme="minorHAnsi" w:cstheme="minorHAnsi"/>
                <w:szCs w:val="20"/>
              </w:rPr>
              <w:t>Respect</w:t>
            </w:r>
          </w:p>
          <w:p w14:paraId="1A36BE1C" w14:textId="77777777" w:rsidR="00E61D08" w:rsidRPr="0018174A" w:rsidRDefault="00E61D08" w:rsidP="0018174A">
            <w:pPr>
              <w:numPr>
                <w:ilvl w:val="0"/>
                <w:numId w:val="42"/>
              </w:numPr>
              <w:jc w:val="both"/>
              <w:rPr>
                <w:rFonts w:asciiTheme="minorHAnsi" w:hAnsiTheme="minorHAnsi" w:cstheme="minorHAnsi"/>
                <w:szCs w:val="20"/>
              </w:rPr>
            </w:pPr>
            <w:r w:rsidRPr="0018174A">
              <w:rPr>
                <w:rFonts w:asciiTheme="minorHAnsi" w:hAnsiTheme="minorHAnsi" w:cstheme="minorHAnsi"/>
                <w:szCs w:val="20"/>
              </w:rPr>
              <w:t>Integrity</w:t>
            </w:r>
          </w:p>
          <w:p w14:paraId="4127F012" w14:textId="77777777" w:rsidR="00E61D08" w:rsidRPr="0018174A" w:rsidRDefault="00E61D08" w:rsidP="0018174A">
            <w:pPr>
              <w:numPr>
                <w:ilvl w:val="0"/>
                <w:numId w:val="42"/>
              </w:numPr>
              <w:jc w:val="both"/>
              <w:rPr>
                <w:rFonts w:asciiTheme="minorHAnsi" w:hAnsiTheme="minorHAnsi" w:cstheme="minorHAnsi"/>
                <w:szCs w:val="20"/>
              </w:rPr>
            </w:pPr>
            <w:r w:rsidRPr="0018174A">
              <w:rPr>
                <w:rFonts w:asciiTheme="minorHAnsi" w:hAnsiTheme="minorHAnsi" w:cstheme="minorHAnsi"/>
                <w:szCs w:val="20"/>
              </w:rPr>
              <w:t>Trust</w:t>
            </w:r>
          </w:p>
          <w:p w14:paraId="3431A959" w14:textId="77777777" w:rsidR="00E61D08" w:rsidRPr="0018174A" w:rsidRDefault="00E61D08" w:rsidP="0018174A">
            <w:pPr>
              <w:numPr>
                <w:ilvl w:val="0"/>
                <w:numId w:val="42"/>
              </w:numPr>
              <w:jc w:val="both"/>
              <w:rPr>
                <w:rFonts w:asciiTheme="minorHAnsi" w:hAnsiTheme="minorHAnsi" w:cstheme="minorHAnsi"/>
                <w:szCs w:val="20"/>
              </w:rPr>
            </w:pPr>
            <w:r w:rsidRPr="0018174A">
              <w:rPr>
                <w:rFonts w:asciiTheme="minorHAnsi" w:hAnsiTheme="minorHAnsi" w:cstheme="minorHAnsi"/>
                <w:szCs w:val="20"/>
              </w:rPr>
              <w:t>Accountability</w:t>
            </w:r>
          </w:p>
          <w:p w14:paraId="703A87C2" w14:textId="77777777" w:rsidR="00E61D08" w:rsidRPr="0018174A" w:rsidRDefault="00E61D08" w:rsidP="0018174A">
            <w:pPr>
              <w:ind w:left="720"/>
              <w:jc w:val="both"/>
              <w:rPr>
                <w:rFonts w:asciiTheme="minorHAnsi" w:hAnsiTheme="minorHAnsi" w:cstheme="minorHAnsi"/>
                <w:szCs w:val="20"/>
              </w:rPr>
            </w:pPr>
          </w:p>
          <w:p w14:paraId="107701CF" w14:textId="77777777" w:rsidR="00E61D08" w:rsidRPr="0018174A" w:rsidRDefault="00E61D08" w:rsidP="0018174A">
            <w:pPr>
              <w:jc w:val="both"/>
              <w:rPr>
                <w:rFonts w:asciiTheme="minorHAnsi" w:hAnsiTheme="minorHAnsi" w:cstheme="minorHAnsi"/>
                <w:b/>
                <w:bCs/>
                <w:szCs w:val="20"/>
              </w:rPr>
            </w:pPr>
            <w:r w:rsidRPr="0018174A">
              <w:rPr>
                <w:rFonts w:asciiTheme="minorHAnsi" w:hAnsiTheme="minorHAnsi" w:cstheme="minorHAnsi"/>
                <w:b/>
                <w:bCs/>
                <w:szCs w:val="20"/>
              </w:rPr>
              <w:t>Core Competencies</w:t>
            </w:r>
          </w:p>
          <w:p w14:paraId="408D1E11" w14:textId="77777777" w:rsidR="00E61D08" w:rsidRPr="0018174A" w:rsidRDefault="00E61D08" w:rsidP="0018174A">
            <w:pPr>
              <w:jc w:val="both"/>
              <w:rPr>
                <w:rFonts w:asciiTheme="minorHAnsi" w:hAnsiTheme="minorHAnsi" w:cstheme="minorHAnsi"/>
                <w:szCs w:val="20"/>
              </w:rPr>
            </w:pPr>
          </w:p>
          <w:p w14:paraId="00C7510A" w14:textId="77777777" w:rsidR="00E61D08" w:rsidRPr="0018174A" w:rsidRDefault="00E61D08" w:rsidP="0018174A">
            <w:pPr>
              <w:numPr>
                <w:ilvl w:val="0"/>
                <w:numId w:val="42"/>
              </w:numPr>
              <w:jc w:val="both"/>
              <w:rPr>
                <w:rFonts w:asciiTheme="minorHAnsi" w:hAnsiTheme="minorHAnsi" w:cstheme="minorHAnsi"/>
                <w:szCs w:val="20"/>
              </w:rPr>
            </w:pPr>
            <w:r w:rsidRPr="0018174A">
              <w:rPr>
                <w:rFonts w:asciiTheme="minorHAnsi" w:hAnsiTheme="minorHAnsi" w:cstheme="minorHAnsi"/>
                <w:szCs w:val="20"/>
              </w:rPr>
              <w:t>Nurtures, Leads and Manages People (1)</w:t>
            </w:r>
          </w:p>
          <w:p w14:paraId="797C9E75" w14:textId="77777777" w:rsidR="00E61D08" w:rsidRPr="0018174A" w:rsidRDefault="00E61D08" w:rsidP="0018174A">
            <w:pPr>
              <w:numPr>
                <w:ilvl w:val="0"/>
                <w:numId w:val="42"/>
              </w:numPr>
              <w:jc w:val="both"/>
              <w:rPr>
                <w:rFonts w:asciiTheme="minorHAnsi" w:hAnsiTheme="minorHAnsi" w:cstheme="minorHAnsi"/>
                <w:szCs w:val="20"/>
              </w:rPr>
            </w:pPr>
            <w:r w:rsidRPr="0018174A">
              <w:rPr>
                <w:rFonts w:asciiTheme="minorHAnsi" w:hAnsiTheme="minorHAnsi" w:cstheme="minorHAnsi"/>
                <w:szCs w:val="20"/>
              </w:rPr>
              <w:t>Demonstrates Self Awareness and Ethical Awareness (2)</w:t>
            </w:r>
          </w:p>
          <w:p w14:paraId="3CD7E6B1" w14:textId="77777777" w:rsidR="00E61D08" w:rsidRPr="0018174A" w:rsidRDefault="00E61D08" w:rsidP="0018174A">
            <w:pPr>
              <w:numPr>
                <w:ilvl w:val="0"/>
                <w:numId w:val="42"/>
              </w:numPr>
              <w:jc w:val="both"/>
              <w:rPr>
                <w:rFonts w:asciiTheme="minorHAnsi" w:hAnsiTheme="minorHAnsi" w:cstheme="minorHAnsi"/>
                <w:szCs w:val="20"/>
              </w:rPr>
            </w:pPr>
            <w:r w:rsidRPr="0018174A">
              <w:rPr>
                <w:rFonts w:asciiTheme="minorHAnsi" w:hAnsiTheme="minorHAnsi" w:cstheme="minorHAnsi"/>
                <w:szCs w:val="20"/>
              </w:rPr>
              <w:t>Works Collaboratively with others (2)</w:t>
            </w:r>
          </w:p>
          <w:p w14:paraId="41B9E0CE" w14:textId="77777777" w:rsidR="00E61D08" w:rsidRPr="0018174A" w:rsidRDefault="00E61D08" w:rsidP="0018174A">
            <w:pPr>
              <w:numPr>
                <w:ilvl w:val="0"/>
                <w:numId w:val="42"/>
              </w:numPr>
              <w:jc w:val="both"/>
              <w:rPr>
                <w:rFonts w:asciiTheme="minorHAnsi" w:hAnsiTheme="minorHAnsi" w:cstheme="minorHAnsi"/>
                <w:szCs w:val="20"/>
              </w:rPr>
            </w:pPr>
            <w:r w:rsidRPr="0018174A">
              <w:rPr>
                <w:rFonts w:asciiTheme="minorHAnsi" w:hAnsiTheme="minorHAnsi" w:cstheme="minorHAnsi"/>
                <w:szCs w:val="20"/>
              </w:rPr>
              <w:t>Builds and Maintains Partnerships (2)</w:t>
            </w:r>
          </w:p>
          <w:p w14:paraId="12F203C6" w14:textId="77777777" w:rsidR="00E61D08" w:rsidRPr="0018174A" w:rsidRDefault="00E61D08" w:rsidP="0018174A">
            <w:pPr>
              <w:numPr>
                <w:ilvl w:val="0"/>
                <w:numId w:val="42"/>
              </w:numPr>
              <w:jc w:val="both"/>
              <w:rPr>
                <w:rFonts w:asciiTheme="minorHAnsi" w:hAnsiTheme="minorHAnsi" w:cstheme="minorHAnsi"/>
                <w:szCs w:val="20"/>
              </w:rPr>
            </w:pPr>
            <w:r w:rsidRPr="0018174A">
              <w:rPr>
                <w:rFonts w:asciiTheme="minorHAnsi" w:hAnsiTheme="minorHAnsi" w:cstheme="minorHAnsi"/>
                <w:szCs w:val="20"/>
              </w:rPr>
              <w:t>Innovates and Embraces Change (2)</w:t>
            </w:r>
          </w:p>
          <w:p w14:paraId="69877A99" w14:textId="77777777" w:rsidR="00E61D08" w:rsidRPr="0018174A" w:rsidRDefault="00E61D08" w:rsidP="0018174A">
            <w:pPr>
              <w:numPr>
                <w:ilvl w:val="0"/>
                <w:numId w:val="42"/>
              </w:numPr>
              <w:jc w:val="both"/>
              <w:rPr>
                <w:rFonts w:asciiTheme="minorHAnsi" w:hAnsiTheme="minorHAnsi" w:cstheme="minorHAnsi"/>
                <w:szCs w:val="20"/>
              </w:rPr>
            </w:pPr>
            <w:r w:rsidRPr="0018174A">
              <w:rPr>
                <w:rFonts w:asciiTheme="minorHAnsi" w:hAnsiTheme="minorHAnsi" w:cstheme="minorHAnsi"/>
                <w:szCs w:val="20"/>
              </w:rPr>
              <w:t>Thinks and Acts Strategically (2)</w:t>
            </w:r>
          </w:p>
          <w:p w14:paraId="0D773E37" w14:textId="77777777" w:rsidR="00E61D08" w:rsidRPr="0018174A" w:rsidRDefault="00E61D08" w:rsidP="0018174A">
            <w:pPr>
              <w:numPr>
                <w:ilvl w:val="0"/>
                <w:numId w:val="42"/>
              </w:numPr>
              <w:jc w:val="both"/>
              <w:rPr>
                <w:rFonts w:asciiTheme="minorHAnsi" w:hAnsiTheme="minorHAnsi" w:cstheme="minorHAnsi"/>
                <w:szCs w:val="20"/>
              </w:rPr>
            </w:pPr>
            <w:r w:rsidRPr="0018174A">
              <w:rPr>
                <w:rFonts w:asciiTheme="minorHAnsi" w:hAnsiTheme="minorHAnsi" w:cstheme="minorHAnsi"/>
                <w:szCs w:val="20"/>
              </w:rPr>
              <w:t>Drives to achieve impactful results (2)</w:t>
            </w:r>
          </w:p>
          <w:p w14:paraId="329A7669" w14:textId="77777777" w:rsidR="00E61D08" w:rsidRPr="0018174A" w:rsidRDefault="00E61D08" w:rsidP="0018174A">
            <w:pPr>
              <w:numPr>
                <w:ilvl w:val="0"/>
                <w:numId w:val="42"/>
              </w:numPr>
              <w:jc w:val="both"/>
              <w:rPr>
                <w:rFonts w:asciiTheme="minorHAnsi" w:hAnsiTheme="minorHAnsi" w:cstheme="minorHAnsi"/>
                <w:szCs w:val="20"/>
              </w:rPr>
            </w:pPr>
            <w:r w:rsidRPr="0018174A">
              <w:rPr>
                <w:rFonts w:asciiTheme="minorHAnsi" w:hAnsiTheme="minorHAnsi" w:cstheme="minorHAnsi"/>
                <w:szCs w:val="20"/>
              </w:rPr>
              <w:t>Manages ambiguity and complexity (2)</w:t>
            </w:r>
          </w:p>
          <w:p w14:paraId="41238C80" w14:textId="77777777" w:rsidR="00B466A4" w:rsidRPr="0018174A" w:rsidRDefault="00B466A4" w:rsidP="0018174A">
            <w:pPr>
              <w:jc w:val="both"/>
              <w:rPr>
                <w:rFonts w:asciiTheme="minorHAnsi" w:hAnsiTheme="minorHAnsi" w:cstheme="minorHAnsi"/>
                <w:bCs/>
                <w:szCs w:val="20"/>
              </w:rPr>
            </w:pPr>
          </w:p>
        </w:tc>
        <w:tc>
          <w:tcPr>
            <w:tcW w:w="3731" w:type="dxa"/>
          </w:tcPr>
          <w:p w14:paraId="0BD1D7FB" w14:textId="77777777" w:rsidR="00B466A4" w:rsidRPr="0018174A" w:rsidRDefault="00B466A4" w:rsidP="0018174A">
            <w:pPr>
              <w:jc w:val="both"/>
              <w:rPr>
                <w:rFonts w:asciiTheme="minorHAnsi" w:hAnsiTheme="minorHAnsi" w:cstheme="minorHAnsi"/>
                <w:szCs w:val="20"/>
              </w:rPr>
            </w:pPr>
          </w:p>
          <w:p w14:paraId="0C57649F" w14:textId="77777777" w:rsidR="00B466A4" w:rsidRPr="0018174A" w:rsidRDefault="00B466A4" w:rsidP="0018174A">
            <w:pPr>
              <w:jc w:val="both"/>
              <w:rPr>
                <w:rFonts w:asciiTheme="minorHAnsi" w:hAnsiTheme="minorHAnsi" w:cstheme="minorHAnsi"/>
                <w:b/>
                <w:bCs/>
                <w:szCs w:val="20"/>
              </w:rPr>
            </w:pPr>
            <w:r w:rsidRPr="0018174A">
              <w:rPr>
                <w:rFonts w:asciiTheme="minorHAnsi" w:hAnsiTheme="minorHAnsi" w:cstheme="minorHAnsi"/>
                <w:b/>
                <w:bCs/>
                <w:szCs w:val="20"/>
              </w:rPr>
              <w:t>Functional Competencies:</w:t>
            </w:r>
          </w:p>
          <w:p w14:paraId="2995A36A" w14:textId="77777777" w:rsidR="00E61D08" w:rsidRPr="0018174A" w:rsidRDefault="00E61D08" w:rsidP="0018174A">
            <w:pPr>
              <w:jc w:val="both"/>
              <w:rPr>
                <w:rFonts w:asciiTheme="minorHAnsi" w:hAnsiTheme="minorHAnsi" w:cstheme="minorHAnsi"/>
                <w:szCs w:val="20"/>
              </w:rPr>
            </w:pPr>
          </w:p>
          <w:p w14:paraId="6CAAF00C" w14:textId="77777777" w:rsidR="00E61D08" w:rsidRPr="0018174A" w:rsidRDefault="00E61D08" w:rsidP="0018174A">
            <w:pPr>
              <w:numPr>
                <w:ilvl w:val="0"/>
                <w:numId w:val="42"/>
              </w:numPr>
              <w:jc w:val="both"/>
              <w:rPr>
                <w:rFonts w:asciiTheme="minorHAnsi" w:hAnsiTheme="minorHAnsi" w:cstheme="minorHAnsi"/>
                <w:szCs w:val="20"/>
              </w:rPr>
            </w:pPr>
            <w:r w:rsidRPr="0018174A">
              <w:rPr>
                <w:rFonts w:asciiTheme="minorHAnsi" w:hAnsiTheme="minorHAnsi" w:cstheme="minorHAnsi"/>
                <w:szCs w:val="20"/>
              </w:rPr>
              <w:t xml:space="preserve">Analyzing (3) </w:t>
            </w:r>
          </w:p>
          <w:p w14:paraId="74C7F4B1" w14:textId="77777777" w:rsidR="00E61D08" w:rsidRPr="0018174A" w:rsidRDefault="00E61D08" w:rsidP="0018174A">
            <w:pPr>
              <w:numPr>
                <w:ilvl w:val="0"/>
                <w:numId w:val="42"/>
              </w:numPr>
              <w:jc w:val="both"/>
              <w:rPr>
                <w:rFonts w:asciiTheme="minorHAnsi" w:hAnsiTheme="minorHAnsi" w:cstheme="minorHAnsi"/>
                <w:szCs w:val="20"/>
              </w:rPr>
            </w:pPr>
            <w:r w:rsidRPr="0018174A">
              <w:rPr>
                <w:rFonts w:asciiTheme="minorHAnsi" w:hAnsiTheme="minorHAnsi" w:cstheme="minorHAnsi"/>
                <w:szCs w:val="20"/>
              </w:rPr>
              <w:t xml:space="preserve">Applying technical expertise (3) </w:t>
            </w:r>
          </w:p>
          <w:p w14:paraId="36031FB7" w14:textId="77777777" w:rsidR="00E61D08" w:rsidRPr="0018174A" w:rsidRDefault="00E61D08" w:rsidP="0018174A">
            <w:pPr>
              <w:numPr>
                <w:ilvl w:val="0"/>
                <w:numId w:val="42"/>
              </w:numPr>
              <w:jc w:val="both"/>
              <w:rPr>
                <w:rFonts w:asciiTheme="minorHAnsi" w:hAnsiTheme="minorHAnsi" w:cstheme="minorHAnsi"/>
                <w:szCs w:val="20"/>
              </w:rPr>
            </w:pPr>
            <w:r w:rsidRPr="0018174A">
              <w:rPr>
                <w:rFonts w:asciiTheme="minorHAnsi" w:hAnsiTheme="minorHAnsi" w:cstheme="minorHAnsi"/>
                <w:szCs w:val="20"/>
              </w:rPr>
              <w:t>Deciding and Initiating action (2)</w:t>
            </w:r>
          </w:p>
          <w:p w14:paraId="2D13AA93" w14:textId="77777777" w:rsidR="00B466A4" w:rsidRPr="0018174A" w:rsidRDefault="00B466A4" w:rsidP="0018174A">
            <w:pPr>
              <w:ind w:left="720"/>
              <w:jc w:val="both"/>
              <w:rPr>
                <w:rFonts w:asciiTheme="minorHAnsi" w:hAnsiTheme="minorHAnsi" w:cstheme="minorHAnsi"/>
                <w:szCs w:val="20"/>
              </w:rPr>
            </w:pPr>
          </w:p>
        </w:tc>
      </w:tr>
    </w:tbl>
    <w:p w14:paraId="604E9365" w14:textId="77777777" w:rsidR="00B466A4" w:rsidRPr="0018174A" w:rsidRDefault="00B466A4" w:rsidP="0018174A">
      <w:pPr>
        <w:jc w:val="both"/>
        <w:rPr>
          <w:rFonts w:asciiTheme="minorHAnsi" w:hAnsiTheme="minorHAnsi" w:cstheme="minorHAnsi"/>
          <w:szCs w:val="2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0"/>
        <w:gridCol w:w="5975"/>
      </w:tblGrid>
      <w:tr w:rsidR="00B466A4" w:rsidRPr="0018174A" w14:paraId="37C889DA" w14:textId="77777777" w:rsidTr="00567D0A">
        <w:tc>
          <w:tcPr>
            <w:tcW w:w="8905" w:type="dxa"/>
            <w:gridSpan w:val="2"/>
            <w:shd w:val="clear" w:color="auto" w:fill="E0E0E0"/>
          </w:tcPr>
          <w:p w14:paraId="41797FC7" w14:textId="77777777" w:rsidR="00B466A4" w:rsidRPr="0018174A" w:rsidRDefault="00B466A4" w:rsidP="0018174A">
            <w:pPr>
              <w:jc w:val="both"/>
              <w:rPr>
                <w:rFonts w:asciiTheme="minorHAnsi" w:hAnsiTheme="minorHAnsi" w:cstheme="minorHAnsi"/>
                <w:b/>
                <w:bCs/>
                <w:szCs w:val="20"/>
              </w:rPr>
            </w:pPr>
          </w:p>
          <w:p w14:paraId="6D27D952" w14:textId="77777777" w:rsidR="00B466A4" w:rsidRPr="0018174A" w:rsidRDefault="00B466A4" w:rsidP="0018174A">
            <w:pPr>
              <w:jc w:val="both"/>
              <w:rPr>
                <w:rFonts w:asciiTheme="minorHAnsi" w:hAnsiTheme="minorHAnsi" w:cstheme="minorHAnsi"/>
                <w:b/>
                <w:bCs/>
                <w:szCs w:val="20"/>
              </w:rPr>
            </w:pPr>
            <w:r w:rsidRPr="0018174A">
              <w:rPr>
                <w:rFonts w:asciiTheme="minorHAnsi" w:hAnsiTheme="minorHAnsi" w:cstheme="minorHAnsi"/>
                <w:b/>
                <w:bCs/>
                <w:szCs w:val="20"/>
              </w:rPr>
              <w:t>VI. Recruitment Qualifications</w:t>
            </w:r>
          </w:p>
          <w:p w14:paraId="2CC90B70" w14:textId="77777777" w:rsidR="00B466A4" w:rsidRPr="0018174A" w:rsidRDefault="00B466A4" w:rsidP="0018174A">
            <w:pPr>
              <w:jc w:val="both"/>
              <w:rPr>
                <w:rFonts w:asciiTheme="minorHAnsi" w:hAnsiTheme="minorHAnsi" w:cstheme="minorHAnsi"/>
                <w:b/>
                <w:bCs/>
                <w:szCs w:val="20"/>
              </w:rPr>
            </w:pPr>
          </w:p>
        </w:tc>
      </w:tr>
      <w:tr w:rsidR="00B466A4" w:rsidRPr="0018174A" w14:paraId="51F3A64F" w14:textId="77777777" w:rsidTr="00567D0A">
        <w:trPr>
          <w:trHeight w:val="230"/>
        </w:trPr>
        <w:tc>
          <w:tcPr>
            <w:tcW w:w="2930" w:type="dxa"/>
            <w:tcBorders>
              <w:bottom w:val="single" w:sz="4" w:space="0" w:color="auto"/>
            </w:tcBorders>
          </w:tcPr>
          <w:p w14:paraId="235D3295" w14:textId="77777777" w:rsidR="00B466A4" w:rsidRPr="0018174A" w:rsidRDefault="00B466A4" w:rsidP="0018174A">
            <w:pPr>
              <w:jc w:val="both"/>
              <w:rPr>
                <w:rFonts w:asciiTheme="minorHAnsi" w:hAnsiTheme="minorHAnsi" w:cstheme="minorHAnsi"/>
                <w:szCs w:val="20"/>
              </w:rPr>
            </w:pPr>
          </w:p>
          <w:p w14:paraId="496A556C" w14:textId="77777777" w:rsidR="00B466A4" w:rsidRPr="0018174A" w:rsidRDefault="00B466A4" w:rsidP="0018174A">
            <w:pPr>
              <w:jc w:val="both"/>
              <w:rPr>
                <w:rFonts w:asciiTheme="minorHAnsi" w:hAnsiTheme="minorHAnsi" w:cstheme="minorHAnsi"/>
                <w:szCs w:val="20"/>
              </w:rPr>
            </w:pPr>
            <w:r w:rsidRPr="0018174A">
              <w:rPr>
                <w:rFonts w:asciiTheme="minorHAnsi" w:hAnsiTheme="minorHAnsi" w:cstheme="minorHAnsi"/>
                <w:szCs w:val="20"/>
              </w:rPr>
              <w:t>Education:</w:t>
            </w:r>
          </w:p>
        </w:tc>
        <w:tc>
          <w:tcPr>
            <w:tcW w:w="5975" w:type="dxa"/>
            <w:tcBorders>
              <w:bottom w:val="single" w:sz="4" w:space="0" w:color="auto"/>
            </w:tcBorders>
          </w:tcPr>
          <w:p w14:paraId="26DD5D6E" w14:textId="77777777" w:rsidR="00DA5815" w:rsidRPr="0018174A" w:rsidRDefault="00DA5815" w:rsidP="0018174A">
            <w:pPr>
              <w:pStyle w:val="Default"/>
              <w:numPr>
                <w:ilvl w:val="0"/>
                <w:numId w:val="48"/>
              </w:numPr>
              <w:jc w:val="both"/>
              <w:rPr>
                <w:rFonts w:asciiTheme="minorHAnsi" w:hAnsiTheme="minorHAnsi" w:cstheme="minorHAnsi"/>
                <w:sz w:val="20"/>
                <w:szCs w:val="20"/>
              </w:rPr>
            </w:pPr>
            <w:r w:rsidRPr="0018174A">
              <w:rPr>
                <w:rFonts w:asciiTheme="minorHAnsi" w:hAnsiTheme="minorHAnsi" w:cstheme="minorHAnsi"/>
                <w:sz w:val="20"/>
                <w:szCs w:val="20"/>
              </w:rPr>
              <w:t>An advanced university degree in one of the following fields is required: education, economics, psychology, sociology or another relevant technical field.</w:t>
            </w:r>
          </w:p>
          <w:p w14:paraId="0F5BDB2A" w14:textId="30E47B3C" w:rsidR="00B466A4" w:rsidRPr="0018174A" w:rsidRDefault="00B466A4" w:rsidP="0018174A">
            <w:pPr>
              <w:autoSpaceDE w:val="0"/>
              <w:autoSpaceDN w:val="0"/>
              <w:adjustRightInd w:val="0"/>
              <w:spacing w:before="60" w:after="60"/>
              <w:jc w:val="both"/>
              <w:rPr>
                <w:rFonts w:asciiTheme="minorHAnsi" w:hAnsiTheme="minorHAnsi" w:cstheme="minorHAnsi"/>
                <w:szCs w:val="20"/>
              </w:rPr>
            </w:pPr>
          </w:p>
        </w:tc>
      </w:tr>
      <w:tr w:rsidR="00B466A4" w:rsidRPr="0018174A" w14:paraId="3506D245" w14:textId="77777777" w:rsidTr="00567D0A">
        <w:trPr>
          <w:trHeight w:val="230"/>
        </w:trPr>
        <w:tc>
          <w:tcPr>
            <w:tcW w:w="2930" w:type="dxa"/>
            <w:tcBorders>
              <w:bottom w:val="single" w:sz="4" w:space="0" w:color="auto"/>
            </w:tcBorders>
          </w:tcPr>
          <w:p w14:paraId="0B400C8E" w14:textId="77777777" w:rsidR="00B466A4" w:rsidRPr="0018174A" w:rsidRDefault="00B466A4" w:rsidP="0018174A">
            <w:pPr>
              <w:jc w:val="both"/>
              <w:rPr>
                <w:rFonts w:asciiTheme="minorHAnsi" w:hAnsiTheme="minorHAnsi" w:cstheme="minorHAnsi"/>
                <w:szCs w:val="20"/>
              </w:rPr>
            </w:pPr>
          </w:p>
          <w:p w14:paraId="332E4D9F" w14:textId="77777777" w:rsidR="00B466A4" w:rsidRPr="0018174A" w:rsidRDefault="00B466A4" w:rsidP="0018174A">
            <w:pPr>
              <w:jc w:val="both"/>
              <w:rPr>
                <w:rFonts w:asciiTheme="minorHAnsi" w:hAnsiTheme="minorHAnsi" w:cstheme="minorHAnsi"/>
                <w:szCs w:val="20"/>
              </w:rPr>
            </w:pPr>
            <w:r w:rsidRPr="0018174A">
              <w:rPr>
                <w:rFonts w:asciiTheme="minorHAnsi" w:hAnsiTheme="minorHAnsi" w:cstheme="minorHAnsi"/>
                <w:szCs w:val="20"/>
              </w:rPr>
              <w:t>Experience:</w:t>
            </w:r>
          </w:p>
        </w:tc>
        <w:tc>
          <w:tcPr>
            <w:tcW w:w="5975" w:type="dxa"/>
            <w:tcBorders>
              <w:bottom w:val="single" w:sz="4" w:space="0" w:color="auto"/>
            </w:tcBorders>
          </w:tcPr>
          <w:p w14:paraId="3E872449" w14:textId="227A3C07" w:rsidR="00DA5815" w:rsidRPr="0018174A" w:rsidRDefault="00DA5815" w:rsidP="0018174A">
            <w:pPr>
              <w:pStyle w:val="Default"/>
              <w:numPr>
                <w:ilvl w:val="0"/>
                <w:numId w:val="48"/>
              </w:numPr>
              <w:jc w:val="both"/>
              <w:rPr>
                <w:rFonts w:asciiTheme="minorHAnsi" w:hAnsiTheme="minorHAnsi" w:cstheme="minorHAnsi"/>
                <w:sz w:val="20"/>
                <w:szCs w:val="20"/>
              </w:rPr>
            </w:pPr>
            <w:r w:rsidRPr="0018174A">
              <w:rPr>
                <w:rFonts w:asciiTheme="minorHAnsi" w:hAnsiTheme="minorHAnsi" w:cstheme="minorHAnsi"/>
                <w:sz w:val="20"/>
                <w:szCs w:val="20"/>
              </w:rPr>
              <w:t>Minimum of 8 years of progressively responsible relevant work experience in programme planning, management, and/or research in education at the international level.</w:t>
            </w:r>
          </w:p>
          <w:p w14:paraId="465DAE7C" w14:textId="77777777" w:rsidR="00DA5815" w:rsidRPr="0018174A" w:rsidRDefault="00DA5815" w:rsidP="0018174A">
            <w:pPr>
              <w:pStyle w:val="Default"/>
              <w:jc w:val="both"/>
              <w:rPr>
                <w:rFonts w:asciiTheme="minorHAnsi" w:hAnsiTheme="minorHAnsi" w:cstheme="minorHAnsi"/>
                <w:sz w:val="20"/>
                <w:szCs w:val="20"/>
              </w:rPr>
            </w:pPr>
          </w:p>
          <w:p w14:paraId="2536298F" w14:textId="175D0A3A" w:rsidR="00DA5815" w:rsidRPr="0018174A" w:rsidRDefault="00DA5815" w:rsidP="0018174A">
            <w:pPr>
              <w:pStyle w:val="Default"/>
              <w:numPr>
                <w:ilvl w:val="0"/>
                <w:numId w:val="48"/>
              </w:numPr>
              <w:jc w:val="both"/>
              <w:rPr>
                <w:rFonts w:asciiTheme="minorHAnsi" w:hAnsiTheme="minorHAnsi" w:cstheme="minorHAnsi"/>
                <w:sz w:val="20"/>
                <w:szCs w:val="20"/>
              </w:rPr>
            </w:pPr>
            <w:r w:rsidRPr="0018174A">
              <w:rPr>
                <w:rFonts w:asciiTheme="minorHAnsi" w:hAnsiTheme="minorHAnsi" w:cstheme="minorHAnsi"/>
                <w:sz w:val="20"/>
                <w:szCs w:val="20"/>
              </w:rPr>
              <w:lastRenderedPageBreak/>
              <w:t>Previous experience coordinating UNICEF Education project activities with the World Bank (WB)/ Global Partnership for Education (GPE) and/or managing UNICEF education activities funded by WB/GPE grants Experience working in a humanitarian and emergency context is strongly desirable.</w:t>
            </w:r>
          </w:p>
          <w:p w14:paraId="5CE87381" w14:textId="77777777" w:rsidR="00DA5815" w:rsidRPr="0018174A" w:rsidRDefault="00DA5815" w:rsidP="0018174A">
            <w:pPr>
              <w:pStyle w:val="Default"/>
              <w:jc w:val="both"/>
              <w:rPr>
                <w:rFonts w:asciiTheme="minorHAnsi" w:hAnsiTheme="minorHAnsi" w:cstheme="minorHAnsi"/>
                <w:sz w:val="20"/>
                <w:szCs w:val="20"/>
              </w:rPr>
            </w:pPr>
          </w:p>
          <w:p w14:paraId="29E5077A" w14:textId="1EDD2722" w:rsidR="00DA5815" w:rsidRPr="0018174A" w:rsidRDefault="00DA5815" w:rsidP="0018174A">
            <w:pPr>
              <w:pStyle w:val="Default"/>
              <w:numPr>
                <w:ilvl w:val="0"/>
                <w:numId w:val="48"/>
              </w:numPr>
              <w:jc w:val="both"/>
              <w:rPr>
                <w:rFonts w:asciiTheme="minorHAnsi" w:hAnsiTheme="minorHAnsi" w:cstheme="minorHAnsi"/>
                <w:sz w:val="20"/>
                <w:szCs w:val="20"/>
              </w:rPr>
            </w:pPr>
            <w:r w:rsidRPr="0018174A">
              <w:rPr>
                <w:rFonts w:asciiTheme="minorHAnsi" w:hAnsiTheme="minorHAnsi" w:cstheme="minorHAnsi"/>
                <w:sz w:val="20"/>
                <w:szCs w:val="20"/>
              </w:rPr>
              <w:t>Previous experience working with UNICEF/another UN agency is strongly desirable.</w:t>
            </w:r>
          </w:p>
          <w:p w14:paraId="2D5807F6" w14:textId="77777777" w:rsidR="00DA5815" w:rsidRPr="0018174A" w:rsidRDefault="00DA5815" w:rsidP="0018174A">
            <w:pPr>
              <w:pStyle w:val="Default"/>
              <w:jc w:val="both"/>
              <w:rPr>
                <w:rFonts w:asciiTheme="minorHAnsi" w:hAnsiTheme="minorHAnsi" w:cstheme="minorHAnsi"/>
                <w:sz w:val="20"/>
                <w:szCs w:val="20"/>
              </w:rPr>
            </w:pPr>
          </w:p>
          <w:p w14:paraId="6CB9F55D" w14:textId="485878C6" w:rsidR="003C432A" w:rsidRPr="0018174A" w:rsidRDefault="003C432A" w:rsidP="0018174A">
            <w:pPr>
              <w:autoSpaceDE w:val="0"/>
              <w:autoSpaceDN w:val="0"/>
              <w:adjustRightInd w:val="0"/>
              <w:spacing w:before="60" w:after="60"/>
              <w:jc w:val="both"/>
              <w:rPr>
                <w:rFonts w:asciiTheme="minorHAnsi" w:hAnsiTheme="minorHAnsi" w:cstheme="minorHAnsi"/>
                <w:szCs w:val="20"/>
              </w:rPr>
            </w:pPr>
          </w:p>
        </w:tc>
      </w:tr>
      <w:tr w:rsidR="00076D29" w:rsidRPr="0018174A" w14:paraId="71C83B29" w14:textId="77777777" w:rsidTr="00567D0A">
        <w:trPr>
          <w:trHeight w:val="230"/>
        </w:trPr>
        <w:tc>
          <w:tcPr>
            <w:tcW w:w="2930" w:type="dxa"/>
            <w:tcBorders>
              <w:bottom w:val="single" w:sz="4" w:space="0" w:color="auto"/>
            </w:tcBorders>
          </w:tcPr>
          <w:p w14:paraId="61BD60AE" w14:textId="77777777" w:rsidR="00076D29" w:rsidRPr="0018174A" w:rsidRDefault="00076D29" w:rsidP="0018174A">
            <w:pPr>
              <w:jc w:val="both"/>
              <w:rPr>
                <w:rFonts w:asciiTheme="minorHAnsi" w:hAnsiTheme="minorHAnsi" w:cstheme="minorHAnsi"/>
                <w:szCs w:val="20"/>
              </w:rPr>
            </w:pPr>
            <w:r w:rsidRPr="0018174A">
              <w:rPr>
                <w:rFonts w:asciiTheme="minorHAnsi" w:hAnsiTheme="minorHAnsi" w:cstheme="minorHAnsi"/>
                <w:szCs w:val="20"/>
              </w:rPr>
              <w:lastRenderedPageBreak/>
              <w:t xml:space="preserve">Knowledge and skills </w:t>
            </w:r>
          </w:p>
        </w:tc>
        <w:tc>
          <w:tcPr>
            <w:tcW w:w="5975" w:type="dxa"/>
            <w:tcBorders>
              <w:bottom w:val="single" w:sz="4" w:space="0" w:color="auto"/>
            </w:tcBorders>
          </w:tcPr>
          <w:p w14:paraId="1B09CF58" w14:textId="77777777" w:rsidR="00DA5815" w:rsidRPr="0018174A" w:rsidRDefault="00DA5815" w:rsidP="0018174A">
            <w:pPr>
              <w:pStyle w:val="Default"/>
              <w:numPr>
                <w:ilvl w:val="0"/>
                <w:numId w:val="47"/>
              </w:numPr>
              <w:jc w:val="both"/>
              <w:rPr>
                <w:rFonts w:asciiTheme="minorHAnsi" w:hAnsiTheme="minorHAnsi" w:cstheme="minorHAnsi"/>
                <w:sz w:val="20"/>
                <w:szCs w:val="20"/>
              </w:rPr>
            </w:pPr>
            <w:r w:rsidRPr="0018174A">
              <w:rPr>
                <w:rFonts w:asciiTheme="minorHAnsi" w:hAnsiTheme="minorHAnsi" w:cstheme="minorHAnsi"/>
                <w:sz w:val="20"/>
                <w:szCs w:val="20"/>
              </w:rPr>
              <w:t xml:space="preserve">Solid knowledge of World Bank (WB) and Global Partnership for Education (GPE) project design, coordination and implementation processes. </w:t>
            </w:r>
          </w:p>
          <w:p w14:paraId="626419BD" w14:textId="77777777" w:rsidR="00DA5815" w:rsidRPr="0018174A" w:rsidRDefault="00DA5815" w:rsidP="0018174A">
            <w:pPr>
              <w:pStyle w:val="Default"/>
              <w:numPr>
                <w:ilvl w:val="0"/>
                <w:numId w:val="47"/>
              </w:numPr>
              <w:jc w:val="both"/>
              <w:rPr>
                <w:rFonts w:asciiTheme="minorHAnsi" w:hAnsiTheme="minorHAnsi" w:cstheme="minorHAnsi"/>
                <w:sz w:val="20"/>
                <w:szCs w:val="20"/>
              </w:rPr>
            </w:pPr>
            <w:r w:rsidRPr="0018174A">
              <w:rPr>
                <w:rFonts w:asciiTheme="minorHAnsi" w:hAnsiTheme="minorHAnsi" w:cstheme="minorHAnsi"/>
                <w:sz w:val="20"/>
                <w:szCs w:val="20"/>
              </w:rPr>
              <w:t xml:space="preserve">Advance knowledge of participative and community-based approaches, practices and applications. </w:t>
            </w:r>
          </w:p>
          <w:p w14:paraId="353C5F66" w14:textId="77777777" w:rsidR="00DA5815" w:rsidRPr="0018174A" w:rsidRDefault="00DA5815" w:rsidP="0018174A">
            <w:pPr>
              <w:pStyle w:val="Default"/>
              <w:numPr>
                <w:ilvl w:val="0"/>
                <w:numId w:val="47"/>
              </w:numPr>
              <w:jc w:val="both"/>
              <w:rPr>
                <w:rFonts w:asciiTheme="minorHAnsi" w:hAnsiTheme="minorHAnsi" w:cstheme="minorHAnsi"/>
                <w:sz w:val="20"/>
                <w:szCs w:val="20"/>
              </w:rPr>
            </w:pPr>
            <w:r w:rsidRPr="0018174A">
              <w:rPr>
                <w:rFonts w:asciiTheme="minorHAnsi" w:hAnsiTheme="minorHAnsi" w:cstheme="minorHAnsi"/>
                <w:sz w:val="20"/>
                <w:szCs w:val="20"/>
              </w:rPr>
              <w:t>Good understanding of the overall global development context, including issues such as: poverty, conflict, and the impact of these factors on education and vice-versa; and inter-sectoral approaches to address such issues in collaboration with other sectors (including Social Policy, Child Protection, Nutrition, WASH, Health and Communications within UNICEF).</w:t>
            </w:r>
          </w:p>
          <w:p w14:paraId="68248992" w14:textId="77777777" w:rsidR="00DA5815" w:rsidRPr="0018174A" w:rsidRDefault="00DA5815" w:rsidP="0018174A">
            <w:pPr>
              <w:pStyle w:val="Default"/>
              <w:numPr>
                <w:ilvl w:val="0"/>
                <w:numId w:val="47"/>
              </w:numPr>
              <w:jc w:val="both"/>
              <w:rPr>
                <w:rFonts w:asciiTheme="minorHAnsi" w:hAnsiTheme="minorHAnsi" w:cstheme="minorHAnsi"/>
                <w:sz w:val="20"/>
                <w:szCs w:val="20"/>
              </w:rPr>
            </w:pPr>
            <w:r w:rsidRPr="0018174A">
              <w:rPr>
                <w:rFonts w:asciiTheme="minorHAnsi" w:hAnsiTheme="minorHAnsi" w:cstheme="minorHAnsi"/>
                <w:sz w:val="20"/>
                <w:szCs w:val="20"/>
              </w:rPr>
              <w:t>Strong knowledge of global developments in education and international engagement strategies, including the application of the equity lens and human rights perspectives to programming.</w:t>
            </w:r>
          </w:p>
          <w:p w14:paraId="5CBE84BF" w14:textId="77777777" w:rsidR="00DA5815" w:rsidRPr="0018174A" w:rsidRDefault="00DA5815" w:rsidP="0018174A">
            <w:pPr>
              <w:pStyle w:val="Default"/>
              <w:numPr>
                <w:ilvl w:val="0"/>
                <w:numId w:val="47"/>
              </w:numPr>
              <w:jc w:val="both"/>
              <w:rPr>
                <w:rFonts w:asciiTheme="minorHAnsi" w:hAnsiTheme="minorHAnsi" w:cstheme="minorHAnsi"/>
                <w:sz w:val="20"/>
                <w:szCs w:val="20"/>
              </w:rPr>
            </w:pPr>
            <w:r w:rsidRPr="0018174A">
              <w:rPr>
                <w:rFonts w:asciiTheme="minorHAnsi" w:hAnsiTheme="minorHAnsi" w:cstheme="minorHAnsi"/>
                <w:sz w:val="20"/>
                <w:szCs w:val="20"/>
              </w:rPr>
              <w:t>Good ability to support policy dialogue: translation of analytical findings and evidence into development programme and policy discussions around equity and learning with partners, including government, development partners, CSOs and academia in relevant areas.</w:t>
            </w:r>
          </w:p>
          <w:p w14:paraId="13F78402" w14:textId="77777777" w:rsidR="00DA5815" w:rsidRPr="0018174A" w:rsidRDefault="00DA5815" w:rsidP="0018174A">
            <w:pPr>
              <w:pStyle w:val="Default"/>
              <w:numPr>
                <w:ilvl w:val="0"/>
                <w:numId w:val="47"/>
              </w:numPr>
              <w:jc w:val="both"/>
              <w:rPr>
                <w:rFonts w:asciiTheme="minorHAnsi" w:hAnsiTheme="minorHAnsi" w:cstheme="minorHAnsi"/>
                <w:sz w:val="20"/>
                <w:szCs w:val="20"/>
              </w:rPr>
            </w:pPr>
            <w:r w:rsidRPr="0018174A">
              <w:rPr>
                <w:rFonts w:asciiTheme="minorHAnsi" w:hAnsiTheme="minorHAnsi" w:cstheme="minorHAnsi"/>
                <w:sz w:val="20"/>
                <w:szCs w:val="20"/>
              </w:rPr>
              <w:t>Good education sector planning knowledge/ability, including the range of modalities for delivering education, cost-effectiveness and efficiency issues, key institutional structures, components and processes, as well as governance issues.</w:t>
            </w:r>
          </w:p>
          <w:p w14:paraId="198FF46E" w14:textId="77777777" w:rsidR="00DA5815" w:rsidRPr="0018174A" w:rsidRDefault="00DA5815" w:rsidP="0018174A">
            <w:pPr>
              <w:pStyle w:val="Default"/>
              <w:numPr>
                <w:ilvl w:val="0"/>
                <w:numId w:val="47"/>
              </w:numPr>
              <w:jc w:val="both"/>
              <w:rPr>
                <w:rFonts w:asciiTheme="minorHAnsi" w:hAnsiTheme="minorHAnsi" w:cstheme="minorHAnsi"/>
                <w:sz w:val="20"/>
                <w:szCs w:val="20"/>
              </w:rPr>
            </w:pPr>
            <w:r w:rsidRPr="0018174A">
              <w:rPr>
                <w:rFonts w:asciiTheme="minorHAnsi" w:hAnsiTheme="minorHAnsi" w:cstheme="minorHAnsi"/>
                <w:sz w:val="20"/>
                <w:szCs w:val="20"/>
              </w:rPr>
              <w:t>Good education and policy sector analysis capacity, including understanding of the core education data sets and indicators; tools for analysis of equity; determinants of student access and learning; budget, costing, and financial management in education systems; political economy; and education policy and strategic planning.</w:t>
            </w:r>
          </w:p>
          <w:p w14:paraId="42A0E02D" w14:textId="77777777" w:rsidR="00DA5815" w:rsidRPr="0018174A" w:rsidRDefault="00DA5815" w:rsidP="0018174A">
            <w:pPr>
              <w:pStyle w:val="Default"/>
              <w:numPr>
                <w:ilvl w:val="0"/>
                <w:numId w:val="47"/>
              </w:numPr>
              <w:jc w:val="both"/>
              <w:rPr>
                <w:rFonts w:asciiTheme="minorHAnsi" w:hAnsiTheme="minorHAnsi" w:cstheme="minorHAnsi"/>
                <w:sz w:val="20"/>
                <w:szCs w:val="20"/>
              </w:rPr>
            </w:pPr>
            <w:r w:rsidRPr="0018174A">
              <w:rPr>
                <w:rFonts w:asciiTheme="minorHAnsi" w:hAnsiTheme="minorHAnsi" w:cstheme="minorHAnsi"/>
                <w:sz w:val="20"/>
                <w:szCs w:val="20"/>
              </w:rPr>
              <w:t>Good ability to support engagement with partners e.g. Sector Wide Approaches, Global Partnership for Education, Education in Emergency Clusters, Education Provider Forums, Delivering as One, Inter-sectoral partnerships, as well as networking with other key partners.</w:t>
            </w:r>
          </w:p>
          <w:p w14:paraId="30C4EB60" w14:textId="77777777" w:rsidR="00DA5815" w:rsidRPr="0018174A" w:rsidRDefault="00DA5815" w:rsidP="0018174A">
            <w:pPr>
              <w:pStyle w:val="Default"/>
              <w:numPr>
                <w:ilvl w:val="0"/>
                <w:numId w:val="47"/>
              </w:numPr>
              <w:jc w:val="both"/>
              <w:rPr>
                <w:rFonts w:asciiTheme="minorHAnsi" w:hAnsiTheme="minorHAnsi" w:cstheme="minorHAnsi"/>
                <w:sz w:val="20"/>
                <w:szCs w:val="20"/>
              </w:rPr>
            </w:pPr>
            <w:r w:rsidRPr="0018174A">
              <w:rPr>
                <w:rFonts w:asciiTheme="minorHAnsi" w:hAnsiTheme="minorHAnsi" w:cstheme="minorHAnsi"/>
                <w:sz w:val="20"/>
                <w:szCs w:val="20"/>
              </w:rPr>
              <w:t>Good understanding of gender and inequity issues in relation to education and development and the application of gender / equity analysis to policy and planning in education.</w:t>
            </w:r>
          </w:p>
          <w:p w14:paraId="0D86913A" w14:textId="77777777" w:rsidR="00DA5815" w:rsidRPr="0018174A" w:rsidRDefault="00DA5815" w:rsidP="0018174A">
            <w:pPr>
              <w:pStyle w:val="Default"/>
              <w:numPr>
                <w:ilvl w:val="0"/>
                <w:numId w:val="47"/>
              </w:numPr>
              <w:jc w:val="both"/>
              <w:rPr>
                <w:rFonts w:asciiTheme="minorHAnsi" w:hAnsiTheme="minorHAnsi" w:cstheme="minorHAnsi"/>
                <w:sz w:val="20"/>
                <w:szCs w:val="20"/>
              </w:rPr>
            </w:pPr>
            <w:r w:rsidRPr="0018174A">
              <w:rPr>
                <w:rFonts w:asciiTheme="minorHAnsi" w:hAnsiTheme="minorHAnsi" w:cstheme="minorHAnsi"/>
                <w:sz w:val="20"/>
                <w:szCs w:val="20"/>
              </w:rPr>
              <w:t>Good understanding of policies and strategies to address issues related to resilience: risk analysis and risk management, education in conflict situations, natural disasters, and recovery for CO and RO based post and where relevant.</w:t>
            </w:r>
          </w:p>
          <w:p w14:paraId="6E2A8F4C" w14:textId="77777777" w:rsidR="00076D29" w:rsidRPr="0018174A" w:rsidRDefault="00076D29" w:rsidP="0018174A">
            <w:pPr>
              <w:pStyle w:val="Default"/>
              <w:jc w:val="both"/>
              <w:rPr>
                <w:rFonts w:asciiTheme="minorHAnsi" w:hAnsiTheme="minorHAnsi" w:cstheme="minorHAnsi"/>
                <w:sz w:val="20"/>
                <w:szCs w:val="20"/>
              </w:rPr>
            </w:pPr>
          </w:p>
        </w:tc>
      </w:tr>
      <w:tr w:rsidR="00B466A4" w:rsidRPr="0018174A" w14:paraId="48D979CC" w14:textId="77777777" w:rsidTr="00567D0A">
        <w:trPr>
          <w:trHeight w:val="230"/>
        </w:trPr>
        <w:tc>
          <w:tcPr>
            <w:tcW w:w="2930" w:type="dxa"/>
            <w:tcBorders>
              <w:bottom w:val="single" w:sz="4" w:space="0" w:color="auto"/>
            </w:tcBorders>
          </w:tcPr>
          <w:p w14:paraId="29928B1B" w14:textId="77777777" w:rsidR="00B466A4" w:rsidRPr="0018174A" w:rsidRDefault="00B466A4" w:rsidP="0018174A">
            <w:pPr>
              <w:jc w:val="both"/>
              <w:rPr>
                <w:rFonts w:asciiTheme="minorHAnsi" w:hAnsiTheme="minorHAnsi" w:cstheme="minorHAnsi"/>
                <w:szCs w:val="20"/>
              </w:rPr>
            </w:pPr>
          </w:p>
          <w:p w14:paraId="75EF6458" w14:textId="77777777" w:rsidR="00B466A4" w:rsidRPr="0018174A" w:rsidRDefault="00B466A4" w:rsidP="0018174A">
            <w:pPr>
              <w:jc w:val="both"/>
              <w:rPr>
                <w:rFonts w:asciiTheme="minorHAnsi" w:hAnsiTheme="minorHAnsi" w:cstheme="minorHAnsi"/>
                <w:szCs w:val="20"/>
              </w:rPr>
            </w:pPr>
            <w:r w:rsidRPr="0018174A">
              <w:rPr>
                <w:rFonts w:asciiTheme="minorHAnsi" w:hAnsiTheme="minorHAnsi" w:cstheme="minorHAnsi"/>
                <w:szCs w:val="20"/>
              </w:rPr>
              <w:t>Language Requirements:</w:t>
            </w:r>
          </w:p>
        </w:tc>
        <w:tc>
          <w:tcPr>
            <w:tcW w:w="5975" w:type="dxa"/>
            <w:tcBorders>
              <w:bottom w:val="single" w:sz="4" w:space="0" w:color="auto"/>
            </w:tcBorders>
          </w:tcPr>
          <w:p w14:paraId="7BE9867E" w14:textId="77777777" w:rsidR="00B466A4" w:rsidRPr="0018174A" w:rsidRDefault="008F3527" w:rsidP="0018174A">
            <w:pPr>
              <w:autoSpaceDE w:val="0"/>
              <w:autoSpaceDN w:val="0"/>
              <w:adjustRightInd w:val="0"/>
              <w:spacing w:before="60" w:after="60"/>
              <w:jc w:val="both"/>
              <w:rPr>
                <w:rFonts w:asciiTheme="minorHAnsi" w:hAnsiTheme="minorHAnsi" w:cstheme="minorHAnsi"/>
                <w:szCs w:val="20"/>
              </w:rPr>
            </w:pPr>
            <w:r w:rsidRPr="0018174A">
              <w:rPr>
                <w:rFonts w:asciiTheme="minorHAnsi" w:hAnsiTheme="minorHAnsi" w:cstheme="minorHAnsi"/>
                <w:szCs w:val="20"/>
              </w:rPr>
              <w:t>Fluency in English as a working language. Knowledge of Arabic is an asset</w:t>
            </w:r>
            <w:r w:rsidR="00474D59" w:rsidRPr="0018174A">
              <w:rPr>
                <w:rFonts w:asciiTheme="minorHAnsi" w:hAnsiTheme="minorHAnsi" w:cstheme="minorHAnsi"/>
                <w:szCs w:val="20"/>
              </w:rPr>
              <w:t>.</w:t>
            </w:r>
          </w:p>
        </w:tc>
      </w:tr>
    </w:tbl>
    <w:p w14:paraId="5A2261D9" w14:textId="77777777" w:rsidR="00B466A4" w:rsidRPr="0018174A" w:rsidRDefault="00B466A4" w:rsidP="0018174A">
      <w:pPr>
        <w:jc w:val="both"/>
        <w:rPr>
          <w:rFonts w:asciiTheme="minorHAnsi" w:hAnsiTheme="minorHAnsi" w:cstheme="minorHAnsi"/>
          <w:szCs w:val="2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905"/>
      </w:tblGrid>
      <w:tr w:rsidR="00B466A4" w:rsidRPr="0018174A" w14:paraId="3AD43262" w14:textId="77777777" w:rsidTr="00567D0A">
        <w:tc>
          <w:tcPr>
            <w:tcW w:w="8905" w:type="dxa"/>
            <w:shd w:val="clear" w:color="auto" w:fill="E0E0E0"/>
          </w:tcPr>
          <w:p w14:paraId="74109A65" w14:textId="77777777" w:rsidR="00B466A4" w:rsidRPr="0018174A" w:rsidRDefault="00B466A4" w:rsidP="0018174A">
            <w:pPr>
              <w:jc w:val="both"/>
              <w:rPr>
                <w:rFonts w:asciiTheme="minorHAnsi" w:hAnsiTheme="minorHAnsi" w:cstheme="minorHAnsi"/>
                <w:szCs w:val="20"/>
              </w:rPr>
            </w:pPr>
          </w:p>
          <w:p w14:paraId="3C00095B" w14:textId="77777777" w:rsidR="00B466A4" w:rsidRPr="0018174A" w:rsidRDefault="00B466A4" w:rsidP="0018174A">
            <w:pPr>
              <w:jc w:val="both"/>
              <w:rPr>
                <w:rFonts w:asciiTheme="minorHAnsi" w:hAnsiTheme="minorHAnsi" w:cstheme="minorHAnsi"/>
                <w:b/>
                <w:bCs/>
                <w:szCs w:val="20"/>
                <w:lang w:val="fr-FR"/>
              </w:rPr>
            </w:pPr>
            <w:r w:rsidRPr="0018174A">
              <w:rPr>
                <w:rFonts w:asciiTheme="minorHAnsi" w:hAnsiTheme="minorHAnsi" w:cstheme="minorHAnsi"/>
                <w:b/>
                <w:bCs/>
                <w:szCs w:val="20"/>
                <w:lang w:val="fr-FR"/>
              </w:rPr>
              <w:t>VII. Signatures- Job Description Certification</w:t>
            </w:r>
          </w:p>
          <w:p w14:paraId="6873BADA" w14:textId="77777777" w:rsidR="00B466A4" w:rsidRPr="0018174A" w:rsidRDefault="00B466A4" w:rsidP="0018174A">
            <w:pPr>
              <w:jc w:val="both"/>
              <w:rPr>
                <w:rFonts w:asciiTheme="minorHAnsi" w:hAnsiTheme="minorHAnsi" w:cstheme="minorHAnsi"/>
                <w:b/>
                <w:bCs/>
                <w:szCs w:val="20"/>
                <w:lang w:val="fr-FR"/>
              </w:rPr>
            </w:pPr>
          </w:p>
        </w:tc>
      </w:tr>
      <w:tr w:rsidR="00B466A4" w:rsidRPr="0018174A" w14:paraId="2DB88D79" w14:textId="77777777" w:rsidTr="00567D0A">
        <w:tc>
          <w:tcPr>
            <w:tcW w:w="8905" w:type="dxa"/>
          </w:tcPr>
          <w:p w14:paraId="799DB6BC" w14:textId="77777777" w:rsidR="00B466A4" w:rsidRPr="0018174A" w:rsidRDefault="00B466A4" w:rsidP="0018174A">
            <w:pPr>
              <w:jc w:val="both"/>
              <w:rPr>
                <w:rFonts w:asciiTheme="minorHAnsi" w:hAnsiTheme="minorHAnsi" w:cstheme="minorHAnsi"/>
                <w:szCs w:val="20"/>
              </w:rPr>
            </w:pPr>
          </w:p>
          <w:p w14:paraId="32784209" w14:textId="77777777" w:rsidR="00B466A4" w:rsidRPr="0018174A" w:rsidRDefault="00B466A4" w:rsidP="0018174A">
            <w:pPr>
              <w:jc w:val="both"/>
              <w:rPr>
                <w:rFonts w:asciiTheme="minorHAnsi" w:hAnsiTheme="minorHAnsi" w:cstheme="minorHAnsi"/>
                <w:szCs w:val="20"/>
              </w:rPr>
            </w:pPr>
          </w:p>
          <w:p w14:paraId="4A8A10EF" w14:textId="69FF15C1" w:rsidR="00B466A4" w:rsidRPr="0018174A" w:rsidRDefault="00B466A4" w:rsidP="0018174A">
            <w:pPr>
              <w:jc w:val="both"/>
              <w:rPr>
                <w:rFonts w:asciiTheme="minorHAnsi" w:hAnsiTheme="minorHAnsi" w:cstheme="minorHAnsi"/>
                <w:szCs w:val="20"/>
                <w:lang w:val="fr-FR"/>
              </w:rPr>
            </w:pPr>
            <w:proofErr w:type="gramStart"/>
            <w:r w:rsidRPr="0018174A">
              <w:rPr>
                <w:rFonts w:asciiTheme="minorHAnsi" w:hAnsiTheme="minorHAnsi" w:cstheme="minorHAnsi"/>
                <w:szCs w:val="20"/>
                <w:lang w:val="fr-FR"/>
              </w:rPr>
              <w:t>Name:</w:t>
            </w:r>
            <w:proofErr w:type="gramEnd"/>
            <w:r w:rsidRPr="0018174A">
              <w:rPr>
                <w:rFonts w:asciiTheme="minorHAnsi" w:hAnsiTheme="minorHAnsi" w:cstheme="minorHAnsi"/>
                <w:szCs w:val="20"/>
                <w:lang w:val="fr-FR"/>
              </w:rPr>
              <w:t xml:space="preserve">       </w:t>
            </w:r>
            <w:r w:rsidR="00567D0A" w:rsidRPr="0018174A">
              <w:rPr>
                <w:rFonts w:asciiTheme="minorHAnsi" w:hAnsiTheme="minorHAnsi" w:cstheme="minorHAnsi"/>
                <w:szCs w:val="20"/>
                <w:lang w:val="fr-FR"/>
              </w:rPr>
              <w:t>Andre</w:t>
            </w:r>
            <w:r w:rsidR="00E61D08" w:rsidRPr="0018174A">
              <w:rPr>
                <w:rFonts w:asciiTheme="minorHAnsi" w:hAnsiTheme="minorHAnsi" w:cstheme="minorHAnsi"/>
                <w:szCs w:val="20"/>
                <w:lang w:val="fr-FR"/>
              </w:rPr>
              <w:t>a</w:t>
            </w:r>
            <w:r w:rsidR="00567D0A" w:rsidRPr="0018174A">
              <w:rPr>
                <w:rFonts w:asciiTheme="minorHAnsi" w:hAnsiTheme="minorHAnsi" w:cstheme="minorHAnsi"/>
                <w:szCs w:val="20"/>
                <w:lang w:val="fr-FR"/>
              </w:rPr>
              <w:t xml:space="preserve">        </w:t>
            </w:r>
            <w:r w:rsidR="00EE4EA1" w:rsidRPr="0018174A">
              <w:rPr>
                <w:rFonts w:asciiTheme="minorHAnsi" w:hAnsiTheme="minorHAnsi" w:cstheme="minorHAnsi"/>
                <w:szCs w:val="20"/>
                <w:lang w:val="fr-FR"/>
              </w:rPr>
              <w:t>Berther</w:t>
            </w:r>
            <w:r w:rsidR="00567D0A" w:rsidRPr="0018174A">
              <w:rPr>
                <w:rFonts w:asciiTheme="minorHAnsi" w:hAnsiTheme="minorHAnsi" w:cstheme="minorHAnsi"/>
                <w:szCs w:val="20"/>
                <w:lang w:val="fr-FR"/>
              </w:rPr>
              <w:t xml:space="preserve">                                        </w:t>
            </w:r>
            <w:r w:rsidRPr="0018174A">
              <w:rPr>
                <w:rFonts w:asciiTheme="minorHAnsi" w:hAnsiTheme="minorHAnsi" w:cstheme="minorHAnsi"/>
                <w:szCs w:val="20"/>
                <w:lang w:val="fr-FR"/>
              </w:rPr>
              <w:t xml:space="preserve">Signature                                        </w:t>
            </w:r>
            <w:r w:rsidR="00567D0A" w:rsidRPr="0018174A">
              <w:rPr>
                <w:rFonts w:asciiTheme="minorHAnsi" w:hAnsiTheme="minorHAnsi" w:cstheme="minorHAnsi"/>
                <w:szCs w:val="20"/>
                <w:lang w:val="fr-FR"/>
              </w:rPr>
              <w:t xml:space="preserve">           </w:t>
            </w:r>
            <w:r w:rsidRPr="0018174A">
              <w:rPr>
                <w:rFonts w:asciiTheme="minorHAnsi" w:hAnsiTheme="minorHAnsi" w:cstheme="minorHAnsi"/>
                <w:szCs w:val="20"/>
                <w:lang w:val="fr-FR"/>
              </w:rPr>
              <w:t>Date</w:t>
            </w:r>
          </w:p>
        </w:tc>
      </w:tr>
      <w:tr w:rsidR="00B466A4" w:rsidRPr="0018174A" w14:paraId="473E031B" w14:textId="77777777" w:rsidTr="00567D0A">
        <w:tc>
          <w:tcPr>
            <w:tcW w:w="8905" w:type="dxa"/>
          </w:tcPr>
          <w:p w14:paraId="1C181CF9" w14:textId="5E977D98" w:rsidR="00B466A4" w:rsidRPr="0018174A" w:rsidRDefault="00FD39F3" w:rsidP="0018174A">
            <w:pPr>
              <w:jc w:val="both"/>
              <w:rPr>
                <w:rFonts w:asciiTheme="minorHAnsi" w:hAnsiTheme="minorHAnsi" w:cstheme="minorHAnsi"/>
                <w:szCs w:val="20"/>
              </w:rPr>
            </w:pPr>
            <w:r w:rsidRPr="0018174A">
              <w:rPr>
                <w:rFonts w:asciiTheme="minorHAnsi" w:hAnsiTheme="minorHAnsi" w:cstheme="minorHAnsi"/>
                <w:szCs w:val="20"/>
              </w:rPr>
              <w:t xml:space="preserve">Title:         </w:t>
            </w:r>
            <w:r w:rsidR="00EE4EA1" w:rsidRPr="0018174A">
              <w:rPr>
                <w:rFonts w:asciiTheme="minorHAnsi" w:hAnsiTheme="minorHAnsi" w:cstheme="minorHAnsi"/>
                <w:szCs w:val="20"/>
              </w:rPr>
              <w:t>Chief Education</w:t>
            </w:r>
          </w:p>
          <w:p w14:paraId="641C30E8" w14:textId="77777777" w:rsidR="00B466A4" w:rsidRPr="0018174A" w:rsidRDefault="00B466A4" w:rsidP="0018174A">
            <w:pPr>
              <w:jc w:val="both"/>
              <w:rPr>
                <w:rFonts w:asciiTheme="minorHAnsi" w:hAnsiTheme="minorHAnsi" w:cstheme="minorHAnsi"/>
                <w:szCs w:val="20"/>
              </w:rPr>
            </w:pPr>
          </w:p>
          <w:p w14:paraId="288D13D1" w14:textId="726EF8F8" w:rsidR="00B466A4" w:rsidRPr="0018174A" w:rsidRDefault="00B466A4" w:rsidP="0018174A">
            <w:pPr>
              <w:jc w:val="both"/>
              <w:rPr>
                <w:rFonts w:asciiTheme="minorHAnsi" w:hAnsiTheme="minorHAnsi" w:cstheme="minorHAnsi"/>
                <w:szCs w:val="20"/>
              </w:rPr>
            </w:pPr>
            <w:r w:rsidRPr="0018174A">
              <w:rPr>
                <w:rFonts w:asciiTheme="minorHAnsi" w:hAnsiTheme="minorHAnsi" w:cstheme="minorHAnsi"/>
                <w:szCs w:val="20"/>
              </w:rPr>
              <w:t xml:space="preserve">Name </w:t>
            </w:r>
            <w:r w:rsidR="008D3CDB" w:rsidRPr="0018174A">
              <w:rPr>
                <w:rFonts w:asciiTheme="minorHAnsi" w:hAnsiTheme="minorHAnsi" w:cstheme="minorHAnsi"/>
                <w:szCs w:val="20"/>
              </w:rPr>
              <w:t xml:space="preserve">   </w:t>
            </w:r>
            <w:r w:rsidR="00FD39F3" w:rsidRPr="0018174A">
              <w:rPr>
                <w:rFonts w:asciiTheme="minorHAnsi" w:hAnsiTheme="minorHAnsi" w:cstheme="minorHAnsi"/>
                <w:szCs w:val="20"/>
              </w:rPr>
              <w:t xml:space="preserve">    </w:t>
            </w:r>
            <w:r w:rsidR="00EE4EA1" w:rsidRPr="0018174A">
              <w:rPr>
                <w:rFonts w:asciiTheme="minorHAnsi" w:hAnsiTheme="minorHAnsi" w:cstheme="minorHAnsi"/>
                <w:szCs w:val="20"/>
                <w:lang w:val="fr-FR"/>
              </w:rPr>
              <w:t>Philippe Duamelle</w:t>
            </w:r>
            <w:r w:rsidR="00567D0A" w:rsidRPr="0018174A">
              <w:rPr>
                <w:rFonts w:asciiTheme="minorHAnsi" w:hAnsiTheme="minorHAnsi" w:cstheme="minorHAnsi"/>
                <w:szCs w:val="20"/>
                <w:lang w:val="fr-FR"/>
              </w:rPr>
              <w:t xml:space="preserve">                                           </w:t>
            </w:r>
            <w:r w:rsidRPr="0018174A">
              <w:rPr>
                <w:rFonts w:asciiTheme="minorHAnsi" w:hAnsiTheme="minorHAnsi" w:cstheme="minorHAnsi"/>
                <w:szCs w:val="20"/>
              </w:rPr>
              <w:t xml:space="preserve">Signature                                         </w:t>
            </w:r>
            <w:r w:rsidR="00567D0A" w:rsidRPr="0018174A">
              <w:rPr>
                <w:rFonts w:asciiTheme="minorHAnsi" w:hAnsiTheme="minorHAnsi" w:cstheme="minorHAnsi"/>
                <w:szCs w:val="20"/>
              </w:rPr>
              <w:t xml:space="preserve">          </w:t>
            </w:r>
            <w:r w:rsidRPr="0018174A">
              <w:rPr>
                <w:rFonts w:asciiTheme="minorHAnsi" w:hAnsiTheme="minorHAnsi" w:cstheme="minorHAnsi"/>
                <w:szCs w:val="20"/>
              </w:rPr>
              <w:t>Date</w:t>
            </w:r>
          </w:p>
        </w:tc>
      </w:tr>
      <w:tr w:rsidR="00B466A4" w:rsidRPr="0018174A" w14:paraId="74BEA897" w14:textId="77777777" w:rsidTr="00567D0A">
        <w:tc>
          <w:tcPr>
            <w:tcW w:w="8905" w:type="dxa"/>
          </w:tcPr>
          <w:p w14:paraId="3109F5E8" w14:textId="129A8B96" w:rsidR="00B466A4" w:rsidRPr="0018174A" w:rsidRDefault="00B466A4" w:rsidP="0018174A">
            <w:pPr>
              <w:jc w:val="both"/>
              <w:rPr>
                <w:rFonts w:asciiTheme="minorHAnsi" w:hAnsiTheme="minorHAnsi" w:cstheme="minorHAnsi"/>
                <w:szCs w:val="20"/>
              </w:rPr>
            </w:pPr>
            <w:r w:rsidRPr="0018174A">
              <w:rPr>
                <w:rFonts w:asciiTheme="minorHAnsi" w:hAnsiTheme="minorHAnsi" w:cstheme="minorHAnsi"/>
                <w:szCs w:val="20"/>
              </w:rPr>
              <w:t xml:space="preserve">Title: </w:t>
            </w:r>
            <w:r w:rsidR="00FD39F3" w:rsidRPr="0018174A">
              <w:rPr>
                <w:rFonts w:asciiTheme="minorHAnsi" w:hAnsiTheme="minorHAnsi" w:cstheme="minorHAnsi"/>
                <w:szCs w:val="20"/>
              </w:rPr>
              <w:t xml:space="preserve">        </w:t>
            </w:r>
            <w:r w:rsidR="00EE4EA1" w:rsidRPr="0018174A">
              <w:rPr>
                <w:rFonts w:asciiTheme="minorHAnsi" w:hAnsiTheme="minorHAnsi" w:cstheme="minorHAnsi"/>
                <w:szCs w:val="20"/>
              </w:rPr>
              <w:t>Representative</w:t>
            </w:r>
          </w:p>
          <w:p w14:paraId="662B899D" w14:textId="77777777" w:rsidR="00B466A4" w:rsidRPr="0018174A" w:rsidRDefault="00B466A4" w:rsidP="0018174A">
            <w:pPr>
              <w:jc w:val="both"/>
              <w:rPr>
                <w:rFonts w:asciiTheme="minorHAnsi" w:hAnsiTheme="minorHAnsi" w:cstheme="minorHAnsi"/>
                <w:szCs w:val="20"/>
              </w:rPr>
            </w:pPr>
          </w:p>
          <w:p w14:paraId="2F4B3F0D" w14:textId="77777777" w:rsidR="00B466A4" w:rsidRPr="0018174A" w:rsidRDefault="00B466A4" w:rsidP="0018174A">
            <w:pPr>
              <w:jc w:val="both"/>
              <w:rPr>
                <w:rFonts w:asciiTheme="minorHAnsi" w:hAnsiTheme="minorHAnsi" w:cstheme="minorHAnsi"/>
                <w:szCs w:val="20"/>
              </w:rPr>
            </w:pPr>
          </w:p>
        </w:tc>
      </w:tr>
    </w:tbl>
    <w:p w14:paraId="5156A503" w14:textId="77777777" w:rsidR="00B466A4" w:rsidRPr="0018174A" w:rsidRDefault="00B466A4" w:rsidP="0018174A">
      <w:pPr>
        <w:jc w:val="both"/>
        <w:rPr>
          <w:rFonts w:asciiTheme="minorHAnsi" w:hAnsiTheme="minorHAnsi" w:cstheme="minorHAnsi"/>
          <w:szCs w:val="20"/>
        </w:rPr>
      </w:pPr>
      <w:bookmarkStart w:id="0" w:name="_GoBack"/>
      <w:bookmarkEnd w:id="0"/>
    </w:p>
    <w:sectPr w:rsidR="00B466A4" w:rsidRPr="0018174A" w:rsidSect="00FD39F3">
      <w:pgSz w:w="12240" w:h="15840" w:code="1"/>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6C1"/>
    <w:multiLevelType w:val="multilevel"/>
    <w:tmpl w:val="2766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D1A05"/>
    <w:multiLevelType w:val="hybridMultilevel"/>
    <w:tmpl w:val="BBE49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C0B05"/>
    <w:multiLevelType w:val="multilevel"/>
    <w:tmpl w:val="DFA0BCD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73AEA"/>
    <w:multiLevelType w:val="hybridMultilevel"/>
    <w:tmpl w:val="C28AD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157BC3"/>
    <w:multiLevelType w:val="hybridMultilevel"/>
    <w:tmpl w:val="3474A7EC"/>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A1395"/>
    <w:multiLevelType w:val="hybridMultilevel"/>
    <w:tmpl w:val="88C8FDD2"/>
    <w:lvl w:ilvl="0" w:tplc="E56ABE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91D5A"/>
    <w:multiLevelType w:val="hybridMultilevel"/>
    <w:tmpl w:val="623C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379DA"/>
    <w:multiLevelType w:val="hybridMultilevel"/>
    <w:tmpl w:val="B99C4828"/>
    <w:lvl w:ilvl="0" w:tplc="EE6AD620">
      <w:numFmt w:val="bullet"/>
      <w:lvlText w:val="•"/>
      <w:lvlJc w:val="left"/>
      <w:pPr>
        <w:ind w:left="360" w:hanging="360"/>
      </w:pPr>
      <w:rPr>
        <w:rFonts w:ascii="Arial" w:eastAsia="Times" w:hAnsi="Arial" w:cs="Aria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82756C"/>
    <w:multiLevelType w:val="hybridMultilevel"/>
    <w:tmpl w:val="0BC6F3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1080B89"/>
    <w:multiLevelType w:val="hybridMultilevel"/>
    <w:tmpl w:val="173CCDCE"/>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D2059C"/>
    <w:multiLevelType w:val="hybridMultilevel"/>
    <w:tmpl w:val="B390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A82D41"/>
    <w:multiLevelType w:val="hybridMultilevel"/>
    <w:tmpl w:val="B9EAF0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7530B"/>
    <w:multiLevelType w:val="multilevel"/>
    <w:tmpl w:val="E6CEE8BC"/>
    <w:lvl w:ilvl="0">
      <w:start w:val="1"/>
      <w:numFmt w:val="decimal"/>
      <w:lvlText w:val="%1."/>
      <w:lvlJc w:val="left"/>
      <w:pPr>
        <w:ind w:left="360" w:hanging="360"/>
      </w:pPr>
      <w:rPr>
        <w:rFonts w:ascii="Calibri" w:hAnsi="Calibri" w:cs="Courier New"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D593758"/>
    <w:multiLevelType w:val="hybridMultilevel"/>
    <w:tmpl w:val="B92A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4C20B6"/>
    <w:multiLevelType w:val="hybridMultilevel"/>
    <w:tmpl w:val="3F0C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45F62"/>
    <w:multiLevelType w:val="hybridMultilevel"/>
    <w:tmpl w:val="FBF45754"/>
    <w:lvl w:ilvl="0" w:tplc="FFD0936E">
      <w:start w:val="1"/>
      <w:numFmt w:val="decimal"/>
      <w:lvlText w:val="%1."/>
      <w:lvlJc w:val="left"/>
      <w:pPr>
        <w:ind w:left="720" w:hanging="360"/>
      </w:pPr>
      <w:rPr>
        <w:rFonts w:ascii="Calibri" w:hAnsi="Calibri" w:cs="Courier Ne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D45CB7"/>
    <w:multiLevelType w:val="hybridMultilevel"/>
    <w:tmpl w:val="5DB20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A009CB"/>
    <w:multiLevelType w:val="hybridMultilevel"/>
    <w:tmpl w:val="C026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1"/>
  </w:num>
  <w:num w:numId="4">
    <w:abstractNumId w:val="16"/>
  </w:num>
  <w:num w:numId="5">
    <w:abstractNumId w:val="3"/>
  </w:num>
  <w:num w:numId="6">
    <w:abstractNumId w:val="26"/>
  </w:num>
  <w:num w:numId="7">
    <w:abstractNumId w:val="11"/>
  </w:num>
  <w:num w:numId="8">
    <w:abstractNumId w:val="33"/>
  </w:num>
  <w:num w:numId="9">
    <w:abstractNumId w:val="6"/>
  </w:num>
  <w:num w:numId="10">
    <w:abstractNumId w:val="45"/>
  </w:num>
  <w:num w:numId="11">
    <w:abstractNumId w:val="2"/>
  </w:num>
  <w:num w:numId="12">
    <w:abstractNumId w:val="37"/>
  </w:num>
  <w:num w:numId="13">
    <w:abstractNumId w:val="35"/>
  </w:num>
  <w:num w:numId="14">
    <w:abstractNumId w:val="43"/>
  </w:num>
  <w:num w:numId="15">
    <w:abstractNumId w:val="40"/>
  </w:num>
  <w:num w:numId="16">
    <w:abstractNumId w:val="13"/>
  </w:num>
  <w:num w:numId="17">
    <w:abstractNumId w:val="5"/>
  </w:num>
  <w:num w:numId="18">
    <w:abstractNumId w:val="34"/>
  </w:num>
  <w:num w:numId="19">
    <w:abstractNumId w:val="8"/>
  </w:num>
  <w:num w:numId="20">
    <w:abstractNumId w:val="44"/>
  </w:num>
  <w:num w:numId="21">
    <w:abstractNumId w:val="29"/>
  </w:num>
  <w:num w:numId="22">
    <w:abstractNumId w:val="23"/>
  </w:num>
  <w:num w:numId="23">
    <w:abstractNumId w:val="25"/>
  </w:num>
  <w:num w:numId="24">
    <w:abstractNumId w:val="14"/>
  </w:num>
  <w:num w:numId="25">
    <w:abstractNumId w:val="32"/>
  </w:num>
  <w:num w:numId="26">
    <w:abstractNumId w:val="12"/>
  </w:num>
  <w:num w:numId="27">
    <w:abstractNumId w:val="36"/>
  </w:num>
  <w:num w:numId="28">
    <w:abstractNumId w:val="20"/>
  </w:num>
  <w:num w:numId="29">
    <w:abstractNumId w:val="19"/>
  </w:num>
  <w:num w:numId="30">
    <w:abstractNumId w:val="28"/>
  </w:num>
  <w:num w:numId="31">
    <w:abstractNumId w:val="10"/>
  </w:num>
  <w:num w:numId="32">
    <w:abstractNumId w:val="4"/>
  </w:num>
  <w:num w:numId="33">
    <w:abstractNumId w:val="24"/>
  </w:num>
  <w:num w:numId="34">
    <w:abstractNumId w:val="15"/>
  </w:num>
  <w:num w:numId="35">
    <w:abstractNumId w:val="21"/>
  </w:num>
  <w:num w:numId="36">
    <w:abstractNumId w:val="47"/>
  </w:num>
  <w:num w:numId="37">
    <w:abstractNumId w:val="46"/>
  </w:num>
  <w:num w:numId="38">
    <w:abstractNumId w:val="1"/>
  </w:num>
  <w:num w:numId="39">
    <w:abstractNumId w:val="38"/>
  </w:num>
  <w:num w:numId="40">
    <w:abstractNumId w:val="39"/>
  </w:num>
  <w:num w:numId="41">
    <w:abstractNumId w:val="9"/>
  </w:num>
  <w:num w:numId="42">
    <w:abstractNumId w:val="18"/>
  </w:num>
  <w:num w:numId="43">
    <w:abstractNumId w:val="0"/>
  </w:num>
  <w:num w:numId="44">
    <w:abstractNumId w:val="7"/>
  </w:num>
  <w:num w:numId="45">
    <w:abstractNumId w:val="41"/>
  </w:num>
  <w:num w:numId="46">
    <w:abstractNumId w:val="42"/>
  </w:num>
  <w:num w:numId="47">
    <w:abstractNumId w:val="1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64600"/>
    <w:rsid w:val="00076D29"/>
    <w:rsid w:val="00095E04"/>
    <w:rsid w:val="000D3D56"/>
    <w:rsid w:val="0010530E"/>
    <w:rsid w:val="001156C3"/>
    <w:rsid w:val="0018174A"/>
    <w:rsid w:val="001C6205"/>
    <w:rsid w:val="00222F68"/>
    <w:rsid w:val="00254D54"/>
    <w:rsid w:val="002E14BC"/>
    <w:rsid w:val="002F584C"/>
    <w:rsid w:val="003219D3"/>
    <w:rsid w:val="00345CB0"/>
    <w:rsid w:val="003A6844"/>
    <w:rsid w:val="003C432A"/>
    <w:rsid w:val="003D50EA"/>
    <w:rsid w:val="004015C5"/>
    <w:rsid w:val="004201A6"/>
    <w:rsid w:val="00441C6D"/>
    <w:rsid w:val="00446FB2"/>
    <w:rsid w:val="00470C11"/>
    <w:rsid w:val="00474D59"/>
    <w:rsid w:val="004815F0"/>
    <w:rsid w:val="004A5C5C"/>
    <w:rsid w:val="004C3454"/>
    <w:rsid w:val="004C34C5"/>
    <w:rsid w:val="004E70CB"/>
    <w:rsid w:val="00567D0A"/>
    <w:rsid w:val="00595D82"/>
    <w:rsid w:val="00645A1D"/>
    <w:rsid w:val="00695607"/>
    <w:rsid w:val="00695FBC"/>
    <w:rsid w:val="006B2CB9"/>
    <w:rsid w:val="006D51CE"/>
    <w:rsid w:val="0077132E"/>
    <w:rsid w:val="008766D7"/>
    <w:rsid w:val="008D3CDB"/>
    <w:rsid w:val="008D41EB"/>
    <w:rsid w:val="008F3527"/>
    <w:rsid w:val="00911904"/>
    <w:rsid w:val="00946DCE"/>
    <w:rsid w:val="00A12511"/>
    <w:rsid w:val="00A21008"/>
    <w:rsid w:val="00A62558"/>
    <w:rsid w:val="00A97E35"/>
    <w:rsid w:val="00AD6262"/>
    <w:rsid w:val="00B34FD1"/>
    <w:rsid w:val="00B466A4"/>
    <w:rsid w:val="00B8432D"/>
    <w:rsid w:val="00BA44AF"/>
    <w:rsid w:val="00C5029E"/>
    <w:rsid w:val="00C56467"/>
    <w:rsid w:val="00C57B0E"/>
    <w:rsid w:val="00C6399A"/>
    <w:rsid w:val="00CE6DA1"/>
    <w:rsid w:val="00D03D01"/>
    <w:rsid w:val="00D33BC7"/>
    <w:rsid w:val="00D97064"/>
    <w:rsid w:val="00DA5815"/>
    <w:rsid w:val="00DB5934"/>
    <w:rsid w:val="00DB5EDC"/>
    <w:rsid w:val="00DC182F"/>
    <w:rsid w:val="00DC6C45"/>
    <w:rsid w:val="00E007A5"/>
    <w:rsid w:val="00E61D08"/>
    <w:rsid w:val="00EB21A7"/>
    <w:rsid w:val="00EC259A"/>
    <w:rsid w:val="00EE4EA1"/>
    <w:rsid w:val="00EE5AB0"/>
    <w:rsid w:val="00F3000E"/>
    <w:rsid w:val="00F30B49"/>
    <w:rsid w:val="00FA07F6"/>
    <w:rsid w:val="00FA4BCB"/>
    <w:rsid w:val="00FD39F3"/>
    <w:rsid w:val="00FD46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67547"/>
  <w15:chartTrackingRefBased/>
  <w15:docId w15:val="{DA179955-E461-4FDC-B048-3C9F3E17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NoSpacing">
    <w:name w:val="No Spacing"/>
    <w:qFormat/>
    <w:rsid w:val="00C6399A"/>
    <w:pPr>
      <w:suppressAutoHyphens/>
    </w:pPr>
    <w:rPr>
      <w:rFonts w:ascii="Calibri" w:eastAsia="Calibri" w:hAnsi="Calibri" w:cs="Calibri"/>
      <w:sz w:val="22"/>
      <w:szCs w:val="22"/>
      <w:lang w:val="en-CA" w:eastAsia="ar-SA"/>
    </w:rPr>
  </w:style>
  <w:style w:type="paragraph" w:styleId="ListParagraph">
    <w:name w:val="List Paragraph"/>
    <w:basedOn w:val="Normal"/>
    <w:link w:val="ListParagraphChar"/>
    <w:uiPriority w:val="34"/>
    <w:qFormat/>
    <w:rsid w:val="00C6399A"/>
    <w:pPr>
      <w:spacing w:line="260" w:lineRule="exact"/>
      <w:ind w:left="720"/>
    </w:pPr>
    <w:rPr>
      <w:rFonts w:ascii="Times New Roman" w:eastAsia="MS Mincho" w:hAnsi="Times New Roman"/>
      <w:color w:val="000000"/>
      <w:sz w:val="22"/>
      <w:szCs w:val="20"/>
      <w:lang w:eastAsia="en-GB"/>
    </w:rPr>
  </w:style>
  <w:style w:type="character" w:customStyle="1" w:styleId="ListParagraphChar">
    <w:name w:val="List Paragraph Char"/>
    <w:link w:val="ListParagraph"/>
    <w:uiPriority w:val="34"/>
    <w:locked/>
    <w:rsid w:val="00C6399A"/>
    <w:rPr>
      <w:rFonts w:eastAsia="MS Mincho"/>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763003DD2DD46A99944BB5C93D2D4" ma:contentTypeVersion="11" ma:contentTypeDescription="Create a new document." ma:contentTypeScope="" ma:versionID="a6f32fc8303f2ae4a8b048cffa5f55e1">
  <xsd:schema xmlns:xsd="http://www.w3.org/2001/XMLSchema" xmlns:xs="http://www.w3.org/2001/XMLSchema" xmlns:p="http://schemas.microsoft.com/office/2006/metadata/properties" xmlns:ns3="8ff21353-0120-456e-bee5-b0dca08ada9f" xmlns:ns4="34a53d94-f98c-4634-8a7e-27de4dbac4d8" targetNamespace="http://schemas.microsoft.com/office/2006/metadata/properties" ma:root="true" ma:fieldsID="1e6e27ed53f709e5d4a4fa9b5251f57a" ns3:_="" ns4:_="">
    <xsd:import namespace="8ff21353-0120-456e-bee5-b0dca08ada9f"/>
    <xsd:import namespace="34a53d94-f98c-4634-8a7e-27de4dbac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21353-0120-456e-bee5-b0dca08ad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a53d94-f98c-4634-8a7e-27de4dbac4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933F1-F47C-43FB-9CFF-80F19AAD8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21353-0120-456e-bee5-b0dca08ada9f"/>
    <ds:schemaRef ds:uri="34a53d94-f98c-4634-8a7e-27de4dbac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1E20D-C9FC-4696-A21A-3117C8C6FB56}">
  <ds:schemaRefs>
    <ds:schemaRef ds:uri="34a53d94-f98c-4634-8a7e-27de4dbac4d8"/>
    <ds:schemaRef ds:uri="http://www.w3.org/XML/1998/namespace"/>
    <ds:schemaRef ds:uri="http://schemas.microsoft.com/office/2006/metadata/properties"/>
    <ds:schemaRef ds:uri="http://purl.org/dc/terms/"/>
    <ds:schemaRef ds:uri="8ff21353-0120-456e-bee5-b0dca08ada9f"/>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A6F6895-D584-4798-999F-DB509AAE5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2137</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Rosemary Gertrude Pourrier</cp:lastModifiedBy>
  <cp:revision>10</cp:revision>
  <cp:lastPrinted>2015-02-12T10:58:00Z</cp:lastPrinted>
  <dcterms:created xsi:type="dcterms:W3CDTF">2021-02-10T05:58:00Z</dcterms:created>
  <dcterms:modified xsi:type="dcterms:W3CDTF">2021-03-03T22:11:00Z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0x010100CC9763003DD2DD46A99944BB5C93D2D4</vt:lpwstr>
  </property>
</Properties>
</file>