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Pr="00515D42" w:rsidRDefault="00B14BE6" w:rsidP="00B14BE6">
      <w:pPr>
        <w:jc w:val="center"/>
        <w:rPr>
          <w:rFonts w:ascii="Times New Roman" w:hAnsi="Times New Roman"/>
          <w:sz w:val="22"/>
          <w:szCs w:val="22"/>
        </w:rPr>
      </w:pPr>
      <w:r w:rsidRPr="00515D42">
        <w:rPr>
          <w:rFonts w:ascii="Times New Roman" w:hAnsi="Times New Roman"/>
          <w:b/>
          <w:bCs/>
          <w:color w:val="00B0F0"/>
          <w:sz w:val="22"/>
          <w:szCs w:val="22"/>
          <w:u w:val="single"/>
        </w:rPr>
        <w:t>TERMS OF REFERENCE FOR INDIVIDUAL CONSULTANTS AND CONTRACTORS</w:t>
      </w:r>
    </w:p>
    <w:tbl>
      <w:tblPr>
        <w:tblpPr w:leftFromText="180" w:rightFromText="180" w:horzAnchor="margin" w:tblpY="530"/>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785"/>
        <w:gridCol w:w="3150"/>
        <w:gridCol w:w="2700"/>
        <w:gridCol w:w="990"/>
      </w:tblGrid>
      <w:tr w:rsidR="007613B3" w:rsidRPr="00AD5228" w14:paraId="523C54D2" w14:textId="77777777" w:rsidTr="004E5DF9">
        <w:tc>
          <w:tcPr>
            <w:tcW w:w="2785" w:type="dxa"/>
            <w:tcBorders>
              <w:bottom w:val="nil"/>
            </w:tcBorders>
            <w:shd w:val="clear" w:color="auto" w:fill="auto"/>
            <w:noWrap/>
            <w:hideMark/>
          </w:tcPr>
          <w:p w14:paraId="426E354B" w14:textId="06CA8C9B" w:rsidR="003434FC" w:rsidRPr="00DF76B0" w:rsidRDefault="003434FC" w:rsidP="00DF76B0">
            <w:pPr>
              <w:rPr>
                <w:rFonts w:ascii="Times New Roman" w:eastAsia="Arial Unicode MS" w:hAnsi="Times New Roman"/>
                <w:b/>
                <w:color w:val="auto"/>
                <w:sz w:val="22"/>
                <w:szCs w:val="22"/>
                <w:lang w:val="fr-FR"/>
              </w:rPr>
            </w:pPr>
            <w:proofErr w:type="spellStart"/>
            <w:r w:rsidRPr="00DF76B0">
              <w:rPr>
                <w:rFonts w:ascii="Times New Roman" w:eastAsia="Arial Unicode MS" w:hAnsi="Times New Roman"/>
                <w:b/>
                <w:color w:val="auto"/>
                <w:sz w:val="22"/>
                <w:szCs w:val="22"/>
                <w:lang w:val="fr-FR"/>
              </w:rPr>
              <w:t>Title</w:t>
            </w:r>
            <w:proofErr w:type="spellEnd"/>
            <w:r w:rsidRPr="00DF76B0">
              <w:rPr>
                <w:rFonts w:ascii="Times New Roman" w:eastAsia="Arial Unicode MS" w:hAnsi="Times New Roman"/>
                <w:b/>
                <w:color w:val="auto"/>
                <w:sz w:val="22"/>
                <w:szCs w:val="22"/>
                <w:lang w:val="fr-FR"/>
              </w:rPr>
              <w:t xml:space="preserve"> : </w:t>
            </w:r>
          </w:p>
          <w:p w14:paraId="2380DA45" w14:textId="77777777" w:rsidR="006A18BF" w:rsidRPr="00DF76B0" w:rsidRDefault="006A18BF" w:rsidP="00DF76B0">
            <w:pPr>
              <w:rPr>
                <w:rFonts w:ascii="Times New Roman" w:eastAsia="Arial Unicode MS" w:hAnsi="Times New Roman"/>
                <w:b/>
                <w:color w:val="auto"/>
                <w:sz w:val="22"/>
                <w:szCs w:val="22"/>
                <w:lang w:val="fr-FR"/>
              </w:rPr>
            </w:pPr>
          </w:p>
          <w:p w14:paraId="75D9A581" w14:textId="504F52D7" w:rsidR="007613B3" w:rsidRPr="00DF76B0" w:rsidRDefault="00E924D4" w:rsidP="00DF76B0">
            <w:pPr>
              <w:jc w:val="both"/>
              <w:rPr>
                <w:rFonts w:ascii="Times New Roman" w:eastAsia="Arial Unicode MS" w:hAnsi="Times New Roman"/>
                <w:b/>
                <w:color w:val="auto"/>
                <w:sz w:val="22"/>
                <w:szCs w:val="22"/>
                <w:lang w:val="fr-FR"/>
              </w:rPr>
            </w:pPr>
            <w:r w:rsidRPr="00DF76B0">
              <w:rPr>
                <w:rFonts w:ascii="Times New Roman" w:eastAsia="Arial Unicode MS" w:hAnsi="Times New Roman"/>
                <w:b/>
                <w:color w:val="auto"/>
                <w:sz w:val="22"/>
                <w:szCs w:val="22"/>
                <w:lang w:val="fr-FR"/>
              </w:rPr>
              <w:t xml:space="preserve"> </w:t>
            </w:r>
            <w:r w:rsidR="006A18BF" w:rsidRPr="00A91FB5">
              <w:rPr>
                <w:rFonts w:ascii="Times New Roman" w:hAnsi="Times New Roman"/>
                <w:b/>
                <w:color w:val="auto"/>
                <w:sz w:val="22"/>
                <w:szCs w:val="22"/>
                <w:lang w:val="fr-FR"/>
              </w:rPr>
              <w:t>Actualisation du Plan d’Actions de lutte contre les Pires Formes de travail des enfants au Bénin 2019-2023</w:t>
            </w:r>
          </w:p>
        </w:tc>
        <w:tc>
          <w:tcPr>
            <w:tcW w:w="3150" w:type="dxa"/>
            <w:tcBorders>
              <w:bottom w:val="nil"/>
            </w:tcBorders>
            <w:shd w:val="clear" w:color="auto" w:fill="auto"/>
          </w:tcPr>
          <w:p w14:paraId="1A5DAEC2" w14:textId="77777777" w:rsidR="003434FC" w:rsidRPr="00DF76B0" w:rsidRDefault="007613B3" w:rsidP="00DF76B0">
            <w:pPr>
              <w:rPr>
                <w:rFonts w:ascii="Times New Roman" w:eastAsia="Arial Unicode MS" w:hAnsi="Times New Roman"/>
                <w:b/>
                <w:color w:val="auto"/>
                <w:sz w:val="22"/>
                <w:szCs w:val="22"/>
                <w:lang w:val="en-AU"/>
              </w:rPr>
            </w:pPr>
            <w:r w:rsidRPr="00DF76B0">
              <w:rPr>
                <w:rFonts w:ascii="Times New Roman" w:eastAsia="Arial Unicode MS" w:hAnsi="Times New Roman"/>
                <w:b/>
                <w:color w:val="auto"/>
                <w:sz w:val="22"/>
                <w:szCs w:val="22"/>
                <w:lang w:val="en-AU"/>
              </w:rPr>
              <w:t>Funding Code</w:t>
            </w:r>
            <w:r w:rsidR="003434FC" w:rsidRPr="00DF76B0">
              <w:rPr>
                <w:rFonts w:ascii="Times New Roman" w:eastAsia="Arial Unicode MS" w:hAnsi="Times New Roman"/>
                <w:b/>
                <w:color w:val="auto"/>
                <w:sz w:val="22"/>
                <w:szCs w:val="22"/>
                <w:lang w:val="en-AU"/>
              </w:rPr>
              <w:t xml:space="preserve">: </w:t>
            </w:r>
          </w:p>
          <w:p w14:paraId="01296D4E" w14:textId="77777777" w:rsidR="003434FC" w:rsidRPr="00DF76B0" w:rsidRDefault="003434FC" w:rsidP="00DF76B0">
            <w:pPr>
              <w:rPr>
                <w:rFonts w:ascii="Times New Roman" w:hAnsi="Times New Roman"/>
                <w:sz w:val="22"/>
                <w:szCs w:val="22"/>
              </w:rPr>
            </w:pPr>
          </w:p>
          <w:p w14:paraId="39AF361B" w14:textId="4C94348A" w:rsidR="00BD09AA" w:rsidRPr="00DF76B0" w:rsidRDefault="00BD09AA" w:rsidP="00DF76B0">
            <w:pPr>
              <w:rPr>
                <w:rFonts w:ascii="Times New Roman" w:eastAsia="Arial Unicode MS" w:hAnsi="Times New Roman"/>
                <w:b/>
                <w:color w:val="auto"/>
                <w:sz w:val="22"/>
                <w:szCs w:val="22"/>
                <w:lang w:val="en-AU"/>
              </w:rPr>
            </w:pPr>
          </w:p>
        </w:tc>
        <w:tc>
          <w:tcPr>
            <w:tcW w:w="2700" w:type="dxa"/>
            <w:tcBorders>
              <w:bottom w:val="nil"/>
            </w:tcBorders>
            <w:shd w:val="clear" w:color="auto" w:fill="auto"/>
          </w:tcPr>
          <w:p w14:paraId="11BB878C" w14:textId="77777777" w:rsidR="007613B3" w:rsidRPr="00DF76B0" w:rsidRDefault="007613B3" w:rsidP="00DF76B0">
            <w:pPr>
              <w:spacing w:before="100" w:beforeAutospacing="1" w:after="100" w:afterAutospacing="1"/>
              <w:rPr>
                <w:rFonts w:ascii="Times New Roman" w:eastAsia="Arial Unicode MS" w:hAnsi="Times New Roman"/>
                <w:b/>
                <w:color w:val="auto"/>
                <w:sz w:val="22"/>
                <w:szCs w:val="22"/>
                <w:lang w:val="en-AU"/>
              </w:rPr>
            </w:pPr>
            <w:r w:rsidRPr="00DF76B0">
              <w:rPr>
                <w:rFonts w:ascii="Times New Roman" w:eastAsia="Arial Unicode MS" w:hAnsi="Times New Roman"/>
                <w:b/>
                <w:color w:val="auto"/>
                <w:sz w:val="22"/>
                <w:szCs w:val="22"/>
                <w:lang w:val="en-AU"/>
              </w:rPr>
              <w:t>Type of engagement</w:t>
            </w:r>
          </w:p>
          <w:p w14:paraId="49FA3C13" w14:textId="3199BC43" w:rsidR="007613B3" w:rsidRPr="00DF76B0" w:rsidRDefault="003434FC" w:rsidP="00DF76B0">
            <w:pPr>
              <w:spacing w:before="60" w:after="60"/>
              <w:ind w:right="-108"/>
              <w:rPr>
                <w:rFonts w:ascii="Times New Roman" w:eastAsia="Arial Unicode MS" w:hAnsi="Times New Roman"/>
                <w:color w:val="auto"/>
                <w:sz w:val="22"/>
                <w:szCs w:val="22"/>
                <w:lang w:val="en-AU"/>
              </w:rPr>
            </w:pPr>
            <w:r w:rsidRPr="00DF76B0">
              <w:rPr>
                <w:rFonts w:ascii="Times New Roman" w:eastAsia="Arial Unicode MS" w:hAnsi="Times New Roman"/>
                <w:color w:val="auto"/>
                <w:sz w:val="22"/>
                <w:szCs w:val="22"/>
                <w:lang w:val="en-AU"/>
              </w:rPr>
              <w:fldChar w:fldCharType="begin">
                <w:ffData>
                  <w:name w:val="Check11"/>
                  <w:enabled/>
                  <w:calcOnExit w:val="0"/>
                  <w:checkBox>
                    <w:sizeAuto/>
                    <w:default w:val="1"/>
                  </w:checkBox>
                </w:ffData>
              </w:fldChar>
            </w:r>
            <w:bookmarkStart w:id="0" w:name="Check11"/>
            <w:r w:rsidRPr="00DF76B0">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DF76B0">
              <w:rPr>
                <w:rFonts w:ascii="Times New Roman" w:eastAsia="Arial Unicode MS" w:hAnsi="Times New Roman"/>
                <w:color w:val="auto"/>
                <w:sz w:val="22"/>
                <w:szCs w:val="22"/>
                <w:lang w:val="en-AU"/>
              </w:rPr>
              <w:fldChar w:fldCharType="end"/>
            </w:r>
            <w:bookmarkEnd w:id="0"/>
            <w:r w:rsidR="007613B3" w:rsidRPr="00DF76B0">
              <w:rPr>
                <w:rFonts w:ascii="Times New Roman" w:eastAsia="Arial Unicode MS" w:hAnsi="Times New Roman"/>
                <w:color w:val="auto"/>
                <w:sz w:val="22"/>
                <w:szCs w:val="22"/>
                <w:lang w:val="en-AU"/>
              </w:rPr>
              <w:t xml:space="preserve"> Consultant  </w:t>
            </w:r>
          </w:p>
          <w:p w14:paraId="0F67FA87" w14:textId="2B6A7194" w:rsidR="00F027D0" w:rsidRPr="00DF76B0" w:rsidRDefault="00F027D0" w:rsidP="00DF76B0">
            <w:pPr>
              <w:spacing w:before="60" w:after="60"/>
              <w:ind w:right="-108"/>
              <w:rPr>
                <w:rFonts w:ascii="Times New Roman" w:eastAsia="Arial Unicode MS" w:hAnsi="Times New Roman"/>
                <w:color w:val="auto"/>
                <w:sz w:val="22"/>
                <w:szCs w:val="22"/>
                <w:lang w:val="en-AU"/>
              </w:rPr>
            </w:pPr>
          </w:p>
        </w:tc>
        <w:tc>
          <w:tcPr>
            <w:tcW w:w="990" w:type="dxa"/>
            <w:tcBorders>
              <w:bottom w:val="nil"/>
            </w:tcBorders>
            <w:shd w:val="clear" w:color="auto" w:fill="auto"/>
          </w:tcPr>
          <w:p w14:paraId="2302C863" w14:textId="71D82BD5" w:rsidR="007613B3" w:rsidRPr="00DF76B0" w:rsidRDefault="007613B3" w:rsidP="00DF76B0">
            <w:pPr>
              <w:spacing w:before="100" w:beforeAutospacing="1" w:after="100" w:afterAutospacing="1"/>
              <w:rPr>
                <w:rFonts w:ascii="Times New Roman" w:eastAsia="Arial Unicode MS" w:hAnsi="Times New Roman"/>
                <w:b/>
                <w:color w:val="auto"/>
                <w:sz w:val="22"/>
                <w:szCs w:val="22"/>
                <w:lang w:val="en-AU"/>
              </w:rPr>
            </w:pPr>
            <w:r w:rsidRPr="00DF76B0">
              <w:rPr>
                <w:rFonts w:ascii="Times New Roman" w:eastAsia="Arial Unicode MS" w:hAnsi="Times New Roman"/>
                <w:b/>
                <w:color w:val="auto"/>
                <w:sz w:val="22"/>
                <w:szCs w:val="22"/>
                <w:lang w:val="en-AU"/>
              </w:rPr>
              <w:t>Duty Station:</w:t>
            </w:r>
          </w:p>
          <w:p w14:paraId="0D166DE3" w14:textId="5FB88D59" w:rsidR="003434FC" w:rsidRPr="00DF76B0" w:rsidRDefault="003434FC" w:rsidP="00DF76B0">
            <w:pPr>
              <w:spacing w:before="100" w:beforeAutospacing="1" w:after="100" w:afterAutospacing="1"/>
              <w:rPr>
                <w:rFonts w:ascii="Times New Roman" w:eastAsia="Arial Unicode MS" w:hAnsi="Times New Roman"/>
                <w:bCs/>
                <w:color w:val="auto"/>
                <w:sz w:val="22"/>
                <w:szCs w:val="22"/>
                <w:lang w:val="en-AU"/>
              </w:rPr>
            </w:pPr>
            <w:r w:rsidRPr="00DF76B0">
              <w:rPr>
                <w:rFonts w:ascii="Times New Roman" w:eastAsia="Arial Unicode MS" w:hAnsi="Times New Roman"/>
                <w:bCs/>
                <w:color w:val="auto"/>
                <w:sz w:val="22"/>
                <w:szCs w:val="22"/>
                <w:lang w:val="en-AU"/>
              </w:rPr>
              <w:t>Cotonou</w:t>
            </w:r>
          </w:p>
          <w:p w14:paraId="3CCE5269" w14:textId="77777777" w:rsidR="007613B3" w:rsidRPr="00DF76B0" w:rsidRDefault="007613B3" w:rsidP="00DF76B0">
            <w:pPr>
              <w:spacing w:before="100" w:beforeAutospacing="1" w:after="100" w:afterAutospacing="1"/>
              <w:rPr>
                <w:rFonts w:ascii="Times New Roman" w:eastAsia="Arial Unicode MS" w:hAnsi="Times New Roman"/>
                <w:color w:val="auto"/>
                <w:sz w:val="22"/>
                <w:szCs w:val="22"/>
                <w:lang w:val="en-AU"/>
              </w:rPr>
            </w:pPr>
          </w:p>
        </w:tc>
      </w:tr>
      <w:tr w:rsidR="007613B3" w:rsidRPr="001C7D69" w14:paraId="2F971280" w14:textId="77777777" w:rsidTr="002730D8">
        <w:trPr>
          <w:trHeight w:val="828"/>
        </w:trPr>
        <w:tc>
          <w:tcPr>
            <w:tcW w:w="9625" w:type="dxa"/>
            <w:gridSpan w:val="4"/>
            <w:tcBorders>
              <w:bottom w:val="single" w:sz="4" w:space="0" w:color="auto"/>
            </w:tcBorders>
            <w:shd w:val="clear" w:color="auto" w:fill="auto"/>
            <w:noWrap/>
          </w:tcPr>
          <w:p w14:paraId="28241125" w14:textId="5842141F" w:rsidR="004772A4" w:rsidRPr="00343A60" w:rsidRDefault="00A873E6" w:rsidP="00DF76B0">
            <w:pPr>
              <w:jc w:val="both"/>
              <w:rPr>
                <w:rFonts w:ascii="Times New Roman" w:eastAsia="Calibri" w:hAnsi="Times New Roman"/>
                <w:b/>
                <w:bCs/>
                <w:color w:val="auto"/>
                <w:sz w:val="22"/>
                <w:szCs w:val="22"/>
                <w:lang w:val="fr-FR"/>
              </w:rPr>
            </w:pPr>
            <w:proofErr w:type="spellStart"/>
            <w:r w:rsidRPr="00343A60">
              <w:rPr>
                <w:rFonts w:ascii="Times New Roman" w:eastAsia="Calibri" w:hAnsi="Times New Roman"/>
                <w:b/>
                <w:bCs/>
                <w:color w:val="auto"/>
                <w:sz w:val="22"/>
                <w:szCs w:val="22"/>
                <w:lang w:val="fr-FR"/>
              </w:rPr>
              <w:t>Purpose</w:t>
            </w:r>
            <w:proofErr w:type="spellEnd"/>
            <w:r w:rsidRPr="00343A60">
              <w:rPr>
                <w:rFonts w:ascii="Times New Roman" w:eastAsia="Calibri" w:hAnsi="Times New Roman"/>
                <w:b/>
                <w:bCs/>
                <w:color w:val="auto"/>
                <w:sz w:val="22"/>
                <w:szCs w:val="22"/>
                <w:lang w:val="fr-FR"/>
              </w:rPr>
              <w:t xml:space="preserve"> of </w:t>
            </w:r>
            <w:proofErr w:type="spellStart"/>
            <w:r w:rsidRPr="00343A60">
              <w:rPr>
                <w:rFonts w:ascii="Times New Roman" w:eastAsia="Calibri" w:hAnsi="Times New Roman"/>
                <w:b/>
                <w:bCs/>
                <w:color w:val="auto"/>
                <w:sz w:val="22"/>
                <w:szCs w:val="22"/>
                <w:lang w:val="fr-FR"/>
              </w:rPr>
              <w:t>assignment</w:t>
            </w:r>
            <w:proofErr w:type="spellEnd"/>
            <w:r w:rsidRPr="00343A60">
              <w:rPr>
                <w:rFonts w:ascii="Times New Roman" w:eastAsia="Calibri" w:hAnsi="Times New Roman"/>
                <w:b/>
                <w:bCs/>
                <w:color w:val="auto"/>
                <w:sz w:val="22"/>
                <w:szCs w:val="22"/>
                <w:lang w:val="fr-FR"/>
              </w:rPr>
              <w:t xml:space="preserve"> : </w:t>
            </w:r>
          </w:p>
          <w:p w14:paraId="1284C7BD" w14:textId="5D28C608" w:rsidR="00BD09AA" w:rsidRPr="00343A60" w:rsidRDefault="00BD09AA" w:rsidP="004E5DF9">
            <w:pPr>
              <w:jc w:val="both"/>
              <w:rPr>
                <w:rFonts w:ascii="Times New Roman" w:eastAsia="Calibri" w:hAnsi="Times New Roman"/>
                <w:color w:val="auto"/>
                <w:sz w:val="22"/>
                <w:szCs w:val="22"/>
                <w:lang w:val="fr-FR"/>
              </w:rPr>
            </w:pPr>
            <w:r w:rsidRPr="00343A60">
              <w:rPr>
                <w:rFonts w:ascii="Times New Roman" w:eastAsia="Calibri" w:hAnsi="Times New Roman"/>
                <w:color w:val="auto"/>
                <w:sz w:val="22"/>
                <w:szCs w:val="22"/>
                <w:lang w:val="fr-FR"/>
              </w:rPr>
              <w:t xml:space="preserve">En 2018, le gouvernement a élaboré le 2ème </w:t>
            </w:r>
            <w:r w:rsidR="00D70818" w:rsidRPr="00343A60">
              <w:rPr>
                <w:rFonts w:ascii="Times New Roman" w:eastAsia="Calibri" w:hAnsi="Times New Roman"/>
                <w:color w:val="auto"/>
                <w:sz w:val="22"/>
                <w:szCs w:val="22"/>
                <w:lang w:val="fr-FR"/>
              </w:rPr>
              <w:t>P</w:t>
            </w:r>
            <w:r w:rsidRPr="00343A60">
              <w:rPr>
                <w:rFonts w:ascii="Times New Roman" w:eastAsia="Calibri" w:hAnsi="Times New Roman"/>
                <w:color w:val="auto"/>
                <w:sz w:val="22"/>
                <w:szCs w:val="22"/>
                <w:lang w:val="fr-FR"/>
              </w:rPr>
              <w:t>lan d’</w:t>
            </w:r>
            <w:r w:rsidR="00D70818" w:rsidRPr="00343A60">
              <w:rPr>
                <w:rFonts w:ascii="Times New Roman" w:eastAsia="Calibri" w:hAnsi="Times New Roman"/>
                <w:color w:val="auto"/>
                <w:sz w:val="22"/>
                <w:szCs w:val="22"/>
                <w:lang w:val="fr-FR"/>
              </w:rPr>
              <w:t>A</w:t>
            </w:r>
            <w:r w:rsidRPr="00343A60">
              <w:rPr>
                <w:rFonts w:ascii="Times New Roman" w:eastAsia="Calibri" w:hAnsi="Times New Roman"/>
                <w:color w:val="auto"/>
                <w:sz w:val="22"/>
                <w:szCs w:val="22"/>
                <w:lang w:val="fr-FR"/>
              </w:rPr>
              <w:t xml:space="preserve">ction </w:t>
            </w:r>
            <w:r w:rsidR="00D70818" w:rsidRPr="00343A60">
              <w:rPr>
                <w:rFonts w:ascii="Times New Roman" w:eastAsia="Calibri" w:hAnsi="Times New Roman"/>
                <w:color w:val="auto"/>
                <w:sz w:val="22"/>
                <w:szCs w:val="22"/>
                <w:lang w:val="fr-FR"/>
              </w:rPr>
              <w:t xml:space="preserve">National (PAN) </w:t>
            </w:r>
            <w:r w:rsidRPr="00343A60">
              <w:rPr>
                <w:rFonts w:ascii="Times New Roman" w:eastAsia="Calibri" w:hAnsi="Times New Roman"/>
                <w:color w:val="auto"/>
                <w:sz w:val="22"/>
                <w:szCs w:val="22"/>
                <w:lang w:val="fr-FR"/>
              </w:rPr>
              <w:t xml:space="preserve">de lutte </w:t>
            </w:r>
            <w:r w:rsidR="00A91FB5" w:rsidRPr="00343A60">
              <w:rPr>
                <w:rFonts w:ascii="Times New Roman" w:hAnsi="Times New Roman"/>
                <w:bCs/>
                <w:color w:val="auto"/>
                <w:sz w:val="22"/>
                <w:szCs w:val="22"/>
                <w:lang w:val="fr-FR"/>
              </w:rPr>
              <w:t>contre le</w:t>
            </w:r>
            <w:r w:rsidR="00455396" w:rsidRPr="00343A60">
              <w:rPr>
                <w:rFonts w:ascii="Times New Roman" w:hAnsi="Times New Roman"/>
                <w:bCs/>
                <w:color w:val="auto"/>
                <w:sz w:val="22"/>
                <w:szCs w:val="22"/>
                <w:lang w:val="fr-FR"/>
              </w:rPr>
              <w:t xml:space="preserve"> travail des enfants</w:t>
            </w:r>
            <w:r w:rsidR="000E10CC" w:rsidRPr="00343A60">
              <w:rPr>
                <w:rFonts w:ascii="Times New Roman" w:hAnsi="Times New Roman"/>
                <w:bCs/>
                <w:color w:val="auto"/>
                <w:sz w:val="22"/>
                <w:szCs w:val="22"/>
                <w:lang w:val="fr-FR"/>
              </w:rPr>
              <w:t xml:space="preserve"> et ses</w:t>
            </w:r>
            <w:r w:rsidR="00A91FB5" w:rsidRPr="00343A60">
              <w:rPr>
                <w:rFonts w:ascii="Times New Roman" w:hAnsi="Times New Roman"/>
                <w:bCs/>
                <w:color w:val="auto"/>
                <w:sz w:val="22"/>
                <w:szCs w:val="22"/>
                <w:lang w:val="fr-FR"/>
              </w:rPr>
              <w:t xml:space="preserve"> </w:t>
            </w:r>
            <w:r w:rsidR="000E10CC" w:rsidRPr="00343A60">
              <w:rPr>
                <w:rFonts w:ascii="Times New Roman" w:hAnsi="Times New Roman"/>
                <w:bCs/>
                <w:color w:val="auto"/>
                <w:sz w:val="22"/>
                <w:szCs w:val="22"/>
                <w:lang w:val="fr-FR"/>
              </w:rPr>
              <w:t>p</w:t>
            </w:r>
            <w:r w:rsidR="00A91FB5" w:rsidRPr="00343A60">
              <w:rPr>
                <w:rFonts w:ascii="Times New Roman" w:hAnsi="Times New Roman"/>
                <w:bCs/>
                <w:color w:val="auto"/>
                <w:sz w:val="22"/>
                <w:szCs w:val="22"/>
                <w:lang w:val="fr-FR"/>
              </w:rPr>
              <w:t xml:space="preserve">ires </w:t>
            </w:r>
            <w:r w:rsidR="000E10CC" w:rsidRPr="00343A60">
              <w:rPr>
                <w:rFonts w:ascii="Times New Roman" w:hAnsi="Times New Roman"/>
                <w:bCs/>
                <w:color w:val="auto"/>
                <w:sz w:val="22"/>
                <w:szCs w:val="22"/>
                <w:lang w:val="fr-FR"/>
              </w:rPr>
              <w:t>f</w:t>
            </w:r>
            <w:r w:rsidR="00A91FB5" w:rsidRPr="00343A60">
              <w:rPr>
                <w:rFonts w:ascii="Times New Roman" w:hAnsi="Times New Roman"/>
                <w:bCs/>
                <w:color w:val="auto"/>
                <w:sz w:val="22"/>
                <w:szCs w:val="22"/>
                <w:lang w:val="fr-FR"/>
              </w:rPr>
              <w:t>ormes au Bénin</w:t>
            </w:r>
            <w:r w:rsidR="00FA65DC" w:rsidRPr="00343A60">
              <w:rPr>
                <w:rFonts w:ascii="Times New Roman" w:eastAsia="Calibri" w:hAnsi="Times New Roman"/>
                <w:bCs/>
                <w:color w:val="auto"/>
                <w:sz w:val="22"/>
                <w:szCs w:val="22"/>
                <w:lang w:val="fr-FR"/>
              </w:rPr>
              <w:t xml:space="preserve"> </w:t>
            </w:r>
            <w:r w:rsidRPr="00343A60">
              <w:rPr>
                <w:rFonts w:ascii="Times New Roman" w:eastAsia="Calibri" w:hAnsi="Times New Roman"/>
                <w:bCs/>
                <w:color w:val="auto"/>
                <w:sz w:val="22"/>
                <w:szCs w:val="22"/>
                <w:lang w:val="fr-FR"/>
              </w:rPr>
              <w:t>pour la période 2019-2023</w:t>
            </w:r>
            <w:r w:rsidR="00455A96" w:rsidRPr="00343A60">
              <w:rPr>
                <w:rFonts w:ascii="Times New Roman" w:eastAsia="Calibri" w:hAnsi="Times New Roman"/>
                <w:bCs/>
                <w:color w:val="auto"/>
                <w:sz w:val="22"/>
                <w:szCs w:val="22"/>
                <w:lang w:val="fr-FR"/>
              </w:rPr>
              <w:t xml:space="preserve"> </w:t>
            </w:r>
            <w:proofErr w:type="gramStart"/>
            <w:r w:rsidR="00455A96" w:rsidRPr="00343A60">
              <w:rPr>
                <w:rFonts w:ascii="Times New Roman" w:eastAsia="Calibri" w:hAnsi="Times New Roman"/>
                <w:bCs/>
                <w:color w:val="auto"/>
                <w:sz w:val="22"/>
                <w:szCs w:val="22"/>
                <w:lang w:val="fr-FR"/>
              </w:rPr>
              <w:t>suite à</w:t>
            </w:r>
            <w:proofErr w:type="gramEnd"/>
            <w:r w:rsidR="00455A96" w:rsidRPr="00343A60">
              <w:rPr>
                <w:rFonts w:ascii="Times New Roman" w:eastAsia="Calibri" w:hAnsi="Times New Roman"/>
                <w:bCs/>
                <w:color w:val="auto"/>
                <w:sz w:val="22"/>
                <w:szCs w:val="22"/>
                <w:lang w:val="fr-FR"/>
              </w:rPr>
              <w:t xml:space="preserve"> la mise </w:t>
            </w:r>
            <w:r w:rsidR="00A37833" w:rsidRPr="00343A60">
              <w:rPr>
                <w:rFonts w:ascii="Times New Roman" w:eastAsia="Calibri" w:hAnsi="Times New Roman"/>
                <w:bCs/>
                <w:color w:val="auto"/>
                <w:sz w:val="22"/>
                <w:szCs w:val="22"/>
                <w:lang w:val="fr-FR"/>
              </w:rPr>
              <w:t>en œuvre de 201</w:t>
            </w:r>
            <w:r w:rsidR="0017160F" w:rsidRPr="00343A60">
              <w:rPr>
                <w:rFonts w:ascii="Times New Roman" w:eastAsia="Calibri" w:hAnsi="Times New Roman"/>
                <w:bCs/>
                <w:color w:val="auto"/>
                <w:sz w:val="22"/>
                <w:szCs w:val="22"/>
                <w:lang w:val="fr-FR"/>
              </w:rPr>
              <w:t>2</w:t>
            </w:r>
            <w:r w:rsidR="00A37833" w:rsidRPr="00343A60">
              <w:rPr>
                <w:rFonts w:ascii="Times New Roman" w:eastAsia="Calibri" w:hAnsi="Times New Roman"/>
                <w:bCs/>
                <w:color w:val="auto"/>
                <w:sz w:val="22"/>
                <w:szCs w:val="22"/>
                <w:lang w:val="fr-FR"/>
              </w:rPr>
              <w:t xml:space="preserve"> à </w:t>
            </w:r>
            <w:r w:rsidR="0017160F" w:rsidRPr="00343A60">
              <w:rPr>
                <w:rFonts w:ascii="Times New Roman" w:eastAsia="Calibri" w:hAnsi="Times New Roman"/>
                <w:bCs/>
                <w:color w:val="auto"/>
                <w:sz w:val="22"/>
                <w:szCs w:val="22"/>
                <w:lang w:val="fr-FR"/>
              </w:rPr>
              <w:t>201</w:t>
            </w:r>
            <w:r w:rsidR="00EF5679" w:rsidRPr="00343A60">
              <w:rPr>
                <w:rFonts w:ascii="Times New Roman" w:eastAsia="Calibri" w:hAnsi="Times New Roman"/>
                <w:bCs/>
                <w:color w:val="auto"/>
                <w:sz w:val="22"/>
                <w:szCs w:val="22"/>
                <w:lang w:val="fr-FR"/>
              </w:rPr>
              <w:t>5</w:t>
            </w:r>
            <w:r w:rsidR="0017160F" w:rsidRPr="00343A60">
              <w:rPr>
                <w:rFonts w:ascii="Times New Roman" w:eastAsia="Calibri" w:hAnsi="Times New Roman"/>
                <w:bCs/>
                <w:color w:val="auto"/>
                <w:sz w:val="22"/>
                <w:szCs w:val="22"/>
                <w:lang w:val="fr-FR"/>
              </w:rPr>
              <w:t xml:space="preserve"> du premier </w:t>
            </w:r>
            <w:r w:rsidR="00E561F4">
              <w:rPr>
                <w:rFonts w:ascii="Times New Roman" w:eastAsia="Calibri" w:hAnsi="Times New Roman"/>
                <w:bCs/>
                <w:color w:val="auto"/>
                <w:sz w:val="22"/>
                <w:szCs w:val="22"/>
                <w:lang w:val="fr-FR"/>
              </w:rPr>
              <w:t>PAN</w:t>
            </w:r>
            <w:r w:rsidR="0017160F" w:rsidRPr="00343A60">
              <w:rPr>
                <w:rFonts w:ascii="Times New Roman" w:eastAsia="Calibri" w:hAnsi="Times New Roman"/>
                <w:bCs/>
                <w:color w:val="auto"/>
                <w:sz w:val="22"/>
                <w:szCs w:val="22"/>
                <w:lang w:val="fr-FR"/>
              </w:rPr>
              <w:t xml:space="preserve"> en la matière</w:t>
            </w:r>
            <w:r w:rsidRPr="00343A60">
              <w:rPr>
                <w:rFonts w:ascii="Times New Roman" w:eastAsia="Calibri" w:hAnsi="Times New Roman"/>
                <w:bCs/>
                <w:color w:val="auto"/>
                <w:sz w:val="22"/>
                <w:szCs w:val="22"/>
                <w:lang w:val="fr-FR"/>
              </w:rPr>
              <w:t xml:space="preserve">. </w:t>
            </w:r>
          </w:p>
          <w:p w14:paraId="1933DDF6" w14:textId="10EF9442" w:rsidR="00BD09AA" w:rsidRPr="00343A60" w:rsidRDefault="00BD09AA" w:rsidP="004E5DF9">
            <w:pPr>
              <w:jc w:val="both"/>
              <w:rPr>
                <w:rFonts w:ascii="Times New Roman" w:eastAsia="Calibri" w:hAnsi="Times New Roman"/>
                <w:color w:val="auto"/>
                <w:sz w:val="22"/>
                <w:szCs w:val="22"/>
                <w:lang w:val="fr-FR"/>
              </w:rPr>
            </w:pPr>
            <w:r w:rsidRPr="00343A60">
              <w:rPr>
                <w:rFonts w:ascii="Times New Roman" w:eastAsia="Calibri" w:hAnsi="Times New Roman"/>
                <w:color w:val="auto"/>
                <w:sz w:val="22"/>
                <w:szCs w:val="22"/>
                <w:lang w:val="fr-FR"/>
              </w:rPr>
              <w:t>Le PAN 2019-2023</w:t>
            </w:r>
            <w:r w:rsidR="00811E11" w:rsidRPr="00343A60">
              <w:rPr>
                <w:rFonts w:ascii="Times New Roman" w:eastAsia="Calibri" w:hAnsi="Times New Roman"/>
                <w:color w:val="auto"/>
                <w:sz w:val="22"/>
                <w:szCs w:val="22"/>
                <w:lang w:val="fr-FR"/>
              </w:rPr>
              <w:t>, dans la continuité d</w:t>
            </w:r>
            <w:r w:rsidR="0080218E" w:rsidRPr="00343A60">
              <w:rPr>
                <w:rFonts w:ascii="Times New Roman" w:eastAsia="Calibri" w:hAnsi="Times New Roman"/>
                <w:color w:val="auto"/>
                <w:sz w:val="22"/>
                <w:szCs w:val="22"/>
                <w:lang w:val="fr-FR"/>
              </w:rPr>
              <w:t>e celui de 2012-2015,</w:t>
            </w:r>
            <w:r w:rsidRPr="00343A60">
              <w:rPr>
                <w:rFonts w:ascii="Times New Roman" w:eastAsia="Calibri" w:hAnsi="Times New Roman"/>
                <w:color w:val="auto"/>
                <w:sz w:val="22"/>
                <w:szCs w:val="22"/>
                <w:lang w:val="fr-FR"/>
              </w:rPr>
              <w:t xml:space="preserve"> centré sur une stratégie multisectorielle et inclusive, devait permettre de mener des actions d’envergure nationale capables de générer des changements positifs </w:t>
            </w:r>
            <w:r w:rsidR="00811E11" w:rsidRPr="00343A60">
              <w:rPr>
                <w:rFonts w:ascii="Times New Roman" w:eastAsia="Calibri" w:hAnsi="Times New Roman"/>
                <w:color w:val="auto"/>
                <w:sz w:val="22"/>
                <w:szCs w:val="22"/>
                <w:lang w:val="fr-FR"/>
              </w:rPr>
              <w:t xml:space="preserve">et </w:t>
            </w:r>
            <w:r w:rsidRPr="00343A60">
              <w:rPr>
                <w:rFonts w:ascii="Times New Roman" w:eastAsia="Calibri" w:hAnsi="Times New Roman"/>
                <w:color w:val="auto"/>
                <w:sz w:val="22"/>
                <w:szCs w:val="22"/>
                <w:lang w:val="fr-FR"/>
              </w:rPr>
              <w:t xml:space="preserve">durables de la situation des enfants victimes et à risque de PFTE. </w:t>
            </w:r>
          </w:p>
          <w:p w14:paraId="2FFF5A3E" w14:textId="77777777" w:rsidR="00852E0D" w:rsidRDefault="00686702" w:rsidP="004E5DF9">
            <w:pPr>
              <w:jc w:val="both"/>
              <w:rPr>
                <w:rFonts w:ascii="Calibri" w:hAnsi="Calibri" w:cs="Calibri"/>
                <w:color w:val="auto"/>
                <w:lang w:val="fr-FR"/>
              </w:rPr>
            </w:pPr>
            <w:r w:rsidRPr="00343A60">
              <w:rPr>
                <w:rFonts w:ascii="Times New Roman" w:eastAsia="Calibri" w:hAnsi="Times New Roman"/>
                <w:color w:val="auto"/>
                <w:sz w:val="22"/>
                <w:szCs w:val="22"/>
                <w:lang w:val="fr-FR"/>
              </w:rPr>
              <w:t>L</w:t>
            </w:r>
            <w:r w:rsidR="00BD09AA" w:rsidRPr="00343A60">
              <w:rPr>
                <w:rFonts w:ascii="Times New Roman" w:eastAsia="Calibri" w:hAnsi="Times New Roman"/>
                <w:color w:val="auto"/>
                <w:sz w:val="22"/>
                <w:szCs w:val="22"/>
                <w:lang w:val="fr-FR"/>
              </w:rPr>
              <w:t>a mise en œuvre</w:t>
            </w:r>
            <w:r w:rsidRPr="00343A60">
              <w:rPr>
                <w:rFonts w:ascii="Times New Roman" w:eastAsia="Calibri" w:hAnsi="Times New Roman"/>
                <w:color w:val="auto"/>
                <w:sz w:val="22"/>
                <w:szCs w:val="22"/>
                <w:lang w:val="fr-FR"/>
              </w:rPr>
              <w:t xml:space="preserve"> successive de ces deux PAN </w:t>
            </w:r>
            <w:r w:rsidR="004E5DF9" w:rsidRPr="00343A60">
              <w:rPr>
                <w:rFonts w:ascii="Times New Roman" w:eastAsia="Calibri" w:hAnsi="Times New Roman"/>
                <w:color w:val="auto"/>
                <w:sz w:val="22"/>
                <w:szCs w:val="22"/>
                <w:lang w:val="fr-FR"/>
              </w:rPr>
              <w:t>a</w:t>
            </w:r>
            <w:r w:rsidR="00BD09AA" w:rsidRPr="00343A60">
              <w:rPr>
                <w:rFonts w:ascii="Times New Roman" w:eastAsia="Calibri" w:hAnsi="Times New Roman"/>
                <w:color w:val="auto"/>
                <w:sz w:val="22"/>
                <w:szCs w:val="22"/>
                <w:lang w:val="fr-FR"/>
              </w:rPr>
              <w:t xml:space="preserve"> abouti à une baisse</w:t>
            </w:r>
            <w:r w:rsidRPr="00343A60">
              <w:rPr>
                <w:rFonts w:ascii="Times New Roman" w:eastAsia="Calibri" w:hAnsi="Times New Roman"/>
                <w:color w:val="auto"/>
                <w:sz w:val="22"/>
                <w:szCs w:val="22"/>
                <w:lang w:val="fr-FR"/>
              </w:rPr>
              <w:t xml:space="preserve"> continue</w:t>
            </w:r>
            <w:r w:rsidR="00BD09AA" w:rsidRPr="00343A60">
              <w:rPr>
                <w:rFonts w:ascii="Times New Roman" w:eastAsia="Calibri" w:hAnsi="Times New Roman"/>
                <w:color w:val="auto"/>
                <w:sz w:val="22"/>
                <w:szCs w:val="22"/>
                <w:lang w:val="fr-FR"/>
              </w:rPr>
              <w:t xml:space="preserve"> du travail des enfants </w:t>
            </w:r>
            <w:r w:rsidRPr="00343A60">
              <w:rPr>
                <w:rFonts w:ascii="Times New Roman" w:eastAsia="Calibri" w:hAnsi="Times New Roman"/>
                <w:color w:val="auto"/>
                <w:sz w:val="22"/>
                <w:szCs w:val="22"/>
                <w:lang w:val="fr-FR"/>
              </w:rPr>
              <w:t xml:space="preserve">lequel est passé de </w:t>
            </w:r>
            <w:r w:rsidR="00640A17" w:rsidRPr="00343A60">
              <w:rPr>
                <w:rFonts w:ascii="Times New Roman" w:eastAsia="Calibri" w:hAnsi="Times New Roman"/>
                <w:color w:val="auto"/>
                <w:sz w:val="22"/>
                <w:szCs w:val="22"/>
                <w:lang w:val="fr-FR"/>
              </w:rPr>
              <w:t>52, 5%</w:t>
            </w:r>
            <w:r w:rsidR="00970D57" w:rsidRPr="00343A60">
              <w:rPr>
                <w:rFonts w:ascii="Times New Roman" w:eastAsia="Calibri" w:hAnsi="Times New Roman"/>
                <w:color w:val="auto"/>
                <w:sz w:val="22"/>
                <w:szCs w:val="22"/>
                <w:lang w:val="fr-FR"/>
              </w:rPr>
              <w:t xml:space="preserve"> en </w:t>
            </w:r>
            <w:r w:rsidRPr="00343A60">
              <w:rPr>
                <w:rFonts w:ascii="Times New Roman" w:eastAsia="Calibri" w:hAnsi="Times New Roman"/>
                <w:color w:val="auto"/>
                <w:sz w:val="22"/>
                <w:szCs w:val="22"/>
                <w:lang w:val="fr-FR"/>
              </w:rPr>
              <w:t>2014 à 33% en 2018</w:t>
            </w:r>
            <w:r w:rsidR="00970D57" w:rsidRPr="00343A60">
              <w:rPr>
                <w:rFonts w:ascii="Times New Roman" w:eastAsia="Calibri" w:hAnsi="Times New Roman"/>
                <w:color w:val="auto"/>
                <w:sz w:val="22"/>
                <w:szCs w:val="22"/>
                <w:lang w:val="fr-FR"/>
              </w:rPr>
              <w:t xml:space="preserve"> puis</w:t>
            </w:r>
            <w:r w:rsidR="00BD09AA" w:rsidRPr="00343A60">
              <w:rPr>
                <w:rFonts w:ascii="Times New Roman" w:eastAsia="Calibri" w:hAnsi="Times New Roman"/>
                <w:color w:val="auto"/>
                <w:sz w:val="22"/>
                <w:szCs w:val="22"/>
                <w:lang w:val="fr-FR"/>
              </w:rPr>
              <w:t xml:space="preserve"> à 19,9% en 2021-2022</w:t>
            </w:r>
            <w:r w:rsidR="00970D57" w:rsidRPr="00343A60">
              <w:rPr>
                <w:rFonts w:ascii="Times New Roman" w:eastAsia="Calibri" w:hAnsi="Times New Roman"/>
                <w:color w:val="auto"/>
                <w:sz w:val="22"/>
                <w:szCs w:val="22"/>
                <w:lang w:val="fr-FR"/>
              </w:rPr>
              <w:t xml:space="preserve"> </w:t>
            </w:r>
            <w:r w:rsidR="00BD09AA" w:rsidRPr="00343A60">
              <w:rPr>
                <w:rFonts w:ascii="Times New Roman" w:eastAsia="Calibri" w:hAnsi="Times New Roman"/>
                <w:color w:val="auto"/>
                <w:sz w:val="22"/>
                <w:szCs w:val="22"/>
                <w:lang w:val="fr-FR"/>
              </w:rPr>
              <w:t>démontr</w:t>
            </w:r>
            <w:r w:rsidR="00970D57" w:rsidRPr="00343A60">
              <w:rPr>
                <w:rFonts w:ascii="Times New Roman" w:eastAsia="Calibri" w:hAnsi="Times New Roman"/>
                <w:color w:val="auto"/>
                <w:sz w:val="22"/>
                <w:szCs w:val="22"/>
                <w:lang w:val="fr-FR"/>
              </w:rPr>
              <w:t>ant</w:t>
            </w:r>
            <w:r w:rsidR="00BD09AA" w:rsidRPr="00343A60">
              <w:rPr>
                <w:rFonts w:ascii="Times New Roman" w:eastAsia="Calibri" w:hAnsi="Times New Roman"/>
                <w:color w:val="auto"/>
                <w:sz w:val="22"/>
                <w:szCs w:val="22"/>
                <w:lang w:val="fr-FR"/>
              </w:rPr>
              <w:t xml:space="preserve"> l’efficacité des actions mises en œuvre</w:t>
            </w:r>
            <w:r w:rsidR="00957656" w:rsidRPr="00343A60">
              <w:rPr>
                <w:rFonts w:ascii="Times New Roman" w:eastAsia="Calibri" w:hAnsi="Times New Roman"/>
                <w:color w:val="auto"/>
                <w:sz w:val="22"/>
                <w:szCs w:val="22"/>
                <w:lang w:val="fr-FR"/>
              </w:rPr>
              <w:t xml:space="preserve"> dans ce domaine</w:t>
            </w:r>
            <w:r w:rsidR="00F52CA2" w:rsidRPr="00343A60">
              <w:rPr>
                <w:rFonts w:ascii="Times New Roman" w:eastAsia="Calibri" w:hAnsi="Times New Roman"/>
                <w:color w:val="auto"/>
                <w:sz w:val="22"/>
                <w:szCs w:val="22"/>
                <w:lang w:val="fr-FR"/>
              </w:rPr>
              <w:t xml:space="preserve"> permettant au Bénin de contribuer de </w:t>
            </w:r>
            <w:r w:rsidR="00DA7234" w:rsidRPr="00343A60">
              <w:rPr>
                <w:rFonts w:ascii="Times New Roman" w:eastAsia="Calibri" w:hAnsi="Times New Roman"/>
                <w:color w:val="auto"/>
                <w:sz w:val="22"/>
                <w:szCs w:val="22"/>
                <w:lang w:val="fr-FR"/>
              </w:rPr>
              <w:t>façon significative à l’atteinte des objectifs globaux de de l’ODD</w:t>
            </w:r>
            <w:r w:rsidR="004F5A16" w:rsidRPr="00343A60">
              <w:rPr>
                <w:rFonts w:ascii="Times New Roman" w:eastAsia="Calibri" w:hAnsi="Times New Roman"/>
                <w:color w:val="auto"/>
                <w:sz w:val="22"/>
                <w:szCs w:val="22"/>
                <w:lang w:val="fr-FR"/>
              </w:rPr>
              <w:t xml:space="preserve"> 8.7</w:t>
            </w:r>
            <w:r w:rsidR="00BD09AA" w:rsidRPr="00343A60">
              <w:rPr>
                <w:rFonts w:ascii="Times New Roman" w:eastAsia="Calibri" w:hAnsi="Times New Roman"/>
                <w:color w:val="auto"/>
                <w:sz w:val="22"/>
                <w:szCs w:val="22"/>
                <w:lang w:val="fr-FR"/>
              </w:rPr>
              <w:t>.</w:t>
            </w:r>
          </w:p>
          <w:p w14:paraId="5277F6B6" w14:textId="56667A3F" w:rsidR="00BD09AA" w:rsidRPr="00343A60" w:rsidRDefault="0037476A" w:rsidP="004E5DF9">
            <w:pPr>
              <w:jc w:val="both"/>
              <w:rPr>
                <w:rFonts w:ascii="Times New Roman" w:eastAsia="Calibri" w:hAnsi="Times New Roman"/>
                <w:color w:val="auto"/>
                <w:sz w:val="22"/>
                <w:szCs w:val="22"/>
                <w:lang w:val="fr-FR"/>
              </w:rPr>
            </w:pPr>
            <w:r w:rsidRPr="00343A60">
              <w:rPr>
                <w:rFonts w:ascii="Times New Roman" w:eastAsia="Calibri" w:hAnsi="Times New Roman"/>
                <w:color w:val="auto"/>
                <w:sz w:val="22"/>
                <w:szCs w:val="22"/>
                <w:lang w:val="fr-FR"/>
              </w:rPr>
              <w:t xml:space="preserve">Toutefois, la prévalence du travail des enfants demeure encore préoccupante avec de forts taux dans les secteurs jugés les plus dangereux. Selon le MICS 2021-2022, </w:t>
            </w:r>
            <w:r w:rsidR="00A66AC2" w:rsidRPr="00625D04">
              <w:rPr>
                <w:rFonts w:ascii="Times New Roman" w:eastAsia="Calibri" w:hAnsi="Times New Roman"/>
                <w:color w:val="auto"/>
                <w:sz w:val="22"/>
                <w:szCs w:val="22"/>
                <w:lang w:val="fr-FR"/>
              </w:rPr>
              <w:t>27</w:t>
            </w:r>
            <w:r w:rsidRPr="00625D04">
              <w:rPr>
                <w:rFonts w:ascii="Times New Roman" w:eastAsia="Calibri" w:hAnsi="Times New Roman"/>
                <w:color w:val="auto"/>
                <w:sz w:val="22"/>
                <w:szCs w:val="22"/>
                <w:lang w:val="fr-FR"/>
              </w:rPr>
              <w:t>,</w:t>
            </w:r>
            <w:r w:rsidR="00A66AC2" w:rsidRPr="00625D04">
              <w:rPr>
                <w:rFonts w:ascii="Times New Roman" w:eastAsia="Calibri" w:hAnsi="Times New Roman"/>
                <w:color w:val="auto"/>
                <w:sz w:val="22"/>
                <w:szCs w:val="22"/>
                <w:lang w:val="fr-FR"/>
              </w:rPr>
              <w:t>5</w:t>
            </w:r>
            <w:r w:rsidRPr="00625D04">
              <w:rPr>
                <w:rFonts w:ascii="Times New Roman" w:eastAsia="Calibri" w:hAnsi="Times New Roman"/>
                <w:color w:val="auto"/>
                <w:sz w:val="22"/>
                <w:szCs w:val="22"/>
                <w:lang w:val="fr-FR"/>
              </w:rPr>
              <w:t xml:space="preserve">% d’enfants de 5-17 ans </w:t>
            </w:r>
            <w:r w:rsidR="00B45365" w:rsidRPr="00625D04">
              <w:rPr>
                <w:rFonts w:ascii="Times New Roman" w:eastAsia="Calibri" w:hAnsi="Times New Roman"/>
                <w:color w:val="auto"/>
                <w:sz w:val="22"/>
                <w:szCs w:val="22"/>
                <w:lang w:val="fr-FR"/>
              </w:rPr>
              <w:t xml:space="preserve">sont victimes de PFTE en </w:t>
            </w:r>
            <w:r w:rsidRPr="00625D04">
              <w:rPr>
                <w:rFonts w:ascii="Times New Roman" w:eastAsia="Calibri" w:hAnsi="Times New Roman"/>
                <w:color w:val="auto"/>
                <w:sz w:val="22"/>
                <w:szCs w:val="22"/>
                <w:lang w:val="fr-FR"/>
              </w:rPr>
              <w:t>travaill</w:t>
            </w:r>
            <w:r w:rsidR="00B45365" w:rsidRPr="00625D04">
              <w:rPr>
                <w:rFonts w:ascii="Times New Roman" w:eastAsia="Calibri" w:hAnsi="Times New Roman"/>
                <w:color w:val="auto"/>
                <w:sz w:val="22"/>
                <w:szCs w:val="22"/>
                <w:lang w:val="fr-FR"/>
              </w:rPr>
              <w:t>a</w:t>
            </w:r>
            <w:r w:rsidRPr="00625D04">
              <w:rPr>
                <w:rFonts w:ascii="Times New Roman" w:eastAsia="Calibri" w:hAnsi="Times New Roman"/>
                <w:color w:val="auto"/>
                <w:sz w:val="22"/>
                <w:szCs w:val="22"/>
                <w:lang w:val="fr-FR"/>
              </w:rPr>
              <w:t xml:space="preserve">nt dans des conditions </w:t>
            </w:r>
            <w:r w:rsidR="00A66AC2" w:rsidRPr="00625D04">
              <w:rPr>
                <w:rFonts w:ascii="Times New Roman" w:eastAsia="Calibri" w:hAnsi="Times New Roman"/>
                <w:color w:val="auto"/>
                <w:sz w:val="22"/>
                <w:szCs w:val="22"/>
                <w:lang w:val="fr-FR"/>
              </w:rPr>
              <w:t xml:space="preserve">qui dépassent leur âge ou dans des </w:t>
            </w:r>
            <w:r w:rsidR="00625D04" w:rsidRPr="00625D04">
              <w:rPr>
                <w:rFonts w:ascii="Times New Roman" w:eastAsia="Calibri" w:hAnsi="Times New Roman"/>
                <w:color w:val="auto"/>
                <w:sz w:val="22"/>
                <w:szCs w:val="22"/>
                <w:lang w:val="fr-FR"/>
              </w:rPr>
              <w:t>situa</w:t>
            </w:r>
            <w:r w:rsidR="00A66AC2" w:rsidRPr="00625D04">
              <w:rPr>
                <w:rFonts w:ascii="Times New Roman" w:eastAsia="Calibri" w:hAnsi="Times New Roman"/>
                <w:color w:val="auto"/>
                <w:sz w:val="22"/>
                <w:szCs w:val="22"/>
                <w:lang w:val="fr-FR"/>
              </w:rPr>
              <w:t xml:space="preserve">tions </w:t>
            </w:r>
            <w:r w:rsidRPr="00625D04">
              <w:rPr>
                <w:rFonts w:ascii="Times New Roman" w:eastAsia="Calibri" w:hAnsi="Times New Roman"/>
                <w:color w:val="auto"/>
                <w:sz w:val="22"/>
                <w:szCs w:val="22"/>
                <w:lang w:val="fr-FR"/>
              </w:rPr>
              <w:t>dangereuses,</w:t>
            </w:r>
            <w:r w:rsidRPr="00343A60">
              <w:rPr>
                <w:rFonts w:ascii="Times New Roman" w:eastAsia="Calibri" w:hAnsi="Times New Roman"/>
                <w:color w:val="auto"/>
                <w:sz w:val="22"/>
                <w:szCs w:val="22"/>
                <w:lang w:val="fr-FR"/>
              </w:rPr>
              <w:t xml:space="preserve"> notamment dans l'agriculture, les mines et carrières, les bâtiments et travaux publics où ils sont exposés au froid, à la chaleur, à l’humidité extrême et à de très longues heures de travail dans des conditions pénibles.</w:t>
            </w:r>
          </w:p>
          <w:p w14:paraId="1F87223E" w14:textId="7E7B506A" w:rsidR="00957656" w:rsidRPr="00343A60" w:rsidRDefault="00534747" w:rsidP="00DF76B0">
            <w:pPr>
              <w:jc w:val="both"/>
              <w:rPr>
                <w:rFonts w:ascii="Times New Roman" w:eastAsia="Calibri" w:hAnsi="Times New Roman"/>
                <w:color w:val="auto"/>
                <w:sz w:val="22"/>
                <w:szCs w:val="22"/>
                <w:lang w:val="fr-FR"/>
              </w:rPr>
            </w:pPr>
            <w:proofErr w:type="gramStart"/>
            <w:r w:rsidRPr="00343A60">
              <w:rPr>
                <w:rFonts w:ascii="Times New Roman" w:eastAsia="Calibri" w:hAnsi="Times New Roman"/>
                <w:color w:val="auto"/>
                <w:sz w:val="22"/>
                <w:szCs w:val="22"/>
                <w:lang w:val="fr-FR"/>
              </w:rPr>
              <w:t xml:space="preserve">Suite </w:t>
            </w:r>
            <w:r w:rsidR="00F52CA2" w:rsidRPr="00343A60">
              <w:rPr>
                <w:rFonts w:ascii="Times New Roman" w:eastAsia="Calibri" w:hAnsi="Times New Roman"/>
                <w:color w:val="auto"/>
                <w:sz w:val="22"/>
                <w:szCs w:val="22"/>
                <w:lang w:val="fr-FR"/>
              </w:rPr>
              <w:t>à</w:t>
            </w:r>
            <w:proofErr w:type="gramEnd"/>
            <w:r w:rsidR="00F52CA2" w:rsidRPr="00343A60">
              <w:rPr>
                <w:rFonts w:ascii="Times New Roman" w:eastAsia="Calibri" w:hAnsi="Times New Roman"/>
                <w:color w:val="auto"/>
                <w:sz w:val="22"/>
                <w:szCs w:val="22"/>
                <w:lang w:val="fr-FR"/>
              </w:rPr>
              <w:t xml:space="preserve"> l’expiration de la période d’exécution du PAN</w:t>
            </w:r>
            <w:r w:rsidR="004E5DF9" w:rsidRPr="00343A60">
              <w:rPr>
                <w:rFonts w:ascii="Times New Roman" w:eastAsia="Calibri" w:hAnsi="Times New Roman"/>
                <w:color w:val="auto"/>
                <w:sz w:val="22"/>
                <w:szCs w:val="22"/>
                <w:lang w:val="fr-FR"/>
              </w:rPr>
              <w:t xml:space="preserve"> </w:t>
            </w:r>
            <w:r w:rsidR="00F52CA2" w:rsidRPr="00343A60">
              <w:rPr>
                <w:rFonts w:ascii="Times New Roman" w:eastAsia="Calibri" w:hAnsi="Times New Roman"/>
                <w:color w:val="auto"/>
                <w:sz w:val="22"/>
                <w:szCs w:val="22"/>
                <w:lang w:val="fr-FR"/>
              </w:rPr>
              <w:t>2 et d</w:t>
            </w:r>
            <w:r w:rsidR="00BD09AA" w:rsidRPr="00343A60">
              <w:rPr>
                <w:rFonts w:ascii="Times New Roman" w:eastAsia="Calibri" w:hAnsi="Times New Roman"/>
                <w:color w:val="auto"/>
                <w:sz w:val="22"/>
                <w:szCs w:val="22"/>
                <w:lang w:val="fr-FR"/>
              </w:rPr>
              <w:t xml:space="preserve">ans le contexte d’évaluation en 2025 des cibles de l’ODD 8.7, il y a lieu de procéder à la relecture </w:t>
            </w:r>
            <w:r w:rsidR="004F5A16" w:rsidRPr="00343A60">
              <w:rPr>
                <w:rFonts w:ascii="Times New Roman" w:eastAsia="Calibri" w:hAnsi="Times New Roman"/>
                <w:color w:val="auto"/>
                <w:sz w:val="22"/>
                <w:szCs w:val="22"/>
                <w:lang w:val="fr-FR"/>
              </w:rPr>
              <w:t>de ce plan</w:t>
            </w:r>
            <w:r w:rsidR="00BD09AA" w:rsidRPr="00343A60">
              <w:rPr>
                <w:rFonts w:ascii="Times New Roman" w:eastAsia="Calibri" w:hAnsi="Times New Roman"/>
                <w:color w:val="auto"/>
                <w:sz w:val="22"/>
                <w:szCs w:val="22"/>
                <w:lang w:val="fr-FR"/>
              </w:rPr>
              <w:t xml:space="preserve"> </w:t>
            </w:r>
            <w:r w:rsidR="004F5A16" w:rsidRPr="00343A60">
              <w:rPr>
                <w:rFonts w:ascii="Times New Roman" w:eastAsia="Calibri" w:hAnsi="Times New Roman"/>
                <w:color w:val="auto"/>
                <w:sz w:val="22"/>
                <w:szCs w:val="22"/>
                <w:lang w:val="fr-FR"/>
              </w:rPr>
              <w:t>pour mieux l’</w:t>
            </w:r>
            <w:r w:rsidR="00BD09AA" w:rsidRPr="00343A60">
              <w:rPr>
                <w:rFonts w:ascii="Times New Roman" w:eastAsia="Calibri" w:hAnsi="Times New Roman"/>
                <w:color w:val="auto"/>
                <w:sz w:val="22"/>
                <w:szCs w:val="22"/>
                <w:lang w:val="fr-FR"/>
              </w:rPr>
              <w:t>adapt</w:t>
            </w:r>
            <w:r w:rsidR="004F5A16" w:rsidRPr="00343A60">
              <w:rPr>
                <w:rFonts w:ascii="Times New Roman" w:eastAsia="Calibri" w:hAnsi="Times New Roman"/>
                <w:color w:val="auto"/>
                <w:sz w:val="22"/>
                <w:szCs w:val="22"/>
                <w:lang w:val="fr-FR"/>
              </w:rPr>
              <w:t>er</w:t>
            </w:r>
            <w:r w:rsidR="006E7AE3" w:rsidRPr="00343A60">
              <w:rPr>
                <w:rFonts w:ascii="Times New Roman" w:eastAsia="Calibri" w:hAnsi="Times New Roman"/>
                <w:color w:val="auto"/>
                <w:sz w:val="22"/>
                <w:szCs w:val="22"/>
                <w:lang w:val="fr-FR"/>
              </w:rPr>
              <w:t xml:space="preserve"> aux nouvelles donnes</w:t>
            </w:r>
            <w:r w:rsidR="00BD09AA" w:rsidRPr="00343A60">
              <w:rPr>
                <w:rFonts w:ascii="Times New Roman" w:eastAsia="Calibri" w:hAnsi="Times New Roman"/>
                <w:color w:val="auto"/>
                <w:sz w:val="22"/>
                <w:szCs w:val="22"/>
                <w:lang w:val="fr-FR"/>
              </w:rPr>
              <w:t xml:space="preserve"> </w:t>
            </w:r>
            <w:r w:rsidR="006E7AE3" w:rsidRPr="00343A60">
              <w:rPr>
                <w:rFonts w:ascii="Times New Roman" w:eastAsia="Calibri" w:hAnsi="Times New Roman"/>
                <w:color w:val="auto"/>
                <w:sz w:val="22"/>
                <w:szCs w:val="22"/>
                <w:lang w:val="fr-FR"/>
              </w:rPr>
              <w:t>en la matière</w:t>
            </w:r>
            <w:r w:rsidR="00BD09AA" w:rsidRPr="00343A60">
              <w:rPr>
                <w:rFonts w:ascii="Times New Roman" w:eastAsia="Calibri" w:hAnsi="Times New Roman"/>
                <w:color w:val="auto"/>
                <w:sz w:val="22"/>
                <w:szCs w:val="22"/>
                <w:lang w:val="fr-FR"/>
              </w:rPr>
              <w:t>.</w:t>
            </w:r>
          </w:p>
          <w:p w14:paraId="37400F48" w14:textId="1011FE50" w:rsidR="007613B3" w:rsidRPr="00343A60" w:rsidRDefault="00BD09AA" w:rsidP="00DF76B0">
            <w:pPr>
              <w:jc w:val="both"/>
              <w:rPr>
                <w:rFonts w:ascii="Times New Roman" w:hAnsi="Times New Roman"/>
                <w:color w:val="auto"/>
                <w:sz w:val="24"/>
                <w:szCs w:val="24"/>
                <w:lang w:val="fr-FR" w:eastAsia="x-none"/>
              </w:rPr>
            </w:pPr>
            <w:r w:rsidRPr="00343A60">
              <w:rPr>
                <w:rFonts w:ascii="Times New Roman" w:eastAsia="Calibri" w:hAnsi="Times New Roman"/>
                <w:color w:val="auto"/>
                <w:sz w:val="22"/>
                <w:szCs w:val="22"/>
                <w:lang w:val="fr-FR"/>
              </w:rPr>
              <w:t>C’est ce qui justifie l</w:t>
            </w:r>
            <w:r w:rsidR="00EC434C" w:rsidRPr="00343A60">
              <w:rPr>
                <w:rFonts w:ascii="Times New Roman" w:eastAsia="Calibri" w:hAnsi="Times New Roman"/>
                <w:color w:val="auto"/>
                <w:sz w:val="22"/>
                <w:szCs w:val="22"/>
                <w:lang w:val="fr-FR"/>
              </w:rPr>
              <w:t xml:space="preserve">’inscription </w:t>
            </w:r>
            <w:r w:rsidRPr="00343A60">
              <w:rPr>
                <w:rFonts w:ascii="Times New Roman" w:eastAsia="Calibri" w:hAnsi="Times New Roman"/>
                <w:color w:val="auto"/>
                <w:sz w:val="22"/>
                <w:szCs w:val="22"/>
                <w:lang w:val="fr-FR"/>
              </w:rPr>
              <w:t xml:space="preserve">de cette activité dans le Plan de Travail Annuel de la section Protection de l’UNICEF </w:t>
            </w:r>
            <w:r w:rsidR="00036790" w:rsidRPr="00343A60">
              <w:rPr>
                <w:rFonts w:ascii="Times New Roman" w:eastAsia="Calibri" w:hAnsi="Times New Roman"/>
                <w:color w:val="auto"/>
                <w:sz w:val="22"/>
                <w:szCs w:val="22"/>
                <w:lang w:val="fr-FR"/>
              </w:rPr>
              <w:t xml:space="preserve">2024 </w:t>
            </w:r>
            <w:r w:rsidR="00AC3952" w:rsidRPr="00343A60">
              <w:rPr>
                <w:rFonts w:ascii="Times New Roman" w:eastAsia="Calibri" w:hAnsi="Times New Roman"/>
                <w:color w:val="auto"/>
                <w:sz w:val="22"/>
                <w:szCs w:val="22"/>
                <w:lang w:val="fr-FR"/>
              </w:rPr>
              <w:t>dont l’appui technique et financier permettra d’aboutir</w:t>
            </w:r>
            <w:r w:rsidRPr="00343A60">
              <w:rPr>
                <w:rFonts w:ascii="Times New Roman" w:eastAsia="Calibri" w:hAnsi="Times New Roman"/>
                <w:color w:val="auto"/>
                <w:sz w:val="22"/>
                <w:szCs w:val="22"/>
                <w:lang w:val="fr-FR"/>
              </w:rPr>
              <w:t xml:space="preserve"> </w:t>
            </w:r>
            <w:r w:rsidR="005B1EB1" w:rsidRPr="00343A60">
              <w:rPr>
                <w:rFonts w:ascii="Times New Roman" w:eastAsia="Calibri" w:hAnsi="Times New Roman"/>
                <w:color w:val="auto"/>
                <w:sz w:val="22"/>
                <w:szCs w:val="22"/>
                <w:lang w:val="fr-FR"/>
              </w:rPr>
              <w:t>à</w:t>
            </w:r>
            <w:r w:rsidRPr="00343A60">
              <w:rPr>
                <w:rFonts w:ascii="Times New Roman" w:eastAsia="Calibri" w:hAnsi="Times New Roman"/>
                <w:color w:val="auto"/>
                <w:sz w:val="22"/>
                <w:szCs w:val="22"/>
                <w:lang w:val="fr-FR"/>
              </w:rPr>
              <w:t xml:space="preserve"> la 3ème génération du </w:t>
            </w:r>
            <w:r w:rsidR="00036790" w:rsidRPr="00343A60">
              <w:rPr>
                <w:rFonts w:ascii="Times New Roman" w:eastAsia="Calibri" w:hAnsi="Times New Roman"/>
                <w:color w:val="auto"/>
                <w:sz w:val="22"/>
                <w:szCs w:val="22"/>
                <w:lang w:val="fr-FR"/>
              </w:rPr>
              <w:t>P</w:t>
            </w:r>
            <w:r w:rsidRPr="00343A60">
              <w:rPr>
                <w:rFonts w:ascii="Times New Roman" w:eastAsia="Calibri" w:hAnsi="Times New Roman"/>
                <w:color w:val="auto"/>
                <w:sz w:val="22"/>
                <w:szCs w:val="22"/>
                <w:lang w:val="fr-FR"/>
              </w:rPr>
              <w:t>lan d’</w:t>
            </w:r>
            <w:r w:rsidR="00036790" w:rsidRPr="00343A60">
              <w:rPr>
                <w:rFonts w:ascii="Times New Roman" w:eastAsia="Calibri" w:hAnsi="Times New Roman"/>
                <w:color w:val="auto"/>
                <w:sz w:val="22"/>
                <w:szCs w:val="22"/>
                <w:lang w:val="fr-FR"/>
              </w:rPr>
              <w:t>A</w:t>
            </w:r>
            <w:r w:rsidRPr="00343A60">
              <w:rPr>
                <w:rFonts w:ascii="Times New Roman" w:eastAsia="Calibri" w:hAnsi="Times New Roman"/>
                <w:color w:val="auto"/>
                <w:sz w:val="22"/>
                <w:szCs w:val="22"/>
                <w:lang w:val="fr-FR"/>
              </w:rPr>
              <w:t xml:space="preserve">ctions </w:t>
            </w:r>
            <w:r w:rsidR="00036790" w:rsidRPr="00343A60">
              <w:rPr>
                <w:rFonts w:ascii="Times New Roman" w:eastAsia="Calibri" w:hAnsi="Times New Roman"/>
                <w:color w:val="auto"/>
                <w:sz w:val="22"/>
                <w:szCs w:val="22"/>
                <w:lang w:val="fr-FR"/>
              </w:rPr>
              <w:t>N</w:t>
            </w:r>
            <w:r w:rsidRPr="00343A60">
              <w:rPr>
                <w:rFonts w:ascii="Times New Roman" w:eastAsia="Calibri" w:hAnsi="Times New Roman"/>
                <w:color w:val="auto"/>
                <w:sz w:val="22"/>
                <w:szCs w:val="22"/>
                <w:lang w:val="fr-FR"/>
              </w:rPr>
              <w:t xml:space="preserve">ational de lutte </w:t>
            </w:r>
            <w:r w:rsidR="004F249A" w:rsidRPr="00343A60">
              <w:rPr>
                <w:rFonts w:ascii="Times New Roman" w:eastAsia="Calibri" w:hAnsi="Times New Roman"/>
                <w:color w:val="auto"/>
                <w:sz w:val="22"/>
                <w:szCs w:val="22"/>
                <w:lang w:val="fr-FR"/>
              </w:rPr>
              <w:t xml:space="preserve">contre </w:t>
            </w:r>
            <w:r w:rsidR="00675FD6" w:rsidRPr="00343A60">
              <w:rPr>
                <w:rFonts w:ascii="Times New Roman" w:eastAsia="Calibri" w:hAnsi="Times New Roman"/>
                <w:color w:val="auto"/>
                <w:sz w:val="22"/>
                <w:szCs w:val="22"/>
                <w:lang w:val="fr-FR"/>
              </w:rPr>
              <w:t>le travail des enfants et ses p</w:t>
            </w:r>
            <w:r w:rsidRPr="00343A60">
              <w:rPr>
                <w:rFonts w:ascii="Times New Roman" w:eastAsia="Calibri" w:hAnsi="Times New Roman"/>
                <w:color w:val="auto"/>
                <w:sz w:val="22"/>
                <w:szCs w:val="22"/>
                <w:lang w:val="fr-FR"/>
              </w:rPr>
              <w:t xml:space="preserve">ires </w:t>
            </w:r>
            <w:r w:rsidR="00675FD6" w:rsidRPr="00343A60">
              <w:rPr>
                <w:rFonts w:ascii="Times New Roman" w:eastAsia="Calibri" w:hAnsi="Times New Roman"/>
                <w:color w:val="auto"/>
                <w:sz w:val="22"/>
                <w:szCs w:val="22"/>
                <w:lang w:val="fr-FR"/>
              </w:rPr>
              <w:t>f</w:t>
            </w:r>
            <w:r w:rsidRPr="00343A60">
              <w:rPr>
                <w:rFonts w:ascii="Times New Roman" w:eastAsia="Calibri" w:hAnsi="Times New Roman"/>
                <w:color w:val="auto"/>
                <w:sz w:val="22"/>
                <w:szCs w:val="22"/>
                <w:lang w:val="fr-FR"/>
              </w:rPr>
              <w:t xml:space="preserve">ormes </w:t>
            </w:r>
            <w:r w:rsidR="00675FD6" w:rsidRPr="00343A60">
              <w:rPr>
                <w:rFonts w:ascii="Times New Roman" w:eastAsia="Calibri" w:hAnsi="Times New Roman"/>
                <w:color w:val="auto"/>
                <w:sz w:val="22"/>
                <w:szCs w:val="22"/>
                <w:lang w:val="fr-FR"/>
              </w:rPr>
              <w:t>au</w:t>
            </w:r>
            <w:r w:rsidRPr="00343A60">
              <w:rPr>
                <w:rFonts w:ascii="Times New Roman" w:eastAsia="Calibri" w:hAnsi="Times New Roman"/>
                <w:color w:val="auto"/>
                <w:sz w:val="22"/>
                <w:szCs w:val="22"/>
                <w:lang w:val="fr-FR"/>
              </w:rPr>
              <w:t xml:space="preserve"> Bénin.</w:t>
            </w:r>
          </w:p>
        </w:tc>
      </w:tr>
      <w:tr w:rsidR="007613B3" w:rsidRPr="001C7D69" w14:paraId="55B63C31" w14:textId="77777777" w:rsidTr="002730D8">
        <w:trPr>
          <w:trHeight w:val="2783"/>
        </w:trPr>
        <w:tc>
          <w:tcPr>
            <w:tcW w:w="9625" w:type="dxa"/>
            <w:gridSpan w:val="4"/>
            <w:tcBorders>
              <w:bottom w:val="single" w:sz="4" w:space="0" w:color="auto"/>
            </w:tcBorders>
            <w:shd w:val="clear" w:color="auto" w:fill="auto"/>
            <w:noWrap/>
          </w:tcPr>
          <w:p w14:paraId="64EE50FB" w14:textId="29541CB4" w:rsidR="007613B3" w:rsidRPr="00BB2217" w:rsidRDefault="007613B3" w:rsidP="00DF76B0">
            <w:pPr>
              <w:spacing w:before="60" w:after="60"/>
              <w:rPr>
                <w:rFonts w:ascii="Times New Roman" w:eastAsia="Calibri" w:hAnsi="Times New Roman"/>
                <w:b/>
                <w:bCs/>
                <w:sz w:val="22"/>
                <w:szCs w:val="22"/>
              </w:rPr>
            </w:pPr>
            <w:r w:rsidRPr="00BB2217">
              <w:rPr>
                <w:rFonts w:ascii="Times New Roman" w:eastAsia="Calibri" w:hAnsi="Times New Roman"/>
                <w:b/>
                <w:bCs/>
                <w:sz w:val="22"/>
                <w:szCs w:val="22"/>
              </w:rPr>
              <w:t xml:space="preserve">Scope of </w:t>
            </w:r>
            <w:r w:rsidR="00E21B4C" w:rsidRPr="00BB2217">
              <w:rPr>
                <w:rFonts w:ascii="Times New Roman" w:eastAsia="Calibri" w:hAnsi="Times New Roman"/>
                <w:b/>
                <w:bCs/>
                <w:sz w:val="22"/>
                <w:szCs w:val="22"/>
              </w:rPr>
              <w:t>Work:</w:t>
            </w:r>
          </w:p>
          <w:p w14:paraId="25BDEE1B" w14:textId="0D7248AA" w:rsidR="003E5835" w:rsidRPr="00BB2217" w:rsidRDefault="003E5835" w:rsidP="00DF76B0">
            <w:pPr>
              <w:spacing w:before="60" w:after="60"/>
              <w:rPr>
                <w:rFonts w:ascii="Times New Roman" w:eastAsia="Calibri" w:hAnsi="Times New Roman"/>
                <w:b/>
                <w:bCs/>
                <w:sz w:val="22"/>
                <w:szCs w:val="22"/>
              </w:rPr>
            </w:pPr>
            <w:r w:rsidRPr="00BB2217">
              <w:rPr>
                <w:rFonts w:ascii="Times New Roman" w:eastAsia="Calibri" w:hAnsi="Times New Roman"/>
                <w:b/>
                <w:bCs/>
                <w:sz w:val="22"/>
                <w:szCs w:val="22"/>
              </w:rPr>
              <w:t xml:space="preserve">Objectif </w:t>
            </w:r>
            <w:r w:rsidR="00E21B4C" w:rsidRPr="00BB2217">
              <w:rPr>
                <w:rFonts w:ascii="Times New Roman" w:eastAsia="Calibri" w:hAnsi="Times New Roman"/>
                <w:b/>
                <w:bCs/>
                <w:sz w:val="22"/>
                <w:szCs w:val="22"/>
              </w:rPr>
              <w:t>general:</w:t>
            </w:r>
          </w:p>
          <w:p w14:paraId="1DB4CAD4" w14:textId="3C9309F3" w:rsidR="00BD09AA" w:rsidRPr="00C731EF" w:rsidRDefault="00BD09AA" w:rsidP="00DF76B0">
            <w:pPr>
              <w:jc w:val="both"/>
              <w:rPr>
                <w:rFonts w:ascii="Times New Roman" w:eastAsia="Calibri" w:hAnsi="Times New Roman"/>
                <w:sz w:val="22"/>
                <w:szCs w:val="22"/>
                <w:lang w:val="fr-FR"/>
              </w:rPr>
            </w:pPr>
            <w:r w:rsidRPr="00C731EF">
              <w:rPr>
                <w:rFonts w:ascii="Times New Roman" w:eastAsia="Calibri" w:hAnsi="Times New Roman"/>
                <w:sz w:val="22"/>
                <w:szCs w:val="22"/>
                <w:lang w:val="fr-FR"/>
              </w:rPr>
              <w:t>Renforcer le cadre politique de protection des enfants impliqué</w:t>
            </w:r>
            <w:r w:rsidR="00875486">
              <w:rPr>
                <w:rFonts w:ascii="Times New Roman" w:eastAsia="Calibri" w:hAnsi="Times New Roman"/>
                <w:sz w:val="22"/>
                <w:szCs w:val="22"/>
                <w:lang w:val="fr-FR"/>
              </w:rPr>
              <w:t>s</w:t>
            </w:r>
            <w:r w:rsidRPr="00C731EF">
              <w:rPr>
                <w:rFonts w:ascii="Times New Roman" w:eastAsia="Calibri" w:hAnsi="Times New Roman"/>
                <w:sz w:val="22"/>
                <w:szCs w:val="22"/>
                <w:lang w:val="fr-FR"/>
              </w:rPr>
              <w:t xml:space="preserve"> dans le travail de l’enfant</w:t>
            </w:r>
            <w:r w:rsidR="00875486">
              <w:rPr>
                <w:rFonts w:ascii="Times New Roman" w:eastAsia="Calibri" w:hAnsi="Times New Roman"/>
                <w:sz w:val="22"/>
                <w:szCs w:val="22"/>
                <w:lang w:val="fr-FR"/>
              </w:rPr>
              <w:t xml:space="preserve"> et ses pires formes</w:t>
            </w:r>
            <w:r w:rsidRPr="00C731EF">
              <w:rPr>
                <w:rFonts w:ascii="Times New Roman" w:eastAsia="Calibri" w:hAnsi="Times New Roman"/>
                <w:sz w:val="22"/>
                <w:szCs w:val="22"/>
                <w:lang w:val="fr-FR"/>
              </w:rPr>
              <w:t xml:space="preserve"> en vue de </w:t>
            </w:r>
            <w:r w:rsidR="00EF06FF">
              <w:rPr>
                <w:rFonts w:ascii="Times New Roman" w:eastAsia="Calibri" w:hAnsi="Times New Roman"/>
                <w:sz w:val="22"/>
                <w:szCs w:val="22"/>
                <w:lang w:val="fr-FR"/>
              </w:rPr>
              <w:t>la réduction</w:t>
            </w:r>
            <w:r w:rsidRPr="00C731EF">
              <w:rPr>
                <w:rFonts w:ascii="Times New Roman" w:eastAsia="Calibri" w:hAnsi="Times New Roman"/>
                <w:sz w:val="22"/>
                <w:szCs w:val="22"/>
                <w:lang w:val="fr-FR"/>
              </w:rPr>
              <w:t xml:space="preserve"> de ce phénomène </w:t>
            </w:r>
            <w:r w:rsidR="00875486">
              <w:rPr>
                <w:rFonts w:ascii="Times New Roman" w:eastAsia="Calibri" w:hAnsi="Times New Roman"/>
                <w:sz w:val="22"/>
                <w:szCs w:val="22"/>
                <w:lang w:val="fr-FR"/>
              </w:rPr>
              <w:t>au Bénin</w:t>
            </w:r>
            <w:r w:rsidRPr="00C731EF">
              <w:rPr>
                <w:rFonts w:ascii="Times New Roman" w:eastAsia="Calibri" w:hAnsi="Times New Roman"/>
                <w:sz w:val="22"/>
                <w:szCs w:val="22"/>
                <w:lang w:val="fr-FR"/>
              </w:rPr>
              <w:t>.</w:t>
            </w:r>
          </w:p>
          <w:p w14:paraId="6B05C657" w14:textId="13C769FF" w:rsidR="003E5835" w:rsidRPr="00C731EF" w:rsidRDefault="003E5835" w:rsidP="00DF76B0">
            <w:pPr>
              <w:jc w:val="both"/>
              <w:rPr>
                <w:rFonts w:ascii="Times New Roman" w:eastAsia="Calibri" w:hAnsi="Times New Roman"/>
                <w:b/>
                <w:bCs/>
                <w:sz w:val="22"/>
                <w:szCs w:val="22"/>
                <w:lang w:val="fr-FR"/>
              </w:rPr>
            </w:pPr>
            <w:r w:rsidRPr="00C731EF">
              <w:rPr>
                <w:rFonts w:ascii="Times New Roman" w:eastAsia="Calibri" w:hAnsi="Times New Roman"/>
                <w:b/>
                <w:bCs/>
                <w:sz w:val="22"/>
                <w:szCs w:val="22"/>
                <w:lang w:val="fr-FR"/>
              </w:rPr>
              <w:t>Objectifs spécifiques :</w:t>
            </w:r>
          </w:p>
          <w:p w14:paraId="35CB407D" w14:textId="58618C28" w:rsidR="00530166" w:rsidRPr="00530166" w:rsidRDefault="00530166" w:rsidP="00530166">
            <w:pPr>
              <w:pStyle w:val="ListParagraph"/>
              <w:numPr>
                <w:ilvl w:val="0"/>
                <w:numId w:val="42"/>
              </w:numPr>
              <w:jc w:val="both"/>
              <w:rPr>
                <w:rFonts w:ascii="Times New Roman" w:eastAsia="Calibri" w:hAnsi="Times New Roman"/>
                <w:sz w:val="22"/>
                <w:szCs w:val="22"/>
                <w:lang w:val="fr-FR"/>
              </w:rPr>
            </w:pPr>
            <w:r>
              <w:rPr>
                <w:rFonts w:ascii="Times New Roman" w:eastAsia="Calibri" w:hAnsi="Times New Roman"/>
                <w:sz w:val="22"/>
                <w:szCs w:val="22"/>
                <w:lang w:val="fr-FR"/>
              </w:rPr>
              <w:t>A</w:t>
            </w:r>
            <w:r w:rsidRPr="00530166">
              <w:rPr>
                <w:rFonts w:ascii="Times New Roman" w:eastAsia="Calibri" w:hAnsi="Times New Roman"/>
                <w:sz w:val="22"/>
                <w:szCs w:val="22"/>
                <w:lang w:val="fr-FR"/>
              </w:rPr>
              <w:t>u cours d’un atelier de travail réunissant les différents acteurs concernés</w:t>
            </w:r>
            <w:r>
              <w:rPr>
                <w:rFonts w:ascii="Times New Roman" w:eastAsia="Calibri" w:hAnsi="Times New Roman"/>
                <w:sz w:val="22"/>
                <w:szCs w:val="22"/>
                <w:lang w:val="fr-FR"/>
              </w:rPr>
              <w:t> :</w:t>
            </w:r>
          </w:p>
          <w:p w14:paraId="3BD5D8B2" w14:textId="1A89D6D9" w:rsidR="00BD09AA" w:rsidRPr="00C731EF" w:rsidRDefault="003E6D73" w:rsidP="00DF76B0">
            <w:pPr>
              <w:pStyle w:val="ListParagraph"/>
              <w:numPr>
                <w:ilvl w:val="0"/>
                <w:numId w:val="39"/>
              </w:numPr>
              <w:spacing w:after="120"/>
              <w:jc w:val="both"/>
              <w:rPr>
                <w:rFonts w:ascii="Times New Roman" w:eastAsia="Calibri" w:hAnsi="Times New Roman"/>
                <w:sz w:val="22"/>
                <w:szCs w:val="22"/>
                <w:lang w:val="fr-FR"/>
              </w:rPr>
            </w:pPr>
            <w:r>
              <w:rPr>
                <w:rFonts w:ascii="Times New Roman" w:eastAsia="Calibri" w:hAnsi="Times New Roman"/>
                <w:sz w:val="22"/>
                <w:szCs w:val="22"/>
                <w:lang w:val="fr-FR"/>
              </w:rPr>
              <w:t>É</w:t>
            </w:r>
            <w:r w:rsidR="00BD09AA" w:rsidRPr="00C731EF">
              <w:rPr>
                <w:rFonts w:ascii="Times New Roman" w:eastAsia="Calibri" w:hAnsi="Times New Roman"/>
                <w:sz w:val="22"/>
                <w:szCs w:val="22"/>
                <w:lang w:val="fr-FR"/>
              </w:rPr>
              <w:t>valuer de manière participative</w:t>
            </w:r>
            <w:r w:rsidR="00247B4C">
              <w:rPr>
                <w:rFonts w:ascii="Times New Roman" w:eastAsia="Calibri" w:hAnsi="Times New Roman"/>
                <w:sz w:val="22"/>
                <w:szCs w:val="22"/>
                <w:lang w:val="fr-FR"/>
              </w:rPr>
              <w:t xml:space="preserve">, </w:t>
            </w:r>
            <w:r w:rsidR="00BD09AA" w:rsidRPr="00C731EF">
              <w:rPr>
                <w:rFonts w:ascii="Times New Roman" w:eastAsia="Calibri" w:hAnsi="Times New Roman"/>
                <w:sz w:val="22"/>
                <w:szCs w:val="22"/>
                <w:lang w:val="fr-FR"/>
              </w:rPr>
              <w:t xml:space="preserve">la mise en œuvre du </w:t>
            </w:r>
            <w:r w:rsidR="00247B4C">
              <w:rPr>
                <w:rFonts w:ascii="Times New Roman" w:eastAsia="Calibri" w:hAnsi="Times New Roman"/>
                <w:sz w:val="22"/>
                <w:szCs w:val="22"/>
                <w:lang w:val="fr-FR"/>
              </w:rPr>
              <w:t>PAN</w:t>
            </w:r>
            <w:r w:rsidR="00BD09AA" w:rsidRPr="00C731EF">
              <w:rPr>
                <w:rFonts w:ascii="Times New Roman" w:eastAsia="Calibri" w:hAnsi="Times New Roman"/>
                <w:sz w:val="22"/>
                <w:szCs w:val="22"/>
                <w:lang w:val="fr-FR"/>
              </w:rPr>
              <w:t xml:space="preserve"> 2019-2023 </w:t>
            </w:r>
            <w:r w:rsidR="00247B4C">
              <w:rPr>
                <w:rFonts w:ascii="Times New Roman" w:eastAsia="Calibri" w:hAnsi="Times New Roman"/>
                <w:sz w:val="22"/>
                <w:szCs w:val="22"/>
                <w:lang w:val="fr-FR"/>
              </w:rPr>
              <w:t>en mettant l’emphase sur</w:t>
            </w:r>
            <w:r w:rsidR="00BD09AA" w:rsidRPr="00C731EF">
              <w:rPr>
                <w:rFonts w:ascii="Times New Roman" w:eastAsia="Calibri" w:hAnsi="Times New Roman"/>
                <w:sz w:val="22"/>
                <w:szCs w:val="22"/>
                <w:lang w:val="fr-FR"/>
              </w:rPr>
              <w:t xml:space="preserve"> </w:t>
            </w:r>
            <w:r w:rsidR="00247B4C">
              <w:rPr>
                <w:rFonts w:ascii="Times New Roman" w:eastAsia="Calibri" w:hAnsi="Times New Roman"/>
                <w:sz w:val="22"/>
                <w:szCs w:val="22"/>
                <w:lang w:val="fr-FR"/>
              </w:rPr>
              <w:t>l’</w:t>
            </w:r>
            <w:r w:rsidR="00BD09AA" w:rsidRPr="00C731EF">
              <w:rPr>
                <w:rFonts w:ascii="Times New Roman" w:eastAsia="Calibri" w:hAnsi="Times New Roman"/>
                <w:sz w:val="22"/>
                <w:szCs w:val="22"/>
                <w:lang w:val="fr-FR"/>
              </w:rPr>
              <w:t xml:space="preserve">analyse </w:t>
            </w:r>
            <w:r w:rsidR="008076A0">
              <w:rPr>
                <w:rFonts w:ascii="Times New Roman" w:eastAsia="Calibri" w:hAnsi="Times New Roman"/>
                <w:sz w:val="22"/>
                <w:szCs w:val="22"/>
                <w:lang w:val="fr-FR"/>
              </w:rPr>
              <w:t>de ses</w:t>
            </w:r>
            <w:r w:rsidR="00BD09AA" w:rsidRPr="00C731EF">
              <w:rPr>
                <w:rFonts w:ascii="Times New Roman" w:eastAsia="Calibri" w:hAnsi="Times New Roman"/>
                <w:sz w:val="22"/>
                <w:szCs w:val="22"/>
                <w:lang w:val="fr-FR"/>
              </w:rPr>
              <w:t xml:space="preserve"> forces et faiblesses</w:t>
            </w:r>
            <w:r w:rsidR="00EF06FF">
              <w:rPr>
                <w:rFonts w:ascii="Times New Roman" w:eastAsia="Calibri" w:hAnsi="Times New Roman"/>
                <w:sz w:val="22"/>
                <w:szCs w:val="22"/>
                <w:lang w:val="fr-FR"/>
              </w:rPr>
              <w:t>.</w:t>
            </w:r>
          </w:p>
          <w:p w14:paraId="15E6E88D" w14:textId="35254F64" w:rsidR="00BD09AA" w:rsidRPr="00C731EF" w:rsidRDefault="00530166" w:rsidP="00DF76B0">
            <w:pPr>
              <w:pStyle w:val="ListParagraph"/>
              <w:numPr>
                <w:ilvl w:val="0"/>
                <w:numId w:val="39"/>
              </w:numPr>
              <w:spacing w:after="120"/>
              <w:jc w:val="both"/>
              <w:rPr>
                <w:rFonts w:ascii="Times New Roman" w:eastAsia="Calibri" w:hAnsi="Times New Roman"/>
                <w:sz w:val="22"/>
                <w:szCs w:val="22"/>
                <w:lang w:val="fr-FR"/>
              </w:rPr>
            </w:pPr>
            <w:r>
              <w:rPr>
                <w:rFonts w:ascii="Times New Roman" w:eastAsia="Calibri" w:hAnsi="Times New Roman"/>
                <w:sz w:val="22"/>
                <w:szCs w:val="22"/>
                <w:lang w:val="fr-FR"/>
              </w:rPr>
              <w:t>I</w:t>
            </w:r>
            <w:r w:rsidR="00BD09AA" w:rsidRPr="00C731EF">
              <w:rPr>
                <w:rFonts w:ascii="Times New Roman" w:eastAsia="Calibri" w:hAnsi="Times New Roman"/>
                <w:sz w:val="22"/>
                <w:szCs w:val="22"/>
                <w:lang w:val="fr-FR"/>
              </w:rPr>
              <w:t>dentifier et analyser les problématiques émergentes de la situation en lien avec les pires formes de travail des enfants</w:t>
            </w:r>
            <w:r w:rsidR="00EF06FF">
              <w:rPr>
                <w:rFonts w:ascii="Times New Roman" w:eastAsia="Calibri" w:hAnsi="Times New Roman"/>
                <w:sz w:val="22"/>
                <w:szCs w:val="22"/>
                <w:lang w:val="fr-FR"/>
              </w:rPr>
              <w:t>.</w:t>
            </w:r>
          </w:p>
          <w:p w14:paraId="5674326D" w14:textId="1AB3885A" w:rsidR="00BD09AA" w:rsidRPr="00C731EF" w:rsidRDefault="00BD09AA" w:rsidP="00DF76B0">
            <w:pPr>
              <w:pStyle w:val="ListParagraph"/>
              <w:numPr>
                <w:ilvl w:val="0"/>
                <w:numId w:val="39"/>
              </w:numPr>
              <w:spacing w:after="120"/>
              <w:jc w:val="both"/>
              <w:rPr>
                <w:rFonts w:ascii="Times New Roman" w:eastAsia="Calibri" w:hAnsi="Times New Roman"/>
                <w:sz w:val="22"/>
                <w:szCs w:val="22"/>
                <w:lang w:val="fr-FR"/>
              </w:rPr>
            </w:pPr>
            <w:r w:rsidRPr="00C731EF">
              <w:rPr>
                <w:rFonts w:ascii="Times New Roman" w:eastAsia="Calibri" w:hAnsi="Times New Roman"/>
                <w:sz w:val="22"/>
                <w:szCs w:val="22"/>
                <w:lang w:val="fr-FR"/>
              </w:rPr>
              <w:t>Identifier les axes et stratégies d’interventions pertinentes du nouveau PAN</w:t>
            </w:r>
            <w:r w:rsidR="00247B4C">
              <w:rPr>
                <w:rFonts w:ascii="Times New Roman" w:eastAsia="Calibri" w:hAnsi="Times New Roman"/>
                <w:sz w:val="22"/>
                <w:szCs w:val="22"/>
                <w:lang w:val="fr-FR"/>
              </w:rPr>
              <w:t>.</w:t>
            </w:r>
          </w:p>
          <w:p w14:paraId="78C5C227" w14:textId="23565D6F" w:rsidR="009A65F7" w:rsidRPr="009A65F7" w:rsidRDefault="00BD09AA" w:rsidP="00DF76B0">
            <w:pPr>
              <w:pStyle w:val="ListParagraph"/>
              <w:numPr>
                <w:ilvl w:val="0"/>
                <w:numId w:val="42"/>
              </w:numPr>
              <w:jc w:val="both"/>
              <w:rPr>
                <w:rFonts w:ascii="Times New Roman" w:eastAsia="Calibri" w:hAnsi="Times New Roman"/>
                <w:sz w:val="24"/>
                <w:szCs w:val="24"/>
                <w:lang w:val="fr-FR"/>
              </w:rPr>
            </w:pPr>
            <w:r w:rsidRPr="00C731EF">
              <w:rPr>
                <w:rFonts w:ascii="Times New Roman" w:eastAsia="Calibri" w:hAnsi="Times New Roman"/>
                <w:sz w:val="22"/>
                <w:szCs w:val="22"/>
                <w:lang w:val="fr-FR"/>
              </w:rPr>
              <w:t>Proposer un plan d’actions quinquennal susceptible de réduire le taux de travail des enfants et ses pires formes au Bénin à terme, assorti d’un mécanisme institutionnel de suivi évaluation et de mobilisation innovante de ressources financières en vue d’une mise en œuvre efficace.</w:t>
            </w:r>
          </w:p>
        </w:tc>
      </w:tr>
      <w:tr w:rsidR="00B14BE6" w:rsidRPr="00AD5228" w14:paraId="5BFCD508" w14:textId="77777777" w:rsidTr="002730D8">
        <w:trPr>
          <w:trHeight w:val="60"/>
        </w:trPr>
        <w:tc>
          <w:tcPr>
            <w:tcW w:w="9625" w:type="dxa"/>
            <w:gridSpan w:val="4"/>
            <w:tcBorders>
              <w:top w:val="single" w:sz="4" w:space="0" w:color="auto"/>
            </w:tcBorders>
            <w:shd w:val="clear" w:color="auto" w:fill="auto"/>
            <w:noWrap/>
          </w:tcPr>
          <w:p w14:paraId="4D346EE6" w14:textId="5F8EADF4" w:rsidR="00B14BE6" w:rsidRPr="00AD5228" w:rsidRDefault="00B14BE6" w:rsidP="00DF76B0">
            <w:pPr>
              <w:pStyle w:val="paragraph"/>
              <w:spacing w:before="0" w:beforeAutospacing="0" w:after="0" w:afterAutospacing="0" w:line="276" w:lineRule="auto"/>
              <w:textAlignment w:val="baseline"/>
              <w:rPr>
                <w:color w:val="000000"/>
                <w:sz w:val="18"/>
                <w:szCs w:val="18"/>
              </w:rPr>
            </w:pPr>
            <w:r w:rsidRPr="00AD5228">
              <w:rPr>
                <w:rStyle w:val="normaltextrun"/>
                <w:b/>
                <w:bCs/>
                <w:sz w:val="20"/>
                <w:szCs w:val="20"/>
                <w:lang w:val="en-AU"/>
              </w:rPr>
              <w:t>Child Safeguarding </w:t>
            </w:r>
            <w:r w:rsidRPr="00AD5228">
              <w:rPr>
                <w:rStyle w:val="eop"/>
                <w:sz w:val="20"/>
                <w:szCs w:val="20"/>
              </w:rPr>
              <w:t> </w:t>
            </w:r>
          </w:p>
          <w:p w14:paraId="24493CB3" w14:textId="77777777" w:rsidR="00372E4B" w:rsidRPr="00AD5228" w:rsidRDefault="00B14BE6" w:rsidP="00DF76B0">
            <w:pPr>
              <w:pStyle w:val="paragraph"/>
              <w:spacing w:before="0" w:beforeAutospacing="0" w:after="0" w:afterAutospacing="0" w:line="276" w:lineRule="auto"/>
              <w:textAlignment w:val="baseline"/>
              <w:rPr>
                <w:rStyle w:val="normaltextrun"/>
                <w:sz w:val="20"/>
                <w:szCs w:val="20"/>
                <w:lang w:val="en-AU"/>
              </w:rPr>
            </w:pPr>
            <w:r w:rsidRPr="00AD5228">
              <w:rPr>
                <w:rStyle w:val="normaltextrun"/>
                <w:sz w:val="20"/>
                <w:szCs w:val="20"/>
                <w:lang w:val="en-AU"/>
              </w:rPr>
              <w:t xml:space="preserve">Is this </w:t>
            </w:r>
            <w:r w:rsidR="00372E4B" w:rsidRPr="00AD5228">
              <w:rPr>
                <w:rStyle w:val="normaltextrun"/>
                <w:sz w:val="20"/>
                <w:szCs w:val="20"/>
                <w:lang w:val="en-AU"/>
              </w:rPr>
              <w:t>project/</w:t>
            </w:r>
            <w:r w:rsidRPr="00AD5228">
              <w:rPr>
                <w:rStyle w:val="normaltextrun"/>
                <w:sz w:val="20"/>
                <w:szCs w:val="20"/>
                <w:lang w:val="en-AU"/>
              </w:rPr>
              <w:t>assignment considered as “</w:t>
            </w:r>
            <w:hyperlink r:id="rId14" w:tgtFrame="_blank" w:history="1">
              <w:r w:rsidRPr="00AD5228">
                <w:rPr>
                  <w:rStyle w:val="normaltextrun"/>
                  <w:color w:val="0000FF"/>
                  <w:sz w:val="20"/>
                  <w:szCs w:val="20"/>
                  <w:u w:val="single"/>
                  <w:lang w:val="en-AU"/>
                </w:rPr>
                <w:t>Elevated Risk Role</w:t>
              </w:r>
            </w:hyperlink>
            <w:r w:rsidRPr="00AD5228">
              <w:rPr>
                <w:rStyle w:val="normaltextrun"/>
                <w:sz w:val="20"/>
                <w:szCs w:val="20"/>
                <w:lang w:val="en-AU"/>
              </w:rPr>
              <w:t>” from a child safeguarding</w:t>
            </w:r>
            <w:r w:rsidR="00372E4B" w:rsidRPr="00AD5228">
              <w:rPr>
                <w:rStyle w:val="normaltextrun"/>
                <w:sz w:val="20"/>
                <w:szCs w:val="20"/>
                <w:lang w:val="en-AU"/>
              </w:rPr>
              <w:t xml:space="preserve"> p</w:t>
            </w:r>
            <w:r w:rsidRPr="00AD5228">
              <w:rPr>
                <w:rStyle w:val="normaltextrun"/>
                <w:sz w:val="20"/>
                <w:szCs w:val="20"/>
                <w:lang w:val="en-AU"/>
              </w:rPr>
              <w:t>erspective?  </w:t>
            </w:r>
          </w:p>
          <w:p w14:paraId="747E5445" w14:textId="77777777" w:rsidR="00372E4B" w:rsidRPr="00AD5228" w:rsidRDefault="00B14BE6" w:rsidP="00DF76B0">
            <w:pPr>
              <w:pStyle w:val="paragraph"/>
              <w:spacing w:before="0" w:beforeAutospacing="0" w:after="0" w:afterAutospacing="0" w:line="276" w:lineRule="auto"/>
              <w:textAlignment w:val="baseline"/>
              <w:rPr>
                <w:rStyle w:val="normaltextrun"/>
                <w:sz w:val="20"/>
                <w:szCs w:val="20"/>
                <w:lang w:val="en-AU"/>
              </w:rPr>
            </w:pPr>
            <w:r w:rsidRPr="00AD5228">
              <w:rPr>
                <w:rStyle w:val="normaltextrun"/>
                <w:sz w:val="20"/>
                <w:szCs w:val="20"/>
                <w:lang w:val="en-AU"/>
              </w:rPr>
              <w:lastRenderedPageBreak/>
              <w:t> </w:t>
            </w:r>
          </w:p>
          <w:p w14:paraId="499D81F3" w14:textId="0920D70A" w:rsidR="00B14BE6" w:rsidRPr="00AD5228" w:rsidRDefault="00B14BE6" w:rsidP="00DF76B0">
            <w:pPr>
              <w:pStyle w:val="paragraph"/>
              <w:spacing w:before="0" w:beforeAutospacing="0" w:after="0" w:afterAutospacing="0" w:line="276" w:lineRule="auto"/>
              <w:textAlignment w:val="baseline"/>
              <w:rPr>
                <w:rStyle w:val="normaltextrun"/>
                <w:sz w:val="20"/>
                <w:szCs w:val="20"/>
                <w:lang w:val="en-AU"/>
              </w:rPr>
            </w:pPr>
            <w:r w:rsidRPr="00AD5228">
              <w:rPr>
                <w:rStyle w:val="normaltextrun"/>
                <w:sz w:val="20"/>
                <w:szCs w:val="20"/>
                <w:lang w:val="en-AU"/>
              </w:rPr>
              <w:t>     </w:t>
            </w:r>
            <w:r w:rsidRPr="00AD5228">
              <w:rPr>
                <w:rFonts w:eastAsia="Arial Unicode MS"/>
                <w:sz w:val="20"/>
                <w:szCs w:val="20"/>
                <w:lang w:val="en-AU"/>
              </w:rPr>
              <w:fldChar w:fldCharType="begin">
                <w:ffData>
                  <w:name w:val="Check9"/>
                  <w:enabled/>
                  <w:calcOnExit w:val="0"/>
                  <w:checkBox>
                    <w:sizeAuto/>
                    <w:default w:val="0"/>
                  </w:checkBox>
                </w:ffData>
              </w:fldChar>
            </w:r>
            <w:r w:rsidRPr="00AD5228">
              <w:rPr>
                <w:rFonts w:eastAsia="Arial Unicode MS"/>
                <w:sz w:val="20"/>
                <w:szCs w:val="20"/>
                <w:lang w:val="en-AU"/>
              </w:rPr>
              <w:instrText xml:space="preserve"> FORMCHECKBOX </w:instrText>
            </w:r>
            <w:r w:rsidR="00000000">
              <w:rPr>
                <w:rFonts w:eastAsia="Arial Unicode MS"/>
                <w:sz w:val="20"/>
                <w:szCs w:val="20"/>
                <w:lang w:val="en-AU"/>
              </w:rPr>
            </w:r>
            <w:r w:rsidR="00000000">
              <w:rPr>
                <w:rFonts w:eastAsia="Arial Unicode MS"/>
                <w:sz w:val="20"/>
                <w:szCs w:val="20"/>
                <w:lang w:val="en-AU"/>
              </w:rPr>
              <w:fldChar w:fldCharType="separate"/>
            </w:r>
            <w:r w:rsidRPr="00AD5228">
              <w:rPr>
                <w:rFonts w:eastAsia="Arial Unicode MS"/>
                <w:sz w:val="20"/>
                <w:szCs w:val="20"/>
                <w:lang w:val="en-AU"/>
              </w:rPr>
              <w:fldChar w:fldCharType="end"/>
            </w:r>
            <w:r w:rsidRPr="00AD5228">
              <w:rPr>
                <w:rStyle w:val="normaltextrun"/>
                <w:sz w:val="20"/>
                <w:szCs w:val="20"/>
                <w:lang w:val="en-AU"/>
              </w:rPr>
              <w:t>   YES    </w:t>
            </w:r>
            <w:r w:rsidR="00AE5BFE" w:rsidRPr="00AD5228">
              <w:rPr>
                <w:rFonts w:eastAsia="Arial Unicode MS"/>
                <w:sz w:val="20"/>
                <w:szCs w:val="20"/>
                <w:lang w:val="en-AU"/>
              </w:rPr>
              <w:fldChar w:fldCharType="begin">
                <w:ffData>
                  <w:name w:val="Check9"/>
                  <w:enabled/>
                  <w:calcOnExit w:val="0"/>
                  <w:checkBox>
                    <w:sizeAuto/>
                    <w:default w:val="1"/>
                  </w:checkBox>
                </w:ffData>
              </w:fldChar>
            </w:r>
            <w:bookmarkStart w:id="1" w:name="Check9"/>
            <w:r w:rsidR="00AE5BFE" w:rsidRPr="00AD5228">
              <w:rPr>
                <w:rFonts w:eastAsia="Arial Unicode MS"/>
                <w:sz w:val="20"/>
                <w:szCs w:val="20"/>
                <w:lang w:val="en-AU"/>
              </w:rPr>
              <w:instrText xml:space="preserve"> FORMCHECKBOX </w:instrText>
            </w:r>
            <w:r w:rsidR="00000000">
              <w:rPr>
                <w:rFonts w:eastAsia="Arial Unicode MS"/>
                <w:sz w:val="20"/>
                <w:szCs w:val="20"/>
                <w:lang w:val="en-AU"/>
              </w:rPr>
            </w:r>
            <w:r w:rsidR="00000000">
              <w:rPr>
                <w:rFonts w:eastAsia="Arial Unicode MS"/>
                <w:sz w:val="20"/>
                <w:szCs w:val="20"/>
                <w:lang w:val="en-AU"/>
              </w:rPr>
              <w:fldChar w:fldCharType="separate"/>
            </w:r>
            <w:r w:rsidR="00AE5BFE" w:rsidRPr="00AD5228">
              <w:rPr>
                <w:rFonts w:eastAsia="Arial Unicode MS"/>
                <w:sz w:val="20"/>
                <w:szCs w:val="20"/>
                <w:lang w:val="en-AU"/>
              </w:rPr>
              <w:fldChar w:fldCharType="end"/>
            </w:r>
            <w:bookmarkEnd w:id="1"/>
            <w:r w:rsidRPr="00AD5228">
              <w:rPr>
                <w:rStyle w:val="normaltextrun"/>
                <w:sz w:val="20"/>
                <w:szCs w:val="20"/>
                <w:lang w:val="en-AU"/>
              </w:rPr>
              <w:t>   NO </w:t>
            </w:r>
            <w:r w:rsidRPr="00AD5228">
              <w:rPr>
                <w:rStyle w:val="eop"/>
                <w:sz w:val="20"/>
                <w:szCs w:val="20"/>
              </w:rPr>
              <w:t> </w:t>
            </w:r>
            <w:r w:rsidR="00372E4B" w:rsidRPr="00AD5228">
              <w:rPr>
                <w:rStyle w:val="eop"/>
                <w:sz w:val="20"/>
                <w:szCs w:val="20"/>
              </w:rPr>
              <w:t xml:space="preserve"> </w:t>
            </w:r>
            <w:r w:rsidRPr="00AD5228">
              <w:rPr>
                <w:rStyle w:val="normaltextrun"/>
                <w:sz w:val="20"/>
                <w:szCs w:val="20"/>
                <w:lang w:val="en-AU"/>
              </w:rPr>
              <w:t>      If YES, check all that apply:</w:t>
            </w:r>
          </w:p>
          <w:p w14:paraId="6625E5B3" w14:textId="2A102D10" w:rsidR="00B14BE6" w:rsidRPr="00AD5228" w:rsidRDefault="00B14BE6" w:rsidP="00DF76B0">
            <w:pPr>
              <w:pStyle w:val="paragraph"/>
              <w:spacing w:before="0" w:beforeAutospacing="0" w:after="0" w:afterAutospacing="0" w:line="276" w:lineRule="auto"/>
              <w:textAlignment w:val="baseline"/>
              <w:rPr>
                <w:color w:val="000000"/>
                <w:sz w:val="18"/>
                <w:szCs w:val="18"/>
              </w:rPr>
            </w:pPr>
            <w:r w:rsidRPr="00AD5228">
              <w:rPr>
                <w:rStyle w:val="normaltextrun"/>
                <w:sz w:val="20"/>
                <w:szCs w:val="20"/>
                <w:lang w:val="en-AU"/>
              </w:rPr>
              <w:t>                                                                                                                                                   </w:t>
            </w:r>
            <w:r w:rsidRPr="00AD5228">
              <w:rPr>
                <w:rStyle w:val="eop"/>
                <w:sz w:val="20"/>
                <w:szCs w:val="20"/>
              </w:rPr>
              <w:t> </w:t>
            </w:r>
          </w:p>
          <w:p w14:paraId="56E9E79B" w14:textId="77777777" w:rsidR="00B14BE6" w:rsidRPr="00AD5228" w:rsidRDefault="00B14BE6" w:rsidP="00DF76B0">
            <w:pPr>
              <w:pStyle w:val="paragraph"/>
              <w:spacing w:before="0" w:beforeAutospacing="0" w:after="0" w:afterAutospacing="0" w:line="276" w:lineRule="auto"/>
              <w:textAlignment w:val="baseline"/>
              <w:rPr>
                <w:color w:val="000000"/>
                <w:sz w:val="18"/>
                <w:szCs w:val="18"/>
              </w:rPr>
            </w:pPr>
            <w:r w:rsidRPr="00AD5228">
              <w:rPr>
                <w:rStyle w:val="normaltextrun"/>
                <w:b/>
                <w:bCs/>
                <w:sz w:val="20"/>
                <w:szCs w:val="20"/>
                <w:lang w:val="en-AU"/>
              </w:rPr>
              <w:t>   </w:t>
            </w:r>
            <w:r w:rsidRPr="00AD5228">
              <w:rPr>
                <w:rStyle w:val="eop"/>
                <w:sz w:val="20"/>
                <w:szCs w:val="20"/>
              </w:rPr>
              <w:t> </w:t>
            </w:r>
          </w:p>
          <w:p w14:paraId="66670E82" w14:textId="32C6FE2C" w:rsidR="00B14BE6" w:rsidRPr="00AD5228" w:rsidRDefault="00B14BE6" w:rsidP="00DF76B0">
            <w:pPr>
              <w:pStyle w:val="paragraph"/>
              <w:spacing w:before="0" w:beforeAutospacing="0" w:after="0" w:afterAutospacing="0" w:line="276" w:lineRule="auto"/>
              <w:textAlignment w:val="baseline"/>
              <w:rPr>
                <w:color w:val="000000"/>
                <w:sz w:val="18"/>
                <w:szCs w:val="18"/>
              </w:rPr>
            </w:pPr>
            <w:r w:rsidRPr="00AD5228">
              <w:rPr>
                <w:rStyle w:val="normaltextrun"/>
                <w:b/>
                <w:bCs/>
                <w:sz w:val="20"/>
                <w:szCs w:val="20"/>
                <w:lang w:val="en-AU"/>
              </w:rPr>
              <w:t>Direct contact role            </w:t>
            </w:r>
            <w:r w:rsidRPr="00AD5228">
              <w:rPr>
                <w:rFonts w:eastAsia="Arial Unicode MS"/>
                <w:sz w:val="20"/>
                <w:szCs w:val="20"/>
                <w:lang w:val="en-AU"/>
              </w:rPr>
              <w:fldChar w:fldCharType="begin">
                <w:ffData>
                  <w:name w:val="Check9"/>
                  <w:enabled/>
                  <w:calcOnExit w:val="0"/>
                  <w:checkBox>
                    <w:sizeAuto/>
                    <w:default w:val="0"/>
                  </w:checkBox>
                </w:ffData>
              </w:fldChar>
            </w:r>
            <w:r w:rsidRPr="00AD5228">
              <w:rPr>
                <w:rFonts w:eastAsia="Arial Unicode MS"/>
                <w:sz w:val="20"/>
                <w:szCs w:val="20"/>
                <w:lang w:val="en-AU"/>
              </w:rPr>
              <w:instrText xml:space="preserve"> FORMCHECKBOX </w:instrText>
            </w:r>
            <w:r w:rsidR="00000000">
              <w:rPr>
                <w:rFonts w:eastAsia="Arial Unicode MS"/>
                <w:sz w:val="20"/>
                <w:szCs w:val="20"/>
                <w:lang w:val="en-AU"/>
              </w:rPr>
            </w:r>
            <w:r w:rsidR="00000000">
              <w:rPr>
                <w:rFonts w:eastAsia="Arial Unicode MS"/>
                <w:sz w:val="20"/>
                <w:szCs w:val="20"/>
                <w:lang w:val="en-AU"/>
              </w:rPr>
              <w:fldChar w:fldCharType="separate"/>
            </w:r>
            <w:r w:rsidRPr="00AD5228">
              <w:rPr>
                <w:rFonts w:eastAsia="Arial Unicode MS"/>
                <w:sz w:val="20"/>
                <w:szCs w:val="20"/>
                <w:lang w:val="en-AU"/>
              </w:rPr>
              <w:fldChar w:fldCharType="end"/>
            </w:r>
            <w:r w:rsidRPr="00AD5228">
              <w:rPr>
                <w:rStyle w:val="normaltextrun"/>
                <w:b/>
                <w:bCs/>
                <w:sz w:val="20"/>
                <w:szCs w:val="20"/>
                <w:lang w:val="en-AU"/>
              </w:rPr>
              <w:t> </w:t>
            </w:r>
            <w:r w:rsidRPr="00AD5228">
              <w:rPr>
                <w:rStyle w:val="normaltextrun"/>
                <w:sz w:val="20"/>
                <w:szCs w:val="20"/>
                <w:lang w:val="en-AU"/>
              </w:rPr>
              <w:t> YES     </w:t>
            </w:r>
            <w:r w:rsidR="00AE5BFE" w:rsidRPr="00AD5228">
              <w:rPr>
                <w:rFonts w:eastAsia="Arial Unicode MS"/>
                <w:sz w:val="20"/>
                <w:szCs w:val="20"/>
                <w:lang w:val="en-AU"/>
              </w:rPr>
              <w:fldChar w:fldCharType="begin">
                <w:ffData>
                  <w:name w:val=""/>
                  <w:enabled/>
                  <w:calcOnExit w:val="0"/>
                  <w:checkBox>
                    <w:sizeAuto/>
                    <w:default w:val="0"/>
                  </w:checkBox>
                </w:ffData>
              </w:fldChar>
            </w:r>
            <w:r w:rsidR="00AE5BFE" w:rsidRPr="00AD5228">
              <w:rPr>
                <w:rFonts w:eastAsia="Arial Unicode MS"/>
                <w:sz w:val="20"/>
                <w:szCs w:val="20"/>
                <w:lang w:val="en-AU"/>
              </w:rPr>
              <w:instrText xml:space="preserve"> FORMCHECKBOX </w:instrText>
            </w:r>
            <w:r w:rsidR="00000000">
              <w:rPr>
                <w:rFonts w:eastAsia="Arial Unicode MS"/>
                <w:sz w:val="20"/>
                <w:szCs w:val="20"/>
                <w:lang w:val="en-AU"/>
              </w:rPr>
            </w:r>
            <w:r w:rsidR="00000000">
              <w:rPr>
                <w:rFonts w:eastAsia="Arial Unicode MS"/>
                <w:sz w:val="20"/>
                <w:szCs w:val="20"/>
                <w:lang w:val="en-AU"/>
              </w:rPr>
              <w:fldChar w:fldCharType="separate"/>
            </w:r>
            <w:r w:rsidR="00AE5BFE" w:rsidRPr="00AD5228">
              <w:rPr>
                <w:rFonts w:eastAsia="Arial Unicode MS"/>
                <w:sz w:val="20"/>
                <w:szCs w:val="20"/>
                <w:lang w:val="en-AU"/>
              </w:rPr>
              <w:fldChar w:fldCharType="end"/>
            </w:r>
            <w:r w:rsidRPr="00AD5228">
              <w:rPr>
                <w:rStyle w:val="normaltextrun"/>
                <w:sz w:val="20"/>
                <w:szCs w:val="20"/>
                <w:lang w:val="en-AU"/>
              </w:rPr>
              <w:t>  NO </w:t>
            </w:r>
            <w:r w:rsidRPr="00AD5228">
              <w:rPr>
                <w:rStyle w:val="normaltextrun"/>
                <w:b/>
                <w:bCs/>
                <w:sz w:val="20"/>
                <w:szCs w:val="20"/>
                <w:lang w:val="en-AU"/>
              </w:rPr>
              <w:t>       </w:t>
            </w:r>
            <w:r w:rsidRPr="00AD5228">
              <w:rPr>
                <w:rStyle w:val="eop"/>
                <w:sz w:val="20"/>
                <w:szCs w:val="20"/>
              </w:rPr>
              <w:t> </w:t>
            </w:r>
          </w:p>
          <w:p w14:paraId="31A7F191" w14:textId="0C806472" w:rsidR="00C756A2" w:rsidRPr="00AD5228" w:rsidRDefault="00B14BE6" w:rsidP="00DF76B0">
            <w:pPr>
              <w:pStyle w:val="paragraph"/>
              <w:spacing w:before="0" w:beforeAutospacing="0" w:after="0" w:afterAutospacing="0" w:line="276" w:lineRule="auto"/>
              <w:textAlignment w:val="baseline"/>
              <w:rPr>
                <w:color w:val="000000"/>
                <w:sz w:val="18"/>
                <w:szCs w:val="18"/>
              </w:rPr>
            </w:pPr>
            <w:r w:rsidRPr="00AD5228">
              <w:rPr>
                <w:rStyle w:val="normaltextrun"/>
                <w:sz w:val="20"/>
                <w:szCs w:val="20"/>
                <w:lang w:val="en-AU"/>
              </w:rPr>
              <w:t>If yes, please indicate the number of hours/months of direct interpersonal contact with children, or work in their immediately physical proximity, with limited supervision by a more senior member of personnel: </w:t>
            </w:r>
            <w:r w:rsidRPr="00AD5228">
              <w:rPr>
                <w:rStyle w:val="eop"/>
                <w:sz w:val="20"/>
                <w:szCs w:val="20"/>
              </w:rPr>
              <w:t> </w:t>
            </w:r>
          </w:p>
          <w:tbl>
            <w:tblPr>
              <w:tblStyle w:val="TableGrid"/>
              <w:tblW w:w="0" w:type="auto"/>
              <w:tblLayout w:type="fixed"/>
              <w:tblLook w:val="04A0" w:firstRow="1" w:lastRow="0" w:firstColumn="1" w:lastColumn="0" w:noHBand="0" w:noVBand="1"/>
            </w:tblPr>
            <w:tblGrid>
              <w:gridCol w:w="9361"/>
            </w:tblGrid>
            <w:tr w:rsidR="00C756A2" w:rsidRPr="00AD5228" w14:paraId="7D137B63" w14:textId="77777777" w:rsidTr="002730D8">
              <w:trPr>
                <w:trHeight w:val="337"/>
              </w:trPr>
              <w:tc>
                <w:tcPr>
                  <w:tcW w:w="9361" w:type="dxa"/>
                </w:tcPr>
                <w:p w14:paraId="7275E420" w14:textId="77777777" w:rsidR="00C756A2" w:rsidRPr="00AD5228" w:rsidRDefault="00C756A2" w:rsidP="001C7D69">
                  <w:pPr>
                    <w:pStyle w:val="paragraph"/>
                    <w:framePr w:hSpace="180" w:wrap="around" w:hAnchor="margin" w:y="530"/>
                    <w:spacing w:before="0" w:beforeAutospacing="0" w:after="0" w:afterAutospacing="0" w:line="276" w:lineRule="auto"/>
                    <w:textAlignment w:val="baseline"/>
                    <w:rPr>
                      <w:color w:val="000000"/>
                      <w:sz w:val="18"/>
                      <w:szCs w:val="18"/>
                    </w:rPr>
                  </w:pPr>
                </w:p>
                <w:p w14:paraId="62128F62" w14:textId="6F718E88" w:rsidR="00C756A2" w:rsidRPr="00AD5228" w:rsidRDefault="00C756A2" w:rsidP="001C7D69">
                  <w:pPr>
                    <w:pStyle w:val="paragraph"/>
                    <w:framePr w:hSpace="180" w:wrap="around" w:hAnchor="margin" w:y="530"/>
                    <w:spacing w:before="0" w:beforeAutospacing="0" w:after="0" w:afterAutospacing="0" w:line="276" w:lineRule="auto"/>
                    <w:textAlignment w:val="baseline"/>
                    <w:rPr>
                      <w:color w:val="000000"/>
                      <w:sz w:val="18"/>
                      <w:szCs w:val="18"/>
                    </w:rPr>
                  </w:pPr>
                </w:p>
              </w:tc>
            </w:tr>
          </w:tbl>
          <w:p w14:paraId="30CEBB4C" w14:textId="586B9109" w:rsidR="00B14BE6" w:rsidRPr="00AD5228" w:rsidRDefault="00B14BE6" w:rsidP="00DF76B0">
            <w:pPr>
              <w:pStyle w:val="paragraph"/>
              <w:spacing w:before="0" w:beforeAutospacing="0" w:after="0" w:afterAutospacing="0" w:line="276" w:lineRule="auto"/>
              <w:textAlignment w:val="baseline"/>
              <w:rPr>
                <w:color w:val="000000"/>
                <w:sz w:val="18"/>
                <w:szCs w:val="18"/>
              </w:rPr>
            </w:pPr>
          </w:p>
          <w:p w14:paraId="019F5D5F" w14:textId="571DBE52" w:rsidR="00B14BE6" w:rsidRPr="00AD5228" w:rsidRDefault="00B14BE6" w:rsidP="00DF76B0">
            <w:pPr>
              <w:pStyle w:val="paragraph"/>
              <w:spacing w:before="0" w:beforeAutospacing="0" w:after="0" w:afterAutospacing="0" w:line="276" w:lineRule="auto"/>
              <w:textAlignment w:val="baseline"/>
              <w:rPr>
                <w:color w:val="000000"/>
                <w:sz w:val="18"/>
                <w:szCs w:val="18"/>
              </w:rPr>
            </w:pPr>
            <w:r w:rsidRPr="00AD5228">
              <w:rPr>
                <w:rStyle w:val="normaltextrun"/>
                <w:b/>
                <w:bCs/>
                <w:sz w:val="20"/>
                <w:szCs w:val="20"/>
                <w:lang w:val="en-AU"/>
              </w:rPr>
              <w:t>Child data role                  </w:t>
            </w:r>
            <w:r w:rsidRPr="00AD5228">
              <w:rPr>
                <w:rStyle w:val="normaltextrun"/>
                <w:i/>
                <w:iCs/>
                <w:sz w:val="20"/>
                <w:szCs w:val="20"/>
                <w:lang w:val="en-AU"/>
              </w:rPr>
              <w:t> </w:t>
            </w:r>
            <w:r w:rsidRPr="00AD5228">
              <w:rPr>
                <w:rFonts w:eastAsia="Arial Unicode MS"/>
                <w:sz w:val="20"/>
                <w:szCs w:val="20"/>
                <w:lang w:val="en-AU"/>
              </w:rPr>
              <w:fldChar w:fldCharType="begin">
                <w:ffData>
                  <w:name w:val="Check9"/>
                  <w:enabled/>
                  <w:calcOnExit w:val="0"/>
                  <w:checkBox>
                    <w:sizeAuto/>
                    <w:default w:val="0"/>
                  </w:checkBox>
                </w:ffData>
              </w:fldChar>
            </w:r>
            <w:r w:rsidRPr="00AD5228">
              <w:rPr>
                <w:rFonts w:eastAsia="Arial Unicode MS"/>
                <w:sz w:val="20"/>
                <w:szCs w:val="20"/>
                <w:lang w:val="en-AU"/>
              </w:rPr>
              <w:instrText xml:space="preserve"> FORMCHECKBOX </w:instrText>
            </w:r>
            <w:r w:rsidR="00000000">
              <w:rPr>
                <w:rFonts w:eastAsia="Arial Unicode MS"/>
                <w:sz w:val="20"/>
                <w:szCs w:val="20"/>
                <w:lang w:val="en-AU"/>
              </w:rPr>
            </w:r>
            <w:r w:rsidR="00000000">
              <w:rPr>
                <w:rFonts w:eastAsia="Arial Unicode MS"/>
                <w:sz w:val="20"/>
                <w:szCs w:val="20"/>
                <w:lang w:val="en-AU"/>
              </w:rPr>
              <w:fldChar w:fldCharType="separate"/>
            </w:r>
            <w:r w:rsidRPr="00AD5228">
              <w:rPr>
                <w:rFonts w:eastAsia="Arial Unicode MS"/>
                <w:sz w:val="20"/>
                <w:szCs w:val="20"/>
                <w:lang w:val="en-AU"/>
              </w:rPr>
              <w:fldChar w:fldCharType="end"/>
            </w:r>
            <w:r w:rsidRPr="00AD5228">
              <w:rPr>
                <w:rStyle w:val="normaltextrun"/>
                <w:b/>
                <w:bCs/>
                <w:sz w:val="20"/>
                <w:szCs w:val="20"/>
                <w:lang w:val="en-AU"/>
              </w:rPr>
              <w:t> </w:t>
            </w:r>
            <w:r w:rsidRPr="00AD5228">
              <w:rPr>
                <w:rStyle w:val="normaltextrun"/>
                <w:sz w:val="20"/>
                <w:szCs w:val="20"/>
                <w:lang w:val="en-AU"/>
              </w:rPr>
              <w:t> YES    </w:t>
            </w:r>
            <w:r w:rsidRPr="00AD5228">
              <w:rPr>
                <w:rStyle w:val="normaltextrun"/>
                <w:b/>
                <w:bCs/>
                <w:i/>
                <w:iCs/>
                <w:sz w:val="20"/>
                <w:szCs w:val="20"/>
                <w:lang w:val="en-AU"/>
              </w:rPr>
              <w:t> </w:t>
            </w:r>
            <w:r w:rsidR="00671D98" w:rsidRPr="00AD5228">
              <w:rPr>
                <w:rFonts w:eastAsia="Arial Unicode MS"/>
                <w:sz w:val="20"/>
                <w:szCs w:val="20"/>
                <w:lang w:val="en-AU"/>
              </w:rPr>
              <w:fldChar w:fldCharType="begin">
                <w:ffData>
                  <w:name w:val="Check9"/>
                  <w:enabled/>
                  <w:calcOnExit w:val="0"/>
                  <w:checkBox>
                    <w:sizeAuto/>
                    <w:default w:val="1"/>
                  </w:checkBox>
                </w:ffData>
              </w:fldChar>
            </w:r>
            <w:r w:rsidR="00671D98" w:rsidRPr="00AD5228">
              <w:rPr>
                <w:rFonts w:eastAsia="Arial Unicode MS"/>
                <w:sz w:val="20"/>
                <w:szCs w:val="20"/>
                <w:lang w:val="en-AU"/>
              </w:rPr>
              <w:instrText xml:space="preserve"> FORMCHECKBOX </w:instrText>
            </w:r>
            <w:r w:rsidR="00000000">
              <w:rPr>
                <w:rFonts w:eastAsia="Arial Unicode MS"/>
                <w:sz w:val="20"/>
                <w:szCs w:val="20"/>
                <w:lang w:val="en-AU"/>
              </w:rPr>
            </w:r>
            <w:r w:rsidR="00000000">
              <w:rPr>
                <w:rFonts w:eastAsia="Arial Unicode MS"/>
                <w:sz w:val="20"/>
                <w:szCs w:val="20"/>
                <w:lang w:val="en-AU"/>
              </w:rPr>
              <w:fldChar w:fldCharType="separate"/>
            </w:r>
            <w:r w:rsidR="00671D98" w:rsidRPr="00AD5228">
              <w:rPr>
                <w:rFonts w:eastAsia="Arial Unicode MS"/>
                <w:sz w:val="20"/>
                <w:szCs w:val="20"/>
                <w:lang w:val="en-AU"/>
              </w:rPr>
              <w:fldChar w:fldCharType="end"/>
            </w:r>
            <w:r w:rsidR="00671D98" w:rsidRPr="00AD5228">
              <w:rPr>
                <w:rStyle w:val="normaltextrun"/>
                <w:sz w:val="20"/>
                <w:szCs w:val="20"/>
                <w:lang w:val="en-AU"/>
              </w:rPr>
              <w:t>   NO </w:t>
            </w:r>
            <w:r w:rsidR="00671D98" w:rsidRPr="00AD5228">
              <w:rPr>
                <w:rStyle w:val="eop"/>
                <w:sz w:val="20"/>
                <w:szCs w:val="20"/>
              </w:rPr>
              <w:t xml:space="preserve">  </w:t>
            </w:r>
            <w:r w:rsidR="00671D98" w:rsidRPr="00AD5228">
              <w:rPr>
                <w:rStyle w:val="normaltextrun"/>
                <w:sz w:val="20"/>
                <w:szCs w:val="20"/>
                <w:lang w:val="en-AU"/>
              </w:rPr>
              <w:t xml:space="preserve">      </w:t>
            </w:r>
          </w:p>
          <w:p w14:paraId="7486E898" w14:textId="2916CD6C" w:rsidR="00C756A2" w:rsidRPr="00764441" w:rsidRDefault="00B14BE6" w:rsidP="00DF76B0">
            <w:pPr>
              <w:pStyle w:val="paragraph"/>
              <w:spacing w:before="0" w:beforeAutospacing="0" w:after="0" w:afterAutospacing="0" w:line="276" w:lineRule="auto"/>
              <w:textAlignment w:val="baseline"/>
              <w:rPr>
                <w:rStyle w:val="eop"/>
                <w:color w:val="000000"/>
                <w:sz w:val="18"/>
                <w:szCs w:val="18"/>
              </w:rPr>
            </w:pPr>
            <w:r w:rsidRPr="00AD5228">
              <w:rPr>
                <w:rStyle w:val="normaltextrun"/>
                <w:sz w:val="20"/>
                <w:szCs w:val="20"/>
                <w:lang w:val="en-AU"/>
              </w:rPr>
              <w:t>If yes, please indicate the number of hours/months of manipulating or transmitting personal-identifiable information of children (name, national ID, location data, photos):</w:t>
            </w:r>
            <w:r w:rsidRPr="00AD5228">
              <w:rPr>
                <w:rStyle w:val="eop"/>
                <w:sz w:val="20"/>
                <w:szCs w:val="20"/>
              </w:rPr>
              <w:t> </w:t>
            </w:r>
          </w:p>
          <w:tbl>
            <w:tblPr>
              <w:tblStyle w:val="TableGrid"/>
              <w:tblW w:w="0" w:type="auto"/>
              <w:tblLayout w:type="fixed"/>
              <w:tblLook w:val="04A0" w:firstRow="1" w:lastRow="0" w:firstColumn="1" w:lastColumn="0" w:noHBand="0" w:noVBand="1"/>
            </w:tblPr>
            <w:tblGrid>
              <w:gridCol w:w="9361"/>
            </w:tblGrid>
            <w:tr w:rsidR="00C756A2" w:rsidRPr="00AD5228" w14:paraId="29A782C8" w14:textId="77777777" w:rsidTr="002730D8">
              <w:trPr>
                <w:trHeight w:val="461"/>
              </w:trPr>
              <w:tc>
                <w:tcPr>
                  <w:tcW w:w="9361" w:type="dxa"/>
                </w:tcPr>
                <w:p w14:paraId="2DCFEA0F" w14:textId="77777777" w:rsidR="00C756A2" w:rsidRPr="00AD5228" w:rsidRDefault="00C756A2" w:rsidP="001C7D69">
                  <w:pPr>
                    <w:pStyle w:val="paragraph"/>
                    <w:framePr w:hSpace="180" w:wrap="around" w:hAnchor="margin" w:y="530"/>
                    <w:spacing w:before="0" w:beforeAutospacing="0" w:after="0" w:afterAutospacing="0" w:line="276" w:lineRule="auto"/>
                    <w:textAlignment w:val="baseline"/>
                    <w:rPr>
                      <w:rStyle w:val="eop"/>
                      <w:sz w:val="20"/>
                      <w:szCs w:val="20"/>
                    </w:rPr>
                  </w:pPr>
                </w:p>
                <w:p w14:paraId="742E2753" w14:textId="1A50EE3A" w:rsidR="00C756A2" w:rsidRPr="00AD5228" w:rsidRDefault="00C756A2" w:rsidP="001C7D69">
                  <w:pPr>
                    <w:pStyle w:val="paragraph"/>
                    <w:framePr w:hSpace="180" w:wrap="around" w:hAnchor="margin" w:y="530"/>
                    <w:spacing w:before="0" w:beforeAutospacing="0" w:after="0" w:afterAutospacing="0" w:line="276" w:lineRule="auto"/>
                    <w:textAlignment w:val="baseline"/>
                    <w:rPr>
                      <w:rStyle w:val="eop"/>
                      <w:sz w:val="20"/>
                      <w:szCs w:val="20"/>
                    </w:rPr>
                  </w:pPr>
                </w:p>
              </w:tc>
            </w:tr>
          </w:tbl>
          <w:p w14:paraId="4DAD5A39" w14:textId="6081F452" w:rsidR="00B14BE6" w:rsidRPr="00AD5228" w:rsidRDefault="00B14BE6" w:rsidP="00DF76B0">
            <w:pPr>
              <w:pStyle w:val="paragraph"/>
              <w:spacing w:before="0" w:beforeAutospacing="0" w:after="0" w:afterAutospacing="0" w:line="276" w:lineRule="auto"/>
              <w:textAlignment w:val="baseline"/>
              <w:rPr>
                <w:rStyle w:val="eop"/>
                <w:sz w:val="20"/>
                <w:szCs w:val="20"/>
              </w:rPr>
            </w:pPr>
          </w:p>
          <w:p w14:paraId="0E6B1C18" w14:textId="77777777" w:rsidR="00B14BE6" w:rsidRPr="00AD5228" w:rsidRDefault="00B14BE6" w:rsidP="00DF76B0">
            <w:pPr>
              <w:pStyle w:val="paragraph"/>
              <w:spacing w:before="0" w:beforeAutospacing="0" w:after="0" w:afterAutospacing="0" w:line="276" w:lineRule="auto"/>
              <w:textAlignment w:val="baseline"/>
              <w:rPr>
                <w:color w:val="000000"/>
                <w:sz w:val="18"/>
                <w:szCs w:val="18"/>
              </w:rPr>
            </w:pPr>
            <w:r w:rsidRPr="00AD5228">
              <w:rPr>
                <w:rStyle w:val="normaltextrun"/>
                <w:sz w:val="20"/>
                <w:szCs w:val="20"/>
                <w:lang w:val="en-AU"/>
              </w:rPr>
              <w:t>More information is available in the </w:t>
            </w:r>
            <w:hyperlink r:id="rId15" w:tgtFrame="_blank" w:history="1">
              <w:r w:rsidRPr="00AD5228">
                <w:rPr>
                  <w:rStyle w:val="normaltextrun"/>
                  <w:color w:val="0000FF"/>
                  <w:sz w:val="20"/>
                  <w:szCs w:val="20"/>
                  <w:u w:val="single"/>
                  <w:lang w:val="en-AU"/>
                </w:rPr>
                <w:t>Child Safeguarding SharePoint</w:t>
              </w:r>
            </w:hyperlink>
            <w:r w:rsidRPr="00AD5228">
              <w:rPr>
                <w:rStyle w:val="normaltextrun"/>
                <w:sz w:val="20"/>
                <w:szCs w:val="20"/>
                <w:lang w:val="en-AU"/>
              </w:rPr>
              <w:t> and </w:t>
            </w:r>
            <w:hyperlink r:id="rId16" w:tgtFrame="_blank" w:history="1">
              <w:r w:rsidRPr="00AD5228">
                <w:rPr>
                  <w:rStyle w:val="normaltextrun"/>
                  <w:color w:val="0000FF"/>
                  <w:sz w:val="20"/>
                  <w:szCs w:val="20"/>
                  <w:u w:val="single"/>
                  <w:lang w:val="en-AU"/>
                </w:rPr>
                <w:t>Child Safeguarding FAQs and Updates</w:t>
              </w:r>
            </w:hyperlink>
            <w:r w:rsidRPr="00AD5228">
              <w:rPr>
                <w:rStyle w:val="eop"/>
                <w:sz w:val="20"/>
                <w:szCs w:val="20"/>
              </w:rPr>
              <w:t> </w:t>
            </w:r>
          </w:p>
          <w:p w14:paraId="312E659C" w14:textId="5B4799B0" w:rsidR="00B14BE6" w:rsidRPr="00AD5228" w:rsidRDefault="00B14BE6" w:rsidP="00DF76B0">
            <w:pPr>
              <w:pStyle w:val="paragraph"/>
              <w:spacing w:before="0" w:beforeAutospacing="0" w:after="0" w:afterAutospacing="0" w:line="276" w:lineRule="auto"/>
              <w:textAlignment w:val="baseline"/>
              <w:rPr>
                <w:rFonts w:eastAsia="Arial Unicode MS"/>
                <w:i/>
              </w:rPr>
            </w:pPr>
            <w:r w:rsidRPr="00AD5228">
              <w:rPr>
                <w:rStyle w:val="eop"/>
                <w:sz w:val="20"/>
                <w:szCs w:val="20"/>
              </w:rPr>
              <w:t> </w:t>
            </w:r>
          </w:p>
        </w:tc>
      </w:tr>
    </w:tbl>
    <w:p w14:paraId="0E24A3B3" w14:textId="657A4F1C" w:rsidR="003E6D73" w:rsidRDefault="003E6D73">
      <w:pPr>
        <w:jc w:val="center"/>
        <w:rPr>
          <w:rFonts w:ascii="Times New Roman" w:hAnsi="Times New Roman"/>
          <w:b/>
          <w:bCs/>
          <w:sz w:val="24"/>
          <w:szCs w:val="24"/>
          <w:u w:val="single"/>
        </w:rPr>
      </w:pPr>
    </w:p>
    <w:p w14:paraId="6233907C" w14:textId="77777777" w:rsidR="003E6D73" w:rsidRDefault="003E6D73">
      <w:pPr>
        <w:spacing w:line="240" w:lineRule="auto"/>
        <w:rPr>
          <w:rFonts w:ascii="Times New Roman" w:hAnsi="Times New Roman"/>
          <w:b/>
          <w:bCs/>
          <w:sz w:val="24"/>
          <w:szCs w:val="24"/>
          <w:u w:val="single"/>
        </w:rPr>
        <w:sectPr w:rsidR="003E6D73"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pPr>
    </w:p>
    <w:tbl>
      <w:tblPr>
        <w:tblpPr w:leftFromText="180" w:rightFromText="180" w:vertAnchor="page" w:horzAnchor="margin" w:tblpY="174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795"/>
        <w:gridCol w:w="1710"/>
        <w:gridCol w:w="1440"/>
        <w:gridCol w:w="2250"/>
        <w:gridCol w:w="1260"/>
        <w:gridCol w:w="1080"/>
      </w:tblGrid>
      <w:tr w:rsidR="00C34C2B" w:rsidRPr="00AD5228" w14:paraId="5B0B193F" w14:textId="77777777" w:rsidTr="00C731EF">
        <w:trPr>
          <w:trHeight w:val="70"/>
        </w:trPr>
        <w:tc>
          <w:tcPr>
            <w:tcW w:w="1795" w:type="dxa"/>
            <w:tcBorders>
              <w:bottom w:val="nil"/>
            </w:tcBorders>
            <w:shd w:val="clear" w:color="auto" w:fill="auto"/>
            <w:noWrap/>
            <w:hideMark/>
          </w:tcPr>
          <w:p w14:paraId="31CBDFD8" w14:textId="22E0EA42" w:rsidR="00C34C2B" w:rsidRPr="00AD5228" w:rsidRDefault="00C34C2B" w:rsidP="00DF76B0">
            <w:pPr>
              <w:spacing w:before="100" w:beforeAutospacing="1" w:after="100" w:afterAutospacing="1"/>
              <w:rPr>
                <w:rFonts w:ascii="Times New Roman" w:eastAsia="Arial Unicode MS" w:hAnsi="Times New Roman"/>
                <w:b/>
                <w:color w:val="auto"/>
                <w:lang w:val="en-AU"/>
              </w:rPr>
            </w:pPr>
            <w:r w:rsidRPr="00AD5228">
              <w:rPr>
                <w:rFonts w:ascii="Times New Roman" w:eastAsia="Arial Unicode MS" w:hAnsi="Times New Roman"/>
                <w:b/>
                <w:color w:val="auto"/>
                <w:lang w:val="en-AU"/>
              </w:rPr>
              <w:lastRenderedPageBreak/>
              <w:t>Budget Year:</w:t>
            </w:r>
          </w:p>
          <w:p w14:paraId="3DD90D03" w14:textId="7C5B8F19" w:rsidR="00AE5BFE" w:rsidRPr="00AD5228" w:rsidRDefault="00AE5BFE" w:rsidP="00DF76B0">
            <w:pPr>
              <w:spacing w:before="100" w:beforeAutospacing="1" w:after="100" w:afterAutospacing="1"/>
              <w:rPr>
                <w:rFonts w:ascii="Times New Roman" w:eastAsia="Arial Unicode MS" w:hAnsi="Times New Roman"/>
                <w:b/>
                <w:color w:val="auto"/>
                <w:lang w:val="en-AU"/>
              </w:rPr>
            </w:pPr>
          </w:p>
        </w:tc>
        <w:tc>
          <w:tcPr>
            <w:tcW w:w="1710" w:type="dxa"/>
            <w:tcBorders>
              <w:bottom w:val="nil"/>
            </w:tcBorders>
            <w:shd w:val="clear" w:color="auto" w:fill="auto"/>
            <w:noWrap/>
            <w:hideMark/>
          </w:tcPr>
          <w:p w14:paraId="4AD511EB" w14:textId="77777777" w:rsidR="00C34C2B" w:rsidRPr="00AD5228" w:rsidRDefault="00C34C2B" w:rsidP="00DF76B0">
            <w:pPr>
              <w:spacing w:before="100" w:beforeAutospacing="1" w:after="100" w:afterAutospacing="1"/>
              <w:rPr>
                <w:rFonts w:ascii="Times New Roman" w:eastAsia="Arial Unicode MS" w:hAnsi="Times New Roman"/>
                <w:b/>
                <w:color w:val="auto"/>
                <w:lang w:val="en-AU"/>
              </w:rPr>
            </w:pPr>
            <w:r w:rsidRPr="00AD5228">
              <w:rPr>
                <w:rFonts w:ascii="Times New Roman" w:eastAsia="Arial Unicode MS" w:hAnsi="Times New Roman"/>
                <w:b/>
                <w:color w:val="auto"/>
                <w:lang w:val="en-AU"/>
              </w:rPr>
              <w:t>Requesting Section/Issuing Office:</w:t>
            </w:r>
          </w:p>
        </w:tc>
        <w:tc>
          <w:tcPr>
            <w:tcW w:w="6030" w:type="dxa"/>
            <w:gridSpan w:val="4"/>
            <w:tcBorders>
              <w:bottom w:val="nil"/>
            </w:tcBorders>
            <w:shd w:val="clear" w:color="auto" w:fill="auto"/>
          </w:tcPr>
          <w:p w14:paraId="6B1D3870" w14:textId="745EE8A1" w:rsidR="00EA647B" w:rsidRPr="00EA647B" w:rsidRDefault="00C34C2B" w:rsidP="00EA647B">
            <w:pPr>
              <w:spacing w:before="100" w:beforeAutospacing="1" w:after="100" w:afterAutospacing="1"/>
              <w:rPr>
                <w:rFonts w:ascii="Times New Roman" w:eastAsia="Arial Unicode MS" w:hAnsi="Times New Roman"/>
                <w:b/>
                <w:color w:val="auto"/>
                <w:lang w:val="en-AU"/>
              </w:rPr>
            </w:pPr>
            <w:r w:rsidRPr="00AD5228">
              <w:rPr>
                <w:rFonts w:ascii="Times New Roman" w:eastAsia="Arial Unicode MS" w:hAnsi="Times New Roman"/>
                <w:b/>
                <w:color w:val="auto"/>
                <w:lang w:val="en-AU"/>
              </w:rPr>
              <w:t>Reasons why consultancy cannot be done by staff:</w:t>
            </w:r>
          </w:p>
        </w:tc>
      </w:tr>
      <w:tr w:rsidR="00C34C2B" w:rsidRPr="00AD5228" w14:paraId="351AF15C" w14:textId="77777777" w:rsidTr="00473D6A">
        <w:tc>
          <w:tcPr>
            <w:tcW w:w="9535" w:type="dxa"/>
            <w:gridSpan w:val="6"/>
            <w:tcBorders>
              <w:top w:val="nil"/>
            </w:tcBorders>
            <w:shd w:val="clear" w:color="auto" w:fill="auto"/>
            <w:noWrap/>
          </w:tcPr>
          <w:p w14:paraId="7E91EA44" w14:textId="77777777" w:rsidR="005A0EEA" w:rsidRPr="00BB2217" w:rsidRDefault="005A0EEA" w:rsidP="00DF76B0">
            <w:pPr>
              <w:spacing w:before="60" w:after="60"/>
              <w:rPr>
                <w:rFonts w:ascii="Times New Roman" w:eastAsia="Arial Unicode MS" w:hAnsi="Times New Roman"/>
                <w:b/>
                <w:color w:val="auto"/>
                <w:lang w:val="fr-FR"/>
              </w:rPr>
            </w:pPr>
          </w:p>
          <w:p w14:paraId="49D6161B" w14:textId="4255F37C" w:rsidR="00C34C2B" w:rsidRPr="00DD40F1" w:rsidRDefault="00C34C2B" w:rsidP="00DF76B0">
            <w:pPr>
              <w:spacing w:before="60" w:after="60"/>
              <w:rPr>
                <w:rFonts w:ascii="Times New Roman" w:eastAsia="Arial Unicode MS" w:hAnsi="Times New Roman"/>
                <w:color w:val="auto"/>
                <w:lang w:val="en-AU"/>
              </w:rPr>
            </w:pPr>
            <w:r w:rsidRPr="00AD5228">
              <w:rPr>
                <w:rFonts w:ascii="Times New Roman" w:eastAsia="Arial Unicode MS" w:hAnsi="Times New Roman"/>
                <w:b/>
                <w:color w:val="auto"/>
              </w:rPr>
              <w:t>Included in Annual/Rolling Workplan</w:t>
            </w:r>
            <w:r w:rsidRPr="00AD5228">
              <w:rPr>
                <w:rFonts w:ascii="Times New Roman" w:eastAsia="Arial Unicode MS" w:hAnsi="Times New Roman"/>
                <w:i/>
                <w:color w:val="auto"/>
              </w:rPr>
              <w:t xml:space="preserve">: </w:t>
            </w:r>
            <w:r w:rsidR="00AE5BFE" w:rsidRPr="00AD5228">
              <w:rPr>
                <w:rFonts w:ascii="Times New Roman" w:eastAsia="Arial Unicode MS" w:hAnsi="Times New Roman"/>
                <w:color w:val="auto"/>
                <w:lang w:val="en-AU"/>
              </w:rPr>
              <w:fldChar w:fldCharType="begin">
                <w:ffData>
                  <w:name w:val=""/>
                  <w:enabled/>
                  <w:calcOnExit w:val="0"/>
                  <w:checkBox>
                    <w:sizeAuto/>
                    <w:default w:val="1"/>
                  </w:checkBox>
                </w:ffData>
              </w:fldChar>
            </w:r>
            <w:r w:rsidR="00AE5BFE"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00AE5BFE" w:rsidRPr="00AD5228">
              <w:rPr>
                <w:rFonts w:ascii="Times New Roman" w:eastAsia="Arial Unicode MS" w:hAnsi="Times New Roman"/>
                <w:color w:val="auto"/>
                <w:lang w:val="en-AU"/>
              </w:rPr>
              <w:fldChar w:fldCharType="end"/>
            </w:r>
            <w:r w:rsidRPr="00AD5228">
              <w:rPr>
                <w:rFonts w:ascii="Times New Roman" w:eastAsia="Arial Unicode MS" w:hAnsi="Times New Roman"/>
                <w:color w:val="auto"/>
                <w:lang w:val="en-AU"/>
              </w:rPr>
              <w:t xml:space="preserve"> Yes </w:t>
            </w:r>
            <w:r w:rsidRPr="00AD5228">
              <w:rPr>
                <w:rFonts w:ascii="Times New Roman" w:eastAsia="Arial Unicode MS" w:hAnsi="Times New Roman"/>
                <w:color w:val="auto"/>
                <w:lang w:val="en-AU"/>
              </w:rPr>
              <w:fldChar w:fldCharType="begin">
                <w:ffData>
                  <w:name w:val="Check9"/>
                  <w:enabled/>
                  <w:calcOnExit w:val="0"/>
                  <w:checkBox>
                    <w:sizeAuto/>
                    <w:default w:val="0"/>
                  </w:checkBox>
                </w:ffData>
              </w:fldChar>
            </w:r>
            <w:r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AD5228">
              <w:rPr>
                <w:rFonts w:ascii="Times New Roman" w:eastAsia="Arial Unicode MS" w:hAnsi="Times New Roman"/>
                <w:color w:val="auto"/>
                <w:lang w:val="en-AU"/>
              </w:rPr>
              <w:fldChar w:fldCharType="end"/>
            </w:r>
            <w:r w:rsidRPr="00AD5228">
              <w:rPr>
                <w:rFonts w:ascii="Times New Roman" w:eastAsia="Arial Unicode MS" w:hAnsi="Times New Roman"/>
                <w:color w:val="auto"/>
                <w:lang w:val="en-AU"/>
              </w:rPr>
              <w:t xml:space="preserve"> No, please justify:</w:t>
            </w:r>
          </w:p>
        </w:tc>
      </w:tr>
      <w:tr w:rsidR="00C34C2B" w:rsidRPr="00AD5228" w14:paraId="302B37BB" w14:textId="77777777" w:rsidTr="009C12E0">
        <w:tc>
          <w:tcPr>
            <w:tcW w:w="7195" w:type="dxa"/>
            <w:gridSpan w:val="4"/>
            <w:tcBorders>
              <w:bottom w:val="single" w:sz="4" w:space="0" w:color="auto"/>
            </w:tcBorders>
            <w:shd w:val="clear" w:color="auto" w:fill="auto"/>
          </w:tcPr>
          <w:p w14:paraId="65AA314F" w14:textId="77777777" w:rsidR="00C34C2B" w:rsidRPr="00AD5228" w:rsidRDefault="00C34C2B" w:rsidP="00DF76B0">
            <w:pPr>
              <w:spacing w:before="100" w:beforeAutospacing="1" w:after="100" w:afterAutospacing="1"/>
              <w:rPr>
                <w:rFonts w:ascii="Times New Roman" w:eastAsia="Arial Unicode MS" w:hAnsi="Times New Roman"/>
                <w:b/>
                <w:color w:val="auto"/>
                <w:lang w:val="en-AU"/>
              </w:rPr>
            </w:pPr>
            <w:r w:rsidRPr="00AD5228">
              <w:rPr>
                <w:rFonts w:ascii="Times New Roman" w:eastAsia="Arial Unicode MS" w:hAnsi="Times New Roman"/>
                <w:b/>
                <w:color w:val="auto"/>
                <w:lang w:val="en-AU"/>
              </w:rPr>
              <w:t>Consultant sourcing:</w:t>
            </w:r>
          </w:p>
          <w:p w14:paraId="4D328A33" w14:textId="35F7CFFE" w:rsidR="00C34C2B" w:rsidRPr="00AD5228" w:rsidRDefault="00AE5BFE" w:rsidP="00DF76B0">
            <w:pPr>
              <w:spacing w:before="120" w:after="60"/>
              <w:rPr>
                <w:rFonts w:ascii="Times New Roman" w:eastAsia="Arial Unicode MS" w:hAnsi="Times New Roman"/>
                <w:color w:val="auto"/>
                <w:lang w:val="en-AU"/>
              </w:rPr>
            </w:pPr>
            <w:r w:rsidRPr="00AD5228">
              <w:rPr>
                <w:rFonts w:ascii="Times New Roman" w:eastAsia="Arial Unicode MS" w:hAnsi="Times New Roman"/>
                <w:color w:val="auto"/>
                <w:lang w:val="en-AU"/>
              </w:rPr>
              <w:fldChar w:fldCharType="begin">
                <w:ffData>
                  <w:name w:val=""/>
                  <w:enabled/>
                  <w:calcOnExit w:val="0"/>
                  <w:checkBox>
                    <w:sizeAuto/>
                    <w:default w:val="1"/>
                  </w:checkBox>
                </w:ffData>
              </w:fldChar>
            </w:r>
            <w:r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AD5228">
              <w:rPr>
                <w:rFonts w:ascii="Times New Roman" w:eastAsia="Arial Unicode MS" w:hAnsi="Times New Roman"/>
                <w:color w:val="auto"/>
                <w:lang w:val="en-AU"/>
              </w:rPr>
              <w:fldChar w:fldCharType="end"/>
            </w:r>
            <w:r w:rsidR="00C34C2B" w:rsidRPr="00AD5228">
              <w:rPr>
                <w:rFonts w:ascii="Times New Roman" w:eastAsia="Arial Unicode MS" w:hAnsi="Times New Roman"/>
                <w:color w:val="auto"/>
                <w:lang w:val="en-AU"/>
              </w:rPr>
              <w:t xml:space="preserve"> National  </w:t>
            </w:r>
            <w:r w:rsidR="00C34C2B" w:rsidRPr="00AD5228">
              <w:rPr>
                <w:rFonts w:ascii="Times New Roman" w:eastAsia="Arial Unicode MS" w:hAnsi="Times New Roman"/>
                <w:color w:val="auto"/>
                <w:lang w:val="en-AU"/>
              </w:rPr>
              <w:fldChar w:fldCharType="begin">
                <w:ffData>
                  <w:name w:val="Check9"/>
                  <w:enabled/>
                  <w:calcOnExit w:val="0"/>
                  <w:checkBox>
                    <w:sizeAuto/>
                    <w:default w:val="0"/>
                  </w:checkBox>
                </w:ffData>
              </w:fldChar>
            </w:r>
            <w:r w:rsidR="00C34C2B"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00C34C2B" w:rsidRPr="00AD5228">
              <w:rPr>
                <w:rFonts w:ascii="Times New Roman" w:eastAsia="Arial Unicode MS" w:hAnsi="Times New Roman"/>
                <w:color w:val="auto"/>
                <w:lang w:val="en-AU"/>
              </w:rPr>
              <w:fldChar w:fldCharType="end"/>
            </w:r>
            <w:r w:rsidR="00C34C2B" w:rsidRPr="00AD5228">
              <w:rPr>
                <w:rFonts w:ascii="Times New Roman" w:eastAsia="Arial Unicode MS" w:hAnsi="Times New Roman"/>
                <w:color w:val="auto"/>
                <w:lang w:val="en-AU"/>
              </w:rPr>
              <w:t xml:space="preserve"> International </w:t>
            </w:r>
            <w:r w:rsidR="00C34C2B" w:rsidRPr="00AD5228">
              <w:rPr>
                <w:rFonts w:ascii="Times New Roman" w:eastAsia="Arial Unicode MS" w:hAnsi="Times New Roman"/>
                <w:color w:val="auto"/>
                <w:lang w:val="en-AU"/>
              </w:rPr>
              <w:fldChar w:fldCharType="begin">
                <w:ffData>
                  <w:name w:val="Check9"/>
                  <w:enabled/>
                  <w:calcOnExit w:val="0"/>
                  <w:checkBox>
                    <w:sizeAuto/>
                    <w:default w:val="0"/>
                  </w:checkBox>
                </w:ffData>
              </w:fldChar>
            </w:r>
            <w:r w:rsidR="00C34C2B"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00C34C2B" w:rsidRPr="00AD5228">
              <w:rPr>
                <w:rFonts w:ascii="Times New Roman" w:eastAsia="Arial Unicode MS" w:hAnsi="Times New Roman"/>
                <w:color w:val="auto"/>
                <w:lang w:val="en-AU"/>
              </w:rPr>
              <w:fldChar w:fldCharType="end"/>
            </w:r>
            <w:r w:rsidR="00C34C2B" w:rsidRPr="00AD5228">
              <w:rPr>
                <w:rFonts w:ascii="Times New Roman" w:eastAsia="Arial Unicode MS" w:hAnsi="Times New Roman"/>
                <w:color w:val="auto"/>
                <w:lang w:val="en-AU"/>
              </w:rPr>
              <w:t xml:space="preserve"> Both</w:t>
            </w:r>
          </w:p>
          <w:p w14:paraId="26ECB2F3" w14:textId="77777777" w:rsidR="00C34C2B" w:rsidRPr="00AD5228" w:rsidRDefault="00C34C2B" w:rsidP="00DF76B0">
            <w:pPr>
              <w:spacing w:before="100" w:beforeAutospacing="1" w:after="100" w:afterAutospacing="1"/>
              <w:rPr>
                <w:rFonts w:ascii="Times New Roman" w:eastAsia="Arial Unicode MS" w:hAnsi="Times New Roman"/>
                <w:b/>
                <w:color w:val="auto"/>
                <w:lang w:val="en-AU"/>
              </w:rPr>
            </w:pPr>
            <w:r w:rsidRPr="00AD5228">
              <w:rPr>
                <w:rFonts w:ascii="Times New Roman" w:eastAsia="Arial Unicode MS" w:hAnsi="Times New Roman"/>
                <w:b/>
                <w:color w:val="auto"/>
                <w:lang w:val="en-AU"/>
              </w:rPr>
              <w:t xml:space="preserve">Consultant selection method: </w:t>
            </w:r>
          </w:p>
          <w:p w14:paraId="6199E7BF" w14:textId="77777777" w:rsidR="00C34C2B" w:rsidRPr="00AD5228" w:rsidRDefault="00C34C2B" w:rsidP="00DF76B0">
            <w:pPr>
              <w:spacing w:before="120" w:after="60"/>
              <w:rPr>
                <w:rFonts w:ascii="Times New Roman" w:eastAsia="Arial Unicode MS" w:hAnsi="Times New Roman"/>
                <w:color w:val="auto"/>
                <w:lang w:val="en-AU"/>
              </w:rPr>
            </w:pPr>
            <w:r w:rsidRPr="00AD5228">
              <w:rPr>
                <w:rFonts w:ascii="Times New Roman" w:eastAsia="Arial Unicode MS" w:hAnsi="Times New Roman"/>
                <w:color w:val="auto"/>
                <w:lang w:val="en-AU"/>
              </w:rPr>
              <w:fldChar w:fldCharType="begin">
                <w:ffData>
                  <w:name w:val="Check10"/>
                  <w:enabled/>
                  <w:calcOnExit w:val="0"/>
                  <w:checkBox>
                    <w:sizeAuto/>
                    <w:default w:val="0"/>
                  </w:checkBox>
                </w:ffData>
              </w:fldChar>
            </w:r>
            <w:r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AD5228">
              <w:rPr>
                <w:rFonts w:ascii="Times New Roman" w:eastAsia="Arial Unicode MS" w:hAnsi="Times New Roman"/>
                <w:color w:val="auto"/>
                <w:lang w:val="en-AU"/>
              </w:rPr>
              <w:fldChar w:fldCharType="end"/>
            </w:r>
            <w:r w:rsidRPr="00AD5228">
              <w:rPr>
                <w:rFonts w:ascii="Times New Roman" w:eastAsia="Arial Unicode MS" w:hAnsi="Times New Roman"/>
                <w:color w:val="auto"/>
                <w:lang w:val="en-AU"/>
              </w:rPr>
              <w:t xml:space="preserve"> Competitive Selection (Roster)</w:t>
            </w:r>
          </w:p>
          <w:p w14:paraId="685C7190" w14:textId="2C06E48F" w:rsidR="003A3F57" w:rsidRPr="00AD5228" w:rsidRDefault="003A3F57" w:rsidP="00DF76B0">
            <w:pPr>
              <w:spacing w:before="120" w:after="60"/>
              <w:rPr>
                <w:rFonts w:ascii="Times New Roman" w:eastAsia="Arial Unicode MS" w:hAnsi="Times New Roman"/>
                <w:color w:val="auto"/>
                <w:lang w:val="en-AU"/>
              </w:rPr>
            </w:pPr>
            <w:r w:rsidRPr="00AD5228">
              <w:rPr>
                <w:rFonts w:ascii="Times New Roman" w:eastAsia="Arial Unicode MS" w:hAnsi="Times New Roman"/>
                <w:color w:val="auto"/>
                <w:lang w:val="en-AU"/>
              </w:rPr>
              <w:fldChar w:fldCharType="begin">
                <w:ffData>
                  <w:name w:val=""/>
                  <w:enabled/>
                  <w:calcOnExit w:val="0"/>
                  <w:checkBox>
                    <w:sizeAuto/>
                    <w:default w:val="1"/>
                  </w:checkBox>
                </w:ffData>
              </w:fldChar>
            </w:r>
            <w:r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AD5228">
              <w:rPr>
                <w:rFonts w:ascii="Times New Roman" w:eastAsia="Arial Unicode MS" w:hAnsi="Times New Roman"/>
                <w:color w:val="auto"/>
                <w:lang w:val="en-AU"/>
              </w:rPr>
              <w:fldChar w:fldCharType="end"/>
            </w:r>
            <w:r w:rsidR="00C34C2B" w:rsidRPr="00AD5228">
              <w:rPr>
                <w:rFonts w:ascii="Times New Roman" w:eastAsia="Arial Unicode MS" w:hAnsi="Times New Roman"/>
                <w:color w:val="auto"/>
                <w:lang w:val="en-AU"/>
              </w:rPr>
              <w:t xml:space="preserve"> Competitive Selection (Advertisement/Desk Review/Interview)</w:t>
            </w:r>
          </w:p>
        </w:tc>
        <w:tc>
          <w:tcPr>
            <w:tcW w:w="2340" w:type="dxa"/>
            <w:gridSpan w:val="2"/>
            <w:tcBorders>
              <w:bottom w:val="single" w:sz="4" w:space="0" w:color="auto"/>
            </w:tcBorders>
            <w:shd w:val="clear" w:color="auto" w:fill="auto"/>
          </w:tcPr>
          <w:p w14:paraId="3D7D7FB9" w14:textId="77777777" w:rsidR="00C34C2B" w:rsidRPr="00AD5228" w:rsidRDefault="00C34C2B" w:rsidP="00DF76B0">
            <w:pPr>
              <w:spacing w:before="120" w:after="60"/>
              <w:rPr>
                <w:rFonts w:ascii="Times New Roman" w:eastAsia="Arial Unicode MS" w:hAnsi="Times New Roman"/>
                <w:b/>
                <w:color w:val="auto"/>
                <w:lang w:val="en-AU"/>
              </w:rPr>
            </w:pPr>
            <w:r w:rsidRPr="00AD5228">
              <w:rPr>
                <w:rFonts w:ascii="Times New Roman" w:eastAsia="Arial Unicode MS" w:hAnsi="Times New Roman"/>
                <w:b/>
                <w:color w:val="auto"/>
                <w:lang w:val="en-AU"/>
              </w:rPr>
              <w:t>Request for:</w:t>
            </w:r>
          </w:p>
          <w:p w14:paraId="1299B0F4" w14:textId="65E013E0" w:rsidR="00C34C2B" w:rsidRPr="00AD5228" w:rsidRDefault="00AE5BFE" w:rsidP="00DF76B0">
            <w:pPr>
              <w:spacing w:before="120" w:after="60"/>
              <w:rPr>
                <w:rFonts w:ascii="Times New Roman" w:eastAsia="Arial Unicode MS" w:hAnsi="Times New Roman"/>
                <w:color w:val="auto"/>
                <w:lang w:val="en-AU"/>
              </w:rPr>
            </w:pPr>
            <w:r w:rsidRPr="00AD5228">
              <w:rPr>
                <w:rFonts w:ascii="Times New Roman" w:eastAsia="Arial Unicode MS" w:hAnsi="Times New Roman"/>
                <w:color w:val="auto"/>
                <w:lang w:val="en-AU"/>
              </w:rPr>
              <w:fldChar w:fldCharType="begin">
                <w:ffData>
                  <w:name w:val=""/>
                  <w:enabled/>
                  <w:calcOnExit w:val="0"/>
                  <w:checkBox>
                    <w:sizeAuto/>
                    <w:default w:val="1"/>
                  </w:checkBox>
                </w:ffData>
              </w:fldChar>
            </w:r>
            <w:r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AD5228">
              <w:rPr>
                <w:rFonts w:ascii="Times New Roman" w:eastAsia="Arial Unicode MS" w:hAnsi="Times New Roman"/>
                <w:color w:val="auto"/>
                <w:lang w:val="en-AU"/>
              </w:rPr>
              <w:fldChar w:fldCharType="end"/>
            </w:r>
            <w:r w:rsidR="00C34C2B" w:rsidRPr="00AD5228">
              <w:rPr>
                <w:rFonts w:ascii="Times New Roman" w:eastAsia="Arial Unicode MS" w:hAnsi="Times New Roman"/>
                <w:color w:val="auto"/>
                <w:lang w:val="en-AU"/>
              </w:rPr>
              <w:t xml:space="preserve">   New SSA</w:t>
            </w:r>
            <w:r w:rsidR="001B5D66" w:rsidRPr="00AD5228">
              <w:rPr>
                <w:rFonts w:ascii="Times New Roman" w:eastAsia="Arial Unicode MS" w:hAnsi="Times New Roman"/>
                <w:color w:val="auto"/>
                <w:lang w:val="en-AU"/>
              </w:rPr>
              <w:t xml:space="preserve"> – Individual Contract</w:t>
            </w:r>
          </w:p>
          <w:p w14:paraId="2D2644D4" w14:textId="77777777" w:rsidR="00C34C2B" w:rsidRPr="00AD5228" w:rsidRDefault="00C34C2B" w:rsidP="00DF76B0">
            <w:pPr>
              <w:spacing w:before="100" w:beforeAutospacing="1" w:after="100" w:afterAutospacing="1"/>
              <w:rPr>
                <w:rFonts w:ascii="Times New Roman" w:eastAsia="Arial Unicode MS" w:hAnsi="Times New Roman"/>
                <w:color w:val="auto"/>
                <w:lang w:val="en-AU"/>
              </w:rPr>
            </w:pPr>
            <w:r w:rsidRPr="00AD5228">
              <w:rPr>
                <w:rFonts w:ascii="Times New Roman" w:eastAsia="Arial Unicode MS" w:hAnsi="Times New Roman"/>
                <w:color w:val="auto"/>
                <w:lang w:val="en-AU"/>
              </w:rPr>
              <w:fldChar w:fldCharType="begin">
                <w:ffData>
                  <w:name w:val="Check10"/>
                  <w:enabled/>
                  <w:calcOnExit w:val="0"/>
                  <w:checkBox>
                    <w:sizeAuto/>
                    <w:default w:val="0"/>
                  </w:checkBox>
                </w:ffData>
              </w:fldChar>
            </w:r>
            <w:r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AD5228">
              <w:rPr>
                <w:rFonts w:ascii="Times New Roman" w:eastAsia="Arial Unicode MS" w:hAnsi="Times New Roman"/>
                <w:color w:val="auto"/>
                <w:lang w:val="en-AU"/>
              </w:rPr>
              <w:fldChar w:fldCharType="end"/>
            </w:r>
            <w:r w:rsidRPr="00AD5228">
              <w:rPr>
                <w:rFonts w:ascii="Times New Roman" w:eastAsia="Arial Unicode MS" w:hAnsi="Times New Roman"/>
                <w:color w:val="auto"/>
                <w:lang w:val="en-AU"/>
              </w:rPr>
              <w:t xml:space="preserve">   Extension/ Amendment</w:t>
            </w:r>
          </w:p>
        </w:tc>
      </w:tr>
      <w:tr w:rsidR="00C34C2B" w:rsidRPr="00AD5228" w14:paraId="0E7A4B71" w14:textId="77777777" w:rsidTr="00DD40F1">
        <w:trPr>
          <w:trHeight w:val="1389"/>
        </w:trPr>
        <w:tc>
          <w:tcPr>
            <w:tcW w:w="4945" w:type="dxa"/>
            <w:gridSpan w:val="3"/>
            <w:tcBorders>
              <w:bottom w:val="single" w:sz="4" w:space="0" w:color="auto"/>
            </w:tcBorders>
            <w:shd w:val="clear" w:color="auto" w:fill="auto"/>
            <w:noWrap/>
            <w:hideMark/>
          </w:tcPr>
          <w:p w14:paraId="4BBA5FE6" w14:textId="77777777" w:rsidR="00C34C2B" w:rsidRPr="00AD5228" w:rsidRDefault="00C34C2B" w:rsidP="00DF76B0">
            <w:pPr>
              <w:spacing w:before="100" w:beforeAutospacing="1" w:after="100" w:afterAutospacing="1"/>
              <w:rPr>
                <w:rFonts w:ascii="Times New Roman" w:eastAsia="Arial Unicode MS" w:hAnsi="Times New Roman"/>
                <w:b/>
                <w:color w:val="auto"/>
                <w:lang w:val="en-AU"/>
              </w:rPr>
            </w:pPr>
            <w:r w:rsidRPr="00AD5228">
              <w:rPr>
                <w:rFonts w:ascii="Times New Roman" w:eastAsia="Arial Unicode MS" w:hAnsi="Times New Roman"/>
                <w:b/>
                <w:color w:val="auto"/>
                <w:lang w:val="en-AU"/>
              </w:rPr>
              <w:t>Supervisor:</w:t>
            </w:r>
          </w:p>
          <w:p w14:paraId="17CF57B9" w14:textId="3739069E" w:rsidR="001B2D6D" w:rsidRPr="00AD5228" w:rsidRDefault="001B2D6D" w:rsidP="006257B5">
            <w:pPr>
              <w:pStyle w:val="ListParagraph"/>
              <w:spacing w:before="100" w:beforeAutospacing="1" w:after="100" w:afterAutospacing="1"/>
              <w:rPr>
                <w:rFonts w:ascii="Times New Roman" w:eastAsia="Arial Unicode MS" w:hAnsi="Times New Roman"/>
                <w:b/>
                <w:color w:val="auto"/>
                <w:lang w:val="en-AU"/>
              </w:rPr>
            </w:pPr>
          </w:p>
        </w:tc>
        <w:tc>
          <w:tcPr>
            <w:tcW w:w="2250" w:type="dxa"/>
            <w:tcBorders>
              <w:bottom w:val="single" w:sz="4" w:space="0" w:color="auto"/>
            </w:tcBorders>
            <w:shd w:val="clear" w:color="auto" w:fill="auto"/>
            <w:noWrap/>
            <w:hideMark/>
          </w:tcPr>
          <w:p w14:paraId="66544223" w14:textId="54D4FF51" w:rsidR="00C34C2B" w:rsidRPr="00AD5228" w:rsidRDefault="00C34C2B" w:rsidP="00DF76B0">
            <w:pPr>
              <w:spacing w:before="100" w:beforeAutospacing="1" w:after="100" w:afterAutospacing="1"/>
              <w:rPr>
                <w:rFonts w:ascii="Times New Roman" w:eastAsia="Arial Unicode MS" w:hAnsi="Times New Roman"/>
                <w:b/>
                <w:color w:val="auto"/>
                <w:lang w:val="en-AU"/>
              </w:rPr>
            </w:pPr>
            <w:r w:rsidRPr="00AD5228">
              <w:rPr>
                <w:rFonts w:ascii="Times New Roman" w:eastAsia="Arial Unicode MS" w:hAnsi="Times New Roman"/>
                <w:b/>
                <w:color w:val="auto"/>
                <w:lang w:val="en-AU"/>
              </w:rPr>
              <w:t>Start Date:</w:t>
            </w:r>
          </w:p>
          <w:p w14:paraId="08650836" w14:textId="73A63244" w:rsidR="001B2D6D" w:rsidRPr="00AD5228" w:rsidRDefault="00EA647B" w:rsidP="00DF76B0">
            <w:pPr>
              <w:spacing w:before="100" w:beforeAutospacing="1" w:after="100" w:afterAutospacing="1"/>
              <w:rPr>
                <w:rFonts w:ascii="Times New Roman" w:eastAsia="Arial Unicode MS" w:hAnsi="Times New Roman"/>
                <w:bCs/>
                <w:color w:val="auto"/>
                <w:lang w:val="en-AU"/>
              </w:rPr>
            </w:pPr>
            <w:r>
              <w:rPr>
                <w:rFonts w:ascii="Times New Roman" w:eastAsia="Arial Unicode MS" w:hAnsi="Times New Roman"/>
                <w:bCs/>
                <w:color w:val="auto"/>
                <w:lang w:val="en-AU"/>
              </w:rPr>
              <w:t xml:space="preserve">8 </w:t>
            </w:r>
            <w:r w:rsidR="009A65F7">
              <w:rPr>
                <w:rFonts w:ascii="Times New Roman" w:eastAsia="Arial Unicode MS" w:hAnsi="Times New Roman"/>
                <w:bCs/>
                <w:color w:val="auto"/>
                <w:lang w:val="en-AU"/>
              </w:rPr>
              <w:t xml:space="preserve">Juillet </w:t>
            </w:r>
            <w:r w:rsidR="009A65F7" w:rsidRPr="00AD5228">
              <w:rPr>
                <w:rFonts w:ascii="Times New Roman" w:eastAsia="Arial Unicode MS" w:hAnsi="Times New Roman"/>
                <w:bCs/>
                <w:color w:val="auto"/>
                <w:lang w:val="en-AU"/>
              </w:rPr>
              <w:t>2024</w:t>
            </w:r>
          </w:p>
        </w:tc>
        <w:tc>
          <w:tcPr>
            <w:tcW w:w="1260" w:type="dxa"/>
            <w:tcBorders>
              <w:bottom w:val="single" w:sz="4" w:space="0" w:color="auto"/>
            </w:tcBorders>
            <w:shd w:val="clear" w:color="auto" w:fill="auto"/>
          </w:tcPr>
          <w:p w14:paraId="769CA4AD" w14:textId="0F5BC045" w:rsidR="00C34C2B" w:rsidRPr="00AD5228" w:rsidRDefault="00C34C2B" w:rsidP="00DF76B0">
            <w:pPr>
              <w:spacing w:before="100" w:beforeAutospacing="1" w:after="100" w:afterAutospacing="1"/>
              <w:rPr>
                <w:rFonts w:ascii="Times New Roman" w:eastAsia="Arial Unicode MS" w:hAnsi="Times New Roman"/>
                <w:b/>
                <w:color w:val="auto"/>
                <w:lang w:val="en-AU"/>
              </w:rPr>
            </w:pPr>
            <w:r w:rsidRPr="00AD5228">
              <w:rPr>
                <w:rFonts w:ascii="Times New Roman" w:eastAsia="Arial Unicode MS" w:hAnsi="Times New Roman"/>
                <w:b/>
                <w:color w:val="auto"/>
                <w:lang w:val="en-AU"/>
              </w:rPr>
              <w:t>End Date:</w:t>
            </w:r>
          </w:p>
          <w:p w14:paraId="26F8B558" w14:textId="6AD589CE" w:rsidR="001B2D6D" w:rsidRPr="00AD5228" w:rsidRDefault="005956B2" w:rsidP="00DF76B0">
            <w:pPr>
              <w:spacing w:before="100" w:beforeAutospacing="1" w:after="100" w:afterAutospacing="1"/>
              <w:rPr>
                <w:rFonts w:ascii="Times New Roman" w:eastAsia="Arial Unicode MS" w:hAnsi="Times New Roman"/>
                <w:bCs/>
                <w:color w:val="auto"/>
                <w:lang w:val="en-AU"/>
              </w:rPr>
            </w:pPr>
            <w:r>
              <w:rPr>
                <w:rFonts w:ascii="Times New Roman" w:eastAsia="Arial Unicode MS" w:hAnsi="Times New Roman"/>
                <w:bCs/>
                <w:color w:val="auto"/>
                <w:lang w:val="en-AU"/>
              </w:rPr>
              <w:t>12</w:t>
            </w:r>
            <w:r w:rsidR="004E5DF9">
              <w:rPr>
                <w:rFonts w:ascii="Times New Roman" w:eastAsia="Arial Unicode MS" w:hAnsi="Times New Roman"/>
                <w:bCs/>
                <w:color w:val="auto"/>
                <w:lang w:val="en-AU"/>
              </w:rPr>
              <w:t xml:space="preserve"> </w:t>
            </w:r>
            <w:proofErr w:type="spellStart"/>
            <w:r w:rsidR="004E5DF9">
              <w:rPr>
                <w:rFonts w:ascii="Times New Roman" w:eastAsia="Arial Unicode MS" w:hAnsi="Times New Roman"/>
                <w:bCs/>
                <w:color w:val="auto"/>
                <w:lang w:val="en-AU"/>
              </w:rPr>
              <w:t>septembre</w:t>
            </w:r>
            <w:proofErr w:type="spellEnd"/>
            <w:r w:rsidR="007561AB">
              <w:rPr>
                <w:rFonts w:ascii="Times New Roman" w:eastAsia="Arial Unicode MS" w:hAnsi="Times New Roman"/>
                <w:bCs/>
                <w:color w:val="auto"/>
                <w:lang w:val="en-AU"/>
              </w:rPr>
              <w:t xml:space="preserve"> </w:t>
            </w:r>
            <w:r w:rsidR="001B2D6D" w:rsidRPr="00AD5228">
              <w:rPr>
                <w:rFonts w:ascii="Times New Roman" w:eastAsia="Arial Unicode MS" w:hAnsi="Times New Roman"/>
                <w:bCs/>
                <w:color w:val="auto"/>
                <w:lang w:val="en-AU"/>
              </w:rPr>
              <w:t>202</w:t>
            </w:r>
            <w:r w:rsidR="007561AB">
              <w:rPr>
                <w:rFonts w:ascii="Times New Roman" w:eastAsia="Arial Unicode MS" w:hAnsi="Times New Roman"/>
                <w:bCs/>
                <w:color w:val="auto"/>
                <w:lang w:val="en-AU"/>
              </w:rPr>
              <w:t>4</w:t>
            </w:r>
          </w:p>
        </w:tc>
        <w:tc>
          <w:tcPr>
            <w:tcW w:w="1080" w:type="dxa"/>
            <w:tcBorders>
              <w:bottom w:val="single" w:sz="4" w:space="0" w:color="auto"/>
            </w:tcBorders>
            <w:shd w:val="clear" w:color="auto" w:fill="auto"/>
          </w:tcPr>
          <w:p w14:paraId="220C57F1" w14:textId="64E33650" w:rsidR="00C34C2B" w:rsidRPr="00AD5228" w:rsidRDefault="00C34C2B" w:rsidP="00DF76B0">
            <w:pPr>
              <w:rPr>
                <w:rFonts w:ascii="Times New Roman" w:eastAsia="Arial Unicode MS" w:hAnsi="Times New Roman"/>
                <w:b/>
                <w:color w:val="auto"/>
                <w:lang w:val="en-AU"/>
              </w:rPr>
            </w:pPr>
            <w:r w:rsidRPr="00AD5228">
              <w:rPr>
                <w:rFonts w:ascii="Times New Roman" w:eastAsia="Arial Unicode MS" w:hAnsi="Times New Roman"/>
                <w:b/>
                <w:color w:val="auto"/>
                <w:lang w:val="en-AU"/>
              </w:rPr>
              <w:t>Number of Days (working)</w:t>
            </w:r>
          </w:p>
          <w:p w14:paraId="2E51AD83" w14:textId="5AC0C202" w:rsidR="001B2D6D" w:rsidRPr="00AD5228" w:rsidRDefault="00301F13" w:rsidP="00DF76B0">
            <w:pPr>
              <w:rPr>
                <w:rFonts w:ascii="Times New Roman" w:eastAsia="Arial Unicode MS" w:hAnsi="Times New Roman"/>
                <w:bCs/>
                <w:color w:val="auto"/>
                <w:lang w:val="en-AU"/>
              </w:rPr>
            </w:pPr>
            <w:r>
              <w:rPr>
                <w:rFonts w:ascii="Times New Roman" w:eastAsia="Arial Unicode MS" w:hAnsi="Times New Roman"/>
                <w:bCs/>
                <w:color w:val="auto"/>
                <w:lang w:val="en-AU"/>
              </w:rPr>
              <w:t>44</w:t>
            </w:r>
            <w:r w:rsidR="00305F92" w:rsidRPr="00AD5228">
              <w:rPr>
                <w:rFonts w:ascii="Times New Roman" w:eastAsia="Arial Unicode MS" w:hAnsi="Times New Roman"/>
                <w:bCs/>
                <w:color w:val="auto"/>
                <w:lang w:val="en-AU"/>
              </w:rPr>
              <w:t xml:space="preserve"> </w:t>
            </w:r>
            <w:proofErr w:type="spellStart"/>
            <w:r w:rsidR="00305F92" w:rsidRPr="00AD5228">
              <w:rPr>
                <w:rFonts w:ascii="Times New Roman" w:eastAsia="Arial Unicode MS" w:hAnsi="Times New Roman"/>
                <w:bCs/>
                <w:color w:val="auto"/>
                <w:lang w:val="en-AU"/>
              </w:rPr>
              <w:t>jours</w:t>
            </w:r>
            <w:proofErr w:type="spellEnd"/>
          </w:p>
        </w:tc>
      </w:tr>
      <w:tr w:rsidR="004F7674" w:rsidRPr="00AD5228" w14:paraId="7B718A10" w14:textId="77777777" w:rsidTr="009C12E0">
        <w:trPr>
          <w:trHeight w:val="738"/>
        </w:trPr>
        <w:tc>
          <w:tcPr>
            <w:tcW w:w="4945" w:type="dxa"/>
            <w:gridSpan w:val="3"/>
            <w:tcBorders>
              <w:top w:val="single" w:sz="4" w:space="0" w:color="auto"/>
            </w:tcBorders>
            <w:shd w:val="clear" w:color="auto" w:fill="auto"/>
            <w:noWrap/>
          </w:tcPr>
          <w:p w14:paraId="0A2D285C" w14:textId="57C90F6A" w:rsidR="004F7674" w:rsidRPr="00AD5228" w:rsidRDefault="004F7674" w:rsidP="00DF76B0">
            <w:pPr>
              <w:spacing w:before="60" w:after="60"/>
              <w:rPr>
                <w:rFonts w:ascii="Times New Roman" w:eastAsia="Arial Unicode MS" w:hAnsi="Times New Roman"/>
                <w:i/>
                <w:color w:val="auto"/>
                <w:lang w:val="en-AU"/>
              </w:rPr>
            </w:pPr>
            <w:r w:rsidRPr="00AD5228">
              <w:rPr>
                <w:rFonts w:ascii="Times New Roman" w:eastAsia="Arial Unicode MS" w:hAnsi="Times New Roman"/>
                <w:b/>
                <w:color w:val="auto"/>
                <w:lang w:val="en-AU"/>
              </w:rPr>
              <w:t>Work Assignment Overview</w:t>
            </w:r>
          </w:p>
          <w:p w14:paraId="04ACE128" w14:textId="0172177C" w:rsidR="004F7674" w:rsidRPr="00AD5228" w:rsidRDefault="004F7674" w:rsidP="00DF76B0">
            <w:pPr>
              <w:spacing w:before="60" w:after="60"/>
              <w:rPr>
                <w:rFonts w:ascii="Times New Roman" w:eastAsia="Arial Unicode MS" w:hAnsi="Times New Roman"/>
                <w:i/>
                <w:color w:val="auto"/>
                <w:lang w:val="en-AU"/>
              </w:rPr>
            </w:pPr>
            <w:r w:rsidRPr="00AD5228">
              <w:rPr>
                <w:rFonts w:ascii="Times New Roman" w:eastAsia="Arial Unicode MS" w:hAnsi="Times New Roman"/>
                <w:b/>
                <w:bCs/>
                <w:color w:val="auto"/>
                <w:lang w:val="en-AU"/>
              </w:rPr>
              <w:t>Tasks/Milestone:</w:t>
            </w:r>
          </w:p>
        </w:tc>
        <w:tc>
          <w:tcPr>
            <w:tcW w:w="2250" w:type="dxa"/>
            <w:tcBorders>
              <w:top w:val="single" w:sz="4" w:space="0" w:color="auto"/>
            </w:tcBorders>
            <w:shd w:val="clear" w:color="auto" w:fill="auto"/>
            <w:noWrap/>
          </w:tcPr>
          <w:p w14:paraId="77466A5C" w14:textId="6CBA2ACC" w:rsidR="004F7674" w:rsidRPr="00AD5228" w:rsidRDefault="004F7674" w:rsidP="00DF76B0">
            <w:pPr>
              <w:spacing w:before="60" w:after="60"/>
              <w:rPr>
                <w:rFonts w:ascii="Times New Roman" w:eastAsia="Arial Unicode MS" w:hAnsi="Times New Roman"/>
                <w:i/>
                <w:color w:val="auto"/>
                <w:lang w:val="en-AU"/>
              </w:rPr>
            </w:pPr>
            <w:r w:rsidRPr="00AD5228">
              <w:rPr>
                <w:rFonts w:ascii="Times New Roman" w:eastAsia="Arial Unicode MS" w:hAnsi="Times New Roman"/>
                <w:b/>
                <w:bCs/>
                <w:color w:val="auto"/>
                <w:lang w:val="en-AU"/>
              </w:rPr>
              <w:t>Deliverables/Outputs:</w:t>
            </w:r>
          </w:p>
        </w:tc>
        <w:tc>
          <w:tcPr>
            <w:tcW w:w="1260" w:type="dxa"/>
            <w:tcBorders>
              <w:top w:val="single" w:sz="4" w:space="0" w:color="auto"/>
            </w:tcBorders>
            <w:shd w:val="clear" w:color="auto" w:fill="auto"/>
          </w:tcPr>
          <w:p w14:paraId="636B396A" w14:textId="634B9AA2" w:rsidR="004F7674" w:rsidRPr="00AD5228" w:rsidRDefault="004F7674" w:rsidP="00DF76B0">
            <w:pPr>
              <w:spacing w:before="60" w:after="60"/>
              <w:rPr>
                <w:rFonts w:ascii="Times New Roman" w:eastAsia="Arial Unicode MS" w:hAnsi="Times New Roman"/>
                <w:i/>
                <w:color w:val="auto"/>
                <w:lang w:val="en-AU"/>
              </w:rPr>
            </w:pPr>
            <w:r w:rsidRPr="00AD5228">
              <w:rPr>
                <w:rFonts w:ascii="Times New Roman" w:eastAsia="Arial Unicode MS" w:hAnsi="Times New Roman"/>
                <w:b/>
                <w:bCs/>
                <w:color w:val="auto"/>
                <w:lang w:val="en-AU"/>
              </w:rPr>
              <w:t>Timeline</w:t>
            </w:r>
          </w:p>
        </w:tc>
        <w:tc>
          <w:tcPr>
            <w:tcW w:w="1080" w:type="dxa"/>
            <w:tcBorders>
              <w:top w:val="single" w:sz="4" w:space="0" w:color="auto"/>
            </w:tcBorders>
            <w:shd w:val="clear" w:color="auto" w:fill="auto"/>
          </w:tcPr>
          <w:p w14:paraId="23868A3A" w14:textId="59685736" w:rsidR="004F7674" w:rsidRPr="00AD5228" w:rsidRDefault="004F7674" w:rsidP="00DF76B0">
            <w:pPr>
              <w:spacing w:before="60" w:after="60"/>
              <w:rPr>
                <w:rFonts w:ascii="Times New Roman" w:eastAsia="Arial Unicode MS" w:hAnsi="Times New Roman"/>
                <w:i/>
                <w:color w:val="auto"/>
                <w:lang w:val="en-AU"/>
              </w:rPr>
            </w:pPr>
            <w:r w:rsidRPr="00AD5228">
              <w:rPr>
                <w:rFonts w:ascii="Times New Roman" w:eastAsia="Arial Unicode MS" w:hAnsi="Times New Roman"/>
                <w:b/>
                <w:bCs/>
                <w:color w:val="auto"/>
                <w:lang w:val="en-AU"/>
              </w:rPr>
              <w:t xml:space="preserve">Estimate Budget </w:t>
            </w:r>
          </w:p>
        </w:tc>
      </w:tr>
      <w:tr w:rsidR="00A07C0E" w:rsidRPr="00AD5228" w14:paraId="48EF773E" w14:textId="77777777" w:rsidTr="009C12E0">
        <w:trPr>
          <w:trHeight w:val="3841"/>
        </w:trPr>
        <w:tc>
          <w:tcPr>
            <w:tcW w:w="4945" w:type="dxa"/>
            <w:gridSpan w:val="3"/>
            <w:tcBorders>
              <w:top w:val="single" w:sz="4" w:space="0" w:color="auto"/>
            </w:tcBorders>
            <w:shd w:val="clear" w:color="auto" w:fill="auto"/>
            <w:noWrap/>
          </w:tcPr>
          <w:p w14:paraId="39F4B71A" w14:textId="324E37CB" w:rsidR="00A07C0E" w:rsidRPr="00AD5228" w:rsidRDefault="00A07C0E" w:rsidP="00DF76B0">
            <w:pPr>
              <w:pStyle w:val="ListParagraph"/>
              <w:numPr>
                <w:ilvl w:val="0"/>
                <w:numId w:val="25"/>
              </w:numPr>
              <w:spacing w:before="60" w:after="60"/>
              <w:ind w:left="335" w:hanging="270"/>
              <w:rPr>
                <w:rFonts w:ascii="Times New Roman" w:hAnsi="Times New Roman"/>
                <w:sz w:val="22"/>
                <w:szCs w:val="22"/>
                <w:lang w:val="fr-FR"/>
              </w:rPr>
            </w:pPr>
            <w:r w:rsidRPr="00AD5228">
              <w:rPr>
                <w:rFonts w:ascii="Times New Roman" w:hAnsi="Times New Roman"/>
                <w:sz w:val="22"/>
                <w:szCs w:val="22"/>
                <w:lang w:val="fr-FR"/>
              </w:rPr>
              <w:t xml:space="preserve">Élaborer la méthodologie </w:t>
            </w:r>
            <w:r w:rsidR="00DE6D6D">
              <w:rPr>
                <w:rFonts w:ascii="Times New Roman" w:hAnsi="Times New Roman"/>
                <w:sz w:val="22"/>
                <w:szCs w:val="22"/>
                <w:lang w:val="fr-FR"/>
              </w:rPr>
              <w:t xml:space="preserve">de travail ; le chronogramme </w:t>
            </w:r>
            <w:r w:rsidRPr="00AD5228">
              <w:rPr>
                <w:rFonts w:ascii="Times New Roman" w:hAnsi="Times New Roman"/>
                <w:sz w:val="22"/>
                <w:szCs w:val="22"/>
                <w:lang w:val="fr-FR"/>
              </w:rPr>
              <w:t>et</w:t>
            </w:r>
            <w:r w:rsidR="0081274C">
              <w:rPr>
                <w:rFonts w:ascii="Times New Roman" w:hAnsi="Times New Roman"/>
                <w:sz w:val="22"/>
                <w:szCs w:val="22"/>
                <w:lang w:val="fr-FR"/>
              </w:rPr>
              <w:t xml:space="preserve"> appuyer la D</w:t>
            </w:r>
            <w:r w:rsidR="005F44B9">
              <w:rPr>
                <w:rFonts w:ascii="Times New Roman" w:hAnsi="Times New Roman"/>
                <w:sz w:val="22"/>
                <w:szCs w:val="22"/>
                <w:lang w:val="fr-FR"/>
              </w:rPr>
              <w:t xml:space="preserve">irection </w:t>
            </w:r>
            <w:r w:rsidR="0081274C">
              <w:rPr>
                <w:rFonts w:ascii="Times New Roman" w:hAnsi="Times New Roman"/>
                <w:sz w:val="22"/>
                <w:szCs w:val="22"/>
                <w:lang w:val="fr-FR"/>
              </w:rPr>
              <w:t>N</w:t>
            </w:r>
            <w:r w:rsidR="005F44B9">
              <w:rPr>
                <w:rFonts w:ascii="Times New Roman" w:hAnsi="Times New Roman"/>
                <w:sz w:val="22"/>
                <w:szCs w:val="22"/>
                <w:lang w:val="fr-FR"/>
              </w:rPr>
              <w:t xml:space="preserve">ationale du </w:t>
            </w:r>
            <w:r w:rsidR="0081274C">
              <w:rPr>
                <w:rFonts w:ascii="Times New Roman" w:hAnsi="Times New Roman"/>
                <w:sz w:val="22"/>
                <w:szCs w:val="22"/>
                <w:lang w:val="fr-FR"/>
              </w:rPr>
              <w:t>T</w:t>
            </w:r>
            <w:r w:rsidR="005F44B9">
              <w:rPr>
                <w:rFonts w:ascii="Times New Roman" w:hAnsi="Times New Roman"/>
                <w:sz w:val="22"/>
                <w:szCs w:val="22"/>
                <w:lang w:val="fr-FR"/>
              </w:rPr>
              <w:t>ravail (DNT)</w:t>
            </w:r>
            <w:r w:rsidR="0081274C">
              <w:rPr>
                <w:rFonts w:ascii="Times New Roman" w:hAnsi="Times New Roman"/>
                <w:sz w:val="22"/>
                <w:szCs w:val="22"/>
                <w:lang w:val="fr-FR"/>
              </w:rPr>
              <w:t xml:space="preserve"> dans l’organisation de l’atelier de travail sur le PAN</w:t>
            </w:r>
            <w:r w:rsidRPr="00AD5228">
              <w:rPr>
                <w:rFonts w:ascii="Times New Roman" w:hAnsi="Times New Roman"/>
                <w:sz w:val="22"/>
                <w:szCs w:val="22"/>
                <w:lang w:val="fr-FR"/>
              </w:rPr>
              <w:t xml:space="preserve"> </w:t>
            </w:r>
          </w:p>
          <w:p w14:paraId="2BB8E6E5" w14:textId="1A549FA4" w:rsidR="00A07C0E" w:rsidRPr="00AD5228" w:rsidRDefault="00A07C0E" w:rsidP="00DF76B0">
            <w:pPr>
              <w:tabs>
                <w:tab w:val="left" w:pos="1486"/>
              </w:tabs>
              <w:spacing w:before="60" w:after="60"/>
              <w:rPr>
                <w:rFonts w:ascii="Times New Roman" w:eastAsia="Arial Unicode MS" w:hAnsi="Times New Roman"/>
                <w:i/>
                <w:color w:val="auto"/>
                <w:sz w:val="16"/>
                <w:szCs w:val="16"/>
                <w:lang w:val="fr-FR"/>
              </w:rPr>
            </w:pPr>
            <w:r w:rsidRPr="00AD5228">
              <w:rPr>
                <w:rFonts w:ascii="Times New Roman" w:eastAsia="Arial Unicode MS" w:hAnsi="Times New Roman"/>
                <w:i/>
                <w:color w:val="auto"/>
                <w:lang w:val="fr-FR"/>
              </w:rPr>
              <w:tab/>
            </w:r>
          </w:p>
        </w:tc>
        <w:tc>
          <w:tcPr>
            <w:tcW w:w="2250" w:type="dxa"/>
            <w:tcBorders>
              <w:top w:val="single" w:sz="4" w:space="0" w:color="auto"/>
            </w:tcBorders>
            <w:shd w:val="clear" w:color="auto" w:fill="auto"/>
            <w:noWrap/>
          </w:tcPr>
          <w:p w14:paraId="51141EA1" w14:textId="77777777" w:rsidR="00A07C0E" w:rsidRPr="00AD5228" w:rsidRDefault="00A07C0E" w:rsidP="00DF76B0">
            <w:pPr>
              <w:rPr>
                <w:rFonts w:ascii="Times New Roman" w:hAnsi="Times New Roman"/>
                <w:sz w:val="22"/>
                <w:szCs w:val="22"/>
                <w:lang w:val="fr-FR"/>
              </w:rPr>
            </w:pPr>
            <w:r w:rsidRPr="00AD5228">
              <w:rPr>
                <w:rFonts w:ascii="Times New Roman" w:hAnsi="Times New Roman"/>
                <w:b/>
                <w:sz w:val="22"/>
                <w:szCs w:val="22"/>
                <w:lang w:val="fr-FR"/>
              </w:rPr>
              <w:t>Livrables 1</w:t>
            </w:r>
            <w:r w:rsidRPr="00AD5228">
              <w:rPr>
                <w:rFonts w:ascii="Times New Roman" w:hAnsi="Times New Roman"/>
                <w:sz w:val="22"/>
                <w:szCs w:val="22"/>
                <w:lang w:val="fr-FR"/>
              </w:rPr>
              <w:t xml:space="preserve"> : </w:t>
            </w:r>
          </w:p>
          <w:p w14:paraId="5C8F85EA" w14:textId="31B65175" w:rsidR="00A07C0E" w:rsidRPr="00AD5228" w:rsidRDefault="00A07C0E" w:rsidP="00DF76B0">
            <w:pPr>
              <w:pStyle w:val="ListParagraph"/>
              <w:tabs>
                <w:tab w:val="left" w:pos="330"/>
                <w:tab w:val="left" w:pos="5184"/>
                <w:tab w:val="left" w:pos="7056"/>
                <w:tab w:val="left" w:pos="8928"/>
              </w:tabs>
              <w:ind w:left="0"/>
              <w:rPr>
                <w:rFonts w:ascii="Times New Roman" w:hAnsi="Times New Roman"/>
                <w:sz w:val="22"/>
                <w:szCs w:val="22"/>
                <w:lang w:val="fr-FR"/>
              </w:rPr>
            </w:pPr>
            <w:r w:rsidRPr="00AD5228">
              <w:rPr>
                <w:rFonts w:ascii="Times New Roman" w:hAnsi="Times New Roman"/>
                <w:sz w:val="22"/>
                <w:szCs w:val="22"/>
                <w:lang w:val="fr-FR"/>
              </w:rPr>
              <w:t>Note de cadrage de mise en œuvre de la mission (Objectif, méthodologie, chronogramme)</w:t>
            </w:r>
          </w:p>
          <w:p w14:paraId="09114FDB" w14:textId="77777777" w:rsidR="00A07C0E" w:rsidRPr="00AD5228" w:rsidRDefault="00A07C0E" w:rsidP="00DF76B0">
            <w:pPr>
              <w:pStyle w:val="ListParagraph"/>
              <w:tabs>
                <w:tab w:val="left" w:pos="330"/>
                <w:tab w:val="left" w:pos="5184"/>
                <w:tab w:val="left" w:pos="7056"/>
                <w:tab w:val="left" w:pos="8928"/>
              </w:tabs>
              <w:ind w:left="0"/>
              <w:rPr>
                <w:rFonts w:ascii="Times New Roman" w:hAnsi="Times New Roman"/>
                <w:sz w:val="22"/>
                <w:szCs w:val="22"/>
                <w:lang w:val="fr-FR"/>
              </w:rPr>
            </w:pPr>
            <w:r w:rsidRPr="00AD5228">
              <w:rPr>
                <w:rFonts w:ascii="Times New Roman" w:hAnsi="Times New Roman"/>
                <w:sz w:val="22"/>
                <w:szCs w:val="22"/>
                <w:lang w:val="fr-FR"/>
              </w:rPr>
              <w:t>+</w:t>
            </w:r>
          </w:p>
          <w:p w14:paraId="6F7EACBD" w14:textId="773828D9" w:rsidR="00A07C0E" w:rsidRPr="00920CD6" w:rsidRDefault="00A07C0E" w:rsidP="00DF76B0">
            <w:pPr>
              <w:pStyle w:val="ListParagraph"/>
              <w:ind w:left="0"/>
              <w:rPr>
                <w:rFonts w:ascii="Times New Roman" w:hAnsi="Times New Roman"/>
                <w:sz w:val="22"/>
                <w:szCs w:val="22"/>
                <w:lang w:val="fr-FR"/>
              </w:rPr>
            </w:pPr>
            <w:r w:rsidRPr="002F4F02">
              <w:rPr>
                <w:rFonts w:ascii="Times New Roman" w:hAnsi="Times New Roman"/>
                <w:color w:val="auto"/>
                <w:sz w:val="22"/>
                <w:szCs w:val="22"/>
                <w:lang w:val="fr-FR"/>
              </w:rPr>
              <w:t>Plan d</w:t>
            </w:r>
            <w:r w:rsidR="00337AFA" w:rsidRPr="002F4F02">
              <w:rPr>
                <w:rFonts w:ascii="Times New Roman" w:hAnsi="Times New Roman"/>
                <w:color w:val="auto"/>
                <w:sz w:val="22"/>
                <w:szCs w:val="22"/>
                <w:lang w:val="fr-FR"/>
              </w:rPr>
              <w:t>’élabora</w:t>
            </w:r>
            <w:r w:rsidRPr="002F4F02">
              <w:rPr>
                <w:rFonts w:ascii="Times New Roman" w:hAnsi="Times New Roman"/>
                <w:color w:val="auto"/>
                <w:sz w:val="22"/>
                <w:szCs w:val="22"/>
                <w:lang w:val="fr-FR"/>
              </w:rPr>
              <w:t>tion</w:t>
            </w:r>
            <w:r w:rsidR="00337AFA" w:rsidRPr="002F4F02">
              <w:rPr>
                <w:rFonts w:ascii="Times New Roman" w:hAnsi="Times New Roman"/>
                <w:color w:val="auto"/>
                <w:sz w:val="22"/>
                <w:szCs w:val="22"/>
                <w:lang w:val="fr-FR"/>
              </w:rPr>
              <w:t xml:space="preserve"> du rapport </w:t>
            </w:r>
            <w:r w:rsidR="00337AFA">
              <w:rPr>
                <w:rFonts w:ascii="Times New Roman" w:hAnsi="Times New Roman"/>
                <w:sz w:val="22"/>
                <w:szCs w:val="22"/>
                <w:lang w:val="fr-FR"/>
              </w:rPr>
              <w:t>d’évaluation du plan d’actions national de lutte contre les pires formes du travail des enfants au Bénin 2019-2023</w:t>
            </w:r>
          </w:p>
        </w:tc>
        <w:tc>
          <w:tcPr>
            <w:tcW w:w="1260" w:type="dxa"/>
            <w:tcBorders>
              <w:top w:val="single" w:sz="4" w:space="0" w:color="auto"/>
            </w:tcBorders>
            <w:shd w:val="clear" w:color="auto" w:fill="auto"/>
          </w:tcPr>
          <w:p w14:paraId="69B5CEC9" w14:textId="0246F6E1" w:rsidR="00A07C0E" w:rsidRPr="00AD5228" w:rsidRDefault="00A07C0E" w:rsidP="00DF76B0">
            <w:pPr>
              <w:spacing w:before="60" w:after="60"/>
              <w:rPr>
                <w:rFonts w:ascii="Times New Roman" w:eastAsia="Arial Unicode MS" w:hAnsi="Times New Roman"/>
                <w:i/>
                <w:color w:val="auto"/>
                <w:lang w:val="fr-FR"/>
              </w:rPr>
            </w:pPr>
            <w:r w:rsidRPr="00AD5228">
              <w:rPr>
                <w:rFonts w:ascii="Times New Roman" w:hAnsi="Times New Roman"/>
                <w:sz w:val="22"/>
                <w:szCs w:val="22"/>
                <w:lang w:val="fr-FR"/>
              </w:rPr>
              <w:t xml:space="preserve">5 jours ouvrables de travail, soit au plus tard le </w:t>
            </w:r>
            <w:r w:rsidR="00EF545C">
              <w:rPr>
                <w:rFonts w:ascii="Times New Roman" w:hAnsi="Times New Roman"/>
                <w:sz w:val="22"/>
                <w:szCs w:val="22"/>
                <w:lang w:val="fr-FR"/>
              </w:rPr>
              <w:t>1</w:t>
            </w:r>
            <w:r w:rsidR="00ED3036">
              <w:rPr>
                <w:rFonts w:ascii="Times New Roman" w:hAnsi="Times New Roman"/>
                <w:sz w:val="22"/>
                <w:szCs w:val="22"/>
                <w:lang w:val="fr-FR"/>
              </w:rPr>
              <w:t>2</w:t>
            </w:r>
            <w:r w:rsidR="00EF545C">
              <w:rPr>
                <w:rFonts w:ascii="Times New Roman" w:hAnsi="Times New Roman"/>
                <w:sz w:val="22"/>
                <w:szCs w:val="22"/>
                <w:lang w:val="fr-FR"/>
              </w:rPr>
              <w:t xml:space="preserve"> </w:t>
            </w:r>
            <w:r w:rsidR="00ED3036">
              <w:rPr>
                <w:rFonts w:ascii="Times New Roman" w:hAnsi="Times New Roman"/>
                <w:sz w:val="22"/>
                <w:szCs w:val="22"/>
                <w:lang w:val="fr-FR"/>
              </w:rPr>
              <w:t xml:space="preserve">juillet </w:t>
            </w:r>
            <w:r w:rsidRPr="00AD5228">
              <w:rPr>
                <w:rFonts w:ascii="Times New Roman" w:hAnsi="Times New Roman"/>
                <w:sz w:val="22"/>
                <w:szCs w:val="22"/>
                <w:lang w:val="fr-FR"/>
              </w:rPr>
              <w:t>202</w:t>
            </w:r>
            <w:r w:rsidR="00EF545C">
              <w:rPr>
                <w:rFonts w:ascii="Times New Roman" w:hAnsi="Times New Roman"/>
                <w:sz w:val="22"/>
                <w:szCs w:val="22"/>
                <w:lang w:val="fr-FR"/>
              </w:rPr>
              <w:t>4</w:t>
            </w:r>
          </w:p>
        </w:tc>
        <w:tc>
          <w:tcPr>
            <w:tcW w:w="1080" w:type="dxa"/>
            <w:tcBorders>
              <w:top w:val="single" w:sz="4" w:space="0" w:color="auto"/>
            </w:tcBorders>
            <w:shd w:val="clear" w:color="auto" w:fill="auto"/>
          </w:tcPr>
          <w:p w14:paraId="7ECAE63C" w14:textId="7BB76AAD" w:rsidR="00A07C0E" w:rsidRPr="00AD5228" w:rsidRDefault="00A07C0E" w:rsidP="00DF76B0">
            <w:pPr>
              <w:spacing w:before="60" w:after="60"/>
              <w:rPr>
                <w:rFonts w:ascii="Times New Roman" w:eastAsia="Arial Unicode MS" w:hAnsi="Times New Roman"/>
                <w:i/>
                <w:color w:val="auto"/>
                <w:lang w:val="fr-FR"/>
              </w:rPr>
            </w:pPr>
          </w:p>
        </w:tc>
      </w:tr>
      <w:tr w:rsidR="004F7674" w:rsidRPr="00F562D1" w14:paraId="18788A32" w14:textId="77777777" w:rsidTr="009C12E0">
        <w:tc>
          <w:tcPr>
            <w:tcW w:w="4945" w:type="dxa"/>
            <w:gridSpan w:val="3"/>
            <w:tcBorders>
              <w:top w:val="single" w:sz="4" w:space="0" w:color="auto"/>
              <w:bottom w:val="single" w:sz="4" w:space="0" w:color="auto"/>
            </w:tcBorders>
            <w:shd w:val="clear" w:color="auto" w:fill="auto"/>
            <w:noWrap/>
          </w:tcPr>
          <w:p w14:paraId="11D67903" w14:textId="59C8409F" w:rsidR="00EF268D" w:rsidRPr="00CC5715" w:rsidRDefault="0081274C" w:rsidP="00DF76B0">
            <w:pPr>
              <w:pStyle w:val="ListParagraph"/>
              <w:numPr>
                <w:ilvl w:val="0"/>
                <w:numId w:val="25"/>
              </w:numPr>
              <w:spacing w:before="60" w:after="60"/>
              <w:ind w:left="335" w:hanging="270"/>
              <w:rPr>
                <w:rFonts w:ascii="Times New Roman" w:hAnsi="Times New Roman"/>
                <w:sz w:val="22"/>
                <w:szCs w:val="22"/>
                <w:lang w:val="fr-FR"/>
              </w:rPr>
            </w:pPr>
            <w:r w:rsidRPr="00CC5715">
              <w:rPr>
                <w:rFonts w:ascii="Times New Roman" w:hAnsi="Times New Roman"/>
                <w:sz w:val="22"/>
                <w:szCs w:val="22"/>
                <w:lang w:val="fr-FR"/>
              </w:rPr>
              <w:t>Conduire, en collaboration avec la DNT</w:t>
            </w:r>
            <w:r w:rsidR="004E5DF9">
              <w:rPr>
                <w:rFonts w:ascii="Times New Roman" w:eastAsia="Calibri" w:hAnsi="Times New Roman"/>
                <w:sz w:val="22"/>
                <w:szCs w:val="22"/>
                <w:lang w:val="fr-FR"/>
              </w:rPr>
              <w:t xml:space="preserve">, </w:t>
            </w:r>
            <w:r w:rsidR="004E5DF9" w:rsidRPr="00530166">
              <w:rPr>
                <w:rFonts w:ascii="Times New Roman" w:eastAsia="Calibri" w:hAnsi="Times New Roman"/>
                <w:sz w:val="22"/>
                <w:szCs w:val="22"/>
                <w:lang w:val="fr-FR"/>
              </w:rPr>
              <w:t>un atelier de travail réunissant les différents acteurs concernés</w:t>
            </w:r>
            <w:r w:rsidR="004E5DF9">
              <w:rPr>
                <w:rFonts w:ascii="Times New Roman" w:eastAsia="Calibri" w:hAnsi="Times New Roman"/>
                <w:sz w:val="22"/>
                <w:szCs w:val="22"/>
                <w:lang w:val="fr-FR"/>
              </w:rPr>
              <w:t> </w:t>
            </w:r>
          </w:p>
          <w:p w14:paraId="000B72F7" w14:textId="77777777" w:rsidR="004E5DF9" w:rsidRDefault="004E5DF9" w:rsidP="00DF76B0">
            <w:pPr>
              <w:pStyle w:val="ListParagraph"/>
              <w:numPr>
                <w:ilvl w:val="0"/>
                <w:numId w:val="25"/>
              </w:numPr>
              <w:spacing w:before="60" w:after="60"/>
              <w:ind w:left="335" w:hanging="270"/>
              <w:rPr>
                <w:rFonts w:ascii="Times New Roman" w:hAnsi="Times New Roman"/>
                <w:sz w:val="22"/>
                <w:szCs w:val="22"/>
                <w:lang w:val="fr-FR"/>
              </w:rPr>
            </w:pPr>
            <w:r>
              <w:rPr>
                <w:rFonts w:ascii="Times New Roman" w:hAnsi="Times New Roman"/>
                <w:sz w:val="22"/>
                <w:szCs w:val="22"/>
                <w:lang w:val="fr-FR"/>
              </w:rPr>
              <w:t>Au cours de cet atelier :</w:t>
            </w:r>
          </w:p>
          <w:p w14:paraId="288DE29E" w14:textId="348CA6FC" w:rsidR="00EF268D" w:rsidRPr="004E5DF9" w:rsidRDefault="00EF268D" w:rsidP="004E5DF9">
            <w:pPr>
              <w:pStyle w:val="ListParagraph"/>
              <w:numPr>
                <w:ilvl w:val="0"/>
                <w:numId w:val="46"/>
              </w:numPr>
              <w:spacing w:before="60" w:after="60"/>
              <w:rPr>
                <w:rFonts w:ascii="Times New Roman" w:hAnsi="Times New Roman"/>
                <w:sz w:val="22"/>
                <w:szCs w:val="22"/>
                <w:lang w:val="fr-FR"/>
              </w:rPr>
            </w:pPr>
            <w:r w:rsidRPr="004E5DF9">
              <w:rPr>
                <w:rFonts w:ascii="Times New Roman" w:hAnsi="Times New Roman"/>
                <w:sz w:val="22"/>
                <w:szCs w:val="22"/>
                <w:lang w:val="fr-FR"/>
              </w:rPr>
              <w:t>Evaluer de manière participative, la mise en œuvre du plan en cours 2019-2023 y compris une analyse des forces et faiblesses de ce PAN</w:t>
            </w:r>
          </w:p>
          <w:p w14:paraId="1D79E4A5" w14:textId="26A8CB51" w:rsidR="00DF7311" w:rsidRPr="004E5DF9" w:rsidRDefault="00EF268D" w:rsidP="004E5DF9">
            <w:pPr>
              <w:pStyle w:val="ListParagraph"/>
              <w:numPr>
                <w:ilvl w:val="0"/>
                <w:numId w:val="46"/>
              </w:numPr>
              <w:spacing w:before="60" w:after="60"/>
              <w:rPr>
                <w:rFonts w:ascii="Times New Roman" w:hAnsi="Times New Roman"/>
                <w:sz w:val="22"/>
                <w:szCs w:val="22"/>
                <w:lang w:val="fr-FR"/>
              </w:rPr>
            </w:pPr>
            <w:r w:rsidRPr="004E5DF9">
              <w:rPr>
                <w:rFonts w:ascii="Times New Roman" w:hAnsi="Times New Roman"/>
                <w:sz w:val="22"/>
                <w:szCs w:val="22"/>
                <w:lang w:val="fr-FR"/>
              </w:rPr>
              <w:t>Identifier et analyser les problématiques émergentes</w:t>
            </w:r>
            <w:r w:rsidR="003F2110" w:rsidRPr="004E5DF9">
              <w:rPr>
                <w:rFonts w:ascii="Times New Roman" w:hAnsi="Times New Roman"/>
                <w:sz w:val="22"/>
                <w:szCs w:val="22"/>
                <w:lang w:val="fr-FR"/>
              </w:rPr>
              <w:t>,</w:t>
            </w:r>
            <w:r w:rsidRPr="004E5DF9">
              <w:rPr>
                <w:rFonts w:ascii="Times New Roman" w:hAnsi="Times New Roman"/>
                <w:sz w:val="22"/>
                <w:szCs w:val="22"/>
                <w:lang w:val="fr-FR"/>
              </w:rPr>
              <w:t xml:space="preserve"> </w:t>
            </w:r>
            <w:r w:rsidR="003F2110" w:rsidRPr="004E5DF9">
              <w:rPr>
                <w:rFonts w:ascii="Times New Roman" w:hAnsi="Times New Roman"/>
                <w:sz w:val="22"/>
                <w:szCs w:val="22"/>
                <w:lang w:val="fr-FR"/>
              </w:rPr>
              <w:t xml:space="preserve">ensemble avec les participants, </w:t>
            </w:r>
            <w:r w:rsidRPr="004E5DF9">
              <w:rPr>
                <w:rFonts w:ascii="Times New Roman" w:hAnsi="Times New Roman"/>
                <w:sz w:val="22"/>
                <w:szCs w:val="22"/>
                <w:lang w:val="fr-FR"/>
              </w:rPr>
              <w:lastRenderedPageBreak/>
              <w:t xml:space="preserve">la situation en lien avec les pires formes de travail des enfants </w:t>
            </w:r>
          </w:p>
          <w:p w14:paraId="52968BF6" w14:textId="7C42B864" w:rsidR="00EF268D" w:rsidRPr="004E5DF9" w:rsidRDefault="00EF268D" w:rsidP="004E5DF9">
            <w:pPr>
              <w:pStyle w:val="ListParagraph"/>
              <w:numPr>
                <w:ilvl w:val="0"/>
                <w:numId w:val="46"/>
              </w:numPr>
              <w:spacing w:before="60" w:after="60"/>
              <w:rPr>
                <w:rFonts w:ascii="Times New Roman" w:hAnsi="Times New Roman"/>
                <w:sz w:val="22"/>
                <w:szCs w:val="22"/>
                <w:lang w:val="fr-FR"/>
              </w:rPr>
            </w:pPr>
            <w:r w:rsidRPr="004E5DF9">
              <w:rPr>
                <w:rFonts w:ascii="Times New Roman" w:hAnsi="Times New Roman"/>
                <w:sz w:val="22"/>
                <w:szCs w:val="22"/>
                <w:lang w:val="fr-FR"/>
              </w:rPr>
              <w:t xml:space="preserve">Identifier </w:t>
            </w:r>
            <w:r w:rsidR="00DF7311" w:rsidRPr="004E5DF9">
              <w:rPr>
                <w:rFonts w:ascii="Times New Roman" w:hAnsi="Times New Roman"/>
                <w:sz w:val="22"/>
                <w:szCs w:val="22"/>
                <w:lang w:val="fr-FR"/>
              </w:rPr>
              <w:t xml:space="preserve">avec les participants </w:t>
            </w:r>
            <w:r w:rsidRPr="004E5DF9">
              <w:rPr>
                <w:rFonts w:ascii="Times New Roman" w:hAnsi="Times New Roman"/>
                <w:sz w:val="22"/>
                <w:szCs w:val="22"/>
                <w:lang w:val="fr-FR"/>
              </w:rPr>
              <w:t>les axes et stratégies d’interventions</w:t>
            </w:r>
            <w:r w:rsidRPr="004E5DF9">
              <w:rPr>
                <w:rFonts w:ascii="Times New Roman" w:eastAsia="Calibri" w:hAnsi="Times New Roman"/>
                <w:sz w:val="24"/>
                <w:szCs w:val="24"/>
                <w:lang w:val="fr-FR"/>
              </w:rPr>
              <w:t xml:space="preserve"> pertinentes du nouveau PAN </w:t>
            </w:r>
          </w:p>
        </w:tc>
        <w:tc>
          <w:tcPr>
            <w:tcW w:w="2250" w:type="dxa"/>
            <w:tcBorders>
              <w:top w:val="single" w:sz="4" w:space="0" w:color="auto"/>
              <w:bottom w:val="single" w:sz="4" w:space="0" w:color="auto"/>
            </w:tcBorders>
            <w:shd w:val="clear" w:color="auto" w:fill="auto"/>
            <w:noWrap/>
          </w:tcPr>
          <w:p w14:paraId="59323D68" w14:textId="77777777" w:rsidR="009E7A5E" w:rsidRPr="00AD5228" w:rsidRDefault="009E7A5E" w:rsidP="00DF76B0">
            <w:pPr>
              <w:rPr>
                <w:rFonts w:ascii="Times New Roman" w:hAnsi="Times New Roman"/>
                <w:sz w:val="22"/>
                <w:szCs w:val="22"/>
                <w:lang w:val="fr-FR"/>
              </w:rPr>
            </w:pPr>
            <w:r w:rsidRPr="00AD5228">
              <w:rPr>
                <w:rFonts w:ascii="Times New Roman" w:hAnsi="Times New Roman"/>
                <w:b/>
                <w:sz w:val="22"/>
                <w:szCs w:val="22"/>
                <w:lang w:val="fr-FR"/>
              </w:rPr>
              <w:lastRenderedPageBreak/>
              <w:t>Livrable 2</w:t>
            </w:r>
            <w:r w:rsidRPr="00AD5228">
              <w:rPr>
                <w:rFonts w:ascii="Times New Roman" w:hAnsi="Times New Roman"/>
                <w:sz w:val="22"/>
                <w:szCs w:val="22"/>
                <w:lang w:val="fr-FR"/>
              </w:rPr>
              <w:t xml:space="preserve"> : </w:t>
            </w:r>
          </w:p>
          <w:p w14:paraId="776A983E" w14:textId="75654D21" w:rsidR="009E7A5E" w:rsidRPr="00AD5228" w:rsidRDefault="001103F5" w:rsidP="00DF76B0">
            <w:pPr>
              <w:pStyle w:val="ListParagraph"/>
              <w:ind w:left="0"/>
              <w:rPr>
                <w:rFonts w:ascii="Times New Roman" w:hAnsi="Times New Roman"/>
                <w:sz w:val="22"/>
                <w:szCs w:val="22"/>
                <w:lang w:val="fr-FR"/>
              </w:rPr>
            </w:pPr>
            <w:r>
              <w:rPr>
                <w:rFonts w:ascii="Times New Roman" w:hAnsi="Times New Roman"/>
                <w:sz w:val="22"/>
                <w:szCs w:val="22"/>
                <w:lang w:val="fr-FR"/>
              </w:rPr>
              <w:t>Rapport d’évaluation d</w:t>
            </w:r>
            <w:r w:rsidR="00337AFA">
              <w:rPr>
                <w:rFonts w:ascii="Times New Roman" w:hAnsi="Times New Roman"/>
                <w:sz w:val="22"/>
                <w:szCs w:val="22"/>
                <w:lang w:val="fr-FR"/>
              </w:rPr>
              <w:t xml:space="preserve">u </w:t>
            </w:r>
            <w:r w:rsidR="00B14C0F">
              <w:rPr>
                <w:rFonts w:ascii="Times New Roman" w:hAnsi="Times New Roman"/>
                <w:sz w:val="22"/>
                <w:szCs w:val="22"/>
                <w:lang w:val="fr-FR"/>
              </w:rPr>
              <w:t>plan d</w:t>
            </w:r>
            <w:r w:rsidR="00EF545C">
              <w:rPr>
                <w:rFonts w:ascii="Times New Roman" w:hAnsi="Times New Roman"/>
                <w:sz w:val="22"/>
                <w:szCs w:val="22"/>
                <w:lang w:val="fr-FR"/>
              </w:rPr>
              <w:t>’actions national de lutte contre l</w:t>
            </w:r>
            <w:r w:rsidR="00B14C0F">
              <w:rPr>
                <w:rFonts w:ascii="Times New Roman" w:hAnsi="Times New Roman"/>
                <w:sz w:val="22"/>
                <w:szCs w:val="22"/>
                <w:lang w:val="fr-FR"/>
              </w:rPr>
              <w:t>e</w:t>
            </w:r>
            <w:r w:rsidR="00EF545C">
              <w:rPr>
                <w:rFonts w:ascii="Times New Roman" w:hAnsi="Times New Roman"/>
                <w:sz w:val="22"/>
                <w:szCs w:val="22"/>
                <w:lang w:val="fr-FR"/>
              </w:rPr>
              <w:t>s pires formes du</w:t>
            </w:r>
            <w:r w:rsidR="00B14C0F">
              <w:rPr>
                <w:rFonts w:ascii="Times New Roman" w:hAnsi="Times New Roman"/>
                <w:sz w:val="22"/>
                <w:szCs w:val="22"/>
                <w:lang w:val="fr-FR"/>
              </w:rPr>
              <w:t xml:space="preserve"> travail des enfants au Bénin </w:t>
            </w:r>
            <w:r w:rsidR="00337AFA">
              <w:rPr>
                <w:rFonts w:ascii="Times New Roman" w:hAnsi="Times New Roman"/>
                <w:sz w:val="22"/>
                <w:szCs w:val="22"/>
                <w:lang w:val="fr-FR"/>
              </w:rPr>
              <w:t>2019-2023</w:t>
            </w:r>
          </w:p>
          <w:p w14:paraId="74844ABC" w14:textId="43C4A158" w:rsidR="004F7674" w:rsidRPr="00B14C0F" w:rsidRDefault="004F7674" w:rsidP="00DF76B0">
            <w:pPr>
              <w:pStyle w:val="ListParagraph"/>
              <w:ind w:left="0"/>
              <w:rPr>
                <w:rFonts w:ascii="Times New Roman" w:hAnsi="Times New Roman"/>
                <w:sz w:val="22"/>
                <w:szCs w:val="22"/>
                <w:lang w:val="fr-FR"/>
              </w:rPr>
            </w:pPr>
          </w:p>
        </w:tc>
        <w:tc>
          <w:tcPr>
            <w:tcW w:w="1260" w:type="dxa"/>
            <w:tcBorders>
              <w:top w:val="single" w:sz="4" w:space="0" w:color="auto"/>
              <w:bottom w:val="single" w:sz="4" w:space="0" w:color="auto"/>
            </w:tcBorders>
            <w:shd w:val="clear" w:color="auto" w:fill="auto"/>
          </w:tcPr>
          <w:p w14:paraId="1233FD7E" w14:textId="3E3E21E2" w:rsidR="004F7674" w:rsidRPr="00AD5228" w:rsidRDefault="00F562D1" w:rsidP="00DF76B0">
            <w:pPr>
              <w:spacing w:before="60" w:after="60"/>
              <w:rPr>
                <w:rFonts w:ascii="Times New Roman" w:eastAsia="Arial Unicode MS" w:hAnsi="Times New Roman"/>
                <w:i/>
                <w:color w:val="auto"/>
                <w:lang w:val="fr-FR"/>
              </w:rPr>
            </w:pPr>
            <w:r>
              <w:rPr>
                <w:rFonts w:ascii="Times New Roman" w:hAnsi="Times New Roman"/>
                <w:sz w:val="22"/>
                <w:szCs w:val="22"/>
                <w:lang w:val="fr-FR"/>
              </w:rPr>
              <w:t>15</w:t>
            </w:r>
            <w:r w:rsidR="009E7A5E" w:rsidRPr="00AD5228">
              <w:rPr>
                <w:rFonts w:ascii="Times New Roman" w:hAnsi="Times New Roman"/>
                <w:sz w:val="22"/>
                <w:szCs w:val="22"/>
                <w:lang w:val="fr-FR"/>
              </w:rPr>
              <w:t xml:space="preserve"> jours ouvrables de travail, soit au plus tard le</w:t>
            </w:r>
            <w:r w:rsidR="00DB188F">
              <w:rPr>
                <w:rFonts w:ascii="Times New Roman" w:hAnsi="Times New Roman"/>
                <w:sz w:val="22"/>
                <w:szCs w:val="22"/>
                <w:lang w:val="fr-FR"/>
              </w:rPr>
              <w:t xml:space="preserve"> </w:t>
            </w:r>
            <w:r w:rsidR="00B270F5">
              <w:rPr>
                <w:rFonts w:ascii="Times New Roman" w:hAnsi="Times New Roman"/>
                <w:sz w:val="22"/>
                <w:szCs w:val="22"/>
                <w:lang w:val="fr-FR"/>
              </w:rPr>
              <w:t>5</w:t>
            </w:r>
            <w:r w:rsidR="00ED3036">
              <w:rPr>
                <w:rFonts w:ascii="Times New Roman" w:hAnsi="Times New Roman"/>
                <w:sz w:val="22"/>
                <w:szCs w:val="22"/>
                <w:lang w:val="fr-FR"/>
              </w:rPr>
              <w:t xml:space="preserve"> août </w:t>
            </w:r>
            <w:r w:rsidR="009E7A5E" w:rsidRPr="00AD5228">
              <w:rPr>
                <w:rFonts w:ascii="Times New Roman" w:hAnsi="Times New Roman"/>
                <w:sz w:val="22"/>
                <w:szCs w:val="22"/>
                <w:lang w:val="fr-FR"/>
              </w:rPr>
              <w:t>202</w:t>
            </w:r>
            <w:r w:rsidR="00BC4564">
              <w:rPr>
                <w:rFonts w:ascii="Times New Roman" w:hAnsi="Times New Roman"/>
                <w:sz w:val="22"/>
                <w:szCs w:val="22"/>
                <w:lang w:val="fr-FR"/>
              </w:rPr>
              <w:t>4</w:t>
            </w:r>
            <w:r w:rsidR="002F4F02">
              <w:rPr>
                <w:rFonts w:ascii="Times New Roman" w:hAnsi="Times New Roman"/>
                <w:sz w:val="22"/>
                <w:szCs w:val="22"/>
                <w:lang w:val="fr-FR"/>
              </w:rPr>
              <w:t xml:space="preserve"> dont 3 jours pour l’atelier de travail</w:t>
            </w:r>
          </w:p>
        </w:tc>
        <w:tc>
          <w:tcPr>
            <w:tcW w:w="1080" w:type="dxa"/>
            <w:tcBorders>
              <w:top w:val="single" w:sz="4" w:space="0" w:color="auto"/>
              <w:bottom w:val="single" w:sz="4" w:space="0" w:color="auto"/>
            </w:tcBorders>
            <w:shd w:val="clear" w:color="auto" w:fill="auto"/>
          </w:tcPr>
          <w:p w14:paraId="6F909387" w14:textId="46845DAB" w:rsidR="004F7674" w:rsidRPr="00AD5228" w:rsidRDefault="004F7674" w:rsidP="00DF76B0">
            <w:pPr>
              <w:spacing w:before="60" w:after="60"/>
              <w:rPr>
                <w:rFonts w:ascii="Times New Roman" w:eastAsia="Arial Unicode MS" w:hAnsi="Times New Roman"/>
                <w:i/>
                <w:color w:val="auto"/>
                <w:lang w:val="fr-FR"/>
              </w:rPr>
            </w:pPr>
          </w:p>
        </w:tc>
      </w:tr>
      <w:tr w:rsidR="002A205E" w:rsidRPr="00AD5228" w14:paraId="2A6E5C6E" w14:textId="77777777" w:rsidTr="009C12E0">
        <w:tc>
          <w:tcPr>
            <w:tcW w:w="4945" w:type="dxa"/>
            <w:gridSpan w:val="3"/>
            <w:tcBorders>
              <w:top w:val="single" w:sz="4" w:space="0" w:color="auto"/>
              <w:bottom w:val="single" w:sz="4" w:space="0" w:color="auto"/>
            </w:tcBorders>
            <w:shd w:val="clear" w:color="auto" w:fill="auto"/>
            <w:noWrap/>
          </w:tcPr>
          <w:p w14:paraId="5336A37B" w14:textId="6DC8C2E2" w:rsidR="002F4F02" w:rsidRDefault="002F4F02" w:rsidP="00DF76B0">
            <w:pPr>
              <w:pStyle w:val="ListParagraph"/>
              <w:numPr>
                <w:ilvl w:val="0"/>
                <w:numId w:val="31"/>
              </w:numPr>
              <w:contextualSpacing w:val="0"/>
              <w:rPr>
                <w:rFonts w:ascii="Times New Roman" w:hAnsi="Times New Roman"/>
                <w:sz w:val="22"/>
                <w:szCs w:val="22"/>
                <w:lang w:val="fr-FR"/>
              </w:rPr>
            </w:pPr>
            <w:r w:rsidRPr="00CC5715">
              <w:rPr>
                <w:rFonts w:ascii="Times New Roman" w:hAnsi="Times New Roman"/>
                <w:sz w:val="22"/>
                <w:szCs w:val="22"/>
                <w:lang w:val="fr-FR"/>
              </w:rPr>
              <w:t>Proposer</w:t>
            </w:r>
            <w:r w:rsidR="006B21F4" w:rsidRPr="00CC5715">
              <w:rPr>
                <w:rFonts w:ascii="Times New Roman" w:hAnsi="Times New Roman"/>
                <w:sz w:val="22"/>
                <w:szCs w:val="22"/>
                <w:lang w:val="fr-FR"/>
              </w:rPr>
              <w:t xml:space="preserve"> et soumettre</w:t>
            </w:r>
            <w:r w:rsidRPr="00CC5715">
              <w:rPr>
                <w:rFonts w:ascii="Times New Roman" w:hAnsi="Times New Roman"/>
                <w:sz w:val="22"/>
                <w:szCs w:val="22"/>
                <w:lang w:val="fr-FR"/>
              </w:rPr>
              <w:t xml:space="preserve"> un plan d’actions quinquennal susceptible de réduire le taux de travail des enfants et ses pires formes au Bénin à terme, assorti d’un mécanisme institutionnel de suivi évaluation et de mobilisation innovante de ressources financières en vue d’une mise en œuvre efficace</w:t>
            </w:r>
          </w:p>
          <w:p w14:paraId="2A1F9945" w14:textId="77777777" w:rsidR="005956B2" w:rsidRPr="002F4F02" w:rsidRDefault="005956B2" w:rsidP="005956B2">
            <w:pPr>
              <w:pStyle w:val="ListParagraph"/>
              <w:ind w:left="360"/>
              <w:contextualSpacing w:val="0"/>
              <w:rPr>
                <w:rFonts w:ascii="Times New Roman" w:hAnsi="Times New Roman"/>
                <w:sz w:val="22"/>
                <w:szCs w:val="22"/>
                <w:lang w:val="fr-FR"/>
              </w:rPr>
            </w:pPr>
          </w:p>
          <w:p w14:paraId="7A9FC0DF" w14:textId="77777777" w:rsidR="002A205E" w:rsidRPr="006B21F4" w:rsidRDefault="002A205E" w:rsidP="00DF76B0">
            <w:pPr>
              <w:rPr>
                <w:rFonts w:ascii="Times New Roman" w:hAnsi="Times New Roman"/>
                <w:sz w:val="10"/>
                <w:szCs w:val="10"/>
                <w:lang w:val="fr-FR"/>
              </w:rPr>
            </w:pPr>
          </w:p>
          <w:p w14:paraId="6AB96B94" w14:textId="20787F6A" w:rsidR="004B0EB7" w:rsidRPr="004B0EB7" w:rsidRDefault="004E5DF9" w:rsidP="004B0EB7">
            <w:pPr>
              <w:pStyle w:val="ListParagraph"/>
              <w:numPr>
                <w:ilvl w:val="0"/>
                <w:numId w:val="31"/>
              </w:numPr>
              <w:contextualSpacing w:val="0"/>
              <w:rPr>
                <w:rFonts w:ascii="Times New Roman" w:hAnsi="Times New Roman"/>
                <w:sz w:val="22"/>
                <w:szCs w:val="22"/>
                <w:lang w:val="fr-FR"/>
              </w:rPr>
            </w:pPr>
            <w:r w:rsidRPr="00CC5715">
              <w:rPr>
                <w:rFonts w:ascii="Times New Roman" w:hAnsi="Times New Roman"/>
                <w:sz w:val="22"/>
                <w:szCs w:val="22"/>
                <w:lang w:val="fr-FR"/>
              </w:rPr>
              <w:t>Conduire, en collaboration avec la DNT</w:t>
            </w:r>
            <w:r w:rsidR="004B0EB7" w:rsidRPr="00CC5715">
              <w:rPr>
                <w:rFonts w:ascii="Times New Roman" w:hAnsi="Times New Roman"/>
                <w:sz w:val="22"/>
                <w:szCs w:val="22"/>
                <w:lang w:val="fr-FR"/>
              </w:rPr>
              <w:t xml:space="preserve">, l’atelier de pré-validation </w:t>
            </w:r>
            <w:r w:rsidR="00852E0D">
              <w:rPr>
                <w:rFonts w:ascii="Times New Roman" w:hAnsi="Times New Roman"/>
                <w:sz w:val="22"/>
                <w:szCs w:val="22"/>
                <w:lang w:val="fr-FR"/>
              </w:rPr>
              <w:t xml:space="preserve">du </w:t>
            </w:r>
            <w:r w:rsidR="007371BC">
              <w:rPr>
                <w:rFonts w:ascii="Times New Roman" w:hAnsi="Times New Roman"/>
                <w:sz w:val="22"/>
                <w:szCs w:val="22"/>
                <w:lang w:val="fr-FR"/>
              </w:rPr>
              <w:t>PAN</w:t>
            </w:r>
            <w:r w:rsidR="00852E0D" w:rsidRPr="00AD5228">
              <w:rPr>
                <w:rFonts w:ascii="Times New Roman" w:hAnsi="Times New Roman"/>
                <w:sz w:val="22"/>
                <w:szCs w:val="22"/>
                <w:lang w:val="fr-FR"/>
              </w:rPr>
              <w:t> </w:t>
            </w:r>
          </w:p>
          <w:p w14:paraId="57B3E6B5" w14:textId="77116FA2" w:rsidR="002A205E" w:rsidRPr="005956B2" w:rsidRDefault="005956B2" w:rsidP="005956B2">
            <w:pPr>
              <w:pStyle w:val="ListParagraph"/>
              <w:numPr>
                <w:ilvl w:val="0"/>
                <w:numId w:val="31"/>
              </w:numPr>
              <w:contextualSpacing w:val="0"/>
              <w:rPr>
                <w:rFonts w:ascii="Times New Roman" w:hAnsi="Times New Roman"/>
                <w:sz w:val="22"/>
                <w:szCs w:val="22"/>
                <w:lang w:val="fr-FR"/>
              </w:rPr>
            </w:pPr>
            <w:r w:rsidRPr="00CC5715">
              <w:rPr>
                <w:rFonts w:ascii="Times New Roman" w:hAnsi="Times New Roman"/>
                <w:sz w:val="22"/>
                <w:szCs w:val="22"/>
                <w:lang w:val="fr-FR"/>
              </w:rPr>
              <w:t>Conduire, en collaboration avec la DNT</w:t>
            </w:r>
            <w:r>
              <w:rPr>
                <w:rFonts w:ascii="Times New Roman" w:hAnsi="Times New Roman"/>
                <w:sz w:val="22"/>
                <w:szCs w:val="22"/>
                <w:lang w:val="fr-FR"/>
              </w:rPr>
              <w:t>,</w:t>
            </w:r>
            <w:r w:rsidRPr="00AD5228">
              <w:rPr>
                <w:rFonts w:ascii="Times New Roman" w:hAnsi="Times New Roman"/>
                <w:sz w:val="22"/>
                <w:szCs w:val="22"/>
                <w:lang w:val="fr-FR"/>
              </w:rPr>
              <w:t xml:space="preserve"> </w:t>
            </w:r>
            <w:r>
              <w:rPr>
                <w:rFonts w:ascii="Times New Roman" w:hAnsi="Times New Roman"/>
                <w:sz w:val="22"/>
                <w:szCs w:val="22"/>
                <w:lang w:val="fr-FR"/>
              </w:rPr>
              <w:t>l</w:t>
            </w:r>
            <w:r w:rsidR="002A205E" w:rsidRPr="00AD5228">
              <w:rPr>
                <w:rFonts w:ascii="Times New Roman" w:hAnsi="Times New Roman"/>
                <w:sz w:val="22"/>
                <w:szCs w:val="22"/>
                <w:lang w:val="fr-FR"/>
              </w:rPr>
              <w:t>’atelier de validation</w:t>
            </w:r>
            <w:r w:rsidR="008F3BCE">
              <w:rPr>
                <w:rFonts w:ascii="Times New Roman" w:hAnsi="Times New Roman"/>
                <w:sz w:val="22"/>
                <w:szCs w:val="22"/>
                <w:lang w:val="fr-FR"/>
              </w:rPr>
              <w:t xml:space="preserve"> du </w:t>
            </w:r>
            <w:r w:rsidR="007371BC">
              <w:rPr>
                <w:rFonts w:ascii="Times New Roman" w:hAnsi="Times New Roman"/>
                <w:sz w:val="22"/>
                <w:szCs w:val="22"/>
                <w:lang w:val="fr-FR"/>
              </w:rPr>
              <w:t>PAN</w:t>
            </w:r>
            <w:r w:rsidR="002A205E" w:rsidRPr="00AD5228">
              <w:rPr>
                <w:rFonts w:ascii="Times New Roman" w:hAnsi="Times New Roman"/>
                <w:sz w:val="22"/>
                <w:szCs w:val="22"/>
                <w:lang w:val="fr-FR"/>
              </w:rPr>
              <w:t> </w:t>
            </w:r>
          </w:p>
          <w:p w14:paraId="270A371A" w14:textId="160D6F9C" w:rsidR="002A205E" w:rsidRPr="00920CD6" w:rsidRDefault="002A205E" w:rsidP="00DF76B0">
            <w:pPr>
              <w:pStyle w:val="ListParagraph"/>
              <w:numPr>
                <w:ilvl w:val="0"/>
                <w:numId w:val="31"/>
              </w:numPr>
              <w:contextualSpacing w:val="0"/>
              <w:rPr>
                <w:rFonts w:ascii="Times New Roman" w:hAnsi="Times New Roman"/>
                <w:sz w:val="22"/>
                <w:szCs w:val="22"/>
                <w:lang w:val="fr-FR"/>
              </w:rPr>
            </w:pPr>
            <w:r w:rsidRPr="00AD5228">
              <w:rPr>
                <w:rFonts w:ascii="Times New Roman" w:hAnsi="Times New Roman"/>
                <w:sz w:val="22"/>
                <w:szCs w:val="22"/>
                <w:lang w:val="fr-FR"/>
              </w:rPr>
              <w:t xml:space="preserve">Finaliser et soumettre la version finale et validée du </w:t>
            </w:r>
            <w:r w:rsidR="008F3BCE">
              <w:rPr>
                <w:rFonts w:ascii="Times New Roman" w:hAnsi="Times New Roman"/>
                <w:sz w:val="22"/>
                <w:szCs w:val="22"/>
                <w:lang w:val="fr-FR"/>
              </w:rPr>
              <w:t>nouveau PAN</w:t>
            </w:r>
            <w:r w:rsidRPr="00AD5228">
              <w:rPr>
                <w:rFonts w:ascii="Times New Roman" w:hAnsi="Times New Roman"/>
                <w:sz w:val="22"/>
                <w:szCs w:val="22"/>
                <w:lang w:val="fr-FR"/>
              </w:rPr>
              <w:t xml:space="preserve"> </w:t>
            </w:r>
          </w:p>
        </w:tc>
        <w:tc>
          <w:tcPr>
            <w:tcW w:w="2250" w:type="dxa"/>
            <w:tcBorders>
              <w:top w:val="single" w:sz="4" w:space="0" w:color="auto"/>
              <w:bottom w:val="single" w:sz="4" w:space="0" w:color="auto"/>
            </w:tcBorders>
            <w:shd w:val="clear" w:color="auto" w:fill="auto"/>
            <w:noWrap/>
          </w:tcPr>
          <w:p w14:paraId="532F4FE9" w14:textId="77777777" w:rsidR="002A205E" w:rsidRPr="00AD5228" w:rsidRDefault="002A205E" w:rsidP="00DF76B0">
            <w:pPr>
              <w:pStyle w:val="ListParagraph"/>
              <w:ind w:left="0"/>
              <w:rPr>
                <w:rFonts w:ascii="Times New Roman" w:hAnsi="Times New Roman"/>
                <w:strike/>
                <w:sz w:val="22"/>
                <w:szCs w:val="22"/>
                <w:lang w:val="fr-FR"/>
              </w:rPr>
            </w:pPr>
            <w:r w:rsidRPr="00AD5228">
              <w:rPr>
                <w:rFonts w:ascii="Times New Roman" w:hAnsi="Times New Roman"/>
                <w:b/>
                <w:sz w:val="22"/>
                <w:szCs w:val="22"/>
                <w:lang w:val="fr-FR"/>
              </w:rPr>
              <w:t>Livrables 3</w:t>
            </w:r>
            <w:r w:rsidRPr="00AD5228">
              <w:rPr>
                <w:rFonts w:ascii="Times New Roman" w:hAnsi="Times New Roman"/>
                <w:sz w:val="22"/>
                <w:szCs w:val="22"/>
                <w:lang w:val="fr-FR"/>
              </w:rPr>
              <w:t xml:space="preserve"> :</w:t>
            </w:r>
            <w:r w:rsidRPr="00AD5228">
              <w:rPr>
                <w:rFonts w:ascii="Times New Roman" w:hAnsi="Times New Roman"/>
                <w:color w:val="1F4E79"/>
                <w:sz w:val="22"/>
                <w:szCs w:val="22"/>
                <w:lang w:val="fr-FR"/>
              </w:rPr>
              <w:t xml:space="preserve"> </w:t>
            </w:r>
            <w:r w:rsidRPr="00AD5228">
              <w:rPr>
                <w:rFonts w:ascii="Times New Roman" w:hAnsi="Times New Roman"/>
                <w:sz w:val="22"/>
                <w:szCs w:val="22"/>
                <w:lang w:val="fr-FR"/>
              </w:rPr>
              <w:t xml:space="preserve">  </w:t>
            </w:r>
          </w:p>
          <w:p w14:paraId="4DF0A4A1" w14:textId="170C2A71" w:rsidR="002A205E" w:rsidRPr="00AD5228" w:rsidRDefault="00ED3036" w:rsidP="00DF76B0">
            <w:pPr>
              <w:spacing w:before="60" w:after="60"/>
              <w:rPr>
                <w:rFonts w:ascii="Times New Roman" w:eastAsia="Arial Unicode MS" w:hAnsi="Times New Roman"/>
                <w:i/>
                <w:color w:val="auto"/>
                <w:lang w:val="fr-FR"/>
              </w:rPr>
            </w:pPr>
            <w:r>
              <w:rPr>
                <w:rFonts w:ascii="Times New Roman" w:hAnsi="Times New Roman"/>
                <w:sz w:val="22"/>
                <w:szCs w:val="22"/>
                <w:lang w:val="fr-FR"/>
              </w:rPr>
              <w:t>Plan</w:t>
            </w:r>
            <w:r w:rsidR="00BE34FD">
              <w:rPr>
                <w:rFonts w:ascii="Times New Roman" w:hAnsi="Times New Roman"/>
                <w:sz w:val="22"/>
                <w:szCs w:val="22"/>
                <w:lang w:val="fr-FR"/>
              </w:rPr>
              <w:t xml:space="preserve"> </w:t>
            </w:r>
            <w:r w:rsidR="002A205E" w:rsidRPr="00AD5228">
              <w:rPr>
                <w:rFonts w:ascii="Times New Roman" w:hAnsi="Times New Roman"/>
                <w:sz w:val="22"/>
                <w:szCs w:val="22"/>
                <w:lang w:val="fr-FR"/>
              </w:rPr>
              <w:t>final et validé sur l</w:t>
            </w:r>
            <w:r w:rsidR="00B14C0F">
              <w:rPr>
                <w:rFonts w:ascii="Times New Roman" w:hAnsi="Times New Roman"/>
                <w:sz w:val="22"/>
                <w:szCs w:val="22"/>
                <w:lang w:val="fr-FR"/>
              </w:rPr>
              <w:t xml:space="preserve">e plan </w:t>
            </w:r>
            <w:r w:rsidR="00EF545C" w:rsidRPr="00EF545C">
              <w:rPr>
                <w:rFonts w:ascii="Times New Roman" w:hAnsi="Times New Roman"/>
                <w:sz w:val="22"/>
                <w:szCs w:val="22"/>
                <w:lang w:val="fr-FR"/>
              </w:rPr>
              <w:t xml:space="preserve">d’actions national de lutte contre les pires formes du travail des enfants au Bénin </w:t>
            </w:r>
          </w:p>
        </w:tc>
        <w:tc>
          <w:tcPr>
            <w:tcW w:w="1260" w:type="dxa"/>
            <w:tcBorders>
              <w:top w:val="single" w:sz="4" w:space="0" w:color="auto"/>
              <w:bottom w:val="single" w:sz="4" w:space="0" w:color="auto"/>
            </w:tcBorders>
            <w:shd w:val="clear" w:color="auto" w:fill="auto"/>
          </w:tcPr>
          <w:p w14:paraId="27D6D1ED" w14:textId="08B656A6" w:rsidR="002A205E" w:rsidRDefault="00482728" w:rsidP="00DF76B0">
            <w:pPr>
              <w:spacing w:before="60" w:after="60"/>
              <w:rPr>
                <w:rFonts w:ascii="Times New Roman" w:hAnsi="Times New Roman"/>
                <w:sz w:val="22"/>
                <w:szCs w:val="22"/>
                <w:lang w:val="fr-FR"/>
              </w:rPr>
            </w:pPr>
            <w:r>
              <w:rPr>
                <w:rFonts w:ascii="Times New Roman" w:hAnsi="Times New Roman"/>
                <w:sz w:val="22"/>
                <w:szCs w:val="22"/>
                <w:lang w:val="fr-FR"/>
              </w:rPr>
              <w:t>20</w:t>
            </w:r>
            <w:r w:rsidR="002A205E" w:rsidRPr="00AD5228">
              <w:rPr>
                <w:rFonts w:ascii="Times New Roman" w:hAnsi="Times New Roman"/>
                <w:sz w:val="22"/>
                <w:szCs w:val="22"/>
                <w:lang w:val="fr-FR"/>
              </w:rPr>
              <w:t xml:space="preserve"> jours ouvrables de travail, soit au plus tard le</w:t>
            </w:r>
            <w:r w:rsidR="00E731C6">
              <w:rPr>
                <w:rFonts w:ascii="Times New Roman" w:hAnsi="Times New Roman"/>
                <w:sz w:val="22"/>
                <w:szCs w:val="22"/>
                <w:lang w:val="fr-FR"/>
              </w:rPr>
              <w:t xml:space="preserve"> </w:t>
            </w:r>
            <w:r w:rsidR="003179A9">
              <w:rPr>
                <w:rFonts w:ascii="Times New Roman" w:hAnsi="Times New Roman"/>
                <w:sz w:val="22"/>
                <w:szCs w:val="22"/>
                <w:lang w:val="fr-FR"/>
              </w:rPr>
              <w:t>2</w:t>
            </w:r>
            <w:r w:rsidR="005956B2">
              <w:rPr>
                <w:rFonts w:ascii="Times New Roman" w:hAnsi="Times New Roman"/>
                <w:sz w:val="22"/>
                <w:szCs w:val="22"/>
                <w:lang w:val="fr-FR"/>
              </w:rPr>
              <w:t xml:space="preserve"> septembre</w:t>
            </w:r>
            <w:r w:rsidR="00ED3036">
              <w:rPr>
                <w:rFonts w:ascii="Times New Roman" w:hAnsi="Times New Roman"/>
                <w:sz w:val="22"/>
                <w:szCs w:val="22"/>
                <w:lang w:val="fr-FR"/>
              </w:rPr>
              <w:t xml:space="preserve"> </w:t>
            </w:r>
            <w:r w:rsidR="002A205E" w:rsidRPr="00AD5228">
              <w:rPr>
                <w:rFonts w:ascii="Times New Roman" w:hAnsi="Times New Roman"/>
                <w:sz w:val="22"/>
                <w:szCs w:val="22"/>
                <w:lang w:val="fr-FR"/>
              </w:rPr>
              <w:t>202</w:t>
            </w:r>
            <w:r w:rsidR="00BC4564">
              <w:rPr>
                <w:rFonts w:ascii="Times New Roman" w:hAnsi="Times New Roman"/>
                <w:sz w:val="22"/>
                <w:szCs w:val="22"/>
                <w:lang w:val="fr-FR"/>
              </w:rPr>
              <w:t>4</w:t>
            </w:r>
          </w:p>
          <w:p w14:paraId="5AF95EF7" w14:textId="77777777" w:rsidR="00482728" w:rsidRPr="005956B2" w:rsidRDefault="00482728" w:rsidP="00DF76B0">
            <w:pPr>
              <w:spacing w:before="60" w:after="60"/>
              <w:rPr>
                <w:rFonts w:ascii="Times New Roman" w:hAnsi="Times New Roman"/>
                <w:iCs/>
                <w:sz w:val="22"/>
                <w:szCs w:val="22"/>
                <w:lang w:val="fr-FR"/>
              </w:rPr>
            </w:pPr>
          </w:p>
          <w:p w14:paraId="18FD2161" w14:textId="67F8744C" w:rsidR="00482728" w:rsidRPr="005956B2" w:rsidRDefault="004B0EB7" w:rsidP="00DF76B0">
            <w:pPr>
              <w:spacing w:before="60" w:after="60"/>
              <w:rPr>
                <w:rFonts w:ascii="Times New Roman" w:hAnsi="Times New Roman"/>
                <w:sz w:val="22"/>
                <w:szCs w:val="22"/>
                <w:lang w:val="fr-FR"/>
              </w:rPr>
            </w:pPr>
            <w:r w:rsidRPr="005956B2">
              <w:rPr>
                <w:rFonts w:ascii="Times New Roman" w:hAnsi="Times New Roman"/>
                <w:sz w:val="22"/>
                <w:szCs w:val="22"/>
                <w:lang w:val="fr-FR"/>
              </w:rPr>
              <w:t>2</w:t>
            </w:r>
            <w:r w:rsidR="005956B2" w:rsidRPr="005956B2">
              <w:rPr>
                <w:rFonts w:ascii="Times New Roman" w:hAnsi="Times New Roman"/>
                <w:sz w:val="22"/>
                <w:szCs w:val="22"/>
                <w:lang w:val="fr-FR"/>
              </w:rPr>
              <w:t xml:space="preserve"> jours ouvrables</w:t>
            </w:r>
          </w:p>
          <w:p w14:paraId="6348A6DE" w14:textId="77777777" w:rsidR="005956B2" w:rsidRPr="005956B2" w:rsidRDefault="005956B2" w:rsidP="005956B2">
            <w:pPr>
              <w:spacing w:before="60" w:after="60"/>
              <w:rPr>
                <w:rFonts w:ascii="Times New Roman" w:hAnsi="Times New Roman"/>
                <w:sz w:val="22"/>
                <w:szCs w:val="22"/>
                <w:lang w:val="fr-FR"/>
              </w:rPr>
            </w:pPr>
            <w:r w:rsidRPr="005956B2">
              <w:rPr>
                <w:rFonts w:ascii="Times New Roman" w:hAnsi="Times New Roman"/>
                <w:sz w:val="22"/>
                <w:szCs w:val="22"/>
                <w:lang w:val="fr-FR"/>
              </w:rPr>
              <w:t>2 jours ouvrables</w:t>
            </w:r>
          </w:p>
          <w:p w14:paraId="23E89992" w14:textId="141C7D99" w:rsidR="004B0EB7" w:rsidRPr="00625D04" w:rsidRDefault="005956B2" w:rsidP="00DF76B0">
            <w:pPr>
              <w:spacing w:before="60" w:after="60"/>
              <w:rPr>
                <w:rFonts w:ascii="Times New Roman" w:hAnsi="Times New Roman"/>
                <w:sz w:val="22"/>
                <w:szCs w:val="22"/>
                <w:lang w:val="fr-FR"/>
              </w:rPr>
            </w:pPr>
            <w:r w:rsidRPr="005956B2">
              <w:rPr>
                <w:rFonts w:ascii="Times New Roman" w:hAnsi="Times New Roman"/>
                <w:sz w:val="22"/>
                <w:szCs w:val="22"/>
                <w:lang w:val="fr-FR"/>
              </w:rPr>
              <w:t>3 jours ouvrables soit au plus tard le 12 septembre 2024</w:t>
            </w:r>
          </w:p>
        </w:tc>
        <w:tc>
          <w:tcPr>
            <w:tcW w:w="1080" w:type="dxa"/>
            <w:tcBorders>
              <w:top w:val="single" w:sz="4" w:space="0" w:color="auto"/>
              <w:bottom w:val="single" w:sz="4" w:space="0" w:color="auto"/>
            </w:tcBorders>
            <w:shd w:val="clear" w:color="auto" w:fill="auto"/>
          </w:tcPr>
          <w:p w14:paraId="2D582ACA" w14:textId="1C56AD75" w:rsidR="005956B2" w:rsidRPr="005956B2" w:rsidRDefault="005956B2" w:rsidP="005956B2">
            <w:pPr>
              <w:rPr>
                <w:rFonts w:ascii="Times New Roman" w:eastAsia="Arial Unicode MS" w:hAnsi="Times New Roman"/>
                <w:lang w:val="fr-FR"/>
              </w:rPr>
            </w:pPr>
          </w:p>
        </w:tc>
      </w:tr>
    </w:tbl>
    <w:tbl>
      <w:tblPr>
        <w:tblpPr w:leftFromText="180" w:rightFromText="180" w:vertAnchor="page" w:horzAnchor="margin" w:tblpXSpec="center" w:tblpY="1531"/>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70"/>
        <w:gridCol w:w="8015"/>
        <w:gridCol w:w="175"/>
      </w:tblGrid>
      <w:tr w:rsidR="002554EA" w:rsidRPr="00410C90" w14:paraId="3E5171B9" w14:textId="77777777" w:rsidTr="00F00ED5">
        <w:trPr>
          <w:trHeight w:val="795"/>
        </w:trPr>
        <w:tc>
          <w:tcPr>
            <w:tcW w:w="1970" w:type="dxa"/>
            <w:tcBorders>
              <w:top w:val="nil"/>
              <w:left w:val="nil"/>
              <w:bottom w:val="single" w:sz="4" w:space="0" w:color="auto"/>
              <w:right w:val="nil"/>
            </w:tcBorders>
            <w:shd w:val="clear" w:color="auto" w:fill="auto"/>
            <w:noWrap/>
          </w:tcPr>
          <w:p w14:paraId="74D63112" w14:textId="77777777" w:rsidR="002554EA" w:rsidRPr="002554EA" w:rsidRDefault="002554EA" w:rsidP="00DF76B0">
            <w:pPr>
              <w:rPr>
                <w:rFonts w:ascii="Times New Roman" w:eastAsia="Arial Unicode MS" w:hAnsi="Times New Roman"/>
                <w:sz w:val="12"/>
                <w:szCs w:val="12"/>
                <w:lang w:val="en-AU"/>
              </w:rPr>
            </w:pPr>
          </w:p>
        </w:tc>
        <w:tc>
          <w:tcPr>
            <w:tcW w:w="8190" w:type="dxa"/>
            <w:gridSpan w:val="2"/>
            <w:tcBorders>
              <w:top w:val="nil"/>
              <w:left w:val="nil"/>
              <w:bottom w:val="single" w:sz="4" w:space="0" w:color="auto"/>
              <w:right w:val="nil"/>
            </w:tcBorders>
            <w:shd w:val="clear" w:color="auto" w:fill="auto"/>
            <w:noWrap/>
          </w:tcPr>
          <w:p w14:paraId="2BD8FC3D" w14:textId="77777777" w:rsidR="002554EA" w:rsidRPr="00DB64BB" w:rsidRDefault="002554EA" w:rsidP="00DF76B0">
            <w:pPr>
              <w:jc w:val="both"/>
              <w:rPr>
                <w:rFonts w:ascii="Times New Roman" w:eastAsia="Arial Unicode MS" w:hAnsi="Times New Roman"/>
                <w:b/>
                <w:color w:val="auto"/>
                <w:sz w:val="4"/>
                <w:szCs w:val="4"/>
                <w:lang w:val="fr-FR"/>
              </w:rPr>
            </w:pPr>
          </w:p>
        </w:tc>
      </w:tr>
      <w:tr w:rsidR="002554EA" w:rsidRPr="001C7D69" w14:paraId="4392164E" w14:textId="77777777" w:rsidTr="00F00ED5">
        <w:trPr>
          <w:trHeight w:val="147"/>
        </w:trPr>
        <w:tc>
          <w:tcPr>
            <w:tcW w:w="1970" w:type="dxa"/>
            <w:tcBorders>
              <w:top w:val="single" w:sz="4" w:space="0" w:color="auto"/>
              <w:right w:val="single" w:sz="4" w:space="0" w:color="auto"/>
            </w:tcBorders>
            <w:shd w:val="clear" w:color="auto" w:fill="auto"/>
            <w:noWrap/>
          </w:tcPr>
          <w:p w14:paraId="55849D93" w14:textId="77777777" w:rsidR="002554EA" w:rsidRDefault="002554EA" w:rsidP="00DF76B0">
            <w:pPr>
              <w:rPr>
                <w:rFonts w:ascii="Times New Roman" w:eastAsia="Arial Unicode MS" w:hAnsi="Times New Roman"/>
                <w:b/>
                <w:color w:val="auto"/>
                <w:lang w:val="en-AU"/>
              </w:rPr>
            </w:pPr>
          </w:p>
          <w:p w14:paraId="5B9DE24C" w14:textId="77777777" w:rsidR="002554EA" w:rsidRDefault="002554EA" w:rsidP="00DF76B0">
            <w:pPr>
              <w:rPr>
                <w:rFonts w:ascii="Times New Roman" w:eastAsia="Arial Unicode MS" w:hAnsi="Times New Roman"/>
                <w:b/>
                <w:color w:val="auto"/>
                <w:lang w:val="en-AU"/>
              </w:rPr>
            </w:pPr>
            <w:r w:rsidRPr="00AD5228">
              <w:rPr>
                <w:rFonts w:ascii="Times New Roman" w:eastAsia="Arial Unicode MS" w:hAnsi="Times New Roman"/>
                <w:b/>
                <w:color w:val="auto"/>
                <w:lang w:val="en-AU"/>
              </w:rPr>
              <w:t>Minimum Qualifications required:</w:t>
            </w:r>
          </w:p>
          <w:p w14:paraId="52FF6BE7" w14:textId="77777777" w:rsidR="002554EA" w:rsidRDefault="002554EA" w:rsidP="00DF76B0">
            <w:pPr>
              <w:rPr>
                <w:rFonts w:ascii="Times New Roman" w:eastAsia="Arial Unicode MS" w:hAnsi="Times New Roman"/>
                <w:b/>
                <w:color w:val="auto"/>
                <w:lang w:val="en-AU"/>
              </w:rPr>
            </w:pPr>
          </w:p>
          <w:p w14:paraId="2BDB6525" w14:textId="77777777" w:rsidR="002554EA" w:rsidRDefault="002554EA" w:rsidP="00DF76B0">
            <w:pPr>
              <w:rPr>
                <w:rFonts w:ascii="Times New Roman" w:eastAsia="Arial Unicode MS" w:hAnsi="Times New Roman"/>
                <w:color w:val="auto"/>
                <w:lang w:val="en-AU"/>
              </w:rPr>
            </w:pPr>
            <w:r w:rsidRPr="00AD5228">
              <w:rPr>
                <w:rFonts w:ascii="Times New Roman" w:eastAsia="Arial Unicode MS" w:hAnsi="Times New Roman"/>
                <w:color w:val="auto"/>
                <w:lang w:val="en-AU"/>
              </w:rPr>
              <w:fldChar w:fldCharType="begin">
                <w:ffData>
                  <w:name w:val="Check6"/>
                  <w:enabled/>
                  <w:calcOnExit w:val="0"/>
                  <w:checkBox>
                    <w:sizeAuto/>
                    <w:default w:val="0"/>
                  </w:checkBox>
                </w:ffData>
              </w:fldChar>
            </w:r>
            <w:r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AD5228">
              <w:rPr>
                <w:rFonts w:ascii="Times New Roman" w:eastAsia="Arial Unicode MS" w:hAnsi="Times New Roman"/>
                <w:color w:val="auto"/>
                <w:lang w:val="en-AU"/>
              </w:rPr>
              <w:fldChar w:fldCharType="end"/>
            </w:r>
            <w:r w:rsidRPr="00AD5228">
              <w:rPr>
                <w:rFonts w:ascii="Times New Roman" w:eastAsia="Arial Unicode MS" w:hAnsi="Times New Roman"/>
                <w:color w:val="auto"/>
                <w:lang w:val="en-AU"/>
              </w:rPr>
              <w:t xml:space="preserve"> Bachelors  </w:t>
            </w:r>
          </w:p>
          <w:p w14:paraId="1AC40952" w14:textId="77777777" w:rsidR="002554EA" w:rsidRDefault="002554EA" w:rsidP="00DF76B0">
            <w:pPr>
              <w:rPr>
                <w:rFonts w:ascii="Times New Roman" w:eastAsia="Arial Unicode MS" w:hAnsi="Times New Roman"/>
                <w:color w:val="auto"/>
                <w:lang w:val="en-AU"/>
              </w:rPr>
            </w:pPr>
            <w:r w:rsidRPr="00AD5228">
              <w:rPr>
                <w:rFonts w:ascii="Times New Roman" w:eastAsia="Arial Unicode MS" w:hAnsi="Times New Roman"/>
                <w:color w:val="auto"/>
                <w:lang w:val="en-AU"/>
              </w:rPr>
              <w:t xml:space="preserve"> </w:t>
            </w:r>
          </w:p>
          <w:p w14:paraId="6DA65033" w14:textId="77777777" w:rsidR="002554EA" w:rsidRDefault="002554EA" w:rsidP="00DF76B0">
            <w:pPr>
              <w:rPr>
                <w:rFonts w:ascii="Times New Roman" w:eastAsia="Arial Unicode MS" w:hAnsi="Times New Roman"/>
                <w:color w:val="auto"/>
                <w:lang w:val="en-AU"/>
              </w:rPr>
            </w:pPr>
            <w:r w:rsidRPr="00AD5228">
              <w:rPr>
                <w:rFonts w:ascii="Times New Roman" w:eastAsia="Arial Unicode MS" w:hAnsi="Times New Roman"/>
                <w:color w:val="auto"/>
                <w:lang w:val="en-AU"/>
              </w:rPr>
              <w:fldChar w:fldCharType="begin">
                <w:ffData>
                  <w:name w:val="Check7"/>
                  <w:enabled/>
                  <w:calcOnExit w:val="0"/>
                  <w:checkBox>
                    <w:sizeAuto/>
                    <w:default w:val="1"/>
                  </w:checkBox>
                </w:ffData>
              </w:fldChar>
            </w:r>
            <w:bookmarkStart w:id="2" w:name="Check7"/>
            <w:r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AD5228">
              <w:rPr>
                <w:rFonts w:ascii="Times New Roman" w:eastAsia="Arial Unicode MS" w:hAnsi="Times New Roman"/>
                <w:color w:val="auto"/>
                <w:lang w:val="en-AU"/>
              </w:rPr>
              <w:fldChar w:fldCharType="end"/>
            </w:r>
            <w:bookmarkEnd w:id="2"/>
            <w:r w:rsidRPr="00AD5228">
              <w:rPr>
                <w:rFonts w:ascii="Times New Roman" w:eastAsia="Arial Unicode MS" w:hAnsi="Times New Roman"/>
                <w:color w:val="auto"/>
                <w:lang w:val="en-AU"/>
              </w:rPr>
              <w:t xml:space="preserve"> Masters</w:t>
            </w:r>
          </w:p>
          <w:p w14:paraId="205FA453" w14:textId="77777777" w:rsidR="002554EA" w:rsidRDefault="002554EA" w:rsidP="00DF76B0">
            <w:pPr>
              <w:rPr>
                <w:rFonts w:ascii="Times New Roman" w:eastAsia="Arial Unicode MS" w:hAnsi="Times New Roman"/>
                <w:color w:val="auto"/>
                <w:lang w:val="en-AU"/>
              </w:rPr>
            </w:pPr>
            <w:r w:rsidRPr="00AD5228">
              <w:rPr>
                <w:rFonts w:ascii="Times New Roman" w:eastAsia="Arial Unicode MS" w:hAnsi="Times New Roman"/>
                <w:color w:val="auto"/>
                <w:lang w:val="en-AU"/>
              </w:rPr>
              <w:t xml:space="preserve"> </w:t>
            </w:r>
          </w:p>
          <w:p w14:paraId="102FB7EE" w14:textId="77777777" w:rsidR="002554EA" w:rsidRDefault="002554EA" w:rsidP="00DF76B0">
            <w:pPr>
              <w:rPr>
                <w:rFonts w:ascii="Times New Roman" w:eastAsia="Arial Unicode MS" w:hAnsi="Times New Roman"/>
                <w:color w:val="auto"/>
                <w:lang w:val="en-AU"/>
              </w:rPr>
            </w:pPr>
            <w:r w:rsidRPr="00AD5228">
              <w:rPr>
                <w:rFonts w:ascii="Times New Roman" w:eastAsia="Arial Unicode MS" w:hAnsi="Times New Roman"/>
                <w:color w:val="auto"/>
                <w:lang w:val="en-AU"/>
              </w:rPr>
              <w:fldChar w:fldCharType="begin">
                <w:ffData>
                  <w:name w:val="Check8"/>
                  <w:enabled/>
                  <w:calcOnExit w:val="0"/>
                  <w:checkBox>
                    <w:sizeAuto/>
                    <w:default w:val="0"/>
                  </w:checkBox>
                </w:ffData>
              </w:fldChar>
            </w:r>
            <w:r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AD5228">
              <w:rPr>
                <w:rFonts w:ascii="Times New Roman" w:eastAsia="Arial Unicode MS" w:hAnsi="Times New Roman"/>
                <w:color w:val="auto"/>
                <w:lang w:val="en-AU"/>
              </w:rPr>
              <w:fldChar w:fldCharType="end"/>
            </w:r>
            <w:r w:rsidRPr="00AD5228">
              <w:rPr>
                <w:rFonts w:ascii="Times New Roman" w:eastAsia="Arial Unicode MS" w:hAnsi="Times New Roman"/>
                <w:color w:val="auto"/>
                <w:lang w:val="en-AU"/>
              </w:rPr>
              <w:t xml:space="preserve"> PhD  </w:t>
            </w:r>
          </w:p>
          <w:p w14:paraId="11AFECA5" w14:textId="77777777" w:rsidR="002554EA" w:rsidRDefault="002554EA" w:rsidP="00DF76B0">
            <w:pPr>
              <w:rPr>
                <w:rFonts w:ascii="Times New Roman" w:eastAsia="Arial Unicode MS" w:hAnsi="Times New Roman"/>
                <w:color w:val="auto"/>
                <w:lang w:val="en-AU"/>
              </w:rPr>
            </w:pPr>
            <w:r w:rsidRPr="00AD5228">
              <w:rPr>
                <w:rFonts w:ascii="Times New Roman" w:eastAsia="Arial Unicode MS" w:hAnsi="Times New Roman"/>
                <w:color w:val="auto"/>
                <w:lang w:val="en-AU"/>
              </w:rPr>
              <w:t xml:space="preserve"> </w:t>
            </w:r>
          </w:p>
          <w:p w14:paraId="25163ED9" w14:textId="77777777" w:rsidR="002554EA" w:rsidRPr="00AD5228" w:rsidRDefault="002554EA" w:rsidP="00DF76B0">
            <w:pPr>
              <w:rPr>
                <w:rFonts w:ascii="Times New Roman" w:eastAsia="Arial Unicode MS" w:hAnsi="Times New Roman"/>
                <w:color w:val="auto"/>
                <w:lang w:val="en-AU"/>
              </w:rPr>
            </w:pPr>
            <w:r w:rsidRPr="00AD5228">
              <w:rPr>
                <w:rFonts w:ascii="Times New Roman" w:eastAsia="Arial Unicode MS" w:hAnsi="Times New Roman"/>
                <w:color w:val="auto"/>
                <w:lang w:val="en-AU"/>
              </w:rPr>
              <w:fldChar w:fldCharType="begin">
                <w:ffData>
                  <w:name w:val="Check9"/>
                  <w:enabled/>
                  <w:calcOnExit w:val="0"/>
                  <w:checkBox>
                    <w:sizeAuto/>
                    <w:default w:val="0"/>
                  </w:checkBox>
                </w:ffData>
              </w:fldChar>
            </w:r>
            <w:r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AD5228">
              <w:rPr>
                <w:rFonts w:ascii="Times New Roman" w:eastAsia="Arial Unicode MS" w:hAnsi="Times New Roman"/>
                <w:color w:val="auto"/>
                <w:lang w:val="en-AU"/>
              </w:rPr>
              <w:fldChar w:fldCharType="end"/>
            </w:r>
            <w:r w:rsidRPr="00AD5228">
              <w:rPr>
                <w:rFonts w:ascii="Times New Roman" w:eastAsia="Arial Unicode MS" w:hAnsi="Times New Roman"/>
                <w:color w:val="auto"/>
                <w:lang w:val="en-AU"/>
              </w:rPr>
              <w:t xml:space="preserve"> Other  </w:t>
            </w:r>
          </w:p>
          <w:p w14:paraId="6175DA8E" w14:textId="77777777" w:rsidR="002554EA" w:rsidRPr="00AD5228" w:rsidRDefault="002554EA" w:rsidP="00DF76B0">
            <w:pPr>
              <w:rPr>
                <w:rFonts w:ascii="Times New Roman" w:eastAsia="Arial Unicode MS" w:hAnsi="Times New Roman"/>
                <w:color w:val="auto"/>
                <w:lang w:val="en-AU"/>
              </w:rPr>
            </w:pPr>
          </w:p>
          <w:p w14:paraId="014E5D9F" w14:textId="77777777" w:rsidR="002554EA" w:rsidRPr="00AD5228" w:rsidRDefault="002554EA" w:rsidP="00DF76B0">
            <w:pPr>
              <w:spacing w:before="60"/>
              <w:rPr>
                <w:rFonts w:ascii="Times New Roman" w:eastAsia="Arial Unicode MS" w:hAnsi="Times New Roman"/>
                <w:b/>
                <w:color w:val="auto"/>
                <w:lang w:val="en-AU"/>
              </w:rPr>
            </w:pPr>
            <w:r w:rsidRPr="00AD5228">
              <w:rPr>
                <w:rFonts w:ascii="Times New Roman" w:eastAsia="Arial Unicode MS" w:hAnsi="Times New Roman"/>
                <w:color w:val="auto"/>
                <w:lang w:val="en-AU"/>
              </w:rPr>
              <w:t>Enter Disciplines</w:t>
            </w:r>
          </w:p>
        </w:tc>
        <w:tc>
          <w:tcPr>
            <w:tcW w:w="8190" w:type="dxa"/>
            <w:gridSpan w:val="2"/>
            <w:tcBorders>
              <w:top w:val="single" w:sz="4" w:space="0" w:color="auto"/>
              <w:left w:val="single" w:sz="4" w:space="0" w:color="auto"/>
            </w:tcBorders>
            <w:shd w:val="clear" w:color="auto" w:fill="auto"/>
            <w:noWrap/>
          </w:tcPr>
          <w:p w14:paraId="24A6C797" w14:textId="77777777" w:rsidR="002554EA" w:rsidRPr="00515D42" w:rsidRDefault="002554EA" w:rsidP="00DF76B0">
            <w:pPr>
              <w:jc w:val="both"/>
              <w:rPr>
                <w:rFonts w:ascii="Times New Roman" w:hAnsi="Times New Roman"/>
                <w:b/>
                <w:bCs/>
                <w:color w:val="auto"/>
                <w:lang w:val="fr-FR"/>
              </w:rPr>
            </w:pPr>
            <w:proofErr w:type="spellStart"/>
            <w:r w:rsidRPr="00515D42">
              <w:rPr>
                <w:rFonts w:ascii="Times New Roman" w:hAnsi="Times New Roman"/>
                <w:b/>
                <w:bCs/>
                <w:color w:val="auto"/>
                <w:lang w:val="fr-FR"/>
              </w:rPr>
              <w:t>Knowledge</w:t>
            </w:r>
            <w:proofErr w:type="spellEnd"/>
            <w:r w:rsidRPr="00515D42">
              <w:rPr>
                <w:rFonts w:ascii="Times New Roman" w:hAnsi="Times New Roman"/>
                <w:b/>
                <w:bCs/>
                <w:color w:val="auto"/>
                <w:lang w:val="fr-FR"/>
              </w:rPr>
              <w:t>/Expertise/</w:t>
            </w:r>
            <w:proofErr w:type="spellStart"/>
            <w:r w:rsidRPr="00515D42">
              <w:rPr>
                <w:rFonts w:ascii="Times New Roman" w:hAnsi="Times New Roman"/>
                <w:b/>
                <w:bCs/>
                <w:color w:val="auto"/>
                <w:lang w:val="fr-FR"/>
              </w:rPr>
              <w:t>Skills</w:t>
            </w:r>
            <w:proofErr w:type="spellEnd"/>
            <w:r w:rsidRPr="00515D42">
              <w:rPr>
                <w:rFonts w:ascii="Times New Roman" w:hAnsi="Times New Roman"/>
                <w:b/>
                <w:bCs/>
                <w:color w:val="auto"/>
                <w:lang w:val="fr-FR"/>
              </w:rPr>
              <w:t xml:space="preserve"> </w:t>
            </w:r>
            <w:proofErr w:type="spellStart"/>
            <w:r w:rsidRPr="00515D42">
              <w:rPr>
                <w:rFonts w:ascii="Times New Roman" w:hAnsi="Times New Roman"/>
                <w:b/>
                <w:bCs/>
                <w:color w:val="auto"/>
                <w:lang w:val="fr-FR"/>
              </w:rPr>
              <w:t>required</w:t>
            </w:r>
            <w:proofErr w:type="spellEnd"/>
            <w:r w:rsidRPr="00515D42">
              <w:rPr>
                <w:rFonts w:ascii="Times New Roman" w:hAnsi="Times New Roman"/>
                <w:b/>
                <w:bCs/>
                <w:color w:val="auto"/>
                <w:lang w:val="fr-FR"/>
              </w:rPr>
              <w:t xml:space="preserve"> : </w:t>
            </w:r>
          </w:p>
          <w:p w14:paraId="2D43ABC5" w14:textId="77777777" w:rsidR="002554EA" w:rsidRPr="00515D42" w:rsidRDefault="002554EA" w:rsidP="00DF76B0">
            <w:pPr>
              <w:jc w:val="both"/>
              <w:rPr>
                <w:rFonts w:ascii="Times New Roman" w:hAnsi="Times New Roman"/>
                <w:color w:val="auto"/>
                <w:lang w:val="fr-FR"/>
              </w:rPr>
            </w:pPr>
            <w:r w:rsidRPr="00515D42">
              <w:rPr>
                <w:rFonts w:ascii="Times New Roman" w:hAnsi="Times New Roman"/>
                <w:color w:val="auto"/>
                <w:lang w:val="fr-FR"/>
              </w:rPr>
              <w:t>La mission sera exécutée par un(e) consultant(e) national(e). Ce/Cette dernier(ère) est libre d’intégrer d’autres ressources humaines nécessaires pour faciliter la réalisation de cette relecture et le mentionner dans son offre.</w:t>
            </w:r>
          </w:p>
          <w:p w14:paraId="18217C16" w14:textId="77777777" w:rsidR="002554EA" w:rsidRPr="00515D42" w:rsidRDefault="002554EA" w:rsidP="00DF76B0">
            <w:pPr>
              <w:jc w:val="both"/>
              <w:rPr>
                <w:rFonts w:ascii="Times New Roman" w:hAnsi="Times New Roman"/>
                <w:color w:val="auto"/>
                <w:lang w:val="fr-FR"/>
              </w:rPr>
            </w:pPr>
            <w:r w:rsidRPr="00515D42">
              <w:rPr>
                <w:rFonts w:ascii="Times New Roman" w:hAnsi="Times New Roman"/>
                <w:color w:val="auto"/>
                <w:lang w:val="fr-FR"/>
              </w:rPr>
              <w:t>Le consultant sera spécifiquement chargé de :</w:t>
            </w:r>
          </w:p>
          <w:p w14:paraId="57A21176" w14:textId="2D8ECAD8" w:rsidR="002554EA" w:rsidRPr="00515D42" w:rsidRDefault="002554EA" w:rsidP="00DF76B0">
            <w:pPr>
              <w:pStyle w:val="ListParagraph"/>
              <w:numPr>
                <w:ilvl w:val="0"/>
                <w:numId w:val="44"/>
              </w:numPr>
              <w:jc w:val="both"/>
              <w:rPr>
                <w:rFonts w:ascii="Times New Roman" w:hAnsi="Times New Roman"/>
                <w:color w:val="auto"/>
                <w:lang w:val="fr-FR"/>
              </w:rPr>
            </w:pPr>
            <w:proofErr w:type="gramStart"/>
            <w:r w:rsidRPr="00515D42">
              <w:rPr>
                <w:rFonts w:ascii="Times New Roman" w:hAnsi="Times New Roman"/>
                <w:color w:val="auto"/>
                <w:lang w:val="fr-FR"/>
              </w:rPr>
              <w:t>faire</w:t>
            </w:r>
            <w:proofErr w:type="gramEnd"/>
            <w:r w:rsidRPr="00515D42">
              <w:rPr>
                <w:rFonts w:ascii="Times New Roman" w:hAnsi="Times New Roman"/>
                <w:color w:val="auto"/>
                <w:lang w:val="fr-FR"/>
              </w:rPr>
              <w:t xml:space="preserve"> une revue approfondie de la documentation existante</w:t>
            </w:r>
            <w:r w:rsidR="00922A4C" w:rsidRPr="00515D42">
              <w:rPr>
                <w:rFonts w:ascii="Times New Roman" w:hAnsi="Times New Roman"/>
                <w:color w:val="auto"/>
                <w:lang w:val="fr-FR"/>
              </w:rPr>
              <w:t xml:space="preserve"> pour une analyse de la problématique </w:t>
            </w:r>
            <w:r w:rsidR="00F8279A" w:rsidRPr="00515D42">
              <w:rPr>
                <w:rFonts w:ascii="Times New Roman" w:hAnsi="Times New Roman"/>
                <w:color w:val="auto"/>
                <w:lang w:val="fr-FR"/>
              </w:rPr>
              <w:t xml:space="preserve">en se basant sur les données existantes notamment le MICS </w:t>
            </w:r>
            <w:r w:rsidR="00B02610" w:rsidRPr="00515D42">
              <w:rPr>
                <w:rFonts w:ascii="Times New Roman" w:hAnsi="Times New Roman"/>
                <w:color w:val="auto"/>
                <w:lang w:val="fr-FR"/>
              </w:rPr>
              <w:t>2021-</w:t>
            </w:r>
            <w:r w:rsidR="00F8279A" w:rsidRPr="00515D42">
              <w:rPr>
                <w:rFonts w:ascii="Times New Roman" w:hAnsi="Times New Roman"/>
                <w:color w:val="auto"/>
                <w:lang w:val="fr-FR"/>
              </w:rPr>
              <w:t>2022</w:t>
            </w:r>
            <w:r w:rsidR="00C97FCA" w:rsidRPr="00515D42">
              <w:rPr>
                <w:rFonts w:ascii="Times New Roman" w:hAnsi="Times New Roman"/>
                <w:color w:val="auto"/>
                <w:lang w:val="fr-FR"/>
              </w:rPr>
              <w:t>,</w:t>
            </w:r>
            <w:r w:rsidR="00F8279A" w:rsidRPr="00515D42">
              <w:rPr>
                <w:rFonts w:ascii="Times New Roman" w:hAnsi="Times New Roman"/>
                <w:color w:val="auto"/>
                <w:lang w:val="fr-FR"/>
              </w:rPr>
              <w:t xml:space="preserve"> l’étude </w:t>
            </w:r>
            <w:r w:rsidR="00557131" w:rsidRPr="00515D42">
              <w:rPr>
                <w:rFonts w:ascii="Times New Roman" w:hAnsi="Times New Roman"/>
                <w:color w:val="auto"/>
                <w:lang w:val="fr-FR"/>
              </w:rPr>
              <w:t xml:space="preserve">d’approfondissement des connaissances sur le travail des enfants </w:t>
            </w:r>
            <w:r w:rsidR="00C54BEF" w:rsidRPr="00515D42">
              <w:rPr>
                <w:rFonts w:ascii="Times New Roman" w:hAnsi="Times New Roman"/>
                <w:color w:val="auto"/>
                <w:lang w:val="fr-FR"/>
              </w:rPr>
              <w:t>dans les</w:t>
            </w:r>
            <w:r w:rsidR="00AE1BCA" w:rsidRPr="00515D42">
              <w:rPr>
                <w:rFonts w:ascii="Times New Roman" w:hAnsi="Times New Roman"/>
                <w:color w:val="auto"/>
                <w:lang w:val="fr-FR"/>
              </w:rPr>
              <w:t xml:space="preserve"> mines et carrières et les autres études financées par l’UNICEF avec la DNT</w:t>
            </w:r>
          </w:p>
          <w:p w14:paraId="06CA793E" w14:textId="77777777" w:rsidR="004E6A79" w:rsidRPr="00515D42" w:rsidRDefault="005F44B9" w:rsidP="004E6A79">
            <w:pPr>
              <w:pStyle w:val="ListParagraph"/>
              <w:numPr>
                <w:ilvl w:val="0"/>
                <w:numId w:val="44"/>
              </w:numPr>
              <w:jc w:val="both"/>
              <w:rPr>
                <w:rFonts w:ascii="Times New Roman" w:hAnsi="Times New Roman"/>
                <w:color w:val="auto"/>
                <w:lang w:val="fr-FR"/>
              </w:rPr>
            </w:pPr>
            <w:proofErr w:type="gramStart"/>
            <w:r w:rsidRPr="00515D42">
              <w:rPr>
                <w:rFonts w:ascii="Times New Roman" w:hAnsi="Times New Roman"/>
                <w:color w:val="auto"/>
                <w:lang w:val="fr-FR"/>
              </w:rPr>
              <w:t>conduire</w:t>
            </w:r>
            <w:proofErr w:type="gramEnd"/>
            <w:r w:rsidRPr="00515D42">
              <w:rPr>
                <w:rFonts w:ascii="Times New Roman" w:hAnsi="Times New Roman"/>
                <w:color w:val="auto"/>
                <w:lang w:val="fr-FR"/>
              </w:rPr>
              <w:t xml:space="preserve"> en collaboration avec la DNT un atelier de travail avec les différents acteurs concernés</w:t>
            </w:r>
            <w:r w:rsidR="00C94DC2" w:rsidRPr="00515D42">
              <w:rPr>
                <w:rFonts w:ascii="Times New Roman" w:hAnsi="Times New Roman"/>
                <w:color w:val="auto"/>
                <w:lang w:val="fr-FR"/>
              </w:rPr>
              <w:t xml:space="preserve"> pour</w:t>
            </w:r>
            <w:r w:rsidR="004E6A79" w:rsidRPr="00515D42">
              <w:rPr>
                <w:rFonts w:ascii="Times New Roman" w:hAnsi="Times New Roman"/>
                <w:color w:val="auto"/>
                <w:lang w:val="fr-FR"/>
              </w:rPr>
              <w:t> :</w:t>
            </w:r>
          </w:p>
          <w:p w14:paraId="77DF580C" w14:textId="094713AD" w:rsidR="005F44B9" w:rsidRPr="00515D42" w:rsidRDefault="00922A4C" w:rsidP="000131F4">
            <w:pPr>
              <w:pStyle w:val="ListParagraph"/>
              <w:numPr>
                <w:ilvl w:val="0"/>
                <w:numId w:val="47"/>
              </w:numPr>
              <w:jc w:val="both"/>
              <w:rPr>
                <w:rFonts w:ascii="Times New Roman" w:hAnsi="Times New Roman"/>
                <w:color w:val="auto"/>
                <w:lang w:val="fr-FR"/>
              </w:rPr>
            </w:pPr>
            <w:proofErr w:type="gramStart"/>
            <w:r w:rsidRPr="00515D42">
              <w:rPr>
                <w:rFonts w:ascii="Times New Roman" w:hAnsi="Times New Roman"/>
                <w:color w:val="auto"/>
                <w:lang w:val="fr-FR"/>
              </w:rPr>
              <w:t>é</w:t>
            </w:r>
            <w:r w:rsidR="005F44B9" w:rsidRPr="00515D42">
              <w:rPr>
                <w:rFonts w:ascii="Times New Roman" w:hAnsi="Times New Roman"/>
                <w:color w:val="auto"/>
                <w:lang w:val="fr-FR"/>
              </w:rPr>
              <w:t>valuer</w:t>
            </w:r>
            <w:proofErr w:type="gramEnd"/>
            <w:r w:rsidR="005F44B9" w:rsidRPr="00515D42">
              <w:rPr>
                <w:rFonts w:ascii="Times New Roman" w:hAnsi="Times New Roman"/>
                <w:color w:val="auto"/>
                <w:lang w:val="fr-FR"/>
              </w:rPr>
              <w:t xml:space="preserve"> de manière participative, la mise en œuvre du PAN 2019-2023 en mettant l’emphase sur l’analyse de ses forces et faiblesses</w:t>
            </w:r>
          </w:p>
          <w:p w14:paraId="6E187FB9" w14:textId="77777777" w:rsidR="004E6A79" w:rsidRPr="00515D42" w:rsidRDefault="00922A4C" w:rsidP="000131F4">
            <w:pPr>
              <w:pStyle w:val="ListParagraph"/>
              <w:numPr>
                <w:ilvl w:val="0"/>
                <w:numId w:val="47"/>
              </w:numPr>
              <w:spacing w:after="120"/>
              <w:jc w:val="both"/>
              <w:rPr>
                <w:rFonts w:ascii="Times New Roman" w:hAnsi="Times New Roman"/>
                <w:color w:val="auto"/>
                <w:lang w:val="fr-FR"/>
              </w:rPr>
            </w:pPr>
            <w:proofErr w:type="gramStart"/>
            <w:r w:rsidRPr="00515D42">
              <w:rPr>
                <w:rFonts w:ascii="Times New Roman" w:hAnsi="Times New Roman"/>
                <w:color w:val="auto"/>
                <w:lang w:val="fr-FR"/>
              </w:rPr>
              <w:t>i</w:t>
            </w:r>
            <w:r w:rsidR="005F44B9" w:rsidRPr="00515D42">
              <w:rPr>
                <w:rFonts w:ascii="Times New Roman" w:hAnsi="Times New Roman"/>
                <w:color w:val="auto"/>
                <w:lang w:val="fr-FR"/>
              </w:rPr>
              <w:t>dentifier</w:t>
            </w:r>
            <w:proofErr w:type="gramEnd"/>
            <w:r w:rsidR="005F44B9" w:rsidRPr="00515D42">
              <w:rPr>
                <w:rFonts w:ascii="Times New Roman" w:hAnsi="Times New Roman"/>
                <w:color w:val="auto"/>
                <w:lang w:val="fr-FR"/>
              </w:rPr>
              <w:t xml:space="preserve"> et analyser les problématiques émergentes de la situation en lien avec les pires formes de travail des enfants</w:t>
            </w:r>
          </w:p>
          <w:p w14:paraId="4B91C079" w14:textId="182C146E" w:rsidR="005F44B9" w:rsidRPr="00515D42" w:rsidRDefault="00922A4C" w:rsidP="000131F4">
            <w:pPr>
              <w:pStyle w:val="ListParagraph"/>
              <w:numPr>
                <w:ilvl w:val="0"/>
                <w:numId w:val="47"/>
              </w:numPr>
              <w:spacing w:after="120"/>
              <w:jc w:val="both"/>
              <w:rPr>
                <w:rFonts w:ascii="Times New Roman" w:hAnsi="Times New Roman"/>
                <w:color w:val="auto"/>
                <w:lang w:val="fr-FR"/>
              </w:rPr>
            </w:pPr>
            <w:proofErr w:type="gramStart"/>
            <w:r w:rsidRPr="00515D42">
              <w:rPr>
                <w:rFonts w:ascii="Times New Roman" w:hAnsi="Times New Roman"/>
                <w:color w:val="auto"/>
                <w:lang w:val="fr-FR"/>
              </w:rPr>
              <w:t>i</w:t>
            </w:r>
            <w:r w:rsidR="005F44B9" w:rsidRPr="00515D42">
              <w:rPr>
                <w:rFonts w:ascii="Times New Roman" w:hAnsi="Times New Roman"/>
                <w:color w:val="auto"/>
                <w:lang w:val="fr-FR"/>
              </w:rPr>
              <w:t>dentifier</w:t>
            </w:r>
            <w:proofErr w:type="gramEnd"/>
            <w:r w:rsidR="005F44B9" w:rsidRPr="00515D42">
              <w:rPr>
                <w:rFonts w:ascii="Times New Roman" w:hAnsi="Times New Roman"/>
                <w:color w:val="auto"/>
                <w:lang w:val="fr-FR"/>
              </w:rPr>
              <w:t xml:space="preserve"> les axes et stratégies d’interventions pertinentes du nouveau PAN</w:t>
            </w:r>
          </w:p>
          <w:p w14:paraId="56A8F23F" w14:textId="77777777" w:rsidR="000B29CF" w:rsidRPr="00515D42" w:rsidRDefault="000B29CF" w:rsidP="000B29CF">
            <w:pPr>
              <w:pStyle w:val="ListParagraph"/>
              <w:numPr>
                <w:ilvl w:val="0"/>
                <w:numId w:val="44"/>
              </w:numPr>
              <w:jc w:val="both"/>
              <w:rPr>
                <w:rFonts w:ascii="Times New Roman" w:hAnsi="Times New Roman"/>
                <w:color w:val="auto"/>
                <w:lang w:val="fr-FR"/>
              </w:rPr>
            </w:pPr>
            <w:proofErr w:type="gramStart"/>
            <w:r w:rsidRPr="00515D42">
              <w:rPr>
                <w:rFonts w:ascii="Times New Roman" w:hAnsi="Times New Roman"/>
                <w:color w:val="auto"/>
                <w:lang w:val="fr-FR"/>
              </w:rPr>
              <w:t>proposer</w:t>
            </w:r>
            <w:proofErr w:type="gramEnd"/>
            <w:r w:rsidRPr="00515D42">
              <w:rPr>
                <w:rFonts w:ascii="Times New Roman" w:hAnsi="Times New Roman"/>
                <w:color w:val="auto"/>
                <w:lang w:val="fr-FR"/>
              </w:rPr>
              <w:t xml:space="preserve"> un plan d’actions quinquennal susceptible de réduire le taux de travail des enfants et ses pires formes au Bénin à terme, assorti d’un mécanisme institutionnel de suivi évaluation et de mobilisation innovante de ressources financières en vue d’une mise en œuvre efficace</w:t>
            </w:r>
          </w:p>
          <w:p w14:paraId="487C1CD9" w14:textId="4D3A76E0" w:rsidR="00756143" w:rsidRPr="00515D42" w:rsidRDefault="006B72A4" w:rsidP="005F44B9">
            <w:pPr>
              <w:pStyle w:val="ListParagraph"/>
              <w:numPr>
                <w:ilvl w:val="0"/>
                <w:numId w:val="44"/>
              </w:numPr>
              <w:jc w:val="both"/>
              <w:rPr>
                <w:rFonts w:ascii="Times New Roman" w:hAnsi="Times New Roman"/>
                <w:color w:val="auto"/>
                <w:lang w:val="fr-FR"/>
              </w:rPr>
            </w:pPr>
            <w:proofErr w:type="gramStart"/>
            <w:r w:rsidRPr="00515D42">
              <w:rPr>
                <w:rFonts w:ascii="Times New Roman" w:hAnsi="Times New Roman"/>
                <w:color w:val="auto"/>
                <w:lang w:val="fr-FR"/>
              </w:rPr>
              <w:t>c</w:t>
            </w:r>
            <w:r w:rsidR="00756143" w:rsidRPr="00515D42">
              <w:rPr>
                <w:rFonts w:ascii="Times New Roman" w:hAnsi="Times New Roman"/>
                <w:color w:val="auto"/>
                <w:lang w:val="fr-FR"/>
              </w:rPr>
              <w:t>onduire</w:t>
            </w:r>
            <w:proofErr w:type="gramEnd"/>
            <w:r w:rsidR="00756143" w:rsidRPr="00515D42">
              <w:rPr>
                <w:rFonts w:ascii="Times New Roman" w:hAnsi="Times New Roman"/>
                <w:color w:val="auto"/>
                <w:lang w:val="fr-FR"/>
              </w:rPr>
              <w:t xml:space="preserve"> </w:t>
            </w:r>
            <w:r w:rsidR="000B29CF" w:rsidRPr="00515D42">
              <w:rPr>
                <w:rFonts w:ascii="Times New Roman" w:hAnsi="Times New Roman"/>
                <w:color w:val="auto"/>
                <w:lang w:val="fr-FR"/>
              </w:rPr>
              <w:t xml:space="preserve">en collaboration avec la DNT </w:t>
            </w:r>
            <w:r w:rsidR="00756143" w:rsidRPr="00515D42">
              <w:rPr>
                <w:rFonts w:ascii="Times New Roman" w:hAnsi="Times New Roman"/>
                <w:color w:val="auto"/>
                <w:lang w:val="fr-FR"/>
              </w:rPr>
              <w:t>un atelier de pré validation du PAN</w:t>
            </w:r>
            <w:r w:rsidR="000131F4" w:rsidRPr="00515D42">
              <w:rPr>
                <w:rFonts w:ascii="Times New Roman" w:hAnsi="Times New Roman"/>
                <w:color w:val="auto"/>
                <w:lang w:val="fr-FR"/>
              </w:rPr>
              <w:t xml:space="preserve"> </w:t>
            </w:r>
            <w:r w:rsidR="00756143" w:rsidRPr="00515D42">
              <w:rPr>
                <w:rFonts w:ascii="Times New Roman" w:hAnsi="Times New Roman"/>
                <w:color w:val="auto"/>
                <w:lang w:val="fr-FR"/>
              </w:rPr>
              <w:t>3 et un atelier de validation dudit PAN</w:t>
            </w:r>
          </w:p>
          <w:p w14:paraId="78BFAA93" w14:textId="25167903" w:rsidR="00A43EBB" w:rsidRDefault="00A43EBB" w:rsidP="00A43EBB">
            <w:pPr>
              <w:jc w:val="both"/>
              <w:rPr>
                <w:rFonts w:ascii="Times New Roman" w:hAnsi="Times New Roman"/>
                <w:color w:val="auto"/>
                <w:lang w:val="fr-FR"/>
              </w:rPr>
            </w:pPr>
            <w:r w:rsidRPr="00515D42">
              <w:rPr>
                <w:rFonts w:ascii="Times New Roman" w:hAnsi="Times New Roman"/>
                <w:color w:val="auto"/>
                <w:lang w:val="fr-FR"/>
              </w:rPr>
              <w:t>Le consultant devra :</w:t>
            </w:r>
          </w:p>
          <w:p w14:paraId="211CEC09" w14:textId="46221C39" w:rsidR="006B72A4" w:rsidRPr="00E225F6" w:rsidRDefault="00DD40F1" w:rsidP="00BB6AB5">
            <w:pPr>
              <w:pStyle w:val="ListParagraph"/>
              <w:numPr>
                <w:ilvl w:val="0"/>
                <w:numId w:val="45"/>
              </w:numPr>
              <w:jc w:val="both"/>
              <w:rPr>
                <w:rFonts w:ascii="Times New Roman" w:hAnsi="Times New Roman"/>
                <w:i/>
                <w:iCs/>
                <w:color w:val="auto"/>
                <w:lang w:val="fr-FR"/>
              </w:rPr>
            </w:pPr>
            <w:proofErr w:type="gramStart"/>
            <w:r>
              <w:rPr>
                <w:rFonts w:ascii="Times New Roman" w:hAnsi="Times New Roman"/>
                <w:color w:val="auto"/>
                <w:lang w:val="fr-FR"/>
              </w:rPr>
              <w:t>être</w:t>
            </w:r>
            <w:proofErr w:type="gramEnd"/>
            <w:r>
              <w:rPr>
                <w:rFonts w:ascii="Times New Roman" w:hAnsi="Times New Roman"/>
                <w:color w:val="auto"/>
                <w:lang w:val="fr-FR"/>
              </w:rPr>
              <w:t xml:space="preserve"> titulaire d’</w:t>
            </w:r>
            <w:r w:rsidR="00625D04">
              <w:rPr>
                <w:rFonts w:ascii="Times New Roman" w:hAnsi="Times New Roman"/>
                <w:color w:val="auto"/>
                <w:lang w:val="fr-FR"/>
              </w:rPr>
              <w:t xml:space="preserve">un </w:t>
            </w:r>
            <w:r>
              <w:rPr>
                <w:rFonts w:ascii="Times New Roman" w:hAnsi="Times New Roman"/>
                <w:color w:val="auto"/>
                <w:lang w:val="fr-FR"/>
              </w:rPr>
              <w:t xml:space="preserve">diplôme supérieur </w:t>
            </w:r>
            <w:r w:rsidR="00DD7E06">
              <w:rPr>
                <w:rFonts w:ascii="Times New Roman" w:hAnsi="Times New Roman"/>
                <w:color w:val="auto"/>
                <w:lang w:val="fr-FR"/>
              </w:rPr>
              <w:t xml:space="preserve">(masters) </w:t>
            </w:r>
            <w:r w:rsidR="00625D04" w:rsidRPr="00515D42">
              <w:rPr>
                <w:rFonts w:ascii="Times New Roman" w:hAnsi="Times New Roman"/>
                <w:color w:val="auto"/>
                <w:lang w:val="fr-FR"/>
              </w:rPr>
              <w:t xml:space="preserve">en sciences sociales </w:t>
            </w:r>
            <w:r w:rsidR="00625D04">
              <w:rPr>
                <w:rFonts w:ascii="Times New Roman" w:hAnsi="Times New Roman"/>
                <w:color w:val="auto"/>
                <w:lang w:val="fr-FR"/>
              </w:rPr>
              <w:t xml:space="preserve">notamment </w:t>
            </w:r>
            <w:r w:rsidR="00E22269" w:rsidRPr="00515D42">
              <w:rPr>
                <w:rFonts w:ascii="Times New Roman" w:hAnsi="Times New Roman"/>
                <w:color w:val="auto"/>
                <w:lang w:val="fr-FR"/>
              </w:rPr>
              <w:t xml:space="preserve">en </w:t>
            </w:r>
            <w:r w:rsidR="00BB6AB5" w:rsidRPr="00515D42">
              <w:rPr>
                <w:rFonts w:ascii="Times New Roman" w:hAnsi="Times New Roman"/>
                <w:color w:val="auto"/>
                <w:lang w:val="fr-FR"/>
              </w:rPr>
              <w:t>a</w:t>
            </w:r>
            <w:r w:rsidR="00E22269" w:rsidRPr="00515D42">
              <w:rPr>
                <w:rFonts w:ascii="Times New Roman" w:hAnsi="Times New Roman"/>
                <w:color w:val="auto"/>
                <w:lang w:val="fr-FR"/>
              </w:rPr>
              <w:t xml:space="preserve">dministration du travail </w:t>
            </w:r>
            <w:r w:rsidR="00625D04">
              <w:rPr>
                <w:rFonts w:ascii="Times New Roman" w:hAnsi="Times New Roman"/>
                <w:color w:val="auto"/>
                <w:lang w:val="fr-FR"/>
              </w:rPr>
              <w:t>ou autres domaines connexes</w:t>
            </w:r>
          </w:p>
          <w:p w14:paraId="4BC8CEA5" w14:textId="0CF756AB" w:rsidR="00F53478" w:rsidRPr="00F53478" w:rsidRDefault="00F53478" w:rsidP="00BB6AB5">
            <w:pPr>
              <w:pStyle w:val="ListParagraph"/>
              <w:numPr>
                <w:ilvl w:val="0"/>
                <w:numId w:val="45"/>
              </w:numPr>
              <w:jc w:val="both"/>
              <w:rPr>
                <w:rFonts w:ascii="Times New Roman" w:hAnsi="Times New Roman"/>
                <w:i/>
                <w:iCs/>
                <w:color w:val="auto"/>
                <w:lang w:val="fr-FR"/>
              </w:rPr>
            </w:pPr>
            <w:proofErr w:type="gramStart"/>
            <w:r>
              <w:rPr>
                <w:rFonts w:ascii="Times New Roman" w:hAnsi="Times New Roman"/>
                <w:color w:val="auto"/>
                <w:lang w:val="fr-FR"/>
              </w:rPr>
              <w:t>j</w:t>
            </w:r>
            <w:r w:rsidR="00E225F6">
              <w:rPr>
                <w:rFonts w:ascii="Times New Roman" w:hAnsi="Times New Roman"/>
                <w:color w:val="auto"/>
                <w:lang w:val="fr-FR"/>
              </w:rPr>
              <w:t>ustifier</w:t>
            </w:r>
            <w:proofErr w:type="gramEnd"/>
            <w:r w:rsidR="00E225F6">
              <w:rPr>
                <w:rFonts w:ascii="Times New Roman" w:hAnsi="Times New Roman"/>
                <w:color w:val="auto"/>
                <w:lang w:val="fr-FR"/>
              </w:rPr>
              <w:t xml:space="preserve"> d’une expertise avérée </w:t>
            </w:r>
            <w:r>
              <w:rPr>
                <w:rFonts w:ascii="Times New Roman" w:hAnsi="Times New Roman"/>
                <w:color w:val="auto"/>
                <w:lang w:val="fr-FR"/>
              </w:rPr>
              <w:t>d’au moins</w:t>
            </w:r>
            <w:r w:rsidRPr="00DD40F1">
              <w:rPr>
                <w:rFonts w:ascii="Times New Roman" w:hAnsi="Times New Roman"/>
                <w:color w:val="auto"/>
                <w:lang w:val="fr-FR"/>
              </w:rPr>
              <w:t xml:space="preserve"> huit (08) ans</w:t>
            </w:r>
            <w:r>
              <w:rPr>
                <w:rFonts w:ascii="Times New Roman" w:hAnsi="Times New Roman"/>
                <w:color w:val="auto"/>
                <w:lang w:val="fr-FR"/>
              </w:rPr>
              <w:t xml:space="preserve"> </w:t>
            </w:r>
            <w:r w:rsidR="00E225F6">
              <w:rPr>
                <w:rFonts w:ascii="Times New Roman" w:hAnsi="Times New Roman"/>
                <w:color w:val="auto"/>
                <w:lang w:val="fr-FR"/>
              </w:rPr>
              <w:t>dans le travail des enfants</w:t>
            </w:r>
            <w:r w:rsidR="00E225F6" w:rsidRPr="00515D42">
              <w:rPr>
                <w:rFonts w:ascii="Times New Roman" w:hAnsi="Times New Roman"/>
                <w:color w:val="auto"/>
                <w:lang w:val="fr-FR"/>
              </w:rPr>
              <w:t xml:space="preserve"> </w:t>
            </w:r>
            <w:r w:rsidR="00E225F6">
              <w:rPr>
                <w:rFonts w:ascii="Times New Roman" w:hAnsi="Times New Roman"/>
                <w:color w:val="auto"/>
                <w:lang w:val="fr-FR"/>
              </w:rPr>
              <w:t>au Bénin</w:t>
            </w:r>
            <w:r>
              <w:rPr>
                <w:rFonts w:ascii="Times New Roman" w:hAnsi="Times New Roman"/>
                <w:color w:val="auto"/>
                <w:lang w:val="fr-FR"/>
              </w:rPr>
              <w:t xml:space="preserve"> </w:t>
            </w:r>
          </w:p>
          <w:p w14:paraId="2EFCB467" w14:textId="042CE9F0" w:rsidR="002554EA" w:rsidRDefault="00DD40F1" w:rsidP="00DD40F1">
            <w:pPr>
              <w:pStyle w:val="ListParagraph"/>
              <w:numPr>
                <w:ilvl w:val="0"/>
                <w:numId w:val="45"/>
              </w:numPr>
              <w:jc w:val="both"/>
              <w:rPr>
                <w:rFonts w:ascii="Times New Roman" w:hAnsi="Times New Roman"/>
                <w:color w:val="auto"/>
                <w:lang w:val="fr-FR"/>
              </w:rPr>
            </w:pPr>
            <w:proofErr w:type="gramStart"/>
            <w:r>
              <w:rPr>
                <w:rFonts w:ascii="Times New Roman" w:hAnsi="Times New Roman"/>
                <w:color w:val="auto"/>
                <w:lang w:val="fr-FR"/>
              </w:rPr>
              <w:t>j</w:t>
            </w:r>
            <w:r w:rsidRPr="00DD40F1">
              <w:rPr>
                <w:rFonts w:ascii="Times New Roman" w:hAnsi="Times New Roman"/>
                <w:color w:val="auto"/>
                <w:lang w:val="fr-FR"/>
              </w:rPr>
              <w:t>ustifier</w:t>
            </w:r>
            <w:proofErr w:type="gramEnd"/>
            <w:r w:rsidRPr="00DD40F1">
              <w:rPr>
                <w:rFonts w:ascii="Times New Roman" w:hAnsi="Times New Roman"/>
                <w:color w:val="auto"/>
                <w:lang w:val="fr-FR"/>
              </w:rPr>
              <w:t xml:space="preserve"> d</w:t>
            </w:r>
            <w:r w:rsidR="002F7C08">
              <w:rPr>
                <w:rFonts w:ascii="Times New Roman" w:hAnsi="Times New Roman"/>
                <w:color w:val="auto"/>
                <w:lang w:val="fr-FR"/>
              </w:rPr>
              <w:t>’une expertise d’au</w:t>
            </w:r>
            <w:r w:rsidRPr="00DD40F1">
              <w:rPr>
                <w:rFonts w:ascii="Times New Roman" w:hAnsi="Times New Roman"/>
                <w:color w:val="auto"/>
                <w:lang w:val="fr-FR"/>
              </w:rPr>
              <w:t xml:space="preserve"> moins huit (08) ans </w:t>
            </w:r>
            <w:r>
              <w:rPr>
                <w:rFonts w:ascii="Times New Roman" w:hAnsi="Times New Roman"/>
                <w:color w:val="auto"/>
                <w:lang w:val="fr-FR"/>
              </w:rPr>
              <w:t>dans le</w:t>
            </w:r>
            <w:r w:rsidR="00625D04" w:rsidRPr="00DD40F1">
              <w:rPr>
                <w:rFonts w:ascii="Times New Roman" w:hAnsi="Times New Roman"/>
                <w:color w:val="auto"/>
                <w:lang w:val="fr-FR"/>
              </w:rPr>
              <w:t xml:space="preserve"> développement</w:t>
            </w:r>
            <w:r w:rsidR="002554EA" w:rsidRPr="00DD40F1">
              <w:rPr>
                <w:rFonts w:ascii="Times New Roman" w:hAnsi="Times New Roman"/>
                <w:color w:val="auto"/>
                <w:lang w:val="fr-FR"/>
              </w:rPr>
              <w:t xml:space="preserve"> </w:t>
            </w:r>
            <w:r w:rsidR="00625D04" w:rsidRPr="00DD40F1">
              <w:rPr>
                <w:rFonts w:ascii="Times New Roman" w:hAnsi="Times New Roman"/>
                <w:color w:val="auto"/>
                <w:lang w:val="fr-FR"/>
              </w:rPr>
              <w:t xml:space="preserve">de </w:t>
            </w:r>
            <w:r w:rsidR="002554EA" w:rsidRPr="00DD40F1">
              <w:rPr>
                <w:rFonts w:ascii="Times New Roman" w:hAnsi="Times New Roman"/>
                <w:color w:val="auto"/>
                <w:lang w:val="fr-FR"/>
              </w:rPr>
              <w:t>politiques</w:t>
            </w:r>
            <w:r w:rsidR="00DF2E43">
              <w:rPr>
                <w:rFonts w:ascii="Times New Roman" w:hAnsi="Times New Roman"/>
                <w:color w:val="auto"/>
                <w:lang w:val="fr-FR"/>
              </w:rPr>
              <w:t xml:space="preserve"> et</w:t>
            </w:r>
            <w:r w:rsidR="002554EA" w:rsidRPr="00DD40F1">
              <w:rPr>
                <w:rFonts w:ascii="Times New Roman" w:hAnsi="Times New Roman"/>
                <w:color w:val="auto"/>
                <w:lang w:val="fr-FR"/>
              </w:rPr>
              <w:t xml:space="preserve"> stratégies</w:t>
            </w:r>
            <w:r w:rsidR="002F7C08">
              <w:rPr>
                <w:rFonts w:ascii="Times New Roman" w:hAnsi="Times New Roman"/>
                <w:color w:val="auto"/>
                <w:lang w:val="fr-FR"/>
              </w:rPr>
              <w:t xml:space="preserve">, </w:t>
            </w:r>
            <w:r w:rsidR="00F51394">
              <w:rPr>
                <w:rFonts w:ascii="Times New Roman" w:hAnsi="Times New Roman"/>
                <w:color w:val="auto"/>
                <w:lang w:val="fr-FR"/>
              </w:rPr>
              <w:t xml:space="preserve">dans le domaine </w:t>
            </w:r>
            <w:r w:rsidR="002554EA" w:rsidRPr="00DD40F1">
              <w:rPr>
                <w:rFonts w:ascii="Times New Roman" w:hAnsi="Times New Roman"/>
                <w:color w:val="auto"/>
                <w:lang w:val="fr-FR"/>
              </w:rPr>
              <w:t xml:space="preserve">de </w:t>
            </w:r>
            <w:r w:rsidR="00F51394">
              <w:rPr>
                <w:rFonts w:ascii="Times New Roman" w:hAnsi="Times New Roman"/>
                <w:color w:val="auto"/>
                <w:lang w:val="fr-FR"/>
              </w:rPr>
              <w:t xml:space="preserve">la </w:t>
            </w:r>
            <w:r w:rsidR="002554EA" w:rsidRPr="00DD40F1">
              <w:rPr>
                <w:rFonts w:ascii="Times New Roman" w:hAnsi="Times New Roman"/>
                <w:color w:val="auto"/>
                <w:lang w:val="fr-FR"/>
              </w:rPr>
              <w:t xml:space="preserve">protection de l’enfant </w:t>
            </w:r>
            <w:r w:rsidR="00F51394">
              <w:rPr>
                <w:rFonts w:ascii="Times New Roman" w:hAnsi="Times New Roman"/>
                <w:color w:val="auto"/>
                <w:lang w:val="fr-FR"/>
              </w:rPr>
              <w:t>plus particulièrement le travail de l’enfant</w:t>
            </w:r>
          </w:p>
          <w:p w14:paraId="25356E32" w14:textId="4F513CA6" w:rsidR="004C38C2" w:rsidRPr="00DD40F1" w:rsidRDefault="004C38C2" w:rsidP="00DD40F1">
            <w:pPr>
              <w:pStyle w:val="ListParagraph"/>
              <w:numPr>
                <w:ilvl w:val="0"/>
                <w:numId w:val="45"/>
              </w:numPr>
              <w:jc w:val="both"/>
              <w:rPr>
                <w:rFonts w:ascii="Times New Roman" w:hAnsi="Times New Roman"/>
                <w:color w:val="auto"/>
                <w:lang w:val="fr-FR"/>
              </w:rPr>
            </w:pPr>
            <w:proofErr w:type="gramStart"/>
            <w:r>
              <w:rPr>
                <w:rFonts w:ascii="Times New Roman" w:hAnsi="Times New Roman"/>
                <w:color w:val="auto"/>
                <w:lang w:val="fr-FR"/>
              </w:rPr>
              <w:t>disposer</w:t>
            </w:r>
            <w:proofErr w:type="gramEnd"/>
            <w:r>
              <w:rPr>
                <w:rFonts w:ascii="Times New Roman" w:hAnsi="Times New Roman"/>
                <w:color w:val="auto"/>
                <w:lang w:val="fr-FR"/>
              </w:rPr>
              <w:t xml:space="preserve"> d’une bonne connaissance du travail de l’enfant dans le contexte de l’Afrique de l’Ouest</w:t>
            </w:r>
          </w:p>
          <w:p w14:paraId="7EAE3426" w14:textId="29084B7D" w:rsidR="008707D9" w:rsidRDefault="008707D9" w:rsidP="00DF76B0">
            <w:pPr>
              <w:pStyle w:val="ListParagraph"/>
              <w:numPr>
                <w:ilvl w:val="0"/>
                <w:numId w:val="45"/>
              </w:numPr>
              <w:jc w:val="both"/>
              <w:rPr>
                <w:rFonts w:ascii="Times New Roman" w:hAnsi="Times New Roman"/>
                <w:color w:val="auto"/>
                <w:lang w:val="fr-FR"/>
              </w:rPr>
            </w:pPr>
            <w:proofErr w:type="gramStart"/>
            <w:r>
              <w:rPr>
                <w:rFonts w:ascii="Times New Roman" w:hAnsi="Times New Roman"/>
                <w:color w:val="auto"/>
                <w:lang w:val="fr-FR"/>
              </w:rPr>
              <w:t>avoir</w:t>
            </w:r>
            <w:proofErr w:type="gramEnd"/>
            <w:r>
              <w:rPr>
                <w:rFonts w:ascii="Times New Roman" w:hAnsi="Times New Roman"/>
                <w:color w:val="auto"/>
                <w:lang w:val="fr-FR"/>
              </w:rPr>
              <w:t xml:space="preserve"> une bonne connaissance en matière de planification et de gestion axée sur les résultats</w:t>
            </w:r>
            <w:r w:rsidRPr="00515D42">
              <w:rPr>
                <w:rFonts w:ascii="Times New Roman" w:hAnsi="Times New Roman"/>
                <w:color w:val="auto"/>
                <w:lang w:val="fr-FR"/>
              </w:rPr>
              <w:t xml:space="preserve"> </w:t>
            </w:r>
          </w:p>
          <w:p w14:paraId="635338E3" w14:textId="3C4A04FD" w:rsidR="002554EA" w:rsidRDefault="002554EA" w:rsidP="00DF76B0">
            <w:pPr>
              <w:pStyle w:val="ListParagraph"/>
              <w:numPr>
                <w:ilvl w:val="0"/>
                <w:numId w:val="45"/>
              </w:numPr>
              <w:jc w:val="both"/>
              <w:rPr>
                <w:rFonts w:ascii="Times New Roman" w:hAnsi="Times New Roman"/>
                <w:color w:val="auto"/>
                <w:lang w:val="fr-FR"/>
              </w:rPr>
            </w:pPr>
            <w:proofErr w:type="gramStart"/>
            <w:r w:rsidRPr="00515D42">
              <w:rPr>
                <w:rFonts w:ascii="Times New Roman" w:hAnsi="Times New Roman"/>
                <w:color w:val="auto"/>
                <w:lang w:val="fr-FR"/>
              </w:rPr>
              <w:t>avoir</w:t>
            </w:r>
            <w:proofErr w:type="gramEnd"/>
            <w:r w:rsidRPr="00515D42">
              <w:rPr>
                <w:rFonts w:ascii="Times New Roman" w:hAnsi="Times New Roman"/>
                <w:color w:val="auto"/>
                <w:lang w:val="fr-FR"/>
              </w:rPr>
              <w:t xml:space="preserve"> une bonne capacité dans la facilitation et l’animation d’ateliers </w:t>
            </w:r>
          </w:p>
          <w:p w14:paraId="298B33BA" w14:textId="60FE9E85" w:rsidR="004D67C3" w:rsidRPr="00515D42" w:rsidRDefault="00CC7D9F" w:rsidP="00DF76B0">
            <w:pPr>
              <w:pStyle w:val="ListParagraph"/>
              <w:numPr>
                <w:ilvl w:val="0"/>
                <w:numId w:val="45"/>
              </w:numPr>
              <w:jc w:val="both"/>
              <w:rPr>
                <w:rFonts w:ascii="Times New Roman" w:hAnsi="Times New Roman"/>
                <w:color w:val="auto"/>
                <w:lang w:val="fr-FR"/>
              </w:rPr>
            </w:pPr>
            <w:proofErr w:type="gramStart"/>
            <w:r>
              <w:rPr>
                <w:rFonts w:ascii="Times New Roman" w:hAnsi="Times New Roman"/>
                <w:color w:val="auto"/>
                <w:lang w:val="fr-FR"/>
              </w:rPr>
              <w:t>être</w:t>
            </w:r>
            <w:proofErr w:type="gramEnd"/>
            <w:r>
              <w:rPr>
                <w:rFonts w:ascii="Times New Roman" w:hAnsi="Times New Roman"/>
                <w:color w:val="auto"/>
                <w:lang w:val="fr-FR"/>
              </w:rPr>
              <w:t xml:space="preserve"> expérimenté dans les approches participatives et inclusives</w:t>
            </w:r>
          </w:p>
          <w:p w14:paraId="1D870F7A" w14:textId="2EEC4C6D" w:rsidR="00DF2E43" w:rsidRPr="00DF2E43" w:rsidRDefault="002554EA" w:rsidP="00DF2E43">
            <w:pPr>
              <w:pStyle w:val="ListParagraph"/>
              <w:numPr>
                <w:ilvl w:val="0"/>
                <w:numId w:val="45"/>
              </w:numPr>
              <w:jc w:val="both"/>
              <w:rPr>
                <w:rFonts w:ascii="Times New Roman" w:eastAsia="Arial Unicode MS" w:hAnsi="Times New Roman"/>
                <w:b/>
                <w:color w:val="auto"/>
                <w:sz w:val="22"/>
                <w:szCs w:val="22"/>
                <w:lang w:val="fr-FR"/>
              </w:rPr>
            </w:pPr>
            <w:proofErr w:type="gramStart"/>
            <w:r w:rsidRPr="00515D42">
              <w:rPr>
                <w:rFonts w:ascii="Times New Roman" w:hAnsi="Times New Roman"/>
                <w:color w:val="auto"/>
                <w:lang w:val="fr-FR"/>
              </w:rPr>
              <w:t>avoir</w:t>
            </w:r>
            <w:proofErr w:type="gramEnd"/>
            <w:r w:rsidRPr="00515D42">
              <w:rPr>
                <w:rFonts w:ascii="Times New Roman" w:hAnsi="Times New Roman"/>
                <w:color w:val="auto"/>
                <w:lang w:val="fr-FR"/>
              </w:rPr>
              <w:t xml:space="preserve"> une excellente capacité</w:t>
            </w:r>
            <w:r w:rsidR="00313381">
              <w:rPr>
                <w:rFonts w:ascii="Times New Roman" w:hAnsi="Times New Roman"/>
                <w:color w:val="auto"/>
                <w:lang w:val="fr-FR"/>
              </w:rPr>
              <w:t xml:space="preserve"> rédactionnelle,</w:t>
            </w:r>
            <w:r w:rsidRPr="00515D42">
              <w:rPr>
                <w:rFonts w:ascii="Times New Roman" w:hAnsi="Times New Roman"/>
                <w:color w:val="auto"/>
                <w:lang w:val="fr-FR"/>
              </w:rPr>
              <w:t xml:space="preserve"> </w:t>
            </w:r>
            <w:r w:rsidR="00561C6B">
              <w:rPr>
                <w:rFonts w:ascii="Times New Roman" w:hAnsi="Times New Roman"/>
                <w:color w:val="auto"/>
                <w:lang w:val="fr-FR"/>
              </w:rPr>
              <w:t>d’analyse</w:t>
            </w:r>
            <w:r w:rsidR="005D5319">
              <w:rPr>
                <w:rFonts w:ascii="Times New Roman" w:hAnsi="Times New Roman"/>
                <w:color w:val="auto"/>
                <w:lang w:val="fr-FR"/>
              </w:rPr>
              <w:t xml:space="preserve">, </w:t>
            </w:r>
            <w:r w:rsidRPr="00515D42">
              <w:rPr>
                <w:rFonts w:ascii="Times New Roman" w:hAnsi="Times New Roman"/>
                <w:color w:val="auto"/>
                <w:lang w:val="fr-FR"/>
              </w:rPr>
              <w:t>de synthèse </w:t>
            </w:r>
          </w:p>
          <w:p w14:paraId="7F3F7816" w14:textId="29A185D3" w:rsidR="00DD40F1" w:rsidRPr="00DF2E43" w:rsidRDefault="00DD37C8" w:rsidP="00DF2E43">
            <w:pPr>
              <w:pStyle w:val="ListParagraph"/>
              <w:numPr>
                <w:ilvl w:val="0"/>
                <w:numId w:val="45"/>
              </w:numPr>
              <w:jc w:val="both"/>
              <w:rPr>
                <w:rFonts w:ascii="Times New Roman" w:eastAsia="Arial Unicode MS" w:hAnsi="Times New Roman"/>
                <w:b/>
                <w:color w:val="auto"/>
                <w:sz w:val="22"/>
                <w:szCs w:val="22"/>
                <w:lang w:val="fr-FR"/>
              </w:rPr>
            </w:pPr>
            <w:proofErr w:type="gramStart"/>
            <w:r>
              <w:rPr>
                <w:rFonts w:ascii="Times New Roman" w:hAnsi="Times New Roman"/>
                <w:color w:val="auto"/>
                <w:lang w:val="fr-FR"/>
              </w:rPr>
              <w:t>avoir</w:t>
            </w:r>
            <w:proofErr w:type="gramEnd"/>
            <w:r w:rsidR="002554EA" w:rsidRPr="00515D42">
              <w:rPr>
                <w:rFonts w:ascii="Times New Roman" w:hAnsi="Times New Roman"/>
                <w:color w:val="auto"/>
                <w:lang w:val="fr-FR"/>
              </w:rPr>
              <w:t xml:space="preserve"> une maîtrise de l’outil informatique</w:t>
            </w:r>
          </w:p>
          <w:p w14:paraId="1070F0EF" w14:textId="47733669" w:rsidR="00DF2E43" w:rsidRPr="002D1268" w:rsidRDefault="00DF2E43" w:rsidP="00DF2E43">
            <w:pPr>
              <w:pStyle w:val="ListParagraph"/>
              <w:numPr>
                <w:ilvl w:val="0"/>
                <w:numId w:val="45"/>
              </w:numPr>
              <w:jc w:val="both"/>
              <w:rPr>
                <w:rFonts w:ascii="Times New Roman" w:eastAsia="Arial Unicode MS" w:hAnsi="Times New Roman"/>
                <w:b/>
                <w:color w:val="auto"/>
                <w:sz w:val="22"/>
                <w:szCs w:val="22"/>
                <w:lang w:val="fr-FR"/>
              </w:rPr>
            </w:pPr>
            <w:proofErr w:type="gramStart"/>
            <w:r>
              <w:rPr>
                <w:rFonts w:ascii="Times New Roman" w:hAnsi="Times New Roman"/>
                <w:color w:val="auto"/>
                <w:lang w:val="fr-FR"/>
              </w:rPr>
              <w:t>avoir</w:t>
            </w:r>
            <w:proofErr w:type="gramEnd"/>
            <w:r>
              <w:rPr>
                <w:rFonts w:ascii="Times New Roman" w:hAnsi="Times New Roman"/>
                <w:color w:val="auto"/>
                <w:lang w:val="fr-FR"/>
              </w:rPr>
              <w:t xml:space="preserve"> une parfai</w:t>
            </w:r>
            <w:r w:rsidR="004D67C3">
              <w:rPr>
                <w:rFonts w:ascii="Times New Roman" w:hAnsi="Times New Roman"/>
                <w:color w:val="auto"/>
                <w:lang w:val="fr-FR"/>
              </w:rPr>
              <w:t>te</w:t>
            </w:r>
            <w:r>
              <w:rPr>
                <w:rFonts w:ascii="Times New Roman" w:hAnsi="Times New Roman"/>
                <w:color w:val="auto"/>
                <w:lang w:val="fr-FR"/>
              </w:rPr>
              <w:t xml:space="preserve"> maitrise de la langue française (écrit et oral)</w:t>
            </w:r>
          </w:p>
          <w:p w14:paraId="6A8C0F8D" w14:textId="77777777" w:rsidR="002D1268" w:rsidRPr="00BA66BE" w:rsidRDefault="002D1268" w:rsidP="00DF2E43">
            <w:pPr>
              <w:pStyle w:val="ListParagraph"/>
              <w:numPr>
                <w:ilvl w:val="0"/>
                <w:numId w:val="45"/>
              </w:numPr>
              <w:jc w:val="both"/>
              <w:rPr>
                <w:rFonts w:ascii="Times New Roman" w:eastAsia="Arial Unicode MS" w:hAnsi="Times New Roman"/>
                <w:b/>
                <w:color w:val="auto"/>
                <w:sz w:val="22"/>
                <w:szCs w:val="22"/>
                <w:lang w:val="fr-FR"/>
              </w:rPr>
            </w:pPr>
            <w:proofErr w:type="gramStart"/>
            <w:r>
              <w:rPr>
                <w:rFonts w:ascii="Times New Roman" w:hAnsi="Times New Roman"/>
                <w:color w:val="auto"/>
                <w:lang w:val="fr-FR"/>
              </w:rPr>
              <w:t>avoir</w:t>
            </w:r>
            <w:proofErr w:type="gramEnd"/>
            <w:r>
              <w:rPr>
                <w:rFonts w:ascii="Times New Roman" w:hAnsi="Times New Roman"/>
                <w:color w:val="auto"/>
                <w:lang w:val="fr-FR"/>
              </w:rPr>
              <w:t xml:space="preserve"> une capacité de travail en anglais sera un atout</w:t>
            </w:r>
          </w:p>
          <w:p w14:paraId="297689D2" w14:textId="2305B5B7" w:rsidR="00CC7D9F" w:rsidRPr="008707D9" w:rsidRDefault="00BA66BE" w:rsidP="008707D9">
            <w:pPr>
              <w:pStyle w:val="ListParagraph"/>
              <w:numPr>
                <w:ilvl w:val="0"/>
                <w:numId w:val="45"/>
              </w:numPr>
              <w:jc w:val="both"/>
              <w:rPr>
                <w:rFonts w:ascii="Times New Roman" w:eastAsia="Arial Unicode MS" w:hAnsi="Times New Roman"/>
                <w:b/>
                <w:color w:val="auto"/>
                <w:sz w:val="22"/>
                <w:szCs w:val="22"/>
                <w:lang w:val="fr-FR"/>
              </w:rPr>
            </w:pPr>
            <w:proofErr w:type="gramStart"/>
            <w:r>
              <w:rPr>
                <w:rFonts w:ascii="Times New Roman" w:hAnsi="Times New Roman"/>
                <w:color w:val="auto"/>
                <w:lang w:val="fr-FR"/>
              </w:rPr>
              <w:t>être</w:t>
            </w:r>
            <w:proofErr w:type="gramEnd"/>
            <w:r>
              <w:rPr>
                <w:rFonts w:ascii="Times New Roman" w:hAnsi="Times New Roman"/>
                <w:color w:val="auto"/>
                <w:lang w:val="fr-FR"/>
              </w:rPr>
              <w:t xml:space="preserve"> disponible pour </w:t>
            </w:r>
            <w:r w:rsidR="00AC0350">
              <w:rPr>
                <w:rFonts w:ascii="Times New Roman" w:hAnsi="Times New Roman"/>
                <w:color w:val="auto"/>
                <w:lang w:val="fr-FR"/>
              </w:rPr>
              <w:t>effectuer le travail sur une période</w:t>
            </w:r>
            <w:r w:rsidR="004D67C3">
              <w:rPr>
                <w:rFonts w:ascii="Times New Roman" w:hAnsi="Times New Roman"/>
                <w:color w:val="auto"/>
                <w:lang w:val="fr-FR"/>
              </w:rPr>
              <w:t xml:space="preserve"> maximale</w:t>
            </w:r>
            <w:r w:rsidR="00AC0350">
              <w:rPr>
                <w:rFonts w:ascii="Times New Roman" w:hAnsi="Times New Roman"/>
                <w:color w:val="auto"/>
                <w:lang w:val="fr-FR"/>
              </w:rPr>
              <w:t xml:space="preserve"> de trois </w:t>
            </w:r>
            <w:r w:rsidR="004D67C3">
              <w:rPr>
                <w:rFonts w:ascii="Times New Roman" w:hAnsi="Times New Roman"/>
                <w:color w:val="auto"/>
                <w:lang w:val="fr-FR"/>
              </w:rPr>
              <w:t xml:space="preserve">(03) </w:t>
            </w:r>
            <w:r w:rsidR="00AC0350">
              <w:rPr>
                <w:rFonts w:ascii="Times New Roman" w:hAnsi="Times New Roman"/>
                <w:color w:val="auto"/>
                <w:lang w:val="fr-FR"/>
              </w:rPr>
              <w:t>mois</w:t>
            </w:r>
            <w:r w:rsidR="00D00D7F">
              <w:rPr>
                <w:rFonts w:ascii="Times New Roman" w:hAnsi="Times New Roman"/>
                <w:color w:val="auto"/>
                <w:lang w:val="fr-FR"/>
              </w:rPr>
              <w:t>.</w:t>
            </w:r>
          </w:p>
        </w:tc>
      </w:tr>
      <w:tr w:rsidR="002554EA" w:rsidRPr="00AD5228" w14:paraId="512CB132" w14:textId="77777777" w:rsidTr="00F00ED5">
        <w:trPr>
          <w:trHeight w:val="147"/>
        </w:trPr>
        <w:tc>
          <w:tcPr>
            <w:tcW w:w="1970" w:type="dxa"/>
            <w:tcBorders>
              <w:top w:val="single" w:sz="4" w:space="0" w:color="auto"/>
              <w:right w:val="single" w:sz="4" w:space="0" w:color="auto"/>
            </w:tcBorders>
            <w:shd w:val="clear" w:color="auto" w:fill="auto"/>
            <w:noWrap/>
          </w:tcPr>
          <w:p w14:paraId="566E8015" w14:textId="77777777" w:rsidR="002554EA" w:rsidRPr="00AD5228" w:rsidRDefault="002554EA" w:rsidP="00DF76B0">
            <w:pPr>
              <w:spacing w:before="60"/>
              <w:rPr>
                <w:rFonts w:ascii="Times New Roman" w:eastAsia="Arial Unicode MS" w:hAnsi="Times New Roman"/>
                <w:b/>
                <w:color w:val="auto"/>
                <w:lang w:val="en-AU"/>
              </w:rPr>
            </w:pPr>
            <w:r w:rsidRPr="00AD5228">
              <w:rPr>
                <w:rFonts w:ascii="Times New Roman" w:eastAsia="Arial Unicode MS" w:hAnsi="Times New Roman"/>
                <w:b/>
                <w:color w:val="auto"/>
                <w:lang w:val="en-AU"/>
              </w:rPr>
              <w:t>Administrative details:</w:t>
            </w:r>
          </w:p>
          <w:p w14:paraId="683485FC" w14:textId="77777777" w:rsidR="002554EA" w:rsidRPr="00AD5228" w:rsidRDefault="002554EA" w:rsidP="00DF76B0">
            <w:pPr>
              <w:rPr>
                <w:rFonts w:ascii="Times New Roman" w:eastAsia="Arial Unicode MS" w:hAnsi="Times New Roman"/>
                <w:color w:val="auto"/>
                <w:sz w:val="16"/>
                <w:szCs w:val="16"/>
                <w:lang w:val="en-AU"/>
              </w:rPr>
            </w:pPr>
            <w:r w:rsidRPr="00AD5228">
              <w:rPr>
                <w:rFonts w:ascii="Times New Roman" w:eastAsia="Arial Unicode MS" w:hAnsi="Times New Roman"/>
                <w:color w:val="auto"/>
                <w:sz w:val="16"/>
                <w:szCs w:val="16"/>
                <w:lang w:val="en-AU"/>
              </w:rPr>
              <w:t xml:space="preserve">Visa assistance required:       </w:t>
            </w:r>
            <w:r w:rsidRPr="00AD5228">
              <w:rPr>
                <w:rFonts w:ascii="Times New Roman" w:eastAsia="Arial Unicode MS" w:hAnsi="Times New Roman"/>
                <w:color w:val="auto"/>
                <w:sz w:val="16"/>
                <w:szCs w:val="16"/>
                <w:lang w:val="en-AU"/>
              </w:rPr>
              <w:fldChar w:fldCharType="begin">
                <w:ffData>
                  <w:name w:val="Check9"/>
                  <w:enabled/>
                  <w:calcOnExit w:val="0"/>
                  <w:checkBox>
                    <w:sizeAuto/>
                    <w:default w:val="0"/>
                  </w:checkBox>
                </w:ffData>
              </w:fldChar>
            </w:r>
            <w:r w:rsidRPr="00AD5228">
              <w:rPr>
                <w:rFonts w:ascii="Times New Roman" w:eastAsia="Arial Unicode MS" w:hAnsi="Times New Roman"/>
                <w:color w:val="auto"/>
                <w:sz w:val="16"/>
                <w:szCs w:val="16"/>
                <w:lang w:val="en-AU"/>
              </w:rPr>
              <w:instrText xml:space="preserve"> FORMCHECKBOX </w:instrText>
            </w:r>
            <w:r w:rsidR="00000000">
              <w:rPr>
                <w:rFonts w:ascii="Times New Roman" w:eastAsia="Arial Unicode MS" w:hAnsi="Times New Roman"/>
                <w:color w:val="auto"/>
                <w:sz w:val="16"/>
                <w:szCs w:val="16"/>
                <w:lang w:val="en-AU"/>
              </w:rPr>
            </w:r>
            <w:r w:rsidR="00000000">
              <w:rPr>
                <w:rFonts w:ascii="Times New Roman" w:eastAsia="Arial Unicode MS" w:hAnsi="Times New Roman"/>
                <w:color w:val="auto"/>
                <w:sz w:val="16"/>
                <w:szCs w:val="16"/>
                <w:lang w:val="en-AU"/>
              </w:rPr>
              <w:fldChar w:fldCharType="separate"/>
            </w:r>
            <w:r w:rsidRPr="00AD5228">
              <w:rPr>
                <w:rFonts w:ascii="Times New Roman" w:eastAsia="Arial Unicode MS" w:hAnsi="Times New Roman"/>
                <w:color w:val="auto"/>
                <w:sz w:val="16"/>
                <w:szCs w:val="16"/>
                <w:lang w:val="en-AU"/>
              </w:rPr>
              <w:fldChar w:fldCharType="end"/>
            </w:r>
          </w:p>
          <w:p w14:paraId="42050504" w14:textId="77777777" w:rsidR="002554EA" w:rsidRPr="00F8792C" w:rsidRDefault="002554EA" w:rsidP="00DF76B0">
            <w:pPr>
              <w:rPr>
                <w:rFonts w:ascii="Times New Roman" w:eastAsia="Arial Unicode MS" w:hAnsi="Times New Roman"/>
                <w:color w:val="auto"/>
                <w:sz w:val="16"/>
                <w:szCs w:val="16"/>
                <w:lang w:val="en-AU"/>
              </w:rPr>
            </w:pPr>
            <w:r w:rsidRPr="00AD5228">
              <w:rPr>
                <w:rFonts w:ascii="Times New Roman" w:eastAsia="Arial Unicode MS" w:hAnsi="Times New Roman"/>
                <w:color w:val="auto"/>
                <w:sz w:val="16"/>
                <w:szCs w:val="16"/>
                <w:lang w:val="en-AU"/>
              </w:rPr>
              <w:t xml:space="preserve">Transportation arranged by the office:       </w:t>
            </w:r>
            <w:r w:rsidRPr="00AD5228">
              <w:rPr>
                <w:rFonts w:ascii="Times New Roman" w:eastAsia="Arial Unicode MS" w:hAnsi="Times New Roman"/>
                <w:color w:val="auto"/>
                <w:sz w:val="16"/>
                <w:szCs w:val="16"/>
                <w:lang w:val="en-AU"/>
              </w:rPr>
              <w:fldChar w:fldCharType="begin">
                <w:ffData>
                  <w:name w:val="Check9"/>
                  <w:enabled/>
                  <w:calcOnExit w:val="0"/>
                  <w:checkBox>
                    <w:sizeAuto/>
                    <w:default w:val="0"/>
                  </w:checkBox>
                </w:ffData>
              </w:fldChar>
            </w:r>
            <w:r w:rsidRPr="00AD5228">
              <w:rPr>
                <w:rFonts w:ascii="Times New Roman" w:eastAsia="Arial Unicode MS" w:hAnsi="Times New Roman"/>
                <w:color w:val="auto"/>
                <w:sz w:val="16"/>
                <w:szCs w:val="16"/>
                <w:lang w:val="en-AU"/>
              </w:rPr>
              <w:instrText xml:space="preserve"> FORMCHECKBOX </w:instrText>
            </w:r>
            <w:r w:rsidR="00000000">
              <w:rPr>
                <w:rFonts w:ascii="Times New Roman" w:eastAsia="Arial Unicode MS" w:hAnsi="Times New Roman"/>
                <w:color w:val="auto"/>
                <w:sz w:val="16"/>
                <w:szCs w:val="16"/>
                <w:lang w:val="en-AU"/>
              </w:rPr>
            </w:r>
            <w:r w:rsidR="00000000">
              <w:rPr>
                <w:rFonts w:ascii="Times New Roman" w:eastAsia="Arial Unicode MS" w:hAnsi="Times New Roman"/>
                <w:color w:val="auto"/>
                <w:sz w:val="16"/>
                <w:szCs w:val="16"/>
                <w:lang w:val="en-AU"/>
              </w:rPr>
              <w:fldChar w:fldCharType="separate"/>
            </w:r>
            <w:r w:rsidRPr="00AD5228">
              <w:rPr>
                <w:rFonts w:ascii="Times New Roman" w:eastAsia="Arial Unicode MS" w:hAnsi="Times New Roman"/>
                <w:color w:val="auto"/>
                <w:sz w:val="16"/>
                <w:szCs w:val="16"/>
                <w:lang w:val="en-AU"/>
              </w:rPr>
              <w:fldChar w:fldCharType="end"/>
            </w:r>
          </w:p>
        </w:tc>
        <w:tc>
          <w:tcPr>
            <w:tcW w:w="8190" w:type="dxa"/>
            <w:gridSpan w:val="2"/>
            <w:tcBorders>
              <w:top w:val="single" w:sz="4" w:space="0" w:color="auto"/>
              <w:left w:val="single" w:sz="4" w:space="0" w:color="auto"/>
            </w:tcBorders>
            <w:shd w:val="clear" w:color="auto" w:fill="auto"/>
            <w:noWrap/>
          </w:tcPr>
          <w:p w14:paraId="559E3694" w14:textId="77777777" w:rsidR="002554EA" w:rsidRPr="00DE2EC7" w:rsidRDefault="002554EA" w:rsidP="00DF76B0">
            <w:pPr>
              <w:rPr>
                <w:rFonts w:ascii="Times New Roman" w:eastAsia="Arial Unicode MS" w:hAnsi="Times New Roman"/>
                <w:color w:val="auto"/>
                <w:sz w:val="12"/>
                <w:szCs w:val="12"/>
                <w:lang w:val="en-AU"/>
              </w:rPr>
            </w:pPr>
            <w:r w:rsidRPr="00AD5228">
              <w:rPr>
                <w:rFonts w:ascii="Times New Roman" w:eastAsia="Arial Unicode MS" w:hAnsi="Times New Roman"/>
                <w:color w:val="auto"/>
                <w:lang w:val="en-AU"/>
              </w:rPr>
              <w:t xml:space="preserve"> </w:t>
            </w:r>
          </w:p>
          <w:p w14:paraId="31A0BA96" w14:textId="77777777" w:rsidR="002554EA" w:rsidRPr="00AD5228" w:rsidRDefault="002554EA" w:rsidP="00DF76B0">
            <w:pPr>
              <w:rPr>
                <w:rFonts w:ascii="Times New Roman" w:eastAsia="Arial Unicode MS" w:hAnsi="Times New Roman"/>
                <w:color w:val="auto"/>
                <w:lang w:val="en-AU"/>
              </w:rPr>
            </w:pPr>
            <w:r w:rsidRPr="00AD5228">
              <w:rPr>
                <w:rFonts w:ascii="Times New Roman" w:eastAsia="Arial Unicode MS" w:hAnsi="Times New Roman"/>
                <w:color w:val="auto"/>
                <w:lang w:val="en-AU"/>
              </w:rPr>
              <w:fldChar w:fldCharType="begin">
                <w:ffData>
                  <w:name w:val=""/>
                  <w:enabled/>
                  <w:calcOnExit w:val="0"/>
                  <w:checkBox>
                    <w:sizeAuto/>
                    <w:default w:val="1"/>
                  </w:checkBox>
                </w:ffData>
              </w:fldChar>
            </w:r>
            <w:r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AD5228">
              <w:rPr>
                <w:rFonts w:ascii="Times New Roman" w:eastAsia="Arial Unicode MS" w:hAnsi="Times New Roman"/>
                <w:color w:val="auto"/>
                <w:lang w:val="en-AU"/>
              </w:rPr>
              <w:fldChar w:fldCharType="end"/>
            </w:r>
            <w:r w:rsidRPr="00AD5228">
              <w:rPr>
                <w:rFonts w:ascii="Times New Roman" w:eastAsia="Arial Unicode MS" w:hAnsi="Times New Roman"/>
                <w:color w:val="auto"/>
                <w:lang w:val="en-AU"/>
              </w:rPr>
              <w:t xml:space="preserve"> Home Based  </w:t>
            </w:r>
            <w:r w:rsidRPr="00AD5228">
              <w:rPr>
                <w:rFonts w:ascii="Times New Roman" w:eastAsia="Arial Unicode MS" w:hAnsi="Times New Roman"/>
                <w:color w:val="auto"/>
                <w:lang w:val="en-AU"/>
              </w:rPr>
              <w:fldChar w:fldCharType="begin">
                <w:ffData>
                  <w:name w:val="Check9"/>
                  <w:enabled/>
                  <w:calcOnExit w:val="0"/>
                  <w:checkBox>
                    <w:sizeAuto/>
                    <w:default w:val="0"/>
                  </w:checkBox>
                </w:ffData>
              </w:fldChar>
            </w:r>
            <w:r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AD5228">
              <w:rPr>
                <w:rFonts w:ascii="Times New Roman" w:eastAsia="Arial Unicode MS" w:hAnsi="Times New Roman"/>
                <w:color w:val="auto"/>
                <w:lang w:val="en-AU"/>
              </w:rPr>
              <w:fldChar w:fldCharType="end"/>
            </w:r>
            <w:r w:rsidRPr="00AD5228">
              <w:rPr>
                <w:rFonts w:ascii="Times New Roman" w:eastAsia="Arial Unicode MS" w:hAnsi="Times New Roman"/>
                <w:color w:val="auto"/>
                <w:lang w:val="en-AU"/>
              </w:rPr>
              <w:t xml:space="preserve"> Office Based:</w:t>
            </w:r>
          </w:p>
          <w:p w14:paraId="7E22D8C4" w14:textId="77777777" w:rsidR="002554EA" w:rsidRPr="00AD5228" w:rsidRDefault="002554EA" w:rsidP="00DF76B0">
            <w:pPr>
              <w:rPr>
                <w:rFonts w:ascii="Times New Roman" w:eastAsia="Arial Unicode MS" w:hAnsi="Times New Roman"/>
                <w:color w:val="auto"/>
                <w:lang w:val="en-AU"/>
              </w:rPr>
            </w:pPr>
            <w:r w:rsidRPr="00AD5228">
              <w:rPr>
                <w:rFonts w:ascii="Times New Roman" w:eastAsia="Arial Unicode MS" w:hAnsi="Times New Roman"/>
                <w:color w:val="auto"/>
                <w:lang w:val="en-AU"/>
              </w:rPr>
              <w:t xml:space="preserve">If office based, seating arrangement identified:  </w:t>
            </w:r>
            <w:r w:rsidRPr="00AD5228">
              <w:rPr>
                <w:rFonts w:ascii="Times New Roman" w:eastAsia="Arial Unicode MS" w:hAnsi="Times New Roman"/>
                <w:color w:val="auto"/>
                <w:lang w:val="en-AU"/>
              </w:rPr>
              <w:fldChar w:fldCharType="begin">
                <w:ffData>
                  <w:name w:val="Check9"/>
                  <w:enabled/>
                  <w:calcOnExit w:val="0"/>
                  <w:checkBox>
                    <w:sizeAuto/>
                    <w:default w:val="0"/>
                  </w:checkBox>
                </w:ffData>
              </w:fldChar>
            </w:r>
            <w:r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AD5228">
              <w:rPr>
                <w:rFonts w:ascii="Times New Roman" w:eastAsia="Arial Unicode MS" w:hAnsi="Times New Roman"/>
                <w:color w:val="auto"/>
                <w:lang w:val="en-AU"/>
              </w:rPr>
              <w:fldChar w:fldCharType="end"/>
            </w:r>
          </w:p>
          <w:p w14:paraId="19E2D3F6" w14:textId="77777777" w:rsidR="002554EA" w:rsidRPr="00AD5228" w:rsidRDefault="002554EA" w:rsidP="00DF76B0">
            <w:pPr>
              <w:rPr>
                <w:rFonts w:ascii="Times New Roman" w:eastAsia="Arial Unicode MS" w:hAnsi="Times New Roman"/>
                <w:color w:val="auto"/>
                <w:lang w:val="en-AU"/>
              </w:rPr>
            </w:pPr>
            <w:r w:rsidRPr="00AD5228">
              <w:rPr>
                <w:rFonts w:ascii="Times New Roman" w:eastAsia="Arial Unicode MS" w:hAnsi="Times New Roman"/>
                <w:color w:val="auto"/>
                <w:lang w:val="en-AU"/>
              </w:rPr>
              <w:t xml:space="preserve">IT and Communication equipment required:       </w:t>
            </w:r>
            <w:r w:rsidRPr="00AD5228">
              <w:rPr>
                <w:rFonts w:ascii="Times New Roman" w:eastAsia="Arial Unicode MS" w:hAnsi="Times New Roman"/>
                <w:color w:val="auto"/>
                <w:lang w:val="en-AU"/>
              </w:rPr>
              <w:fldChar w:fldCharType="begin">
                <w:ffData>
                  <w:name w:val="Check9"/>
                  <w:enabled/>
                  <w:calcOnExit w:val="0"/>
                  <w:checkBox>
                    <w:sizeAuto/>
                    <w:default w:val="0"/>
                  </w:checkBox>
                </w:ffData>
              </w:fldChar>
            </w:r>
            <w:r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AD5228">
              <w:rPr>
                <w:rFonts w:ascii="Times New Roman" w:eastAsia="Arial Unicode MS" w:hAnsi="Times New Roman"/>
                <w:color w:val="auto"/>
                <w:lang w:val="en-AU"/>
              </w:rPr>
              <w:fldChar w:fldCharType="end"/>
            </w:r>
          </w:p>
          <w:p w14:paraId="2DEA487A" w14:textId="77777777" w:rsidR="002554EA" w:rsidRPr="00AD5228" w:rsidRDefault="002554EA" w:rsidP="00DF76B0">
            <w:pPr>
              <w:rPr>
                <w:rFonts w:ascii="Times New Roman" w:eastAsia="Arial Unicode MS" w:hAnsi="Times New Roman"/>
                <w:color w:val="auto"/>
                <w:lang w:val="en-AU"/>
              </w:rPr>
            </w:pPr>
            <w:r w:rsidRPr="00AD5228">
              <w:rPr>
                <w:rFonts w:ascii="Times New Roman" w:eastAsia="Arial Unicode MS" w:hAnsi="Times New Roman"/>
                <w:color w:val="auto"/>
                <w:lang w:val="en-AU"/>
              </w:rPr>
              <w:t xml:space="preserve">Internet access required:  </w:t>
            </w:r>
            <w:r w:rsidRPr="00AD5228">
              <w:rPr>
                <w:rFonts w:ascii="Times New Roman" w:eastAsia="Arial Unicode MS" w:hAnsi="Times New Roman"/>
                <w:color w:val="auto"/>
                <w:lang w:val="en-AU"/>
              </w:rPr>
              <w:fldChar w:fldCharType="begin">
                <w:ffData>
                  <w:name w:val="Check9"/>
                  <w:enabled/>
                  <w:calcOnExit w:val="0"/>
                  <w:checkBox>
                    <w:sizeAuto/>
                    <w:default w:val="0"/>
                  </w:checkBox>
                </w:ffData>
              </w:fldChar>
            </w:r>
            <w:r w:rsidRPr="00AD5228">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AD5228">
              <w:rPr>
                <w:rFonts w:ascii="Times New Roman" w:eastAsia="Arial Unicode MS" w:hAnsi="Times New Roman"/>
                <w:color w:val="auto"/>
                <w:lang w:val="en-AU"/>
              </w:rPr>
              <w:fldChar w:fldCharType="end"/>
            </w:r>
          </w:p>
          <w:p w14:paraId="0FEB4E6F" w14:textId="77777777" w:rsidR="002554EA" w:rsidRPr="00AD5228" w:rsidRDefault="002554EA" w:rsidP="00DF76B0">
            <w:pPr>
              <w:rPr>
                <w:rFonts w:ascii="Times New Roman" w:eastAsia="Arial Unicode MS" w:hAnsi="Times New Roman"/>
                <w:color w:val="auto"/>
                <w:lang w:val="en-AU"/>
              </w:rPr>
            </w:pPr>
          </w:p>
        </w:tc>
      </w:tr>
      <w:tr w:rsidR="002554EA" w:rsidRPr="00AD5228" w14:paraId="11CD9495" w14:textId="77777777" w:rsidTr="00F00ED5">
        <w:trPr>
          <w:trHeight w:val="445"/>
        </w:trPr>
        <w:tc>
          <w:tcPr>
            <w:tcW w:w="1970" w:type="dxa"/>
            <w:tcBorders>
              <w:bottom w:val="single" w:sz="4" w:space="0" w:color="auto"/>
            </w:tcBorders>
            <w:shd w:val="clear" w:color="auto" w:fill="auto"/>
            <w:noWrap/>
          </w:tcPr>
          <w:p w14:paraId="75B24D33" w14:textId="548A1F50" w:rsidR="002554EA" w:rsidRPr="00AD5228" w:rsidRDefault="002554EA" w:rsidP="00DF76B0">
            <w:pPr>
              <w:spacing w:before="100" w:beforeAutospacing="1" w:after="100" w:afterAutospacing="1"/>
              <w:rPr>
                <w:rFonts w:ascii="Times New Roman" w:eastAsia="Arial Unicode MS" w:hAnsi="Times New Roman"/>
                <w:bCs/>
                <w:color w:val="auto"/>
                <w:lang w:val="en-AU"/>
              </w:rPr>
            </w:pPr>
          </w:p>
        </w:tc>
        <w:tc>
          <w:tcPr>
            <w:tcW w:w="8190" w:type="dxa"/>
            <w:gridSpan w:val="2"/>
            <w:tcBorders>
              <w:bottom w:val="single" w:sz="4" w:space="0" w:color="auto"/>
            </w:tcBorders>
            <w:shd w:val="clear" w:color="auto" w:fill="auto"/>
          </w:tcPr>
          <w:p w14:paraId="20204A42" w14:textId="3F982FD6" w:rsidR="002554EA" w:rsidRPr="00AD5228" w:rsidRDefault="002554EA" w:rsidP="00CF2421">
            <w:pPr>
              <w:rPr>
                <w:rFonts w:ascii="Times New Roman" w:eastAsia="Arial Unicode MS" w:hAnsi="Times New Roman"/>
                <w:bCs/>
                <w:color w:val="auto"/>
                <w:lang w:val="en-AU"/>
              </w:rPr>
            </w:pPr>
          </w:p>
        </w:tc>
      </w:tr>
      <w:tr w:rsidR="002554EA" w:rsidRPr="00AD5228" w14:paraId="09D1227D" w14:textId="77777777" w:rsidTr="00F00ED5">
        <w:trPr>
          <w:trHeight w:val="129"/>
        </w:trPr>
        <w:tc>
          <w:tcPr>
            <w:tcW w:w="1970" w:type="dxa"/>
            <w:tcBorders>
              <w:top w:val="single" w:sz="4" w:space="0" w:color="auto"/>
            </w:tcBorders>
            <w:shd w:val="clear" w:color="auto" w:fill="auto"/>
            <w:noWrap/>
          </w:tcPr>
          <w:p w14:paraId="16C9C580" w14:textId="77777777" w:rsidR="002554EA" w:rsidRPr="00AD5228" w:rsidRDefault="002554EA" w:rsidP="00DF76B0">
            <w:pPr>
              <w:spacing w:before="60" w:after="60"/>
              <w:rPr>
                <w:rFonts w:ascii="Times New Roman" w:eastAsia="Arial Unicode MS" w:hAnsi="Times New Roman"/>
                <w:i/>
                <w:color w:val="auto"/>
                <w:lang w:val="en-AU"/>
              </w:rPr>
            </w:pPr>
          </w:p>
        </w:tc>
        <w:tc>
          <w:tcPr>
            <w:tcW w:w="8190" w:type="dxa"/>
            <w:gridSpan w:val="2"/>
            <w:tcBorders>
              <w:top w:val="single" w:sz="4" w:space="0" w:color="auto"/>
            </w:tcBorders>
            <w:shd w:val="clear" w:color="auto" w:fill="auto"/>
          </w:tcPr>
          <w:p w14:paraId="55AA8585" w14:textId="77777777" w:rsidR="002554EA" w:rsidRPr="00AD5228" w:rsidRDefault="002554EA" w:rsidP="00DF76B0">
            <w:pPr>
              <w:spacing w:before="60" w:after="60"/>
              <w:rPr>
                <w:rFonts w:ascii="Times New Roman" w:eastAsia="Arial Unicode MS" w:hAnsi="Times New Roman"/>
                <w:i/>
                <w:color w:val="auto"/>
                <w:lang w:val="es-US"/>
              </w:rPr>
            </w:pPr>
          </w:p>
        </w:tc>
      </w:tr>
      <w:tr w:rsidR="002554EA" w:rsidRPr="00AD5228" w14:paraId="5B79D1AB" w14:textId="77777777" w:rsidTr="00F00ED5">
        <w:trPr>
          <w:trHeight w:val="56"/>
        </w:trPr>
        <w:tc>
          <w:tcPr>
            <w:tcW w:w="10160" w:type="dxa"/>
            <w:gridSpan w:val="3"/>
            <w:tcBorders>
              <w:top w:val="single" w:sz="4" w:space="0" w:color="auto"/>
              <w:left w:val="single" w:sz="4" w:space="0" w:color="auto"/>
              <w:bottom w:val="single" w:sz="4" w:space="0" w:color="auto"/>
              <w:right w:val="single" w:sz="4" w:space="0" w:color="auto"/>
            </w:tcBorders>
            <w:shd w:val="clear" w:color="auto" w:fill="auto"/>
            <w:noWrap/>
          </w:tcPr>
          <w:p w14:paraId="3724C511" w14:textId="77777777" w:rsidR="002554EA" w:rsidRPr="00AD5228" w:rsidRDefault="002554EA" w:rsidP="00DF76B0">
            <w:pPr>
              <w:rPr>
                <w:rFonts w:ascii="Times New Roman" w:eastAsia="Arial Unicode MS" w:hAnsi="Times New Roman"/>
                <w:i/>
                <w:color w:val="auto"/>
                <w:lang w:val="en-AU"/>
              </w:rPr>
            </w:pPr>
          </w:p>
          <w:p w14:paraId="18A8E4BC" w14:textId="719040CC" w:rsidR="002554EA" w:rsidRPr="00AD5228" w:rsidRDefault="002554EA" w:rsidP="00DF76B0">
            <w:pPr>
              <w:rPr>
                <w:rFonts w:ascii="Times New Roman" w:eastAsia="Arial Unicode MS" w:hAnsi="Times New Roman"/>
                <w:i/>
                <w:color w:val="auto"/>
                <w:lang w:val="en-AU"/>
              </w:rPr>
            </w:pPr>
            <w:r w:rsidRPr="00AD5228">
              <w:rPr>
                <w:rFonts w:ascii="Times New Roman" w:eastAsia="Arial Unicode MS" w:hAnsi="Times New Roman"/>
                <w:i/>
                <w:color w:val="auto"/>
                <w:lang w:val="en-AU"/>
              </w:rPr>
              <w:t xml:space="preserve">Approval of Chief of Operations (if </w:t>
            </w:r>
            <w:proofErr w:type="gramStart"/>
            <w:r w:rsidR="00C731EF" w:rsidRPr="00AD5228">
              <w:rPr>
                <w:rFonts w:ascii="Times New Roman" w:eastAsia="Arial Unicode MS" w:hAnsi="Times New Roman"/>
                <w:i/>
                <w:color w:val="auto"/>
                <w:lang w:val="en-AU"/>
              </w:rPr>
              <w:t xml:space="preserve">Operations)  </w:t>
            </w:r>
            <w:r w:rsidRPr="00AD5228">
              <w:rPr>
                <w:rFonts w:ascii="Times New Roman" w:eastAsia="Arial Unicode MS" w:hAnsi="Times New Roman"/>
                <w:i/>
                <w:color w:val="auto"/>
                <w:lang w:val="en-AU"/>
              </w:rPr>
              <w:t xml:space="preserve"> </w:t>
            </w:r>
            <w:proofErr w:type="gramEnd"/>
            <w:r w:rsidRPr="00AD5228">
              <w:rPr>
                <w:rFonts w:ascii="Times New Roman" w:eastAsia="Arial Unicode MS" w:hAnsi="Times New Roman"/>
                <w:i/>
                <w:color w:val="auto"/>
                <w:lang w:val="en-AU"/>
              </w:rPr>
              <w:t xml:space="preserve">                  Approval of Deputy Representative (if Programme)</w:t>
            </w:r>
          </w:p>
          <w:p w14:paraId="225BC5AF" w14:textId="77777777" w:rsidR="002554EA" w:rsidRPr="00AD5228" w:rsidRDefault="002554EA" w:rsidP="00DF76B0">
            <w:pPr>
              <w:rPr>
                <w:rFonts w:ascii="Times New Roman" w:eastAsia="Arial Unicode MS" w:hAnsi="Times New Roman"/>
                <w:i/>
                <w:color w:val="auto"/>
                <w:lang w:val="en-AU"/>
              </w:rPr>
            </w:pPr>
            <w:r w:rsidRPr="00AD5228">
              <w:rPr>
                <w:rFonts w:ascii="Times New Roman" w:eastAsia="Arial Unicode MS" w:hAnsi="Times New Roman"/>
                <w:i/>
                <w:color w:val="auto"/>
                <w:lang w:val="en-AU"/>
              </w:rPr>
              <w:t>_____________________________________                                    ____________________________________</w:t>
            </w:r>
          </w:p>
          <w:p w14:paraId="35BB85B2" w14:textId="77777777" w:rsidR="002554EA" w:rsidRPr="00AD5228" w:rsidRDefault="002554EA" w:rsidP="00DF76B0">
            <w:pPr>
              <w:rPr>
                <w:rFonts w:ascii="Times New Roman" w:eastAsia="Arial Unicode MS" w:hAnsi="Times New Roman"/>
                <w:i/>
                <w:color w:val="auto"/>
                <w:lang w:val="en-AU"/>
              </w:rPr>
            </w:pPr>
          </w:p>
          <w:p w14:paraId="7604BD33" w14:textId="77777777" w:rsidR="002554EA" w:rsidRPr="00AD5228" w:rsidRDefault="002554EA" w:rsidP="00DF76B0">
            <w:pPr>
              <w:rPr>
                <w:rFonts w:ascii="Times New Roman" w:eastAsia="Arial Unicode MS" w:hAnsi="Times New Roman"/>
                <w:i/>
                <w:color w:val="auto"/>
                <w:lang w:val="en-AU"/>
              </w:rPr>
            </w:pPr>
          </w:p>
          <w:p w14:paraId="2E6FCE9D" w14:textId="77777777" w:rsidR="002554EA" w:rsidRPr="00AD5228" w:rsidRDefault="002554EA" w:rsidP="00CF2421">
            <w:pPr>
              <w:rPr>
                <w:rFonts w:ascii="Times New Roman" w:eastAsia="Arial Unicode MS" w:hAnsi="Times New Roman"/>
                <w:iCs/>
                <w:color w:val="auto"/>
                <w:lang w:val="en-AU"/>
              </w:rPr>
            </w:pPr>
            <w:r w:rsidRPr="00AD5228">
              <w:rPr>
                <w:rFonts w:ascii="Times New Roman" w:eastAsia="Arial Unicode MS" w:hAnsi="Times New Roman"/>
                <w:iCs/>
                <w:color w:val="auto"/>
                <w:lang w:val="en-AU"/>
              </w:rPr>
              <w:t xml:space="preserve">                                                                                                        </w:t>
            </w:r>
          </w:p>
          <w:p w14:paraId="125621D3" w14:textId="77777777" w:rsidR="002554EA" w:rsidRPr="00AD5228" w:rsidRDefault="002554EA" w:rsidP="00DF76B0">
            <w:pPr>
              <w:rPr>
                <w:rFonts w:ascii="Times New Roman" w:eastAsia="Arial Unicode MS" w:hAnsi="Times New Roman"/>
                <w:i/>
                <w:color w:val="auto"/>
                <w:lang w:val="en-AU"/>
              </w:rPr>
            </w:pPr>
          </w:p>
          <w:p w14:paraId="0D5C4564" w14:textId="77777777" w:rsidR="002554EA" w:rsidRPr="00AD5228" w:rsidRDefault="002554EA" w:rsidP="00DF76B0">
            <w:pPr>
              <w:rPr>
                <w:rFonts w:ascii="Times New Roman" w:eastAsia="Arial Unicode MS" w:hAnsi="Times New Roman"/>
                <w:i/>
                <w:color w:val="auto"/>
                <w:lang w:val="en-AU"/>
              </w:rPr>
            </w:pPr>
            <w:r w:rsidRPr="00AD5228">
              <w:rPr>
                <w:rFonts w:ascii="Times New Roman" w:eastAsia="Arial Unicode MS" w:hAnsi="Times New Roman"/>
                <w:i/>
                <w:color w:val="auto"/>
                <w:lang w:val="en-AU"/>
              </w:rPr>
              <w:t xml:space="preserve">Representative (in case of single sourcing/or if not listed in Annual Workplan)         </w:t>
            </w:r>
          </w:p>
          <w:p w14:paraId="28974500" w14:textId="0CAC4D46" w:rsidR="002554EA" w:rsidRPr="00AD5228" w:rsidRDefault="002554EA" w:rsidP="00DF76B0">
            <w:pPr>
              <w:rPr>
                <w:rFonts w:ascii="Times New Roman" w:eastAsia="Arial Unicode MS" w:hAnsi="Times New Roman"/>
                <w:i/>
                <w:color w:val="auto"/>
                <w:lang w:val="en-AU"/>
              </w:rPr>
            </w:pPr>
            <w:r w:rsidRPr="00AD5228">
              <w:rPr>
                <w:rFonts w:ascii="Times New Roman" w:eastAsia="Arial Unicode MS" w:hAnsi="Times New Roman"/>
                <w:i/>
                <w:color w:val="auto"/>
                <w:lang w:val="en-AU"/>
              </w:rPr>
              <w:t xml:space="preserve"> _________________________________                                                                                                                                                                                            </w:t>
            </w:r>
          </w:p>
          <w:p w14:paraId="4E3ED4E2" w14:textId="77777777" w:rsidR="002554EA" w:rsidRPr="00AD5228" w:rsidRDefault="002554EA" w:rsidP="00DF76B0">
            <w:pPr>
              <w:rPr>
                <w:rFonts w:ascii="Times New Roman" w:eastAsia="Arial Unicode MS" w:hAnsi="Times New Roman"/>
                <w:i/>
                <w:color w:val="auto"/>
                <w:sz w:val="16"/>
                <w:szCs w:val="16"/>
                <w:lang w:val="en-AU"/>
              </w:rPr>
            </w:pPr>
          </w:p>
        </w:tc>
      </w:tr>
      <w:tr w:rsidR="002554EA" w:rsidRPr="00AD5228" w14:paraId="61BCFE63" w14:textId="77777777" w:rsidTr="00F00ED5">
        <w:trPr>
          <w:gridAfter w:val="1"/>
          <w:wAfter w:w="175" w:type="dxa"/>
          <w:trHeight w:hRule="exact" w:val="11"/>
        </w:trPr>
        <w:tc>
          <w:tcPr>
            <w:tcW w:w="9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6D78B7" w14:textId="77777777" w:rsidR="002554EA" w:rsidRPr="00AD5228" w:rsidRDefault="002554EA" w:rsidP="00DF76B0">
            <w:pPr>
              <w:ind w:left="342" w:hanging="342"/>
              <w:rPr>
                <w:rFonts w:ascii="Times New Roman" w:eastAsia="Arial Unicode MS" w:hAnsi="Times New Roman"/>
                <w:color w:val="auto"/>
                <w:sz w:val="16"/>
                <w:szCs w:val="16"/>
                <w:lang w:val="en-AU"/>
              </w:rPr>
            </w:pPr>
          </w:p>
        </w:tc>
      </w:tr>
    </w:tbl>
    <w:p w14:paraId="144A14D4" w14:textId="77777777" w:rsidR="007D662B" w:rsidRDefault="007D662B" w:rsidP="008746B7">
      <w:pPr>
        <w:spacing w:before="120" w:after="200"/>
        <w:rPr>
          <w:rFonts w:ascii="Times New Roman" w:eastAsia="Arial Unicode MS" w:hAnsi="Times New Roman"/>
        </w:rPr>
      </w:pPr>
    </w:p>
    <w:p w14:paraId="79760837" w14:textId="77777777" w:rsidR="00113094" w:rsidRDefault="00113094" w:rsidP="008746B7">
      <w:pPr>
        <w:spacing w:before="120" w:after="200"/>
        <w:rPr>
          <w:rFonts w:ascii="Times New Roman" w:eastAsia="Arial Unicode MS" w:hAnsi="Times New Roman"/>
        </w:rPr>
      </w:pPr>
    </w:p>
    <w:p w14:paraId="116E7804" w14:textId="79994E0E" w:rsidR="00113094" w:rsidRDefault="00113094" w:rsidP="00113094">
      <w:pPr>
        <w:spacing w:before="120" w:after="200"/>
        <w:jc w:val="center"/>
        <w:rPr>
          <w:rFonts w:ascii="Times New Roman" w:eastAsia="Arial Unicode MS" w:hAnsi="Times New Roman"/>
          <w:b/>
          <w:bCs/>
          <w:sz w:val="24"/>
          <w:szCs w:val="24"/>
          <w:u w:val="single"/>
        </w:rPr>
      </w:pPr>
      <w:r w:rsidRPr="00113094">
        <w:rPr>
          <w:rFonts w:ascii="Times New Roman" w:eastAsia="Arial Unicode MS" w:hAnsi="Times New Roman"/>
          <w:b/>
          <w:bCs/>
          <w:sz w:val="24"/>
          <w:szCs w:val="24"/>
          <w:u w:val="single"/>
        </w:rPr>
        <w:t>CRITERES D’EVALUATION DES OFFRES</w:t>
      </w:r>
    </w:p>
    <w:p w14:paraId="13EDE1A4" w14:textId="77777777" w:rsidR="00113094" w:rsidRDefault="00113094" w:rsidP="00113094">
      <w:pPr>
        <w:spacing w:before="120" w:after="200"/>
        <w:jc w:val="center"/>
        <w:rPr>
          <w:rFonts w:ascii="Times New Roman" w:eastAsia="Arial Unicode MS" w:hAnsi="Times New Roman"/>
          <w:b/>
          <w:bCs/>
          <w:sz w:val="24"/>
          <w:szCs w:val="24"/>
          <w:u w:val="single"/>
        </w:rPr>
      </w:pPr>
    </w:p>
    <w:p w14:paraId="5F545FEE" w14:textId="77777777" w:rsidR="00370C0D" w:rsidRPr="00092128" w:rsidRDefault="00370C0D" w:rsidP="00370C0D">
      <w:pPr>
        <w:jc w:val="center"/>
        <w:rPr>
          <w:rFonts w:asciiTheme="minorHAnsi" w:hAnsiTheme="minorHAnsi" w:cstheme="minorHAnsi"/>
          <w:b/>
          <w:bCs/>
          <w:sz w:val="32"/>
          <w:szCs w:val="32"/>
          <w:u w:val="single"/>
        </w:rPr>
      </w:pPr>
      <w:r w:rsidRPr="00092128">
        <w:rPr>
          <w:rFonts w:asciiTheme="minorHAnsi" w:hAnsiTheme="minorHAnsi" w:cstheme="minorHAnsi"/>
          <w:b/>
          <w:bCs/>
          <w:sz w:val="32"/>
          <w:szCs w:val="32"/>
          <w:highlight w:val="cyan"/>
          <w:u w:val="single"/>
        </w:rPr>
        <w:t>Technical Evaluation Criteria and Weight Allocation Between Technical and Price Proposal</w:t>
      </w:r>
    </w:p>
    <w:p w14:paraId="42F121AD" w14:textId="77777777" w:rsidR="00370C0D" w:rsidRPr="00270A47" w:rsidRDefault="00370C0D" w:rsidP="00370C0D">
      <w:pPr>
        <w:rPr>
          <w:sz w:val="22"/>
          <w:szCs w:val="22"/>
        </w:rPr>
      </w:pPr>
    </w:p>
    <w:p w14:paraId="37A5B91F" w14:textId="77777777" w:rsidR="00370C0D" w:rsidRPr="00270A47" w:rsidRDefault="00370C0D" w:rsidP="00370C0D">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 xml:space="preserve">Les candidats (es) identifiés soumettront une offre technique et une offre financière. L’offre technique inclura, le curriculum vitae actualisé, les documents justifiant l’appui du candidat en qualité de consultant en communication (portfolio, exemple de réalisations etc…) </w:t>
      </w:r>
    </w:p>
    <w:p w14:paraId="6BBBBAD8" w14:textId="77777777" w:rsidR="00370C0D" w:rsidRPr="00270A47" w:rsidRDefault="00370C0D" w:rsidP="00370C0D">
      <w:pPr>
        <w:jc w:val="both"/>
        <w:rPr>
          <w:rFonts w:asciiTheme="minorHAnsi" w:hAnsiTheme="minorHAnsi" w:cstheme="minorHAnsi"/>
          <w:sz w:val="22"/>
          <w:szCs w:val="22"/>
          <w:lang w:val="fr-FR"/>
        </w:rPr>
      </w:pPr>
    </w:p>
    <w:p w14:paraId="1BFBCF7B" w14:textId="77777777" w:rsidR="00370C0D" w:rsidRPr="00270A47" w:rsidRDefault="00370C0D" w:rsidP="00370C0D">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L’offre financière devra être détaillée prenant en compte les honoraires, DSA/</w:t>
      </w:r>
      <w:proofErr w:type="spellStart"/>
      <w:r w:rsidRPr="00270A47">
        <w:rPr>
          <w:rFonts w:asciiTheme="minorHAnsi" w:hAnsiTheme="minorHAnsi" w:cstheme="minorHAnsi"/>
          <w:sz w:val="22"/>
          <w:szCs w:val="22"/>
          <w:lang w:val="fr-FR"/>
        </w:rPr>
        <w:t>perdiems</w:t>
      </w:r>
      <w:proofErr w:type="spellEnd"/>
      <w:r w:rsidRPr="00270A47">
        <w:rPr>
          <w:rFonts w:asciiTheme="minorHAnsi" w:hAnsiTheme="minorHAnsi" w:cstheme="minorHAnsi"/>
          <w:sz w:val="22"/>
          <w:szCs w:val="22"/>
          <w:lang w:val="fr-FR"/>
        </w:rPr>
        <w:t xml:space="preserve"> missions terrain, location de véhicule, carburant et frais de communication, exprimée en F CFA et valable 45 jours à compter de la date de soumission.</w:t>
      </w:r>
    </w:p>
    <w:p w14:paraId="26536173" w14:textId="77777777" w:rsidR="00370C0D" w:rsidRPr="00270A47" w:rsidRDefault="00370C0D" w:rsidP="00370C0D">
      <w:pPr>
        <w:jc w:val="both"/>
        <w:rPr>
          <w:rFonts w:asciiTheme="minorHAnsi" w:hAnsiTheme="minorHAnsi" w:cstheme="minorHAnsi"/>
          <w:sz w:val="22"/>
          <w:szCs w:val="22"/>
          <w:lang w:val="fr-FR"/>
        </w:rPr>
      </w:pPr>
    </w:p>
    <w:p w14:paraId="67CE425B" w14:textId="77777777" w:rsidR="00370C0D" w:rsidRPr="00270A47" w:rsidRDefault="00370C0D" w:rsidP="00370C0D">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 xml:space="preserve">Les éventuels frais et coûts associés pour les sous-traitants doivent également être pris en considération dans l’offre financière. </w:t>
      </w:r>
    </w:p>
    <w:p w14:paraId="6ED48522" w14:textId="77777777" w:rsidR="00370C0D" w:rsidRPr="00270A47" w:rsidRDefault="00370C0D" w:rsidP="00370C0D">
      <w:pPr>
        <w:jc w:val="both"/>
        <w:rPr>
          <w:rFonts w:asciiTheme="minorHAnsi" w:hAnsiTheme="minorHAnsi" w:cstheme="minorHAnsi"/>
          <w:b/>
          <w:bCs/>
          <w:sz w:val="22"/>
          <w:szCs w:val="22"/>
          <w:u w:val="single"/>
          <w:lang w:val="fr-FR"/>
        </w:rPr>
      </w:pPr>
    </w:p>
    <w:p w14:paraId="6A044EA7" w14:textId="77777777" w:rsidR="00370C0D" w:rsidRPr="00270A47" w:rsidRDefault="00370C0D" w:rsidP="00370C0D">
      <w:pPr>
        <w:jc w:val="both"/>
        <w:rPr>
          <w:rFonts w:asciiTheme="minorHAnsi" w:hAnsiTheme="minorHAnsi" w:cstheme="minorHAnsi"/>
          <w:b/>
          <w:bCs/>
          <w:sz w:val="22"/>
          <w:szCs w:val="22"/>
          <w:u w:val="single"/>
          <w:lang w:val="fr-FR"/>
        </w:rPr>
      </w:pPr>
      <w:r w:rsidRPr="00270A47">
        <w:rPr>
          <w:rFonts w:asciiTheme="minorHAnsi" w:hAnsiTheme="minorHAnsi" w:cstheme="minorHAnsi"/>
          <w:b/>
          <w:bCs/>
          <w:sz w:val="22"/>
          <w:szCs w:val="22"/>
          <w:u w:val="single"/>
          <w:lang w:val="fr-FR"/>
        </w:rPr>
        <w:t>Canevas présentation de l’offre financière</w:t>
      </w:r>
    </w:p>
    <w:p w14:paraId="424A4CB0" w14:textId="77777777" w:rsidR="00370C0D" w:rsidRPr="00270A47" w:rsidRDefault="00370C0D" w:rsidP="00370C0D">
      <w:pPr>
        <w:jc w:val="both"/>
        <w:rPr>
          <w:rFonts w:asciiTheme="minorHAnsi" w:hAnsiTheme="minorHAnsi" w:cstheme="minorHAnsi"/>
          <w:b/>
          <w:bCs/>
          <w:sz w:val="22"/>
          <w:szCs w:val="22"/>
          <w:u w:val="single"/>
          <w:lang w:val="fr-FR"/>
        </w:rPr>
      </w:pPr>
    </w:p>
    <w:tbl>
      <w:tblPr>
        <w:tblStyle w:val="TableGrid"/>
        <w:tblW w:w="0" w:type="auto"/>
        <w:tblInd w:w="75" w:type="dxa"/>
        <w:tblLook w:val="04A0" w:firstRow="1" w:lastRow="0" w:firstColumn="1" w:lastColumn="0" w:noHBand="0" w:noVBand="1"/>
      </w:tblPr>
      <w:tblGrid>
        <w:gridCol w:w="4013"/>
        <w:gridCol w:w="2131"/>
        <w:gridCol w:w="1375"/>
        <w:gridCol w:w="1299"/>
      </w:tblGrid>
      <w:tr w:rsidR="00370C0D" w:rsidRPr="00270A47" w14:paraId="00B13FBE" w14:textId="77777777" w:rsidTr="001C72F5">
        <w:trPr>
          <w:trHeight w:val="177"/>
        </w:trPr>
        <w:tc>
          <w:tcPr>
            <w:tcW w:w="0" w:type="auto"/>
          </w:tcPr>
          <w:p w14:paraId="376CC49E"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Désignations</w:t>
            </w:r>
          </w:p>
        </w:tc>
        <w:tc>
          <w:tcPr>
            <w:tcW w:w="0" w:type="auto"/>
          </w:tcPr>
          <w:p w14:paraId="62BFC294"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 xml:space="preserve">Cout mensuel (F CFA) </w:t>
            </w:r>
          </w:p>
        </w:tc>
        <w:tc>
          <w:tcPr>
            <w:tcW w:w="0" w:type="auto"/>
          </w:tcPr>
          <w:p w14:paraId="71989828"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Durée (mois)</w:t>
            </w:r>
          </w:p>
        </w:tc>
        <w:tc>
          <w:tcPr>
            <w:tcW w:w="0" w:type="auto"/>
          </w:tcPr>
          <w:p w14:paraId="0612220F"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Total (FCFA)</w:t>
            </w:r>
          </w:p>
        </w:tc>
      </w:tr>
      <w:tr w:rsidR="00370C0D" w:rsidRPr="00270A47" w14:paraId="0500270A" w14:textId="77777777" w:rsidTr="001C72F5">
        <w:trPr>
          <w:trHeight w:val="171"/>
        </w:trPr>
        <w:tc>
          <w:tcPr>
            <w:tcW w:w="0" w:type="auto"/>
          </w:tcPr>
          <w:p w14:paraId="2AE70888"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 xml:space="preserve">Honoraires </w:t>
            </w:r>
          </w:p>
        </w:tc>
        <w:tc>
          <w:tcPr>
            <w:tcW w:w="0" w:type="auto"/>
          </w:tcPr>
          <w:p w14:paraId="7C3F1F32" w14:textId="77777777" w:rsidR="00370C0D" w:rsidRPr="00270A47" w:rsidRDefault="00370C0D" w:rsidP="001C72F5">
            <w:pPr>
              <w:jc w:val="both"/>
              <w:rPr>
                <w:rFonts w:asciiTheme="minorHAnsi" w:hAnsiTheme="minorHAnsi" w:cstheme="minorHAnsi"/>
                <w:sz w:val="22"/>
                <w:szCs w:val="22"/>
                <w:lang w:val="fr-FR"/>
              </w:rPr>
            </w:pPr>
          </w:p>
        </w:tc>
        <w:tc>
          <w:tcPr>
            <w:tcW w:w="0" w:type="auto"/>
          </w:tcPr>
          <w:p w14:paraId="1C9CCC0C"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2</w:t>
            </w:r>
          </w:p>
        </w:tc>
        <w:tc>
          <w:tcPr>
            <w:tcW w:w="0" w:type="auto"/>
          </w:tcPr>
          <w:p w14:paraId="464CA26E" w14:textId="77777777" w:rsidR="00370C0D" w:rsidRPr="00270A47" w:rsidRDefault="00370C0D" w:rsidP="001C72F5">
            <w:pPr>
              <w:jc w:val="both"/>
              <w:rPr>
                <w:rFonts w:asciiTheme="minorHAnsi" w:eastAsia="Arial Unicode MS" w:hAnsiTheme="minorHAnsi" w:cstheme="minorHAnsi"/>
                <w:b/>
                <w:bCs/>
                <w:color w:val="auto"/>
                <w:sz w:val="22"/>
                <w:szCs w:val="22"/>
                <w:lang w:val="fr-FR"/>
              </w:rPr>
            </w:pPr>
          </w:p>
        </w:tc>
      </w:tr>
      <w:tr w:rsidR="00370C0D" w:rsidRPr="00270A47" w14:paraId="153C2DBD" w14:textId="77777777" w:rsidTr="001C72F5">
        <w:trPr>
          <w:trHeight w:val="171"/>
        </w:trPr>
        <w:tc>
          <w:tcPr>
            <w:tcW w:w="0" w:type="auto"/>
          </w:tcPr>
          <w:p w14:paraId="71E64C46"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 xml:space="preserve">Frais de communication </w:t>
            </w:r>
          </w:p>
        </w:tc>
        <w:tc>
          <w:tcPr>
            <w:tcW w:w="0" w:type="auto"/>
          </w:tcPr>
          <w:p w14:paraId="2B0908A0" w14:textId="77777777" w:rsidR="00370C0D" w:rsidRPr="00270A47" w:rsidRDefault="00370C0D" w:rsidP="001C72F5">
            <w:pPr>
              <w:jc w:val="both"/>
              <w:rPr>
                <w:rFonts w:asciiTheme="minorHAnsi" w:hAnsiTheme="minorHAnsi" w:cstheme="minorHAnsi"/>
                <w:sz w:val="22"/>
                <w:szCs w:val="22"/>
                <w:lang w:val="fr-FR"/>
              </w:rPr>
            </w:pPr>
          </w:p>
        </w:tc>
        <w:tc>
          <w:tcPr>
            <w:tcW w:w="0" w:type="auto"/>
          </w:tcPr>
          <w:p w14:paraId="149CAAE2"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2</w:t>
            </w:r>
          </w:p>
        </w:tc>
        <w:tc>
          <w:tcPr>
            <w:tcW w:w="0" w:type="auto"/>
          </w:tcPr>
          <w:p w14:paraId="595461E3" w14:textId="77777777" w:rsidR="00370C0D" w:rsidRPr="00270A47" w:rsidRDefault="00370C0D" w:rsidP="001C72F5">
            <w:pPr>
              <w:jc w:val="both"/>
              <w:rPr>
                <w:rFonts w:asciiTheme="minorHAnsi" w:eastAsia="Arial Unicode MS" w:hAnsiTheme="minorHAnsi" w:cstheme="minorHAnsi"/>
                <w:b/>
                <w:bCs/>
                <w:color w:val="auto"/>
                <w:sz w:val="22"/>
                <w:szCs w:val="22"/>
                <w:lang w:val="fr-FR"/>
              </w:rPr>
            </w:pPr>
          </w:p>
        </w:tc>
      </w:tr>
      <w:tr w:rsidR="00370C0D" w:rsidRPr="00270A47" w14:paraId="1956CF34" w14:textId="77777777" w:rsidTr="001C72F5">
        <w:trPr>
          <w:trHeight w:val="177"/>
        </w:trPr>
        <w:tc>
          <w:tcPr>
            <w:tcW w:w="0" w:type="auto"/>
          </w:tcPr>
          <w:p w14:paraId="40B37132"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DSA/</w:t>
            </w:r>
            <w:proofErr w:type="spellStart"/>
            <w:r w:rsidRPr="00270A47">
              <w:rPr>
                <w:rFonts w:asciiTheme="minorHAnsi" w:hAnsiTheme="minorHAnsi" w:cstheme="minorHAnsi"/>
                <w:sz w:val="22"/>
                <w:szCs w:val="22"/>
                <w:lang w:val="fr-FR"/>
              </w:rPr>
              <w:t>perdiems</w:t>
            </w:r>
            <w:proofErr w:type="spellEnd"/>
            <w:r w:rsidRPr="00270A47">
              <w:rPr>
                <w:rFonts w:asciiTheme="minorHAnsi" w:hAnsiTheme="minorHAnsi" w:cstheme="minorHAnsi"/>
                <w:sz w:val="22"/>
                <w:szCs w:val="22"/>
                <w:lang w:val="fr-FR"/>
              </w:rPr>
              <w:t xml:space="preserve"> mission (10jrs/mois) </w:t>
            </w:r>
          </w:p>
        </w:tc>
        <w:tc>
          <w:tcPr>
            <w:tcW w:w="0" w:type="auto"/>
          </w:tcPr>
          <w:p w14:paraId="3F0A5438" w14:textId="77777777" w:rsidR="00370C0D" w:rsidRPr="00270A47" w:rsidRDefault="00370C0D" w:rsidP="001C72F5">
            <w:pPr>
              <w:jc w:val="both"/>
              <w:rPr>
                <w:rFonts w:asciiTheme="minorHAnsi" w:hAnsiTheme="minorHAnsi" w:cstheme="minorHAnsi"/>
                <w:sz w:val="22"/>
                <w:szCs w:val="22"/>
                <w:lang w:val="fr-FR"/>
              </w:rPr>
            </w:pPr>
          </w:p>
        </w:tc>
        <w:tc>
          <w:tcPr>
            <w:tcW w:w="0" w:type="auto"/>
          </w:tcPr>
          <w:p w14:paraId="0A4DC602"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2</w:t>
            </w:r>
          </w:p>
        </w:tc>
        <w:tc>
          <w:tcPr>
            <w:tcW w:w="0" w:type="auto"/>
          </w:tcPr>
          <w:p w14:paraId="64B1F026" w14:textId="77777777" w:rsidR="00370C0D" w:rsidRPr="00270A47" w:rsidRDefault="00370C0D" w:rsidP="001C72F5">
            <w:pPr>
              <w:jc w:val="both"/>
              <w:rPr>
                <w:rFonts w:asciiTheme="minorHAnsi" w:eastAsia="Arial Unicode MS" w:hAnsiTheme="minorHAnsi" w:cstheme="minorHAnsi"/>
                <w:b/>
                <w:bCs/>
                <w:color w:val="auto"/>
                <w:sz w:val="22"/>
                <w:szCs w:val="22"/>
                <w:lang w:val="fr-FR"/>
              </w:rPr>
            </w:pPr>
          </w:p>
        </w:tc>
      </w:tr>
      <w:tr w:rsidR="00370C0D" w:rsidRPr="00270A47" w14:paraId="43DD0F57" w14:textId="77777777" w:rsidTr="001C72F5">
        <w:trPr>
          <w:trHeight w:val="177"/>
        </w:trPr>
        <w:tc>
          <w:tcPr>
            <w:tcW w:w="0" w:type="auto"/>
          </w:tcPr>
          <w:p w14:paraId="3257B8DC"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Carburant pour les missions (10jrs le mois)</w:t>
            </w:r>
          </w:p>
        </w:tc>
        <w:tc>
          <w:tcPr>
            <w:tcW w:w="0" w:type="auto"/>
          </w:tcPr>
          <w:p w14:paraId="6A5BA7E3" w14:textId="77777777" w:rsidR="00370C0D" w:rsidRPr="00270A47" w:rsidRDefault="00370C0D" w:rsidP="001C72F5">
            <w:pPr>
              <w:jc w:val="both"/>
              <w:rPr>
                <w:rFonts w:asciiTheme="minorHAnsi" w:hAnsiTheme="minorHAnsi" w:cstheme="minorHAnsi"/>
                <w:sz w:val="22"/>
                <w:szCs w:val="22"/>
                <w:lang w:val="fr-FR"/>
              </w:rPr>
            </w:pPr>
          </w:p>
        </w:tc>
        <w:tc>
          <w:tcPr>
            <w:tcW w:w="0" w:type="auto"/>
          </w:tcPr>
          <w:p w14:paraId="594492BE"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1</w:t>
            </w:r>
          </w:p>
        </w:tc>
        <w:tc>
          <w:tcPr>
            <w:tcW w:w="0" w:type="auto"/>
          </w:tcPr>
          <w:p w14:paraId="36BE76B7" w14:textId="77777777" w:rsidR="00370C0D" w:rsidRPr="00270A47" w:rsidRDefault="00370C0D" w:rsidP="001C72F5">
            <w:pPr>
              <w:jc w:val="both"/>
              <w:rPr>
                <w:rFonts w:asciiTheme="minorHAnsi" w:eastAsia="Arial Unicode MS" w:hAnsiTheme="minorHAnsi" w:cstheme="minorHAnsi"/>
                <w:b/>
                <w:bCs/>
                <w:color w:val="auto"/>
                <w:sz w:val="22"/>
                <w:szCs w:val="22"/>
                <w:lang w:val="fr-FR"/>
              </w:rPr>
            </w:pPr>
          </w:p>
        </w:tc>
      </w:tr>
      <w:tr w:rsidR="00370C0D" w:rsidRPr="00270A47" w14:paraId="69A59F1D" w14:textId="77777777" w:rsidTr="001C72F5">
        <w:trPr>
          <w:trHeight w:val="177"/>
        </w:trPr>
        <w:tc>
          <w:tcPr>
            <w:tcW w:w="0" w:type="auto"/>
          </w:tcPr>
          <w:p w14:paraId="12A253AD"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Location de véhicule (10 jrs le mois)</w:t>
            </w:r>
          </w:p>
        </w:tc>
        <w:tc>
          <w:tcPr>
            <w:tcW w:w="0" w:type="auto"/>
          </w:tcPr>
          <w:p w14:paraId="7870C9DE" w14:textId="77777777" w:rsidR="00370C0D" w:rsidRPr="00270A47" w:rsidRDefault="00370C0D" w:rsidP="001C72F5">
            <w:pPr>
              <w:jc w:val="both"/>
              <w:rPr>
                <w:rFonts w:asciiTheme="minorHAnsi" w:hAnsiTheme="minorHAnsi" w:cstheme="minorHAnsi"/>
                <w:sz w:val="22"/>
                <w:szCs w:val="22"/>
                <w:lang w:val="fr-FR"/>
              </w:rPr>
            </w:pPr>
          </w:p>
        </w:tc>
        <w:tc>
          <w:tcPr>
            <w:tcW w:w="0" w:type="auto"/>
          </w:tcPr>
          <w:p w14:paraId="19FD486E"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1</w:t>
            </w:r>
          </w:p>
        </w:tc>
        <w:tc>
          <w:tcPr>
            <w:tcW w:w="0" w:type="auto"/>
          </w:tcPr>
          <w:p w14:paraId="24D06454" w14:textId="77777777" w:rsidR="00370C0D" w:rsidRPr="00270A47" w:rsidRDefault="00370C0D" w:rsidP="001C72F5">
            <w:pPr>
              <w:jc w:val="both"/>
              <w:rPr>
                <w:rFonts w:asciiTheme="minorHAnsi" w:eastAsia="Arial Unicode MS" w:hAnsiTheme="minorHAnsi" w:cstheme="minorHAnsi"/>
                <w:b/>
                <w:bCs/>
                <w:color w:val="auto"/>
                <w:sz w:val="22"/>
                <w:szCs w:val="22"/>
                <w:lang w:val="fr-FR"/>
              </w:rPr>
            </w:pPr>
          </w:p>
        </w:tc>
      </w:tr>
      <w:tr w:rsidR="00370C0D" w:rsidRPr="00270A47" w14:paraId="6A57ACBF" w14:textId="77777777" w:rsidTr="001C72F5">
        <w:trPr>
          <w:trHeight w:val="177"/>
        </w:trPr>
        <w:tc>
          <w:tcPr>
            <w:tcW w:w="0" w:type="auto"/>
          </w:tcPr>
          <w:p w14:paraId="11D60902"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 xml:space="preserve">Total </w:t>
            </w:r>
          </w:p>
        </w:tc>
        <w:tc>
          <w:tcPr>
            <w:tcW w:w="0" w:type="auto"/>
          </w:tcPr>
          <w:p w14:paraId="5B2453AA" w14:textId="77777777" w:rsidR="00370C0D" w:rsidRPr="00270A47" w:rsidRDefault="00370C0D" w:rsidP="001C72F5">
            <w:pPr>
              <w:jc w:val="both"/>
              <w:rPr>
                <w:rFonts w:asciiTheme="minorHAnsi" w:hAnsiTheme="minorHAnsi" w:cstheme="minorHAnsi"/>
                <w:sz w:val="22"/>
                <w:szCs w:val="22"/>
                <w:lang w:val="fr-FR"/>
              </w:rPr>
            </w:pPr>
          </w:p>
        </w:tc>
        <w:tc>
          <w:tcPr>
            <w:tcW w:w="0" w:type="auto"/>
          </w:tcPr>
          <w:p w14:paraId="1BAA749B" w14:textId="77777777" w:rsidR="00370C0D" w:rsidRPr="00270A47" w:rsidRDefault="00370C0D" w:rsidP="001C72F5">
            <w:pPr>
              <w:jc w:val="both"/>
              <w:rPr>
                <w:rFonts w:asciiTheme="minorHAnsi" w:hAnsiTheme="minorHAnsi" w:cstheme="minorHAnsi"/>
                <w:sz w:val="22"/>
                <w:szCs w:val="22"/>
                <w:lang w:val="fr-FR"/>
              </w:rPr>
            </w:pPr>
          </w:p>
        </w:tc>
        <w:tc>
          <w:tcPr>
            <w:tcW w:w="0" w:type="auto"/>
          </w:tcPr>
          <w:p w14:paraId="75481B99" w14:textId="77777777" w:rsidR="00370C0D" w:rsidRPr="00270A47" w:rsidRDefault="00370C0D" w:rsidP="001C72F5">
            <w:pPr>
              <w:jc w:val="both"/>
              <w:rPr>
                <w:rFonts w:asciiTheme="minorHAnsi" w:eastAsia="Arial Unicode MS" w:hAnsiTheme="minorHAnsi" w:cstheme="minorHAnsi"/>
                <w:b/>
                <w:bCs/>
                <w:color w:val="auto"/>
                <w:sz w:val="22"/>
                <w:szCs w:val="22"/>
                <w:lang w:val="fr-FR"/>
              </w:rPr>
            </w:pPr>
          </w:p>
        </w:tc>
      </w:tr>
    </w:tbl>
    <w:p w14:paraId="408B1871" w14:textId="77777777" w:rsidR="00370C0D" w:rsidRPr="00270A47" w:rsidRDefault="00370C0D" w:rsidP="00370C0D">
      <w:pPr>
        <w:jc w:val="both"/>
        <w:rPr>
          <w:rFonts w:asciiTheme="minorHAnsi" w:eastAsia="Arial Unicode MS" w:hAnsiTheme="minorHAnsi" w:cstheme="minorHAnsi"/>
          <w:color w:val="auto"/>
          <w:sz w:val="22"/>
          <w:szCs w:val="22"/>
          <w:lang w:val="fr-FR"/>
        </w:rPr>
      </w:pPr>
    </w:p>
    <w:p w14:paraId="333586F6" w14:textId="77777777" w:rsidR="00370C0D" w:rsidRPr="00270A47" w:rsidRDefault="00370C0D" w:rsidP="00370C0D">
      <w:pPr>
        <w:spacing w:before="120"/>
        <w:jc w:val="both"/>
        <w:rPr>
          <w:rFonts w:asciiTheme="minorHAnsi" w:hAnsiTheme="minorHAnsi" w:cstheme="minorBidi"/>
          <w:b/>
          <w:sz w:val="22"/>
          <w:szCs w:val="22"/>
          <w:u w:val="single"/>
          <w:lang w:val="fr-FR"/>
        </w:rPr>
      </w:pPr>
      <w:proofErr w:type="spellStart"/>
      <w:r w:rsidRPr="00270A47">
        <w:rPr>
          <w:rFonts w:asciiTheme="minorHAnsi" w:hAnsiTheme="minorHAnsi" w:cstheme="minorBidi"/>
          <w:b/>
          <w:sz w:val="22"/>
          <w:szCs w:val="22"/>
          <w:u w:val="single"/>
          <w:lang w:val="fr-FR"/>
        </w:rPr>
        <w:t>Technical</w:t>
      </w:r>
      <w:proofErr w:type="spellEnd"/>
      <w:r w:rsidRPr="00270A47">
        <w:rPr>
          <w:rFonts w:asciiTheme="minorHAnsi" w:hAnsiTheme="minorHAnsi" w:cstheme="minorBidi"/>
          <w:b/>
          <w:sz w:val="22"/>
          <w:szCs w:val="22"/>
          <w:u w:val="single"/>
          <w:lang w:val="fr-FR"/>
        </w:rPr>
        <w:t xml:space="preserve"> Evaluation : 70 points</w:t>
      </w:r>
    </w:p>
    <w:p w14:paraId="27875207" w14:textId="77777777" w:rsidR="00370C0D" w:rsidRPr="00270A47" w:rsidRDefault="00370C0D" w:rsidP="00370C0D">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Les critères d’évaluation de l’offre technique sont résumés comme suit :</w:t>
      </w:r>
    </w:p>
    <w:tbl>
      <w:tblPr>
        <w:tblStyle w:val="TableGrid"/>
        <w:tblW w:w="0" w:type="auto"/>
        <w:tblLook w:val="04A0" w:firstRow="1" w:lastRow="0" w:firstColumn="1" w:lastColumn="0" w:noHBand="0" w:noVBand="1"/>
      </w:tblPr>
      <w:tblGrid>
        <w:gridCol w:w="437"/>
        <w:gridCol w:w="2334"/>
        <w:gridCol w:w="4360"/>
        <w:gridCol w:w="1286"/>
        <w:gridCol w:w="1032"/>
      </w:tblGrid>
      <w:tr w:rsidR="00370C0D" w:rsidRPr="00270A47" w14:paraId="4612B2D3" w14:textId="77777777" w:rsidTr="001C72F5">
        <w:tc>
          <w:tcPr>
            <w:tcW w:w="0" w:type="auto"/>
            <w:shd w:val="clear" w:color="auto" w:fill="F2F2F2" w:themeFill="background1" w:themeFillShade="F2"/>
            <w:vAlign w:val="center"/>
          </w:tcPr>
          <w:p w14:paraId="0D629509" w14:textId="77777777" w:rsidR="00370C0D" w:rsidRPr="00270A47" w:rsidRDefault="00370C0D" w:rsidP="001C72F5">
            <w:pPr>
              <w:jc w:val="both"/>
              <w:rPr>
                <w:rFonts w:asciiTheme="minorHAnsi" w:hAnsiTheme="minorHAnsi" w:cstheme="minorHAnsi"/>
                <w:color w:val="auto"/>
                <w:sz w:val="22"/>
                <w:szCs w:val="22"/>
                <w:lang w:val="fr-FR"/>
              </w:rPr>
            </w:pPr>
            <w:r w:rsidRPr="00270A47">
              <w:rPr>
                <w:rFonts w:asciiTheme="minorHAnsi" w:eastAsia="MS Mincho" w:hAnsiTheme="minorHAnsi" w:cstheme="minorHAnsi"/>
                <w:b/>
                <w:bCs/>
                <w:color w:val="auto"/>
                <w:sz w:val="22"/>
                <w:szCs w:val="22"/>
                <w:lang w:val="fr-FR" w:eastAsia="en-GB"/>
              </w:rPr>
              <w:lastRenderedPageBreak/>
              <w:t>N°</w:t>
            </w:r>
          </w:p>
        </w:tc>
        <w:tc>
          <w:tcPr>
            <w:tcW w:w="0" w:type="auto"/>
            <w:shd w:val="clear" w:color="auto" w:fill="F2F2F2" w:themeFill="background1" w:themeFillShade="F2"/>
            <w:vAlign w:val="center"/>
          </w:tcPr>
          <w:p w14:paraId="19FC407B" w14:textId="77777777" w:rsidR="00370C0D" w:rsidRPr="00270A47" w:rsidRDefault="00370C0D" w:rsidP="001C72F5">
            <w:pPr>
              <w:jc w:val="both"/>
              <w:rPr>
                <w:rFonts w:asciiTheme="minorHAnsi" w:hAnsiTheme="minorHAnsi" w:cstheme="minorHAnsi"/>
                <w:color w:val="auto"/>
                <w:sz w:val="22"/>
                <w:szCs w:val="22"/>
                <w:lang w:val="fr-FR"/>
              </w:rPr>
            </w:pPr>
            <w:r w:rsidRPr="00270A47">
              <w:rPr>
                <w:rFonts w:asciiTheme="minorHAnsi" w:eastAsia="MS Mincho" w:hAnsiTheme="minorHAnsi" w:cstheme="minorHAnsi"/>
                <w:b/>
                <w:bCs/>
                <w:color w:val="auto"/>
                <w:sz w:val="22"/>
                <w:szCs w:val="22"/>
                <w:lang w:val="fr-FR" w:eastAsia="en-GB"/>
              </w:rPr>
              <w:t>Critères d’appréciation</w:t>
            </w:r>
          </w:p>
        </w:tc>
        <w:tc>
          <w:tcPr>
            <w:tcW w:w="0" w:type="auto"/>
            <w:shd w:val="clear" w:color="auto" w:fill="F2F2F2" w:themeFill="background1" w:themeFillShade="F2"/>
            <w:vAlign w:val="center"/>
          </w:tcPr>
          <w:p w14:paraId="7D4269B9" w14:textId="77777777" w:rsidR="00370C0D" w:rsidRPr="00270A47" w:rsidRDefault="00370C0D" w:rsidP="001C72F5">
            <w:pPr>
              <w:jc w:val="both"/>
              <w:rPr>
                <w:rFonts w:asciiTheme="minorHAnsi" w:hAnsiTheme="minorHAnsi" w:cstheme="minorHAnsi"/>
                <w:color w:val="auto"/>
                <w:sz w:val="22"/>
                <w:szCs w:val="22"/>
                <w:lang w:val="fr-FR"/>
              </w:rPr>
            </w:pPr>
            <w:r w:rsidRPr="00270A47">
              <w:rPr>
                <w:rFonts w:asciiTheme="minorHAnsi" w:eastAsia="MS Mincho" w:hAnsiTheme="minorHAnsi" w:cstheme="minorHAnsi"/>
                <w:b/>
                <w:bCs/>
                <w:color w:val="auto"/>
                <w:sz w:val="22"/>
                <w:szCs w:val="22"/>
                <w:lang w:val="fr-FR" w:eastAsia="en-GB"/>
              </w:rPr>
              <w:t>Sous critères d’appréciation</w:t>
            </w:r>
          </w:p>
        </w:tc>
        <w:tc>
          <w:tcPr>
            <w:tcW w:w="0" w:type="auto"/>
            <w:shd w:val="clear" w:color="auto" w:fill="F2F2F2" w:themeFill="background1" w:themeFillShade="F2"/>
            <w:vAlign w:val="center"/>
          </w:tcPr>
          <w:p w14:paraId="77DEE380" w14:textId="77777777" w:rsidR="00370C0D" w:rsidRPr="00270A47" w:rsidRDefault="00370C0D" w:rsidP="001C72F5">
            <w:pPr>
              <w:jc w:val="both"/>
              <w:rPr>
                <w:rFonts w:asciiTheme="minorHAnsi" w:hAnsiTheme="minorHAnsi" w:cstheme="minorHAnsi"/>
                <w:color w:val="auto"/>
                <w:sz w:val="22"/>
                <w:szCs w:val="22"/>
                <w:lang w:val="fr-FR"/>
              </w:rPr>
            </w:pPr>
            <w:r w:rsidRPr="00270A47">
              <w:rPr>
                <w:rFonts w:asciiTheme="minorHAnsi" w:eastAsia="MS Mincho" w:hAnsiTheme="minorHAnsi" w:cstheme="minorHAnsi"/>
                <w:b/>
                <w:bCs/>
                <w:color w:val="auto"/>
                <w:sz w:val="22"/>
                <w:szCs w:val="22"/>
                <w:lang w:val="fr-FR" w:eastAsia="en-GB"/>
              </w:rPr>
              <w:t>Notes détaillées</w:t>
            </w:r>
          </w:p>
        </w:tc>
        <w:tc>
          <w:tcPr>
            <w:tcW w:w="0" w:type="auto"/>
            <w:shd w:val="clear" w:color="auto" w:fill="F2F2F2" w:themeFill="background1" w:themeFillShade="F2"/>
            <w:vAlign w:val="center"/>
          </w:tcPr>
          <w:p w14:paraId="3CCAAB19" w14:textId="77777777" w:rsidR="00370C0D" w:rsidRPr="00270A47" w:rsidRDefault="00370C0D" w:rsidP="001C72F5">
            <w:pPr>
              <w:jc w:val="both"/>
              <w:rPr>
                <w:rFonts w:asciiTheme="minorHAnsi" w:hAnsiTheme="minorHAnsi" w:cstheme="minorHAnsi"/>
                <w:color w:val="auto"/>
                <w:sz w:val="22"/>
                <w:szCs w:val="22"/>
                <w:lang w:val="fr-FR"/>
              </w:rPr>
            </w:pPr>
            <w:r w:rsidRPr="00270A47">
              <w:rPr>
                <w:rFonts w:asciiTheme="minorHAnsi" w:eastAsia="MS Mincho" w:hAnsiTheme="minorHAnsi" w:cstheme="minorHAnsi"/>
                <w:b/>
                <w:bCs/>
                <w:color w:val="auto"/>
                <w:sz w:val="22"/>
                <w:szCs w:val="22"/>
                <w:lang w:val="fr-FR" w:eastAsia="en-GB"/>
              </w:rPr>
              <w:t>Notes totales</w:t>
            </w:r>
          </w:p>
        </w:tc>
      </w:tr>
      <w:tr w:rsidR="00370C0D" w:rsidRPr="00270A47" w14:paraId="252FB3CB" w14:textId="77777777" w:rsidTr="001C72F5">
        <w:tc>
          <w:tcPr>
            <w:tcW w:w="0" w:type="auto"/>
            <w:vAlign w:val="center"/>
          </w:tcPr>
          <w:p w14:paraId="56633333"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1</w:t>
            </w:r>
          </w:p>
        </w:tc>
        <w:tc>
          <w:tcPr>
            <w:tcW w:w="0" w:type="auto"/>
            <w:vAlign w:val="center"/>
          </w:tcPr>
          <w:p w14:paraId="36B0109B"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Compréhension des termes de référence</w:t>
            </w:r>
          </w:p>
        </w:tc>
        <w:tc>
          <w:tcPr>
            <w:tcW w:w="0" w:type="auto"/>
            <w:vAlign w:val="center"/>
          </w:tcPr>
          <w:p w14:paraId="1B79E56D"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 xml:space="preserve">Compréhension des termes de référence </w:t>
            </w:r>
          </w:p>
        </w:tc>
        <w:tc>
          <w:tcPr>
            <w:tcW w:w="0" w:type="auto"/>
            <w:vAlign w:val="center"/>
          </w:tcPr>
          <w:p w14:paraId="2E633548" w14:textId="77777777" w:rsidR="00370C0D" w:rsidRPr="00270A47" w:rsidRDefault="00370C0D" w:rsidP="001C72F5">
            <w:pPr>
              <w:jc w:val="right"/>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5</w:t>
            </w:r>
          </w:p>
        </w:tc>
        <w:tc>
          <w:tcPr>
            <w:tcW w:w="0" w:type="auto"/>
            <w:vAlign w:val="center"/>
          </w:tcPr>
          <w:p w14:paraId="2EFFC4DA" w14:textId="77777777" w:rsidR="00370C0D" w:rsidRPr="00270A47" w:rsidRDefault="00370C0D" w:rsidP="001C72F5">
            <w:pPr>
              <w:jc w:val="right"/>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5</w:t>
            </w:r>
          </w:p>
        </w:tc>
      </w:tr>
      <w:tr w:rsidR="00370C0D" w:rsidRPr="00270A47" w14:paraId="39D3DF50" w14:textId="77777777" w:rsidTr="001C72F5">
        <w:tc>
          <w:tcPr>
            <w:tcW w:w="0" w:type="auto"/>
            <w:vMerge w:val="restart"/>
            <w:vAlign w:val="center"/>
          </w:tcPr>
          <w:p w14:paraId="321128FF"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2</w:t>
            </w:r>
          </w:p>
        </w:tc>
        <w:tc>
          <w:tcPr>
            <w:tcW w:w="0" w:type="auto"/>
            <w:vMerge w:val="restart"/>
            <w:vAlign w:val="center"/>
          </w:tcPr>
          <w:p w14:paraId="575E8598"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Méthodologie</w:t>
            </w:r>
          </w:p>
        </w:tc>
        <w:tc>
          <w:tcPr>
            <w:tcW w:w="0" w:type="auto"/>
          </w:tcPr>
          <w:p w14:paraId="6037F295"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Pertinence et organisation des activités proposées</w:t>
            </w:r>
          </w:p>
        </w:tc>
        <w:tc>
          <w:tcPr>
            <w:tcW w:w="0" w:type="auto"/>
            <w:vAlign w:val="center"/>
          </w:tcPr>
          <w:p w14:paraId="5D621A37" w14:textId="77777777" w:rsidR="00370C0D" w:rsidRPr="00270A47" w:rsidRDefault="00370C0D" w:rsidP="001C72F5">
            <w:pPr>
              <w:jc w:val="right"/>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15</w:t>
            </w:r>
          </w:p>
        </w:tc>
        <w:tc>
          <w:tcPr>
            <w:tcW w:w="0" w:type="auto"/>
            <w:vMerge w:val="restart"/>
            <w:vAlign w:val="center"/>
          </w:tcPr>
          <w:p w14:paraId="179492E3" w14:textId="77777777" w:rsidR="00370C0D" w:rsidRPr="00270A47" w:rsidRDefault="00370C0D" w:rsidP="001C72F5">
            <w:pPr>
              <w:jc w:val="right"/>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35</w:t>
            </w:r>
          </w:p>
        </w:tc>
      </w:tr>
      <w:tr w:rsidR="00370C0D" w:rsidRPr="00270A47" w14:paraId="2510057B" w14:textId="77777777" w:rsidTr="001C72F5">
        <w:tc>
          <w:tcPr>
            <w:tcW w:w="0" w:type="auto"/>
            <w:vMerge/>
            <w:vAlign w:val="center"/>
          </w:tcPr>
          <w:p w14:paraId="102AD988" w14:textId="77777777" w:rsidR="00370C0D" w:rsidRPr="00270A47" w:rsidRDefault="00370C0D" w:rsidP="001C72F5">
            <w:pPr>
              <w:jc w:val="both"/>
              <w:rPr>
                <w:rFonts w:asciiTheme="minorHAnsi" w:hAnsiTheme="minorHAnsi" w:cstheme="minorHAnsi"/>
                <w:sz w:val="22"/>
                <w:szCs w:val="22"/>
                <w:lang w:val="fr-FR"/>
              </w:rPr>
            </w:pPr>
          </w:p>
        </w:tc>
        <w:tc>
          <w:tcPr>
            <w:tcW w:w="0" w:type="auto"/>
            <w:vMerge/>
            <w:vAlign w:val="center"/>
          </w:tcPr>
          <w:p w14:paraId="56E7E53C" w14:textId="77777777" w:rsidR="00370C0D" w:rsidRPr="00270A47" w:rsidRDefault="00370C0D" w:rsidP="001C72F5">
            <w:pPr>
              <w:jc w:val="both"/>
              <w:rPr>
                <w:rFonts w:asciiTheme="minorHAnsi" w:hAnsiTheme="minorHAnsi" w:cstheme="minorHAnsi"/>
                <w:sz w:val="22"/>
                <w:szCs w:val="22"/>
                <w:lang w:val="fr-FR"/>
              </w:rPr>
            </w:pPr>
          </w:p>
        </w:tc>
        <w:tc>
          <w:tcPr>
            <w:tcW w:w="0" w:type="auto"/>
          </w:tcPr>
          <w:p w14:paraId="19521CCB"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Méthodes, outils de collecte des données y compris l’échantillonnage et méthodes d’analyse des données</w:t>
            </w:r>
          </w:p>
        </w:tc>
        <w:tc>
          <w:tcPr>
            <w:tcW w:w="0" w:type="auto"/>
            <w:vAlign w:val="center"/>
          </w:tcPr>
          <w:p w14:paraId="7E276418" w14:textId="77777777" w:rsidR="00370C0D" w:rsidRPr="00270A47" w:rsidRDefault="00370C0D" w:rsidP="001C72F5">
            <w:pPr>
              <w:jc w:val="right"/>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15</w:t>
            </w:r>
          </w:p>
        </w:tc>
        <w:tc>
          <w:tcPr>
            <w:tcW w:w="0" w:type="auto"/>
            <w:vMerge/>
            <w:vAlign w:val="center"/>
          </w:tcPr>
          <w:p w14:paraId="4837F071" w14:textId="77777777" w:rsidR="00370C0D" w:rsidRPr="00270A47" w:rsidRDefault="00370C0D" w:rsidP="001C72F5">
            <w:pPr>
              <w:jc w:val="right"/>
              <w:rPr>
                <w:rFonts w:asciiTheme="minorHAnsi" w:hAnsiTheme="minorHAnsi" w:cstheme="minorHAnsi"/>
                <w:sz w:val="22"/>
                <w:szCs w:val="22"/>
                <w:lang w:val="fr-FR"/>
              </w:rPr>
            </w:pPr>
          </w:p>
        </w:tc>
      </w:tr>
      <w:tr w:rsidR="00370C0D" w:rsidRPr="00270A47" w14:paraId="0BFA00AB" w14:textId="77777777" w:rsidTr="001C72F5">
        <w:tc>
          <w:tcPr>
            <w:tcW w:w="0" w:type="auto"/>
            <w:vMerge/>
            <w:vAlign w:val="center"/>
          </w:tcPr>
          <w:p w14:paraId="72AEFEC5" w14:textId="77777777" w:rsidR="00370C0D" w:rsidRPr="00270A47" w:rsidRDefault="00370C0D" w:rsidP="001C72F5">
            <w:pPr>
              <w:jc w:val="both"/>
              <w:rPr>
                <w:rFonts w:asciiTheme="minorHAnsi" w:hAnsiTheme="minorHAnsi" w:cstheme="minorHAnsi"/>
                <w:sz w:val="22"/>
                <w:szCs w:val="22"/>
                <w:lang w:val="fr-FR"/>
              </w:rPr>
            </w:pPr>
          </w:p>
        </w:tc>
        <w:tc>
          <w:tcPr>
            <w:tcW w:w="0" w:type="auto"/>
            <w:vMerge/>
            <w:vAlign w:val="center"/>
          </w:tcPr>
          <w:p w14:paraId="3E70C985" w14:textId="77777777" w:rsidR="00370C0D" w:rsidRPr="00270A47" w:rsidRDefault="00370C0D" w:rsidP="001C72F5">
            <w:pPr>
              <w:jc w:val="both"/>
              <w:rPr>
                <w:rFonts w:asciiTheme="minorHAnsi" w:hAnsiTheme="minorHAnsi" w:cstheme="minorHAnsi"/>
                <w:sz w:val="22"/>
                <w:szCs w:val="22"/>
                <w:lang w:val="fr-FR"/>
              </w:rPr>
            </w:pPr>
          </w:p>
        </w:tc>
        <w:tc>
          <w:tcPr>
            <w:tcW w:w="0" w:type="auto"/>
          </w:tcPr>
          <w:p w14:paraId="07EFDA32"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 xml:space="preserve"> Pertinence et cohérence du chronogramme</w:t>
            </w:r>
          </w:p>
        </w:tc>
        <w:tc>
          <w:tcPr>
            <w:tcW w:w="0" w:type="auto"/>
            <w:vAlign w:val="center"/>
          </w:tcPr>
          <w:p w14:paraId="179272B4" w14:textId="77777777" w:rsidR="00370C0D" w:rsidRPr="00270A47" w:rsidRDefault="00370C0D" w:rsidP="001C72F5">
            <w:pPr>
              <w:jc w:val="right"/>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5</w:t>
            </w:r>
          </w:p>
        </w:tc>
        <w:tc>
          <w:tcPr>
            <w:tcW w:w="0" w:type="auto"/>
            <w:vMerge/>
            <w:vAlign w:val="center"/>
          </w:tcPr>
          <w:p w14:paraId="68472241" w14:textId="77777777" w:rsidR="00370C0D" w:rsidRPr="00270A47" w:rsidRDefault="00370C0D" w:rsidP="001C72F5">
            <w:pPr>
              <w:jc w:val="right"/>
              <w:rPr>
                <w:rFonts w:asciiTheme="minorHAnsi" w:hAnsiTheme="minorHAnsi" w:cstheme="minorHAnsi"/>
                <w:sz w:val="22"/>
                <w:szCs w:val="22"/>
                <w:lang w:val="fr-FR"/>
              </w:rPr>
            </w:pPr>
          </w:p>
        </w:tc>
      </w:tr>
      <w:tr w:rsidR="00370C0D" w:rsidRPr="00270A47" w14:paraId="66223BED" w14:textId="77777777" w:rsidTr="001C72F5">
        <w:tc>
          <w:tcPr>
            <w:tcW w:w="0" w:type="auto"/>
            <w:vMerge w:val="restart"/>
            <w:vAlign w:val="center"/>
          </w:tcPr>
          <w:p w14:paraId="10F84690"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3</w:t>
            </w:r>
          </w:p>
        </w:tc>
        <w:tc>
          <w:tcPr>
            <w:tcW w:w="0" w:type="auto"/>
            <w:vMerge w:val="restart"/>
            <w:vAlign w:val="center"/>
          </w:tcPr>
          <w:p w14:paraId="1FB7BCC2"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 xml:space="preserve">Expertise et Expérience du consultant </w:t>
            </w:r>
          </w:p>
        </w:tc>
        <w:tc>
          <w:tcPr>
            <w:tcW w:w="0" w:type="auto"/>
          </w:tcPr>
          <w:p w14:paraId="66D12C06"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Pertinence des études et du diplôme</w:t>
            </w:r>
            <w:r w:rsidRPr="00270A47">
              <w:rPr>
                <w:rFonts w:asciiTheme="minorHAnsi" w:eastAsia="MS Mincho" w:hAnsiTheme="minorHAnsi" w:cstheme="minorHAnsi"/>
                <w:bCs/>
                <w:sz w:val="22"/>
                <w:szCs w:val="22"/>
                <w:highlight w:val="yellow"/>
                <w:lang w:val="fr-FR" w:eastAsia="en-GB"/>
              </w:rPr>
              <w:t xml:space="preserve"> </w:t>
            </w:r>
          </w:p>
        </w:tc>
        <w:tc>
          <w:tcPr>
            <w:tcW w:w="0" w:type="auto"/>
            <w:vAlign w:val="center"/>
          </w:tcPr>
          <w:p w14:paraId="0192E250" w14:textId="77777777" w:rsidR="00370C0D" w:rsidRPr="00270A47" w:rsidRDefault="00370C0D" w:rsidP="001C72F5">
            <w:pPr>
              <w:jc w:val="right"/>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5</w:t>
            </w:r>
          </w:p>
        </w:tc>
        <w:tc>
          <w:tcPr>
            <w:tcW w:w="0" w:type="auto"/>
            <w:vMerge w:val="restart"/>
            <w:vAlign w:val="center"/>
          </w:tcPr>
          <w:p w14:paraId="7B00BB66" w14:textId="77777777" w:rsidR="00370C0D" w:rsidRPr="00270A47" w:rsidRDefault="00370C0D" w:rsidP="001C72F5">
            <w:pPr>
              <w:jc w:val="right"/>
              <w:rPr>
                <w:rFonts w:asciiTheme="minorHAnsi" w:hAnsiTheme="minorHAnsi" w:cstheme="minorHAnsi"/>
                <w:sz w:val="22"/>
                <w:szCs w:val="22"/>
                <w:lang w:val="fr-FR"/>
              </w:rPr>
            </w:pPr>
            <w:r w:rsidRPr="00270A47">
              <w:rPr>
                <w:rFonts w:asciiTheme="minorHAnsi" w:eastAsia="MS Mincho" w:hAnsiTheme="minorHAnsi" w:cstheme="minorHAnsi"/>
                <w:b/>
                <w:sz w:val="22"/>
                <w:szCs w:val="22"/>
                <w:lang w:val="fr-FR" w:eastAsia="en-GB"/>
              </w:rPr>
              <w:t>30</w:t>
            </w:r>
          </w:p>
        </w:tc>
      </w:tr>
      <w:tr w:rsidR="00370C0D" w:rsidRPr="00270A47" w14:paraId="61ACED97" w14:textId="77777777" w:rsidTr="001C72F5">
        <w:tc>
          <w:tcPr>
            <w:tcW w:w="0" w:type="auto"/>
            <w:vMerge/>
            <w:vAlign w:val="center"/>
          </w:tcPr>
          <w:p w14:paraId="4A61F2DA" w14:textId="77777777" w:rsidR="00370C0D" w:rsidRPr="00270A47" w:rsidRDefault="00370C0D" w:rsidP="001C72F5">
            <w:pPr>
              <w:jc w:val="both"/>
              <w:rPr>
                <w:rFonts w:asciiTheme="minorHAnsi" w:hAnsiTheme="minorHAnsi" w:cstheme="minorHAnsi"/>
                <w:sz w:val="22"/>
                <w:szCs w:val="22"/>
                <w:lang w:val="fr-FR"/>
              </w:rPr>
            </w:pPr>
          </w:p>
        </w:tc>
        <w:tc>
          <w:tcPr>
            <w:tcW w:w="0" w:type="auto"/>
            <w:vMerge/>
            <w:vAlign w:val="center"/>
          </w:tcPr>
          <w:p w14:paraId="2AAE636C" w14:textId="77777777" w:rsidR="00370C0D" w:rsidRPr="00270A47" w:rsidRDefault="00370C0D" w:rsidP="001C72F5">
            <w:pPr>
              <w:jc w:val="both"/>
              <w:rPr>
                <w:rFonts w:asciiTheme="minorHAnsi" w:hAnsiTheme="minorHAnsi" w:cstheme="minorHAnsi"/>
                <w:sz w:val="22"/>
                <w:szCs w:val="22"/>
                <w:lang w:val="fr-FR"/>
              </w:rPr>
            </w:pPr>
          </w:p>
        </w:tc>
        <w:tc>
          <w:tcPr>
            <w:tcW w:w="0" w:type="auto"/>
          </w:tcPr>
          <w:p w14:paraId="7F28F1FC"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 xml:space="preserve">Expérience dans le domaine de la recherche et la génération d’évidence, y compris l’évaluation du programme  </w:t>
            </w:r>
          </w:p>
        </w:tc>
        <w:tc>
          <w:tcPr>
            <w:tcW w:w="0" w:type="auto"/>
            <w:vAlign w:val="center"/>
          </w:tcPr>
          <w:p w14:paraId="60D842E3" w14:textId="77777777" w:rsidR="00370C0D" w:rsidRPr="00270A47" w:rsidRDefault="00370C0D" w:rsidP="001C72F5">
            <w:pPr>
              <w:jc w:val="right"/>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20</w:t>
            </w:r>
          </w:p>
        </w:tc>
        <w:tc>
          <w:tcPr>
            <w:tcW w:w="0" w:type="auto"/>
            <w:vMerge/>
            <w:vAlign w:val="center"/>
          </w:tcPr>
          <w:p w14:paraId="638ADF7F" w14:textId="77777777" w:rsidR="00370C0D" w:rsidRPr="00270A47" w:rsidRDefault="00370C0D" w:rsidP="001C72F5">
            <w:pPr>
              <w:jc w:val="right"/>
              <w:rPr>
                <w:rFonts w:asciiTheme="minorHAnsi" w:hAnsiTheme="minorHAnsi" w:cstheme="minorHAnsi"/>
                <w:sz w:val="22"/>
                <w:szCs w:val="22"/>
                <w:lang w:val="fr-FR"/>
              </w:rPr>
            </w:pPr>
          </w:p>
        </w:tc>
      </w:tr>
      <w:tr w:rsidR="00370C0D" w:rsidRPr="00270A47" w14:paraId="163B4077" w14:textId="77777777" w:rsidTr="001C72F5">
        <w:tc>
          <w:tcPr>
            <w:tcW w:w="0" w:type="auto"/>
            <w:vMerge/>
            <w:vAlign w:val="center"/>
          </w:tcPr>
          <w:p w14:paraId="4223AD9F" w14:textId="77777777" w:rsidR="00370C0D" w:rsidRPr="00270A47" w:rsidRDefault="00370C0D" w:rsidP="001C72F5">
            <w:pPr>
              <w:jc w:val="both"/>
              <w:rPr>
                <w:rFonts w:asciiTheme="minorHAnsi" w:hAnsiTheme="minorHAnsi" w:cstheme="minorHAnsi"/>
                <w:sz w:val="22"/>
                <w:szCs w:val="22"/>
                <w:lang w:val="fr-FR"/>
              </w:rPr>
            </w:pPr>
          </w:p>
        </w:tc>
        <w:tc>
          <w:tcPr>
            <w:tcW w:w="0" w:type="auto"/>
            <w:vMerge/>
            <w:vAlign w:val="center"/>
          </w:tcPr>
          <w:p w14:paraId="6DC87896" w14:textId="77777777" w:rsidR="00370C0D" w:rsidRPr="00270A47" w:rsidRDefault="00370C0D" w:rsidP="001C72F5">
            <w:pPr>
              <w:jc w:val="both"/>
              <w:rPr>
                <w:rFonts w:asciiTheme="minorHAnsi" w:hAnsiTheme="minorHAnsi" w:cstheme="minorHAnsi"/>
                <w:sz w:val="22"/>
                <w:szCs w:val="22"/>
                <w:lang w:val="fr-FR"/>
              </w:rPr>
            </w:pPr>
          </w:p>
        </w:tc>
        <w:tc>
          <w:tcPr>
            <w:tcW w:w="0" w:type="auto"/>
          </w:tcPr>
          <w:p w14:paraId="3EC70BCD" w14:textId="77777777" w:rsidR="00370C0D" w:rsidRPr="00270A47" w:rsidRDefault="00370C0D" w:rsidP="001C72F5">
            <w:pPr>
              <w:jc w:val="both"/>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 xml:space="preserve">Expérience dans le domaine de la protection d’enfant, surtout le mariage d’enfants </w:t>
            </w:r>
          </w:p>
        </w:tc>
        <w:tc>
          <w:tcPr>
            <w:tcW w:w="0" w:type="auto"/>
            <w:vAlign w:val="center"/>
          </w:tcPr>
          <w:p w14:paraId="751C944E" w14:textId="77777777" w:rsidR="00370C0D" w:rsidRPr="00270A47" w:rsidRDefault="00370C0D" w:rsidP="001C72F5">
            <w:pPr>
              <w:jc w:val="right"/>
              <w:rPr>
                <w:rFonts w:asciiTheme="minorHAnsi" w:hAnsiTheme="minorHAnsi" w:cstheme="minorHAnsi"/>
                <w:sz w:val="22"/>
                <w:szCs w:val="22"/>
                <w:lang w:val="fr-FR"/>
              </w:rPr>
            </w:pPr>
            <w:r w:rsidRPr="00270A47">
              <w:rPr>
                <w:rFonts w:asciiTheme="minorHAnsi" w:eastAsia="MS Mincho" w:hAnsiTheme="minorHAnsi" w:cstheme="minorHAnsi"/>
                <w:bCs/>
                <w:sz w:val="22"/>
                <w:szCs w:val="22"/>
                <w:lang w:val="fr-FR" w:eastAsia="en-GB"/>
              </w:rPr>
              <w:t>10</w:t>
            </w:r>
          </w:p>
        </w:tc>
        <w:tc>
          <w:tcPr>
            <w:tcW w:w="0" w:type="auto"/>
            <w:vMerge/>
            <w:vAlign w:val="center"/>
          </w:tcPr>
          <w:p w14:paraId="6472768F" w14:textId="77777777" w:rsidR="00370C0D" w:rsidRPr="00270A47" w:rsidRDefault="00370C0D" w:rsidP="001C72F5">
            <w:pPr>
              <w:jc w:val="right"/>
              <w:rPr>
                <w:rFonts w:asciiTheme="minorHAnsi" w:hAnsiTheme="minorHAnsi" w:cstheme="minorHAnsi"/>
                <w:sz w:val="22"/>
                <w:szCs w:val="22"/>
                <w:lang w:val="fr-FR"/>
              </w:rPr>
            </w:pPr>
          </w:p>
        </w:tc>
      </w:tr>
      <w:tr w:rsidR="00370C0D" w:rsidRPr="00270A47" w14:paraId="1AADCA0E" w14:textId="77777777" w:rsidTr="001C72F5">
        <w:tc>
          <w:tcPr>
            <w:tcW w:w="0" w:type="auto"/>
            <w:vMerge/>
            <w:vAlign w:val="center"/>
          </w:tcPr>
          <w:p w14:paraId="7A24DA03" w14:textId="77777777" w:rsidR="00370C0D" w:rsidRPr="00270A47" w:rsidRDefault="00370C0D" w:rsidP="001C72F5">
            <w:pPr>
              <w:jc w:val="both"/>
              <w:rPr>
                <w:rFonts w:asciiTheme="minorHAnsi" w:hAnsiTheme="minorHAnsi" w:cstheme="minorHAnsi"/>
                <w:sz w:val="22"/>
                <w:szCs w:val="22"/>
                <w:lang w:val="fr-FR"/>
              </w:rPr>
            </w:pPr>
          </w:p>
        </w:tc>
        <w:tc>
          <w:tcPr>
            <w:tcW w:w="0" w:type="auto"/>
            <w:vMerge/>
            <w:vAlign w:val="center"/>
          </w:tcPr>
          <w:p w14:paraId="72CC9B8C" w14:textId="77777777" w:rsidR="00370C0D" w:rsidRPr="00270A47" w:rsidRDefault="00370C0D" w:rsidP="001C72F5">
            <w:pPr>
              <w:jc w:val="both"/>
              <w:rPr>
                <w:rFonts w:asciiTheme="minorHAnsi" w:hAnsiTheme="minorHAnsi" w:cstheme="minorHAnsi"/>
                <w:sz w:val="22"/>
                <w:szCs w:val="22"/>
                <w:lang w:val="fr-FR"/>
              </w:rPr>
            </w:pPr>
          </w:p>
        </w:tc>
        <w:tc>
          <w:tcPr>
            <w:tcW w:w="0" w:type="auto"/>
          </w:tcPr>
          <w:p w14:paraId="2E7850CE" w14:textId="77777777" w:rsidR="00370C0D" w:rsidRPr="00270A47" w:rsidRDefault="00370C0D" w:rsidP="001C72F5">
            <w:pPr>
              <w:jc w:val="both"/>
              <w:rPr>
                <w:rFonts w:asciiTheme="minorHAnsi" w:eastAsia="MS Mincho" w:hAnsiTheme="minorHAnsi" w:cstheme="minorHAnsi"/>
                <w:bCs/>
                <w:sz w:val="22"/>
                <w:szCs w:val="22"/>
                <w:lang w:val="fr-FR" w:eastAsia="en-GB"/>
              </w:rPr>
            </w:pPr>
            <w:r w:rsidRPr="00270A47">
              <w:rPr>
                <w:rFonts w:asciiTheme="minorHAnsi" w:eastAsia="MS Mincho" w:hAnsiTheme="minorHAnsi" w:cstheme="minorHAnsi"/>
                <w:bCs/>
                <w:sz w:val="22"/>
                <w:szCs w:val="22"/>
                <w:lang w:val="fr-FR" w:eastAsia="en-GB"/>
              </w:rPr>
              <w:t>Expérience dans le domaine de l’éducation, surtout l‘éducation de filles</w:t>
            </w:r>
          </w:p>
        </w:tc>
        <w:tc>
          <w:tcPr>
            <w:tcW w:w="0" w:type="auto"/>
            <w:vAlign w:val="center"/>
          </w:tcPr>
          <w:p w14:paraId="58C0CDEB" w14:textId="77777777" w:rsidR="00370C0D" w:rsidRPr="00270A47" w:rsidRDefault="00370C0D" w:rsidP="001C72F5">
            <w:pPr>
              <w:jc w:val="right"/>
              <w:rPr>
                <w:rFonts w:asciiTheme="minorHAnsi" w:eastAsia="MS Mincho" w:hAnsiTheme="minorHAnsi" w:cstheme="minorHAnsi"/>
                <w:bCs/>
                <w:sz w:val="22"/>
                <w:szCs w:val="22"/>
                <w:lang w:val="fr-FR" w:eastAsia="en-GB"/>
              </w:rPr>
            </w:pPr>
            <w:r w:rsidRPr="00270A47">
              <w:rPr>
                <w:rFonts w:asciiTheme="minorHAnsi" w:eastAsia="MS Mincho" w:hAnsiTheme="minorHAnsi" w:cstheme="minorHAnsi"/>
                <w:bCs/>
                <w:sz w:val="22"/>
                <w:szCs w:val="22"/>
                <w:lang w:val="fr-FR" w:eastAsia="en-GB"/>
              </w:rPr>
              <w:t>5</w:t>
            </w:r>
          </w:p>
        </w:tc>
        <w:tc>
          <w:tcPr>
            <w:tcW w:w="0" w:type="auto"/>
            <w:vMerge/>
            <w:vAlign w:val="center"/>
          </w:tcPr>
          <w:p w14:paraId="77A89D77" w14:textId="77777777" w:rsidR="00370C0D" w:rsidRPr="00270A47" w:rsidRDefault="00370C0D" w:rsidP="001C72F5">
            <w:pPr>
              <w:jc w:val="right"/>
              <w:rPr>
                <w:rFonts w:asciiTheme="minorHAnsi" w:hAnsiTheme="minorHAnsi" w:cstheme="minorHAnsi"/>
                <w:sz w:val="22"/>
                <w:szCs w:val="22"/>
                <w:lang w:val="fr-FR"/>
              </w:rPr>
            </w:pPr>
          </w:p>
        </w:tc>
      </w:tr>
      <w:tr w:rsidR="00370C0D" w:rsidRPr="00270A47" w14:paraId="118D09FC" w14:textId="77777777" w:rsidTr="001C72F5">
        <w:tc>
          <w:tcPr>
            <w:tcW w:w="0" w:type="auto"/>
            <w:vMerge/>
            <w:vAlign w:val="center"/>
          </w:tcPr>
          <w:p w14:paraId="182D3D40" w14:textId="77777777" w:rsidR="00370C0D" w:rsidRPr="00270A47" w:rsidRDefault="00370C0D" w:rsidP="001C72F5">
            <w:pPr>
              <w:jc w:val="both"/>
              <w:rPr>
                <w:rFonts w:asciiTheme="minorHAnsi" w:hAnsiTheme="minorHAnsi" w:cstheme="minorHAnsi"/>
                <w:sz w:val="22"/>
                <w:szCs w:val="22"/>
                <w:lang w:val="fr-FR"/>
              </w:rPr>
            </w:pPr>
          </w:p>
        </w:tc>
        <w:tc>
          <w:tcPr>
            <w:tcW w:w="0" w:type="auto"/>
            <w:vMerge/>
            <w:vAlign w:val="center"/>
          </w:tcPr>
          <w:p w14:paraId="1A9382A4" w14:textId="77777777" w:rsidR="00370C0D" w:rsidRPr="00270A47" w:rsidRDefault="00370C0D" w:rsidP="001C72F5">
            <w:pPr>
              <w:jc w:val="both"/>
              <w:rPr>
                <w:rFonts w:asciiTheme="minorHAnsi" w:hAnsiTheme="minorHAnsi" w:cstheme="minorHAnsi"/>
                <w:sz w:val="22"/>
                <w:szCs w:val="22"/>
                <w:lang w:val="fr-FR"/>
              </w:rPr>
            </w:pPr>
          </w:p>
        </w:tc>
        <w:tc>
          <w:tcPr>
            <w:tcW w:w="0" w:type="auto"/>
          </w:tcPr>
          <w:p w14:paraId="28077E82" w14:textId="77777777" w:rsidR="00370C0D" w:rsidRPr="00270A47" w:rsidRDefault="00370C0D" w:rsidP="001C72F5">
            <w:pPr>
              <w:jc w:val="both"/>
              <w:rPr>
                <w:rFonts w:asciiTheme="minorHAnsi" w:eastAsia="MS Mincho" w:hAnsiTheme="minorHAnsi" w:cstheme="minorHAnsi"/>
                <w:bCs/>
                <w:sz w:val="22"/>
                <w:szCs w:val="22"/>
                <w:lang w:val="fr-FR" w:eastAsia="en-GB"/>
              </w:rPr>
            </w:pPr>
            <w:r w:rsidRPr="00270A47">
              <w:rPr>
                <w:rFonts w:asciiTheme="minorHAnsi" w:eastAsia="MS Mincho" w:hAnsiTheme="minorHAnsi" w:cstheme="minorHAnsi"/>
                <w:bCs/>
                <w:sz w:val="22"/>
                <w:szCs w:val="22"/>
                <w:lang w:val="fr-FR" w:eastAsia="en-GB"/>
              </w:rPr>
              <w:t xml:space="preserve">Expérience dans le domaine de la protection sociale et des transferts monétaires </w:t>
            </w:r>
          </w:p>
        </w:tc>
        <w:tc>
          <w:tcPr>
            <w:tcW w:w="0" w:type="auto"/>
            <w:vAlign w:val="center"/>
          </w:tcPr>
          <w:p w14:paraId="428D0C28" w14:textId="77777777" w:rsidR="00370C0D" w:rsidRPr="00270A47" w:rsidRDefault="00370C0D" w:rsidP="001C72F5">
            <w:pPr>
              <w:jc w:val="right"/>
              <w:rPr>
                <w:rFonts w:asciiTheme="minorHAnsi" w:eastAsia="MS Mincho" w:hAnsiTheme="minorHAnsi" w:cstheme="minorHAnsi"/>
                <w:bCs/>
                <w:sz w:val="22"/>
                <w:szCs w:val="22"/>
                <w:lang w:val="fr-FR" w:eastAsia="en-GB"/>
              </w:rPr>
            </w:pPr>
            <w:r w:rsidRPr="00270A47">
              <w:rPr>
                <w:rFonts w:asciiTheme="minorHAnsi" w:eastAsia="MS Mincho" w:hAnsiTheme="minorHAnsi" w:cstheme="minorHAnsi"/>
                <w:bCs/>
                <w:sz w:val="22"/>
                <w:szCs w:val="22"/>
                <w:lang w:val="fr-FR" w:eastAsia="en-GB"/>
              </w:rPr>
              <w:t>5</w:t>
            </w:r>
          </w:p>
        </w:tc>
        <w:tc>
          <w:tcPr>
            <w:tcW w:w="0" w:type="auto"/>
            <w:vMerge/>
            <w:vAlign w:val="center"/>
          </w:tcPr>
          <w:p w14:paraId="38182696" w14:textId="77777777" w:rsidR="00370C0D" w:rsidRPr="00270A47" w:rsidRDefault="00370C0D" w:rsidP="001C72F5">
            <w:pPr>
              <w:jc w:val="right"/>
              <w:rPr>
                <w:rFonts w:asciiTheme="minorHAnsi" w:hAnsiTheme="minorHAnsi" w:cstheme="minorHAnsi"/>
                <w:sz w:val="22"/>
                <w:szCs w:val="22"/>
                <w:lang w:val="fr-FR"/>
              </w:rPr>
            </w:pPr>
          </w:p>
        </w:tc>
      </w:tr>
      <w:tr w:rsidR="00370C0D" w:rsidRPr="00270A47" w14:paraId="5F518059" w14:textId="77777777" w:rsidTr="001C72F5">
        <w:tc>
          <w:tcPr>
            <w:tcW w:w="0" w:type="auto"/>
            <w:vMerge/>
            <w:vAlign w:val="center"/>
          </w:tcPr>
          <w:p w14:paraId="6AC4B294" w14:textId="77777777" w:rsidR="00370C0D" w:rsidRPr="00270A47" w:rsidRDefault="00370C0D" w:rsidP="001C72F5">
            <w:pPr>
              <w:jc w:val="both"/>
              <w:rPr>
                <w:rFonts w:asciiTheme="minorHAnsi" w:hAnsiTheme="minorHAnsi" w:cstheme="minorHAnsi"/>
                <w:sz w:val="22"/>
                <w:szCs w:val="22"/>
                <w:lang w:val="fr-FR"/>
              </w:rPr>
            </w:pPr>
          </w:p>
        </w:tc>
        <w:tc>
          <w:tcPr>
            <w:tcW w:w="0" w:type="auto"/>
            <w:vMerge/>
            <w:vAlign w:val="center"/>
          </w:tcPr>
          <w:p w14:paraId="1703D426" w14:textId="77777777" w:rsidR="00370C0D" w:rsidRPr="00270A47" w:rsidRDefault="00370C0D" w:rsidP="001C72F5">
            <w:pPr>
              <w:jc w:val="both"/>
              <w:rPr>
                <w:rFonts w:asciiTheme="minorHAnsi" w:hAnsiTheme="minorHAnsi" w:cstheme="minorHAnsi"/>
                <w:sz w:val="22"/>
                <w:szCs w:val="22"/>
                <w:lang w:val="fr-FR"/>
              </w:rPr>
            </w:pPr>
          </w:p>
        </w:tc>
        <w:tc>
          <w:tcPr>
            <w:tcW w:w="0" w:type="auto"/>
          </w:tcPr>
          <w:p w14:paraId="08EE7D5D" w14:textId="77777777" w:rsidR="00370C0D" w:rsidRPr="00270A47" w:rsidRDefault="00370C0D" w:rsidP="001C72F5">
            <w:pPr>
              <w:jc w:val="both"/>
              <w:rPr>
                <w:rFonts w:asciiTheme="minorHAnsi" w:eastAsia="MS Mincho" w:hAnsiTheme="minorHAnsi" w:cstheme="minorHAnsi"/>
                <w:bCs/>
                <w:sz w:val="22"/>
                <w:szCs w:val="22"/>
                <w:lang w:val="fr-FR" w:eastAsia="en-GB"/>
              </w:rPr>
            </w:pPr>
            <w:r w:rsidRPr="00270A47">
              <w:rPr>
                <w:rFonts w:asciiTheme="minorHAnsi" w:eastAsia="MS Mincho" w:hAnsiTheme="minorHAnsi" w:cstheme="minorHAnsi"/>
                <w:bCs/>
                <w:sz w:val="22"/>
                <w:szCs w:val="22"/>
                <w:lang w:val="fr-FR" w:eastAsia="en-GB"/>
              </w:rPr>
              <w:t>Expérience professionnelle dans la région (Bénin, ou Afrique de l'Ouest)</w:t>
            </w:r>
          </w:p>
        </w:tc>
        <w:tc>
          <w:tcPr>
            <w:tcW w:w="0" w:type="auto"/>
            <w:vAlign w:val="center"/>
          </w:tcPr>
          <w:p w14:paraId="404C1E2B" w14:textId="77777777" w:rsidR="00370C0D" w:rsidRPr="00270A47" w:rsidRDefault="00370C0D" w:rsidP="001C72F5">
            <w:pPr>
              <w:jc w:val="right"/>
              <w:rPr>
                <w:rFonts w:asciiTheme="minorHAnsi" w:eastAsia="MS Mincho" w:hAnsiTheme="minorHAnsi" w:cstheme="minorHAnsi"/>
                <w:bCs/>
                <w:sz w:val="22"/>
                <w:szCs w:val="22"/>
                <w:lang w:val="fr-FR" w:eastAsia="en-GB"/>
              </w:rPr>
            </w:pPr>
            <w:r w:rsidRPr="00270A47">
              <w:rPr>
                <w:rFonts w:asciiTheme="minorHAnsi" w:eastAsia="MS Mincho" w:hAnsiTheme="minorHAnsi" w:cstheme="minorHAnsi"/>
                <w:bCs/>
                <w:sz w:val="22"/>
                <w:szCs w:val="22"/>
                <w:lang w:val="fr-FR" w:eastAsia="en-GB"/>
              </w:rPr>
              <w:t>5</w:t>
            </w:r>
          </w:p>
        </w:tc>
        <w:tc>
          <w:tcPr>
            <w:tcW w:w="0" w:type="auto"/>
            <w:vMerge/>
            <w:vAlign w:val="center"/>
          </w:tcPr>
          <w:p w14:paraId="432E391A" w14:textId="77777777" w:rsidR="00370C0D" w:rsidRPr="00270A47" w:rsidRDefault="00370C0D" w:rsidP="001C72F5">
            <w:pPr>
              <w:jc w:val="right"/>
              <w:rPr>
                <w:rFonts w:asciiTheme="minorHAnsi" w:hAnsiTheme="minorHAnsi" w:cstheme="minorHAnsi"/>
                <w:sz w:val="22"/>
                <w:szCs w:val="22"/>
                <w:lang w:val="fr-FR"/>
              </w:rPr>
            </w:pPr>
          </w:p>
        </w:tc>
      </w:tr>
      <w:tr w:rsidR="00370C0D" w:rsidRPr="00270A47" w14:paraId="2CC6F9AC" w14:textId="77777777" w:rsidTr="001C72F5">
        <w:tc>
          <w:tcPr>
            <w:tcW w:w="0" w:type="auto"/>
            <w:gridSpan w:val="4"/>
            <w:shd w:val="clear" w:color="auto" w:fill="F2F2F2" w:themeFill="background1" w:themeFillShade="F2"/>
            <w:vAlign w:val="center"/>
          </w:tcPr>
          <w:p w14:paraId="54B5B15E" w14:textId="77777777" w:rsidR="00370C0D" w:rsidRPr="00270A47" w:rsidRDefault="00370C0D" w:rsidP="001C72F5">
            <w:pPr>
              <w:jc w:val="both"/>
              <w:rPr>
                <w:rFonts w:asciiTheme="minorHAnsi" w:eastAsia="MS Mincho" w:hAnsiTheme="minorHAnsi" w:cstheme="minorHAnsi"/>
                <w:bCs/>
                <w:sz w:val="22"/>
                <w:szCs w:val="22"/>
                <w:lang w:val="fr-FR" w:eastAsia="en-GB"/>
              </w:rPr>
            </w:pPr>
            <w:r w:rsidRPr="00270A47">
              <w:rPr>
                <w:rFonts w:asciiTheme="minorHAnsi" w:eastAsia="MS Mincho" w:hAnsiTheme="minorHAnsi" w:cstheme="minorHAnsi"/>
                <w:b/>
                <w:bCs/>
                <w:sz w:val="22"/>
                <w:szCs w:val="22"/>
                <w:lang w:val="fr-FR" w:eastAsia="en-GB"/>
              </w:rPr>
              <w:t>Note totale attribuée à l’offre technique</w:t>
            </w:r>
          </w:p>
        </w:tc>
        <w:tc>
          <w:tcPr>
            <w:tcW w:w="0" w:type="auto"/>
            <w:shd w:val="clear" w:color="auto" w:fill="F2F2F2" w:themeFill="background1" w:themeFillShade="F2"/>
            <w:vAlign w:val="center"/>
          </w:tcPr>
          <w:p w14:paraId="59625796" w14:textId="77777777" w:rsidR="00370C0D" w:rsidRPr="00270A47" w:rsidRDefault="00370C0D" w:rsidP="001C72F5">
            <w:pPr>
              <w:jc w:val="right"/>
              <w:rPr>
                <w:rFonts w:asciiTheme="minorHAnsi" w:hAnsiTheme="minorHAnsi" w:cstheme="minorHAnsi"/>
                <w:sz w:val="22"/>
                <w:szCs w:val="22"/>
                <w:lang w:val="fr-FR"/>
              </w:rPr>
            </w:pPr>
            <w:r w:rsidRPr="00270A47">
              <w:rPr>
                <w:rFonts w:asciiTheme="minorHAnsi" w:eastAsia="MS Mincho" w:hAnsiTheme="minorHAnsi" w:cstheme="minorHAnsi"/>
                <w:b/>
                <w:bCs/>
                <w:sz w:val="22"/>
                <w:szCs w:val="22"/>
                <w:lang w:val="fr-FR" w:eastAsia="en-GB"/>
              </w:rPr>
              <w:t>70</w:t>
            </w:r>
          </w:p>
        </w:tc>
      </w:tr>
      <w:tr w:rsidR="00370C0D" w:rsidRPr="00270A47" w14:paraId="273C8C3E" w14:textId="77777777" w:rsidTr="001C72F5">
        <w:tc>
          <w:tcPr>
            <w:tcW w:w="0" w:type="auto"/>
            <w:gridSpan w:val="4"/>
            <w:shd w:val="clear" w:color="auto" w:fill="F2F2F2" w:themeFill="background1" w:themeFillShade="F2"/>
            <w:vAlign w:val="center"/>
          </w:tcPr>
          <w:p w14:paraId="68650FB4" w14:textId="77777777" w:rsidR="00370C0D" w:rsidRPr="00270A47" w:rsidRDefault="00370C0D" w:rsidP="001C72F5">
            <w:pPr>
              <w:jc w:val="both"/>
              <w:rPr>
                <w:rFonts w:asciiTheme="minorHAnsi" w:eastAsia="MS Mincho" w:hAnsiTheme="minorHAnsi" w:cstheme="minorHAnsi"/>
                <w:bCs/>
                <w:sz w:val="22"/>
                <w:szCs w:val="22"/>
                <w:lang w:val="fr-FR" w:eastAsia="en-GB"/>
              </w:rPr>
            </w:pPr>
            <w:r w:rsidRPr="00270A47">
              <w:rPr>
                <w:rFonts w:asciiTheme="minorHAnsi" w:eastAsia="MS Mincho" w:hAnsiTheme="minorHAnsi" w:cstheme="minorHAnsi"/>
                <w:b/>
                <w:bCs/>
                <w:sz w:val="22"/>
                <w:szCs w:val="22"/>
                <w:lang w:val="fr-FR" w:eastAsia="en-GB"/>
              </w:rPr>
              <w:t>Note totale attribuée à l’offre financière</w:t>
            </w:r>
          </w:p>
        </w:tc>
        <w:tc>
          <w:tcPr>
            <w:tcW w:w="0" w:type="auto"/>
            <w:shd w:val="clear" w:color="auto" w:fill="F2F2F2" w:themeFill="background1" w:themeFillShade="F2"/>
            <w:vAlign w:val="center"/>
          </w:tcPr>
          <w:p w14:paraId="08184C87" w14:textId="77777777" w:rsidR="00370C0D" w:rsidRPr="00270A47" w:rsidRDefault="00370C0D" w:rsidP="001C72F5">
            <w:pPr>
              <w:jc w:val="right"/>
              <w:rPr>
                <w:rFonts w:asciiTheme="minorHAnsi" w:hAnsiTheme="minorHAnsi" w:cstheme="minorHAnsi"/>
                <w:sz w:val="22"/>
                <w:szCs w:val="22"/>
                <w:lang w:val="fr-FR"/>
              </w:rPr>
            </w:pPr>
            <w:r w:rsidRPr="00270A47">
              <w:rPr>
                <w:rFonts w:asciiTheme="minorHAnsi" w:eastAsia="MS Mincho" w:hAnsiTheme="minorHAnsi" w:cstheme="minorHAnsi"/>
                <w:b/>
                <w:bCs/>
                <w:sz w:val="22"/>
                <w:szCs w:val="22"/>
                <w:lang w:val="fr-FR" w:eastAsia="en-GB"/>
              </w:rPr>
              <w:t>30</w:t>
            </w:r>
          </w:p>
        </w:tc>
      </w:tr>
      <w:tr w:rsidR="00370C0D" w:rsidRPr="00270A47" w14:paraId="1A0E0CDD" w14:textId="77777777" w:rsidTr="001C72F5">
        <w:tc>
          <w:tcPr>
            <w:tcW w:w="0" w:type="auto"/>
            <w:gridSpan w:val="4"/>
            <w:shd w:val="clear" w:color="auto" w:fill="F2F2F2" w:themeFill="background1" w:themeFillShade="F2"/>
            <w:vAlign w:val="center"/>
          </w:tcPr>
          <w:p w14:paraId="58DCFF03" w14:textId="77777777" w:rsidR="00370C0D" w:rsidRPr="00270A47" w:rsidRDefault="00370C0D" w:rsidP="001C72F5">
            <w:pPr>
              <w:jc w:val="both"/>
              <w:rPr>
                <w:rFonts w:asciiTheme="minorHAnsi" w:eastAsia="MS Mincho" w:hAnsiTheme="minorHAnsi" w:cstheme="minorHAnsi"/>
                <w:bCs/>
                <w:sz w:val="22"/>
                <w:szCs w:val="22"/>
                <w:lang w:val="fr-FR" w:eastAsia="en-GB"/>
              </w:rPr>
            </w:pPr>
            <w:r w:rsidRPr="00270A47">
              <w:rPr>
                <w:rFonts w:asciiTheme="minorHAnsi" w:eastAsia="MS Mincho" w:hAnsiTheme="minorHAnsi" w:cstheme="minorHAnsi"/>
                <w:b/>
                <w:bCs/>
                <w:sz w:val="22"/>
                <w:szCs w:val="22"/>
                <w:lang w:val="fr-FR" w:eastAsia="en-GB"/>
              </w:rPr>
              <w:t>Note globale</w:t>
            </w:r>
          </w:p>
        </w:tc>
        <w:tc>
          <w:tcPr>
            <w:tcW w:w="0" w:type="auto"/>
            <w:shd w:val="clear" w:color="auto" w:fill="F2F2F2" w:themeFill="background1" w:themeFillShade="F2"/>
            <w:vAlign w:val="center"/>
          </w:tcPr>
          <w:p w14:paraId="313003C9" w14:textId="77777777" w:rsidR="00370C0D" w:rsidRPr="00270A47" w:rsidRDefault="00370C0D" w:rsidP="001C72F5">
            <w:pPr>
              <w:jc w:val="right"/>
              <w:rPr>
                <w:rFonts w:asciiTheme="minorHAnsi" w:hAnsiTheme="minorHAnsi" w:cstheme="minorHAnsi"/>
                <w:sz w:val="22"/>
                <w:szCs w:val="22"/>
                <w:lang w:val="fr-FR"/>
              </w:rPr>
            </w:pPr>
            <w:r w:rsidRPr="00270A47">
              <w:rPr>
                <w:rFonts w:asciiTheme="minorHAnsi" w:eastAsia="MS Mincho" w:hAnsiTheme="minorHAnsi" w:cstheme="minorHAnsi"/>
                <w:b/>
                <w:bCs/>
                <w:sz w:val="22"/>
                <w:szCs w:val="22"/>
                <w:lang w:val="fr-FR" w:eastAsia="en-GB"/>
              </w:rPr>
              <w:t>100</w:t>
            </w:r>
          </w:p>
        </w:tc>
      </w:tr>
    </w:tbl>
    <w:p w14:paraId="281041C5" w14:textId="77777777" w:rsidR="00370C0D" w:rsidRPr="00270A47" w:rsidRDefault="00370C0D" w:rsidP="00370C0D">
      <w:pPr>
        <w:jc w:val="both"/>
        <w:rPr>
          <w:rFonts w:asciiTheme="minorHAnsi" w:hAnsiTheme="minorHAnsi" w:cstheme="minorHAnsi"/>
          <w:sz w:val="22"/>
          <w:szCs w:val="22"/>
          <w:lang w:val="fr-FR"/>
        </w:rPr>
      </w:pPr>
    </w:p>
    <w:p w14:paraId="12B7E0FC" w14:textId="77777777" w:rsidR="00370C0D" w:rsidRPr="00270A47" w:rsidRDefault="00370C0D" w:rsidP="00370C0D">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Si l’offre technique recueille au moins 50 pts à l’évaluation technique, il est déclaré techniquement valable et passe à l’évaluation financière.</w:t>
      </w:r>
    </w:p>
    <w:p w14:paraId="333EE2CA" w14:textId="77777777" w:rsidR="00370C0D" w:rsidRPr="00270A47" w:rsidRDefault="00370C0D" w:rsidP="00370C0D">
      <w:pPr>
        <w:spacing w:before="120"/>
        <w:jc w:val="both"/>
        <w:rPr>
          <w:rFonts w:asciiTheme="minorHAnsi" w:hAnsiTheme="minorHAnsi" w:cstheme="minorHAnsi"/>
          <w:b/>
          <w:bCs/>
          <w:sz w:val="22"/>
          <w:szCs w:val="22"/>
          <w:u w:val="single"/>
          <w:lang w:val="fr-FR"/>
        </w:rPr>
      </w:pPr>
      <w:r w:rsidRPr="00270A47">
        <w:rPr>
          <w:rFonts w:asciiTheme="minorHAnsi" w:hAnsiTheme="minorHAnsi" w:cstheme="minorHAnsi"/>
          <w:b/>
          <w:bCs/>
          <w:sz w:val="22"/>
          <w:szCs w:val="22"/>
          <w:u w:val="single"/>
          <w:lang w:val="fr-FR"/>
        </w:rPr>
        <w:t xml:space="preserve">Price </w:t>
      </w:r>
      <w:proofErr w:type="spellStart"/>
      <w:r w:rsidRPr="00270A47">
        <w:rPr>
          <w:rFonts w:asciiTheme="minorHAnsi" w:hAnsiTheme="minorHAnsi" w:cstheme="minorHAnsi"/>
          <w:b/>
          <w:bCs/>
          <w:sz w:val="22"/>
          <w:szCs w:val="22"/>
          <w:u w:val="single"/>
          <w:lang w:val="fr-FR"/>
        </w:rPr>
        <w:t>Proposal</w:t>
      </w:r>
      <w:proofErr w:type="spellEnd"/>
      <w:r w:rsidRPr="00270A47">
        <w:rPr>
          <w:rFonts w:asciiTheme="minorHAnsi" w:hAnsiTheme="minorHAnsi" w:cstheme="minorHAnsi"/>
          <w:b/>
          <w:bCs/>
          <w:sz w:val="22"/>
          <w:szCs w:val="22"/>
          <w:u w:val="single"/>
          <w:lang w:val="fr-FR"/>
        </w:rPr>
        <w:t xml:space="preserve"> : 30 points</w:t>
      </w:r>
    </w:p>
    <w:p w14:paraId="0E8F1E8D" w14:textId="77777777" w:rsidR="00370C0D" w:rsidRPr="00270A47" w:rsidRDefault="00370C0D" w:rsidP="00370C0D">
      <w:pPr>
        <w:widowControl w:val="0"/>
        <w:spacing w:before="240"/>
        <w:jc w:val="both"/>
        <w:rPr>
          <w:rFonts w:asciiTheme="minorHAnsi" w:eastAsia="SimSun" w:hAnsiTheme="minorHAnsi" w:cstheme="minorHAnsi"/>
          <w:kern w:val="2"/>
          <w:sz w:val="22"/>
          <w:szCs w:val="22"/>
          <w:lang w:val="fr-FR" w:eastAsia="zh-CN"/>
        </w:rPr>
      </w:pPr>
      <w:r w:rsidRPr="00270A47">
        <w:rPr>
          <w:rFonts w:asciiTheme="minorHAnsi" w:eastAsia="SimSun" w:hAnsiTheme="minorHAnsi" w:cstheme="minorHAnsi"/>
          <w:kern w:val="2"/>
          <w:sz w:val="22"/>
          <w:szCs w:val="22"/>
          <w:lang w:val="fr-FR" w:eastAsia="zh-CN"/>
        </w:rPr>
        <w:t>Le total assigné au composant prix est de</w:t>
      </w:r>
      <w:r w:rsidRPr="00270A47">
        <w:rPr>
          <w:rFonts w:asciiTheme="minorHAnsi" w:eastAsia="SimSun" w:hAnsiTheme="minorHAnsi" w:cstheme="minorHAnsi"/>
          <w:b/>
          <w:i/>
          <w:kern w:val="2"/>
          <w:sz w:val="22"/>
          <w:szCs w:val="22"/>
          <w:lang w:val="fr-FR" w:eastAsia="zh-CN"/>
        </w:rPr>
        <w:t xml:space="preserve"> 30</w:t>
      </w:r>
      <w:r w:rsidRPr="00270A47">
        <w:rPr>
          <w:rFonts w:asciiTheme="minorHAnsi" w:eastAsia="SimSun" w:hAnsiTheme="minorHAnsi" w:cstheme="minorHAnsi"/>
          <w:b/>
          <w:kern w:val="2"/>
          <w:sz w:val="22"/>
          <w:szCs w:val="22"/>
          <w:lang w:val="fr-FR" w:eastAsia="zh-CN"/>
        </w:rPr>
        <w:t xml:space="preserve"> points. </w:t>
      </w:r>
      <w:r w:rsidRPr="00270A47">
        <w:rPr>
          <w:rFonts w:asciiTheme="minorHAnsi" w:eastAsia="SimSun" w:hAnsiTheme="minorHAnsi" w:cstheme="minorHAnsi"/>
          <w:kern w:val="2"/>
          <w:sz w:val="22"/>
          <w:szCs w:val="22"/>
          <w:lang w:val="fr-FR" w:eastAsia="zh-CN"/>
        </w:rPr>
        <w:t xml:space="preserve">Le maximum des points sera attribué à la proposition de prix la moins </w:t>
      </w:r>
      <w:proofErr w:type="spellStart"/>
      <w:r w:rsidRPr="00270A47">
        <w:rPr>
          <w:rFonts w:asciiTheme="minorHAnsi" w:eastAsia="SimSun" w:hAnsiTheme="minorHAnsi" w:cstheme="minorHAnsi"/>
          <w:kern w:val="2"/>
          <w:sz w:val="22"/>
          <w:szCs w:val="22"/>
          <w:lang w:val="fr-FR" w:eastAsia="zh-CN"/>
        </w:rPr>
        <w:t>disante</w:t>
      </w:r>
      <w:proofErr w:type="spellEnd"/>
      <w:r w:rsidRPr="00270A47">
        <w:rPr>
          <w:rFonts w:asciiTheme="minorHAnsi" w:eastAsia="SimSun" w:hAnsiTheme="minorHAnsi" w:cstheme="minorHAnsi"/>
          <w:kern w:val="2"/>
          <w:sz w:val="22"/>
          <w:szCs w:val="22"/>
          <w:lang w:val="fr-FR" w:eastAsia="zh-CN"/>
        </w:rPr>
        <w:t xml:space="preserve">. Les autres propositions des prix recevront des points dans la proportion inverse du prix le plus bas. </w:t>
      </w:r>
    </w:p>
    <w:p w14:paraId="2393BF6C" w14:textId="77777777" w:rsidR="00370C0D" w:rsidRPr="00270A47" w:rsidRDefault="00370C0D" w:rsidP="00370C0D">
      <w:pPr>
        <w:widowControl w:val="0"/>
        <w:jc w:val="both"/>
        <w:rPr>
          <w:rFonts w:asciiTheme="minorHAnsi" w:eastAsia="SimSun" w:hAnsiTheme="minorHAnsi" w:cstheme="minorHAnsi"/>
          <w:kern w:val="2"/>
          <w:sz w:val="22"/>
          <w:szCs w:val="22"/>
          <w:lang w:val="fr-FR" w:eastAsia="zh-CN"/>
        </w:rPr>
      </w:pPr>
    </w:p>
    <w:p w14:paraId="76234E8C" w14:textId="77777777" w:rsidR="00370C0D" w:rsidRPr="00270A47" w:rsidRDefault="00370C0D" w:rsidP="00370C0D">
      <w:pPr>
        <w:widowControl w:val="0"/>
        <w:jc w:val="both"/>
        <w:rPr>
          <w:rFonts w:asciiTheme="minorHAnsi" w:eastAsia="SimSun" w:hAnsiTheme="minorHAnsi" w:cstheme="minorHAnsi"/>
          <w:kern w:val="2"/>
          <w:sz w:val="22"/>
          <w:szCs w:val="22"/>
          <w:lang w:val="fr-FR" w:eastAsia="zh-CN"/>
        </w:rPr>
      </w:pPr>
      <w:r w:rsidRPr="00270A47">
        <w:rPr>
          <w:rFonts w:asciiTheme="minorHAnsi" w:eastAsia="SimSun" w:hAnsiTheme="minorHAnsi" w:cstheme="minorHAnsi"/>
          <w:kern w:val="2"/>
          <w:sz w:val="22"/>
          <w:szCs w:val="22"/>
          <w:lang w:val="fr-FR" w:eastAsia="zh-CN"/>
        </w:rPr>
        <w:t xml:space="preserve">Exemple : </w:t>
      </w:r>
    </w:p>
    <w:p w14:paraId="43895987" w14:textId="77777777" w:rsidR="00370C0D" w:rsidRPr="00270A47" w:rsidRDefault="00370C0D" w:rsidP="00370C0D">
      <w:pPr>
        <w:widowControl w:val="0"/>
        <w:jc w:val="both"/>
        <w:rPr>
          <w:rFonts w:asciiTheme="minorHAnsi" w:eastAsia="SimSun" w:hAnsiTheme="minorHAnsi" w:cstheme="minorHAnsi"/>
          <w:kern w:val="2"/>
          <w:sz w:val="22"/>
          <w:szCs w:val="22"/>
          <w:lang w:val="fr-FR" w:eastAsia="zh-CN"/>
        </w:rPr>
      </w:pPr>
      <w:r w:rsidRPr="00270A47">
        <w:rPr>
          <w:rFonts w:asciiTheme="minorHAnsi" w:eastAsia="SimSun" w:hAnsiTheme="minorHAnsi" w:cstheme="minorHAnsi"/>
          <w:kern w:val="2"/>
          <w:sz w:val="22"/>
          <w:szCs w:val="22"/>
          <w:lang w:val="fr-FR" w:eastAsia="zh-CN"/>
        </w:rPr>
        <w:t xml:space="preserve">Point pour la proposition de prix Y = [Points maximum pour la proposition de prix (par ex : 30) X prix le plus bas de la proposition de prix] / Prix de la proposition Y. </w:t>
      </w:r>
    </w:p>
    <w:p w14:paraId="073C75E0" w14:textId="77777777" w:rsidR="00370C0D" w:rsidRPr="00270A47" w:rsidRDefault="00370C0D" w:rsidP="00370C0D">
      <w:pPr>
        <w:widowControl w:val="0"/>
        <w:jc w:val="both"/>
        <w:rPr>
          <w:rFonts w:asciiTheme="minorHAnsi" w:eastAsia="SimSun" w:hAnsiTheme="minorHAnsi" w:cstheme="minorHAnsi"/>
          <w:kern w:val="2"/>
          <w:sz w:val="22"/>
          <w:szCs w:val="22"/>
          <w:lang w:val="fr-FR" w:eastAsia="zh-CN"/>
        </w:rPr>
      </w:pPr>
      <w:r w:rsidRPr="00270A47">
        <w:rPr>
          <w:rFonts w:asciiTheme="minorHAnsi" w:eastAsia="SimSun" w:hAnsiTheme="minorHAnsi" w:cstheme="minorHAnsi"/>
          <w:kern w:val="2"/>
          <w:sz w:val="22"/>
          <w:szCs w:val="22"/>
          <w:lang w:val="fr-FR" w:eastAsia="zh-CN"/>
        </w:rPr>
        <w:t xml:space="preserve">Les offres sont classées en fonction de leurs notes techniques (NT) et notes financières (NF) additionnées. </w:t>
      </w:r>
    </w:p>
    <w:p w14:paraId="3582C015" w14:textId="77777777" w:rsidR="00370C0D" w:rsidRPr="00270A47" w:rsidRDefault="00370C0D" w:rsidP="00370C0D">
      <w:pPr>
        <w:jc w:val="both"/>
        <w:rPr>
          <w:rFonts w:asciiTheme="minorHAnsi" w:hAnsiTheme="minorHAnsi" w:cstheme="minorHAnsi"/>
          <w:b/>
          <w:bCs/>
          <w:sz w:val="22"/>
          <w:szCs w:val="22"/>
          <w:lang w:val="fr-FR"/>
        </w:rPr>
      </w:pPr>
    </w:p>
    <w:p w14:paraId="740FB7D3" w14:textId="77777777" w:rsidR="00370C0D" w:rsidRPr="00270A47" w:rsidRDefault="00370C0D" w:rsidP="00370C0D">
      <w:pPr>
        <w:jc w:val="both"/>
        <w:rPr>
          <w:rFonts w:asciiTheme="minorHAnsi" w:hAnsiTheme="minorHAnsi" w:cstheme="minorHAnsi"/>
          <w:sz w:val="22"/>
          <w:szCs w:val="22"/>
          <w:lang w:val="fr-FR"/>
        </w:rPr>
      </w:pPr>
      <w:r w:rsidRPr="00270A47">
        <w:rPr>
          <w:rFonts w:asciiTheme="minorHAnsi" w:hAnsiTheme="minorHAnsi" w:cstheme="minorHAnsi"/>
          <w:b/>
          <w:bCs/>
          <w:sz w:val="22"/>
          <w:szCs w:val="22"/>
          <w:lang w:val="fr-FR"/>
        </w:rPr>
        <w:t>Evaluation finale</w:t>
      </w:r>
      <w:r w:rsidRPr="00270A47">
        <w:rPr>
          <w:rFonts w:asciiTheme="minorHAnsi" w:hAnsiTheme="minorHAnsi" w:cstheme="minorHAnsi"/>
          <w:sz w:val="22"/>
          <w:szCs w:val="22"/>
          <w:lang w:val="fr-FR"/>
        </w:rPr>
        <w:t> :</w:t>
      </w:r>
    </w:p>
    <w:p w14:paraId="1A0BFD76" w14:textId="77777777" w:rsidR="00370C0D" w:rsidRPr="00270A47" w:rsidRDefault="00370C0D" w:rsidP="00370C0D">
      <w:pPr>
        <w:jc w:val="both"/>
        <w:rPr>
          <w:rFonts w:asciiTheme="minorHAnsi" w:hAnsiTheme="minorHAnsi" w:cstheme="minorHAnsi"/>
          <w:sz w:val="22"/>
          <w:szCs w:val="22"/>
          <w:lang w:val="fr-FR"/>
        </w:rPr>
      </w:pPr>
      <w:r w:rsidRPr="00270A47">
        <w:rPr>
          <w:rFonts w:asciiTheme="minorHAnsi" w:hAnsiTheme="minorHAnsi" w:cstheme="minorHAnsi"/>
          <w:sz w:val="22"/>
          <w:szCs w:val="22"/>
          <w:lang w:val="fr-FR"/>
        </w:rPr>
        <w:t xml:space="preserve">Si l’offre technique du candidat obtient une note d’au moins 50 sur 70 et que l’offre financière soumise ou après négociation est dans les limites budgétaires disponibles, Le candidat sera retenu pour la mission. </w:t>
      </w:r>
    </w:p>
    <w:p w14:paraId="5907493E" w14:textId="77777777" w:rsidR="00370C0D" w:rsidRPr="00270A47" w:rsidRDefault="00370C0D" w:rsidP="00370C0D">
      <w:pPr>
        <w:jc w:val="both"/>
        <w:rPr>
          <w:rFonts w:asciiTheme="minorHAnsi" w:hAnsiTheme="minorHAnsi" w:cstheme="minorHAnsi"/>
          <w:sz w:val="22"/>
          <w:szCs w:val="22"/>
          <w:lang w:val="fr-FR"/>
        </w:rPr>
      </w:pPr>
    </w:p>
    <w:p w14:paraId="0791C444" w14:textId="77777777" w:rsidR="00370C0D" w:rsidRPr="00270A47" w:rsidRDefault="00370C0D" w:rsidP="00370C0D">
      <w:pPr>
        <w:rPr>
          <w:sz w:val="22"/>
          <w:szCs w:val="22"/>
          <w:lang w:val="fr-FR"/>
        </w:rPr>
      </w:pPr>
      <w:r w:rsidRPr="00270A47">
        <w:rPr>
          <w:rFonts w:asciiTheme="minorHAnsi" w:hAnsiTheme="minorHAnsi" w:cstheme="minorHAnsi"/>
          <w:sz w:val="22"/>
          <w:szCs w:val="22"/>
          <w:lang w:val="fr-FR"/>
        </w:rPr>
        <w:lastRenderedPageBreak/>
        <w:t>NB : total offre technique + total offre financière = 100 pts.</w:t>
      </w:r>
    </w:p>
    <w:p w14:paraId="23E9A00E" w14:textId="77777777" w:rsidR="00113094" w:rsidRPr="00370C0D" w:rsidRDefault="00113094" w:rsidP="00113094">
      <w:pPr>
        <w:spacing w:before="120" w:after="200"/>
        <w:rPr>
          <w:rFonts w:ascii="Times New Roman" w:eastAsia="Arial Unicode MS" w:hAnsi="Times New Roman"/>
          <w:b/>
          <w:bCs/>
          <w:sz w:val="24"/>
          <w:szCs w:val="24"/>
          <w:u w:val="single"/>
          <w:lang w:val="fr-FR"/>
        </w:rPr>
      </w:pPr>
    </w:p>
    <w:sectPr w:rsidR="00113094" w:rsidRPr="00370C0D" w:rsidSect="003C467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7F71" w14:textId="77777777" w:rsidR="00AB1148" w:rsidRDefault="00AB1148" w:rsidP="000C3710">
      <w:r>
        <w:separator/>
      </w:r>
    </w:p>
  </w:endnote>
  <w:endnote w:type="continuationSeparator" w:id="0">
    <w:p w14:paraId="3E449484" w14:textId="77777777" w:rsidR="00AB1148" w:rsidRDefault="00AB1148"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ras Light ITC">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819095"/>
      <w:docPartObj>
        <w:docPartGallery w:val="Page Numbers (Bottom of Page)"/>
        <w:docPartUnique/>
      </w:docPartObj>
    </w:sdtPr>
    <w:sdtEndPr>
      <w:rPr>
        <w:noProof/>
      </w:rPr>
    </w:sdtEndPr>
    <w:sdtContent>
      <w:p w14:paraId="0BF170F5" w14:textId="61D20443" w:rsidR="009C12E0" w:rsidRDefault="009C12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48BA7" w14:textId="3D0BE232"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FD1C" w14:textId="77777777" w:rsidR="00AB1148" w:rsidRDefault="00AB1148" w:rsidP="000C3710">
      <w:r>
        <w:separator/>
      </w:r>
    </w:p>
  </w:footnote>
  <w:footnote w:type="continuationSeparator" w:id="0">
    <w:p w14:paraId="64324299" w14:textId="77777777" w:rsidR="00AB1148" w:rsidRDefault="00AB1148"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11429D63" w:rsidR="003B7251" w:rsidRDefault="00213A86" w:rsidP="0075490C">
    <w:pPr>
      <w:pStyle w:val="Heading3"/>
    </w:pPr>
    <w:r>
      <w:rPr>
        <w:noProof/>
        <w:lang w:val="fr-FR" w:eastAsia="fr-FR"/>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5421F9">
      <w:rPr>
        <w:noProof/>
      </w:rPr>
      <mc:AlternateContent>
        <mc:Choice Requires="wps">
          <w:drawing>
            <wp:anchor distT="4294967294" distB="4294967294" distL="114300" distR="114300" simplePos="0" relativeHeight="251656192" behindDoc="0" locked="0" layoutInCell="1" allowOverlap="1" wp14:anchorId="077EDD99" wp14:editId="155C4EAA">
              <wp:simplePos x="0" y="0"/>
              <wp:positionH relativeFrom="margin">
                <wp:posOffset>-5080</wp:posOffset>
              </wp:positionH>
              <wp:positionV relativeFrom="page">
                <wp:posOffset>756919</wp:posOffset>
              </wp:positionV>
              <wp:extent cx="59817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E88AF7" id="Straight Connector 6"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722167E5"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lang w:val="fr-FR" w:eastAsia="fr-FR"/>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5421F9">
      <w:rPr>
        <w:noProof/>
      </w:rPr>
      <mc:AlternateContent>
        <mc:Choice Requires="wps">
          <w:drawing>
            <wp:anchor distT="4294967294" distB="4294967294" distL="114300" distR="114300" simplePos="0" relativeHeight="251667456" behindDoc="0" locked="0" layoutInCell="1" allowOverlap="1" wp14:anchorId="353AF3DE" wp14:editId="12A57FB8">
              <wp:simplePos x="0" y="0"/>
              <wp:positionH relativeFrom="margin">
                <wp:posOffset>-5080</wp:posOffset>
              </wp:positionH>
              <wp:positionV relativeFrom="page">
                <wp:posOffset>756919</wp:posOffset>
              </wp:positionV>
              <wp:extent cx="59817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506469" id="Straight Connector 4" o:spid="_x0000_s1026" style="position:absolute;z-index:25166745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046CB918" w:rsidR="00861563" w:rsidRDefault="005421F9">
    <w:pPr>
      <w:pStyle w:val="Header"/>
    </w:pPr>
    <w:r>
      <w:rPr>
        <w:noProof/>
      </w:rPr>
      <mc:AlternateContent>
        <mc:Choice Requires="wps">
          <w:drawing>
            <wp:anchor distT="0" distB="0" distL="114300" distR="114300" simplePos="0" relativeHeight="251668480" behindDoc="0" locked="0" layoutInCell="1" allowOverlap="0" wp14:anchorId="57DA4D90" wp14:editId="1C3A521C">
              <wp:simplePos x="0" y="0"/>
              <wp:positionH relativeFrom="margin">
                <wp:align>left</wp:align>
              </wp:positionH>
              <wp:positionV relativeFrom="page">
                <wp:posOffset>876300</wp:posOffset>
              </wp:positionV>
              <wp:extent cx="2730500" cy="17145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DA4D90" id="_x0000_t202" coordsize="21600,21600" o:spt="202" path="m,l,21600r21600,l21600,xe">
              <v:stroke joinstyle="miter"/>
              <v:path gradientshapeok="t" o:connecttype="rect"/>
            </v:shapetype>
            <v:shape id="Text Box 1" o:spid="_x0000_s1026"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6C0207D"/>
    <w:multiLevelType w:val="hybridMultilevel"/>
    <w:tmpl w:val="079A0B32"/>
    <w:lvl w:ilvl="0" w:tplc="527852C0">
      <w:start w:val="30"/>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636107"/>
    <w:multiLevelType w:val="hybridMultilevel"/>
    <w:tmpl w:val="2B1C4992"/>
    <w:lvl w:ilvl="0" w:tplc="9636FD6E">
      <w:start w:val="10"/>
      <w:numFmt w:val="bullet"/>
      <w:lvlText w:val="-"/>
      <w:lvlJc w:val="left"/>
      <w:pPr>
        <w:ind w:left="720" w:hanging="360"/>
      </w:pPr>
      <w:rPr>
        <w:rFonts w:ascii="Eras Light ITC" w:eastAsia="Times New Roman" w:hAnsi="Eras Light IT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36053F"/>
    <w:multiLevelType w:val="hybridMultilevel"/>
    <w:tmpl w:val="FFBA0D94"/>
    <w:lvl w:ilvl="0" w:tplc="527852C0">
      <w:start w:val="30"/>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55A5C44"/>
    <w:multiLevelType w:val="hybridMultilevel"/>
    <w:tmpl w:val="BD9242F2"/>
    <w:lvl w:ilvl="0" w:tplc="8E40D69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CD6FB5"/>
    <w:multiLevelType w:val="hybridMultilevel"/>
    <w:tmpl w:val="8F1EE16C"/>
    <w:lvl w:ilvl="0" w:tplc="8F9008D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CA2280A"/>
    <w:multiLevelType w:val="hybridMultilevel"/>
    <w:tmpl w:val="A8D476FA"/>
    <w:lvl w:ilvl="0" w:tplc="66C891BE">
      <w:start w:val="98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FC183D"/>
    <w:multiLevelType w:val="hybridMultilevel"/>
    <w:tmpl w:val="47481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646505"/>
    <w:multiLevelType w:val="hybridMultilevel"/>
    <w:tmpl w:val="20D61B66"/>
    <w:lvl w:ilvl="0" w:tplc="284665EA">
      <w:start w:val="98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04616E"/>
    <w:multiLevelType w:val="hybridMultilevel"/>
    <w:tmpl w:val="23087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5AA32C6"/>
    <w:multiLevelType w:val="hybridMultilevel"/>
    <w:tmpl w:val="3A8C9228"/>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85178E9"/>
    <w:multiLevelType w:val="hybridMultilevel"/>
    <w:tmpl w:val="8FD6755A"/>
    <w:lvl w:ilvl="0" w:tplc="8F9008D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39A82D59"/>
    <w:multiLevelType w:val="hybridMultilevel"/>
    <w:tmpl w:val="BC466ED6"/>
    <w:lvl w:ilvl="0" w:tplc="D7C2B5DE">
      <w:start w:val="1"/>
      <w:numFmt w:val="bullet"/>
      <w:lvlText w:val="•"/>
      <w:lvlJc w:val="left"/>
      <w:pPr>
        <w:ind w:left="1530" w:hanging="360"/>
      </w:pPr>
      <w:rPr>
        <w:rFonts w:ascii="Arial" w:hAnsi="Aria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32"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6005F7"/>
    <w:multiLevelType w:val="hybridMultilevel"/>
    <w:tmpl w:val="68FCF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C127C"/>
    <w:multiLevelType w:val="hybridMultilevel"/>
    <w:tmpl w:val="AB324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1636C0"/>
    <w:multiLevelType w:val="hybridMultilevel"/>
    <w:tmpl w:val="34A4FCE0"/>
    <w:lvl w:ilvl="0" w:tplc="527852C0">
      <w:start w:val="30"/>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3D4C91"/>
    <w:multiLevelType w:val="hybridMultilevel"/>
    <w:tmpl w:val="372E5710"/>
    <w:lvl w:ilvl="0" w:tplc="527852C0">
      <w:start w:val="30"/>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8E14A1"/>
    <w:multiLevelType w:val="hybridMultilevel"/>
    <w:tmpl w:val="61BAAA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B1E2C33"/>
    <w:multiLevelType w:val="hybridMultilevel"/>
    <w:tmpl w:val="A45CC6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DFA717D"/>
    <w:multiLevelType w:val="hybridMultilevel"/>
    <w:tmpl w:val="3E04AD10"/>
    <w:lvl w:ilvl="0" w:tplc="527852C0">
      <w:start w:val="30"/>
      <w:numFmt w:val="bullet"/>
      <w:lvlText w:val="-"/>
      <w:lvlJc w:val="left"/>
      <w:pPr>
        <w:ind w:left="1080" w:hanging="360"/>
      </w:pPr>
      <w:rPr>
        <w:rFonts w:ascii="Times New Roman" w:eastAsia="Arial Unicode M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45540C1"/>
    <w:multiLevelType w:val="hybridMultilevel"/>
    <w:tmpl w:val="F91092F0"/>
    <w:lvl w:ilvl="0" w:tplc="527852C0">
      <w:start w:val="3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52D85"/>
    <w:multiLevelType w:val="hybridMultilevel"/>
    <w:tmpl w:val="EF7C1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8D696C"/>
    <w:multiLevelType w:val="hybridMultilevel"/>
    <w:tmpl w:val="3752B720"/>
    <w:lvl w:ilvl="0" w:tplc="8F9008D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CD35F2"/>
    <w:multiLevelType w:val="hybridMultilevel"/>
    <w:tmpl w:val="A28C4F6A"/>
    <w:lvl w:ilvl="0" w:tplc="527852C0">
      <w:start w:val="30"/>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2953747">
    <w:abstractNumId w:val="28"/>
  </w:num>
  <w:num w:numId="2" w16cid:durableId="1475752454">
    <w:abstractNumId w:val="32"/>
  </w:num>
  <w:num w:numId="3" w16cid:durableId="917180339">
    <w:abstractNumId w:val="24"/>
  </w:num>
  <w:num w:numId="4" w16cid:durableId="145898447">
    <w:abstractNumId w:val="16"/>
  </w:num>
  <w:num w:numId="5" w16cid:durableId="1673607682">
    <w:abstractNumId w:val="15"/>
  </w:num>
  <w:num w:numId="6" w16cid:durableId="1682391291">
    <w:abstractNumId w:val="26"/>
  </w:num>
  <w:num w:numId="7" w16cid:durableId="348724698">
    <w:abstractNumId w:val="34"/>
  </w:num>
  <w:num w:numId="8" w16cid:durableId="54623822">
    <w:abstractNumId w:val="36"/>
  </w:num>
  <w:num w:numId="9" w16cid:durableId="1894389630">
    <w:abstractNumId w:val="11"/>
    <w:lvlOverride w:ilvl="0">
      <w:lvl w:ilvl="0">
        <w:numFmt w:val="bullet"/>
        <w:lvlText w:val=""/>
        <w:legacy w:legacy="1" w:legacySpace="0" w:legacyIndent="0"/>
        <w:lvlJc w:val="left"/>
        <w:rPr>
          <w:rFonts w:ascii="Symbol" w:hAnsi="Symbol" w:hint="default"/>
          <w:sz w:val="22"/>
        </w:rPr>
      </w:lvl>
    </w:lvlOverride>
  </w:num>
  <w:num w:numId="10" w16cid:durableId="1372458704">
    <w:abstractNumId w:val="30"/>
  </w:num>
  <w:num w:numId="11" w16cid:durableId="931740959">
    <w:abstractNumId w:val="29"/>
  </w:num>
  <w:num w:numId="12" w16cid:durableId="321542757">
    <w:abstractNumId w:val="37"/>
  </w:num>
  <w:num w:numId="13" w16cid:durableId="2144613157">
    <w:abstractNumId w:val="0"/>
  </w:num>
  <w:num w:numId="14" w16cid:durableId="407727367">
    <w:abstractNumId w:val="10"/>
  </w:num>
  <w:num w:numId="15" w16cid:durableId="2053117138">
    <w:abstractNumId w:val="8"/>
  </w:num>
  <w:num w:numId="16" w16cid:durableId="1455976974">
    <w:abstractNumId w:val="7"/>
  </w:num>
  <w:num w:numId="17" w16cid:durableId="914124691">
    <w:abstractNumId w:val="6"/>
  </w:num>
  <w:num w:numId="18" w16cid:durableId="1484352887">
    <w:abstractNumId w:val="5"/>
  </w:num>
  <w:num w:numId="19" w16cid:durableId="860245469">
    <w:abstractNumId w:val="9"/>
  </w:num>
  <w:num w:numId="20" w16cid:durableId="361833062">
    <w:abstractNumId w:val="4"/>
  </w:num>
  <w:num w:numId="21" w16cid:durableId="1947036953">
    <w:abstractNumId w:val="3"/>
  </w:num>
  <w:num w:numId="22" w16cid:durableId="858396164">
    <w:abstractNumId w:val="2"/>
  </w:num>
  <w:num w:numId="23" w16cid:durableId="1464008806">
    <w:abstractNumId w:val="1"/>
  </w:num>
  <w:num w:numId="24" w16cid:durableId="2020278589">
    <w:abstractNumId w:val="17"/>
  </w:num>
  <w:num w:numId="25" w16cid:durableId="768162267">
    <w:abstractNumId w:val="44"/>
  </w:num>
  <w:num w:numId="26" w16cid:durableId="1680738828">
    <w:abstractNumId w:val="18"/>
  </w:num>
  <w:num w:numId="27" w16cid:durableId="334653158">
    <w:abstractNumId w:val="25"/>
  </w:num>
  <w:num w:numId="28" w16cid:durableId="132406419">
    <w:abstractNumId w:val="20"/>
  </w:num>
  <w:num w:numId="29" w16cid:durableId="328213505">
    <w:abstractNumId w:val="22"/>
  </w:num>
  <w:num w:numId="30" w16cid:durableId="1585912252">
    <w:abstractNumId w:val="43"/>
  </w:num>
  <w:num w:numId="31" w16cid:durableId="1286235212">
    <w:abstractNumId w:val="23"/>
  </w:num>
  <w:num w:numId="32" w16cid:durableId="1162620412">
    <w:abstractNumId w:val="13"/>
  </w:num>
  <w:num w:numId="33" w16cid:durableId="1372261792">
    <w:abstractNumId w:val="21"/>
  </w:num>
  <w:num w:numId="34" w16cid:durableId="1057435553">
    <w:abstractNumId w:val="41"/>
  </w:num>
  <w:num w:numId="35" w16cid:durableId="1401053285">
    <w:abstractNumId w:val="33"/>
  </w:num>
  <w:num w:numId="36" w16cid:durableId="1503543266">
    <w:abstractNumId w:val="46"/>
  </w:num>
  <w:num w:numId="37" w16cid:durableId="1853181647">
    <w:abstractNumId w:val="42"/>
  </w:num>
  <w:num w:numId="38" w16cid:durableId="2055159260">
    <w:abstractNumId w:val="38"/>
  </w:num>
  <w:num w:numId="39" w16cid:durableId="991904827">
    <w:abstractNumId w:val="39"/>
  </w:num>
  <w:num w:numId="40" w16cid:durableId="1847089296">
    <w:abstractNumId w:val="12"/>
  </w:num>
  <w:num w:numId="41" w16cid:durableId="1594631430">
    <w:abstractNumId w:val="14"/>
  </w:num>
  <w:num w:numId="42" w16cid:durableId="141044934">
    <w:abstractNumId w:val="40"/>
  </w:num>
  <w:num w:numId="43" w16cid:durableId="308562176">
    <w:abstractNumId w:val="35"/>
  </w:num>
  <w:num w:numId="44" w16cid:durableId="38672232">
    <w:abstractNumId w:val="27"/>
  </w:num>
  <w:num w:numId="45" w16cid:durableId="1600329789">
    <w:abstractNumId w:val="19"/>
  </w:num>
  <w:num w:numId="46" w16cid:durableId="2096976270">
    <w:abstractNumId w:val="45"/>
  </w:num>
  <w:num w:numId="47" w16cid:durableId="46138742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AC"/>
    <w:rsid w:val="00007E4A"/>
    <w:rsid w:val="000131F4"/>
    <w:rsid w:val="000154C4"/>
    <w:rsid w:val="000241D1"/>
    <w:rsid w:val="00025F29"/>
    <w:rsid w:val="00030834"/>
    <w:rsid w:val="000310DE"/>
    <w:rsid w:val="0003423E"/>
    <w:rsid w:val="00036790"/>
    <w:rsid w:val="00036AB9"/>
    <w:rsid w:val="000415E9"/>
    <w:rsid w:val="0004433C"/>
    <w:rsid w:val="00051E99"/>
    <w:rsid w:val="00056A18"/>
    <w:rsid w:val="000576DC"/>
    <w:rsid w:val="00066CAF"/>
    <w:rsid w:val="00075731"/>
    <w:rsid w:val="00076437"/>
    <w:rsid w:val="00096574"/>
    <w:rsid w:val="0009737B"/>
    <w:rsid w:val="000A524A"/>
    <w:rsid w:val="000A5311"/>
    <w:rsid w:val="000A7045"/>
    <w:rsid w:val="000B29CF"/>
    <w:rsid w:val="000B3F01"/>
    <w:rsid w:val="000B5829"/>
    <w:rsid w:val="000C2AC9"/>
    <w:rsid w:val="000C3710"/>
    <w:rsid w:val="000C61F2"/>
    <w:rsid w:val="000D6CA1"/>
    <w:rsid w:val="000E10CC"/>
    <w:rsid w:val="000E1755"/>
    <w:rsid w:val="000E3253"/>
    <w:rsid w:val="000E414F"/>
    <w:rsid w:val="000E4D76"/>
    <w:rsid w:val="000F6440"/>
    <w:rsid w:val="00107024"/>
    <w:rsid w:val="00107B7A"/>
    <w:rsid w:val="001103F5"/>
    <w:rsid w:val="00112DEE"/>
    <w:rsid w:val="00113094"/>
    <w:rsid w:val="00117ED7"/>
    <w:rsid w:val="0012750B"/>
    <w:rsid w:val="00136529"/>
    <w:rsid w:val="0014442F"/>
    <w:rsid w:val="00151D89"/>
    <w:rsid w:val="001555CD"/>
    <w:rsid w:val="0015757A"/>
    <w:rsid w:val="00162859"/>
    <w:rsid w:val="00162AEF"/>
    <w:rsid w:val="001637C2"/>
    <w:rsid w:val="00164C95"/>
    <w:rsid w:val="00165C9B"/>
    <w:rsid w:val="0017160F"/>
    <w:rsid w:val="00175E9C"/>
    <w:rsid w:val="00176711"/>
    <w:rsid w:val="00182C1C"/>
    <w:rsid w:val="00183FA9"/>
    <w:rsid w:val="00186E13"/>
    <w:rsid w:val="001A4B63"/>
    <w:rsid w:val="001A69B4"/>
    <w:rsid w:val="001B190C"/>
    <w:rsid w:val="001B2D6D"/>
    <w:rsid w:val="001B5D66"/>
    <w:rsid w:val="001C7649"/>
    <w:rsid w:val="001C7D69"/>
    <w:rsid w:val="001D4441"/>
    <w:rsid w:val="001E112E"/>
    <w:rsid w:val="001E310F"/>
    <w:rsid w:val="001E348A"/>
    <w:rsid w:val="001E7405"/>
    <w:rsid w:val="001F36D2"/>
    <w:rsid w:val="001F651F"/>
    <w:rsid w:val="002072D5"/>
    <w:rsid w:val="00213A86"/>
    <w:rsid w:val="00215E5E"/>
    <w:rsid w:val="0022123C"/>
    <w:rsid w:val="00222F56"/>
    <w:rsid w:val="00234AD4"/>
    <w:rsid w:val="002460BE"/>
    <w:rsid w:val="00247353"/>
    <w:rsid w:val="00247B4C"/>
    <w:rsid w:val="002554EA"/>
    <w:rsid w:val="00255BAA"/>
    <w:rsid w:val="00256754"/>
    <w:rsid w:val="00257BD7"/>
    <w:rsid w:val="002659AE"/>
    <w:rsid w:val="002661BD"/>
    <w:rsid w:val="0026644B"/>
    <w:rsid w:val="002730D8"/>
    <w:rsid w:val="0027455D"/>
    <w:rsid w:val="00280A46"/>
    <w:rsid w:val="0028449B"/>
    <w:rsid w:val="00285811"/>
    <w:rsid w:val="00293255"/>
    <w:rsid w:val="00294E67"/>
    <w:rsid w:val="002952E4"/>
    <w:rsid w:val="002A1A92"/>
    <w:rsid w:val="002A205E"/>
    <w:rsid w:val="002A6150"/>
    <w:rsid w:val="002B2A26"/>
    <w:rsid w:val="002B6832"/>
    <w:rsid w:val="002B7647"/>
    <w:rsid w:val="002B7E57"/>
    <w:rsid w:val="002C5AA6"/>
    <w:rsid w:val="002C6251"/>
    <w:rsid w:val="002D0C54"/>
    <w:rsid w:val="002D1268"/>
    <w:rsid w:val="002D16CD"/>
    <w:rsid w:val="002D38E9"/>
    <w:rsid w:val="002D4DEF"/>
    <w:rsid w:val="002D62E4"/>
    <w:rsid w:val="002D6A77"/>
    <w:rsid w:val="002D7D3A"/>
    <w:rsid w:val="002E443D"/>
    <w:rsid w:val="002E62BD"/>
    <w:rsid w:val="002F2367"/>
    <w:rsid w:val="002F245D"/>
    <w:rsid w:val="002F4F02"/>
    <w:rsid w:val="002F7C08"/>
    <w:rsid w:val="002F7FF9"/>
    <w:rsid w:val="00301F13"/>
    <w:rsid w:val="00305F92"/>
    <w:rsid w:val="00306E1E"/>
    <w:rsid w:val="003117C2"/>
    <w:rsid w:val="00313381"/>
    <w:rsid w:val="003179A9"/>
    <w:rsid w:val="00320886"/>
    <w:rsid w:val="00320FEC"/>
    <w:rsid w:val="0032151B"/>
    <w:rsid w:val="00326489"/>
    <w:rsid w:val="00337AFA"/>
    <w:rsid w:val="003434FC"/>
    <w:rsid w:val="0034354C"/>
    <w:rsid w:val="00343744"/>
    <w:rsid w:val="00343A60"/>
    <w:rsid w:val="00343E76"/>
    <w:rsid w:val="00353547"/>
    <w:rsid w:val="00361834"/>
    <w:rsid w:val="003655B8"/>
    <w:rsid w:val="00370C0D"/>
    <w:rsid w:val="0037152D"/>
    <w:rsid w:val="00372E4B"/>
    <w:rsid w:val="00373453"/>
    <w:rsid w:val="0037425C"/>
    <w:rsid w:val="0037476A"/>
    <w:rsid w:val="00377BF5"/>
    <w:rsid w:val="00377E69"/>
    <w:rsid w:val="0038200F"/>
    <w:rsid w:val="00396BF0"/>
    <w:rsid w:val="003A00B6"/>
    <w:rsid w:val="003A3F57"/>
    <w:rsid w:val="003A459A"/>
    <w:rsid w:val="003B33B8"/>
    <w:rsid w:val="003B3F83"/>
    <w:rsid w:val="003B52AA"/>
    <w:rsid w:val="003B7251"/>
    <w:rsid w:val="003C1BC1"/>
    <w:rsid w:val="003C4672"/>
    <w:rsid w:val="003C48FF"/>
    <w:rsid w:val="003D04D3"/>
    <w:rsid w:val="003D0F6C"/>
    <w:rsid w:val="003D2BCF"/>
    <w:rsid w:val="003D42F1"/>
    <w:rsid w:val="003E4220"/>
    <w:rsid w:val="003E5835"/>
    <w:rsid w:val="003E6D73"/>
    <w:rsid w:val="003E7E75"/>
    <w:rsid w:val="003F19AE"/>
    <w:rsid w:val="003F2110"/>
    <w:rsid w:val="003F713E"/>
    <w:rsid w:val="00407258"/>
    <w:rsid w:val="00407853"/>
    <w:rsid w:val="00410C90"/>
    <w:rsid w:val="00411F46"/>
    <w:rsid w:val="00413C09"/>
    <w:rsid w:val="004160E9"/>
    <w:rsid w:val="00416141"/>
    <w:rsid w:val="00422305"/>
    <w:rsid w:val="00433B3C"/>
    <w:rsid w:val="00435AB0"/>
    <w:rsid w:val="0043646D"/>
    <w:rsid w:val="004429D6"/>
    <w:rsid w:val="00442F5B"/>
    <w:rsid w:val="00445CFF"/>
    <w:rsid w:val="0045112E"/>
    <w:rsid w:val="00455396"/>
    <w:rsid w:val="00455A96"/>
    <w:rsid w:val="00455CE2"/>
    <w:rsid w:val="00471F06"/>
    <w:rsid w:val="00472BBD"/>
    <w:rsid w:val="00473D6A"/>
    <w:rsid w:val="004772A4"/>
    <w:rsid w:val="00477802"/>
    <w:rsid w:val="004809D8"/>
    <w:rsid w:val="00481D11"/>
    <w:rsid w:val="00482728"/>
    <w:rsid w:val="00483011"/>
    <w:rsid w:val="004A64C8"/>
    <w:rsid w:val="004A6CA6"/>
    <w:rsid w:val="004B0EB7"/>
    <w:rsid w:val="004B276A"/>
    <w:rsid w:val="004C38C2"/>
    <w:rsid w:val="004C4130"/>
    <w:rsid w:val="004D08C1"/>
    <w:rsid w:val="004D2245"/>
    <w:rsid w:val="004D5D35"/>
    <w:rsid w:val="004D67C3"/>
    <w:rsid w:val="004E2D0B"/>
    <w:rsid w:val="004E5DF9"/>
    <w:rsid w:val="004E67BE"/>
    <w:rsid w:val="004E6A79"/>
    <w:rsid w:val="004F1A27"/>
    <w:rsid w:val="004F249A"/>
    <w:rsid w:val="004F5A16"/>
    <w:rsid w:val="004F7674"/>
    <w:rsid w:val="00502E43"/>
    <w:rsid w:val="005032F9"/>
    <w:rsid w:val="005058C6"/>
    <w:rsid w:val="005075C6"/>
    <w:rsid w:val="00511A6E"/>
    <w:rsid w:val="00515D42"/>
    <w:rsid w:val="00521B85"/>
    <w:rsid w:val="00523923"/>
    <w:rsid w:val="005246DC"/>
    <w:rsid w:val="00530166"/>
    <w:rsid w:val="0053439F"/>
    <w:rsid w:val="00534747"/>
    <w:rsid w:val="005356FF"/>
    <w:rsid w:val="005421F9"/>
    <w:rsid w:val="00544027"/>
    <w:rsid w:val="00544A89"/>
    <w:rsid w:val="0054592E"/>
    <w:rsid w:val="00557131"/>
    <w:rsid w:val="00561C6B"/>
    <w:rsid w:val="00591246"/>
    <w:rsid w:val="005956B2"/>
    <w:rsid w:val="0059671E"/>
    <w:rsid w:val="005A0EEA"/>
    <w:rsid w:val="005A434E"/>
    <w:rsid w:val="005A643C"/>
    <w:rsid w:val="005B1EB1"/>
    <w:rsid w:val="005B3739"/>
    <w:rsid w:val="005B7F1C"/>
    <w:rsid w:val="005D0BBF"/>
    <w:rsid w:val="005D5319"/>
    <w:rsid w:val="005E629A"/>
    <w:rsid w:val="005E6FE1"/>
    <w:rsid w:val="005F3AFC"/>
    <w:rsid w:val="005F44B9"/>
    <w:rsid w:val="005F7BB0"/>
    <w:rsid w:val="006007DA"/>
    <w:rsid w:val="006012EE"/>
    <w:rsid w:val="00620622"/>
    <w:rsid w:val="006257B5"/>
    <w:rsid w:val="00625D04"/>
    <w:rsid w:val="00626681"/>
    <w:rsid w:val="00630C6B"/>
    <w:rsid w:val="00632D59"/>
    <w:rsid w:val="00636268"/>
    <w:rsid w:val="00640A17"/>
    <w:rsid w:val="0064465B"/>
    <w:rsid w:val="00652135"/>
    <w:rsid w:val="00653E0C"/>
    <w:rsid w:val="00654350"/>
    <w:rsid w:val="00655AF9"/>
    <w:rsid w:val="006579B7"/>
    <w:rsid w:val="00661BE1"/>
    <w:rsid w:val="006642C4"/>
    <w:rsid w:val="00671D98"/>
    <w:rsid w:val="00674FCB"/>
    <w:rsid w:val="00675FD6"/>
    <w:rsid w:val="0068655C"/>
    <w:rsid w:val="00686702"/>
    <w:rsid w:val="006907A6"/>
    <w:rsid w:val="006921D1"/>
    <w:rsid w:val="006968C1"/>
    <w:rsid w:val="006975DE"/>
    <w:rsid w:val="006A18BF"/>
    <w:rsid w:val="006A5CFB"/>
    <w:rsid w:val="006B21F4"/>
    <w:rsid w:val="006B4298"/>
    <w:rsid w:val="006B72A4"/>
    <w:rsid w:val="006B774E"/>
    <w:rsid w:val="006B7F68"/>
    <w:rsid w:val="006C5703"/>
    <w:rsid w:val="006C688F"/>
    <w:rsid w:val="006C7D5A"/>
    <w:rsid w:val="006D1BD7"/>
    <w:rsid w:val="006D26C4"/>
    <w:rsid w:val="006D6C69"/>
    <w:rsid w:val="006E3839"/>
    <w:rsid w:val="006E6C04"/>
    <w:rsid w:val="006E6D0A"/>
    <w:rsid w:val="006E740E"/>
    <w:rsid w:val="006E7AE3"/>
    <w:rsid w:val="006F3357"/>
    <w:rsid w:val="007001DA"/>
    <w:rsid w:val="0070263C"/>
    <w:rsid w:val="007040E1"/>
    <w:rsid w:val="00707C26"/>
    <w:rsid w:val="00711C06"/>
    <w:rsid w:val="0071297F"/>
    <w:rsid w:val="00717BDF"/>
    <w:rsid w:val="007371BC"/>
    <w:rsid w:val="00741145"/>
    <w:rsid w:val="00746FD9"/>
    <w:rsid w:val="0075490C"/>
    <w:rsid w:val="00756143"/>
    <w:rsid w:val="007561AB"/>
    <w:rsid w:val="00756755"/>
    <w:rsid w:val="007613B3"/>
    <w:rsid w:val="00762572"/>
    <w:rsid w:val="00764441"/>
    <w:rsid w:val="00767FFE"/>
    <w:rsid w:val="00774438"/>
    <w:rsid w:val="007826F8"/>
    <w:rsid w:val="007959EC"/>
    <w:rsid w:val="007A4AA8"/>
    <w:rsid w:val="007B597B"/>
    <w:rsid w:val="007B6BF8"/>
    <w:rsid w:val="007C3DD4"/>
    <w:rsid w:val="007C7F78"/>
    <w:rsid w:val="007D3A90"/>
    <w:rsid w:val="007D3F84"/>
    <w:rsid w:val="007D5968"/>
    <w:rsid w:val="007D662B"/>
    <w:rsid w:val="007D7750"/>
    <w:rsid w:val="007E0A8E"/>
    <w:rsid w:val="007E73F5"/>
    <w:rsid w:val="007F3DD2"/>
    <w:rsid w:val="00801C3E"/>
    <w:rsid w:val="0080218E"/>
    <w:rsid w:val="0080603F"/>
    <w:rsid w:val="00806AF3"/>
    <w:rsid w:val="008076A0"/>
    <w:rsid w:val="00811E11"/>
    <w:rsid w:val="0081274C"/>
    <w:rsid w:val="00812FFA"/>
    <w:rsid w:val="00813D3A"/>
    <w:rsid w:val="008234A4"/>
    <w:rsid w:val="00832C21"/>
    <w:rsid w:val="00833346"/>
    <w:rsid w:val="00844680"/>
    <w:rsid w:val="00845125"/>
    <w:rsid w:val="00852CFD"/>
    <w:rsid w:val="00852E0D"/>
    <w:rsid w:val="00861563"/>
    <w:rsid w:val="00864F75"/>
    <w:rsid w:val="008663C5"/>
    <w:rsid w:val="008707D9"/>
    <w:rsid w:val="00873451"/>
    <w:rsid w:val="00873C12"/>
    <w:rsid w:val="008746B7"/>
    <w:rsid w:val="00875486"/>
    <w:rsid w:val="00883D70"/>
    <w:rsid w:val="00884F21"/>
    <w:rsid w:val="00886D18"/>
    <w:rsid w:val="008A101E"/>
    <w:rsid w:val="008B0A0B"/>
    <w:rsid w:val="008B25DA"/>
    <w:rsid w:val="008B3BDE"/>
    <w:rsid w:val="008B6077"/>
    <w:rsid w:val="008C4582"/>
    <w:rsid w:val="008C5761"/>
    <w:rsid w:val="008C7881"/>
    <w:rsid w:val="008D79DD"/>
    <w:rsid w:val="008E375E"/>
    <w:rsid w:val="008E4C12"/>
    <w:rsid w:val="008E6E6F"/>
    <w:rsid w:val="008F28F5"/>
    <w:rsid w:val="008F3BCE"/>
    <w:rsid w:val="008F4ED9"/>
    <w:rsid w:val="0090065A"/>
    <w:rsid w:val="00903E9D"/>
    <w:rsid w:val="00905953"/>
    <w:rsid w:val="00906E2A"/>
    <w:rsid w:val="00907487"/>
    <w:rsid w:val="0091382D"/>
    <w:rsid w:val="00914F55"/>
    <w:rsid w:val="00916FFC"/>
    <w:rsid w:val="009203FF"/>
    <w:rsid w:val="00920CD6"/>
    <w:rsid w:val="009212C3"/>
    <w:rsid w:val="00922852"/>
    <w:rsid w:val="00922A4C"/>
    <w:rsid w:val="009247BD"/>
    <w:rsid w:val="00931AF3"/>
    <w:rsid w:val="00937293"/>
    <w:rsid w:val="009512AC"/>
    <w:rsid w:val="0095309F"/>
    <w:rsid w:val="009553BE"/>
    <w:rsid w:val="00957656"/>
    <w:rsid w:val="00960715"/>
    <w:rsid w:val="0096249B"/>
    <w:rsid w:val="00962F0B"/>
    <w:rsid w:val="009637FF"/>
    <w:rsid w:val="00963C52"/>
    <w:rsid w:val="009657AF"/>
    <w:rsid w:val="00970D57"/>
    <w:rsid w:val="00970EBD"/>
    <w:rsid w:val="00974527"/>
    <w:rsid w:val="00975550"/>
    <w:rsid w:val="00984421"/>
    <w:rsid w:val="00986F2E"/>
    <w:rsid w:val="009A1C63"/>
    <w:rsid w:val="009A65F7"/>
    <w:rsid w:val="009A6812"/>
    <w:rsid w:val="009B3C84"/>
    <w:rsid w:val="009B6BAC"/>
    <w:rsid w:val="009C12E0"/>
    <w:rsid w:val="009D03E7"/>
    <w:rsid w:val="009D271E"/>
    <w:rsid w:val="009D2B15"/>
    <w:rsid w:val="009D5ED5"/>
    <w:rsid w:val="009E6448"/>
    <w:rsid w:val="009E758D"/>
    <w:rsid w:val="009E7A5E"/>
    <w:rsid w:val="009F7BD1"/>
    <w:rsid w:val="00A0114F"/>
    <w:rsid w:val="00A02919"/>
    <w:rsid w:val="00A0375D"/>
    <w:rsid w:val="00A07C0E"/>
    <w:rsid w:val="00A11FA1"/>
    <w:rsid w:val="00A15D12"/>
    <w:rsid w:val="00A1640D"/>
    <w:rsid w:val="00A311EB"/>
    <w:rsid w:val="00A33DE2"/>
    <w:rsid w:val="00A33ECD"/>
    <w:rsid w:val="00A3477D"/>
    <w:rsid w:val="00A363C7"/>
    <w:rsid w:val="00A37833"/>
    <w:rsid w:val="00A41596"/>
    <w:rsid w:val="00A41EFC"/>
    <w:rsid w:val="00A43EBB"/>
    <w:rsid w:val="00A530D1"/>
    <w:rsid w:val="00A56EC7"/>
    <w:rsid w:val="00A64817"/>
    <w:rsid w:val="00A66AC2"/>
    <w:rsid w:val="00A66F33"/>
    <w:rsid w:val="00A71AB3"/>
    <w:rsid w:val="00A73543"/>
    <w:rsid w:val="00A7722C"/>
    <w:rsid w:val="00A80C16"/>
    <w:rsid w:val="00A8354D"/>
    <w:rsid w:val="00A84203"/>
    <w:rsid w:val="00A873E6"/>
    <w:rsid w:val="00A91FB5"/>
    <w:rsid w:val="00A94248"/>
    <w:rsid w:val="00A95D64"/>
    <w:rsid w:val="00AA4179"/>
    <w:rsid w:val="00AB1148"/>
    <w:rsid w:val="00AB3F59"/>
    <w:rsid w:val="00AB4D09"/>
    <w:rsid w:val="00AC0350"/>
    <w:rsid w:val="00AC083A"/>
    <w:rsid w:val="00AC3952"/>
    <w:rsid w:val="00AC78AC"/>
    <w:rsid w:val="00AD0F8D"/>
    <w:rsid w:val="00AD5228"/>
    <w:rsid w:val="00AE1BCA"/>
    <w:rsid w:val="00AE48C4"/>
    <w:rsid w:val="00AE5BFE"/>
    <w:rsid w:val="00AE68C2"/>
    <w:rsid w:val="00AF077A"/>
    <w:rsid w:val="00AF3B0E"/>
    <w:rsid w:val="00B02610"/>
    <w:rsid w:val="00B02636"/>
    <w:rsid w:val="00B05ABF"/>
    <w:rsid w:val="00B14BE6"/>
    <w:rsid w:val="00B14C0F"/>
    <w:rsid w:val="00B15512"/>
    <w:rsid w:val="00B22FF0"/>
    <w:rsid w:val="00B23F85"/>
    <w:rsid w:val="00B25923"/>
    <w:rsid w:val="00B270F5"/>
    <w:rsid w:val="00B35723"/>
    <w:rsid w:val="00B37562"/>
    <w:rsid w:val="00B4127F"/>
    <w:rsid w:val="00B415E7"/>
    <w:rsid w:val="00B45365"/>
    <w:rsid w:val="00B45366"/>
    <w:rsid w:val="00B63E76"/>
    <w:rsid w:val="00B64D01"/>
    <w:rsid w:val="00B66698"/>
    <w:rsid w:val="00B677D8"/>
    <w:rsid w:val="00B814B7"/>
    <w:rsid w:val="00B82B7E"/>
    <w:rsid w:val="00B84938"/>
    <w:rsid w:val="00B960BC"/>
    <w:rsid w:val="00B96CAE"/>
    <w:rsid w:val="00BA66BE"/>
    <w:rsid w:val="00BB1006"/>
    <w:rsid w:val="00BB2217"/>
    <w:rsid w:val="00BB4A6F"/>
    <w:rsid w:val="00BB6AB5"/>
    <w:rsid w:val="00BB7D30"/>
    <w:rsid w:val="00BC0092"/>
    <w:rsid w:val="00BC06E9"/>
    <w:rsid w:val="00BC1393"/>
    <w:rsid w:val="00BC4564"/>
    <w:rsid w:val="00BD09AA"/>
    <w:rsid w:val="00BE34FD"/>
    <w:rsid w:val="00BF605F"/>
    <w:rsid w:val="00C008FF"/>
    <w:rsid w:val="00C03C82"/>
    <w:rsid w:val="00C046B2"/>
    <w:rsid w:val="00C12328"/>
    <w:rsid w:val="00C20089"/>
    <w:rsid w:val="00C25DC0"/>
    <w:rsid w:val="00C34C2B"/>
    <w:rsid w:val="00C401E7"/>
    <w:rsid w:val="00C448ED"/>
    <w:rsid w:val="00C54BEF"/>
    <w:rsid w:val="00C62EFB"/>
    <w:rsid w:val="00C63C6F"/>
    <w:rsid w:val="00C67879"/>
    <w:rsid w:val="00C731EF"/>
    <w:rsid w:val="00C73D45"/>
    <w:rsid w:val="00C756A2"/>
    <w:rsid w:val="00C77B32"/>
    <w:rsid w:val="00C92726"/>
    <w:rsid w:val="00C92E07"/>
    <w:rsid w:val="00C94DC2"/>
    <w:rsid w:val="00C972F8"/>
    <w:rsid w:val="00C97FCA"/>
    <w:rsid w:val="00CA3EC3"/>
    <w:rsid w:val="00CB3A47"/>
    <w:rsid w:val="00CB5E04"/>
    <w:rsid w:val="00CC1C84"/>
    <w:rsid w:val="00CC1CD5"/>
    <w:rsid w:val="00CC5715"/>
    <w:rsid w:val="00CC7D9F"/>
    <w:rsid w:val="00CD2512"/>
    <w:rsid w:val="00CD3149"/>
    <w:rsid w:val="00CD3E5C"/>
    <w:rsid w:val="00CE46A7"/>
    <w:rsid w:val="00CE769B"/>
    <w:rsid w:val="00CF2421"/>
    <w:rsid w:val="00CF6917"/>
    <w:rsid w:val="00D00D7F"/>
    <w:rsid w:val="00D01A47"/>
    <w:rsid w:val="00D03797"/>
    <w:rsid w:val="00D042EF"/>
    <w:rsid w:val="00D05933"/>
    <w:rsid w:val="00D24E21"/>
    <w:rsid w:val="00D26336"/>
    <w:rsid w:val="00D31375"/>
    <w:rsid w:val="00D31AD9"/>
    <w:rsid w:val="00D31D2E"/>
    <w:rsid w:val="00D3303B"/>
    <w:rsid w:val="00D35998"/>
    <w:rsid w:val="00D371D5"/>
    <w:rsid w:val="00D422B8"/>
    <w:rsid w:val="00D460BE"/>
    <w:rsid w:val="00D5258E"/>
    <w:rsid w:val="00D53034"/>
    <w:rsid w:val="00D541BC"/>
    <w:rsid w:val="00D61A9A"/>
    <w:rsid w:val="00D64897"/>
    <w:rsid w:val="00D649B5"/>
    <w:rsid w:val="00D67207"/>
    <w:rsid w:val="00D675C4"/>
    <w:rsid w:val="00D67C18"/>
    <w:rsid w:val="00D70818"/>
    <w:rsid w:val="00D72E5E"/>
    <w:rsid w:val="00D73E41"/>
    <w:rsid w:val="00D84097"/>
    <w:rsid w:val="00D86B8E"/>
    <w:rsid w:val="00D86D91"/>
    <w:rsid w:val="00D92AE1"/>
    <w:rsid w:val="00D93FFC"/>
    <w:rsid w:val="00D944FE"/>
    <w:rsid w:val="00DA69FD"/>
    <w:rsid w:val="00DA7234"/>
    <w:rsid w:val="00DB01AF"/>
    <w:rsid w:val="00DB188F"/>
    <w:rsid w:val="00DB64BB"/>
    <w:rsid w:val="00DD37C8"/>
    <w:rsid w:val="00DD40F1"/>
    <w:rsid w:val="00DD7E06"/>
    <w:rsid w:val="00DE0031"/>
    <w:rsid w:val="00DE2EC7"/>
    <w:rsid w:val="00DE40E3"/>
    <w:rsid w:val="00DE6D6D"/>
    <w:rsid w:val="00DE7EA1"/>
    <w:rsid w:val="00DF2E43"/>
    <w:rsid w:val="00DF3665"/>
    <w:rsid w:val="00DF7311"/>
    <w:rsid w:val="00DF76B0"/>
    <w:rsid w:val="00DF7B77"/>
    <w:rsid w:val="00E00B53"/>
    <w:rsid w:val="00E062DF"/>
    <w:rsid w:val="00E13740"/>
    <w:rsid w:val="00E14ADC"/>
    <w:rsid w:val="00E2153C"/>
    <w:rsid w:val="00E21B4C"/>
    <w:rsid w:val="00E22269"/>
    <w:rsid w:val="00E225F6"/>
    <w:rsid w:val="00E22BFE"/>
    <w:rsid w:val="00E2304F"/>
    <w:rsid w:val="00E24709"/>
    <w:rsid w:val="00E5163F"/>
    <w:rsid w:val="00E54A5D"/>
    <w:rsid w:val="00E55B2F"/>
    <w:rsid w:val="00E561F4"/>
    <w:rsid w:val="00E56FC2"/>
    <w:rsid w:val="00E57889"/>
    <w:rsid w:val="00E612AA"/>
    <w:rsid w:val="00E61D56"/>
    <w:rsid w:val="00E630F3"/>
    <w:rsid w:val="00E654DC"/>
    <w:rsid w:val="00E731C6"/>
    <w:rsid w:val="00E80395"/>
    <w:rsid w:val="00E82A93"/>
    <w:rsid w:val="00E86B0D"/>
    <w:rsid w:val="00E87624"/>
    <w:rsid w:val="00E924D4"/>
    <w:rsid w:val="00EA3ABE"/>
    <w:rsid w:val="00EA647B"/>
    <w:rsid w:val="00EA6D4D"/>
    <w:rsid w:val="00EB76A6"/>
    <w:rsid w:val="00EC434C"/>
    <w:rsid w:val="00EC5E3A"/>
    <w:rsid w:val="00ED1FD2"/>
    <w:rsid w:val="00ED2624"/>
    <w:rsid w:val="00ED3036"/>
    <w:rsid w:val="00EE3A60"/>
    <w:rsid w:val="00EE7747"/>
    <w:rsid w:val="00EF06FF"/>
    <w:rsid w:val="00EF268D"/>
    <w:rsid w:val="00EF545C"/>
    <w:rsid w:val="00EF5679"/>
    <w:rsid w:val="00EF5A83"/>
    <w:rsid w:val="00F00ED5"/>
    <w:rsid w:val="00F00FEB"/>
    <w:rsid w:val="00F027D0"/>
    <w:rsid w:val="00F20CF9"/>
    <w:rsid w:val="00F21B82"/>
    <w:rsid w:val="00F2296D"/>
    <w:rsid w:val="00F2300E"/>
    <w:rsid w:val="00F24528"/>
    <w:rsid w:val="00F246C3"/>
    <w:rsid w:val="00F25281"/>
    <w:rsid w:val="00F31886"/>
    <w:rsid w:val="00F349B0"/>
    <w:rsid w:val="00F34E4C"/>
    <w:rsid w:val="00F35E74"/>
    <w:rsid w:val="00F3654B"/>
    <w:rsid w:val="00F509A4"/>
    <w:rsid w:val="00F51394"/>
    <w:rsid w:val="00F52CA2"/>
    <w:rsid w:val="00F53478"/>
    <w:rsid w:val="00F562D1"/>
    <w:rsid w:val="00F7484C"/>
    <w:rsid w:val="00F8279A"/>
    <w:rsid w:val="00F834BF"/>
    <w:rsid w:val="00F8439C"/>
    <w:rsid w:val="00F8792C"/>
    <w:rsid w:val="00F90618"/>
    <w:rsid w:val="00F90F93"/>
    <w:rsid w:val="00F97B64"/>
    <w:rsid w:val="00FA55CB"/>
    <w:rsid w:val="00FA65DC"/>
    <w:rsid w:val="00FB00C8"/>
    <w:rsid w:val="00FB6F21"/>
    <w:rsid w:val="00FC1ABD"/>
    <w:rsid w:val="00FC40F1"/>
    <w:rsid w:val="00FD6831"/>
    <w:rsid w:val="00FD6CB0"/>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069D00"/>
  <w15:docId w15:val="{96233DAF-CAF3-4BC5-9BCF-D0894877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customStyle="1" w:styleId="UnresolvedMention1">
    <w:name w:val="Unresolved Mention1"/>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s,References,Bullet List,FooterText,List Paragraph1,Colorful List Accent 1,Liste 1,normal,Normal2,Normal3,Normal4,Normal5,Normal6,Normal7,List Paragraph à moi,bullets,action points,numbered,Paragraphe de liste1,列出段落"/>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References Char,Bullet List Char,FooterText Char,List Paragraph1 Char,Colorful List Accent 1 Char,Liste 1 Char,normal Char,Normal2 Char,Normal3 Char,Normal4 Char,Normal5 Char,Normal6 Char,Normal7 Char,bullets Char"/>
    <w:link w:val="ListParagraph"/>
    <w:uiPriority w:val="34"/>
    <w:qFormat/>
    <w:locked/>
    <w:rsid w:val="003434FC"/>
    <w:rPr>
      <w:rFonts w:ascii="Arial" w:eastAsia="MS PGothic" w:hAnsi="Arial"/>
      <w:color w:val="000000"/>
    </w:rPr>
  </w:style>
  <w:style w:type="paragraph" w:styleId="BodyText">
    <w:name w:val="Body Text"/>
    <w:basedOn w:val="Normal"/>
    <w:link w:val="BodyTextChar"/>
    <w:unhideWhenUsed/>
    <w:rsid w:val="00AD5228"/>
    <w:pPr>
      <w:spacing w:after="120"/>
    </w:pPr>
  </w:style>
  <w:style w:type="character" w:customStyle="1" w:styleId="BodyTextChar">
    <w:name w:val="Body Text Char"/>
    <w:basedOn w:val="DefaultParagraphFont"/>
    <w:link w:val="BodyText"/>
    <w:rsid w:val="00AD5228"/>
    <w:rPr>
      <w:rFonts w:ascii="Arial" w:eastAsia="MS PGothic" w:hAnsi="Arial"/>
      <w:color w:val="000000"/>
    </w:rPr>
  </w:style>
  <w:style w:type="paragraph" w:styleId="FootnoteText">
    <w:name w:val="footnote text"/>
    <w:basedOn w:val="Normal"/>
    <w:link w:val="FootnoteTextChar"/>
    <w:semiHidden/>
    <w:unhideWhenUsed/>
    <w:rsid w:val="00E062DF"/>
    <w:pPr>
      <w:spacing w:line="240" w:lineRule="auto"/>
    </w:pPr>
  </w:style>
  <w:style w:type="character" w:customStyle="1" w:styleId="FootnoteTextChar">
    <w:name w:val="Footnote Text Char"/>
    <w:basedOn w:val="DefaultParagraphFont"/>
    <w:link w:val="FootnoteText"/>
    <w:semiHidden/>
    <w:rsid w:val="00E062DF"/>
    <w:rPr>
      <w:rFonts w:ascii="Arial" w:eastAsia="MS PGothic" w:hAnsi="Arial"/>
      <w:color w:val="000000"/>
    </w:rPr>
  </w:style>
  <w:style w:type="character" w:styleId="FootnoteReference">
    <w:name w:val="footnote reference"/>
    <w:basedOn w:val="DefaultParagraphFont"/>
    <w:semiHidden/>
    <w:unhideWhenUsed/>
    <w:rsid w:val="00E062DF"/>
    <w:rPr>
      <w:vertAlign w:val="superscript"/>
    </w:rPr>
  </w:style>
  <w:style w:type="paragraph" w:styleId="Revision">
    <w:name w:val="Revision"/>
    <w:hidden/>
    <w:uiPriority w:val="99"/>
    <w:semiHidden/>
    <w:rsid w:val="00CC1CD5"/>
    <w:rPr>
      <w:rFonts w:ascii="Arial" w:eastAsia="MS PGothic" w:hAnsi="Arial"/>
      <w:color w:val="000000"/>
    </w:rPr>
  </w:style>
  <w:style w:type="character" w:styleId="CommentReference">
    <w:name w:val="annotation reference"/>
    <w:basedOn w:val="DefaultParagraphFont"/>
    <w:semiHidden/>
    <w:unhideWhenUsed/>
    <w:rsid w:val="00CC1CD5"/>
    <w:rPr>
      <w:sz w:val="16"/>
      <w:szCs w:val="16"/>
    </w:rPr>
  </w:style>
  <w:style w:type="paragraph" w:styleId="CommentSubject">
    <w:name w:val="annotation subject"/>
    <w:basedOn w:val="CommentText"/>
    <w:next w:val="CommentText"/>
    <w:link w:val="CommentSubjectChar"/>
    <w:semiHidden/>
    <w:unhideWhenUsed/>
    <w:rsid w:val="00CC1CD5"/>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CC1CD5"/>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c3b8382466cf83b027f4cbbfa650f240">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25a0f03965e3f0e069f2f7bd75ee3d7"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2.xml><?xml version="1.0" encoding="utf-8"?>
<ds:datastoreItem xmlns:ds="http://schemas.openxmlformats.org/officeDocument/2006/customXml" ds:itemID="{F75016EF-35D8-4DC3-AFE5-CB16020F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5.xml><?xml version="1.0" encoding="utf-8"?>
<ds:datastoreItem xmlns:ds="http://schemas.openxmlformats.org/officeDocument/2006/customXml" ds:itemID="{08021D91-56D6-40F0-9C53-FD7EA4E036F8}">
  <ds:schemaRefs>
    <ds:schemaRef ds:uri="http://schemas.openxmlformats.org/officeDocument/2006/bibliography"/>
  </ds:schemaRefs>
</ds:datastoreItem>
</file>

<file path=customXml/itemProps6.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7.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10</TotalTime>
  <Pages>8</Pages>
  <Words>2172</Words>
  <Characters>12382</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 (Template)</vt:lpstr>
      <vt:lpstr>Terms of Reference (Template)</vt:lpstr>
    </vt:vector>
  </TitlesOfParts>
  <Company>UNICEF</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Aime Hessou</cp:lastModifiedBy>
  <cp:revision>8</cp:revision>
  <cp:lastPrinted>2017-01-06T22:20:00Z</cp:lastPrinted>
  <dcterms:created xsi:type="dcterms:W3CDTF">2024-06-19T15:59:00Z</dcterms:created>
  <dcterms:modified xsi:type="dcterms:W3CDTF">2024-06-19T16:07:00Z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