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09"/>
        <w:gridCol w:w="4207"/>
      </w:tblGrid>
      <w:tr w:rsidR="00B21542" w:rsidRPr="008B40FB" w14:paraId="7C3D3D3D" w14:textId="77777777" w:rsidTr="00B21542">
        <w:trPr>
          <w:tblCellSpacing w:w="30" w:type="dxa"/>
        </w:trPr>
        <w:tc>
          <w:tcPr>
            <w:tcW w:w="0" w:type="auto"/>
            <w:gridSpan w:val="2"/>
            <w:vAlign w:val="center"/>
            <w:hideMark/>
          </w:tcPr>
          <w:p w14:paraId="0FE5C181" w14:textId="6D2145FF" w:rsidR="009F6FCA" w:rsidRPr="008B40FB" w:rsidRDefault="00F9069B" w:rsidP="002D4929">
            <w:pPr>
              <w:pBdr>
                <w:bottom w:val="dotted" w:sz="6" w:space="2" w:color="666666"/>
              </w:pBdr>
              <w:spacing w:before="75" w:after="45" w:line="312" w:lineRule="auto"/>
              <w:outlineLvl w:val="2"/>
              <w:rPr>
                <w:rFonts w:ascii="Times New Roman" w:eastAsia="Times New Roman" w:hAnsi="Times New Roman" w:cs="Times New Roman"/>
                <w:lang w:val="en-US" w:bidi="km-KH"/>
              </w:rPr>
            </w:pPr>
            <w:r w:rsidRPr="008B40FB">
              <w:rPr>
                <w:rFonts w:ascii="Times New Roman" w:eastAsia="Times New Roman" w:hAnsi="Times New Roman" w:cs="Times New Roman"/>
                <w:b/>
                <w:bCs/>
                <w:lang w:val="en-US" w:bidi="km-KH"/>
              </w:rPr>
              <w:t>Assignment Title:</w:t>
            </w:r>
            <w:r w:rsidR="00145134" w:rsidRPr="008B40FB">
              <w:rPr>
                <w:rFonts w:ascii="Times New Roman" w:eastAsia="Times New Roman" w:hAnsi="Times New Roman" w:cs="Times New Roman"/>
                <w:b/>
                <w:bCs/>
                <w:lang w:val="en-US" w:bidi="km-KH"/>
              </w:rPr>
              <w:t xml:space="preserve"> </w:t>
            </w:r>
            <w:r w:rsidR="00145134" w:rsidRPr="008B40FB">
              <w:rPr>
                <w:rFonts w:ascii="Times New Roman" w:eastAsia="Times New Roman" w:hAnsi="Times New Roman" w:cs="Times New Roman"/>
                <w:lang w:val="en-US" w:bidi="km-KH"/>
              </w:rPr>
              <w:t>Data Monitoring Intern</w:t>
            </w:r>
          </w:p>
        </w:tc>
      </w:tr>
      <w:tr w:rsidR="008F6F83" w:rsidRPr="008B40FB" w14:paraId="7F5ABED9" w14:textId="77777777" w:rsidTr="00B21542">
        <w:trPr>
          <w:tblCellSpacing w:w="30" w:type="dxa"/>
        </w:trPr>
        <w:tc>
          <w:tcPr>
            <w:tcW w:w="0" w:type="auto"/>
            <w:vAlign w:val="center"/>
            <w:hideMark/>
          </w:tcPr>
          <w:p w14:paraId="54634305" w14:textId="77777777" w:rsidR="009F6FCA" w:rsidRPr="008B40FB" w:rsidRDefault="009F6FCA" w:rsidP="009F6FCA">
            <w:pPr>
              <w:spacing w:after="0" w:line="240" w:lineRule="auto"/>
              <w:rPr>
                <w:rFonts w:ascii="Times New Roman" w:eastAsia="Times New Roman" w:hAnsi="Times New Roman" w:cs="Times New Roman"/>
                <w:lang w:val="en-US" w:bidi="km-KH"/>
              </w:rPr>
            </w:pPr>
            <w:r w:rsidRPr="008B40FB">
              <w:rPr>
                <w:rFonts w:ascii="Times New Roman" w:eastAsia="Times New Roman" w:hAnsi="Times New Roman" w:cs="Times New Roman"/>
                <w:b/>
                <w:bCs/>
                <w:lang w:val="en-US" w:bidi="km-KH"/>
              </w:rPr>
              <w:t>Location :</w:t>
            </w:r>
          </w:p>
        </w:tc>
        <w:tc>
          <w:tcPr>
            <w:tcW w:w="0" w:type="auto"/>
            <w:vAlign w:val="center"/>
            <w:hideMark/>
          </w:tcPr>
          <w:p w14:paraId="7F0F0C60" w14:textId="5F5D96E2" w:rsidR="009F6FCA" w:rsidRPr="008B40FB" w:rsidRDefault="00F8065E" w:rsidP="009F6FCA">
            <w:pPr>
              <w:spacing w:after="0" w:line="240" w:lineRule="auto"/>
              <w:rPr>
                <w:rFonts w:ascii="Times New Roman" w:eastAsia="Times New Roman" w:hAnsi="Times New Roman" w:cs="Times New Roman"/>
                <w:lang w:val="en-US" w:bidi="km-KH"/>
              </w:rPr>
            </w:pPr>
            <w:r w:rsidRPr="008B40FB">
              <w:rPr>
                <w:rFonts w:ascii="Times New Roman" w:eastAsia="Times New Roman" w:hAnsi="Times New Roman" w:cs="Times New Roman"/>
                <w:lang w:val="en-US" w:bidi="km-KH"/>
              </w:rPr>
              <w:t>Yangon, Myanmar</w:t>
            </w:r>
            <w:r w:rsidR="00D43CFA" w:rsidRPr="008B40FB">
              <w:rPr>
                <w:rFonts w:ascii="Times New Roman" w:eastAsia="Times New Roman" w:hAnsi="Times New Roman" w:cs="Times New Roman"/>
                <w:lang w:val="en-US" w:bidi="km-KH"/>
              </w:rPr>
              <w:t xml:space="preserve"> </w:t>
            </w:r>
          </w:p>
        </w:tc>
      </w:tr>
      <w:tr w:rsidR="008F6F83" w:rsidRPr="008B40FB" w14:paraId="1BD48641" w14:textId="77777777" w:rsidTr="00B21542">
        <w:trPr>
          <w:tblCellSpacing w:w="30" w:type="dxa"/>
        </w:trPr>
        <w:tc>
          <w:tcPr>
            <w:tcW w:w="0" w:type="auto"/>
            <w:vAlign w:val="center"/>
            <w:hideMark/>
          </w:tcPr>
          <w:p w14:paraId="57589453" w14:textId="77777777" w:rsidR="009F6FCA" w:rsidRPr="008B40FB" w:rsidRDefault="00390221" w:rsidP="009F6FCA">
            <w:pPr>
              <w:spacing w:after="0" w:line="240" w:lineRule="auto"/>
              <w:rPr>
                <w:rFonts w:ascii="Times New Roman" w:eastAsia="Times New Roman" w:hAnsi="Times New Roman" w:cs="Times New Roman"/>
                <w:lang w:val="en-US" w:bidi="km-KH"/>
              </w:rPr>
            </w:pPr>
            <w:r w:rsidRPr="008B40FB">
              <w:rPr>
                <w:rFonts w:ascii="Times New Roman" w:eastAsia="Times New Roman" w:hAnsi="Times New Roman" w:cs="Times New Roman"/>
                <w:b/>
                <w:bCs/>
                <w:lang w:val="en-US" w:bidi="km-KH"/>
              </w:rPr>
              <w:t>Section:</w:t>
            </w:r>
          </w:p>
        </w:tc>
        <w:tc>
          <w:tcPr>
            <w:tcW w:w="0" w:type="auto"/>
            <w:vAlign w:val="center"/>
            <w:hideMark/>
          </w:tcPr>
          <w:p w14:paraId="7C3F19FA" w14:textId="1ACE2FD3" w:rsidR="009F6FCA" w:rsidRPr="008B40FB" w:rsidRDefault="00145134" w:rsidP="009F6FCA">
            <w:pPr>
              <w:spacing w:after="0" w:line="240" w:lineRule="auto"/>
              <w:rPr>
                <w:rFonts w:ascii="Times New Roman" w:eastAsia="Times New Roman" w:hAnsi="Times New Roman" w:cs="Times New Roman"/>
                <w:lang w:val="en-US" w:bidi="km-KH"/>
              </w:rPr>
            </w:pPr>
            <w:r w:rsidRPr="008B40FB">
              <w:rPr>
                <w:rFonts w:ascii="Times New Roman" w:eastAsia="Times New Roman" w:hAnsi="Times New Roman" w:cs="Times New Roman"/>
                <w:lang w:val="en-US" w:bidi="km-KH"/>
              </w:rPr>
              <w:t>Social Policy and Child Rights Monitoring</w:t>
            </w:r>
          </w:p>
        </w:tc>
      </w:tr>
      <w:tr w:rsidR="008F6F83" w:rsidRPr="008B40FB" w14:paraId="7E435BE2" w14:textId="77777777" w:rsidTr="00B21542">
        <w:trPr>
          <w:tblCellSpacing w:w="30" w:type="dxa"/>
        </w:trPr>
        <w:tc>
          <w:tcPr>
            <w:tcW w:w="0" w:type="auto"/>
            <w:vAlign w:val="center"/>
            <w:hideMark/>
          </w:tcPr>
          <w:p w14:paraId="432F3DF6" w14:textId="77777777" w:rsidR="009F6FCA" w:rsidRPr="008B40FB" w:rsidRDefault="009F6FCA" w:rsidP="009F6FCA">
            <w:pPr>
              <w:spacing w:after="0" w:line="240" w:lineRule="auto"/>
              <w:rPr>
                <w:rFonts w:ascii="Times New Roman" w:eastAsia="Times New Roman" w:hAnsi="Times New Roman" w:cs="Times New Roman"/>
                <w:lang w:val="en-US" w:bidi="km-KH"/>
              </w:rPr>
            </w:pPr>
            <w:r w:rsidRPr="008B40FB">
              <w:rPr>
                <w:rFonts w:ascii="Times New Roman" w:eastAsia="Times New Roman" w:hAnsi="Times New Roman" w:cs="Times New Roman"/>
                <w:b/>
                <w:bCs/>
                <w:lang w:val="en-US" w:bidi="km-KH"/>
              </w:rPr>
              <w:t>Type of Contract :</w:t>
            </w:r>
          </w:p>
        </w:tc>
        <w:tc>
          <w:tcPr>
            <w:tcW w:w="0" w:type="auto"/>
            <w:vAlign w:val="center"/>
            <w:hideMark/>
          </w:tcPr>
          <w:p w14:paraId="0668D1C0" w14:textId="77777777" w:rsidR="009F6FCA" w:rsidRPr="008B40FB" w:rsidRDefault="00F9069B" w:rsidP="009F6FCA">
            <w:pPr>
              <w:spacing w:after="0" w:line="240" w:lineRule="auto"/>
              <w:rPr>
                <w:rFonts w:ascii="Times New Roman" w:eastAsia="Times New Roman" w:hAnsi="Times New Roman" w:cs="Times New Roman"/>
                <w:lang w:val="en-US" w:bidi="km-KH"/>
              </w:rPr>
            </w:pPr>
            <w:r w:rsidRPr="008B40FB">
              <w:rPr>
                <w:rFonts w:ascii="Times New Roman" w:eastAsia="Times New Roman" w:hAnsi="Times New Roman" w:cs="Times New Roman"/>
                <w:lang w:val="en-US" w:bidi="km-KH"/>
              </w:rPr>
              <w:t xml:space="preserve">International </w:t>
            </w:r>
            <w:r w:rsidR="009F6FCA" w:rsidRPr="008B40FB">
              <w:rPr>
                <w:rFonts w:ascii="Times New Roman" w:eastAsia="Times New Roman" w:hAnsi="Times New Roman" w:cs="Times New Roman"/>
                <w:lang w:val="en-US" w:bidi="km-KH"/>
              </w:rPr>
              <w:t>Internship</w:t>
            </w:r>
          </w:p>
        </w:tc>
      </w:tr>
      <w:tr w:rsidR="008F6F83" w:rsidRPr="008B40FB" w14:paraId="28064ED4" w14:textId="77777777" w:rsidTr="00B21542">
        <w:trPr>
          <w:tblCellSpacing w:w="30" w:type="dxa"/>
        </w:trPr>
        <w:tc>
          <w:tcPr>
            <w:tcW w:w="0" w:type="auto"/>
            <w:vAlign w:val="center"/>
            <w:hideMark/>
          </w:tcPr>
          <w:p w14:paraId="7928E296" w14:textId="77777777" w:rsidR="009F6FCA" w:rsidRPr="008B40FB" w:rsidRDefault="009F6FCA" w:rsidP="009F6FCA">
            <w:pPr>
              <w:spacing w:after="0" w:line="240" w:lineRule="auto"/>
              <w:rPr>
                <w:rFonts w:ascii="Times New Roman" w:eastAsia="Times New Roman" w:hAnsi="Times New Roman" w:cs="Times New Roman"/>
                <w:lang w:val="en-US" w:bidi="km-KH"/>
              </w:rPr>
            </w:pPr>
            <w:r w:rsidRPr="008B40FB">
              <w:rPr>
                <w:rFonts w:ascii="Times New Roman" w:eastAsia="Times New Roman" w:hAnsi="Times New Roman" w:cs="Times New Roman"/>
                <w:b/>
                <w:bCs/>
                <w:lang w:val="en-US" w:bidi="km-KH"/>
              </w:rPr>
              <w:t>Post Level :</w:t>
            </w:r>
          </w:p>
        </w:tc>
        <w:tc>
          <w:tcPr>
            <w:tcW w:w="0" w:type="auto"/>
            <w:vAlign w:val="center"/>
            <w:hideMark/>
          </w:tcPr>
          <w:p w14:paraId="30898D81" w14:textId="77777777" w:rsidR="009F6FCA" w:rsidRPr="008B40FB" w:rsidRDefault="009F6FCA" w:rsidP="00F9069B">
            <w:pPr>
              <w:spacing w:after="0" w:line="240" w:lineRule="auto"/>
              <w:rPr>
                <w:rFonts w:ascii="Times New Roman" w:eastAsia="Times New Roman" w:hAnsi="Times New Roman" w:cs="Times New Roman"/>
                <w:lang w:val="en-US" w:bidi="km-KH"/>
              </w:rPr>
            </w:pPr>
            <w:r w:rsidRPr="008B40FB">
              <w:rPr>
                <w:rFonts w:ascii="Times New Roman" w:eastAsia="Times New Roman" w:hAnsi="Times New Roman" w:cs="Times New Roman"/>
                <w:lang w:val="en-US" w:bidi="km-KH"/>
              </w:rPr>
              <w:t>Intern</w:t>
            </w:r>
            <w:r w:rsidR="00755214" w:rsidRPr="008B40FB">
              <w:rPr>
                <w:rFonts w:ascii="Times New Roman" w:eastAsia="Times New Roman" w:hAnsi="Times New Roman" w:cs="Times New Roman"/>
                <w:lang w:val="en-US" w:bidi="km-KH"/>
              </w:rPr>
              <w:t xml:space="preserve"> (International)</w:t>
            </w:r>
          </w:p>
        </w:tc>
      </w:tr>
      <w:tr w:rsidR="008F6F83" w:rsidRPr="008B40FB" w14:paraId="41B5DECC" w14:textId="77777777" w:rsidTr="00B21542">
        <w:trPr>
          <w:tblCellSpacing w:w="30" w:type="dxa"/>
        </w:trPr>
        <w:tc>
          <w:tcPr>
            <w:tcW w:w="0" w:type="auto"/>
            <w:vAlign w:val="center"/>
            <w:hideMark/>
          </w:tcPr>
          <w:p w14:paraId="150AE100" w14:textId="77777777" w:rsidR="009F6FCA" w:rsidRPr="008B40FB" w:rsidRDefault="009F6FCA" w:rsidP="009F6FCA">
            <w:pPr>
              <w:spacing w:after="0" w:line="240" w:lineRule="auto"/>
              <w:rPr>
                <w:rFonts w:ascii="Times New Roman" w:eastAsia="Times New Roman" w:hAnsi="Times New Roman" w:cs="Times New Roman"/>
                <w:lang w:val="en-US" w:bidi="km-KH"/>
              </w:rPr>
            </w:pPr>
            <w:r w:rsidRPr="008B40FB">
              <w:rPr>
                <w:rFonts w:ascii="Times New Roman" w:eastAsia="Times New Roman" w:hAnsi="Times New Roman" w:cs="Times New Roman"/>
                <w:b/>
                <w:bCs/>
                <w:lang w:val="en-US" w:bidi="km-KH"/>
              </w:rPr>
              <w:t>Languages Required :</w:t>
            </w:r>
          </w:p>
        </w:tc>
        <w:tc>
          <w:tcPr>
            <w:tcW w:w="0" w:type="auto"/>
            <w:vAlign w:val="center"/>
            <w:hideMark/>
          </w:tcPr>
          <w:p w14:paraId="5D668980" w14:textId="6B4F8EE7" w:rsidR="009F6FCA" w:rsidRPr="008B40FB" w:rsidRDefault="000751F5" w:rsidP="009F6FCA">
            <w:pPr>
              <w:spacing w:after="0" w:line="240" w:lineRule="auto"/>
              <w:rPr>
                <w:rFonts w:ascii="Times New Roman" w:eastAsia="Times New Roman" w:hAnsi="Times New Roman" w:cs="Times New Roman"/>
                <w:lang w:val="en-US" w:bidi="km-KH"/>
              </w:rPr>
            </w:pPr>
            <w:r w:rsidRPr="008B40FB">
              <w:rPr>
                <w:rFonts w:ascii="Times New Roman" w:eastAsia="Times New Roman" w:hAnsi="Times New Roman" w:cs="Times New Roman"/>
                <w:lang w:val="en-US" w:bidi="km-KH"/>
              </w:rPr>
              <w:t>English</w:t>
            </w:r>
          </w:p>
        </w:tc>
      </w:tr>
      <w:tr w:rsidR="008F6F83" w:rsidRPr="008B40FB" w14:paraId="7A5035B1" w14:textId="77777777" w:rsidTr="00B21542">
        <w:trPr>
          <w:tblCellSpacing w:w="30" w:type="dxa"/>
        </w:trPr>
        <w:tc>
          <w:tcPr>
            <w:tcW w:w="0" w:type="auto"/>
            <w:vAlign w:val="center"/>
            <w:hideMark/>
          </w:tcPr>
          <w:p w14:paraId="79311624" w14:textId="77777777" w:rsidR="009F6FCA" w:rsidRPr="008B40FB" w:rsidRDefault="009F6FCA" w:rsidP="009F6FCA">
            <w:pPr>
              <w:spacing w:after="0" w:line="240" w:lineRule="auto"/>
              <w:rPr>
                <w:rFonts w:ascii="Times New Roman" w:eastAsia="Times New Roman" w:hAnsi="Times New Roman" w:cs="Times New Roman"/>
                <w:lang w:val="en-US" w:bidi="km-KH"/>
              </w:rPr>
            </w:pPr>
            <w:r w:rsidRPr="008B40FB">
              <w:rPr>
                <w:rFonts w:ascii="Times New Roman" w:eastAsia="Times New Roman" w:hAnsi="Times New Roman" w:cs="Times New Roman"/>
                <w:b/>
                <w:bCs/>
                <w:lang w:val="en-US" w:bidi="km-KH"/>
              </w:rPr>
              <w:t>Starting Date :</w:t>
            </w:r>
            <w:r w:rsidRPr="008B40FB">
              <w:rPr>
                <w:rFonts w:ascii="Times New Roman" w:eastAsia="Times New Roman" w:hAnsi="Times New Roman" w:cs="Times New Roman"/>
                <w:lang w:val="en-US" w:bidi="km-KH"/>
              </w:rPr>
              <w:br/>
              <w:t>(date when the selected candidate is expected to start)</w:t>
            </w:r>
          </w:p>
        </w:tc>
        <w:tc>
          <w:tcPr>
            <w:tcW w:w="0" w:type="auto"/>
            <w:vAlign w:val="center"/>
            <w:hideMark/>
          </w:tcPr>
          <w:p w14:paraId="6B2B61B4" w14:textId="66B0CDF9" w:rsidR="009F6FCA" w:rsidRPr="008B40FB" w:rsidRDefault="00145134" w:rsidP="009F6FCA">
            <w:pPr>
              <w:spacing w:after="0" w:line="240" w:lineRule="auto"/>
              <w:rPr>
                <w:rFonts w:ascii="Times New Roman" w:eastAsia="Times New Roman" w:hAnsi="Times New Roman" w:cs="Times New Roman"/>
                <w:lang w:val="en-US" w:bidi="km-KH"/>
              </w:rPr>
            </w:pPr>
            <w:r w:rsidRPr="008B40FB">
              <w:rPr>
                <w:rFonts w:ascii="Times New Roman" w:eastAsia="Times New Roman" w:hAnsi="Times New Roman" w:cs="Times New Roman"/>
                <w:lang w:val="en-US" w:bidi="km-KH"/>
              </w:rPr>
              <w:t>15 February 2021</w:t>
            </w:r>
          </w:p>
        </w:tc>
      </w:tr>
      <w:tr w:rsidR="008F6F83" w:rsidRPr="008B40FB" w14:paraId="4A6293F9" w14:textId="77777777" w:rsidTr="00B21542">
        <w:trPr>
          <w:tblCellSpacing w:w="30" w:type="dxa"/>
        </w:trPr>
        <w:tc>
          <w:tcPr>
            <w:tcW w:w="0" w:type="auto"/>
            <w:vAlign w:val="center"/>
            <w:hideMark/>
          </w:tcPr>
          <w:p w14:paraId="7228B884" w14:textId="77777777" w:rsidR="009F6FCA" w:rsidRPr="008B40FB" w:rsidRDefault="009F6FCA" w:rsidP="009F6FCA">
            <w:pPr>
              <w:spacing w:after="0" w:line="240" w:lineRule="auto"/>
              <w:rPr>
                <w:rFonts w:ascii="Times New Roman" w:eastAsia="Times New Roman" w:hAnsi="Times New Roman" w:cs="Times New Roman"/>
                <w:lang w:val="en-US" w:bidi="km-KH"/>
              </w:rPr>
            </w:pPr>
            <w:r w:rsidRPr="008B40FB">
              <w:rPr>
                <w:rFonts w:ascii="Times New Roman" w:eastAsia="Times New Roman" w:hAnsi="Times New Roman" w:cs="Times New Roman"/>
                <w:b/>
                <w:bCs/>
                <w:lang w:val="en-US" w:bidi="km-KH"/>
              </w:rPr>
              <w:t>Expected Duration of Assignment :</w:t>
            </w:r>
          </w:p>
        </w:tc>
        <w:tc>
          <w:tcPr>
            <w:tcW w:w="0" w:type="auto"/>
            <w:vAlign w:val="center"/>
            <w:hideMark/>
          </w:tcPr>
          <w:p w14:paraId="1F3B8B7A" w14:textId="7AA69BC9" w:rsidR="009F6FCA" w:rsidRPr="008B40FB" w:rsidRDefault="00145134" w:rsidP="003D5A82">
            <w:pPr>
              <w:spacing w:after="0" w:line="240" w:lineRule="auto"/>
              <w:rPr>
                <w:rFonts w:ascii="Times New Roman" w:eastAsia="Times New Roman" w:hAnsi="Times New Roman" w:cs="Times New Roman"/>
                <w:lang w:val="en-US" w:bidi="km-KH"/>
              </w:rPr>
            </w:pPr>
            <w:r w:rsidRPr="008B40FB">
              <w:rPr>
                <w:rFonts w:ascii="Times New Roman" w:eastAsia="Times New Roman" w:hAnsi="Times New Roman" w:cs="Times New Roman"/>
                <w:lang w:val="en-US" w:bidi="km-KH"/>
              </w:rPr>
              <w:t>4 to 6 months depending on availability</w:t>
            </w:r>
          </w:p>
        </w:tc>
      </w:tr>
      <w:tr w:rsidR="00B21542" w:rsidRPr="008B40FB" w14:paraId="486E8E4F" w14:textId="77777777" w:rsidTr="00B21542">
        <w:trPr>
          <w:tblCellSpacing w:w="30" w:type="dxa"/>
        </w:trPr>
        <w:tc>
          <w:tcPr>
            <w:tcW w:w="0" w:type="auto"/>
            <w:gridSpan w:val="2"/>
            <w:vAlign w:val="center"/>
            <w:hideMark/>
          </w:tcPr>
          <w:p w14:paraId="42D38A54" w14:textId="77777777" w:rsidR="009F6FCA" w:rsidRPr="008B40FB" w:rsidRDefault="009F6FCA" w:rsidP="009F6FCA">
            <w:pPr>
              <w:spacing w:line="240" w:lineRule="auto"/>
              <w:jc w:val="right"/>
              <w:rPr>
                <w:rFonts w:ascii="Times New Roman" w:eastAsia="Times New Roman" w:hAnsi="Times New Roman" w:cs="Times New Roman"/>
                <w:lang w:val="en-US" w:bidi="km-KH"/>
              </w:rPr>
            </w:pPr>
          </w:p>
        </w:tc>
      </w:tr>
      <w:tr w:rsidR="00B21542" w:rsidRPr="008B40FB" w14:paraId="0CBD4F3B" w14:textId="77777777" w:rsidTr="00B21542">
        <w:trPr>
          <w:tblCellSpacing w:w="30" w:type="dxa"/>
        </w:trPr>
        <w:tc>
          <w:tcPr>
            <w:tcW w:w="0" w:type="auto"/>
            <w:gridSpan w:val="2"/>
            <w:vAlign w:val="center"/>
            <w:hideMark/>
          </w:tcPr>
          <w:p w14:paraId="545645B7" w14:textId="77777777" w:rsidR="009F6FCA" w:rsidRPr="008B40FB" w:rsidRDefault="009F6FCA" w:rsidP="009F6FCA">
            <w:pPr>
              <w:pBdr>
                <w:bottom w:val="dotted" w:sz="6" w:space="2" w:color="666666"/>
              </w:pBdr>
              <w:spacing w:before="75" w:after="45" w:line="312" w:lineRule="auto"/>
              <w:outlineLvl w:val="2"/>
              <w:rPr>
                <w:rFonts w:ascii="Times New Roman" w:eastAsia="Times New Roman" w:hAnsi="Times New Roman" w:cs="Times New Roman"/>
                <w:b/>
                <w:bCs/>
                <w:lang w:val="en-US" w:bidi="km-KH"/>
              </w:rPr>
            </w:pPr>
            <w:r w:rsidRPr="008B40FB">
              <w:rPr>
                <w:rFonts w:ascii="Times New Roman" w:eastAsia="Times New Roman" w:hAnsi="Times New Roman" w:cs="Times New Roman"/>
                <w:b/>
                <w:bCs/>
                <w:color w:val="0070C0"/>
                <w:lang w:val="en-US" w:bidi="km-KH"/>
              </w:rPr>
              <w:t>Background</w:t>
            </w:r>
          </w:p>
        </w:tc>
      </w:tr>
      <w:tr w:rsidR="00B21542" w:rsidRPr="008B40FB" w14:paraId="6E7C2A4D" w14:textId="77777777" w:rsidTr="00B21542">
        <w:trPr>
          <w:tblCellSpacing w:w="30" w:type="dxa"/>
        </w:trPr>
        <w:tc>
          <w:tcPr>
            <w:tcW w:w="0" w:type="auto"/>
            <w:gridSpan w:val="2"/>
            <w:vAlign w:val="center"/>
            <w:hideMark/>
          </w:tcPr>
          <w:p w14:paraId="5595446D" w14:textId="70FE0C1C" w:rsidR="00323844" w:rsidRPr="008B40FB" w:rsidRDefault="009F6FCA" w:rsidP="00323844">
            <w:pPr>
              <w:tabs>
                <w:tab w:val="left" w:pos="3060"/>
                <w:tab w:val="decimal" w:pos="9498"/>
              </w:tabs>
              <w:ind w:right="613"/>
              <w:jc w:val="both"/>
              <w:rPr>
                <w:rFonts w:ascii="Times New Roman" w:hAnsi="Times New Roman" w:cs="Times New Roman"/>
                <w:bCs/>
              </w:rPr>
            </w:pPr>
            <w:r w:rsidRPr="008B40FB">
              <w:rPr>
                <w:rFonts w:ascii="Times New Roman" w:eastAsia="Times New Roman" w:hAnsi="Times New Roman" w:cs="Times New Roman"/>
                <w:lang w:val="en-US" w:bidi="km-KH"/>
              </w:rPr>
              <w:t> </w:t>
            </w:r>
            <w:r w:rsidR="00323844" w:rsidRPr="008B40FB">
              <w:rPr>
                <w:rFonts w:ascii="Times New Roman" w:hAnsi="Times New Roman" w:cs="Times New Roman"/>
              </w:rPr>
              <w:t xml:space="preserve">UNICEF </w:t>
            </w:r>
            <w:r w:rsidR="00323844" w:rsidRPr="008B40FB">
              <w:rPr>
                <w:rFonts w:ascii="Times New Roman" w:hAnsi="Times New Roman" w:cs="Times New Roman"/>
                <w:bCs/>
              </w:rPr>
              <w:t>is the United Nations Children’</w:t>
            </w:r>
            <w:r w:rsidR="0065170F" w:rsidRPr="008B40FB">
              <w:rPr>
                <w:rFonts w:ascii="Times New Roman" w:hAnsi="Times New Roman" w:cs="Times New Roman"/>
                <w:bCs/>
              </w:rPr>
              <w:t>s</w:t>
            </w:r>
            <w:r w:rsidR="00323844" w:rsidRPr="008B40FB">
              <w:rPr>
                <w:rFonts w:ascii="Times New Roman" w:hAnsi="Times New Roman" w:cs="Times New Roman"/>
                <w:bCs/>
              </w:rPr>
              <w:t xml:space="preserve"> Fund, which has more than </w:t>
            </w:r>
            <w:r w:rsidR="00DC5618" w:rsidRPr="008B40FB">
              <w:rPr>
                <w:rFonts w:ascii="Times New Roman" w:hAnsi="Times New Roman" w:cs="Times New Roman"/>
                <w:bCs/>
              </w:rPr>
              <w:t>10</w:t>
            </w:r>
            <w:r w:rsidR="00323844" w:rsidRPr="008B40FB">
              <w:rPr>
                <w:rFonts w:ascii="Times New Roman" w:hAnsi="Times New Roman" w:cs="Times New Roman"/>
                <w:bCs/>
              </w:rPr>
              <w:t>,000 staff members working in 1</w:t>
            </w:r>
            <w:r w:rsidR="00FB1901" w:rsidRPr="008B40FB">
              <w:rPr>
                <w:rFonts w:ascii="Times New Roman" w:hAnsi="Times New Roman" w:cs="Times New Roman"/>
                <w:bCs/>
              </w:rPr>
              <w:t>90</w:t>
            </w:r>
            <w:r w:rsidR="00323844" w:rsidRPr="008B40FB">
              <w:rPr>
                <w:rFonts w:ascii="Times New Roman" w:hAnsi="Times New Roman" w:cs="Times New Roman"/>
                <w:bCs/>
              </w:rPr>
              <w:t xml:space="preserve"> countries and territories around the world. UNICEF began providing assistance to </w:t>
            </w:r>
            <w:r w:rsidR="00816905" w:rsidRPr="008B40FB">
              <w:rPr>
                <w:rFonts w:ascii="Times New Roman" w:hAnsi="Times New Roman" w:cs="Times New Roman"/>
                <w:bCs/>
              </w:rPr>
              <w:t>Myanmar</w:t>
            </w:r>
            <w:r w:rsidR="00323844" w:rsidRPr="008B40FB">
              <w:rPr>
                <w:rFonts w:ascii="Times New Roman" w:hAnsi="Times New Roman" w:cs="Times New Roman"/>
                <w:bCs/>
              </w:rPr>
              <w:t xml:space="preserve"> in 19</w:t>
            </w:r>
            <w:r w:rsidR="003A06ED" w:rsidRPr="008B40FB">
              <w:rPr>
                <w:rFonts w:ascii="Times New Roman" w:hAnsi="Times New Roman" w:cs="Times New Roman"/>
                <w:bCs/>
              </w:rPr>
              <w:t>50</w:t>
            </w:r>
            <w:r w:rsidR="00323844" w:rsidRPr="008B40FB">
              <w:rPr>
                <w:rFonts w:ascii="Times New Roman" w:hAnsi="Times New Roman" w:cs="Times New Roman"/>
                <w:bCs/>
              </w:rPr>
              <w:t xml:space="preserve"> and has been working since then to improve the wellbeing of </w:t>
            </w:r>
            <w:r w:rsidR="00372769" w:rsidRPr="008B40FB">
              <w:rPr>
                <w:rFonts w:ascii="Times New Roman" w:hAnsi="Times New Roman" w:cs="Times New Roman"/>
                <w:bCs/>
              </w:rPr>
              <w:t>Myanmar</w:t>
            </w:r>
            <w:r w:rsidR="00323844" w:rsidRPr="008B40FB">
              <w:rPr>
                <w:rFonts w:ascii="Times New Roman" w:hAnsi="Times New Roman" w:cs="Times New Roman"/>
                <w:bCs/>
              </w:rPr>
              <w:t xml:space="preserve"> children. </w:t>
            </w:r>
            <w:r w:rsidR="002C118F" w:rsidRPr="008B40FB">
              <w:rPr>
                <w:rFonts w:ascii="Times New Roman" w:hAnsi="Times New Roman" w:cs="Times New Roman"/>
                <w:bCs/>
              </w:rPr>
              <w:t xml:space="preserve">More information on what we do in </w:t>
            </w:r>
            <w:r w:rsidR="00F8065E" w:rsidRPr="008B40FB">
              <w:rPr>
                <w:rFonts w:ascii="Times New Roman" w:hAnsi="Times New Roman" w:cs="Times New Roman"/>
                <w:bCs/>
              </w:rPr>
              <w:t xml:space="preserve">Myanmar </w:t>
            </w:r>
            <w:r w:rsidR="002C118F" w:rsidRPr="008B40FB">
              <w:rPr>
                <w:rFonts w:ascii="Times New Roman" w:hAnsi="Times New Roman" w:cs="Times New Roman"/>
                <w:bCs/>
              </w:rPr>
              <w:t xml:space="preserve">is available at </w:t>
            </w:r>
            <w:hyperlink r:id="rId10" w:history="1">
              <w:r w:rsidR="00F8065E" w:rsidRPr="008B40FB">
                <w:rPr>
                  <w:rStyle w:val="Hyperlink"/>
                  <w:rFonts w:ascii="Times New Roman" w:hAnsi="Times New Roman" w:cs="Times New Roman"/>
                </w:rPr>
                <w:t>here</w:t>
              </w:r>
            </w:hyperlink>
            <w:r w:rsidR="002C118F" w:rsidRPr="008B40FB">
              <w:rPr>
                <w:rFonts w:ascii="Times New Roman" w:hAnsi="Times New Roman" w:cs="Times New Roman"/>
                <w:bCs/>
                <w:color w:val="0070C0"/>
              </w:rPr>
              <w:t xml:space="preserve"> </w:t>
            </w:r>
          </w:p>
          <w:p w14:paraId="5A6EFA10" w14:textId="630056D7" w:rsidR="009F6FCA" w:rsidRPr="008B40FB" w:rsidRDefault="002C118F" w:rsidP="00C75567">
            <w:pPr>
              <w:tabs>
                <w:tab w:val="left" w:pos="3060"/>
                <w:tab w:val="decimal" w:pos="9498"/>
              </w:tabs>
              <w:ind w:right="613"/>
              <w:jc w:val="both"/>
              <w:rPr>
                <w:rFonts w:ascii="Times New Roman" w:hAnsi="Times New Roman" w:cs="Times New Roman"/>
                <w:bCs/>
              </w:rPr>
            </w:pPr>
            <w:r w:rsidRPr="008B40FB">
              <w:rPr>
                <w:rFonts w:ascii="Times New Roman" w:hAnsi="Times New Roman" w:cs="Times New Roman"/>
                <w:bCs/>
              </w:rPr>
              <w:t xml:space="preserve">We are now looking </w:t>
            </w:r>
            <w:r w:rsidR="00AD6920" w:rsidRPr="008B40FB">
              <w:rPr>
                <w:rFonts w:ascii="Times New Roman" w:hAnsi="Times New Roman" w:cs="Times New Roman"/>
                <w:bCs/>
              </w:rPr>
              <w:t>for</w:t>
            </w:r>
            <w:r w:rsidR="00D43CFA" w:rsidRPr="008B40FB">
              <w:rPr>
                <w:rFonts w:ascii="Times New Roman" w:hAnsi="Times New Roman" w:cs="Times New Roman"/>
                <w:bCs/>
              </w:rPr>
              <w:t xml:space="preserve"> </w:t>
            </w:r>
            <w:r w:rsidR="00145134" w:rsidRPr="008B40FB">
              <w:rPr>
                <w:rFonts w:ascii="Times New Roman" w:hAnsi="Times New Roman" w:cs="Times New Roman"/>
                <w:bCs/>
              </w:rPr>
              <w:t>an international intern</w:t>
            </w:r>
            <w:r w:rsidR="00AD6920" w:rsidRPr="008B40FB">
              <w:rPr>
                <w:rFonts w:ascii="Times New Roman" w:hAnsi="Times New Roman" w:cs="Times New Roman"/>
                <w:bCs/>
              </w:rPr>
              <w:t xml:space="preserve"> to contribute to our team for a period </w:t>
            </w:r>
            <w:r w:rsidR="00F8065E" w:rsidRPr="008B40FB">
              <w:rPr>
                <w:rFonts w:ascii="Times New Roman" w:hAnsi="Times New Roman" w:cs="Times New Roman"/>
                <w:bCs/>
              </w:rPr>
              <w:t>of</w:t>
            </w:r>
            <w:r w:rsidR="00AD6920" w:rsidRPr="008B40FB">
              <w:rPr>
                <w:rFonts w:ascii="Times New Roman" w:hAnsi="Times New Roman" w:cs="Times New Roman"/>
                <w:bCs/>
              </w:rPr>
              <w:t xml:space="preserve"> </w:t>
            </w:r>
            <w:r w:rsidR="00145134" w:rsidRPr="008B40FB">
              <w:rPr>
                <w:rFonts w:ascii="Times New Roman" w:hAnsi="Times New Roman" w:cs="Times New Roman"/>
                <w:bCs/>
              </w:rPr>
              <w:t>4-</w:t>
            </w:r>
            <w:r w:rsidR="00AD6920" w:rsidRPr="008B40FB">
              <w:rPr>
                <w:rFonts w:ascii="Times New Roman" w:hAnsi="Times New Roman" w:cs="Times New Roman"/>
                <w:bCs/>
              </w:rPr>
              <w:t>6 months</w:t>
            </w:r>
            <w:r w:rsidR="00145134" w:rsidRPr="008B40FB">
              <w:rPr>
                <w:rFonts w:ascii="Times New Roman" w:hAnsi="Times New Roman" w:cs="Times New Roman"/>
                <w:bCs/>
              </w:rPr>
              <w:t xml:space="preserve"> (depending on availability) beginning from February 2021</w:t>
            </w:r>
            <w:r w:rsidR="00AD6920" w:rsidRPr="008B40FB">
              <w:rPr>
                <w:rFonts w:ascii="Times New Roman" w:hAnsi="Times New Roman" w:cs="Times New Roman"/>
                <w:bCs/>
              </w:rPr>
              <w:t xml:space="preserve">. We offer supervision, access to information, </w:t>
            </w:r>
            <w:r w:rsidR="00D43CFA" w:rsidRPr="008B40FB">
              <w:rPr>
                <w:rFonts w:ascii="Times New Roman" w:hAnsi="Times New Roman" w:cs="Times New Roman"/>
                <w:bCs/>
              </w:rPr>
              <w:t>conducive</w:t>
            </w:r>
            <w:r w:rsidR="00AD6920" w:rsidRPr="008B40FB">
              <w:rPr>
                <w:rFonts w:ascii="Times New Roman" w:hAnsi="Times New Roman" w:cs="Times New Roman"/>
                <w:bCs/>
              </w:rPr>
              <w:t xml:space="preserve"> working environment and the </w:t>
            </w:r>
            <w:r w:rsidR="00D43CFA" w:rsidRPr="008B40FB">
              <w:rPr>
                <w:rFonts w:ascii="Times New Roman" w:hAnsi="Times New Roman" w:cs="Times New Roman"/>
                <w:bCs/>
              </w:rPr>
              <w:t>opportunity</w:t>
            </w:r>
            <w:r w:rsidR="00AD6920" w:rsidRPr="008B40FB">
              <w:rPr>
                <w:rFonts w:ascii="Times New Roman" w:hAnsi="Times New Roman" w:cs="Times New Roman"/>
                <w:bCs/>
              </w:rPr>
              <w:t xml:space="preserve"> to work FOR EVERY CHILD.</w:t>
            </w:r>
          </w:p>
        </w:tc>
      </w:tr>
      <w:tr w:rsidR="00B21542" w:rsidRPr="008B40FB" w14:paraId="555DCA19" w14:textId="77777777" w:rsidTr="00B21542">
        <w:trPr>
          <w:tblCellSpacing w:w="30" w:type="dxa"/>
        </w:trPr>
        <w:tc>
          <w:tcPr>
            <w:tcW w:w="0" w:type="auto"/>
            <w:gridSpan w:val="2"/>
            <w:vAlign w:val="center"/>
            <w:hideMark/>
          </w:tcPr>
          <w:p w14:paraId="2C6FBACB" w14:textId="77777777" w:rsidR="009F6FCA" w:rsidRPr="008B40FB" w:rsidRDefault="00F9069B" w:rsidP="00F9069B">
            <w:pPr>
              <w:pBdr>
                <w:bottom w:val="dotted" w:sz="6" w:space="2" w:color="666666"/>
              </w:pBdr>
              <w:spacing w:before="75" w:after="45" w:line="312" w:lineRule="auto"/>
              <w:outlineLvl w:val="2"/>
              <w:rPr>
                <w:rFonts w:ascii="Times New Roman" w:eastAsia="Times New Roman" w:hAnsi="Times New Roman" w:cs="Times New Roman"/>
                <w:b/>
                <w:bCs/>
                <w:lang w:val="en-US" w:bidi="km-KH"/>
              </w:rPr>
            </w:pPr>
            <w:r w:rsidRPr="008B40FB">
              <w:rPr>
                <w:rFonts w:ascii="Times New Roman" w:eastAsia="Times New Roman" w:hAnsi="Times New Roman" w:cs="Times New Roman"/>
                <w:b/>
                <w:bCs/>
                <w:color w:val="0070C0"/>
                <w:lang w:val="en-US" w:bidi="km-KH"/>
              </w:rPr>
              <w:t xml:space="preserve">Description of </w:t>
            </w:r>
            <w:r w:rsidR="002D3AEA" w:rsidRPr="008B40FB">
              <w:rPr>
                <w:rFonts w:ascii="Times New Roman" w:eastAsia="Times New Roman" w:hAnsi="Times New Roman" w:cs="Times New Roman"/>
                <w:b/>
                <w:bCs/>
                <w:color w:val="0070C0"/>
                <w:lang w:val="en-US" w:bidi="km-KH"/>
              </w:rPr>
              <w:t>Duties</w:t>
            </w:r>
          </w:p>
        </w:tc>
      </w:tr>
      <w:tr w:rsidR="00B21542" w:rsidRPr="008B40FB" w14:paraId="1EB98442" w14:textId="77777777" w:rsidTr="00B21542">
        <w:trPr>
          <w:tblCellSpacing w:w="30" w:type="dxa"/>
        </w:trPr>
        <w:tc>
          <w:tcPr>
            <w:tcW w:w="0" w:type="auto"/>
            <w:gridSpan w:val="2"/>
            <w:vAlign w:val="center"/>
            <w:hideMark/>
          </w:tcPr>
          <w:p w14:paraId="7D6F3A22" w14:textId="77777777" w:rsidR="00145134" w:rsidRPr="00145134" w:rsidRDefault="00145134" w:rsidP="00145134">
            <w:pPr>
              <w:spacing w:before="100" w:beforeAutospacing="1" w:after="100" w:afterAutospacing="1" w:line="240" w:lineRule="auto"/>
              <w:rPr>
                <w:rFonts w:ascii="Times New Roman" w:eastAsia="Times New Roman" w:hAnsi="Times New Roman" w:cs="Times New Roman"/>
                <w:b/>
                <w:bCs/>
                <w:lang w:val="en-US"/>
              </w:rPr>
            </w:pPr>
            <w:r w:rsidRPr="00145134">
              <w:rPr>
                <w:rFonts w:ascii="Times New Roman" w:eastAsia="Times New Roman" w:hAnsi="Times New Roman" w:cs="Times New Roman"/>
                <w:b/>
                <w:bCs/>
                <w:lang w:val="en-US"/>
              </w:rPr>
              <w:t xml:space="preserve">Duties and Responsibilities </w:t>
            </w:r>
          </w:p>
          <w:p w14:paraId="2F161B1F" w14:textId="77777777" w:rsidR="00145134" w:rsidRPr="00145134" w:rsidRDefault="00145134" w:rsidP="00145134">
            <w:pPr>
              <w:spacing w:before="100" w:beforeAutospacing="1" w:after="100" w:afterAutospacing="1" w:line="240" w:lineRule="auto"/>
              <w:rPr>
                <w:rFonts w:ascii="Times New Roman" w:eastAsia="Times New Roman" w:hAnsi="Times New Roman" w:cs="Times New Roman"/>
                <w:lang w:val="en-US"/>
              </w:rPr>
            </w:pPr>
            <w:r w:rsidRPr="00145134">
              <w:rPr>
                <w:rFonts w:ascii="Times New Roman" w:eastAsia="Times New Roman" w:hAnsi="Times New Roman" w:cs="Times New Roman"/>
                <w:lang w:val="en-US"/>
              </w:rPr>
              <w:t xml:space="preserve">Under the overall supervision of the UNICEF Section Chief of Social Policy and Child Rights Monitoring Section and directly reporting to the Monitoring Officer (Data), the intern will provide support for activities relating to data activities (extracting, organizing, analyzing) and resource mobilization. Duties will include but not be limited to: </w:t>
            </w:r>
          </w:p>
          <w:p w14:paraId="7E1B35F8" w14:textId="039EFC2E" w:rsidR="00145134" w:rsidRPr="008B40FB" w:rsidRDefault="00145134" w:rsidP="008B40FB">
            <w:pPr>
              <w:pStyle w:val="ListParagraph"/>
              <w:numPr>
                <w:ilvl w:val="0"/>
                <w:numId w:val="35"/>
              </w:numPr>
              <w:spacing w:before="100" w:beforeAutospacing="1" w:after="100" w:afterAutospacing="1" w:line="240" w:lineRule="auto"/>
              <w:rPr>
                <w:rFonts w:ascii="Times New Roman" w:eastAsia="Times New Roman" w:hAnsi="Times New Roman" w:cs="Times New Roman"/>
                <w:lang w:val="en-US"/>
              </w:rPr>
            </w:pPr>
            <w:r w:rsidRPr="008B40FB">
              <w:rPr>
                <w:rFonts w:ascii="Times New Roman" w:eastAsia="Times New Roman" w:hAnsi="Times New Roman" w:cs="Times New Roman"/>
                <w:lang w:val="en-US"/>
              </w:rPr>
              <w:t xml:space="preserve">Retrieving and compilation of the children and relevant population indicators from Myanmar Census 2014, Intercensal Survey 2019, Myanmar Living Condition Survey 2017 and other relevant resources </w:t>
            </w:r>
          </w:p>
          <w:p w14:paraId="74F276C2" w14:textId="1A549D10" w:rsidR="00145134" w:rsidRPr="008B40FB" w:rsidRDefault="00145134" w:rsidP="008B40FB">
            <w:pPr>
              <w:pStyle w:val="ListParagraph"/>
              <w:numPr>
                <w:ilvl w:val="0"/>
                <w:numId w:val="35"/>
              </w:numPr>
              <w:spacing w:before="100" w:beforeAutospacing="1" w:after="100" w:afterAutospacing="1" w:line="240" w:lineRule="auto"/>
              <w:rPr>
                <w:rFonts w:ascii="Times New Roman" w:eastAsia="Times New Roman" w:hAnsi="Times New Roman" w:cs="Times New Roman"/>
                <w:lang w:val="en-US"/>
              </w:rPr>
            </w:pPr>
            <w:r w:rsidRPr="008B40FB">
              <w:rPr>
                <w:rFonts w:ascii="Times New Roman" w:eastAsia="Times New Roman" w:hAnsi="Times New Roman" w:cs="Times New Roman"/>
                <w:lang w:val="en-US"/>
              </w:rPr>
              <w:t xml:space="preserve">Validating the extracted data with the published reports, ensuring consistency and documenting the sources </w:t>
            </w:r>
          </w:p>
          <w:p w14:paraId="14C2E07F" w14:textId="76652759" w:rsidR="00145134" w:rsidRPr="008B40FB" w:rsidRDefault="00145134" w:rsidP="008B40FB">
            <w:pPr>
              <w:pStyle w:val="ListParagraph"/>
              <w:numPr>
                <w:ilvl w:val="0"/>
                <w:numId w:val="36"/>
              </w:numPr>
              <w:spacing w:before="100" w:beforeAutospacing="1" w:after="100" w:afterAutospacing="1" w:line="240" w:lineRule="auto"/>
              <w:rPr>
                <w:rFonts w:ascii="Times New Roman" w:eastAsia="Times New Roman" w:hAnsi="Times New Roman" w:cs="Times New Roman"/>
                <w:lang w:val="en-US"/>
              </w:rPr>
            </w:pPr>
            <w:r w:rsidRPr="008B40FB">
              <w:rPr>
                <w:rFonts w:ascii="Times New Roman" w:eastAsia="Times New Roman" w:hAnsi="Times New Roman" w:cs="Times New Roman"/>
                <w:lang w:val="en-US"/>
              </w:rPr>
              <w:t xml:space="preserve">Assist in the preparation of the communication products such as the power points, brochures, and analytical reports </w:t>
            </w:r>
          </w:p>
          <w:p w14:paraId="132B30E5" w14:textId="2C2252F3" w:rsidR="00145134" w:rsidRPr="008B40FB" w:rsidRDefault="00145134" w:rsidP="008B40FB">
            <w:pPr>
              <w:pStyle w:val="ListParagraph"/>
              <w:numPr>
                <w:ilvl w:val="0"/>
                <w:numId w:val="36"/>
              </w:numPr>
              <w:spacing w:before="100" w:beforeAutospacing="1" w:after="100" w:afterAutospacing="1" w:line="240" w:lineRule="auto"/>
              <w:rPr>
                <w:rFonts w:ascii="Times New Roman" w:eastAsia="Times New Roman" w:hAnsi="Times New Roman" w:cs="Times New Roman"/>
                <w:lang w:val="en-US"/>
              </w:rPr>
            </w:pPr>
            <w:r w:rsidRPr="008B40FB">
              <w:rPr>
                <w:rFonts w:ascii="Times New Roman" w:eastAsia="Times New Roman" w:hAnsi="Times New Roman" w:cs="Times New Roman"/>
                <w:lang w:val="en-US"/>
              </w:rPr>
              <w:lastRenderedPageBreak/>
              <w:t xml:space="preserve">Monitoring the COVID-19 situation data and other social and health related indicators of the country, preparing the summarized notes and tables at intervals </w:t>
            </w:r>
          </w:p>
          <w:p w14:paraId="7AFF82FA" w14:textId="4584F8F3" w:rsidR="00145134" w:rsidRPr="008B40FB" w:rsidRDefault="00145134" w:rsidP="008B40FB">
            <w:pPr>
              <w:pStyle w:val="ListParagraph"/>
              <w:numPr>
                <w:ilvl w:val="0"/>
                <w:numId w:val="37"/>
              </w:numPr>
              <w:spacing w:before="100" w:beforeAutospacing="1" w:after="100" w:afterAutospacing="1" w:line="240" w:lineRule="auto"/>
              <w:rPr>
                <w:rFonts w:ascii="Times New Roman" w:eastAsia="Times New Roman" w:hAnsi="Times New Roman" w:cs="Times New Roman"/>
                <w:lang w:val="en-US"/>
              </w:rPr>
            </w:pPr>
            <w:r w:rsidRPr="008B40FB">
              <w:rPr>
                <w:rFonts w:ascii="Times New Roman" w:eastAsia="Times New Roman" w:hAnsi="Times New Roman" w:cs="Times New Roman"/>
                <w:lang w:val="en-US"/>
              </w:rPr>
              <w:t xml:space="preserve">Helping to organize child-rights monitoring report launches, prepare the meetings with the government, international and local partners </w:t>
            </w:r>
          </w:p>
          <w:p w14:paraId="6967297C" w14:textId="617EF08D" w:rsidR="008A42EF" w:rsidRPr="008B40FB" w:rsidRDefault="00145134" w:rsidP="008B40FB">
            <w:pPr>
              <w:pStyle w:val="ListParagraph"/>
              <w:numPr>
                <w:ilvl w:val="0"/>
                <w:numId w:val="37"/>
              </w:numPr>
              <w:spacing w:before="100" w:beforeAutospacing="1" w:after="100" w:afterAutospacing="1" w:line="240" w:lineRule="auto"/>
              <w:rPr>
                <w:rFonts w:ascii="Times New Roman" w:eastAsia="Times New Roman" w:hAnsi="Times New Roman" w:cs="Times New Roman"/>
                <w:lang w:val="en-US"/>
              </w:rPr>
            </w:pPr>
            <w:r w:rsidRPr="008B40FB">
              <w:rPr>
                <w:rFonts w:ascii="Times New Roman" w:eastAsia="Times New Roman" w:hAnsi="Times New Roman" w:cs="Times New Roman"/>
                <w:lang w:val="en-US"/>
              </w:rPr>
              <w:t xml:space="preserve">Attending the information and data knowledge conferences/seminars organized by the government departments, international and local organizations </w:t>
            </w:r>
          </w:p>
          <w:p w14:paraId="3857E358" w14:textId="591D23B5" w:rsidR="008A42EF" w:rsidRPr="008B40FB" w:rsidRDefault="008A42EF" w:rsidP="00D43CFA">
            <w:pPr>
              <w:pStyle w:val="ListParagraph"/>
              <w:spacing w:after="0" w:line="240" w:lineRule="auto"/>
              <w:rPr>
                <w:rFonts w:ascii="Times New Roman" w:hAnsi="Times New Roman" w:cs="Times New Roman"/>
                <w:b/>
                <w:bCs/>
                <w:lang w:val="en-ZA"/>
              </w:rPr>
            </w:pPr>
          </w:p>
        </w:tc>
      </w:tr>
      <w:tr w:rsidR="00B21542" w:rsidRPr="008B40FB" w14:paraId="2938B1DA" w14:textId="77777777" w:rsidTr="00B21542">
        <w:trPr>
          <w:tblCellSpacing w:w="30" w:type="dxa"/>
        </w:trPr>
        <w:tc>
          <w:tcPr>
            <w:tcW w:w="0" w:type="auto"/>
            <w:gridSpan w:val="2"/>
            <w:vAlign w:val="center"/>
            <w:hideMark/>
          </w:tcPr>
          <w:p w14:paraId="61DE5390" w14:textId="1B511CCE" w:rsidR="009F6FCA" w:rsidRPr="008B40FB" w:rsidRDefault="009F6FCA" w:rsidP="00C513D6">
            <w:pPr>
              <w:pBdr>
                <w:bottom w:val="dotted" w:sz="6" w:space="2" w:color="666666"/>
              </w:pBdr>
              <w:spacing w:before="75" w:after="45" w:line="312" w:lineRule="auto"/>
              <w:outlineLvl w:val="2"/>
              <w:rPr>
                <w:rFonts w:ascii="Times New Roman" w:eastAsia="Times New Roman" w:hAnsi="Times New Roman" w:cs="Times New Roman"/>
                <w:b/>
                <w:bCs/>
                <w:lang w:val="en-US" w:bidi="km-KH"/>
              </w:rPr>
            </w:pPr>
            <w:r w:rsidRPr="008B40FB">
              <w:rPr>
                <w:rFonts w:ascii="Times New Roman" w:eastAsia="Times New Roman" w:hAnsi="Times New Roman" w:cs="Times New Roman"/>
                <w:b/>
                <w:bCs/>
                <w:color w:val="0070C0"/>
                <w:lang w:val="en-US" w:bidi="km-KH"/>
              </w:rPr>
              <w:lastRenderedPageBreak/>
              <w:t>Experience</w:t>
            </w:r>
            <w:r w:rsidR="008B40FB">
              <w:rPr>
                <w:rFonts w:ascii="Times New Roman" w:eastAsia="Times New Roman" w:hAnsi="Times New Roman" w:cs="Times New Roman"/>
                <w:b/>
                <w:bCs/>
                <w:color w:val="0070C0"/>
                <w:lang w:val="en-US" w:bidi="km-KH"/>
              </w:rPr>
              <w:t>, Competencies</w:t>
            </w:r>
            <w:r w:rsidR="002D3AEA" w:rsidRPr="008B40FB">
              <w:rPr>
                <w:rFonts w:ascii="Times New Roman" w:eastAsia="Times New Roman" w:hAnsi="Times New Roman" w:cs="Times New Roman"/>
                <w:b/>
                <w:bCs/>
                <w:color w:val="0070C0"/>
                <w:lang w:val="en-US" w:bidi="km-KH"/>
              </w:rPr>
              <w:t xml:space="preserve"> and </w:t>
            </w:r>
            <w:r w:rsidR="008B40FB">
              <w:rPr>
                <w:rFonts w:ascii="Times New Roman" w:eastAsia="Times New Roman" w:hAnsi="Times New Roman" w:cs="Times New Roman"/>
                <w:b/>
                <w:bCs/>
                <w:color w:val="0070C0"/>
                <w:lang w:val="en-US" w:bidi="km-KH"/>
              </w:rPr>
              <w:t>E</w:t>
            </w:r>
            <w:r w:rsidR="00C513D6" w:rsidRPr="008B40FB">
              <w:rPr>
                <w:rFonts w:ascii="Times New Roman" w:eastAsia="Times New Roman" w:hAnsi="Times New Roman" w:cs="Times New Roman"/>
                <w:b/>
                <w:bCs/>
                <w:color w:val="0070C0"/>
                <w:lang w:val="en-US" w:bidi="km-KH"/>
              </w:rPr>
              <w:t xml:space="preserve">ducation </w:t>
            </w:r>
            <w:r w:rsidR="008B40FB">
              <w:rPr>
                <w:rFonts w:ascii="Times New Roman" w:eastAsia="Times New Roman" w:hAnsi="Times New Roman" w:cs="Times New Roman"/>
                <w:b/>
                <w:bCs/>
                <w:color w:val="0070C0"/>
                <w:lang w:val="en-US" w:bidi="km-KH"/>
              </w:rPr>
              <w:t>R</w:t>
            </w:r>
            <w:r w:rsidR="002D3AEA" w:rsidRPr="008B40FB">
              <w:rPr>
                <w:rFonts w:ascii="Times New Roman" w:eastAsia="Times New Roman" w:hAnsi="Times New Roman" w:cs="Times New Roman"/>
                <w:b/>
                <w:bCs/>
                <w:color w:val="0070C0"/>
                <w:lang w:val="en-US" w:bidi="km-KH"/>
              </w:rPr>
              <w:t>equirements</w:t>
            </w:r>
          </w:p>
        </w:tc>
      </w:tr>
      <w:tr w:rsidR="00B21542" w:rsidRPr="008B40FB" w14:paraId="2755163C" w14:textId="77777777" w:rsidTr="00B21542">
        <w:trPr>
          <w:tblCellSpacing w:w="30" w:type="dxa"/>
        </w:trPr>
        <w:tc>
          <w:tcPr>
            <w:tcW w:w="0" w:type="auto"/>
            <w:gridSpan w:val="2"/>
            <w:vAlign w:val="center"/>
            <w:hideMark/>
          </w:tcPr>
          <w:p w14:paraId="2DFD72F9" w14:textId="77777777" w:rsidR="00145134" w:rsidRPr="00145134" w:rsidRDefault="00145134" w:rsidP="00145134">
            <w:pPr>
              <w:spacing w:before="100" w:beforeAutospacing="1" w:after="100" w:afterAutospacing="1" w:line="240" w:lineRule="auto"/>
              <w:rPr>
                <w:rFonts w:ascii="Times New Roman" w:eastAsia="Times New Roman" w:hAnsi="Times New Roman" w:cs="Times New Roman"/>
                <w:b/>
                <w:bCs/>
                <w:lang w:val="en-US"/>
              </w:rPr>
            </w:pPr>
            <w:r w:rsidRPr="00145134">
              <w:rPr>
                <w:rFonts w:ascii="Times New Roman" w:eastAsia="Times New Roman" w:hAnsi="Times New Roman" w:cs="Times New Roman"/>
                <w:b/>
                <w:bCs/>
                <w:lang w:val="en-US"/>
              </w:rPr>
              <w:t xml:space="preserve">Qualifications </w:t>
            </w:r>
          </w:p>
          <w:p w14:paraId="6F308DDA" w14:textId="3D434225" w:rsidR="00145134" w:rsidRDefault="00145134" w:rsidP="00145134">
            <w:pPr>
              <w:spacing w:before="100" w:beforeAutospacing="1" w:after="100" w:afterAutospacing="1" w:line="240" w:lineRule="auto"/>
              <w:rPr>
                <w:rFonts w:ascii="Times New Roman" w:eastAsia="Times New Roman" w:hAnsi="Times New Roman" w:cs="Times New Roman"/>
                <w:lang w:val="en-US"/>
              </w:rPr>
            </w:pPr>
            <w:r w:rsidRPr="00145134">
              <w:rPr>
                <w:rFonts w:ascii="Times New Roman" w:eastAsia="Times New Roman" w:hAnsi="Times New Roman" w:cs="Times New Roman"/>
                <w:lang w:val="en-US"/>
              </w:rPr>
              <w:t xml:space="preserve">Candidates will be selected on a competitive basis. The following qualifications are required by the internship start date:  </w:t>
            </w:r>
          </w:p>
          <w:p w14:paraId="584D6858" w14:textId="4574405B" w:rsidR="0075338B" w:rsidRPr="00107168" w:rsidRDefault="0075338B" w:rsidP="00107168">
            <w:pPr>
              <w:pStyle w:val="NormalWeb"/>
              <w:numPr>
                <w:ilvl w:val="0"/>
                <w:numId w:val="32"/>
              </w:numPr>
            </w:pPr>
            <w:r w:rsidRPr="008B40FB">
              <w:t xml:space="preserve">Be enrolled in a degree programme in a undergraduate or graduate school, or be a recent graduate (who have graduated within the past 2 years) </w:t>
            </w:r>
            <w:r w:rsidRPr="008B40FB">
              <w:rPr>
                <w:color w:val="auto"/>
              </w:rPr>
              <w:t>in fields related to statistics, economics, social science, public administration, public health, human rights and law, business administration,  or other relevant fields</w:t>
            </w:r>
          </w:p>
          <w:p w14:paraId="571B0021" w14:textId="6A6EB581" w:rsidR="008B40FB" w:rsidRPr="008B40FB" w:rsidRDefault="008B40FB" w:rsidP="008B40FB">
            <w:pPr>
              <w:pStyle w:val="ListParagraph"/>
              <w:numPr>
                <w:ilvl w:val="0"/>
                <w:numId w:val="32"/>
              </w:numPr>
              <w:spacing w:before="100" w:beforeAutospacing="1" w:after="100" w:afterAutospacing="1" w:line="240" w:lineRule="auto"/>
              <w:rPr>
                <w:rFonts w:ascii="Times New Roman" w:eastAsia="Times New Roman" w:hAnsi="Times New Roman" w:cs="Times New Roman"/>
                <w:lang w:val="en-US"/>
              </w:rPr>
            </w:pPr>
            <w:r w:rsidRPr="008B40FB">
              <w:rPr>
                <w:rFonts w:ascii="Times New Roman" w:eastAsia="Times New Roman" w:hAnsi="Times New Roman" w:cs="Times New Roman"/>
                <w:lang w:val="en-US"/>
              </w:rPr>
              <w:t>Have strong academic performance as demonstrated by recent university or institution records or, if not available, a reference letter from an academic supervisor.</w:t>
            </w:r>
          </w:p>
          <w:p w14:paraId="1E264DE4" w14:textId="77777777" w:rsidR="008B40FB" w:rsidRPr="008B40FB" w:rsidRDefault="008B40FB" w:rsidP="008B40FB">
            <w:pPr>
              <w:spacing w:before="100" w:beforeAutospacing="1" w:after="100" w:afterAutospacing="1" w:line="240" w:lineRule="auto"/>
              <w:rPr>
                <w:rFonts w:ascii="Times New Roman" w:eastAsia="Times New Roman" w:hAnsi="Times New Roman" w:cs="Times New Roman"/>
                <w:b/>
                <w:bCs/>
                <w:lang w:val="en-US"/>
              </w:rPr>
            </w:pPr>
            <w:r w:rsidRPr="008B40FB">
              <w:rPr>
                <w:rFonts w:ascii="Times New Roman" w:eastAsia="Times New Roman" w:hAnsi="Times New Roman" w:cs="Times New Roman"/>
                <w:b/>
                <w:bCs/>
                <w:lang w:val="en-US"/>
              </w:rPr>
              <w:t xml:space="preserve">Competencies </w:t>
            </w:r>
          </w:p>
          <w:p w14:paraId="3E86E5EA" w14:textId="77777777" w:rsidR="008B40FB" w:rsidRPr="008B40FB" w:rsidRDefault="008B40FB" w:rsidP="008B40FB">
            <w:pPr>
              <w:spacing w:before="100" w:beforeAutospacing="1" w:after="100" w:afterAutospacing="1" w:line="240" w:lineRule="auto"/>
              <w:rPr>
                <w:rFonts w:ascii="Times New Roman" w:eastAsia="Times New Roman" w:hAnsi="Times New Roman" w:cs="Times New Roman"/>
                <w:lang w:val="en-US"/>
              </w:rPr>
            </w:pPr>
            <w:r w:rsidRPr="008B40FB">
              <w:rPr>
                <w:rFonts w:ascii="Times New Roman" w:eastAsia="Times New Roman" w:hAnsi="Times New Roman" w:cs="Times New Roman"/>
                <w:lang w:val="en-US"/>
              </w:rPr>
              <w:t xml:space="preserve">The successful candidate should have strong interest in researching and managing data, with a keen analytical mind on evaluating facts and producing evidence. S(he) should understand that data are the basic road-blocks for evidence-based policy making, transparency and accountability processes, obliging the duty holders accountable to equity and promotion of child rights. Knowledge of data structures and experience in reading and interpreting the research findings will be highly contributing the intern’s performance of the assignments. </w:t>
            </w:r>
          </w:p>
          <w:p w14:paraId="582F23CA" w14:textId="3DFAB1A0" w:rsidR="008B40FB" w:rsidRPr="008B40FB" w:rsidRDefault="008B40FB" w:rsidP="008B40FB">
            <w:pPr>
              <w:pStyle w:val="ListParagraph"/>
              <w:numPr>
                <w:ilvl w:val="0"/>
                <w:numId w:val="31"/>
              </w:numPr>
              <w:spacing w:before="100" w:beforeAutospacing="1" w:after="100" w:afterAutospacing="1" w:line="240" w:lineRule="auto"/>
              <w:rPr>
                <w:rFonts w:ascii="Times New Roman" w:eastAsia="Times New Roman" w:hAnsi="Times New Roman" w:cs="Times New Roman"/>
                <w:lang w:val="en-US"/>
              </w:rPr>
            </w:pPr>
            <w:r w:rsidRPr="008B40FB">
              <w:rPr>
                <w:rFonts w:ascii="Times New Roman" w:eastAsia="Times New Roman" w:hAnsi="Times New Roman" w:cs="Times New Roman"/>
                <w:lang w:val="en-US"/>
              </w:rPr>
              <w:t xml:space="preserve">Strong interest in working in the UN system, particularly on children rights and equity issues  </w:t>
            </w:r>
          </w:p>
          <w:p w14:paraId="237CD7CC" w14:textId="3966F7EF" w:rsidR="008B40FB" w:rsidRPr="008B40FB" w:rsidRDefault="008B40FB" w:rsidP="008B40FB">
            <w:pPr>
              <w:pStyle w:val="ListParagraph"/>
              <w:numPr>
                <w:ilvl w:val="0"/>
                <w:numId w:val="31"/>
              </w:numPr>
              <w:spacing w:before="100" w:beforeAutospacing="1" w:after="100" w:afterAutospacing="1" w:line="240" w:lineRule="auto"/>
              <w:rPr>
                <w:rFonts w:ascii="Times New Roman" w:eastAsia="Times New Roman" w:hAnsi="Times New Roman" w:cs="Times New Roman"/>
                <w:lang w:val="en-US"/>
              </w:rPr>
            </w:pPr>
            <w:r w:rsidRPr="008B40FB">
              <w:rPr>
                <w:rFonts w:ascii="Times New Roman" w:eastAsia="Times New Roman" w:hAnsi="Times New Roman" w:cs="Times New Roman"/>
                <w:lang w:val="en-US"/>
              </w:rPr>
              <w:t xml:space="preserve">Ability to work in a multi-cultural environment and a strong team working capacity </w:t>
            </w:r>
          </w:p>
          <w:p w14:paraId="076F77AB" w14:textId="3B86C034" w:rsidR="008B40FB" w:rsidRPr="008B40FB" w:rsidRDefault="008B40FB" w:rsidP="008B40FB">
            <w:pPr>
              <w:pStyle w:val="ListParagraph"/>
              <w:numPr>
                <w:ilvl w:val="0"/>
                <w:numId w:val="31"/>
              </w:numPr>
              <w:spacing w:before="100" w:beforeAutospacing="1" w:after="100" w:afterAutospacing="1" w:line="240" w:lineRule="auto"/>
              <w:rPr>
                <w:rFonts w:ascii="Times New Roman" w:eastAsia="Times New Roman" w:hAnsi="Times New Roman" w:cs="Times New Roman"/>
                <w:lang w:val="en-US"/>
              </w:rPr>
            </w:pPr>
            <w:r w:rsidRPr="008B40FB">
              <w:rPr>
                <w:rFonts w:ascii="Times New Roman" w:eastAsia="Times New Roman" w:hAnsi="Times New Roman" w:cs="Times New Roman"/>
                <w:lang w:val="en-US"/>
              </w:rPr>
              <w:t xml:space="preserve">General IT competence and command of MS office software programmes; quantitative skills are highly valuable for this post </w:t>
            </w:r>
          </w:p>
          <w:p w14:paraId="480A3D08" w14:textId="77777777" w:rsidR="008B40FB" w:rsidRPr="008B40FB" w:rsidRDefault="008B40FB" w:rsidP="008B40FB">
            <w:pPr>
              <w:pStyle w:val="ListParagraph"/>
              <w:numPr>
                <w:ilvl w:val="0"/>
                <w:numId w:val="31"/>
              </w:numPr>
              <w:spacing w:before="100" w:beforeAutospacing="1" w:after="100" w:afterAutospacing="1" w:line="240" w:lineRule="auto"/>
              <w:rPr>
                <w:rFonts w:ascii="Times New Roman" w:eastAsia="Times New Roman" w:hAnsi="Times New Roman" w:cs="Times New Roman"/>
                <w:lang w:val="en-US"/>
              </w:rPr>
            </w:pPr>
            <w:r w:rsidRPr="008B40FB">
              <w:rPr>
                <w:rFonts w:ascii="Times New Roman" w:eastAsia="Times New Roman" w:hAnsi="Times New Roman" w:cs="Times New Roman"/>
                <w:lang w:val="en-US"/>
              </w:rPr>
              <w:t xml:space="preserve">Internet communication and searching skills  </w:t>
            </w:r>
          </w:p>
          <w:p w14:paraId="4B54629C" w14:textId="77777777" w:rsidR="008B40FB" w:rsidRPr="008B40FB" w:rsidRDefault="008B40FB" w:rsidP="008B40FB">
            <w:pPr>
              <w:pStyle w:val="ListParagraph"/>
              <w:numPr>
                <w:ilvl w:val="0"/>
                <w:numId w:val="31"/>
              </w:numPr>
              <w:spacing w:before="100" w:beforeAutospacing="1" w:after="100" w:afterAutospacing="1" w:line="240" w:lineRule="auto"/>
              <w:rPr>
                <w:rFonts w:ascii="Times New Roman" w:eastAsia="Times New Roman" w:hAnsi="Times New Roman" w:cs="Times New Roman"/>
                <w:lang w:val="en-US"/>
              </w:rPr>
            </w:pPr>
            <w:r w:rsidRPr="008B40FB">
              <w:rPr>
                <w:rFonts w:ascii="Times New Roman" w:eastAsia="Times New Roman" w:hAnsi="Times New Roman" w:cs="Times New Roman"/>
                <w:lang w:val="en-US"/>
              </w:rPr>
              <w:t>Excellent knowledge of English with fluency in speaking, reading and writing</w:t>
            </w:r>
          </w:p>
          <w:p w14:paraId="1A41CCFC" w14:textId="5C4B2EEF" w:rsidR="008B40FB" w:rsidRPr="008B40FB" w:rsidRDefault="008B40FB" w:rsidP="008B40FB">
            <w:pPr>
              <w:pStyle w:val="ListParagraph"/>
              <w:numPr>
                <w:ilvl w:val="0"/>
                <w:numId w:val="31"/>
              </w:numPr>
              <w:spacing w:before="100" w:beforeAutospacing="1" w:after="100" w:afterAutospacing="1" w:line="240" w:lineRule="auto"/>
              <w:rPr>
                <w:rFonts w:ascii="Times New Roman" w:eastAsia="Times New Roman" w:hAnsi="Times New Roman" w:cs="Times New Roman"/>
                <w:lang w:val="en-US"/>
              </w:rPr>
            </w:pPr>
            <w:r w:rsidRPr="008B40FB">
              <w:rPr>
                <w:rFonts w:ascii="Times New Roman" w:eastAsia="Times New Roman" w:hAnsi="Times New Roman" w:cs="Times New Roman"/>
                <w:lang w:val="en-US"/>
              </w:rPr>
              <w:t xml:space="preserve">Ability in another UN language is an asset </w:t>
            </w:r>
          </w:p>
          <w:p w14:paraId="7CCC92B4" w14:textId="11CACCED" w:rsidR="009F6FCA" w:rsidRPr="008B40FB" w:rsidRDefault="009F6FCA" w:rsidP="009F6FCA">
            <w:pPr>
              <w:spacing w:after="0" w:line="240" w:lineRule="auto"/>
              <w:rPr>
                <w:rFonts w:ascii="Times New Roman" w:eastAsia="Times New Roman" w:hAnsi="Times New Roman" w:cs="Times New Roman"/>
                <w:b/>
                <w:bCs/>
                <w:lang w:val="en-US" w:bidi="km-KH"/>
              </w:rPr>
            </w:pPr>
            <w:r w:rsidRPr="008B40FB">
              <w:rPr>
                <w:rFonts w:ascii="Times New Roman" w:eastAsia="Times New Roman" w:hAnsi="Times New Roman" w:cs="Times New Roman"/>
                <w:b/>
                <w:bCs/>
                <w:lang w:val="en-US" w:bidi="km-KH"/>
              </w:rPr>
              <w:t>Availability:</w:t>
            </w:r>
          </w:p>
          <w:p w14:paraId="4F25053E" w14:textId="0295F23B" w:rsidR="009F6FCA" w:rsidRPr="008B40FB" w:rsidRDefault="008B40FB" w:rsidP="001E6BF7">
            <w:pPr>
              <w:numPr>
                <w:ilvl w:val="0"/>
                <w:numId w:val="10"/>
              </w:numPr>
              <w:spacing w:before="100" w:beforeAutospacing="1" w:after="100" w:afterAutospacing="1" w:line="240" w:lineRule="auto"/>
              <w:rPr>
                <w:rFonts w:ascii="Times New Roman" w:eastAsia="Times New Roman" w:hAnsi="Times New Roman" w:cs="Times New Roman"/>
                <w:lang w:val="en-US" w:bidi="km-KH"/>
              </w:rPr>
            </w:pPr>
            <w:r w:rsidRPr="008B40FB">
              <w:rPr>
                <w:rFonts w:ascii="Times New Roman" w:hAnsi="Times New Roman" w:cs="Times New Roman"/>
              </w:rPr>
              <w:t xml:space="preserve">4 to </w:t>
            </w:r>
            <w:r w:rsidR="001F1A9B" w:rsidRPr="008B40FB">
              <w:rPr>
                <w:rFonts w:ascii="Times New Roman" w:hAnsi="Times New Roman" w:cs="Times New Roman"/>
              </w:rPr>
              <w:t>6</w:t>
            </w:r>
            <w:r w:rsidR="009F6FCA" w:rsidRPr="008B40FB">
              <w:rPr>
                <w:rFonts w:ascii="Times New Roman" w:hAnsi="Times New Roman" w:cs="Times New Roman"/>
              </w:rPr>
              <w:t xml:space="preserve"> months, Mon - Fri (</w:t>
            </w:r>
            <w:bookmarkStart w:id="0" w:name="_GoBack"/>
            <w:r w:rsidR="009F6FCA" w:rsidRPr="008B40FB">
              <w:rPr>
                <w:rFonts w:ascii="Times New Roman" w:hAnsi="Times New Roman" w:cs="Times New Roman"/>
              </w:rPr>
              <w:t>full time- 5 days per week</w:t>
            </w:r>
            <w:bookmarkEnd w:id="0"/>
            <w:r w:rsidR="009F6FCA" w:rsidRPr="008B40FB">
              <w:rPr>
                <w:rFonts w:ascii="Times New Roman" w:hAnsi="Times New Roman" w:cs="Times New Roman"/>
              </w:rPr>
              <w:t>)</w:t>
            </w:r>
          </w:p>
          <w:p w14:paraId="5A47040C" w14:textId="77777777" w:rsidR="002D3AEA" w:rsidRPr="008B40FB" w:rsidRDefault="002D3AEA" w:rsidP="002D3AEA">
            <w:pPr>
              <w:rPr>
                <w:rFonts w:ascii="Times New Roman" w:eastAsia="Times New Roman" w:hAnsi="Times New Roman" w:cs="Times New Roman"/>
                <w:color w:val="333333"/>
                <w:lang w:val="en-US" w:bidi="km-KH"/>
              </w:rPr>
            </w:pPr>
            <w:r w:rsidRPr="008B40FB">
              <w:rPr>
                <w:rFonts w:ascii="Times New Roman" w:eastAsia="Times New Roman" w:hAnsi="Times New Roman" w:cs="Times New Roman"/>
                <w:b/>
                <w:bCs/>
                <w:color w:val="333333"/>
                <w:lang w:val="en-US" w:bidi="km-KH"/>
              </w:rPr>
              <w:t>Conditions of the Internship:</w:t>
            </w:r>
          </w:p>
          <w:p w14:paraId="69FCEE76" w14:textId="54F68D9D" w:rsidR="00C513D6" w:rsidRPr="008B40FB" w:rsidRDefault="00564495" w:rsidP="000751F5">
            <w:pPr>
              <w:tabs>
                <w:tab w:val="left" w:pos="3060"/>
                <w:tab w:val="decimal" w:pos="9498"/>
              </w:tabs>
              <w:ind w:right="613"/>
              <w:jc w:val="both"/>
              <w:rPr>
                <w:rFonts w:ascii="Times New Roman" w:hAnsi="Times New Roman" w:cs="Times New Roman"/>
                <w:bCs/>
              </w:rPr>
            </w:pPr>
            <w:r w:rsidRPr="008B40FB">
              <w:rPr>
                <w:rFonts w:ascii="Times New Roman" w:hAnsi="Times New Roman" w:cs="Times New Roman"/>
                <w:bCs/>
              </w:rPr>
              <w:lastRenderedPageBreak/>
              <w:t xml:space="preserve">A </w:t>
            </w:r>
            <w:r w:rsidR="00D36496" w:rsidRPr="008B40FB">
              <w:rPr>
                <w:rFonts w:ascii="Times New Roman" w:hAnsi="Times New Roman" w:cs="Times New Roman"/>
                <w:bCs/>
              </w:rPr>
              <w:t>monthly stipend of</w:t>
            </w:r>
            <w:r w:rsidRPr="008B40FB">
              <w:rPr>
                <w:rFonts w:ascii="Times New Roman" w:hAnsi="Times New Roman" w:cs="Times New Roman"/>
                <w:bCs/>
              </w:rPr>
              <w:t xml:space="preserve"> $</w:t>
            </w:r>
            <w:r w:rsidR="008B40FB" w:rsidRPr="008B40FB">
              <w:rPr>
                <w:rFonts w:ascii="Times New Roman" w:hAnsi="Times New Roman" w:cs="Times New Roman"/>
                <w:bCs/>
              </w:rPr>
              <w:t xml:space="preserve"> 648 </w:t>
            </w:r>
            <w:r w:rsidRPr="008B40FB">
              <w:rPr>
                <w:rFonts w:ascii="Times New Roman" w:hAnsi="Times New Roman" w:cs="Times New Roman"/>
                <w:bCs/>
              </w:rPr>
              <w:t xml:space="preserve"> </w:t>
            </w:r>
            <w:r w:rsidR="00D36496" w:rsidRPr="008B40FB">
              <w:rPr>
                <w:rFonts w:ascii="Times New Roman" w:hAnsi="Times New Roman" w:cs="Times New Roman"/>
                <w:bCs/>
              </w:rPr>
              <w:t>will be paid</w:t>
            </w:r>
            <w:r w:rsidR="007E0519" w:rsidRPr="008B40FB">
              <w:rPr>
                <w:rFonts w:ascii="Times New Roman" w:hAnsi="Times New Roman" w:cs="Times New Roman"/>
                <w:bCs/>
              </w:rPr>
              <w:t xml:space="preserve">. </w:t>
            </w:r>
          </w:p>
        </w:tc>
      </w:tr>
    </w:tbl>
    <w:p w14:paraId="0642CED2" w14:textId="5A912726" w:rsidR="00B964E0" w:rsidRPr="008B40FB" w:rsidRDefault="00B964E0">
      <w:pPr>
        <w:rPr>
          <w:rFonts w:ascii="Times New Roman" w:hAnsi="Times New Roman" w:cs="Times New Roman"/>
        </w:rPr>
      </w:pPr>
    </w:p>
    <w:sectPr w:rsidR="00B964E0" w:rsidRPr="008B40F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0DCF7" w14:textId="77777777" w:rsidR="004D21AE" w:rsidRDefault="004D21AE" w:rsidP="00030F2D">
      <w:pPr>
        <w:spacing w:after="0" w:line="240" w:lineRule="auto"/>
      </w:pPr>
      <w:r>
        <w:separator/>
      </w:r>
    </w:p>
  </w:endnote>
  <w:endnote w:type="continuationSeparator" w:id="0">
    <w:p w14:paraId="1A1A7FCA" w14:textId="77777777" w:rsidR="004D21AE" w:rsidRDefault="004D21AE" w:rsidP="0003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aunPenh">
    <w:altName w:val="DaunPenh"/>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oolBoran">
    <w:charset w:val="00"/>
    <w:family w:val="swiss"/>
    <w:pitch w:val="variable"/>
    <w:sig w:usb0="80000003" w:usb1="00000000" w:usb2="0001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BAF29" w14:textId="77777777" w:rsidR="00450709" w:rsidRDefault="00450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FA60A" w14:textId="77777777" w:rsidR="00450709" w:rsidRDefault="004507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AAA20" w14:textId="77777777" w:rsidR="00450709" w:rsidRDefault="00450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224B0" w14:textId="77777777" w:rsidR="004D21AE" w:rsidRDefault="004D21AE" w:rsidP="00030F2D">
      <w:pPr>
        <w:spacing w:after="0" w:line="240" w:lineRule="auto"/>
      </w:pPr>
      <w:r>
        <w:separator/>
      </w:r>
    </w:p>
  </w:footnote>
  <w:footnote w:type="continuationSeparator" w:id="0">
    <w:p w14:paraId="1834EFE8" w14:textId="77777777" w:rsidR="004D21AE" w:rsidRDefault="004D21AE" w:rsidP="00030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A82DA" w14:textId="77777777" w:rsidR="00450709" w:rsidRDefault="00450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A017F" w14:textId="7D9E664D" w:rsidR="00450709" w:rsidRPr="00030F2D" w:rsidRDefault="00450709">
    <w:pPr>
      <w:pStyle w:val="Header"/>
      <w:rPr>
        <w:lang w:val="en-US"/>
      </w:rPr>
    </w:pPr>
    <w:r>
      <w:rPr>
        <w:lang w:val="en-US"/>
      </w:rPr>
      <w:t>Internship vacancy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A9C81" w14:textId="77777777" w:rsidR="00450709" w:rsidRDefault="00450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in;height:3in" o:bullet="t"/>
    </w:pict>
  </w:numPicBullet>
  <w:numPicBullet w:numPicBulletId="1">
    <w:pict>
      <v:shape id="_x0000_i1071" type="#_x0000_t75" style="width:3in;height:3in" o:bullet="t"/>
    </w:pict>
  </w:numPicBullet>
  <w:numPicBullet w:numPicBulletId="2">
    <w:pict>
      <v:shape id="_x0000_i1072" type="#_x0000_t75" style="width:3in;height:3in" o:bullet="t"/>
    </w:pict>
  </w:numPicBullet>
  <w:numPicBullet w:numPicBulletId="3">
    <w:pict>
      <v:shape id="_x0000_i1073" type="#_x0000_t75" style="width:3in;height:3in" o:bullet="t"/>
    </w:pict>
  </w:numPicBullet>
  <w:numPicBullet w:numPicBulletId="4">
    <w:pict>
      <v:shape id="_x0000_i1074" type="#_x0000_t75" style="width:3in;height:3in" o:bullet="t"/>
    </w:pict>
  </w:numPicBullet>
  <w:numPicBullet w:numPicBulletId="5">
    <w:pict>
      <v:shape id="_x0000_i1075" type="#_x0000_t75" style="width:3in;height:3in" o:bullet="t"/>
    </w:pict>
  </w:numPicBullet>
  <w:numPicBullet w:numPicBulletId="6">
    <w:pict>
      <v:shape id="_x0000_i1076" type="#_x0000_t75" style="width:3in;height:3in" o:bullet="t"/>
    </w:pict>
  </w:numPicBullet>
  <w:numPicBullet w:numPicBulletId="7">
    <w:pict>
      <v:shape id="_x0000_i1077" type="#_x0000_t75" style="width:3in;height:3in" o:bullet="t"/>
    </w:pict>
  </w:numPicBullet>
  <w:numPicBullet w:numPicBulletId="8">
    <w:pict>
      <v:shape id="_x0000_i1078" type="#_x0000_t75" style="width:3in;height:3in" o:bullet="t"/>
    </w:pict>
  </w:numPicBullet>
  <w:numPicBullet w:numPicBulletId="9">
    <w:pict>
      <v:shape id="_x0000_i1079" type="#_x0000_t75" style="width:3in;height:3in" o:bullet="t"/>
    </w:pict>
  </w:numPicBullet>
  <w:numPicBullet w:numPicBulletId="10">
    <w:pict>
      <v:shape id="_x0000_i1080" type="#_x0000_t75" style="width:3in;height:3in" o:bullet="t"/>
    </w:pict>
  </w:numPicBullet>
  <w:numPicBullet w:numPicBulletId="11">
    <w:pict>
      <v:shape id="_x0000_i1081" type="#_x0000_t75" style="width:3in;height:3in" o:bullet="t"/>
    </w:pict>
  </w:numPicBullet>
  <w:numPicBullet w:numPicBulletId="12">
    <w:pict>
      <v:shape id="_x0000_i1082" type="#_x0000_t75" style="width:3in;height:3in" o:bullet="t"/>
    </w:pict>
  </w:numPicBullet>
  <w:numPicBullet w:numPicBulletId="13">
    <w:pict>
      <v:shape id="_x0000_i1083" type="#_x0000_t75" style="width:3in;height:3in" o:bullet="t"/>
    </w:pict>
  </w:numPicBullet>
  <w:numPicBullet w:numPicBulletId="14">
    <w:pict>
      <v:shape id="_x0000_i1084" type="#_x0000_t75" style="width:3in;height:3in" o:bullet="t"/>
    </w:pict>
  </w:numPicBullet>
  <w:numPicBullet w:numPicBulletId="15">
    <w:pict>
      <v:shape id="_x0000_i1085" type="#_x0000_t75" style="width:3in;height:3in" o:bullet="t"/>
    </w:pict>
  </w:numPicBullet>
  <w:numPicBullet w:numPicBulletId="16">
    <w:pict>
      <v:shape id="_x0000_i1086" type="#_x0000_t75" style="width:3in;height:3in" o:bullet="t"/>
    </w:pict>
  </w:numPicBullet>
  <w:numPicBullet w:numPicBulletId="17">
    <w:pict>
      <v:shape id="_x0000_i1087" type="#_x0000_t75" style="width:3in;height:3in" o:bullet="t"/>
    </w:pict>
  </w:numPicBullet>
  <w:numPicBullet w:numPicBulletId="18">
    <w:pict>
      <v:shape id="_x0000_i1088" type="#_x0000_t75" style="width:3in;height:3in" o:bullet="t"/>
    </w:pict>
  </w:numPicBullet>
  <w:numPicBullet w:numPicBulletId="19">
    <w:pict>
      <v:shape id="_x0000_i1089" type="#_x0000_t75" style="width:3in;height:3in" o:bullet="t"/>
    </w:pict>
  </w:numPicBullet>
  <w:numPicBullet w:numPicBulletId="20">
    <w:pict>
      <v:shape id="_x0000_i1090" type="#_x0000_t75" style="width:3in;height:3in" o:bullet="t"/>
    </w:pict>
  </w:numPicBullet>
  <w:numPicBullet w:numPicBulletId="21">
    <w:pict>
      <v:shape id="_x0000_i1091" type="#_x0000_t75" style="width:3in;height:3in" o:bullet="t"/>
    </w:pict>
  </w:numPicBullet>
  <w:numPicBullet w:numPicBulletId="22">
    <w:pict>
      <v:shape id="_x0000_i1092" type="#_x0000_t75" style="width:3in;height:3in" o:bullet="t"/>
    </w:pict>
  </w:numPicBullet>
  <w:numPicBullet w:numPicBulletId="23">
    <w:pict>
      <v:shape id="_x0000_i1093" type="#_x0000_t75" style="width:3in;height:3in" o:bullet="t"/>
    </w:pict>
  </w:numPicBullet>
  <w:numPicBullet w:numPicBulletId="24">
    <w:pict>
      <v:shape id="_x0000_i1094" type="#_x0000_t75" style="width:3in;height:3in" o:bullet="t"/>
    </w:pict>
  </w:numPicBullet>
  <w:numPicBullet w:numPicBulletId="25">
    <w:pict>
      <v:shape id="_x0000_i1095" type="#_x0000_t75" style="width:3in;height:3in" o:bullet="t"/>
    </w:pict>
  </w:numPicBullet>
  <w:numPicBullet w:numPicBulletId="26">
    <w:pict>
      <v:shape id="_x0000_i1096" type="#_x0000_t75" style="width:3in;height:3in" o:bullet="t"/>
    </w:pict>
  </w:numPicBullet>
  <w:numPicBullet w:numPicBulletId="27">
    <w:pict>
      <v:shape id="_x0000_i1097" type="#_x0000_t75" style="width:3in;height:3in" o:bullet="t"/>
    </w:pict>
  </w:numPicBullet>
  <w:numPicBullet w:numPicBulletId="28">
    <w:pict>
      <v:shape id="_x0000_i1098" type="#_x0000_t75" style="width:3in;height:3in" o:bullet="t"/>
    </w:pict>
  </w:numPicBullet>
  <w:numPicBullet w:numPicBulletId="29">
    <w:pict>
      <v:shape id="_x0000_i1099" type="#_x0000_t75" style="width:3in;height:3in" o:bullet="t"/>
    </w:pict>
  </w:numPicBullet>
  <w:numPicBullet w:numPicBulletId="30">
    <w:pict>
      <v:shape id="_x0000_i1100" type="#_x0000_t75" style="width:3in;height:3in" o:bullet="t"/>
    </w:pict>
  </w:numPicBullet>
  <w:numPicBullet w:numPicBulletId="31">
    <w:pict>
      <v:shape id="_x0000_i1101" type="#_x0000_t75" style="width:3in;height:3in" o:bullet="t"/>
    </w:pict>
  </w:numPicBullet>
  <w:numPicBullet w:numPicBulletId="32">
    <w:pict>
      <v:shape id="_x0000_i1102" type="#_x0000_t75" style="width:3in;height:3in" o:bullet="t"/>
    </w:pict>
  </w:numPicBullet>
  <w:numPicBullet w:numPicBulletId="33">
    <w:pict>
      <v:shape id="_x0000_i1103" type="#_x0000_t75" style="width:3in;height:3in" o:bullet="t"/>
    </w:pict>
  </w:numPicBullet>
  <w:numPicBullet w:numPicBulletId="34">
    <w:pict>
      <v:shape id="_x0000_i1104" type="#_x0000_t75" style="width:3in;height:3in" o:bullet="t"/>
    </w:pict>
  </w:numPicBullet>
  <w:numPicBullet w:numPicBulletId="35">
    <w:pict>
      <v:shape id="_x0000_i1105" type="#_x0000_t75" style="width:3in;height:3in" o:bullet="t"/>
    </w:pict>
  </w:numPicBullet>
  <w:numPicBullet w:numPicBulletId="36">
    <w:pict>
      <v:shape id="_x0000_i1106" type="#_x0000_t75" style="width:3in;height:3in" o:bullet="t"/>
    </w:pict>
  </w:numPicBullet>
  <w:numPicBullet w:numPicBulletId="37">
    <w:pict>
      <v:shape id="_x0000_i1107" type="#_x0000_t75" style="width:3in;height:3in" o:bullet="t"/>
    </w:pict>
  </w:numPicBullet>
  <w:numPicBullet w:numPicBulletId="38">
    <w:pict>
      <v:shape id="_x0000_i1108" type="#_x0000_t75" style="width:3in;height:3in" o:bullet="t"/>
    </w:pict>
  </w:numPicBullet>
  <w:numPicBullet w:numPicBulletId="39">
    <w:pict>
      <v:shape id="_x0000_i1109" type="#_x0000_t75" style="width:3in;height:3in" o:bullet="t"/>
    </w:pict>
  </w:numPicBullet>
  <w:numPicBullet w:numPicBulletId="40">
    <w:pict>
      <v:shape id="_x0000_i1110" type="#_x0000_t75" style="width:3in;height:3in" o:bullet="t"/>
    </w:pict>
  </w:numPicBullet>
  <w:numPicBullet w:numPicBulletId="41">
    <w:pict>
      <v:shape id="_x0000_i1111" type="#_x0000_t75" style="width:3in;height:3in" o:bullet="t"/>
    </w:pict>
  </w:numPicBullet>
  <w:numPicBullet w:numPicBulletId="42">
    <w:pict>
      <v:shape id="_x0000_i1112" type="#_x0000_t75" style="width:3in;height:3in" o:bullet="t"/>
    </w:pict>
  </w:numPicBullet>
  <w:numPicBullet w:numPicBulletId="43">
    <w:pict>
      <v:shape id="_x0000_i1113" type="#_x0000_t75" style="width:3in;height:3in" o:bullet="t"/>
    </w:pict>
  </w:numPicBullet>
  <w:abstractNum w:abstractNumId="0" w15:restartNumberingAfterBreak="0">
    <w:nsid w:val="038C3D6C"/>
    <w:multiLevelType w:val="multilevel"/>
    <w:tmpl w:val="D382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0"/>
      <w:lvlJc w:val="left"/>
      <w:pPr>
        <w:tabs>
          <w:tab w:val="num" w:pos="1440"/>
        </w:tabs>
        <w:ind w:left="1440" w:hanging="360"/>
      </w:pPr>
      <w:rPr>
        <w:rFonts w:ascii="Courier New" w:hAnsi="Courier New" w:hint="default"/>
        <w:sz w:val="20"/>
      </w:rPr>
    </w:lvl>
    <w:lvl w:ilvl="2" w:tentative="1">
      <w:start w:val="1"/>
      <w:numFmt w:val="bullet"/>
      <w:lvlText w:val=""/>
      <w:lvlPicBulletId w:val="3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D17B2"/>
    <w:multiLevelType w:val="hybridMultilevel"/>
    <w:tmpl w:val="C016C2C4"/>
    <w:lvl w:ilvl="0" w:tplc="C4D0DF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A26A1"/>
    <w:multiLevelType w:val="multilevel"/>
    <w:tmpl w:val="2A94EC1C"/>
    <w:lvl w:ilvl="0">
      <w:numFmt w:val="bullet"/>
      <w:lvlText w:val=""/>
      <w:lvlJc w:val="left"/>
      <w:pPr>
        <w:ind w:left="720" w:hanging="360"/>
      </w:pPr>
      <w:rPr>
        <w:rFonts w:ascii="Calibri" w:eastAsiaTheme="minorHAns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09D732E2"/>
    <w:multiLevelType w:val="hybridMultilevel"/>
    <w:tmpl w:val="6FDE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5561D"/>
    <w:multiLevelType w:val="hybridMultilevel"/>
    <w:tmpl w:val="D9EA7C6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1A514C"/>
    <w:multiLevelType w:val="multilevel"/>
    <w:tmpl w:val="D382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85285"/>
    <w:multiLevelType w:val="multilevel"/>
    <w:tmpl w:val="D382B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0"/>
      <w:lvlJc w:val="left"/>
      <w:pPr>
        <w:tabs>
          <w:tab w:val="num" w:pos="1440"/>
        </w:tabs>
        <w:ind w:left="1440" w:hanging="360"/>
      </w:pPr>
      <w:rPr>
        <w:rFonts w:ascii="Courier New" w:hAnsi="Courier New" w:hint="default"/>
        <w:sz w:val="20"/>
      </w:rPr>
    </w:lvl>
    <w:lvl w:ilvl="2" w:tentative="1">
      <w:start w:val="1"/>
      <w:numFmt w:val="bullet"/>
      <w:lvlText w:val=""/>
      <w:lvlPicBulletId w:val="2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63445"/>
    <w:multiLevelType w:val="multilevel"/>
    <w:tmpl w:val="D382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PicBulletId w:val="1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AD2F95"/>
    <w:multiLevelType w:val="hybridMultilevel"/>
    <w:tmpl w:val="3CDC0F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C252F7"/>
    <w:multiLevelType w:val="hybridMultilevel"/>
    <w:tmpl w:val="318041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0187EF3"/>
    <w:multiLevelType w:val="multilevel"/>
    <w:tmpl w:val="FEAC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2"/>
      <w:lvlJc w:val="left"/>
      <w:pPr>
        <w:tabs>
          <w:tab w:val="num" w:pos="1440"/>
        </w:tabs>
        <w:ind w:left="1440" w:hanging="360"/>
      </w:pPr>
      <w:rPr>
        <w:rFonts w:ascii="Courier New" w:hAnsi="Courier New" w:hint="default"/>
        <w:sz w:val="20"/>
      </w:rPr>
    </w:lvl>
    <w:lvl w:ilvl="2" w:tentative="1">
      <w:start w:val="1"/>
      <w:numFmt w:val="bullet"/>
      <w:lvlText w:val=""/>
      <w:lvlPicBulletId w:val="4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24493A"/>
    <w:multiLevelType w:val="hybridMultilevel"/>
    <w:tmpl w:val="107C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91C82"/>
    <w:multiLevelType w:val="multilevel"/>
    <w:tmpl w:val="D338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405B17"/>
    <w:multiLevelType w:val="hybridMultilevel"/>
    <w:tmpl w:val="2AC675D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845030"/>
    <w:multiLevelType w:val="multilevel"/>
    <w:tmpl w:val="D382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4D7C8B"/>
    <w:multiLevelType w:val="multilevel"/>
    <w:tmpl w:val="D382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8"/>
      <w:lvlJc w:val="left"/>
      <w:pPr>
        <w:tabs>
          <w:tab w:val="num" w:pos="1440"/>
        </w:tabs>
        <w:ind w:left="1440" w:hanging="360"/>
      </w:pPr>
      <w:rPr>
        <w:rFonts w:ascii="Courier New" w:hAnsi="Courier New" w:hint="default"/>
        <w:sz w:val="20"/>
      </w:rPr>
    </w:lvl>
    <w:lvl w:ilvl="2" w:tentative="1">
      <w:start w:val="1"/>
      <w:numFmt w:val="bullet"/>
      <w:lvlText w:val=""/>
      <w:lvlPicBulletId w:val="3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3519B4"/>
    <w:multiLevelType w:val="hybridMultilevel"/>
    <w:tmpl w:val="6F56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531D8"/>
    <w:multiLevelType w:val="hybridMultilevel"/>
    <w:tmpl w:val="106C69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277352"/>
    <w:multiLevelType w:val="multilevel"/>
    <w:tmpl w:val="A2AA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970BBD"/>
    <w:multiLevelType w:val="multilevel"/>
    <w:tmpl w:val="D382B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PicBulletId w:val="1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23778C"/>
    <w:multiLevelType w:val="hybridMultilevel"/>
    <w:tmpl w:val="427A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700ED"/>
    <w:multiLevelType w:val="multilevel"/>
    <w:tmpl w:val="4D12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302399"/>
    <w:multiLevelType w:val="hybridMultilevel"/>
    <w:tmpl w:val="A0648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365B45"/>
    <w:multiLevelType w:val="multilevel"/>
    <w:tmpl w:val="46C8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4"/>
      <w:lvlJc w:val="left"/>
      <w:pPr>
        <w:tabs>
          <w:tab w:val="num" w:pos="1440"/>
        </w:tabs>
        <w:ind w:left="1440" w:hanging="360"/>
      </w:pPr>
      <w:rPr>
        <w:rFonts w:ascii="Courier New" w:hAnsi="Courier New" w:hint="default"/>
        <w:sz w:val="20"/>
      </w:rPr>
    </w:lvl>
    <w:lvl w:ilvl="2" w:tentative="1">
      <w:start w:val="1"/>
      <w:numFmt w:val="bullet"/>
      <w:lvlText w:val=""/>
      <w:lvlPicBulletId w:val="3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952E59"/>
    <w:multiLevelType w:val="multilevel"/>
    <w:tmpl w:val="B1F4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315039"/>
    <w:multiLevelType w:val="hybridMultilevel"/>
    <w:tmpl w:val="2A94EC1C"/>
    <w:lvl w:ilvl="0" w:tplc="87E042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A5FDC"/>
    <w:multiLevelType w:val="hybridMultilevel"/>
    <w:tmpl w:val="8D36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BB41CD"/>
    <w:multiLevelType w:val="hybridMultilevel"/>
    <w:tmpl w:val="114AC956"/>
    <w:lvl w:ilvl="0" w:tplc="A13C0F9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D71711"/>
    <w:multiLevelType w:val="hybridMultilevel"/>
    <w:tmpl w:val="382410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9260EF"/>
    <w:multiLevelType w:val="multilevel"/>
    <w:tmpl w:val="EF82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9A4925"/>
    <w:multiLevelType w:val="multilevel"/>
    <w:tmpl w:val="9FFA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6"/>
      <w:lvlJc w:val="left"/>
      <w:pPr>
        <w:tabs>
          <w:tab w:val="num" w:pos="1440"/>
        </w:tabs>
        <w:ind w:left="1440" w:hanging="360"/>
      </w:pPr>
      <w:rPr>
        <w:rFonts w:ascii="Courier New" w:hAnsi="Courier New" w:hint="default"/>
        <w:sz w:val="20"/>
      </w:rPr>
    </w:lvl>
    <w:lvl w:ilvl="2" w:tentative="1">
      <w:start w:val="1"/>
      <w:numFmt w:val="bullet"/>
      <w:lvlText w:val=""/>
      <w:lvlPicBulletId w:val="3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3A120B"/>
    <w:multiLevelType w:val="multilevel"/>
    <w:tmpl w:val="D382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E760EC"/>
    <w:multiLevelType w:val="hybridMultilevel"/>
    <w:tmpl w:val="AB2C3CC0"/>
    <w:lvl w:ilvl="0" w:tplc="F7065B6C">
      <w:start w:val="1"/>
      <w:numFmt w:val="bullet"/>
      <w:lvlText w:val=""/>
      <w:lvlJc w:val="left"/>
      <w:pPr>
        <w:tabs>
          <w:tab w:val="num" w:pos="360"/>
        </w:tabs>
        <w:ind w:left="360" w:hanging="360"/>
      </w:pPr>
      <w:rPr>
        <w:rFonts w:ascii="Symbol" w:hAnsi="Symbol" w:hint="default"/>
        <w:color w:val="auto"/>
        <w:sz w:val="18"/>
        <w:szCs w:val="18"/>
      </w:rPr>
    </w:lvl>
    <w:lvl w:ilvl="1" w:tplc="82BCFEEA">
      <w:start w:val="1"/>
      <w:numFmt w:val="bullet"/>
      <w:lvlText w:val=""/>
      <w:lvlJc w:val="left"/>
      <w:pPr>
        <w:tabs>
          <w:tab w:val="num" w:pos="504"/>
        </w:tabs>
        <w:ind w:left="504" w:hanging="144"/>
      </w:pPr>
      <w:rPr>
        <w:rFonts w:ascii="Wingdings 2" w:hAnsi="Wingdings 2" w:hint="default"/>
        <w:color w:val="auto"/>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7B67623E"/>
    <w:multiLevelType w:val="multilevel"/>
    <w:tmpl w:val="3E30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0"/>
      <w:lvlJc w:val="left"/>
      <w:pPr>
        <w:tabs>
          <w:tab w:val="num" w:pos="1440"/>
        </w:tabs>
        <w:ind w:left="1440" w:hanging="360"/>
      </w:pPr>
      <w:rPr>
        <w:rFonts w:ascii="Courier New" w:hAnsi="Courier New" w:hint="default"/>
        <w:sz w:val="20"/>
      </w:rPr>
    </w:lvl>
    <w:lvl w:ilvl="2" w:tentative="1">
      <w:start w:val="1"/>
      <w:numFmt w:val="bullet"/>
      <w:lvlText w:val=""/>
      <w:lvlPicBulletId w:val="4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D434FC"/>
    <w:multiLevelType w:val="hybridMultilevel"/>
    <w:tmpl w:val="43462D14"/>
    <w:lvl w:ilvl="0" w:tplc="04090001">
      <w:start w:val="1"/>
      <w:numFmt w:val="bullet"/>
      <w:lvlText w:val=""/>
      <w:lvlJc w:val="left"/>
      <w:pPr>
        <w:ind w:left="360" w:hanging="360"/>
      </w:pPr>
      <w:rPr>
        <w:rFonts w:ascii="Symbol" w:hAnsi="Symbol" w:hint="default"/>
      </w:rPr>
    </w:lvl>
    <w:lvl w:ilvl="1" w:tplc="DF9ACE3C">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D2253C7"/>
    <w:multiLevelType w:val="hybridMultilevel"/>
    <w:tmpl w:val="3CDC0F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2"/>
  </w:num>
  <w:num w:numId="3">
    <w:abstractNumId w:val="24"/>
  </w:num>
  <w:num w:numId="4">
    <w:abstractNumId w:val="18"/>
  </w:num>
  <w:num w:numId="5">
    <w:abstractNumId w:val="21"/>
  </w:num>
  <w:num w:numId="6">
    <w:abstractNumId w:val="5"/>
  </w:num>
  <w:num w:numId="7">
    <w:abstractNumId w:val="25"/>
  </w:num>
  <w:num w:numId="8">
    <w:abstractNumId w:val="2"/>
  </w:num>
  <w:num w:numId="9">
    <w:abstractNumId w:val="14"/>
  </w:num>
  <w:num w:numId="10">
    <w:abstractNumId w:val="7"/>
  </w:num>
  <w:num w:numId="11">
    <w:abstractNumId w:val="29"/>
  </w:num>
  <w:num w:numId="12">
    <w:abstractNumId w:val="19"/>
  </w:num>
  <w:num w:numId="13">
    <w:abstractNumId w:val="6"/>
  </w:num>
  <w:num w:numId="14">
    <w:abstractNumId w:val="0"/>
  </w:num>
  <w:num w:numId="15">
    <w:abstractNumId w:val="23"/>
  </w:num>
  <w:num w:numId="16">
    <w:abstractNumId w:val="30"/>
  </w:num>
  <w:num w:numId="17">
    <w:abstractNumId w:val="15"/>
  </w:num>
  <w:num w:numId="18">
    <w:abstractNumId w:val="33"/>
  </w:num>
  <w:num w:numId="19">
    <w:abstractNumId w:val="10"/>
  </w:num>
  <w:num w:numId="20">
    <w:abstractNumId w:val="9"/>
  </w:num>
  <w:num w:numId="21">
    <w:abstractNumId w:val="28"/>
  </w:num>
  <w:num w:numId="22">
    <w:abstractNumId w:val="22"/>
  </w:num>
  <w:num w:numId="23">
    <w:abstractNumId w:val="32"/>
  </w:num>
  <w:num w:numId="24">
    <w:abstractNumId w:val="20"/>
  </w:num>
  <w:num w:numId="25">
    <w:abstractNumId w:val="11"/>
  </w:num>
  <w:num w:numId="26">
    <w:abstractNumId w:val="35"/>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7"/>
  </w:num>
  <w:num w:numId="30">
    <w:abstractNumId w:val="8"/>
  </w:num>
  <w:num w:numId="31">
    <w:abstractNumId w:val="26"/>
  </w:num>
  <w:num w:numId="32">
    <w:abstractNumId w:val="16"/>
  </w:num>
  <w:num w:numId="33">
    <w:abstractNumId w:val="3"/>
  </w:num>
  <w:num w:numId="34">
    <w:abstractNumId w:val="1"/>
  </w:num>
  <w:num w:numId="35">
    <w:abstractNumId w:val="34"/>
  </w:num>
  <w:num w:numId="36">
    <w:abstractNumId w:val="13"/>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FCA"/>
    <w:rsid w:val="00030F2D"/>
    <w:rsid w:val="00065884"/>
    <w:rsid w:val="000751F5"/>
    <w:rsid w:val="000771B0"/>
    <w:rsid w:val="000A3AF7"/>
    <w:rsid w:val="000D22AB"/>
    <w:rsid w:val="00107168"/>
    <w:rsid w:val="00111729"/>
    <w:rsid w:val="00124CB1"/>
    <w:rsid w:val="00145134"/>
    <w:rsid w:val="00163F45"/>
    <w:rsid w:val="0017496A"/>
    <w:rsid w:val="00177772"/>
    <w:rsid w:val="00177A1D"/>
    <w:rsid w:val="00191271"/>
    <w:rsid w:val="00191CAF"/>
    <w:rsid w:val="001D08E3"/>
    <w:rsid w:val="001E6BF7"/>
    <w:rsid w:val="001F1A9B"/>
    <w:rsid w:val="00200BBC"/>
    <w:rsid w:val="00287E90"/>
    <w:rsid w:val="002B7E8B"/>
    <w:rsid w:val="002C118F"/>
    <w:rsid w:val="002C538D"/>
    <w:rsid w:val="002D3AEA"/>
    <w:rsid w:val="002D4929"/>
    <w:rsid w:val="00323844"/>
    <w:rsid w:val="00343DCC"/>
    <w:rsid w:val="00346B70"/>
    <w:rsid w:val="00366E9E"/>
    <w:rsid w:val="00367EE2"/>
    <w:rsid w:val="00372769"/>
    <w:rsid w:val="00380497"/>
    <w:rsid w:val="00384439"/>
    <w:rsid w:val="00390221"/>
    <w:rsid w:val="003A06ED"/>
    <w:rsid w:val="003D0235"/>
    <w:rsid w:val="003D1306"/>
    <w:rsid w:val="003D5A82"/>
    <w:rsid w:val="003E0A73"/>
    <w:rsid w:val="003E28BC"/>
    <w:rsid w:val="004366EB"/>
    <w:rsid w:val="004477C6"/>
    <w:rsid w:val="00450709"/>
    <w:rsid w:val="0045739A"/>
    <w:rsid w:val="00492990"/>
    <w:rsid w:val="004B646A"/>
    <w:rsid w:val="004D21AE"/>
    <w:rsid w:val="004E3925"/>
    <w:rsid w:val="004F180F"/>
    <w:rsid w:val="0050764E"/>
    <w:rsid w:val="00556615"/>
    <w:rsid w:val="00561C1E"/>
    <w:rsid w:val="00564495"/>
    <w:rsid w:val="00574657"/>
    <w:rsid w:val="005A07D8"/>
    <w:rsid w:val="005D1D9E"/>
    <w:rsid w:val="006019A9"/>
    <w:rsid w:val="00636E61"/>
    <w:rsid w:val="00642BB1"/>
    <w:rsid w:val="0065170F"/>
    <w:rsid w:val="00691164"/>
    <w:rsid w:val="00696F55"/>
    <w:rsid w:val="0069715E"/>
    <w:rsid w:val="006B66D6"/>
    <w:rsid w:val="00704FB8"/>
    <w:rsid w:val="00710BE6"/>
    <w:rsid w:val="00732E78"/>
    <w:rsid w:val="0075338B"/>
    <w:rsid w:val="00755214"/>
    <w:rsid w:val="00770031"/>
    <w:rsid w:val="00796CA8"/>
    <w:rsid w:val="007D7AAC"/>
    <w:rsid w:val="007E0519"/>
    <w:rsid w:val="007F7542"/>
    <w:rsid w:val="0081399C"/>
    <w:rsid w:val="00816905"/>
    <w:rsid w:val="00822FF8"/>
    <w:rsid w:val="00854695"/>
    <w:rsid w:val="00882EAF"/>
    <w:rsid w:val="00894DA1"/>
    <w:rsid w:val="0089651A"/>
    <w:rsid w:val="008A42EF"/>
    <w:rsid w:val="008B40FB"/>
    <w:rsid w:val="008E232F"/>
    <w:rsid w:val="008E7DC4"/>
    <w:rsid w:val="008F6F83"/>
    <w:rsid w:val="00901F09"/>
    <w:rsid w:val="0092095C"/>
    <w:rsid w:val="00925D9D"/>
    <w:rsid w:val="00932311"/>
    <w:rsid w:val="00964140"/>
    <w:rsid w:val="009651FB"/>
    <w:rsid w:val="00965362"/>
    <w:rsid w:val="009A2C0F"/>
    <w:rsid w:val="009B11DD"/>
    <w:rsid w:val="009C6C8C"/>
    <w:rsid w:val="009E4E66"/>
    <w:rsid w:val="009F13DC"/>
    <w:rsid w:val="009F6FCA"/>
    <w:rsid w:val="00A272A3"/>
    <w:rsid w:val="00A474A0"/>
    <w:rsid w:val="00A52EB4"/>
    <w:rsid w:val="00A80446"/>
    <w:rsid w:val="00A86995"/>
    <w:rsid w:val="00AC592E"/>
    <w:rsid w:val="00AD6920"/>
    <w:rsid w:val="00B01DCB"/>
    <w:rsid w:val="00B21542"/>
    <w:rsid w:val="00B34F65"/>
    <w:rsid w:val="00B71DA3"/>
    <w:rsid w:val="00B95A19"/>
    <w:rsid w:val="00B95D77"/>
    <w:rsid w:val="00B964E0"/>
    <w:rsid w:val="00BD2C4D"/>
    <w:rsid w:val="00BD76CD"/>
    <w:rsid w:val="00BF74BE"/>
    <w:rsid w:val="00C0144A"/>
    <w:rsid w:val="00C07326"/>
    <w:rsid w:val="00C16C42"/>
    <w:rsid w:val="00C253AF"/>
    <w:rsid w:val="00C35AD1"/>
    <w:rsid w:val="00C40C57"/>
    <w:rsid w:val="00C513D6"/>
    <w:rsid w:val="00C5696C"/>
    <w:rsid w:val="00C63885"/>
    <w:rsid w:val="00C75567"/>
    <w:rsid w:val="00C778D3"/>
    <w:rsid w:val="00CD1F56"/>
    <w:rsid w:val="00CD23DD"/>
    <w:rsid w:val="00CF029F"/>
    <w:rsid w:val="00CF58DC"/>
    <w:rsid w:val="00D1406F"/>
    <w:rsid w:val="00D31DE7"/>
    <w:rsid w:val="00D34216"/>
    <w:rsid w:val="00D36496"/>
    <w:rsid w:val="00D43CFA"/>
    <w:rsid w:val="00D61B69"/>
    <w:rsid w:val="00D6439F"/>
    <w:rsid w:val="00DC5618"/>
    <w:rsid w:val="00E4028D"/>
    <w:rsid w:val="00E425C6"/>
    <w:rsid w:val="00E44F61"/>
    <w:rsid w:val="00E62E7B"/>
    <w:rsid w:val="00E80B39"/>
    <w:rsid w:val="00E9796F"/>
    <w:rsid w:val="00EC5870"/>
    <w:rsid w:val="00F06633"/>
    <w:rsid w:val="00F16141"/>
    <w:rsid w:val="00F26C3E"/>
    <w:rsid w:val="00F32D50"/>
    <w:rsid w:val="00F5027C"/>
    <w:rsid w:val="00F8065E"/>
    <w:rsid w:val="00F81FF8"/>
    <w:rsid w:val="00F821C0"/>
    <w:rsid w:val="00F9069B"/>
    <w:rsid w:val="00FB1901"/>
    <w:rsid w:val="00FE21F8"/>
    <w:rsid w:val="00FF0749"/>
    <w:rsid w:val="00FF3E7C"/>
  </w:rsids>
  <m:mathPr>
    <m:mathFont m:val="Cambria Math"/>
    <m:brkBin m:val="before"/>
    <m:brkBinSub m:val="--"/>
    <m:smallFrac m:val="0"/>
    <m:dispDef/>
    <m:lMargin m:val="0"/>
    <m:rMargin m:val="0"/>
    <m:defJc m:val="centerGroup"/>
    <m:wrapIndent m:val="1440"/>
    <m:intLim m:val="subSup"/>
    <m:naryLim m:val="undOvr"/>
  </m:mathPr>
  <w:themeFontLang w:val="en-GB"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65C67"/>
  <w15:docId w15:val="{C91D281A-0A02-4441-A3F8-4C96DE1E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1542"/>
    <w:pPr>
      <w:autoSpaceDE w:val="0"/>
      <w:autoSpaceDN w:val="0"/>
      <w:adjustRightInd w:val="0"/>
      <w:spacing w:after="0" w:line="240" w:lineRule="auto"/>
    </w:pPr>
    <w:rPr>
      <w:rFonts w:cs="Calibri"/>
      <w:color w:val="000000"/>
      <w:lang w:val="en-US" w:bidi="km-KH"/>
    </w:rPr>
  </w:style>
  <w:style w:type="paragraph" w:styleId="ListParagraph">
    <w:name w:val="List Paragraph"/>
    <w:basedOn w:val="Normal"/>
    <w:uiPriority w:val="34"/>
    <w:qFormat/>
    <w:rsid w:val="009F13DC"/>
    <w:pPr>
      <w:ind w:left="720"/>
      <w:contextualSpacing/>
    </w:pPr>
  </w:style>
  <w:style w:type="paragraph" w:styleId="Header">
    <w:name w:val="header"/>
    <w:basedOn w:val="Normal"/>
    <w:link w:val="HeaderChar"/>
    <w:uiPriority w:val="99"/>
    <w:unhideWhenUsed/>
    <w:rsid w:val="00030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F2D"/>
  </w:style>
  <w:style w:type="paragraph" w:styleId="Footer">
    <w:name w:val="footer"/>
    <w:basedOn w:val="Normal"/>
    <w:link w:val="FooterChar"/>
    <w:uiPriority w:val="99"/>
    <w:unhideWhenUsed/>
    <w:rsid w:val="00030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F2D"/>
  </w:style>
  <w:style w:type="character" w:styleId="Hyperlink">
    <w:name w:val="Hyperlink"/>
    <w:basedOn w:val="DefaultParagraphFont"/>
    <w:uiPriority w:val="99"/>
    <w:unhideWhenUsed/>
    <w:rsid w:val="00F06633"/>
    <w:rPr>
      <w:color w:val="0000FF" w:themeColor="hyperlink"/>
      <w:u w:val="single"/>
    </w:rPr>
  </w:style>
  <w:style w:type="character" w:customStyle="1" w:styleId="UnresolvedMention1">
    <w:name w:val="Unresolved Mention1"/>
    <w:basedOn w:val="DefaultParagraphFont"/>
    <w:uiPriority w:val="99"/>
    <w:semiHidden/>
    <w:unhideWhenUsed/>
    <w:rsid w:val="002C118F"/>
    <w:rPr>
      <w:color w:val="808080"/>
      <w:shd w:val="clear" w:color="auto" w:fill="E6E6E6"/>
    </w:rPr>
  </w:style>
  <w:style w:type="character" w:styleId="CommentReference">
    <w:name w:val="annotation reference"/>
    <w:basedOn w:val="DefaultParagraphFont"/>
    <w:uiPriority w:val="99"/>
    <w:semiHidden/>
    <w:unhideWhenUsed/>
    <w:rsid w:val="00384439"/>
    <w:rPr>
      <w:sz w:val="16"/>
      <w:szCs w:val="16"/>
    </w:rPr>
  </w:style>
  <w:style w:type="paragraph" w:styleId="CommentText">
    <w:name w:val="annotation text"/>
    <w:basedOn w:val="Normal"/>
    <w:link w:val="CommentTextChar"/>
    <w:uiPriority w:val="99"/>
    <w:semiHidden/>
    <w:unhideWhenUsed/>
    <w:rsid w:val="00384439"/>
    <w:pPr>
      <w:spacing w:line="240" w:lineRule="auto"/>
    </w:pPr>
    <w:rPr>
      <w:sz w:val="20"/>
      <w:szCs w:val="20"/>
    </w:rPr>
  </w:style>
  <w:style w:type="character" w:customStyle="1" w:styleId="CommentTextChar">
    <w:name w:val="Comment Text Char"/>
    <w:basedOn w:val="DefaultParagraphFont"/>
    <w:link w:val="CommentText"/>
    <w:uiPriority w:val="99"/>
    <w:semiHidden/>
    <w:rsid w:val="00384439"/>
    <w:rPr>
      <w:sz w:val="20"/>
      <w:szCs w:val="20"/>
    </w:rPr>
  </w:style>
  <w:style w:type="paragraph" w:styleId="CommentSubject">
    <w:name w:val="annotation subject"/>
    <w:basedOn w:val="CommentText"/>
    <w:next w:val="CommentText"/>
    <w:link w:val="CommentSubjectChar"/>
    <w:uiPriority w:val="99"/>
    <w:semiHidden/>
    <w:unhideWhenUsed/>
    <w:rsid w:val="00384439"/>
    <w:rPr>
      <w:b/>
      <w:bCs/>
    </w:rPr>
  </w:style>
  <w:style w:type="character" w:customStyle="1" w:styleId="CommentSubjectChar">
    <w:name w:val="Comment Subject Char"/>
    <w:basedOn w:val="CommentTextChar"/>
    <w:link w:val="CommentSubject"/>
    <w:uiPriority w:val="99"/>
    <w:semiHidden/>
    <w:rsid w:val="00384439"/>
    <w:rPr>
      <w:b/>
      <w:bCs/>
      <w:sz w:val="20"/>
      <w:szCs w:val="20"/>
    </w:rPr>
  </w:style>
  <w:style w:type="paragraph" w:styleId="BalloonText">
    <w:name w:val="Balloon Text"/>
    <w:basedOn w:val="Normal"/>
    <w:link w:val="BalloonTextChar"/>
    <w:uiPriority w:val="99"/>
    <w:semiHidden/>
    <w:unhideWhenUsed/>
    <w:rsid w:val="00384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439"/>
    <w:rPr>
      <w:rFonts w:ascii="Segoe UI" w:hAnsi="Segoe UI" w:cs="Segoe UI"/>
      <w:sz w:val="18"/>
      <w:szCs w:val="18"/>
    </w:rPr>
  </w:style>
  <w:style w:type="paragraph" w:styleId="NormalWeb">
    <w:name w:val="Normal (Web)"/>
    <w:basedOn w:val="Normal"/>
    <w:uiPriority w:val="99"/>
    <w:rsid w:val="000751F5"/>
    <w:pPr>
      <w:spacing w:before="100" w:beforeAutospacing="1" w:after="100" w:afterAutospacing="1" w:line="240" w:lineRule="auto"/>
    </w:pPr>
    <w:rPr>
      <w:rFonts w:ascii="Times New Roman" w:eastAsia="Times New Roman" w:hAnsi="Times New Roman" w:cs="Times New Roman"/>
      <w:color w:val="000000"/>
      <w:lang w:val="en-US"/>
    </w:rPr>
  </w:style>
  <w:style w:type="character" w:styleId="Emphasis">
    <w:name w:val="Emphasis"/>
    <w:uiPriority w:val="20"/>
    <w:qFormat/>
    <w:rsid w:val="00CD1F56"/>
    <w:rPr>
      <w:rFonts w:ascii="Arial" w:hAnsi="Arial"/>
      <w:i/>
      <w:iCs/>
      <w:sz w:val="22"/>
    </w:rPr>
  </w:style>
  <w:style w:type="character" w:styleId="FollowedHyperlink">
    <w:name w:val="FollowedHyperlink"/>
    <w:basedOn w:val="DefaultParagraphFont"/>
    <w:uiPriority w:val="99"/>
    <w:semiHidden/>
    <w:unhideWhenUsed/>
    <w:rsid w:val="00F8065E"/>
    <w:rPr>
      <w:color w:val="800080" w:themeColor="followedHyperlink"/>
      <w:u w:val="single"/>
    </w:rPr>
  </w:style>
  <w:style w:type="character" w:styleId="Mention">
    <w:name w:val="Mention"/>
    <w:basedOn w:val="DefaultParagraphFont"/>
    <w:uiPriority w:val="99"/>
    <w:semiHidden/>
    <w:unhideWhenUsed/>
    <w:rsid w:val="00F8065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40847">
      <w:bodyDiv w:val="1"/>
      <w:marLeft w:val="0"/>
      <w:marRight w:val="0"/>
      <w:marTop w:val="0"/>
      <w:marBottom w:val="0"/>
      <w:divBdr>
        <w:top w:val="none" w:sz="0" w:space="0" w:color="auto"/>
        <w:left w:val="none" w:sz="0" w:space="0" w:color="auto"/>
        <w:bottom w:val="none" w:sz="0" w:space="0" w:color="auto"/>
        <w:right w:val="none" w:sz="0" w:space="0" w:color="auto"/>
      </w:divBdr>
    </w:div>
    <w:div w:id="785390262">
      <w:bodyDiv w:val="1"/>
      <w:marLeft w:val="0"/>
      <w:marRight w:val="0"/>
      <w:marTop w:val="0"/>
      <w:marBottom w:val="0"/>
      <w:divBdr>
        <w:top w:val="none" w:sz="0" w:space="0" w:color="auto"/>
        <w:left w:val="none" w:sz="0" w:space="0" w:color="auto"/>
        <w:bottom w:val="none" w:sz="0" w:space="0" w:color="auto"/>
        <w:right w:val="none" w:sz="0" w:space="0" w:color="auto"/>
      </w:divBdr>
    </w:div>
    <w:div w:id="983241592">
      <w:bodyDiv w:val="1"/>
      <w:marLeft w:val="0"/>
      <w:marRight w:val="0"/>
      <w:marTop w:val="0"/>
      <w:marBottom w:val="0"/>
      <w:divBdr>
        <w:top w:val="none" w:sz="0" w:space="0" w:color="auto"/>
        <w:left w:val="none" w:sz="0" w:space="0" w:color="auto"/>
        <w:bottom w:val="none" w:sz="0" w:space="0" w:color="auto"/>
        <w:right w:val="none" w:sz="0" w:space="0" w:color="auto"/>
      </w:divBdr>
    </w:div>
    <w:div w:id="1009600976">
      <w:bodyDiv w:val="1"/>
      <w:marLeft w:val="0"/>
      <w:marRight w:val="0"/>
      <w:marTop w:val="0"/>
      <w:marBottom w:val="0"/>
      <w:divBdr>
        <w:top w:val="none" w:sz="0" w:space="0" w:color="auto"/>
        <w:left w:val="none" w:sz="0" w:space="0" w:color="auto"/>
        <w:bottom w:val="none" w:sz="0" w:space="0" w:color="auto"/>
        <w:right w:val="none" w:sz="0" w:space="0" w:color="auto"/>
      </w:divBdr>
    </w:div>
    <w:div w:id="1247616033">
      <w:bodyDiv w:val="1"/>
      <w:marLeft w:val="0"/>
      <w:marRight w:val="0"/>
      <w:marTop w:val="0"/>
      <w:marBottom w:val="0"/>
      <w:divBdr>
        <w:top w:val="none" w:sz="0" w:space="0" w:color="auto"/>
        <w:left w:val="none" w:sz="0" w:space="0" w:color="auto"/>
        <w:bottom w:val="none" w:sz="0" w:space="0" w:color="auto"/>
        <w:right w:val="none" w:sz="0" w:space="0" w:color="auto"/>
      </w:divBdr>
    </w:div>
    <w:div w:id="1456484554">
      <w:bodyDiv w:val="1"/>
      <w:marLeft w:val="0"/>
      <w:marRight w:val="0"/>
      <w:marTop w:val="0"/>
      <w:marBottom w:val="0"/>
      <w:divBdr>
        <w:top w:val="none" w:sz="0" w:space="0" w:color="auto"/>
        <w:left w:val="none" w:sz="0" w:space="0" w:color="auto"/>
        <w:bottom w:val="none" w:sz="0" w:space="0" w:color="auto"/>
        <w:right w:val="none" w:sz="0" w:space="0" w:color="auto"/>
      </w:divBdr>
    </w:div>
    <w:div w:id="1495728831">
      <w:bodyDiv w:val="1"/>
      <w:marLeft w:val="0"/>
      <w:marRight w:val="0"/>
      <w:marTop w:val="0"/>
      <w:marBottom w:val="0"/>
      <w:divBdr>
        <w:top w:val="none" w:sz="0" w:space="0" w:color="auto"/>
        <w:left w:val="none" w:sz="0" w:space="0" w:color="auto"/>
        <w:bottom w:val="none" w:sz="0" w:space="0" w:color="auto"/>
        <w:right w:val="none" w:sz="0" w:space="0" w:color="auto"/>
      </w:divBdr>
    </w:div>
    <w:div w:id="1718971421">
      <w:bodyDiv w:val="1"/>
      <w:marLeft w:val="0"/>
      <w:marRight w:val="0"/>
      <w:marTop w:val="0"/>
      <w:marBottom w:val="0"/>
      <w:divBdr>
        <w:top w:val="none" w:sz="0" w:space="0" w:color="auto"/>
        <w:left w:val="none" w:sz="0" w:space="0" w:color="auto"/>
        <w:bottom w:val="none" w:sz="0" w:space="0" w:color="auto"/>
        <w:right w:val="none" w:sz="0" w:space="0" w:color="auto"/>
      </w:divBdr>
      <w:divsChild>
        <w:div w:id="1438334414">
          <w:marLeft w:val="0"/>
          <w:marRight w:val="0"/>
          <w:marTop w:val="0"/>
          <w:marBottom w:val="360"/>
          <w:divBdr>
            <w:top w:val="none" w:sz="0" w:space="0" w:color="auto"/>
            <w:left w:val="none" w:sz="0" w:space="0" w:color="auto"/>
            <w:bottom w:val="none" w:sz="0" w:space="0" w:color="auto"/>
            <w:right w:val="none" w:sz="0" w:space="0" w:color="auto"/>
          </w:divBdr>
        </w:div>
        <w:div w:id="707143566">
          <w:marLeft w:val="0"/>
          <w:marRight w:val="0"/>
          <w:marTop w:val="0"/>
          <w:marBottom w:val="0"/>
          <w:divBdr>
            <w:top w:val="none" w:sz="0" w:space="0" w:color="auto"/>
            <w:left w:val="none" w:sz="0" w:space="0" w:color="auto"/>
            <w:bottom w:val="none" w:sz="0" w:space="0" w:color="auto"/>
            <w:right w:val="none" w:sz="0" w:space="0" w:color="auto"/>
          </w:divBdr>
        </w:div>
        <w:div w:id="68772899">
          <w:marLeft w:val="0"/>
          <w:marRight w:val="0"/>
          <w:marTop w:val="0"/>
          <w:marBottom w:val="0"/>
          <w:divBdr>
            <w:top w:val="none" w:sz="0" w:space="0" w:color="auto"/>
            <w:left w:val="none" w:sz="0" w:space="0" w:color="auto"/>
            <w:bottom w:val="none" w:sz="0" w:space="0" w:color="auto"/>
            <w:right w:val="none" w:sz="0" w:space="0" w:color="auto"/>
          </w:divBdr>
        </w:div>
        <w:div w:id="850485948">
          <w:marLeft w:val="0"/>
          <w:marRight w:val="0"/>
          <w:marTop w:val="0"/>
          <w:marBottom w:val="0"/>
          <w:divBdr>
            <w:top w:val="none" w:sz="0" w:space="0" w:color="auto"/>
            <w:left w:val="none" w:sz="0" w:space="0" w:color="auto"/>
            <w:bottom w:val="none" w:sz="0" w:space="0" w:color="auto"/>
            <w:right w:val="none" w:sz="0" w:space="0" w:color="auto"/>
          </w:divBdr>
        </w:div>
        <w:div w:id="1926454772">
          <w:marLeft w:val="0"/>
          <w:marRight w:val="0"/>
          <w:marTop w:val="0"/>
          <w:marBottom w:val="0"/>
          <w:divBdr>
            <w:top w:val="none" w:sz="0" w:space="0" w:color="auto"/>
            <w:left w:val="none" w:sz="0" w:space="0" w:color="auto"/>
            <w:bottom w:val="none" w:sz="0" w:space="0" w:color="auto"/>
            <w:right w:val="none" w:sz="0" w:space="0" w:color="auto"/>
          </w:divBdr>
        </w:div>
        <w:div w:id="1007369188">
          <w:marLeft w:val="0"/>
          <w:marRight w:val="0"/>
          <w:marTop w:val="0"/>
          <w:marBottom w:val="0"/>
          <w:divBdr>
            <w:top w:val="none" w:sz="0" w:space="0" w:color="auto"/>
            <w:left w:val="none" w:sz="0" w:space="0" w:color="auto"/>
            <w:bottom w:val="none" w:sz="0" w:space="0" w:color="auto"/>
            <w:right w:val="none" w:sz="0" w:space="0" w:color="auto"/>
          </w:divBdr>
        </w:div>
        <w:div w:id="14499922">
          <w:marLeft w:val="0"/>
          <w:marRight w:val="0"/>
          <w:marTop w:val="0"/>
          <w:marBottom w:val="0"/>
          <w:divBdr>
            <w:top w:val="none" w:sz="0" w:space="0" w:color="auto"/>
            <w:left w:val="none" w:sz="0" w:space="0" w:color="auto"/>
            <w:bottom w:val="none" w:sz="0" w:space="0" w:color="auto"/>
            <w:right w:val="none" w:sz="0" w:space="0" w:color="auto"/>
          </w:divBdr>
        </w:div>
        <w:div w:id="408649355">
          <w:marLeft w:val="0"/>
          <w:marRight w:val="0"/>
          <w:marTop w:val="0"/>
          <w:marBottom w:val="0"/>
          <w:divBdr>
            <w:top w:val="none" w:sz="0" w:space="0" w:color="auto"/>
            <w:left w:val="none" w:sz="0" w:space="0" w:color="auto"/>
            <w:bottom w:val="none" w:sz="0" w:space="0" w:color="auto"/>
            <w:right w:val="none" w:sz="0" w:space="0" w:color="auto"/>
          </w:divBdr>
        </w:div>
        <w:div w:id="286551563">
          <w:marLeft w:val="0"/>
          <w:marRight w:val="0"/>
          <w:marTop w:val="0"/>
          <w:marBottom w:val="0"/>
          <w:divBdr>
            <w:top w:val="none" w:sz="0" w:space="0" w:color="auto"/>
            <w:left w:val="none" w:sz="0" w:space="0" w:color="auto"/>
            <w:bottom w:val="none" w:sz="0" w:space="0" w:color="auto"/>
            <w:right w:val="none" w:sz="0" w:space="0" w:color="auto"/>
          </w:divBdr>
        </w:div>
        <w:div w:id="23792122">
          <w:marLeft w:val="0"/>
          <w:marRight w:val="0"/>
          <w:marTop w:val="0"/>
          <w:marBottom w:val="0"/>
          <w:divBdr>
            <w:top w:val="none" w:sz="0" w:space="0" w:color="auto"/>
            <w:left w:val="none" w:sz="0" w:space="0" w:color="auto"/>
            <w:bottom w:val="none" w:sz="0" w:space="0" w:color="auto"/>
            <w:right w:val="none" w:sz="0" w:space="0" w:color="auto"/>
          </w:divBdr>
        </w:div>
        <w:div w:id="1910848594">
          <w:marLeft w:val="0"/>
          <w:marRight w:val="0"/>
          <w:marTop w:val="0"/>
          <w:marBottom w:val="0"/>
          <w:divBdr>
            <w:top w:val="none" w:sz="0" w:space="0" w:color="auto"/>
            <w:left w:val="none" w:sz="0" w:space="0" w:color="auto"/>
            <w:bottom w:val="none" w:sz="0" w:space="0" w:color="auto"/>
            <w:right w:val="none" w:sz="0" w:space="0" w:color="auto"/>
          </w:divBdr>
        </w:div>
      </w:divsChild>
    </w:div>
    <w:div w:id="2136216186">
      <w:bodyDiv w:val="1"/>
      <w:marLeft w:val="0"/>
      <w:marRight w:val="0"/>
      <w:marTop w:val="0"/>
      <w:marBottom w:val="0"/>
      <w:divBdr>
        <w:top w:val="none" w:sz="0" w:space="0" w:color="auto"/>
        <w:left w:val="none" w:sz="0" w:space="0" w:color="auto"/>
        <w:bottom w:val="none" w:sz="0" w:space="0" w:color="auto"/>
        <w:right w:val="none" w:sz="0" w:space="0" w:color="auto"/>
      </w:divBdr>
      <w:divsChild>
        <w:div w:id="128372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unicef.org/myanma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79058D9D466E40908E8A8E9EA5B585" ma:contentTypeVersion="11" ma:contentTypeDescription="Create a new document." ma:contentTypeScope="" ma:versionID="4aee93b424755c37902260e99cdae5bc">
  <xsd:schema xmlns:xsd="http://www.w3.org/2001/XMLSchema" xmlns:xs="http://www.w3.org/2001/XMLSchema" xmlns:p="http://schemas.microsoft.com/office/2006/metadata/properties" xmlns:ns3="f20672bf-7cba-4c80-8b07-d98646ff26c1" xmlns:ns4="335aae3b-07cd-4e7e-979d-b6e9265c423d" targetNamespace="http://schemas.microsoft.com/office/2006/metadata/properties" ma:root="true" ma:fieldsID="c4d2bea9f89f2bd7ef80e606eaf6429b" ns3:_="" ns4:_="">
    <xsd:import namespace="f20672bf-7cba-4c80-8b07-d98646ff26c1"/>
    <xsd:import namespace="335aae3b-07cd-4e7e-979d-b6e9265c42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672bf-7cba-4c80-8b07-d98646ff26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5aae3b-07cd-4e7e-979d-b6e9265c42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EB7C29-0AA9-4F22-B123-D71D128151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7F5933-2304-4B25-B77A-AC9F58E8A869}">
  <ds:schemaRefs>
    <ds:schemaRef ds:uri="http://schemas.microsoft.com/sharepoint/v3/contenttype/forms"/>
  </ds:schemaRefs>
</ds:datastoreItem>
</file>

<file path=customXml/itemProps3.xml><?xml version="1.0" encoding="utf-8"?>
<ds:datastoreItem xmlns:ds="http://schemas.openxmlformats.org/officeDocument/2006/customXml" ds:itemID="{22DC4C20-2E45-4A63-A718-C6B828024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672bf-7cba-4c80-8b07-d98646ff26c1"/>
    <ds:schemaRef ds:uri="335aae3b-07cd-4e7e-979d-b6e9265c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Angelique Reid</dc:creator>
  <cp:lastModifiedBy>Pe Thet Khin</cp:lastModifiedBy>
  <cp:revision>33</cp:revision>
  <dcterms:created xsi:type="dcterms:W3CDTF">2019-09-26T10:28:00Z</dcterms:created>
  <dcterms:modified xsi:type="dcterms:W3CDTF">2021-01-28T07:06:00Z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0x0101007B79058D9D466E40908E8A8E9EA5B585</vt:lpwstr>
  </property>
</Properties>
</file>