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ECC" w14:textId="77777777" w:rsidR="00ED25B0" w:rsidRPr="00ED25B0" w:rsidRDefault="00ED25B0" w:rsidP="5CB826C9">
      <w:pPr>
        <w:spacing w:line="312" w:lineRule="auto"/>
        <w:rPr>
          <w:rFonts w:ascii="Arial" w:eastAsia="Montserrat" w:hAnsi="Arial" w:cs="Arial"/>
          <w:b/>
          <w:bCs/>
          <w:color w:val="0068EA"/>
          <w:sz w:val="48"/>
          <w:szCs w:val="48"/>
          <w:lang w:val="en" w:eastAsia="en-US"/>
        </w:rPr>
      </w:pPr>
      <w:r w:rsidRPr="3CE4D7C9">
        <w:rPr>
          <w:rFonts w:ascii="Arial" w:eastAsia="Montserrat" w:hAnsi="Arial" w:cs="Arial"/>
          <w:b/>
          <w:bCs/>
          <w:color w:val="646464"/>
          <w:sz w:val="22"/>
          <w:szCs w:val="22"/>
          <w:lang w:val="en" w:eastAsia="en-US"/>
        </w:rPr>
        <w:t>CONSULTANCY - TERMS OF REFERENCE</w:t>
      </w:r>
    </w:p>
    <w:p w14:paraId="4B39A5E0" w14:textId="45CA1AD0" w:rsidR="1B96D7D3" w:rsidRDefault="1B96D7D3" w:rsidP="59BBEDD4">
      <w:pPr>
        <w:spacing w:line="312" w:lineRule="auto"/>
      </w:pPr>
      <w:r w:rsidRPr="002674D3">
        <w:rPr>
          <w:rFonts w:ascii="Arial" w:eastAsia="Arial" w:hAnsi="Arial" w:cs="Arial"/>
          <w:b/>
          <w:bCs/>
          <w:color w:val="0068EA"/>
          <w:sz w:val="52"/>
          <w:szCs w:val="52"/>
          <w:lang w:val="en"/>
        </w:rPr>
        <w:t>Title:</w:t>
      </w:r>
      <w:r w:rsidR="002674D3">
        <w:rPr>
          <w:rFonts w:ascii="Arial" w:eastAsia="Arial" w:hAnsi="Arial" w:cs="Arial"/>
          <w:b/>
          <w:bCs/>
          <w:color w:val="0068EA"/>
          <w:sz w:val="64"/>
          <w:szCs w:val="64"/>
          <w:lang w:val="en"/>
        </w:rPr>
        <w:t xml:space="preserve"> </w:t>
      </w:r>
      <w:r w:rsidR="002674D3" w:rsidRPr="002674D3">
        <w:rPr>
          <w:rFonts w:ascii="Arial" w:eastAsia="Arial" w:hAnsi="Arial" w:cs="Arial"/>
          <w:b/>
          <w:bCs/>
          <w:color w:val="0068EA"/>
          <w:sz w:val="52"/>
          <w:szCs w:val="52"/>
          <w:lang w:val="en"/>
        </w:rPr>
        <w:t>Communications Specialist Consultant – Lead Editor</w:t>
      </w:r>
    </w:p>
    <w:p w14:paraId="5F8790FD" w14:textId="3E84B142" w:rsidR="5DBC2D80" w:rsidRDefault="5DBC2D80" w:rsidP="3CE4D7C9">
      <w:pPr>
        <w:spacing w:line="276" w:lineRule="auto"/>
        <w:rPr>
          <w:rFonts w:ascii="Arial" w:eastAsia="Arial" w:hAnsi="Arial" w:cs="Arial"/>
          <w:i/>
          <w:iCs/>
          <w:color w:val="646464"/>
          <w:sz w:val="22"/>
          <w:szCs w:val="22"/>
          <w:highlight w:val="yellow"/>
          <w:lang w:val="en"/>
        </w:rPr>
      </w:pPr>
      <w:r w:rsidRPr="3CE4D7C9">
        <w:rPr>
          <w:rFonts w:ascii="Arial" w:eastAsia="Arial" w:hAnsi="Arial" w:cs="Arial"/>
          <w:i/>
          <w:iCs/>
          <w:color w:val="646464"/>
          <w:sz w:val="22"/>
          <w:szCs w:val="22"/>
          <w:lang w:val="en"/>
        </w:rPr>
        <w:t xml:space="preserve">Division: </w:t>
      </w:r>
      <w:r w:rsidR="003955C7" w:rsidRPr="003955C7">
        <w:rPr>
          <w:rFonts w:ascii="Arial" w:eastAsia="Arial" w:hAnsi="Arial" w:cs="Arial"/>
          <w:i/>
          <w:iCs/>
          <w:color w:val="646464"/>
          <w:sz w:val="22"/>
          <w:szCs w:val="22"/>
          <w:lang w:val="en"/>
        </w:rPr>
        <w:t>UNICEF Office of Innovation</w:t>
      </w:r>
      <w:r w:rsidR="00AE0918">
        <w:rPr>
          <w:rFonts w:ascii="Arial" w:eastAsia="Arial" w:hAnsi="Arial" w:cs="Arial"/>
          <w:i/>
          <w:iCs/>
          <w:color w:val="646464"/>
          <w:sz w:val="22"/>
          <w:szCs w:val="22"/>
          <w:lang w:val="en"/>
        </w:rPr>
        <w:t>, Stockholm, Sweden</w:t>
      </w:r>
    </w:p>
    <w:p w14:paraId="5132EE10" w14:textId="2DF24E84" w:rsidR="5DBC2D80" w:rsidRDefault="5DBC2D80" w:rsidP="4FA58114">
      <w:pPr>
        <w:spacing w:line="276" w:lineRule="auto"/>
        <w:rPr>
          <w:rFonts w:ascii="Arial" w:eastAsia="Arial" w:hAnsi="Arial" w:cs="Arial"/>
          <w:i/>
          <w:iCs/>
          <w:color w:val="646464"/>
          <w:sz w:val="22"/>
          <w:szCs w:val="22"/>
          <w:highlight w:val="yellow"/>
          <w:lang w:val="en"/>
        </w:rPr>
      </w:pPr>
      <w:r w:rsidRPr="4FA58114">
        <w:rPr>
          <w:rFonts w:ascii="Arial" w:eastAsia="Arial" w:hAnsi="Arial" w:cs="Arial"/>
          <w:i/>
          <w:iCs/>
          <w:color w:val="646464"/>
          <w:sz w:val="22"/>
          <w:szCs w:val="22"/>
          <w:lang w:val="en"/>
        </w:rPr>
        <w:t xml:space="preserve">Duration: </w:t>
      </w:r>
      <w:r w:rsidR="003955C7" w:rsidRPr="003955C7">
        <w:rPr>
          <w:rFonts w:ascii="Arial" w:eastAsia="Arial" w:hAnsi="Arial" w:cs="Arial"/>
          <w:i/>
          <w:iCs/>
          <w:color w:val="646464"/>
          <w:sz w:val="22"/>
          <w:szCs w:val="22"/>
          <w:lang w:val="en"/>
        </w:rPr>
        <w:t>12 months</w:t>
      </w:r>
      <w:r w:rsidR="00A658DE">
        <w:rPr>
          <w:rFonts w:ascii="Arial" w:eastAsia="Arial" w:hAnsi="Arial" w:cs="Arial"/>
          <w:i/>
          <w:iCs/>
          <w:color w:val="646464"/>
          <w:sz w:val="22"/>
          <w:szCs w:val="22"/>
          <w:lang w:val="en"/>
        </w:rPr>
        <w:t xml:space="preserve"> (260 working days) </w:t>
      </w:r>
    </w:p>
    <w:p w14:paraId="1737D3E9" w14:textId="58BB1829" w:rsidR="5DBC2D80" w:rsidRDefault="5DBC2D80" w:rsidP="3CE4D7C9">
      <w:pPr>
        <w:spacing w:line="276" w:lineRule="auto"/>
        <w:rPr>
          <w:rFonts w:ascii="Arial" w:eastAsia="Arial" w:hAnsi="Arial" w:cs="Arial"/>
          <w:i/>
          <w:iCs/>
          <w:color w:val="646464"/>
          <w:sz w:val="22"/>
          <w:szCs w:val="22"/>
          <w:highlight w:val="yellow"/>
          <w:lang w:val="en"/>
        </w:rPr>
      </w:pPr>
      <w:r w:rsidRPr="3CE4D7C9">
        <w:rPr>
          <w:rFonts w:ascii="Arial" w:eastAsia="Arial" w:hAnsi="Arial" w:cs="Arial"/>
          <w:i/>
          <w:iCs/>
          <w:color w:val="646464"/>
          <w:sz w:val="22"/>
          <w:szCs w:val="22"/>
          <w:lang w:val="en"/>
        </w:rPr>
        <w:t>Duty Station:</w:t>
      </w:r>
      <w:r w:rsidR="003955C7">
        <w:rPr>
          <w:rFonts w:ascii="Arial" w:eastAsia="Arial" w:hAnsi="Arial" w:cs="Arial"/>
          <w:i/>
          <w:iCs/>
          <w:color w:val="646464"/>
          <w:sz w:val="22"/>
          <w:szCs w:val="22"/>
          <w:lang w:val="en"/>
        </w:rPr>
        <w:t xml:space="preserve"> Remote</w:t>
      </w:r>
    </w:p>
    <w:p w14:paraId="2B624B37" w14:textId="312780D7" w:rsidR="5DBC2D80" w:rsidRDefault="5DBC2D80" w:rsidP="3CE4D7C9">
      <w:pPr>
        <w:spacing w:line="276" w:lineRule="auto"/>
      </w:pPr>
      <w:r w:rsidRPr="3CE4D7C9">
        <w:rPr>
          <w:rFonts w:ascii="Arial" w:eastAsia="Arial" w:hAnsi="Arial" w:cs="Arial"/>
          <w:color w:val="282828"/>
          <w:sz w:val="22"/>
          <w:szCs w:val="22"/>
          <w:lang w:val="en"/>
        </w:rPr>
        <w:t xml:space="preserve"> </w:t>
      </w:r>
    </w:p>
    <w:p w14:paraId="3DCCECB1" w14:textId="6C7FBBC6" w:rsidR="5DBC2D80" w:rsidRDefault="5DBC2D80" w:rsidP="3CE4D7C9">
      <w:pPr>
        <w:spacing w:line="276" w:lineRule="auto"/>
      </w:pPr>
      <w:r w:rsidRPr="3CE4D7C9">
        <w:rPr>
          <w:rFonts w:ascii="Arial" w:eastAsia="Arial" w:hAnsi="Arial" w:cs="Arial"/>
          <w:b/>
          <w:bCs/>
          <w:color w:val="0068EA"/>
          <w:sz w:val="22"/>
          <w:szCs w:val="22"/>
          <w:lang w:val="en"/>
        </w:rPr>
        <w:t>Advertising summary</w:t>
      </w:r>
    </w:p>
    <w:p w14:paraId="1C579B22" w14:textId="32924E40" w:rsidR="3CE4D7C9" w:rsidRDefault="3CE4D7C9" w:rsidP="3CE4D7C9">
      <w:pPr>
        <w:spacing w:line="276" w:lineRule="auto"/>
        <w:rPr>
          <w:rFonts w:ascii="Arial" w:eastAsia="Arial" w:hAnsi="Arial" w:cs="Arial"/>
          <w:color w:val="282828"/>
          <w:sz w:val="22"/>
          <w:szCs w:val="22"/>
          <w:highlight w:val="yellow"/>
          <w:lang w:val="en"/>
        </w:rPr>
      </w:pPr>
    </w:p>
    <w:p w14:paraId="5EA07552" w14:textId="68C9C4E2" w:rsidR="002674D3" w:rsidRDefault="002674D3" w:rsidP="002674D3">
      <w:pPr>
        <w:spacing w:line="276" w:lineRule="auto"/>
        <w:rPr>
          <w:rFonts w:ascii="Arial" w:eastAsia="Arial" w:hAnsi="Arial" w:cs="Arial"/>
          <w:color w:val="282828"/>
          <w:sz w:val="22"/>
          <w:szCs w:val="22"/>
          <w:lang w:val="en"/>
        </w:rPr>
      </w:pPr>
      <w:r w:rsidRPr="002674D3">
        <w:rPr>
          <w:rFonts w:ascii="Arial" w:eastAsia="Arial" w:hAnsi="Arial" w:cs="Arial"/>
          <w:color w:val="282828"/>
          <w:sz w:val="22"/>
          <w:szCs w:val="22"/>
          <w:lang w:val="en"/>
        </w:rPr>
        <w:t xml:space="preserve">Office of Innovation (OOI) is seeking a Communication Specialist with strong creative writing and editing skills to produce engaging and dynamic communication assets that help better communicate the story of our bold vision to discover, co-create and scale innovation for every child everywhere. </w:t>
      </w:r>
    </w:p>
    <w:p w14:paraId="5086D562" w14:textId="77777777" w:rsidR="002674D3" w:rsidRPr="002674D3" w:rsidRDefault="002674D3" w:rsidP="002674D3">
      <w:pPr>
        <w:spacing w:line="276" w:lineRule="auto"/>
        <w:rPr>
          <w:rFonts w:ascii="Arial" w:eastAsia="Arial" w:hAnsi="Arial" w:cs="Arial"/>
          <w:color w:val="282828"/>
          <w:sz w:val="22"/>
          <w:szCs w:val="22"/>
          <w:lang w:val="en"/>
        </w:rPr>
      </w:pPr>
    </w:p>
    <w:p w14:paraId="42F1D016" w14:textId="4CC1BFC0" w:rsidR="002674D3" w:rsidRPr="002674D3" w:rsidRDefault="002674D3" w:rsidP="002674D3">
      <w:pPr>
        <w:spacing w:line="276" w:lineRule="auto"/>
        <w:rPr>
          <w:rFonts w:ascii="Arial" w:eastAsia="Arial" w:hAnsi="Arial" w:cs="Arial"/>
          <w:color w:val="282828"/>
          <w:sz w:val="22"/>
          <w:szCs w:val="22"/>
          <w:lang w:val="en"/>
        </w:rPr>
      </w:pPr>
      <w:r w:rsidRPr="002674D3">
        <w:rPr>
          <w:rFonts w:ascii="Arial" w:eastAsia="Arial" w:hAnsi="Arial" w:cs="Arial"/>
          <w:color w:val="282828"/>
          <w:sz w:val="22"/>
          <w:szCs w:val="22"/>
          <w:lang w:val="en"/>
        </w:rPr>
        <w:t>This consultant will be part of the Partnerships and Communication Team (headquartered in Stockholm) working across OOI teams. The consultant will be remote but is required to work hours complementary to the CET time zone.</w:t>
      </w:r>
    </w:p>
    <w:p w14:paraId="6588EA4A" w14:textId="2707BFA2" w:rsidR="00ED25B0" w:rsidRPr="00ED25B0" w:rsidRDefault="5DBC2D80" w:rsidP="3CE4D7C9">
      <w:pPr>
        <w:spacing w:line="276" w:lineRule="auto"/>
        <w:rPr>
          <w:rFonts w:ascii="Arial" w:eastAsia="Source Sans Pro" w:hAnsi="Arial" w:cs="Arial"/>
          <w:color w:val="282828"/>
          <w:sz w:val="22"/>
          <w:szCs w:val="22"/>
          <w:lang w:val="en" w:eastAsia="en-US"/>
        </w:rPr>
      </w:pPr>
      <w:r w:rsidRPr="57A9BFB9">
        <w:rPr>
          <w:rFonts w:ascii="Arial" w:eastAsia="Source Sans Pro" w:hAnsi="Arial" w:cs="Arial"/>
          <w:color w:val="282828"/>
          <w:sz w:val="22"/>
          <w:szCs w:val="22"/>
          <w:lang w:val="en" w:eastAsia="en-US"/>
        </w:rPr>
        <w:t>_________________________________________________________________________</w:t>
      </w:r>
    </w:p>
    <w:p w14:paraId="69043E85" w14:textId="44C78E2D" w:rsidR="57A9BFB9" w:rsidRDefault="57A9BFB9" w:rsidP="57A9BFB9">
      <w:pPr>
        <w:spacing w:line="276" w:lineRule="auto"/>
        <w:rPr>
          <w:rFonts w:ascii="Arial" w:eastAsia="Source Sans Pro" w:hAnsi="Arial" w:cs="Arial"/>
          <w:color w:val="282828"/>
          <w:sz w:val="22"/>
          <w:szCs w:val="22"/>
          <w:lang w:val="en" w:eastAsia="en-US"/>
        </w:rPr>
      </w:pPr>
    </w:p>
    <w:p w14:paraId="1E7EBF45" w14:textId="233366E1" w:rsidR="4D73D124" w:rsidRDefault="4D73D124" w:rsidP="57A9BFB9">
      <w:pPr>
        <w:spacing w:line="276" w:lineRule="auto"/>
        <w:rPr>
          <w:rFonts w:ascii="Calibri" w:eastAsia="Calibri" w:hAnsi="Calibri" w:cs="Calibri"/>
          <w:color w:val="0068EA"/>
          <w:sz w:val="22"/>
          <w:szCs w:val="22"/>
          <w:lang w:val="en"/>
        </w:rPr>
      </w:pPr>
      <w:r w:rsidRPr="57A9BFB9">
        <w:rPr>
          <w:rFonts w:ascii="Arial" w:eastAsia="Arial" w:hAnsi="Arial" w:cs="Arial"/>
          <w:b/>
          <w:bCs/>
          <w:color w:val="0068EA"/>
          <w:sz w:val="22"/>
          <w:szCs w:val="22"/>
          <w:lang w:val="en"/>
        </w:rPr>
        <w:t>Child Safeguarding</w:t>
      </w:r>
    </w:p>
    <w:p w14:paraId="3DFCA355" w14:textId="55D50A3D" w:rsidR="4D73D124" w:rsidRDefault="4D73D124" w:rsidP="57A9BFB9">
      <w:pPr>
        <w:spacing w:line="276" w:lineRule="auto"/>
        <w:rPr>
          <w:rFonts w:ascii="Source Sans Pro" w:eastAsia="Source Sans Pro" w:hAnsi="Source Sans Pro" w:cs="Source Sans Pro"/>
          <w:color w:val="282828"/>
          <w:sz w:val="22"/>
          <w:szCs w:val="22"/>
          <w:lang w:val="en"/>
        </w:rPr>
      </w:pPr>
      <w:r w:rsidRPr="57A9BFB9">
        <w:rPr>
          <w:rFonts w:ascii="Arial" w:eastAsia="Arial" w:hAnsi="Arial" w:cs="Arial"/>
          <w:color w:val="282828"/>
          <w:sz w:val="22"/>
          <w:szCs w:val="22"/>
          <w:lang w:val="en"/>
        </w:rPr>
        <w:t>Is this project/assignment considered as “Elevated Risk Role” from a child safeguarding perspective?</w:t>
      </w:r>
      <w:r w:rsidR="6C5D1F8C" w:rsidRPr="400B9D35">
        <w:rPr>
          <w:rFonts w:ascii="Calibri" w:eastAsia="Calibri" w:hAnsi="Calibri" w:cs="Calibri"/>
          <w:color w:val="282828"/>
          <w:sz w:val="22"/>
          <w:szCs w:val="22"/>
          <w:lang w:val="en"/>
        </w:rPr>
        <w:t xml:space="preserve">  </w:t>
      </w:r>
      <w:proofErr w:type="gramStart"/>
      <w:r w:rsidR="6C5D1F8C" w:rsidRPr="400B9D35">
        <w:rPr>
          <w:rFonts w:ascii="MS Gothic" w:eastAsia="MS Gothic" w:hAnsi="MS Gothic" w:cs="MS Gothic"/>
          <w:color w:val="282828"/>
          <w:sz w:val="22"/>
          <w:szCs w:val="22"/>
          <w:lang w:val="en"/>
        </w:rPr>
        <w:t>☐</w:t>
      </w:r>
      <w:r w:rsidR="6C5D1F8C" w:rsidRPr="400B9D35">
        <w:rPr>
          <w:rFonts w:ascii="Calibri" w:eastAsia="Calibri" w:hAnsi="Calibri" w:cs="Calibri"/>
          <w:color w:val="282828"/>
          <w:sz w:val="22"/>
          <w:szCs w:val="22"/>
          <w:lang w:val="en"/>
        </w:rPr>
        <w:t xml:space="preserve"> </w:t>
      </w:r>
      <w:r w:rsidR="6C5D1F8C" w:rsidRPr="400B9D35">
        <w:rPr>
          <w:rFonts w:ascii="Source Sans Pro" w:eastAsia="Source Sans Pro" w:hAnsi="Source Sans Pro" w:cs="Source Sans Pro"/>
          <w:color w:val="282828"/>
          <w:sz w:val="22"/>
          <w:szCs w:val="22"/>
          <w:lang w:val="en"/>
        </w:rPr>
        <w:t xml:space="preserve"> </w:t>
      </w:r>
      <w:r w:rsidR="6C5D1F8C" w:rsidRPr="400B9D35">
        <w:rPr>
          <w:rFonts w:ascii="Calibri" w:eastAsia="Calibri" w:hAnsi="Calibri" w:cs="Calibri"/>
          <w:color w:val="282828"/>
          <w:sz w:val="22"/>
          <w:szCs w:val="22"/>
          <w:lang w:val="en"/>
        </w:rPr>
        <w:t>YES</w:t>
      </w:r>
      <w:proofErr w:type="gramEnd"/>
      <w:r w:rsidR="6C5D1F8C" w:rsidRPr="400B9D35">
        <w:rPr>
          <w:rFonts w:ascii="Calibri" w:eastAsia="Calibri" w:hAnsi="Calibri" w:cs="Calibri"/>
          <w:color w:val="282828"/>
          <w:sz w:val="22"/>
          <w:szCs w:val="22"/>
          <w:lang w:val="en"/>
        </w:rPr>
        <w:t xml:space="preserve"> </w:t>
      </w:r>
      <w:r>
        <w:tab/>
      </w:r>
      <w:r>
        <w:tab/>
      </w:r>
      <w:r w:rsidR="6C5D1F8C" w:rsidRPr="400B9D35">
        <w:rPr>
          <w:rFonts w:ascii="Calibri" w:eastAsia="Calibri" w:hAnsi="Calibri" w:cs="Calibri"/>
          <w:color w:val="282828"/>
          <w:sz w:val="22"/>
          <w:szCs w:val="22"/>
          <w:lang w:val="en"/>
        </w:rPr>
        <w:t xml:space="preserve"> </w:t>
      </w:r>
      <w:r w:rsidR="009E2EBE">
        <w:rPr>
          <w:rFonts w:ascii="MS Gothic" w:eastAsia="MS Gothic" w:hAnsi="MS Gothic" w:cs="MS Gothic"/>
          <w:color w:val="282828"/>
          <w:sz w:val="22"/>
          <w:szCs w:val="22"/>
          <w:lang w:val="en"/>
        </w:rPr>
        <w:t>x</w:t>
      </w:r>
      <w:r w:rsidR="6C5D1F8C" w:rsidRPr="400B9D35">
        <w:rPr>
          <w:rFonts w:ascii="Calibri" w:eastAsia="Calibri" w:hAnsi="Calibri" w:cs="Calibri"/>
          <w:color w:val="282828"/>
          <w:sz w:val="22"/>
          <w:szCs w:val="22"/>
          <w:lang w:val="en"/>
        </w:rPr>
        <w:t xml:space="preserve"> </w:t>
      </w:r>
      <w:r w:rsidR="6C5D1F8C" w:rsidRPr="400B9D35">
        <w:rPr>
          <w:rFonts w:ascii="Source Sans Pro" w:eastAsia="Source Sans Pro" w:hAnsi="Source Sans Pro" w:cs="Source Sans Pro"/>
          <w:color w:val="282828"/>
          <w:sz w:val="22"/>
          <w:szCs w:val="22"/>
          <w:lang w:val="en"/>
        </w:rPr>
        <w:t xml:space="preserve"> NO</w:t>
      </w:r>
    </w:p>
    <w:p w14:paraId="534430AC" w14:textId="6BE9FB78" w:rsidR="4D73D124" w:rsidRDefault="4D73D124" w:rsidP="57A9BFB9">
      <w:pPr>
        <w:spacing w:before="120" w:after="120"/>
        <w:rPr>
          <w:rFonts w:ascii="Calibri" w:eastAsia="Calibri" w:hAnsi="Calibri" w:cs="Calibri"/>
          <w:color w:val="282828"/>
          <w:sz w:val="22"/>
          <w:szCs w:val="22"/>
          <w:lang w:val="en"/>
        </w:rPr>
      </w:pPr>
      <w:r w:rsidRPr="57A9BFB9">
        <w:rPr>
          <w:rFonts w:ascii="Source Sans Pro" w:eastAsia="Source Sans Pro" w:hAnsi="Source Sans Pro" w:cs="Source Sans Pro"/>
          <w:color w:val="282828"/>
          <w:sz w:val="22"/>
          <w:szCs w:val="22"/>
          <w:lang w:val="en"/>
        </w:rPr>
        <w:t>If YES, check all that apply:</w:t>
      </w:r>
    </w:p>
    <w:p w14:paraId="107F477E" w14:textId="5B4A904E" w:rsidR="4D73D124" w:rsidRDefault="4D73D124" w:rsidP="57A9BFB9">
      <w:pPr>
        <w:rPr>
          <w:rFonts w:ascii="Calibri" w:eastAsia="Calibri" w:hAnsi="Calibri" w:cs="Calibri"/>
          <w:color w:val="282828"/>
          <w:sz w:val="22"/>
          <w:szCs w:val="22"/>
          <w:lang w:val="en"/>
        </w:rPr>
      </w:pPr>
      <w:r w:rsidRPr="57A9BFB9">
        <w:rPr>
          <w:rFonts w:ascii="Calibri" w:eastAsia="Calibri" w:hAnsi="Calibri" w:cs="Calibri"/>
          <w:b/>
          <w:bCs/>
          <w:color w:val="282828"/>
          <w:sz w:val="22"/>
          <w:szCs w:val="22"/>
          <w:lang w:val="en"/>
        </w:rPr>
        <w:t>Direct contact role</w:t>
      </w:r>
      <w:r w:rsidRPr="57A9BFB9">
        <w:rPr>
          <w:rFonts w:ascii="Calibri" w:eastAsia="Calibri" w:hAnsi="Calibri" w:cs="Calibri"/>
          <w:color w:val="282828"/>
          <w:sz w:val="22"/>
          <w:szCs w:val="22"/>
          <w:lang w:val="en"/>
        </w:rPr>
        <w:t xml:space="preserve"> </w:t>
      </w:r>
      <w:r>
        <w:tab/>
      </w:r>
      <w:r w:rsidRPr="57A9BFB9">
        <w:rPr>
          <w:rFonts w:ascii="Calibri" w:eastAsia="Calibri" w:hAnsi="Calibri" w:cs="Calibri"/>
          <w:color w:val="282828"/>
          <w:sz w:val="22"/>
          <w:szCs w:val="22"/>
          <w:lang w:val="en"/>
        </w:rPr>
        <w:t xml:space="preserve"> </w:t>
      </w:r>
      <w:r w:rsidRPr="57A9BFB9">
        <w:rPr>
          <w:rFonts w:ascii="MS Gothic" w:eastAsia="MS Gothic" w:hAnsi="MS Gothic" w:cs="MS Gothic"/>
          <w:color w:val="282828"/>
          <w:sz w:val="22"/>
          <w:szCs w:val="22"/>
          <w:lang w:val="en"/>
        </w:rPr>
        <w:t>☐</w:t>
      </w:r>
      <w:r w:rsidRPr="57A9BFB9">
        <w:rPr>
          <w:rFonts w:ascii="Calibri" w:eastAsia="Calibri" w:hAnsi="Calibri" w:cs="Calibri"/>
          <w:color w:val="282828"/>
          <w:sz w:val="22"/>
          <w:szCs w:val="22"/>
          <w:lang w:val="en"/>
        </w:rPr>
        <w:t xml:space="preserve"> YES </w:t>
      </w:r>
      <w:r>
        <w:tab/>
      </w:r>
      <w:r>
        <w:tab/>
      </w:r>
      <w:r w:rsidRPr="57A9BFB9">
        <w:rPr>
          <w:rFonts w:ascii="Calibri" w:eastAsia="Calibri" w:hAnsi="Calibri" w:cs="Calibri"/>
          <w:color w:val="282828"/>
          <w:sz w:val="22"/>
          <w:szCs w:val="22"/>
          <w:lang w:val="en"/>
        </w:rPr>
        <w:t xml:space="preserve"> </w:t>
      </w:r>
      <w:r w:rsidR="009E2EBE">
        <w:rPr>
          <w:rFonts w:ascii="MS Gothic" w:eastAsia="MS Gothic" w:hAnsi="MS Gothic" w:cs="MS Gothic"/>
          <w:color w:val="282828"/>
          <w:sz w:val="22"/>
          <w:szCs w:val="22"/>
          <w:lang w:val="en"/>
        </w:rPr>
        <w:t>x</w:t>
      </w:r>
      <w:r w:rsidRPr="57A9BFB9">
        <w:rPr>
          <w:rFonts w:ascii="Calibri" w:eastAsia="Calibri" w:hAnsi="Calibri" w:cs="Calibri"/>
          <w:color w:val="282828"/>
          <w:sz w:val="22"/>
          <w:szCs w:val="22"/>
          <w:lang w:val="en"/>
        </w:rPr>
        <w:t xml:space="preserve"> NO </w:t>
      </w:r>
    </w:p>
    <w:p w14:paraId="43433456" w14:textId="336B9369" w:rsidR="4D73D124" w:rsidRDefault="4D73D124" w:rsidP="57A9BFB9">
      <w:pPr>
        <w:spacing w:line="276" w:lineRule="auto"/>
        <w:rPr>
          <w:rFonts w:ascii="Calibri" w:eastAsia="Calibri" w:hAnsi="Calibri" w:cs="Calibri"/>
          <w:color w:val="282828"/>
          <w:sz w:val="22"/>
          <w:szCs w:val="22"/>
          <w:lang w:val="en"/>
        </w:rPr>
      </w:pPr>
      <w:r w:rsidRPr="57A9BFB9">
        <w:rPr>
          <w:rFonts w:ascii="Arial" w:eastAsia="Arial" w:hAnsi="Arial" w:cs="Arial"/>
          <w:color w:val="282828"/>
          <w:sz w:val="22"/>
          <w:szCs w:val="22"/>
          <w:lang w:val="en"/>
        </w:rPr>
        <w:lastRenderedPageBreak/>
        <w:t>If yes, please indicate the number of hours/months of direct interpersonal contact with children, or work in their</w:t>
      </w:r>
      <w:r w:rsidR="10A9FF30" w:rsidRPr="400B9D35">
        <w:rPr>
          <w:rFonts w:ascii="Arial" w:eastAsia="Arial" w:hAnsi="Arial" w:cs="Arial"/>
          <w:color w:val="282828"/>
          <w:sz w:val="22"/>
          <w:szCs w:val="22"/>
          <w:lang w:val="en"/>
        </w:rPr>
        <w:t xml:space="preserve"> </w:t>
      </w:r>
      <w:r w:rsidRPr="57A9BFB9">
        <w:rPr>
          <w:rFonts w:ascii="Arial" w:eastAsia="Arial" w:hAnsi="Arial" w:cs="Arial"/>
          <w:color w:val="282828"/>
          <w:sz w:val="22"/>
          <w:szCs w:val="22"/>
          <w:lang w:val="en"/>
        </w:rPr>
        <w:t>immediately physical proximity, with limited supervision by a more senior member of personnel:</w:t>
      </w:r>
    </w:p>
    <w:p w14:paraId="0199FF81" w14:textId="448220E8" w:rsidR="4D73D124" w:rsidRDefault="4D73D124" w:rsidP="57A9BFB9">
      <w:pPr>
        <w:rPr>
          <w:rFonts w:ascii="Calibri" w:eastAsia="Calibri" w:hAnsi="Calibri" w:cs="Calibri"/>
          <w:color w:val="282828"/>
          <w:sz w:val="22"/>
          <w:szCs w:val="22"/>
          <w:lang w:val="en"/>
        </w:rPr>
      </w:pPr>
      <w:r>
        <w:rPr>
          <w:noProof/>
        </w:rPr>
        <w:drawing>
          <wp:inline distT="0" distB="0" distL="0" distR="0" wp14:anchorId="2ED5BB9D" wp14:editId="12FA30BE">
            <wp:extent cx="4572000" cy="180975"/>
            <wp:effectExtent l="0" t="0" r="0" b="0"/>
            <wp:docPr id="115510963" name="Picture 1155109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80975"/>
                    </a:xfrm>
                    <a:prstGeom prst="rect">
                      <a:avLst/>
                    </a:prstGeom>
                  </pic:spPr>
                </pic:pic>
              </a:graphicData>
            </a:graphic>
          </wp:inline>
        </w:drawing>
      </w:r>
    </w:p>
    <w:p w14:paraId="0B4493A4" w14:textId="2BCA7640" w:rsidR="57A9BFB9" w:rsidRDefault="57A9BFB9" w:rsidP="57A9BFB9">
      <w:pPr>
        <w:rPr>
          <w:rFonts w:ascii="Source Sans Pro" w:eastAsia="Source Sans Pro" w:hAnsi="Source Sans Pro" w:cs="Source Sans Pro"/>
          <w:color w:val="282828"/>
          <w:sz w:val="22"/>
          <w:szCs w:val="22"/>
          <w:lang w:val="en"/>
        </w:rPr>
      </w:pPr>
    </w:p>
    <w:p w14:paraId="1616F6FD" w14:textId="5030152A" w:rsidR="4D73D124" w:rsidRDefault="4D73D124" w:rsidP="57A9BFB9">
      <w:pPr>
        <w:rPr>
          <w:rFonts w:ascii="Calibri" w:eastAsia="Calibri" w:hAnsi="Calibri" w:cs="Calibri"/>
          <w:color w:val="282828"/>
          <w:sz w:val="22"/>
          <w:szCs w:val="22"/>
          <w:lang w:val="en"/>
        </w:rPr>
      </w:pPr>
      <w:r w:rsidRPr="57A9BFB9">
        <w:rPr>
          <w:rFonts w:ascii="Calibri" w:eastAsia="Calibri" w:hAnsi="Calibri" w:cs="Calibri"/>
          <w:b/>
          <w:bCs/>
          <w:color w:val="282828"/>
          <w:sz w:val="22"/>
          <w:szCs w:val="22"/>
          <w:lang w:val="en"/>
        </w:rPr>
        <w:t>Child data role</w:t>
      </w:r>
      <w:r w:rsidRPr="57A9BFB9">
        <w:rPr>
          <w:rFonts w:ascii="Calibri" w:eastAsia="Calibri" w:hAnsi="Calibri" w:cs="Calibri"/>
          <w:color w:val="282828"/>
          <w:sz w:val="22"/>
          <w:szCs w:val="22"/>
          <w:lang w:val="en"/>
        </w:rPr>
        <w:t xml:space="preserve"> </w:t>
      </w:r>
      <w:r>
        <w:tab/>
      </w:r>
      <w:r>
        <w:tab/>
      </w:r>
      <w:r w:rsidRPr="57A9BFB9">
        <w:rPr>
          <w:rFonts w:ascii="Calibri" w:eastAsia="Calibri" w:hAnsi="Calibri" w:cs="Calibri"/>
          <w:color w:val="282828"/>
          <w:sz w:val="22"/>
          <w:szCs w:val="22"/>
          <w:lang w:val="en"/>
        </w:rPr>
        <w:t xml:space="preserve"> </w:t>
      </w:r>
      <w:r w:rsidRPr="57A9BFB9">
        <w:rPr>
          <w:rFonts w:ascii="MS Gothic" w:eastAsia="MS Gothic" w:hAnsi="MS Gothic" w:cs="MS Gothic"/>
          <w:color w:val="282828"/>
          <w:sz w:val="22"/>
          <w:szCs w:val="22"/>
          <w:lang w:val="en"/>
        </w:rPr>
        <w:t>☐</w:t>
      </w:r>
      <w:r w:rsidRPr="57A9BFB9">
        <w:rPr>
          <w:rFonts w:ascii="Calibri" w:eastAsia="Calibri" w:hAnsi="Calibri" w:cs="Calibri"/>
          <w:color w:val="282828"/>
          <w:sz w:val="22"/>
          <w:szCs w:val="22"/>
          <w:lang w:val="en"/>
        </w:rPr>
        <w:t xml:space="preserve"> YES </w:t>
      </w:r>
      <w:r>
        <w:tab/>
      </w:r>
      <w:r>
        <w:tab/>
      </w:r>
      <w:r w:rsidRPr="57A9BFB9">
        <w:rPr>
          <w:rFonts w:ascii="Calibri" w:eastAsia="Calibri" w:hAnsi="Calibri" w:cs="Calibri"/>
          <w:color w:val="282828"/>
          <w:sz w:val="22"/>
          <w:szCs w:val="22"/>
          <w:lang w:val="en"/>
        </w:rPr>
        <w:t xml:space="preserve"> </w:t>
      </w:r>
      <w:r w:rsidRPr="57A9BFB9">
        <w:rPr>
          <w:rFonts w:ascii="MS Gothic" w:eastAsia="MS Gothic" w:hAnsi="MS Gothic" w:cs="MS Gothic"/>
          <w:color w:val="282828"/>
          <w:sz w:val="22"/>
          <w:szCs w:val="22"/>
          <w:lang w:val="en"/>
        </w:rPr>
        <w:t>☐</w:t>
      </w:r>
      <w:r w:rsidRPr="57A9BFB9">
        <w:rPr>
          <w:rFonts w:ascii="Calibri" w:eastAsia="Calibri" w:hAnsi="Calibri" w:cs="Calibri"/>
          <w:color w:val="282828"/>
          <w:sz w:val="22"/>
          <w:szCs w:val="22"/>
          <w:lang w:val="en"/>
        </w:rPr>
        <w:t xml:space="preserve"> NO</w:t>
      </w:r>
    </w:p>
    <w:p w14:paraId="1CC871F6" w14:textId="5C16F33D" w:rsidR="4D73D124" w:rsidRDefault="4D73D124" w:rsidP="57A9BFB9">
      <w:pPr>
        <w:spacing w:line="276" w:lineRule="auto"/>
        <w:rPr>
          <w:rFonts w:ascii="Calibri" w:eastAsia="Calibri" w:hAnsi="Calibri" w:cs="Calibri"/>
          <w:color w:val="282828"/>
          <w:sz w:val="22"/>
          <w:szCs w:val="22"/>
          <w:lang w:val="en"/>
        </w:rPr>
      </w:pPr>
      <w:r w:rsidRPr="57A9BFB9">
        <w:rPr>
          <w:rFonts w:ascii="Arial" w:eastAsia="Arial" w:hAnsi="Arial" w:cs="Arial"/>
          <w:color w:val="282828"/>
          <w:sz w:val="22"/>
          <w:szCs w:val="22"/>
          <w:lang w:val="en"/>
        </w:rPr>
        <w:t>If yes, please indicate the number of hours/months of manipulating or transmitting personal-identifiable information</w:t>
      </w:r>
      <w:r w:rsidR="2DE1378F" w:rsidRPr="400B9D35">
        <w:rPr>
          <w:rFonts w:ascii="Arial" w:eastAsia="Arial" w:hAnsi="Arial" w:cs="Arial"/>
          <w:color w:val="282828"/>
          <w:sz w:val="22"/>
          <w:szCs w:val="22"/>
          <w:lang w:val="en"/>
        </w:rPr>
        <w:t xml:space="preserve"> </w:t>
      </w:r>
      <w:r w:rsidRPr="57A9BFB9">
        <w:rPr>
          <w:rFonts w:ascii="Arial" w:eastAsia="Arial" w:hAnsi="Arial" w:cs="Arial"/>
          <w:color w:val="282828"/>
          <w:sz w:val="22"/>
          <w:szCs w:val="22"/>
          <w:lang w:val="en"/>
        </w:rPr>
        <w:t>of children (name, national ID, location data, photos):</w:t>
      </w:r>
    </w:p>
    <w:p w14:paraId="21C481D1" w14:textId="35310195" w:rsidR="4D73D124" w:rsidRDefault="4D73D124" w:rsidP="57A9BFB9">
      <w:pPr>
        <w:rPr>
          <w:rFonts w:ascii="Source Sans Pro" w:eastAsia="Source Sans Pro" w:hAnsi="Source Sans Pro" w:cs="Source Sans Pro"/>
          <w:color w:val="282828"/>
          <w:sz w:val="22"/>
          <w:szCs w:val="22"/>
          <w:lang w:val="en"/>
        </w:rPr>
      </w:pPr>
      <w:r>
        <w:rPr>
          <w:noProof/>
        </w:rPr>
        <w:drawing>
          <wp:inline distT="0" distB="0" distL="0" distR="0" wp14:anchorId="5F6DF7C6" wp14:editId="581225CD">
            <wp:extent cx="4572000" cy="190500"/>
            <wp:effectExtent l="0" t="0" r="0" b="0"/>
            <wp:docPr id="308589550" name="Picture 3085895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3B577A3B" w14:textId="16EBF173" w:rsidR="57A9BFB9" w:rsidRDefault="57A9BFB9" w:rsidP="57A9BFB9">
      <w:pPr>
        <w:rPr>
          <w:rFonts w:ascii="Calibri" w:eastAsia="Calibri" w:hAnsi="Calibri" w:cs="Calibri"/>
          <w:sz w:val="22"/>
          <w:szCs w:val="22"/>
          <w:lang w:val="en"/>
        </w:rPr>
      </w:pPr>
    </w:p>
    <w:p w14:paraId="2BAC51CF" w14:textId="547EA90E" w:rsidR="4D73D124" w:rsidRDefault="4D73D124" w:rsidP="57A9BFB9">
      <w:pPr>
        <w:pStyle w:val="paragraph"/>
        <w:spacing w:before="0" w:beforeAutospacing="0" w:after="0" w:afterAutospacing="0" w:line="276" w:lineRule="auto"/>
        <w:rPr>
          <w:rStyle w:val="Hyperlink"/>
          <w:color w:val="auto"/>
          <w:sz w:val="20"/>
          <w:szCs w:val="20"/>
        </w:rPr>
      </w:pPr>
      <w:r w:rsidRPr="57A9BFB9">
        <w:rPr>
          <w:rFonts w:ascii="Calibri" w:eastAsia="Calibri" w:hAnsi="Calibri" w:cs="Calibri"/>
          <w:b/>
          <w:bCs/>
          <w:sz w:val="22"/>
          <w:szCs w:val="22"/>
        </w:rPr>
        <w:t>More information is available in the</w:t>
      </w:r>
      <w:r w:rsidRPr="57A9BFB9">
        <w:rPr>
          <w:rFonts w:ascii="Calibri" w:eastAsia="Calibri" w:hAnsi="Calibri" w:cs="Calibri"/>
          <w:sz w:val="20"/>
          <w:szCs w:val="20"/>
        </w:rPr>
        <w:t xml:space="preserve"> </w:t>
      </w:r>
      <w:hyperlink r:id="rId16">
        <w:r w:rsidRPr="57A9BFB9">
          <w:rPr>
            <w:rStyle w:val="Hyperlink"/>
            <w:color w:val="auto"/>
            <w:sz w:val="20"/>
            <w:szCs w:val="20"/>
          </w:rPr>
          <w:t>Child Safeguarding SharePoint</w:t>
        </w:r>
      </w:hyperlink>
      <w:r w:rsidRPr="57A9BFB9">
        <w:rPr>
          <w:rFonts w:ascii="Calibri" w:eastAsia="Calibri" w:hAnsi="Calibri" w:cs="Calibri"/>
          <w:sz w:val="20"/>
          <w:szCs w:val="20"/>
        </w:rPr>
        <w:t xml:space="preserve"> and </w:t>
      </w:r>
      <w:hyperlink r:id="rId17">
        <w:r w:rsidRPr="57A9BFB9">
          <w:rPr>
            <w:rStyle w:val="Hyperlink"/>
            <w:color w:val="auto"/>
            <w:sz w:val="20"/>
            <w:szCs w:val="20"/>
          </w:rPr>
          <w:t>Child Safeguarding FAQs and Updates</w:t>
        </w:r>
      </w:hyperlink>
      <w:r w:rsidRPr="57A9BFB9">
        <w:rPr>
          <w:rStyle w:val="Hyperlink"/>
          <w:color w:val="auto"/>
          <w:sz w:val="20"/>
          <w:szCs w:val="20"/>
        </w:rPr>
        <w:t> </w:t>
      </w:r>
    </w:p>
    <w:p w14:paraId="54DE8288" w14:textId="2E44DF0D" w:rsidR="501BCDA7" w:rsidRDefault="501BCDA7" w:rsidP="57A9BFB9">
      <w:pPr>
        <w:pStyle w:val="paragraph"/>
        <w:spacing w:before="0" w:beforeAutospacing="0" w:after="0" w:afterAutospacing="0" w:line="276" w:lineRule="auto"/>
        <w:rPr>
          <w:rStyle w:val="Hyperlink"/>
          <w:b/>
          <w:bCs/>
          <w:color w:val="0068EA"/>
          <w:sz w:val="22"/>
          <w:szCs w:val="22"/>
        </w:rPr>
      </w:pPr>
      <w:r w:rsidRPr="57A9BFB9">
        <w:rPr>
          <w:rStyle w:val="Hyperlink"/>
          <w:b/>
          <w:bCs/>
          <w:color w:val="auto"/>
          <w:sz w:val="22"/>
          <w:szCs w:val="22"/>
        </w:rPr>
        <w:t>_____________________________________________</w:t>
      </w:r>
    </w:p>
    <w:p w14:paraId="6E629C0C" w14:textId="34C70157" w:rsidR="57A9BFB9" w:rsidRDefault="57A9BFB9" w:rsidP="57A9BFB9">
      <w:pPr>
        <w:spacing w:line="276" w:lineRule="auto"/>
        <w:rPr>
          <w:rFonts w:ascii="Arial" w:eastAsia="Source Sans Pro" w:hAnsi="Arial" w:cs="Arial"/>
          <w:color w:val="282828"/>
          <w:sz w:val="22"/>
          <w:szCs w:val="22"/>
          <w:lang w:val="en" w:eastAsia="en-US"/>
        </w:rPr>
      </w:pPr>
    </w:p>
    <w:p w14:paraId="50910A06"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3CE4D7C9">
        <w:rPr>
          <w:rFonts w:ascii="Arial" w:eastAsia="Source Sans Pro" w:hAnsi="Arial" w:cs="Arial"/>
          <w:color w:val="282828"/>
          <w:sz w:val="22"/>
          <w:szCs w:val="22"/>
          <w:lang w:val="en" w:eastAsia="en-US"/>
        </w:rPr>
        <w:t>UNICEF works in some of the world’s toughest places, to reach the world’s most disadvantaged children. To save their lives. To defend their rights. To help them fulfill their potential.</w:t>
      </w:r>
    </w:p>
    <w:p w14:paraId="7C1439A5" w14:textId="084C81FD" w:rsidR="3CE4D7C9" w:rsidRDefault="3CE4D7C9" w:rsidP="3CE4D7C9">
      <w:pPr>
        <w:spacing w:line="288" w:lineRule="auto"/>
        <w:jc w:val="both"/>
        <w:rPr>
          <w:rFonts w:ascii="Arial" w:eastAsia="Source Sans Pro" w:hAnsi="Arial" w:cs="Arial"/>
          <w:color w:val="282828"/>
          <w:sz w:val="22"/>
          <w:szCs w:val="22"/>
          <w:lang w:val="en" w:eastAsia="en-US"/>
        </w:rPr>
      </w:pPr>
    </w:p>
    <w:p w14:paraId="673A6CA8"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Across 190 countries and territories, we work for every child, everywhere, every day, to build a better world for everyone.</w:t>
      </w:r>
    </w:p>
    <w:p w14:paraId="47675920"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And we never give up.</w:t>
      </w:r>
    </w:p>
    <w:p w14:paraId="62D2F046"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sz w:val="22"/>
          <w:szCs w:val="22"/>
          <w:lang w:eastAsia="en-US"/>
        </w:rPr>
      </w:pPr>
    </w:p>
    <w:p w14:paraId="4CC5CE2D" w14:textId="6A99E218" w:rsidR="00ED25B0" w:rsidRPr="00ED25B0" w:rsidRDefault="00ED25B0" w:rsidP="0E02C892">
      <w:pPr>
        <w:pBdr>
          <w:top w:val="nil"/>
          <w:left w:val="nil"/>
          <w:bottom w:val="nil"/>
          <w:right w:val="nil"/>
          <w:between w:val="nil"/>
        </w:pBdr>
        <w:spacing w:line="276" w:lineRule="auto"/>
        <w:rPr>
          <w:rFonts w:ascii="Arial" w:eastAsia="Montserrat" w:hAnsi="Arial" w:cs="Arial"/>
          <w:b/>
          <w:bCs/>
          <w:color w:val="0068EA"/>
          <w:sz w:val="22"/>
          <w:szCs w:val="22"/>
          <w:lang w:val="en" w:eastAsia="en-US"/>
        </w:rPr>
      </w:pPr>
      <w:bookmarkStart w:id="0" w:name="_bpx6w4mqbj8w"/>
      <w:bookmarkEnd w:id="0"/>
      <w:r w:rsidRPr="00172669">
        <w:rPr>
          <w:rFonts w:ascii="Arial" w:eastAsia="Montserrat" w:hAnsi="Arial" w:cs="Arial"/>
          <w:b/>
          <w:bCs/>
          <w:color w:val="0068EA"/>
          <w:sz w:val="22"/>
          <w:szCs w:val="22"/>
          <w:highlight w:val="yellow"/>
          <w:lang w:val="en" w:eastAsia="en-US"/>
        </w:rPr>
        <w:t>For every child...innovate</w:t>
      </w:r>
    </w:p>
    <w:p w14:paraId="6F22C8A6" w14:textId="77777777" w:rsidR="004C2848" w:rsidRPr="0096270F" w:rsidRDefault="004C2848" w:rsidP="004C2848">
      <w:pPr>
        <w:spacing w:after="318" w:line="266" w:lineRule="auto"/>
        <w:ind w:left="10" w:hanging="10"/>
        <w:rPr>
          <w:rFonts w:ascii="Arial" w:eastAsia="Arial" w:hAnsi="Arial" w:cs="Arial"/>
          <w:color w:val="282828"/>
          <w:sz w:val="22"/>
          <w:szCs w:val="22"/>
          <w:lang w:val="en-AU"/>
        </w:rPr>
      </w:pPr>
      <w:r w:rsidRPr="0096270F">
        <w:rPr>
          <w:rFonts w:ascii="Arial" w:eastAsia="Arial" w:hAnsi="Arial" w:cs="Arial"/>
          <w:color w:val="282828"/>
          <w:sz w:val="22"/>
          <w:szCs w:val="22"/>
          <w:lang w:val="en-AU"/>
        </w:rPr>
        <w:t xml:space="preserve">UNICEF has a 70-year history of innovating for children. We believe that new approaches, </w:t>
      </w:r>
      <w:proofErr w:type="gramStart"/>
      <w:r w:rsidRPr="0096270F">
        <w:rPr>
          <w:rFonts w:ascii="Arial" w:eastAsia="Arial" w:hAnsi="Arial" w:cs="Arial"/>
          <w:color w:val="282828"/>
          <w:sz w:val="22"/>
          <w:szCs w:val="22"/>
          <w:lang w:val="en-AU"/>
        </w:rPr>
        <w:t>partnerships</w:t>
      </w:r>
      <w:proofErr w:type="gramEnd"/>
      <w:r w:rsidRPr="0096270F">
        <w:rPr>
          <w:rFonts w:ascii="Arial" w:eastAsia="Arial" w:hAnsi="Arial" w:cs="Arial"/>
          <w:color w:val="282828"/>
          <w:sz w:val="22"/>
          <w:szCs w:val="22"/>
          <w:lang w:val="en-AU"/>
        </w:rPr>
        <w:t xml:space="preserve"> and technologies that support realizing children’s rights are critical to improving their lives. </w:t>
      </w:r>
    </w:p>
    <w:p w14:paraId="24787B9F" w14:textId="77777777" w:rsidR="004C2848" w:rsidRPr="0096270F" w:rsidRDefault="004C2848" w:rsidP="004C2848">
      <w:pPr>
        <w:spacing w:after="318" w:line="266" w:lineRule="auto"/>
        <w:ind w:left="10" w:hanging="10"/>
        <w:rPr>
          <w:rFonts w:ascii="Arial" w:eastAsia="Arial" w:hAnsi="Arial" w:cs="Arial"/>
          <w:color w:val="282828"/>
          <w:sz w:val="22"/>
          <w:szCs w:val="22"/>
          <w:lang w:val="en-AU"/>
        </w:rPr>
      </w:pPr>
      <w:r w:rsidRPr="0096270F">
        <w:rPr>
          <w:rFonts w:ascii="Arial" w:eastAsia="Arial" w:hAnsi="Arial" w:cs="Arial"/>
          <w:color w:val="282828"/>
          <w:sz w:val="22"/>
          <w:szCs w:val="22"/>
          <w:lang w:val="en-AU"/>
        </w:rPr>
        <w:t xml:space="preserve">The </w:t>
      </w:r>
      <w:r w:rsidRPr="0096270F">
        <w:rPr>
          <w:rFonts w:ascii="Arial" w:eastAsia="Arial" w:hAnsi="Arial" w:cs="Arial"/>
          <w:b/>
          <w:bCs/>
          <w:color w:val="282828"/>
          <w:sz w:val="22"/>
          <w:szCs w:val="22"/>
          <w:lang w:val="en-AU"/>
        </w:rPr>
        <w:t>Office of Innovation</w:t>
      </w:r>
      <w:r w:rsidRPr="0096270F">
        <w:rPr>
          <w:rFonts w:ascii="Arial" w:eastAsia="Arial" w:hAnsi="Arial" w:cs="Arial"/>
          <w:color w:val="282828"/>
          <w:sz w:val="22"/>
          <w:szCs w:val="22"/>
          <w:lang w:val="en-AU"/>
        </w:rPr>
        <w:t xml:space="preserve"> is a creative, interactive, and agile team in UNICEF. We sit at a unique intersection, where an organization that works on huge global issues meets the start-up thinking, the technology, and the partners that turn this energy into scalable solutions. </w:t>
      </w:r>
    </w:p>
    <w:p w14:paraId="3D2B4B38" w14:textId="77777777" w:rsidR="004C2848" w:rsidRPr="0096270F" w:rsidRDefault="004C2848" w:rsidP="004C2848">
      <w:pPr>
        <w:spacing w:after="318" w:line="266" w:lineRule="auto"/>
        <w:ind w:left="10" w:hanging="10"/>
        <w:rPr>
          <w:rFonts w:ascii="Arial" w:eastAsia="Arial" w:hAnsi="Arial" w:cs="Arial"/>
          <w:color w:val="282828"/>
          <w:sz w:val="22"/>
          <w:szCs w:val="22"/>
          <w:lang w:val="en-AU"/>
        </w:rPr>
      </w:pPr>
      <w:r w:rsidRPr="0096270F">
        <w:rPr>
          <w:rFonts w:ascii="Arial" w:eastAsia="Arial" w:hAnsi="Arial" w:cs="Arial"/>
          <w:color w:val="282828"/>
          <w:sz w:val="22"/>
          <w:szCs w:val="22"/>
          <w:lang w:val="en-AU"/>
        </w:rPr>
        <w:t xml:space="preserve">UNICEF's Office of Innovation creates opportunities for the world's children by focusing on where new markets can meet their vital needs. We do this by: </w:t>
      </w:r>
    </w:p>
    <w:p w14:paraId="40F16F9F" w14:textId="1527FD65" w:rsidR="004C2848" w:rsidRPr="0096270F" w:rsidRDefault="004C2848" w:rsidP="004C2848">
      <w:pPr>
        <w:pStyle w:val="ListParagraph"/>
        <w:numPr>
          <w:ilvl w:val="0"/>
          <w:numId w:val="39"/>
        </w:numPr>
        <w:rPr>
          <w:rFonts w:ascii="Arial" w:eastAsia="Arial" w:hAnsi="Arial" w:cs="Arial"/>
          <w:color w:val="282828"/>
          <w:sz w:val="22"/>
          <w:szCs w:val="22"/>
          <w:lang w:val="en-AU"/>
        </w:rPr>
      </w:pPr>
      <w:r w:rsidRPr="0096270F">
        <w:rPr>
          <w:rFonts w:ascii="Arial" w:eastAsia="Arial" w:hAnsi="Arial" w:cs="Arial"/>
          <w:color w:val="282828"/>
          <w:sz w:val="22"/>
          <w:szCs w:val="22"/>
          <w:lang w:val="en-AU"/>
        </w:rPr>
        <w:t xml:space="preserve">Connecting youth communities (or more broadly -- anyone disconnected or under-served) to decision-makers, and to each other, to deliver informed, </w:t>
      </w:r>
      <w:r w:rsidR="00DF4461" w:rsidRPr="0096270F">
        <w:rPr>
          <w:rFonts w:ascii="Arial" w:eastAsia="Arial" w:hAnsi="Arial" w:cs="Arial"/>
          <w:color w:val="282828"/>
          <w:sz w:val="22"/>
          <w:szCs w:val="22"/>
          <w:lang w:val="en-AU"/>
        </w:rPr>
        <w:t>relevant,</w:t>
      </w:r>
      <w:r w:rsidRPr="0096270F">
        <w:rPr>
          <w:rFonts w:ascii="Arial" w:eastAsia="Arial" w:hAnsi="Arial" w:cs="Arial"/>
          <w:color w:val="282828"/>
          <w:sz w:val="22"/>
          <w:szCs w:val="22"/>
          <w:lang w:val="en-AU"/>
        </w:rPr>
        <w:t xml:space="preserve"> and sustained programmes that build better, stronger futures for children.</w:t>
      </w:r>
    </w:p>
    <w:p w14:paraId="0953FD28" w14:textId="77777777" w:rsidR="004C2848" w:rsidRPr="0096270F" w:rsidRDefault="004C2848" w:rsidP="004C2848">
      <w:pPr>
        <w:pStyle w:val="ListParagraph"/>
        <w:numPr>
          <w:ilvl w:val="0"/>
          <w:numId w:val="39"/>
        </w:numPr>
        <w:rPr>
          <w:rFonts w:ascii="Arial" w:eastAsia="Arial" w:hAnsi="Arial" w:cs="Arial"/>
          <w:color w:val="282828"/>
          <w:sz w:val="22"/>
          <w:szCs w:val="22"/>
          <w:lang w:val="en-AU"/>
        </w:rPr>
      </w:pPr>
      <w:r w:rsidRPr="0096270F">
        <w:rPr>
          <w:rFonts w:ascii="Arial" w:eastAsia="Arial" w:hAnsi="Arial" w:cs="Arial"/>
          <w:color w:val="282828"/>
          <w:sz w:val="22"/>
          <w:szCs w:val="22"/>
          <w:lang w:val="en-AU"/>
        </w:rPr>
        <w:lastRenderedPageBreak/>
        <w:t>Provoking change for children through an entrepreneurial approach -- in a traditionally risk averse field -- to harness rapidly moving innovations and apply them to serve the needs of all children.</w:t>
      </w:r>
    </w:p>
    <w:p w14:paraId="7623AB90" w14:textId="77777777" w:rsidR="004C2848" w:rsidRPr="0096270F" w:rsidRDefault="004C2848" w:rsidP="004C2848">
      <w:pPr>
        <w:pStyle w:val="ListParagraph"/>
        <w:numPr>
          <w:ilvl w:val="0"/>
          <w:numId w:val="39"/>
        </w:numPr>
        <w:rPr>
          <w:rFonts w:ascii="Arial" w:eastAsia="Arial" w:hAnsi="Arial" w:cs="Arial"/>
          <w:color w:val="282828"/>
          <w:sz w:val="22"/>
          <w:szCs w:val="22"/>
          <w:lang w:val="en-AU"/>
        </w:rPr>
      </w:pPr>
      <w:r w:rsidRPr="133599F4">
        <w:rPr>
          <w:rFonts w:ascii="Arial" w:eastAsia="Arial" w:hAnsi="Arial" w:cs="Arial"/>
          <w:color w:val="282828"/>
          <w:sz w:val="22"/>
          <w:szCs w:val="22"/>
          <w:lang w:val="en-AU"/>
        </w:rPr>
        <w:t>Creating new models of partnership that leverage core business values across the public, private and academic sectors in order to deliver fast, and lasting results for children.</w:t>
      </w:r>
      <w:r>
        <w:br/>
      </w:r>
      <w:r>
        <w:br/>
      </w:r>
      <w:r w:rsidRPr="133599F4">
        <w:rPr>
          <w:rFonts w:ascii="Arial" w:eastAsia="Arial" w:hAnsi="Arial" w:cs="Arial"/>
          <w:color w:val="282828"/>
          <w:sz w:val="22"/>
          <w:szCs w:val="22"/>
          <w:lang w:val="en-AU"/>
        </w:rPr>
        <w:t xml:space="preserve">The Office of Innovation specifically looks to form </w:t>
      </w:r>
      <w:r w:rsidRPr="133599F4">
        <w:rPr>
          <w:rFonts w:ascii="Arial" w:eastAsia="Arial" w:hAnsi="Arial" w:cs="Arial"/>
          <w:b/>
          <w:bCs/>
          <w:color w:val="282828"/>
          <w:sz w:val="22"/>
          <w:szCs w:val="22"/>
          <w:lang w:val="en-AU"/>
        </w:rPr>
        <w:t>partnerships around frontier technologies</w:t>
      </w:r>
      <w:r w:rsidRPr="133599F4">
        <w:rPr>
          <w:rFonts w:ascii="Arial" w:eastAsia="Arial" w:hAnsi="Arial" w:cs="Arial"/>
          <w:color w:val="282828"/>
          <w:sz w:val="22"/>
          <w:szCs w:val="22"/>
          <w:lang w:val="en-AU"/>
        </w:rPr>
        <w:t xml:space="preserve"> (like drones and UAVs, blockchain, 21st century skills, urban technologies, new banking tools, wearables and sensors, or 3D-Printing) that exist at the intersection of $100 billion business markets and 1 billion person needs – and to identify how they can grow and scale profitably and inclusively.  </w:t>
      </w:r>
    </w:p>
    <w:p w14:paraId="585C9245" w14:textId="2FDEADA9" w:rsidR="133599F4" w:rsidRDefault="133599F4" w:rsidP="133599F4">
      <w:pPr>
        <w:rPr>
          <w:rFonts w:ascii="Arial" w:eastAsia="Arial" w:hAnsi="Arial" w:cs="Arial"/>
          <w:color w:val="282828"/>
          <w:sz w:val="22"/>
          <w:szCs w:val="22"/>
          <w:lang w:val="en-AU"/>
        </w:rPr>
      </w:pPr>
    </w:p>
    <w:p w14:paraId="2F762890" w14:textId="6DE434B0" w:rsidR="4A0C32B1" w:rsidRDefault="4A0C32B1">
      <w:r w:rsidRPr="133599F4">
        <w:rPr>
          <w:rFonts w:ascii="Arial" w:eastAsia="Arial" w:hAnsi="Arial" w:cs="Arial"/>
          <w:b/>
          <w:bCs/>
          <w:color w:val="0068EA"/>
          <w:sz w:val="22"/>
          <w:szCs w:val="22"/>
          <w:lang w:val="en-AU"/>
        </w:rPr>
        <w:t>Our team</w:t>
      </w:r>
      <w:r w:rsidRPr="133599F4">
        <w:rPr>
          <w:rFonts w:ascii="Arial" w:eastAsia="Arial" w:hAnsi="Arial" w:cs="Arial"/>
          <w:color w:val="282828"/>
          <w:sz w:val="20"/>
          <w:szCs w:val="20"/>
          <w:lang w:val="en-AU"/>
        </w:rPr>
        <w:t xml:space="preserve"> </w:t>
      </w:r>
      <w:r>
        <w:br/>
      </w:r>
      <w:r>
        <w:br/>
      </w:r>
      <w:r w:rsidRPr="133599F4">
        <w:rPr>
          <w:rFonts w:ascii="Arial" w:eastAsia="Arial" w:hAnsi="Arial" w:cs="Arial"/>
          <w:color w:val="282828"/>
          <w:sz w:val="20"/>
          <w:szCs w:val="20"/>
          <w:lang w:val="en-AU"/>
        </w:rPr>
        <w:t xml:space="preserve">We're an interdisciplinary team around the world tasked with identifying, prototyping, and scaling new technologies and practices. With our partners, we focus on convening and collaborating on new and different solutions, low- and high-tech, by: </w:t>
      </w:r>
    </w:p>
    <w:p w14:paraId="5DB7A830" w14:textId="73E495EF" w:rsidR="4A0C32B1" w:rsidRDefault="4A0C32B1" w:rsidP="133599F4">
      <w:pPr>
        <w:pStyle w:val="ListParagraph"/>
        <w:numPr>
          <w:ilvl w:val="0"/>
          <w:numId w:val="2"/>
        </w:numPr>
        <w:rPr>
          <w:rFonts w:ascii="Arial" w:eastAsia="Arial" w:hAnsi="Arial" w:cs="Arial"/>
          <w:color w:val="282828"/>
          <w:sz w:val="20"/>
          <w:szCs w:val="20"/>
          <w:lang w:val="en-AU"/>
        </w:rPr>
      </w:pPr>
      <w:r w:rsidRPr="133599F4">
        <w:rPr>
          <w:rFonts w:ascii="Arial" w:eastAsia="Arial" w:hAnsi="Arial" w:cs="Arial"/>
          <w:b/>
          <w:bCs/>
          <w:color w:val="282828"/>
          <w:sz w:val="20"/>
          <w:szCs w:val="20"/>
          <w:lang w:val="en-AU"/>
        </w:rPr>
        <w:t>Looking</w:t>
      </w:r>
      <w:r w:rsidRPr="133599F4">
        <w:rPr>
          <w:rFonts w:ascii="Arial" w:eastAsia="Arial" w:hAnsi="Arial" w:cs="Arial"/>
          <w:color w:val="282828"/>
          <w:sz w:val="20"/>
          <w:szCs w:val="20"/>
          <w:lang w:val="en-AU"/>
        </w:rPr>
        <w:t xml:space="preserve"> at the </w:t>
      </w:r>
      <w:proofErr w:type="gramStart"/>
      <w:r w:rsidRPr="133599F4">
        <w:rPr>
          <w:rFonts w:ascii="Arial" w:eastAsia="Arial" w:hAnsi="Arial" w:cs="Arial"/>
          <w:color w:val="282828"/>
          <w:sz w:val="20"/>
          <w:szCs w:val="20"/>
          <w:lang w:val="en-AU"/>
        </w:rPr>
        <w:t>2-5 year</w:t>
      </w:r>
      <w:proofErr w:type="gramEnd"/>
      <w:r w:rsidRPr="133599F4">
        <w:rPr>
          <w:rFonts w:ascii="Arial" w:eastAsia="Arial" w:hAnsi="Arial" w:cs="Arial"/>
          <w:color w:val="282828"/>
          <w:sz w:val="20"/>
          <w:szCs w:val="20"/>
          <w:lang w:val="en-AU"/>
        </w:rPr>
        <w:t xml:space="preserve"> horizon to evaluate emerging and trending technologies and to see how UNICEF can work with the private sector on doing better business while improving essential services for children;</w:t>
      </w:r>
    </w:p>
    <w:p w14:paraId="22F25D3E" w14:textId="77777777" w:rsidR="00AE0918" w:rsidRDefault="4A0C32B1" w:rsidP="133599F4">
      <w:pPr>
        <w:pStyle w:val="ListParagraph"/>
        <w:numPr>
          <w:ilvl w:val="0"/>
          <w:numId w:val="2"/>
        </w:numPr>
        <w:rPr>
          <w:rFonts w:ascii="Arial" w:eastAsia="Arial" w:hAnsi="Arial" w:cs="Arial"/>
          <w:color w:val="282828"/>
          <w:sz w:val="20"/>
          <w:szCs w:val="20"/>
          <w:lang w:val="en-AU"/>
        </w:rPr>
      </w:pPr>
      <w:r w:rsidRPr="133599F4">
        <w:rPr>
          <w:rFonts w:ascii="Arial" w:eastAsia="Arial" w:hAnsi="Arial" w:cs="Arial"/>
          <w:b/>
          <w:bCs/>
          <w:color w:val="282828"/>
          <w:sz w:val="20"/>
          <w:szCs w:val="20"/>
          <w:lang w:val="en-AU"/>
        </w:rPr>
        <w:t>Investing</w:t>
      </w:r>
      <w:r w:rsidRPr="133599F4">
        <w:rPr>
          <w:rFonts w:ascii="Arial" w:eastAsia="Arial" w:hAnsi="Arial" w:cs="Arial"/>
          <w:color w:val="282828"/>
          <w:sz w:val="20"/>
          <w:szCs w:val="20"/>
          <w:lang w:val="en-AU"/>
        </w:rPr>
        <w:t xml:space="preserve"> in </w:t>
      </w:r>
      <w:proofErr w:type="gramStart"/>
      <w:r w:rsidRPr="133599F4">
        <w:rPr>
          <w:rFonts w:ascii="Arial" w:eastAsia="Arial" w:hAnsi="Arial" w:cs="Arial"/>
          <w:color w:val="282828"/>
          <w:sz w:val="20"/>
          <w:szCs w:val="20"/>
          <w:lang w:val="en-AU"/>
        </w:rPr>
        <w:t>early stage</w:t>
      </w:r>
      <w:proofErr w:type="gramEnd"/>
      <w:r w:rsidRPr="133599F4">
        <w:rPr>
          <w:rFonts w:ascii="Arial" w:eastAsia="Arial" w:hAnsi="Arial" w:cs="Arial"/>
          <w:color w:val="282828"/>
          <w:sz w:val="20"/>
          <w:szCs w:val="20"/>
          <w:lang w:val="en-AU"/>
        </w:rPr>
        <w:t xml:space="preserve"> solutions that show great potential to positively impact children in the 02 year future including the Venture Fund that invests in open source technology solutions from start-ups based in UNICEF’s programme countries;</w:t>
      </w:r>
    </w:p>
    <w:p w14:paraId="271F0EDA" w14:textId="09850E76" w:rsidR="4A0C32B1" w:rsidRPr="00AE0918" w:rsidRDefault="4A0C32B1" w:rsidP="133599F4">
      <w:pPr>
        <w:pStyle w:val="ListParagraph"/>
        <w:numPr>
          <w:ilvl w:val="0"/>
          <w:numId w:val="2"/>
        </w:numPr>
        <w:rPr>
          <w:rFonts w:ascii="Arial" w:eastAsia="Arial" w:hAnsi="Arial" w:cs="Arial"/>
          <w:color w:val="282828"/>
          <w:sz w:val="20"/>
          <w:szCs w:val="20"/>
          <w:lang w:val="en-AU"/>
        </w:rPr>
      </w:pPr>
      <w:r w:rsidRPr="00AE0918">
        <w:rPr>
          <w:rFonts w:ascii="Arial" w:eastAsia="Arial" w:hAnsi="Arial" w:cs="Arial"/>
          <w:b/>
          <w:bCs/>
          <w:color w:val="282828"/>
          <w:sz w:val="20"/>
          <w:szCs w:val="20"/>
          <w:lang w:val="en-AU"/>
        </w:rPr>
        <w:t xml:space="preserve"> Identifying</w:t>
      </w:r>
      <w:r w:rsidRPr="00AE0918">
        <w:rPr>
          <w:rFonts w:ascii="Arial" w:eastAsia="Arial" w:hAnsi="Arial" w:cs="Arial"/>
          <w:color w:val="282828"/>
          <w:sz w:val="20"/>
          <w:szCs w:val="20"/>
          <w:lang w:val="en-AU"/>
        </w:rPr>
        <w:t xml:space="preserve"> proven solutions that can be implemented at national scale in multiple countries – taking the ideas that help thousands in one country, bringing them to dozens of countries across multiple sectors, and impacting the lives of millions of children.”</w:t>
      </w:r>
    </w:p>
    <w:p w14:paraId="12585FD4" w14:textId="77777777" w:rsidR="0096270F" w:rsidRDefault="0096270F" w:rsidP="3CE4D7C9">
      <w:pPr>
        <w:spacing w:line="276" w:lineRule="auto"/>
        <w:rPr>
          <w:rFonts w:ascii="Arial" w:eastAsia="Arial" w:hAnsi="Arial" w:cs="Arial"/>
          <w:b/>
          <w:bCs/>
          <w:color w:val="0068EA"/>
          <w:sz w:val="22"/>
          <w:szCs w:val="22"/>
          <w:lang w:val="en"/>
        </w:rPr>
      </w:pPr>
    </w:p>
    <w:p w14:paraId="608EF73F" w14:textId="2159EFFC" w:rsidR="3D0EA019" w:rsidRDefault="3D0EA019" w:rsidP="3CE4D7C9">
      <w:pPr>
        <w:spacing w:line="276" w:lineRule="auto"/>
        <w:rPr>
          <w:rFonts w:ascii="Arial" w:eastAsia="Arial" w:hAnsi="Arial" w:cs="Arial"/>
          <w:b/>
          <w:bCs/>
          <w:color w:val="0068EA"/>
          <w:sz w:val="22"/>
          <w:szCs w:val="22"/>
          <w:lang w:val="en"/>
        </w:rPr>
      </w:pPr>
      <w:r w:rsidRPr="3CE4D7C9">
        <w:rPr>
          <w:rFonts w:ascii="Arial" w:eastAsia="Arial" w:hAnsi="Arial" w:cs="Arial"/>
          <w:b/>
          <w:bCs/>
          <w:color w:val="0068EA"/>
          <w:sz w:val="22"/>
          <w:szCs w:val="22"/>
          <w:lang w:val="en"/>
        </w:rPr>
        <w:t xml:space="preserve">How can you make a difference? </w:t>
      </w:r>
    </w:p>
    <w:p w14:paraId="50E9A09F" w14:textId="3CB4EA27" w:rsidR="3D0EA019" w:rsidRDefault="3D0EA019" w:rsidP="002674D3">
      <w:pPr>
        <w:spacing w:line="276" w:lineRule="auto"/>
        <w:rPr>
          <w:color w:val="282828"/>
          <w:sz w:val="22"/>
          <w:szCs w:val="22"/>
          <w:highlight w:val="yellow"/>
          <w:lang w:val="en"/>
        </w:rPr>
      </w:pPr>
    </w:p>
    <w:p w14:paraId="604D77F7" w14:textId="52719189" w:rsidR="002674D3" w:rsidRPr="008D1BFD" w:rsidRDefault="002674D3" w:rsidP="002674D3">
      <w:pPr>
        <w:pStyle w:val="ListParagraph"/>
        <w:numPr>
          <w:ilvl w:val="0"/>
          <w:numId w:val="29"/>
        </w:numPr>
        <w:spacing w:line="276" w:lineRule="auto"/>
        <w:rPr>
          <w:rFonts w:ascii="Arial" w:eastAsia="Source Sans Pro" w:hAnsi="Arial" w:cs="Arial"/>
          <w:color w:val="262626" w:themeColor="text1" w:themeTint="D9"/>
          <w:sz w:val="22"/>
          <w:szCs w:val="22"/>
          <w:lang w:val="en" w:eastAsia="en-US"/>
        </w:rPr>
      </w:pPr>
      <w:r w:rsidRPr="008D1BFD">
        <w:rPr>
          <w:rFonts w:ascii="Arial" w:eastAsia="Source Sans Pro" w:hAnsi="Arial" w:cs="Arial"/>
          <w:color w:val="262626" w:themeColor="text1" w:themeTint="D9"/>
          <w:sz w:val="22"/>
          <w:szCs w:val="22"/>
          <w:lang w:val="en" w:eastAsia="en-US"/>
        </w:rPr>
        <w:t xml:space="preserve">Embedded in the </w:t>
      </w:r>
      <w:r w:rsidR="008D1BFD" w:rsidRPr="008D1BFD">
        <w:rPr>
          <w:rFonts w:ascii="Arial" w:eastAsia="Source Sans Pro" w:hAnsi="Arial" w:cs="Arial"/>
          <w:color w:val="262626" w:themeColor="text1" w:themeTint="D9"/>
          <w:sz w:val="22"/>
          <w:szCs w:val="22"/>
          <w:lang w:val="en" w:eastAsia="en-US"/>
        </w:rPr>
        <w:t xml:space="preserve">OOI Partnerships &amp; </w:t>
      </w:r>
      <w:r w:rsidRPr="008D1BFD">
        <w:rPr>
          <w:rFonts w:ascii="Arial" w:eastAsia="Source Sans Pro" w:hAnsi="Arial" w:cs="Arial"/>
          <w:color w:val="262626" w:themeColor="text1" w:themeTint="D9"/>
          <w:sz w:val="22"/>
          <w:szCs w:val="22"/>
          <w:lang w:val="en" w:eastAsia="en-US"/>
        </w:rPr>
        <w:t xml:space="preserve">Communication Team, the consultant will produce and edit engaging communication assets, </w:t>
      </w:r>
      <w:r w:rsidR="008D1BFD" w:rsidRPr="008D1BFD">
        <w:rPr>
          <w:rFonts w:ascii="Arial" w:eastAsia="Source Sans Pro" w:hAnsi="Arial" w:cs="Arial"/>
          <w:color w:val="262626" w:themeColor="text1" w:themeTint="D9"/>
          <w:sz w:val="22"/>
          <w:szCs w:val="22"/>
          <w:lang w:val="en" w:eastAsia="en-US"/>
        </w:rPr>
        <w:t xml:space="preserve">and </w:t>
      </w:r>
      <w:r w:rsidRPr="008D1BFD">
        <w:rPr>
          <w:rFonts w:ascii="Arial" w:eastAsia="Source Sans Pro" w:hAnsi="Arial" w:cs="Arial"/>
          <w:color w:val="262626" w:themeColor="text1" w:themeTint="D9"/>
          <w:sz w:val="22"/>
          <w:szCs w:val="22"/>
          <w:lang w:val="en" w:eastAsia="en-US"/>
        </w:rPr>
        <w:t xml:space="preserve">support the development, management, coordination, </w:t>
      </w:r>
      <w:proofErr w:type="gramStart"/>
      <w:r w:rsidRPr="008D1BFD">
        <w:rPr>
          <w:rFonts w:ascii="Arial" w:eastAsia="Source Sans Pro" w:hAnsi="Arial" w:cs="Arial"/>
          <w:color w:val="262626" w:themeColor="text1" w:themeTint="D9"/>
          <w:sz w:val="22"/>
          <w:szCs w:val="22"/>
          <w:lang w:val="en" w:eastAsia="en-US"/>
        </w:rPr>
        <w:t>implementation</w:t>
      </w:r>
      <w:proofErr w:type="gramEnd"/>
      <w:r w:rsidRPr="008D1BFD">
        <w:rPr>
          <w:rFonts w:ascii="Arial" w:eastAsia="Source Sans Pro" w:hAnsi="Arial" w:cs="Arial"/>
          <w:color w:val="262626" w:themeColor="text1" w:themeTint="D9"/>
          <w:sz w:val="22"/>
          <w:szCs w:val="22"/>
          <w:lang w:val="en" w:eastAsia="en-US"/>
        </w:rPr>
        <w:t xml:space="preserve"> and monitoring of OOI’s communication strategies and work.</w:t>
      </w:r>
    </w:p>
    <w:p w14:paraId="41D586FD" w14:textId="48151097" w:rsidR="3D0EA019" w:rsidRPr="008D1BFD" w:rsidRDefault="3D0EA019" w:rsidP="3CE4D7C9">
      <w:pPr>
        <w:spacing w:line="276" w:lineRule="auto"/>
        <w:rPr>
          <w:rFonts w:ascii="Arial" w:eastAsia="Arial" w:hAnsi="Arial" w:cs="Arial"/>
          <w:color w:val="262626" w:themeColor="text1" w:themeTint="D9"/>
          <w:sz w:val="22"/>
          <w:szCs w:val="22"/>
          <w:lang w:val="en"/>
        </w:rPr>
      </w:pPr>
      <w:r w:rsidRPr="008D1BFD">
        <w:rPr>
          <w:rFonts w:ascii="Arial" w:eastAsia="Arial" w:hAnsi="Arial" w:cs="Arial"/>
          <w:color w:val="262626" w:themeColor="text1" w:themeTint="D9"/>
          <w:sz w:val="22"/>
          <w:szCs w:val="22"/>
          <w:lang w:val="en"/>
        </w:rPr>
        <w:t xml:space="preserve"> </w:t>
      </w:r>
    </w:p>
    <w:p w14:paraId="14A2563D" w14:textId="581D582C" w:rsidR="3D0EA019" w:rsidRDefault="3D0EA019" w:rsidP="3CE4D7C9">
      <w:pPr>
        <w:spacing w:line="276" w:lineRule="auto"/>
        <w:rPr>
          <w:rFonts w:ascii="Arial" w:eastAsia="Arial" w:hAnsi="Arial" w:cs="Arial"/>
          <w:b/>
          <w:bCs/>
          <w:color w:val="0068EA"/>
          <w:sz w:val="22"/>
          <w:szCs w:val="22"/>
          <w:lang w:val="en"/>
        </w:rPr>
      </w:pPr>
      <w:r w:rsidRPr="3CE4D7C9">
        <w:rPr>
          <w:rFonts w:ascii="Arial" w:eastAsia="Arial" w:hAnsi="Arial" w:cs="Arial"/>
          <w:b/>
          <w:bCs/>
          <w:color w:val="0068EA"/>
          <w:sz w:val="22"/>
          <w:szCs w:val="22"/>
          <w:lang w:val="en"/>
        </w:rPr>
        <w:t>Your main responsibilities will be:</w:t>
      </w:r>
    </w:p>
    <w:p w14:paraId="7AA1DB6E" w14:textId="77777777" w:rsidR="008D1BFD" w:rsidRDefault="008D1BFD" w:rsidP="3CE4D7C9">
      <w:pPr>
        <w:spacing w:line="276" w:lineRule="auto"/>
        <w:rPr>
          <w:rFonts w:ascii="Arial" w:eastAsia="Arial" w:hAnsi="Arial" w:cs="Arial"/>
          <w:b/>
          <w:bCs/>
          <w:color w:val="0068EA"/>
          <w:sz w:val="22"/>
          <w:szCs w:val="22"/>
          <w:lang w:val="en"/>
        </w:rPr>
      </w:pPr>
    </w:p>
    <w:p w14:paraId="38B7BBA4" w14:textId="3E91A0EC"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Multi-sector scoping and horizon scanning to inform creative and exceptional communication asset production and delivery. </w:t>
      </w:r>
    </w:p>
    <w:p w14:paraId="7BA64902" w14:textId="1CB23118"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Lead on the production of creative content for owned OOI communications channels and content including but not limited to web stories, one-pager documents, opinion pieces etc. </w:t>
      </w:r>
    </w:p>
    <w:p w14:paraId="354BC80A" w14:textId="69FC426F" w:rsidR="008D1BFD" w:rsidRPr="008D1BFD" w:rsidRDefault="00A13C4D" w:rsidP="008D1BFD">
      <w:pPr>
        <w:pStyle w:val="Default"/>
        <w:numPr>
          <w:ilvl w:val="0"/>
          <w:numId w:val="10"/>
        </w:numPr>
        <w:spacing w:after="97"/>
        <w:rPr>
          <w:rFonts w:ascii="Arial" w:hAnsi="Arial" w:cs="Arial"/>
          <w:color w:val="262626" w:themeColor="text1" w:themeTint="D9"/>
          <w:sz w:val="22"/>
          <w:szCs w:val="22"/>
        </w:rPr>
      </w:pPr>
      <w:r>
        <w:rPr>
          <w:rFonts w:ascii="Arial" w:hAnsi="Arial" w:cs="Arial"/>
          <w:color w:val="262626" w:themeColor="text1" w:themeTint="D9"/>
          <w:sz w:val="22"/>
          <w:szCs w:val="22"/>
        </w:rPr>
        <w:lastRenderedPageBreak/>
        <w:t>Write and copy-edit communications assets ensuring</w:t>
      </w:r>
      <w:r w:rsidR="008D1BFD" w:rsidRPr="008D1BFD">
        <w:rPr>
          <w:rFonts w:ascii="Arial" w:hAnsi="Arial" w:cs="Arial"/>
          <w:color w:val="262626" w:themeColor="text1" w:themeTint="D9"/>
          <w:sz w:val="22"/>
          <w:szCs w:val="22"/>
        </w:rPr>
        <w:t xml:space="preserve"> quality control</w:t>
      </w:r>
      <w:r>
        <w:rPr>
          <w:rFonts w:ascii="Arial" w:hAnsi="Arial" w:cs="Arial"/>
          <w:color w:val="262626" w:themeColor="text1" w:themeTint="D9"/>
          <w:sz w:val="22"/>
          <w:szCs w:val="22"/>
        </w:rPr>
        <w:t xml:space="preserve">, </w:t>
      </w:r>
      <w:r w:rsidR="008D1BFD" w:rsidRPr="008D1BFD">
        <w:rPr>
          <w:rFonts w:ascii="Arial" w:hAnsi="Arial" w:cs="Arial"/>
          <w:color w:val="262626" w:themeColor="text1" w:themeTint="D9"/>
          <w:sz w:val="22"/>
          <w:szCs w:val="22"/>
        </w:rPr>
        <w:t xml:space="preserve">consistency in tone of voice, messaging, and brand alignment. </w:t>
      </w:r>
    </w:p>
    <w:p w14:paraId="3745FA48" w14:textId="52306687"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Produce</w:t>
      </w:r>
      <w:r w:rsidR="00A13C4D">
        <w:rPr>
          <w:rFonts w:ascii="Arial" w:hAnsi="Arial" w:cs="Arial"/>
          <w:color w:val="262626" w:themeColor="text1" w:themeTint="D9"/>
          <w:sz w:val="22"/>
          <w:szCs w:val="22"/>
        </w:rPr>
        <w:t xml:space="preserve"> and</w:t>
      </w:r>
      <w:r w:rsidRPr="008D1BFD">
        <w:rPr>
          <w:rFonts w:ascii="Arial" w:hAnsi="Arial" w:cs="Arial"/>
          <w:color w:val="262626" w:themeColor="text1" w:themeTint="D9"/>
          <w:sz w:val="22"/>
          <w:szCs w:val="22"/>
        </w:rPr>
        <w:t xml:space="preserve"> </w:t>
      </w:r>
      <w:r w:rsidR="00A13C4D">
        <w:rPr>
          <w:rFonts w:ascii="Arial" w:hAnsi="Arial" w:cs="Arial"/>
          <w:color w:val="262626" w:themeColor="text1" w:themeTint="D9"/>
          <w:sz w:val="22"/>
          <w:szCs w:val="22"/>
        </w:rPr>
        <w:t xml:space="preserve">curate profile-raising communications assets </w:t>
      </w:r>
      <w:r w:rsidRPr="008D1BFD">
        <w:rPr>
          <w:rFonts w:ascii="Arial" w:hAnsi="Arial" w:cs="Arial"/>
          <w:color w:val="262626" w:themeColor="text1" w:themeTint="D9"/>
          <w:sz w:val="22"/>
          <w:szCs w:val="22"/>
        </w:rPr>
        <w:t xml:space="preserve">OOI messaging </w:t>
      </w:r>
      <w:r w:rsidR="00A13C4D">
        <w:rPr>
          <w:rFonts w:ascii="Arial" w:hAnsi="Arial" w:cs="Arial"/>
          <w:color w:val="262626" w:themeColor="text1" w:themeTint="D9"/>
          <w:sz w:val="22"/>
          <w:szCs w:val="22"/>
        </w:rPr>
        <w:t>effectively engaging a range of audiences across public and private sector.</w:t>
      </w:r>
    </w:p>
    <w:p w14:paraId="129F5D0C" w14:textId="18BACF24" w:rsidR="008D1BFD" w:rsidRPr="008D1BFD" w:rsidRDefault="00A13C4D" w:rsidP="008D1BFD">
      <w:pPr>
        <w:pStyle w:val="Default"/>
        <w:numPr>
          <w:ilvl w:val="0"/>
          <w:numId w:val="10"/>
        </w:numPr>
        <w:spacing w:after="97"/>
        <w:rPr>
          <w:rFonts w:ascii="Arial" w:hAnsi="Arial" w:cs="Arial"/>
          <w:color w:val="262626" w:themeColor="text1" w:themeTint="D9"/>
          <w:sz w:val="22"/>
          <w:szCs w:val="22"/>
        </w:rPr>
      </w:pPr>
      <w:r>
        <w:rPr>
          <w:rFonts w:ascii="Arial" w:hAnsi="Arial" w:cs="Arial"/>
          <w:color w:val="262626" w:themeColor="text1" w:themeTint="D9"/>
          <w:sz w:val="22"/>
          <w:szCs w:val="22"/>
        </w:rPr>
        <w:t>Develop and</w:t>
      </w:r>
      <w:r w:rsidR="008D1BFD" w:rsidRPr="008D1BFD">
        <w:rPr>
          <w:rFonts w:ascii="Arial" w:hAnsi="Arial" w:cs="Arial"/>
          <w:color w:val="262626" w:themeColor="text1" w:themeTint="D9"/>
          <w:sz w:val="22"/>
          <w:szCs w:val="22"/>
        </w:rPr>
        <w:t xml:space="preserve"> </w:t>
      </w:r>
      <w:r>
        <w:rPr>
          <w:rFonts w:ascii="Arial" w:hAnsi="Arial" w:cs="Arial"/>
          <w:color w:val="262626" w:themeColor="text1" w:themeTint="D9"/>
          <w:sz w:val="22"/>
          <w:szCs w:val="22"/>
        </w:rPr>
        <w:t>implement partnership-focused</w:t>
      </w:r>
      <w:r w:rsidR="008D1BFD" w:rsidRPr="008D1BFD">
        <w:rPr>
          <w:rFonts w:ascii="Arial" w:hAnsi="Arial" w:cs="Arial"/>
          <w:color w:val="262626" w:themeColor="text1" w:themeTint="D9"/>
          <w:sz w:val="22"/>
          <w:szCs w:val="22"/>
        </w:rPr>
        <w:t xml:space="preserve"> communication strategies and associated work plans. </w:t>
      </w:r>
    </w:p>
    <w:p w14:paraId="06C15461" w14:textId="51A9627B"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Act as a liaison between the Partnerships and Communication team and other teams across OOI to ensure communication strategies, campaigns are aligned with </w:t>
      </w:r>
      <w:r>
        <w:rPr>
          <w:rFonts w:ascii="Arial" w:hAnsi="Arial" w:cs="Arial"/>
          <w:color w:val="262626" w:themeColor="text1" w:themeTint="D9"/>
          <w:sz w:val="22"/>
          <w:szCs w:val="22"/>
        </w:rPr>
        <w:t xml:space="preserve">the </w:t>
      </w:r>
      <w:r w:rsidRPr="008D1BFD">
        <w:rPr>
          <w:rFonts w:ascii="Arial" w:hAnsi="Arial" w:cs="Arial"/>
          <w:color w:val="262626" w:themeColor="text1" w:themeTint="D9"/>
          <w:sz w:val="22"/>
          <w:szCs w:val="22"/>
        </w:rPr>
        <w:t xml:space="preserve">overall OOI brand and objectives. </w:t>
      </w:r>
    </w:p>
    <w:p w14:paraId="41CEB780" w14:textId="7AB619DA"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Support with brand development, media relations and audience engagements. </w:t>
      </w:r>
    </w:p>
    <w:p w14:paraId="32626E0F" w14:textId="70D361A4"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Lead communication campaigns from conception to </w:t>
      </w:r>
      <w:r w:rsidR="00A13C4D">
        <w:rPr>
          <w:rFonts w:ascii="Arial" w:hAnsi="Arial" w:cs="Arial"/>
          <w:color w:val="262626" w:themeColor="text1" w:themeTint="D9"/>
          <w:sz w:val="22"/>
          <w:szCs w:val="22"/>
        </w:rPr>
        <w:t>completion</w:t>
      </w:r>
      <w:r w:rsidRPr="008D1BFD">
        <w:rPr>
          <w:rFonts w:ascii="Arial" w:hAnsi="Arial" w:cs="Arial"/>
          <w:color w:val="262626" w:themeColor="text1" w:themeTint="D9"/>
          <w:sz w:val="22"/>
          <w:szCs w:val="22"/>
        </w:rPr>
        <w:t xml:space="preserve"> with minimal supervision. </w:t>
      </w:r>
    </w:p>
    <w:p w14:paraId="05251703" w14:textId="21BED665"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Develop and maintain relationships with communication counterparts in regional and country offices and systematically report on OOI collaborations. </w:t>
      </w:r>
    </w:p>
    <w:p w14:paraId="7AF06E3B" w14:textId="74EEEAC8"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Consistently and strategically showcase OOI collaboration with external partners, National Committees, HQ divisions, </w:t>
      </w:r>
      <w:r>
        <w:rPr>
          <w:rFonts w:ascii="Arial" w:hAnsi="Arial" w:cs="Arial"/>
          <w:color w:val="262626" w:themeColor="text1" w:themeTint="D9"/>
          <w:sz w:val="22"/>
          <w:szCs w:val="22"/>
        </w:rPr>
        <w:t xml:space="preserve">and </w:t>
      </w:r>
      <w:r w:rsidRPr="008D1BFD">
        <w:rPr>
          <w:rFonts w:ascii="Arial" w:hAnsi="Arial" w:cs="Arial"/>
          <w:color w:val="262626" w:themeColor="text1" w:themeTint="D9"/>
          <w:sz w:val="22"/>
          <w:szCs w:val="22"/>
        </w:rPr>
        <w:t xml:space="preserve">country and regional office colleagues. </w:t>
      </w:r>
    </w:p>
    <w:p w14:paraId="74C1CAB6" w14:textId="203FBAB6" w:rsidR="008D1BFD" w:rsidRPr="008D1BFD" w:rsidRDefault="008D1BFD" w:rsidP="008D1BFD">
      <w:pPr>
        <w:pStyle w:val="Default"/>
        <w:numPr>
          <w:ilvl w:val="0"/>
          <w:numId w:val="10"/>
        </w:numPr>
        <w:spacing w:after="97"/>
        <w:rPr>
          <w:rFonts w:ascii="Arial" w:hAnsi="Arial" w:cs="Arial"/>
          <w:color w:val="262626" w:themeColor="text1" w:themeTint="D9"/>
          <w:sz w:val="22"/>
          <w:szCs w:val="22"/>
        </w:rPr>
      </w:pPr>
      <w:r w:rsidRPr="008D1BFD">
        <w:rPr>
          <w:rFonts w:ascii="Arial" w:hAnsi="Arial" w:cs="Arial"/>
          <w:color w:val="262626" w:themeColor="text1" w:themeTint="D9"/>
          <w:sz w:val="22"/>
          <w:szCs w:val="22"/>
        </w:rPr>
        <w:t xml:space="preserve">Produce </w:t>
      </w:r>
      <w:r>
        <w:rPr>
          <w:rFonts w:ascii="Arial" w:hAnsi="Arial" w:cs="Arial"/>
          <w:color w:val="262626" w:themeColor="text1" w:themeTint="D9"/>
          <w:sz w:val="22"/>
          <w:szCs w:val="22"/>
        </w:rPr>
        <w:t>profile-raising</w:t>
      </w:r>
      <w:r w:rsidRPr="008D1BFD">
        <w:rPr>
          <w:rFonts w:ascii="Arial" w:hAnsi="Arial" w:cs="Arial"/>
          <w:color w:val="262626" w:themeColor="text1" w:themeTint="D9"/>
          <w:sz w:val="22"/>
          <w:szCs w:val="22"/>
        </w:rPr>
        <w:t xml:space="preserve"> content in online communication and social media and assist in the maintenance of online platforms. </w:t>
      </w:r>
    </w:p>
    <w:p w14:paraId="498A9CEE" w14:textId="3702AFBC" w:rsidR="008D1BFD" w:rsidRPr="008D1BFD" w:rsidRDefault="008D1BFD" w:rsidP="008D1BFD">
      <w:pPr>
        <w:pStyle w:val="Default"/>
        <w:numPr>
          <w:ilvl w:val="0"/>
          <w:numId w:val="10"/>
        </w:numPr>
        <w:spacing w:after="97"/>
        <w:rPr>
          <w:rFonts w:ascii="Arial" w:hAnsi="Arial" w:cs="Arial"/>
          <w:sz w:val="22"/>
          <w:szCs w:val="22"/>
        </w:rPr>
      </w:pPr>
      <w:r w:rsidRPr="008D1BFD">
        <w:rPr>
          <w:rFonts w:ascii="Arial" w:hAnsi="Arial" w:cs="Arial"/>
          <w:color w:val="282828"/>
          <w:sz w:val="22"/>
          <w:szCs w:val="22"/>
        </w:rPr>
        <w:t xml:space="preserve">Lead on the development and execution of communication and advocacy tools (e.g., newsletters, websites, decks, posters, brochures, pamphlets) with the view to grow audience reach and engagement. </w:t>
      </w:r>
    </w:p>
    <w:p w14:paraId="65B33731" w14:textId="6A6BDFDC" w:rsidR="008D1BFD" w:rsidRPr="008D1BFD" w:rsidRDefault="001D1111" w:rsidP="008D1BFD">
      <w:pPr>
        <w:pStyle w:val="Default"/>
        <w:numPr>
          <w:ilvl w:val="0"/>
          <w:numId w:val="10"/>
        </w:numPr>
        <w:spacing w:after="97"/>
        <w:rPr>
          <w:rFonts w:ascii="Arial" w:hAnsi="Arial" w:cs="Arial"/>
          <w:sz w:val="22"/>
          <w:szCs w:val="22"/>
        </w:rPr>
      </w:pPr>
      <w:r>
        <w:rPr>
          <w:rFonts w:ascii="Arial" w:hAnsi="Arial" w:cs="Arial"/>
          <w:color w:val="282828"/>
          <w:sz w:val="22"/>
          <w:szCs w:val="22"/>
        </w:rPr>
        <w:t>Develop and manage a</w:t>
      </w:r>
      <w:r w:rsidR="008D1BFD" w:rsidRPr="008D1BFD">
        <w:rPr>
          <w:rFonts w:ascii="Arial" w:hAnsi="Arial" w:cs="Arial"/>
          <w:color w:val="282828"/>
          <w:sz w:val="22"/>
          <w:szCs w:val="22"/>
        </w:rPr>
        <w:t xml:space="preserve"> calendar of key moments, events, and opportunities in collaboration with partnerships specialists and others. </w:t>
      </w:r>
    </w:p>
    <w:p w14:paraId="27593FC0" w14:textId="5F7F9930" w:rsidR="008D1BFD" w:rsidRPr="008D1BFD" w:rsidRDefault="008D1BFD" w:rsidP="008D1BFD">
      <w:pPr>
        <w:pStyle w:val="Default"/>
        <w:numPr>
          <w:ilvl w:val="0"/>
          <w:numId w:val="10"/>
        </w:numPr>
        <w:spacing w:after="97"/>
        <w:rPr>
          <w:rFonts w:ascii="Arial" w:hAnsi="Arial" w:cs="Arial"/>
          <w:color w:val="282828"/>
          <w:sz w:val="22"/>
          <w:szCs w:val="22"/>
        </w:rPr>
      </w:pPr>
      <w:r w:rsidRPr="008D1BFD">
        <w:rPr>
          <w:rFonts w:ascii="Arial" w:hAnsi="Arial" w:cs="Arial"/>
          <w:color w:val="282828"/>
          <w:sz w:val="22"/>
          <w:szCs w:val="22"/>
        </w:rPr>
        <w:t xml:space="preserve">Contribute to an editorial calendar of public engagement assets. </w:t>
      </w:r>
    </w:p>
    <w:p w14:paraId="25EF6046" w14:textId="68D24C67" w:rsidR="008D1BFD" w:rsidRPr="008D1BFD" w:rsidRDefault="008D1BFD" w:rsidP="008D1BFD">
      <w:pPr>
        <w:pStyle w:val="Default"/>
        <w:numPr>
          <w:ilvl w:val="0"/>
          <w:numId w:val="10"/>
        </w:numPr>
        <w:spacing w:after="97"/>
        <w:rPr>
          <w:rFonts w:ascii="Arial" w:hAnsi="Arial" w:cs="Arial"/>
          <w:sz w:val="22"/>
          <w:szCs w:val="22"/>
        </w:rPr>
      </w:pPr>
      <w:r w:rsidRPr="008D1BFD">
        <w:rPr>
          <w:rFonts w:ascii="Arial" w:hAnsi="Arial" w:cs="Arial"/>
          <w:color w:val="282828"/>
          <w:sz w:val="22"/>
          <w:szCs w:val="22"/>
        </w:rPr>
        <w:t>Work with technical</w:t>
      </w:r>
      <w:r w:rsidR="00BD542C">
        <w:rPr>
          <w:rFonts w:ascii="Arial" w:hAnsi="Arial" w:cs="Arial"/>
          <w:color w:val="282828"/>
          <w:sz w:val="22"/>
          <w:szCs w:val="22"/>
        </w:rPr>
        <w:t xml:space="preserve"> experts</w:t>
      </w:r>
      <w:r w:rsidRPr="008D1BFD">
        <w:rPr>
          <w:rFonts w:ascii="Arial" w:hAnsi="Arial" w:cs="Arial"/>
          <w:color w:val="282828"/>
          <w:sz w:val="22"/>
          <w:szCs w:val="22"/>
        </w:rPr>
        <w:t xml:space="preserve"> to conceptualize and </w:t>
      </w:r>
      <w:r w:rsidR="00BD542C">
        <w:rPr>
          <w:rFonts w:ascii="Arial" w:hAnsi="Arial" w:cs="Arial"/>
          <w:color w:val="282828"/>
          <w:sz w:val="22"/>
          <w:szCs w:val="22"/>
        </w:rPr>
        <w:t>develop</w:t>
      </w:r>
      <w:r w:rsidRPr="008D1BFD">
        <w:rPr>
          <w:rFonts w:ascii="Arial" w:hAnsi="Arial" w:cs="Arial"/>
          <w:color w:val="282828"/>
          <w:sz w:val="22"/>
          <w:szCs w:val="22"/>
        </w:rPr>
        <w:t xml:space="preserve"> communication assets. </w:t>
      </w:r>
    </w:p>
    <w:p w14:paraId="6B4D27C2" w14:textId="4A2537F8" w:rsidR="008D1BFD" w:rsidRPr="008D1BFD" w:rsidRDefault="00CB0CCD" w:rsidP="008D1BFD">
      <w:pPr>
        <w:pStyle w:val="Default"/>
        <w:numPr>
          <w:ilvl w:val="0"/>
          <w:numId w:val="10"/>
        </w:numPr>
        <w:spacing w:after="97"/>
        <w:rPr>
          <w:rFonts w:ascii="Arial" w:hAnsi="Arial" w:cs="Arial"/>
          <w:sz w:val="22"/>
          <w:szCs w:val="22"/>
        </w:rPr>
      </w:pPr>
      <w:r>
        <w:rPr>
          <w:rFonts w:ascii="Arial" w:hAnsi="Arial" w:cs="Arial"/>
          <w:color w:val="282828"/>
          <w:sz w:val="22"/>
          <w:szCs w:val="22"/>
        </w:rPr>
        <w:t xml:space="preserve">Collaborate with technical experts on developing </w:t>
      </w:r>
      <w:r w:rsidR="008D1BFD" w:rsidRPr="008D1BFD">
        <w:rPr>
          <w:rFonts w:ascii="Arial" w:hAnsi="Arial" w:cs="Arial"/>
          <w:color w:val="282828"/>
          <w:sz w:val="22"/>
          <w:szCs w:val="22"/>
        </w:rPr>
        <w:t xml:space="preserve">data visualization and infographics for internal and external audiences. </w:t>
      </w:r>
    </w:p>
    <w:p w14:paraId="09FB1E83" w14:textId="565B07EA" w:rsidR="008D1BFD" w:rsidRPr="008D1BFD" w:rsidRDefault="00C40D98" w:rsidP="008D1BFD">
      <w:pPr>
        <w:pStyle w:val="Default"/>
        <w:numPr>
          <w:ilvl w:val="0"/>
          <w:numId w:val="10"/>
        </w:numPr>
        <w:rPr>
          <w:rFonts w:ascii="Arial" w:hAnsi="Arial" w:cs="Arial"/>
          <w:sz w:val="22"/>
          <w:szCs w:val="22"/>
        </w:rPr>
      </w:pPr>
      <w:r>
        <w:rPr>
          <w:rFonts w:ascii="Arial" w:hAnsi="Arial" w:cs="Arial"/>
          <w:color w:val="282828"/>
          <w:sz w:val="22"/>
          <w:szCs w:val="22"/>
        </w:rPr>
        <w:t>Develop and disseminate communication assets for events</w:t>
      </w:r>
      <w:r w:rsidR="008D1BFD">
        <w:rPr>
          <w:rFonts w:ascii="Arial" w:hAnsi="Arial" w:cs="Arial"/>
          <w:color w:val="282828"/>
          <w:sz w:val="22"/>
          <w:szCs w:val="22"/>
        </w:rPr>
        <w:t>.</w:t>
      </w:r>
    </w:p>
    <w:p w14:paraId="2B587A10" w14:textId="77777777" w:rsidR="008D1BFD" w:rsidRPr="008D1BFD" w:rsidRDefault="008D1BFD" w:rsidP="008D1BFD">
      <w:pPr>
        <w:spacing w:line="276" w:lineRule="auto"/>
        <w:rPr>
          <w:color w:val="282828"/>
          <w:sz w:val="22"/>
          <w:szCs w:val="22"/>
        </w:rPr>
      </w:pPr>
    </w:p>
    <w:p w14:paraId="40080C7C" w14:textId="1F7FE55E" w:rsidR="05FF11CB" w:rsidRDefault="05FF11CB" w:rsidP="05FF11CB">
      <w:pPr>
        <w:pBdr>
          <w:top w:val="nil"/>
          <w:left w:val="nil"/>
          <w:bottom w:val="nil"/>
          <w:right w:val="nil"/>
          <w:between w:val="nil"/>
        </w:pBdr>
        <w:spacing w:line="276" w:lineRule="auto"/>
        <w:rPr>
          <w:rFonts w:ascii="Arial" w:eastAsia="Montserrat" w:hAnsi="Arial" w:cs="Arial"/>
          <w:b/>
          <w:bCs/>
          <w:color w:val="0068EA"/>
          <w:sz w:val="22"/>
          <w:szCs w:val="22"/>
          <w:lang w:val="en" w:eastAsia="en-US"/>
        </w:rPr>
      </w:pPr>
    </w:p>
    <w:p w14:paraId="28E60B57" w14:textId="59C2D3B2" w:rsidR="05FF11CB" w:rsidRDefault="05FF11CB" w:rsidP="05FF11CB">
      <w:pPr>
        <w:pBdr>
          <w:top w:val="nil"/>
          <w:left w:val="nil"/>
          <w:bottom w:val="nil"/>
          <w:right w:val="nil"/>
          <w:between w:val="nil"/>
        </w:pBdr>
        <w:spacing w:line="276" w:lineRule="auto"/>
        <w:rPr>
          <w:rFonts w:ascii="Arial" w:eastAsia="Montserrat" w:hAnsi="Arial" w:cs="Arial"/>
          <w:b/>
          <w:bCs/>
          <w:color w:val="0068EA"/>
          <w:sz w:val="22"/>
          <w:szCs w:val="22"/>
          <w:lang w:val="en" w:eastAsia="en-US"/>
        </w:rPr>
      </w:pPr>
    </w:p>
    <w:p w14:paraId="7359E82A" w14:textId="466438EB" w:rsidR="00ED25B0" w:rsidRPr="00ED25B0" w:rsidRDefault="00ED25B0" w:rsidP="05FF11CB">
      <w:pPr>
        <w:keepNext/>
        <w:keepLines/>
        <w:pBdr>
          <w:top w:val="nil"/>
          <w:left w:val="nil"/>
          <w:bottom w:val="nil"/>
          <w:right w:val="nil"/>
          <w:between w:val="nil"/>
        </w:pBdr>
        <w:spacing w:line="276" w:lineRule="auto"/>
        <w:rPr>
          <w:rFonts w:ascii="Arial" w:eastAsia="Montserrat" w:hAnsi="Arial" w:cs="Arial"/>
          <w:b/>
          <w:bCs/>
          <w:color w:val="0068EA"/>
          <w:sz w:val="22"/>
          <w:szCs w:val="22"/>
          <w:lang w:val="en" w:eastAsia="en-US"/>
        </w:rPr>
      </w:pPr>
      <w:bookmarkStart w:id="1" w:name="_Hlk13225619"/>
      <w:r w:rsidRPr="05FF11CB">
        <w:rPr>
          <w:rFonts w:ascii="Arial" w:eastAsia="Montserrat" w:hAnsi="Arial" w:cs="Arial"/>
          <w:b/>
          <w:bCs/>
          <w:color w:val="0068EA"/>
          <w:sz w:val="22"/>
          <w:szCs w:val="22"/>
          <w:lang w:val="en" w:eastAsia="en-US"/>
        </w:rPr>
        <w:t>Description of assignment</w:t>
      </w:r>
    </w:p>
    <w:p w14:paraId="5B2C9A0D"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 xml:space="preserve">                                           </w:t>
      </w:r>
      <w:r w:rsidRPr="00ED25B0">
        <w:rPr>
          <w:rFonts w:ascii="Arial" w:eastAsia="Source Sans Pro" w:hAnsi="Arial" w:cs="Arial"/>
          <w:color w:val="282828"/>
          <w:sz w:val="22"/>
          <w:szCs w:val="22"/>
          <w:lang w:val="en" w:eastAsia="en-US"/>
        </w:rPr>
        <w:tab/>
      </w:r>
    </w:p>
    <w:tbl>
      <w:tblPr>
        <w:tblW w:w="131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4"/>
        <w:gridCol w:w="2433"/>
        <w:gridCol w:w="6488"/>
        <w:gridCol w:w="2175"/>
        <w:gridCol w:w="1515"/>
      </w:tblGrid>
      <w:tr w:rsidR="00ED25B0" w:rsidRPr="00ED25B0" w14:paraId="7F91E178" w14:textId="77777777" w:rsidTr="05FF11CB">
        <w:trPr>
          <w:trHeight w:val="720"/>
        </w:trPr>
        <w:tc>
          <w:tcPr>
            <w:tcW w:w="584" w:type="dxa"/>
            <w:shd w:val="clear" w:color="auto" w:fill="auto"/>
            <w:tcMar>
              <w:top w:w="100" w:type="dxa"/>
              <w:left w:w="120" w:type="dxa"/>
              <w:bottom w:w="100" w:type="dxa"/>
              <w:right w:w="120" w:type="dxa"/>
            </w:tcMar>
          </w:tcPr>
          <w:p w14:paraId="591EDC3B"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p>
          <w:p w14:paraId="0FF3B8C6"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2" w:name="_s0lk0zg88t7o" w:colFirst="0" w:colLast="0"/>
            <w:bookmarkEnd w:id="2"/>
          </w:p>
        </w:tc>
        <w:tc>
          <w:tcPr>
            <w:tcW w:w="2433" w:type="dxa"/>
            <w:shd w:val="clear" w:color="auto" w:fill="auto"/>
            <w:tcMar>
              <w:top w:w="100" w:type="dxa"/>
              <w:left w:w="120" w:type="dxa"/>
              <w:bottom w:w="100" w:type="dxa"/>
              <w:right w:w="120" w:type="dxa"/>
            </w:tcMar>
          </w:tcPr>
          <w:p w14:paraId="140448A4"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3" w:name="_wh1cei10kqq1" w:colFirst="0" w:colLast="0"/>
            <w:bookmarkEnd w:id="3"/>
            <w:r w:rsidRPr="00ED25B0">
              <w:rPr>
                <w:rFonts w:ascii="Arial" w:eastAsia="Montserrat" w:hAnsi="Arial" w:cs="Arial"/>
                <w:b/>
                <w:color w:val="0068EA"/>
                <w:sz w:val="22"/>
                <w:szCs w:val="22"/>
                <w:lang w:val="en" w:eastAsia="en-US"/>
              </w:rPr>
              <w:t>Tasks</w:t>
            </w:r>
          </w:p>
        </w:tc>
        <w:tc>
          <w:tcPr>
            <w:tcW w:w="6488" w:type="dxa"/>
            <w:shd w:val="clear" w:color="auto" w:fill="auto"/>
            <w:tcMar>
              <w:top w:w="100" w:type="dxa"/>
              <w:left w:w="120" w:type="dxa"/>
              <w:bottom w:w="100" w:type="dxa"/>
              <w:right w:w="120" w:type="dxa"/>
            </w:tcMar>
          </w:tcPr>
          <w:p w14:paraId="1BE6F863" w14:textId="4B72D1B5"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4" w:name="_40019jsj47sm" w:colFirst="0" w:colLast="0"/>
            <w:bookmarkEnd w:id="4"/>
            <w:r w:rsidRPr="00ED25B0">
              <w:rPr>
                <w:rFonts w:ascii="Arial" w:eastAsia="Montserrat" w:hAnsi="Arial" w:cs="Arial"/>
                <w:b/>
                <w:color w:val="0068EA"/>
                <w:sz w:val="22"/>
                <w:szCs w:val="22"/>
                <w:lang w:val="en" w:eastAsia="en-US"/>
              </w:rPr>
              <w:t>Deliverables</w:t>
            </w:r>
            <w:r w:rsidR="0E2F694B" w:rsidRPr="400B9D35">
              <w:rPr>
                <w:rFonts w:ascii="Arial" w:eastAsia="Montserrat" w:hAnsi="Arial" w:cs="Arial"/>
                <w:b/>
                <w:bCs/>
                <w:color w:val="0068EA"/>
                <w:sz w:val="22"/>
                <w:szCs w:val="22"/>
                <w:lang w:val="en" w:eastAsia="en-US"/>
              </w:rPr>
              <w:t xml:space="preserve">/Outputs </w:t>
            </w:r>
          </w:p>
        </w:tc>
        <w:tc>
          <w:tcPr>
            <w:tcW w:w="2175" w:type="dxa"/>
            <w:shd w:val="clear" w:color="auto" w:fill="auto"/>
            <w:tcMar>
              <w:top w:w="100" w:type="dxa"/>
              <w:left w:w="120" w:type="dxa"/>
              <w:bottom w:w="100" w:type="dxa"/>
              <w:right w:w="120" w:type="dxa"/>
            </w:tcMar>
          </w:tcPr>
          <w:p w14:paraId="2BC0B384" w14:textId="54DB6854" w:rsidR="00ED25B0" w:rsidRPr="00ED25B0" w:rsidRDefault="0E2F694B" w:rsidP="400B9D35">
            <w:pPr>
              <w:keepNext/>
              <w:keepLines/>
              <w:spacing w:line="276" w:lineRule="auto"/>
            </w:pPr>
            <w:r w:rsidRPr="400B9D35">
              <w:rPr>
                <w:rFonts w:ascii="Arial" w:eastAsia="Montserrat" w:hAnsi="Arial" w:cs="Arial"/>
                <w:b/>
                <w:bCs/>
                <w:color w:val="0068EA"/>
                <w:sz w:val="22"/>
                <w:szCs w:val="22"/>
                <w:lang w:val="en" w:eastAsia="en-US"/>
              </w:rPr>
              <w:t>Delivery deadline</w:t>
            </w:r>
          </w:p>
          <w:p w14:paraId="06D39F45" w14:textId="55379D47" w:rsidR="00ED25B0" w:rsidRPr="00ED25B0" w:rsidRDefault="00ED25B0" w:rsidP="400B9D35">
            <w:pPr>
              <w:keepNext/>
              <w:keepLines/>
              <w:spacing w:line="276" w:lineRule="auto"/>
              <w:rPr>
                <w:rFonts w:ascii="Arial" w:eastAsia="Montserrat" w:hAnsi="Arial" w:cs="Arial"/>
                <w:b/>
                <w:color w:val="0068EA"/>
                <w:sz w:val="22"/>
                <w:szCs w:val="22"/>
                <w:lang w:val="en" w:eastAsia="en-US"/>
              </w:rPr>
            </w:pPr>
          </w:p>
        </w:tc>
        <w:tc>
          <w:tcPr>
            <w:tcW w:w="1515" w:type="dxa"/>
            <w:shd w:val="clear" w:color="auto" w:fill="auto"/>
            <w:tcMar>
              <w:top w:w="100" w:type="dxa"/>
              <w:left w:w="120" w:type="dxa"/>
              <w:bottom w:w="100" w:type="dxa"/>
              <w:right w:w="120" w:type="dxa"/>
            </w:tcMar>
          </w:tcPr>
          <w:p w14:paraId="676BEC48" w14:textId="72FE7CE4" w:rsidR="2F5BBAC6" w:rsidRDefault="009E2EBE" w:rsidP="5CB826C9">
            <w:pPr>
              <w:spacing w:line="276" w:lineRule="auto"/>
              <w:rPr>
                <w:rFonts w:ascii="Arial" w:eastAsia="Montserrat" w:hAnsi="Arial" w:cs="Arial"/>
                <w:b/>
                <w:bCs/>
                <w:color w:val="0068EA"/>
                <w:sz w:val="22"/>
                <w:szCs w:val="22"/>
                <w:lang w:val="en" w:eastAsia="en-US"/>
              </w:rPr>
            </w:pPr>
            <w:r>
              <w:rPr>
                <w:rFonts w:ascii="Arial" w:eastAsia="Montserrat" w:hAnsi="Arial" w:cs="Arial"/>
                <w:b/>
                <w:bCs/>
                <w:color w:val="0068EA"/>
                <w:sz w:val="22"/>
                <w:szCs w:val="22"/>
                <w:lang w:val="en" w:eastAsia="en-US"/>
              </w:rPr>
              <w:t>Payment schedule %</w:t>
            </w:r>
          </w:p>
        </w:tc>
      </w:tr>
      <w:tr w:rsidR="00ED25B0" w:rsidRPr="00ED25B0" w14:paraId="4404D7CD" w14:textId="77777777" w:rsidTr="05FF11CB">
        <w:trPr>
          <w:trHeight w:val="300"/>
        </w:trPr>
        <w:tc>
          <w:tcPr>
            <w:tcW w:w="584" w:type="dxa"/>
            <w:shd w:val="clear" w:color="auto" w:fill="auto"/>
            <w:tcMar>
              <w:top w:w="100" w:type="dxa"/>
              <w:left w:w="120" w:type="dxa"/>
              <w:bottom w:w="100" w:type="dxa"/>
              <w:right w:w="120" w:type="dxa"/>
            </w:tcMar>
          </w:tcPr>
          <w:p w14:paraId="1A83BCC5" w14:textId="77777777" w:rsidR="00ED25B0" w:rsidRPr="00ED25B0" w:rsidRDefault="00ED25B0" w:rsidP="00ED25B0">
            <w:pPr>
              <w:pBdr>
                <w:top w:val="nil"/>
                <w:left w:val="nil"/>
                <w:bottom w:val="nil"/>
                <w:right w:val="nil"/>
                <w:between w:val="nil"/>
              </w:pBdr>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1</w:t>
            </w:r>
          </w:p>
        </w:tc>
        <w:tc>
          <w:tcPr>
            <w:tcW w:w="2433" w:type="dxa"/>
            <w:shd w:val="clear" w:color="auto" w:fill="auto"/>
            <w:tcMar>
              <w:top w:w="100" w:type="dxa"/>
              <w:left w:w="120" w:type="dxa"/>
              <w:bottom w:w="100" w:type="dxa"/>
              <w:right w:w="120" w:type="dxa"/>
            </w:tcMar>
          </w:tcPr>
          <w:p w14:paraId="76F18273" w14:textId="655BAF51"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Develop, </w:t>
            </w:r>
            <w:r w:rsidR="003F19B9">
              <w:rPr>
                <w:rFonts w:ascii="Arial" w:eastAsia="Source Sans Pro" w:hAnsi="Arial" w:cs="Arial"/>
                <w:color w:val="282828"/>
                <w:sz w:val="22"/>
                <w:szCs w:val="22"/>
                <w:lang w:val="en" w:eastAsia="en-US"/>
              </w:rPr>
              <w:t>implement,</w:t>
            </w:r>
            <w:r>
              <w:rPr>
                <w:rFonts w:ascii="Arial" w:eastAsia="Source Sans Pro" w:hAnsi="Arial" w:cs="Arial"/>
                <w:color w:val="282828"/>
                <w:sz w:val="22"/>
                <w:szCs w:val="22"/>
                <w:lang w:val="en" w:eastAsia="en-US"/>
              </w:rPr>
              <w:t xml:space="preserve"> and disseminate partnership-focused communication strategies, and reports</w:t>
            </w:r>
          </w:p>
          <w:p w14:paraId="2A266C04" w14:textId="77777777"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p>
          <w:p w14:paraId="1F0AA135" w14:textId="77777777"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proofErr w:type="gramStart"/>
            <w:r>
              <w:rPr>
                <w:rFonts w:ascii="Arial" w:eastAsia="Source Sans Pro" w:hAnsi="Arial" w:cs="Arial"/>
                <w:color w:val="282828"/>
                <w:sz w:val="22"/>
                <w:szCs w:val="22"/>
                <w:lang w:val="en" w:eastAsia="en-US"/>
              </w:rPr>
              <w:t>Copy-writing</w:t>
            </w:r>
            <w:proofErr w:type="gramEnd"/>
            <w:r>
              <w:rPr>
                <w:rFonts w:ascii="Arial" w:eastAsia="Source Sans Pro" w:hAnsi="Arial" w:cs="Arial"/>
                <w:color w:val="282828"/>
                <w:sz w:val="22"/>
                <w:szCs w:val="22"/>
                <w:lang w:val="en" w:eastAsia="en-US"/>
              </w:rPr>
              <w:t xml:space="preserve"> and editing</w:t>
            </w:r>
          </w:p>
          <w:p w14:paraId="75D73A3A" w14:textId="77777777"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p>
          <w:p w14:paraId="5CE1CA50" w14:textId="01E3DE0F"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Develop communication </w:t>
            </w:r>
            <w:r w:rsidR="003A1FA2">
              <w:rPr>
                <w:rFonts w:ascii="Arial" w:eastAsia="Source Sans Pro" w:hAnsi="Arial" w:cs="Arial"/>
                <w:color w:val="282828"/>
                <w:sz w:val="22"/>
                <w:szCs w:val="22"/>
                <w:lang w:val="en" w:eastAsia="en-US"/>
              </w:rPr>
              <w:t>a</w:t>
            </w:r>
            <w:r>
              <w:rPr>
                <w:rFonts w:ascii="Arial" w:eastAsia="Source Sans Pro" w:hAnsi="Arial" w:cs="Arial"/>
                <w:color w:val="282828"/>
                <w:sz w:val="22"/>
                <w:szCs w:val="22"/>
                <w:lang w:val="en" w:eastAsia="en-US"/>
              </w:rPr>
              <w:t xml:space="preserve">sset (including Social Media content) </w:t>
            </w:r>
          </w:p>
          <w:p w14:paraId="5D1B5A05" w14:textId="77777777" w:rsidR="00A34F8C" w:rsidRDefault="00A34F8C" w:rsidP="00A34F8C">
            <w:pPr>
              <w:pBdr>
                <w:top w:val="nil"/>
                <w:left w:val="nil"/>
                <w:bottom w:val="nil"/>
                <w:right w:val="nil"/>
                <w:between w:val="nil"/>
              </w:pBdr>
              <w:rPr>
                <w:rFonts w:ascii="Arial" w:eastAsia="Source Sans Pro" w:hAnsi="Arial" w:cs="Arial"/>
                <w:color w:val="282828"/>
                <w:sz w:val="22"/>
                <w:szCs w:val="22"/>
                <w:lang w:val="en" w:eastAsia="en-US"/>
              </w:rPr>
            </w:pPr>
          </w:p>
          <w:p w14:paraId="4AED94ED" w14:textId="39625FEE" w:rsidR="009E2EBE" w:rsidRPr="00ED25B0" w:rsidRDefault="009E2EBE" w:rsidP="00A34F8C">
            <w:pPr>
              <w:pBdr>
                <w:top w:val="nil"/>
                <w:left w:val="nil"/>
                <w:bottom w:val="nil"/>
                <w:right w:val="nil"/>
                <w:between w:val="nil"/>
              </w:pBdr>
              <w:rPr>
                <w:rFonts w:ascii="Arial" w:eastAsia="Source Sans Pro" w:hAnsi="Arial" w:cs="Arial"/>
                <w:color w:val="282828"/>
                <w:sz w:val="22"/>
                <w:szCs w:val="22"/>
                <w:lang w:val="en" w:eastAsia="en-US"/>
              </w:rPr>
            </w:pPr>
          </w:p>
        </w:tc>
        <w:tc>
          <w:tcPr>
            <w:tcW w:w="6488" w:type="dxa"/>
            <w:shd w:val="clear" w:color="auto" w:fill="auto"/>
            <w:tcMar>
              <w:top w:w="100" w:type="dxa"/>
              <w:left w:w="120" w:type="dxa"/>
              <w:bottom w:w="100" w:type="dxa"/>
              <w:right w:w="120" w:type="dxa"/>
            </w:tcMar>
          </w:tcPr>
          <w:p w14:paraId="1CAECB85" w14:textId="3EA2CA73" w:rsidR="00ED25B0" w:rsidRDefault="009E2EBE"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Develop</w:t>
            </w:r>
            <w:r w:rsidR="00D62549">
              <w:rPr>
                <w:rFonts w:ascii="Arial" w:eastAsia="Source Sans Pro" w:hAnsi="Arial" w:cs="Arial"/>
                <w:color w:val="282828"/>
                <w:sz w:val="22"/>
                <w:szCs w:val="22"/>
                <w:lang w:val="en" w:eastAsia="en-US"/>
              </w:rPr>
              <w:t xml:space="preserve"> </w:t>
            </w:r>
            <w:r>
              <w:rPr>
                <w:rFonts w:ascii="Arial" w:eastAsia="Source Sans Pro" w:hAnsi="Arial" w:cs="Arial"/>
                <w:color w:val="282828"/>
                <w:sz w:val="22"/>
                <w:szCs w:val="22"/>
                <w:lang w:val="en" w:eastAsia="en-US"/>
              </w:rPr>
              <w:t>communication assets</w:t>
            </w:r>
            <w:r w:rsidR="00D62549">
              <w:rPr>
                <w:rFonts w:ascii="Arial" w:eastAsia="Source Sans Pro" w:hAnsi="Arial" w:cs="Arial"/>
                <w:color w:val="282828"/>
                <w:sz w:val="22"/>
                <w:szCs w:val="22"/>
                <w:lang w:val="en" w:eastAsia="en-US"/>
              </w:rPr>
              <w:t xml:space="preserve"> for the OOI website, including research, content gathering, writing, editing and social media promotion (x1).</w:t>
            </w:r>
          </w:p>
          <w:p w14:paraId="55BFE9A1" w14:textId="77777777" w:rsidR="00D62549" w:rsidRDefault="00D62549" w:rsidP="0E02C892">
            <w:pPr>
              <w:pBdr>
                <w:top w:val="nil"/>
                <w:left w:val="nil"/>
                <w:bottom w:val="nil"/>
                <w:right w:val="nil"/>
                <w:between w:val="nil"/>
              </w:pBdr>
              <w:rPr>
                <w:rFonts w:ascii="Arial" w:eastAsia="Source Sans Pro" w:hAnsi="Arial" w:cs="Arial"/>
                <w:color w:val="282828"/>
                <w:sz w:val="22"/>
                <w:szCs w:val="22"/>
                <w:lang w:val="en" w:eastAsia="en-US"/>
              </w:rPr>
            </w:pPr>
          </w:p>
          <w:p w14:paraId="160E293F" w14:textId="2D82E080" w:rsidR="00D62549" w:rsidRDefault="006938C5"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Gather</w:t>
            </w:r>
            <w:r w:rsidR="009E2EBE">
              <w:rPr>
                <w:rFonts w:ascii="Arial" w:eastAsia="Source Sans Pro" w:hAnsi="Arial" w:cs="Arial"/>
                <w:color w:val="282828"/>
                <w:sz w:val="22"/>
                <w:szCs w:val="22"/>
                <w:lang w:val="en" w:eastAsia="en-US"/>
              </w:rPr>
              <w:t xml:space="preserve"> and disseminate</w:t>
            </w:r>
            <w:r>
              <w:rPr>
                <w:rFonts w:ascii="Arial" w:eastAsia="Source Sans Pro" w:hAnsi="Arial" w:cs="Arial"/>
                <w:color w:val="282828"/>
                <w:sz w:val="22"/>
                <w:szCs w:val="22"/>
                <w:lang w:val="en" w:eastAsia="en-US"/>
              </w:rPr>
              <w:t xml:space="preserve"> </w:t>
            </w:r>
            <w:r w:rsidR="009E2EBE">
              <w:rPr>
                <w:rFonts w:ascii="Arial" w:eastAsia="Source Sans Pro" w:hAnsi="Arial" w:cs="Arial"/>
                <w:color w:val="282828"/>
                <w:sz w:val="22"/>
                <w:szCs w:val="22"/>
                <w:lang w:val="en" w:eastAsia="en-US"/>
              </w:rPr>
              <w:t>informative innovative-focused</w:t>
            </w:r>
            <w:r>
              <w:rPr>
                <w:rFonts w:ascii="Arial" w:eastAsia="Source Sans Pro" w:hAnsi="Arial" w:cs="Arial"/>
                <w:color w:val="282828"/>
                <w:sz w:val="22"/>
                <w:szCs w:val="22"/>
                <w:lang w:val="en" w:eastAsia="en-US"/>
              </w:rPr>
              <w:t xml:space="preserve"> </w:t>
            </w:r>
            <w:r w:rsidR="009E2EBE">
              <w:rPr>
                <w:rFonts w:ascii="Arial" w:eastAsia="Source Sans Pro" w:hAnsi="Arial" w:cs="Arial"/>
                <w:color w:val="282828"/>
                <w:sz w:val="22"/>
                <w:szCs w:val="22"/>
                <w:lang w:val="en" w:eastAsia="en-US"/>
              </w:rPr>
              <w:t>stories</w:t>
            </w:r>
            <w:r w:rsidR="00FA1F12">
              <w:rPr>
                <w:rFonts w:ascii="Arial" w:eastAsia="Source Sans Pro" w:hAnsi="Arial" w:cs="Arial"/>
                <w:color w:val="282828"/>
                <w:sz w:val="22"/>
                <w:szCs w:val="22"/>
                <w:lang w:val="en" w:eastAsia="en-US"/>
              </w:rPr>
              <w:t xml:space="preserve"> in weekly news round</w:t>
            </w:r>
            <w:r w:rsidR="00425275">
              <w:rPr>
                <w:rFonts w:ascii="Arial" w:eastAsia="Source Sans Pro" w:hAnsi="Arial" w:cs="Arial"/>
                <w:color w:val="282828"/>
                <w:sz w:val="22"/>
                <w:szCs w:val="22"/>
                <w:lang w:val="en" w:eastAsia="en-US"/>
              </w:rPr>
              <w:t>-</w:t>
            </w:r>
            <w:r w:rsidR="00FA1F12">
              <w:rPr>
                <w:rFonts w:ascii="Arial" w:eastAsia="Source Sans Pro" w:hAnsi="Arial" w:cs="Arial"/>
                <w:color w:val="282828"/>
                <w:sz w:val="22"/>
                <w:szCs w:val="22"/>
                <w:lang w:val="en" w:eastAsia="en-US"/>
              </w:rPr>
              <w:t>up</w:t>
            </w:r>
            <w:r>
              <w:rPr>
                <w:rFonts w:ascii="Arial" w:eastAsia="Source Sans Pro" w:hAnsi="Arial" w:cs="Arial"/>
                <w:color w:val="282828"/>
                <w:sz w:val="22"/>
                <w:szCs w:val="22"/>
                <w:lang w:val="en" w:eastAsia="en-US"/>
              </w:rPr>
              <w:t xml:space="preserve"> (x</w:t>
            </w:r>
            <w:r w:rsidR="00FA1F12">
              <w:rPr>
                <w:rFonts w:ascii="Arial" w:eastAsia="Source Sans Pro" w:hAnsi="Arial" w:cs="Arial"/>
                <w:color w:val="282828"/>
                <w:sz w:val="22"/>
                <w:szCs w:val="22"/>
                <w:lang w:val="en" w:eastAsia="en-US"/>
              </w:rPr>
              <w:t>48</w:t>
            </w:r>
            <w:r>
              <w:rPr>
                <w:rFonts w:ascii="Arial" w:eastAsia="Source Sans Pro" w:hAnsi="Arial" w:cs="Arial"/>
                <w:color w:val="282828"/>
                <w:sz w:val="22"/>
                <w:szCs w:val="22"/>
                <w:lang w:val="en" w:eastAsia="en-US"/>
              </w:rPr>
              <w:t>).</w:t>
            </w:r>
          </w:p>
          <w:p w14:paraId="1C02D6DE" w14:textId="77777777" w:rsidR="006938C5" w:rsidRDefault="006938C5" w:rsidP="0E02C892">
            <w:pPr>
              <w:pBdr>
                <w:top w:val="nil"/>
                <w:left w:val="nil"/>
                <w:bottom w:val="nil"/>
                <w:right w:val="nil"/>
                <w:between w:val="nil"/>
              </w:pBdr>
              <w:rPr>
                <w:rFonts w:ascii="Arial" w:eastAsia="Source Sans Pro" w:hAnsi="Arial" w:cs="Arial"/>
                <w:color w:val="282828"/>
                <w:sz w:val="22"/>
                <w:szCs w:val="22"/>
                <w:lang w:val="en" w:eastAsia="en-US"/>
              </w:rPr>
            </w:pPr>
          </w:p>
          <w:p w14:paraId="1DAF3066" w14:textId="3F5FD9E0" w:rsidR="006938C5" w:rsidRDefault="006938C5"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val="en" w:eastAsia="en-US"/>
              </w:rPr>
              <w:t xml:space="preserve">Produce </w:t>
            </w:r>
            <w:r w:rsidR="009E2EBE">
              <w:rPr>
                <w:rFonts w:ascii="Arial" w:eastAsia="Source Sans Pro" w:hAnsi="Arial" w:cs="Arial"/>
                <w:color w:val="282828"/>
                <w:sz w:val="22"/>
                <w:szCs w:val="22"/>
                <w:lang w:val="en" w:eastAsia="en-US"/>
              </w:rPr>
              <w:t xml:space="preserve">profile-raising </w:t>
            </w:r>
            <w:r>
              <w:rPr>
                <w:rFonts w:ascii="Arial" w:eastAsia="Source Sans Pro" w:hAnsi="Arial" w:cs="Arial"/>
                <w:color w:val="282828"/>
                <w:sz w:val="22"/>
                <w:szCs w:val="22"/>
                <w:lang w:val="en" w:eastAsia="en-US"/>
              </w:rPr>
              <w:t xml:space="preserve">thought pieces </w:t>
            </w:r>
            <w:r w:rsidR="000B14C6">
              <w:rPr>
                <w:rFonts w:ascii="Arial" w:eastAsia="Source Sans Pro" w:hAnsi="Arial" w:cs="Arial"/>
                <w:color w:val="282828"/>
                <w:sz w:val="22"/>
                <w:szCs w:val="22"/>
                <w:lang w:eastAsia="en-US"/>
              </w:rPr>
              <w:t>(x</w:t>
            </w:r>
            <w:r w:rsidR="00645203">
              <w:rPr>
                <w:rFonts w:ascii="Arial" w:eastAsia="Source Sans Pro" w:hAnsi="Arial" w:cs="Arial"/>
                <w:color w:val="282828"/>
                <w:sz w:val="22"/>
                <w:szCs w:val="22"/>
                <w:lang w:eastAsia="en-US"/>
              </w:rPr>
              <w:t>12</w:t>
            </w:r>
            <w:r w:rsidR="000B14C6">
              <w:rPr>
                <w:rFonts w:ascii="Arial" w:eastAsia="Source Sans Pro" w:hAnsi="Arial" w:cs="Arial"/>
                <w:color w:val="282828"/>
                <w:sz w:val="22"/>
                <w:szCs w:val="22"/>
                <w:lang w:eastAsia="en-US"/>
              </w:rPr>
              <w:t>)</w:t>
            </w:r>
            <w:r w:rsidR="00574182">
              <w:rPr>
                <w:rFonts w:ascii="Arial" w:eastAsia="Source Sans Pro" w:hAnsi="Arial" w:cs="Arial"/>
                <w:color w:val="282828"/>
                <w:sz w:val="22"/>
                <w:szCs w:val="22"/>
                <w:lang w:eastAsia="en-US"/>
              </w:rPr>
              <w:t>.</w:t>
            </w:r>
          </w:p>
          <w:p w14:paraId="2C767B34" w14:textId="77777777"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p>
          <w:p w14:paraId="251309EE" w14:textId="49E5DFB0" w:rsidR="00574182" w:rsidRDefault="009E2EBE"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Develop partnership/comms reports</w:t>
            </w:r>
            <w:r w:rsidR="00574182">
              <w:rPr>
                <w:rFonts w:ascii="Arial" w:eastAsia="Source Sans Pro" w:hAnsi="Arial" w:cs="Arial"/>
                <w:color w:val="282828"/>
                <w:sz w:val="22"/>
                <w:szCs w:val="22"/>
                <w:lang w:eastAsia="en-US"/>
              </w:rPr>
              <w:t xml:space="preserve"> (x</w:t>
            </w:r>
            <w:r w:rsidR="00645203">
              <w:rPr>
                <w:rFonts w:ascii="Arial" w:eastAsia="Source Sans Pro" w:hAnsi="Arial" w:cs="Arial"/>
                <w:color w:val="282828"/>
                <w:sz w:val="22"/>
                <w:szCs w:val="22"/>
                <w:lang w:eastAsia="en-US"/>
              </w:rPr>
              <w:t>4</w:t>
            </w:r>
            <w:r w:rsidR="00574182">
              <w:rPr>
                <w:rFonts w:ascii="Arial" w:eastAsia="Source Sans Pro" w:hAnsi="Arial" w:cs="Arial"/>
                <w:color w:val="282828"/>
                <w:sz w:val="22"/>
                <w:szCs w:val="22"/>
                <w:lang w:eastAsia="en-US"/>
              </w:rPr>
              <w:t>)</w:t>
            </w:r>
          </w:p>
          <w:p w14:paraId="6D3FDCD3" w14:textId="77777777"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p>
          <w:p w14:paraId="27EE61C2" w14:textId="4CE1ED6D"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 xml:space="preserve">Develop and </w:t>
            </w:r>
            <w:r w:rsidR="009E2EBE">
              <w:rPr>
                <w:rFonts w:ascii="Arial" w:eastAsia="Source Sans Pro" w:hAnsi="Arial" w:cs="Arial"/>
                <w:color w:val="282828"/>
                <w:sz w:val="22"/>
                <w:szCs w:val="22"/>
                <w:lang w:eastAsia="en-US"/>
              </w:rPr>
              <w:t>implement OOI partnership-focused</w:t>
            </w:r>
            <w:r>
              <w:rPr>
                <w:rFonts w:ascii="Arial" w:eastAsia="Source Sans Pro" w:hAnsi="Arial" w:cs="Arial"/>
                <w:color w:val="282828"/>
                <w:sz w:val="22"/>
                <w:szCs w:val="22"/>
                <w:lang w:eastAsia="en-US"/>
              </w:rPr>
              <w:t xml:space="preserve"> </w:t>
            </w:r>
            <w:r w:rsidR="00645203">
              <w:rPr>
                <w:rFonts w:ascii="Arial" w:eastAsia="Source Sans Pro" w:hAnsi="Arial" w:cs="Arial"/>
                <w:color w:val="282828"/>
                <w:sz w:val="22"/>
                <w:szCs w:val="22"/>
                <w:lang w:eastAsia="en-US"/>
              </w:rPr>
              <w:t>content-gathering</w:t>
            </w:r>
            <w:r>
              <w:rPr>
                <w:rFonts w:ascii="Arial" w:eastAsia="Source Sans Pro" w:hAnsi="Arial" w:cs="Arial"/>
                <w:color w:val="282828"/>
                <w:sz w:val="22"/>
                <w:szCs w:val="22"/>
                <w:lang w:eastAsia="en-US"/>
              </w:rPr>
              <w:t xml:space="preserve"> strategy in collaboration with country and regional office colleagues</w:t>
            </w:r>
            <w:r w:rsidR="00DA1DE2">
              <w:rPr>
                <w:rFonts w:ascii="Arial" w:eastAsia="Source Sans Pro" w:hAnsi="Arial" w:cs="Arial"/>
                <w:color w:val="282828"/>
                <w:sz w:val="22"/>
                <w:szCs w:val="22"/>
                <w:lang w:eastAsia="en-US"/>
              </w:rPr>
              <w:t xml:space="preserve">. </w:t>
            </w:r>
            <w:r w:rsidR="00FE34B9">
              <w:rPr>
                <w:rFonts w:ascii="Arial" w:eastAsia="Source Sans Pro" w:hAnsi="Arial" w:cs="Arial"/>
                <w:color w:val="282828"/>
                <w:sz w:val="22"/>
                <w:szCs w:val="22"/>
                <w:lang w:eastAsia="en-US"/>
              </w:rPr>
              <w:t xml:space="preserve">Deliverables: </w:t>
            </w:r>
            <w:r w:rsidR="00395321">
              <w:rPr>
                <w:rFonts w:ascii="Arial" w:eastAsia="Source Sans Pro" w:hAnsi="Arial" w:cs="Arial"/>
                <w:color w:val="282828"/>
                <w:sz w:val="22"/>
                <w:szCs w:val="22"/>
                <w:lang w:eastAsia="en-US"/>
              </w:rPr>
              <w:t xml:space="preserve">1 </w:t>
            </w:r>
            <w:r w:rsidR="00FE34B9">
              <w:rPr>
                <w:rFonts w:ascii="Arial" w:eastAsia="Source Sans Pro" w:hAnsi="Arial" w:cs="Arial"/>
                <w:color w:val="282828"/>
                <w:sz w:val="22"/>
                <w:szCs w:val="22"/>
                <w:lang w:eastAsia="en-US"/>
              </w:rPr>
              <w:t>Content gathering outline + web stories</w:t>
            </w:r>
            <w:r>
              <w:rPr>
                <w:rFonts w:ascii="Arial" w:eastAsia="Source Sans Pro" w:hAnsi="Arial" w:cs="Arial"/>
                <w:color w:val="282828"/>
                <w:sz w:val="22"/>
                <w:szCs w:val="22"/>
                <w:lang w:eastAsia="en-US"/>
              </w:rPr>
              <w:t xml:space="preserve"> </w:t>
            </w:r>
            <w:r w:rsidR="00265F8C">
              <w:rPr>
                <w:rFonts w:ascii="Arial" w:eastAsia="Source Sans Pro" w:hAnsi="Arial" w:cs="Arial"/>
                <w:color w:val="282828"/>
                <w:sz w:val="22"/>
                <w:szCs w:val="22"/>
                <w:lang w:eastAsia="en-US"/>
              </w:rPr>
              <w:t>(</w:t>
            </w:r>
            <w:r>
              <w:rPr>
                <w:rFonts w:ascii="Arial" w:eastAsia="Source Sans Pro" w:hAnsi="Arial" w:cs="Arial"/>
                <w:color w:val="282828"/>
                <w:sz w:val="22"/>
                <w:szCs w:val="22"/>
                <w:lang w:eastAsia="en-US"/>
              </w:rPr>
              <w:t>x</w:t>
            </w:r>
            <w:r w:rsidR="00645203">
              <w:rPr>
                <w:rFonts w:ascii="Arial" w:eastAsia="Source Sans Pro" w:hAnsi="Arial" w:cs="Arial"/>
                <w:color w:val="282828"/>
                <w:sz w:val="22"/>
                <w:szCs w:val="22"/>
                <w:lang w:eastAsia="en-US"/>
              </w:rPr>
              <w:t>4</w:t>
            </w:r>
            <w:r>
              <w:rPr>
                <w:rFonts w:ascii="Arial" w:eastAsia="Source Sans Pro" w:hAnsi="Arial" w:cs="Arial"/>
                <w:color w:val="282828"/>
                <w:sz w:val="22"/>
                <w:szCs w:val="22"/>
                <w:lang w:eastAsia="en-US"/>
              </w:rPr>
              <w:t xml:space="preserve">) </w:t>
            </w:r>
          </w:p>
          <w:p w14:paraId="3FDC83E8" w14:textId="77777777" w:rsidR="00273A73" w:rsidRDefault="00273A73" w:rsidP="0E02C892">
            <w:pPr>
              <w:pBdr>
                <w:top w:val="nil"/>
                <w:left w:val="nil"/>
                <w:bottom w:val="nil"/>
                <w:right w:val="nil"/>
                <w:between w:val="nil"/>
              </w:pBdr>
              <w:rPr>
                <w:rFonts w:ascii="Arial" w:eastAsia="Source Sans Pro" w:hAnsi="Arial" w:cs="Arial"/>
                <w:color w:val="282828"/>
                <w:sz w:val="22"/>
                <w:szCs w:val="22"/>
                <w:lang w:eastAsia="en-US"/>
              </w:rPr>
            </w:pPr>
          </w:p>
          <w:p w14:paraId="3595640F" w14:textId="58EA3066" w:rsidR="00273A73" w:rsidRDefault="00273A73" w:rsidP="00273A73">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Support the OOI Communications Manager with weekly assignment briefings for editors</w:t>
            </w:r>
            <w:r w:rsidR="00395321">
              <w:rPr>
                <w:rFonts w:ascii="Arial" w:eastAsia="Source Sans Pro" w:hAnsi="Arial" w:cs="Arial"/>
                <w:color w:val="282828"/>
                <w:sz w:val="22"/>
                <w:szCs w:val="22"/>
                <w:lang w:eastAsia="en-US"/>
              </w:rPr>
              <w:t xml:space="preserve">. </w:t>
            </w:r>
            <w:r w:rsidR="002E0C32">
              <w:rPr>
                <w:rFonts w:ascii="Arial" w:eastAsia="Source Sans Pro" w:hAnsi="Arial" w:cs="Arial"/>
                <w:color w:val="282828"/>
                <w:sz w:val="22"/>
                <w:szCs w:val="22"/>
                <w:lang w:eastAsia="en-US"/>
              </w:rPr>
              <w:t xml:space="preserve">Deliverables: </w:t>
            </w:r>
            <w:r w:rsidR="001F5AEB">
              <w:rPr>
                <w:rFonts w:ascii="Arial" w:eastAsia="Source Sans Pro" w:hAnsi="Arial" w:cs="Arial"/>
                <w:color w:val="282828"/>
                <w:sz w:val="22"/>
                <w:szCs w:val="22"/>
                <w:lang w:eastAsia="en-US"/>
              </w:rPr>
              <w:t xml:space="preserve">Monthly assignment briefs and asset reviews </w:t>
            </w:r>
            <w:r>
              <w:rPr>
                <w:rFonts w:ascii="Arial" w:eastAsia="Source Sans Pro" w:hAnsi="Arial" w:cs="Arial"/>
                <w:color w:val="282828"/>
                <w:sz w:val="22"/>
                <w:szCs w:val="22"/>
                <w:lang w:eastAsia="en-US"/>
              </w:rPr>
              <w:t>(</w:t>
            </w:r>
            <w:r w:rsidR="001F5AEB">
              <w:rPr>
                <w:rFonts w:ascii="Arial" w:eastAsia="Source Sans Pro" w:hAnsi="Arial" w:cs="Arial"/>
                <w:color w:val="282828"/>
                <w:sz w:val="22"/>
                <w:szCs w:val="22"/>
                <w:lang w:eastAsia="en-US"/>
              </w:rPr>
              <w:t xml:space="preserve">minimum of </w:t>
            </w:r>
            <w:r>
              <w:rPr>
                <w:rFonts w:ascii="Arial" w:eastAsia="Source Sans Pro" w:hAnsi="Arial" w:cs="Arial"/>
                <w:color w:val="282828"/>
                <w:sz w:val="22"/>
                <w:szCs w:val="22"/>
                <w:lang w:eastAsia="en-US"/>
              </w:rPr>
              <w:t>x</w:t>
            </w:r>
            <w:r w:rsidR="002E0C32">
              <w:rPr>
                <w:rFonts w:ascii="Arial" w:eastAsia="Source Sans Pro" w:hAnsi="Arial" w:cs="Arial"/>
                <w:color w:val="282828"/>
                <w:sz w:val="22"/>
                <w:szCs w:val="22"/>
                <w:lang w:eastAsia="en-US"/>
              </w:rPr>
              <w:t>12</w:t>
            </w:r>
            <w:r>
              <w:rPr>
                <w:rFonts w:ascii="Arial" w:eastAsia="Source Sans Pro" w:hAnsi="Arial" w:cs="Arial"/>
                <w:color w:val="282828"/>
                <w:sz w:val="22"/>
                <w:szCs w:val="22"/>
                <w:lang w:eastAsia="en-US"/>
              </w:rPr>
              <w:t>).</w:t>
            </w:r>
          </w:p>
          <w:p w14:paraId="3F2C57EF" w14:textId="77777777" w:rsidR="00273A73" w:rsidRDefault="00273A73" w:rsidP="00273A73">
            <w:pPr>
              <w:pBdr>
                <w:top w:val="nil"/>
                <w:left w:val="nil"/>
                <w:bottom w:val="nil"/>
                <w:right w:val="nil"/>
                <w:between w:val="nil"/>
              </w:pBdr>
              <w:rPr>
                <w:rFonts w:ascii="Arial" w:eastAsia="Source Sans Pro" w:hAnsi="Arial" w:cs="Arial"/>
                <w:color w:val="282828"/>
                <w:sz w:val="22"/>
                <w:szCs w:val="22"/>
                <w:lang w:eastAsia="en-US"/>
              </w:rPr>
            </w:pPr>
          </w:p>
          <w:p w14:paraId="3A60FB4C" w14:textId="519CAF3E" w:rsidR="00273A73" w:rsidRDefault="00273A73"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 xml:space="preserve">Support the OOI Communications Manager </w:t>
            </w:r>
            <w:r w:rsidR="000D7DDF">
              <w:rPr>
                <w:rFonts w:ascii="Arial" w:eastAsia="Source Sans Pro" w:hAnsi="Arial" w:cs="Arial"/>
                <w:color w:val="282828"/>
                <w:sz w:val="22"/>
                <w:szCs w:val="22"/>
                <w:lang w:eastAsia="en-US"/>
              </w:rPr>
              <w:t>on agency-vendor management</w:t>
            </w:r>
            <w:r w:rsidR="002E0C32">
              <w:rPr>
                <w:rFonts w:ascii="Arial" w:eastAsia="Source Sans Pro" w:hAnsi="Arial" w:cs="Arial"/>
                <w:color w:val="282828"/>
                <w:sz w:val="22"/>
                <w:szCs w:val="22"/>
                <w:lang w:eastAsia="en-US"/>
              </w:rPr>
              <w:t>. Deliverables: Agency briefing packs and asset reviews</w:t>
            </w:r>
            <w:r>
              <w:rPr>
                <w:rFonts w:ascii="Arial" w:eastAsia="Source Sans Pro" w:hAnsi="Arial" w:cs="Arial"/>
                <w:color w:val="282828"/>
                <w:sz w:val="22"/>
                <w:szCs w:val="22"/>
                <w:lang w:eastAsia="en-US"/>
              </w:rPr>
              <w:t xml:space="preserve"> (</w:t>
            </w:r>
            <w:r w:rsidR="001F5AEB">
              <w:rPr>
                <w:rFonts w:ascii="Arial" w:eastAsia="Source Sans Pro" w:hAnsi="Arial" w:cs="Arial"/>
                <w:color w:val="282828"/>
                <w:sz w:val="22"/>
                <w:szCs w:val="22"/>
                <w:lang w:eastAsia="en-US"/>
              </w:rPr>
              <w:t xml:space="preserve">minimum of </w:t>
            </w:r>
            <w:r>
              <w:rPr>
                <w:rFonts w:ascii="Arial" w:eastAsia="Source Sans Pro" w:hAnsi="Arial" w:cs="Arial"/>
                <w:color w:val="282828"/>
                <w:sz w:val="22"/>
                <w:szCs w:val="22"/>
                <w:lang w:eastAsia="en-US"/>
              </w:rPr>
              <w:t>x</w:t>
            </w:r>
            <w:r w:rsidR="003A1FA2">
              <w:rPr>
                <w:rFonts w:ascii="Arial" w:eastAsia="Source Sans Pro" w:hAnsi="Arial" w:cs="Arial"/>
                <w:color w:val="282828"/>
                <w:sz w:val="22"/>
                <w:szCs w:val="22"/>
                <w:lang w:eastAsia="en-US"/>
              </w:rPr>
              <w:t>4</w:t>
            </w:r>
            <w:r>
              <w:rPr>
                <w:rFonts w:ascii="Arial" w:eastAsia="Source Sans Pro" w:hAnsi="Arial" w:cs="Arial"/>
                <w:color w:val="282828"/>
                <w:sz w:val="22"/>
                <w:szCs w:val="22"/>
                <w:lang w:eastAsia="en-US"/>
              </w:rPr>
              <w:t>)</w:t>
            </w:r>
          </w:p>
          <w:p w14:paraId="11C74289" w14:textId="77777777" w:rsidR="000B14C6" w:rsidRDefault="000B14C6" w:rsidP="0E02C892">
            <w:pPr>
              <w:pBdr>
                <w:top w:val="nil"/>
                <w:left w:val="nil"/>
                <w:bottom w:val="nil"/>
                <w:right w:val="nil"/>
                <w:between w:val="nil"/>
              </w:pBdr>
              <w:rPr>
                <w:rFonts w:ascii="Arial" w:eastAsia="Source Sans Pro" w:hAnsi="Arial" w:cs="Arial"/>
                <w:color w:val="282828"/>
                <w:sz w:val="22"/>
                <w:szCs w:val="22"/>
                <w:lang w:eastAsia="en-US"/>
              </w:rPr>
            </w:pPr>
          </w:p>
          <w:p w14:paraId="4B36FE9A" w14:textId="19034194" w:rsidR="000B14C6" w:rsidRDefault="000D7DDF"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Develop</w:t>
            </w:r>
            <w:r w:rsidR="000B14C6">
              <w:rPr>
                <w:rFonts w:ascii="Arial" w:eastAsia="Source Sans Pro" w:hAnsi="Arial" w:cs="Arial"/>
                <w:color w:val="282828"/>
                <w:sz w:val="22"/>
                <w:szCs w:val="22"/>
                <w:lang w:eastAsia="en-US"/>
              </w:rPr>
              <w:t xml:space="preserve"> </w:t>
            </w:r>
            <w:r>
              <w:rPr>
                <w:rFonts w:ascii="Arial" w:eastAsia="Source Sans Pro" w:hAnsi="Arial" w:cs="Arial"/>
                <w:color w:val="282828"/>
                <w:sz w:val="22"/>
                <w:szCs w:val="22"/>
                <w:lang w:eastAsia="en-US"/>
              </w:rPr>
              <w:t xml:space="preserve">and manage </w:t>
            </w:r>
            <w:r w:rsidR="000B14C6">
              <w:rPr>
                <w:rFonts w:ascii="Arial" w:eastAsia="Source Sans Pro" w:hAnsi="Arial" w:cs="Arial"/>
                <w:color w:val="282828"/>
                <w:sz w:val="22"/>
                <w:szCs w:val="22"/>
                <w:lang w:eastAsia="en-US"/>
              </w:rPr>
              <w:t xml:space="preserve">events </w:t>
            </w:r>
            <w:r>
              <w:rPr>
                <w:rFonts w:ascii="Arial" w:eastAsia="Source Sans Pro" w:hAnsi="Arial" w:cs="Arial"/>
                <w:color w:val="282828"/>
                <w:sz w:val="22"/>
                <w:szCs w:val="22"/>
                <w:lang w:eastAsia="en-US"/>
              </w:rPr>
              <w:t xml:space="preserve">and key-moments </w:t>
            </w:r>
            <w:r w:rsidR="000B14C6">
              <w:rPr>
                <w:rFonts w:ascii="Arial" w:eastAsia="Source Sans Pro" w:hAnsi="Arial" w:cs="Arial"/>
                <w:color w:val="282828"/>
                <w:sz w:val="22"/>
                <w:szCs w:val="22"/>
                <w:lang w:eastAsia="en-US"/>
              </w:rPr>
              <w:t>calendar and lead on the coordination of an editorial calendar</w:t>
            </w:r>
            <w:r w:rsidR="00B60601">
              <w:rPr>
                <w:rFonts w:ascii="Arial" w:eastAsia="Source Sans Pro" w:hAnsi="Arial" w:cs="Arial"/>
                <w:color w:val="282828"/>
                <w:sz w:val="22"/>
                <w:szCs w:val="22"/>
                <w:lang w:eastAsia="en-US"/>
              </w:rPr>
              <w:t xml:space="preserve">. Deliverables: Web stories and </w:t>
            </w:r>
            <w:r w:rsidR="00FF2E64">
              <w:rPr>
                <w:rFonts w:ascii="Arial" w:eastAsia="Source Sans Pro" w:hAnsi="Arial" w:cs="Arial"/>
                <w:color w:val="282828"/>
                <w:sz w:val="22"/>
                <w:szCs w:val="22"/>
                <w:lang w:eastAsia="en-US"/>
              </w:rPr>
              <w:t xml:space="preserve">key messages </w:t>
            </w:r>
            <w:r w:rsidR="00647BA6">
              <w:rPr>
                <w:rFonts w:ascii="Arial" w:eastAsia="Source Sans Pro" w:hAnsi="Arial" w:cs="Arial"/>
                <w:color w:val="282828"/>
                <w:sz w:val="22"/>
                <w:szCs w:val="22"/>
                <w:lang w:eastAsia="en-US"/>
              </w:rPr>
              <w:t>(</w:t>
            </w:r>
            <w:r w:rsidR="00FF2E64">
              <w:rPr>
                <w:rFonts w:ascii="Arial" w:eastAsia="Source Sans Pro" w:hAnsi="Arial" w:cs="Arial"/>
                <w:color w:val="282828"/>
                <w:sz w:val="22"/>
                <w:szCs w:val="22"/>
                <w:lang w:eastAsia="en-US"/>
              </w:rPr>
              <w:t>x</w:t>
            </w:r>
            <w:r w:rsidR="00647BA6">
              <w:rPr>
                <w:rFonts w:ascii="Arial" w:eastAsia="Source Sans Pro" w:hAnsi="Arial" w:cs="Arial"/>
                <w:color w:val="282828"/>
                <w:sz w:val="22"/>
                <w:szCs w:val="22"/>
                <w:lang w:eastAsia="en-US"/>
              </w:rPr>
              <w:t xml:space="preserve"> 6)</w:t>
            </w:r>
          </w:p>
          <w:p w14:paraId="7910087D" w14:textId="77777777"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p>
          <w:p w14:paraId="05BADD7F" w14:textId="59326E74" w:rsidR="00574182" w:rsidRDefault="000D7DDF"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 xml:space="preserve">Content production for key moments, campaigns and events </w:t>
            </w:r>
            <w:r w:rsidR="00647BA6">
              <w:rPr>
                <w:rFonts w:ascii="Arial" w:eastAsia="Source Sans Pro" w:hAnsi="Arial" w:cs="Arial"/>
                <w:color w:val="282828"/>
                <w:sz w:val="22"/>
                <w:szCs w:val="22"/>
                <w:lang w:eastAsia="en-US"/>
              </w:rPr>
              <w:t>key messages and web stories (</w:t>
            </w:r>
            <w:r>
              <w:rPr>
                <w:rFonts w:ascii="Arial" w:eastAsia="Source Sans Pro" w:hAnsi="Arial" w:cs="Arial"/>
                <w:color w:val="282828"/>
                <w:sz w:val="22"/>
                <w:szCs w:val="22"/>
                <w:lang w:eastAsia="en-US"/>
              </w:rPr>
              <w:t>x</w:t>
            </w:r>
            <w:r w:rsidR="003A1FA2">
              <w:rPr>
                <w:rFonts w:ascii="Arial" w:eastAsia="Source Sans Pro" w:hAnsi="Arial" w:cs="Arial"/>
                <w:color w:val="282828"/>
                <w:sz w:val="22"/>
                <w:szCs w:val="22"/>
                <w:lang w:eastAsia="en-US"/>
              </w:rPr>
              <w:t>4</w:t>
            </w:r>
            <w:r w:rsidR="00647BA6">
              <w:rPr>
                <w:rFonts w:ascii="Arial" w:eastAsia="Source Sans Pro" w:hAnsi="Arial" w:cs="Arial"/>
                <w:color w:val="282828"/>
                <w:sz w:val="22"/>
                <w:szCs w:val="22"/>
                <w:lang w:eastAsia="en-US"/>
              </w:rPr>
              <w:t>)</w:t>
            </w:r>
          </w:p>
          <w:p w14:paraId="74700AD4" w14:textId="77777777"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p>
          <w:p w14:paraId="5E8F044C" w14:textId="1CAC0669" w:rsidR="00574182" w:rsidRDefault="000D7DDF"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lastRenderedPageBreak/>
              <w:t>Editorial review</w:t>
            </w:r>
            <w:r w:rsidR="00574182">
              <w:rPr>
                <w:rFonts w:ascii="Arial" w:eastAsia="Source Sans Pro" w:hAnsi="Arial" w:cs="Arial"/>
                <w:color w:val="282828"/>
                <w:sz w:val="22"/>
                <w:szCs w:val="22"/>
                <w:lang w:eastAsia="en-US"/>
              </w:rPr>
              <w:t xml:space="preserve"> </w:t>
            </w:r>
            <w:r>
              <w:rPr>
                <w:rFonts w:ascii="Arial" w:eastAsia="Source Sans Pro" w:hAnsi="Arial" w:cs="Arial"/>
                <w:color w:val="282828"/>
                <w:sz w:val="22"/>
                <w:szCs w:val="22"/>
                <w:lang w:eastAsia="en-US"/>
              </w:rPr>
              <w:t xml:space="preserve">for </w:t>
            </w:r>
            <w:r w:rsidR="00574182">
              <w:rPr>
                <w:rFonts w:ascii="Arial" w:eastAsia="Source Sans Pro" w:hAnsi="Arial" w:cs="Arial"/>
                <w:color w:val="282828"/>
                <w:sz w:val="22"/>
                <w:szCs w:val="22"/>
                <w:lang w:eastAsia="en-US"/>
              </w:rPr>
              <w:t>quality control, consistency in tone of voice, coherent messaging, and brand alignment.</w:t>
            </w:r>
            <w:r w:rsidR="006F5413">
              <w:rPr>
                <w:rFonts w:ascii="Arial" w:eastAsia="Source Sans Pro" w:hAnsi="Arial" w:cs="Arial"/>
                <w:color w:val="282828"/>
                <w:sz w:val="22"/>
                <w:szCs w:val="22"/>
                <w:lang w:eastAsia="en-US"/>
              </w:rPr>
              <w:t xml:space="preserve"> Deliverables: Minimum of 4 per month</w:t>
            </w:r>
          </w:p>
          <w:p w14:paraId="540C7483" w14:textId="77777777" w:rsidR="00574182" w:rsidRDefault="00574182" w:rsidP="0E02C892">
            <w:pPr>
              <w:pBdr>
                <w:top w:val="nil"/>
                <w:left w:val="nil"/>
                <w:bottom w:val="nil"/>
                <w:right w:val="nil"/>
                <w:between w:val="nil"/>
              </w:pBdr>
              <w:rPr>
                <w:rFonts w:ascii="Arial" w:eastAsia="Source Sans Pro" w:hAnsi="Arial" w:cs="Arial"/>
                <w:color w:val="282828"/>
                <w:sz w:val="22"/>
                <w:szCs w:val="22"/>
                <w:lang w:eastAsia="en-US"/>
              </w:rPr>
            </w:pPr>
          </w:p>
          <w:p w14:paraId="396C517F" w14:textId="2968D2DF" w:rsidR="00574182" w:rsidRDefault="000D7DDF"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 xml:space="preserve">Alongside graphic designer </w:t>
            </w:r>
            <w:proofErr w:type="gramStart"/>
            <w:r>
              <w:rPr>
                <w:rFonts w:ascii="Arial" w:eastAsia="Source Sans Pro" w:hAnsi="Arial" w:cs="Arial"/>
                <w:color w:val="282828"/>
                <w:sz w:val="22"/>
                <w:szCs w:val="22"/>
                <w:lang w:eastAsia="en-US"/>
              </w:rPr>
              <w:t>develop</w:t>
            </w:r>
            <w:proofErr w:type="gramEnd"/>
            <w:r>
              <w:rPr>
                <w:rFonts w:ascii="Arial" w:eastAsia="Source Sans Pro" w:hAnsi="Arial" w:cs="Arial"/>
                <w:color w:val="282828"/>
                <w:sz w:val="22"/>
                <w:szCs w:val="22"/>
                <w:lang w:eastAsia="en-US"/>
              </w:rPr>
              <w:t xml:space="preserve"> and manage </w:t>
            </w:r>
            <w:r w:rsidR="00574182">
              <w:rPr>
                <w:rFonts w:ascii="Arial" w:eastAsia="Source Sans Pro" w:hAnsi="Arial" w:cs="Arial"/>
                <w:color w:val="282828"/>
                <w:sz w:val="22"/>
                <w:szCs w:val="22"/>
                <w:lang w:eastAsia="en-US"/>
              </w:rPr>
              <w:t xml:space="preserve">a bank of innovation-focused curated </w:t>
            </w:r>
            <w:r>
              <w:rPr>
                <w:rFonts w:ascii="Arial" w:eastAsia="Source Sans Pro" w:hAnsi="Arial" w:cs="Arial"/>
                <w:color w:val="282828"/>
                <w:sz w:val="22"/>
                <w:szCs w:val="22"/>
                <w:lang w:eastAsia="en-US"/>
              </w:rPr>
              <w:t xml:space="preserve">multimedia </w:t>
            </w:r>
            <w:r w:rsidR="00574182">
              <w:rPr>
                <w:rFonts w:ascii="Arial" w:eastAsia="Source Sans Pro" w:hAnsi="Arial" w:cs="Arial"/>
                <w:color w:val="282828"/>
                <w:sz w:val="22"/>
                <w:szCs w:val="22"/>
                <w:lang w:eastAsia="en-US"/>
              </w:rPr>
              <w:t xml:space="preserve">assets, including key messages, photos, </w:t>
            </w:r>
            <w:r w:rsidR="00A34F8C">
              <w:rPr>
                <w:rFonts w:ascii="Arial" w:eastAsia="Source Sans Pro" w:hAnsi="Arial" w:cs="Arial"/>
                <w:color w:val="282828"/>
                <w:sz w:val="22"/>
                <w:szCs w:val="22"/>
                <w:lang w:eastAsia="en-US"/>
              </w:rPr>
              <w:t xml:space="preserve">and </w:t>
            </w:r>
            <w:r w:rsidR="00574182">
              <w:rPr>
                <w:rFonts w:ascii="Arial" w:eastAsia="Source Sans Pro" w:hAnsi="Arial" w:cs="Arial"/>
                <w:color w:val="282828"/>
                <w:sz w:val="22"/>
                <w:szCs w:val="22"/>
                <w:lang w:eastAsia="en-US"/>
              </w:rPr>
              <w:t>templates</w:t>
            </w:r>
            <w:r>
              <w:rPr>
                <w:rFonts w:ascii="Arial" w:eastAsia="Source Sans Pro" w:hAnsi="Arial" w:cs="Arial"/>
                <w:color w:val="282828"/>
                <w:sz w:val="22"/>
                <w:szCs w:val="22"/>
                <w:lang w:eastAsia="en-US"/>
              </w:rPr>
              <w:t xml:space="preserve"> repository</w:t>
            </w:r>
            <w:r w:rsidR="00574182">
              <w:rPr>
                <w:rFonts w:ascii="Arial" w:eastAsia="Source Sans Pro" w:hAnsi="Arial" w:cs="Arial"/>
                <w:color w:val="282828"/>
                <w:sz w:val="22"/>
                <w:szCs w:val="22"/>
                <w:lang w:eastAsia="en-US"/>
              </w:rPr>
              <w:t>.</w:t>
            </w:r>
            <w:r w:rsidR="006F5413">
              <w:rPr>
                <w:rFonts w:ascii="Arial" w:eastAsia="Source Sans Pro" w:hAnsi="Arial" w:cs="Arial"/>
                <w:color w:val="282828"/>
                <w:sz w:val="22"/>
                <w:szCs w:val="22"/>
                <w:lang w:eastAsia="en-US"/>
              </w:rPr>
              <w:t xml:space="preserve"> Deliverables 1 asset bank regularly updated</w:t>
            </w:r>
          </w:p>
          <w:p w14:paraId="7235DE0B" w14:textId="77777777" w:rsidR="00273A73" w:rsidRDefault="00273A73" w:rsidP="0E02C892">
            <w:pPr>
              <w:pBdr>
                <w:top w:val="nil"/>
                <w:left w:val="nil"/>
                <w:bottom w:val="nil"/>
                <w:right w:val="nil"/>
                <w:between w:val="nil"/>
              </w:pBdr>
              <w:rPr>
                <w:rFonts w:ascii="Arial" w:eastAsia="Source Sans Pro" w:hAnsi="Arial" w:cs="Arial"/>
                <w:color w:val="282828"/>
                <w:sz w:val="22"/>
                <w:szCs w:val="22"/>
                <w:lang w:eastAsia="en-US"/>
              </w:rPr>
            </w:pPr>
          </w:p>
          <w:p w14:paraId="302D8769" w14:textId="4963CAB1" w:rsidR="00273A73" w:rsidRDefault="000D7DDF" w:rsidP="0E02C892">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Produce and disseminate</w:t>
            </w:r>
            <w:r w:rsidR="00273A73">
              <w:rPr>
                <w:rFonts w:ascii="Arial" w:eastAsia="Source Sans Pro" w:hAnsi="Arial" w:cs="Arial"/>
                <w:color w:val="282828"/>
                <w:sz w:val="22"/>
                <w:szCs w:val="22"/>
                <w:lang w:eastAsia="en-US"/>
              </w:rPr>
              <w:t xml:space="preserve"> quarterly Innovation SPARK newsletter (x</w:t>
            </w:r>
            <w:r w:rsidR="00BA0931">
              <w:rPr>
                <w:rFonts w:ascii="Arial" w:eastAsia="Source Sans Pro" w:hAnsi="Arial" w:cs="Arial"/>
                <w:color w:val="282828"/>
                <w:sz w:val="22"/>
                <w:szCs w:val="22"/>
                <w:lang w:eastAsia="en-US"/>
              </w:rPr>
              <w:t>4</w:t>
            </w:r>
            <w:r w:rsidR="00273A73">
              <w:rPr>
                <w:rFonts w:ascii="Arial" w:eastAsia="Source Sans Pro" w:hAnsi="Arial" w:cs="Arial"/>
                <w:color w:val="282828"/>
                <w:sz w:val="22"/>
                <w:szCs w:val="22"/>
                <w:lang w:eastAsia="en-US"/>
              </w:rPr>
              <w:t>)</w:t>
            </w:r>
          </w:p>
          <w:p w14:paraId="2DDC75DD" w14:textId="77777777" w:rsidR="00D35271" w:rsidRDefault="00D35271" w:rsidP="0E02C892">
            <w:pPr>
              <w:pBdr>
                <w:top w:val="nil"/>
                <w:left w:val="nil"/>
                <w:bottom w:val="nil"/>
                <w:right w:val="nil"/>
                <w:between w:val="nil"/>
              </w:pBdr>
              <w:rPr>
                <w:rFonts w:ascii="Arial" w:eastAsia="Source Sans Pro" w:hAnsi="Arial" w:cs="Arial"/>
                <w:color w:val="282828"/>
                <w:sz w:val="22"/>
                <w:szCs w:val="22"/>
                <w:lang w:eastAsia="en-US"/>
              </w:rPr>
            </w:pPr>
          </w:p>
          <w:p w14:paraId="322E2FF3" w14:textId="3CA46BE0" w:rsidR="00D35271" w:rsidRDefault="00D35271" w:rsidP="00D35271">
            <w:pPr>
              <w:pBdr>
                <w:top w:val="nil"/>
                <w:left w:val="nil"/>
                <w:bottom w:val="nil"/>
                <w:right w:val="nil"/>
                <w:between w:val="nil"/>
              </w:pBdr>
              <w:rPr>
                <w:rFonts w:ascii="Arial" w:eastAsia="Source Sans Pro" w:hAnsi="Arial" w:cs="Arial"/>
                <w:color w:val="282828"/>
                <w:sz w:val="22"/>
                <w:szCs w:val="22"/>
                <w:lang w:eastAsia="en-US"/>
              </w:rPr>
            </w:pPr>
            <w:r>
              <w:rPr>
                <w:rFonts w:ascii="Arial" w:eastAsia="Source Sans Pro" w:hAnsi="Arial" w:cs="Arial"/>
                <w:color w:val="282828"/>
                <w:sz w:val="22"/>
                <w:szCs w:val="22"/>
                <w:lang w:eastAsia="en-US"/>
              </w:rPr>
              <w:t>Develop and implement OOI partnership-focused content-gathering strategy in collaboration with country and regional office colleagues</w:t>
            </w:r>
            <w:r w:rsidR="007627BB">
              <w:rPr>
                <w:rFonts w:ascii="Arial" w:eastAsia="Source Sans Pro" w:hAnsi="Arial" w:cs="Arial"/>
                <w:color w:val="282828"/>
                <w:sz w:val="22"/>
                <w:szCs w:val="22"/>
                <w:lang w:eastAsia="en-US"/>
              </w:rPr>
              <w:t>. Deliverables: Web stories and social media assets</w:t>
            </w:r>
            <w:r>
              <w:rPr>
                <w:rFonts w:ascii="Arial" w:eastAsia="Source Sans Pro" w:hAnsi="Arial" w:cs="Arial"/>
                <w:color w:val="282828"/>
                <w:sz w:val="22"/>
                <w:szCs w:val="22"/>
                <w:lang w:eastAsia="en-US"/>
              </w:rPr>
              <w:t xml:space="preserve"> (</w:t>
            </w:r>
            <w:r w:rsidR="007627BB">
              <w:rPr>
                <w:rFonts w:ascii="Arial" w:eastAsia="Source Sans Pro" w:hAnsi="Arial" w:cs="Arial"/>
                <w:color w:val="282828"/>
                <w:sz w:val="22"/>
                <w:szCs w:val="22"/>
                <w:lang w:eastAsia="en-US"/>
              </w:rPr>
              <w:t xml:space="preserve">minimum of </w:t>
            </w:r>
            <w:r w:rsidR="00B973D5">
              <w:rPr>
                <w:rFonts w:ascii="Arial" w:eastAsia="Source Sans Pro" w:hAnsi="Arial" w:cs="Arial"/>
                <w:color w:val="282828"/>
                <w:sz w:val="22"/>
                <w:szCs w:val="22"/>
                <w:lang w:eastAsia="en-US"/>
              </w:rPr>
              <w:t>8</w:t>
            </w:r>
            <w:r>
              <w:rPr>
                <w:rFonts w:ascii="Arial" w:eastAsia="Source Sans Pro" w:hAnsi="Arial" w:cs="Arial"/>
                <w:color w:val="282828"/>
                <w:sz w:val="22"/>
                <w:szCs w:val="22"/>
                <w:lang w:eastAsia="en-US"/>
              </w:rPr>
              <w:t xml:space="preserve">) </w:t>
            </w:r>
          </w:p>
          <w:p w14:paraId="17772D41" w14:textId="09FC1726" w:rsidR="00574182" w:rsidRPr="000B14C6" w:rsidRDefault="00574182" w:rsidP="0E02C892">
            <w:pPr>
              <w:pBdr>
                <w:top w:val="nil"/>
                <w:left w:val="nil"/>
                <w:bottom w:val="nil"/>
                <w:right w:val="nil"/>
                <w:between w:val="nil"/>
              </w:pBdr>
              <w:rPr>
                <w:rFonts w:ascii="Arial" w:eastAsia="Source Sans Pro" w:hAnsi="Arial" w:cs="Arial"/>
                <w:color w:val="282828"/>
                <w:sz w:val="22"/>
                <w:szCs w:val="22"/>
                <w:lang w:eastAsia="en-US"/>
              </w:rPr>
            </w:pPr>
          </w:p>
        </w:tc>
        <w:tc>
          <w:tcPr>
            <w:tcW w:w="2175" w:type="dxa"/>
            <w:shd w:val="clear" w:color="auto" w:fill="auto"/>
            <w:tcMar>
              <w:top w:w="100" w:type="dxa"/>
              <w:left w:w="120" w:type="dxa"/>
              <w:bottom w:w="100" w:type="dxa"/>
              <w:right w:w="120" w:type="dxa"/>
            </w:tcMar>
          </w:tcPr>
          <w:p w14:paraId="4E311A65" w14:textId="7E5A3B29" w:rsidR="001E6304" w:rsidRDefault="008D1BFD" w:rsidP="3CE4D7C9">
            <w:pPr>
              <w:spacing w:line="259" w:lineRule="auto"/>
              <w:rPr>
                <w:rFonts w:ascii="Arial" w:eastAsia="Arial" w:hAnsi="Arial" w:cs="Arial"/>
                <w:color w:val="282828"/>
                <w:sz w:val="22"/>
                <w:szCs w:val="22"/>
                <w:lang w:val="en"/>
              </w:rPr>
            </w:pPr>
            <w:r>
              <w:rPr>
                <w:rFonts w:ascii="Arial" w:eastAsia="Arial" w:hAnsi="Arial" w:cs="Arial"/>
                <w:color w:val="282828"/>
                <w:sz w:val="22"/>
                <w:szCs w:val="22"/>
                <w:lang w:val="en"/>
              </w:rPr>
              <w:lastRenderedPageBreak/>
              <w:t>End of Month 1</w:t>
            </w:r>
            <w:r w:rsidR="00E00BC2">
              <w:rPr>
                <w:rFonts w:ascii="Arial" w:eastAsia="Arial" w:hAnsi="Arial" w:cs="Arial"/>
                <w:color w:val="282828"/>
                <w:sz w:val="22"/>
                <w:szCs w:val="22"/>
                <w:lang w:val="en"/>
              </w:rPr>
              <w:t xml:space="preserve"> – </w:t>
            </w:r>
            <w:r w:rsidR="00FE2B25">
              <w:rPr>
                <w:rFonts w:ascii="Arial" w:eastAsia="Arial" w:hAnsi="Arial" w:cs="Arial"/>
                <w:color w:val="282828"/>
                <w:sz w:val="22"/>
                <w:szCs w:val="22"/>
                <w:lang w:val="en"/>
              </w:rPr>
              <w:t>4</w:t>
            </w:r>
          </w:p>
          <w:p w14:paraId="24B87CFF" w14:textId="44427533" w:rsidR="001E6304" w:rsidRDefault="001E6304" w:rsidP="3CE4D7C9">
            <w:pPr>
              <w:spacing w:line="259" w:lineRule="auto"/>
              <w:rPr>
                <w:rFonts w:ascii="Arial" w:eastAsia="Arial" w:hAnsi="Arial" w:cs="Arial"/>
                <w:color w:val="282828"/>
                <w:sz w:val="22"/>
                <w:szCs w:val="22"/>
                <w:lang w:val="en"/>
              </w:rPr>
            </w:pPr>
          </w:p>
          <w:p w14:paraId="520FD255" w14:textId="7045E088" w:rsidR="00ED25B0" w:rsidRPr="004838C7" w:rsidRDefault="004838C7" w:rsidP="3CE4D7C9">
            <w:pPr>
              <w:spacing w:line="259" w:lineRule="auto"/>
              <w:rPr>
                <w:rFonts w:ascii="Arial" w:eastAsia="Arial" w:hAnsi="Arial" w:cs="Arial"/>
                <w:color w:val="282828"/>
                <w:sz w:val="22"/>
                <w:szCs w:val="22"/>
                <w:lang w:val="en"/>
              </w:rPr>
            </w:pPr>
            <w:r>
              <w:rPr>
                <w:rFonts w:ascii="Arial" w:eastAsia="Arial" w:hAnsi="Arial" w:cs="Arial"/>
                <w:color w:val="282828"/>
                <w:sz w:val="22"/>
                <w:szCs w:val="22"/>
                <w:lang w:val="en"/>
              </w:rPr>
              <w:t xml:space="preserve">Month </w:t>
            </w:r>
            <w:r w:rsidR="00D82BE1">
              <w:rPr>
                <w:rFonts w:ascii="Arial" w:eastAsia="Arial" w:hAnsi="Arial" w:cs="Arial"/>
                <w:color w:val="282828"/>
                <w:sz w:val="22"/>
                <w:szCs w:val="22"/>
                <w:lang w:val="en"/>
              </w:rPr>
              <w:t xml:space="preserve">5 </w:t>
            </w:r>
            <w:r>
              <w:rPr>
                <w:rFonts w:ascii="Arial" w:eastAsia="Arial" w:hAnsi="Arial" w:cs="Arial"/>
                <w:color w:val="282828"/>
                <w:sz w:val="22"/>
                <w:szCs w:val="22"/>
                <w:lang w:val="en"/>
              </w:rPr>
              <w:t xml:space="preserve">- </w:t>
            </w:r>
            <w:r w:rsidR="00E00BC2">
              <w:rPr>
                <w:rFonts w:ascii="Arial" w:eastAsia="Arial" w:hAnsi="Arial" w:cs="Arial"/>
                <w:color w:val="282828"/>
                <w:sz w:val="22"/>
                <w:szCs w:val="22"/>
                <w:lang w:val="en"/>
              </w:rPr>
              <w:t xml:space="preserve">Month 12 </w:t>
            </w:r>
          </w:p>
        </w:tc>
        <w:tc>
          <w:tcPr>
            <w:tcW w:w="1515" w:type="dxa"/>
            <w:shd w:val="clear" w:color="auto" w:fill="auto"/>
            <w:tcMar>
              <w:top w:w="100" w:type="dxa"/>
              <w:left w:w="120" w:type="dxa"/>
              <w:bottom w:w="100" w:type="dxa"/>
              <w:right w:w="120" w:type="dxa"/>
            </w:tcMar>
          </w:tcPr>
          <w:p w14:paraId="422A4EB4" w14:textId="78A3DB4A" w:rsidR="009E2EBE" w:rsidRDefault="009E2EBE" w:rsidP="05FF11CB">
            <w:pPr>
              <w:spacing w:line="259" w:lineRule="auto"/>
              <w:rPr>
                <w:rFonts w:ascii="Arial" w:eastAsia="Arial" w:hAnsi="Arial" w:cs="Arial"/>
                <w:color w:val="282828"/>
                <w:sz w:val="22"/>
                <w:szCs w:val="22"/>
                <w:lang w:val="en"/>
              </w:rPr>
            </w:pPr>
            <w:r w:rsidRPr="05FF11CB">
              <w:rPr>
                <w:rFonts w:ascii="Arial" w:eastAsia="Arial" w:hAnsi="Arial" w:cs="Arial"/>
                <w:color w:val="282828"/>
                <w:sz w:val="22"/>
                <w:szCs w:val="22"/>
                <w:lang w:val="en"/>
              </w:rPr>
              <w:t>9</w:t>
            </w:r>
            <w:proofErr w:type="gramStart"/>
            <w:r w:rsidRPr="05FF11CB">
              <w:rPr>
                <w:rFonts w:ascii="Arial" w:eastAsia="Arial" w:hAnsi="Arial" w:cs="Arial"/>
                <w:color w:val="282828"/>
                <w:sz w:val="22"/>
                <w:szCs w:val="22"/>
                <w:lang w:val="en"/>
              </w:rPr>
              <w:t>%</w:t>
            </w:r>
            <w:r w:rsidR="5C013632" w:rsidRPr="05FF11CB">
              <w:rPr>
                <w:rFonts w:ascii="Arial" w:eastAsia="Arial" w:hAnsi="Arial" w:cs="Arial"/>
                <w:color w:val="282828"/>
                <w:sz w:val="22"/>
                <w:szCs w:val="22"/>
                <w:lang w:val="en"/>
              </w:rPr>
              <w:t xml:space="preserve">  (</w:t>
            </w:r>
            <w:proofErr w:type="gramEnd"/>
            <w:r w:rsidR="5C013632" w:rsidRPr="05FF11CB">
              <w:rPr>
                <w:rFonts w:ascii="Arial" w:eastAsia="Arial" w:hAnsi="Arial" w:cs="Arial"/>
                <w:color w:val="282828"/>
                <w:sz w:val="22"/>
                <w:szCs w:val="22"/>
                <w:lang w:val="en"/>
              </w:rPr>
              <w:t>36%)</w:t>
            </w:r>
          </w:p>
          <w:p w14:paraId="2C8FE952" w14:textId="77777777" w:rsidR="001E6304" w:rsidRDefault="001E6304" w:rsidP="5CB826C9">
            <w:pPr>
              <w:spacing w:line="259" w:lineRule="auto"/>
              <w:rPr>
                <w:rFonts w:ascii="Arial" w:eastAsia="Arial" w:hAnsi="Arial" w:cs="Arial"/>
                <w:color w:val="282828"/>
                <w:sz w:val="22"/>
                <w:szCs w:val="22"/>
                <w:lang w:val="en"/>
              </w:rPr>
            </w:pPr>
          </w:p>
          <w:p w14:paraId="3F8D3068" w14:textId="4C80629F" w:rsidR="001E6304" w:rsidRDefault="65B155F4" w:rsidP="5CB826C9">
            <w:pPr>
              <w:spacing w:line="259" w:lineRule="auto"/>
              <w:rPr>
                <w:rFonts w:ascii="Arial" w:eastAsia="Arial" w:hAnsi="Arial" w:cs="Arial"/>
                <w:color w:val="282828"/>
                <w:sz w:val="22"/>
                <w:szCs w:val="22"/>
                <w:lang w:val="en"/>
              </w:rPr>
            </w:pPr>
            <w:r w:rsidRPr="05FF11CB">
              <w:rPr>
                <w:rFonts w:ascii="Arial" w:eastAsia="Arial" w:hAnsi="Arial" w:cs="Arial"/>
                <w:color w:val="282828"/>
                <w:sz w:val="22"/>
                <w:szCs w:val="22"/>
                <w:lang w:val="en"/>
              </w:rPr>
              <w:t>8</w:t>
            </w:r>
            <w:proofErr w:type="gramStart"/>
            <w:r w:rsidRPr="05FF11CB">
              <w:rPr>
                <w:rFonts w:ascii="Arial" w:eastAsia="Arial" w:hAnsi="Arial" w:cs="Arial"/>
                <w:color w:val="282828"/>
                <w:sz w:val="22"/>
                <w:szCs w:val="22"/>
                <w:lang w:val="en"/>
              </w:rPr>
              <w:t>%</w:t>
            </w:r>
            <w:r w:rsidR="6108AE9C" w:rsidRPr="05FF11CB">
              <w:rPr>
                <w:rFonts w:ascii="Arial" w:eastAsia="Arial" w:hAnsi="Arial" w:cs="Arial"/>
                <w:color w:val="282828"/>
                <w:sz w:val="22"/>
                <w:szCs w:val="22"/>
                <w:lang w:val="en"/>
              </w:rPr>
              <w:t xml:space="preserve">  (</w:t>
            </w:r>
            <w:proofErr w:type="gramEnd"/>
            <w:r w:rsidR="6108AE9C" w:rsidRPr="05FF11CB">
              <w:rPr>
                <w:rFonts w:ascii="Arial" w:eastAsia="Arial" w:hAnsi="Arial" w:cs="Arial"/>
                <w:color w:val="282828"/>
                <w:sz w:val="22"/>
                <w:szCs w:val="22"/>
                <w:lang w:val="en"/>
              </w:rPr>
              <w:t>64%)</w:t>
            </w:r>
          </w:p>
          <w:p w14:paraId="0E1F13B1" w14:textId="77777777" w:rsidR="004838C7" w:rsidRDefault="004838C7" w:rsidP="5CB826C9">
            <w:pPr>
              <w:spacing w:line="259" w:lineRule="auto"/>
              <w:rPr>
                <w:rFonts w:ascii="Arial" w:eastAsia="Arial" w:hAnsi="Arial" w:cs="Arial"/>
                <w:color w:val="282828"/>
                <w:sz w:val="22"/>
                <w:szCs w:val="22"/>
                <w:lang w:val="en"/>
              </w:rPr>
            </w:pPr>
          </w:p>
          <w:p w14:paraId="0827B575" w14:textId="6152A6DC" w:rsidR="5CB826C9" w:rsidRDefault="5CB826C9" w:rsidP="5CB826C9">
            <w:pPr>
              <w:spacing w:line="259" w:lineRule="auto"/>
              <w:rPr>
                <w:rFonts w:ascii="Arial" w:eastAsia="Arial" w:hAnsi="Arial" w:cs="Arial"/>
                <w:color w:val="282828"/>
                <w:sz w:val="22"/>
                <w:szCs w:val="22"/>
                <w:highlight w:val="yellow"/>
                <w:lang w:val="en"/>
              </w:rPr>
            </w:pPr>
          </w:p>
        </w:tc>
      </w:tr>
    </w:tbl>
    <w:p w14:paraId="315DBB3F"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645C8F58" w14:textId="77777777" w:rsidR="008D1BFD" w:rsidRDefault="008D1BFD" w:rsidP="00ED25B0">
      <w:pPr>
        <w:pBdr>
          <w:top w:val="nil"/>
          <w:left w:val="nil"/>
          <w:bottom w:val="nil"/>
          <w:right w:val="nil"/>
          <w:between w:val="nil"/>
        </w:pBdr>
        <w:spacing w:line="276" w:lineRule="auto"/>
        <w:rPr>
          <w:rFonts w:ascii="Arial" w:eastAsia="Montserrat" w:hAnsi="Arial" w:cs="Arial"/>
          <w:b/>
          <w:bCs/>
          <w:color w:val="0068EA"/>
          <w:sz w:val="22"/>
          <w:szCs w:val="22"/>
          <w:lang w:eastAsia="en-US"/>
        </w:rPr>
      </w:pPr>
      <w:bookmarkStart w:id="5" w:name="_lde14auvc8x"/>
      <w:bookmarkStart w:id="6" w:name="_5asr3u7fus4k"/>
      <w:bookmarkStart w:id="7" w:name="_65hmdu1zo43s"/>
      <w:bookmarkEnd w:id="1"/>
      <w:bookmarkEnd w:id="5"/>
      <w:bookmarkEnd w:id="6"/>
      <w:bookmarkEnd w:id="7"/>
    </w:p>
    <w:p w14:paraId="73E5238B" w14:textId="792039F6" w:rsidR="00ED25B0" w:rsidRPr="00ED25B0" w:rsidRDefault="00ED25B0" w:rsidP="00ED25B0">
      <w:pPr>
        <w:pBdr>
          <w:top w:val="nil"/>
          <w:left w:val="nil"/>
          <w:bottom w:val="nil"/>
          <w:right w:val="nil"/>
          <w:between w:val="nil"/>
        </w:pBdr>
        <w:spacing w:line="276" w:lineRule="auto"/>
        <w:rPr>
          <w:rFonts w:ascii="Arial" w:eastAsia="Montserrat" w:hAnsi="Arial" w:cs="Arial"/>
          <w:b/>
          <w:color w:val="0068EA"/>
          <w:sz w:val="22"/>
          <w:szCs w:val="22"/>
          <w:lang w:eastAsia="en-US"/>
        </w:rPr>
      </w:pPr>
      <w:r w:rsidRPr="3CE4D7C9">
        <w:rPr>
          <w:rFonts w:ascii="Arial" w:eastAsia="Montserrat" w:hAnsi="Arial" w:cs="Arial"/>
          <w:b/>
          <w:bCs/>
          <w:color w:val="0068EA"/>
          <w:sz w:val="22"/>
          <w:szCs w:val="22"/>
          <w:lang w:eastAsia="en-US"/>
        </w:rPr>
        <w:t>To qualify as an advocate for every child you will have…</w:t>
      </w:r>
    </w:p>
    <w:p w14:paraId="43B18C0D" w14:textId="1859808F" w:rsidR="00D62549" w:rsidRPr="00D62549" w:rsidRDefault="00D773AF" w:rsidP="00D62549">
      <w:pPr>
        <w:pStyle w:val="ListParagraph"/>
        <w:numPr>
          <w:ilvl w:val="0"/>
          <w:numId w:val="26"/>
        </w:numPr>
        <w:autoSpaceDE w:val="0"/>
        <w:autoSpaceDN w:val="0"/>
        <w:adjustRightInd w:val="0"/>
        <w:rPr>
          <w:rFonts w:ascii="Arial" w:hAnsi="Arial" w:cs="Arial"/>
          <w:color w:val="000000"/>
          <w:sz w:val="22"/>
          <w:szCs w:val="22"/>
        </w:rPr>
      </w:pPr>
      <w:proofErr w:type="spellStart"/>
      <w:proofErr w:type="gramStart"/>
      <w:r w:rsidRPr="00D773AF">
        <w:rPr>
          <w:rFonts w:ascii="Arial" w:hAnsi="Arial" w:cs="Arial"/>
          <w:color w:val="282828"/>
          <w:sz w:val="22"/>
          <w:szCs w:val="22"/>
        </w:rPr>
        <w:t>Masters</w:t>
      </w:r>
      <w:proofErr w:type="spellEnd"/>
      <w:proofErr w:type="gramEnd"/>
      <w:r w:rsidR="00D62549" w:rsidRPr="00D773AF">
        <w:rPr>
          <w:rFonts w:ascii="Arial" w:hAnsi="Arial" w:cs="Arial"/>
          <w:color w:val="282828"/>
          <w:sz w:val="22"/>
          <w:szCs w:val="22"/>
        </w:rPr>
        <w:t xml:space="preserve"> degree in relevant field</w:t>
      </w:r>
      <w:r w:rsidR="00D62549" w:rsidRPr="00D62549">
        <w:rPr>
          <w:rFonts w:ascii="Arial" w:hAnsi="Arial" w:cs="Arial"/>
          <w:color w:val="282828"/>
          <w:sz w:val="22"/>
          <w:szCs w:val="22"/>
        </w:rPr>
        <w:t xml:space="preserve"> (Communication, Journalism, Public Relations or related areas)</w:t>
      </w:r>
      <w:r w:rsidR="00D62549">
        <w:rPr>
          <w:rFonts w:ascii="Arial" w:hAnsi="Arial" w:cs="Arial"/>
          <w:color w:val="282828"/>
          <w:sz w:val="22"/>
          <w:szCs w:val="22"/>
        </w:rPr>
        <w:t>.</w:t>
      </w:r>
      <w:r w:rsidR="00D62549" w:rsidRPr="00D62549">
        <w:rPr>
          <w:rFonts w:ascii="Arial" w:hAnsi="Arial" w:cs="Arial"/>
          <w:color w:val="282828"/>
          <w:sz w:val="22"/>
          <w:szCs w:val="22"/>
        </w:rPr>
        <w:t xml:space="preserve"> </w:t>
      </w:r>
    </w:p>
    <w:p w14:paraId="0D56ACFC" w14:textId="77777777" w:rsidR="00D62549" w:rsidRPr="00D62549" w:rsidRDefault="00D62549" w:rsidP="00D62549">
      <w:pPr>
        <w:pStyle w:val="ListParagraph"/>
        <w:autoSpaceDE w:val="0"/>
        <w:autoSpaceDN w:val="0"/>
        <w:adjustRightInd w:val="0"/>
        <w:rPr>
          <w:rFonts w:ascii="Arial" w:hAnsi="Arial" w:cs="Arial"/>
          <w:color w:val="000000"/>
          <w:sz w:val="22"/>
          <w:szCs w:val="22"/>
        </w:rPr>
      </w:pPr>
      <w:r w:rsidRPr="00D62549">
        <w:rPr>
          <w:rFonts w:ascii="Arial" w:hAnsi="Arial" w:cs="Arial"/>
          <w:color w:val="000000"/>
          <w:sz w:val="22"/>
          <w:szCs w:val="22"/>
        </w:rPr>
        <w:t xml:space="preserve">*A first University Degree in a relevant field combined with 2 additional years of professional experience may be accepted in lieu of an Advanced University Degree. </w:t>
      </w:r>
    </w:p>
    <w:p w14:paraId="5137065A" w14:textId="7382CE23" w:rsidR="00D62549" w:rsidRPr="00D62549" w:rsidRDefault="00D62549" w:rsidP="00D62549">
      <w:pPr>
        <w:pStyle w:val="ListParagraph"/>
        <w:numPr>
          <w:ilvl w:val="0"/>
          <w:numId w:val="26"/>
        </w:numPr>
        <w:autoSpaceDE w:val="0"/>
        <w:autoSpaceDN w:val="0"/>
        <w:adjustRightInd w:val="0"/>
        <w:rPr>
          <w:rFonts w:ascii="Arial" w:hAnsi="Arial" w:cs="Arial"/>
          <w:color w:val="000000"/>
          <w:sz w:val="22"/>
          <w:szCs w:val="22"/>
        </w:rPr>
      </w:pPr>
      <w:r w:rsidRPr="00D62549">
        <w:rPr>
          <w:rFonts w:ascii="Arial" w:hAnsi="Arial" w:cs="Arial"/>
          <w:color w:val="282828"/>
          <w:sz w:val="22"/>
          <w:szCs w:val="22"/>
        </w:rPr>
        <w:t xml:space="preserve">At least 5 years of professional experience in a relevant field. </w:t>
      </w:r>
    </w:p>
    <w:p w14:paraId="46FB9D7C" w14:textId="69FB9670"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A strong track record of delivering products for external engagement and visibility </w:t>
      </w:r>
    </w:p>
    <w:p w14:paraId="3DD58260" w14:textId="459B541C"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Experience of working with Private Sector PR and communications teams and driving communications activity that delivers business benefit. </w:t>
      </w:r>
    </w:p>
    <w:p w14:paraId="42F77F08" w14:textId="44E475C8"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Significant experience working with print and broadcast media, preferably with a tech/innovation perspective. </w:t>
      </w:r>
    </w:p>
    <w:p w14:paraId="2BD12DCC" w14:textId="0EEB50AE"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Solid understanding of the role technology plays in the development and humanitarian sectors, as well as the UN system. </w:t>
      </w:r>
    </w:p>
    <w:p w14:paraId="12D6C76D" w14:textId="162E2695"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Understanding of UNICEF Innovation operating environment and priority partners </w:t>
      </w:r>
    </w:p>
    <w:p w14:paraId="54AD4BAE" w14:textId="4996BA8D"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Good management skills and the ability to deliver against multiple priorities and deadlines. </w:t>
      </w:r>
    </w:p>
    <w:p w14:paraId="173D3D10" w14:textId="17093E50"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Knowledge of UNICEF Office of Innovation’s key messaging and focus areas (including data science, connectivity, open-source technology, working with start-ups and a range of other partners, and others) </w:t>
      </w:r>
    </w:p>
    <w:p w14:paraId="235C430A" w14:textId="0EBF6C57"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Ability to work with a diverse team in a rapidly changing work environment and adapt to unforeseen changes. </w:t>
      </w:r>
    </w:p>
    <w:p w14:paraId="10F59483" w14:textId="77777777"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lastRenderedPageBreak/>
        <w:t xml:space="preserve">Excellent written and verbal communication skills </w:t>
      </w:r>
    </w:p>
    <w:p w14:paraId="6C2B5DE1" w14:textId="1C9277C6"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Ability to see the big picture and connect multiple story threads into one greater narrative. </w:t>
      </w:r>
    </w:p>
    <w:p w14:paraId="56BD7912" w14:textId="3A09B681"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Capacity to prioritize and manage a diverse range of partners, </w:t>
      </w:r>
      <w:proofErr w:type="gramStart"/>
      <w:r w:rsidRPr="00D62549">
        <w:rPr>
          <w:rFonts w:ascii="Arial" w:hAnsi="Arial" w:cs="Arial"/>
          <w:color w:val="282828"/>
          <w:sz w:val="22"/>
          <w:szCs w:val="22"/>
        </w:rPr>
        <w:t>projects</w:t>
      </w:r>
      <w:proofErr w:type="gramEnd"/>
      <w:r w:rsidRPr="00D62549">
        <w:rPr>
          <w:rFonts w:ascii="Arial" w:hAnsi="Arial" w:cs="Arial"/>
          <w:color w:val="282828"/>
          <w:sz w:val="22"/>
          <w:szCs w:val="22"/>
        </w:rPr>
        <w:t xml:space="preserve"> and activities</w:t>
      </w:r>
      <w:r>
        <w:rPr>
          <w:rFonts w:ascii="Arial" w:hAnsi="Arial" w:cs="Arial"/>
          <w:color w:val="282828"/>
          <w:sz w:val="22"/>
          <w:szCs w:val="22"/>
        </w:rPr>
        <w:t>.</w:t>
      </w:r>
      <w:r w:rsidRPr="00D62549">
        <w:rPr>
          <w:rFonts w:ascii="Arial" w:hAnsi="Arial" w:cs="Arial"/>
          <w:color w:val="282828"/>
          <w:sz w:val="22"/>
          <w:szCs w:val="22"/>
        </w:rPr>
        <w:t xml:space="preserve"> </w:t>
      </w:r>
    </w:p>
    <w:p w14:paraId="3DDA9CF4" w14:textId="717FFBAB"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Great interpersonal skills and the ability to unite fragmented, and occasionally opposing, teams and ideas. </w:t>
      </w:r>
    </w:p>
    <w:p w14:paraId="06C40852" w14:textId="07AAD611"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Project management skills</w:t>
      </w:r>
      <w:r>
        <w:rPr>
          <w:rFonts w:ascii="Arial" w:hAnsi="Arial" w:cs="Arial"/>
          <w:color w:val="282828"/>
          <w:sz w:val="22"/>
          <w:szCs w:val="22"/>
        </w:rPr>
        <w:t>,</w:t>
      </w:r>
      <w:r w:rsidRPr="00D62549">
        <w:rPr>
          <w:rFonts w:ascii="Arial" w:hAnsi="Arial" w:cs="Arial"/>
          <w:color w:val="282828"/>
          <w:sz w:val="22"/>
          <w:szCs w:val="22"/>
        </w:rPr>
        <w:t xml:space="preserve"> including task prioritization, budget monitoring, and results-driven strategies. </w:t>
      </w:r>
    </w:p>
    <w:p w14:paraId="297FF6CD" w14:textId="652EAE79"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Good understanding of the media landscape and the multiple ways we can engage media partners. </w:t>
      </w:r>
    </w:p>
    <w:p w14:paraId="2D2BD51D" w14:textId="48333A05"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Ability to quickly create reports/presentations in standard office software (Microsoft Office suite, Google </w:t>
      </w:r>
      <w:r>
        <w:rPr>
          <w:rFonts w:ascii="Arial" w:hAnsi="Arial" w:cs="Arial"/>
          <w:color w:val="282828"/>
          <w:sz w:val="22"/>
          <w:szCs w:val="22"/>
        </w:rPr>
        <w:t>Docs</w:t>
      </w:r>
      <w:r w:rsidRPr="00D62549">
        <w:rPr>
          <w:rFonts w:ascii="Arial" w:hAnsi="Arial" w:cs="Arial"/>
          <w:color w:val="282828"/>
          <w:sz w:val="22"/>
          <w:szCs w:val="22"/>
        </w:rPr>
        <w:t xml:space="preserve">, Keynote, etc.) </w:t>
      </w:r>
    </w:p>
    <w:p w14:paraId="059B8DAF" w14:textId="5F23FD59"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Demonstrates a solution-focused approach to overcoming the challenges of working with multiple stakeholders and </w:t>
      </w:r>
      <w:proofErr w:type="gramStart"/>
      <w:r w:rsidRPr="00D62549">
        <w:rPr>
          <w:rFonts w:ascii="Arial" w:hAnsi="Arial" w:cs="Arial"/>
          <w:color w:val="282828"/>
          <w:sz w:val="22"/>
          <w:szCs w:val="22"/>
        </w:rPr>
        <w:t>is able to</w:t>
      </w:r>
      <w:proofErr w:type="gramEnd"/>
      <w:r w:rsidRPr="00D62549">
        <w:rPr>
          <w:rFonts w:ascii="Arial" w:hAnsi="Arial" w:cs="Arial"/>
          <w:color w:val="282828"/>
          <w:sz w:val="22"/>
          <w:szCs w:val="22"/>
        </w:rPr>
        <w:t xml:space="preserve"> find shared and mutual outcomes. </w:t>
      </w:r>
    </w:p>
    <w:p w14:paraId="3B972560" w14:textId="5F453149"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Consult others and shares expertise, know-how and ideas with colleagues for </w:t>
      </w:r>
      <w:r>
        <w:rPr>
          <w:rFonts w:ascii="Arial" w:hAnsi="Arial" w:cs="Arial"/>
          <w:color w:val="282828"/>
          <w:sz w:val="22"/>
          <w:szCs w:val="22"/>
        </w:rPr>
        <w:t xml:space="preserve">the </w:t>
      </w:r>
      <w:r w:rsidRPr="00D62549">
        <w:rPr>
          <w:rFonts w:ascii="Arial" w:hAnsi="Arial" w:cs="Arial"/>
          <w:color w:val="282828"/>
          <w:sz w:val="22"/>
          <w:szCs w:val="22"/>
        </w:rPr>
        <w:t>best results and proactively contributes ideas, approaches and insights that enable innovation</w:t>
      </w:r>
      <w:r>
        <w:rPr>
          <w:rFonts w:ascii="Arial" w:hAnsi="Arial" w:cs="Arial"/>
          <w:color w:val="282828"/>
          <w:sz w:val="22"/>
          <w:szCs w:val="22"/>
        </w:rPr>
        <w:t>.</w:t>
      </w:r>
      <w:r w:rsidRPr="00D62549">
        <w:rPr>
          <w:rFonts w:ascii="Arial" w:hAnsi="Arial" w:cs="Arial"/>
          <w:color w:val="282828"/>
          <w:sz w:val="22"/>
          <w:szCs w:val="22"/>
        </w:rPr>
        <w:t xml:space="preserve"> </w:t>
      </w:r>
    </w:p>
    <w:p w14:paraId="3081B38F" w14:textId="047315D8" w:rsidR="00D62549" w:rsidRPr="00D62549" w:rsidRDefault="00D62549" w:rsidP="00D62549">
      <w:pPr>
        <w:pStyle w:val="ListParagraph"/>
        <w:numPr>
          <w:ilvl w:val="0"/>
          <w:numId w:val="26"/>
        </w:numPr>
        <w:autoSpaceDE w:val="0"/>
        <w:autoSpaceDN w:val="0"/>
        <w:adjustRightInd w:val="0"/>
        <w:spacing w:after="54"/>
        <w:rPr>
          <w:rFonts w:ascii="Arial" w:hAnsi="Arial" w:cs="Arial"/>
          <w:color w:val="000000"/>
          <w:sz w:val="22"/>
          <w:szCs w:val="22"/>
        </w:rPr>
      </w:pPr>
      <w:r w:rsidRPr="00D62549">
        <w:rPr>
          <w:rFonts w:ascii="Arial" w:hAnsi="Arial" w:cs="Arial"/>
          <w:color w:val="282828"/>
          <w:sz w:val="22"/>
          <w:szCs w:val="22"/>
        </w:rPr>
        <w:t xml:space="preserve">Makes decisions within agreed parameters and is accountable for own actions. </w:t>
      </w:r>
    </w:p>
    <w:p w14:paraId="3E2BD3AC" w14:textId="53F14E96" w:rsidR="00D62549" w:rsidRPr="00D62549" w:rsidRDefault="00D62549" w:rsidP="00D62549">
      <w:pPr>
        <w:pStyle w:val="ListParagraph"/>
        <w:numPr>
          <w:ilvl w:val="0"/>
          <w:numId w:val="26"/>
        </w:numPr>
        <w:autoSpaceDE w:val="0"/>
        <w:autoSpaceDN w:val="0"/>
        <w:adjustRightInd w:val="0"/>
        <w:rPr>
          <w:rFonts w:ascii="Arial" w:hAnsi="Arial" w:cs="Arial"/>
          <w:color w:val="000000"/>
          <w:sz w:val="22"/>
          <w:szCs w:val="22"/>
        </w:rPr>
      </w:pPr>
      <w:r w:rsidRPr="00D62549">
        <w:rPr>
          <w:rFonts w:ascii="Arial" w:hAnsi="Arial" w:cs="Arial"/>
          <w:color w:val="282828"/>
          <w:sz w:val="22"/>
          <w:szCs w:val="22"/>
        </w:rPr>
        <w:t xml:space="preserve">Fluency in English. Competence in another UN language (Arabic, Chinese, French, Russian, Spanish) preferred. </w:t>
      </w:r>
    </w:p>
    <w:p w14:paraId="6AE63DAB" w14:textId="07A4B0CD" w:rsidR="3CE4D7C9" w:rsidRDefault="3CE4D7C9" w:rsidP="57A9BFB9">
      <w:pPr>
        <w:spacing w:line="276" w:lineRule="auto"/>
        <w:rPr>
          <w:sz w:val="22"/>
          <w:szCs w:val="22"/>
          <w:lang w:eastAsia="en-US"/>
        </w:rPr>
      </w:pPr>
    </w:p>
    <w:p w14:paraId="02D88198" w14:textId="08299DB3" w:rsidR="6A9199B1" w:rsidRDefault="6A9199B1" w:rsidP="57A9BFB9">
      <w:pPr>
        <w:spacing w:line="276" w:lineRule="auto"/>
        <w:rPr>
          <w:rFonts w:ascii="Arial" w:eastAsia="Montserrat" w:hAnsi="Arial" w:cs="Arial"/>
          <w:b/>
          <w:bCs/>
          <w:color w:val="0068EA"/>
          <w:sz w:val="22"/>
          <w:szCs w:val="22"/>
          <w:lang w:eastAsia="en-US"/>
        </w:rPr>
      </w:pPr>
      <w:r w:rsidRPr="57A9BFB9">
        <w:rPr>
          <w:rFonts w:ascii="Arial" w:eastAsia="Montserrat" w:hAnsi="Arial" w:cs="Arial"/>
          <w:b/>
          <w:bCs/>
          <w:color w:val="0068EA"/>
          <w:sz w:val="22"/>
          <w:szCs w:val="22"/>
          <w:lang w:eastAsia="en-US"/>
        </w:rPr>
        <w:t>Travel:</w:t>
      </w:r>
    </w:p>
    <w:p w14:paraId="6AB68D00" w14:textId="77777777" w:rsidR="00096792" w:rsidRDefault="00096792" w:rsidP="00096792">
      <w:pPr>
        <w:pStyle w:val="ListParagraph"/>
        <w:numPr>
          <w:ilvl w:val="0"/>
          <w:numId w:val="3"/>
        </w:numPr>
        <w:spacing w:line="276" w:lineRule="auto"/>
        <w:rPr>
          <w:rFonts w:ascii="Arial" w:eastAsia="Montserrat" w:hAnsi="Arial" w:cs="Arial"/>
          <w:sz w:val="22"/>
          <w:szCs w:val="22"/>
          <w:lang w:eastAsia="en-US"/>
        </w:rPr>
      </w:pPr>
      <w:r w:rsidRPr="57A9BFB9">
        <w:rPr>
          <w:rFonts w:ascii="Arial" w:eastAsia="Montserrat" w:hAnsi="Arial" w:cs="Arial"/>
          <w:sz w:val="22"/>
          <w:szCs w:val="22"/>
          <w:lang w:eastAsia="en-US"/>
        </w:rPr>
        <w:t xml:space="preserve">The consultant </w:t>
      </w:r>
      <w:r>
        <w:rPr>
          <w:rFonts w:ascii="Arial" w:eastAsia="Montserrat" w:hAnsi="Arial" w:cs="Arial"/>
          <w:sz w:val="22"/>
          <w:szCs w:val="22"/>
          <w:lang w:eastAsia="en-US"/>
        </w:rPr>
        <w:t xml:space="preserve">may be </w:t>
      </w:r>
      <w:r w:rsidRPr="57A9BFB9">
        <w:rPr>
          <w:rFonts w:ascii="Arial" w:eastAsia="Montserrat" w:hAnsi="Arial" w:cs="Arial"/>
          <w:sz w:val="22"/>
          <w:szCs w:val="22"/>
          <w:lang w:eastAsia="en-US"/>
        </w:rPr>
        <w:t xml:space="preserve">expected to travel </w:t>
      </w:r>
      <w:r>
        <w:rPr>
          <w:rFonts w:ascii="Arial" w:eastAsia="Montserrat" w:hAnsi="Arial" w:cs="Arial"/>
          <w:sz w:val="22"/>
          <w:szCs w:val="22"/>
          <w:lang w:eastAsia="en-US"/>
        </w:rPr>
        <w:t>for up to 7 days in the duration of the contract</w:t>
      </w:r>
      <w:r w:rsidRPr="57A9BFB9">
        <w:rPr>
          <w:rFonts w:ascii="Arial" w:eastAsia="Montserrat" w:hAnsi="Arial" w:cs="Arial"/>
          <w:sz w:val="22"/>
          <w:szCs w:val="22"/>
          <w:lang w:eastAsia="en-US"/>
        </w:rPr>
        <w:t>.</w:t>
      </w:r>
    </w:p>
    <w:p w14:paraId="204166A7" w14:textId="6E3A515F" w:rsidR="6F42D6F7" w:rsidRDefault="6F42D6F7" w:rsidP="57A9BFB9">
      <w:pPr>
        <w:pStyle w:val="ListParagraph"/>
        <w:numPr>
          <w:ilvl w:val="0"/>
          <w:numId w:val="3"/>
        </w:numPr>
        <w:spacing w:line="276" w:lineRule="auto"/>
        <w:rPr>
          <w:rFonts w:ascii="Arial" w:eastAsia="Montserrat" w:hAnsi="Arial" w:cs="Arial"/>
          <w:sz w:val="22"/>
          <w:szCs w:val="22"/>
          <w:lang w:eastAsia="en-US"/>
        </w:rPr>
      </w:pPr>
      <w:r w:rsidRPr="4FA58114">
        <w:rPr>
          <w:rFonts w:ascii="Arial" w:eastAsia="Montserrat" w:hAnsi="Arial" w:cs="Arial"/>
          <w:sz w:val="22"/>
          <w:szCs w:val="22"/>
          <w:lang w:eastAsia="en-US"/>
        </w:rPr>
        <w:t>The consultant is responsible to arrange his/her own travel, including vis</w:t>
      </w:r>
      <w:r w:rsidR="61D35093" w:rsidRPr="4FA58114">
        <w:rPr>
          <w:rFonts w:ascii="Arial" w:eastAsia="Montserrat" w:hAnsi="Arial" w:cs="Arial"/>
          <w:sz w:val="22"/>
          <w:szCs w:val="22"/>
          <w:lang w:eastAsia="en-US"/>
        </w:rPr>
        <w:t>a and travel ins</w:t>
      </w:r>
      <w:r w:rsidR="5FAE188C" w:rsidRPr="4FA58114">
        <w:rPr>
          <w:rFonts w:ascii="Arial" w:eastAsia="Montserrat" w:hAnsi="Arial" w:cs="Arial"/>
          <w:sz w:val="22"/>
          <w:szCs w:val="22"/>
          <w:lang w:eastAsia="en-US"/>
        </w:rPr>
        <w:t>urance</w:t>
      </w:r>
      <w:r w:rsidR="00D62549">
        <w:rPr>
          <w:rFonts w:ascii="Arial" w:eastAsia="Montserrat" w:hAnsi="Arial" w:cs="Arial"/>
          <w:sz w:val="22"/>
          <w:szCs w:val="22"/>
          <w:lang w:eastAsia="en-US"/>
        </w:rPr>
        <w:t>.</w:t>
      </w:r>
    </w:p>
    <w:p w14:paraId="2033BAEB" w14:textId="3EDDE012" w:rsidR="57A9BFB9" w:rsidRDefault="57A9BFB9" w:rsidP="57A9BFB9">
      <w:pPr>
        <w:spacing w:line="276" w:lineRule="auto"/>
        <w:rPr>
          <w:rFonts w:ascii="Arial" w:eastAsia="Montserrat" w:hAnsi="Arial" w:cs="Arial"/>
          <w:sz w:val="22"/>
          <w:szCs w:val="22"/>
          <w:lang w:eastAsia="en-US"/>
        </w:rPr>
      </w:pPr>
    </w:p>
    <w:p w14:paraId="5130326D" w14:textId="56DE5290" w:rsidR="57A9BFB9" w:rsidRDefault="57A9BFB9" w:rsidP="57A9BFB9">
      <w:pPr>
        <w:spacing w:line="276" w:lineRule="auto"/>
        <w:rPr>
          <w:rFonts w:ascii="Arial" w:eastAsia="Montserrat" w:hAnsi="Arial" w:cs="Arial"/>
          <w:sz w:val="22"/>
          <w:szCs w:val="22"/>
          <w:lang w:eastAsia="en-US"/>
        </w:rPr>
      </w:pPr>
    </w:p>
    <w:p w14:paraId="1192D1B6" w14:textId="77777777" w:rsidR="6F42D6F7" w:rsidRDefault="6F42D6F7" w:rsidP="57A9BFB9">
      <w:pPr>
        <w:keepNext/>
        <w:spacing w:line="276" w:lineRule="auto"/>
        <w:outlineLvl w:val="0"/>
        <w:rPr>
          <w:rFonts w:ascii="Arial" w:eastAsia="Montserrat" w:hAnsi="Arial" w:cs="Arial"/>
          <w:b/>
          <w:bCs/>
          <w:color w:val="0068EA"/>
          <w:sz w:val="22"/>
          <w:szCs w:val="22"/>
          <w:lang w:val="en" w:eastAsia="en-US"/>
        </w:rPr>
      </w:pPr>
      <w:r w:rsidRPr="57A9BFB9">
        <w:rPr>
          <w:rFonts w:ascii="Arial" w:eastAsia="Montserrat" w:hAnsi="Arial" w:cs="Arial"/>
          <w:b/>
          <w:bCs/>
          <w:color w:val="0068EA"/>
          <w:sz w:val="22"/>
          <w:szCs w:val="22"/>
          <w:lang w:val="en" w:eastAsia="en-US"/>
        </w:rPr>
        <w:t>Payment details and further considerations</w:t>
      </w:r>
    </w:p>
    <w:p w14:paraId="5B4A515D" w14:textId="613197D3" w:rsidR="62F4C3FA" w:rsidRPr="001D615D" w:rsidRDefault="62F4C3FA" w:rsidP="001D615D">
      <w:pPr>
        <w:pStyle w:val="ListParagraph"/>
        <w:numPr>
          <w:ilvl w:val="0"/>
          <w:numId w:val="29"/>
        </w:numPr>
        <w:spacing w:line="276" w:lineRule="auto"/>
        <w:rPr>
          <w:rFonts w:ascii="Arial" w:eastAsia="Source Sans Pro" w:hAnsi="Arial" w:cs="Arial"/>
          <w:color w:val="282828"/>
          <w:sz w:val="22"/>
          <w:szCs w:val="22"/>
          <w:lang w:val="en" w:eastAsia="en-US"/>
        </w:rPr>
      </w:pPr>
      <w:r w:rsidRPr="001D615D">
        <w:rPr>
          <w:rFonts w:ascii="Arial" w:eastAsia="Source Sans Pro" w:hAnsi="Arial" w:cs="Arial"/>
          <w:color w:val="282828"/>
          <w:sz w:val="22"/>
          <w:szCs w:val="22"/>
          <w:lang w:val="en" w:eastAsia="en-US"/>
        </w:rPr>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65D5A60C" w14:textId="1D8725E3" w:rsidR="57A9BFB9" w:rsidRDefault="57A9BFB9" w:rsidP="57A9BFB9">
      <w:pPr>
        <w:spacing w:line="276" w:lineRule="auto"/>
        <w:rPr>
          <w:rFonts w:ascii="Arial" w:eastAsia="Montserrat" w:hAnsi="Arial" w:cs="Arial"/>
          <w:sz w:val="22"/>
          <w:szCs w:val="22"/>
          <w:lang w:eastAsia="en-US"/>
        </w:rPr>
      </w:pPr>
    </w:p>
    <w:p w14:paraId="75CBCDF0" w14:textId="03B394F0" w:rsidR="4EAEB352" w:rsidRDefault="4EAEB352" w:rsidP="4FA58114">
      <w:pPr>
        <w:spacing w:line="276" w:lineRule="auto"/>
      </w:pPr>
      <w:r w:rsidRPr="4FA58114">
        <w:rPr>
          <w:rFonts w:ascii="Arial" w:eastAsia="Montserrat" w:hAnsi="Arial" w:cs="Arial"/>
          <w:b/>
          <w:bCs/>
          <w:color w:val="0068EA"/>
          <w:sz w:val="22"/>
          <w:szCs w:val="22"/>
          <w:lang w:val="en" w:eastAsia="en-US"/>
        </w:rPr>
        <w:t>How to apply:</w:t>
      </w:r>
    </w:p>
    <w:p w14:paraId="00AE67EE" w14:textId="0ADA5B48" w:rsidR="4EAEB352" w:rsidRPr="00961DDC" w:rsidRDefault="00A34F8C" w:rsidP="00961DDC">
      <w:pPr>
        <w:pStyle w:val="ListParagraph"/>
        <w:numPr>
          <w:ilvl w:val="0"/>
          <w:numId w:val="37"/>
        </w:numPr>
        <w:rPr>
          <w:lang w:val="en" w:eastAsia="en-US"/>
        </w:rPr>
      </w:pPr>
      <w:r w:rsidRPr="00961DDC">
        <w:rPr>
          <w:lang w:val="en" w:eastAsia="en-US"/>
        </w:rPr>
        <w:t>A</w:t>
      </w:r>
      <w:r w:rsidR="4EAEB352" w:rsidRPr="00961DDC">
        <w:rPr>
          <w:lang w:val="en" w:eastAsia="en-US"/>
        </w:rPr>
        <w:t xml:space="preserve">pplicant is required to submit a financial proposal with </w:t>
      </w:r>
      <w:r w:rsidR="00D62549" w:rsidRPr="00961DDC">
        <w:rPr>
          <w:lang w:val="en" w:eastAsia="en-US"/>
        </w:rPr>
        <w:t xml:space="preserve">an </w:t>
      </w:r>
      <w:r w:rsidR="4EAEB352" w:rsidRPr="00961DDC">
        <w:rPr>
          <w:lang w:val="en" w:eastAsia="en-US"/>
        </w:rPr>
        <w:t>all-inclusive fee</w:t>
      </w:r>
      <w:r w:rsidR="2E98AD68" w:rsidRPr="00961DDC">
        <w:rPr>
          <w:lang w:val="en" w:eastAsia="en-US"/>
        </w:rPr>
        <w:t>.  Please see the financial proposal template.</w:t>
      </w:r>
    </w:p>
    <w:p w14:paraId="299B464B" w14:textId="3C70F27C" w:rsidR="4EAEB352" w:rsidRPr="00961DDC" w:rsidRDefault="00D62549" w:rsidP="00961DDC">
      <w:pPr>
        <w:pStyle w:val="ListParagraph"/>
        <w:numPr>
          <w:ilvl w:val="0"/>
          <w:numId w:val="37"/>
        </w:numPr>
        <w:rPr>
          <w:b/>
          <w:bCs/>
          <w:lang w:val="en" w:eastAsia="en-US"/>
        </w:rPr>
      </w:pPr>
      <w:r w:rsidRPr="00961DDC">
        <w:rPr>
          <w:lang w:val="en" w:eastAsia="en-US"/>
        </w:rPr>
        <w:t>The financial</w:t>
      </w:r>
      <w:r w:rsidR="4EAEB352" w:rsidRPr="00961DDC">
        <w:rPr>
          <w:lang w:val="en" w:eastAsia="en-US"/>
        </w:rPr>
        <w:t xml:space="preserve"> proposal must include travel costs (economy class) and daily subsistence allowance if travel is required as per TOR and any other estimated costs: visa, travel/health insurance</w:t>
      </w:r>
    </w:p>
    <w:p w14:paraId="7733616B" w14:textId="09A92C1E" w:rsidR="4EAEB352" w:rsidRPr="00961DDC" w:rsidRDefault="4EAEB352" w:rsidP="00961DDC">
      <w:pPr>
        <w:pStyle w:val="ListParagraph"/>
        <w:numPr>
          <w:ilvl w:val="0"/>
          <w:numId w:val="37"/>
        </w:numPr>
        <w:rPr>
          <w:b/>
          <w:bCs/>
          <w:lang w:val="en" w:eastAsia="en-US"/>
        </w:rPr>
      </w:pPr>
      <w:r w:rsidRPr="00961DDC">
        <w:rPr>
          <w:b/>
          <w:bCs/>
          <w:lang w:val="en" w:eastAsia="en-US"/>
        </w:rPr>
        <w:t>Applications without a financial proposal will not be considered.</w:t>
      </w:r>
      <w:r w:rsidR="544DF0B9" w:rsidRPr="00961DDC">
        <w:rPr>
          <w:b/>
          <w:bCs/>
          <w:lang w:val="en" w:eastAsia="en-US"/>
        </w:rPr>
        <w:t xml:space="preserve"> </w:t>
      </w:r>
    </w:p>
    <w:p w14:paraId="13C7361A" w14:textId="44D4739B" w:rsidR="4FA58114" w:rsidRDefault="4FA58114" w:rsidP="4FA58114">
      <w:pPr>
        <w:spacing w:line="276" w:lineRule="auto"/>
        <w:rPr>
          <w:rFonts w:ascii="Arial" w:eastAsia="Montserrat" w:hAnsi="Arial" w:cs="Arial"/>
          <w:sz w:val="22"/>
          <w:szCs w:val="22"/>
          <w:lang w:eastAsia="en-US"/>
        </w:rPr>
      </w:pPr>
    </w:p>
    <w:p w14:paraId="2F024C6E" w14:textId="77777777" w:rsidR="00ED25B0" w:rsidRPr="00ED25B0" w:rsidRDefault="00ED25B0" w:rsidP="00ED25B0">
      <w:pPr>
        <w:pBdr>
          <w:top w:val="nil"/>
          <w:left w:val="nil"/>
          <w:bottom w:val="nil"/>
          <w:right w:val="nil"/>
          <w:between w:val="nil"/>
        </w:pBdr>
        <w:spacing w:line="276" w:lineRule="auto"/>
        <w:rPr>
          <w:rFonts w:ascii="Arial" w:eastAsia="Montserrat" w:hAnsi="Arial" w:cs="Arial"/>
          <w:sz w:val="22"/>
          <w:szCs w:val="22"/>
          <w:lang w:eastAsia="en-US"/>
        </w:rPr>
      </w:pPr>
    </w:p>
    <w:p w14:paraId="063AE43E" w14:textId="77777777" w:rsidR="00ED25B0" w:rsidRPr="00ED25B0" w:rsidRDefault="00ED25B0" w:rsidP="00ED25B0">
      <w:pPr>
        <w:pBdr>
          <w:top w:val="nil"/>
          <w:left w:val="nil"/>
          <w:bottom w:val="nil"/>
          <w:right w:val="nil"/>
          <w:between w:val="nil"/>
        </w:pBdr>
        <w:spacing w:line="276" w:lineRule="auto"/>
        <w:rPr>
          <w:rFonts w:ascii="Arial" w:eastAsia="Montserrat" w:hAnsi="Arial" w:cs="Arial"/>
          <w:b/>
          <w:bCs/>
          <w:color w:val="0068EA"/>
          <w:sz w:val="22"/>
          <w:szCs w:val="22"/>
          <w:lang w:eastAsia="en-US"/>
        </w:rPr>
      </w:pPr>
      <w:r w:rsidRPr="3CE4D7C9">
        <w:rPr>
          <w:rFonts w:ascii="Arial" w:eastAsia="Montserrat" w:hAnsi="Arial" w:cs="Arial"/>
          <w:b/>
          <w:bCs/>
          <w:color w:val="0068EA"/>
          <w:sz w:val="22"/>
          <w:szCs w:val="22"/>
          <w:lang w:eastAsia="en-US"/>
        </w:rPr>
        <w:t>For every Child, you demonstrate…</w:t>
      </w:r>
    </w:p>
    <w:p w14:paraId="3881D725" w14:textId="75A1A985" w:rsidR="022DCABC" w:rsidRDefault="022DCABC" w:rsidP="3CE4D7C9">
      <w:pPr>
        <w:spacing w:line="276" w:lineRule="auto"/>
        <w:rPr>
          <w:rFonts w:ascii="Arial" w:eastAsia="Montserrat" w:hAnsi="Arial" w:cs="Arial"/>
          <w:b/>
          <w:bCs/>
          <w:color w:val="0068EA"/>
          <w:sz w:val="22"/>
          <w:szCs w:val="22"/>
          <w:lang w:eastAsia="en-US"/>
        </w:rPr>
      </w:pPr>
    </w:p>
    <w:p w14:paraId="38A06816" w14:textId="256655AD" w:rsidR="022DCABC" w:rsidRDefault="789A4B2C" w:rsidP="59BBEDD4">
      <w:pPr>
        <w:spacing w:line="276" w:lineRule="auto"/>
        <w:rPr>
          <w:rFonts w:ascii="Arial" w:eastAsia="Arial" w:hAnsi="Arial" w:cs="Arial"/>
          <w:sz w:val="22"/>
          <w:szCs w:val="22"/>
        </w:rPr>
      </w:pPr>
      <w:r w:rsidRPr="59BBEDD4">
        <w:rPr>
          <w:rFonts w:ascii="Arial" w:eastAsia="Arial" w:hAnsi="Arial" w:cs="Arial"/>
          <w:sz w:val="22"/>
          <w:szCs w:val="22"/>
        </w:rPr>
        <w:t>UNICEF's values of Care, Respect, Integrity, Trust, Accountability</w:t>
      </w:r>
      <w:r w:rsidR="4E852D9A" w:rsidRPr="59BBEDD4">
        <w:rPr>
          <w:rFonts w:ascii="Arial" w:eastAsia="Arial" w:hAnsi="Arial" w:cs="Arial"/>
          <w:sz w:val="22"/>
          <w:szCs w:val="22"/>
        </w:rPr>
        <w:t>, and Sustainability</w:t>
      </w:r>
      <w:r w:rsidRPr="59BBEDD4">
        <w:rPr>
          <w:rFonts w:ascii="Arial" w:eastAsia="Arial" w:hAnsi="Arial" w:cs="Arial"/>
          <w:sz w:val="22"/>
          <w:szCs w:val="22"/>
        </w:rPr>
        <w:t xml:space="preserve"> (</w:t>
      </w:r>
      <w:hyperlink r:id="rId18">
        <w:r w:rsidRPr="59BBEDD4">
          <w:rPr>
            <w:rStyle w:val="Hyperlink"/>
            <w:sz w:val="22"/>
            <w:szCs w:val="22"/>
          </w:rPr>
          <w:t>CRITA</w:t>
        </w:r>
        <w:r w:rsidR="528B7C2D" w:rsidRPr="59BBEDD4">
          <w:rPr>
            <w:rStyle w:val="Hyperlink"/>
            <w:sz w:val="22"/>
            <w:szCs w:val="22"/>
          </w:rPr>
          <w:t>S</w:t>
        </w:r>
      </w:hyperlink>
      <w:r w:rsidRPr="59BBEDD4">
        <w:rPr>
          <w:rFonts w:ascii="Arial" w:eastAsia="Arial" w:hAnsi="Arial" w:cs="Arial"/>
          <w:sz w:val="22"/>
          <w:szCs w:val="22"/>
        </w:rPr>
        <w:t xml:space="preserve">). </w:t>
      </w:r>
    </w:p>
    <w:p w14:paraId="5BCB07BB" w14:textId="2A5932FB" w:rsidR="022DCABC" w:rsidRDefault="789A4B2C" w:rsidP="3CE4D7C9">
      <w:pPr>
        <w:spacing w:line="276" w:lineRule="auto"/>
      </w:pPr>
      <w:r w:rsidRPr="3CE4D7C9">
        <w:t xml:space="preserve">  </w:t>
      </w:r>
    </w:p>
    <w:p w14:paraId="19669B80" w14:textId="3CD020BB" w:rsidR="022DCABC" w:rsidRDefault="789A4B2C" w:rsidP="3CE4D7C9">
      <w:pPr>
        <w:spacing w:line="276" w:lineRule="auto"/>
      </w:pPr>
      <w:r w:rsidRPr="57A9BFB9">
        <w:rPr>
          <w:rFonts w:ascii="Arial" w:eastAsia="Arial" w:hAnsi="Arial" w:cs="Arial"/>
          <w:sz w:val="22"/>
          <w:szCs w:val="22"/>
        </w:rPr>
        <w:t>To view our competency framework, please visit </w:t>
      </w:r>
      <w:hyperlink r:id="rId19">
        <w:r w:rsidRPr="57A9BFB9">
          <w:rPr>
            <w:rStyle w:val="Hyperlink"/>
            <w:rFonts w:eastAsia="Arial" w:cs="Arial"/>
            <w:sz w:val="22"/>
            <w:szCs w:val="22"/>
          </w:rPr>
          <w:t>here</w:t>
        </w:r>
      </w:hyperlink>
      <w:r w:rsidRPr="57A9BFB9">
        <w:rPr>
          <w:rFonts w:ascii="Arial" w:eastAsia="Arial" w:hAnsi="Arial" w:cs="Arial"/>
          <w:sz w:val="22"/>
          <w:szCs w:val="22"/>
        </w:rPr>
        <w:t>.</w:t>
      </w:r>
    </w:p>
    <w:p w14:paraId="5C665F7C" w14:textId="4275F5E8" w:rsidR="3CE4D7C9" w:rsidRDefault="3CE4D7C9" w:rsidP="400B9D35">
      <w:pPr>
        <w:pBdr>
          <w:top w:val="nil"/>
          <w:left w:val="nil"/>
          <w:bottom w:val="nil"/>
          <w:right w:val="nil"/>
          <w:between w:val="nil"/>
        </w:pBdr>
        <w:spacing w:line="276" w:lineRule="auto"/>
        <w:rPr>
          <w:rFonts w:ascii="Arial" w:eastAsia="Arial" w:hAnsi="Arial" w:cs="Arial"/>
          <w:sz w:val="22"/>
          <w:szCs w:val="22"/>
          <w:lang w:val="en"/>
        </w:rPr>
      </w:pPr>
    </w:p>
    <w:p w14:paraId="74D9ECB6" w14:textId="7E7EB108" w:rsidR="7FD0C10F" w:rsidRDefault="7FD0C10F" w:rsidP="54624356">
      <w:pPr>
        <w:pBdr>
          <w:top w:val="nil"/>
          <w:left w:val="nil"/>
          <w:bottom w:val="nil"/>
          <w:right w:val="nil"/>
          <w:between w:val="nil"/>
        </w:pBdr>
        <w:spacing w:line="276" w:lineRule="auto"/>
      </w:pPr>
      <w:r w:rsidRPr="54624356">
        <w:rPr>
          <w:rFonts w:ascii="Arial" w:eastAsia="Arial" w:hAnsi="Arial" w:cs="Arial"/>
          <w:sz w:val="22"/>
          <w:szCs w:val="22"/>
          <w:lang w:val="en"/>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14:paraId="281BCAFF" w14:textId="7DCEE792" w:rsidR="54624356" w:rsidRDefault="54624356" w:rsidP="54624356">
      <w:pPr>
        <w:pBdr>
          <w:top w:val="nil"/>
          <w:left w:val="nil"/>
          <w:bottom w:val="nil"/>
          <w:right w:val="nil"/>
          <w:between w:val="nil"/>
        </w:pBdr>
        <w:spacing w:line="276" w:lineRule="auto"/>
        <w:rPr>
          <w:rFonts w:ascii="Arial" w:eastAsia="Arial" w:hAnsi="Arial" w:cs="Arial"/>
          <w:sz w:val="22"/>
          <w:szCs w:val="22"/>
          <w:lang w:val="en"/>
        </w:rPr>
      </w:pPr>
    </w:p>
    <w:p w14:paraId="593C9668" w14:textId="2DB28C32" w:rsidR="7FD0C10F" w:rsidRDefault="7FD0C10F" w:rsidP="54624356">
      <w:pPr>
        <w:spacing w:line="276" w:lineRule="auto"/>
      </w:pPr>
      <w:r w:rsidRPr="54624356">
        <w:rPr>
          <w:rFonts w:ascii="Arial" w:eastAsia="Arial" w:hAnsi="Arial" w:cs="Arial"/>
          <w:sz w:val="22"/>
          <w:szCs w:val="22"/>
          <w:lang w:val="en"/>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13DB9CF6" w14:textId="1FE6E873" w:rsidR="54624356" w:rsidRDefault="54624356" w:rsidP="54624356">
      <w:pPr>
        <w:spacing w:line="276" w:lineRule="auto"/>
        <w:rPr>
          <w:rFonts w:ascii="Arial" w:eastAsia="Arial" w:hAnsi="Arial" w:cs="Arial"/>
          <w:sz w:val="22"/>
          <w:szCs w:val="22"/>
          <w:lang w:val="en"/>
        </w:rPr>
      </w:pPr>
    </w:p>
    <w:p w14:paraId="7A577043" w14:textId="03F7B82B" w:rsidR="7FD0C10F" w:rsidRDefault="7FD0C10F" w:rsidP="54624356">
      <w:pPr>
        <w:spacing w:line="276" w:lineRule="auto"/>
      </w:pPr>
      <w:r w:rsidRPr="54624356">
        <w:rPr>
          <w:rFonts w:ascii="Arial" w:eastAsia="Arial" w:hAnsi="Arial" w:cs="Arial"/>
          <w:sz w:val="22"/>
          <w:szCs w:val="22"/>
          <w:lang w:val="en"/>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E9D49ED" w14:textId="570F3B0D" w:rsidR="7FD0C10F" w:rsidRDefault="7FD0C10F" w:rsidP="54624356">
      <w:pPr>
        <w:spacing w:line="276" w:lineRule="auto"/>
      </w:pPr>
      <w:r w:rsidRPr="54624356">
        <w:rPr>
          <w:rFonts w:ascii="Arial" w:eastAsia="Arial" w:hAnsi="Arial" w:cs="Arial"/>
          <w:sz w:val="22"/>
          <w:szCs w:val="22"/>
          <w:lang w:val="en"/>
        </w:rPr>
        <w:t xml:space="preserve"> </w:t>
      </w:r>
    </w:p>
    <w:p w14:paraId="75EA9635" w14:textId="4C20892D" w:rsidR="7FD0C10F" w:rsidRDefault="7FD0C10F" w:rsidP="54624356">
      <w:pPr>
        <w:spacing w:line="276" w:lineRule="auto"/>
      </w:pPr>
      <w:r w:rsidRPr="54624356">
        <w:rPr>
          <w:rFonts w:ascii="Arial" w:eastAsia="Arial" w:hAnsi="Arial" w:cs="Arial"/>
          <w:b/>
          <w:bCs/>
          <w:sz w:val="22"/>
          <w:szCs w:val="22"/>
          <w:lang w:val="en"/>
        </w:rPr>
        <w:t>Remarks:</w:t>
      </w:r>
      <w:r w:rsidRPr="54624356">
        <w:rPr>
          <w:rFonts w:ascii="Arial" w:eastAsia="Arial" w:hAnsi="Arial" w:cs="Arial"/>
          <w:sz w:val="22"/>
          <w:szCs w:val="22"/>
          <w:lang w:val="en"/>
        </w:rPr>
        <w:t xml:space="preserve">  </w:t>
      </w:r>
    </w:p>
    <w:p w14:paraId="34C993E9" w14:textId="7CFAB621" w:rsidR="54624356" w:rsidRDefault="54624356" w:rsidP="54624356">
      <w:pPr>
        <w:spacing w:line="276" w:lineRule="auto"/>
        <w:rPr>
          <w:rFonts w:ascii="Arial" w:eastAsia="Arial" w:hAnsi="Arial" w:cs="Arial"/>
          <w:sz w:val="22"/>
          <w:szCs w:val="22"/>
          <w:lang w:val="en"/>
        </w:rPr>
      </w:pPr>
    </w:p>
    <w:p w14:paraId="17EDBF75" w14:textId="7E9936A5"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Only shortlisted candidates will be contacted and advance to the next stage of the selection process. </w:t>
      </w:r>
    </w:p>
    <w:p w14:paraId="3EC6603F" w14:textId="78E88C53" w:rsidR="54624356" w:rsidRDefault="54624356" w:rsidP="54624356">
      <w:pPr>
        <w:spacing w:line="276" w:lineRule="auto"/>
        <w:rPr>
          <w:rFonts w:ascii="Arial" w:eastAsia="Arial" w:hAnsi="Arial" w:cs="Arial"/>
          <w:sz w:val="22"/>
          <w:szCs w:val="22"/>
          <w:lang w:val="en"/>
        </w:rPr>
      </w:pPr>
    </w:p>
    <w:p w14:paraId="1C68BD2F" w14:textId="6AC204AD"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Individuals engaged under a consultancy or individual contract will not be considered “staff members” under the Staff Regulations and Rules of the United Nations and UNICEF’s policies and </w:t>
      </w:r>
      <w:proofErr w:type="gramStart"/>
      <w:r w:rsidRPr="54624356">
        <w:rPr>
          <w:rFonts w:ascii="Arial" w:eastAsia="Arial" w:hAnsi="Arial" w:cs="Arial"/>
          <w:sz w:val="22"/>
          <w:szCs w:val="22"/>
          <w:lang w:val="en"/>
        </w:rPr>
        <w:t>procedures, and</w:t>
      </w:r>
      <w:proofErr w:type="gramEnd"/>
      <w:r w:rsidRPr="54624356">
        <w:rPr>
          <w:rFonts w:ascii="Arial" w:eastAsia="Arial" w:hAnsi="Arial" w:cs="Arial"/>
          <w:sz w:val="22"/>
          <w:szCs w:val="22"/>
          <w:lang w:val="en"/>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D7E38C9" w14:textId="581E1BCA" w:rsidR="54624356" w:rsidRDefault="54624356" w:rsidP="54624356">
      <w:pPr>
        <w:spacing w:line="276" w:lineRule="auto"/>
        <w:rPr>
          <w:rFonts w:ascii="Arial" w:eastAsia="Arial" w:hAnsi="Arial" w:cs="Arial"/>
          <w:sz w:val="22"/>
          <w:szCs w:val="22"/>
          <w:lang w:val="en"/>
        </w:rPr>
      </w:pPr>
    </w:p>
    <w:p w14:paraId="7579E373" w14:textId="2797F6B8"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4624356">
        <w:rPr>
          <w:rFonts w:ascii="Arial" w:eastAsia="Arial" w:hAnsi="Arial" w:cs="Arial"/>
          <w:sz w:val="22"/>
          <w:szCs w:val="22"/>
          <w:lang w:val="en"/>
        </w:rPr>
        <w:t>fully-vaccinated</w:t>
      </w:r>
      <w:proofErr w:type="gramEnd"/>
      <w:r w:rsidRPr="54624356">
        <w:rPr>
          <w:rFonts w:ascii="Arial" w:eastAsia="Arial" w:hAnsi="Arial" w:cs="Arial"/>
          <w:sz w:val="22"/>
          <w:szCs w:val="22"/>
          <w:lang w:val="en"/>
        </w:rPr>
        <w:t xml:space="preserve"> status </w:t>
      </w:r>
      <w:r w:rsidRPr="54624356">
        <w:rPr>
          <w:rFonts w:ascii="Arial" w:eastAsia="Arial" w:hAnsi="Arial" w:cs="Arial"/>
          <w:sz w:val="22"/>
          <w:szCs w:val="22"/>
          <w:lang w:val="en"/>
        </w:rPr>
        <w:lastRenderedPageBreak/>
        <w:t xml:space="preserve">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54624356">
        <w:rPr>
          <w:rFonts w:ascii="Arial" w:eastAsia="Arial" w:hAnsi="Arial" w:cs="Arial"/>
          <w:sz w:val="22"/>
          <w:szCs w:val="22"/>
          <w:lang w:val="en"/>
        </w:rPr>
        <w:t>locations</w:t>
      </w:r>
      <w:proofErr w:type="gramEnd"/>
      <w:r w:rsidRPr="54624356">
        <w:rPr>
          <w:rFonts w:ascii="Arial" w:eastAsia="Arial" w:hAnsi="Arial" w:cs="Arial"/>
          <w:sz w:val="22"/>
          <w:szCs w:val="22"/>
          <w:lang w:val="en"/>
        </w:rPr>
        <w:t xml:space="preserve"> or directly interact with communities UNICEF works with, nor to travel to perform functions for UNICEF for the duration of their consultancy contracts.</w:t>
      </w:r>
    </w:p>
    <w:p w14:paraId="11754DDC" w14:textId="3DE651D8" w:rsidR="54624356" w:rsidRDefault="54624356" w:rsidP="54624356">
      <w:pPr>
        <w:pBdr>
          <w:top w:val="nil"/>
          <w:left w:val="nil"/>
          <w:bottom w:val="nil"/>
          <w:right w:val="nil"/>
          <w:between w:val="nil"/>
        </w:pBdr>
        <w:spacing w:line="276" w:lineRule="auto"/>
        <w:rPr>
          <w:rFonts w:ascii="Arial" w:eastAsia="Arial" w:hAnsi="Arial" w:cs="Arial"/>
          <w:sz w:val="22"/>
          <w:szCs w:val="22"/>
          <w:lang w:val="en"/>
        </w:rPr>
      </w:pPr>
    </w:p>
    <w:p w14:paraId="38AB9A30" w14:textId="34822826" w:rsidR="00ED25B0" w:rsidRPr="00ED25B0" w:rsidRDefault="00ED25B0" w:rsidP="3CE4D7C9">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47E25E71" w14:textId="77777777" w:rsidR="002C71C2" w:rsidRPr="00ED25B0" w:rsidRDefault="002C71C2" w:rsidP="00ED25B0">
      <w:pPr>
        <w:rPr>
          <w:rFonts w:ascii="Arial" w:hAnsi="Arial" w:cs="Arial"/>
        </w:rPr>
      </w:pPr>
      <w:bookmarkStart w:id="8" w:name="_95bdamph54qn"/>
      <w:bookmarkEnd w:id="8"/>
    </w:p>
    <w:sectPr w:rsidR="002C71C2" w:rsidRPr="00ED25B0" w:rsidSect="009E2EBE">
      <w:headerReference w:type="default" r:id="rId20"/>
      <w:footerReference w:type="default" r:id="rId21"/>
      <w:headerReference w:type="first" r:id="rId22"/>
      <w:footerReference w:type="first" r:id="rId23"/>
      <w:pgSz w:w="15840" w:h="12240" w:orient="landscape"/>
      <w:pgMar w:top="1440" w:right="1080" w:bottom="1656"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C0C2" w14:textId="77777777" w:rsidR="00F6726B" w:rsidRDefault="00F6726B" w:rsidP="002C71C2">
      <w:r>
        <w:separator/>
      </w:r>
    </w:p>
  </w:endnote>
  <w:endnote w:type="continuationSeparator" w:id="0">
    <w:p w14:paraId="45B2EA42" w14:textId="77777777" w:rsidR="00F6726B" w:rsidRDefault="00F6726B" w:rsidP="002C71C2">
      <w:r>
        <w:continuationSeparator/>
      </w:r>
    </w:p>
  </w:endnote>
  <w:endnote w:type="continuationNotice" w:id="1">
    <w:p w14:paraId="3B6A678F" w14:textId="77777777" w:rsidR="00F6726B" w:rsidRDefault="00F6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Pro 55">
    <w:altName w:val="Calibri"/>
    <w:charset w:val="4D"/>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7A3" w14:textId="3A0AC7B1" w:rsidR="005A6FAC" w:rsidRPr="00F05D68" w:rsidRDefault="005A6FAC" w:rsidP="005A6FAC">
    <w:pPr>
      <w:autoSpaceDE w:val="0"/>
      <w:autoSpaceDN w:val="0"/>
      <w:adjustRightInd w:val="0"/>
      <w:spacing w:after="480"/>
      <w:rPr>
        <w:rFonts w:ascii="Arial" w:hAnsi="Arial" w:cs="Arial"/>
        <w:b/>
        <w:bCs/>
        <w:color w:val="00B1F1"/>
        <w:sz w:val="18"/>
        <w:szCs w:val="18"/>
      </w:rPr>
    </w:pPr>
    <w:r>
      <w:rPr>
        <w:rFonts w:ascii="Arial" w:hAnsi="Arial" w:cs="Arial"/>
        <w:b/>
        <w:bCs/>
        <w:color w:val="00B1F1"/>
        <w:sz w:val="18"/>
        <w:szCs w:val="18"/>
      </w:rPr>
      <w:t>United Nations Children’s Fund</w:t>
    </w:r>
  </w:p>
  <w:p w14:paraId="41763ED5" w14:textId="46EDE19E" w:rsidR="008716C4" w:rsidRPr="008716C4" w:rsidRDefault="008716C4" w:rsidP="008716C4">
    <w:pPr>
      <w:pStyle w:val="Footer"/>
      <w:jc w:val="right"/>
      <w:rPr>
        <w:rFonts w:ascii="Arial" w:hAnsi="Arial" w:cs="Arial"/>
        <w:color w:val="00AEE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3BE5CD09" w14:textId="77777777" w:rsidTr="3F4E5AE3">
      <w:trPr>
        <w:trHeight w:val="300"/>
      </w:trPr>
      <w:tc>
        <w:tcPr>
          <w:tcW w:w="3045" w:type="dxa"/>
        </w:tcPr>
        <w:p w14:paraId="2E5C5F7F" w14:textId="4F0FF902" w:rsidR="3F4E5AE3" w:rsidRDefault="3F4E5AE3" w:rsidP="3F4E5AE3">
          <w:pPr>
            <w:pStyle w:val="Header"/>
            <w:ind w:left="-115"/>
          </w:pPr>
        </w:p>
      </w:tc>
      <w:tc>
        <w:tcPr>
          <w:tcW w:w="3045" w:type="dxa"/>
        </w:tcPr>
        <w:p w14:paraId="120D395A" w14:textId="5C04226F" w:rsidR="3F4E5AE3" w:rsidRDefault="3F4E5AE3" w:rsidP="3F4E5AE3">
          <w:pPr>
            <w:pStyle w:val="Header"/>
            <w:jc w:val="center"/>
          </w:pPr>
        </w:p>
      </w:tc>
      <w:tc>
        <w:tcPr>
          <w:tcW w:w="3045" w:type="dxa"/>
        </w:tcPr>
        <w:p w14:paraId="217F5D89" w14:textId="353ADD0C" w:rsidR="3F4E5AE3" w:rsidRDefault="3F4E5AE3" w:rsidP="3F4E5AE3">
          <w:pPr>
            <w:pStyle w:val="Header"/>
            <w:ind w:right="-115"/>
            <w:jc w:val="right"/>
          </w:pPr>
        </w:p>
      </w:tc>
    </w:tr>
  </w:tbl>
  <w:p w14:paraId="2243AED0" w14:textId="6C7C6E77" w:rsidR="3F4E5AE3" w:rsidRDefault="3F4E5AE3" w:rsidP="3F4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D56B" w14:textId="77777777" w:rsidR="00F6726B" w:rsidRDefault="00F6726B" w:rsidP="002C71C2">
      <w:r>
        <w:separator/>
      </w:r>
    </w:p>
  </w:footnote>
  <w:footnote w:type="continuationSeparator" w:id="0">
    <w:p w14:paraId="44D2699E" w14:textId="77777777" w:rsidR="00F6726B" w:rsidRDefault="00F6726B" w:rsidP="002C71C2">
      <w:r>
        <w:continuationSeparator/>
      </w:r>
    </w:p>
  </w:footnote>
  <w:footnote w:type="continuationNotice" w:id="1">
    <w:p w14:paraId="19584645" w14:textId="77777777" w:rsidR="00F6726B" w:rsidRDefault="00F67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4058DD1C" w14:textId="77777777" w:rsidTr="3F4E5AE3">
      <w:trPr>
        <w:trHeight w:val="300"/>
      </w:trPr>
      <w:tc>
        <w:tcPr>
          <w:tcW w:w="3045" w:type="dxa"/>
        </w:tcPr>
        <w:p w14:paraId="5B25A542" w14:textId="451721DD" w:rsidR="3F4E5AE3" w:rsidRDefault="3F4E5AE3" w:rsidP="3F4E5AE3">
          <w:pPr>
            <w:pStyle w:val="Header"/>
            <w:ind w:left="-115"/>
          </w:pPr>
        </w:p>
      </w:tc>
      <w:tc>
        <w:tcPr>
          <w:tcW w:w="3045" w:type="dxa"/>
        </w:tcPr>
        <w:p w14:paraId="3376FC1F" w14:textId="0881F050" w:rsidR="3F4E5AE3" w:rsidRDefault="3F4E5AE3" w:rsidP="3F4E5AE3">
          <w:pPr>
            <w:pStyle w:val="Header"/>
            <w:jc w:val="center"/>
          </w:pPr>
        </w:p>
      </w:tc>
      <w:tc>
        <w:tcPr>
          <w:tcW w:w="3045" w:type="dxa"/>
        </w:tcPr>
        <w:p w14:paraId="6A791536" w14:textId="54986EB4" w:rsidR="3F4E5AE3" w:rsidRDefault="3F4E5AE3" w:rsidP="3F4E5AE3">
          <w:pPr>
            <w:pStyle w:val="Header"/>
            <w:ind w:right="-115"/>
            <w:jc w:val="right"/>
          </w:pPr>
        </w:p>
      </w:tc>
    </w:tr>
  </w:tbl>
  <w:p w14:paraId="33A4F2F9" w14:textId="1BECF0E7" w:rsidR="3F4E5AE3" w:rsidRDefault="3F4E5AE3" w:rsidP="3F4E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9540" w:type="dxa"/>
      <w:tblInd w:w="-90" w:type="dxa"/>
      <w:tblLook w:val="04A0" w:firstRow="1" w:lastRow="0" w:firstColumn="1" w:lastColumn="0" w:noHBand="0" w:noVBand="1"/>
    </w:tblPr>
    <w:tblGrid>
      <w:gridCol w:w="3772"/>
      <w:gridCol w:w="3661"/>
      <w:gridCol w:w="2107"/>
    </w:tblGrid>
    <w:tr w:rsidR="008716C4" w14:paraId="72D01CAC" w14:textId="77777777" w:rsidTr="005632CA">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3772" w:type="dxa"/>
        </w:tcPr>
        <w:p w14:paraId="0E7FCE7C" w14:textId="77777777" w:rsidR="008716C4" w:rsidRPr="00AB67D7" w:rsidRDefault="008716C4" w:rsidP="008716C4">
          <w:pPr>
            <w:autoSpaceDE w:val="0"/>
            <w:autoSpaceDN w:val="0"/>
            <w:adjustRightInd w:val="0"/>
            <w:spacing w:before="100" w:line="276" w:lineRule="auto"/>
            <w:rPr>
              <w:rFonts w:cs="Arial"/>
              <w:b/>
              <w:bCs w:val="0"/>
              <w:color w:val="00B0F0"/>
              <w:sz w:val="32"/>
              <w:szCs w:val="32"/>
            </w:rPr>
          </w:pPr>
        </w:p>
        <w:p w14:paraId="58211B26" w14:textId="77777777" w:rsidR="008716C4" w:rsidRPr="00014A9E" w:rsidRDefault="008716C4" w:rsidP="008716C4">
          <w:pPr>
            <w:autoSpaceDE w:val="0"/>
            <w:autoSpaceDN w:val="0"/>
            <w:adjustRightInd w:val="0"/>
            <w:spacing w:before="260"/>
            <w:rPr>
              <w:rFonts w:cs="Arial"/>
              <w:b/>
              <w:bCs w:val="0"/>
              <w:color w:val="00B0F0"/>
              <w:sz w:val="18"/>
              <w:szCs w:val="18"/>
            </w:rPr>
          </w:pPr>
          <w:r>
            <w:rPr>
              <w:rFonts w:cs="Arial"/>
              <w:b/>
              <w:color w:val="00B0F0"/>
              <w:sz w:val="18"/>
              <w:szCs w:val="18"/>
            </w:rPr>
            <w:t>United Nations Children’s Fund</w:t>
          </w:r>
        </w:p>
        <w:p w14:paraId="091B722D" w14:textId="77777777" w:rsidR="008716C4" w:rsidRPr="00014A9E" w:rsidRDefault="008716C4" w:rsidP="008716C4">
          <w:pPr>
            <w:autoSpaceDE w:val="0"/>
            <w:autoSpaceDN w:val="0"/>
            <w:adjustRightInd w:val="0"/>
            <w:spacing w:before="20"/>
            <w:rPr>
              <w:rFonts w:cs="Arial"/>
              <w:bCs w:val="0"/>
              <w:color w:val="00B0F0"/>
              <w:sz w:val="18"/>
              <w:szCs w:val="18"/>
            </w:rPr>
          </w:pPr>
          <w:r>
            <w:rPr>
              <w:rFonts w:cs="Arial"/>
              <w:bCs w:val="0"/>
              <w:color w:val="00B0F0"/>
              <w:sz w:val="18"/>
              <w:szCs w:val="18"/>
            </w:rPr>
            <w:t>3 UN</w:t>
          </w:r>
          <w:r w:rsidRPr="00014A9E">
            <w:rPr>
              <w:rFonts w:cs="Arial"/>
              <w:bCs w:val="0"/>
              <w:color w:val="00B0F0"/>
              <w:sz w:val="18"/>
              <w:szCs w:val="18"/>
            </w:rPr>
            <w:t xml:space="preserve"> Plaza, New York</w:t>
          </w:r>
          <w:r>
            <w:rPr>
              <w:rFonts w:cs="Arial"/>
              <w:bCs w:val="0"/>
              <w:color w:val="00B0F0"/>
              <w:sz w:val="18"/>
              <w:szCs w:val="18"/>
            </w:rPr>
            <w:t>, NY</w:t>
          </w:r>
          <w:r w:rsidRPr="00014A9E">
            <w:rPr>
              <w:rFonts w:cs="Arial"/>
              <w:bCs w:val="0"/>
              <w:color w:val="00B0F0"/>
              <w:sz w:val="18"/>
              <w:szCs w:val="18"/>
            </w:rPr>
            <w:t xml:space="preserve"> 10017</w:t>
          </w:r>
        </w:p>
        <w:p w14:paraId="7CF7D500" w14:textId="77777777" w:rsidR="008716C4" w:rsidRDefault="008716C4" w:rsidP="008716C4">
          <w:pPr>
            <w:pStyle w:val="Header"/>
          </w:pPr>
        </w:p>
      </w:tc>
      <w:tc>
        <w:tcPr>
          <w:tcW w:w="3661" w:type="dxa"/>
        </w:tcPr>
        <w:p w14:paraId="4AB36B18" w14:textId="77777777" w:rsidR="008716C4" w:rsidRPr="00AB67D7" w:rsidRDefault="008716C4" w:rsidP="008716C4">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32"/>
              <w:szCs w:val="32"/>
            </w:rPr>
          </w:pPr>
        </w:p>
        <w:p w14:paraId="60204891" w14:textId="77777777" w:rsidR="008716C4" w:rsidRPr="005315FC" w:rsidRDefault="008716C4" w:rsidP="008716C4">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rPr>
          </w:pPr>
          <w:r w:rsidRPr="00014A9E">
            <w:rPr>
              <w:rFonts w:cs="Arial"/>
              <w:bCs w:val="0"/>
              <w:color w:val="00B0F0"/>
              <w:sz w:val="18"/>
              <w:szCs w:val="18"/>
            </w:rPr>
            <w:t>T</w:t>
          </w:r>
          <w:r>
            <w:rPr>
              <w:rFonts w:cs="Arial"/>
              <w:bCs w:val="0"/>
              <w:color w:val="00B0F0"/>
              <w:sz w:val="18"/>
              <w:szCs w:val="18"/>
            </w:rPr>
            <w:t xml:space="preserve">elephone </w:t>
          </w:r>
          <w:r w:rsidRPr="00014A9E">
            <w:rPr>
              <w:rFonts w:cs="Arial"/>
              <w:bCs w:val="0"/>
              <w:color w:val="00B0F0"/>
              <w:sz w:val="18"/>
              <w:szCs w:val="18"/>
            </w:rPr>
            <w:t>212 326 7000</w:t>
          </w:r>
        </w:p>
        <w:p w14:paraId="518CBC24" w14:textId="77777777" w:rsidR="008716C4" w:rsidRPr="001B7A86" w:rsidRDefault="00000000"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AEEF"/>
              <w:sz w:val="18"/>
              <w:szCs w:val="18"/>
            </w:rPr>
          </w:pPr>
          <w:hyperlink r:id="rId1" w:history="1">
            <w:r w:rsidR="008716C4" w:rsidRPr="001B7A86">
              <w:rPr>
                <w:rStyle w:val="Hyperlink"/>
                <w:rFonts w:cs="Arial"/>
                <w:color w:val="00AEEF"/>
                <w:sz w:val="18"/>
                <w:szCs w:val="18"/>
                <w:u w:val="none"/>
              </w:rPr>
              <w:t>www.unicef.org</w:t>
            </w:r>
          </w:hyperlink>
        </w:p>
        <w:p w14:paraId="1F1A8646" w14:textId="77777777" w:rsidR="008716C4" w:rsidRPr="00014A9E" w:rsidRDefault="008716C4"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rPr>
          </w:pPr>
        </w:p>
        <w:p w14:paraId="579DF30F" w14:textId="77777777" w:rsidR="008716C4" w:rsidRPr="00014A9E" w:rsidRDefault="008716C4" w:rsidP="008716C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2107" w:type="dxa"/>
        </w:tcPr>
        <w:p w14:paraId="6182792A" w14:textId="77777777" w:rsidR="008716C4" w:rsidRPr="00AB67D7"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3"/>
              <w:szCs w:val="13"/>
            </w:rPr>
          </w:pPr>
        </w:p>
        <w:p w14:paraId="656F1D9E" w14:textId="77777777" w:rsidR="008716C4" w:rsidRPr="00014A9E"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w:hAnsi="Univers LT Pro 55" w:cs="Arial"/>
              <w:noProof/>
              <w:color w:val="00AEEF"/>
              <w:spacing w:val="-10"/>
              <w:sz w:val="28"/>
              <w:szCs w:val="28"/>
            </w:rPr>
            <w:drawing>
              <wp:inline distT="0" distB="0" distL="0" distR="0" wp14:anchorId="34E8F05D" wp14:editId="1B3BA8BD">
                <wp:extent cx="1144213" cy="114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707B0" w14:textId="77777777" w:rsidR="00AB67D7" w:rsidRDefault="00AB67D7">
    <w:pPr>
      <w:pStyle w:val="Header"/>
    </w:pPr>
  </w:p>
</w:hdr>
</file>

<file path=word/intelligence2.xml><?xml version="1.0" encoding="utf-8"?>
<int2:intelligence xmlns:int2="http://schemas.microsoft.com/office/intelligence/2020/intelligence" xmlns:oel="http://schemas.microsoft.com/office/2019/extlst">
  <int2:observations>
    <int2:textHash int2:hashCode="W66qY7TwKyCkFB" int2:id="qNiMGGd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42A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729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54F4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309D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E030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48D9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C2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BCC5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2C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85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612CF"/>
    <w:multiLevelType w:val="hybridMultilevel"/>
    <w:tmpl w:val="7194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E5C01"/>
    <w:multiLevelType w:val="hybridMultilevel"/>
    <w:tmpl w:val="3EB2A130"/>
    <w:lvl w:ilvl="0" w:tplc="2B06FF7A">
      <w:start w:val="1"/>
      <w:numFmt w:val="bullet"/>
      <w:lvlText w:val=""/>
      <w:lvlJc w:val="left"/>
      <w:pPr>
        <w:ind w:left="720" w:hanging="360"/>
      </w:pPr>
      <w:rPr>
        <w:rFonts w:ascii="Symbol" w:hAnsi="Symbol" w:hint="default"/>
      </w:rPr>
    </w:lvl>
    <w:lvl w:ilvl="1" w:tplc="A98269D2">
      <w:start w:val="1"/>
      <w:numFmt w:val="lowerLetter"/>
      <w:lvlText w:val="%2."/>
      <w:lvlJc w:val="left"/>
      <w:pPr>
        <w:ind w:left="1440" w:hanging="360"/>
      </w:pPr>
    </w:lvl>
    <w:lvl w:ilvl="2" w:tplc="1FE4D816">
      <w:start w:val="1"/>
      <w:numFmt w:val="lowerRoman"/>
      <w:lvlText w:val="%3."/>
      <w:lvlJc w:val="right"/>
      <w:pPr>
        <w:ind w:left="2160" w:hanging="180"/>
      </w:pPr>
    </w:lvl>
    <w:lvl w:ilvl="3" w:tplc="763EC44A">
      <w:start w:val="1"/>
      <w:numFmt w:val="decimal"/>
      <w:lvlText w:val="%4."/>
      <w:lvlJc w:val="left"/>
      <w:pPr>
        <w:ind w:left="2880" w:hanging="360"/>
      </w:pPr>
    </w:lvl>
    <w:lvl w:ilvl="4" w:tplc="ED16257C">
      <w:start w:val="1"/>
      <w:numFmt w:val="lowerLetter"/>
      <w:lvlText w:val="%5."/>
      <w:lvlJc w:val="left"/>
      <w:pPr>
        <w:ind w:left="3600" w:hanging="360"/>
      </w:pPr>
    </w:lvl>
    <w:lvl w:ilvl="5" w:tplc="649C44AC">
      <w:start w:val="1"/>
      <w:numFmt w:val="lowerRoman"/>
      <w:lvlText w:val="%6."/>
      <w:lvlJc w:val="right"/>
      <w:pPr>
        <w:ind w:left="4320" w:hanging="180"/>
      </w:pPr>
    </w:lvl>
    <w:lvl w:ilvl="6" w:tplc="F6723A5E">
      <w:start w:val="1"/>
      <w:numFmt w:val="decimal"/>
      <w:lvlText w:val="%7."/>
      <w:lvlJc w:val="left"/>
      <w:pPr>
        <w:ind w:left="5040" w:hanging="360"/>
      </w:pPr>
    </w:lvl>
    <w:lvl w:ilvl="7" w:tplc="84EE096E">
      <w:start w:val="1"/>
      <w:numFmt w:val="lowerLetter"/>
      <w:lvlText w:val="%8."/>
      <w:lvlJc w:val="left"/>
      <w:pPr>
        <w:ind w:left="5760" w:hanging="360"/>
      </w:pPr>
    </w:lvl>
    <w:lvl w:ilvl="8" w:tplc="1F0214C2">
      <w:start w:val="1"/>
      <w:numFmt w:val="lowerRoman"/>
      <w:lvlText w:val="%9."/>
      <w:lvlJc w:val="right"/>
      <w:pPr>
        <w:ind w:left="6480" w:hanging="180"/>
      </w:pPr>
    </w:lvl>
  </w:abstractNum>
  <w:abstractNum w:abstractNumId="12" w15:restartNumberingAfterBreak="0">
    <w:nsid w:val="17541C26"/>
    <w:multiLevelType w:val="multilevel"/>
    <w:tmpl w:val="4A7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63820"/>
    <w:multiLevelType w:val="hybridMultilevel"/>
    <w:tmpl w:val="2496E542"/>
    <w:lvl w:ilvl="0" w:tplc="CAA849F6">
      <w:start w:val="1"/>
      <w:numFmt w:val="decimal"/>
      <w:lvlText w:val="%1."/>
      <w:lvlJc w:val="left"/>
      <w:pPr>
        <w:ind w:left="720" w:hanging="360"/>
      </w:pPr>
    </w:lvl>
    <w:lvl w:ilvl="1" w:tplc="C826E97E">
      <w:start w:val="1"/>
      <w:numFmt w:val="lowerLetter"/>
      <w:lvlText w:val="%2."/>
      <w:lvlJc w:val="left"/>
      <w:pPr>
        <w:ind w:left="1440" w:hanging="360"/>
      </w:pPr>
    </w:lvl>
    <w:lvl w:ilvl="2" w:tplc="2DE2AD0E">
      <w:start w:val="1"/>
      <w:numFmt w:val="lowerRoman"/>
      <w:lvlText w:val="%3."/>
      <w:lvlJc w:val="right"/>
      <w:pPr>
        <w:ind w:left="2160" w:hanging="180"/>
      </w:pPr>
    </w:lvl>
    <w:lvl w:ilvl="3" w:tplc="772411CA">
      <w:start w:val="1"/>
      <w:numFmt w:val="decimal"/>
      <w:lvlText w:val="%4."/>
      <w:lvlJc w:val="left"/>
      <w:pPr>
        <w:ind w:left="2880" w:hanging="360"/>
      </w:pPr>
    </w:lvl>
    <w:lvl w:ilvl="4" w:tplc="CDEEDA26">
      <w:start w:val="1"/>
      <w:numFmt w:val="lowerLetter"/>
      <w:lvlText w:val="%5."/>
      <w:lvlJc w:val="left"/>
      <w:pPr>
        <w:ind w:left="3600" w:hanging="360"/>
      </w:pPr>
    </w:lvl>
    <w:lvl w:ilvl="5" w:tplc="5EECFF22">
      <w:start w:val="1"/>
      <w:numFmt w:val="lowerRoman"/>
      <w:lvlText w:val="%6."/>
      <w:lvlJc w:val="right"/>
      <w:pPr>
        <w:ind w:left="4320" w:hanging="180"/>
      </w:pPr>
    </w:lvl>
    <w:lvl w:ilvl="6" w:tplc="505894BC">
      <w:start w:val="1"/>
      <w:numFmt w:val="decimal"/>
      <w:lvlText w:val="%7."/>
      <w:lvlJc w:val="left"/>
      <w:pPr>
        <w:ind w:left="5040" w:hanging="360"/>
      </w:pPr>
    </w:lvl>
    <w:lvl w:ilvl="7" w:tplc="7B82B9D2">
      <w:start w:val="1"/>
      <w:numFmt w:val="lowerLetter"/>
      <w:lvlText w:val="%8."/>
      <w:lvlJc w:val="left"/>
      <w:pPr>
        <w:ind w:left="5760" w:hanging="360"/>
      </w:pPr>
    </w:lvl>
    <w:lvl w:ilvl="8" w:tplc="41E0AE32">
      <w:start w:val="1"/>
      <w:numFmt w:val="lowerRoman"/>
      <w:lvlText w:val="%9."/>
      <w:lvlJc w:val="right"/>
      <w:pPr>
        <w:ind w:left="6480" w:hanging="180"/>
      </w:pPr>
    </w:lvl>
  </w:abstractNum>
  <w:abstractNum w:abstractNumId="14" w15:restartNumberingAfterBreak="0">
    <w:nsid w:val="2175BAB5"/>
    <w:multiLevelType w:val="hybridMultilevel"/>
    <w:tmpl w:val="F9B41AC8"/>
    <w:lvl w:ilvl="0" w:tplc="C2467F28">
      <w:start w:val="1"/>
      <w:numFmt w:val="bullet"/>
      <w:lvlText w:val=""/>
      <w:lvlJc w:val="left"/>
      <w:pPr>
        <w:ind w:left="720" w:hanging="360"/>
      </w:pPr>
      <w:rPr>
        <w:rFonts w:ascii="Wingdings" w:hAnsi="Wingdings" w:hint="default"/>
      </w:rPr>
    </w:lvl>
    <w:lvl w:ilvl="1" w:tplc="B80AD07A">
      <w:start w:val="1"/>
      <w:numFmt w:val="bullet"/>
      <w:lvlText w:val="o"/>
      <w:lvlJc w:val="left"/>
      <w:pPr>
        <w:ind w:left="1440" w:hanging="360"/>
      </w:pPr>
      <w:rPr>
        <w:rFonts w:ascii="Courier New" w:hAnsi="Courier New" w:hint="default"/>
      </w:rPr>
    </w:lvl>
    <w:lvl w:ilvl="2" w:tplc="6136D366">
      <w:start w:val="1"/>
      <w:numFmt w:val="bullet"/>
      <w:lvlText w:val=""/>
      <w:lvlJc w:val="left"/>
      <w:pPr>
        <w:ind w:left="2160" w:hanging="360"/>
      </w:pPr>
      <w:rPr>
        <w:rFonts w:ascii="Wingdings" w:hAnsi="Wingdings" w:hint="default"/>
      </w:rPr>
    </w:lvl>
    <w:lvl w:ilvl="3" w:tplc="7AF6AA2C">
      <w:start w:val="1"/>
      <w:numFmt w:val="bullet"/>
      <w:lvlText w:val=""/>
      <w:lvlJc w:val="left"/>
      <w:pPr>
        <w:ind w:left="2880" w:hanging="360"/>
      </w:pPr>
      <w:rPr>
        <w:rFonts w:ascii="Symbol" w:hAnsi="Symbol" w:hint="default"/>
      </w:rPr>
    </w:lvl>
    <w:lvl w:ilvl="4" w:tplc="0DC2155E">
      <w:start w:val="1"/>
      <w:numFmt w:val="bullet"/>
      <w:lvlText w:val="o"/>
      <w:lvlJc w:val="left"/>
      <w:pPr>
        <w:ind w:left="3600" w:hanging="360"/>
      </w:pPr>
      <w:rPr>
        <w:rFonts w:ascii="Courier New" w:hAnsi="Courier New" w:hint="default"/>
      </w:rPr>
    </w:lvl>
    <w:lvl w:ilvl="5" w:tplc="2B28189A">
      <w:start w:val="1"/>
      <w:numFmt w:val="bullet"/>
      <w:lvlText w:val=""/>
      <w:lvlJc w:val="left"/>
      <w:pPr>
        <w:ind w:left="4320" w:hanging="360"/>
      </w:pPr>
      <w:rPr>
        <w:rFonts w:ascii="Wingdings" w:hAnsi="Wingdings" w:hint="default"/>
      </w:rPr>
    </w:lvl>
    <w:lvl w:ilvl="6" w:tplc="50A2E3E4">
      <w:start w:val="1"/>
      <w:numFmt w:val="bullet"/>
      <w:lvlText w:val=""/>
      <w:lvlJc w:val="left"/>
      <w:pPr>
        <w:ind w:left="5040" w:hanging="360"/>
      </w:pPr>
      <w:rPr>
        <w:rFonts w:ascii="Symbol" w:hAnsi="Symbol" w:hint="default"/>
      </w:rPr>
    </w:lvl>
    <w:lvl w:ilvl="7" w:tplc="410CC59A">
      <w:start w:val="1"/>
      <w:numFmt w:val="bullet"/>
      <w:lvlText w:val="o"/>
      <w:lvlJc w:val="left"/>
      <w:pPr>
        <w:ind w:left="5760" w:hanging="360"/>
      </w:pPr>
      <w:rPr>
        <w:rFonts w:ascii="Courier New" w:hAnsi="Courier New" w:hint="default"/>
      </w:rPr>
    </w:lvl>
    <w:lvl w:ilvl="8" w:tplc="60621694">
      <w:start w:val="1"/>
      <w:numFmt w:val="bullet"/>
      <w:lvlText w:val=""/>
      <w:lvlJc w:val="left"/>
      <w:pPr>
        <w:ind w:left="6480" w:hanging="360"/>
      </w:pPr>
      <w:rPr>
        <w:rFonts w:ascii="Wingdings" w:hAnsi="Wingdings" w:hint="default"/>
      </w:rPr>
    </w:lvl>
  </w:abstractNum>
  <w:abstractNum w:abstractNumId="15" w15:restartNumberingAfterBreak="0">
    <w:nsid w:val="23C03F41"/>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21568B"/>
    <w:multiLevelType w:val="hybridMultilevel"/>
    <w:tmpl w:val="BB2612B6"/>
    <w:lvl w:ilvl="0" w:tplc="9BD023FC">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8D484E"/>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A3210A"/>
    <w:multiLevelType w:val="hybridMultilevel"/>
    <w:tmpl w:val="41E2E310"/>
    <w:lvl w:ilvl="0" w:tplc="8C063870">
      <w:start w:val="1"/>
      <w:numFmt w:val="decimal"/>
      <w:lvlText w:val="%1."/>
      <w:lvlJc w:val="left"/>
      <w:pPr>
        <w:ind w:left="720" w:hanging="360"/>
      </w:pPr>
    </w:lvl>
    <w:lvl w:ilvl="1" w:tplc="89D2A0C0">
      <w:start w:val="1"/>
      <w:numFmt w:val="lowerLetter"/>
      <w:lvlText w:val="%2."/>
      <w:lvlJc w:val="left"/>
      <w:pPr>
        <w:ind w:left="1440" w:hanging="360"/>
      </w:pPr>
    </w:lvl>
    <w:lvl w:ilvl="2" w:tplc="69CC1214">
      <w:start w:val="1"/>
      <w:numFmt w:val="lowerRoman"/>
      <w:lvlText w:val="%3."/>
      <w:lvlJc w:val="right"/>
      <w:pPr>
        <w:ind w:left="2160" w:hanging="180"/>
      </w:pPr>
    </w:lvl>
    <w:lvl w:ilvl="3" w:tplc="04A803CC">
      <w:start w:val="1"/>
      <w:numFmt w:val="decimal"/>
      <w:lvlText w:val="%4."/>
      <w:lvlJc w:val="left"/>
      <w:pPr>
        <w:ind w:left="2880" w:hanging="360"/>
      </w:pPr>
    </w:lvl>
    <w:lvl w:ilvl="4" w:tplc="22C42ED2">
      <w:start w:val="1"/>
      <w:numFmt w:val="lowerLetter"/>
      <w:lvlText w:val="%5."/>
      <w:lvlJc w:val="left"/>
      <w:pPr>
        <w:ind w:left="3600" w:hanging="360"/>
      </w:pPr>
    </w:lvl>
    <w:lvl w:ilvl="5" w:tplc="883E2E6A">
      <w:start w:val="1"/>
      <w:numFmt w:val="lowerRoman"/>
      <w:lvlText w:val="%6."/>
      <w:lvlJc w:val="right"/>
      <w:pPr>
        <w:ind w:left="4320" w:hanging="180"/>
      </w:pPr>
    </w:lvl>
    <w:lvl w:ilvl="6" w:tplc="01F2DF7E">
      <w:start w:val="1"/>
      <w:numFmt w:val="decimal"/>
      <w:lvlText w:val="%7."/>
      <w:lvlJc w:val="left"/>
      <w:pPr>
        <w:ind w:left="5040" w:hanging="360"/>
      </w:pPr>
    </w:lvl>
    <w:lvl w:ilvl="7" w:tplc="607275C4">
      <w:start w:val="1"/>
      <w:numFmt w:val="lowerLetter"/>
      <w:lvlText w:val="%8."/>
      <w:lvlJc w:val="left"/>
      <w:pPr>
        <w:ind w:left="5760" w:hanging="360"/>
      </w:pPr>
    </w:lvl>
    <w:lvl w:ilvl="8" w:tplc="4FD037EE">
      <w:start w:val="1"/>
      <w:numFmt w:val="lowerRoman"/>
      <w:lvlText w:val="%9."/>
      <w:lvlJc w:val="right"/>
      <w:pPr>
        <w:ind w:left="6480" w:hanging="180"/>
      </w:pPr>
    </w:lvl>
  </w:abstractNum>
  <w:abstractNum w:abstractNumId="19" w15:restartNumberingAfterBreak="0">
    <w:nsid w:val="3B60D9AB"/>
    <w:multiLevelType w:val="hybridMultilevel"/>
    <w:tmpl w:val="FFFFFFFF"/>
    <w:lvl w:ilvl="0" w:tplc="39AE3DC8">
      <w:start w:val="1"/>
      <w:numFmt w:val="bullet"/>
      <w:lvlText w:val=""/>
      <w:lvlJc w:val="left"/>
      <w:pPr>
        <w:ind w:left="720" w:hanging="360"/>
      </w:pPr>
      <w:rPr>
        <w:rFonts w:ascii="Symbol" w:hAnsi="Symbol" w:hint="default"/>
      </w:rPr>
    </w:lvl>
    <w:lvl w:ilvl="1" w:tplc="7D0A64CA">
      <w:start w:val="1"/>
      <w:numFmt w:val="bullet"/>
      <w:lvlText w:val="o"/>
      <w:lvlJc w:val="left"/>
      <w:pPr>
        <w:ind w:left="1440" w:hanging="360"/>
      </w:pPr>
      <w:rPr>
        <w:rFonts w:ascii="Courier New" w:hAnsi="Courier New" w:hint="default"/>
      </w:rPr>
    </w:lvl>
    <w:lvl w:ilvl="2" w:tplc="0FB63F3C">
      <w:start w:val="1"/>
      <w:numFmt w:val="bullet"/>
      <w:lvlText w:val=""/>
      <w:lvlJc w:val="left"/>
      <w:pPr>
        <w:ind w:left="2160" w:hanging="360"/>
      </w:pPr>
      <w:rPr>
        <w:rFonts w:ascii="Wingdings" w:hAnsi="Wingdings" w:hint="default"/>
      </w:rPr>
    </w:lvl>
    <w:lvl w:ilvl="3" w:tplc="35FECBFA">
      <w:start w:val="1"/>
      <w:numFmt w:val="bullet"/>
      <w:lvlText w:val=""/>
      <w:lvlJc w:val="left"/>
      <w:pPr>
        <w:ind w:left="2880" w:hanging="360"/>
      </w:pPr>
      <w:rPr>
        <w:rFonts w:ascii="Symbol" w:hAnsi="Symbol" w:hint="default"/>
      </w:rPr>
    </w:lvl>
    <w:lvl w:ilvl="4" w:tplc="D41CED16">
      <w:start w:val="1"/>
      <w:numFmt w:val="bullet"/>
      <w:lvlText w:val="o"/>
      <w:lvlJc w:val="left"/>
      <w:pPr>
        <w:ind w:left="3600" w:hanging="360"/>
      </w:pPr>
      <w:rPr>
        <w:rFonts w:ascii="Courier New" w:hAnsi="Courier New" w:hint="default"/>
      </w:rPr>
    </w:lvl>
    <w:lvl w:ilvl="5" w:tplc="020499CC">
      <w:start w:val="1"/>
      <w:numFmt w:val="bullet"/>
      <w:lvlText w:val=""/>
      <w:lvlJc w:val="left"/>
      <w:pPr>
        <w:ind w:left="4320" w:hanging="360"/>
      </w:pPr>
      <w:rPr>
        <w:rFonts w:ascii="Wingdings" w:hAnsi="Wingdings" w:hint="default"/>
      </w:rPr>
    </w:lvl>
    <w:lvl w:ilvl="6" w:tplc="BBFC2CAA">
      <w:start w:val="1"/>
      <w:numFmt w:val="bullet"/>
      <w:lvlText w:val=""/>
      <w:lvlJc w:val="left"/>
      <w:pPr>
        <w:ind w:left="5040" w:hanging="360"/>
      </w:pPr>
      <w:rPr>
        <w:rFonts w:ascii="Symbol" w:hAnsi="Symbol" w:hint="default"/>
      </w:rPr>
    </w:lvl>
    <w:lvl w:ilvl="7" w:tplc="CEA2D49E">
      <w:start w:val="1"/>
      <w:numFmt w:val="bullet"/>
      <w:lvlText w:val="o"/>
      <w:lvlJc w:val="left"/>
      <w:pPr>
        <w:ind w:left="5760" w:hanging="360"/>
      </w:pPr>
      <w:rPr>
        <w:rFonts w:ascii="Courier New" w:hAnsi="Courier New" w:hint="default"/>
      </w:rPr>
    </w:lvl>
    <w:lvl w:ilvl="8" w:tplc="70E0DB72">
      <w:start w:val="1"/>
      <w:numFmt w:val="bullet"/>
      <w:lvlText w:val=""/>
      <w:lvlJc w:val="left"/>
      <w:pPr>
        <w:ind w:left="6480" w:hanging="360"/>
      </w:pPr>
      <w:rPr>
        <w:rFonts w:ascii="Wingdings" w:hAnsi="Wingdings" w:hint="default"/>
      </w:rPr>
    </w:lvl>
  </w:abstractNum>
  <w:abstractNum w:abstractNumId="20" w15:restartNumberingAfterBreak="0">
    <w:nsid w:val="3C216F24"/>
    <w:multiLevelType w:val="hybridMultilevel"/>
    <w:tmpl w:val="1AB04FEE"/>
    <w:lvl w:ilvl="0" w:tplc="9BD023FC">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A5E0A"/>
    <w:multiLevelType w:val="hybridMultilevel"/>
    <w:tmpl w:val="F78EA09A"/>
    <w:lvl w:ilvl="0" w:tplc="9BD023FC">
      <w:start w:val="1"/>
      <w:numFmt w:val="bullet"/>
      <w:lvlText w:val="●"/>
      <w:lvlJc w:val="left"/>
      <w:pPr>
        <w:ind w:left="720" w:hanging="360"/>
      </w:pPr>
      <w:rPr>
        <w:rFonts w:ascii="Symbol" w:hAnsi="Symbol" w:hint="default"/>
        <w:u w:val="none"/>
      </w:rPr>
    </w:lvl>
    <w:lvl w:ilvl="1" w:tplc="EE76BF1C">
      <w:start w:val="1"/>
      <w:numFmt w:val="bullet"/>
      <w:lvlText w:val="○"/>
      <w:lvlJc w:val="left"/>
      <w:pPr>
        <w:ind w:left="1440" w:hanging="360"/>
      </w:pPr>
      <w:rPr>
        <w:u w:val="none"/>
      </w:rPr>
    </w:lvl>
    <w:lvl w:ilvl="2" w:tplc="3774C2EC">
      <w:start w:val="1"/>
      <w:numFmt w:val="bullet"/>
      <w:lvlText w:val="■"/>
      <w:lvlJc w:val="left"/>
      <w:pPr>
        <w:ind w:left="2160" w:hanging="360"/>
      </w:pPr>
      <w:rPr>
        <w:u w:val="none"/>
      </w:rPr>
    </w:lvl>
    <w:lvl w:ilvl="3" w:tplc="7BC6CBBC">
      <w:start w:val="1"/>
      <w:numFmt w:val="bullet"/>
      <w:lvlText w:val="●"/>
      <w:lvlJc w:val="left"/>
      <w:pPr>
        <w:ind w:left="2880" w:hanging="360"/>
      </w:pPr>
      <w:rPr>
        <w:u w:val="none"/>
      </w:rPr>
    </w:lvl>
    <w:lvl w:ilvl="4" w:tplc="9B14C73E">
      <w:start w:val="1"/>
      <w:numFmt w:val="bullet"/>
      <w:lvlText w:val="○"/>
      <w:lvlJc w:val="left"/>
      <w:pPr>
        <w:ind w:left="3600" w:hanging="360"/>
      </w:pPr>
      <w:rPr>
        <w:u w:val="none"/>
      </w:rPr>
    </w:lvl>
    <w:lvl w:ilvl="5" w:tplc="16EA5A26">
      <w:start w:val="1"/>
      <w:numFmt w:val="bullet"/>
      <w:lvlText w:val="■"/>
      <w:lvlJc w:val="left"/>
      <w:pPr>
        <w:ind w:left="4320" w:hanging="360"/>
      </w:pPr>
      <w:rPr>
        <w:u w:val="none"/>
      </w:rPr>
    </w:lvl>
    <w:lvl w:ilvl="6" w:tplc="D15896FC">
      <w:start w:val="1"/>
      <w:numFmt w:val="bullet"/>
      <w:lvlText w:val="●"/>
      <w:lvlJc w:val="left"/>
      <w:pPr>
        <w:ind w:left="5040" w:hanging="360"/>
      </w:pPr>
      <w:rPr>
        <w:u w:val="none"/>
      </w:rPr>
    </w:lvl>
    <w:lvl w:ilvl="7" w:tplc="D19494F4">
      <w:start w:val="1"/>
      <w:numFmt w:val="bullet"/>
      <w:lvlText w:val="○"/>
      <w:lvlJc w:val="left"/>
      <w:pPr>
        <w:ind w:left="5760" w:hanging="360"/>
      </w:pPr>
      <w:rPr>
        <w:u w:val="none"/>
      </w:rPr>
    </w:lvl>
    <w:lvl w:ilvl="8" w:tplc="BC885BD8">
      <w:start w:val="1"/>
      <w:numFmt w:val="bullet"/>
      <w:lvlText w:val="■"/>
      <w:lvlJc w:val="left"/>
      <w:pPr>
        <w:ind w:left="6480" w:hanging="360"/>
      </w:pPr>
      <w:rPr>
        <w:u w:val="none"/>
      </w:rPr>
    </w:lvl>
  </w:abstractNum>
  <w:abstractNum w:abstractNumId="22" w15:restartNumberingAfterBreak="0">
    <w:nsid w:val="4183B261"/>
    <w:multiLevelType w:val="hybridMultilevel"/>
    <w:tmpl w:val="307080B8"/>
    <w:lvl w:ilvl="0" w:tplc="B58EB28C">
      <w:start w:val="1"/>
      <w:numFmt w:val="bullet"/>
      <w:lvlText w:val="●"/>
      <w:lvlJc w:val="left"/>
      <w:pPr>
        <w:ind w:left="720" w:hanging="360"/>
      </w:pPr>
      <w:rPr>
        <w:rFonts w:ascii="Calibri" w:hAnsi="Calibri" w:hint="default"/>
      </w:rPr>
    </w:lvl>
    <w:lvl w:ilvl="1" w:tplc="421CB16E">
      <w:start w:val="1"/>
      <w:numFmt w:val="bullet"/>
      <w:lvlText w:val="o"/>
      <w:lvlJc w:val="left"/>
      <w:pPr>
        <w:ind w:left="1440" w:hanging="360"/>
      </w:pPr>
      <w:rPr>
        <w:rFonts w:ascii="Courier New" w:hAnsi="Courier New" w:hint="default"/>
      </w:rPr>
    </w:lvl>
    <w:lvl w:ilvl="2" w:tplc="69C627D8">
      <w:start w:val="1"/>
      <w:numFmt w:val="bullet"/>
      <w:lvlText w:val=""/>
      <w:lvlJc w:val="left"/>
      <w:pPr>
        <w:ind w:left="2160" w:hanging="360"/>
      </w:pPr>
      <w:rPr>
        <w:rFonts w:ascii="Wingdings" w:hAnsi="Wingdings" w:hint="default"/>
      </w:rPr>
    </w:lvl>
    <w:lvl w:ilvl="3" w:tplc="163C43C4">
      <w:start w:val="1"/>
      <w:numFmt w:val="bullet"/>
      <w:lvlText w:val=""/>
      <w:lvlJc w:val="left"/>
      <w:pPr>
        <w:ind w:left="2880" w:hanging="360"/>
      </w:pPr>
      <w:rPr>
        <w:rFonts w:ascii="Symbol" w:hAnsi="Symbol" w:hint="default"/>
      </w:rPr>
    </w:lvl>
    <w:lvl w:ilvl="4" w:tplc="42368750">
      <w:start w:val="1"/>
      <w:numFmt w:val="bullet"/>
      <w:lvlText w:val="o"/>
      <w:lvlJc w:val="left"/>
      <w:pPr>
        <w:ind w:left="3600" w:hanging="360"/>
      </w:pPr>
      <w:rPr>
        <w:rFonts w:ascii="Courier New" w:hAnsi="Courier New" w:hint="default"/>
      </w:rPr>
    </w:lvl>
    <w:lvl w:ilvl="5" w:tplc="9F087F00">
      <w:start w:val="1"/>
      <w:numFmt w:val="bullet"/>
      <w:lvlText w:val=""/>
      <w:lvlJc w:val="left"/>
      <w:pPr>
        <w:ind w:left="4320" w:hanging="360"/>
      </w:pPr>
      <w:rPr>
        <w:rFonts w:ascii="Wingdings" w:hAnsi="Wingdings" w:hint="default"/>
      </w:rPr>
    </w:lvl>
    <w:lvl w:ilvl="6" w:tplc="A630329E">
      <w:start w:val="1"/>
      <w:numFmt w:val="bullet"/>
      <w:lvlText w:val=""/>
      <w:lvlJc w:val="left"/>
      <w:pPr>
        <w:ind w:left="5040" w:hanging="360"/>
      </w:pPr>
      <w:rPr>
        <w:rFonts w:ascii="Symbol" w:hAnsi="Symbol" w:hint="default"/>
      </w:rPr>
    </w:lvl>
    <w:lvl w:ilvl="7" w:tplc="5C64BD5A">
      <w:start w:val="1"/>
      <w:numFmt w:val="bullet"/>
      <w:lvlText w:val="o"/>
      <w:lvlJc w:val="left"/>
      <w:pPr>
        <w:ind w:left="5760" w:hanging="360"/>
      </w:pPr>
      <w:rPr>
        <w:rFonts w:ascii="Courier New" w:hAnsi="Courier New" w:hint="default"/>
      </w:rPr>
    </w:lvl>
    <w:lvl w:ilvl="8" w:tplc="B732A77E">
      <w:start w:val="1"/>
      <w:numFmt w:val="bullet"/>
      <w:lvlText w:val=""/>
      <w:lvlJc w:val="left"/>
      <w:pPr>
        <w:ind w:left="6480" w:hanging="360"/>
      </w:pPr>
      <w:rPr>
        <w:rFonts w:ascii="Wingdings" w:hAnsi="Wingdings" w:hint="default"/>
      </w:rPr>
    </w:lvl>
  </w:abstractNum>
  <w:abstractNum w:abstractNumId="23" w15:restartNumberingAfterBreak="0">
    <w:nsid w:val="4A6A7CAE"/>
    <w:multiLevelType w:val="hybridMultilevel"/>
    <w:tmpl w:val="0018DC7A"/>
    <w:lvl w:ilvl="0" w:tplc="9BD023FC">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EDBAB"/>
    <w:multiLevelType w:val="hybridMultilevel"/>
    <w:tmpl w:val="DEE8E5D0"/>
    <w:lvl w:ilvl="0" w:tplc="06AEADA4">
      <w:start w:val="1"/>
      <w:numFmt w:val="decimal"/>
      <w:lvlText w:val="(%1)"/>
      <w:lvlJc w:val="left"/>
      <w:pPr>
        <w:ind w:left="720" w:hanging="360"/>
      </w:pPr>
    </w:lvl>
    <w:lvl w:ilvl="1" w:tplc="E4B0E170">
      <w:start w:val="1"/>
      <w:numFmt w:val="lowerLetter"/>
      <w:lvlText w:val="%2."/>
      <w:lvlJc w:val="left"/>
      <w:pPr>
        <w:ind w:left="1440" w:hanging="360"/>
      </w:pPr>
    </w:lvl>
    <w:lvl w:ilvl="2" w:tplc="37DED0B0">
      <w:start w:val="1"/>
      <w:numFmt w:val="lowerRoman"/>
      <w:lvlText w:val="%3."/>
      <w:lvlJc w:val="right"/>
      <w:pPr>
        <w:ind w:left="2160" w:hanging="180"/>
      </w:pPr>
    </w:lvl>
    <w:lvl w:ilvl="3" w:tplc="9DB23F0C">
      <w:start w:val="1"/>
      <w:numFmt w:val="decimal"/>
      <w:lvlText w:val="%4."/>
      <w:lvlJc w:val="left"/>
      <w:pPr>
        <w:ind w:left="2880" w:hanging="360"/>
      </w:pPr>
    </w:lvl>
    <w:lvl w:ilvl="4" w:tplc="208AB7EA">
      <w:start w:val="1"/>
      <w:numFmt w:val="lowerLetter"/>
      <w:lvlText w:val="%5."/>
      <w:lvlJc w:val="left"/>
      <w:pPr>
        <w:ind w:left="3600" w:hanging="360"/>
      </w:pPr>
    </w:lvl>
    <w:lvl w:ilvl="5" w:tplc="3CC0F952">
      <w:start w:val="1"/>
      <w:numFmt w:val="lowerRoman"/>
      <w:lvlText w:val="%6."/>
      <w:lvlJc w:val="right"/>
      <w:pPr>
        <w:ind w:left="4320" w:hanging="180"/>
      </w:pPr>
    </w:lvl>
    <w:lvl w:ilvl="6" w:tplc="7758D4EA">
      <w:start w:val="1"/>
      <w:numFmt w:val="decimal"/>
      <w:lvlText w:val="%7."/>
      <w:lvlJc w:val="left"/>
      <w:pPr>
        <w:ind w:left="5040" w:hanging="360"/>
      </w:pPr>
    </w:lvl>
    <w:lvl w:ilvl="7" w:tplc="B6B0FFD2">
      <w:start w:val="1"/>
      <w:numFmt w:val="lowerLetter"/>
      <w:lvlText w:val="%8."/>
      <w:lvlJc w:val="left"/>
      <w:pPr>
        <w:ind w:left="5760" w:hanging="360"/>
      </w:pPr>
    </w:lvl>
    <w:lvl w:ilvl="8" w:tplc="A40E244C">
      <w:start w:val="1"/>
      <w:numFmt w:val="lowerRoman"/>
      <w:lvlText w:val="%9."/>
      <w:lvlJc w:val="right"/>
      <w:pPr>
        <w:ind w:left="6480" w:hanging="180"/>
      </w:pPr>
    </w:lvl>
  </w:abstractNum>
  <w:abstractNum w:abstractNumId="25" w15:restartNumberingAfterBreak="0">
    <w:nsid w:val="4E135486"/>
    <w:multiLevelType w:val="hybridMultilevel"/>
    <w:tmpl w:val="9062AD98"/>
    <w:lvl w:ilvl="0" w:tplc="46AE143A">
      <w:start w:val="1"/>
      <w:numFmt w:val="bullet"/>
      <w:lvlText w:val=""/>
      <w:lvlJc w:val="left"/>
      <w:pPr>
        <w:ind w:left="720" w:hanging="360"/>
      </w:pPr>
      <w:rPr>
        <w:rFonts w:ascii="Wingdings" w:hAnsi="Wingdings" w:hint="default"/>
      </w:rPr>
    </w:lvl>
    <w:lvl w:ilvl="1" w:tplc="35602FF8">
      <w:start w:val="1"/>
      <w:numFmt w:val="bullet"/>
      <w:lvlText w:val="o"/>
      <w:lvlJc w:val="left"/>
      <w:pPr>
        <w:ind w:left="1440" w:hanging="360"/>
      </w:pPr>
      <w:rPr>
        <w:rFonts w:ascii="Courier New" w:hAnsi="Courier New" w:hint="default"/>
      </w:rPr>
    </w:lvl>
    <w:lvl w:ilvl="2" w:tplc="CBAE6F40">
      <w:start w:val="1"/>
      <w:numFmt w:val="bullet"/>
      <w:lvlText w:val=""/>
      <w:lvlJc w:val="left"/>
      <w:pPr>
        <w:ind w:left="2160" w:hanging="360"/>
      </w:pPr>
      <w:rPr>
        <w:rFonts w:ascii="Wingdings" w:hAnsi="Wingdings" w:hint="default"/>
      </w:rPr>
    </w:lvl>
    <w:lvl w:ilvl="3" w:tplc="70D871AA">
      <w:start w:val="1"/>
      <w:numFmt w:val="bullet"/>
      <w:lvlText w:val=""/>
      <w:lvlJc w:val="left"/>
      <w:pPr>
        <w:ind w:left="2880" w:hanging="360"/>
      </w:pPr>
      <w:rPr>
        <w:rFonts w:ascii="Symbol" w:hAnsi="Symbol" w:hint="default"/>
      </w:rPr>
    </w:lvl>
    <w:lvl w:ilvl="4" w:tplc="F9BE748A">
      <w:start w:val="1"/>
      <w:numFmt w:val="bullet"/>
      <w:lvlText w:val="o"/>
      <w:lvlJc w:val="left"/>
      <w:pPr>
        <w:ind w:left="3600" w:hanging="360"/>
      </w:pPr>
      <w:rPr>
        <w:rFonts w:ascii="Courier New" w:hAnsi="Courier New" w:hint="default"/>
      </w:rPr>
    </w:lvl>
    <w:lvl w:ilvl="5" w:tplc="54BE90E2">
      <w:start w:val="1"/>
      <w:numFmt w:val="bullet"/>
      <w:lvlText w:val=""/>
      <w:lvlJc w:val="left"/>
      <w:pPr>
        <w:ind w:left="4320" w:hanging="360"/>
      </w:pPr>
      <w:rPr>
        <w:rFonts w:ascii="Wingdings" w:hAnsi="Wingdings" w:hint="default"/>
      </w:rPr>
    </w:lvl>
    <w:lvl w:ilvl="6" w:tplc="CA584FE0">
      <w:start w:val="1"/>
      <w:numFmt w:val="bullet"/>
      <w:lvlText w:val=""/>
      <w:lvlJc w:val="left"/>
      <w:pPr>
        <w:ind w:left="5040" w:hanging="360"/>
      </w:pPr>
      <w:rPr>
        <w:rFonts w:ascii="Symbol" w:hAnsi="Symbol" w:hint="default"/>
      </w:rPr>
    </w:lvl>
    <w:lvl w:ilvl="7" w:tplc="D250F2F0">
      <w:start w:val="1"/>
      <w:numFmt w:val="bullet"/>
      <w:lvlText w:val="o"/>
      <w:lvlJc w:val="left"/>
      <w:pPr>
        <w:ind w:left="5760" w:hanging="360"/>
      </w:pPr>
      <w:rPr>
        <w:rFonts w:ascii="Courier New" w:hAnsi="Courier New" w:hint="default"/>
      </w:rPr>
    </w:lvl>
    <w:lvl w:ilvl="8" w:tplc="91E215A4">
      <w:start w:val="1"/>
      <w:numFmt w:val="bullet"/>
      <w:lvlText w:val=""/>
      <w:lvlJc w:val="left"/>
      <w:pPr>
        <w:ind w:left="6480" w:hanging="360"/>
      </w:pPr>
      <w:rPr>
        <w:rFonts w:ascii="Wingdings" w:hAnsi="Wingdings" w:hint="default"/>
      </w:rPr>
    </w:lvl>
  </w:abstractNum>
  <w:abstractNum w:abstractNumId="26" w15:restartNumberingAfterBreak="0">
    <w:nsid w:val="52956FBD"/>
    <w:multiLevelType w:val="hybridMultilevel"/>
    <w:tmpl w:val="FBB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71981"/>
    <w:multiLevelType w:val="hybridMultilevel"/>
    <w:tmpl w:val="2132EA8A"/>
    <w:lvl w:ilvl="0" w:tplc="9BD023FC">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541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084120"/>
    <w:multiLevelType w:val="multilevel"/>
    <w:tmpl w:val="6CBCF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3B5935"/>
    <w:multiLevelType w:val="hybridMultilevel"/>
    <w:tmpl w:val="14AC83BC"/>
    <w:lvl w:ilvl="0" w:tplc="9BD023FC">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6D12FE"/>
    <w:multiLevelType w:val="hybridMultilevel"/>
    <w:tmpl w:val="BC3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2817A"/>
    <w:multiLevelType w:val="hybridMultilevel"/>
    <w:tmpl w:val="676292C2"/>
    <w:lvl w:ilvl="0" w:tplc="AD0A04AE">
      <w:start w:val="1"/>
      <w:numFmt w:val="bullet"/>
      <w:lvlText w:val="·"/>
      <w:lvlJc w:val="left"/>
      <w:pPr>
        <w:ind w:left="720" w:hanging="360"/>
      </w:pPr>
      <w:rPr>
        <w:rFonts w:ascii="Symbol" w:hAnsi="Symbol" w:hint="default"/>
      </w:rPr>
    </w:lvl>
    <w:lvl w:ilvl="1" w:tplc="E6560E0A">
      <w:start w:val="1"/>
      <w:numFmt w:val="bullet"/>
      <w:lvlText w:val="o"/>
      <w:lvlJc w:val="left"/>
      <w:pPr>
        <w:ind w:left="1440" w:hanging="360"/>
      </w:pPr>
      <w:rPr>
        <w:rFonts w:ascii="Courier New" w:hAnsi="Courier New" w:hint="default"/>
      </w:rPr>
    </w:lvl>
    <w:lvl w:ilvl="2" w:tplc="0372AE8A">
      <w:start w:val="1"/>
      <w:numFmt w:val="bullet"/>
      <w:lvlText w:val=""/>
      <w:lvlJc w:val="left"/>
      <w:pPr>
        <w:ind w:left="2160" w:hanging="360"/>
      </w:pPr>
      <w:rPr>
        <w:rFonts w:ascii="Wingdings" w:hAnsi="Wingdings" w:hint="default"/>
      </w:rPr>
    </w:lvl>
    <w:lvl w:ilvl="3" w:tplc="59E8A738">
      <w:start w:val="1"/>
      <w:numFmt w:val="bullet"/>
      <w:lvlText w:val=""/>
      <w:lvlJc w:val="left"/>
      <w:pPr>
        <w:ind w:left="2880" w:hanging="360"/>
      </w:pPr>
      <w:rPr>
        <w:rFonts w:ascii="Symbol" w:hAnsi="Symbol" w:hint="default"/>
      </w:rPr>
    </w:lvl>
    <w:lvl w:ilvl="4" w:tplc="C15459AC">
      <w:start w:val="1"/>
      <w:numFmt w:val="bullet"/>
      <w:lvlText w:val="o"/>
      <w:lvlJc w:val="left"/>
      <w:pPr>
        <w:ind w:left="3600" w:hanging="360"/>
      </w:pPr>
      <w:rPr>
        <w:rFonts w:ascii="Courier New" w:hAnsi="Courier New" w:hint="default"/>
      </w:rPr>
    </w:lvl>
    <w:lvl w:ilvl="5" w:tplc="8054B4FC">
      <w:start w:val="1"/>
      <w:numFmt w:val="bullet"/>
      <w:lvlText w:val=""/>
      <w:lvlJc w:val="left"/>
      <w:pPr>
        <w:ind w:left="4320" w:hanging="360"/>
      </w:pPr>
      <w:rPr>
        <w:rFonts w:ascii="Wingdings" w:hAnsi="Wingdings" w:hint="default"/>
      </w:rPr>
    </w:lvl>
    <w:lvl w:ilvl="6" w:tplc="AB22AAB2">
      <w:start w:val="1"/>
      <w:numFmt w:val="bullet"/>
      <w:lvlText w:val=""/>
      <w:lvlJc w:val="left"/>
      <w:pPr>
        <w:ind w:left="5040" w:hanging="360"/>
      </w:pPr>
      <w:rPr>
        <w:rFonts w:ascii="Symbol" w:hAnsi="Symbol" w:hint="default"/>
      </w:rPr>
    </w:lvl>
    <w:lvl w:ilvl="7" w:tplc="ECC4AABE">
      <w:start w:val="1"/>
      <w:numFmt w:val="bullet"/>
      <w:lvlText w:val="o"/>
      <w:lvlJc w:val="left"/>
      <w:pPr>
        <w:ind w:left="5760" w:hanging="360"/>
      </w:pPr>
      <w:rPr>
        <w:rFonts w:ascii="Courier New" w:hAnsi="Courier New" w:hint="default"/>
      </w:rPr>
    </w:lvl>
    <w:lvl w:ilvl="8" w:tplc="A70E56AC">
      <w:start w:val="1"/>
      <w:numFmt w:val="bullet"/>
      <w:lvlText w:val=""/>
      <w:lvlJc w:val="left"/>
      <w:pPr>
        <w:ind w:left="6480" w:hanging="360"/>
      </w:pPr>
      <w:rPr>
        <w:rFonts w:ascii="Wingdings" w:hAnsi="Wingdings" w:hint="default"/>
      </w:rPr>
    </w:lvl>
  </w:abstractNum>
  <w:abstractNum w:abstractNumId="33" w15:restartNumberingAfterBreak="0">
    <w:nsid w:val="6B658283"/>
    <w:multiLevelType w:val="hybridMultilevel"/>
    <w:tmpl w:val="62FCEBBE"/>
    <w:lvl w:ilvl="0" w:tplc="A072E806">
      <w:start w:val="1"/>
      <w:numFmt w:val="bullet"/>
      <w:lvlText w:val="·"/>
      <w:lvlJc w:val="left"/>
      <w:pPr>
        <w:ind w:left="720" w:hanging="360"/>
      </w:pPr>
      <w:rPr>
        <w:rFonts w:ascii="Symbol" w:hAnsi="Symbol" w:hint="default"/>
      </w:rPr>
    </w:lvl>
    <w:lvl w:ilvl="1" w:tplc="CF5EE068">
      <w:start w:val="1"/>
      <w:numFmt w:val="bullet"/>
      <w:lvlText w:val="o"/>
      <w:lvlJc w:val="left"/>
      <w:pPr>
        <w:ind w:left="1440" w:hanging="360"/>
      </w:pPr>
      <w:rPr>
        <w:rFonts w:ascii="Courier New" w:hAnsi="Courier New" w:hint="default"/>
      </w:rPr>
    </w:lvl>
    <w:lvl w:ilvl="2" w:tplc="7F126C96">
      <w:start w:val="1"/>
      <w:numFmt w:val="bullet"/>
      <w:lvlText w:val=""/>
      <w:lvlJc w:val="left"/>
      <w:pPr>
        <w:ind w:left="2160" w:hanging="360"/>
      </w:pPr>
      <w:rPr>
        <w:rFonts w:ascii="Wingdings" w:hAnsi="Wingdings" w:hint="default"/>
      </w:rPr>
    </w:lvl>
    <w:lvl w:ilvl="3" w:tplc="1F2EB21E">
      <w:start w:val="1"/>
      <w:numFmt w:val="bullet"/>
      <w:lvlText w:val=""/>
      <w:lvlJc w:val="left"/>
      <w:pPr>
        <w:ind w:left="2880" w:hanging="360"/>
      </w:pPr>
      <w:rPr>
        <w:rFonts w:ascii="Symbol" w:hAnsi="Symbol" w:hint="default"/>
      </w:rPr>
    </w:lvl>
    <w:lvl w:ilvl="4" w:tplc="AD60B5D0">
      <w:start w:val="1"/>
      <w:numFmt w:val="bullet"/>
      <w:lvlText w:val="o"/>
      <w:lvlJc w:val="left"/>
      <w:pPr>
        <w:ind w:left="3600" w:hanging="360"/>
      </w:pPr>
      <w:rPr>
        <w:rFonts w:ascii="Courier New" w:hAnsi="Courier New" w:hint="default"/>
      </w:rPr>
    </w:lvl>
    <w:lvl w:ilvl="5" w:tplc="5E4262FA">
      <w:start w:val="1"/>
      <w:numFmt w:val="bullet"/>
      <w:lvlText w:val=""/>
      <w:lvlJc w:val="left"/>
      <w:pPr>
        <w:ind w:left="4320" w:hanging="360"/>
      </w:pPr>
      <w:rPr>
        <w:rFonts w:ascii="Wingdings" w:hAnsi="Wingdings" w:hint="default"/>
      </w:rPr>
    </w:lvl>
    <w:lvl w:ilvl="6" w:tplc="71EABD8E">
      <w:start w:val="1"/>
      <w:numFmt w:val="bullet"/>
      <w:lvlText w:val=""/>
      <w:lvlJc w:val="left"/>
      <w:pPr>
        <w:ind w:left="5040" w:hanging="360"/>
      </w:pPr>
      <w:rPr>
        <w:rFonts w:ascii="Symbol" w:hAnsi="Symbol" w:hint="default"/>
      </w:rPr>
    </w:lvl>
    <w:lvl w:ilvl="7" w:tplc="96F6D104">
      <w:start w:val="1"/>
      <w:numFmt w:val="bullet"/>
      <w:lvlText w:val="o"/>
      <w:lvlJc w:val="left"/>
      <w:pPr>
        <w:ind w:left="5760" w:hanging="360"/>
      </w:pPr>
      <w:rPr>
        <w:rFonts w:ascii="Courier New" w:hAnsi="Courier New" w:hint="default"/>
      </w:rPr>
    </w:lvl>
    <w:lvl w:ilvl="8" w:tplc="0B8A23B0">
      <w:start w:val="1"/>
      <w:numFmt w:val="bullet"/>
      <w:lvlText w:val=""/>
      <w:lvlJc w:val="left"/>
      <w:pPr>
        <w:ind w:left="6480" w:hanging="360"/>
      </w:pPr>
      <w:rPr>
        <w:rFonts w:ascii="Wingdings" w:hAnsi="Wingdings" w:hint="default"/>
      </w:rPr>
    </w:lvl>
  </w:abstractNum>
  <w:abstractNum w:abstractNumId="34" w15:restartNumberingAfterBreak="0">
    <w:nsid w:val="6C556669"/>
    <w:multiLevelType w:val="hybridMultilevel"/>
    <w:tmpl w:val="75D03398"/>
    <w:lvl w:ilvl="0" w:tplc="DA8A69AE">
      <w:start w:val="1"/>
      <w:numFmt w:val="bullet"/>
      <w:lvlText w:val=""/>
      <w:lvlJc w:val="left"/>
      <w:pPr>
        <w:ind w:left="720" w:hanging="360"/>
      </w:pPr>
      <w:rPr>
        <w:rFonts w:ascii="Wingdings" w:hAnsi="Wingdings" w:hint="default"/>
      </w:rPr>
    </w:lvl>
    <w:lvl w:ilvl="1" w:tplc="D038B4E2">
      <w:start w:val="1"/>
      <w:numFmt w:val="bullet"/>
      <w:lvlText w:val="o"/>
      <w:lvlJc w:val="left"/>
      <w:pPr>
        <w:ind w:left="1440" w:hanging="360"/>
      </w:pPr>
      <w:rPr>
        <w:rFonts w:ascii="Courier New" w:hAnsi="Courier New" w:hint="default"/>
      </w:rPr>
    </w:lvl>
    <w:lvl w:ilvl="2" w:tplc="F10CE654">
      <w:start w:val="1"/>
      <w:numFmt w:val="bullet"/>
      <w:lvlText w:val=""/>
      <w:lvlJc w:val="left"/>
      <w:pPr>
        <w:ind w:left="2160" w:hanging="360"/>
      </w:pPr>
      <w:rPr>
        <w:rFonts w:ascii="Wingdings" w:hAnsi="Wingdings" w:hint="default"/>
      </w:rPr>
    </w:lvl>
    <w:lvl w:ilvl="3" w:tplc="A480574C">
      <w:start w:val="1"/>
      <w:numFmt w:val="bullet"/>
      <w:lvlText w:val=""/>
      <w:lvlJc w:val="left"/>
      <w:pPr>
        <w:ind w:left="2880" w:hanging="360"/>
      </w:pPr>
      <w:rPr>
        <w:rFonts w:ascii="Symbol" w:hAnsi="Symbol" w:hint="default"/>
      </w:rPr>
    </w:lvl>
    <w:lvl w:ilvl="4" w:tplc="943C2BAA">
      <w:start w:val="1"/>
      <w:numFmt w:val="bullet"/>
      <w:lvlText w:val="o"/>
      <w:lvlJc w:val="left"/>
      <w:pPr>
        <w:ind w:left="3600" w:hanging="360"/>
      </w:pPr>
      <w:rPr>
        <w:rFonts w:ascii="Courier New" w:hAnsi="Courier New" w:hint="default"/>
      </w:rPr>
    </w:lvl>
    <w:lvl w:ilvl="5" w:tplc="6810CB8A">
      <w:start w:val="1"/>
      <w:numFmt w:val="bullet"/>
      <w:lvlText w:val=""/>
      <w:lvlJc w:val="left"/>
      <w:pPr>
        <w:ind w:left="4320" w:hanging="360"/>
      </w:pPr>
      <w:rPr>
        <w:rFonts w:ascii="Wingdings" w:hAnsi="Wingdings" w:hint="default"/>
      </w:rPr>
    </w:lvl>
    <w:lvl w:ilvl="6" w:tplc="1DA82634">
      <w:start w:val="1"/>
      <w:numFmt w:val="bullet"/>
      <w:lvlText w:val=""/>
      <w:lvlJc w:val="left"/>
      <w:pPr>
        <w:ind w:left="5040" w:hanging="360"/>
      </w:pPr>
      <w:rPr>
        <w:rFonts w:ascii="Symbol" w:hAnsi="Symbol" w:hint="default"/>
      </w:rPr>
    </w:lvl>
    <w:lvl w:ilvl="7" w:tplc="223827A6">
      <w:start w:val="1"/>
      <w:numFmt w:val="bullet"/>
      <w:lvlText w:val="o"/>
      <w:lvlJc w:val="left"/>
      <w:pPr>
        <w:ind w:left="5760" w:hanging="360"/>
      </w:pPr>
      <w:rPr>
        <w:rFonts w:ascii="Courier New" w:hAnsi="Courier New" w:hint="default"/>
      </w:rPr>
    </w:lvl>
    <w:lvl w:ilvl="8" w:tplc="5906B6F4">
      <w:start w:val="1"/>
      <w:numFmt w:val="bullet"/>
      <w:lvlText w:val=""/>
      <w:lvlJc w:val="left"/>
      <w:pPr>
        <w:ind w:left="6480" w:hanging="360"/>
      </w:pPr>
      <w:rPr>
        <w:rFonts w:ascii="Wingdings" w:hAnsi="Wingdings" w:hint="default"/>
      </w:rPr>
    </w:lvl>
  </w:abstractNum>
  <w:abstractNum w:abstractNumId="35" w15:restartNumberingAfterBreak="0">
    <w:nsid w:val="70645CEB"/>
    <w:multiLevelType w:val="hybridMultilevel"/>
    <w:tmpl w:val="C8A01BE6"/>
    <w:lvl w:ilvl="0" w:tplc="8514E47C">
      <w:start w:val="1"/>
      <w:numFmt w:val="bullet"/>
      <w:lvlText w:val=""/>
      <w:lvlJc w:val="left"/>
      <w:pPr>
        <w:ind w:left="720" w:hanging="360"/>
      </w:pPr>
      <w:rPr>
        <w:rFonts w:ascii="Symbol" w:hAnsi="Symbol" w:hint="default"/>
      </w:rPr>
    </w:lvl>
    <w:lvl w:ilvl="1" w:tplc="08749784">
      <w:start w:val="1"/>
      <w:numFmt w:val="bullet"/>
      <w:lvlText w:val="o"/>
      <w:lvlJc w:val="left"/>
      <w:pPr>
        <w:ind w:left="1440" w:hanging="360"/>
      </w:pPr>
      <w:rPr>
        <w:rFonts w:ascii="Courier New" w:hAnsi="Courier New" w:hint="default"/>
      </w:rPr>
    </w:lvl>
    <w:lvl w:ilvl="2" w:tplc="0AD27700">
      <w:start w:val="1"/>
      <w:numFmt w:val="bullet"/>
      <w:lvlText w:val=""/>
      <w:lvlJc w:val="left"/>
      <w:pPr>
        <w:ind w:left="2160" w:hanging="360"/>
      </w:pPr>
      <w:rPr>
        <w:rFonts w:ascii="Wingdings" w:hAnsi="Wingdings" w:hint="default"/>
      </w:rPr>
    </w:lvl>
    <w:lvl w:ilvl="3" w:tplc="99B09124">
      <w:start w:val="1"/>
      <w:numFmt w:val="bullet"/>
      <w:lvlText w:val=""/>
      <w:lvlJc w:val="left"/>
      <w:pPr>
        <w:ind w:left="2880" w:hanging="360"/>
      </w:pPr>
      <w:rPr>
        <w:rFonts w:ascii="Symbol" w:hAnsi="Symbol" w:hint="default"/>
      </w:rPr>
    </w:lvl>
    <w:lvl w:ilvl="4" w:tplc="8CDC6C9A">
      <w:start w:val="1"/>
      <w:numFmt w:val="bullet"/>
      <w:lvlText w:val="o"/>
      <w:lvlJc w:val="left"/>
      <w:pPr>
        <w:ind w:left="3600" w:hanging="360"/>
      </w:pPr>
      <w:rPr>
        <w:rFonts w:ascii="Courier New" w:hAnsi="Courier New" w:hint="default"/>
      </w:rPr>
    </w:lvl>
    <w:lvl w:ilvl="5" w:tplc="D63E9AAC">
      <w:start w:val="1"/>
      <w:numFmt w:val="bullet"/>
      <w:lvlText w:val=""/>
      <w:lvlJc w:val="left"/>
      <w:pPr>
        <w:ind w:left="4320" w:hanging="360"/>
      </w:pPr>
      <w:rPr>
        <w:rFonts w:ascii="Wingdings" w:hAnsi="Wingdings" w:hint="default"/>
      </w:rPr>
    </w:lvl>
    <w:lvl w:ilvl="6" w:tplc="2DE61AC2">
      <w:start w:val="1"/>
      <w:numFmt w:val="bullet"/>
      <w:lvlText w:val=""/>
      <w:lvlJc w:val="left"/>
      <w:pPr>
        <w:ind w:left="5040" w:hanging="360"/>
      </w:pPr>
      <w:rPr>
        <w:rFonts w:ascii="Symbol" w:hAnsi="Symbol" w:hint="default"/>
      </w:rPr>
    </w:lvl>
    <w:lvl w:ilvl="7" w:tplc="030A0F9E">
      <w:start w:val="1"/>
      <w:numFmt w:val="bullet"/>
      <w:lvlText w:val="o"/>
      <w:lvlJc w:val="left"/>
      <w:pPr>
        <w:ind w:left="5760" w:hanging="360"/>
      </w:pPr>
      <w:rPr>
        <w:rFonts w:ascii="Courier New" w:hAnsi="Courier New" w:hint="default"/>
      </w:rPr>
    </w:lvl>
    <w:lvl w:ilvl="8" w:tplc="7CFC5C0A">
      <w:start w:val="1"/>
      <w:numFmt w:val="bullet"/>
      <w:lvlText w:val=""/>
      <w:lvlJc w:val="left"/>
      <w:pPr>
        <w:ind w:left="6480" w:hanging="360"/>
      </w:pPr>
      <w:rPr>
        <w:rFonts w:ascii="Wingdings" w:hAnsi="Wingdings" w:hint="default"/>
      </w:rPr>
    </w:lvl>
  </w:abstractNum>
  <w:abstractNum w:abstractNumId="36" w15:restartNumberingAfterBreak="0">
    <w:nsid w:val="768B0FE5"/>
    <w:multiLevelType w:val="hybridMultilevel"/>
    <w:tmpl w:val="D640F87E"/>
    <w:lvl w:ilvl="0" w:tplc="9BD023FC">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24164"/>
    <w:multiLevelType w:val="hybridMultilevel"/>
    <w:tmpl w:val="9C84F52C"/>
    <w:lvl w:ilvl="0" w:tplc="9BD023FC">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034620"/>
    <w:multiLevelType w:val="hybridMultilevel"/>
    <w:tmpl w:val="F30A661A"/>
    <w:lvl w:ilvl="0" w:tplc="9BD023FC">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4483">
    <w:abstractNumId w:val="32"/>
  </w:num>
  <w:num w:numId="2" w16cid:durableId="1558661357">
    <w:abstractNumId w:val="33"/>
  </w:num>
  <w:num w:numId="3" w16cid:durableId="1813866303">
    <w:abstractNumId w:val="19"/>
  </w:num>
  <w:num w:numId="4" w16cid:durableId="502401669">
    <w:abstractNumId w:val="13"/>
  </w:num>
  <w:num w:numId="5" w16cid:durableId="1061489733">
    <w:abstractNumId w:val="18"/>
  </w:num>
  <w:num w:numId="6" w16cid:durableId="1429816257">
    <w:abstractNumId w:val="14"/>
  </w:num>
  <w:num w:numId="7" w16cid:durableId="97144746">
    <w:abstractNumId w:val="25"/>
  </w:num>
  <w:num w:numId="8" w16cid:durableId="2013139000">
    <w:abstractNumId w:val="34"/>
  </w:num>
  <w:num w:numId="9" w16cid:durableId="1863325567">
    <w:abstractNumId w:val="22"/>
  </w:num>
  <w:num w:numId="10" w16cid:durableId="565456512">
    <w:abstractNumId w:val="11"/>
  </w:num>
  <w:num w:numId="11" w16cid:durableId="672033679">
    <w:abstractNumId w:val="24"/>
  </w:num>
  <w:num w:numId="12" w16cid:durableId="166136965">
    <w:abstractNumId w:val="0"/>
  </w:num>
  <w:num w:numId="13" w16cid:durableId="225729448">
    <w:abstractNumId w:val="1"/>
  </w:num>
  <w:num w:numId="14" w16cid:durableId="2032605804">
    <w:abstractNumId w:val="2"/>
  </w:num>
  <w:num w:numId="15" w16cid:durableId="1717969191">
    <w:abstractNumId w:val="3"/>
  </w:num>
  <w:num w:numId="16" w16cid:durableId="404886489">
    <w:abstractNumId w:val="8"/>
  </w:num>
  <w:num w:numId="17" w16cid:durableId="645091196">
    <w:abstractNumId w:val="4"/>
  </w:num>
  <w:num w:numId="18" w16cid:durableId="110711868">
    <w:abstractNumId w:val="5"/>
  </w:num>
  <w:num w:numId="19" w16cid:durableId="1246919321">
    <w:abstractNumId w:val="6"/>
  </w:num>
  <w:num w:numId="20" w16cid:durableId="320816231">
    <w:abstractNumId w:val="7"/>
  </w:num>
  <w:num w:numId="21" w16cid:durableId="1650401768">
    <w:abstractNumId w:val="9"/>
  </w:num>
  <w:num w:numId="22" w16cid:durableId="167327214">
    <w:abstractNumId w:val="21"/>
  </w:num>
  <w:num w:numId="23" w16cid:durableId="730034037">
    <w:abstractNumId w:val="29"/>
  </w:num>
  <w:num w:numId="24" w16cid:durableId="464858854">
    <w:abstractNumId w:val="15"/>
  </w:num>
  <w:num w:numId="25" w16cid:durableId="1622297909">
    <w:abstractNumId w:val="17"/>
  </w:num>
  <w:num w:numId="26" w16cid:durableId="628239744">
    <w:abstractNumId w:val="12"/>
  </w:num>
  <w:num w:numId="27" w16cid:durableId="873693073">
    <w:abstractNumId w:val="31"/>
  </w:num>
  <w:num w:numId="28" w16cid:durableId="933710657">
    <w:abstractNumId w:val="28"/>
  </w:num>
  <w:num w:numId="29" w16cid:durableId="934749342">
    <w:abstractNumId w:val="26"/>
  </w:num>
  <w:num w:numId="30" w16cid:durableId="1816602018">
    <w:abstractNumId w:val="16"/>
  </w:num>
  <w:num w:numId="31" w16cid:durableId="1924758715">
    <w:abstractNumId w:val="37"/>
  </w:num>
  <w:num w:numId="32" w16cid:durableId="1619725308">
    <w:abstractNumId w:val="23"/>
  </w:num>
  <w:num w:numId="33" w16cid:durableId="1880319096">
    <w:abstractNumId w:val="30"/>
  </w:num>
  <w:num w:numId="34" w16cid:durableId="206338494">
    <w:abstractNumId w:val="38"/>
  </w:num>
  <w:num w:numId="35" w16cid:durableId="1127041159">
    <w:abstractNumId w:val="20"/>
  </w:num>
  <w:num w:numId="36" w16cid:durableId="336857716">
    <w:abstractNumId w:val="27"/>
  </w:num>
  <w:num w:numId="37" w16cid:durableId="748845611">
    <w:abstractNumId w:val="36"/>
  </w:num>
  <w:num w:numId="38" w16cid:durableId="448747247">
    <w:abstractNumId w:val="10"/>
  </w:num>
  <w:num w:numId="39" w16cid:durableId="11816273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12108"/>
    <w:rsid w:val="00014A9E"/>
    <w:rsid w:val="000260A1"/>
    <w:rsid w:val="00067E76"/>
    <w:rsid w:val="00070CFA"/>
    <w:rsid w:val="00085127"/>
    <w:rsid w:val="00096792"/>
    <w:rsid w:val="000B14C6"/>
    <w:rsid w:val="000C3551"/>
    <w:rsid w:val="000D7DDF"/>
    <w:rsid w:val="000F63B7"/>
    <w:rsid w:val="00101D62"/>
    <w:rsid w:val="001076A8"/>
    <w:rsid w:val="001179CC"/>
    <w:rsid w:val="00162892"/>
    <w:rsid w:val="00164CC6"/>
    <w:rsid w:val="001664C1"/>
    <w:rsid w:val="00172669"/>
    <w:rsid w:val="001B7A86"/>
    <w:rsid w:val="001D1111"/>
    <w:rsid w:val="001D615D"/>
    <w:rsid w:val="001E0955"/>
    <w:rsid w:val="001E6304"/>
    <w:rsid w:val="001F5AEB"/>
    <w:rsid w:val="002105CC"/>
    <w:rsid w:val="00233E55"/>
    <w:rsid w:val="00235F6E"/>
    <w:rsid w:val="00253795"/>
    <w:rsid w:val="00265F8C"/>
    <w:rsid w:val="002674D3"/>
    <w:rsid w:val="00273A73"/>
    <w:rsid w:val="002C2935"/>
    <w:rsid w:val="002C71C2"/>
    <w:rsid w:val="002E0C32"/>
    <w:rsid w:val="002F01C5"/>
    <w:rsid w:val="00303FAE"/>
    <w:rsid w:val="00327CAE"/>
    <w:rsid w:val="003518F5"/>
    <w:rsid w:val="003640C4"/>
    <w:rsid w:val="00365B63"/>
    <w:rsid w:val="003842C0"/>
    <w:rsid w:val="00395321"/>
    <w:rsid w:val="003955C7"/>
    <w:rsid w:val="003A1FA2"/>
    <w:rsid w:val="003C1E1D"/>
    <w:rsid w:val="003E43C4"/>
    <w:rsid w:val="003F19B9"/>
    <w:rsid w:val="00425275"/>
    <w:rsid w:val="00427A86"/>
    <w:rsid w:val="004838C7"/>
    <w:rsid w:val="004923ED"/>
    <w:rsid w:val="004B4912"/>
    <w:rsid w:val="004C2848"/>
    <w:rsid w:val="004E403B"/>
    <w:rsid w:val="00516694"/>
    <w:rsid w:val="005315FC"/>
    <w:rsid w:val="00554D3B"/>
    <w:rsid w:val="005632CA"/>
    <w:rsid w:val="00574036"/>
    <w:rsid w:val="00574182"/>
    <w:rsid w:val="005A0D21"/>
    <w:rsid w:val="005A6FAC"/>
    <w:rsid w:val="005F38A5"/>
    <w:rsid w:val="005F5E37"/>
    <w:rsid w:val="00633732"/>
    <w:rsid w:val="00635788"/>
    <w:rsid w:val="00644A70"/>
    <w:rsid w:val="00645203"/>
    <w:rsid w:val="00647BA6"/>
    <w:rsid w:val="00671AA7"/>
    <w:rsid w:val="0067261D"/>
    <w:rsid w:val="006938C5"/>
    <w:rsid w:val="00697123"/>
    <w:rsid w:val="006C5EDD"/>
    <w:rsid w:val="006F5413"/>
    <w:rsid w:val="006F6239"/>
    <w:rsid w:val="007519A0"/>
    <w:rsid w:val="007627BB"/>
    <w:rsid w:val="007655A6"/>
    <w:rsid w:val="007C3E62"/>
    <w:rsid w:val="007C52A0"/>
    <w:rsid w:val="007D144C"/>
    <w:rsid w:val="007E773B"/>
    <w:rsid w:val="008419DF"/>
    <w:rsid w:val="008469C3"/>
    <w:rsid w:val="00856341"/>
    <w:rsid w:val="008716C4"/>
    <w:rsid w:val="008736D5"/>
    <w:rsid w:val="0088740D"/>
    <w:rsid w:val="008B28BC"/>
    <w:rsid w:val="008B358E"/>
    <w:rsid w:val="008D1BFD"/>
    <w:rsid w:val="008E345E"/>
    <w:rsid w:val="00961DDC"/>
    <w:rsid w:val="0096270F"/>
    <w:rsid w:val="00973E9B"/>
    <w:rsid w:val="00985127"/>
    <w:rsid w:val="009A2C72"/>
    <w:rsid w:val="009C6803"/>
    <w:rsid w:val="009E12A8"/>
    <w:rsid w:val="009E2EBE"/>
    <w:rsid w:val="009E7E37"/>
    <w:rsid w:val="00A01D41"/>
    <w:rsid w:val="00A13C4D"/>
    <w:rsid w:val="00A24B7E"/>
    <w:rsid w:val="00A2B471"/>
    <w:rsid w:val="00A34F8C"/>
    <w:rsid w:val="00A40B96"/>
    <w:rsid w:val="00A543CA"/>
    <w:rsid w:val="00A62CBC"/>
    <w:rsid w:val="00A658DE"/>
    <w:rsid w:val="00A836C3"/>
    <w:rsid w:val="00A92176"/>
    <w:rsid w:val="00AB1361"/>
    <w:rsid w:val="00AB67D7"/>
    <w:rsid w:val="00AE0918"/>
    <w:rsid w:val="00AF0DAC"/>
    <w:rsid w:val="00AF3332"/>
    <w:rsid w:val="00B25448"/>
    <w:rsid w:val="00B31732"/>
    <w:rsid w:val="00B33D22"/>
    <w:rsid w:val="00B35838"/>
    <w:rsid w:val="00B42D1E"/>
    <w:rsid w:val="00B604E2"/>
    <w:rsid w:val="00B60601"/>
    <w:rsid w:val="00B76625"/>
    <w:rsid w:val="00B87858"/>
    <w:rsid w:val="00B935CB"/>
    <w:rsid w:val="00B973D5"/>
    <w:rsid w:val="00BA0931"/>
    <w:rsid w:val="00BD542C"/>
    <w:rsid w:val="00BE061D"/>
    <w:rsid w:val="00C265C1"/>
    <w:rsid w:val="00C408D9"/>
    <w:rsid w:val="00C40D98"/>
    <w:rsid w:val="00C56DDD"/>
    <w:rsid w:val="00C64704"/>
    <w:rsid w:val="00CB0CCD"/>
    <w:rsid w:val="00CB4369"/>
    <w:rsid w:val="00CD40F2"/>
    <w:rsid w:val="00D13F13"/>
    <w:rsid w:val="00D2165C"/>
    <w:rsid w:val="00D33CA1"/>
    <w:rsid w:val="00D35271"/>
    <w:rsid w:val="00D62549"/>
    <w:rsid w:val="00D773AF"/>
    <w:rsid w:val="00D82BE1"/>
    <w:rsid w:val="00D90ACF"/>
    <w:rsid w:val="00DA1663"/>
    <w:rsid w:val="00DA1DE2"/>
    <w:rsid w:val="00DB3B92"/>
    <w:rsid w:val="00DB3F0D"/>
    <w:rsid w:val="00DD262E"/>
    <w:rsid w:val="00DE28F0"/>
    <w:rsid w:val="00DE35E4"/>
    <w:rsid w:val="00DF4461"/>
    <w:rsid w:val="00E00BC2"/>
    <w:rsid w:val="00E02D1D"/>
    <w:rsid w:val="00E562DC"/>
    <w:rsid w:val="00E86202"/>
    <w:rsid w:val="00ED25B0"/>
    <w:rsid w:val="00ED2DAA"/>
    <w:rsid w:val="00EE67F3"/>
    <w:rsid w:val="00EF77A9"/>
    <w:rsid w:val="00F020B7"/>
    <w:rsid w:val="00F312B5"/>
    <w:rsid w:val="00F55EF1"/>
    <w:rsid w:val="00F604B4"/>
    <w:rsid w:val="00F6726B"/>
    <w:rsid w:val="00F859A5"/>
    <w:rsid w:val="00FA1F12"/>
    <w:rsid w:val="00FA536F"/>
    <w:rsid w:val="00FB7E7B"/>
    <w:rsid w:val="00FC453F"/>
    <w:rsid w:val="00FD2906"/>
    <w:rsid w:val="00FE2B25"/>
    <w:rsid w:val="00FE34B9"/>
    <w:rsid w:val="00FF1D81"/>
    <w:rsid w:val="00FF2E64"/>
    <w:rsid w:val="00FF41E8"/>
    <w:rsid w:val="00FF4D71"/>
    <w:rsid w:val="013A156A"/>
    <w:rsid w:val="016F629C"/>
    <w:rsid w:val="021394ED"/>
    <w:rsid w:val="022DCABC"/>
    <w:rsid w:val="030B32FD"/>
    <w:rsid w:val="030D09B0"/>
    <w:rsid w:val="047127CA"/>
    <w:rsid w:val="0489FFE4"/>
    <w:rsid w:val="056135E3"/>
    <w:rsid w:val="05FF11CB"/>
    <w:rsid w:val="06727710"/>
    <w:rsid w:val="07CA9A92"/>
    <w:rsid w:val="08B5D252"/>
    <w:rsid w:val="0976CB3A"/>
    <w:rsid w:val="0D539884"/>
    <w:rsid w:val="0DABD71B"/>
    <w:rsid w:val="0DECCB80"/>
    <w:rsid w:val="0E02C892"/>
    <w:rsid w:val="0E2F694B"/>
    <w:rsid w:val="0E30E22A"/>
    <w:rsid w:val="0FA524B8"/>
    <w:rsid w:val="102E5DAC"/>
    <w:rsid w:val="104CE514"/>
    <w:rsid w:val="10A9FF30"/>
    <w:rsid w:val="12DCC57A"/>
    <w:rsid w:val="12F63996"/>
    <w:rsid w:val="133599F4"/>
    <w:rsid w:val="13C64D53"/>
    <w:rsid w:val="146F2A1D"/>
    <w:rsid w:val="1484F26D"/>
    <w:rsid w:val="14BEB927"/>
    <w:rsid w:val="1648C1A9"/>
    <w:rsid w:val="1666E3F4"/>
    <w:rsid w:val="17E8ABE2"/>
    <w:rsid w:val="19847C43"/>
    <w:rsid w:val="1B96D7D3"/>
    <w:rsid w:val="1C1EF5F1"/>
    <w:rsid w:val="1CCC7D4C"/>
    <w:rsid w:val="1D9F2A5C"/>
    <w:rsid w:val="1DC9E86B"/>
    <w:rsid w:val="1F09CF56"/>
    <w:rsid w:val="1F159661"/>
    <w:rsid w:val="1F49B0EB"/>
    <w:rsid w:val="20041E0E"/>
    <w:rsid w:val="202CBEF7"/>
    <w:rsid w:val="25F8EEB6"/>
    <w:rsid w:val="26A6299D"/>
    <w:rsid w:val="277AA12B"/>
    <w:rsid w:val="2897893F"/>
    <w:rsid w:val="28D597E2"/>
    <w:rsid w:val="2A3CC55E"/>
    <w:rsid w:val="2B6D6F35"/>
    <w:rsid w:val="2D093F96"/>
    <w:rsid w:val="2D422E23"/>
    <w:rsid w:val="2DCF80D6"/>
    <w:rsid w:val="2DE1378F"/>
    <w:rsid w:val="2E76DECC"/>
    <w:rsid w:val="2E98AD68"/>
    <w:rsid w:val="2F10A3BC"/>
    <w:rsid w:val="2F5BBAC6"/>
    <w:rsid w:val="31F263E3"/>
    <w:rsid w:val="3242A477"/>
    <w:rsid w:val="341C1CE9"/>
    <w:rsid w:val="371F4C79"/>
    <w:rsid w:val="392F82E9"/>
    <w:rsid w:val="39786437"/>
    <w:rsid w:val="3A75AB90"/>
    <w:rsid w:val="3BB2B6D7"/>
    <w:rsid w:val="3C050C85"/>
    <w:rsid w:val="3CE4D7C9"/>
    <w:rsid w:val="3D0EA019"/>
    <w:rsid w:val="3F4E5AE3"/>
    <w:rsid w:val="400B9D35"/>
    <w:rsid w:val="40C0AC74"/>
    <w:rsid w:val="43EBBBE2"/>
    <w:rsid w:val="4488DC92"/>
    <w:rsid w:val="4567CE33"/>
    <w:rsid w:val="45ABEECB"/>
    <w:rsid w:val="45B6FD71"/>
    <w:rsid w:val="45D6DEB0"/>
    <w:rsid w:val="45DB175C"/>
    <w:rsid w:val="4672A8B9"/>
    <w:rsid w:val="4776E7BD"/>
    <w:rsid w:val="47C07D54"/>
    <w:rsid w:val="4912B81E"/>
    <w:rsid w:val="49A2A45B"/>
    <w:rsid w:val="4A0C32B1"/>
    <w:rsid w:val="4A7F5FEE"/>
    <w:rsid w:val="4B4985CB"/>
    <w:rsid w:val="4C1B304F"/>
    <w:rsid w:val="4C67548D"/>
    <w:rsid w:val="4C84FEE9"/>
    <w:rsid w:val="4D73D124"/>
    <w:rsid w:val="4DE62941"/>
    <w:rsid w:val="4E852D9A"/>
    <w:rsid w:val="4E9EB97A"/>
    <w:rsid w:val="4EAEB352"/>
    <w:rsid w:val="4F52D111"/>
    <w:rsid w:val="4FA58114"/>
    <w:rsid w:val="501BCDA7"/>
    <w:rsid w:val="503A89DB"/>
    <w:rsid w:val="509822EF"/>
    <w:rsid w:val="50EEA172"/>
    <w:rsid w:val="51199157"/>
    <w:rsid w:val="51E26465"/>
    <w:rsid w:val="528A71D3"/>
    <w:rsid w:val="528B7C2D"/>
    <w:rsid w:val="52DD21D6"/>
    <w:rsid w:val="53D2F067"/>
    <w:rsid w:val="542E2FBA"/>
    <w:rsid w:val="544DF0B9"/>
    <w:rsid w:val="54624356"/>
    <w:rsid w:val="55CA001B"/>
    <w:rsid w:val="55E9C11A"/>
    <w:rsid w:val="571FA422"/>
    <w:rsid w:val="5765D07C"/>
    <w:rsid w:val="57A9BFB9"/>
    <w:rsid w:val="58F4E7EC"/>
    <w:rsid w:val="58FBDE66"/>
    <w:rsid w:val="59BBEDD4"/>
    <w:rsid w:val="5B3C9ACF"/>
    <w:rsid w:val="5C013632"/>
    <w:rsid w:val="5CB826C9"/>
    <w:rsid w:val="5DBC2D80"/>
    <w:rsid w:val="5DD51200"/>
    <w:rsid w:val="5DE42BDA"/>
    <w:rsid w:val="5E8B76AC"/>
    <w:rsid w:val="5F9BD246"/>
    <w:rsid w:val="5FA00AF2"/>
    <w:rsid w:val="5FAE188C"/>
    <w:rsid w:val="6107CFE7"/>
    <w:rsid w:val="6108AE9C"/>
    <w:rsid w:val="6137A2A7"/>
    <w:rsid w:val="61CBC790"/>
    <w:rsid w:val="61D35093"/>
    <w:rsid w:val="626D9F2E"/>
    <w:rsid w:val="62D155E2"/>
    <w:rsid w:val="62F4C3FA"/>
    <w:rsid w:val="63E4FECD"/>
    <w:rsid w:val="65B155F4"/>
    <w:rsid w:val="65C4E9A8"/>
    <w:rsid w:val="66B2D0F5"/>
    <w:rsid w:val="695328B8"/>
    <w:rsid w:val="6A5A07B1"/>
    <w:rsid w:val="6A9199B1"/>
    <w:rsid w:val="6C5D1F8C"/>
    <w:rsid w:val="6D435A32"/>
    <w:rsid w:val="6F42D6F7"/>
    <w:rsid w:val="6F8C7347"/>
    <w:rsid w:val="6F9F57AC"/>
    <w:rsid w:val="706CAF67"/>
    <w:rsid w:val="70793855"/>
    <w:rsid w:val="71269DC5"/>
    <w:rsid w:val="71B6B304"/>
    <w:rsid w:val="73B29BB6"/>
    <w:rsid w:val="74AA07F0"/>
    <w:rsid w:val="754E6C17"/>
    <w:rsid w:val="75813622"/>
    <w:rsid w:val="771D0683"/>
    <w:rsid w:val="789A4B2C"/>
    <w:rsid w:val="7A81412F"/>
    <w:rsid w:val="7B973810"/>
    <w:rsid w:val="7BF077A6"/>
    <w:rsid w:val="7C636836"/>
    <w:rsid w:val="7E0B09FC"/>
    <w:rsid w:val="7E37C1D9"/>
    <w:rsid w:val="7F281868"/>
    <w:rsid w:val="7FAB5A15"/>
    <w:rsid w:val="7FD0C1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D3D4"/>
  <w15:chartTrackingRefBased/>
  <w15:docId w15:val="{2D1DF426-5186-45D9-A161-B592B8F7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customStyle="1" w:styleId="HeaderChar">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customStyle="1" w:styleId="FooterChar">
    <w:name w:val="Footer Char"/>
    <w:basedOn w:val="DefaultParagraphFont"/>
    <w:link w:val="Footer"/>
    <w:uiPriority w:val="99"/>
    <w:rsid w:val="002C71C2"/>
  </w:style>
  <w:style w:type="table" w:styleId="TableGrid">
    <w:name w:val="Table Grid"/>
    <w:basedOn w:val="TableNormal"/>
    <w:uiPriority w:val="39"/>
    <w:rsid w:val="00E5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semiHidden/>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A0"/>
    <w:rPr>
      <w:rFonts w:ascii="Times New Roman" w:hAnsi="Times New Roman" w:cs="Times New Roman"/>
      <w:sz w:val="18"/>
      <w:szCs w:val="18"/>
    </w:rPr>
  </w:style>
  <w:style w:type="paragraph" w:customStyle="1" w:styleId="paragraph">
    <w:name w:val="paragraph"/>
    <w:basedOn w:val="Normal"/>
    <w:rsid w:val="00671A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AA7"/>
  </w:style>
  <w:style w:type="character" w:customStyle="1" w:styleId="eop">
    <w:name w:val="eop"/>
    <w:basedOn w:val="DefaultParagraphFont"/>
    <w:rsid w:val="00671AA7"/>
  </w:style>
  <w:style w:type="paragraph" w:styleId="Date">
    <w:name w:val="Date"/>
    <w:basedOn w:val="Normal"/>
    <w:next w:val="Normal"/>
    <w:link w:val="DateChar"/>
    <w:uiPriority w:val="99"/>
    <w:semiHidden/>
    <w:unhideWhenUsed/>
    <w:rsid w:val="00671AA7"/>
  </w:style>
  <w:style w:type="character" w:customStyle="1" w:styleId="DateChar">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rsid w:val="002674D3"/>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273A73"/>
    <w:rPr>
      <w:sz w:val="16"/>
      <w:szCs w:val="16"/>
    </w:rPr>
  </w:style>
  <w:style w:type="paragraph" w:styleId="CommentText">
    <w:name w:val="annotation text"/>
    <w:basedOn w:val="Normal"/>
    <w:link w:val="CommentTextChar"/>
    <w:uiPriority w:val="99"/>
    <w:semiHidden/>
    <w:unhideWhenUsed/>
    <w:rsid w:val="00273A73"/>
    <w:rPr>
      <w:sz w:val="20"/>
      <w:szCs w:val="20"/>
    </w:rPr>
  </w:style>
  <w:style w:type="character" w:customStyle="1" w:styleId="CommentTextChar">
    <w:name w:val="Comment Text Char"/>
    <w:basedOn w:val="DefaultParagraphFont"/>
    <w:link w:val="CommentText"/>
    <w:uiPriority w:val="99"/>
    <w:semiHidden/>
    <w:rsid w:val="00273A73"/>
    <w:rPr>
      <w:sz w:val="20"/>
      <w:szCs w:val="20"/>
    </w:rPr>
  </w:style>
  <w:style w:type="paragraph" w:styleId="CommentSubject">
    <w:name w:val="annotation subject"/>
    <w:basedOn w:val="CommentText"/>
    <w:next w:val="CommentText"/>
    <w:link w:val="CommentSubjectChar"/>
    <w:uiPriority w:val="99"/>
    <w:semiHidden/>
    <w:unhideWhenUsed/>
    <w:rsid w:val="00273A73"/>
    <w:rPr>
      <w:b/>
      <w:bCs/>
    </w:rPr>
  </w:style>
  <w:style w:type="character" w:customStyle="1" w:styleId="CommentSubjectChar">
    <w:name w:val="Comment Subject Char"/>
    <w:basedOn w:val="CommentTextChar"/>
    <w:link w:val="CommentSubject"/>
    <w:uiPriority w:val="99"/>
    <w:semiHidden/>
    <w:rsid w:val="00273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1078">
      <w:bodyDiv w:val="1"/>
      <w:marLeft w:val="0"/>
      <w:marRight w:val="0"/>
      <w:marTop w:val="0"/>
      <w:marBottom w:val="0"/>
      <w:divBdr>
        <w:top w:val="none" w:sz="0" w:space="0" w:color="auto"/>
        <w:left w:val="none" w:sz="0" w:space="0" w:color="auto"/>
        <w:bottom w:val="none" w:sz="0" w:space="0" w:color="auto"/>
        <w:right w:val="none" w:sz="0" w:space="0" w:color="auto"/>
      </w:divBdr>
    </w:div>
    <w:div w:id="859971513">
      <w:bodyDiv w:val="1"/>
      <w:marLeft w:val="0"/>
      <w:marRight w:val="0"/>
      <w:marTop w:val="0"/>
      <w:marBottom w:val="0"/>
      <w:divBdr>
        <w:top w:val="none" w:sz="0" w:space="0" w:color="auto"/>
        <w:left w:val="none" w:sz="0" w:space="0" w:color="auto"/>
        <w:bottom w:val="none" w:sz="0" w:space="0" w:color="auto"/>
        <w:right w:val="none" w:sz="0" w:space="0" w:color="auto"/>
      </w:divBdr>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f/UNICEFValu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unicef.org/careers/media/1041/file/UNICEF%27s_Competency_Framework.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34" ma:contentTypeDescription="" ma:contentTypeScope="" ma:versionID="a2b31336208a65bf75b8117633ec459b">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b7225d6f75428400e8beae102c61d0fb"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TaxKeywordTaxHTField xmlns="a497301f-6a3b-43a2-b67a-b450f05e2a11">
      <Terms xmlns="http://schemas.microsoft.com/office/infopath/2007/PartnerControls"/>
    </TaxKeywordTaxHTField>
    <_dlc_DocId xmlns="a497301f-6a3b-43a2-b67a-b450f05e2a11">OOICONF-203710376-107956</_dlc_DocId>
    <_dlc_DocIdUrl xmlns="a497301f-6a3b-43a2-b67a-b450f05e2a11">
      <Url>https://unicef.sharepoint.com/teams/OOI/_layouts/15/DocIdRedir.aspx?ID=OOICONF-203710376-107956</Url>
      <Description>OOICONF-203710376-107956</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a497301f-6a3b-43a2-b67a-b450f05e2a11" xsi:nil="true"/>
    <lcf76f155ced4ddcb4097134ff3c332f xmlns="662517a3-1d81-4d22-8fb8-b97d1e0938c4">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4F5F647-C969-4B7C-99F5-174E2E0228C2}">
  <ds:schemaRefs>
    <ds:schemaRef ds:uri="http://schemas.openxmlformats.org/officeDocument/2006/bibliography"/>
  </ds:schemaRefs>
</ds:datastoreItem>
</file>

<file path=customXml/itemProps2.xml><?xml version="1.0" encoding="utf-8"?>
<ds:datastoreItem xmlns:ds="http://schemas.openxmlformats.org/officeDocument/2006/customXml" ds:itemID="{8D8D23FB-82E2-44C7-9C15-16853AB1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4.xml><?xml version="1.0" encoding="utf-8"?>
<ds:datastoreItem xmlns:ds="http://schemas.openxmlformats.org/officeDocument/2006/customXml" ds:itemID="{D0F017E8-C1BC-4497-A2CF-C805CEE5261E}">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a497301f-6a3b-43a2-b67a-b450f05e2a11"/>
    <ds:schemaRef ds:uri="662517a3-1d81-4d22-8fb8-b97d1e0938c4"/>
  </ds:schemaRefs>
</ds:datastoreItem>
</file>

<file path=customXml/itemProps5.xml><?xml version="1.0" encoding="utf-8"?>
<ds:datastoreItem xmlns:ds="http://schemas.openxmlformats.org/officeDocument/2006/customXml" ds:itemID="{35CCE7FA-CA79-4DDB-8B23-02F8BB295B3A}">
  <ds:schemaRefs>
    <ds:schemaRef ds:uri="Microsoft.SharePoint.Taxonomy.ContentTypeSync"/>
  </ds:schemaRefs>
</ds:datastoreItem>
</file>

<file path=customXml/itemProps6.xml><?xml version="1.0" encoding="utf-8"?>
<ds:datastoreItem xmlns:ds="http://schemas.openxmlformats.org/officeDocument/2006/customXml" ds:itemID="{7DDE0707-10EC-43DF-89E3-FBF10F10F2E9}">
  <ds:schemaRefs>
    <ds:schemaRef ds:uri="http://schemas.microsoft.com/sharepoint/events"/>
  </ds:schemaRefs>
</ds:datastoreItem>
</file>

<file path=customXml/itemProps7.xml><?xml version="1.0" encoding="utf-8"?>
<ds:datastoreItem xmlns:ds="http://schemas.openxmlformats.org/officeDocument/2006/customXml" ds:itemID="{9F28DDCE-A80F-4533-83C4-3D768F96B8A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2474</Words>
  <Characters>13609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Teodora Okomo Ndong Obono</cp:lastModifiedBy>
  <cp:revision>2</cp:revision>
  <cp:lastPrinted>2019-08-31T13:50:00Z</cp:lastPrinted>
  <dcterms:created xsi:type="dcterms:W3CDTF">2023-09-08T05:35:00Z</dcterms:created>
  <dcterms:modified xsi:type="dcterms:W3CDTF">2023-09-08T05:35:00Z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0x0101009BA85F8052A6DA4FA3E31FF9F74C697000135693875B2A1F40BD99FB579A111418</vt:lpwstr>
  </property>
  <property fmtid="{D5CDD505-2E9C-101B-9397-08002B2CF9AE}" pid="3" name="TaxKeyword">
    <vt:lpwstr/>
  </property>
  <property fmtid="{D5CDD505-2E9C-101B-9397-08002B2CF9AE}" pid="4" name="Topic">
    <vt:lpwstr/>
  </property>
  <property fmtid="{D5CDD505-2E9C-101B-9397-08002B2CF9AE}" pid="5" name="OfficeDivision">
    <vt:lpwstr>3;#Office of Global Innovation-240B|a38e29fd-ea29-4c98-a7c2-ed22641cac42</vt:lpwstr>
  </property>
  <property fmtid="{D5CDD505-2E9C-101B-9397-08002B2CF9AE}" pid="6" name="DocumentType">
    <vt:lpwstr/>
  </property>
  <property fmtid="{D5CDD505-2E9C-101B-9397-08002B2CF9AE}" pid="7" name="GeographicScope">
    <vt:lpwstr/>
  </property>
  <property fmtid="{D5CDD505-2E9C-101B-9397-08002B2CF9AE}" pid="8" name="_dlc_DocIdItemGuid">
    <vt:lpwstr>c3ce00ca-07c3-4404-9e85-b42f14538a2c</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9089885127bfbb1eba83e7ef2315adfd717014658d38df2fc87306a2ff4f5bbe</vt:lpwstr>
  </property>
</Properties>
</file>