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5" w:type="dxa"/>
        <w:tblInd w:w="135" w:type="dxa"/>
        <w:tblLayout w:type="fixed"/>
        <w:tblLook w:val="0480" w:firstRow="0" w:lastRow="0" w:firstColumn="1" w:lastColumn="0" w:noHBand="0" w:noVBand="1"/>
      </w:tblPr>
      <w:tblGrid>
        <w:gridCol w:w="6875"/>
        <w:gridCol w:w="3010"/>
      </w:tblGrid>
      <w:tr w:rsidR="492872FC" w:rsidRPr="004D6253" w14:paraId="106E4AE5" w14:textId="77777777" w:rsidTr="004D6253">
        <w:trPr>
          <w:trHeight w:val="885"/>
        </w:trPr>
        <w:tc>
          <w:tcPr>
            <w:tcW w:w="988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5F5B1DF" w14:textId="0B8F33C7" w:rsidR="004D6253" w:rsidRDefault="004D6253" w:rsidP="004D6253">
            <w:pPr>
              <w:jc w:val="center"/>
              <w:rPr>
                <w:rFonts w:asciiTheme="minorHAnsi" w:eastAsia="Calibri" w:hAnsiTheme="minorHAnsi" w:cstheme="minorHAnsi"/>
                <w:b/>
                <w:bCs/>
                <w:color w:val="00B0F0"/>
                <w:sz w:val="22"/>
                <w:szCs w:val="22"/>
                <w:u w:val="single"/>
              </w:rPr>
            </w:pPr>
          </w:p>
          <w:p w14:paraId="1008E6F1" w14:textId="383871E4" w:rsidR="492872FC" w:rsidRPr="004D6253" w:rsidRDefault="004D6253" w:rsidP="004D6253">
            <w:pPr>
              <w:jc w:val="center"/>
              <w:rPr>
                <w:rFonts w:asciiTheme="minorHAnsi" w:hAnsiTheme="minorHAnsi" w:cstheme="minorHAnsi"/>
                <w:sz w:val="22"/>
                <w:szCs w:val="22"/>
              </w:rPr>
            </w:pPr>
            <w:r w:rsidRPr="004D6253">
              <w:rPr>
                <w:rFonts w:asciiTheme="minorHAnsi" w:eastAsia="Calibri" w:hAnsiTheme="minorHAnsi" w:cstheme="minorHAnsi"/>
                <w:b/>
                <w:bCs/>
                <w:color w:val="00B0F0"/>
                <w:sz w:val="22"/>
                <w:szCs w:val="22"/>
              </w:rPr>
              <w:t>T</w:t>
            </w:r>
            <w:r w:rsidR="492872FC" w:rsidRPr="004D6253">
              <w:rPr>
                <w:rFonts w:asciiTheme="minorHAnsi" w:eastAsia="Calibri" w:hAnsiTheme="minorHAnsi" w:cstheme="minorHAnsi"/>
                <w:b/>
                <w:bCs/>
                <w:color w:val="00B0F0"/>
                <w:sz w:val="22"/>
                <w:szCs w:val="22"/>
                <w:u w:val="single"/>
              </w:rPr>
              <w:t>ERMS OF REFERENCE FOR INDIVIDUAL CONSULTANTS</w:t>
            </w:r>
          </w:p>
        </w:tc>
      </w:tr>
      <w:tr w:rsidR="004D6253" w:rsidRPr="004D6253" w14:paraId="45847D86" w14:textId="77777777" w:rsidTr="004D6253">
        <w:trPr>
          <w:trHeight w:val="885"/>
        </w:trPr>
        <w:tc>
          <w:tcPr>
            <w:tcW w:w="6875" w:type="dxa"/>
            <w:tcBorders>
              <w:top w:val="single" w:sz="8" w:space="0" w:color="auto"/>
              <w:left w:val="single" w:sz="8" w:space="0" w:color="auto"/>
              <w:bottom w:val="single" w:sz="8" w:space="0" w:color="auto"/>
              <w:right w:val="single" w:sz="8" w:space="0" w:color="auto"/>
            </w:tcBorders>
            <w:tcMar>
              <w:left w:w="108" w:type="dxa"/>
              <w:right w:w="108" w:type="dxa"/>
            </w:tcMar>
          </w:tcPr>
          <w:p w14:paraId="2175EA50" w14:textId="77777777" w:rsidR="004D6253" w:rsidRPr="004D6253" w:rsidRDefault="004D6253" w:rsidP="004D6253">
            <w:pPr>
              <w:rPr>
                <w:rFonts w:asciiTheme="minorHAnsi" w:hAnsiTheme="minorHAnsi" w:cstheme="minorHAnsi"/>
                <w:sz w:val="22"/>
                <w:szCs w:val="22"/>
              </w:rPr>
            </w:pPr>
            <w:r w:rsidRPr="004D6253">
              <w:rPr>
                <w:rFonts w:asciiTheme="minorHAnsi" w:eastAsia="Calibri" w:hAnsiTheme="minorHAnsi" w:cstheme="minorHAnsi"/>
                <w:b/>
                <w:bCs/>
                <w:sz w:val="22"/>
                <w:szCs w:val="22"/>
                <w:lang w:val="en-AU"/>
              </w:rPr>
              <w:t>Title</w:t>
            </w:r>
          </w:p>
          <w:p w14:paraId="1866848A" w14:textId="43AAD588" w:rsidR="004D6253" w:rsidRPr="004D6253" w:rsidRDefault="004D6253" w:rsidP="004D6253">
            <w:pPr>
              <w:ind w:right="-108"/>
              <w:rPr>
                <w:rFonts w:asciiTheme="minorHAnsi" w:hAnsiTheme="minorHAnsi" w:cstheme="minorHAnsi"/>
                <w:sz w:val="22"/>
                <w:szCs w:val="22"/>
              </w:rPr>
            </w:pPr>
            <w:r w:rsidRPr="004D6253">
              <w:rPr>
                <w:rFonts w:asciiTheme="minorHAnsi" w:eastAsia="Calibri" w:hAnsiTheme="minorHAnsi" w:cstheme="minorHAnsi"/>
                <w:b/>
                <w:bCs/>
                <w:sz w:val="22"/>
                <w:szCs w:val="22"/>
                <w:lang w:val="en-AU"/>
              </w:rPr>
              <w:t xml:space="preserve">Senior National Consultant for Mental Health and Psychosocial Support </w:t>
            </w:r>
          </w:p>
        </w:tc>
        <w:tc>
          <w:tcPr>
            <w:tcW w:w="3010" w:type="dxa"/>
            <w:tcBorders>
              <w:top w:val="nil"/>
              <w:left w:val="single" w:sz="8" w:space="0" w:color="auto"/>
              <w:bottom w:val="single" w:sz="8" w:space="0" w:color="auto"/>
              <w:right w:val="single" w:sz="8" w:space="0" w:color="auto"/>
            </w:tcBorders>
            <w:tcMar>
              <w:left w:w="108" w:type="dxa"/>
              <w:right w:w="108" w:type="dxa"/>
            </w:tcMar>
          </w:tcPr>
          <w:p w14:paraId="45583592" w14:textId="656D7868" w:rsidR="004D6253" w:rsidRPr="004D6253" w:rsidRDefault="004D6253" w:rsidP="004D6253">
            <w:pPr>
              <w:rPr>
                <w:rFonts w:asciiTheme="minorHAnsi" w:hAnsiTheme="minorHAnsi" w:cstheme="minorHAnsi"/>
                <w:sz w:val="22"/>
                <w:szCs w:val="22"/>
              </w:rPr>
            </w:pPr>
            <w:r w:rsidRPr="004D6253">
              <w:rPr>
                <w:rFonts w:asciiTheme="minorHAnsi" w:eastAsia="Calibri" w:hAnsiTheme="minorHAnsi" w:cstheme="minorHAnsi"/>
                <w:b/>
                <w:bCs/>
                <w:sz w:val="22"/>
                <w:szCs w:val="22"/>
                <w:lang w:val="en-AU"/>
              </w:rPr>
              <w:t>Duty Station:</w:t>
            </w:r>
          </w:p>
          <w:p w14:paraId="665BA465" w14:textId="68CA5188" w:rsidR="004D6253" w:rsidRPr="004D6253" w:rsidRDefault="004D6253" w:rsidP="004D6253">
            <w:pPr>
              <w:rPr>
                <w:rFonts w:asciiTheme="minorHAnsi" w:hAnsiTheme="minorHAnsi" w:cstheme="minorHAnsi"/>
                <w:sz w:val="22"/>
                <w:szCs w:val="22"/>
              </w:rPr>
            </w:pPr>
            <w:r w:rsidRPr="004D6253">
              <w:rPr>
                <w:rFonts w:asciiTheme="minorHAnsi" w:eastAsia="Calibri" w:hAnsiTheme="minorHAnsi" w:cstheme="minorHAnsi"/>
                <w:sz w:val="22"/>
                <w:szCs w:val="22"/>
                <w:lang w:val="en-AU"/>
              </w:rPr>
              <w:t>Warsaw, UNICEF RRO Poland</w:t>
            </w:r>
          </w:p>
        </w:tc>
      </w:tr>
      <w:tr w:rsidR="492872FC" w:rsidRPr="004D6253" w14:paraId="31B6FC04" w14:textId="77777777" w:rsidTr="004D6253">
        <w:trPr>
          <w:trHeight w:val="885"/>
        </w:trPr>
        <w:tc>
          <w:tcPr>
            <w:tcW w:w="988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EE2A834" w14:textId="4107980E" w:rsidR="492872FC" w:rsidRPr="004D6253" w:rsidRDefault="492872FC" w:rsidP="004D6253">
            <w:pPr>
              <w:rPr>
                <w:rFonts w:asciiTheme="minorHAnsi" w:eastAsia="Calibri" w:hAnsiTheme="minorHAnsi" w:cstheme="minorHAnsi"/>
                <w:b/>
                <w:bCs/>
                <w:sz w:val="22"/>
                <w:szCs w:val="22"/>
                <w:lang w:val="en-AU"/>
              </w:rPr>
            </w:pPr>
            <w:r w:rsidRPr="004D6253">
              <w:rPr>
                <w:rFonts w:asciiTheme="minorHAnsi" w:eastAsia="Calibri" w:hAnsiTheme="minorHAnsi" w:cstheme="minorHAnsi"/>
                <w:b/>
                <w:bCs/>
                <w:sz w:val="22"/>
                <w:szCs w:val="22"/>
                <w:lang w:val="en-AU"/>
              </w:rPr>
              <w:t xml:space="preserve">Purpose of Activity/Assignment: </w:t>
            </w:r>
          </w:p>
          <w:p w14:paraId="3179EC80" w14:textId="77777777" w:rsidR="004D6253" w:rsidRPr="004D6253" w:rsidRDefault="004D6253" w:rsidP="004D6253">
            <w:pPr>
              <w:rPr>
                <w:rFonts w:asciiTheme="minorHAnsi" w:hAnsiTheme="minorHAnsi" w:cstheme="minorHAnsi"/>
                <w:sz w:val="22"/>
                <w:szCs w:val="22"/>
              </w:rPr>
            </w:pPr>
          </w:p>
          <w:p w14:paraId="41926C60" w14:textId="23B4778D" w:rsidR="492872FC" w:rsidRPr="004D6253" w:rsidRDefault="492872FC" w:rsidP="004D6253">
            <w:pPr>
              <w:jc w:val="both"/>
              <w:rPr>
                <w:rFonts w:asciiTheme="minorHAnsi" w:hAnsiTheme="minorHAnsi" w:cstheme="minorHAnsi"/>
                <w:sz w:val="22"/>
                <w:szCs w:val="22"/>
              </w:rPr>
            </w:pPr>
            <w:r w:rsidRPr="004D6253">
              <w:rPr>
                <w:rFonts w:asciiTheme="minorHAnsi" w:eastAsia="Calibri" w:hAnsiTheme="minorHAnsi" w:cstheme="minorHAnsi"/>
                <w:sz w:val="22"/>
                <w:szCs w:val="22"/>
              </w:rPr>
              <w:t>UNICEF’s mandate is to ensure that the lives, well-being, and rights of children are protected and supported across the globe. This mission is carried out through efforts to strengthen institutional and governmental systems that protect children and adolescents, promote their rights, and support their development in safe and conducive environments. UNICEF emphasizes the importance of community-based actions and programming to empower families and communities to meet their needs and care for the most vulnerable groups. Whether in war-torn countries, disaster-affected areas, or nations at any stage of development—from low- to high-income—UNICEF is committed to ensuring that the most vulnerable children and adolescents receive special attention so that they can achieve their fullest potential.</w:t>
            </w:r>
          </w:p>
          <w:p w14:paraId="24004144" w14:textId="77777777" w:rsidR="004D6253" w:rsidRDefault="004D6253" w:rsidP="004D6253">
            <w:pPr>
              <w:jc w:val="both"/>
              <w:rPr>
                <w:rFonts w:asciiTheme="minorHAnsi" w:eastAsia="Calibri" w:hAnsiTheme="minorHAnsi" w:cstheme="minorHAnsi"/>
                <w:sz w:val="22"/>
                <w:szCs w:val="22"/>
              </w:rPr>
            </w:pPr>
          </w:p>
          <w:p w14:paraId="7C9A2C3E" w14:textId="0FC21730" w:rsidR="492872FC" w:rsidRPr="004D6253" w:rsidRDefault="492872FC" w:rsidP="004D6253">
            <w:pPr>
              <w:jc w:val="both"/>
              <w:rPr>
                <w:rFonts w:asciiTheme="minorHAnsi" w:hAnsiTheme="minorHAnsi" w:cstheme="minorHAnsi"/>
                <w:sz w:val="22"/>
                <w:szCs w:val="22"/>
              </w:rPr>
            </w:pPr>
            <w:r w:rsidRPr="004D6253">
              <w:rPr>
                <w:rFonts w:asciiTheme="minorHAnsi" w:eastAsia="Calibri" w:hAnsiTheme="minorHAnsi" w:cstheme="minorHAnsi"/>
                <w:sz w:val="22"/>
                <w:szCs w:val="22"/>
              </w:rPr>
              <w:t>Following the escalation of the war in Ukraine in February 2022, UNICEF established the Refugee Response Office (RRO) in Poland. This office has been working closely with the Ministry of Health and other organizations at both local and central levels to bolster the health system's capacity to address the needs of refugee women and children in Poland. As of now, approximately 950,000 Ukrainian refugees are registered in Poland, the majority of whom are women and children.</w:t>
            </w:r>
          </w:p>
          <w:p w14:paraId="4BBFEFA2" w14:textId="77777777" w:rsidR="004D6253" w:rsidRDefault="004D6253" w:rsidP="004D6253">
            <w:pPr>
              <w:jc w:val="both"/>
              <w:rPr>
                <w:rFonts w:asciiTheme="minorHAnsi" w:eastAsia="Calibri" w:hAnsiTheme="minorHAnsi" w:cstheme="minorHAnsi"/>
                <w:sz w:val="22"/>
                <w:szCs w:val="22"/>
              </w:rPr>
            </w:pPr>
          </w:p>
          <w:p w14:paraId="2AAFA891" w14:textId="38D4835A" w:rsidR="492872FC" w:rsidRPr="004D6253" w:rsidRDefault="492872FC" w:rsidP="004D6253">
            <w:pPr>
              <w:jc w:val="both"/>
              <w:rPr>
                <w:rFonts w:asciiTheme="minorHAnsi" w:hAnsiTheme="minorHAnsi" w:cstheme="minorHAnsi"/>
                <w:sz w:val="22"/>
                <w:szCs w:val="22"/>
              </w:rPr>
            </w:pPr>
            <w:r w:rsidRPr="004D6253">
              <w:rPr>
                <w:rFonts w:asciiTheme="minorHAnsi" w:eastAsia="Calibri" w:hAnsiTheme="minorHAnsi" w:cstheme="minorHAnsi"/>
                <w:sz w:val="22"/>
                <w:szCs w:val="22"/>
              </w:rPr>
              <w:t>Mental Health and Psychosocial Support (MHPSS) is recognized as a priority for both the UN and UNICEF, being critical to achieving the 2030 Sustainable Development Goals. The UNICEF Strategic Plan 2022-2025 highlights MHPSS as a key area of focus, building on existing programming through child protection, education, and health. This is guided by the Child Protection Minimum Standards (CPMS), Core Commitments for Children in Humanitarian Action (CCCs), and the Inter-Agency Standing Committee (IASC) Guidelines on Mental Health and Psychosocial Support in Emergency Settings.</w:t>
            </w:r>
          </w:p>
          <w:p w14:paraId="77CEC760" w14:textId="77777777" w:rsidR="004D6253" w:rsidRDefault="004D6253" w:rsidP="004D6253">
            <w:pPr>
              <w:jc w:val="both"/>
              <w:rPr>
                <w:rFonts w:asciiTheme="minorHAnsi" w:eastAsia="Calibri" w:hAnsiTheme="minorHAnsi" w:cstheme="minorHAnsi"/>
                <w:sz w:val="22"/>
                <w:szCs w:val="22"/>
              </w:rPr>
            </w:pPr>
          </w:p>
          <w:p w14:paraId="1DF25652" w14:textId="1D58EED3" w:rsidR="492872FC" w:rsidRPr="004D6253" w:rsidRDefault="492872FC" w:rsidP="004D6253">
            <w:pPr>
              <w:jc w:val="both"/>
              <w:rPr>
                <w:rFonts w:asciiTheme="minorHAnsi" w:hAnsiTheme="minorHAnsi" w:cstheme="minorHAnsi"/>
                <w:sz w:val="22"/>
                <w:szCs w:val="22"/>
              </w:rPr>
            </w:pPr>
            <w:r w:rsidRPr="004D6253">
              <w:rPr>
                <w:rFonts w:asciiTheme="minorHAnsi" w:eastAsia="Calibri" w:hAnsiTheme="minorHAnsi" w:cstheme="minorHAnsi"/>
                <w:sz w:val="22"/>
                <w:szCs w:val="22"/>
              </w:rPr>
              <w:t>Refugee children and adolescents have endured traumatic experiences, are living in a foreign country, and are often separated from part of their families. Consequently, they face significant psychosocial challenges and, in some cases, mental health issues. Since the onset of the emergency, UNICEF RRO in Poland has supported MHPSS interventions across various sectors, including in education and social services. It is now recommended to integrate these services more comprehensively to deliver appropriate care to refugee children and their families/caregivers.</w:t>
            </w:r>
          </w:p>
          <w:p w14:paraId="37CEE8E1" w14:textId="77777777" w:rsidR="004D6253" w:rsidRDefault="004D6253" w:rsidP="004D6253">
            <w:pPr>
              <w:jc w:val="both"/>
              <w:rPr>
                <w:rFonts w:asciiTheme="minorHAnsi" w:eastAsia="Calibri" w:hAnsiTheme="minorHAnsi" w:cstheme="minorHAnsi"/>
                <w:sz w:val="22"/>
                <w:szCs w:val="22"/>
              </w:rPr>
            </w:pPr>
          </w:p>
          <w:p w14:paraId="7796C79D" w14:textId="52C3ACF4" w:rsidR="492872FC" w:rsidRPr="004D6253" w:rsidRDefault="492872FC" w:rsidP="004D6253">
            <w:pPr>
              <w:jc w:val="both"/>
              <w:rPr>
                <w:rFonts w:asciiTheme="minorHAnsi" w:hAnsiTheme="minorHAnsi" w:cstheme="minorHAnsi"/>
                <w:sz w:val="22"/>
                <w:szCs w:val="22"/>
              </w:rPr>
            </w:pPr>
            <w:r w:rsidRPr="004D6253">
              <w:rPr>
                <w:rFonts w:asciiTheme="minorHAnsi" w:eastAsia="Calibri" w:hAnsiTheme="minorHAnsi" w:cstheme="minorHAnsi"/>
                <w:sz w:val="22"/>
                <w:szCs w:val="22"/>
              </w:rPr>
              <w:t xml:space="preserve">Recognizing the unique challenges faced by Ukrainian children, UNICEF RRO Poland will intensify efforts to support MHPSS interventions. This will involve close collaboration with the Ministry of Health in Poland and the provision of technical assistance, particularly as adolescent mental health has been identified as a top priority for the </w:t>
            </w:r>
            <w:proofErr w:type="gramStart"/>
            <w:r w:rsidRPr="004D6253">
              <w:rPr>
                <w:rFonts w:asciiTheme="minorHAnsi" w:eastAsia="Calibri" w:hAnsiTheme="minorHAnsi" w:cstheme="minorHAnsi"/>
                <w:sz w:val="22"/>
                <w:szCs w:val="22"/>
              </w:rPr>
              <w:t>country, and</w:t>
            </w:r>
            <w:proofErr w:type="gramEnd"/>
            <w:r w:rsidRPr="004D6253">
              <w:rPr>
                <w:rFonts w:asciiTheme="minorHAnsi" w:eastAsia="Calibri" w:hAnsiTheme="minorHAnsi" w:cstheme="minorHAnsi"/>
                <w:sz w:val="22"/>
                <w:szCs w:val="22"/>
              </w:rPr>
              <w:t xml:space="preserve"> will be a focal point for the upcoming EU Presidency in 2025.</w:t>
            </w:r>
          </w:p>
          <w:p w14:paraId="0D028EF4" w14:textId="77777777" w:rsidR="004D6253" w:rsidRDefault="004D6253" w:rsidP="004D6253">
            <w:pPr>
              <w:jc w:val="both"/>
              <w:rPr>
                <w:rFonts w:asciiTheme="minorHAnsi" w:eastAsia="Calibri" w:hAnsiTheme="minorHAnsi" w:cstheme="minorHAnsi"/>
                <w:sz w:val="22"/>
                <w:szCs w:val="22"/>
              </w:rPr>
            </w:pPr>
          </w:p>
          <w:p w14:paraId="26A991DE" w14:textId="17C8CA38" w:rsidR="492872FC" w:rsidRPr="004D6253" w:rsidRDefault="492872FC" w:rsidP="004D6253">
            <w:pPr>
              <w:jc w:val="both"/>
              <w:rPr>
                <w:rFonts w:asciiTheme="minorHAnsi" w:eastAsia="Calibri" w:hAnsiTheme="minorHAnsi" w:cstheme="minorHAnsi"/>
                <w:sz w:val="22"/>
                <w:szCs w:val="22"/>
              </w:rPr>
            </w:pPr>
            <w:r w:rsidRPr="004D6253">
              <w:rPr>
                <w:rFonts w:asciiTheme="minorHAnsi" w:eastAsia="Calibri" w:hAnsiTheme="minorHAnsi" w:cstheme="minorHAnsi"/>
                <w:sz w:val="22"/>
                <w:szCs w:val="22"/>
              </w:rPr>
              <w:t xml:space="preserve">To implement this comprehensive approach at the intended scale and scope, the Health and Nutrition section requires the expertise of a senior MHPSS national consultant. This consultant will bring the necessary technical and programmatic skills to support the integration of MHPSS into UNICEF’s Health programming in </w:t>
            </w:r>
            <w:proofErr w:type="gramStart"/>
            <w:r w:rsidRPr="004D6253">
              <w:rPr>
                <w:rFonts w:asciiTheme="minorHAnsi" w:eastAsia="Calibri" w:hAnsiTheme="minorHAnsi" w:cstheme="minorHAnsi"/>
                <w:sz w:val="22"/>
                <w:szCs w:val="22"/>
              </w:rPr>
              <w:t>Poland, and</w:t>
            </w:r>
            <w:proofErr w:type="gramEnd"/>
            <w:r w:rsidRPr="004D6253">
              <w:rPr>
                <w:rFonts w:asciiTheme="minorHAnsi" w:eastAsia="Calibri" w:hAnsiTheme="minorHAnsi" w:cstheme="minorHAnsi"/>
                <w:sz w:val="22"/>
                <w:szCs w:val="22"/>
              </w:rPr>
              <w:t xml:space="preserve"> is expected to contribute to national and subnational health system strengthening including by building capacities and partnerships. </w:t>
            </w:r>
          </w:p>
          <w:p w14:paraId="0836C480" w14:textId="29411FB6" w:rsidR="004D6253" w:rsidRPr="004D6253" w:rsidRDefault="004D6253" w:rsidP="004D6253">
            <w:pPr>
              <w:jc w:val="both"/>
              <w:rPr>
                <w:rFonts w:asciiTheme="minorHAnsi" w:hAnsiTheme="minorHAnsi" w:cstheme="minorHAnsi"/>
                <w:sz w:val="22"/>
                <w:szCs w:val="22"/>
              </w:rPr>
            </w:pPr>
          </w:p>
        </w:tc>
      </w:tr>
    </w:tbl>
    <w:p w14:paraId="057B45B6" w14:textId="2215A214" w:rsidR="2D253F4C" w:rsidRPr="004D6253" w:rsidRDefault="2D253F4C" w:rsidP="004D6253">
      <w:pPr>
        <w:jc w:val="center"/>
        <w:rPr>
          <w:rFonts w:asciiTheme="minorHAnsi" w:hAnsiTheme="minorHAnsi" w:cstheme="minorHAnsi"/>
          <w:sz w:val="22"/>
          <w:szCs w:val="22"/>
        </w:rPr>
      </w:pPr>
      <w:r w:rsidRPr="004D6253">
        <w:rPr>
          <w:rFonts w:asciiTheme="minorHAnsi" w:eastAsia="Calibri" w:hAnsiTheme="minorHAnsi" w:cstheme="minorHAnsi"/>
          <w:sz w:val="22"/>
          <w:szCs w:val="22"/>
        </w:rPr>
        <w:t xml:space="preserve"> </w:t>
      </w:r>
    </w:p>
    <w:p w14:paraId="0CADEC6B" w14:textId="5A273F25" w:rsidR="2D253F4C" w:rsidRPr="004D6253" w:rsidRDefault="2D253F4C" w:rsidP="004D6253">
      <w:pPr>
        <w:rPr>
          <w:rFonts w:asciiTheme="minorHAnsi" w:hAnsiTheme="minorHAnsi" w:cstheme="minorHAnsi"/>
          <w:sz w:val="22"/>
          <w:szCs w:val="22"/>
        </w:rPr>
      </w:pPr>
      <w:r w:rsidRPr="004D6253">
        <w:rPr>
          <w:rFonts w:asciiTheme="minorHAnsi" w:eastAsia="Calibri" w:hAnsiTheme="minorHAnsi" w:cstheme="minorHAnsi"/>
          <w:sz w:val="22"/>
          <w:szCs w:val="22"/>
        </w:rPr>
        <w:t xml:space="preserve"> </w:t>
      </w:r>
    </w:p>
    <w:p w14:paraId="570C89A6" w14:textId="73881C2F" w:rsidR="2D253F4C" w:rsidRPr="004D6253" w:rsidRDefault="2D253F4C" w:rsidP="004D6253">
      <w:pPr>
        <w:rPr>
          <w:rFonts w:asciiTheme="minorHAnsi" w:hAnsiTheme="minorHAnsi" w:cstheme="minorHAnsi"/>
          <w:sz w:val="22"/>
          <w:szCs w:val="22"/>
        </w:rPr>
      </w:pPr>
      <w:r w:rsidRPr="004D6253">
        <w:rPr>
          <w:rFonts w:asciiTheme="minorHAnsi" w:eastAsia="Calibri" w:hAnsiTheme="minorHAnsi" w:cstheme="minorHAnsi"/>
          <w:sz w:val="22"/>
          <w:szCs w:val="22"/>
        </w:rPr>
        <w:lastRenderedPageBreak/>
        <w:t xml:space="preserve"> </w:t>
      </w:r>
    </w:p>
    <w:tbl>
      <w:tblPr>
        <w:tblW w:w="0" w:type="auto"/>
        <w:tblInd w:w="135" w:type="dxa"/>
        <w:tblLayout w:type="fixed"/>
        <w:tblLook w:val="0480" w:firstRow="0" w:lastRow="0" w:firstColumn="1" w:lastColumn="0" w:noHBand="0" w:noVBand="1"/>
      </w:tblPr>
      <w:tblGrid>
        <w:gridCol w:w="9885"/>
      </w:tblGrid>
      <w:tr w:rsidR="492872FC" w:rsidRPr="004D6253" w14:paraId="5A1A22BF" w14:textId="77777777" w:rsidTr="492872FC">
        <w:trPr>
          <w:trHeight w:val="825"/>
        </w:trPr>
        <w:tc>
          <w:tcPr>
            <w:tcW w:w="9885" w:type="dxa"/>
            <w:tcBorders>
              <w:top w:val="single" w:sz="8" w:space="0" w:color="auto"/>
              <w:left w:val="single" w:sz="8" w:space="0" w:color="auto"/>
              <w:bottom w:val="single" w:sz="8" w:space="0" w:color="auto"/>
              <w:right w:val="single" w:sz="8" w:space="0" w:color="auto"/>
            </w:tcBorders>
            <w:tcMar>
              <w:left w:w="108" w:type="dxa"/>
              <w:right w:w="108" w:type="dxa"/>
            </w:tcMar>
          </w:tcPr>
          <w:p w14:paraId="24586F97" w14:textId="0A808DED" w:rsidR="492872FC" w:rsidRPr="004D6253" w:rsidRDefault="492872FC" w:rsidP="004D6253">
            <w:pPr>
              <w:rPr>
                <w:rFonts w:asciiTheme="minorHAnsi" w:hAnsiTheme="minorHAnsi" w:cstheme="minorHAnsi"/>
                <w:sz w:val="22"/>
                <w:szCs w:val="22"/>
              </w:rPr>
            </w:pPr>
            <w:r w:rsidRPr="004D6253">
              <w:rPr>
                <w:rFonts w:asciiTheme="minorHAnsi" w:eastAsia="Calibri" w:hAnsiTheme="minorHAnsi" w:cstheme="minorHAnsi"/>
                <w:b/>
                <w:bCs/>
                <w:sz w:val="22"/>
                <w:szCs w:val="22"/>
              </w:rPr>
              <w:t>Objective:</w:t>
            </w:r>
          </w:p>
          <w:p w14:paraId="57F4E1EC" w14:textId="77777777" w:rsidR="004D6253" w:rsidRDefault="004D6253" w:rsidP="004D6253">
            <w:pPr>
              <w:jc w:val="both"/>
              <w:rPr>
                <w:rFonts w:asciiTheme="minorHAnsi" w:eastAsia="Calibri" w:hAnsiTheme="minorHAnsi" w:cstheme="minorHAnsi"/>
                <w:sz w:val="22"/>
                <w:szCs w:val="22"/>
              </w:rPr>
            </w:pPr>
          </w:p>
          <w:p w14:paraId="05D6667D" w14:textId="3632DA7E" w:rsidR="492872FC" w:rsidRPr="004D6253" w:rsidRDefault="492872FC" w:rsidP="004D6253">
            <w:pPr>
              <w:jc w:val="both"/>
              <w:rPr>
                <w:rFonts w:asciiTheme="minorHAnsi" w:hAnsiTheme="minorHAnsi" w:cstheme="minorHAnsi"/>
                <w:sz w:val="22"/>
                <w:szCs w:val="22"/>
              </w:rPr>
            </w:pPr>
            <w:r w:rsidRPr="004D6253">
              <w:rPr>
                <w:rFonts w:asciiTheme="minorHAnsi" w:eastAsia="Calibri" w:hAnsiTheme="minorHAnsi" w:cstheme="minorHAnsi"/>
                <w:sz w:val="22"/>
                <w:szCs w:val="22"/>
              </w:rPr>
              <w:t>In the context of the Refugee Response Plan and in alignment with UNICEF’s Core Commitments for Children in Humanitarian Action, the consultant will play a crucial role in leading and supporting the health section's MHPSS efforts and in delivering results for children in emergency contexts. This role will also be vital in developing new partnerships and strengthening programmatic approaches.</w:t>
            </w:r>
          </w:p>
          <w:p w14:paraId="5ECA7F33" w14:textId="77777777" w:rsidR="004D6253" w:rsidRDefault="004D6253" w:rsidP="004D6253">
            <w:pPr>
              <w:jc w:val="both"/>
              <w:rPr>
                <w:rFonts w:asciiTheme="minorHAnsi" w:eastAsia="Calibri" w:hAnsiTheme="minorHAnsi" w:cstheme="minorHAnsi"/>
                <w:sz w:val="22"/>
                <w:szCs w:val="22"/>
              </w:rPr>
            </w:pPr>
          </w:p>
          <w:p w14:paraId="2B013950" w14:textId="77777777" w:rsidR="492872FC" w:rsidRDefault="492872FC" w:rsidP="004D6253">
            <w:pPr>
              <w:jc w:val="both"/>
              <w:rPr>
                <w:rFonts w:asciiTheme="minorHAnsi" w:eastAsia="Calibri" w:hAnsiTheme="minorHAnsi" w:cstheme="minorHAnsi"/>
                <w:sz w:val="22"/>
                <w:szCs w:val="22"/>
              </w:rPr>
            </w:pPr>
            <w:r w:rsidRPr="004D6253">
              <w:rPr>
                <w:rFonts w:asciiTheme="minorHAnsi" w:eastAsia="Calibri" w:hAnsiTheme="minorHAnsi" w:cstheme="minorHAnsi"/>
                <w:sz w:val="22"/>
                <w:szCs w:val="22"/>
              </w:rPr>
              <w:t>The purpose of this contract is to provide senior-level MHPSS technical assistance to the Health and Nutrition section at UNICEF RRO Poland and support the implementation of the multisectoral MHPSS program within UNICEF RRO Poland.</w:t>
            </w:r>
          </w:p>
          <w:p w14:paraId="6859420D" w14:textId="688C05E1" w:rsidR="004D6253" w:rsidRPr="004D6253" w:rsidRDefault="004D6253" w:rsidP="004D6253">
            <w:pPr>
              <w:jc w:val="both"/>
              <w:rPr>
                <w:rFonts w:asciiTheme="minorHAnsi" w:hAnsiTheme="minorHAnsi" w:cstheme="minorHAnsi"/>
                <w:sz w:val="22"/>
                <w:szCs w:val="22"/>
              </w:rPr>
            </w:pPr>
          </w:p>
        </w:tc>
      </w:tr>
      <w:tr w:rsidR="492872FC" w:rsidRPr="004D6253" w14:paraId="7AF43119" w14:textId="77777777" w:rsidTr="492872FC">
        <w:trPr>
          <w:trHeight w:val="1530"/>
        </w:trPr>
        <w:tc>
          <w:tcPr>
            <w:tcW w:w="9885" w:type="dxa"/>
            <w:tcBorders>
              <w:top w:val="single" w:sz="8" w:space="0" w:color="auto"/>
              <w:left w:val="single" w:sz="8" w:space="0" w:color="auto"/>
              <w:bottom w:val="single" w:sz="8" w:space="0" w:color="auto"/>
              <w:right w:val="single" w:sz="8" w:space="0" w:color="auto"/>
            </w:tcBorders>
            <w:tcMar>
              <w:left w:w="108" w:type="dxa"/>
              <w:right w:w="108" w:type="dxa"/>
            </w:tcMar>
          </w:tcPr>
          <w:p w14:paraId="4D5E3D63" w14:textId="690075F2" w:rsidR="492872FC" w:rsidRDefault="492872FC" w:rsidP="004D6253">
            <w:pPr>
              <w:rPr>
                <w:rFonts w:asciiTheme="minorHAnsi" w:eastAsia="Calibri" w:hAnsiTheme="minorHAnsi" w:cstheme="minorHAnsi"/>
                <w:b/>
                <w:bCs/>
                <w:sz w:val="22"/>
                <w:szCs w:val="22"/>
              </w:rPr>
            </w:pPr>
            <w:r w:rsidRPr="004D6253">
              <w:rPr>
                <w:rFonts w:asciiTheme="minorHAnsi" w:eastAsia="Calibri" w:hAnsiTheme="minorHAnsi" w:cstheme="minorHAnsi"/>
                <w:b/>
                <w:bCs/>
                <w:sz w:val="22"/>
                <w:szCs w:val="22"/>
              </w:rPr>
              <w:t>Scope of the work</w:t>
            </w:r>
            <w:r w:rsidR="004D6253">
              <w:rPr>
                <w:rFonts w:asciiTheme="minorHAnsi" w:eastAsia="Calibri" w:hAnsiTheme="minorHAnsi" w:cstheme="minorHAnsi"/>
                <w:b/>
                <w:bCs/>
                <w:sz w:val="22"/>
                <w:szCs w:val="22"/>
              </w:rPr>
              <w:t>:</w:t>
            </w:r>
          </w:p>
          <w:p w14:paraId="5C4DBE47" w14:textId="77777777" w:rsidR="004D6253" w:rsidRPr="004D6253" w:rsidRDefault="004D6253" w:rsidP="004D6253">
            <w:pPr>
              <w:rPr>
                <w:rFonts w:asciiTheme="minorHAnsi" w:hAnsiTheme="minorHAnsi" w:cstheme="minorHAnsi"/>
                <w:sz w:val="22"/>
                <w:szCs w:val="22"/>
              </w:rPr>
            </w:pPr>
          </w:p>
          <w:p w14:paraId="67DC26D7" w14:textId="4C844F7C" w:rsidR="492872FC" w:rsidRDefault="492872FC" w:rsidP="004D6253">
            <w:pPr>
              <w:jc w:val="both"/>
              <w:rPr>
                <w:rFonts w:asciiTheme="minorHAnsi" w:eastAsia="Calibri" w:hAnsiTheme="minorHAnsi" w:cstheme="minorHAnsi"/>
                <w:sz w:val="22"/>
                <w:szCs w:val="22"/>
              </w:rPr>
            </w:pPr>
            <w:r w:rsidRPr="004D6253">
              <w:rPr>
                <w:rFonts w:asciiTheme="minorHAnsi" w:eastAsia="Calibri" w:hAnsiTheme="minorHAnsi" w:cstheme="minorHAnsi"/>
                <w:sz w:val="22"/>
                <w:szCs w:val="22"/>
              </w:rPr>
              <w:t xml:space="preserve">UNICEF Refugee Response Office (RRO) in Poland is seeking a senior national consultant to provide strategic technical expertise for the Mental Health and Psychosocial Support (MHPSS) </w:t>
            </w:r>
            <w:proofErr w:type="spellStart"/>
            <w:r w:rsidRPr="004D6253">
              <w:rPr>
                <w:rFonts w:asciiTheme="minorHAnsi" w:eastAsia="Calibri" w:hAnsiTheme="minorHAnsi" w:cstheme="minorHAnsi"/>
                <w:sz w:val="22"/>
                <w:szCs w:val="22"/>
              </w:rPr>
              <w:t>programme</w:t>
            </w:r>
            <w:proofErr w:type="spellEnd"/>
            <w:r w:rsidRPr="004D6253">
              <w:rPr>
                <w:rFonts w:asciiTheme="minorHAnsi" w:eastAsia="Calibri" w:hAnsiTheme="minorHAnsi" w:cstheme="minorHAnsi"/>
                <w:sz w:val="22"/>
                <w:szCs w:val="22"/>
              </w:rPr>
              <w:t xml:space="preserve"> priorities within the Health and Nutrition section. The Senior National Consultant will also offer technical support and contribute to the implementation of the multisectoral MHPSS interventions across various sections, including Health, Child Protection, Education, Adolescent Development and Participation (ADAP), and Social and Behavior Change (SBC).</w:t>
            </w:r>
          </w:p>
          <w:p w14:paraId="5A928A46" w14:textId="77777777" w:rsidR="004D6253" w:rsidRPr="004D6253" w:rsidRDefault="004D6253" w:rsidP="004D6253">
            <w:pPr>
              <w:jc w:val="both"/>
              <w:rPr>
                <w:rFonts w:asciiTheme="minorHAnsi" w:hAnsiTheme="minorHAnsi" w:cstheme="minorHAnsi"/>
                <w:sz w:val="22"/>
                <w:szCs w:val="22"/>
              </w:rPr>
            </w:pPr>
          </w:p>
          <w:p w14:paraId="3D5402C8" w14:textId="098390AA" w:rsidR="492872FC" w:rsidRPr="004D6253" w:rsidRDefault="492872FC" w:rsidP="004D6253">
            <w:pPr>
              <w:jc w:val="both"/>
              <w:rPr>
                <w:rFonts w:asciiTheme="minorHAnsi" w:hAnsiTheme="minorHAnsi" w:cstheme="minorHAnsi"/>
                <w:sz w:val="22"/>
                <w:szCs w:val="22"/>
              </w:rPr>
            </w:pPr>
            <w:r w:rsidRPr="004D6253">
              <w:rPr>
                <w:rFonts w:asciiTheme="minorHAnsi" w:eastAsia="Calibri" w:hAnsiTheme="minorHAnsi" w:cstheme="minorHAnsi"/>
                <w:sz w:val="22"/>
                <w:szCs w:val="22"/>
              </w:rPr>
              <w:t>The Senior National consultant is expected to be based in Warsaw, Poland and will provide technical assistance for the following activities:</w:t>
            </w:r>
          </w:p>
          <w:p w14:paraId="67C01910" w14:textId="07897C10" w:rsidR="492872FC" w:rsidRPr="004D6253" w:rsidRDefault="492872FC" w:rsidP="004D6253">
            <w:pPr>
              <w:pStyle w:val="ListParagraph"/>
              <w:numPr>
                <w:ilvl w:val="0"/>
                <w:numId w:val="2"/>
              </w:numPr>
              <w:spacing w:line="240" w:lineRule="auto"/>
              <w:ind w:left="360"/>
              <w:jc w:val="both"/>
              <w:rPr>
                <w:rFonts w:asciiTheme="minorHAnsi" w:eastAsia="Calibri" w:hAnsiTheme="minorHAnsi" w:cstheme="minorHAnsi"/>
                <w:color w:val="000000" w:themeColor="text1"/>
                <w:sz w:val="22"/>
                <w:szCs w:val="22"/>
              </w:rPr>
            </w:pPr>
            <w:r w:rsidRPr="004D6253">
              <w:rPr>
                <w:rFonts w:asciiTheme="minorHAnsi" w:eastAsia="Calibri" w:hAnsiTheme="minorHAnsi" w:cstheme="minorHAnsi"/>
                <w:color w:val="000000" w:themeColor="text1"/>
                <w:sz w:val="22"/>
                <w:szCs w:val="22"/>
              </w:rPr>
              <w:t>In coordination with the UNICEF RRO Poland MHPSS Working Group, contribute to the development of plans for future collaboration with key stakeholders in MHPSS at the national and local levels and strengthen UNICEF’s role in collaboration with other UN agencies in addressing the MHPSS needs of children and adolescents.</w:t>
            </w:r>
          </w:p>
          <w:p w14:paraId="69A46BB2" w14:textId="310453A0" w:rsidR="492872FC" w:rsidRPr="004D6253" w:rsidRDefault="492872FC" w:rsidP="004D6253">
            <w:pPr>
              <w:pStyle w:val="ListParagraph"/>
              <w:numPr>
                <w:ilvl w:val="0"/>
                <w:numId w:val="2"/>
              </w:numPr>
              <w:spacing w:line="240" w:lineRule="auto"/>
              <w:ind w:left="360"/>
              <w:jc w:val="both"/>
              <w:rPr>
                <w:rFonts w:asciiTheme="minorHAnsi" w:eastAsia="Calibri" w:hAnsiTheme="minorHAnsi" w:cstheme="minorHAnsi"/>
                <w:color w:val="000000" w:themeColor="text1"/>
                <w:sz w:val="22"/>
                <w:szCs w:val="22"/>
              </w:rPr>
            </w:pPr>
            <w:r w:rsidRPr="004D6253">
              <w:rPr>
                <w:rFonts w:asciiTheme="minorHAnsi" w:eastAsia="Calibri" w:hAnsiTheme="minorHAnsi" w:cstheme="minorHAnsi"/>
                <w:color w:val="000000" w:themeColor="text1"/>
                <w:sz w:val="22"/>
                <w:szCs w:val="22"/>
              </w:rPr>
              <w:t xml:space="preserve">Engage, </w:t>
            </w:r>
            <w:proofErr w:type="gramStart"/>
            <w:r w:rsidRPr="004D6253">
              <w:rPr>
                <w:rFonts w:asciiTheme="minorHAnsi" w:eastAsia="Calibri" w:hAnsiTheme="minorHAnsi" w:cstheme="minorHAnsi"/>
                <w:color w:val="000000" w:themeColor="text1"/>
                <w:sz w:val="22"/>
                <w:szCs w:val="22"/>
              </w:rPr>
              <w:t>advocate</w:t>
            </w:r>
            <w:proofErr w:type="gramEnd"/>
            <w:r w:rsidRPr="004D6253">
              <w:rPr>
                <w:rFonts w:asciiTheme="minorHAnsi" w:eastAsia="Calibri" w:hAnsiTheme="minorHAnsi" w:cstheme="minorHAnsi"/>
                <w:color w:val="000000" w:themeColor="text1"/>
                <w:sz w:val="22"/>
                <w:szCs w:val="22"/>
              </w:rPr>
              <w:t xml:space="preserve"> and support inter-ministerial coordination, involving the Ministry of Health, to complement existing national efforts, initiatives, and stakeholders in Poland.</w:t>
            </w:r>
          </w:p>
          <w:p w14:paraId="6B781419" w14:textId="411DCEA1" w:rsidR="492872FC" w:rsidRPr="004D6253" w:rsidRDefault="492872FC" w:rsidP="004D6253">
            <w:pPr>
              <w:pStyle w:val="ListParagraph"/>
              <w:numPr>
                <w:ilvl w:val="0"/>
                <w:numId w:val="2"/>
              </w:numPr>
              <w:spacing w:line="240" w:lineRule="auto"/>
              <w:ind w:left="360"/>
              <w:jc w:val="both"/>
              <w:rPr>
                <w:rFonts w:asciiTheme="minorHAnsi" w:eastAsia="Calibri" w:hAnsiTheme="minorHAnsi" w:cstheme="minorHAnsi"/>
                <w:color w:val="000000" w:themeColor="text1"/>
                <w:sz w:val="22"/>
                <w:szCs w:val="22"/>
              </w:rPr>
            </w:pPr>
            <w:proofErr w:type="gramStart"/>
            <w:r w:rsidRPr="004D6253">
              <w:rPr>
                <w:rFonts w:asciiTheme="minorHAnsi" w:eastAsia="Calibri" w:hAnsiTheme="minorHAnsi" w:cstheme="minorHAnsi"/>
                <w:color w:val="000000" w:themeColor="text1"/>
                <w:sz w:val="22"/>
                <w:szCs w:val="22"/>
              </w:rPr>
              <w:t>Conduct an assessment of</w:t>
            </w:r>
            <w:proofErr w:type="gramEnd"/>
            <w:r w:rsidRPr="004D6253">
              <w:rPr>
                <w:rFonts w:asciiTheme="minorHAnsi" w:eastAsia="Calibri" w:hAnsiTheme="minorHAnsi" w:cstheme="minorHAnsi"/>
                <w:color w:val="000000" w:themeColor="text1"/>
                <w:sz w:val="22"/>
                <w:szCs w:val="22"/>
              </w:rPr>
              <w:t xml:space="preserve"> the health system capacity to deliver mental health services to</w:t>
            </w:r>
            <w:r w:rsidR="009E7D0B" w:rsidRPr="004D6253">
              <w:rPr>
                <w:rFonts w:asciiTheme="minorHAnsi" w:eastAsia="Calibri" w:hAnsiTheme="minorHAnsi" w:cstheme="minorHAnsi"/>
                <w:color w:val="000000" w:themeColor="text1"/>
                <w:sz w:val="22"/>
                <w:szCs w:val="22"/>
              </w:rPr>
              <w:t xml:space="preserve"> refugee</w:t>
            </w:r>
            <w:r w:rsidRPr="004D6253">
              <w:rPr>
                <w:rFonts w:asciiTheme="minorHAnsi" w:eastAsia="Calibri" w:hAnsiTheme="minorHAnsi" w:cstheme="minorHAnsi"/>
                <w:color w:val="000000" w:themeColor="text1"/>
                <w:sz w:val="22"/>
                <w:szCs w:val="22"/>
              </w:rPr>
              <w:t xml:space="preserve"> children and adolescents, including the role of Community-Based Mental Health Centers as a model for promotion, prevention, and care and formulate actionable recommendations for an integrated and participatory system.</w:t>
            </w:r>
          </w:p>
          <w:p w14:paraId="54416BBD" w14:textId="3084FCB7" w:rsidR="492872FC" w:rsidRPr="004D6253" w:rsidRDefault="492872FC" w:rsidP="004D6253">
            <w:pPr>
              <w:pStyle w:val="ListParagraph"/>
              <w:numPr>
                <w:ilvl w:val="0"/>
                <w:numId w:val="2"/>
              </w:numPr>
              <w:spacing w:line="240" w:lineRule="auto"/>
              <w:ind w:left="360"/>
              <w:jc w:val="both"/>
              <w:rPr>
                <w:rFonts w:asciiTheme="minorHAnsi" w:eastAsia="Calibri" w:hAnsiTheme="minorHAnsi" w:cstheme="minorHAnsi"/>
                <w:color w:val="000000" w:themeColor="text1"/>
                <w:sz w:val="22"/>
                <w:szCs w:val="22"/>
              </w:rPr>
            </w:pPr>
            <w:r w:rsidRPr="004D6253">
              <w:rPr>
                <w:rFonts w:asciiTheme="minorHAnsi" w:eastAsia="Calibri" w:hAnsiTheme="minorHAnsi" w:cstheme="minorHAnsi"/>
                <w:color w:val="000000" w:themeColor="text1"/>
                <w:sz w:val="22"/>
                <w:szCs w:val="22"/>
              </w:rPr>
              <w:t>Develop an operational MHPSS action plan for the UNICEF Health program, aimed to promote access by refugee children and caregivers to Community-Based Mental Health Centers and improving pediatric psychology counseling services for Ukrainian refugee children and adolescents.</w:t>
            </w:r>
          </w:p>
          <w:p w14:paraId="584084EC" w14:textId="4C7FCB22" w:rsidR="492872FC" w:rsidRPr="004D6253" w:rsidRDefault="492872FC" w:rsidP="004D6253">
            <w:pPr>
              <w:pStyle w:val="ListParagraph"/>
              <w:numPr>
                <w:ilvl w:val="0"/>
                <w:numId w:val="2"/>
              </w:numPr>
              <w:spacing w:line="240" w:lineRule="auto"/>
              <w:ind w:left="360"/>
              <w:jc w:val="both"/>
              <w:rPr>
                <w:rFonts w:asciiTheme="minorHAnsi" w:eastAsia="Calibri" w:hAnsiTheme="minorHAnsi" w:cstheme="minorHAnsi"/>
                <w:color w:val="000000" w:themeColor="text1"/>
                <w:sz w:val="22"/>
                <w:szCs w:val="22"/>
              </w:rPr>
            </w:pPr>
            <w:r w:rsidRPr="004D6253">
              <w:rPr>
                <w:rFonts w:asciiTheme="minorHAnsi" w:eastAsia="Calibri" w:hAnsiTheme="minorHAnsi" w:cstheme="minorHAnsi"/>
                <w:color w:val="000000" w:themeColor="text1"/>
                <w:sz w:val="22"/>
                <w:szCs w:val="22"/>
              </w:rPr>
              <w:t xml:space="preserve">Map and identify in-country implementation partners with proven technical expertise in MHPSS to support the effective rollout of the MHPSS operational action plan for the health </w:t>
            </w:r>
            <w:proofErr w:type="gramStart"/>
            <w:r w:rsidRPr="004D6253">
              <w:rPr>
                <w:rFonts w:asciiTheme="minorHAnsi" w:eastAsia="Calibri" w:hAnsiTheme="minorHAnsi" w:cstheme="minorHAnsi"/>
                <w:color w:val="000000" w:themeColor="text1"/>
                <w:sz w:val="22"/>
                <w:szCs w:val="22"/>
              </w:rPr>
              <w:t>section</w:t>
            </w:r>
            <w:proofErr w:type="gramEnd"/>
          </w:p>
          <w:p w14:paraId="3050D1AE" w14:textId="6573A778" w:rsidR="492872FC" w:rsidRPr="004D6253" w:rsidRDefault="492872FC" w:rsidP="004D6253">
            <w:pPr>
              <w:pStyle w:val="ListParagraph"/>
              <w:numPr>
                <w:ilvl w:val="0"/>
                <w:numId w:val="2"/>
              </w:numPr>
              <w:spacing w:line="240" w:lineRule="auto"/>
              <w:ind w:left="360"/>
              <w:jc w:val="both"/>
              <w:rPr>
                <w:rFonts w:asciiTheme="minorHAnsi" w:eastAsia="Calibri" w:hAnsiTheme="minorHAnsi" w:cstheme="minorHAnsi"/>
                <w:color w:val="000000" w:themeColor="text1"/>
                <w:sz w:val="22"/>
                <w:szCs w:val="22"/>
              </w:rPr>
            </w:pPr>
            <w:r w:rsidRPr="004D6253">
              <w:rPr>
                <w:rFonts w:asciiTheme="minorHAnsi" w:eastAsia="Calibri" w:hAnsiTheme="minorHAnsi" w:cstheme="minorHAnsi"/>
                <w:color w:val="000000" w:themeColor="text1"/>
                <w:sz w:val="22"/>
                <w:szCs w:val="22"/>
              </w:rPr>
              <w:t xml:space="preserve">Provide technical assistance and inputs to the national MHPSS roadmap being developed under MoH leadership and support a comprehensive MHPSS approach on prevention, promotion, and care activities across multiple platforms (communities, health systems, education systems, and digital platforms). </w:t>
            </w:r>
          </w:p>
          <w:p w14:paraId="5230B3F6" w14:textId="2F76D559" w:rsidR="492872FC" w:rsidRPr="004D6253" w:rsidRDefault="492872FC" w:rsidP="004D6253">
            <w:pPr>
              <w:pStyle w:val="ListParagraph"/>
              <w:numPr>
                <w:ilvl w:val="0"/>
                <w:numId w:val="2"/>
              </w:numPr>
              <w:spacing w:line="240" w:lineRule="auto"/>
              <w:ind w:left="360"/>
              <w:jc w:val="both"/>
              <w:rPr>
                <w:rFonts w:asciiTheme="minorHAnsi" w:eastAsia="Calibri" w:hAnsiTheme="minorHAnsi" w:cstheme="minorHAnsi"/>
                <w:color w:val="000000" w:themeColor="text1"/>
                <w:sz w:val="22"/>
                <w:szCs w:val="22"/>
              </w:rPr>
            </w:pPr>
            <w:r w:rsidRPr="004D6253">
              <w:rPr>
                <w:rFonts w:asciiTheme="minorHAnsi" w:eastAsia="Calibri" w:hAnsiTheme="minorHAnsi" w:cstheme="minorHAnsi"/>
                <w:color w:val="000000" w:themeColor="text1"/>
                <w:sz w:val="22"/>
                <w:szCs w:val="22"/>
              </w:rPr>
              <w:t xml:space="preserve">Support and design a comprehensive set of appropriate interventions across different platforms on reducing stigma </w:t>
            </w:r>
            <w:r w:rsidR="009E7D0B" w:rsidRPr="004D6253">
              <w:rPr>
                <w:rFonts w:asciiTheme="minorHAnsi" w:eastAsia="Calibri" w:hAnsiTheme="minorHAnsi" w:cstheme="minorHAnsi"/>
                <w:color w:val="000000" w:themeColor="text1"/>
                <w:sz w:val="22"/>
                <w:szCs w:val="22"/>
              </w:rPr>
              <w:t xml:space="preserve">among refugees </w:t>
            </w:r>
            <w:r w:rsidRPr="004D6253">
              <w:rPr>
                <w:rFonts w:asciiTheme="minorHAnsi" w:eastAsia="Calibri" w:hAnsiTheme="minorHAnsi" w:cstheme="minorHAnsi"/>
                <w:color w:val="000000" w:themeColor="text1"/>
                <w:sz w:val="22"/>
                <w:szCs w:val="22"/>
              </w:rPr>
              <w:t>around mental health care-seeking, ensuring collaboration and complementarity with existing initiatives, partners, and in-country MHPSS efforts.</w:t>
            </w:r>
          </w:p>
          <w:p w14:paraId="6C125171" w14:textId="66851CA7" w:rsidR="492872FC" w:rsidRPr="004D6253" w:rsidRDefault="492872FC" w:rsidP="004D6253">
            <w:pPr>
              <w:pStyle w:val="ListParagraph"/>
              <w:numPr>
                <w:ilvl w:val="0"/>
                <w:numId w:val="2"/>
              </w:numPr>
              <w:spacing w:line="240" w:lineRule="auto"/>
              <w:ind w:left="360"/>
              <w:jc w:val="both"/>
              <w:rPr>
                <w:rFonts w:asciiTheme="minorHAnsi" w:eastAsia="Calibri" w:hAnsiTheme="minorHAnsi" w:cstheme="minorHAnsi"/>
                <w:color w:val="000000" w:themeColor="text1"/>
                <w:sz w:val="22"/>
                <w:szCs w:val="22"/>
              </w:rPr>
            </w:pPr>
            <w:r w:rsidRPr="004D6253">
              <w:rPr>
                <w:rFonts w:asciiTheme="minorHAnsi" w:eastAsia="Calibri" w:hAnsiTheme="minorHAnsi" w:cstheme="minorHAnsi"/>
                <w:color w:val="000000" w:themeColor="text1"/>
                <w:sz w:val="22"/>
                <w:szCs w:val="22"/>
              </w:rPr>
              <w:t>Identify specific gaps in protocols, standards of care, Standard Operating Procedures (SOPs), and additional required capacity development of service providers, and in collaboration with expert technical partners develop capacity building initiatives and resources as needed.</w:t>
            </w:r>
          </w:p>
          <w:p w14:paraId="4D82486F" w14:textId="77777777" w:rsidR="492872FC" w:rsidRDefault="492872FC" w:rsidP="004D6253">
            <w:pPr>
              <w:pStyle w:val="ListParagraph"/>
              <w:numPr>
                <w:ilvl w:val="0"/>
                <w:numId w:val="2"/>
              </w:numPr>
              <w:spacing w:line="240" w:lineRule="auto"/>
              <w:ind w:left="360"/>
              <w:jc w:val="both"/>
              <w:rPr>
                <w:rFonts w:asciiTheme="minorHAnsi" w:eastAsia="Calibri" w:hAnsiTheme="minorHAnsi" w:cstheme="minorHAnsi"/>
                <w:color w:val="000000" w:themeColor="text1"/>
                <w:sz w:val="22"/>
                <w:szCs w:val="22"/>
              </w:rPr>
            </w:pPr>
            <w:r w:rsidRPr="004D6253">
              <w:rPr>
                <w:rFonts w:asciiTheme="minorHAnsi" w:eastAsia="Calibri" w:hAnsiTheme="minorHAnsi" w:cstheme="minorHAnsi"/>
                <w:color w:val="000000" w:themeColor="text1"/>
                <w:sz w:val="22"/>
                <w:szCs w:val="22"/>
              </w:rPr>
              <w:t>Contribute to coordination efforts with the Education, Child Protection, SBC, and other teams for the implementation of UNICEF RRO Poland’s multisectoral MHPSS response.</w:t>
            </w:r>
          </w:p>
          <w:p w14:paraId="6EB96AE4" w14:textId="4E638954" w:rsidR="001645D9" w:rsidRPr="004D6253" w:rsidRDefault="001645D9" w:rsidP="001645D9">
            <w:pPr>
              <w:pStyle w:val="ListParagraph"/>
              <w:spacing w:line="240" w:lineRule="auto"/>
              <w:ind w:left="360"/>
              <w:jc w:val="both"/>
              <w:rPr>
                <w:rFonts w:asciiTheme="minorHAnsi" w:eastAsia="Calibri" w:hAnsiTheme="minorHAnsi" w:cstheme="minorHAnsi"/>
                <w:color w:val="000000" w:themeColor="text1"/>
                <w:sz w:val="22"/>
                <w:szCs w:val="22"/>
              </w:rPr>
            </w:pPr>
          </w:p>
        </w:tc>
      </w:tr>
    </w:tbl>
    <w:p w14:paraId="0CF93C12" w14:textId="5DC963FF" w:rsidR="2D253F4C" w:rsidRPr="004D6253" w:rsidRDefault="2D253F4C" w:rsidP="004D6253">
      <w:pPr>
        <w:jc w:val="center"/>
        <w:rPr>
          <w:rFonts w:asciiTheme="minorHAnsi" w:hAnsiTheme="minorHAnsi" w:cstheme="minorHAnsi"/>
          <w:sz w:val="22"/>
          <w:szCs w:val="22"/>
        </w:rPr>
      </w:pPr>
      <w:r w:rsidRPr="004D6253">
        <w:rPr>
          <w:rFonts w:asciiTheme="minorHAnsi" w:eastAsia="Calibri" w:hAnsiTheme="minorHAnsi" w:cstheme="minorHAnsi"/>
          <w:b/>
          <w:bCs/>
          <w:sz w:val="22"/>
          <w:szCs w:val="22"/>
        </w:rPr>
        <w:t xml:space="preserve"> </w:t>
      </w:r>
    </w:p>
    <w:p w14:paraId="59C5BDCC" w14:textId="76FFB36D" w:rsidR="2D253F4C" w:rsidRPr="004D6253" w:rsidRDefault="2D253F4C" w:rsidP="004D6253">
      <w:pPr>
        <w:jc w:val="center"/>
        <w:rPr>
          <w:rFonts w:asciiTheme="minorHAnsi" w:hAnsiTheme="minorHAnsi" w:cstheme="minorHAnsi"/>
          <w:sz w:val="22"/>
          <w:szCs w:val="22"/>
        </w:rPr>
      </w:pPr>
      <w:r w:rsidRPr="004D6253">
        <w:rPr>
          <w:rFonts w:asciiTheme="minorHAnsi" w:eastAsia="Calibri" w:hAnsiTheme="minorHAnsi" w:cstheme="minorHAnsi"/>
          <w:b/>
          <w:bCs/>
          <w:sz w:val="22"/>
          <w:szCs w:val="22"/>
        </w:rPr>
        <w:t xml:space="preserve"> </w:t>
      </w:r>
    </w:p>
    <w:p w14:paraId="606F3EF8" w14:textId="13469A5E" w:rsidR="2D253F4C" w:rsidRPr="004D6253" w:rsidRDefault="2D253F4C" w:rsidP="004D6253">
      <w:pPr>
        <w:jc w:val="center"/>
        <w:rPr>
          <w:rFonts w:asciiTheme="minorHAnsi" w:hAnsiTheme="minorHAnsi" w:cstheme="minorHAnsi"/>
          <w:sz w:val="22"/>
          <w:szCs w:val="22"/>
        </w:rPr>
      </w:pPr>
      <w:r w:rsidRPr="004D6253">
        <w:rPr>
          <w:rFonts w:asciiTheme="minorHAnsi" w:eastAsia="Calibri" w:hAnsiTheme="minorHAnsi" w:cstheme="minorHAnsi"/>
          <w:b/>
          <w:bCs/>
          <w:sz w:val="22"/>
          <w:szCs w:val="22"/>
        </w:rPr>
        <w:t xml:space="preserve"> </w:t>
      </w:r>
    </w:p>
    <w:p w14:paraId="46E7771C" w14:textId="2F1CD9A5" w:rsidR="2D253F4C" w:rsidRPr="004D6253" w:rsidRDefault="2D253F4C" w:rsidP="004D6253">
      <w:pPr>
        <w:jc w:val="center"/>
        <w:rPr>
          <w:rFonts w:asciiTheme="minorHAnsi" w:hAnsiTheme="minorHAnsi" w:cstheme="minorHAnsi"/>
          <w:sz w:val="22"/>
          <w:szCs w:val="22"/>
        </w:rPr>
      </w:pPr>
      <w:r w:rsidRPr="004D6253">
        <w:rPr>
          <w:rFonts w:asciiTheme="minorHAnsi" w:eastAsia="Calibri" w:hAnsiTheme="minorHAnsi" w:cstheme="minorHAnsi"/>
          <w:b/>
          <w:bCs/>
          <w:sz w:val="22"/>
          <w:szCs w:val="22"/>
        </w:rPr>
        <w:lastRenderedPageBreak/>
        <w:t xml:space="preserve"> </w:t>
      </w:r>
    </w:p>
    <w:p w14:paraId="6B7163D5" w14:textId="50B31F12" w:rsidR="2D253F4C" w:rsidRPr="004D6253" w:rsidRDefault="2D253F4C" w:rsidP="004D6253">
      <w:pPr>
        <w:jc w:val="center"/>
        <w:rPr>
          <w:rFonts w:asciiTheme="minorHAnsi" w:hAnsiTheme="minorHAnsi" w:cstheme="minorHAnsi"/>
          <w:sz w:val="22"/>
          <w:szCs w:val="22"/>
        </w:rPr>
      </w:pPr>
      <w:r w:rsidRPr="004D6253">
        <w:rPr>
          <w:rFonts w:asciiTheme="minorHAnsi" w:eastAsia="Calibri" w:hAnsiTheme="minorHAnsi" w:cstheme="minorHAnsi"/>
          <w:b/>
          <w:bCs/>
          <w:sz w:val="22"/>
          <w:szCs w:val="22"/>
        </w:rPr>
        <w:t xml:space="preserve"> </w:t>
      </w:r>
    </w:p>
    <w:p w14:paraId="030AB151" w14:textId="24341A8C" w:rsidR="2D253F4C" w:rsidRPr="004D6253" w:rsidRDefault="2D253F4C" w:rsidP="004D6253">
      <w:pPr>
        <w:jc w:val="center"/>
        <w:rPr>
          <w:rFonts w:asciiTheme="minorHAnsi" w:hAnsiTheme="minorHAnsi" w:cstheme="minorHAnsi"/>
          <w:sz w:val="22"/>
          <w:szCs w:val="22"/>
        </w:rPr>
      </w:pPr>
      <w:r w:rsidRPr="004D6253">
        <w:rPr>
          <w:rFonts w:asciiTheme="minorHAnsi" w:eastAsia="Calibri" w:hAnsiTheme="minorHAnsi" w:cstheme="minorHAnsi"/>
          <w:b/>
          <w:bCs/>
          <w:sz w:val="22"/>
          <w:szCs w:val="22"/>
        </w:rPr>
        <w:t xml:space="preserve"> </w:t>
      </w:r>
    </w:p>
    <w:tbl>
      <w:tblPr>
        <w:tblW w:w="9892" w:type="dxa"/>
        <w:tblInd w:w="135" w:type="dxa"/>
        <w:tblLayout w:type="fixed"/>
        <w:tblLook w:val="0480" w:firstRow="0" w:lastRow="0" w:firstColumn="1" w:lastColumn="0" w:noHBand="0" w:noVBand="1"/>
      </w:tblPr>
      <w:tblGrid>
        <w:gridCol w:w="4190"/>
        <w:gridCol w:w="756"/>
        <w:gridCol w:w="1022"/>
        <w:gridCol w:w="546"/>
        <w:gridCol w:w="868"/>
        <w:gridCol w:w="236"/>
        <w:gridCol w:w="2274"/>
      </w:tblGrid>
      <w:tr w:rsidR="492872FC" w:rsidRPr="004D6253" w14:paraId="43D85A52" w14:textId="77777777" w:rsidTr="00690357">
        <w:trPr>
          <w:trHeight w:val="75"/>
        </w:trPr>
        <w:tc>
          <w:tcPr>
            <w:tcW w:w="9892" w:type="dxa"/>
            <w:gridSpan w:val="7"/>
            <w:tcBorders>
              <w:top w:val="single" w:sz="8" w:space="0" w:color="auto"/>
              <w:left w:val="single" w:sz="8" w:space="0" w:color="auto"/>
              <w:bottom w:val="nil"/>
              <w:right w:val="single" w:sz="8" w:space="0" w:color="auto"/>
            </w:tcBorders>
            <w:tcMar>
              <w:left w:w="108" w:type="dxa"/>
              <w:right w:w="108" w:type="dxa"/>
            </w:tcMar>
          </w:tcPr>
          <w:p w14:paraId="4ED8C489" w14:textId="479A14EF" w:rsidR="492872FC" w:rsidRPr="001645D9" w:rsidRDefault="492872FC" w:rsidP="004D6253">
            <w:pPr>
              <w:rPr>
                <w:rFonts w:asciiTheme="minorHAnsi" w:eastAsia="Calibri" w:hAnsiTheme="minorHAnsi" w:cstheme="minorHAnsi"/>
                <w:sz w:val="22"/>
                <w:szCs w:val="22"/>
              </w:rPr>
            </w:pPr>
            <w:r w:rsidRPr="001645D9">
              <w:rPr>
                <w:rFonts w:asciiTheme="minorHAnsi" w:eastAsia="Calibri" w:hAnsiTheme="minorHAnsi" w:cstheme="minorHAnsi"/>
                <w:b/>
                <w:bCs/>
                <w:sz w:val="22"/>
                <w:szCs w:val="22"/>
                <w:lang w:val="en-AU"/>
              </w:rPr>
              <w:t xml:space="preserve">Child Safeguarding </w:t>
            </w:r>
            <w:r w:rsidRPr="001645D9">
              <w:rPr>
                <w:rFonts w:asciiTheme="minorHAnsi" w:eastAsia="Calibri" w:hAnsiTheme="minorHAnsi" w:cstheme="minorHAnsi"/>
                <w:sz w:val="22"/>
                <w:szCs w:val="22"/>
              </w:rPr>
              <w:t xml:space="preserve"> </w:t>
            </w:r>
          </w:p>
          <w:p w14:paraId="57113D92" w14:textId="43A91E23" w:rsidR="004D6253" w:rsidRPr="001645D9" w:rsidRDefault="001645D9" w:rsidP="004D6253">
            <w:pPr>
              <w:rPr>
                <w:rFonts w:asciiTheme="minorHAnsi" w:hAnsiTheme="minorHAnsi" w:cstheme="minorHAnsi"/>
                <w:color w:val="323130"/>
                <w:sz w:val="22"/>
                <w:szCs w:val="22"/>
                <w:shd w:val="clear" w:color="auto" w:fill="FFFFFF"/>
              </w:rPr>
            </w:pPr>
            <w:r w:rsidRPr="001645D9">
              <w:rPr>
                <w:rFonts w:asciiTheme="minorHAnsi" w:hAnsiTheme="minorHAnsi" w:cstheme="minorHAnsi"/>
                <w:color w:val="323130"/>
                <w:sz w:val="22"/>
                <w:szCs w:val="22"/>
                <w:shd w:val="clear" w:color="auto" w:fill="FFFFFF"/>
              </w:rPr>
              <w:t xml:space="preserve">UNICEF individual consultants are expected to share the </w:t>
            </w:r>
            <w:proofErr w:type="spellStart"/>
            <w:r w:rsidRPr="001645D9">
              <w:rPr>
                <w:rFonts w:asciiTheme="minorHAnsi" w:hAnsiTheme="minorHAnsi" w:cstheme="minorHAnsi"/>
                <w:color w:val="323130"/>
                <w:sz w:val="22"/>
                <w:szCs w:val="22"/>
                <w:shd w:val="clear" w:color="auto" w:fill="FFFFFF"/>
              </w:rPr>
              <w:t>organisation’s</w:t>
            </w:r>
            <w:proofErr w:type="spellEnd"/>
            <w:r w:rsidRPr="001645D9">
              <w:rPr>
                <w:rFonts w:asciiTheme="minorHAnsi" w:hAnsiTheme="minorHAnsi" w:cstheme="minorHAnsi"/>
                <w:color w:val="323130"/>
                <w:sz w:val="22"/>
                <w:szCs w:val="22"/>
                <w:shd w:val="clear" w:color="auto" w:fill="FFFFFF"/>
              </w:rPr>
              <w:t xml:space="preserve"> commitment to the protection and safeguarding of children. This will be </w:t>
            </w:r>
            <w:proofErr w:type="gramStart"/>
            <w:r w:rsidRPr="001645D9">
              <w:rPr>
                <w:rFonts w:asciiTheme="minorHAnsi" w:hAnsiTheme="minorHAnsi" w:cstheme="minorHAnsi"/>
                <w:color w:val="323130"/>
                <w:sz w:val="22"/>
                <w:szCs w:val="22"/>
                <w:shd w:val="clear" w:color="auto" w:fill="FFFFFF"/>
              </w:rPr>
              <w:t>taken into account</w:t>
            </w:r>
            <w:proofErr w:type="gramEnd"/>
            <w:r w:rsidRPr="001645D9">
              <w:rPr>
                <w:rFonts w:asciiTheme="minorHAnsi" w:hAnsiTheme="minorHAnsi" w:cstheme="minorHAnsi"/>
                <w:color w:val="323130"/>
                <w:sz w:val="22"/>
                <w:szCs w:val="22"/>
                <w:shd w:val="clear" w:color="auto" w:fill="FFFFFF"/>
              </w:rPr>
              <w:t xml:space="preserve"> in UNICEF’s hiring and selection of UNICEF staff members and non-staff personnel, as well as selection of individual consultants and contractors.</w:t>
            </w:r>
          </w:p>
          <w:p w14:paraId="5B76D8C2" w14:textId="77777777" w:rsidR="004D6253" w:rsidRPr="001645D9" w:rsidRDefault="004D6253" w:rsidP="004D6253">
            <w:pPr>
              <w:rPr>
                <w:rFonts w:asciiTheme="minorHAnsi" w:eastAsia="Calibri" w:hAnsiTheme="minorHAnsi" w:cstheme="minorHAnsi"/>
                <w:sz w:val="22"/>
                <w:szCs w:val="22"/>
              </w:rPr>
            </w:pPr>
          </w:p>
          <w:p w14:paraId="24BE05BB" w14:textId="628E4C53" w:rsidR="004D6253" w:rsidRPr="001645D9" w:rsidRDefault="004D6253" w:rsidP="004D6253">
            <w:pPr>
              <w:rPr>
                <w:rFonts w:asciiTheme="minorHAnsi" w:hAnsiTheme="minorHAnsi" w:cstheme="minorHAnsi"/>
                <w:b/>
                <w:bCs/>
                <w:color w:val="323130"/>
                <w:sz w:val="22"/>
                <w:szCs w:val="22"/>
                <w:shd w:val="clear" w:color="auto" w:fill="FFFFFF"/>
              </w:rPr>
            </w:pPr>
            <w:r w:rsidRPr="001645D9">
              <w:rPr>
                <w:rFonts w:asciiTheme="minorHAnsi" w:hAnsiTheme="minorHAnsi" w:cstheme="minorHAnsi"/>
                <w:b/>
                <w:bCs/>
                <w:color w:val="323130"/>
                <w:sz w:val="22"/>
                <w:szCs w:val="22"/>
                <w:shd w:val="clear" w:color="auto" w:fill="FFFFFF"/>
              </w:rPr>
              <w:t>Standards of Conduct</w:t>
            </w:r>
          </w:p>
          <w:p w14:paraId="3A3606AD" w14:textId="133CF635" w:rsidR="004D6253" w:rsidRPr="001645D9" w:rsidRDefault="004D6253" w:rsidP="004D6253">
            <w:pPr>
              <w:rPr>
                <w:rFonts w:asciiTheme="minorHAnsi" w:hAnsiTheme="minorHAnsi" w:cstheme="minorHAnsi"/>
                <w:sz w:val="22"/>
                <w:szCs w:val="22"/>
              </w:rPr>
            </w:pPr>
            <w:r w:rsidRPr="001645D9">
              <w:rPr>
                <w:rFonts w:asciiTheme="minorHAnsi" w:hAnsiTheme="minorHAnsi" w:cstheme="minorHAnsi"/>
                <w:color w:val="323130"/>
                <w:sz w:val="22"/>
                <w:szCs w:val="22"/>
                <w:shd w:val="clear" w:color="auto" w:fill="FFFFFF"/>
              </w:rPr>
              <w:t>Consultants and individual contractors shall respect the impartiality and independence of UNICEF and shall neither seek nor accept instructions regarding the services performed under the individual contract from any Government or other authority external to UNICEF. During the period of their service for UNICEF, consultants and individual contractors shall refrain from any conduct that would adversely reflect on UNICEF and shall not engage in any activity that is incompatible with the aims and objectives of the United Nations or UNICEF. ​</w:t>
            </w:r>
          </w:p>
          <w:p w14:paraId="3157550C" w14:textId="2F786F49" w:rsidR="492872FC" w:rsidRPr="004D6253" w:rsidRDefault="492872FC" w:rsidP="004D6253">
            <w:pPr>
              <w:rPr>
                <w:rFonts w:asciiTheme="minorHAnsi" w:hAnsiTheme="minorHAnsi" w:cstheme="minorHAnsi"/>
                <w:sz w:val="22"/>
                <w:szCs w:val="22"/>
              </w:rPr>
            </w:pPr>
            <w:r w:rsidRPr="004D6253">
              <w:rPr>
                <w:rFonts w:asciiTheme="minorHAnsi" w:eastAsia="Calibri" w:hAnsiTheme="minorHAnsi" w:cstheme="minorHAnsi"/>
                <w:sz w:val="22"/>
                <w:szCs w:val="22"/>
              </w:rPr>
              <w:t xml:space="preserve"> </w:t>
            </w:r>
          </w:p>
        </w:tc>
      </w:tr>
      <w:tr w:rsidR="00690357" w:rsidRPr="004D6253" w14:paraId="4F97CEA1" w14:textId="77777777" w:rsidTr="00690357">
        <w:trPr>
          <w:trHeight w:val="403"/>
        </w:trPr>
        <w:tc>
          <w:tcPr>
            <w:tcW w:w="4946" w:type="dxa"/>
            <w:gridSpan w:val="2"/>
            <w:tcBorders>
              <w:top w:val="single" w:sz="8" w:space="0" w:color="auto"/>
              <w:left w:val="single" w:sz="8" w:space="0" w:color="auto"/>
              <w:bottom w:val="nil"/>
              <w:right w:val="single" w:sz="8" w:space="0" w:color="auto"/>
            </w:tcBorders>
            <w:tcMar>
              <w:left w:w="108" w:type="dxa"/>
              <w:right w:w="108" w:type="dxa"/>
            </w:tcMar>
          </w:tcPr>
          <w:p w14:paraId="69C79626" w14:textId="58EC88F1"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b/>
                <w:bCs/>
                <w:sz w:val="22"/>
                <w:szCs w:val="22"/>
                <w:lang w:val="en-AU"/>
              </w:rPr>
              <w:t>Start Date:</w:t>
            </w:r>
          </w:p>
        </w:tc>
        <w:tc>
          <w:tcPr>
            <w:tcW w:w="4946" w:type="dxa"/>
            <w:gridSpan w:val="5"/>
            <w:tcBorders>
              <w:top w:val="single" w:sz="8" w:space="0" w:color="auto"/>
              <w:left w:val="nil"/>
              <w:bottom w:val="nil"/>
              <w:right w:val="single" w:sz="8" w:space="0" w:color="auto"/>
            </w:tcBorders>
            <w:tcMar>
              <w:left w:w="108" w:type="dxa"/>
              <w:right w:w="108" w:type="dxa"/>
            </w:tcMar>
          </w:tcPr>
          <w:p w14:paraId="6A44EA9D" w14:textId="44EE187C"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b/>
                <w:bCs/>
                <w:sz w:val="22"/>
                <w:szCs w:val="22"/>
                <w:lang w:val="en-AU"/>
              </w:rPr>
              <w:t>End Date:</w:t>
            </w:r>
          </w:p>
        </w:tc>
      </w:tr>
      <w:tr w:rsidR="00690357" w:rsidRPr="004D6253" w14:paraId="5DF126C5" w14:textId="77777777" w:rsidTr="00690357">
        <w:trPr>
          <w:trHeight w:val="403"/>
        </w:trPr>
        <w:tc>
          <w:tcPr>
            <w:tcW w:w="4946" w:type="dxa"/>
            <w:gridSpan w:val="2"/>
            <w:tcBorders>
              <w:top w:val="nil"/>
              <w:left w:val="single" w:sz="8" w:space="0" w:color="auto"/>
              <w:bottom w:val="single" w:sz="8" w:space="0" w:color="auto"/>
              <w:right w:val="single" w:sz="8" w:space="0" w:color="auto"/>
            </w:tcBorders>
            <w:tcMar>
              <w:left w:w="108" w:type="dxa"/>
              <w:right w:w="108" w:type="dxa"/>
            </w:tcMar>
          </w:tcPr>
          <w:p w14:paraId="5E7FB172" w14:textId="15C0B667"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i/>
                <w:iCs/>
                <w:sz w:val="22"/>
                <w:szCs w:val="22"/>
                <w:lang w:val="en-AU"/>
              </w:rPr>
              <w:t xml:space="preserve"> 1 November 2024</w:t>
            </w:r>
          </w:p>
        </w:tc>
        <w:tc>
          <w:tcPr>
            <w:tcW w:w="4946" w:type="dxa"/>
            <w:gridSpan w:val="5"/>
            <w:tcBorders>
              <w:top w:val="nil"/>
              <w:left w:val="nil"/>
              <w:bottom w:val="single" w:sz="8" w:space="0" w:color="auto"/>
              <w:right w:val="single" w:sz="8" w:space="0" w:color="auto"/>
            </w:tcBorders>
            <w:tcMar>
              <w:left w:w="108" w:type="dxa"/>
              <w:right w:w="108" w:type="dxa"/>
            </w:tcMar>
          </w:tcPr>
          <w:p w14:paraId="03D8A7B3" w14:textId="43D53917"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i/>
                <w:iCs/>
                <w:sz w:val="22"/>
                <w:szCs w:val="22"/>
                <w:lang w:val="en-AU"/>
              </w:rPr>
              <w:t>31 December 2025</w:t>
            </w:r>
          </w:p>
        </w:tc>
      </w:tr>
      <w:tr w:rsidR="492872FC" w:rsidRPr="004D6253" w14:paraId="254DA26F" w14:textId="77777777" w:rsidTr="00690357">
        <w:trPr>
          <w:trHeight w:val="300"/>
        </w:trPr>
        <w:tc>
          <w:tcPr>
            <w:tcW w:w="4190" w:type="dxa"/>
            <w:tcBorders>
              <w:top w:val="single" w:sz="8" w:space="0" w:color="auto"/>
              <w:left w:val="nil"/>
              <w:bottom w:val="nil"/>
              <w:right w:val="nil"/>
            </w:tcBorders>
            <w:vAlign w:val="center"/>
          </w:tcPr>
          <w:p w14:paraId="3289F272" w14:textId="13EDC316" w:rsidR="492872FC" w:rsidRPr="004D6253" w:rsidRDefault="492872FC" w:rsidP="004D6253">
            <w:pPr>
              <w:rPr>
                <w:rFonts w:asciiTheme="minorHAnsi" w:hAnsiTheme="minorHAnsi" w:cstheme="minorHAnsi"/>
                <w:sz w:val="22"/>
                <w:szCs w:val="22"/>
              </w:rPr>
            </w:pPr>
          </w:p>
        </w:tc>
        <w:tc>
          <w:tcPr>
            <w:tcW w:w="1778" w:type="dxa"/>
            <w:gridSpan w:val="2"/>
            <w:tcBorders>
              <w:top w:val="nil"/>
              <w:left w:val="nil"/>
              <w:bottom w:val="nil"/>
              <w:right w:val="nil"/>
            </w:tcBorders>
            <w:vAlign w:val="center"/>
          </w:tcPr>
          <w:p w14:paraId="60AAC9E5" w14:textId="2002E783" w:rsidR="492872FC" w:rsidRPr="004D6253" w:rsidRDefault="492872FC" w:rsidP="004D6253">
            <w:pPr>
              <w:rPr>
                <w:rFonts w:asciiTheme="minorHAnsi" w:hAnsiTheme="minorHAnsi" w:cstheme="minorHAnsi"/>
                <w:sz w:val="22"/>
                <w:szCs w:val="22"/>
              </w:rPr>
            </w:pPr>
          </w:p>
        </w:tc>
        <w:tc>
          <w:tcPr>
            <w:tcW w:w="546" w:type="dxa"/>
            <w:tcBorders>
              <w:top w:val="single" w:sz="8" w:space="0" w:color="auto"/>
              <w:left w:val="nil"/>
              <w:bottom w:val="nil"/>
              <w:right w:val="nil"/>
            </w:tcBorders>
            <w:vAlign w:val="center"/>
          </w:tcPr>
          <w:p w14:paraId="361D48BD" w14:textId="0BE5F501" w:rsidR="492872FC" w:rsidRPr="004D6253" w:rsidRDefault="492872FC" w:rsidP="004D6253">
            <w:pPr>
              <w:rPr>
                <w:rFonts w:asciiTheme="minorHAnsi" w:hAnsiTheme="minorHAnsi" w:cstheme="minorHAnsi"/>
                <w:sz w:val="22"/>
                <w:szCs w:val="22"/>
              </w:rPr>
            </w:pPr>
          </w:p>
        </w:tc>
        <w:tc>
          <w:tcPr>
            <w:tcW w:w="868" w:type="dxa"/>
            <w:tcBorders>
              <w:top w:val="nil"/>
              <w:left w:val="nil"/>
              <w:bottom w:val="nil"/>
              <w:right w:val="nil"/>
            </w:tcBorders>
            <w:vAlign w:val="center"/>
          </w:tcPr>
          <w:p w14:paraId="35EE8540" w14:textId="72C78DCD" w:rsidR="492872FC" w:rsidRPr="004D6253" w:rsidRDefault="492872FC" w:rsidP="004D6253">
            <w:pPr>
              <w:rPr>
                <w:rFonts w:asciiTheme="minorHAnsi" w:hAnsiTheme="minorHAnsi" w:cstheme="minorHAnsi"/>
                <w:sz w:val="22"/>
                <w:szCs w:val="22"/>
              </w:rPr>
            </w:pPr>
          </w:p>
        </w:tc>
        <w:tc>
          <w:tcPr>
            <w:tcW w:w="236" w:type="dxa"/>
            <w:tcBorders>
              <w:top w:val="single" w:sz="8" w:space="0" w:color="auto"/>
              <w:left w:val="nil"/>
              <w:bottom w:val="nil"/>
              <w:right w:val="nil"/>
            </w:tcBorders>
            <w:vAlign w:val="center"/>
          </w:tcPr>
          <w:p w14:paraId="7D273C07" w14:textId="56A8214F" w:rsidR="492872FC" w:rsidRPr="004D6253" w:rsidRDefault="492872FC" w:rsidP="004D6253">
            <w:pPr>
              <w:rPr>
                <w:rFonts w:asciiTheme="minorHAnsi" w:hAnsiTheme="minorHAnsi" w:cstheme="minorHAnsi"/>
                <w:sz w:val="22"/>
                <w:szCs w:val="22"/>
              </w:rPr>
            </w:pPr>
          </w:p>
        </w:tc>
        <w:tc>
          <w:tcPr>
            <w:tcW w:w="2274" w:type="dxa"/>
            <w:tcBorders>
              <w:top w:val="nil"/>
              <w:left w:val="nil"/>
              <w:bottom w:val="nil"/>
              <w:right w:val="nil"/>
            </w:tcBorders>
            <w:vAlign w:val="center"/>
          </w:tcPr>
          <w:p w14:paraId="4EC3F106" w14:textId="1909509A" w:rsidR="492872FC" w:rsidRPr="004D6253" w:rsidRDefault="492872FC" w:rsidP="004D6253">
            <w:pPr>
              <w:rPr>
                <w:rFonts w:asciiTheme="minorHAnsi" w:hAnsiTheme="minorHAnsi" w:cstheme="minorHAnsi"/>
                <w:sz w:val="22"/>
                <w:szCs w:val="22"/>
              </w:rPr>
            </w:pPr>
          </w:p>
        </w:tc>
      </w:tr>
    </w:tbl>
    <w:tbl>
      <w:tblPr>
        <w:tblStyle w:val="TableGrid"/>
        <w:tblW w:w="9900" w:type="dxa"/>
        <w:tblInd w:w="170" w:type="dxa"/>
        <w:tblLayout w:type="fixed"/>
        <w:tblLook w:val="04A0" w:firstRow="1" w:lastRow="0" w:firstColumn="1" w:lastColumn="0" w:noHBand="0" w:noVBand="1"/>
      </w:tblPr>
      <w:tblGrid>
        <w:gridCol w:w="3300"/>
        <w:gridCol w:w="3720"/>
        <w:gridCol w:w="2880"/>
      </w:tblGrid>
      <w:tr w:rsidR="00690357" w:rsidRPr="004D6253" w14:paraId="1CDF06EC" w14:textId="77777777" w:rsidTr="001645D9">
        <w:trPr>
          <w:trHeight w:val="300"/>
        </w:trPr>
        <w:tc>
          <w:tcPr>
            <w:tcW w:w="33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FE0C31E" w14:textId="4C046678" w:rsidR="00690357" w:rsidRPr="004D6253" w:rsidRDefault="00690357" w:rsidP="004D6253">
            <w:pPr>
              <w:jc w:val="center"/>
              <w:rPr>
                <w:rFonts w:asciiTheme="minorHAnsi" w:hAnsiTheme="minorHAnsi" w:cstheme="minorHAnsi"/>
                <w:sz w:val="22"/>
                <w:szCs w:val="22"/>
              </w:rPr>
            </w:pPr>
            <w:r w:rsidRPr="004D6253">
              <w:rPr>
                <w:rFonts w:asciiTheme="minorHAnsi" w:eastAsia="Calibri" w:hAnsiTheme="minorHAnsi" w:cstheme="minorHAnsi"/>
                <w:b/>
                <w:bCs/>
                <w:color w:val="000000" w:themeColor="text1"/>
                <w:sz w:val="22"/>
                <w:szCs w:val="22"/>
                <w:lang w:val="en-AU"/>
              </w:rPr>
              <w:t>Tasks</w:t>
            </w:r>
          </w:p>
        </w:tc>
        <w:tc>
          <w:tcPr>
            <w:tcW w:w="3720" w:type="dxa"/>
            <w:tcBorders>
              <w:top w:val="single" w:sz="8" w:space="0" w:color="auto"/>
              <w:left w:val="single" w:sz="8" w:space="0" w:color="auto"/>
              <w:bottom w:val="single" w:sz="8" w:space="0" w:color="auto"/>
              <w:right w:val="single" w:sz="8" w:space="0" w:color="auto"/>
            </w:tcBorders>
            <w:tcMar>
              <w:left w:w="108" w:type="dxa"/>
              <w:right w:w="108" w:type="dxa"/>
            </w:tcMar>
          </w:tcPr>
          <w:p w14:paraId="6629DBB0" w14:textId="79E26970" w:rsidR="00690357" w:rsidRPr="004D6253" w:rsidRDefault="00690357" w:rsidP="004D6253">
            <w:pPr>
              <w:jc w:val="center"/>
              <w:rPr>
                <w:rFonts w:asciiTheme="minorHAnsi" w:hAnsiTheme="minorHAnsi" w:cstheme="minorHAnsi"/>
                <w:sz w:val="22"/>
                <w:szCs w:val="22"/>
              </w:rPr>
            </w:pPr>
            <w:r w:rsidRPr="004D6253">
              <w:rPr>
                <w:rFonts w:asciiTheme="minorHAnsi" w:eastAsia="Calibri" w:hAnsiTheme="minorHAnsi" w:cstheme="minorHAnsi"/>
                <w:b/>
                <w:bCs/>
                <w:sz w:val="22"/>
                <w:szCs w:val="22"/>
                <w:lang w:val="en-AU"/>
              </w:rPr>
              <w:t>Deliverables/Outputs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005BCB75" w14:textId="54A45CAC" w:rsidR="00690357" w:rsidRPr="004D6253" w:rsidRDefault="00690357" w:rsidP="004D6253">
            <w:pPr>
              <w:jc w:val="center"/>
              <w:rPr>
                <w:rFonts w:asciiTheme="minorHAnsi" w:hAnsiTheme="minorHAnsi" w:cstheme="minorHAnsi"/>
                <w:sz w:val="22"/>
                <w:szCs w:val="22"/>
              </w:rPr>
            </w:pPr>
            <w:r w:rsidRPr="004D6253">
              <w:rPr>
                <w:rFonts w:asciiTheme="minorHAnsi" w:eastAsia="Calibri" w:hAnsiTheme="minorHAnsi" w:cstheme="minorHAnsi"/>
                <w:b/>
                <w:bCs/>
                <w:sz w:val="22"/>
                <w:szCs w:val="22"/>
                <w:lang w:val="en-AU"/>
              </w:rPr>
              <w:t>Delivery deadline</w:t>
            </w:r>
          </w:p>
        </w:tc>
      </w:tr>
      <w:tr w:rsidR="00690357" w:rsidRPr="004D6253" w14:paraId="204968C8" w14:textId="77777777" w:rsidTr="001645D9">
        <w:trPr>
          <w:trHeight w:val="300"/>
        </w:trPr>
        <w:tc>
          <w:tcPr>
            <w:tcW w:w="33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5D3E851" w14:textId="4D1EC523" w:rsidR="00690357" w:rsidRPr="004D6253" w:rsidRDefault="00690357" w:rsidP="004D6253">
            <w:pPr>
              <w:rPr>
                <w:rFonts w:asciiTheme="minorHAnsi" w:eastAsia="Calibri" w:hAnsiTheme="minorHAnsi" w:cstheme="minorHAnsi"/>
                <w:color w:val="000000" w:themeColor="text1"/>
                <w:sz w:val="22"/>
                <w:szCs w:val="22"/>
              </w:rPr>
            </w:pPr>
            <w:r w:rsidRPr="004D6253">
              <w:rPr>
                <w:rFonts w:asciiTheme="minorHAnsi" w:eastAsia="Calibri" w:hAnsiTheme="minorHAnsi" w:cstheme="minorHAnsi"/>
                <w:color w:val="000000" w:themeColor="text1"/>
                <w:sz w:val="22"/>
                <w:szCs w:val="22"/>
              </w:rPr>
              <w:t>Provide technical assistance to the health section and support for implementing planned tasks.</w:t>
            </w:r>
          </w:p>
        </w:tc>
        <w:tc>
          <w:tcPr>
            <w:tcW w:w="3720" w:type="dxa"/>
            <w:tcBorders>
              <w:top w:val="single" w:sz="8" w:space="0" w:color="auto"/>
              <w:left w:val="single" w:sz="8" w:space="0" w:color="auto"/>
              <w:bottom w:val="single" w:sz="8" w:space="0" w:color="auto"/>
              <w:right w:val="single" w:sz="8" w:space="0" w:color="auto"/>
            </w:tcBorders>
            <w:tcMar>
              <w:left w:w="108" w:type="dxa"/>
              <w:right w:w="108" w:type="dxa"/>
            </w:tcMar>
          </w:tcPr>
          <w:p w14:paraId="5F872F07" w14:textId="25F90F7A"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 xml:space="preserve">Deliver monthly reports detailing progress on all planned activities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C9133E5" w14:textId="1229E35C"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Reports to be submitted at the end of each month.</w:t>
            </w:r>
          </w:p>
        </w:tc>
      </w:tr>
      <w:tr w:rsidR="00690357" w:rsidRPr="004D6253" w14:paraId="11715D5C" w14:textId="77777777" w:rsidTr="001645D9">
        <w:trPr>
          <w:trHeight w:val="300"/>
        </w:trPr>
        <w:tc>
          <w:tcPr>
            <w:tcW w:w="33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A7630FE" w14:textId="76390910"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color w:val="000000" w:themeColor="text1"/>
                <w:sz w:val="22"/>
                <w:szCs w:val="22"/>
              </w:rPr>
              <w:t>Support the health section in implementing and monitoring the MHPSS project.</w:t>
            </w:r>
          </w:p>
        </w:tc>
        <w:tc>
          <w:tcPr>
            <w:tcW w:w="3720" w:type="dxa"/>
            <w:tcBorders>
              <w:top w:val="single" w:sz="8" w:space="0" w:color="auto"/>
              <w:left w:val="single" w:sz="8" w:space="0" w:color="auto"/>
              <w:bottom w:val="single" w:sz="8" w:space="0" w:color="auto"/>
              <w:right w:val="single" w:sz="8" w:space="0" w:color="auto"/>
            </w:tcBorders>
            <w:tcMar>
              <w:left w:w="108" w:type="dxa"/>
              <w:right w:w="108" w:type="dxa"/>
            </w:tcMar>
          </w:tcPr>
          <w:p w14:paraId="1FDBB913" w14:textId="449ED22F"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Monitoring report on the implementation of partnerships based on calls for expression of interest on MHPSS.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72EF2FF3" w14:textId="1329C452"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Reports to be submitted after field visits and meetings with partners.</w:t>
            </w:r>
          </w:p>
        </w:tc>
      </w:tr>
      <w:tr w:rsidR="00690357" w:rsidRPr="004D6253" w14:paraId="2DD64F3A" w14:textId="77777777" w:rsidTr="001645D9">
        <w:trPr>
          <w:trHeight w:val="300"/>
        </w:trPr>
        <w:tc>
          <w:tcPr>
            <w:tcW w:w="33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BDB7544" w14:textId="58BFF1F9"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color w:val="000000" w:themeColor="text1"/>
                <w:sz w:val="22"/>
                <w:szCs w:val="22"/>
              </w:rPr>
              <w:t>Organize and attend meetings coordinated by partners.</w:t>
            </w:r>
          </w:p>
        </w:tc>
        <w:tc>
          <w:tcPr>
            <w:tcW w:w="3720" w:type="dxa"/>
            <w:tcBorders>
              <w:top w:val="single" w:sz="8" w:space="0" w:color="auto"/>
              <w:left w:val="single" w:sz="8" w:space="0" w:color="auto"/>
              <w:bottom w:val="single" w:sz="8" w:space="0" w:color="auto"/>
              <w:right w:val="single" w:sz="8" w:space="0" w:color="auto"/>
            </w:tcBorders>
            <w:tcMar>
              <w:left w:w="108" w:type="dxa"/>
              <w:right w:w="108" w:type="dxa"/>
            </w:tcMar>
          </w:tcPr>
          <w:p w14:paraId="76404758" w14:textId="06A5927A"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Plan for collaboration with key MHPSS stakeholders at the national level.</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2555D8B5" w14:textId="59E5571A"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The finalized document by the end of November 2024.</w:t>
            </w:r>
          </w:p>
        </w:tc>
      </w:tr>
      <w:tr w:rsidR="00690357" w:rsidRPr="004D6253" w14:paraId="0ADE846D" w14:textId="77777777" w:rsidTr="001645D9">
        <w:trPr>
          <w:trHeight w:val="300"/>
        </w:trPr>
        <w:tc>
          <w:tcPr>
            <w:tcW w:w="33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ED0FDFF" w14:textId="4E0D2F68"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color w:val="000000" w:themeColor="text1"/>
                <w:sz w:val="22"/>
                <w:szCs w:val="22"/>
              </w:rPr>
              <w:t>Lead a stakeholder mapping workshop to identify key MHPSS stakeholders at national and local levels.</w:t>
            </w:r>
          </w:p>
        </w:tc>
        <w:tc>
          <w:tcPr>
            <w:tcW w:w="3720" w:type="dxa"/>
            <w:tcBorders>
              <w:top w:val="single" w:sz="8" w:space="0" w:color="auto"/>
              <w:left w:val="single" w:sz="8" w:space="0" w:color="auto"/>
              <w:bottom w:val="single" w:sz="8" w:space="0" w:color="auto"/>
              <w:right w:val="single" w:sz="8" w:space="0" w:color="auto"/>
            </w:tcBorders>
            <w:tcMar>
              <w:left w:w="108" w:type="dxa"/>
              <w:right w:w="108" w:type="dxa"/>
            </w:tcMar>
          </w:tcPr>
          <w:p w14:paraId="678E8952" w14:textId="6FA304C2"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 xml:space="preserve">Mapping with implementation partners to support the rollout of the MHPSS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399CBEC0" w14:textId="365F089B"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December 2024</w:t>
            </w:r>
          </w:p>
        </w:tc>
      </w:tr>
      <w:tr w:rsidR="00690357" w:rsidRPr="004D6253" w14:paraId="449196C7" w14:textId="77777777" w:rsidTr="001645D9">
        <w:trPr>
          <w:trHeight w:val="300"/>
        </w:trPr>
        <w:tc>
          <w:tcPr>
            <w:tcW w:w="33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EF8D87F" w14:textId="491A0A3A"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color w:val="000000" w:themeColor="text1"/>
                <w:sz w:val="22"/>
                <w:szCs w:val="22"/>
              </w:rPr>
              <w:t>Conduct a comprehensive assessment of health and education systems, focusing on Community-Based Mental Health Centers.</w:t>
            </w:r>
          </w:p>
        </w:tc>
        <w:tc>
          <w:tcPr>
            <w:tcW w:w="3720" w:type="dxa"/>
            <w:tcBorders>
              <w:top w:val="single" w:sz="8" w:space="0" w:color="auto"/>
              <w:left w:val="single" w:sz="8" w:space="0" w:color="auto"/>
              <w:bottom w:val="single" w:sz="8" w:space="0" w:color="auto"/>
              <w:right w:val="single" w:sz="8" w:space="0" w:color="auto"/>
            </w:tcBorders>
            <w:tcMar>
              <w:left w:w="108" w:type="dxa"/>
              <w:right w:w="108" w:type="dxa"/>
            </w:tcMar>
          </w:tcPr>
          <w:p w14:paraId="112B90B3" w14:textId="5D246EDE"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Assessment report on the capacities of health, education, including the role of Community-Based Mental Health Centers.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6A55B21F" w14:textId="38B06977"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The finalized document by the end of January 2025.</w:t>
            </w:r>
          </w:p>
        </w:tc>
      </w:tr>
      <w:tr w:rsidR="00690357" w:rsidRPr="004D6253" w14:paraId="620D2658" w14:textId="77777777" w:rsidTr="001645D9">
        <w:trPr>
          <w:trHeight w:val="300"/>
        </w:trPr>
        <w:tc>
          <w:tcPr>
            <w:tcW w:w="33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930BCAE" w14:textId="4CFEEC66"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color w:val="000000" w:themeColor="text1"/>
                <w:sz w:val="22"/>
                <w:szCs w:val="22"/>
              </w:rPr>
              <w:t>Develop an action plan to enhance access to Community-Based Mental Health Centers for Ukrainian refugee children.</w:t>
            </w:r>
          </w:p>
          <w:p w14:paraId="4DF5C645" w14:textId="6E8AED25"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 xml:space="preserve"> </w:t>
            </w:r>
          </w:p>
        </w:tc>
        <w:tc>
          <w:tcPr>
            <w:tcW w:w="3720" w:type="dxa"/>
            <w:tcBorders>
              <w:top w:val="single" w:sz="8" w:space="0" w:color="auto"/>
              <w:left w:val="single" w:sz="8" w:space="0" w:color="auto"/>
              <w:bottom w:val="single" w:sz="8" w:space="0" w:color="auto"/>
              <w:right w:val="single" w:sz="8" w:space="0" w:color="auto"/>
            </w:tcBorders>
            <w:tcMar>
              <w:left w:w="108" w:type="dxa"/>
              <w:right w:w="108" w:type="dxa"/>
            </w:tcMar>
          </w:tcPr>
          <w:p w14:paraId="2139ABA2" w14:textId="36CA6371"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Action plan on promoting access to Community-Based Mental Health Centers and improving pediatric psychology counseling services for Ukrainian refugee children</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232A0954" w14:textId="052E1724"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The finalized document by the end of January 2025.</w:t>
            </w:r>
          </w:p>
        </w:tc>
      </w:tr>
      <w:tr w:rsidR="00690357" w:rsidRPr="004D6253" w14:paraId="63BAE88A" w14:textId="77777777" w:rsidTr="001645D9">
        <w:trPr>
          <w:trHeight w:val="300"/>
        </w:trPr>
        <w:tc>
          <w:tcPr>
            <w:tcW w:w="33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E02BAA8" w14:textId="17AF2C13"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color w:val="000000" w:themeColor="text1"/>
                <w:sz w:val="22"/>
                <w:szCs w:val="22"/>
              </w:rPr>
              <w:t>Participate in workshops and consultations for the national MHPSS roadmap.</w:t>
            </w:r>
          </w:p>
        </w:tc>
        <w:tc>
          <w:tcPr>
            <w:tcW w:w="3720" w:type="dxa"/>
            <w:tcBorders>
              <w:top w:val="single" w:sz="8" w:space="0" w:color="auto"/>
              <w:left w:val="single" w:sz="8" w:space="0" w:color="auto"/>
              <w:bottom w:val="single" w:sz="8" w:space="0" w:color="auto"/>
              <w:right w:val="single" w:sz="8" w:space="0" w:color="auto"/>
            </w:tcBorders>
            <w:tcMar>
              <w:left w:w="108" w:type="dxa"/>
              <w:right w:w="108" w:type="dxa"/>
            </w:tcMar>
          </w:tcPr>
          <w:p w14:paraId="4DC46F3B" w14:textId="0BF2671F"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Technical input and contributions to the MHPSS roadmap</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78BB20CD" w14:textId="3B0D737C"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The finalized document by the end of February 2025.</w:t>
            </w:r>
          </w:p>
        </w:tc>
      </w:tr>
      <w:tr w:rsidR="00690357" w:rsidRPr="004D6253" w14:paraId="7ABA2FF6" w14:textId="77777777" w:rsidTr="001645D9">
        <w:trPr>
          <w:trHeight w:val="300"/>
        </w:trPr>
        <w:tc>
          <w:tcPr>
            <w:tcW w:w="33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D93650E" w14:textId="044A32A8"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color w:val="000000" w:themeColor="text1"/>
                <w:sz w:val="22"/>
                <w:szCs w:val="22"/>
              </w:rPr>
              <w:t>Collaborate with the SBC team to prepare and implement awareness campaigns focused on reducing stigma around mental health care-seeking.</w:t>
            </w:r>
          </w:p>
        </w:tc>
        <w:tc>
          <w:tcPr>
            <w:tcW w:w="3720" w:type="dxa"/>
            <w:tcBorders>
              <w:top w:val="single" w:sz="8" w:space="0" w:color="auto"/>
              <w:left w:val="single" w:sz="8" w:space="0" w:color="auto"/>
              <w:bottom w:val="single" w:sz="8" w:space="0" w:color="auto"/>
              <w:right w:val="single" w:sz="8" w:space="0" w:color="auto"/>
            </w:tcBorders>
            <w:tcMar>
              <w:left w:w="108" w:type="dxa"/>
              <w:right w:w="108" w:type="dxa"/>
            </w:tcMar>
          </w:tcPr>
          <w:p w14:paraId="7D44A979" w14:textId="27782C9B"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 xml:space="preserve">Interventions focusing on reducing stigma around mental health care-seeking.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1BEE526" w14:textId="185C3DA1"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 xml:space="preserve">Throughout the period November 2024 – October 2025. </w:t>
            </w:r>
          </w:p>
          <w:p w14:paraId="32FFF239" w14:textId="47F4DB47"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 xml:space="preserve"> </w:t>
            </w:r>
          </w:p>
        </w:tc>
      </w:tr>
      <w:tr w:rsidR="00690357" w:rsidRPr="004D6253" w14:paraId="16D3BC20" w14:textId="77777777" w:rsidTr="001645D9">
        <w:trPr>
          <w:trHeight w:val="300"/>
        </w:trPr>
        <w:tc>
          <w:tcPr>
            <w:tcW w:w="33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95C6C45" w14:textId="107CFF31"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color w:val="000000" w:themeColor="text1"/>
                <w:sz w:val="22"/>
                <w:szCs w:val="22"/>
              </w:rPr>
              <w:lastRenderedPageBreak/>
              <w:t>Provide technical leadership for MHPSS strategic planning and response.</w:t>
            </w:r>
            <w:r w:rsidRPr="004D6253">
              <w:rPr>
                <w:rFonts w:asciiTheme="minorHAnsi" w:hAnsiTheme="minorHAnsi" w:cstheme="minorHAnsi"/>
                <w:color w:val="000000" w:themeColor="text1"/>
                <w:sz w:val="22"/>
                <w:szCs w:val="22"/>
              </w:rPr>
              <w:t xml:space="preserve"> </w:t>
            </w:r>
          </w:p>
        </w:tc>
        <w:tc>
          <w:tcPr>
            <w:tcW w:w="3720" w:type="dxa"/>
            <w:tcBorders>
              <w:top w:val="single" w:sz="8" w:space="0" w:color="auto"/>
              <w:left w:val="single" w:sz="8" w:space="0" w:color="auto"/>
              <w:bottom w:val="single" w:sz="8" w:space="0" w:color="auto"/>
              <w:right w:val="single" w:sz="8" w:space="0" w:color="auto"/>
            </w:tcBorders>
            <w:tcMar>
              <w:left w:w="108" w:type="dxa"/>
              <w:right w:w="108" w:type="dxa"/>
            </w:tcMar>
          </w:tcPr>
          <w:p w14:paraId="3C712734" w14:textId="0402BD0A"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 xml:space="preserve">Multisectoral MHPSS strategic plans and response in coordination with other sections and as required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3C3EC090" w14:textId="26D1BAA2" w:rsidR="00690357" w:rsidRPr="004D6253" w:rsidRDefault="00690357" w:rsidP="004D6253">
            <w:pPr>
              <w:rPr>
                <w:rFonts w:asciiTheme="minorHAnsi" w:hAnsiTheme="minorHAnsi" w:cstheme="minorHAnsi"/>
                <w:sz w:val="22"/>
                <w:szCs w:val="22"/>
              </w:rPr>
            </w:pPr>
            <w:r w:rsidRPr="004D6253">
              <w:rPr>
                <w:rFonts w:asciiTheme="minorHAnsi" w:eastAsia="Calibri" w:hAnsiTheme="minorHAnsi" w:cstheme="minorHAnsi"/>
                <w:sz w:val="22"/>
                <w:szCs w:val="22"/>
              </w:rPr>
              <w:t xml:space="preserve">Period review and updates in collaboration with the Education, Child Protection, SBC  </w:t>
            </w:r>
          </w:p>
        </w:tc>
      </w:tr>
    </w:tbl>
    <w:tbl>
      <w:tblPr>
        <w:tblW w:w="10056" w:type="dxa"/>
        <w:tblInd w:w="170" w:type="dxa"/>
        <w:tblLayout w:type="fixed"/>
        <w:tblLook w:val="0480" w:firstRow="0" w:lastRow="0" w:firstColumn="1" w:lastColumn="0" w:noHBand="0" w:noVBand="1"/>
      </w:tblPr>
      <w:tblGrid>
        <w:gridCol w:w="1836"/>
        <w:gridCol w:w="1494"/>
        <w:gridCol w:w="2861"/>
        <w:gridCol w:w="3709"/>
        <w:gridCol w:w="156"/>
      </w:tblGrid>
      <w:tr w:rsidR="001645D9" w:rsidRPr="004D6253" w14:paraId="4B364004" w14:textId="77777777" w:rsidTr="001645D9">
        <w:trPr>
          <w:gridAfter w:val="1"/>
          <w:wAfter w:w="156" w:type="dxa"/>
          <w:trHeight w:val="405"/>
        </w:trPr>
        <w:tc>
          <w:tcPr>
            <w:tcW w:w="3330" w:type="dxa"/>
            <w:gridSpan w:val="2"/>
            <w:tcBorders>
              <w:top w:val="single" w:sz="8" w:space="0" w:color="6D6D6D"/>
              <w:left w:val="single" w:sz="8" w:space="0" w:color="6D6D6D"/>
              <w:bottom w:val="single" w:sz="8" w:space="0" w:color="6D6D6D"/>
              <w:right w:val="single" w:sz="8" w:space="0" w:color="6D6D6D"/>
            </w:tcBorders>
            <w:tcMar>
              <w:left w:w="108" w:type="dxa"/>
              <w:right w:w="108" w:type="dxa"/>
            </w:tcMar>
          </w:tcPr>
          <w:p w14:paraId="075C155B" w14:textId="523CECBF" w:rsidR="001645D9" w:rsidRPr="004D6253" w:rsidRDefault="2D253F4C" w:rsidP="004D6253">
            <w:pPr>
              <w:rPr>
                <w:rFonts w:asciiTheme="minorHAnsi" w:hAnsiTheme="minorHAnsi" w:cstheme="minorHAnsi"/>
                <w:sz w:val="22"/>
                <w:szCs w:val="22"/>
              </w:rPr>
            </w:pPr>
            <w:r w:rsidRPr="004D6253">
              <w:rPr>
                <w:rFonts w:asciiTheme="minorHAnsi" w:eastAsia="Calibri" w:hAnsiTheme="minorHAnsi" w:cstheme="minorHAnsi"/>
                <w:sz w:val="22"/>
                <w:szCs w:val="22"/>
              </w:rPr>
              <w:t xml:space="preserve"> </w:t>
            </w:r>
            <w:r w:rsidRPr="004D6253">
              <w:rPr>
                <w:rFonts w:asciiTheme="minorHAnsi" w:hAnsiTheme="minorHAnsi" w:cstheme="minorHAnsi"/>
                <w:sz w:val="22"/>
                <w:szCs w:val="22"/>
              </w:rPr>
              <w:t xml:space="preserve"> </w:t>
            </w:r>
            <w:r w:rsidR="001645D9" w:rsidRPr="004D6253">
              <w:rPr>
                <w:rFonts w:asciiTheme="minorHAnsi" w:eastAsia="Calibri" w:hAnsiTheme="minorHAnsi" w:cstheme="minorHAnsi"/>
                <w:sz w:val="22"/>
                <w:szCs w:val="22"/>
                <w:lang w:val="en-AU"/>
              </w:rPr>
              <w:t xml:space="preserve">Travel Local </w:t>
            </w:r>
          </w:p>
        </w:tc>
        <w:tc>
          <w:tcPr>
            <w:tcW w:w="2861" w:type="dxa"/>
            <w:tcBorders>
              <w:top w:val="single" w:sz="8" w:space="0" w:color="6D6D6D"/>
              <w:left w:val="nil"/>
              <w:bottom w:val="single" w:sz="8" w:space="0" w:color="6D6D6D"/>
              <w:right w:val="single" w:sz="8" w:space="0" w:color="6D6D6D"/>
            </w:tcBorders>
            <w:tcMar>
              <w:left w:w="108" w:type="dxa"/>
              <w:right w:w="108" w:type="dxa"/>
            </w:tcMar>
          </w:tcPr>
          <w:p w14:paraId="60F8F734" w14:textId="6CA47010" w:rsidR="001645D9" w:rsidRPr="004D6253" w:rsidRDefault="001645D9" w:rsidP="004D6253">
            <w:pPr>
              <w:ind w:left="12" w:hanging="12"/>
              <w:rPr>
                <w:rFonts w:asciiTheme="minorHAnsi" w:hAnsiTheme="minorHAnsi" w:cstheme="minorHAnsi"/>
                <w:sz w:val="22"/>
                <w:szCs w:val="22"/>
              </w:rPr>
            </w:pPr>
            <w:r w:rsidRPr="004D6253">
              <w:rPr>
                <w:rFonts w:asciiTheme="minorHAnsi" w:eastAsia="Calibri" w:hAnsiTheme="minorHAnsi" w:cstheme="minorHAnsi"/>
                <w:sz w:val="22"/>
                <w:szCs w:val="22"/>
                <w:lang w:val="en-AU"/>
              </w:rPr>
              <w:t>During this period</w:t>
            </w:r>
            <w:r>
              <w:rPr>
                <w:rFonts w:asciiTheme="minorHAnsi" w:eastAsia="Calibri" w:hAnsiTheme="minorHAnsi" w:cstheme="minorHAnsi"/>
                <w:sz w:val="22"/>
                <w:szCs w:val="22"/>
                <w:lang w:val="en-AU"/>
              </w:rPr>
              <w:t>, there</w:t>
            </w:r>
            <w:r w:rsidRPr="004D6253">
              <w:rPr>
                <w:rFonts w:asciiTheme="minorHAnsi" w:eastAsia="Calibri" w:hAnsiTheme="minorHAnsi" w:cstheme="minorHAnsi"/>
                <w:sz w:val="22"/>
                <w:szCs w:val="22"/>
                <w:lang w:val="en-AU"/>
              </w:rPr>
              <w:t xml:space="preserve"> are expected travels inside Poland. Frequency and travel plan to be defined.</w:t>
            </w:r>
          </w:p>
        </w:tc>
        <w:tc>
          <w:tcPr>
            <w:tcW w:w="3709"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1616F869" w14:textId="0775AB64" w:rsidR="001645D9" w:rsidRPr="004D6253" w:rsidRDefault="001645D9" w:rsidP="004D6253">
            <w:pPr>
              <w:rPr>
                <w:rFonts w:asciiTheme="minorHAnsi" w:hAnsiTheme="minorHAnsi" w:cstheme="minorHAnsi"/>
                <w:sz w:val="22"/>
                <w:szCs w:val="22"/>
              </w:rPr>
            </w:pPr>
            <w:r w:rsidRPr="004D6253">
              <w:rPr>
                <w:rFonts w:asciiTheme="minorHAnsi" w:eastAsia="Calibri" w:hAnsiTheme="minorHAnsi" w:cstheme="minorHAnsi"/>
                <w:sz w:val="22"/>
                <w:szCs w:val="22"/>
                <w:lang w:val="en-AU"/>
              </w:rPr>
              <w:t>Reports from field visits and meetings with partners.</w:t>
            </w:r>
          </w:p>
        </w:tc>
      </w:tr>
      <w:tr w:rsidR="001645D9" w:rsidRPr="004D6253" w14:paraId="6CC34712" w14:textId="77777777" w:rsidTr="001645D9">
        <w:trPr>
          <w:gridAfter w:val="1"/>
          <w:wAfter w:w="156" w:type="dxa"/>
          <w:trHeight w:val="405"/>
        </w:trPr>
        <w:tc>
          <w:tcPr>
            <w:tcW w:w="3330" w:type="dxa"/>
            <w:gridSpan w:val="2"/>
            <w:tcBorders>
              <w:top w:val="single" w:sz="8" w:space="0" w:color="6D6D6D"/>
              <w:left w:val="single" w:sz="8" w:space="0" w:color="6D6D6D"/>
              <w:bottom w:val="single" w:sz="8" w:space="0" w:color="6D6D6D"/>
              <w:right w:val="single" w:sz="8" w:space="0" w:color="6D6D6D"/>
            </w:tcBorders>
            <w:tcMar>
              <w:left w:w="108" w:type="dxa"/>
              <w:right w:w="108" w:type="dxa"/>
            </w:tcMar>
          </w:tcPr>
          <w:p w14:paraId="33B5584D" w14:textId="548E55A8" w:rsidR="001645D9" w:rsidRPr="004D6253" w:rsidRDefault="001645D9" w:rsidP="004D6253">
            <w:pPr>
              <w:rPr>
                <w:rFonts w:asciiTheme="minorHAnsi" w:hAnsiTheme="minorHAnsi" w:cstheme="minorHAnsi"/>
                <w:sz w:val="22"/>
                <w:szCs w:val="22"/>
              </w:rPr>
            </w:pPr>
            <w:r w:rsidRPr="004D6253">
              <w:rPr>
                <w:rFonts w:asciiTheme="minorHAnsi" w:eastAsia="Calibri" w:hAnsiTheme="minorHAnsi" w:cstheme="minorHAnsi"/>
                <w:sz w:val="22"/>
                <w:szCs w:val="22"/>
                <w:lang w:val="en-AU"/>
              </w:rPr>
              <w:t>DSA (if applicable)</w:t>
            </w:r>
          </w:p>
        </w:tc>
        <w:tc>
          <w:tcPr>
            <w:tcW w:w="6570" w:type="dxa"/>
            <w:gridSpan w:val="2"/>
            <w:tcBorders>
              <w:top w:val="single" w:sz="8" w:space="0" w:color="6D6D6D"/>
              <w:left w:val="nil"/>
              <w:bottom w:val="single" w:sz="8" w:space="0" w:color="6D6D6D"/>
              <w:right w:val="single" w:sz="8" w:space="0" w:color="6D6D6D"/>
            </w:tcBorders>
            <w:tcMar>
              <w:left w:w="108" w:type="dxa"/>
              <w:right w:w="108" w:type="dxa"/>
            </w:tcMar>
          </w:tcPr>
          <w:p w14:paraId="309738BF" w14:textId="77777777" w:rsidR="001645D9" w:rsidRPr="004D6253" w:rsidRDefault="001645D9" w:rsidP="004D6253">
            <w:pPr>
              <w:ind w:left="12" w:hanging="12"/>
              <w:rPr>
                <w:rFonts w:asciiTheme="minorHAnsi" w:hAnsiTheme="minorHAnsi" w:cstheme="minorHAnsi"/>
                <w:sz w:val="22"/>
                <w:szCs w:val="22"/>
              </w:rPr>
            </w:pPr>
            <w:r w:rsidRPr="004D6253">
              <w:rPr>
                <w:rFonts w:asciiTheme="minorHAnsi" w:eastAsia="Calibri" w:hAnsiTheme="minorHAnsi" w:cstheme="minorHAnsi"/>
                <w:sz w:val="22"/>
                <w:szCs w:val="22"/>
                <w:lang w:val="en-AU"/>
              </w:rPr>
              <w:t>Yes, according to travels to be defined in consultation with the office.</w:t>
            </w:r>
          </w:p>
          <w:p w14:paraId="407F1D7A" w14:textId="679A96C7" w:rsidR="001645D9" w:rsidRPr="004D6253" w:rsidRDefault="001645D9" w:rsidP="004D6253">
            <w:pPr>
              <w:jc w:val="center"/>
              <w:rPr>
                <w:rFonts w:asciiTheme="minorHAnsi" w:hAnsiTheme="minorHAnsi" w:cstheme="minorHAnsi"/>
                <w:sz w:val="22"/>
                <w:szCs w:val="22"/>
              </w:rPr>
            </w:pPr>
            <w:r w:rsidRPr="004D6253">
              <w:rPr>
                <w:rFonts w:asciiTheme="minorHAnsi" w:eastAsia="Calibri" w:hAnsiTheme="minorHAnsi" w:cstheme="minorHAnsi"/>
                <w:sz w:val="22"/>
                <w:szCs w:val="22"/>
                <w:lang w:val="en-AU"/>
              </w:rPr>
              <w:t xml:space="preserve"> </w:t>
            </w:r>
          </w:p>
          <w:p w14:paraId="7F830F8F" w14:textId="624D09D5" w:rsidR="001645D9" w:rsidRPr="004D6253" w:rsidRDefault="001645D9" w:rsidP="004D6253">
            <w:pPr>
              <w:jc w:val="center"/>
              <w:rPr>
                <w:rFonts w:asciiTheme="minorHAnsi" w:hAnsiTheme="minorHAnsi" w:cstheme="minorHAnsi"/>
                <w:sz w:val="22"/>
                <w:szCs w:val="22"/>
              </w:rPr>
            </w:pPr>
            <w:r w:rsidRPr="004D6253">
              <w:rPr>
                <w:rFonts w:asciiTheme="minorHAnsi" w:eastAsia="Calibri" w:hAnsiTheme="minorHAnsi" w:cstheme="minorHAnsi"/>
                <w:sz w:val="22"/>
                <w:szCs w:val="22"/>
                <w:lang w:val="en-AU"/>
              </w:rPr>
              <w:t xml:space="preserve"> </w:t>
            </w:r>
          </w:p>
        </w:tc>
      </w:tr>
      <w:tr w:rsidR="492872FC" w:rsidRPr="004D6253" w14:paraId="38D423DB" w14:textId="77777777" w:rsidTr="001645D9">
        <w:trPr>
          <w:gridAfter w:val="1"/>
          <w:wAfter w:w="156" w:type="dxa"/>
          <w:trHeight w:val="405"/>
        </w:trPr>
        <w:tc>
          <w:tcPr>
            <w:tcW w:w="1836" w:type="dxa"/>
            <w:tcBorders>
              <w:top w:val="single" w:sz="8" w:space="0" w:color="6D6D6D"/>
              <w:left w:val="single" w:sz="8" w:space="0" w:color="6D6D6D"/>
              <w:bottom w:val="single" w:sz="8" w:space="0" w:color="auto"/>
              <w:right w:val="single" w:sz="8" w:space="0" w:color="6D6D6D"/>
            </w:tcBorders>
            <w:tcMar>
              <w:left w:w="108" w:type="dxa"/>
              <w:right w:w="108" w:type="dxa"/>
            </w:tcMar>
          </w:tcPr>
          <w:p w14:paraId="32E50BE1" w14:textId="5F787400" w:rsidR="492872FC" w:rsidRPr="004D6253" w:rsidRDefault="492872FC" w:rsidP="004D6253">
            <w:pPr>
              <w:rPr>
                <w:rFonts w:asciiTheme="minorHAnsi" w:hAnsiTheme="minorHAnsi" w:cstheme="minorHAnsi"/>
                <w:sz w:val="22"/>
                <w:szCs w:val="22"/>
              </w:rPr>
            </w:pPr>
            <w:r w:rsidRPr="004D6253">
              <w:rPr>
                <w:rFonts w:asciiTheme="minorHAnsi" w:eastAsia="Calibri" w:hAnsiTheme="minorHAnsi" w:cstheme="minorHAnsi"/>
                <w:b/>
                <w:bCs/>
                <w:sz w:val="22"/>
                <w:szCs w:val="22"/>
                <w:lang w:val="en-AU"/>
              </w:rPr>
              <w:t>Minimum Qualifications required</w:t>
            </w:r>
            <w:r w:rsidR="009669AE">
              <w:rPr>
                <w:rFonts w:asciiTheme="minorHAnsi" w:eastAsia="Calibri" w:hAnsiTheme="minorHAnsi" w:cstheme="minorHAnsi"/>
                <w:b/>
                <w:bCs/>
                <w:color w:val="FF0000"/>
                <w:sz w:val="22"/>
                <w:szCs w:val="22"/>
                <w:lang w:val="en-AU"/>
              </w:rPr>
              <w:t>:</w:t>
            </w:r>
          </w:p>
        </w:tc>
        <w:tc>
          <w:tcPr>
            <w:tcW w:w="8064" w:type="dxa"/>
            <w:gridSpan w:val="3"/>
            <w:tcBorders>
              <w:top w:val="nil"/>
              <w:left w:val="single" w:sz="8" w:space="0" w:color="auto"/>
              <w:bottom w:val="single" w:sz="8" w:space="0" w:color="auto"/>
              <w:right w:val="single" w:sz="8" w:space="0" w:color="6D6D6D"/>
            </w:tcBorders>
            <w:tcMar>
              <w:left w:w="108" w:type="dxa"/>
              <w:right w:w="108" w:type="dxa"/>
            </w:tcMar>
          </w:tcPr>
          <w:p w14:paraId="168F2910" w14:textId="77777777" w:rsidR="009669AE" w:rsidRDefault="009669AE" w:rsidP="004D6253">
            <w:pPr>
              <w:jc w:val="both"/>
              <w:rPr>
                <w:rFonts w:asciiTheme="minorHAnsi" w:eastAsia="Calibri" w:hAnsiTheme="minorHAnsi" w:cstheme="minorHAnsi"/>
                <w:b/>
                <w:bCs/>
                <w:sz w:val="22"/>
                <w:szCs w:val="22"/>
                <w:lang w:val="en-AU"/>
              </w:rPr>
            </w:pPr>
          </w:p>
          <w:p w14:paraId="3FAD7C89" w14:textId="6BC242F2" w:rsidR="492872FC" w:rsidRPr="004D6253" w:rsidRDefault="492872FC" w:rsidP="004D6253">
            <w:pPr>
              <w:jc w:val="both"/>
              <w:rPr>
                <w:rFonts w:asciiTheme="minorHAnsi" w:hAnsiTheme="minorHAnsi" w:cstheme="minorHAnsi"/>
                <w:sz w:val="22"/>
                <w:szCs w:val="22"/>
              </w:rPr>
            </w:pPr>
            <w:r w:rsidRPr="004D6253">
              <w:rPr>
                <w:rFonts w:asciiTheme="minorHAnsi" w:eastAsia="Calibri" w:hAnsiTheme="minorHAnsi" w:cstheme="minorHAnsi"/>
                <w:b/>
                <w:bCs/>
                <w:sz w:val="22"/>
                <w:szCs w:val="22"/>
                <w:lang w:val="en-AU"/>
              </w:rPr>
              <w:t>Knowledge/Expertise/Skills required</w:t>
            </w:r>
            <w:r w:rsidR="009669AE">
              <w:rPr>
                <w:rFonts w:asciiTheme="minorHAnsi" w:eastAsia="Calibri" w:hAnsiTheme="minorHAnsi" w:cstheme="minorHAnsi"/>
                <w:b/>
                <w:bCs/>
                <w:color w:val="FF0000"/>
                <w:sz w:val="22"/>
                <w:szCs w:val="22"/>
                <w:lang w:val="en-AU"/>
              </w:rPr>
              <w:t>:</w:t>
            </w:r>
          </w:p>
          <w:p w14:paraId="4F77AAEC" w14:textId="57295532" w:rsidR="492872FC" w:rsidRPr="004D6253" w:rsidRDefault="492872FC" w:rsidP="004D6253">
            <w:pPr>
              <w:pStyle w:val="ListParagraph"/>
              <w:numPr>
                <w:ilvl w:val="0"/>
                <w:numId w:val="1"/>
              </w:numPr>
              <w:spacing w:line="240" w:lineRule="auto"/>
              <w:ind w:left="360"/>
              <w:jc w:val="both"/>
              <w:rPr>
                <w:rFonts w:asciiTheme="minorHAnsi" w:eastAsia="Calibri" w:hAnsiTheme="minorHAnsi" w:cstheme="minorHAnsi"/>
                <w:color w:val="000000" w:themeColor="text1"/>
                <w:sz w:val="22"/>
                <w:szCs w:val="22"/>
                <w:lang w:val="en-AU"/>
              </w:rPr>
            </w:pPr>
            <w:r w:rsidRPr="004D6253">
              <w:rPr>
                <w:rFonts w:asciiTheme="minorHAnsi" w:eastAsia="Calibri" w:hAnsiTheme="minorHAnsi" w:cstheme="minorHAnsi"/>
                <w:color w:val="000000" w:themeColor="text1"/>
                <w:sz w:val="22"/>
                <w:szCs w:val="22"/>
                <w:lang w:val="en-AU"/>
              </w:rPr>
              <w:t>Interested consultants must have at least 5 years of experience in designing, implementing and leading MHPSS programming across different platforms in high-income countries.</w:t>
            </w:r>
          </w:p>
          <w:p w14:paraId="1675A973" w14:textId="76F4591B" w:rsidR="492872FC" w:rsidRPr="004D6253" w:rsidRDefault="492872FC" w:rsidP="004D6253">
            <w:pPr>
              <w:pStyle w:val="ListParagraph"/>
              <w:numPr>
                <w:ilvl w:val="0"/>
                <w:numId w:val="1"/>
              </w:numPr>
              <w:spacing w:line="240" w:lineRule="auto"/>
              <w:ind w:left="360"/>
              <w:jc w:val="both"/>
              <w:rPr>
                <w:rFonts w:asciiTheme="minorHAnsi" w:eastAsia="Calibri" w:hAnsiTheme="minorHAnsi" w:cstheme="minorHAnsi"/>
                <w:color w:val="000000" w:themeColor="text1"/>
                <w:sz w:val="22"/>
                <w:szCs w:val="22"/>
                <w:lang w:val="en-AU"/>
              </w:rPr>
            </w:pPr>
            <w:r w:rsidRPr="004D6253">
              <w:rPr>
                <w:rFonts w:asciiTheme="minorHAnsi" w:eastAsia="Calibri" w:hAnsiTheme="minorHAnsi" w:cstheme="minorHAnsi"/>
                <w:color w:val="000000" w:themeColor="text1"/>
                <w:sz w:val="22"/>
                <w:szCs w:val="22"/>
                <w:lang w:val="en-AU"/>
              </w:rPr>
              <w:t xml:space="preserve">Documented and recognized expertise in providing strategic direction and guidance in MHPSS, and specifically in MHPSS integrated into health and nutrition programming. </w:t>
            </w:r>
          </w:p>
          <w:p w14:paraId="1C2670E8" w14:textId="0A9E6CB6" w:rsidR="492872FC" w:rsidRPr="004D6253" w:rsidRDefault="492872FC" w:rsidP="004D6253">
            <w:pPr>
              <w:pStyle w:val="ListParagraph"/>
              <w:numPr>
                <w:ilvl w:val="0"/>
                <w:numId w:val="1"/>
              </w:numPr>
              <w:spacing w:line="240" w:lineRule="auto"/>
              <w:ind w:left="360"/>
              <w:jc w:val="both"/>
              <w:rPr>
                <w:rFonts w:asciiTheme="minorHAnsi" w:eastAsia="Calibri" w:hAnsiTheme="minorHAnsi" w:cstheme="minorHAnsi"/>
                <w:color w:val="000000" w:themeColor="text1"/>
                <w:sz w:val="22"/>
                <w:szCs w:val="22"/>
                <w:lang w:val="en-AU"/>
              </w:rPr>
            </w:pPr>
            <w:r w:rsidRPr="004D6253">
              <w:rPr>
                <w:rFonts w:asciiTheme="minorHAnsi" w:eastAsia="Calibri" w:hAnsiTheme="minorHAnsi" w:cstheme="minorHAnsi"/>
                <w:color w:val="000000" w:themeColor="text1"/>
                <w:sz w:val="22"/>
                <w:szCs w:val="22"/>
                <w:lang w:val="en-AU"/>
              </w:rPr>
              <w:t xml:space="preserve">Proven experience in the development and implementation of large scale multisectoral MHPSS interventions in high-income countries. </w:t>
            </w:r>
          </w:p>
          <w:p w14:paraId="3D8C91C7" w14:textId="60D2DDA5" w:rsidR="492872FC" w:rsidRPr="004D6253" w:rsidRDefault="492872FC" w:rsidP="004D6253">
            <w:pPr>
              <w:pStyle w:val="ListParagraph"/>
              <w:numPr>
                <w:ilvl w:val="0"/>
                <w:numId w:val="1"/>
              </w:numPr>
              <w:spacing w:line="240" w:lineRule="auto"/>
              <w:ind w:left="360"/>
              <w:jc w:val="both"/>
              <w:rPr>
                <w:rFonts w:asciiTheme="minorHAnsi" w:eastAsia="Calibri" w:hAnsiTheme="minorHAnsi" w:cstheme="minorHAnsi"/>
                <w:color w:val="000000" w:themeColor="text1"/>
                <w:sz w:val="22"/>
                <w:szCs w:val="22"/>
                <w:lang w:val="en-AU"/>
              </w:rPr>
            </w:pPr>
            <w:r w:rsidRPr="004D6253">
              <w:rPr>
                <w:rFonts w:asciiTheme="minorHAnsi" w:eastAsia="Calibri" w:hAnsiTheme="minorHAnsi" w:cstheme="minorHAnsi"/>
                <w:color w:val="000000" w:themeColor="text1"/>
                <w:sz w:val="22"/>
                <w:szCs w:val="22"/>
                <w:lang w:val="en-AU"/>
              </w:rPr>
              <w:t>Experience and knowledge of response interventions with refugees from Ukraine is an advantage.</w:t>
            </w:r>
          </w:p>
          <w:p w14:paraId="41FA3186" w14:textId="77FE5E09" w:rsidR="492872FC" w:rsidRPr="004D6253" w:rsidRDefault="492872FC" w:rsidP="004D6253">
            <w:pPr>
              <w:pStyle w:val="ListParagraph"/>
              <w:numPr>
                <w:ilvl w:val="0"/>
                <w:numId w:val="1"/>
              </w:numPr>
              <w:spacing w:line="240" w:lineRule="auto"/>
              <w:ind w:left="360"/>
              <w:jc w:val="both"/>
              <w:rPr>
                <w:rFonts w:asciiTheme="minorHAnsi" w:eastAsia="Calibri" w:hAnsiTheme="minorHAnsi" w:cstheme="minorHAnsi"/>
                <w:color w:val="000000" w:themeColor="text1"/>
                <w:sz w:val="22"/>
                <w:szCs w:val="22"/>
                <w:lang w:val="en-AU"/>
              </w:rPr>
            </w:pPr>
            <w:r w:rsidRPr="004D6253">
              <w:rPr>
                <w:rFonts w:asciiTheme="minorHAnsi" w:eastAsia="Calibri" w:hAnsiTheme="minorHAnsi" w:cstheme="minorHAnsi"/>
                <w:color w:val="000000" w:themeColor="text1"/>
                <w:sz w:val="22"/>
                <w:szCs w:val="22"/>
                <w:lang w:val="en-AU"/>
              </w:rPr>
              <w:t xml:space="preserve">Experience working with the Polish Ministry of Health is an </w:t>
            </w:r>
            <w:proofErr w:type="gramStart"/>
            <w:r w:rsidRPr="004D6253">
              <w:rPr>
                <w:rFonts w:asciiTheme="minorHAnsi" w:eastAsia="Calibri" w:hAnsiTheme="minorHAnsi" w:cstheme="minorHAnsi"/>
                <w:color w:val="000000" w:themeColor="text1"/>
                <w:sz w:val="22"/>
                <w:szCs w:val="22"/>
                <w:lang w:val="en-AU"/>
              </w:rPr>
              <w:t>advantage</w:t>
            </w:r>
            <w:proofErr w:type="gramEnd"/>
          </w:p>
          <w:p w14:paraId="1E739140" w14:textId="2527D435" w:rsidR="492872FC" w:rsidRPr="004D6253" w:rsidRDefault="492872FC" w:rsidP="004D6253">
            <w:pPr>
              <w:pStyle w:val="ListParagraph"/>
              <w:numPr>
                <w:ilvl w:val="0"/>
                <w:numId w:val="1"/>
              </w:numPr>
              <w:spacing w:line="240" w:lineRule="auto"/>
              <w:ind w:left="360"/>
              <w:jc w:val="both"/>
              <w:rPr>
                <w:rFonts w:asciiTheme="minorHAnsi" w:eastAsia="Calibri" w:hAnsiTheme="minorHAnsi" w:cstheme="minorHAnsi"/>
                <w:color w:val="000000" w:themeColor="text1"/>
                <w:sz w:val="22"/>
                <w:szCs w:val="22"/>
                <w:lang w:val="en-AU"/>
              </w:rPr>
            </w:pPr>
            <w:r w:rsidRPr="004D6253">
              <w:rPr>
                <w:rFonts w:asciiTheme="minorHAnsi" w:eastAsia="Calibri" w:hAnsiTheme="minorHAnsi" w:cstheme="minorHAnsi"/>
                <w:color w:val="000000" w:themeColor="text1"/>
                <w:sz w:val="22"/>
                <w:szCs w:val="22"/>
                <w:lang w:val="en-AU"/>
              </w:rPr>
              <w:t>Proven experience and skills in coordinating multisectoral MHPSS working groups and other mechanisms and in providing strategic and technical contributions in high-level MHPSS coordination fora.</w:t>
            </w:r>
          </w:p>
          <w:p w14:paraId="390219AD" w14:textId="466029FD" w:rsidR="492872FC" w:rsidRPr="004D6253" w:rsidRDefault="492872FC" w:rsidP="004D6253">
            <w:pPr>
              <w:pStyle w:val="ListParagraph"/>
              <w:numPr>
                <w:ilvl w:val="0"/>
                <w:numId w:val="1"/>
              </w:numPr>
              <w:spacing w:line="240" w:lineRule="auto"/>
              <w:ind w:left="360"/>
              <w:jc w:val="both"/>
              <w:rPr>
                <w:rFonts w:asciiTheme="minorHAnsi" w:eastAsia="Calibri" w:hAnsiTheme="minorHAnsi" w:cstheme="minorHAnsi"/>
                <w:color w:val="000000" w:themeColor="text1"/>
                <w:sz w:val="22"/>
                <w:szCs w:val="22"/>
                <w:lang w:val="en-AU"/>
              </w:rPr>
            </w:pPr>
            <w:r w:rsidRPr="004D6253">
              <w:rPr>
                <w:rFonts w:asciiTheme="minorHAnsi" w:eastAsia="Calibri" w:hAnsiTheme="minorHAnsi" w:cstheme="minorHAnsi"/>
                <w:color w:val="000000" w:themeColor="text1"/>
                <w:sz w:val="22"/>
                <w:szCs w:val="22"/>
                <w:lang w:val="en-AU"/>
              </w:rPr>
              <w:t>Proven track record in capacity building and in developing guidance documents, SOP’s, M&amp;E frameworks, etc. on MHPSS.</w:t>
            </w:r>
          </w:p>
          <w:p w14:paraId="62E34E05" w14:textId="2499DD2E" w:rsidR="492872FC" w:rsidRPr="004D6253" w:rsidRDefault="492872FC" w:rsidP="004D6253">
            <w:pPr>
              <w:pStyle w:val="ListParagraph"/>
              <w:numPr>
                <w:ilvl w:val="0"/>
                <w:numId w:val="1"/>
              </w:numPr>
              <w:spacing w:line="240" w:lineRule="auto"/>
              <w:ind w:left="360"/>
              <w:jc w:val="both"/>
              <w:rPr>
                <w:rFonts w:asciiTheme="minorHAnsi" w:eastAsia="Calibri" w:hAnsiTheme="minorHAnsi" w:cstheme="minorHAnsi"/>
                <w:color w:val="000000" w:themeColor="text1"/>
                <w:sz w:val="22"/>
                <w:szCs w:val="22"/>
                <w:lang w:val="en-AU"/>
              </w:rPr>
            </w:pPr>
            <w:r w:rsidRPr="004D6253">
              <w:rPr>
                <w:rFonts w:asciiTheme="minorHAnsi" w:eastAsia="Calibri" w:hAnsiTheme="minorHAnsi" w:cstheme="minorHAnsi"/>
                <w:color w:val="000000" w:themeColor="text1"/>
                <w:sz w:val="22"/>
                <w:szCs w:val="22"/>
                <w:lang w:val="en-AU"/>
              </w:rPr>
              <w:t xml:space="preserve">Proven track record in engaging with local and national MHPSS stakeholders, including national governmental authorities. </w:t>
            </w:r>
          </w:p>
          <w:p w14:paraId="48B07F8E" w14:textId="49D1E502" w:rsidR="492872FC" w:rsidRPr="004D6253" w:rsidRDefault="492872FC" w:rsidP="004D6253">
            <w:pPr>
              <w:pStyle w:val="ListParagraph"/>
              <w:numPr>
                <w:ilvl w:val="0"/>
                <w:numId w:val="1"/>
              </w:numPr>
              <w:spacing w:line="240" w:lineRule="auto"/>
              <w:ind w:left="360"/>
              <w:rPr>
                <w:rFonts w:asciiTheme="minorHAnsi" w:eastAsia="Calibri" w:hAnsiTheme="minorHAnsi" w:cstheme="minorHAnsi"/>
                <w:color w:val="000000" w:themeColor="text1"/>
                <w:sz w:val="22"/>
                <w:szCs w:val="22"/>
                <w:lang w:val="en-GB"/>
              </w:rPr>
            </w:pPr>
            <w:r w:rsidRPr="004D6253">
              <w:rPr>
                <w:rFonts w:asciiTheme="minorHAnsi" w:eastAsia="Calibri" w:hAnsiTheme="minorHAnsi" w:cstheme="minorHAnsi"/>
                <w:color w:val="000000" w:themeColor="text1"/>
                <w:sz w:val="22"/>
                <w:szCs w:val="22"/>
                <w:lang w:val="en-GB"/>
              </w:rPr>
              <w:t>Deep understanding and solid experience with multisectoral teams and interventions.</w:t>
            </w:r>
          </w:p>
          <w:p w14:paraId="5545157D" w14:textId="412ADCD4" w:rsidR="492872FC" w:rsidRPr="004D6253" w:rsidRDefault="492872FC" w:rsidP="004D6253">
            <w:pPr>
              <w:pStyle w:val="ListParagraph"/>
              <w:numPr>
                <w:ilvl w:val="0"/>
                <w:numId w:val="1"/>
              </w:numPr>
              <w:spacing w:line="240" w:lineRule="auto"/>
              <w:ind w:left="360"/>
              <w:rPr>
                <w:rFonts w:asciiTheme="minorHAnsi" w:eastAsia="Calibri" w:hAnsiTheme="minorHAnsi" w:cstheme="minorHAnsi"/>
                <w:color w:val="000000" w:themeColor="text1"/>
                <w:sz w:val="22"/>
                <w:szCs w:val="22"/>
                <w:lang w:val="en-GB"/>
              </w:rPr>
            </w:pPr>
            <w:r w:rsidRPr="004D6253">
              <w:rPr>
                <w:rFonts w:asciiTheme="minorHAnsi" w:eastAsia="Calibri" w:hAnsiTheme="minorHAnsi" w:cstheme="minorHAnsi"/>
                <w:color w:val="000000" w:themeColor="text1"/>
                <w:sz w:val="22"/>
                <w:szCs w:val="22"/>
                <w:lang w:val="en-GB"/>
              </w:rPr>
              <w:t>Excellent analytical, communication and writing skills, critical thinking capacity.</w:t>
            </w:r>
          </w:p>
          <w:p w14:paraId="30E0A5E9" w14:textId="0DAB0300" w:rsidR="492872FC" w:rsidRPr="004D6253" w:rsidRDefault="492872FC" w:rsidP="004D6253">
            <w:pPr>
              <w:pStyle w:val="ListParagraph"/>
              <w:numPr>
                <w:ilvl w:val="0"/>
                <w:numId w:val="1"/>
              </w:numPr>
              <w:spacing w:line="240" w:lineRule="auto"/>
              <w:ind w:left="360"/>
              <w:rPr>
                <w:rFonts w:asciiTheme="minorHAnsi" w:eastAsia="Calibri" w:hAnsiTheme="minorHAnsi" w:cstheme="minorHAnsi"/>
                <w:color w:val="000000" w:themeColor="text1"/>
                <w:sz w:val="22"/>
                <w:szCs w:val="22"/>
                <w:lang w:val="en-GB"/>
              </w:rPr>
            </w:pPr>
            <w:r w:rsidRPr="004D6253">
              <w:rPr>
                <w:rFonts w:asciiTheme="minorHAnsi" w:eastAsia="Calibri" w:hAnsiTheme="minorHAnsi" w:cstheme="minorHAnsi"/>
                <w:color w:val="000000" w:themeColor="text1"/>
                <w:sz w:val="22"/>
                <w:szCs w:val="22"/>
                <w:lang w:val="en-GB"/>
              </w:rPr>
              <w:t>Excellent ability to work in a team is required.</w:t>
            </w:r>
          </w:p>
          <w:p w14:paraId="500740EC" w14:textId="075ECB1A" w:rsidR="492872FC" w:rsidRPr="004D6253" w:rsidRDefault="492872FC" w:rsidP="004D6253">
            <w:pPr>
              <w:pStyle w:val="ListParagraph"/>
              <w:numPr>
                <w:ilvl w:val="0"/>
                <w:numId w:val="1"/>
              </w:numPr>
              <w:spacing w:line="240" w:lineRule="auto"/>
              <w:ind w:left="360"/>
              <w:rPr>
                <w:rFonts w:asciiTheme="minorHAnsi" w:eastAsia="Calibri" w:hAnsiTheme="minorHAnsi" w:cstheme="minorHAnsi"/>
                <w:color w:val="000000" w:themeColor="text1"/>
                <w:sz w:val="22"/>
                <w:szCs w:val="22"/>
                <w:lang w:val="en-GB"/>
              </w:rPr>
            </w:pPr>
            <w:r w:rsidRPr="004D6253">
              <w:rPr>
                <w:rFonts w:asciiTheme="minorHAnsi" w:eastAsia="Calibri" w:hAnsiTheme="minorHAnsi" w:cstheme="minorHAnsi"/>
                <w:color w:val="000000" w:themeColor="text1"/>
                <w:sz w:val="22"/>
                <w:szCs w:val="22"/>
                <w:lang w:val="en-GB"/>
              </w:rPr>
              <w:t>Displays cultural, gender, religion, race, nationality and age sensitivity and adaptability.</w:t>
            </w:r>
          </w:p>
          <w:p w14:paraId="2CDD98DF" w14:textId="3A1AEF19" w:rsidR="492872FC" w:rsidRPr="004D6253" w:rsidRDefault="492872FC" w:rsidP="004D6253">
            <w:pPr>
              <w:pStyle w:val="ListParagraph"/>
              <w:numPr>
                <w:ilvl w:val="0"/>
                <w:numId w:val="1"/>
              </w:numPr>
              <w:spacing w:line="240" w:lineRule="auto"/>
              <w:ind w:left="360"/>
              <w:jc w:val="both"/>
              <w:rPr>
                <w:rFonts w:asciiTheme="minorHAnsi" w:eastAsia="Calibri" w:hAnsiTheme="minorHAnsi" w:cstheme="minorHAnsi"/>
                <w:color w:val="000000" w:themeColor="text1"/>
                <w:sz w:val="22"/>
                <w:szCs w:val="22"/>
                <w:lang w:val="en-AU"/>
              </w:rPr>
            </w:pPr>
            <w:r w:rsidRPr="004D6253">
              <w:rPr>
                <w:rFonts w:asciiTheme="minorHAnsi" w:eastAsia="Calibri" w:hAnsiTheme="minorHAnsi" w:cstheme="minorHAnsi"/>
                <w:color w:val="000000" w:themeColor="text1"/>
                <w:sz w:val="22"/>
                <w:szCs w:val="22"/>
                <w:lang w:val="en-AU"/>
              </w:rPr>
              <w:t>Experience working in the emergency context.</w:t>
            </w:r>
          </w:p>
          <w:p w14:paraId="497E8544" w14:textId="062CA973" w:rsidR="492872FC" w:rsidRPr="004D6253" w:rsidRDefault="492872FC" w:rsidP="004D6253">
            <w:pPr>
              <w:pStyle w:val="ListParagraph"/>
              <w:numPr>
                <w:ilvl w:val="0"/>
                <w:numId w:val="1"/>
              </w:numPr>
              <w:spacing w:line="240" w:lineRule="auto"/>
              <w:ind w:left="360"/>
              <w:jc w:val="both"/>
              <w:rPr>
                <w:rFonts w:asciiTheme="minorHAnsi" w:eastAsia="Calibri" w:hAnsiTheme="minorHAnsi" w:cstheme="minorHAnsi"/>
                <w:color w:val="000000" w:themeColor="text1"/>
                <w:sz w:val="22"/>
                <w:szCs w:val="22"/>
                <w:lang w:val="en-AU"/>
              </w:rPr>
            </w:pPr>
            <w:r w:rsidRPr="004D6253">
              <w:rPr>
                <w:rFonts w:asciiTheme="minorHAnsi" w:eastAsia="Calibri" w:hAnsiTheme="minorHAnsi" w:cstheme="minorHAnsi"/>
                <w:color w:val="000000" w:themeColor="text1"/>
                <w:sz w:val="22"/>
                <w:szCs w:val="22"/>
                <w:lang w:val="en-AU"/>
              </w:rPr>
              <w:t>Fluency in Polish and English is required.</w:t>
            </w:r>
          </w:p>
        </w:tc>
      </w:tr>
      <w:tr w:rsidR="492872FC" w:rsidRPr="004D6253" w14:paraId="35887CDA" w14:textId="77777777" w:rsidTr="001645D9">
        <w:trPr>
          <w:trHeight w:val="150"/>
        </w:trPr>
        <w:tc>
          <w:tcPr>
            <w:tcW w:w="10056" w:type="dxa"/>
            <w:gridSpan w:val="5"/>
            <w:tcBorders>
              <w:top w:val="single" w:sz="8" w:space="0" w:color="auto"/>
              <w:left w:val="nil"/>
              <w:bottom w:val="nil"/>
              <w:right w:val="nil"/>
            </w:tcBorders>
            <w:tcMar>
              <w:left w:w="108" w:type="dxa"/>
              <w:right w:w="108" w:type="dxa"/>
            </w:tcMar>
          </w:tcPr>
          <w:p w14:paraId="376C66DA" w14:textId="26B2AB76" w:rsidR="492872FC" w:rsidRPr="004D6253" w:rsidRDefault="492872FC" w:rsidP="004D6253">
            <w:pPr>
              <w:rPr>
                <w:rFonts w:asciiTheme="minorHAnsi" w:hAnsiTheme="minorHAnsi" w:cstheme="minorHAnsi"/>
                <w:sz w:val="22"/>
                <w:szCs w:val="22"/>
              </w:rPr>
            </w:pPr>
          </w:p>
        </w:tc>
      </w:tr>
    </w:tbl>
    <w:p w14:paraId="7561ED15" w14:textId="77777777" w:rsidR="00690357" w:rsidRPr="00690357" w:rsidRDefault="00690357" w:rsidP="004D6253">
      <w:pPr>
        <w:jc w:val="both"/>
        <w:rPr>
          <w:rFonts w:asciiTheme="minorHAnsi" w:eastAsia="Calibri" w:hAnsiTheme="minorHAnsi" w:cstheme="minorHAnsi"/>
          <w:b/>
          <w:bCs/>
          <w:color w:val="000000" w:themeColor="text1"/>
          <w:sz w:val="22"/>
          <w:szCs w:val="22"/>
        </w:rPr>
      </w:pPr>
      <w:r w:rsidRPr="00690357">
        <w:rPr>
          <w:rFonts w:asciiTheme="minorHAnsi" w:eastAsia="Calibri" w:hAnsiTheme="minorHAnsi" w:cstheme="minorHAnsi"/>
          <w:b/>
          <w:bCs/>
          <w:color w:val="000000" w:themeColor="text1"/>
          <w:sz w:val="22"/>
          <w:szCs w:val="22"/>
        </w:rPr>
        <w:t>Financial Proposals</w:t>
      </w:r>
    </w:p>
    <w:p w14:paraId="1E8101D6" w14:textId="77777777" w:rsidR="00690357" w:rsidRDefault="00690357" w:rsidP="004D6253">
      <w:pPr>
        <w:jc w:val="both"/>
        <w:rPr>
          <w:rFonts w:asciiTheme="minorHAnsi" w:eastAsia="Calibri" w:hAnsiTheme="minorHAnsi" w:cstheme="minorHAnsi"/>
          <w:color w:val="000000" w:themeColor="text1"/>
          <w:sz w:val="22"/>
          <w:szCs w:val="22"/>
        </w:rPr>
      </w:pPr>
    </w:p>
    <w:p w14:paraId="45FA84C2" w14:textId="48D13F95" w:rsidR="2D253F4C" w:rsidRPr="004D6253" w:rsidRDefault="2D253F4C" w:rsidP="004D6253">
      <w:pPr>
        <w:jc w:val="both"/>
        <w:rPr>
          <w:rFonts w:asciiTheme="minorHAnsi" w:hAnsiTheme="minorHAnsi" w:cstheme="minorHAnsi"/>
          <w:sz w:val="22"/>
          <w:szCs w:val="22"/>
        </w:rPr>
      </w:pPr>
      <w:r w:rsidRPr="004D6253">
        <w:rPr>
          <w:rFonts w:asciiTheme="minorHAnsi" w:eastAsia="Calibri" w:hAnsiTheme="minorHAnsi" w:cstheme="minorHAnsi"/>
          <w:color w:val="000000" w:themeColor="text1"/>
          <w:sz w:val="22"/>
          <w:szCs w:val="22"/>
        </w:rPr>
        <w:t>Final rate shall follow the “best value for money” principle, i.e., achieving the desired outcome at the lowest possible fee. Consultants will be asked to stipulate all-inclusive fees, including lump sum travel and subsistence costs, as applicable.</w:t>
      </w:r>
    </w:p>
    <w:p w14:paraId="703D7269" w14:textId="5A42D23C" w:rsidR="2D253F4C" w:rsidRPr="004D6253" w:rsidRDefault="2D253F4C" w:rsidP="004D6253">
      <w:pPr>
        <w:jc w:val="both"/>
        <w:rPr>
          <w:rFonts w:asciiTheme="minorHAnsi" w:hAnsiTheme="minorHAnsi" w:cstheme="minorHAnsi"/>
          <w:sz w:val="22"/>
          <w:szCs w:val="22"/>
        </w:rPr>
      </w:pPr>
      <w:r w:rsidRPr="004D6253">
        <w:rPr>
          <w:rFonts w:asciiTheme="minorHAnsi" w:eastAsia="Calibri" w:hAnsiTheme="minorHAnsi" w:cstheme="minorHAnsi"/>
          <w:color w:val="000000" w:themeColor="text1"/>
          <w:sz w:val="22"/>
          <w:szCs w:val="22"/>
        </w:rPr>
        <w:t xml:space="preserve"> </w:t>
      </w:r>
    </w:p>
    <w:p w14:paraId="225DD252" w14:textId="5A382405" w:rsidR="2D253F4C" w:rsidRPr="004D6253" w:rsidRDefault="2D253F4C" w:rsidP="004D6253">
      <w:pPr>
        <w:jc w:val="both"/>
        <w:rPr>
          <w:rFonts w:asciiTheme="minorHAnsi" w:hAnsiTheme="minorHAnsi" w:cstheme="minorHAnsi"/>
          <w:sz w:val="22"/>
          <w:szCs w:val="22"/>
        </w:rPr>
      </w:pPr>
      <w:r w:rsidRPr="004D6253">
        <w:rPr>
          <w:rFonts w:asciiTheme="minorHAnsi" w:eastAsia="Calibri" w:hAnsiTheme="minorHAnsi" w:cstheme="minorHAnsi"/>
          <w:color w:val="000000" w:themeColor="text1"/>
          <w:sz w:val="22"/>
          <w:szCs w:val="22"/>
        </w:rPr>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r w:rsidR="00690357">
        <w:rPr>
          <w:rFonts w:asciiTheme="minorHAnsi" w:eastAsia="Calibri" w:hAnsiTheme="minorHAnsi" w:cstheme="minorHAnsi"/>
          <w:color w:val="000000" w:themeColor="text1"/>
          <w:sz w:val="22"/>
          <w:szCs w:val="22"/>
        </w:rPr>
        <w:t>.</w:t>
      </w:r>
    </w:p>
    <w:p w14:paraId="0DF20B13" w14:textId="77777777" w:rsidR="001645D9" w:rsidRDefault="001645D9" w:rsidP="004D6253">
      <w:pPr>
        <w:jc w:val="both"/>
        <w:rPr>
          <w:rFonts w:asciiTheme="minorHAnsi" w:eastAsia="Calibri" w:hAnsiTheme="minorHAnsi" w:cstheme="minorHAnsi"/>
          <w:color w:val="000000" w:themeColor="text1"/>
          <w:sz w:val="22"/>
          <w:szCs w:val="22"/>
        </w:rPr>
      </w:pPr>
    </w:p>
    <w:bookmarkStart w:id="0" w:name="_MON_1789471791"/>
    <w:bookmarkEnd w:id="0"/>
    <w:p w14:paraId="19EF0BB0" w14:textId="0ED028C1" w:rsidR="001645D9" w:rsidRDefault="001645D9" w:rsidP="004D6253">
      <w:pPr>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object w:dxaOrig="1504" w:dyaOrig="981" w14:anchorId="34B6B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2" o:title=""/>
          </v:shape>
          <o:OLEObject Type="Embed" ProgID="Word.Document.12" ShapeID="_x0000_i1025" DrawAspect="Icon" ObjectID="_1789474718" r:id="rId13">
            <o:FieldCodes>\s</o:FieldCodes>
          </o:OLEObject>
        </w:object>
      </w:r>
      <w:r>
        <w:rPr>
          <w:rFonts w:asciiTheme="minorHAnsi" w:eastAsia="Calibri" w:hAnsiTheme="minorHAnsi" w:cstheme="minorHAnsi"/>
          <w:color w:val="000000" w:themeColor="text1"/>
          <w:sz w:val="22"/>
          <w:szCs w:val="22"/>
        </w:rPr>
        <w:tab/>
      </w:r>
      <w:r>
        <w:rPr>
          <w:rFonts w:asciiTheme="minorHAnsi" w:eastAsia="Calibri" w:hAnsiTheme="minorHAnsi" w:cstheme="minorHAnsi"/>
          <w:color w:val="000000" w:themeColor="text1"/>
          <w:sz w:val="22"/>
          <w:szCs w:val="22"/>
        </w:rPr>
        <w:object w:dxaOrig="1504" w:dyaOrig="981" w14:anchorId="62B82544">
          <v:shape id="_x0000_i1026" type="#_x0000_t75" style="width:75pt;height:49pt" o:ole="">
            <v:imagedata r:id="rId14" o:title=""/>
          </v:shape>
          <o:OLEObject Type="Embed" ProgID="Excel.Sheet.12" ShapeID="_x0000_i1026" DrawAspect="Icon" ObjectID="_1789474719" r:id="rId15"/>
        </w:object>
      </w:r>
    </w:p>
    <w:p w14:paraId="52EC32CC" w14:textId="77777777" w:rsidR="001645D9" w:rsidRDefault="001645D9" w:rsidP="004D6253">
      <w:pPr>
        <w:jc w:val="both"/>
        <w:rPr>
          <w:rFonts w:asciiTheme="minorHAnsi" w:eastAsia="Calibri" w:hAnsiTheme="minorHAnsi" w:cstheme="minorHAnsi"/>
          <w:color w:val="000000" w:themeColor="text1"/>
          <w:sz w:val="22"/>
          <w:szCs w:val="22"/>
        </w:rPr>
      </w:pPr>
    </w:p>
    <w:p w14:paraId="394A1085" w14:textId="77777777" w:rsidR="001645D9" w:rsidRDefault="001645D9" w:rsidP="004D6253">
      <w:pPr>
        <w:jc w:val="both"/>
        <w:rPr>
          <w:rFonts w:asciiTheme="minorHAnsi" w:eastAsia="Calibri" w:hAnsiTheme="minorHAnsi" w:cstheme="minorHAnsi"/>
          <w:color w:val="000000" w:themeColor="text1"/>
          <w:sz w:val="22"/>
          <w:szCs w:val="22"/>
        </w:rPr>
      </w:pPr>
    </w:p>
    <w:p w14:paraId="68B6D556" w14:textId="77777777" w:rsidR="001645D9" w:rsidRPr="004D6253" w:rsidRDefault="001645D9" w:rsidP="004D6253">
      <w:pPr>
        <w:jc w:val="both"/>
        <w:rPr>
          <w:rFonts w:asciiTheme="minorHAnsi" w:hAnsiTheme="minorHAnsi" w:cstheme="minorHAnsi"/>
          <w:sz w:val="22"/>
          <w:szCs w:val="22"/>
        </w:rPr>
      </w:pPr>
    </w:p>
    <w:p w14:paraId="27400C62" w14:textId="09FD28A6" w:rsidR="2D253F4C" w:rsidRDefault="00690357" w:rsidP="004D6253">
      <w:pPr>
        <w:jc w:val="both"/>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t>Remarks:</w:t>
      </w:r>
    </w:p>
    <w:p w14:paraId="24D537F7" w14:textId="77777777" w:rsidR="00690357" w:rsidRPr="004D6253" w:rsidRDefault="00690357" w:rsidP="004D6253">
      <w:pPr>
        <w:jc w:val="both"/>
        <w:rPr>
          <w:rFonts w:asciiTheme="minorHAnsi" w:hAnsiTheme="minorHAnsi" w:cstheme="minorHAnsi"/>
          <w:sz w:val="22"/>
          <w:szCs w:val="22"/>
        </w:rPr>
      </w:pPr>
    </w:p>
    <w:p w14:paraId="5EA5AE3D" w14:textId="4A43D616" w:rsidR="2D253F4C" w:rsidRPr="004D6253" w:rsidRDefault="2D253F4C" w:rsidP="004D6253">
      <w:pPr>
        <w:jc w:val="both"/>
        <w:rPr>
          <w:rFonts w:asciiTheme="minorHAnsi" w:hAnsiTheme="minorHAnsi" w:cstheme="minorHAnsi"/>
          <w:sz w:val="22"/>
          <w:szCs w:val="22"/>
        </w:rPr>
      </w:pPr>
      <w:r w:rsidRPr="004D6253">
        <w:rPr>
          <w:rFonts w:asciiTheme="minorHAnsi" w:eastAsia="Calibri" w:hAnsiTheme="minorHAnsi" w:cstheme="minorHAnsi"/>
          <w:color w:val="000000" w:themeColor="text1"/>
          <w:sz w:val="22"/>
          <w:szCs w:val="22"/>
        </w:rPr>
        <w:t>Individuals engaged under a consultancy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Consultants are responsible for determining their tax liabilities and for the payment of any taxes and/or duties, in accordance with local or other applicable laws.</w:t>
      </w:r>
    </w:p>
    <w:p w14:paraId="51322D7B" w14:textId="77777777" w:rsidR="00690357" w:rsidRDefault="00690357" w:rsidP="004D6253">
      <w:pPr>
        <w:jc w:val="both"/>
        <w:rPr>
          <w:rFonts w:asciiTheme="minorHAnsi" w:eastAsia="Calibri" w:hAnsiTheme="minorHAnsi" w:cstheme="minorHAnsi"/>
          <w:color w:val="000000" w:themeColor="text1"/>
          <w:sz w:val="22"/>
          <w:szCs w:val="22"/>
        </w:rPr>
      </w:pPr>
    </w:p>
    <w:p w14:paraId="57C49E7C" w14:textId="004E26C6" w:rsidR="2D253F4C" w:rsidRDefault="2D253F4C" w:rsidP="004D6253">
      <w:pPr>
        <w:jc w:val="both"/>
        <w:rPr>
          <w:rFonts w:asciiTheme="minorHAnsi" w:eastAsia="Calibri" w:hAnsiTheme="minorHAnsi" w:cstheme="minorHAnsi"/>
          <w:color w:val="000000" w:themeColor="text1"/>
          <w:sz w:val="22"/>
          <w:szCs w:val="22"/>
        </w:rPr>
      </w:pPr>
      <w:r w:rsidRPr="004D6253">
        <w:rPr>
          <w:rFonts w:asciiTheme="minorHAnsi" w:eastAsia="Calibri" w:hAnsiTheme="minorHAnsi" w:cstheme="minorHAnsi"/>
          <w:color w:val="000000" w:themeColor="text1"/>
          <w:sz w:val="22"/>
          <w:szCs w:val="22"/>
        </w:rPr>
        <w:t xml:space="preserve">The selected consultant is solely responsible to ensure that the visa (applicable) and health insurance required to perform the duties of the contract are valid for the entire period of the contract. Selected </w:t>
      </w:r>
      <w:proofErr w:type="gramStart"/>
      <w:r w:rsidRPr="004D6253">
        <w:rPr>
          <w:rFonts w:asciiTheme="minorHAnsi" w:eastAsia="Calibri" w:hAnsiTheme="minorHAnsi" w:cstheme="minorHAnsi"/>
          <w:color w:val="000000" w:themeColor="text1"/>
          <w:sz w:val="22"/>
          <w:szCs w:val="22"/>
        </w:rPr>
        <w:t>consultant</w:t>
      </w:r>
      <w:proofErr w:type="gramEnd"/>
      <w:r w:rsidRPr="004D6253">
        <w:rPr>
          <w:rFonts w:asciiTheme="minorHAnsi" w:eastAsia="Calibri" w:hAnsiTheme="minorHAnsi" w:cstheme="minorHAnsi"/>
          <w:color w:val="000000" w:themeColor="text1"/>
          <w:sz w:val="22"/>
          <w:szCs w:val="22"/>
        </w:rPr>
        <w:t xml:space="preserve"> are subject to confirmation of fully-vaccinated status against SARS-CoV-2 (Covid-19) with a World Health Organization (WHO)-endorsed vaccine, which must be met prior to taking up the assignment. The vaccine mandate, does not apply to consultants who will work remotely and are not expected to work on or visit UNICEF premises, </w:t>
      </w:r>
      <w:proofErr w:type="spellStart"/>
      <w:r w:rsidRPr="004D6253">
        <w:rPr>
          <w:rFonts w:asciiTheme="minorHAnsi" w:eastAsia="Calibri" w:hAnsiTheme="minorHAnsi" w:cstheme="minorHAnsi"/>
          <w:color w:val="000000" w:themeColor="text1"/>
          <w:sz w:val="22"/>
          <w:szCs w:val="22"/>
        </w:rPr>
        <w:t>programme</w:t>
      </w:r>
      <w:proofErr w:type="spellEnd"/>
      <w:r w:rsidRPr="004D6253">
        <w:rPr>
          <w:rFonts w:asciiTheme="minorHAnsi" w:eastAsia="Calibri" w:hAnsiTheme="minorHAnsi" w:cstheme="minorHAnsi"/>
          <w:color w:val="000000" w:themeColor="text1"/>
          <w:sz w:val="22"/>
          <w:szCs w:val="22"/>
        </w:rPr>
        <w:t xml:space="preserve"> delivery </w:t>
      </w:r>
      <w:proofErr w:type="gramStart"/>
      <w:r w:rsidRPr="004D6253">
        <w:rPr>
          <w:rFonts w:asciiTheme="minorHAnsi" w:eastAsia="Calibri" w:hAnsiTheme="minorHAnsi" w:cstheme="minorHAnsi"/>
          <w:color w:val="000000" w:themeColor="text1"/>
          <w:sz w:val="22"/>
          <w:szCs w:val="22"/>
        </w:rPr>
        <w:t>locations</w:t>
      </w:r>
      <w:proofErr w:type="gramEnd"/>
      <w:r w:rsidRPr="004D6253">
        <w:rPr>
          <w:rFonts w:asciiTheme="minorHAnsi" w:eastAsia="Calibri" w:hAnsiTheme="minorHAnsi" w:cstheme="minorHAnsi"/>
          <w:color w:val="000000" w:themeColor="text1"/>
          <w:sz w:val="22"/>
          <w:szCs w:val="22"/>
        </w:rPr>
        <w:t xml:space="preserve"> or directly interact with communities UNICEF works with, nor to travel to perform functions for UNICEF for the duration of their consultancy contracts.</w:t>
      </w:r>
    </w:p>
    <w:p w14:paraId="24332481" w14:textId="77777777" w:rsidR="00690357" w:rsidRPr="004D6253" w:rsidRDefault="00690357" w:rsidP="004D6253">
      <w:pPr>
        <w:jc w:val="both"/>
        <w:rPr>
          <w:rFonts w:asciiTheme="minorHAnsi" w:hAnsiTheme="minorHAnsi" w:cstheme="minorHAnsi"/>
          <w:sz w:val="22"/>
          <w:szCs w:val="22"/>
        </w:rPr>
      </w:pPr>
    </w:p>
    <w:p w14:paraId="524F0BDE" w14:textId="088F7165" w:rsidR="2D253F4C" w:rsidRPr="004D6253" w:rsidRDefault="2D253F4C" w:rsidP="004D6253">
      <w:pPr>
        <w:jc w:val="both"/>
        <w:rPr>
          <w:rFonts w:asciiTheme="minorHAnsi" w:hAnsiTheme="minorHAnsi" w:cstheme="minorHAnsi"/>
          <w:sz w:val="22"/>
          <w:szCs w:val="22"/>
        </w:rPr>
      </w:pPr>
      <w:r w:rsidRPr="004D6253">
        <w:rPr>
          <w:rFonts w:asciiTheme="minorHAnsi" w:eastAsia="Calibri" w:hAnsiTheme="minorHAnsi" w:cstheme="minorHAnsi"/>
          <w:color w:val="000000" w:themeColor="text1"/>
          <w:sz w:val="22"/>
          <w:szCs w:val="22"/>
        </w:rPr>
        <w:t xml:space="preserve">UNICEF offers </w:t>
      </w:r>
      <w:hyperlink r:id="rId16">
        <w:r w:rsidRPr="004D6253">
          <w:rPr>
            <w:rStyle w:val="Hyperlink"/>
            <w:rFonts w:asciiTheme="minorHAnsi" w:eastAsia="Calibri" w:hAnsiTheme="minorHAnsi" w:cstheme="minorHAnsi"/>
            <w:sz w:val="22"/>
            <w:szCs w:val="22"/>
          </w:rPr>
          <w:t>reasonable accommodation</w:t>
        </w:r>
      </w:hyperlink>
      <w:r w:rsidRPr="004D6253">
        <w:rPr>
          <w:rFonts w:asciiTheme="minorHAnsi" w:eastAsia="Calibri" w:hAnsiTheme="minorHAnsi" w:cstheme="minorHAnsi"/>
          <w:color w:val="000000" w:themeColor="text1"/>
          <w:sz w:val="22"/>
          <w:szCs w:val="22"/>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7924DAAA" w14:textId="1B4E4020" w:rsidR="492872FC" w:rsidRPr="004D6253" w:rsidRDefault="2D253F4C" w:rsidP="004D6253">
      <w:pPr>
        <w:rPr>
          <w:rFonts w:asciiTheme="minorHAnsi" w:hAnsiTheme="minorHAnsi" w:cstheme="minorHAnsi"/>
          <w:sz w:val="22"/>
          <w:szCs w:val="22"/>
        </w:rPr>
      </w:pPr>
      <w:r w:rsidRPr="004D6253">
        <w:rPr>
          <w:rFonts w:asciiTheme="minorHAnsi" w:eastAsia="Calibri" w:hAnsiTheme="minorHAnsi" w:cstheme="minorHAnsi"/>
          <w:color w:val="000000" w:themeColor="text1"/>
          <w:sz w:val="22"/>
          <w:szCs w:val="22"/>
        </w:rPr>
        <w:t xml:space="preserve"> </w:t>
      </w:r>
    </w:p>
    <w:sectPr w:rsidR="492872FC" w:rsidRPr="004D6253" w:rsidSect="00604949">
      <w:headerReference w:type="default" r:id="rId17"/>
      <w:footerReference w:type="default" r:id="rId18"/>
      <w:headerReference w:type="first" r:id="rId19"/>
      <w:footerReference w:type="first" r:id="rId20"/>
      <w:pgSz w:w="11907" w:h="16839" w:code="9"/>
      <w:pgMar w:top="1008" w:right="1008" w:bottom="1008"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241D0" w14:textId="77777777" w:rsidR="00DA2D6B" w:rsidRDefault="00DA2D6B" w:rsidP="000C3710">
      <w:r>
        <w:separator/>
      </w:r>
    </w:p>
  </w:endnote>
  <w:endnote w:type="continuationSeparator" w:id="0">
    <w:p w14:paraId="3354C2EC" w14:textId="77777777" w:rsidR="00DA2D6B" w:rsidRDefault="00DA2D6B" w:rsidP="000C3710">
      <w:r>
        <w:continuationSeparator/>
      </w:r>
    </w:p>
  </w:endnote>
  <w:endnote w:type="continuationNotice" w:id="1">
    <w:p w14:paraId="43046129" w14:textId="77777777" w:rsidR="00DA2D6B" w:rsidRDefault="00DA2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quot;Calibri&quot;,sans-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965276"/>
      <w:docPartObj>
        <w:docPartGallery w:val="Page Numbers (Bottom of Page)"/>
        <w:docPartUnique/>
      </w:docPartObj>
    </w:sdtPr>
    <w:sdtEndPr>
      <w:rPr>
        <w:noProof/>
      </w:rPr>
    </w:sdtEndPr>
    <w:sdtContent>
      <w:p w14:paraId="0F49B4BB" w14:textId="34A48D64" w:rsidR="000C6F40" w:rsidRDefault="000C6F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648BA7" w14:textId="4483CC84" w:rsidR="003B7251" w:rsidRPr="00A71AB3" w:rsidRDefault="003B7251" w:rsidP="00257BD7">
    <w:pPr>
      <w:pStyle w:val="Footer"/>
      <w:tabs>
        <w:tab w:val="clear" w:pos="4680"/>
        <w:tab w:val="clear" w:pos="9360"/>
        <w:tab w:val="left" w:pos="90"/>
        <w:tab w:val="left" w:pos="1236"/>
      </w:tabs>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95"/>
      <w:gridCol w:w="3295"/>
      <w:gridCol w:w="3295"/>
    </w:tblGrid>
    <w:tr w:rsidR="7FDB1809" w14:paraId="6530E4F2" w14:textId="77777777" w:rsidTr="7FDB1809">
      <w:trPr>
        <w:trHeight w:val="300"/>
      </w:trPr>
      <w:tc>
        <w:tcPr>
          <w:tcW w:w="3295" w:type="dxa"/>
        </w:tcPr>
        <w:p w14:paraId="45DFB3F2" w14:textId="2B9C1A17" w:rsidR="7FDB1809" w:rsidRDefault="7FDB1809" w:rsidP="7FDB1809">
          <w:pPr>
            <w:pStyle w:val="Header"/>
            <w:ind w:left="-115"/>
          </w:pPr>
        </w:p>
      </w:tc>
      <w:tc>
        <w:tcPr>
          <w:tcW w:w="3295" w:type="dxa"/>
        </w:tcPr>
        <w:p w14:paraId="26186F85" w14:textId="18367CE4" w:rsidR="7FDB1809" w:rsidRDefault="7FDB1809" w:rsidP="7FDB1809">
          <w:pPr>
            <w:pStyle w:val="Header"/>
            <w:jc w:val="center"/>
          </w:pPr>
        </w:p>
      </w:tc>
      <w:tc>
        <w:tcPr>
          <w:tcW w:w="3295" w:type="dxa"/>
        </w:tcPr>
        <w:p w14:paraId="22629E58" w14:textId="0A60FF42" w:rsidR="7FDB1809" w:rsidRDefault="7FDB1809" w:rsidP="7FDB1809">
          <w:pPr>
            <w:pStyle w:val="Header"/>
            <w:ind w:right="-115"/>
            <w:jc w:val="right"/>
          </w:pPr>
        </w:p>
      </w:tc>
    </w:tr>
  </w:tbl>
  <w:p w14:paraId="3FD3C380" w14:textId="46629A18" w:rsidR="7FDB1809" w:rsidRDefault="7FDB1809" w:rsidP="7FDB1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7959" w14:textId="77777777" w:rsidR="00DA2D6B" w:rsidRDefault="00DA2D6B" w:rsidP="000C3710">
      <w:r>
        <w:separator/>
      </w:r>
    </w:p>
  </w:footnote>
  <w:footnote w:type="continuationSeparator" w:id="0">
    <w:p w14:paraId="6780698B" w14:textId="77777777" w:rsidR="00DA2D6B" w:rsidRDefault="00DA2D6B" w:rsidP="000C3710">
      <w:r>
        <w:continuationSeparator/>
      </w:r>
    </w:p>
  </w:footnote>
  <w:footnote w:type="continuationNotice" w:id="1">
    <w:p w14:paraId="617839C5" w14:textId="77777777" w:rsidR="00DA2D6B" w:rsidRDefault="00DA2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6A203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3"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51306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79A2BAF">
              <v:stroke joinstyle="miter"/>
              <v:path gradientshapeok="t" o:connecttype="rect"/>
            </v:shapetype>
            <v:shape id="Text Box 18"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26"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v:textbox inset="0,0,0,0">
                <w:txbxContent>
                  <w:p w:rsidRPr="001637C2" w:rsidR="00861563" w:rsidP="00962F0B" w:rsidRDefault="00861563" w14:paraId="1E71C582" w14:textId="6F794220">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rsidRPr="00B02636" w:rsidR="00861563" w:rsidP="00962F0B" w:rsidRDefault="0075490C" w14:paraId="213CC25A" w14:textId="039FE1B2">
                    <w:pPr>
                      <w:pStyle w:val="AddressText"/>
                      <w:tabs>
                        <w:tab w:val="clear" w:pos="2699"/>
                        <w:tab w:val="clear" w:pos="3549"/>
                        <w:tab w:val="left" w:pos="2880"/>
                      </w:tabs>
                      <w:spacing w:line="240" w:lineRule="auto"/>
                      <w:jc w:val="both"/>
                      <w:rPr>
                        <w:color w:val="00B0F0"/>
                      </w:rPr>
                    </w:pPr>
                    <w:r w:rsidRPr="00962F0B">
                      <w:rPr>
                        <w:color w:val="00B0F0"/>
                      </w:rPr>
                      <w:t xml:space="preserve"> </w:t>
                    </w:r>
                  </w:p>
                  <w:p w:rsidRPr="00B02636" w:rsidR="00861563" w:rsidP="00962F0B" w:rsidRDefault="00861563" w14:paraId="32F8C43F" w14:textId="77777777">
                    <w:pPr>
                      <w:pStyle w:val="AddressText"/>
                      <w:spacing w:line="240" w:lineRule="auto"/>
                      <w:jc w:val="both"/>
                      <w:rPr>
                        <w:color w:val="00B0F0"/>
                      </w:rPr>
                    </w:pPr>
                  </w:p>
                  <w:p w:rsidRPr="00A0375D" w:rsidR="00861563" w:rsidP="00962F0B" w:rsidRDefault="00861563" w14:paraId="0C8D7EA7" w14:textId="77777777">
                    <w:pPr>
                      <w:pStyle w:val="AddressText"/>
                      <w:spacing w:line="240" w:lineRule="auto"/>
                      <w:jc w:val="both"/>
                      <w:rPr>
                        <w:color w:val="000000"/>
                      </w:rPr>
                    </w:pPr>
                  </w:p>
                  <w:p w:rsidRPr="00A0375D" w:rsidR="00861563" w:rsidP="00962F0B" w:rsidRDefault="00861563" w14:paraId="2B409760" w14:textId="77777777">
                    <w:pPr>
                      <w:pStyle w:val="AddressText"/>
                      <w:spacing w:line="240" w:lineRule="auto"/>
                      <w:jc w:val="both"/>
                      <w:rPr>
                        <w:color w:val="000000"/>
                      </w:rPr>
                    </w:pPr>
                  </w:p>
                  <w:p w:rsidRPr="00A0375D" w:rsidR="00861563" w:rsidP="00962F0B" w:rsidRDefault="00861563" w14:paraId="67FBF505" w14:textId="77777777">
                    <w:pPr>
                      <w:pStyle w:val="AddressText"/>
                      <w:spacing w:line="240" w:lineRule="auto"/>
                      <w:jc w:val="both"/>
                      <w:rPr>
                        <w:color w:val="000000"/>
                      </w:rPr>
                    </w:pPr>
                  </w:p>
                  <w:p w:rsidRPr="00A0375D" w:rsidR="00861563" w:rsidP="00962F0B" w:rsidRDefault="00861563" w14:paraId="47F3B508" w14:textId="77777777">
                    <w:pPr>
                      <w:pStyle w:val="AddressText"/>
                      <w:spacing w:line="240" w:lineRule="auto"/>
                      <w:jc w:val="both"/>
                      <w:rPr>
                        <w:color w:val="000000"/>
                      </w:rPr>
                    </w:pPr>
                  </w:p>
                  <w:p w:rsidRPr="00A0375D" w:rsidR="00861563" w:rsidP="00962F0B" w:rsidRDefault="00861563" w14:paraId="6B74C32E" w14:textId="77777777">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0EA38CE"/>
    <w:multiLevelType w:val="hybridMultilevel"/>
    <w:tmpl w:val="4F5A8C9C"/>
    <w:lvl w:ilvl="0" w:tplc="13505A86">
      <w:start w:val="3"/>
      <w:numFmt w:val="bullet"/>
      <w:lvlText w:val="-"/>
      <w:lvlJc w:val="left"/>
      <w:pPr>
        <w:ind w:left="720" w:hanging="360"/>
      </w:pPr>
      <w:rPr>
        <w:rFonts w:ascii="Univers" w:eastAsia="MS PGothic" w:hAnsi="Univer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0E14AA"/>
    <w:multiLevelType w:val="multilevel"/>
    <w:tmpl w:val="C4CC645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017A50FD"/>
    <w:multiLevelType w:val="multilevel"/>
    <w:tmpl w:val="C4CC645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01BC2DEB"/>
    <w:multiLevelType w:val="hybridMultilevel"/>
    <w:tmpl w:val="34DE8D46"/>
    <w:lvl w:ilvl="0" w:tplc="E3DCF10E">
      <w:numFmt w:val="bullet"/>
      <w:lvlText w:val="-"/>
      <w:lvlJc w:val="left"/>
      <w:pPr>
        <w:ind w:left="720" w:hanging="360"/>
      </w:pPr>
      <w:rPr>
        <w:rFonts w:ascii="Calibri" w:eastAsia="Times New Roman"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F27998"/>
    <w:multiLevelType w:val="multilevel"/>
    <w:tmpl w:val="3A984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5345CF4"/>
    <w:multiLevelType w:val="multilevel"/>
    <w:tmpl w:val="A59A9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71A2525"/>
    <w:multiLevelType w:val="hybridMultilevel"/>
    <w:tmpl w:val="5B86C164"/>
    <w:lvl w:ilvl="0" w:tplc="346A207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B50C28"/>
    <w:multiLevelType w:val="multilevel"/>
    <w:tmpl w:val="F2F68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7A1107"/>
    <w:multiLevelType w:val="multilevel"/>
    <w:tmpl w:val="F8B6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017CB0"/>
    <w:multiLevelType w:val="multilevel"/>
    <w:tmpl w:val="5A388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8A03E2"/>
    <w:multiLevelType w:val="hybridMultilevel"/>
    <w:tmpl w:val="2B28E242"/>
    <w:lvl w:ilvl="0" w:tplc="A740AEB8">
      <w:start w:val="1"/>
      <w:numFmt w:val="bullet"/>
      <w:lvlText w:val="-"/>
      <w:lvlJc w:val="left"/>
      <w:pPr>
        <w:tabs>
          <w:tab w:val="num" w:pos="360"/>
        </w:tabs>
        <w:ind w:left="360" w:hanging="360"/>
      </w:pPr>
      <w:rPr>
        <w:rFonts w:ascii="Calibri" w:hAnsi="Calibri" w:hint="default"/>
      </w:rPr>
    </w:lvl>
    <w:lvl w:ilvl="1" w:tplc="568A6A6A" w:tentative="1">
      <w:start w:val="1"/>
      <w:numFmt w:val="bullet"/>
      <w:lvlText w:val="-"/>
      <w:lvlJc w:val="left"/>
      <w:pPr>
        <w:tabs>
          <w:tab w:val="num" w:pos="1080"/>
        </w:tabs>
        <w:ind w:left="1080" w:hanging="360"/>
      </w:pPr>
      <w:rPr>
        <w:rFonts w:ascii="Calibri" w:hAnsi="Calibri" w:hint="default"/>
      </w:rPr>
    </w:lvl>
    <w:lvl w:ilvl="2" w:tplc="FADA116E" w:tentative="1">
      <w:start w:val="1"/>
      <w:numFmt w:val="bullet"/>
      <w:lvlText w:val="-"/>
      <w:lvlJc w:val="left"/>
      <w:pPr>
        <w:tabs>
          <w:tab w:val="num" w:pos="1800"/>
        </w:tabs>
        <w:ind w:left="1800" w:hanging="360"/>
      </w:pPr>
      <w:rPr>
        <w:rFonts w:ascii="Calibri" w:hAnsi="Calibri" w:hint="default"/>
      </w:rPr>
    </w:lvl>
    <w:lvl w:ilvl="3" w:tplc="1F0A2B16" w:tentative="1">
      <w:start w:val="1"/>
      <w:numFmt w:val="bullet"/>
      <w:lvlText w:val="-"/>
      <w:lvlJc w:val="left"/>
      <w:pPr>
        <w:tabs>
          <w:tab w:val="num" w:pos="2520"/>
        </w:tabs>
        <w:ind w:left="2520" w:hanging="360"/>
      </w:pPr>
      <w:rPr>
        <w:rFonts w:ascii="Calibri" w:hAnsi="Calibri" w:hint="default"/>
      </w:rPr>
    </w:lvl>
    <w:lvl w:ilvl="4" w:tplc="5ECE9F6A" w:tentative="1">
      <w:start w:val="1"/>
      <w:numFmt w:val="bullet"/>
      <w:lvlText w:val="-"/>
      <w:lvlJc w:val="left"/>
      <w:pPr>
        <w:tabs>
          <w:tab w:val="num" w:pos="3240"/>
        </w:tabs>
        <w:ind w:left="3240" w:hanging="360"/>
      </w:pPr>
      <w:rPr>
        <w:rFonts w:ascii="Calibri" w:hAnsi="Calibri" w:hint="default"/>
      </w:rPr>
    </w:lvl>
    <w:lvl w:ilvl="5" w:tplc="25AEF75C" w:tentative="1">
      <w:start w:val="1"/>
      <w:numFmt w:val="bullet"/>
      <w:lvlText w:val="-"/>
      <w:lvlJc w:val="left"/>
      <w:pPr>
        <w:tabs>
          <w:tab w:val="num" w:pos="3960"/>
        </w:tabs>
        <w:ind w:left="3960" w:hanging="360"/>
      </w:pPr>
      <w:rPr>
        <w:rFonts w:ascii="Calibri" w:hAnsi="Calibri" w:hint="default"/>
      </w:rPr>
    </w:lvl>
    <w:lvl w:ilvl="6" w:tplc="0D3875FA" w:tentative="1">
      <w:start w:val="1"/>
      <w:numFmt w:val="bullet"/>
      <w:lvlText w:val="-"/>
      <w:lvlJc w:val="left"/>
      <w:pPr>
        <w:tabs>
          <w:tab w:val="num" w:pos="4680"/>
        </w:tabs>
        <w:ind w:left="4680" w:hanging="360"/>
      </w:pPr>
      <w:rPr>
        <w:rFonts w:ascii="Calibri" w:hAnsi="Calibri" w:hint="default"/>
      </w:rPr>
    </w:lvl>
    <w:lvl w:ilvl="7" w:tplc="74F206CC" w:tentative="1">
      <w:start w:val="1"/>
      <w:numFmt w:val="bullet"/>
      <w:lvlText w:val="-"/>
      <w:lvlJc w:val="left"/>
      <w:pPr>
        <w:tabs>
          <w:tab w:val="num" w:pos="5400"/>
        </w:tabs>
        <w:ind w:left="5400" w:hanging="360"/>
      </w:pPr>
      <w:rPr>
        <w:rFonts w:ascii="Calibri" w:hAnsi="Calibri" w:hint="default"/>
      </w:rPr>
    </w:lvl>
    <w:lvl w:ilvl="8" w:tplc="FE70AE8A" w:tentative="1">
      <w:start w:val="1"/>
      <w:numFmt w:val="bullet"/>
      <w:lvlText w:val="-"/>
      <w:lvlJc w:val="left"/>
      <w:pPr>
        <w:tabs>
          <w:tab w:val="num" w:pos="6120"/>
        </w:tabs>
        <w:ind w:left="6120" w:hanging="360"/>
      </w:pPr>
      <w:rPr>
        <w:rFonts w:ascii="Calibri" w:hAnsi="Calibri" w:hint="default"/>
      </w:rPr>
    </w:lvl>
  </w:abstractNum>
  <w:abstractNum w:abstractNumId="26" w15:restartNumberingAfterBreak="0">
    <w:nsid w:val="212A1167"/>
    <w:multiLevelType w:val="multilevel"/>
    <w:tmpl w:val="8AD0C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64C7E49"/>
    <w:multiLevelType w:val="multilevel"/>
    <w:tmpl w:val="28B0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29E040D4"/>
    <w:multiLevelType w:val="multilevel"/>
    <w:tmpl w:val="987A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6B59EF"/>
    <w:multiLevelType w:val="hybridMultilevel"/>
    <w:tmpl w:val="01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E35D8B"/>
    <w:multiLevelType w:val="multilevel"/>
    <w:tmpl w:val="AF18E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2D9A4F"/>
    <w:multiLevelType w:val="hybridMultilevel"/>
    <w:tmpl w:val="A95A5F8E"/>
    <w:lvl w:ilvl="0" w:tplc="2A0A0E08">
      <w:start w:val="1"/>
      <w:numFmt w:val="decimal"/>
      <w:lvlText w:val="%1."/>
      <w:lvlJc w:val="left"/>
      <w:pPr>
        <w:ind w:left="720" w:hanging="360"/>
      </w:pPr>
    </w:lvl>
    <w:lvl w:ilvl="1" w:tplc="9F1220B4">
      <w:start w:val="1"/>
      <w:numFmt w:val="lowerLetter"/>
      <w:lvlText w:val="%2."/>
      <w:lvlJc w:val="left"/>
      <w:pPr>
        <w:ind w:left="1440" w:hanging="360"/>
      </w:pPr>
    </w:lvl>
    <w:lvl w:ilvl="2" w:tplc="E242941C">
      <w:start w:val="1"/>
      <w:numFmt w:val="lowerRoman"/>
      <w:lvlText w:val="%3."/>
      <w:lvlJc w:val="right"/>
      <w:pPr>
        <w:ind w:left="2160" w:hanging="180"/>
      </w:pPr>
    </w:lvl>
    <w:lvl w:ilvl="3" w:tplc="8190EB54">
      <w:start w:val="1"/>
      <w:numFmt w:val="decimal"/>
      <w:lvlText w:val="%4."/>
      <w:lvlJc w:val="left"/>
      <w:pPr>
        <w:ind w:left="2880" w:hanging="360"/>
      </w:pPr>
    </w:lvl>
    <w:lvl w:ilvl="4" w:tplc="9692CF06">
      <w:start w:val="1"/>
      <w:numFmt w:val="lowerLetter"/>
      <w:lvlText w:val="%5."/>
      <w:lvlJc w:val="left"/>
      <w:pPr>
        <w:ind w:left="3600" w:hanging="360"/>
      </w:pPr>
    </w:lvl>
    <w:lvl w:ilvl="5" w:tplc="AA32BCB6">
      <w:start w:val="1"/>
      <w:numFmt w:val="lowerRoman"/>
      <w:lvlText w:val="%6."/>
      <w:lvlJc w:val="right"/>
      <w:pPr>
        <w:ind w:left="4320" w:hanging="180"/>
      </w:pPr>
    </w:lvl>
    <w:lvl w:ilvl="6" w:tplc="3AF410E6">
      <w:start w:val="1"/>
      <w:numFmt w:val="decimal"/>
      <w:lvlText w:val="%7."/>
      <w:lvlJc w:val="left"/>
      <w:pPr>
        <w:ind w:left="5040" w:hanging="360"/>
      </w:pPr>
    </w:lvl>
    <w:lvl w:ilvl="7" w:tplc="CAEE9C54">
      <w:start w:val="1"/>
      <w:numFmt w:val="lowerLetter"/>
      <w:lvlText w:val="%8."/>
      <w:lvlJc w:val="left"/>
      <w:pPr>
        <w:ind w:left="5760" w:hanging="360"/>
      </w:pPr>
    </w:lvl>
    <w:lvl w:ilvl="8" w:tplc="D0BEADEA">
      <w:start w:val="1"/>
      <w:numFmt w:val="lowerRoman"/>
      <w:lvlText w:val="%9."/>
      <w:lvlJc w:val="right"/>
      <w:pPr>
        <w:ind w:left="6480" w:hanging="180"/>
      </w:pPr>
    </w:lvl>
  </w:abstractNum>
  <w:abstractNum w:abstractNumId="36"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15:restartNumberingAfterBreak="0">
    <w:nsid w:val="39E53EB6"/>
    <w:multiLevelType w:val="multilevel"/>
    <w:tmpl w:val="2244FF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1663C6"/>
    <w:multiLevelType w:val="hybridMultilevel"/>
    <w:tmpl w:val="1870DD7A"/>
    <w:lvl w:ilvl="0" w:tplc="1E5E4796">
      <w:start w:val="1"/>
      <w:numFmt w:val="decimal"/>
      <w:lvlText w:val="%1."/>
      <w:lvlJc w:val="left"/>
      <w:pPr>
        <w:ind w:left="720" w:hanging="360"/>
      </w:pPr>
    </w:lvl>
    <w:lvl w:ilvl="1" w:tplc="C1182D80">
      <w:start w:val="1"/>
      <w:numFmt w:val="lowerLetter"/>
      <w:lvlText w:val="%2."/>
      <w:lvlJc w:val="left"/>
      <w:pPr>
        <w:ind w:left="1440" w:hanging="360"/>
      </w:pPr>
    </w:lvl>
    <w:lvl w:ilvl="2" w:tplc="FB6E3006">
      <w:start w:val="1"/>
      <w:numFmt w:val="lowerRoman"/>
      <w:lvlText w:val="%3."/>
      <w:lvlJc w:val="right"/>
      <w:pPr>
        <w:ind w:left="2160" w:hanging="180"/>
      </w:pPr>
    </w:lvl>
    <w:lvl w:ilvl="3" w:tplc="E728674C">
      <w:start w:val="1"/>
      <w:numFmt w:val="decimal"/>
      <w:lvlText w:val="%4."/>
      <w:lvlJc w:val="left"/>
      <w:pPr>
        <w:ind w:left="2880" w:hanging="360"/>
      </w:pPr>
    </w:lvl>
    <w:lvl w:ilvl="4" w:tplc="3C307B4C">
      <w:start w:val="1"/>
      <w:numFmt w:val="lowerLetter"/>
      <w:lvlText w:val="%5."/>
      <w:lvlJc w:val="left"/>
      <w:pPr>
        <w:ind w:left="3600" w:hanging="360"/>
      </w:pPr>
    </w:lvl>
    <w:lvl w:ilvl="5" w:tplc="7EDC2DC6">
      <w:start w:val="1"/>
      <w:numFmt w:val="lowerRoman"/>
      <w:lvlText w:val="%6."/>
      <w:lvlJc w:val="right"/>
      <w:pPr>
        <w:ind w:left="4320" w:hanging="180"/>
      </w:pPr>
    </w:lvl>
    <w:lvl w:ilvl="6" w:tplc="499EBD10">
      <w:start w:val="1"/>
      <w:numFmt w:val="decimal"/>
      <w:lvlText w:val="%7."/>
      <w:lvlJc w:val="left"/>
      <w:pPr>
        <w:ind w:left="5040" w:hanging="360"/>
      </w:pPr>
    </w:lvl>
    <w:lvl w:ilvl="7" w:tplc="808AC212">
      <w:start w:val="1"/>
      <w:numFmt w:val="lowerLetter"/>
      <w:lvlText w:val="%8."/>
      <w:lvlJc w:val="left"/>
      <w:pPr>
        <w:ind w:left="5760" w:hanging="360"/>
      </w:pPr>
    </w:lvl>
    <w:lvl w:ilvl="8" w:tplc="ABF42B78">
      <w:start w:val="1"/>
      <w:numFmt w:val="lowerRoman"/>
      <w:lvlText w:val="%9."/>
      <w:lvlJc w:val="right"/>
      <w:pPr>
        <w:ind w:left="6480" w:hanging="180"/>
      </w:pPr>
    </w:lvl>
  </w:abstractNum>
  <w:abstractNum w:abstractNumId="40" w15:restartNumberingAfterBreak="0">
    <w:nsid w:val="42ED3B9B"/>
    <w:multiLevelType w:val="hybridMultilevel"/>
    <w:tmpl w:val="91CCC3C4"/>
    <w:lvl w:ilvl="0" w:tplc="CDAAB2EC">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4F51F1"/>
    <w:multiLevelType w:val="hybridMultilevel"/>
    <w:tmpl w:val="B35C6F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C396440"/>
    <w:multiLevelType w:val="hybridMultilevel"/>
    <w:tmpl w:val="6974E1D6"/>
    <w:lvl w:ilvl="0" w:tplc="D5DCF4CC">
      <w:start w:val="1"/>
      <w:numFmt w:val="bullet"/>
      <w:lvlText w:val="˗"/>
      <w:lvlJc w:val="left"/>
      <w:pPr>
        <w:ind w:left="1080" w:hanging="360"/>
      </w:pPr>
      <w:rPr>
        <w:rFonts w:ascii="Calibri" w:hAnsi="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E9710B"/>
    <w:multiLevelType w:val="multilevel"/>
    <w:tmpl w:val="0220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D2036A9"/>
    <w:multiLevelType w:val="hybridMultilevel"/>
    <w:tmpl w:val="7B0600DE"/>
    <w:lvl w:ilvl="0" w:tplc="8BD4CED6">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D04D00"/>
    <w:multiLevelType w:val="hybridMultilevel"/>
    <w:tmpl w:val="3D42574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0496246"/>
    <w:multiLevelType w:val="hybridMultilevel"/>
    <w:tmpl w:val="B0763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32C30C5"/>
    <w:multiLevelType w:val="hybridMultilevel"/>
    <w:tmpl w:val="77E06018"/>
    <w:lvl w:ilvl="0" w:tplc="04100001">
      <w:start w:val="1"/>
      <w:numFmt w:val="bullet"/>
      <w:lvlText w:val=""/>
      <w:lvlJc w:val="left"/>
      <w:pPr>
        <w:ind w:left="720" w:hanging="360"/>
      </w:pPr>
      <w:rPr>
        <w:rFonts w:ascii="Symbol" w:hAnsi="Symbol"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77F0CC4"/>
    <w:multiLevelType w:val="multilevel"/>
    <w:tmpl w:val="00AC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8D05D38"/>
    <w:multiLevelType w:val="hybridMultilevel"/>
    <w:tmpl w:val="6C5474C0"/>
    <w:lvl w:ilvl="0" w:tplc="78A0F760">
      <w:start w:val="1"/>
      <w:numFmt w:val="bullet"/>
      <w:lvlText w:val="-"/>
      <w:lvlJc w:val="left"/>
      <w:pPr>
        <w:ind w:left="720" w:hanging="360"/>
      </w:pPr>
      <w:rPr>
        <w:rFonts w:ascii="&quot;Calibri&quot;,sans-serif" w:hAnsi="&quot;Calibri&quot;,sans-serif" w:hint="default"/>
      </w:rPr>
    </w:lvl>
    <w:lvl w:ilvl="1" w:tplc="AF724BB6">
      <w:start w:val="1"/>
      <w:numFmt w:val="bullet"/>
      <w:lvlText w:val="o"/>
      <w:lvlJc w:val="left"/>
      <w:pPr>
        <w:ind w:left="1440" w:hanging="360"/>
      </w:pPr>
      <w:rPr>
        <w:rFonts w:ascii="Courier New" w:hAnsi="Courier New" w:hint="default"/>
      </w:rPr>
    </w:lvl>
    <w:lvl w:ilvl="2" w:tplc="0DF00DD6">
      <w:start w:val="1"/>
      <w:numFmt w:val="bullet"/>
      <w:lvlText w:val=""/>
      <w:lvlJc w:val="left"/>
      <w:pPr>
        <w:ind w:left="2160" w:hanging="360"/>
      </w:pPr>
      <w:rPr>
        <w:rFonts w:ascii="Wingdings" w:hAnsi="Wingdings" w:hint="default"/>
      </w:rPr>
    </w:lvl>
    <w:lvl w:ilvl="3" w:tplc="27F417B2">
      <w:start w:val="1"/>
      <w:numFmt w:val="bullet"/>
      <w:lvlText w:val=""/>
      <w:lvlJc w:val="left"/>
      <w:pPr>
        <w:ind w:left="2880" w:hanging="360"/>
      </w:pPr>
      <w:rPr>
        <w:rFonts w:ascii="Symbol" w:hAnsi="Symbol" w:hint="default"/>
      </w:rPr>
    </w:lvl>
    <w:lvl w:ilvl="4" w:tplc="7B40BD20">
      <w:start w:val="1"/>
      <w:numFmt w:val="bullet"/>
      <w:lvlText w:val="o"/>
      <w:lvlJc w:val="left"/>
      <w:pPr>
        <w:ind w:left="3600" w:hanging="360"/>
      </w:pPr>
      <w:rPr>
        <w:rFonts w:ascii="Courier New" w:hAnsi="Courier New" w:hint="default"/>
      </w:rPr>
    </w:lvl>
    <w:lvl w:ilvl="5" w:tplc="2CF4F8E8">
      <w:start w:val="1"/>
      <w:numFmt w:val="bullet"/>
      <w:lvlText w:val=""/>
      <w:lvlJc w:val="left"/>
      <w:pPr>
        <w:ind w:left="4320" w:hanging="360"/>
      </w:pPr>
      <w:rPr>
        <w:rFonts w:ascii="Wingdings" w:hAnsi="Wingdings" w:hint="default"/>
      </w:rPr>
    </w:lvl>
    <w:lvl w:ilvl="6" w:tplc="9138B574">
      <w:start w:val="1"/>
      <w:numFmt w:val="bullet"/>
      <w:lvlText w:val=""/>
      <w:lvlJc w:val="left"/>
      <w:pPr>
        <w:ind w:left="5040" w:hanging="360"/>
      </w:pPr>
      <w:rPr>
        <w:rFonts w:ascii="Symbol" w:hAnsi="Symbol" w:hint="default"/>
      </w:rPr>
    </w:lvl>
    <w:lvl w:ilvl="7" w:tplc="B7943ECE">
      <w:start w:val="1"/>
      <w:numFmt w:val="bullet"/>
      <w:lvlText w:val="o"/>
      <w:lvlJc w:val="left"/>
      <w:pPr>
        <w:ind w:left="5760" w:hanging="360"/>
      </w:pPr>
      <w:rPr>
        <w:rFonts w:ascii="Courier New" w:hAnsi="Courier New" w:hint="default"/>
      </w:rPr>
    </w:lvl>
    <w:lvl w:ilvl="8" w:tplc="F5EE5BCC">
      <w:start w:val="1"/>
      <w:numFmt w:val="bullet"/>
      <w:lvlText w:val=""/>
      <w:lvlJc w:val="left"/>
      <w:pPr>
        <w:ind w:left="6480" w:hanging="360"/>
      </w:pPr>
      <w:rPr>
        <w:rFonts w:ascii="Wingdings" w:hAnsi="Wingdings" w:hint="default"/>
      </w:rPr>
    </w:lvl>
  </w:abstractNum>
  <w:abstractNum w:abstractNumId="53" w15:restartNumberingAfterBreak="0">
    <w:nsid w:val="7CC01E58"/>
    <w:multiLevelType w:val="hybridMultilevel"/>
    <w:tmpl w:val="0D060960"/>
    <w:lvl w:ilvl="0" w:tplc="CDF01334">
      <w:start w:val="1"/>
      <w:numFmt w:val="bullet"/>
      <w:lvlText w:val="-"/>
      <w:lvlJc w:val="left"/>
      <w:pPr>
        <w:ind w:left="360" w:hanging="360"/>
      </w:pPr>
      <w:rPr>
        <w:rFonts w:ascii="Calibri Light" w:eastAsia="MS PGothic"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2952868">
    <w:abstractNumId w:val="52"/>
  </w:num>
  <w:num w:numId="2" w16cid:durableId="814371127">
    <w:abstractNumId w:val="35"/>
  </w:num>
  <w:num w:numId="3" w16cid:durableId="16469317">
    <w:abstractNumId w:val="39"/>
  </w:num>
  <w:num w:numId="4" w16cid:durableId="754673557">
    <w:abstractNumId w:val="31"/>
  </w:num>
  <w:num w:numId="5" w16cid:durableId="1145052752">
    <w:abstractNumId w:val="38"/>
  </w:num>
  <w:num w:numId="6" w16cid:durableId="1985697349">
    <w:abstractNumId w:val="27"/>
  </w:num>
  <w:num w:numId="7" w16cid:durableId="1130515612">
    <w:abstractNumId w:val="21"/>
  </w:num>
  <w:num w:numId="8" w16cid:durableId="701053487">
    <w:abstractNumId w:val="19"/>
  </w:num>
  <w:num w:numId="9" w16cid:durableId="1252199480">
    <w:abstractNumId w:val="29"/>
  </w:num>
  <w:num w:numId="10" w16cid:durableId="772747700">
    <w:abstractNumId w:val="41"/>
  </w:num>
  <w:num w:numId="11" w16cid:durableId="424032890">
    <w:abstractNumId w:val="44"/>
  </w:num>
  <w:num w:numId="12" w16cid:durableId="244190222">
    <w:abstractNumId w:val="11"/>
    <w:lvlOverride w:ilvl="0">
      <w:lvl w:ilvl="0">
        <w:numFmt w:val="bullet"/>
        <w:lvlText w:val=""/>
        <w:legacy w:legacy="1" w:legacySpace="0" w:legacyIndent="0"/>
        <w:lvlJc w:val="left"/>
        <w:rPr>
          <w:rFonts w:ascii="Symbol" w:hAnsi="Symbol" w:hint="default"/>
          <w:sz w:val="22"/>
        </w:rPr>
      </w:lvl>
    </w:lvlOverride>
  </w:num>
  <w:num w:numId="13" w16cid:durableId="1637761689">
    <w:abstractNumId w:val="36"/>
  </w:num>
  <w:num w:numId="14" w16cid:durableId="507907352">
    <w:abstractNumId w:val="33"/>
  </w:num>
  <w:num w:numId="15" w16cid:durableId="281038596">
    <w:abstractNumId w:val="46"/>
  </w:num>
  <w:num w:numId="16" w16cid:durableId="104005986">
    <w:abstractNumId w:val="0"/>
  </w:num>
  <w:num w:numId="17" w16cid:durableId="767429603">
    <w:abstractNumId w:val="10"/>
  </w:num>
  <w:num w:numId="18" w16cid:durableId="1613315887">
    <w:abstractNumId w:val="8"/>
  </w:num>
  <w:num w:numId="19" w16cid:durableId="586040962">
    <w:abstractNumId w:val="7"/>
  </w:num>
  <w:num w:numId="20" w16cid:durableId="1047144819">
    <w:abstractNumId w:val="6"/>
  </w:num>
  <w:num w:numId="21" w16cid:durableId="586303467">
    <w:abstractNumId w:val="5"/>
  </w:num>
  <w:num w:numId="22" w16cid:durableId="924189987">
    <w:abstractNumId w:val="9"/>
  </w:num>
  <w:num w:numId="23" w16cid:durableId="994990892">
    <w:abstractNumId w:val="4"/>
  </w:num>
  <w:num w:numId="24" w16cid:durableId="1367369809">
    <w:abstractNumId w:val="3"/>
  </w:num>
  <w:num w:numId="25" w16cid:durableId="1429808361">
    <w:abstractNumId w:val="2"/>
  </w:num>
  <w:num w:numId="26" w16cid:durableId="1044066429">
    <w:abstractNumId w:val="1"/>
  </w:num>
  <w:num w:numId="27" w16cid:durableId="965966254">
    <w:abstractNumId w:val="22"/>
  </w:num>
  <w:num w:numId="28" w16cid:durableId="1047951897">
    <w:abstractNumId w:val="48"/>
  </w:num>
  <w:num w:numId="29" w16cid:durableId="1768384119">
    <w:abstractNumId w:val="43"/>
  </w:num>
  <w:num w:numId="30" w16cid:durableId="951059978">
    <w:abstractNumId w:val="49"/>
  </w:num>
  <w:num w:numId="31" w16cid:durableId="880173935">
    <w:abstractNumId w:val="25"/>
  </w:num>
  <w:num w:numId="32" w16cid:durableId="1391147434">
    <w:abstractNumId w:val="53"/>
  </w:num>
  <w:num w:numId="33" w16cid:durableId="522088270">
    <w:abstractNumId w:val="40"/>
  </w:num>
  <w:num w:numId="34" w16cid:durableId="1209562383">
    <w:abstractNumId w:val="50"/>
  </w:num>
  <w:num w:numId="35" w16cid:durableId="904223706">
    <w:abstractNumId w:val="18"/>
  </w:num>
  <w:num w:numId="36" w16cid:durableId="351341153">
    <w:abstractNumId w:val="32"/>
  </w:num>
  <w:num w:numId="37" w16cid:durableId="1755861771">
    <w:abstractNumId w:val="12"/>
  </w:num>
  <w:num w:numId="38" w16cid:durableId="866405441">
    <w:abstractNumId w:val="37"/>
  </w:num>
  <w:num w:numId="39" w16cid:durableId="189102996">
    <w:abstractNumId w:val="13"/>
  </w:num>
  <w:num w:numId="40" w16cid:durableId="641425193">
    <w:abstractNumId w:val="14"/>
  </w:num>
  <w:num w:numId="41" w16cid:durableId="131141320">
    <w:abstractNumId w:val="42"/>
  </w:num>
  <w:num w:numId="42" w16cid:durableId="50888588">
    <w:abstractNumId w:val="30"/>
  </w:num>
  <w:num w:numId="43" w16cid:durableId="1610501545">
    <w:abstractNumId w:val="23"/>
  </w:num>
  <w:num w:numId="44" w16cid:durableId="567569774">
    <w:abstractNumId w:val="51"/>
  </w:num>
  <w:num w:numId="45" w16cid:durableId="1867675867">
    <w:abstractNumId w:val="26"/>
  </w:num>
  <w:num w:numId="46" w16cid:durableId="1191839878">
    <w:abstractNumId w:val="34"/>
  </w:num>
  <w:num w:numId="47" w16cid:durableId="1054046050">
    <w:abstractNumId w:val="17"/>
  </w:num>
  <w:num w:numId="48" w16cid:durableId="1202742489">
    <w:abstractNumId w:val="16"/>
  </w:num>
  <w:num w:numId="49" w16cid:durableId="697123151">
    <w:abstractNumId w:val="45"/>
  </w:num>
  <w:num w:numId="50" w16cid:durableId="1114209623">
    <w:abstractNumId w:val="28"/>
  </w:num>
  <w:num w:numId="51" w16cid:durableId="1331904049">
    <w:abstractNumId w:val="24"/>
  </w:num>
  <w:num w:numId="52" w16cid:durableId="676463407">
    <w:abstractNumId w:val="20"/>
  </w:num>
  <w:num w:numId="53" w16cid:durableId="183519872">
    <w:abstractNumId w:val="47"/>
  </w:num>
  <w:num w:numId="54" w16cid:durableId="274193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2AB2"/>
    <w:rsid w:val="00007E4A"/>
    <w:rsid w:val="0001160D"/>
    <w:rsid w:val="000122B1"/>
    <w:rsid w:val="00020522"/>
    <w:rsid w:val="00021A6F"/>
    <w:rsid w:val="00023F9C"/>
    <w:rsid w:val="000241D1"/>
    <w:rsid w:val="00025F29"/>
    <w:rsid w:val="00030834"/>
    <w:rsid w:val="000310DE"/>
    <w:rsid w:val="00031905"/>
    <w:rsid w:val="00037039"/>
    <w:rsid w:val="000378A6"/>
    <w:rsid w:val="000415E9"/>
    <w:rsid w:val="000416B0"/>
    <w:rsid w:val="0004433C"/>
    <w:rsid w:val="00051966"/>
    <w:rsid w:val="00056A18"/>
    <w:rsid w:val="000576DC"/>
    <w:rsid w:val="00057C1E"/>
    <w:rsid w:val="00064448"/>
    <w:rsid w:val="00066CAF"/>
    <w:rsid w:val="0007114E"/>
    <w:rsid w:val="00073718"/>
    <w:rsid w:val="000748BC"/>
    <w:rsid w:val="00076437"/>
    <w:rsid w:val="000816DE"/>
    <w:rsid w:val="00082838"/>
    <w:rsid w:val="00090569"/>
    <w:rsid w:val="00096574"/>
    <w:rsid w:val="00096EDC"/>
    <w:rsid w:val="000A558C"/>
    <w:rsid w:val="000A6F23"/>
    <w:rsid w:val="000A7045"/>
    <w:rsid w:val="000A7C93"/>
    <w:rsid w:val="000B5829"/>
    <w:rsid w:val="000B7462"/>
    <w:rsid w:val="000C3710"/>
    <w:rsid w:val="000C3DDC"/>
    <w:rsid w:val="000C61F2"/>
    <w:rsid w:val="000C6F40"/>
    <w:rsid w:val="000D6CA1"/>
    <w:rsid w:val="000E1755"/>
    <w:rsid w:val="000E3253"/>
    <w:rsid w:val="000E414F"/>
    <w:rsid w:val="000E4D76"/>
    <w:rsid w:val="000F4726"/>
    <w:rsid w:val="000F6440"/>
    <w:rsid w:val="001049DB"/>
    <w:rsid w:val="00107B7A"/>
    <w:rsid w:val="001105B1"/>
    <w:rsid w:val="00112954"/>
    <w:rsid w:val="00112DEE"/>
    <w:rsid w:val="00113716"/>
    <w:rsid w:val="00123D45"/>
    <w:rsid w:val="0012441D"/>
    <w:rsid w:val="00154E46"/>
    <w:rsid w:val="001555CD"/>
    <w:rsid w:val="0015680C"/>
    <w:rsid w:val="0015757A"/>
    <w:rsid w:val="001637C2"/>
    <w:rsid w:val="001645D9"/>
    <w:rsid w:val="00164C95"/>
    <w:rsid w:val="00164FAB"/>
    <w:rsid w:val="00165C9B"/>
    <w:rsid w:val="00170F1A"/>
    <w:rsid w:val="00175E9C"/>
    <w:rsid w:val="00176711"/>
    <w:rsid w:val="00182C1C"/>
    <w:rsid w:val="00183666"/>
    <w:rsid w:val="00183FA9"/>
    <w:rsid w:val="00186E13"/>
    <w:rsid w:val="00193BD3"/>
    <w:rsid w:val="001A4B63"/>
    <w:rsid w:val="001B190C"/>
    <w:rsid w:val="001B5D66"/>
    <w:rsid w:val="001B6E00"/>
    <w:rsid w:val="001C25C0"/>
    <w:rsid w:val="001D1368"/>
    <w:rsid w:val="001D7466"/>
    <w:rsid w:val="001E112E"/>
    <w:rsid w:val="001E7405"/>
    <w:rsid w:val="001F38F8"/>
    <w:rsid w:val="001F651F"/>
    <w:rsid w:val="001F6F49"/>
    <w:rsid w:val="001F7C38"/>
    <w:rsid w:val="00202FFB"/>
    <w:rsid w:val="00203589"/>
    <w:rsid w:val="00203BF5"/>
    <w:rsid w:val="002072D5"/>
    <w:rsid w:val="00213A86"/>
    <w:rsid w:val="00214E11"/>
    <w:rsid w:val="00215E5E"/>
    <w:rsid w:val="0022123C"/>
    <w:rsid w:val="00222AD1"/>
    <w:rsid w:val="00222F56"/>
    <w:rsid w:val="00225F9B"/>
    <w:rsid w:val="00230820"/>
    <w:rsid w:val="00234AD4"/>
    <w:rsid w:val="002403F8"/>
    <w:rsid w:val="00241687"/>
    <w:rsid w:val="00244E25"/>
    <w:rsid w:val="002460BE"/>
    <w:rsid w:val="00247353"/>
    <w:rsid w:val="00250D13"/>
    <w:rsid w:val="00257BD7"/>
    <w:rsid w:val="00263615"/>
    <w:rsid w:val="002659AE"/>
    <w:rsid w:val="0026644B"/>
    <w:rsid w:val="00267A80"/>
    <w:rsid w:val="0027015A"/>
    <w:rsid w:val="0027791A"/>
    <w:rsid w:val="00277AC7"/>
    <w:rsid w:val="00285811"/>
    <w:rsid w:val="00293255"/>
    <w:rsid w:val="002952E4"/>
    <w:rsid w:val="00297ACA"/>
    <w:rsid w:val="002A4E46"/>
    <w:rsid w:val="002A6404"/>
    <w:rsid w:val="002B2A26"/>
    <w:rsid w:val="002B615E"/>
    <w:rsid w:val="002B6832"/>
    <w:rsid w:val="002B7647"/>
    <w:rsid w:val="002B7E57"/>
    <w:rsid w:val="002C1952"/>
    <w:rsid w:val="002C1FBB"/>
    <w:rsid w:val="002C519D"/>
    <w:rsid w:val="002C5AA6"/>
    <w:rsid w:val="002D0C54"/>
    <w:rsid w:val="002D16CD"/>
    <w:rsid w:val="002D38E9"/>
    <w:rsid w:val="002D4DEF"/>
    <w:rsid w:val="002D62E4"/>
    <w:rsid w:val="002D7D3A"/>
    <w:rsid w:val="002E086E"/>
    <w:rsid w:val="002E443D"/>
    <w:rsid w:val="002E4741"/>
    <w:rsid w:val="002F2367"/>
    <w:rsid w:val="002F363E"/>
    <w:rsid w:val="00306E1E"/>
    <w:rsid w:val="00310BEF"/>
    <w:rsid w:val="003117C2"/>
    <w:rsid w:val="00317E4F"/>
    <w:rsid w:val="00320886"/>
    <w:rsid w:val="0032151B"/>
    <w:rsid w:val="0033258D"/>
    <w:rsid w:val="00332D2A"/>
    <w:rsid w:val="00336FF1"/>
    <w:rsid w:val="00337763"/>
    <w:rsid w:val="0034354C"/>
    <w:rsid w:val="00344549"/>
    <w:rsid w:val="00353547"/>
    <w:rsid w:val="00361834"/>
    <w:rsid w:val="003655B8"/>
    <w:rsid w:val="003664C7"/>
    <w:rsid w:val="0037152D"/>
    <w:rsid w:val="00372E4B"/>
    <w:rsid w:val="00373453"/>
    <w:rsid w:val="0037425C"/>
    <w:rsid w:val="00376E55"/>
    <w:rsid w:val="00377BF5"/>
    <w:rsid w:val="00377E69"/>
    <w:rsid w:val="00380174"/>
    <w:rsid w:val="0038041D"/>
    <w:rsid w:val="0038200F"/>
    <w:rsid w:val="00391BB2"/>
    <w:rsid w:val="00391D06"/>
    <w:rsid w:val="003960F0"/>
    <w:rsid w:val="00396BF0"/>
    <w:rsid w:val="00397655"/>
    <w:rsid w:val="00397EF5"/>
    <w:rsid w:val="003A00B6"/>
    <w:rsid w:val="003A0726"/>
    <w:rsid w:val="003B0EEE"/>
    <w:rsid w:val="003B3F83"/>
    <w:rsid w:val="003B52AA"/>
    <w:rsid w:val="003B64F0"/>
    <w:rsid w:val="003B7251"/>
    <w:rsid w:val="003B76AE"/>
    <w:rsid w:val="003C0559"/>
    <w:rsid w:val="003C1BC1"/>
    <w:rsid w:val="003C303D"/>
    <w:rsid w:val="003C4672"/>
    <w:rsid w:val="003C48FF"/>
    <w:rsid w:val="003C6BC4"/>
    <w:rsid w:val="003C7B3D"/>
    <w:rsid w:val="003D04D3"/>
    <w:rsid w:val="003D0F6C"/>
    <w:rsid w:val="003D2BCF"/>
    <w:rsid w:val="003D42F1"/>
    <w:rsid w:val="003E4220"/>
    <w:rsid w:val="003E44A2"/>
    <w:rsid w:val="003E7957"/>
    <w:rsid w:val="003E7E75"/>
    <w:rsid w:val="004048EA"/>
    <w:rsid w:val="004062A6"/>
    <w:rsid w:val="00407258"/>
    <w:rsid w:val="00407853"/>
    <w:rsid w:val="00411F46"/>
    <w:rsid w:val="004156F0"/>
    <w:rsid w:val="004160E9"/>
    <w:rsid w:val="00416141"/>
    <w:rsid w:val="0041703A"/>
    <w:rsid w:val="00417E94"/>
    <w:rsid w:val="00422305"/>
    <w:rsid w:val="00422612"/>
    <w:rsid w:val="004311E4"/>
    <w:rsid w:val="00435AB0"/>
    <w:rsid w:val="0043646D"/>
    <w:rsid w:val="00436CF8"/>
    <w:rsid w:val="004429D6"/>
    <w:rsid w:val="00445CFF"/>
    <w:rsid w:val="00446F4F"/>
    <w:rsid w:val="00453E49"/>
    <w:rsid w:val="0045516F"/>
    <w:rsid w:val="00462D2F"/>
    <w:rsid w:val="00472BBD"/>
    <w:rsid w:val="004809D8"/>
    <w:rsid w:val="00480CB2"/>
    <w:rsid w:val="00481D11"/>
    <w:rsid w:val="004901F5"/>
    <w:rsid w:val="00492B74"/>
    <w:rsid w:val="004972E7"/>
    <w:rsid w:val="004A56D6"/>
    <w:rsid w:val="004A64C8"/>
    <w:rsid w:val="004A6A03"/>
    <w:rsid w:val="004A6CA6"/>
    <w:rsid w:val="004B1ADC"/>
    <w:rsid w:val="004B276A"/>
    <w:rsid w:val="004C2714"/>
    <w:rsid w:val="004C2735"/>
    <w:rsid w:val="004C2C7B"/>
    <w:rsid w:val="004C3C00"/>
    <w:rsid w:val="004D0012"/>
    <w:rsid w:val="004D08C1"/>
    <w:rsid w:val="004D2245"/>
    <w:rsid w:val="004D5A2B"/>
    <w:rsid w:val="004D5D35"/>
    <w:rsid w:val="004D6253"/>
    <w:rsid w:val="004E051E"/>
    <w:rsid w:val="004E2D0B"/>
    <w:rsid w:val="004E67BE"/>
    <w:rsid w:val="004F0271"/>
    <w:rsid w:val="004F1A27"/>
    <w:rsid w:val="005004B7"/>
    <w:rsid w:val="005032F9"/>
    <w:rsid w:val="00505BF8"/>
    <w:rsid w:val="005075C6"/>
    <w:rsid w:val="00511A6E"/>
    <w:rsid w:val="00522941"/>
    <w:rsid w:val="00523923"/>
    <w:rsid w:val="005246DC"/>
    <w:rsid w:val="005356FF"/>
    <w:rsid w:val="00544027"/>
    <w:rsid w:val="00544A89"/>
    <w:rsid w:val="0054592E"/>
    <w:rsid w:val="00555615"/>
    <w:rsid w:val="00576B58"/>
    <w:rsid w:val="00582016"/>
    <w:rsid w:val="005836A8"/>
    <w:rsid w:val="005905A1"/>
    <w:rsid w:val="00591246"/>
    <w:rsid w:val="00593DFD"/>
    <w:rsid w:val="00596186"/>
    <w:rsid w:val="005962A6"/>
    <w:rsid w:val="0059671E"/>
    <w:rsid w:val="005A643C"/>
    <w:rsid w:val="005B212B"/>
    <w:rsid w:val="005B3739"/>
    <w:rsid w:val="005B5048"/>
    <w:rsid w:val="005C0A82"/>
    <w:rsid w:val="005C103A"/>
    <w:rsid w:val="005C1FF8"/>
    <w:rsid w:val="005C4B54"/>
    <w:rsid w:val="005C62A5"/>
    <w:rsid w:val="005C7BDF"/>
    <w:rsid w:val="005D0BBF"/>
    <w:rsid w:val="005E0370"/>
    <w:rsid w:val="005E5509"/>
    <w:rsid w:val="005E629A"/>
    <w:rsid w:val="005E6FE1"/>
    <w:rsid w:val="005F3AFC"/>
    <w:rsid w:val="006007DA"/>
    <w:rsid w:val="0060479F"/>
    <w:rsid w:val="00604949"/>
    <w:rsid w:val="00610912"/>
    <w:rsid w:val="00613E6E"/>
    <w:rsid w:val="00617FF1"/>
    <w:rsid w:val="00622ED3"/>
    <w:rsid w:val="00626681"/>
    <w:rsid w:val="006275CE"/>
    <w:rsid w:val="006306C6"/>
    <w:rsid w:val="00632D59"/>
    <w:rsid w:val="00641AEF"/>
    <w:rsid w:val="00646EA7"/>
    <w:rsid w:val="00647492"/>
    <w:rsid w:val="00653E0C"/>
    <w:rsid w:val="00655927"/>
    <w:rsid w:val="00657930"/>
    <w:rsid w:val="006579B7"/>
    <w:rsid w:val="00661BE1"/>
    <w:rsid w:val="006642C4"/>
    <w:rsid w:val="006663D7"/>
    <w:rsid w:val="0066692F"/>
    <w:rsid w:val="00673F21"/>
    <w:rsid w:val="00674FCB"/>
    <w:rsid w:val="006863EE"/>
    <w:rsid w:val="0068655C"/>
    <w:rsid w:val="00690357"/>
    <w:rsid w:val="006907A6"/>
    <w:rsid w:val="006921D1"/>
    <w:rsid w:val="006968C1"/>
    <w:rsid w:val="006A225A"/>
    <w:rsid w:val="006A2DB9"/>
    <w:rsid w:val="006A5CFB"/>
    <w:rsid w:val="006B4298"/>
    <w:rsid w:val="006B7F68"/>
    <w:rsid w:val="006C47DD"/>
    <w:rsid w:val="006C5703"/>
    <w:rsid w:val="006C688F"/>
    <w:rsid w:val="006C7D5A"/>
    <w:rsid w:val="006D1BD7"/>
    <w:rsid w:val="006D6C69"/>
    <w:rsid w:val="006E2111"/>
    <w:rsid w:val="006E3839"/>
    <w:rsid w:val="006E7019"/>
    <w:rsid w:val="006F275F"/>
    <w:rsid w:val="006F3357"/>
    <w:rsid w:val="007001DA"/>
    <w:rsid w:val="0070263C"/>
    <w:rsid w:val="0070445A"/>
    <w:rsid w:val="007079F4"/>
    <w:rsid w:val="00711C06"/>
    <w:rsid w:val="0071297F"/>
    <w:rsid w:val="007142C7"/>
    <w:rsid w:val="00716E6D"/>
    <w:rsid w:val="00716EC2"/>
    <w:rsid w:val="00720670"/>
    <w:rsid w:val="00723C7F"/>
    <w:rsid w:val="00727B0E"/>
    <w:rsid w:val="00743E27"/>
    <w:rsid w:val="00745587"/>
    <w:rsid w:val="00746FD9"/>
    <w:rsid w:val="0074794D"/>
    <w:rsid w:val="00751237"/>
    <w:rsid w:val="0075490C"/>
    <w:rsid w:val="00756755"/>
    <w:rsid w:val="007613B3"/>
    <w:rsid w:val="00761ACA"/>
    <w:rsid w:val="00762CF1"/>
    <w:rsid w:val="00765EDF"/>
    <w:rsid w:val="007727E0"/>
    <w:rsid w:val="00774438"/>
    <w:rsid w:val="0077559E"/>
    <w:rsid w:val="007826F8"/>
    <w:rsid w:val="00784274"/>
    <w:rsid w:val="007A318C"/>
    <w:rsid w:val="007A4D1C"/>
    <w:rsid w:val="007B6BF8"/>
    <w:rsid w:val="007C5E14"/>
    <w:rsid w:val="007C6A19"/>
    <w:rsid w:val="007C7F78"/>
    <w:rsid w:val="007D5968"/>
    <w:rsid w:val="007D7750"/>
    <w:rsid w:val="007E033C"/>
    <w:rsid w:val="007E73F5"/>
    <w:rsid w:val="007E7D4C"/>
    <w:rsid w:val="007F1B5D"/>
    <w:rsid w:val="007F6B0A"/>
    <w:rsid w:val="00801C3E"/>
    <w:rsid w:val="00802DB2"/>
    <w:rsid w:val="0080603F"/>
    <w:rsid w:val="00806AF3"/>
    <w:rsid w:val="00810573"/>
    <w:rsid w:val="008108CC"/>
    <w:rsid w:val="00812FFA"/>
    <w:rsid w:val="00813D3A"/>
    <w:rsid w:val="00826DCD"/>
    <w:rsid w:val="0083227C"/>
    <w:rsid w:val="00835CB9"/>
    <w:rsid w:val="00836856"/>
    <w:rsid w:val="00845125"/>
    <w:rsid w:val="00850D2D"/>
    <w:rsid w:val="00857397"/>
    <w:rsid w:val="00861563"/>
    <w:rsid w:val="00873C12"/>
    <w:rsid w:val="00880B58"/>
    <w:rsid w:val="0088293A"/>
    <w:rsid w:val="00883D70"/>
    <w:rsid w:val="00883D79"/>
    <w:rsid w:val="00884F21"/>
    <w:rsid w:val="00884F6C"/>
    <w:rsid w:val="008928C2"/>
    <w:rsid w:val="008962D4"/>
    <w:rsid w:val="00896383"/>
    <w:rsid w:val="0089663C"/>
    <w:rsid w:val="008A2A60"/>
    <w:rsid w:val="008A6926"/>
    <w:rsid w:val="008B0A0B"/>
    <w:rsid w:val="008B149E"/>
    <w:rsid w:val="008B2A6F"/>
    <w:rsid w:val="008B3BDE"/>
    <w:rsid w:val="008C5761"/>
    <w:rsid w:val="008C5F87"/>
    <w:rsid w:val="008C6878"/>
    <w:rsid w:val="008D6715"/>
    <w:rsid w:val="008D79DD"/>
    <w:rsid w:val="008E28DF"/>
    <w:rsid w:val="008E375E"/>
    <w:rsid w:val="008E69CC"/>
    <w:rsid w:val="008F037B"/>
    <w:rsid w:val="008F33A1"/>
    <w:rsid w:val="0090065A"/>
    <w:rsid w:val="00900912"/>
    <w:rsid w:val="00903E9D"/>
    <w:rsid w:val="00905953"/>
    <w:rsid w:val="00906E2A"/>
    <w:rsid w:val="009109A5"/>
    <w:rsid w:val="0091382D"/>
    <w:rsid w:val="0091631C"/>
    <w:rsid w:val="00917EEF"/>
    <w:rsid w:val="009201DA"/>
    <w:rsid w:val="009203FF"/>
    <w:rsid w:val="00922852"/>
    <w:rsid w:val="009247BD"/>
    <w:rsid w:val="00925A2D"/>
    <w:rsid w:val="00926602"/>
    <w:rsid w:val="00930F59"/>
    <w:rsid w:val="00932671"/>
    <w:rsid w:val="00933DC4"/>
    <w:rsid w:val="0093462F"/>
    <w:rsid w:val="00937DC6"/>
    <w:rsid w:val="00950219"/>
    <w:rsid w:val="009512AC"/>
    <w:rsid w:val="0095309F"/>
    <w:rsid w:val="009572D4"/>
    <w:rsid w:val="00960715"/>
    <w:rsid w:val="0096249B"/>
    <w:rsid w:val="00962F0B"/>
    <w:rsid w:val="009637FF"/>
    <w:rsid w:val="00963C52"/>
    <w:rsid w:val="009657AF"/>
    <w:rsid w:val="00965C57"/>
    <w:rsid w:val="009669AE"/>
    <w:rsid w:val="00967FC5"/>
    <w:rsid w:val="00970EBD"/>
    <w:rsid w:val="00971AAA"/>
    <w:rsid w:val="00971F03"/>
    <w:rsid w:val="00975550"/>
    <w:rsid w:val="00976CD9"/>
    <w:rsid w:val="00980052"/>
    <w:rsid w:val="009930BA"/>
    <w:rsid w:val="009950FE"/>
    <w:rsid w:val="009A11FE"/>
    <w:rsid w:val="009A1C63"/>
    <w:rsid w:val="009A32BF"/>
    <w:rsid w:val="009A376D"/>
    <w:rsid w:val="009A72F2"/>
    <w:rsid w:val="009B3C84"/>
    <w:rsid w:val="009B6BAC"/>
    <w:rsid w:val="009B6E39"/>
    <w:rsid w:val="009C7513"/>
    <w:rsid w:val="009C7D94"/>
    <w:rsid w:val="009D410B"/>
    <w:rsid w:val="009D4179"/>
    <w:rsid w:val="009D5ED5"/>
    <w:rsid w:val="009D6E45"/>
    <w:rsid w:val="009E63E0"/>
    <w:rsid w:val="009E758D"/>
    <w:rsid w:val="009E7D0B"/>
    <w:rsid w:val="009F2D8D"/>
    <w:rsid w:val="00A0375D"/>
    <w:rsid w:val="00A04D86"/>
    <w:rsid w:val="00A104DE"/>
    <w:rsid w:val="00A11FA1"/>
    <w:rsid w:val="00A1436D"/>
    <w:rsid w:val="00A15D12"/>
    <w:rsid w:val="00A24FA9"/>
    <w:rsid w:val="00A26D3C"/>
    <w:rsid w:val="00A27B8F"/>
    <w:rsid w:val="00A3477D"/>
    <w:rsid w:val="00A35292"/>
    <w:rsid w:val="00A37032"/>
    <w:rsid w:val="00A54798"/>
    <w:rsid w:val="00A56EC7"/>
    <w:rsid w:val="00A64A86"/>
    <w:rsid w:val="00A71AB3"/>
    <w:rsid w:val="00A73543"/>
    <w:rsid w:val="00A7722C"/>
    <w:rsid w:val="00A80C16"/>
    <w:rsid w:val="00A832AF"/>
    <w:rsid w:val="00A8354D"/>
    <w:rsid w:val="00A8357A"/>
    <w:rsid w:val="00A934E9"/>
    <w:rsid w:val="00A94248"/>
    <w:rsid w:val="00AB2CD7"/>
    <w:rsid w:val="00AB5D11"/>
    <w:rsid w:val="00AC083A"/>
    <w:rsid w:val="00AC537E"/>
    <w:rsid w:val="00AC78AC"/>
    <w:rsid w:val="00AD39F6"/>
    <w:rsid w:val="00AD4CB1"/>
    <w:rsid w:val="00AD4DDC"/>
    <w:rsid w:val="00AE1615"/>
    <w:rsid w:val="00AE2D73"/>
    <w:rsid w:val="00AE2F7D"/>
    <w:rsid w:val="00AE48C4"/>
    <w:rsid w:val="00AE74FB"/>
    <w:rsid w:val="00AF077A"/>
    <w:rsid w:val="00AF3B0E"/>
    <w:rsid w:val="00B007BC"/>
    <w:rsid w:val="00B0106E"/>
    <w:rsid w:val="00B02636"/>
    <w:rsid w:val="00B05ABF"/>
    <w:rsid w:val="00B06E3D"/>
    <w:rsid w:val="00B10355"/>
    <w:rsid w:val="00B1145F"/>
    <w:rsid w:val="00B14BE6"/>
    <w:rsid w:val="00B15716"/>
    <w:rsid w:val="00B21E1B"/>
    <w:rsid w:val="00B22FF0"/>
    <w:rsid w:val="00B25923"/>
    <w:rsid w:val="00B33E90"/>
    <w:rsid w:val="00B35723"/>
    <w:rsid w:val="00B37562"/>
    <w:rsid w:val="00B40F34"/>
    <w:rsid w:val="00B4127F"/>
    <w:rsid w:val="00B415E7"/>
    <w:rsid w:val="00B47647"/>
    <w:rsid w:val="00B57C22"/>
    <w:rsid w:val="00B63E76"/>
    <w:rsid w:val="00B66698"/>
    <w:rsid w:val="00B66EC6"/>
    <w:rsid w:val="00B677D8"/>
    <w:rsid w:val="00B702F3"/>
    <w:rsid w:val="00B8127D"/>
    <w:rsid w:val="00B814B7"/>
    <w:rsid w:val="00B83E43"/>
    <w:rsid w:val="00B84938"/>
    <w:rsid w:val="00B954E9"/>
    <w:rsid w:val="00B95554"/>
    <w:rsid w:val="00B96CAE"/>
    <w:rsid w:val="00BA1285"/>
    <w:rsid w:val="00BA21AF"/>
    <w:rsid w:val="00BA3290"/>
    <w:rsid w:val="00BA4E2A"/>
    <w:rsid w:val="00BA51E0"/>
    <w:rsid w:val="00BB1006"/>
    <w:rsid w:val="00BB404D"/>
    <w:rsid w:val="00BB4A6F"/>
    <w:rsid w:val="00BB662E"/>
    <w:rsid w:val="00BC0092"/>
    <w:rsid w:val="00BC06E9"/>
    <w:rsid w:val="00BD56AD"/>
    <w:rsid w:val="00BD63C7"/>
    <w:rsid w:val="00BD6BC5"/>
    <w:rsid w:val="00BE3B91"/>
    <w:rsid w:val="00BF34C5"/>
    <w:rsid w:val="00BF3F12"/>
    <w:rsid w:val="00BF4638"/>
    <w:rsid w:val="00BF5A59"/>
    <w:rsid w:val="00BF605F"/>
    <w:rsid w:val="00C0091A"/>
    <w:rsid w:val="00C00DB4"/>
    <w:rsid w:val="00C046B2"/>
    <w:rsid w:val="00C10B23"/>
    <w:rsid w:val="00C1551F"/>
    <w:rsid w:val="00C165C0"/>
    <w:rsid w:val="00C20993"/>
    <w:rsid w:val="00C25DC0"/>
    <w:rsid w:val="00C34C2B"/>
    <w:rsid w:val="00C401E7"/>
    <w:rsid w:val="00C40866"/>
    <w:rsid w:val="00C427CA"/>
    <w:rsid w:val="00C42812"/>
    <w:rsid w:val="00C448ED"/>
    <w:rsid w:val="00C60969"/>
    <w:rsid w:val="00C62EFB"/>
    <w:rsid w:val="00C67879"/>
    <w:rsid w:val="00C711EC"/>
    <w:rsid w:val="00C7445C"/>
    <w:rsid w:val="00C756A2"/>
    <w:rsid w:val="00C77B32"/>
    <w:rsid w:val="00C81F09"/>
    <w:rsid w:val="00C83660"/>
    <w:rsid w:val="00C85829"/>
    <w:rsid w:val="00C86A39"/>
    <w:rsid w:val="00C92726"/>
    <w:rsid w:val="00C95EA6"/>
    <w:rsid w:val="00C972F8"/>
    <w:rsid w:val="00CA5B55"/>
    <w:rsid w:val="00CA6C4C"/>
    <w:rsid w:val="00CB3A47"/>
    <w:rsid w:val="00CB4984"/>
    <w:rsid w:val="00CC30A1"/>
    <w:rsid w:val="00CC3AB2"/>
    <w:rsid w:val="00CC5940"/>
    <w:rsid w:val="00CC5D4B"/>
    <w:rsid w:val="00CD2EE4"/>
    <w:rsid w:val="00CD3149"/>
    <w:rsid w:val="00CD3E5C"/>
    <w:rsid w:val="00CD783B"/>
    <w:rsid w:val="00CE18E6"/>
    <w:rsid w:val="00CE46A7"/>
    <w:rsid w:val="00CE769B"/>
    <w:rsid w:val="00CF4876"/>
    <w:rsid w:val="00CF664C"/>
    <w:rsid w:val="00D01293"/>
    <w:rsid w:val="00D03797"/>
    <w:rsid w:val="00D042EF"/>
    <w:rsid w:val="00D05933"/>
    <w:rsid w:val="00D1243D"/>
    <w:rsid w:val="00D1569F"/>
    <w:rsid w:val="00D24E21"/>
    <w:rsid w:val="00D26336"/>
    <w:rsid w:val="00D3303B"/>
    <w:rsid w:val="00D35998"/>
    <w:rsid w:val="00D36290"/>
    <w:rsid w:val="00D36A46"/>
    <w:rsid w:val="00D43376"/>
    <w:rsid w:val="00D460BE"/>
    <w:rsid w:val="00D505DE"/>
    <w:rsid w:val="00D5258E"/>
    <w:rsid w:val="00D541BC"/>
    <w:rsid w:val="00D61A9A"/>
    <w:rsid w:val="00D64897"/>
    <w:rsid w:val="00D65B99"/>
    <w:rsid w:val="00D67207"/>
    <w:rsid w:val="00D675C4"/>
    <w:rsid w:val="00D72E5E"/>
    <w:rsid w:val="00D82C33"/>
    <w:rsid w:val="00D84097"/>
    <w:rsid w:val="00D86D91"/>
    <w:rsid w:val="00D8777F"/>
    <w:rsid w:val="00D92AE1"/>
    <w:rsid w:val="00D9669D"/>
    <w:rsid w:val="00DA2982"/>
    <w:rsid w:val="00DA2D6B"/>
    <w:rsid w:val="00DB6FB1"/>
    <w:rsid w:val="00DD0929"/>
    <w:rsid w:val="00DD51B6"/>
    <w:rsid w:val="00DE27DF"/>
    <w:rsid w:val="00DE40E3"/>
    <w:rsid w:val="00DE4F85"/>
    <w:rsid w:val="00DE65F0"/>
    <w:rsid w:val="00DF11AD"/>
    <w:rsid w:val="00DF303F"/>
    <w:rsid w:val="00DF5A57"/>
    <w:rsid w:val="00E00B53"/>
    <w:rsid w:val="00E05E8C"/>
    <w:rsid w:val="00E106B9"/>
    <w:rsid w:val="00E13740"/>
    <w:rsid w:val="00E14BDE"/>
    <w:rsid w:val="00E16C47"/>
    <w:rsid w:val="00E2153C"/>
    <w:rsid w:val="00E21B70"/>
    <w:rsid w:val="00E21C63"/>
    <w:rsid w:val="00E229AF"/>
    <w:rsid w:val="00E24709"/>
    <w:rsid w:val="00E30D21"/>
    <w:rsid w:val="00E320A6"/>
    <w:rsid w:val="00E3408D"/>
    <w:rsid w:val="00E5163F"/>
    <w:rsid w:val="00E54A5D"/>
    <w:rsid w:val="00E55B2F"/>
    <w:rsid w:val="00E57356"/>
    <w:rsid w:val="00E612AA"/>
    <w:rsid w:val="00E61D56"/>
    <w:rsid w:val="00E630F3"/>
    <w:rsid w:val="00E654DC"/>
    <w:rsid w:val="00E82643"/>
    <w:rsid w:val="00E82A93"/>
    <w:rsid w:val="00E867A9"/>
    <w:rsid w:val="00E96B1D"/>
    <w:rsid w:val="00EA6977"/>
    <w:rsid w:val="00EA6D4D"/>
    <w:rsid w:val="00EB320D"/>
    <w:rsid w:val="00EB76A6"/>
    <w:rsid w:val="00EC1A56"/>
    <w:rsid w:val="00EC33BC"/>
    <w:rsid w:val="00EC5E3A"/>
    <w:rsid w:val="00ED3274"/>
    <w:rsid w:val="00EE1EF2"/>
    <w:rsid w:val="00EE3A60"/>
    <w:rsid w:val="00EE47CE"/>
    <w:rsid w:val="00EE7024"/>
    <w:rsid w:val="00EE7747"/>
    <w:rsid w:val="00EE7C2B"/>
    <w:rsid w:val="00EF23AD"/>
    <w:rsid w:val="00EF4137"/>
    <w:rsid w:val="00EF48C0"/>
    <w:rsid w:val="00EF5A83"/>
    <w:rsid w:val="00F013A6"/>
    <w:rsid w:val="00F027D0"/>
    <w:rsid w:val="00F05EDE"/>
    <w:rsid w:val="00F13F95"/>
    <w:rsid w:val="00F219DD"/>
    <w:rsid w:val="00F2296D"/>
    <w:rsid w:val="00F2300E"/>
    <w:rsid w:val="00F24528"/>
    <w:rsid w:val="00F246C3"/>
    <w:rsid w:val="00F26F18"/>
    <w:rsid w:val="00F31886"/>
    <w:rsid w:val="00F349B0"/>
    <w:rsid w:val="00F352CA"/>
    <w:rsid w:val="00F35E74"/>
    <w:rsid w:val="00F3619F"/>
    <w:rsid w:val="00F37A67"/>
    <w:rsid w:val="00F44E22"/>
    <w:rsid w:val="00F509A4"/>
    <w:rsid w:val="00F56350"/>
    <w:rsid w:val="00F56534"/>
    <w:rsid w:val="00F57771"/>
    <w:rsid w:val="00F57D96"/>
    <w:rsid w:val="00F61A48"/>
    <w:rsid w:val="00F65067"/>
    <w:rsid w:val="00F67D50"/>
    <w:rsid w:val="00F7233D"/>
    <w:rsid w:val="00F7484C"/>
    <w:rsid w:val="00F834BF"/>
    <w:rsid w:val="00F8439C"/>
    <w:rsid w:val="00F8786E"/>
    <w:rsid w:val="00F90618"/>
    <w:rsid w:val="00F97B64"/>
    <w:rsid w:val="00FA2942"/>
    <w:rsid w:val="00FA55CB"/>
    <w:rsid w:val="00FA7291"/>
    <w:rsid w:val="00FB5EE4"/>
    <w:rsid w:val="00FB6F21"/>
    <w:rsid w:val="00FB75ED"/>
    <w:rsid w:val="00FC1605"/>
    <w:rsid w:val="00FC1ABD"/>
    <w:rsid w:val="00FC2934"/>
    <w:rsid w:val="00FD05F0"/>
    <w:rsid w:val="00FD1492"/>
    <w:rsid w:val="00FD1D97"/>
    <w:rsid w:val="00FE014B"/>
    <w:rsid w:val="00FE1530"/>
    <w:rsid w:val="00FE3848"/>
    <w:rsid w:val="00FE46C7"/>
    <w:rsid w:val="00FF713E"/>
    <w:rsid w:val="01162465"/>
    <w:rsid w:val="01353C66"/>
    <w:rsid w:val="034DD3C2"/>
    <w:rsid w:val="0554B7A1"/>
    <w:rsid w:val="0690BFCA"/>
    <w:rsid w:val="07A85FD9"/>
    <w:rsid w:val="07F8C124"/>
    <w:rsid w:val="07FDCB6C"/>
    <w:rsid w:val="08BEBFF9"/>
    <w:rsid w:val="0935C2DF"/>
    <w:rsid w:val="09CAB625"/>
    <w:rsid w:val="09CD7EEA"/>
    <w:rsid w:val="09FB7A95"/>
    <w:rsid w:val="0A3AE744"/>
    <w:rsid w:val="0B4782DD"/>
    <w:rsid w:val="0CF3CB77"/>
    <w:rsid w:val="0DF99295"/>
    <w:rsid w:val="0F8C0EEF"/>
    <w:rsid w:val="0FA749F6"/>
    <w:rsid w:val="101D8FB0"/>
    <w:rsid w:val="1075CE8B"/>
    <w:rsid w:val="10D47718"/>
    <w:rsid w:val="1127DF50"/>
    <w:rsid w:val="11CD20C0"/>
    <w:rsid w:val="12297930"/>
    <w:rsid w:val="13DC7BC3"/>
    <w:rsid w:val="16D76A96"/>
    <w:rsid w:val="180A9F20"/>
    <w:rsid w:val="1820682B"/>
    <w:rsid w:val="1843BC4A"/>
    <w:rsid w:val="1947B79B"/>
    <w:rsid w:val="197A6DD1"/>
    <w:rsid w:val="19DA93D8"/>
    <w:rsid w:val="1A1D53C3"/>
    <w:rsid w:val="1AB57B26"/>
    <w:rsid w:val="1B6A4385"/>
    <w:rsid w:val="1B7BDC0E"/>
    <w:rsid w:val="1D1A7A86"/>
    <w:rsid w:val="1D5F6F88"/>
    <w:rsid w:val="1D622199"/>
    <w:rsid w:val="1E3B21BA"/>
    <w:rsid w:val="1E8229D2"/>
    <w:rsid w:val="1F266594"/>
    <w:rsid w:val="207D6461"/>
    <w:rsid w:val="21BD35A2"/>
    <w:rsid w:val="21E89D1A"/>
    <w:rsid w:val="2445F75D"/>
    <w:rsid w:val="24575C74"/>
    <w:rsid w:val="2484B081"/>
    <w:rsid w:val="256D5BD3"/>
    <w:rsid w:val="25705E26"/>
    <w:rsid w:val="263D7CA1"/>
    <w:rsid w:val="26E884FA"/>
    <w:rsid w:val="2843E464"/>
    <w:rsid w:val="28FC462D"/>
    <w:rsid w:val="29628587"/>
    <w:rsid w:val="29B912AC"/>
    <w:rsid w:val="2A1C64AE"/>
    <w:rsid w:val="2AF10559"/>
    <w:rsid w:val="2C4ADC07"/>
    <w:rsid w:val="2C6B5EB4"/>
    <w:rsid w:val="2D253F4C"/>
    <w:rsid w:val="2D572065"/>
    <w:rsid w:val="2D81CF77"/>
    <w:rsid w:val="2DB52553"/>
    <w:rsid w:val="306ADB0B"/>
    <w:rsid w:val="3340D7BB"/>
    <w:rsid w:val="334E244C"/>
    <w:rsid w:val="3378C0A5"/>
    <w:rsid w:val="3380E50D"/>
    <w:rsid w:val="35C2D311"/>
    <w:rsid w:val="35DAE2B0"/>
    <w:rsid w:val="3656F599"/>
    <w:rsid w:val="36894E2A"/>
    <w:rsid w:val="371B41D2"/>
    <w:rsid w:val="37D48531"/>
    <w:rsid w:val="380D995B"/>
    <w:rsid w:val="38572630"/>
    <w:rsid w:val="38E04331"/>
    <w:rsid w:val="3907E6B1"/>
    <w:rsid w:val="39788DCD"/>
    <w:rsid w:val="39A14F89"/>
    <w:rsid w:val="39C4C6B0"/>
    <w:rsid w:val="3A017E99"/>
    <w:rsid w:val="3AFDB20F"/>
    <w:rsid w:val="3BCBEEF2"/>
    <w:rsid w:val="3C0FE8E5"/>
    <w:rsid w:val="3D6E9AAD"/>
    <w:rsid w:val="3DC283F1"/>
    <w:rsid w:val="3F2DFF36"/>
    <w:rsid w:val="41CC38D4"/>
    <w:rsid w:val="41EFAF9D"/>
    <w:rsid w:val="422C261B"/>
    <w:rsid w:val="42851A73"/>
    <w:rsid w:val="42903527"/>
    <w:rsid w:val="438B7FFE"/>
    <w:rsid w:val="448ACBCA"/>
    <w:rsid w:val="4572DFA9"/>
    <w:rsid w:val="46C320C0"/>
    <w:rsid w:val="46DAE54F"/>
    <w:rsid w:val="47E69DFB"/>
    <w:rsid w:val="47F56FD3"/>
    <w:rsid w:val="486565B1"/>
    <w:rsid w:val="492872FC"/>
    <w:rsid w:val="4A104C69"/>
    <w:rsid w:val="4A52D657"/>
    <w:rsid w:val="4A93545D"/>
    <w:rsid w:val="4B9691E3"/>
    <w:rsid w:val="4CB5EAD5"/>
    <w:rsid w:val="4E74C02A"/>
    <w:rsid w:val="4F0DF96F"/>
    <w:rsid w:val="4FC76D4C"/>
    <w:rsid w:val="500ED4A7"/>
    <w:rsid w:val="51611907"/>
    <w:rsid w:val="5235C2B0"/>
    <w:rsid w:val="52536219"/>
    <w:rsid w:val="52F44F5C"/>
    <w:rsid w:val="53BA2ADB"/>
    <w:rsid w:val="548744C6"/>
    <w:rsid w:val="553D55F2"/>
    <w:rsid w:val="557B2742"/>
    <w:rsid w:val="5592C26B"/>
    <w:rsid w:val="55A1354D"/>
    <w:rsid w:val="5602A695"/>
    <w:rsid w:val="5634EFA0"/>
    <w:rsid w:val="566B8383"/>
    <w:rsid w:val="56C9C9F7"/>
    <w:rsid w:val="577BFF14"/>
    <w:rsid w:val="57859EFF"/>
    <w:rsid w:val="57B3DF20"/>
    <w:rsid w:val="58ADF978"/>
    <w:rsid w:val="5A20C13F"/>
    <w:rsid w:val="5B36DEED"/>
    <w:rsid w:val="5B460848"/>
    <w:rsid w:val="5BEACBAE"/>
    <w:rsid w:val="5D977A47"/>
    <w:rsid w:val="5DA949D3"/>
    <w:rsid w:val="5DD2836A"/>
    <w:rsid w:val="5FE0AC2F"/>
    <w:rsid w:val="603E6BD2"/>
    <w:rsid w:val="60A496E4"/>
    <w:rsid w:val="61E6A259"/>
    <w:rsid w:val="630B5F6E"/>
    <w:rsid w:val="63D32487"/>
    <w:rsid w:val="64A0D7B6"/>
    <w:rsid w:val="675A5204"/>
    <w:rsid w:val="676B5639"/>
    <w:rsid w:val="68C893B0"/>
    <w:rsid w:val="69861F26"/>
    <w:rsid w:val="69C37D07"/>
    <w:rsid w:val="6D27D0ED"/>
    <w:rsid w:val="6DF02894"/>
    <w:rsid w:val="6E4131F4"/>
    <w:rsid w:val="6E4CB7DF"/>
    <w:rsid w:val="6F03C7A0"/>
    <w:rsid w:val="6F27CA5C"/>
    <w:rsid w:val="6F929EEB"/>
    <w:rsid w:val="70FC6D07"/>
    <w:rsid w:val="7276A85A"/>
    <w:rsid w:val="7314A317"/>
    <w:rsid w:val="745B2B9F"/>
    <w:rsid w:val="756B6944"/>
    <w:rsid w:val="75E9E39A"/>
    <w:rsid w:val="76074AAC"/>
    <w:rsid w:val="77112790"/>
    <w:rsid w:val="7809E23F"/>
    <w:rsid w:val="78181909"/>
    <w:rsid w:val="7899D1D2"/>
    <w:rsid w:val="78A74A91"/>
    <w:rsid w:val="7935B5C1"/>
    <w:rsid w:val="793BC3F4"/>
    <w:rsid w:val="7BF2620C"/>
    <w:rsid w:val="7CBB35C5"/>
    <w:rsid w:val="7D0E1F0E"/>
    <w:rsid w:val="7E6813FA"/>
    <w:rsid w:val="7EABA97A"/>
    <w:rsid w:val="7F6F2FE1"/>
    <w:rsid w:val="7FDB1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81D94CC7-EFCE-464A-8E24-EF8CE674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AC7"/>
    <w:rPr>
      <w:sz w:val="24"/>
      <w:szCs w:val="24"/>
    </w:rPr>
  </w:style>
  <w:style w:type="paragraph" w:styleId="Heading1">
    <w:name w:val="heading 1"/>
    <w:basedOn w:val="Normal"/>
    <w:next w:val="Normal"/>
    <w:qFormat/>
    <w:rsid w:val="009E758D"/>
    <w:pPr>
      <w:keepNext/>
      <w:spacing w:before="240" w:after="60"/>
      <w:outlineLvl w:val="0"/>
    </w:pPr>
    <w:rPr>
      <w:rFonts w:ascii="Arial" w:hAnsi="Arial"/>
      <w:b/>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pPr>
    <w:rPr>
      <w:color w:val="000000"/>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Strong">
    <w:name w:val="Strong"/>
    <w:uiPriority w:val="22"/>
    <w:qFormat/>
    <w:rsid w:val="00C15875"/>
    <w:rPr>
      <w:b/>
      <w:bCs/>
    </w:rPr>
  </w:style>
  <w:style w:type="character" w:styleId="Emphasis">
    <w:name w:val="Emphasis"/>
    <w:qFormat/>
    <w:rsid w:val="00C15875"/>
    <w:rPr>
      <w:i/>
      <w:iCs/>
    </w:rPr>
  </w:style>
  <w:style w:type="paragraph" w:styleId="BodyText3">
    <w:name w:val="Body Text 3"/>
    <w:basedOn w:val="Normal"/>
    <w:rsid w:val="009637FF"/>
    <w:rPr>
      <w:rFonts w:ascii="Times" w:eastAsia="Times" w:hAnsi="Times"/>
      <w:sz w:val="32"/>
      <w:szCs w:val="20"/>
    </w:rPr>
  </w:style>
  <w:style w:type="paragraph" w:customStyle="1" w:styleId="ColorfulList-Accent11">
    <w:name w:val="Colorful List - Accent 11"/>
    <w:basedOn w:val="Normal"/>
    <w:uiPriority w:val="34"/>
    <w:qFormat/>
    <w:rsid w:val="00C67879"/>
    <w:pPr>
      <w:ind w:left="720"/>
      <w:contextualSpacing/>
    </w:pPr>
    <w:rPr>
      <w:rFonts w:ascii="Cambria" w:eastAsia="Cambria" w:hAnsi="Cambria"/>
    </w:rPr>
  </w:style>
  <w:style w:type="paragraph" w:styleId="BalloonText">
    <w:name w:val="Balloon Text"/>
    <w:basedOn w:val="Normal"/>
    <w:link w:val="BalloonTextChar"/>
    <w:rsid w:val="003D0F6C"/>
    <w:rPr>
      <w:rFonts w:ascii="Tahoma" w:hAnsi="Tahoma" w:cs="Tahoma"/>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pPr>
      <w:spacing w:line="276" w:lineRule="auto"/>
    </w:pPr>
    <w:rPr>
      <w:sz w:val="20"/>
      <w:szCs w:val="20"/>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pPr>
    <w:rPr>
      <w:szCs w:val="20"/>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ascii="Arial" w:hAnsi="Arial" w:cs="Arial"/>
      <w:color w:val="000000"/>
      <w:sz w:val="22"/>
      <w:szCs w:val="20"/>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target,Paragraph,List Square,References,Bullet List,FooterText,List Paragraph1,Colorful List Accent 1,Dot pt,F5 List Paragraph,No Spacing1,List Paragraph Char Char Char,Indicator Text,Numbered Para 1,Bullet 1,List Paragraph12,Bullets"/>
    <w:basedOn w:val="Normal"/>
    <w:link w:val="ListParagraphChar"/>
    <w:uiPriority w:val="63"/>
    <w:qFormat/>
    <w:rsid w:val="007613B3"/>
    <w:pPr>
      <w:spacing w:line="276" w:lineRule="auto"/>
      <w:ind w:left="720"/>
      <w:contextualSpacing/>
    </w:pPr>
    <w:rPr>
      <w:rFonts w:ascii="Arial" w:eastAsia="MS PGothic" w:hAnsi="Arial"/>
      <w:color w:val="000000"/>
      <w:sz w:val="20"/>
      <w:szCs w:val="20"/>
    </w:rPr>
  </w:style>
  <w:style w:type="paragraph" w:styleId="EndnoteText">
    <w:name w:val="endnote text"/>
    <w:basedOn w:val="Normal"/>
    <w:link w:val="EndnoteTextChar"/>
    <w:semiHidden/>
    <w:unhideWhenUsed/>
    <w:rsid w:val="0054592E"/>
    <w:rPr>
      <w:rFonts w:ascii="Arial" w:eastAsia="MS PGothic" w:hAnsi="Arial"/>
      <w:color w:val="000000"/>
      <w:sz w:val="20"/>
      <w:szCs w:val="20"/>
    </w:r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p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EE7024"/>
    <w:rPr>
      <w:color w:val="7A7A7A"/>
      <w:sz w:val="20"/>
      <w:vertAlign w:val="superscript"/>
    </w:rPr>
  </w:style>
  <w:style w:type="character" w:customStyle="1" w:styleId="ListParagraphChar">
    <w:name w:val="List Paragraph Char"/>
    <w:aliases w:val="target Char,Paragraph Char,List Square Char,References Char,Bullet List Char,FooterText Char,List Paragraph1 Char,Colorful List Accent 1 Char,Dot pt Char,F5 List Paragraph Char,No Spacing1 Char,List Paragraph Char Char Char Char"/>
    <w:link w:val="ListParagraph"/>
    <w:uiPriority w:val="34"/>
    <w:qFormat/>
    <w:locked/>
    <w:rsid w:val="00E57356"/>
    <w:rPr>
      <w:rFonts w:ascii="Arial" w:eastAsia="MS PGothic" w:hAnsi="Arial"/>
      <w:color w:val="000000"/>
    </w:rPr>
  </w:style>
  <w:style w:type="character" w:customStyle="1" w:styleId="ui-provider">
    <w:name w:val="ui-provider"/>
    <w:basedOn w:val="DefaultParagraphFont"/>
    <w:rsid w:val="005E0370"/>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090569"/>
    <w:rPr>
      <w:rFonts w:ascii="Arial" w:eastAsia="MS PGothic" w:hAnsi="Arial"/>
      <w:color w:val="000000"/>
    </w:rPr>
  </w:style>
  <w:style w:type="paragraph" w:styleId="CommentSubject">
    <w:name w:val="annotation subject"/>
    <w:basedOn w:val="CommentText"/>
    <w:next w:val="CommentText"/>
    <w:link w:val="CommentSubjectChar"/>
    <w:semiHidden/>
    <w:unhideWhenUsed/>
    <w:rsid w:val="00AE2F7D"/>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AE2F7D"/>
    <w:rPr>
      <w:rFonts w:ascii="Arial" w:eastAsia="MS PGothic" w:hAnsi="Arial"/>
      <w:b/>
      <w:bCs/>
      <w:color w:val="000000"/>
      <w:lang w:val="en-GB"/>
    </w:rPr>
  </w:style>
  <w:style w:type="character" w:styleId="Mention">
    <w:name w:val="Mention"/>
    <w:basedOn w:val="DefaultParagraphFont"/>
    <w:uiPriority w:val="99"/>
    <w:unhideWhenUsed/>
    <w:rsid w:val="00743E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7228">
      <w:bodyDiv w:val="1"/>
      <w:marLeft w:val="0"/>
      <w:marRight w:val="0"/>
      <w:marTop w:val="0"/>
      <w:marBottom w:val="0"/>
      <w:divBdr>
        <w:top w:val="none" w:sz="0" w:space="0" w:color="auto"/>
        <w:left w:val="none" w:sz="0" w:space="0" w:color="auto"/>
        <w:bottom w:val="none" w:sz="0" w:space="0" w:color="auto"/>
        <w:right w:val="none" w:sz="0" w:space="0" w:color="auto"/>
      </w:divBdr>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492989572">
      <w:bodyDiv w:val="1"/>
      <w:marLeft w:val="0"/>
      <w:marRight w:val="0"/>
      <w:marTop w:val="0"/>
      <w:marBottom w:val="0"/>
      <w:divBdr>
        <w:top w:val="none" w:sz="0" w:space="0" w:color="auto"/>
        <w:left w:val="none" w:sz="0" w:space="0" w:color="auto"/>
        <w:bottom w:val="none" w:sz="0" w:space="0" w:color="auto"/>
        <w:right w:val="none" w:sz="0" w:space="0" w:color="auto"/>
      </w:divBdr>
    </w:div>
    <w:div w:id="532811235">
      <w:bodyDiv w:val="1"/>
      <w:marLeft w:val="0"/>
      <w:marRight w:val="0"/>
      <w:marTop w:val="0"/>
      <w:marBottom w:val="0"/>
      <w:divBdr>
        <w:top w:val="none" w:sz="0" w:space="0" w:color="auto"/>
        <w:left w:val="none" w:sz="0" w:space="0" w:color="auto"/>
        <w:bottom w:val="none" w:sz="0" w:space="0" w:color="auto"/>
        <w:right w:val="none" w:sz="0" w:space="0" w:color="auto"/>
      </w:divBdr>
    </w:div>
    <w:div w:id="671564605">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824903895">
      <w:bodyDiv w:val="1"/>
      <w:marLeft w:val="0"/>
      <w:marRight w:val="0"/>
      <w:marTop w:val="0"/>
      <w:marBottom w:val="0"/>
      <w:divBdr>
        <w:top w:val="none" w:sz="0" w:space="0" w:color="auto"/>
        <w:left w:val="none" w:sz="0" w:space="0" w:color="auto"/>
        <w:bottom w:val="none" w:sz="0" w:space="0" w:color="auto"/>
        <w:right w:val="none" w:sz="0" w:space="0" w:color="auto"/>
      </w:divBdr>
    </w:div>
    <w:div w:id="879124651">
      <w:bodyDiv w:val="1"/>
      <w:marLeft w:val="0"/>
      <w:marRight w:val="0"/>
      <w:marTop w:val="0"/>
      <w:marBottom w:val="0"/>
      <w:divBdr>
        <w:top w:val="none" w:sz="0" w:space="0" w:color="auto"/>
        <w:left w:val="none" w:sz="0" w:space="0" w:color="auto"/>
        <w:bottom w:val="none" w:sz="0" w:space="0" w:color="auto"/>
        <w:right w:val="none" w:sz="0" w:space="0" w:color="auto"/>
      </w:divBdr>
    </w:div>
    <w:div w:id="926696473">
      <w:bodyDiv w:val="1"/>
      <w:marLeft w:val="0"/>
      <w:marRight w:val="0"/>
      <w:marTop w:val="0"/>
      <w:marBottom w:val="0"/>
      <w:divBdr>
        <w:top w:val="none" w:sz="0" w:space="0" w:color="auto"/>
        <w:left w:val="none" w:sz="0" w:space="0" w:color="auto"/>
        <w:bottom w:val="none" w:sz="0" w:space="0" w:color="auto"/>
        <w:right w:val="none" w:sz="0" w:space="0" w:color="auto"/>
      </w:divBdr>
    </w:div>
    <w:div w:id="1024552089">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4925888">
      <w:bodyDiv w:val="1"/>
      <w:marLeft w:val="0"/>
      <w:marRight w:val="0"/>
      <w:marTop w:val="0"/>
      <w:marBottom w:val="0"/>
      <w:divBdr>
        <w:top w:val="none" w:sz="0" w:space="0" w:color="auto"/>
        <w:left w:val="none" w:sz="0" w:space="0" w:color="auto"/>
        <w:bottom w:val="none" w:sz="0" w:space="0" w:color="auto"/>
        <w:right w:val="none" w:sz="0" w:space="0" w:color="auto"/>
      </w:divBdr>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897164277">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Word_Document.doc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icef.org/careers/unicef-provides-reasonable-accommodation-job-candidates-and-personnel-disabilit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434A9070E95294EB15E9482BF73ACFF" ma:contentTypeVersion="32" ma:contentTypeDescription="Create a new document." ma:contentTypeScope="" ma:versionID="9e8dadafba2b1e8e3510075fe06c9edd">
  <xsd:schema xmlns:xsd="http://www.w3.org/2001/XMLSchema" xmlns:xs="http://www.w3.org/2001/XMLSchema" xmlns:p="http://schemas.microsoft.com/office/2006/metadata/properties" xmlns:ns1="http://schemas.microsoft.com/sharepoint/v3" xmlns:ns2="ca283e0b-db31-4043-a2ef-b80661bf084a" xmlns:ns3="dc77bad4-e3a5-48a6-a674-6a191dae0934" xmlns:ns4="http://schemas.microsoft.com/sharepoint/v4" xmlns:ns5="f949f4f2-d229-4d64-94cf-86e74039c885" targetNamespace="http://schemas.microsoft.com/office/2006/metadata/properties" ma:root="true" ma:fieldsID="dbcfa30ce44da7a0e8a47f4db02e9d19" ns1:_="" ns2:_="" ns3:_="" ns4:_="" ns5:_="">
    <xsd:import namespace="http://schemas.microsoft.com/sharepoint/v3"/>
    <xsd:import namespace="ca283e0b-db31-4043-a2ef-b80661bf084a"/>
    <xsd:import namespace="dc77bad4-e3a5-48a6-a674-6a191dae0934"/>
    <xsd:import namespace="http://schemas.microsoft.com/sharepoint/v4"/>
    <xsd:import namespace="f949f4f2-d229-4d64-94cf-86e74039c885"/>
    <xsd:element name="properties">
      <xsd:complexType>
        <xsd:sequence>
          <xsd:element name="documentManagement">
            <xsd:complexType>
              <xsd:all>
                <xsd:element ref="ns2:ContentLanguage" minOccurs="0"/>
                <xsd:element ref="ns2:ContentStatus" minOccurs="0"/>
                <xsd:element ref="ns2:h6a71f3e574e4344bc34f3fc9dd20054" minOccurs="0"/>
                <xsd:element ref="ns3:_dlc_DocId" minOccurs="0"/>
                <xsd:element ref="ns3:_dlc_DocIdUrl" minOccurs="0"/>
                <xsd:element ref="ns2:ga975397408f43e4b84ec8e5a598e523" minOccurs="0"/>
                <xsd:element ref="ns3:_dlc_DocIdPersistId" minOccurs="0"/>
                <xsd:element ref="ns3:mda26ace941f4791a7314a339fee829c" minOccurs="0"/>
                <xsd:element ref="ns3:j169e817e0ee4eb8974e6fc4a2762909" minOccurs="0"/>
                <xsd:element ref="ns2:TaxCatchAll" minOccurs="0"/>
                <xsd:element ref="ns3:j048a4f9aaad4a8990a1d5e5f53cb451" minOccurs="0"/>
                <xsd:element ref="ns2:TaxCatchAllLabel" minOccurs="0"/>
                <xsd:element ref="ns3:TaxKeywordTaxHTField" minOccurs="0"/>
                <xsd:element ref="ns4:IconOverlay" minOccurs="0"/>
                <xsd:element ref="ns1:_vti_ItemDeclaredRecord" minOccurs="0"/>
                <xsd:element ref="ns1:_vti_ItemHoldRecordStatus" minOccurs="0"/>
                <xsd:element ref="ns5:MediaServiceMetadata" minOccurs="0"/>
                <xsd:element ref="ns5:MediaServiceFastMetadata" minOccurs="0"/>
                <xsd:element ref="ns5:MediaServiceDateTaken" minOccurs="0"/>
                <xsd:element ref="ns5:MediaLengthInSeconds" minOccurs="0"/>
                <xsd:element ref="ns3:SharedWithUsers" minOccurs="0"/>
                <xsd:element ref="ns3:SharedWithDetails" minOccurs="0"/>
                <xsd:element ref="ns5:MediaServiceAutoKeyPoints" minOccurs="0"/>
                <xsd:element ref="ns5:MediaServiceKeyPoints" minOccurs="0"/>
                <xsd:element ref="ns5:lcf76f155ced4ddcb4097134ff3c332f" minOccurs="0"/>
                <xsd:element ref="ns5:MediaServiceOCR" minOccurs="0"/>
                <xsd:element ref="ns5:MediaServiceGenerationTime" minOccurs="0"/>
                <xsd:element ref="ns5:MediaServiceEventHashCode"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ContentLanguage" ma:index="3"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ContentStatus" ma:index="11"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h6a71f3e574e4344bc34f3fc9dd20054" ma:index="15"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ga975397408f43e4b84ec8e5a598e523" ma:index="18" nillable="true" ma:taxonomy="true" ma:internalName="ga975397408f43e4b84ec8e5a598e523" ma:taxonomyFieldName="OfficeDivision" ma:displayName="Office/Division *" ma:default="1033;#ECARO, Switzerland-575R|6b4bba13-cb31-456e-af26-cb438fd5843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a729c44-d0f7-4ad3-b18f-8f6c003dbd64}" ma:internalName="TaxCatchAll" ma:showField="CatchAllData" ma:web="dc77bad4-e3a5-48a6-a674-6a191dae093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8a729c44-d0f7-4ad3-b18f-8f6c003dbd64}" ma:internalName="TaxCatchAllLabel" ma:readOnly="true" ma:showField="CatchAllDataLabel" ma:web="dc77bad4-e3a5-48a6-a674-6a191dae09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77bad4-e3a5-48a6-a674-6a191dae0934"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mda26ace941f4791a7314a339fee829c" ma:index="20"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j169e817e0ee4eb8974e6fc4a2762909" ma:index="21"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3"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9f4f2-d229-4d64-94cf-86e74039c885"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18</Value>
      <Value>17</Value>
      <Value>23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ContentStatus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j169e817e0ee4eb8974e6fc4a2762909 xmlns="dc77bad4-e3a5-48a6-a674-6a191dae0934">
      <Terms xmlns="http://schemas.microsoft.com/office/infopath/2007/PartnerControls"/>
    </j169e817e0ee4eb8974e6fc4a2762909>
    <j048a4f9aaad4a8990a1d5e5f53cb451 xmlns="dc77bad4-e3a5-48a6-a674-6a191dae0934">
      <Terms xmlns="http://schemas.microsoft.com/office/infopath/2007/PartnerControls"/>
    </j048a4f9aaad4a8990a1d5e5f53cb451>
    <mda26ace941f4791a7314a339fee829c xmlns="dc77bad4-e3a5-48a6-a674-6a191dae0934">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SharedWithUsers xmlns="dc77bad4-e3a5-48a6-a674-6a191dae0934">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UserInfo>
        <DisplayName>Tina Balani</DisplayName>
        <AccountId>6234</AccountId>
        <AccountType/>
      </UserInfo>
      <UserInfo>
        <DisplayName>Andrea Pineda Raquel</DisplayName>
        <AccountId>1384</AccountId>
        <AccountType/>
      </UserInfo>
      <UserInfo>
        <DisplayName>NYHQ-DHR-Consultants</DisplayName>
        <AccountId>3226</AccountId>
        <AccountType/>
      </UserInfo>
      <UserInfo>
        <DisplayName>Hyejun Kim</DisplayName>
        <AccountId>19612</AccountId>
        <AccountType/>
      </UserInfo>
      <UserInfo>
        <DisplayName>Lubna Saikaly</DisplayName>
        <AccountId>49</AccountId>
        <AccountType/>
      </UserInfo>
      <UserInfo>
        <DisplayName>Polina Iakubova</DisplayName>
        <AccountId>25022</AccountId>
        <AccountType/>
      </UserInfo>
      <UserInfo>
        <DisplayName>Nuriel Cedeno</DisplayName>
        <AccountId>3969</AccountId>
        <AccountType/>
      </UserInfo>
      <UserInfo>
        <DisplayName>Yilma Rojas Sune</DisplayName>
        <AccountId>28450</AccountId>
        <AccountType/>
      </UserInfo>
      <UserInfo>
        <DisplayName>Geeta Dey</DisplayName>
        <AccountId>962</AccountId>
        <AccountType/>
      </UserInfo>
      <UserInfo>
        <DisplayName>Anna-Carole Vareil</DisplayName>
        <AccountId>491</AccountId>
        <AccountType/>
      </UserInfo>
      <UserInfo>
        <DisplayName>Erica Mattellone</DisplayName>
        <AccountId>667</AccountId>
        <AccountType/>
      </UserInfo>
      <UserInfo>
        <DisplayName>Kamilla Nabiyeva</DisplayName>
        <AccountId>3250</AccountId>
        <AccountType/>
      </UserInfo>
      <UserInfo>
        <DisplayName>Sandy Chien Yi Chuang</DisplayName>
        <AccountId>1334</AccountId>
        <AccountType/>
      </UserInfo>
      <UserInfo>
        <DisplayName>Michelle Lundstrom</DisplayName>
        <AccountId>10328</AccountId>
        <AccountType/>
      </UserInfo>
      <UserInfo>
        <DisplayName>NYHQ-DHR-UN Volunteers</DisplayName>
        <AccountId>3191</AccountId>
        <AccountType/>
      </UserInfo>
      <UserInfo>
        <DisplayName>Ramesh Mahabir</DisplayName>
        <AccountId>245</AccountId>
        <AccountType/>
      </UserInfo>
      <UserInfo>
        <DisplayName>Ely Ponemon</DisplayName>
        <AccountId>140</AccountId>
        <AccountType/>
      </UserInfo>
      <UserInfo>
        <DisplayName>Ira Nalyvayko</DisplayName>
        <AccountId>380</AccountId>
        <AccountType/>
      </UserInfo>
      <UserInfo>
        <DisplayName>NYHQ-HR Policy Support</DisplayName>
        <AccountId>20538</AccountId>
        <AccountType/>
      </UserInfo>
      <UserInfo>
        <DisplayName>Lilian Mabonga</DisplayName>
        <AccountId>1862</AccountId>
        <AccountType/>
      </UserInfo>
      <UserInfo>
        <DisplayName>Raymond Anthony Nocon</DisplayName>
        <AccountId>14842</AccountId>
        <AccountType/>
      </UserInfo>
      <UserInfo>
        <DisplayName>Cringuta Campbell</DisplayName>
        <AccountId>2620</AccountId>
        <AccountType/>
      </UserInfo>
      <UserInfo>
        <DisplayName>Amita Navnish</DisplayName>
        <AccountId>431</AccountId>
        <AccountType/>
      </UserInfo>
      <UserInfo>
        <DisplayName>Birendra Amatya</DisplayName>
        <AccountId>3996</AccountId>
        <AccountType/>
      </UserInfo>
      <UserInfo>
        <DisplayName>Mayam Mouarangue</DisplayName>
        <AccountId>1703</AccountId>
        <AccountType/>
      </UserInfo>
      <UserInfo>
        <DisplayName>Fatouma Salem</DisplayName>
        <AccountId>303</AccountId>
        <AccountType/>
      </UserInfo>
      <UserInfo>
        <DisplayName>Assouma Omar Mohamed</DisplayName>
        <AccountId>29785</AccountId>
        <AccountType/>
      </UserInfo>
      <UserInfo>
        <DisplayName>Sokhna Magassa</DisplayName>
        <AccountId>36938</AccountId>
        <AccountType/>
      </UserInfo>
      <UserInfo>
        <DisplayName>Wigdan Aboubaker</DisplayName>
        <AccountId>64</AccountId>
        <AccountType/>
      </UserInfo>
    </SharedWithUsers>
    <TaxKeywordTaxHTField xmlns="dc77bad4-e3a5-48a6-a674-6a191dae0934">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_dlc_DocId xmlns="dc77bad4-e3a5-48a6-a674-6a191dae0934">QMFH5M5M7ZWK-836275983-38328</_dlc_DocId>
    <_dlc_DocIdUrl xmlns="dc77bad4-e3a5-48a6-a674-6a191dae0934">
      <Url>https://unicef.sharepoint.com/teams/ECAR-PolEmergency/_layouts/15/DocIdRedir.aspx?ID=QMFH5M5M7ZWK-836275983-38328</Url>
      <Description>QMFH5M5M7ZWK-836275983-38328</Description>
    </_dlc_DocIdUrl>
    <lcf76f155ced4ddcb4097134ff3c332f xmlns="f949f4f2-d229-4d64-94cf-86e74039c8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3.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4.xml><?xml version="1.0" encoding="utf-8"?>
<ds:datastoreItem xmlns:ds="http://schemas.openxmlformats.org/officeDocument/2006/customXml" ds:itemID="{9F916E93-8876-423F-8B96-CC880E1B9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dc77bad4-e3a5-48a6-a674-6a191dae0934"/>
    <ds:schemaRef ds:uri="http://schemas.microsoft.com/sharepoint/v4"/>
    <ds:schemaRef ds:uri="f949f4f2-d229-4d64-94cf-86e74039c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dc77bad4-e3a5-48a6-a674-6a191dae0934"/>
    <ds:schemaRef ds:uri="f949f4f2-d229-4d64-94cf-86e74039c885"/>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34</TotalTime>
  <Pages>5</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Gwendolyn P Fernandez</cp:lastModifiedBy>
  <cp:revision>4</cp:revision>
  <cp:lastPrinted>2017-01-07T07:20:00Z</cp:lastPrinted>
  <dcterms:created xsi:type="dcterms:W3CDTF">2024-10-03T12:13:00Z</dcterms:created>
  <dcterms:modified xsi:type="dcterms:W3CDTF">2024-10-03T13:32:00Z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0x0101009BA85F8052A6DA4FA3E31FF9F74C6970005434A9070E95294EB15E9482BF73ACFF</vt:lpwstr>
  </property>
  <property fmtid="{D5CDD505-2E9C-101B-9397-08002B2CF9AE}" pid="3" name="TaxKeyword">
    <vt:lpwstr>4;#Consultant|97dbf340-afa5-45ee-bb2e-48a25e57c80a;#38;#Terms of reference|26e23d09-321c-47a9-b467-3d76284820e0</vt:lpwstr>
  </property>
  <property fmtid="{D5CDD505-2E9C-101B-9397-08002B2CF9AE}" pid="4" name="Topic">
    <vt:lpwstr>18;#HR Capacity HQ|5dfbef22-74f3-4590-8e9b-b76c325b633c</vt:lpwstr>
  </property>
  <property fmtid="{D5CDD505-2E9C-101B-9397-08002B2CF9AE}" pid="5" name="OfficeDivision">
    <vt:lpwstr>23;#Lebanon-2490|9edb7c65-e5d5-4e49-90eb-6706d834a52d</vt:lpwstr>
  </property>
  <property fmtid="{D5CDD505-2E9C-101B-9397-08002B2CF9AE}" pid="6" name="_dlc_DocIdItemGuid">
    <vt:lpwstr>c4fc7d76-3b14-4217-ad03-f6a321e3bcd1</vt:lpwstr>
  </property>
  <property fmtid="{D5CDD505-2E9C-101B-9397-08002B2CF9AE}" pid="7" name="DocumentType">
    <vt:lpwstr>17;#Job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7bea78603273cb8bad6f78ada92683d03c6fb62062dad3720f61f9f96c0f8fe6</vt:lpwstr>
  </property>
</Properties>
</file>