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177"/>
        <w:gridCol w:w="3363"/>
      </w:tblGrid>
      <w:tr w:rsidR="001E7702" w:rsidRPr="00E269A3" w14:paraId="236B16C4" w14:textId="77777777" w:rsidTr="00E83507">
        <w:tc>
          <w:tcPr>
            <w:tcW w:w="6177" w:type="dxa"/>
          </w:tcPr>
          <w:p w14:paraId="56A4C8FF" w14:textId="506A14C7"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Job Description Type:</w:t>
            </w:r>
            <w:r w:rsidR="00E269A3">
              <w:rPr>
                <w:rFonts w:cs="Arial"/>
                <w:sz w:val="20"/>
                <w:lang w:val="en-US" w:eastAsia="en-US"/>
              </w:rPr>
              <w:t xml:space="preserve">                 </w:t>
            </w:r>
            <w:r w:rsidRPr="00E269A3">
              <w:rPr>
                <w:rFonts w:cs="Arial"/>
                <w:sz w:val="20"/>
                <w:lang w:val="en-US" w:eastAsia="en-US"/>
              </w:rPr>
              <w:t xml:space="preserve"> Specific Job Description</w:t>
            </w:r>
          </w:p>
          <w:p w14:paraId="0ABFB3C2" w14:textId="2F86F5C2"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Category:</w:t>
            </w:r>
            <w:r w:rsidR="00E269A3">
              <w:rPr>
                <w:rFonts w:cs="Arial"/>
                <w:sz w:val="20"/>
                <w:lang w:val="en-US" w:eastAsia="en-US"/>
              </w:rPr>
              <w:t xml:space="preserve">                                  </w:t>
            </w:r>
            <w:r w:rsidRPr="00E269A3">
              <w:rPr>
                <w:rFonts w:cs="Arial"/>
                <w:sz w:val="20"/>
                <w:lang w:val="en-US" w:eastAsia="en-US"/>
              </w:rPr>
              <w:t xml:space="preserve"> </w:t>
            </w:r>
            <w:r w:rsidR="00E269A3">
              <w:rPr>
                <w:rFonts w:cs="Arial"/>
                <w:sz w:val="20"/>
                <w:lang w:val="en-US" w:eastAsia="en-US"/>
              </w:rPr>
              <w:t xml:space="preserve">  </w:t>
            </w:r>
            <w:r w:rsidRPr="00E269A3">
              <w:rPr>
                <w:rFonts w:cs="Arial"/>
                <w:sz w:val="20"/>
                <w:lang w:val="en-US" w:eastAsia="en-US"/>
              </w:rPr>
              <w:t>NO (National Officers)</w:t>
            </w:r>
          </w:p>
          <w:p w14:paraId="775FDA23" w14:textId="305387D1"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 xml:space="preserve">Reason for Classification: </w:t>
            </w:r>
            <w:r w:rsidR="00E269A3">
              <w:rPr>
                <w:rFonts w:cs="Arial"/>
                <w:sz w:val="20"/>
                <w:lang w:val="en-US" w:eastAsia="en-US"/>
              </w:rPr>
              <w:t xml:space="preserve">           </w:t>
            </w:r>
            <w:r w:rsidRPr="00E269A3">
              <w:rPr>
                <w:rFonts w:cs="Arial"/>
                <w:sz w:val="20"/>
                <w:lang w:val="en-US" w:eastAsia="en-US"/>
              </w:rPr>
              <w:t xml:space="preserve">Establishment of a new </w:t>
            </w:r>
            <w:r w:rsidR="00E83507">
              <w:rPr>
                <w:rFonts w:cs="Arial"/>
                <w:sz w:val="20"/>
                <w:lang w:val="en-US" w:eastAsia="en-US"/>
              </w:rPr>
              <w:t>p</w:t>
            </w:r>
            <w:r w:rsidRPr="00E269A3">
              <w:rPr>
                <w:rFonts w:cs="Arial"/>
                <w:sz w:val="20"/>
                <w:lang w:val="en-US" w:eastAsia="en-US"/>
              </w:rPr>
              <w:t>ost</w:t>
            </w:r>
          </w:p>
          <w:p w14:paraId="3340678D" w14:textId="772AA8A7"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 xml:space="preserve">Level: </w:t>
            </w:r>
            <w:r w:rsidR="00E269A3">
              <w:rPr>
                <w:rFonts w:cs="Arial"/>
                <w:sz w:val="20"/>
                <w:lang w:val="en-US" w:eastAsia="en-US"/>
              </w:rPr>
              <w:t xml:space="preserve">                                          </w:t>
            </w:r>
            <w:r w:rsidRPr="00E269A3">
              <w:rPr>
                <w:rFonts w:cs="Arial"/>
                <w:sz w:val="20"/>
                <w:lang w:val="en-US" w:eastAsia="en-US"/>
              </w:rPr>
              <w:t>NOA</w:t>
            </w:r>
          </w:p>
          <w:p w14:paraId="48D1695C" w14:textId="57E787FC"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Title:</w:t>
            </w:r>
            <w:r w:rsidR="00E269A3">
              <w:rPr>
                <w:rFonts w:cs="Arial"/>
                <w:sz w:val="20"/>
                <w:lang w:val="en-US" w:eastAsia="en-US"/>
              </w:rPr>
              <w:t xml:space="preserve">                                             </w:t>
            </w:r>
            <w:r w:rsidRPr="00E269A3">
              <w:rPr>
                <w:rFonts w:cs="Arial"/>
                <w:sz w:val="20"/>
                <w:lang w:val="en-US" w:eastAsia="en-US"/>
              </w:rPr>
              <w:t>Communication Officer</w:t>
            </w:r>
          </w:p>
          <w:p w14:paraId="24C3BFCC" w14:textId="09924BA4"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Title Information in Parenthesis:</w:t>
            </w:r>
            <w:r w:rsidR="00E269A3">
              <w:rPr>
                <w:rFonts w:cs="Arial"/>
                <w:sz w:val="20"/>
                <w:lang w:val="en-US" w:eastAsia="en-US"/>
              </w:rPr>
              <w:t xml:space="preserve">   </w:t>
            </w:r>
            <w:r w:rsidRPr="00E269A3">
              <w:rPr>
                <w:rFonts w:cs="Arial"/>
                <w:sz w:val="20"/>
                <w:lang w:val="en-US" w:eastAsia="en-US"/>
              </w:rPr>
              <w:t>Digital Media</w:t>
            </w:r>
          </w:p>
          <w:p w14:paraId="04A1B2A1" w14:textId="2774A996"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 xml:space="preserve">CCOG Code: </w:t>
            </w:r>
            <w:r w:rsidR="00E269A3">
              <w:rPr>
                <w:rFonts w:cs="Arial"/>
                <w:sz w:val="20"/>
                <w:lang w:val="en-US" w:eastAsia="en-US"/>
              </w:rPr>
              <w:t xml:space="preserve">                               </w:t>
            </w:r>
            <w:r w:rsidRPr="00E269A3">
              <w:rPr>
                <w:rFonts w:cs="Arial"/>
                <w:sz w:val="20"/>
                <w:lang w:val="en-US" w:eastAsia="en-US"/>
              </w:rPr>
              <w:t>1</w:t>
            </w:r>
            <w:r w:rsidR="00E269A3">
              <w:rPr>
                <w:rFonts w:cs="Arial"/>
                <w:sz w:val="20"/>
                <w:lang w:val="en-US" w:eastAsia="en-US"/>
              </w:rPr>
              <w:t xml:space="preserve">                         </w:t>
            </w:r>
            <w:r w:rsidRPr="00E269A3">
              <w:rPr>
                <w:rFonts w:cs="Arial"/>
                <w:sz w:val="20"/>
                <w:lang w:val="en-US" w:eastAsia="en-US"/>
              </w:rPr>
              <w:t>A08</w:t>
            </w:r>
          </w:p>
          <w:p w14:paraId="4A4E82D6" w14:textId="53125698"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 xml:space="preserve">UNICEF Code: </w:t>
            </w:r>
            <w:r w:rsidR="00F31467">
              <w:rPr>
                <w:rFonts w:cs="Arial"/>
                <w:sz w:val="20"/>
                <w:lang w:val="en-US" w:eastAsia="en-US"/>
              </w:rPr>
              <w:t xml:space="preserve">                             </w:t>
            </w:r>
            <w:r w:rsidRPr="00E269A3">
              <w:rPr>
                <w:rFonts w:cs="Arial"/>
                <w:sz w:val="20"/>
                <w:lang w:val="en-US" w:eastAsia="en-US"/>
              </w:rPr>
              <w:t>COM</w:t>
            </w:r>
          </w:p>
          <w:p w14:paraId="40FE15FF" w14:textId="6A8D3AFA" w:rsidR="007D491B" w:rsidRPr="00E269A3" w:rsidRDefault="007D491B" w:rsidP="007D491B">
            <w:pPr>
              <w:autoSpaceDE w:val="0"/>
              <w:autoSpaceDN w:val="0"/>
              <w:adjustRightInd w:val="0"/>
              <w:rPr>
                <w:rFonts w:cs="Arial"/>
                <w:sz w:val="20"/>
                <w:lang w:val="en-US" w:eastAsia="en-US"/>
              </w:rPr>
            </w:pPr>
            <w:r w:rsidRPr="00E269A3">
              <w:rPr>
                <w:rFonts w:cs="Arial"/>
                <w:sz w:val="20"/>
                <w:lang w:val="en-US" w:eastAsia="en-US"/>
              </w:rPr>
              <w:t xml:space="preserve">Reports To: </w:t>
            </w:r>
            <w:r w:rsidR="00DF5CC8">
              <w:rPr>
                <w:rFonts w:cs="Arial"/>
                <w:sz w:val="20"/>
                <w:lang w:val="en-US" w:eastAsia="en-US"/>
              </w:rPr>
              <w:t xml:space="preserve">                          </w:t>
            </w:r>
            <w:r w:rsidRPr="00E269A3">
              <w:rPr>
                <w:rFonts w:cs="Arial"/>
                <w:sz w:val="20"/>
                <w:lang w:val="en-US" w:eastAsia="en-US"/>
              </w:rPr>
              <w:t xml:space="preserve">Communication </w:t>
            </w:r>
            <w:r w:rsidR="00DF5CC8" w:rsidRPr="00E269A3">
              <w:rPr>
                <w:rFonts w:cs="Arial"/>
                <w:sz w:val="20"/>
                <w:lang w:val="en-US" w:eastAsia="en-US"/>
              </w:rPr>
              <w:t>Specialist</w:t>
            </w:r>
            <w:r w:rsidRPr="00E269A3">
              <w:rPr>
                <w:rFonts w:cs="Arial"/>
                <w:sz w:val="20"/>
                <w:lang w:val="en-US" w:eastAsia="en-US"/>
              </w:rPr>
              <w:t xml:space="preserve"> NOC</w:t>
            </w:r>
          </w:p>
          <w:p w14:paraId="554D4D35" w14:textId="49862A14" w:rsidR="001E7702" w:rsidRPr="00E269A3" w:rsidRDefault="001E7702" w:rsidP="007D491B">
            <w:pPr>
              <w:tabs>
                <w:tab w:val="left" w:pos="72"/>
                <w:tab w:val="left" w:pos="2268"/>
              </w:tabs>
              <w:spacing w:after="100" w:afterAutospacing="1"/>
              <w:ind w:left="72" w:hanging="180"/>
              <w:rPr>
                <w:rFonts w:cs="Arial"/>
                <w:sz w:val="20"/>
              </w:rPr>
            </w:pPr>
          </w:p>
        </w:tc>
        <w:tc>
          <w:tcPr>
            <w:tcW w:w="3363" w:type="dxa"/>
          </w:tcPr>
          <w:p w14:paraId="0DDDA13C" w14:textId="77777777" w:rsidR="00E83507" w:rsidRDefault="00E83507" w:rsidP="007D491B">
            <w:pPr>
              <w:tabs>
                <w:tab w:val="left" w:pos="162"/>
              </w:tabs>
              <w:rPr>
                <w:rFonts w:cs="Arial"/>
                <w:sz w:val="20"/>
                <w:lang w:val="en-US"/>
              </w:rPr>
            </w:pPr>
          </w:p>
          <w:p w14:paraId="4D7515B6" w14:textId="77777777" w:rsidR="00E83507" w:rsidRDefault="00E83507" w:rsidP="007D491B">
            <w:pPr>
              <w:tabs>
                <w:tab w:val="left" w:pos="162"/>
              </w:tabs>
              <w:rPr>
                <w:rFonts w:cs="Arial"/>
                <w:sz w:val="20"/>
                <w:lang w:val="en-US"/>
              </w:rPr>
            </w:pPr>
          </w:p>
          <w:p w14:paraId="5D701763" w14:textId="0A7F3731" w:rsidR="007D491B" w:rsidRPr="007D491B" w:rsidRDefault="007D491B" w:rsidP="007D491B">
            <w:pPr>
              <w:tabs>
                <w:tab w:val="left" w:pos="162"/>
              </w:tabs>
              <w:rPr>
                <w:rFonts w:cs="Arial"/>
                <w:sz w:val="20"/>
                <w:lang w:val="en-US"/>
              </w:rPr>
            </w:pPr>
            <w:r w:rsidRPr="007D491B">
              <w:rPr>
                <w:rFonts w:cs="Arial"/>
                <w:sz w:val="20"/>
                <w:lang w:val="en-US"/>
              </w:rPr>
              <w:t>Region: LACR</w:t>
            </w:r>
          </w:p>
          <w:p w14:paraId="303E2195" w14:textId="77777777" w:rsidR="007D491B" w:rsidRPr="007D491B" w:rsidRDefault="007D491B" w:rsidP="007D491B">
            <w:pPr>
              <w:tabs>
                <w:tab w:val="left" w:pos="162"/>
              </w:tabs>
              <w:rPr>
                <w:rFonts w:cs="Arial"/>
                <w:sz w:val="20"/>
                <w:lang w:val="en-US"/>
              </w:rPr>
            </w:pPr>
            <w:r w:rsidRPr="007D491B">
              <w:rPr>
                <w:rFonts w:cs="Arial"/>
                <w:sz w:val="20"/>
                <w:lang w:val="en-US"/>
              </w:rPr>
              <w:t>Country: Jamaica</w:t>
            </w:r>
          </w:p>
          <w:p w14:paraId="5A9B2B31" w14:textId="77777777" w:rsidR="007D491B" w:rsidRPr="007D491B" w:rsidRDefault="007D491B" w:rsidP="007D491B">
            <w:pPr>
              <w:tabs>
                <w:tab w:val="left" w:pos="162"/>
              </w:tabs>
              <w:rPr>
                <w:rFonts w:cs="Arial"/>
                <w:sz w:val="20"/>
                <w:lang w:val="en-US"/>
              </w:rPr>
            </w:pPr>
            <w:r w:rsidRPr="007D491B">
              <w:rPr>
                <w:rFonts w:cs="Arial"/>
                <w:sz w:val="20"/>
                <w:lang w:val="en-US"/>
              </w:rPr>
              <w:t>Duty Station: Kingston</w:t>
            </w:r>
          </w:p>
          <w:p w14:paraId="0DD4DD62" w14:textId="77777777" w:rsidR="007D491B" w:rsidRPr="007D491B" w:rsidRDefault="007D491B" w:rsidP="007D491B">
            <w:pPr>
              <w:tabs>
                <w:tab w:val="left" w:pos="162"/>
              </w:tabs>
              <w:rPr>
                <w:rFonts w:cs="Arial"/>
                <w:sz w:val="20"/>
                <w:lang w:val="en-US"/>
              </w:rPr>
            </w:pPr>
            <w:r w:rsidRPr="007D491B">
              <w:rPr>
                <w:rFonts w:cs="Arial"/>
                <w:sz w:val="20"/>
                <w:lang w:val="en-US"/>
              </w:rPr>
              <w:t>Office:</w:t>
            </w:r>
          </w:p>
          <w:p w14:paraId="3A3D9F44" w14:textId="77777777" w:rsidR="007D491B" w:rsidRPr="007D491B" w:rsidRDefault="007D491B" w:rsidP="007D491B">
            <w:pPr>
              <w:tabs>
                <w:tab w:val="left" w:pos="162"/>
              </w:tabs>
              <w:rPr>
                <w:rFonts w:cs="Arial"/>
                <w:sz w:val="20"/>
                <w:lang w:val="en-US"/>
              </w:rPr>
            </w:pPr>
            <w:r w:rsidRPr="007D491B">
              <w:rPr>
                <w:rFonts w:cs="Arial"/>
                <w:sz w:val="20"/>
                <w:lang w:val="en-US"/>
              </w:rPr>
              <w:t>Section: Programme</w:t>
            </w:r>
          </w:p>
          <w:p w14:paraId="362EB146" w14:textId="41312DEA" w:rsidR="007D491B" w:rsidRPr="007D491B" w:rsidRDefault="00E83507" w:rsidP="007D491B">
            <w:pPr>
              <w:tabs>
                <w:tab w:val="left" w:pos="162"/>
              </w:tabs>
              <w:rPr>
                <w:rFonts w:cs="Arial"/>
                <w:sz w:val="20"/>
                <w:lang w:val="en-US"/>
              </w:rPr>
            </w:pPr>
            <w:r>
              <w:rPr>
                <w:rFonts w:cs="Arial"/>
                <w:sz w:val="20"/>
                <w:lang w:val="en-US"/>
              </w:rPr>
              <w:t>Post</w:t>
            </w:r>
            <w:r w:rsidR="007D491B" w:rsidRPr="007D491B">
              <w:rPr>
                <w:rFonts w:cs="Arial"/>
                <w:sz w:val="20"/>
                <w:lang w:val="en-US"/>
              </w:rPr>
              <w:t>:</w:t>
            </w:r>
            <w:r>
              <w:rPr>
                <w:rFonts w:cs="Arial"/>
                <w:sz w:val="20"/>
                <w:lang w:val="en-US"/>
              </w:rPr>
              <w:t xml:space="preserve">   00119030</w:t>
            </w:r>
          </w:p>
          <w:p w14:paraId="215A61EA" w14:textId="3B091A95" w:rsidR="00AC6123" w:rsidRPr="00E269A3" w:rsidRDefault="00AC6123" w:rsidP="00E83507">
            <w:pPr>
              <w:tabs>
                <w:tab w:val="left" w:pos="162"/>
              </w:tabs>
              <w:rPr>
                <w:rFonts w:cs="Arial"/>
                <w:sz w:val="20"/>
              </w:rPr>
            </w:pPr>
          </w:p>
        </w:tc>
      </w:tr>
    </w:tbl>
    <w:p w14:paraId="5E551EFD" w14:textId="77777777" w:rsidR="00282741" w:rsidRPr="00E269A3" w:rsidRDefault="00282741" w:rsidP="00282741">
      <w:pPr>
        <w:rPr>
          <w:rFonts w:cs="Arial"/>
          <w:vanish/>
          <w:sz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A2AD7" w:rsidRPr="00E269A3" w14:paraId="230E3020" w14:textId="77777777" w:rsidTr="00282741">
        <w:tc>
          <w:tcPr>
            <w:tcW w:w="9540" w:type="dxa"/>
            <w:tcBorders>
              <w:top w:val="double" w:sz="4" w:space="0" w:color="auto"/>
              <w:left w:val="double" w:sz="4" w:space="0" w:color="auto"/>
              <w:right w:val="double" w:sz="4" w:space="0" w:color="auto"/>
            </w:tcBorders>
            <w:shd w:val="clear" w:color="auto" w:fill="auto"/>
          </w:tcPr>
          <w:p w14:paraId="0C8F5556" w14:textId="102644EA" w:rsidR="00A27F0B" w:rsidRPr="00E269A3" w:rsidRDefault="001A2AD7" w:rsidP="001A2AD7">
            <w:pPr>
              <w:spacing w:before="120" w:after="120"/>
              <w:ind w:right="-360"/>
              <w:rPr>
                <w:rFonts w:cs="Arial"/>
                <w:b/>
                <w:sz w:val="20"/>
              </w:rPr>
            </w:pPr>
            <w:r w:rsidRPr="00E269A3">
              <w:rPr>
                <w:rFonts w:cs="Arial"/>
                <w:b/>
                <w:sz w:val="20"/>
              </w:rPr>
              <w:t xml:space="preserve">ORGANIZATIONAL CONTEXT </w:t>
            </w:r>
          </w:p>
          <w:p w14:paraId="60366D5B" w14:textId="0D76349B" w:rsidR="001A2AD7" w:rsidRPr="00E269A3" w:rsidRDefault="009F0F51" w:rsidP="00DF5CC8">
            <w:pPr>
              <w:spacing w:before="120" w:after="120"/>
              <w:ind w:right="20"/>
              <w:rPr>
                <w:rFonts w:cs="Arial"/>
                <w:bCs/>
                <w:sz w:val="20"/>
              </w:rPr>
            </w:pPr>
            <w:r w:rsidRPr="00E269A3">
              <w:rPr>
                <w:rFonts w:cs="Arial"/>
                <w:bCs/>
                <w:sz w:val="20"/>
              </w:rPr>
              <w:t>The communication team at UNICEF Jamaica functions within a global network of UNICEF offices. Team members are required to consult</w:t>
            </w:r>
            <w:r w:rsidR="00DF5CC8">
              <w:rPr>
                <w:rFonts w:cs="Arial"/>
                <w:bCs/>
                <w:sz w:val="20"/>
              </w:rPr>
              <w:t xml:space="preserve"> </w:t>
            </w:r>
            <w:r w:rsidRPr="00E269A3">
              <w:rPr>
                <w:rFonts w:cs="Arial"/>
                <w:bCs/>
                <w:sz w:val="20"/>
              </w:rPr>
              <w:t xml:space="preserve">and collaborate with UNICEF staff, </w:t>
            </w:r>
            <w:proofErr w:type="gramStart"/>
            <w:r w:rsidRPr="00E269A3">
              <w:rPr>
                <w:rFonts w:cs="Arial"/>
                <w:bCs/>
                <w:sz w:val="20"/>
              </w:rPr>
              <w:t>partners</w:t>
            </w:r>
            <w:proofErr w:type="gramEnd"/>
            <w:r w:rsidRPr="00E269A3">
              <w:rPr>
                <w:rFonts w:cs="Arial"/>
                <w:bCs/>
                <w:sz w:val="20"/>
              </w:rPr>
              <w:t xml:space="preserve"> and stakeholders nationally, regionally and globally to successfully design, implement and</w:t>
            </w:r>
            <w:r w:rsidR="00DF5CC8">
              <w:rPr>
                <w:rFonts w:cs="Arial"/>
                <w:bCs/>
                <w:sz w:val="20"/>
              </w:rPr>
              <w:t xml:space="preserve"> </w:t>
            </w:r>
            <w:r w:rsidRPr="00E269A3">
              <w:rPr>
                <w:rFonts w:cs="Arial"/>
                <w:bCs/>
                <w:sz w:val="20"/>
              </w:rPr>
              <w:t>monitor relevant and impactful communication strategies and activities.</w:t>
            </w:r>
          </w:p>
        </w:tc>
      </w:tr>
      <w:tr w:rsidR="001E7702" w:rsidRPr="00E269A3" w14:paraId="0C3DB53D" w14:textId="77777777" w:rsidTr="00282741">
        <w:tc>
          <w:tcPr>
            <w:tcW w:w="9540" w:type="dxa"/>
            <w:tcBorders>
              <w:top w:val="double" w:sz="4" w:space="0" w:color="auto"/>
              <w:left w:val="double" w:sz="4" w:space="0" w:color="auto"/>
              <w:right w:val="double" w:sz="4" w:space="0" w:color="auto"/>
            </w:tcBorders>
            <w:shd w:val="clear" w:color="auto" w:fill="auto"/>
          </w:tcPr>
          <w:p w14:paraId="0292BC30" w14:textId="77777777" w:rsidR="001E7702" w:rsidRPr="00E269A3" w:rsidRDefault="001E7702" w:rsidP="00282741">
            <w:pPr>
              <w:spacing w:before="120" w:after="120"/>
              <w:ind w:right="-360"/>
              <w:rPr>
                <w:rFonts w:cs="Arial"/>
                <w:b/>
                <w:sz w:val="20"/>
              </w:rPr>
            </w:pPr>
            <w:r w:rsidRPr="00E269A3">
              <w:rPr>
                <w:rFonts w:cs="Arial"/>
                <w:b/>
                <w:sz w:val="20"/>
              </w:rPr>
              <w:t>PURPOSE OF THE JOB</w:t>
            </w:r>
            <w:r w:rsidRPr="00E269A3">
              <w:rPr>
                <w:rFonts w:cs="Arial"/>
                <w:b/>
                <w:color w:val="FF0000"/>
                <w:sz w:val="20"/>
                <w:u w:val="single"/>
              </w:rPr>
              <w:t xml:space="preserve"> </w:t>
            </w:r>
          </w:p>
          <w:p w14:paraId="5982E513" w14:textId="4C31AB53" w:rsidR="00F72AAE" w:rsidRPr="00E269A3" w:rsidRDefault="00F72AAE" w:rsidP="00F72AAE">
            <w:pPr>
              <w:autoSpaceDE w:val="0"/>
              <w:autoSpaceDN w:val="0"/>
              <w:adjustRightInd w:val="0"/>
              <w:rPr>
                <w:rFonts w:cs="Arial"/>
                <w:sz w:val="20"/>
                <w:lang w:val="en-US" w:eastAsia="en-US"/>
              </w:rPr>
            </w:pPr>
            <w:r w:rsidRPr="00E269A3">
              <w:rPr>
                <w:rFonts w:cs="Arial"/>
                <w:sz w:val="20"/>
                <w:lang w:val="en-US" w:eastAsia="en-US"/>
              </w:rPr>
              <w:t>Under the guidance of the Communication Specialist, the Communication Officer -Digital Media assists in planning, implementing,</w:t>
            </w:r>
            <w:r w:rsidR="00DF5CC8">
              <w:rPr>
                <w:rFonts w:cs="Arial"/>
                <w:sz w:val="20"/>
                <w:lang w:val="en-US" w:eastAsia="en-US"/>
              </w:rPr>
              <w:t xml:space="preserve"> </w:t>
            </w:r>
            <w:proofErr w:type="gramStart"/>
            <w:r w:rsidRPr="00E269A3">
              <w:rPr>
                <w:rFonts w:cs="Arial"/>
                <w:sz w:val="20"/>
                <w:lang w:val="en-US" w:eastAsia="en-US"/>
              </w:rPr>
              <w:t>monitoring</w:t>
            </w:r>
            <w:proofErr w:type="gramEnd"/>
            <w:r w:rsidRPr="00E269A3">
              <w:rPr>
                <w:rFonts w:cs="Arial"/>
                <w:sz w:val="20"/>
                <w:lang w:val="en-US" w:eastAsia="en-US"/>
              </w:rPr>
              <w:t xml:space="preserve"> and evaluating a digital media strategy that contributes to the achievement of UNICEF Jamaica’s broader communication and</w:t>
            </w:r>
            <w:r w:rsidR="00DF5CC8">
              <w:rPr>
                <w:rFonts w:cs="Arial"/>
                <w:sz w:val="20"/>
                <w:lang w:val="en-US" w:eastAsia="en-US"/>
              </w:rPr>
              <w:t xml:space="preserve"> </w:t>
            </w:r>
            <w:r w:rsidRPr="00E269A3">
              <w:rPr>
                <w:rFonts w:cs="Arial"/>
                <w:sz w:val="20"/>
                <w:lang w:val="en-US" w:eastAsia="en-US"/>
              </w:rPr>
              <w:t xml:space="preserve">advocacy strategy. Under the guidance of the Deputy Representative, assists in developing and implementing RapidPro solutions to </w:t>
            </w:r>
            <w:r w:rsidR="00F44298" w:rsidRPr="00E269A3">
              <w:rPr>
                <w:rFonts w:cs="Arial"/>
                <w:sz w:val="20"/>
                <w:lang w:val="en-US" w:eastAsia="en-US"/>
              </w:rPr>
              <w:t>support.</w:t>
            </w:r>
          </w:p>
          <w:p w14:paraId="003855BC" w14:textId="0D9AF2E1" w:rsidR="00693AA1" w:rsidRPr="00E269A3" w:rsidRDefault="00F72AAE" w:rsidP="00F72AAE">
            <w:pPr>
              <w:spacing w:after="120"/>
              <w:ind w:right="259"/>
              <w:jc w:val="both"/>
              <w:rPr>
                <w:rFonts w:cs="Arial"/>
                <w:sz w:val="20"/>
              </w:rPr>
            </w:pPr>
            <w:r w:rsidRPr="00E269A3">
              <w:rPr>
                <w:rFonts w:cs="Arial"/>
                <w:sz w:val="20"/>
                <w:lang w:val="en-US" w:eastAsia="en-US"/>
              </w:rPr>
              <w:t>programmatic interventions.</w:t>
            </w:r>
          </w:p>
        </w:tc>
      </w:tr>
      <w:tr w:rsidR="001E7702" w:rsidRPr="00E269A3" w14:paraId="5C392666" w14:textId="77777777" w:rsidTr="00282741">
        <w:tc>
          <w:tcPr>
            <w:tcW w:w="9540" w:type="dxa"/>
            <w:tcBorders>
              <w:left w:val="double" w:sz="4" w:space="0" w:color="auto"/>
              <w:right w:val="double" w:sz="4" w:space="0" w:color="auto"/>
            </w:tcBorders>
            <w:shd w:val="clear" w:color="auto" w:fill="auto"/>
          </w:tcPr>
          <w:p w14:paraId="365E9185" w14:textId="6FDCCFFD" w:rsidR="001E7702" w:rsidRPr="00E269A3" w:rsidRDefault="00AC6123" w:rsidP="00282741">
            <w:pPr>
              <w:spacing w:before="240" w:after="120"/>
              <w:ind w:right="259"/>
              <w:jc w:val="both"/>
              <w:rPr>
                <w:rFonts w:cs="Arial"/>
                <w:b/>
                <w:sz w:val="20"/>
              </w:rPr>
            </w:pPr>
            <w:r w:rsidRPr="00E269A3">
              <w:rPr>
                <w:rFonts w:cs="Arial"/>
                <w:sz w:val="20"/>
                <w:lang w:val="en-US" w:eastAsia="en-US"/>
              </w:rPr>
              <w:t xml:space="preserve"> </w:t>
            </w:r>
            <w:r w:rsidR="008A641F" w:rsidRPr="00E269A3">
              <w:rPr>
                <w:rFonts w:cs="Arial"/>
                <w:b/>
                <w:sz w:val="20"/>
                <w:lang w:val="en-US"/>
              </w:rPr>
              <w:t>KEY ACCOUNTABILITIES and DUTIES &amp; TASKS</w:t>
            </w:r>
          </w:p>
          <w:p w14:paraId="4486E1FD" w14:textId="112A3E11" w:rsidR="00E75FA4" w:rsidRPr="00E269A3" w:rsidRDefault="00663DF1" w:rsidP="00F57D74">
            <w:pPr>
              <w:numPr>
                <w:ilvl w:val="0"/>
                <w:numId w:val="1"/>
              </w:numPr>
              <w:spacing w:after="120"/>
              <w:ind w:right="259"/>
              <w:jc w:val="both"/>
              <w:rPr>
                <w:rFonts w:cs="Arial"/>
                <w:b/>
                <w:sz w:val="20"/>
              </w:rPr>
            </w:pPr>
            <w:r w:rsidRPr="00E269A3">
              <w:rPr>
                <w:rFonts w:cs="Arial"/>
                <w:b/>
                <w:sz w:val="20"/>
              </w:rPr>
              <w:t xml:space="preserve">Digital </w:t>
            </w:r>
            <w:r w:rsidR="00B26286" w:rsidRPr="00E269A3">
              <w:rPr>
                <w:rFonts w:cs="Arial"/>
                <w:b/>
                <w:sz w:val="20"/>
              </w:rPr>
              <w:t xml:space="preserve">media </w:t>
            </w:r>
            <w:r w:rsidRPr="00E269A3">
              <w:rPr>
                <w:rFonts w:cs="Arial"/>
                <w:b/>
                <w:sz w:val="20"/>
              </w:rPr>
              <w:t>management</w:t>
            </w:r>
            <w:r w:rsidR="00471D45" w:rsidRPr="00E269A3">
              <w:rPr>
                <w:rFonts w:cs="Arial"/>
                <w:b/>
                <w:sz w:val="20"/>
              </w:rPr>
              <w:t xml:space="preserve">: </w:t>
            </w:r>
            <w:r w:rsidR="000D69AD" w:rsidRPr="00E269A3">
              <w:rPr>
                <w:rFonts w:cs="Arial"/>
                <w:sz w:val="20"/>
              </w:rPr>
              <w:t>Provide professional g</w:t>
            </w:r>
            <w:r w:rsidR="00AC6E21" w:rsidRPr="00E269A3">
              <w:rPr>
                <w:rFonts w:cs="Arial"/>
                <w:sz w:val="20"/>
              </w:rPr>
              <w:t xml:space="preserve">uidance and </w:t>
            </w:r>
            <w:r w:rsidR="0039347B" w:rsidRPr="00E269A3">
              <w:rPr>
                <w:rFonts w:cs="Arial"/>
                <w:sz w:val="20"/>
              </w:rPr>
              <w:t xml:space="preserve">strategic </w:t>
            </w:r>
            <w:r w:rsidR="00AC6E21" w:rsidRPr="00E269A3">
              <w:rPr>
                <w:rFonts w:cs="Arial"/>
                <w:sz w:val="20"/>
              </w:rPr>
              <w:t xml:space="preserve">insights to prepare </w:t>
            </w:r>
            <w:r w:rsidR="00EF498D" w:rsidRPr="00E269A3">
              <w:rPr>
                <w:rFonts w:cs="Arial"/>
                <w:sz w:val="20"/>
              </w:rPr>
              <w:t>and implement</w:t>
            </w:r>
            <w:r w:rsidR="00AC6E21" w:rsidRPr="00E269A3">
              <w:rPr>
                <w:rFonts w:cs="Arial"/>
                <w:sz w:val="20"/>
              </w:rPr>
              <w:t xml:space="preserve"> </w:t>
            </w:r>
            <w:r w:rsidR="00EF498D" w:rsidRPr="00E269A3">
              <w:rPr>
                <w:rFonts w:cs="Arial"/>
                <w:sz w:val="20"/>
              </w:rPr>
              <w:t>a digital media strategy and corresponding work pla</w:t>
            </w:r>
            <w:r w:rsidR="00AC6E21" w:rsidRPr="00E269A3">
              <w:rPr>
                <w:rFonts w:cs="Arial"/>
                <w:sz w:val="20"/>
              </w:rPr>
              <w:t xml:space="preserve">n </w:t>
            </w:r>
            <w:r w:rsidR="000D69AD" w:rsidRPr="00E269A3">
              <w:rPr>
                <w:rFonts w:cs="Arial"/>
                <w:sz w:val="20"/>
              </w:rPr>
              <w:t xml:space="preserve">designed to effectively manage content and engage key audiences for </w:t>
            </w:r>
            <w:r w:rsidR="00AC6E21" w:rsidRPr="00E269A3">
              <w:rPr>
                <w:rFonts w:cs="Arial"/>
                <w:sz w:val="20"/>
              </w:rPr>
              <w:t xml:space="preserve">UNICEF Jamaica’s </w:t>
            </w:r>
            <w:r w:rsidR="000D69AD" w:rsidRPr="00E269A3">
              <w:rPr>
                <w:rFonts w:cs="Arial"/>
                <w:sz w:val="20"/>
              </w:rPr>
              <w:t>website</w:t>
            </w:r>
            <w:r w:rsidR="004C59E5" w:rsidRPr="00E269A3">
              <w:rPr>
                <w:rFonts w:cs="Arial"/>
                <w:sz w:val="20"/>
              </w:rPr>
              <w:t>, mobile</w:t>
            </w:r>
            <w:r w:rsidR="00E75FA4" w:rsidRPr="00E269A3">
              <w:rPr>
                <w:rFonts w:cs="Arial"/>
                <w:sz w:val="20"/>
              </w:rPr>
              <w:t>,</w:t>
            </w:r>
            <w:r w:rsidR="000D69AD" w:rsidRPr="00E269A3">
              <w:rPr>
                <w:rFonts w:cs="Arial"/>
                <w:sz w:val="20"/>
              </w:rPr>
              <w:t xml:space="preserve"> </w:t>
            </w:r>
            <w:r w:rsidR="00AC6E21" w:rsidRPr="00E269A3">
              <w:rPr>
                <w:rFonts w:cs="Arial"/>
                <w:sz w:val="20"/>
              </w:rPr>
              <w:t>social media platforms</w:t>
            </w:r>
            <w:r w:rsidR="00E75FA4" w:rsidRPr="00E269A3">
              <w:rPr>
                <w:rFonts w:cs="Arial"/>
                <w:sz w:val="20"/>
              </w:rPr>
              <w:t xml:space="preserve"> and any other digital platforms in accordance with best practices of UNICEF’s global digital strategy.</w:t>
            </w:r>
          </w:p>
          <w:p w14:paraId="036DFB67" w14:textId="77777777" w:rsidR="00AC6E21" w:rsidRPr="00E269A3" w:rsidRDefault="00663DF1" w:rsidP="00F57D74">
            <w:pPr>
              <w:numPr>
                <w:ilvl w:val="0"/>
                <w:numId w:val="1"/>
              </w:numPr>
              <w:spacing w:after="120"/>
              <w:ind w:right="259"/>
              <w:jc w:val="both"/>
              <w:rPr>
                <w:rFonts w:cs="Arial"/>
                <w:b/>
                <w:sz w:val="20"/>
              </w:rPr>
            </w:pPr>
            <w:r w:rsidRPr="00E269A3">
              <w:rPr>
                <w:rFonts w:cs="Arial"/>
                <w:b/>
                <w:sz w:val="20"/>
              </w:rPr>
              <w:t>Digital content production</w:t>
            </w:r>
            <w:r w:rsidR="005D7F61" w:rsidRPr="00E269A3">
              <w:rPr>
                <w:rFonts w:cs="Arial"/>
                <w:b/>
                <w:sz w:val="20"/>
              </w:rPr>
              <w:t xml:space="preserve">: </w:t>
            </w:r>
            <w:r w:rsidR="000D69AD" w:rsidRPr="00E269A3">
              <w:rPr>
                <w:rFonts w:cs="Arial"/>
                <w:sz w:val="20"/>
              </w:rPr>
              <w:t>Provide s</w:t>
            </w:r>
            <w:r w:rsidR="00764CB2" w:rsidRPr="00E269A3">
              <w:rPr>
                <w:rFonts w:cs="Arial"/>
                <w:sz w:val="20"/>
              </w:rPr>
              <w:t>upport</w:t>
            </w:r>
            <w:r w:rsidRPr="00E269A3">
              <w:rPr>
                <w:rFonts w:cs="Arial"/>
                <w:sz w:val="20"/>
              </w:rPr>
              <w:t xml:space="preserve"> </w:t>
            </w:r>
            <w:r w:rsidR="00EF498D" w:rsidRPr="00E269A3">
              <w:rPr>
                <w:rFonts w:cs="Arial"/>
                <w:sz w:val="20"/>
              </w:rPr>
              <w:t>to develop</w:t>
            </w:r>
            <w:r w:rsidRPr="00E269A3">
              <w:rPr>
                <w:rFonts w:cs="Arial"/>
                <w:sz w:val="20"/>
              </w:rPr>
              <w:t xml:space="preserve"> digital content (text, images, audio, video etc.) for use on </w:t>
            </w:r>
            <w:r w:rsidR="00EF498D" w:rsidRPr="00E269A3">
              <w:rPr>
                <w:rFonts w:cs="Arial"/>
                <w:sz w:val="20"/>
              </w:rPr>
              <w:t>web-based media</w:t>
            </w:r>
            <w:r w:rsidR="00AC6E21" w:rsidRPr="00E269A3">
              <w:rPr>
                <w:rFonts w:cs="Arial"/>
                <w:sz w:val="20"/>
              </w:rPr>
              <w:t xml:space="preserve"> (including UNICEF Jamaica’s website and social media platforms)</w:t>
            </w:r>
            <w:r w:rsidR="00EF498D" w:rsidRPr="00E269A3">
              <w:rPr>
                <w:rFonts w:cs="Arial"/>
                <w:sz w:val="20"/>
              </w:rPr>
              <w:t xml:space="preserve">, </w:t>
            </w:r>
            <w:r w:rsidR="00AC6E21" w:rsidRPr="00E269A3">
              <w:rPr>
                <w:rFonts w:cs="Arial"/>
                <w:sz w:val="20"/>
              </w:rPr>
              <w:t xml:space="preserve">to help communicate the nature and impact of UNICEF’s work. </w:t>
            </w:r>
          </w:p>
          <w:p w14:paraId="2D525558" w14:textId="3D70E124" w:rsidR="00B26286" w:rsidRPr="00E269A3" w:rsidRDefault="00475D4A" w:rsidP="00F57D74">
            <w:pPr>
              <w:numPr>
                <w:ilvl w:val="0"/>
                <w:numId w:val="1"/>
              </w:numPr>
              <w:spacing w:after="120"/>
              <w:ind w:right="259"/>
              <w:jc w:val="both"/>
              <w:rPr>
                <w:rFonts w:cs="Arial"/>
                <w:b/>
                <w:sz w:val="20"/>
              </w:rPr>
            </w:pPr>
            <w:r w:rsidRPr="00E269A3">
              <w:rPr>
                <w:rFonts w:cs="Arial"/>
                <w:b/>
                <w:sz w:val="20"/>
              </w:rPr>
              <w:t>U-Report</w:t>
            </w:r>
            <w:r w:rsidR="004C59E5" w:rsidRPr="00E269A3">
              <w:rPr>
                <w:rFonts w:cs="Arial"/>
                <w:b/>
                <w:sz w:val="20"/>
              </w:rPr>
              <w:t xml:space="preserve"> and RapidPro</w:t>
            </w:r>
            <w:r w:rsidRPr="00E269A3">
              <w:rPr>
                <w:rFonts w:cs="Arial"/>
                <w:b/>
                <w:sz w:val="20"/>
              </w:rPr>
              <w:t xml:space="preserve"> implementation: </w:t>
            </w:r>
            <w:r w:rsidRPr="00E269A3">
              <w:rPr>
                <w:rFonts w:cs="Arial"/>
                <w:sz w:val="20"/>
              </w:rPr>
              <w:t>Building on efforts to date,</w:t>
            </w:r>
            <w:r w:rsidRPr="00E269A3">
              <w:rPr>
                <w:rFonts w:cs="Arial"/>
                <w:b/>
                <w:sz w:val="20"/>
              </w:rPr>
              <w:t xml:space="preserve"> </w:t>
            </w:r>
            <w:r w:rsidR="000D69AD" w:rsidRPr="00E269A3">
              <w:rPr>
                <w:rFonts w:cs="Arial"/>
                <w:sz w:val="20"/>
              </w:rPr>
              <w:t>provide support for the coordination and implementation</w:t>
            </w:r>
            <w:r w:rsidR="000D69AD" w:rsidRPr="00E269A3">
              <w:rPr>
                <w:rFonts w:cs="Arial"/>
                <w:b/>
                <w:sz w:val="20"/>
              </w:rPr>
              <w:t xml:space="preserve"> </w:t>
            </w:r>
            <w:r w:rsidRPr="00E269A3">
              <w:rPr>
                <w:rFonts w:cs="Arial"/>
                <w:sz w:val="20"/>
              </w:rPr>
              <w:t>of UNICEF Jamaica’s digital messaging tool U-Report</w:t>
            </w:r>
            <w:r w:rsidR="000D69AD" w:rsidRPr="00E269A3">
              <w:rPr>
                <w:rFonts w:cs="Arial"/>
                <w:sz w:val="20"/>
              </w:rPr>
              <w:t xml:space="preserve">, to </w:t>
            </w:r>
            <w:r w:rsidR="00B26286" w:rsidRPr="00E269A3">
              <w:rPr>
                <w:rFonts w:cs="Arial"/>
                <w:sz w:val="20"/>
              </w:rPr>
              <w:t xml:space="preserve">help </w:t>
            </w:r>
            <w:r w:rsidR="000D69AD" w:rsidRPr="00E269A3">
              <w:rPr>
                <w:rFonts w:cs="Arial"/>
                <w:sz w:val="20"/>
              </w:rPr>
              <w:t xml:space="preserve">achieve the key objectives </w:t>
            </w:r>
            <w:r w:rsidR="00B26286" w:rsidRPr="00E269A3">
              <w:rPr>
                <w:rFonts w:cs="Arial"/>
                <w:sz w:val="20"/>
              </w:rPr>
              <w:t xml:space="preserve">to grow the </w:t>
            </w:r>
            <w:r w:rsidR="000D69AD" w:rsidRPr="00E269A3">
              <w:rPr>
                <w:rFonts w:cs="Arial"/>
                <w:sz w:val="20"/>
              </w:rPr>
              <w:t>scale</w:t>
            </w:r>
            <w:r w:rsidR="00B26286" w:rsidRPr="00E269A3">
              <w:rPr>
                <w:rFonts w:cs="Arial"/>
                <w:sz w:val="20"/>
              </w:rPr>
              <w:t xml:space="preserve"> of the platform</w:t>
            </w:r>
            <w:r w:rsidR="000D69AD" w:rsidRPr="00E269A3">
              <w:rPr>
                <w:rFonts w:cs="Arial"/>
                <w:sz w:val="20"/>
              </w:rPr>
              <w:t>,</w:t>
            </w:r>
            <w:r w:rsidR="00B26286" w:rsidRPr="00E269A3">
              <w:rPr>
                <w:rFonts w:cs="Arial"/>
                <w:sz w:val="20"/>
              </w:rPr>
              <w:t xml:space="preserve"> engage U-Reporters</w:t>
            </w:r>
            <w:r w:rsidR="00E26F9C" w:rsidRPr="00E269A3">
              <w:rPr>
                <w:rFonts w:cs="Arial"/>
                <w:sz w:val="20"/>
              </w:rPr>
              <w:t xml:space="preserve"> and the </w:t>
            </w:r>
            <w:r w:rsidR="004C59E5" w:rsidRPr="00E269A3">
              <w:rPr>
                <w:rFonts w:cs="Arial"/>
                <w:sz w:val="20"/>
              </w:rPr>
              <w:t>public</w:t>
            </w:r>
            <w:r w:rsidR="00B26286" w:rsidRPr="00E269A3">
              <w:rPr>
                <w:rFonts w:cs="Arial"/>
                <w:sz w:val="20"/>
              </w:rPr>
              <w:t xml:space="preserve"> and create positive impact.</w:t>
            </w:r>
            <w:r w:rsidR="00B17A63" w:rsidRPr="00E269A3">
              <w:rPr>
                <w:rFonts w:cs="Arial"/>
                <w:sz w:val="20"/>
              </w:rPr>
              <w:t xml:space="preserve"> Assist with developing</w:t>
            </w:r>
            <w:r w:rsidR="00E75FA4" w:rsidRPr="00E269A3">
              <w:rPr>
                <w:rFonts w:cs="Arial"/>
                <w:sz w:val="20"/>
              </w:rPr>
              <w:t>, innovating</w:t>
            </w:r>
            <w:r w:rsidR="00B17A63" w:rsidRPr="00E269A3">
              <w:rPr>
                <w:rFonts w:cs="Arial"/>
                <w:sz w:val="20"/>
              </w:rPr>
              <w:t xml:space="preserve"> and implementing RapdiPro solutions to support programmatic interventions. </w:t>
            </w:r>
          </w:p>
          <w:p w14:paraId="156EF1A6" w14:textId="6AFBB209" w:rsidR="00AC6123" w:rsidRPr="00E269A3" w:rsidRDefault="00DC22E2" w:rsidP="00F57D74">
            <w:pPr>
              <w:numPr>
                <w:ilvl w:val="0"/>
                <w:numId w:val="1"/>
              </w:numPr>
              <w:spacing w:after="120"/>
              <w:ind w:right="259"/>
              <w:jc w:val="both"/>
              <w:rPr>
                <w:rFonts w:cs="Arial"/>
                <w:b/>
                <w:sz w:val="20"/>
              </w:rPr>
            </w:pPr>
            <w:r w:rsidRPr="00E269A3">
              <w:rPr>
                <w:rFonts w:cs="Arial"/>
                <w:b/>
                <w:sz w:val="20"/>
              </w:rPr>
              <w:t xml:space="preserve">Monitoring and evaluation: </w:t>
            </w:r>
            <w:r w:rsidR="00E75FA4" w:rsidRPr="00E269A3">
              <w:rPr>
                <w:rFonts w:cs="Arial"/>
                <w:bCs/>
                <w:sz w:val="20"/>
              </w:rPr>
              <w:t>Conduct r</w:t>
            </w:r>
            <w:r w:rsidRPr="00E269A3">
              <w:rPr>
                <w:rFonts w:cs="Arial"/>
                <w:sz w:val="20"/>
              </w:rPr>
              <w:t>egular monitoring and evaluation activit</w:t>
            </w:r>
            <w:r w:rsidR="00C06652" w:rsidRPr="00E269A3">
              <w:rPr>
                <w:rFonts w:cs="Arial"/>
                <w:sz w:val="20"/>
              </w:rPr>
              <w:t>ies</w:t>
            </w:r>
            <w:r w:rsidR="00B26286" w:rsidRPr="00E269A3">
              <w:rPr>
                <w:rFonts w:cs="Arial"/>
                <w:sz w:val="20"/>
              </w:rPr>
              <w:t xml:space="preserve">, in keeping with the </w:t>
            </w:r>
            <w:r w:rsidR="00764CB2" w:rsidRPr="00E269A3">
              <w:rPr>
                <w:rFonts w:cs="Arial"/>
                <w:sz w:val="20"/>
              </w:rPr>
              <w:t>work plan</w:t>
            </w:r>
            <w:r w:rsidR="00B26286" w:rsidRPr="00E269A3">
              <w:rPr>
                <w:rFonts w:cs="Arial"/>
                <w:sz w:val="20"/>
              </w:rPr>
              <w:t>,</w:t>
            </w:r>
            <w:r w:rsidR="00764CB2" w:rsidRPr="00E269A3">
              <w:rPr>
                <w:rFonts w:cs="Arial"/>
                <w:sz w:val="20"/>
              </w:rPr>
              <w:t xml:space="preserve"> </w:t>
            </w:r>
            <w:r w:rsidR="00C06652" w:rsidRPr="00E269A3">
              <w:rPr>
                <w:rFonts w:cs="Arial"/>
                <w:sz w:val="20"/>
              </w:rPr>
              <w:t>to ensure maximum impact and</w:t>
            </w:r>
            <w:r w:rsidRPr="00E269A3">
              <w:rPr>
                <w:rFonts w:cs="Arial"/>
                <w:sz w:val="20"/>
              </w:rPr>
              <w:t xml:space="preserve"> continuous improvement of </w:t>
            </w:r>
            <w:r w:rsidR="00B26286" w:rsidRPr="00E269A3">
              <w:rPr>
                <w:rFonts w:cs="Arial"/>
                <w:sz w:val="20"/>
              </w:rPr>
              <w:t>the digital media strategy</w:t>
            </w:r>
            <w:r w:rsidRPr="00E269A3">
              <w:rPr>
                <w:rFonts w:cs="Arial"/>
                <w:sz w:val="20"/>
              </w:rPr>
              <w:t xml:space="preserve">. </w:t>
            </w:r>
            <w:r w:rsidR="00E75FA4" w:rsidRPr="00E269A3">
              <w:rPr>
                <w:rFonts w:cs="Arial"/>
                <w:sz w:val="20"/>
              </w:rPr>
              <w:t>Prepare and share r</w:t>
            </w:r>
            <w:r w:rsidRPr="00E269A3">
              <w:rPr>
                <w:rFonts w:cs="Arial"/>
                <w:sz w:val="20"/>
              </w:rPr>
              <w:t>esults and reports on a timely basis.</w:t>
            </w:r>
            <w:r w:rsidR="00B26286" w:rsidRPr="00E269A3">
              <w:rPr>
                <w:rFonts w:cs="Arial"/>
                <w:sz w:val="20"/>
              </w:rPr>
              <w:t xml:space="preserve"> </w:t>
            </w:r>
          </w:p>
        </w:tc>
      </w:tr>
      <w:tr w:rsidR="00286092" w:rsidRPr="00E269A3" w14:paraId="7DB45CF1" w14:textId="77777777" w:rsidTr="00282741">
        <w:tc>
          <w:tcPr>
            <w:tcW w:w="9540" w:type="dxa"/>
            <w:tcBorders>
              <w:left w:val="double" w:sz="4" w:space="0" w:color="auto"/>
              <w:right w:val="double" w:sz="4" w:space="0" w:color="auto"/>
            </w:tcBorders>
            <w:shd w:val="clear" w:color="auto" w:fill="auto"/>
          </w:tcPr>
          <w:p w14:paraId="02BC2204" w14:textId="77777777" w:rsidR="00CE6FE3" w:rsidRDefault="00DC5205" w:rsidP="00286092">
            <w:pPr>
              <w:tabs>
                <w:tab w:val="left" w:pos="1560"/>
              </w:tabs>
              <w:spacing w:before="240" w:after="120"/>
              <w:ind w:right="259"/>
              <w:jc w:val="both"/>
              <w:rPr>
                <w:rFonts w:cs="Arial"/>
                <w:sz w:val="20"/>
              </w:rPr>
            </w:pPr>
            <w:r w:rsidRPr="00E269A3">
              <w:rPr>
                <w:rFonts w:cs="Arial"/>
                <w:sz w:val="20"/>
              </w:rPr>
              <w:t xml:space="preserve"> </w:t>
            </w:r>
          </w:p>
          <w:p w14:paraId="1CD46855" w14:textId="77777777" w:rsidR="00902D5A" w:rsidRDefault="00902D5A" w:rsidP="00286092">
            <w:pPr>
              <w:tabs>
                <w:tab w:val="left" w:pos="1560"/>
              </w:tabs>
              <w:spacing w:before="240" w:after="120"/>
              <w:ind w:right="259"/>
              <w:jc w:val="both"/>
              <w:rPr>
                <w:rFonts w:cs="Arial"/>
                <w:sz w:val="20"/>
              </w:rPr>
            </w:pPr>
          </w:p>
          <w:p w14:paraId="45776D61" w14:textId="77777777" w:rsidR="00902D5A" w:rsidRDefault="00902D5A" w:rsidP="00286092">
            <w:pPr>
              <w:tabs>
                <w:tab w:val="left" w:pos="1560"/>
              </w:tabs>
              <w:spacing w:before="240" w:after="120"/>
              <w:ind w:right="259"/>
              <w:jc w:val="both"/>
              <w:rPr>
                <w:rFonts w:cs="Arial"/>
                <w:sz w:val="20"/>
              </w:rPr>
            </w:pPr>
          </w:p>
          <w:p w14:paraId="444DF4C7" w14:textId="496DB4A6" w:rsidR="00D832F9" w:rsidRPr="00E269A3" w:rsidRDefault="00D832F9" w:rsidP="00286092">
            <w:pPr>
              <w:tabs>
                <w:tab w:val="left" w:pos="1560"/>
              </w:tabs>
              <w:spacing w:before="240" w:after="120"/>
              <w:ind w:right="259"/>
              <w:jc w:val="both"/>
              <w:rPr>
                <w:rFonts w:cs="Arial"/>
                <w:sz w:val="20"/>
              </w:rPr>
            </w:pPr>
          </w:p>
        </w:tc>
      </w:tr>
      <w:tr w:rsidR="001E7702" w:rsidRPr="00E269A3" w14:paraId="11BF8126" w14:textId="77777777" w:rsidTr="00282741">
        <w:tc>
          <w:tcPr>
            <w:tcW w:w="9540" w:type="dxa"/>
            <w:tcBorders>
              <w:left w:val="double" w:sz="4" w:space="0" w:color="auto"/>
              <w:right w:val="double" w:sz="4" w:space="0" w:color="auto"/>
            </w:tcBorders>
            <w:shd w:val="clear" w:color="auto" w:fill="auto"/>
          </w:tcPr>
          <w:p w14:paraId="178300A2" w14:textId="77777777" w:rsidR="001E7702" w:rsidRPr="00E269A3" w:rsidRDefault="001E7702" w:rsidP="00282741">
            <w:pPr>
              <w:spacing w:before="240" w:after="120"/>
              <w:ind w:right="259"/>
              <w:jc w:val="both"/>
              <w:rPr>
                <w:rFonts w:cs="Arial"/>
                <w:b/>
                <w:sz w:val="20"/>
              </w:rPr>
            </w:pPr>
            <w:r w:rsidRPr="00E269A3">
              <w:rPr>
                <w:rFonts w:cs="Arial"/>
                <w:b/>
                <w:sz w:val="20"/>
              </w:rPr>
              <w:lastRenderedPageBreak/>
              <w:t xml:space="preserve">KEY ACCOUNTABILITIES and DUTIES &amp; TASKS  </w:t>
            </w:r>
          </w:p>
          <w:p w14:paraId="17BBF7B5" w14:textId="77777777" w:rsidR="00554A11" w:rsidRPr="00E269A3" w:rsidRDefault="00B26286" w:rsidP="00282741">
            <w:pPr>
              <w:spacing w:before="120" w:after="120"/>
              <w:ind w:right="259"/>
              <w:jc w:val="both"/>
              <w:rPr>
                <w:rFonts w:cs="Arial"/>
                <w:i/>
                <w:sz w:val="20"/>
              </w:rPr>
            </w:pPr>
            <w:r w:rsidRPr="00E269A3">
              <w:rPr>
                <w:rFonts w:cs="Arial"/>
                <w:i/>
                <w:sz w:val="20"/>
              </w:rPr>
              <w:t>The following major duties and tasks will be conducted in close consultation with and under the</w:t>
            </w:r>
            <w:r w:rsidR="0039347B" w:rsidRPr="00E269A3">
              <w:rPr>
                <w:rFonts w:cs="Arial"/>
                <w:i/>
                <w:sz w:val="20"/>
              </w:rPr>
              <w:t xml:space="preserve"> guidance and</w:t>
            </w:r>
            <w:r w:rsidRPr="00E269A3">
              <w:rPr>
                <w:rFonts w:cs="Arial"/>
                <w:i/>
                <w:sz w:val="20"/>
              </w:rPr>
              <w:t xml:space="preserve"> supervision of the Communication Specialist</w:t>
            </w:r>
            <w:r w:rsidR="001E7702" w:rsidRPr="00E269A3">
              <w:rPr>
                <w:rFonts w:cs="Arial"/>
                <w:i/>
                <w:sz w:val="20"/>
              </w:rPr>
              <w:t>.</w:t>
            </w:r>
          </w:p>
          <w:p w14:paraId="1547A2A8" w14:textId="77777777" w:rsidR="000D39AE" w:rsidRPr="00E269A3" w:rsidRDefault="003566D4" w:rsidP="00B6287B">
            <w:pPr>
              <w:spacing w:after="120"/>
              <w:ind w:right="259"/>
              <w:jc w:val="both"/>
              <w:rPr>
                <w:rFonts w:cs="Arial"/>
                <w:b/>
                <w:sz w:val="20"/>
              </w:rPr>
            </w:pPr>
            <w:r w:rsidRPr="00E269A3">
              <w:rPr>
                <w:rFonts w:cs="Arial"/>
                <w:b/>
                <w:sz w:val="20"/>
              </w:rPr>
              <w:t xml:space="preserve">1. </w:t>
            </w:r>
            <w:r w:rsidR="00B26286" w:rsidRPr="00E269A3">
              <w:rPr>
                <w:rFonts w:cs="Arial"/>
                <w:b/>
                <w:sz w:val="20"/>
              </w:rPr>
              <w:t xml:space="preserve">Digital </w:t>
            </w:r>
            <w:r w:rsidR="0039347B" w:rsidRPr="00E269A3">
              <w:rPr>
                <w:rFonts w:cs="Arial"/>
                <w:b/>
                <w:sz w:val="20"/>
              </w:rPr>
              <w:t>M</w:t>
            </w:r>
            <w:r w:rsidR="00B26286" w:rsidRPr="00E269A3">
              <w:rPr>
                <w:rFonts w:cs="Arial"/>
                <w:b/>
                <w:sz w:val="20"/>
              </w:rPr>
              <w:t xml:space="preserve">edia </w:t>
            </w:r>
            <w:r w:rsidR="0039347B" w:rsidRPr="00E269A3">
              <w:rPr>
                <w:rFonts w:cs="Arial"/>
                <w:b/>
                <w:sz w:val="20"/>
              </w:rPr>
              <w:t>M</w:t>
            </w:r>
            <w:r w:rsidR="00B26286" w:rsidRPr="00E269A3">
              <w:rPr>
                <w:rFonts w:cs="Arial"/>
                <w:b/>
                <w:sz w:val="20"/>
              </w:rPr>
              <w:t>anagement</w:t>
            </w:r>
          </w:p>
          <w:p w14:paraId="721DD3B5" w14:textId="12BF1F20" w:rsidR="00572087" w:rsidRPr="00572087" w:rsidRDefault="00572087" w:rsidP="00572087">
            <w:pPr>
              <w:widowControl w:val="0"/>
              <w:tabs>
                <w:tab w:val="left" w:pos="416"/>
              </w:tabs>
              <w:jc w:val="both"/>
              <w:rPr>
                <w:rFonts w:cs="Arial"/>
                <w:bCs/>
                <w:sz w:val="20"/>
                <w:lang w:val="en-US"/>
              </w:rPr>
            </w:pPr>
            <w:r w:rsidRPr="00572087">
              <w:rPr>
                <w:rFonts w:cs="Arial"/>
                <w:bCs/>
                <w:sz w:val="20"/>
                <w:lang w:val="en-US"/>
              </w:rPr>
              <w:t xml:space="preserve">Provide professional assistance and strategic insights to prepare and implement a digital media strategy and corresponding work </w:t>
            </w:r>
            <w:r w:rsidR="00D832F9" w:rsidRPr="00572087">
              <w:rPr>
                <w:rFonts w:cs="Arial"/>
                <w:bCs/>
                <w:sz w:val="20"/>
                <w:lang w:val="en-US"/>
              </w:rPr>
              <w:t>plan.</w:t>
            </w:r>
          </w:p>
          <w:p w14:paraId="537C0F45" w14:textId="7D4FAD2D" w:rsidR="00BC439E" w:rsidRPr="00E269A3" w:rsidRDefault="00572087" w:rsidP="00572087">
            <w:pPr>
              <w:widowControl w:val="0"/>
              <w:tabs>
                <w:tab w:val="left" w:pos="416"/>
              </w:tabs>
              <w:jc w:val="both"/>
              <w:rPr>
                <w:rFonts w:cs="Arial"/>
                <w:b/>
                <w:sz w:val="20"/>
              </w:rPr>
            </w:pPr>
            <w:r w:rsidRPr="00DF5CC8">
              <w:rPr>
                <w:rFonts w:cs="Arial"/>
                <w:bCs/>
                <w:sz w:val="20"/>
                <w:lang w:val="en-US"/>
              </w:rPr>
              <w:t>designed to effectively manage content and engage key audiences for UNICEF Jamaica’s digital media platforms</w:t>
            </w:r>
            <w:r w:rsidRPr="00E269A3">
              <w:rPr>
                <w:rFonts w:cs="Arial"/>
                <w:b/>
                <w:sz w:val="20"/>
                <w:lang w:val="en-US"/>
              </w:rPr>
              <w:t>.</w:t>
            </w:r>
          </w:p>
          <w:p w14:paraId="3B6CE7F7" w14:textId="5C0BD2C2" w:rsidR="00BC439E" w:rsidRPr="00E269A3" w:rsidRDefault="00BC439E" w:rsidP="00282741">
            <w:pPr>
              <w:widowControl w:val="0"/>
              <w:tabs>
                <w:tab w:val="left" w:pos="416"/>
              </w:tabs>
              <w:ind w:left="360"/>
              <w:jc w:val="both"/>
              <w:rPr>
                <w:rFonts w:cs="Arial"/>
                <w:b/>
                <w:sz w:val="20"/>
              </w:rPr>
            </w:pPr>
          </w:p>
          <w:p w14:paraId="732BFEB2" w14:textId="77777777" w:rsidR="00970746" w:rsidRPr="00E269A3" w:rsidRDefault="00970746" w:rsidP="00970746">
            <w:pPr>
              <w:spacing w:after="120"/>
              <w:ind w:right="259"/>
              <w:jc w:val="both"/>
              <w:rPr>
                <w:rFonts w:cs="Arial"/>
                <w:b/>
                <w:sz w:val="20"/>
              </w:rPr>
            </w:pPr>
            <w:r w:rsidRPr="00E269A3">
              <w:rPr>
                <w:rFonts w:cs="Arial"/>
                <w:b/>
                <w:sz w:val="20"/>
              </w:rPr>
              <w:t>Duties &amp; Tasks</w:t>
            </w:r>
          </w:p>
          <w:p w14:paraId="6A617094" w14:textId="2056D938"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At the beginning of each year, design/update a digital media strategy that contributes to the objectives and priority activities of UNICEF</w:t>
            </w:r>
            <w:r w:rsidR="00DF5CC8" w:rsidRPr="00E87C7B">
              <w:rPr>
                <w:rFonts w:cs="Arial"/>
                <w:bCs/>
                <w:sz w:val="20"/>
              </w:rPr>
              <w:t xml:space="preserve"> </w:t>
            </w:r>
            <w:r w:rsidRPr="00E87C7B">
              <w:rPr>
                <w:rFonts w:cs="Arial"/>
                <w:bCs/>
                <w:sz w:val="20"/>
              </w:rPr>
              <w:t>Jamaica’s most current communication and advocacy strategy. This involves close consultation with regional and global headquarters</w:t>
            </w:r>
            <w:r w:rsidR="00DF5CC8" w:rsidRPr="00E87C7B">
              <w:rPr>
                <w:rFonts w:cs="Arial"/>
                <w:bCs/>
                <w:sz w:val="20"/>
              </w:rPr>
              <w:t xml:space="preserve"> </w:t>
            </w:r>
            <w:r w:rsidRPr="00E87C7B">
              <w:rPr>
                <w:rFonts w:cs="Arial"/>
                <w:bCs/>
                <w:sz w:val="20"/>
              </w:rPr>
              <w:t>offices.</w:t>
            </w:r>
          </w:p>
          <w:p w14:paraId="7CB48AEF" w14:textId="21F7A152"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Help manage UNICEF Jamaica’s website through UNICEF’s web-based content management system, ensuring the site is fully optimized as a</w:t>
            </w:r>
            <w:r w:rsidR="00DF5CC8" w:rsidRPr="00E87C7B">
              <w:rPr>
                <w:rFonts w:cs="Arial"/>
                <w:bCs/>
                <w:sz w:val="20"/>
              </w:rPr>
              <w:t xml:space="preserve"> </w:t>
            </w:r>
            <w:r w:rsidRPr="00E87C7B">
              <w:rPr>
                <w:rFonts w:cs="Arial"/>
                <w:bCs/>
                <w:sz w:val="20"/>
              </w:rPr>
              <w:t>strategic information-sharing and knowledge management tool. On a regular basis, update approved content on UNICEF Jamaica’s website,</w:t>
            </w:r>
            <w:r w:rsidR="00DF5CC8" w:rsidRPr="00E87C7B">
              <w:rPr>
                <w:rFonts w:cs="Arial"/>
                <w:bCs/>
                <w:sz w:val="20"/>
              </w:rPr>
              <w:t xml:space="preserve"> </w:t>
            </w:r>
            <w:r w:rsidRPr="00E87C7B">
              <w:rPr>
                <w:rFonts w:cs="Arial"/>
                <w:bCs/>
                <w:sz w:val="20"/>
              </w:rPr>
              <w:t>ensuring throughout the year that content represents the scope of UNICEF’s work across the country programme, while highlighting priority</w:t>
            </w:r>
            <w:r w:rsidR="00DF5CC8" w:rsidRPr="00E87C7B">
              <w:rPr>
                <w:rFonts w:cs="Arial"/>
                <w:bCs/>
                <w:sz w:val="20"/>
              </w:rPr>
              <w:t xml:space="preserve"> </w:t>
            </w:r>
            <w:r w:rsidRPr="00E87C7B">
              <w:rPr>
                <w:rFonts w:cs="Arial"/>
                <w:bCs/>
                <w:sz w:val="20"/>
              </w:rPr>
              <w:t>issues and activities.</w:t>
            </w:r>
          </w:p>
          <w:p w14:paraId="1690AA62" w14:textId="385907B7"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 xml:space="preserve">Support the plan and craft posts to be published daily on all UNICEF Jamaica social media platforms - Facebook, Twitter, </w:t>
            </w:r>
            <w:proofErr w:type="gramStart"/>
            <w:r w:rsidRPr="00E87C7B">
              <w:rPr>
                <w:rFonts w:cs="Arial"/>
                <w:bCs/>
                <w:sz w:val="20"/>
              </w:rPr>
              <w:t>Instagram</w:t>
            </w:r>
            <w:proofErr w:type="gramEnd"/>
            <w:r w:rsidRPr="00E87C7B">
              <w:rPr>
                <w:rFonts w:cs="Arial"/>
                <w:bCs/>
                <w:sz w:val="20"/>
              </w:rPr>
              <w:t xml:space="preserve"> and</w:t>
            </w:r>
            <w:r w:rsidR="00E87C7B" w:rsidRPr="00E87C7B">
              <w:rPr>
                <w:rFonts w:cs="Arial"/>
                <w:bCs/>
                <w:sz w:val="20"/>
              </w:rPr>
              <w:t xml:space="preserve"> </w:t>
            </w:r>
            <w:r w:rsidRPr="00E87C7B">
              <w:rPr>
                <w:rFonts w:cs="Arial"/>
                <w:bCs/>
                <w:sz w:val="20"/>
              </w:rPr>
              <w:t>YouTube. All posts should be part of a regularly updated content production plan and editorial calendar that is submitted weekly to the</w:t>
            </w:r>
            <w:r w:rsidR="00E87C7B" w:rsidRPr="00E87C7B">
              <w:rPr>
                <w:rFonts w:cs="Arial"/>
                <w:bCs/>
                <w:sz w:val="20"/>
              </w:rPr>
              <w:t xml:space="preserve"> </w:t>
            </w:r>
            <w:r w:rsidRPr="00E87C7B">
              <w:rPr>
                <w:rFonts w:cs="Arial"/>
                <w:bCs/>
                <w:sz w:val="20"/>
              </w:rPr>
              <w:t>Communication Specialist for review and approval. All social media content must represent the scope of UNICEF’s work across the country</w:t>
            </w:r>
            <w:r w:rsidR="00E87C7B" w:rsidRPr="00E87C7B">
              <w:rPr>
                <w:rFonts w:cs="Arial"/>
                <w:bCs/>
                <w:sz w:val="20"/>
              </w:rPr>
              <w:t xml:space="preserve"> </w:t>
            </w:r>
            <w:r w:rsidRPr="00E87C7B">
              <w:rPr>
                <w:rFonts w:cs="Arial"/>
                <w:bCs/>
                <w:sz w:val="20"/>
              </w:rPr>
              <w:t>programme, while highlighting priority issues and activities.</w:t>
            </w:r>
          </w:p>
          <w:p w14:paraId="5F3F6846" w14:textId="02888D23"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Help manage digital media advertising to support the distribution of UNICEF content on various platforms to help achieve objectives and</w:t>
            </w:r>
            <w:r w:rsidR="00E87C7B" w:rsidRPr="00E87C7B">
              <w:rPr>
                <w:rFonts w:cs="Arial"/>
                <w:bCs/>
                <w:sz w:val="20"/>
              </w:rPr>
              <w:t xml:space="preserve"> </w:t>
            </w:r>
            <w:r w:rsidRPr="00E87C7B">
              <w:rPr>
                <w:rFonts w:cs="Arial"/>
                <w:bCs/>
                <w:sz w:val="20"/>
              </w:rPr>
              <w:t>indicators in the digital media strategy.</w:t>
            </w:r>
          </w:p>
          <w:p w14:paraId="1B7F3B0F" w14:textId="78C13C59"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Actively listen to and engage in relevant discussions on social media about UNICEF and issues related to children’s rights, both nationally</w:t>
            </w:r>
            <w:r w:rsidR="00E87C7B" w:rsidRPr="00E87C7B">
              <w:rPr>
                <w:rFonts w:cs="Arial"/>
                <w:bCs/>
                <w:sz w:val="20"/>
              </w:rPr>
              <w:t xml:space="preserve"> </w:t>
            </w:r>
            <w:r w:rsidRPr="00E87C7B">
              <w:rPr>
                <w:rFonts w:cs="Arial"/>
                <w:bCs/>
                <w:sz w:val="20"/>
              </w:rPr>
              <w:t>and internationally, and interact with social media users to continuously inform and guide the implementation of the digital media strategy.</w:t>
            </w:r>
          </w:p>
          <w:p w14:paraId="32BF2A1B" w14:textId="4FBC1FD8"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Continuously help develop and implement an engagement plan for key social media influencers to amplify UNICEF Jamaica’s reach and</w:t>
            </w:r>
            <w:r w:rsidR="00E87C7B" w:rsidRPr="00E87C7B">
              <w:rPr>
                <w:rFonts w:cs="Arial"/>
                <w:bCs/>
                <w:sz w:val="20"/>
              </w:rPr>
              <w:t xml:space="preserve"> </w:t>
            </w:r>
            <w:r w:rsidRPr="00E87C7B">
              <w:rPr>
                <w:rFonts w:cs="Arial"/>
                <w:bCs/>
                <w:sz w:val="20"/>
              </w:rPr>
              <w:t>engagement with key audiences on priority issues and activities.</w:t>
            </w:r>
          </w:p>
          <w:p w14:paraId="41302AAF" w14:textId="7242D383"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 xml:space="preserve">Continuously recommend relevant contacts, networks, </w:t>
            </w:r>
            <w:proofErr w:type="gramStart"/>
            <w:r w:rsidRPr="00E87C7B">
              <w:rPr>
                <w:rFonts w:cs="Arial"/>
                <w:bCs/>
                <w:sz w:val="20"/>
              </w:rPr>
              <w:t>resources</w:t>
            </w:r>
            <w:proofErr w:type="gramEnd"/>
            <w:r w:rsidRPr="00E87C7B">
              <w:rPr>
                <w:rFonts w:cs="Arial"/>
                <w:bCs/>
                <w:sz w:val="20"/>
              </w:rPr>
              <w:t xml:space="preserve"> and processes that can support the effective implementation of the digital</w:t>
            </w:r>
            <w:r w:rsidR="00E87C7B" w:rsidRPr="00E87C7B">
              <w:rPr>
                <w:rFonts w:cs="Arial"/>
                <w:bCs/>
                <w:sz w:val="20"/>
              </w:rPr>
              <w:t xml:space="preserve"> </w:t>
            </w:r>
            <w:r w:rsidRPr="00E87C7B">
              <w:rPr>
                <w:rFonts w:cs="Arial"/>
                <w:bCs/>
                <w:sz w:val="20"/>
              </w:rPr>
              <w:t>media strategy.</w:t>
            </w:r>
          </w:p>
          <w:p w14:paraId="5B1B7C59" w14:textId="05BA0093" w:rsidR="00970746" w:rsidRPr="00E87C7B" w:rsidRDefault="00970746" w:rsidP="00F57D74">
            <w:pPr>
              <w:pStyle w:val="ListParagraph"/>
              <w:numPr>
                <w:ilvl w:val="0"/>
                <w:numId w:val="9"/>
              </w:numPr>
              <w:spacing w:after="120"/>
              <w:ind w:right="259"/>
              <w:jc w:val="both"/>
              <w:rPr>
                <w:rFonts w:cs="Arial"/>
                <w:bCs/>
                <w:sz w:val="20"/>
              </w:rPr>
            </w:pPr>
            <w:r w:rsidRPr="00E87C7B">
              <w:rPr>
                <w:rFonts w:cs="Arial"/>
                <w:bCs/>
                <w:sz w:val="20"/>
              </w:rPr>
              <w:t>Help lead digital media capacity building efforts both internally and with external partners, including knowledge-sharing and training</w:t>
            </w:r>
            <w:r w:rsidR="00DF5CC8" w:rsidRPr="00E87C7B">
              <w:rPr>
                <w:rFonts w:cs="Arial"/>
                <w:bCs/>
                <w:sz w:val="20"/>
              </w:rPr>
              <w:t xml:space="preserve"> </w:t>
            </w:r>
            <w:r w:rsidRPr="00E87C7B">
              <w:rPr>
                <w:rFonts w:cs="Arial"/>
                <w:bCs/>
                <w:sz w:val="20"/>
              </w:rPr>
              <w:t>sessions.</w:t>
            </w:r>
          </w:p>
          <w:p w14:paraId="74AB237D" w14:textId="77777777" w:rsidR="00D64060" w:rsidRDefault="00D64060" w:rsidP="00970746">
            <w:pPr>
              <w:spacing w:after="120"/>
              <w:ind w:right="259"/>
              <w:jc w:val="both"/>
              <w:rPr>
                <w:rFonts w:cs="Arial"/>
                <w:b/>
                <w:sz w:val="20"/>
              </w:rPr>
            </w:pPr>
          </w:p>
          <w:p w14:paraId="38A06571" w14:textId="77777777" w:rsidR="00D64060" w:rsidRDefault="00D64060" w:rsidP="00970746">
            <w:pPr>
              <w:spacing w:after="120"/>
              <w:ind w:right="259"/>
              <w:jc w:val="both"/>
              <w:rPr>
                <w:rFonts w:cs="Arial"/>
                <w:b/>
                <w:sz w:val="20"/>
              </w:rPr>
            </w:pPr>
          </w:p>
          <w:p w14:paraId="1BF49438" w14:textId="77777777" w:rsidR="00D64060" w:rsidRDefault="00D64060" w:rsidP="00970746">
            <w:pPr>
              <w:spacing w:after="120"/>
              <w:ind w:right="259"/>
              <w:jc w:val="both"/>
              <w:rPr>
                <w:rFonts w:cs="Arial"/>
                <w:b/>
                <w:sz w:val="20"/>
              </w:rPr>
            </w:pPr>
          </w:p>
          <w:p w14:paraId="04F608AB" w14:textId="77777777" w:rsidR="00D64060" w:rsidRDefault="00D64060" w:rsidP="00970746">
            <w:pPr>
              <w:spacing w:after="120"/>
              <w:ind w:right="259"/>
              <w:jc w:val="both"/>
              <w:rPr>
                <w:rFonts w:cs="Arial"/>
                <w:b/>
                <w:sz w:val="20"/>
              </w:rPr>
            </w:pPr>
          </w:p>
          <w:p w14:paraId="487E4A42" w14:textId="10E6E543" w:rsidR="00970746" w:rsidRPr="00E269A3" w:rsidRDefault="00970746" w:rsidP="00970746">
            <w:pPr>
              <w:spacing w:after="120"/>
              <w:ind w:right="259"/>
              <w:jc w:val="both"/>
              <w:rPr>
                <w:rFonts w:cs="Arial"/>
                <w:b/>
                <w:sz w:val="20"/>
              </w:rPr>
            </w:pPr>
            <w:r w:rsidRPr="00E269A3">
              <w:rPr>
                <w:rFonts w:cs="Arial"/>
                <w:b/>
                <w:sz w:val="20"/>
              </w:rPr>
              <w:t>2. Digital Content Production</w:t>
            </w:r>
          </w:p>
          <w:p w14:paraId="138C1F83" w14:textId="78AB1A9E" w:rsidR="00A01DC7" w:rsidRPr="00E87C7B" w:rsidRDefault="00A01DC7" w:rsidP="00A01DC7">
            <w:pPr>
              <w:spacing w:after="120"/>
              <w:ind w:right="259"/>
              <w:jc w:val="both"/>
              <w:rPr>
                <w:rFonts w:cs="Arial"/>
                <w:bCs/>
                <w:sz w:val="20"/>
              </w:rPr>
            </w:pPr>
            <w:r w:rsidRPr="00E87C7B">
              <w:rPr>
                <w:rFonts w:cs="Arial"/>
                <w:bCs/>
                <w:sz w:val="20"/>
              </w:rPr>
              <w:t>Provide support to develop digital content (text, images, audio, video etc.) for use on web-based media (including UNICEF Jamaica’s</w:t>
            </w:r>
            <w:r w:rsidR="00E87C7B">
              <w:rPr>
                <w:rFonts w:cs="Arial"/>
                <w:bCs/>
                <w:sz w:val="20"/>
              </w:rPr>
              <w:t xml:space="preserve"> </w:t>
            </w:r>
            <w:r w:rsidRPr="00E87C7B">
              <w:rPr>
                <w:rFonts w:cs="Arial"/>
                <w:bCs/>
                <w:sz w:val="20"/>
              </w:rPr>
              <w:t>website and social media platforms), to help communicate the nature and impact of UNICEF’s work.</w:t>
            </w:r>
          </w:p>
          <w:p w14:paraId="29A27D36" w14:textId="01A19539" w:rsidR="00D66F8F" w:rsidRPr="00E87C7B" w:rsidRDefault="00A01DC7" w:rsidP="00A01DC7">
            <w:pPr>
              <w:spacing w:after="120"/>
              <w:ind w:right="259"/>
              <w:jc w:val="both"/>
              <w:rPr>
                <w:rFonts w:cs="Arial"/>
                <w:bCs/>
                <w:sz w:val="20"/>
              </w:rPr>
            </w:pPr>
            <w:r w:rsidRPr="00E87C7B">
              <w:rPr>
                <w:rFonts w:cs="Arial"/>
                <w:bCs/>
                <w:sz w:val="20"/>
              </w:rPr>
              <w:t>Duties &amp; Tasks</w:t>
            </w:r>
          </w:p>
          <w:p w14:paraId="78A425E9" w14:textId="699A5C5F" w:rsidR="00A01DC7" w:rsidRPr="00D64060" w:rsidRDefault="00A01DC7" w:rsidP="00F57D74">
            <w:pPr>
              <w:pStyle w:val="ListParagraph"/>
              <w:numPr>
                <w:ilvl w:val="0"/>
                <w:numId w:val="10"/>
              </w:numPr>
              <w:spacing w:after="120"/>
              <w:ind w:right="259"/>
              <w:jc w:val="both"/>
              <w:rPr>
                <w:rFonts w:cs="Arial"/>
                <w:bCs/>
                <w:sz w:val="20"/>
              </w:rPr>
            </w:pPr>
            <w:r w:rsidRPr="00D64060">
              <w:rPr>
                <w:rFonts w:cs="Arial"/>
                <w:bCs/>
                <w:sz w:val="20"/>
              </w:rPr>
              <w:t xml:space="preserve">Assist in producing digital material, including images, </w:t>
            </w:r>
            <w:proofErr w:type="gramStart"/>
            <w:r w:rsidRPr="00D64060">
              <w:rPr>
                <w:rFonts w:cs="Arial"/>
                <w:bCs/>
                <w:sz w:val="20"/>
              </w:rPr>
              <w:t>video</w:t>
            </w:r>
            <w:proofErr w:type="gramEnd"/>
            <w:r w:rsidRPr="00D64060">
              <w:rPr>
                <w:rFonts w:cs="Arial"/>
                <w:bCs/>
                <w:sz w:val="20"/>
              </w:rPr>
              <w:t xml:space="preserve"> and basic graphic material to be shared on web-based platforms, ensuring that</w:t>
            </w:r>
            <w:r w:rsidR="00D64060" w:rsidRPr="00D64060">
              <w:rPr>
                <w:rFonts w:cs="Arial"/>
                <w:bCs/>
                <w:sz w:val="20"/>
              </w:rPr>
              <w:t xml:space="preserve"> </w:t>
            </w:r>
            <w:r w:rsidRPr="00D64060">
              <w:rPr>
                <w:rFonts w:cs="Arial"/>
                <w:bCs/>
                <w:sz w:val="20"/>
              </w:rPr>
              <w:t>all material meets UNICEF’s quality standards and digital media branding guidelines.</w:t>
            </w:r>
          </w:p>
          <w:p w14:paraId="4C4F4FA2" w14:textId="77777777" w:rsidR="00A01DC7" w:rsidRPr="00D64060" w:rsidRDefault="00A01DC7" w:rsidP="00F57D74">
            <w:pPr>
              <w:pStyle w:val="ListParagraph"/>
              <w:numPr>
                <w:ilvl w:val="0"/>
                <w:numId w:val="10"/>
              </w:numPr>
              <w:spacing w:after="120"/>
              <w:ind w:right="259"/>
              <w:jc w:val="both"/>
              <w:rPr>
                <w:rFonts w:cs="Arial"/>
                <w:bCs/>
                <w:sz w:val="20"/>
              </w:rPr>
            </w:pPr>
            <w:r w:rsidRPr="00D64060">
              <w:rPr>
                <w:rFonts w:cs="Arial"/>
                <w:bCs/>
                <w:sz w:val="20"/>
              </w:rPr>
              <w:t>Assist in drafting and editing written content, including human interest stories, for publication on digital media platforms.</w:t>
            </w:r>
          </w:p>
          <w:p w14:paraId="144A9EF8" w14:textId="745974F2" w:rsidR="00D66F8F" w:rsidRPr="0079195F" w:rsidRDefault="00A01DC7" w:rsidP="00F57D74">
            <w:pPr>
              <w:pStyle w:val="ListParagraph"/>
              <w:numPr>
                <w:ilvl w:val="0"/>
                <w:numId w:val="10"/>
              </w:numPr>
              <w:spacing w:after="120"/>
              <w:ind w:right="259"/>
              <w:jc w:val="both"/>
              <w:rPr>
                <w:rFonts w:cs="Arial"/>
                <w:b/>
                <w:sz w:val="20"/>
              </w:rPr>
            </w:pPr>
            <w:r w:rsidRPr="0079195F">
              <w:rPr>
                <w:rFonts w:cs="Arial"/>
                <w:bCs/>
                <w:sz w:val="20"/>
              </w:rPr>
              <w:t xml:space="preserve">Coordinate the production of a monthly e-newsletter for partners, stakeholders, </w:t>
            </w:r>
            <w:proofErr w:type="gramStart"/>
            <w:r w:rsidRPr="0079195F">
              <w:rPr>
                <w:rFonts w:cs="Arial"/>
                <w:bCs/>
                <w:sz w:val="20"/>
              </w:rPr>
              <w:t>influencers</w:t>
            </w:r>
            <w:proofErr w:type="gramEnd"/>
            <w:r w:rsidRPr="0079195F">
              <w:rPr>
                <w:rFonts w:cs="Arial"/>
                <w:bCs/>
                <w:sz w:val="20"/>
              </w:rPr>
              <w:t xml:space="preserve"> and supporters of UNICEF, to inform these</w:t>
            </w:r>
            <w:r w:rsidR="0079195F" w:rsidRPr="0079195F">
              <w:rPr>
                <w:rFonts w:cs="Arial"/>
                <w:bCs/>
                <w:sz w:val="20"/>
              </w:rPr>
              <w:t xml:space="preserve"> </w:t>
            </w:r>
            <w:r w:rsidRPr="0079195F">
              <w:rPr>
                <w:rFonts w:cs="Arial"/>
                <w:bCs/>
                <w:sz w:val="20"/>
              </w:rPr>
              <w:t>audiences about UNICEF-supported efforts and to help drive traffic to social media platforms and the website</w:t>
            </w:r>
            <w:r w:rsidRPr="0079195F">
              <w:rPr>
                <w:rFonts w:cs="Arial"/>
                <w:b/>
                <w:sz w:val="20"/>
              </w:rPr>
              <w:t>.</w:t>
            </w:r>
          </w:p>
          <w:p w14:paraId="28A92851" w14:textId="7C7C6198" w:rsidR="00B17A63" w:rsidRPr="00E269A3" w:rsidRDefault="00B17A63" w:rsidP="00B17A63">
            <w:pPr>
              <w:widowControl w:val="0"/>
              <w:tabs>
                <w:tab w:val="left" w:pos="416"/>
              </w:tabs>
              <w:jc w:val="both"/>
              <w:rPr>
                <w:rFonts w:cs="Arial"/>
                <w:sz w:val="20"/>
              </w:rPr>
            </w:pPr>
          </w:p>
          <w:p w14:paraId="7DF56D62" w14:textId="3AE46934" w:rsidR="00B26286" w:rsidRPr="00E269A3" w:rsidRDefault="00B6287B" w:rsidP="00B6287B">
            <w:pPr>
              <w:ind w:right="259"/>
              <w:jc w:val="both"/>
              <w:rPr>
                <w:rFonts w:cs="Arial"/>
                <w:b/>
                <w:sz w:val="20"/>
              </w:rPr>
            </w:pPr>
            <w:r w:rsidRPr="00E269A3">
              <w:rPr>
                <w:rFonts w:cs="Arial"/>
                <w:b/>
                <w:sz w:val="20"/>
              </w:rPr>
              <w:t xml:space="preserve">3. </w:t>
            </w:r>
            <w:r w:rsidR="00B26286" w:rsidRPr="00E269A3">
              <w:rPr>
                <w:rFonts w:cs="Arial"/>
                <w:b/>
                <w:sz w:val="20"/>
              </w:rPr>
              <w:t xml:space="preserve">U-Report </w:t>
            </w:r>
            <w:r w:rsidR="00175E92" w:rsidRPr="00E269A3">
              <w:rPr>
                <w:rFonts w:cs="Arial"/>
                <w:b/>
                <w:sz w:val="20"/>
              </w:rPr>
              <w:t xml:space="preserve">and RapidPro </w:t>
            </w:r>
            <w:r w:rsidR="0039347B" w:rsidRPr="00E269A3">
              <w:rPr>
                <w:rFonts w:cs="Arial"/>
                <w:b/>
                <w:sz w:val="20"/>
              </w:rPr>
              <w:t>I</w:t>
            </w:r>
            <w:r w:rsidR="00B26286" w:rsidRPr="00E269A3">
              <w:rPr>
                <w:rFonts w:cs="Arial"/>
                <w:b/>
                <w:sz w:val="20"/>
              </w:rPr>
              <w:t xml:space="preserve">mplementation: </w:t>
            </w:r>
          </w:p>
          <w:p w14:paraId="4B7246DB" w14:textId="77777777" w:rsidR="00B26286" w:rsidRPr="00E269A3" w:rsidRDefault="00B26286" w:rsidP="00B26286">
            <w:pPr>
              <w:ind w:left="691" w:right="259"/>
              <w:jc w:val="both"/>
              <w:rPr>
                <w:rFonts w:cs="Arial"/>
                <w:sz w:val="20"/>
              </w:rPr>
            </w:pPr>
          </w:p>
          <w:p w14:paraId="16DDEB55" w14:textId="32DEA798" w:rsidR="00B6287B" w:rsidRPr="00E269A3" w:rsidRDefault="00CE2A2A" w:rsidP="00CE2A2A">
            <w:pPr>
              <w:ind w:right="259"/>
              <w:jc w:val="both"/>
              <w:rPr>
                <w:rFonts w:cs="Arial"/>
                <w:b/>
                <w:i/>
                <w:sz w:val="20"/>
              </w:rPr>
            </w:pPr>
            <w:r w:rsidRPr="00CE2A2A">
              <w:rPr>
                <w:rFonts w:cs="Arial"/>
                <w:i/>
                <w:sz w:val="20"/>
                <w:lang w:val="en-US"/>
              </w:rPr>
              <w:t>Building on efforts to date, provide support for the coordination and implementation of UNICEF Jamaica’s digital messaging tool U-</w:t>
            </w:r>
            <w:proofErr w:type="gramStart"/>
            <w:r w:rsidRPr="00CE2A2A">
              <w:rPr>
                <w:rFonts w:cs="Arial"/>
                <w:i/>
                <w:sz w:val="20"/>
                <w:lang w:val="en-US"/>
              </w:rPr>
              <w:t>Report,to</w:t>
            </w:r>
            <w:proofErr w:type="gramEnd"/>
            <w:r w:rsidRPr="00CE2A2A">
              <w:rPr>
                <w:rFonts w:cs="Arial"/>
                <w:i/>
                <w:sz w:val="20"/>
                <w:lang w:val="en-US"/>
              </w:rPr>
              <w:t xml:space="preserve"> help achieve the key objectives to grow the scale of the platform, engage U-Reporters and create positive impact. Assist with </w:t>
            </w:r>
            <w:r w:rsidR="00160EA8" w:rsidRPr="00CE2A2A">
              <w:rPr>
                <w:rFonts w:cs="Arial"/>
                <w:i/>
                <w:sz w:val="20"/>
                <w:lang w:val="en-US"/>
              </w:rPr>
              <w:t>developing,</w:t>
            </w:r>
            <w:r w:rsidR="00160EA8" w:rsidRPr="00E269A3">
              <w:rPr>
                <w:rFonts w:cs="Arial"/>
                <w:i/>
                <w:sz w:val="20"/>
                <w:lang w:val="en-US"/>
              </w:rPr>
              <w:t xml:space="preserve"> innovating</w:t>
            </w:r>
            <w:r w:rsidRPr="00E269A3">
              <w:rPr>
                <w:rFonts w:cs="Arial"/>
                <w:i/>
                <w:sz w:val="20"/>
                <w:lang w:val="en-US"/>
              </w:rPr>
              <w:t xml:space="preserve"> and implementing RapdiPro solutions to support programmatic interventions.</w:t>
            </w:r>
          </w:p>
          <w:p w14:paraId="04FEFC2D" w14:textId="77777777" w:rsidR="00B76AE4" w:rsidRPr="00E269A3" w:rsidRDefault="00B76AE4" w:rsidP="00B6287B">
            <w:pPr>
              <w:widowControl w:val="0"/>
              <w:tabs>
                <w:tab w:val="left" w:pos="416"/>
              </w:tabs>
              <w:jc w:val="both"/>
              <w:rPr>
                <w:rFonts w:cs="Arial"/>
                <w:b/>
                <w:sz w:val="20"/>
              </w:rPr>
            </w:pPr>
          </w:p>
          <w:p w14:paraId="5A99DC3E" w14:textId="7C9897A8" w:rsidR="00B6287B" w:rsidRPr="00E269A3" w:rsidRDefault="00B6287B" w:rsidP="00B6287B">
            <w:pPr>
              <w:widowControl w:val="0"/>
              <w:tabs>
                <w:tab w:val="left" w:pos="416"/>
              </w:tabs>
              <w:jc w:val="both"/>
              <w:rPr>
                <w:rFonts w:cs="Arial"/>
                <w:sz w:val="20"/>
              </w:rPr>
            </w:pPr>
            <w:r w:rsidRPr="00E269A3">
              <w:rPr>
                <w:rFonts w:cs="Arial"/>
                <w:b/>
                <w:sz w:val="20"/>
              </w:rPr>
              <w:t>Duties &amp; Tasks</w:t>
            </w:r>
          </w:p>
          <w:p w14:paraId="5BA3117C" w14:textId="77777777" w:rsidR="00B6287B" w:rsidRPr="00E269A3" w:rsidRDefault="00B6287B" w:rsidP="00B6287B">
            <w:pPr>
              <w:ind w:right="259"/>
              <w:jc w:val="both"/>
              <w:rPr>
                <w:rFonts w:cs="Arial"/>
                <w:b/>
                <w:i/>
                <w:sz w:val="20"/>
              </w:rPr>
            </w:pPr>
          </w:p>
          <w:p w14:paraId="53028531" w14:textId="1AE2E4E6" w:rsidR="00CC17E1" w:rsidRPr="00160EA8" w:rsidRDefault="00CC17E1" w:rsidP="00F57D74">
            <w:pPr>
              <w:pStyle w:val="ListParagraph"/>
              <w:numPr>
                <w:ilvl w:val="0"/>
                <w:numId w:val="11"/>
              </w:numPr>
              <w:rPr>
                <w:rFonts w:cs="Arial"/>
                <w:sz w:val="20"/>
                <w:lang w:val="en-US"/>
              </w:rPr>
            </w:pPr>
            <w:r w:rsidRPr="00160EA8">
              <w:rPr>
                <w:rFonts w:cs="Arial"/>
                <w:sz w:val="20"/>
                <w:lang w:val="en-US"/>
              </w:rPr>
              <w:t>On a yearly basis, help develop/update a strategic plan for U-Report, ensuring alignment with global and local priorities and consulting</w:t>
            </w:r>
            <w:r w:rsidR="0079195F" w:rsidRPr="00160EA8">
              <w:rPr>
                <w:rFonts w:cs="Arial"/>
                <w:sz w:val="20"/>
                <w:lang w:val="en-US"/>
              </w:rPr>
              <w:t xml:space="preserve"> </w:t>
            </w:r>
            <w:r w:rsidRPr="00160EA8">
              <w:rPr>
                <w:rFonts w:cs="Arial"/>
                <w:sz w:val="20"/>
                <w:lang w:val="en-US"/>
              </w:rPr>
              <w:t>closely with UNICEF’s Global Innovation Centre.</w:t>
            </w:r>
          </w:p>
          <w:p w14:paraId="09871CC3" w14:textId="6DDBEF28" w:rsidR="00160EA8" w:rsidRPr="00160EA8" w:rsidRDefault="00CC17E1" w:rsidP="00F57D74">
            <w:pPr>
              <w:pStyle w:val="ListParagraph"/>
              <w:numPr>
                <w:ilvl w:val="0"/>
                <w:numId w:val="11"/>
              </w:numPr>
              <w:rPr>
                <w:rFonts w:cs="Arial"/>
                <w:sz w:val="20"/>
                <w:lang w:val="en-US"/>
              </w:rPr>
            </w:pPr>
            <w:r w:rsidRPr="00160EA8">
              <w:rPr>
                <w:rFonts w:cs="Arial"/>
                <w:sz w:val="20"/>
                <w:lang w:val="en-US"/>
              </w:rPr>
              <w:t>Support the technical management of U-Report, including back-end management of RapidPro through the appointed service provider.</w:t>
            </w:r>
          </w:p>
          <w:p w14:paraId="73BE8E09" w14:textId="288667DF" w:rsidR="00CC17E1" w:rsidRPr="00160EA8" w:rsidRDefault="00CC17E1" w:rsidP="00F57D74">
            <w:pPr>
              <w:pStyle w:val="ListParagraph"/>
              <w:numPr>
                <w:ilvl w:val="0"/>
                <w:numId w:val="11"/>
              </w:numPr>
              <w:rPr>
                <w:rFonts w:cs="Arial"/>
                <w:sz w:val="20"/>
                <w:lang w:val="en-US"/>
              </w:rPr>
            </w:pPr>
            <w:r w:rsidRPr="00160EA8">
              <w:rPr>
                <w:rFonts w:cs="Arial"/>
                <w:sz w:val="20"/>
                <w:lang w:val="en-US"/>
              </w:rPr>
              <w:t>Create/build relevant partnerships and networks to support the effective implementation of U-Report and other uses of the RapidPro</w:t>
            </w:r>
            <w:r w:rsidR="00F44298">
              <w:rPr>
                <w:rFonts w:cs="Arial"/>
                <w:sz w:val="20"/>
                <w:lang w:val="en-US"/>
              </w:rPr>
              <w:t xml:space="preserve"> </w:t>
            </w:r>
            <w:r w:rsidRPr="00160EA8">
              <w:rPr>
                <w:rFonts w:cs="Arial"/>
                <w:sz w:val="20"/>
                <w:lang w:val="en-US"/>
              </w:rPr>
              <w:t xml:space="preserve">platform in Jamaica, including management of the U-Report Youth Council and liaison with supporting partners/stakeholders </w:t>
            </w:r>
            <w:r w:rsidR="00160EA8" w:rsidRPr="00160EA8">
              <w:rPr>
                <w:rFonts w:cs="Arial"/>
                <w:sz w:val="20"/>
                <w:lang w:val="en-US"/>
              </w:rPr>
              <w:t>including mobile</w:t>
            </w:r>
            <w:r w:rsidRPr="00160EA8">
              <w:rPr>
                <w:rFonts w:cs="Arial"/>
                <w:sz w:val="20"/>
                <w:lang w:val="en-US"/>
              </w:rPr>
              <w:t xml:space="preserve"> network operators and media </w:t>
            </w:r>
            <w:r w:rsidR="00160EA8" w:rsidRPr="00160EA8">
              <w:rPr>
                <w:rFonts w:cs="Arial"/>
                <w:sz w:val="20"/>
                <w:lang w:val="en-US"/>
              </w:rPr>
              <w:t>organizations</w:t>
            </w:r>
            <w:r w:rsidRPr="00160EA8">
              <w:rPr>
                <w:rFonts w:cs="Arial"/>
                <w:sz w:val="20"/>
                <w:lang w:val="en-US"/>
              </w:rPr>
              <w:t>.</w:t>
            </w:r>
          </w:p>
          <w:p w14:paraId="108ED743" w14:textId="05419079" w:rsidR="00CC17E1" w:rsidRPr="00160EA8" w:rsidRDefault="00CC17E1" w:rsidP="00F57D74">
            <w:pPr>
              <w:pStyle w:val="ListParagraph"/>
              <w:numPr>
                <w:ilvl w:val="0"/>
                <w:numId w:val="11"/>
              </w:numPr>
              <w:rPr>
                <w:rFonts w:cs="Arial"/>
                <w:sz w:val="20"/>
                <w:lang w:val="en-US"/>
              </w:rPr>
            </w:pPr>
            <w:r w:rsidRPr="00160EA8">
              <w:rPr>
                <w:rFonts w:cs="Arial"/>
                <w:sz w:val="20"/>
                <w:lang w:val="en-US"/>
              </w:rPr>
              <w:t xml:space="preserve">Help design and implement strategic initiatives, </w:t>
            </w:r>
            <w:proofErr w:type="gramStart"/>
            <w:r w:rsidRPr="00160EA8">
              <w:rPr>
                <w:rFonts w:cs="Arial"/>
                <w:sz w:val="20"/>
                <w:lang w:val="en-US"/>
              </w:rPr>
              <w:t>activations</w:t>
            </w:r>
            <w:proofErr w:type="gramEnd"/>
            <w:r w:rsidRPr="00160EA8">
              <w:rPr>
                <w:rFonts w:cs="Arial"/>
                <w:sz w:val="20"/>
                <w:lang w:val="en-US"/>
              </w:rPr>
              <w:t xml:space="preserve"> and events to raise public awareness of U-Report and its outcomes, to engage</w:t>
            </w:r>
            <w:r w:rsidR="00160EA8" w:rsidRPr="00160EA8">
              <w:rPr>
                <w:rFonts w:cs="Arial"/>
                <w:sz w:val="20"/>
                <w:lang w:val="en-US"/>
              </w:rPr>
              <w:t xml:space="preserve"> </w:t>
            </w:r>
            <w:r w:rsidRPr="00160EA8">
              <w:rPr>
                <w:rFonts w:cs="Arial"/>
                <w:sz w:val="20"/>
                <w:lang w:val="en-US"/>
              </w:rPr>
              <w:t>new U-Reporters and to impact changes in relevant policies, programmes or laws.</w:t>
            </w:r>
          </w:p>
          <w:p w14:paraId="52E4D5D1" w14:textId="77777777" w:rsidR="00CC17E1" w:rsidRPr="00160EA8" w:rsidRDefault="00CC17E1" w:rsidP="00F57D74">
            <w:pPr>
              <w:pStyle w:val="ListParagraph"/>
              <w:numPr>
                <w:ilvl w:val="0"/>
                <w:numId w:val="11"/>
              </w:numPr>
              <w:rPr>
                <w:rFonts w:cs="Arial"/>
                <w:sz w:val="20"/>
                <w:lang w:val="en-US"/>
              </w:rPr>
            </w:pPr>
            <w:r w:rsidRPr="00160EA8">
              <w:rPr>
                <w:rFonts w:cs="Arial"/>
                <w:sz w:val="20"/>
                <w:lang w:val="en-US"/>
              </w:rPr>
              <w:t>Maintain engagement with U-Reporters, including checking messages daily and responding to individuals where appropriate.</w:t>
            </w:r>
          </w:p>
          <w:p w14:paraId="7D838A57" w14:textId="45B2E5B1" w:rsidR="00CC17E1" w:rsidRPr="00160EA8" w:rsidRDefault="00CC17E1" w:rsidP="00F57D74">
            <w:pPr>
              <w:pStyle w:val="ListParagraph"/>
              <w:numPr>
                <w:ilvl w:val="0"/>
                <w:numId w:val="11"/>
              </w:numPr>
              <w:rPr>
                <w:rFonts w:cs="Arial"/>
                <w:sz w:val="20"/>
                <w:lang w:val="en-US"/>
              </w:rPr>
            </w:pPr>
            <w:r w:rsidRPr="00160EA8">
              <w:rPr>
                <w:rFonts w:cs="Arial"/>
                <w:sz w:val="20"/>
                <w:lang w:val="en-US"/>
              </w:rPr>
              <w:t>Collaborate with UNICEF programme staff and UNICEF stakeholders/partners to craft and distribute U-Report polls and bots, in close</w:t>
            </w:r>
            <w:r w:rsidR="00160EA8" w:rsidRPr="00160EA8">
              <w:rPr>
                <w:rFonts w:cs="Arial"/>
                <w:sz w:val="20"/>
                <w:lang w:val="en-US"/>
              </w:rPr>
              <w:t xml:space="preserve"> </w:t>
            </w:r>
            <w:r w:rsidRPr="00160EA8">
              <w:rPr>
                <w:rFonts w:cs="Arial"/>
                <w:sz w:val="20"/>
                <w:lang w:val="en-US"/>
              </w:rPr>
              <w:t>consultation with the U-Report Youth Council.</w:t>
            </w:r>
          </w:p>
          <w:p w14:paraId="2FE1838E" w14:textId="4BBBAFBE" w:rsidR="004C59E5" w:rsidRPr="00160EA8" w:rsidRDefault="00CC17E1" w:rsidP="00F57D74">
            <w:pPr>
              <w:pStyle w:val="ListParagraph"/>
              <w:numPr>
                <w:ilvl w:val="0"/>
                <w:numId w:val="11"/>
              </w:numPr>
              <w:rPr>
                <w:rFonts w:cs="Arial"/>
                <w:sz w:val="20"/>
              </w:rPr>
            </w:pPr>
            <w:r w:rsidRPr="00160EA8">
              <w:rPr>
                <w:rFonts w:cs="Arial"/>
                <w:sz w:val="20"/>
                <w:lang w:val="en-US"/>
              </w:rPr>
              <w:t xml:space="preserve">Support the development and implementation of solutions based on the RapidPro application to support priority programmatic </w:t>
            </w:r>
            <w:r w:rsidR="00D832F9" w:rsidRPr="00160EA8">
              <w:rPr>
                <w:rFonts w:cs="Arial"/>
                <w:sz w:val="20"/>
                <w:lang w:val="en-US"/>
              </w:rPr>
              <w:t>activities.</w:t>
            </w:r>
          </w:p>
          <w:p w14:paraId="5A2FFF45" w14:textId="433638FA" w:rsidR="0039347B" w:rsidRDefault="0039347B" w:rsidP="00B6287B">
            <w:pPr>
              <w:spacing w:after="120"/>
              <w:ind w:right="259"/>
              <w:jc w:val="both"/>
              <w:rPr>
                <w:rFonts w:cs="Arial"/>
                <w:b/>
                <w:sz w:val="20"/>
              </w:rPr>
            </w:pPr>
          </w:p>
          <w:p w14:paraId="6CDEF28B" w14:textId="77777777" w:rsidR="00160EA8" w:rsidRDefault="00160EA8" w:rsidP="00B6287B">
            <w:pPr>
              <w:spacing w:after="120"/>
              <w:ind w:right="259"/>
              <w:jc w:val="both"/>
              <w:rPr>
                <w:rFonts w:cs="Arial"/>
                <w:b/>
                <w:sz w:val="20"/>
              </w:rPr>
            </w:pPr>
          </w:p>
          <w:p w14:paraId="1E2104E2" w14:textId="77777777" w:rsidR="00160EA8" w:rsidRDefault="00160EA8" w:rsidP="00B6287B">
            <w:pPr>
              <w:spacing w:after="120"/>
              <w:ind w:right="259"/>
              <w:jc w:val="both"/>
              <w:rPr>
                <w:rFonts w:cs="Arial"/>
                <w:b/>
                <w:sz w:val="20"/>
              </w:rPr>
            </w:pPr>
          </w:p>
          <w:p w14:paraId="6956E638" w14:textId="77777777" w:rsidR="00160EA8" w:rsidRDefault="00160EA8" w:rsidP="00B6287B">
            <w:pPr>
              <w:spacing w:after="120"/>
              <w:ind w:right="259"/>
              <w:jc w:val="both"/>
              <w:rPr>
                <w:rFonts w:cs="Arial"/>
                <w:b/>
                <w:sz w:val="20"/>
              </w:rPr>
            </w:pPr>
          </w:p>
          <w:p w14:paraId="12ED9762" w14:textId="77777777" w:rsidR="00160EA8" w:rsidRPr="00E269A3" w:rsidRDefault="00160EA8" w:rsidP="00B6287B">
            <w:pPr>
              <w:spacing w:after="120"/>
              <w:ind w:right="259"/>
              <w:jc w:val="both"/>
              <w:rPr>
                <w:rFonts w:cs="Arial"/>
                <w:b/>
                <w:sz w:val="20"/>
              </w:rPr>
            </w:pPr>
          </w:p>
          <w:p w14:paraId="7E60D39A" w14:textId="77777777" w:rsidR="000D39AE" w:rsidRPr="00E269A3" w:rsidRDefault="00225E54" w:rsidP="00225E54">
            <w:pPr>
              <w:spacing w:after="120"/>
              <w:ind w:right="259"/>
              <w:jc w:val="both"/>
              <w:rPr>
                <w:rFonts w:cs="Arial"/>
                <w:b/>
                <w:sz w:val="20"/>
              </w:rPr>
            </w:pPr>
            <w:r w:rsidRPr="00E269A3">
              <w:rPr>
                <w:rFonts w:cs="Arial"/>
                <w:b/>
                <w:sz w:val="20"/>
              </w:rPr>
              <w:t xml:space="preserve">4. </w:t>
            </w:r>
            <w:r w:rsidR="000D39AE" w:rsidRPr="00E269A3">
              <w:rPr>
                <w:rFonts w:cs="Arial"/>
                <w:b/>
                <w:sz w:val="20"/>
              </w:rPr>
              <w:t xml:space="preserve">Monitoring and </w:t>
            </w:r>
            <w:r w:rsidR="0039347B" w:rsidRPr="00E269A3">
              <w:rPr>
                <w:rFonts w:cs="Arial"/>
                <w:b/>
                <w:sz w:val="20"/>
              </w:rPr>
              <w:t>E</w:t>
            </w:r>
            <w:r w:rsidR="000D39AE" w:rsidRPr="00E269A3">
              <w:rPr>
                <w:rFonts w:cs="Arial"/>
                <w:b/>
                <w:sz w:val="20"/>
              </w:rPr>
              <w:t>valuation</w:t>
            </w:r>
          </w:p>
          <w:p w14:paraId="754B8E9D" w14:textId="51B2D30F" w:rsidR="001E7702" w:rsidRPr="00E269A3" w:rsidRDefault="00175E92" w:rsidP="00225E54">
            <w:pPr>
              <w:spacing w:after="120"/>
              <w:ind w:right="259"/>
              <w:jc w:val="both"/>
              <w:rPr>
                <w:rFonts w:cs="Arial"/>
                <w:sz w:val="20"/>
              </w:rPr>
            </w:pPr>
            <w:r w:rsidRPr="00E269A3">
              <w:rPr>
                <w:rFonts w:cs="Arial"/>
                <w:i/>
                <w:sz w:val="20"/>
              </w:rPr>
              <w:t>Conduct r</w:t>
            </w:r>
            <w:r w:rsidR="00225E54" w:rsidRPr="00E269A3">
              <w:rPr>
                <w:rFonts w:cs="Arial"/>
                <w:i/>
                <w:sz w:val="20"/>
              </w:rPr>
              <w:t xml:space="preserve">egular monitoring and evaluation activities in keeping with the work plan, to ensure maximum impact and continuous improvement of the digital media strategy. </w:t>
            </w:r>
            <w:r w:rsidRPr="00E269A3">
              <w:rPr>
                <w:rFonts w:cs="Arial"/>
                <w:i/>
                <w:sz w:val="20"/>
              </w:rPr>
              <w:t>Prepare and share r</w:t>
            </w:r>
            <w:r w:rsidR="00225E54" w:rsidRPr="00E269A3">
              <w:rPr>
                <w:rFonts w:cs="Arial"/>
                <w:i/>
                <w:sz w:val="20"/>
              </w:rPr>
              <w:t xml:space="preserve">esults and reports on a timely basis. </w:t>
            </w:r>
          </w:p>
          <w:p w14:paraId="7F7706D5" w14:textId="77777777" w:rsidR="00A75126" w:rsidRPr="00E269A3" w:rsidRDefault="00A75126" w:rsidP="00225E54">
            <w:pPr>
              <w:widowControl w:val="0"/>
              <w:tabs>
                <w:tab w:val="left" w:pos="416"/>
              </w:tabs>
              <w:jc w:val="both"/>
              <w:rPr>
                <w:rFonts w:cs="Arial"/>
                <w:b/>
                <w:sz w:val="20"/>
              </w:rPr>
            </w:pPr>
          </w:p>
          <w:p w14:paraId="6EAB1E0F" w14:textId="1918518F" w:rsidR="00225E54" w:rsidRPr="00E269A3" w:rsidRDefault="00225E54" w:rsidP="00225E54">
            <w:pPr>
              <w:widowControl w:val="0"/>
              <w:tabs>
                <w:tab w:val="left" w:pos="416"/>
              </w:tabs>
              <w:jc w:val="both"/>
              <w:rPr>
                <w:rFonts w:cs="Arial"/>
                <w:sz w:val="20"/>
              </w:rPr>
            </w:pPr>
            <w:r w:rsidRPr="00E269A3">
              <w:rPr>
                <w:rFonts w:cs="Arial"/>
                <w:b/>
                <w:sz w:val="20"/>
              </w:rPr>
              <w:t>Duties &amp; Tasks</w:t>
            </w:r>
          </w:p>
          <w:p w14:paraId="35AD1D8F" w14:textId="77777777" w:rsidR="00F04223" w:rsidRPr="00E269A3" w:rsidRDefault="00F04223" w:rsidP="00F04223">
            <w:pPr>
              <w:ind w:right="259"/>
              <w:jc w:val="both"/>
              <w:rPr>
                <w:rFonts w:cs="Arial"/>
                <w:sz w:val="20"/>
              </w:rPr>
            </w:pPr>
          </w:p>
          <w:p w14:paraId="39759C99" w14:textId="2F0A24E7" w:rsidR="00AD3C3F" w:rsidRPr="00160EA8" w:rsidRDefault="00AD3C3F" w:rsidP="00F57D74">
            <w:pPr>
              <w:pStyle w:val="ListParagraph"/>
              <w:numPr>
                <w:ilvl w:val="0"/>
                <w:numId w:val="12"/>
              </w:numPr>
              <w:ind w:right="259"/>
              <w:jc w:val="both"/>
              <w:rPr>
                <w:rFonts w:cs="Arial"/>
                <w:sz w:val="20"/>
              </w:rPr>
            </w:pPr>
            <w:r w:rsidRPr="00160EA8">
              <w:rPr>
                <w:rFonts w:cs="Arial"/>
                <w:sz w:val="20"/>
              </w:rPr>
              <w:t xml:space="preserve">Routinely report on the progress of the digital media strategy, using the most appropriate indicators from UNICEF Jamaica’s </w:t>
            </w:r>
            <w:r w:rsidR="00160EA8" w:rsidRPr="00160EA8">
              <w:rPr>
                <w:rFonts w:cs="Arial"/>
                <w:sz w:val="20"/>
              </w:rPr>
              <w:t>communication and</w:t>
            </w:r>
            <w:r w:rsidRPr="00160EA8">
              <w:rPr>
                <w:rFonts w:cs="Arial"/>
                <w:sz w:val="20"/>
              </w:rPr>
              <w:t xml:space="preserve"> advocacy strategy, UNICEF’s global communication and advocacy strategy, the digital media work </w:t>
            </w:r>
            <w:proofErr w:type="gramStart"/>
            <w:r w:rsidRPr="00160EA8">
              <w:rPr>
                <w:rFonts w:cs="Arial"/>
                <w:sz w:val="20"/>
              </w:rPr>
              <w:t>plan</w:t>
            </w:r>
            <w:proofErr w:type="gramEnd"/>
            <w:r w:rsidRPr="00160EA8">
              <w:rPr>
                <w:rFonts w:cs="Arial"/>
                <w:sz w:val="20"/>
              </w:rPr>
              <w:t xml:space="preserve"> and any other relevant</w:t>
            </w:r>
            <w:r w:rsidR="00160EA8" w:rsidRPr="00160EA8">
              <w:rPr>
                <w:rFonts w:cs="Arial"/>
                <w:sz w:val="20"/>
              </w:rPr>
              <w:t xml:space="preserve"> </w:t>
            </w:r>
            <w:r w:rsidRPr="00160EA8">
              <w:rPr>
                <w:rFonts w:cs="Arial"/>
                <w:sz w:val="20"/>
              </w:rPr>
              <w:t>strategies, as agreed with the Communication Specialist.</w:t>
            </w:r>
          </w:p>
          <w:p w14:paraId="1A74DB91" w14:textId="3ABC40D1" w:rsidR="00AD3C3F" w:rsidRPr="00160EA8" w:rsidRDefault="00AD3C3F" w:rsidP="00F57D74">
            <w:pPr>
              <w:pStyle w:val="ListParagraph"/>
              <w:numPr>
                <w:ilvl w:val="0"/>
                <w:numId w:val="12"/>
              </w:numPr>
              <w:ind w:right="259"/>
              <w:jc w:val="both"/>
              <w:rPr>
                <w:rFonts w:cs="Arial"/>
                <w:sz w:val="20"/>
              </w:rPr>
            </w:pPr>
            <w:r w:rsidRPr="00160EA8">
              <w:rPr>
                <w:rFonts w:cs="Arial"/>
                <w:sz w:val="20"/>
              </w:rPr>
              <w:t>On a monthly basis, generate a report that analyses progress on social media indicators – assessing and diagnosing areas of weakness and</w:t>
            </w:r>
            <w:r w:rsidR="00160EA8" w:rsidRPr="00160EA8">
              <w:rPr>
                <w:rFonts w:cs="Arial"/>
                <w:sz w:val="20"/>
              </w:rPr>
              <w:t xml:space="preserve"> </w:t>
            </w:r>
            <w:r w:rsidRPr="00160EA8">
              <w:rPr>
                <w:rFonts w:cs="Arial"/>
                <w:sz w:val="20"/>
              </w:rPr>
              <w:t>strength on which to learn and build.</w:t>
            </w:r>
          </w:p>
          <w:p w14:paraId="341481AC" w14:textId="0415F81C" w:rsidR="00F30C9C" w:rsidRPr="00160EA8" w:rsidRDefault="00AD3C3F" w:rsidP="00F57D74">
            <w:pPr>
              <w:pStyle w:val="ListParagraph"/>
              <w:numPr>
                <w:ilvl w:val="0"/>
                <w:numId w:val="12"/>
              </w:numPr>
              <w:ind w:right="259"/>
              <w:jc w:val="both"/>
              <w:rPr>
                <w:rFonts w:cs="Arial"/>
                <w:sz w:val="20"/>
              </w:rPr>
            </w:pPr>
            <w:r w:rsidRPr="00160EA8">
              <w:rPr>
                <w:rFonts w:cs="Arial"/>
                <w:sz w:val="20"/>
              </w:rPr>
              <w:t>Help analyze and share results of U-Report polls and activities with U-Reporters, partners and with the wider public, including media, and</w:t>
            </w:r>
            <w:r w:rsidR="00160EA8" w:rsidRPr="00160EA8">
              <w:rPr>
                <w:rFonts w:cs="Arial"/>
                <w:sz w:val="20"/>
              </w:rPr>
              <w:t xml:space="preserve"> </w:t>
            </w:r>
            <w:r w:rsidRPr="00160EA8">
              <w:rPr>
                <w:rFonts w:cs="Arial"/>
                <w:sz w:val="20"/>
              </w:rPr>
              <w:t>make recommendations for relevant action to be taken, as needed.</w:t>
            </w:r>
          </w:p>
        </w:tc>
      </w:tr>
      <w:tr w:rsidR="001E7702" w:rsidRPr="00E269A3" w14:paraId="0479DC88" w14:textId="77777777" w:rsidTr="00282741">
        <w:trPr>
          <w:trHeight w:val="863"/>
        </w:trPr>
        <w:tc>
          <w:tcPr>
            <w:tcW w:w="9540" w:type="dxa"/>
            <w:tcBorders>
              <w:left w:val="double" w:sz="4" w:space="0" w:color="auto"/>
              <w:right w:val="double" w:sz="4" w:space="0" w:color="auto"/>
            </w:tcBorders>
            <w:shd w:val="clear" w:color="auto" w:fill="auto"/>
          </w:tcPr>
          <w:p w14:paraId="7ACA443A" w14:textId="09A0E321" w:rsidR="005C30DD" w:rsidRPr="00E269A3" w:rsidRDefault="008B47C1" w:rsidP="00282741">
            <w:pPr>
              <w:tabs>
                <w:tab w:val="left" w:pos="792"/>
              </w:tabs>
              <w:spacing w:before="240" w:after="120"/>
              <w:ind w:left="72" w:hanging="72"/>
              <w:jc w:val="both"/>
              <w:rPr>
                <w:rFonts w:cs="Arial"/>
                <w:b/>
                <w:snapToGrid w:val="0"/>
                <w:sz w:val="20"/>
              </w:rPr>
            </w:pPr>
            <w:r>
              <w:rPr>
                <w:rFonts w:cs="Arial"/>
                <w:b/>
                <w:snapToGrid w:val="0"/>
                <w:sz w:val="20"/>
              </w:rPr>
              <w:lastRenderedPageBreak/>
              <w:t xml:space="preserve">IMPACT </w:t>
            </w:r>
            <w:r w:rsidR="00BC1D43">
              <w:rPr>
                <w:rFonts w:cs="Arial"/>
                <w:b/>
                <w:snapToGrid w:val="0"/>
                <w:sz w:val="20"/>
              </w:rPr>
              <w:t>OF RESSULTS</w:t>
            </w:r>
          </w:p>
          <w:p w14:paraId="75A63631" w14:textId="7028D69D" w:rsidR="00826BEC" w:rsidRPr="00E269A3" w:rsidRDefault="00BC1D43" w:rsidP="00BC1D43">
            <w:pPr>
              <w:autoSpaceDE w:val="0"/>
              <w:autoSpaceDN w:val="0"/>
              <w:adjustRightInd w:val="0"/>
              <w:rPr>
                <w:rFonts w:cs="Arial"/>
                <w:bCs/>
                <w:sz w:val="20"/>
              </w:rPr>
            </w:pPr>
            <w:r w:rsidRPr="00BC1D43">
              <w:rPr>
                <w:rFonts w:cs="Arial"/>
                <w:sz w:val="20"/>
                <w:lang w:val="en-US" w:eastAsia="en-US"/>
              </w:rPr>
              <w:t>UNICEF Jamaica’s communication strategy is designed to win support for the cause of children from decision-makers and the wider public, in alignment with UNICEF’s global communication and advocacy strategy. Successful impact promotes awareness, understanding and</w:t>
            </w:r>
            <w:r>
              <w:rPr>
                <w:rFonts w:cs="Arial"/>
                <w:sz w:val="20"/>
                <w:lang w:val="en-US" w:eastAsia="en-US"/>
              </w:rPr>
              <w:t xml:space="preserve"> </w:t>
            </w:r>
            <w:r w:rsidRPr="00BC1D43">
              <w:rPr>
                <w:rFonts w:cs="Arial"/>
                <w:sz w:val="20"/>
                <w:lang w:val="en-US" w:eastAsia="en-US"/>
              </w:rPr>
              <w:t>support for the fulfilment of children’s rights and support for the advancement of UNICEF’s mission, priorities and programmes in Jamaica, the Latin America and Caribbean region and at the global level.</w:t>
            </w:r>
          </w:p>
        </w:tc>
      </w:tr>
      <w:tr w:rsidR="001E7702" w:rsidRPr="00E269A3" w14:paraId="0A3AA3F4" w14:textId="77777777" w:rsidTr="00282741">
        <w:tc>
          <w:tcPr>
            <w:tcW w:w="9540" w:type="dxa"/>
            <w:tcBorders>
              <w:top w:val="single" w:sz="4" w:space="0" w:color="auto"/>
              <w:left w:val="double" w:sz="4" w:space="0" w:color="auto"/>
              <w:bottom w:val="double" w:sz="4" w:space="0" w:color="auto"/>
              <w:right w:val="double" w:sz="4" w:space="0" w:color="auto"/>
            </w:tcBorders>
            <w:shd w:val="clear" w:color="auto" w:fill="auto"/>
          </w:tcPr>
          <w:p w14:paraId="520E0214" w14:textId="0958CCCD" w:rsidR="001E7702" w:rsidRPr="00E269A3" w:rsidRDefault="001E7702" w:rsidP="00282741">
            <w:pPr>
              <w:spacing w:before="120" w:after="120"/>
              <w:jc w:val="both"/>
              <w:rPr>
                <w:rFonts w:cs="Arial"/>
                <w:b/>
                <w:sz w:val="20"/>
              </w:rPr>
            </w:pPr>
            <w:r w:rsidRPr="00E269A3">
              <w:rPr>
                <w:rFonts w:cs="Arial"/>
                <w:b/>
                <w:sz w:val="20"/>
              </w:rPr>
              <w:t xml:space="preserve">QUALIFICATION and COMPETENCIES </w:t>
            </w:r>
            <w:proofErr w:type="gramStart"/>
            <w:r w:rsidRPr="00E269A3">
              <w:rPr>
                <w:rFonts w:cs="Arial"/>
                <w:sz w:val="20"/>
              </w:rPr>
              <w:t>( [</w:t>
            </w:r>
            <w:proofErr w:type="gramEnd"/>
            <w:r w:rsidRPr="00E269A3">
              <w:rPr>
                <w:rFonts w:cs="Arial"/>
                <w:sz w:val="20"/>
              </w:rPr>
              <w:t xml:space="preserve">  ] indicates the level of proficiency required for the job)</w:t>
            </w:r>
          </w:p>
          <w:p w14:paraId="7E72ADB3" w14:textId="67C1B999" w:rsidR="001E7702" w:rsidRPr="00E269A3" w:rsidRDefault="001E7702" w:rsidP="00F57D74">
            <w:pPr>
              <w:pStyle w:val="ListParagraph"/>
              <w:numPr>
                <w:ilvl w:val="0"/>
                <w:numId w:val="2"/>
              </w:numPr>
              <w:spacing w:before="120"/>
              <w:ind w:right="-360"/>
              <w:jc w:val="both"/>
              <w:rPr>
                <w:rFonts w:cs="Arial"/>
                <w:b/>
                <w:sz w:val="20"/>
              </w:rPr>
            </w:pPr>
            <w:r w:rsidRPr="00E269A3">
              <w:rPr>
                <w:rFonts w:cs="Arial"/>
                <w:b/>
                <w:sz w:val="20"/>
                <w:u w:val="single"/>
              </w:rPr>
              <w:t xml:space="preserve">Education </w:t>
            </w:r>
          </w:p>
          <w:p w14:paraId="107EB693" w14:textId="77777777" w:rsidR="001E7702" w:rsidRPr="00E269A3" w:rsidRDefault="001E7702" w:rsidP="00282741">
            <w:pPr>
              <w:ind w:left="648"/>
              <w:jc w:val="both"/>
              <w:rPr>
                <w:rFonts w:cs="Arial"/>
                <w:sz w:val="20"/>
              </w:rPr>
            </w:pPr>
          </w:p>
          <w:p w14:paraId="682ED355" w14:textId="09659B7D" w:rsidR="00826BEC" w:rsidRPr="00E269A3" w:rsidRDefault="001670A6" w:rsidP="00F57D74">
            <w:pPr>
              <w:pStyle w:val="ListParagraph"/>
              <w:numPr>
                <w:ilvl w:val="0"/>
                <w:numId w:val="3"/>
              </w:numPr>
              <w:jc w:val="both"/>
              <w:rPr>
                <w:rFonts w:cs="Arial"/>
                <w:sz w:val="20"/>
              </w:rPr>
            </w:pPr>
            <w:r w:rsidRPr="00E269A3">
              <w:rPr>
                <w:rFonts w:cs="Arial"/>
                <w:sz w:val="20"/>
              </w:rPr>
              <w:t xml:space="preserve">University </w:t>
            </w:r>
            <w:r w:rsidR="00C44BF1" w:rsidRPr="00E269A3">
              <w:rPr>
                <w:rFonts w:cs="Arial"/>
                <w:sz w:val="20"/>
              </w:rPr>
              <w:t>degree</w:t>
            </w:r>
            <w:r w:rsidR="00826BEC" w:rsidRPr="00E269A3">
              <w:rPr>
                <w:rFonts w:cs="Arial"/>
                <w:sz w:val="20"/>
              </w:rPr>
              <w:t xml:space="preserve">, ideally </w:t>
            </w:r>
            <w:r w:rsidR="00C44BF1" w:rsidRPr="00E269A3">
              <w:rPr>
                <w:rFonts w:cs="Arial"/>
                <w:sz w:val="20"/>
              </w:rPr>
              <w:t xml:space="preserve">in </w:t>
            </w:r>
            <w:r w:rsidR="00826BEC" w:rsidRPr="00E269A3">
              <w:rPr>
                <w:rFonts w:cs="Arial"/>
                <w:sz w:val="20"/>
              </w:rPr>
              <w:t>c</w:t>
            </w:r>
            <w:r w:rsidR="00C44BF1" w:rsidRPr="00E269A3">
              <w:rPr>
                <w:rFonts w:cs="Arial"/>
                <w:sz w:val="20"/>
              </w:rPr>
              <w:t xml:space="preserve">ommunication, </w:t>
            </w:r>
            <w:r w:rsidR="00826BEC" w:rsidRPr="00E269A3">
              <w:rPr>
                <w:rFonts w:cs="Arial"/>
                <w:sz w:val="20"/>
              </w:rPr>
              <w:t>j</w:t>
            </w:r>
            <w:r w:rsidR="00C44BF1" w:rsidRPr="00E269A3">
              <w:rPr>
                <w:rFonts w:cs="Arial"/>
                <w:sz w:val="20"/>
              </w:rPr>
              <w:t xml:space="preserve">ournalism, </w:t>
            </w:r>
            <w:r w:rsidR="00826BEC" w:rsidRPr="00E269A3">
              <w:rPr>
                <w:rFonts w:cs="Arial"/>
                <w:sz w:val="20"/>
              </w:rPr>
              <w:t>p</w:t>
            </w:r>
            <w:r w:rsidR="00C44BF1" w:rsidRPr="00E269A3">
              <w:rPr>
                <w:rFonts w:cs="Arial"/>
                <w:sz w:val="20"/>
              </w:rPr>
              <w:t xml:space="preserve">ublic </w:t>
            </w:r>
            <w:proofErr w:type="gramStart"/>
            <w:r w:rsidR="00826BEC" w:rsidRPr="00E269A3">
              <w:rPr>
                <w:rFonts w:cs="Arial"/>
                <w:sz w:val="20"/>
              </w:rPr>
              <w:t>r</w:t>
            </w:r>
            <w:r w:rsidR="00C44BF1" w:rsidRPr="00E269A3">
              <w:rPr>
                <w:rFonts w:cs="Arial"/>
                <w:sz w:val="20"/>
              </w:rPr>
              <w:t>elations</w:t>
            </w:r>
            <w:proofErr w:type="gramEnd"/>
            <w:r w:rsidR="0070244D" w:rsidRPr="00E269A3">
              <w:rPr>
                <w:rFonts w:cs="Arial"/>
                <w:sz w:val="20"/>
              </w:rPr>
              <w:t xml:space="preserve"> or </w:t>
            </w:r>
            <w:r w:rsidR="00C44BF1" w:rsidRPr="00E269A3">
              <w:rPr>
                <w:rFonts w:cs="Arial"/>
                <w:sz w:val="20"/>
              </w:rPr>
              <w:t>related field</w:t>
            </w:r>
            <w:r w:rsidR="00826BEC" w:rsidRPr="00E269A3">
              <w:rPr>
                <w:rFonts w:cs="Arial"/>
                <w:sz w:val="20"/>
              </w:rPr>
              <w:t xml:space="preserve">.  </w:t>
            </w:r>
          </w:p>
          <w:p w14:paraId="676E4AFA" w14:textId="77777777" w:rsidR="00826BEC" w:rsidRPr="00E269A3" w:rsidRDefault="00826BEC" w:rsidP="00826BEC">
            <w:pPr>
              <w:jc w:val="both"/>
              <w:rPr>
                <w:rFonts w:cs="Arial"/>
                <w:b/>
                <w:sz w:val="20"/>
                <w:u w:val="single"/>
              </w:rPr>
            </w:pPr>
          </w:p>
          <w:p w14:paraId="0D3F56A1" w14:textId="772B7E7D" w:rsidR="001E7702" w:rsidRPr="00E269A3" w:rsidRDefault="001E7702" w:rsidP="00F57D74">
            <w:pPr>
              <w:pStyle w:val="ListParagraph"/>
              <w:numPr>
                <w:ilvl w:val="0"/>
                <w:numId w:val="2"/>
              </w:numPr>
              <w:jc w:val="both"/>
              <w:rPr>
                <w:rFonts w:cs="Arial"/>
                <w:b/>
                <w:sz w:val="20"/>
              </w:rPr>
            </w:pPr>
            <w:r w:rsidRPr="00E269A3">
              <w:rPr>
                <w:rFonts w:cs="Arial"/>
                <w:b/>
                <w:sz w:val="20"/>
                <w:u w:val="single"/>
              </w:rPr>
              <w:t>Work Experience</w:t>
            </w:r>
          </w:p>
          <w:p w14:paraId="3F857414" w14:textId="77777777" w:rsidR="00383726" w:rsidRPr="00E269A3" w:rsidRDefault="00383726" w:rsidP="00383726">
            <w:pPr>
              <w:pStyle w:val="ListParagraph"/>
              <w:jc w:val="both"/>
              <w:rPr>
                <w:rFonts w:cs="Arial"/>
                <w:b/>
                <w:sz w:val="20"/>
              </w:rPr>
            </w:pPr>
          </w:p>
          <w:p w14:paraId="415D94D1" w14:textId="7F285FF9" w:rsidR="00B76AE4" w:rsidRPr="00E269A3" w:rsidRDefault="00383726" w:rsidP="00F57D74">
            <w:pPr>
              <w:pStyle w:val="ListParagraph"/>
              <w:widowControl w:val="0"/>
              <w:numPr>
                <w:ilvl w:val="0"/>
                <w:numId w:val="3"/>
              </w:numPr>
              <w:autoSpaceDE w:val="0"/>
              <w:autoSpaceDN w:val="0"/>
              <w:adjustRightInd w:val="0"/>
              <w:spacing w:line="220" w:lineRule="exact"/>
              <w:jc w:val="both"/>
              <w:rPr>
                <w:rFonts w:cs="Arial"/>
                <w:sz w:val="20"/>
              </w:rPr>
            </w:pPr>
            <w:r w:rsidRPr="00E269A3">
              <w:rPr>
                <w:rFonts w:cs="Arial"/>
                <w:sz w:val="20"/>
              </w:rPr>
              <w:t>M</w:t>
            </w:r>
            <w:r w:rsidR="00826BEC" w:rsidRPr="00E269A3">
              <w:rPr>
                <w:rFonts w:cs="Arial"/>
                <w:sz w:val="20"/>
              </w:rPr>
              <w:t xml:space="preserve">inimum </w:t>
            </w:r>
            <w:r w:rsidR="002A6740" w:rsidRPr="00E269A3">
              <w:rPr>
                <w:rFonts w:cs="Arial"/>
                <w:sz w:val="20"/>
              </w:rPr>
              <w:t>one</w:t>
            </w:r>
            <w:r w:rsidRPr="00E269A3">
              <w:rPr>
                <w:rFonts w:cs="Arial"/>
                <w:sz w:val="20"/>
              </w:rPr>
              <w:t xml:space="preserve"> (1</w:t>
            </w:r>
            <w:r w:rsidR="00B64223" w:rsidRPr="00E269A3">
              <w:rPr>
                <w:rFonts w:cs="Arial"/>
                <w:sz w:val="20"/>
              </w:rPr>
              <w:t>) year</w:t>
            </w:r>
            <w:r w:rsidR="00B64223">
              <w:rPr>
                <w:rFonts w:cs="Arial"/>
                <w:sz w:val="20"/>
              </w:rPr>
              <w:t xml:space="preserve"> </w:t>
            </w:r>
            <w:r w:rsidR="00826BEC" w:rsidRPr="00E269A3">
              <w:rPr>
                <w:rFonts w:cs="Arial"/>
                <w:sz w:val="20"/>
              </w:rPr>
              <w:t xml:space="preserve">progressive experience in social/digital media management, including strategy design, content development and monitoring and evaluation. </w:t>
            </w:r>
            <w:r w:rsidR="005A33AB" w:rsidRPr="00E269A3">
              <w:rPr>
                <w:rFonts w:cs="Arial"/>
                <w:sz w:val="20"/>
              </w:rPr>
              <w:t>Experience in creating or managing digital content for adolescents/young people is a strong asset.</w:t>
            </w:r>
          </w:p>
          <w:p w14:paraId="5BDC74D1" w14:textId="77777777" w:rsidR="00B76AE4" w:rsidRPr="00E269A3" w:rsidRDefault="00B76AE4" w:rsidP="00B76AE4">
            <w:pPr>
              <w:widowControl w:val="0"/>
              <w:autoSpaceDE w:val="0"/>
              <w:autoSpaceDN w:val="0"/>
              <w:adjustRightInd w:val="0"/>
              <w:spacing w:line="220" w:lineRule="exact"/>
              <w:ind w:left="1065"/>
              <w:jc w:val="both"/>
              <w:rPr>
                <w:rFonts w:cs="Arial"/>
                <w:sz w:val="20"/>
              </w:rPr>
            </w:pPr>
          </w:p>
          <w:p w14:paraId="69208739" w14:textId="77777777" w:rsidR="00777AD9" w:rsidRPr="00E269A3" w:rsidRDefault="005A33AB" w:rsidP="00F57D74">
            <w:pPr>
              <w:pStyle w:val="ListParagraph"/>
              <w:widowControl w:val="0"/>
              <w:numPr>
                <w:ilvl w:val="0"/>
                <w:numId w:val="3"/>
              </w:numPr>
              <w:autoSpaceDE w:val="0"/>
              <w:autoSpaceDN w:val="0"/>
              <w:adjustRightInd w:val="0"/>
              <w:spacing w:line="220" w:lineRule="exact"/>
              <w:jc w:val="both"/>
              <w:rPr>
                <w:rFonts w:cs="Arial"/>
                <w:bCs/>
                <w:sz w:val="20"/>
              </w:rPr>
            </w:pPr>
            <w:r w:rsidRPr="00E269A3">
              <w:rPr>
                <w:rFonts w:cs="Arial"/>
                <w:sz w:val="20"/>
              </w:rPr>
              <w:t>Experience in maintaining and creating website content and web-based content management systems.</w:t>
            </w:r>
            <w:r w:rsidRPr="00E269A3">
              <w:rPr>
                <w:rFonts w:cs="Arial"/>
                <w:b/>
                <w:sz w:val="20"/>
              </w:rPr>
              <w:t xml:space="preserve"> </w:t>
            </w:r>
          </w:p>
          <w:p w14:paraId="1FF07278" w14:textId="77777777" w:rsidR="00777AD9" w:rsidRPr="00E269A3" w:rsidRDefault="00777AD9" w:rsidP="00777AD9">
            <w:pPr>
              <w:pStyle w:val="ListParagraph"/>
              <w:rPr>
                <w:rFonts w:cs="Arial"/>
                <w:bCs/>
                <w:sz w:val="20"/>
              </w:rPr>
            </w:pPr>
          </w:p>
          <w:p w14:paraId="4D827ACA" w14:textId="32E3D2F3" w:rsidR="005A33AB" w:rsidRPr="00E269A3" w:rsidRDefault="00175E92" w:rsidP="00F57D74">
            <w:pPr>
              <w:pStyle w:val="ListParagraph"/>
              <w:widowControl w:val="0"/>
              <w:numPr>
                <w:ilvl w:val="0"/>
                <w:numId w:val="3"/>
              </w:numPr>
              <w:autoSpaceDE w:val="0"/>
              <w:autoSpaceDN w:val="0"/>
              <w:adjustRightInd w:val="0"/>
              <w:spacing w:line="220" w:lineRule="exact"/>
              <w:jc w:val="both"/>
              <w:rPr>
                <w:rFonts w:cs="Arial"/>
                <w:bCs/>
                <w:sz w:val="20"/>
              </w:rPr>
            </w:pPr>
            <w:r w:rsidRPr="00E269A3">
              <w:rPr>
                <w:rFonts w:cs="Arial"/>
                <w:bCs/>
                <w:sz w:val="20"/>
              </w:rPr>
              <w:t xml:space="preserve">Experience with RapidPro is an asset. </w:t>
            </w:r>
          </w:p>
          <w:p w14:paraId="14DD94E4" w14:textId="2EB596A3" w:rsidR="001E7702" w:rsidRPr="00E269A3" w:rsidRDefault="001E7702" w:rsidP="00F57D74">
            <w:pPr>
              <w:numPr>
                <w:ilvl w:val="0"/>
                <w:numId w:val="2"/>
              </w:numPr>
              <w:spacing w:before="240" w:after="120"/>
              <w:ind w:right="-360"/>
              <w:jc w:val="both"/>
              <w:rPr>
                <w:rFonts w:cs="Arial"/>
                <w:b/>
                <w:sz w:val="20"/>
              </w:rPr>
            </w:pPr>
            <w:r w:rsidRPr="00E269A3">
              <w:rPr>
                <w:rFonts w:cs="Arial"/>
                <w:b/>
                <w:sz w:val="20"/>
                <w:u w:val="single"/>
              </w:rPr>
              <w:t>Language Proficiency</w:t>
            </w:r>
            <w:r w:rsidRPr="00E269A3">
              <w:rPr>
                <w:rFonts w:cs="Arial"/>
                <w:b/>
                <w:sz w:val="20"/>
              </w:rPr>
              <w:t xml:space="preserve"> [ </w:t>
            </w:r>
            <w:proofErr w:type="gramStart"/>
            <w:r w:rsidRPr="00E269A3">
              <w:rPr>
                <w:rFonts w:cs="Arial"/>
                <w:b/>
                <w:sz w:val="20"/>
              </w:rPr>
              <w:t>I ]</w:t>
            </w:r>
            <w:proofErr w:type="gramEnd"/>
          </w:p>
          <w:p w14:paraId="13A5B75D" w14:textId="601E12D3" w:rsidR="00DD0D04" w:rsidRPr="00E269A3" w:rsidRDefault="001E7702" w:rsidP="005A33AB">
            <w:pPr>
              <w:spacing w:before="120"/>
              <w:ind w:left="765" w:right="-360"/>
              <w:jc w:val="both"/>
              <w:rPr>
                <w:rFonts w:cs="Arial"/>
                <w:sz w:val="20"/>
              </w:rPr>
            </w:pPr>
            <w:r w:rsidRPr="00E269A3">
              <w:rPr>
                <w:rFonts w:cs="Arial"/>
                <w:sz w:val="20"/>
                <w:lang w:val="en-US" w:eastAsia="en-US"/>
              </w:rPr>
              <w:t xml:space="preserve">Fluency in English </w:t>
            </w:r>
            <w:r w:rsidR="005A33AB" w:rsidRPr="00E269A3">
              <w:rPr>
                <w:rFonts w:cs="Arial"/>
                <w:sz w:val="20"/>
                <w:lang w:val="en-US" w:eastAsia="en-US"/>
              </w:rPr>
              <w:t xml:space="preserve">required. </w:t>
            </w:r>
            <w:r w:rsidR="00777AD9" w:rsidRPr="00E269A3">
              <w:rPr>
                <w:rFonts w:cs="Arial"/>
                <w:sz w:val="20"/>
                <w:lang w:val="en-US" w:eastAsia="en-US"/>
              </w:rPr>
              <w:t>Knowledge of another UN language is an asset.</w:t>
            </w:r>
          </w:p>
          <w:p w14:paraId="577817AB" w14:textId="23390987" w:rsidR="001E7702" w:rsidRPr="00E269A3" w:rsidRDefault="001E7702" w:rsidP="00282741">
            <w:pPr>
              <w:spacing w:before="240"/>
              <w:ind w:right="-360"/>
              <w:jc w:val="both"/>
              <w:rPr>
                <w:rFonts w:cs="Arial"/>
                <w:b/>
                <w:color w:val="0000FF"/>
                <w:sz w:val="20"/>
              </w:rPr>
            </w:pPr>
            <w:r w:rsidRPr="00E269A3">
              <w:rPr>
                <w:rFonts w:cs="Arial"/>
                <w:sz w:val="20"/>
              </w:rPr>
              <w:t xml:space="preserve">      </w:t>
            </w:r>
            <w:r w:rsidRPr="00E269A3">
              <w:rPr>
                <w:rFonts w:cs="Arial"/>
                <w:b/>
                <w:sz w:val="20"/>
              </w:rPr>
              <w:t xml:space="preserve">4.  </w:t>
            </w:r>
            <w:r w:rsidRPr="00E269A3">
              <w:rPr>
                <w:rFonts w:cs="Arial"/>
                <w:b/>
                <w:sz w:val="20"/>
                <w:u w:val="single"/>
              </w:rPr>
              <w:t>Competency Profile</w:t>
            </w:r>
            <w:r w:rsidRPr="00E269A3">
              <w:rPr>
                <w:rFonts w:cs="Arial"/>
                <w:b/>
                <w:sz w:val="20"/>
              </w:rPr>
              <w:t xml:space="preserve"> </w:t>
            </w:r>
          </w:p>
          <w:p w14:paraId="1094EE89" w14:textId="77777777" w:rsidR="00A75126" w:rsidRPr="00E269A3" w:rsidRDefault="006B6767" w:rsidP="00A75126">
            <w:pPr>
              <w:tabs>
                <w:tab w:val="left" w:pos="1152"/>
              </w:tabs>
              <w:ind w:right="-360"/>
              <w:jc w:val="both"/>
              <w:rPr>
                <w:rFonts w:cs="Arial"/>
                <w:b/>
                <w:color w:val="CC99FF"/>
                <w:sz w:val="20"/>
              </w:rPr>
            </w:pPr>
            <w:r w:rsidRPr="00E269A3">
              <w:rPr>
                <w:rFonts w:cs="Arial"/>
                <w:b/>
                <w:color w:val="CC99FF"/>
                <w:sz w:val="20"/>
              </w:rPr>
              <w:t xml:space="preserve">           </w:t>
            </w:r>
          </w:p>
          <w:p w14:paraId="209829A1"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t xml:space="preserve">Demonstrates Self Awareness and Ethical Awareness (1) </w:t>
            </w:r>
          </w:p>
          <w:p w14:paraId="3702977D"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t xml:space="preserve">Works Collaboratively with others (1) </w:t>
            </w:r>
          </w:p>
          <w:p w14:paraId="3DC6F5F1"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lastRenderedPageBreak/>
              <w:t>Builds and Maintains Partnerships (1)</w:t>
            </w:r>
          </w:p>
          <w:p w14:paraId="6281C9DB"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t>Innovates and Embraces Change (1)</w:t>
            </w:r>
          </w:p>
          <w:p w14:paraId="71390C2C"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t>Thinks and Acts Strategically (1)</w:t>
            </w:r>
          </w:p>
          <w:p w14:paraId="0868AF91"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t>Drive to achieve impactful results (1)</w:t>
            </w:r>
          </w:p>
          <w:p w14:paraId="067B3049" w14:textId="77777777" w:rsidR="00A75126" w:rsidRPr="00E269A3" w:rsidRDefault="006B6767" w:rsidP="00F57D74">
            <w:pPr>
              <w:pStyle w:val="ListParagraph"/>
              <w:numPr>
                <w:ilvl w:val="0"/>
                <w:numId w:val="5"/>
              </w:numPr>
              <w:tabs>
                <w:tab w:val="left" w:pos="1152"/>
              </w:tabs>
              <w:ind w:right="-360"/>
              <w:jc w:val="both"/>
              <w:rPr>
                <w:rFonts w:cs="Arial"/>
                <w:bCs/>
                <w:sz w:val="20"/>
              </w:rPr>
            </w:pPr>
            <w:r w:rsidRPr="00E269A3">
              <w:rPr>
                <w:rFonts w:cs="Arial"/>
                <w:bCs/>
                <w:sz w:val="20"/>
              </w:rPr>
              <w:t>Manages ambiguity and complexity (1)</w:t>
            </w:r>
            <w:r w:rsidR="001E7702" w:rsidRPr="00E269A3">
              <w:rPr>
                <w:rFonts w:cs="Arial"/>
                <w:b/>
                <w:sz w:val="20"/>
              </w:rPr>
              <w:t xml:space="preserve">        </w:t>
            </w:r>
          </w:p>
          <w:p w14:paraId="0FDEC6FC" w14:textId="77777777" w:rsidR="00A75126" w:rsidRPr="00E269A3" w:rsidRDefault="00A75126" w:rsidP="00A75126">
            <w:pPr>
              <w:tabs>
                <w:tab w:val="left" w:pos="1152"/>
              </w:tabs>
              <w:ind w:right="-360"/>
              <w:jc w:val="both"/>
              <w:rPr>
                <w:rFonts w:cs="Arial"/>
                <w:b/>
                <w:sz w:val="20"/>
              </w:rPr>
            </w:pPr>
          </w:p>
          <w:p w14:paraId="2C5BEB0A" w14:textId="304647B5" w:rsidR="001E7702" w:rsidRPr="00E269A3" w:rsidRDefault="001E7702" w:rsidP="00A75126">
            <w:pPr>
              <w:tabs>
                <w:tab w:val="left" w:pos="1152"/>
              </w:tabs>
              <w:ind w:right="-360"/>
              <w:jc w:val="both"/>
              <w:rPr>
                <w:rFonts w:cs="Arial"/>
                <w:bCs/>
                <w:sz w:val="20"/>
              </w:rPr>
            </w:pPr>
            <w:r w:rsidRPr="00E269A3">
              <w:rPr>
                <w:rFonts w:cs="Arial"/>
                <w:b/>
                <w:sz w:val="20"/>
              </w:rPr>
              <w:t xml:space="preserve">iii)  Technical Knowledge </w:t>
            </w:r>
          </w:p>
          <w:p w14:paraId="5D54B76C" w14:textId="432A2E0D" w:rsidR="004F06CD" w:rsidRPr="00E269A3" w:rsidRDefault="004F06CD" w:rsidP="00F57D74">
            <w:pPr>
              <w:pStyle w:val="ListParagraph"/>
              <w:numPr>
                <w:ilvl w:val="0"/>
                <w:numId w:val="4"/>
              </w:numPr>
              <w:tabs>
                <w:tab w:val="left" w:pos="1332"/>
              </w:tabs>
              <w:jc w:val="both"/>
              <w:rPr>
                <w:rFonts w:cs="Arial"/>
                <w:b/>
                <w:sz w:val="20"/>
              </w:rPr>
            </w:pPr>
            <w:r w:rsidRPr="00E269A3">
              <w:rPr>
                <w:rFonts w:cs="Arial"/>
                <w:b/>
                <w:sz w:val="20"/>
              </w:rPr>
              <w:t xml:space="preserve">Specific Technical Knowledge Required </w:t>
            </w:r>
            <w:r w:rsidRPr="00E269A3">
              <w:rPr>
                <w:rFonts w:cs="Arial"/>
                <w:sz w:val="20"/>
              </w:rPr>
              <w:t>(for the job)</w:t>
            </w:r>
            <w:r w:rsidRPr="00E269A3">
              <w:rPr>
                <w:rFonts w:cs="Arial"/>
                <w:b/>
                <w:sz w:val="20"/>
              </w:rPr>
              <w:t xml:space="preserve"> [ </w:t>
            </w:r>
            <w:proofErr w:type="gramStart"/>
            <w:r w:rsidRPr="00E269A3">
              <w:rPr>
                <w:rFonts w:cs="Arial"/>
                <w:b/>
                <w:sz w:val="20"/>
              </w:rPr>
              <w:t>I ]</w:t>
            </w:r>
            <w:proofErr w:type="gramEnd"/>
          </w:p>
          <w:p w14:paraId="20F7EE69" w14:textId="0E6514E8" w:rsidR="004F06CD" w:rsidRPr="00E269A3" w:rsidRDefault="00793CB7" w:rsidP="00793CB7">
            <w:pPr>
              <w:tabs>
                <w:tab w:val="left" w:pos="1332"/>
              </w:tabs>
              <w:spacing w:before="120" w:after="120" w:line="180" w:lineRule="exact"/>
              <w:jc w:val="both"/>
              <w:rPr>
                <w:rFonts w:cs="Arial"/>
                <w:sz w:val="20"/>
              </w:rPr>
            </w:pPr>
            <w:r w:rsidRPr="00E269A3">
              <w:rPr>
                <w:rFonts w:cs="Arial"/>
                <w:sz w:val="20"/>
              </w:rPr>
              <w:t xml:space="preserve">      </w:t>
            </w:r>
            <w:r w:rsidR="004F06CD" w:rsidRPr="00E269A3">
              <w:rPr>
                <w:rFonts w:cs="Arial"/>
                <w:sz w:val="20"/>
              </w:rPr>
              <w:t xml:space="preserve">Specific and up-to-date working knowledge of: </w:t>
            </w:r>
          </w:p>
          <w:p w14:paraId="6281FB1F" w14:textId="1E18FB91" w:rsidR="004F06CD" w:rsidRPr="00E269A3" w:rsidRDefault="004F06CD" w:rsidP="00F57D74">
            <w:pPr>
              <w:pStyle w:val="ListParagraph"/>
              <w:numPr>
                <w:ilvl w:val="0"/>
                <w:numId w:val="6"/>
              </w:numPr>
              <w:jc w:val="both"/>
              <w:rPr>
                <w:rFonts w:cs="Arial"/>
                <w:sz w:val="20"/>
                <w:lang w:val="en-US" w:eastAsia="en-US"/>
              </w:rPr>
            </w:pPr>
            <w:r w:rsidRPr="00E269A3">
              <w:rPr>
                <w:rFonts w:cs="Arial"/>
                <w:sz w:val="20"/>
              </w:rPr>
              <w:t xml:space="preserve">Executive Board and other policy documents  </w:t>
            </w:r>
          </w:p>
          <w:p w14:paraId="2F8BD152" w14:textId="0904F8DF" w:rsidR="004F06CD" w:rsidRPr="00E269A3" w:rsidRDefault="004F06CD" w:rsidP="00F57D74">
            <w:pPr>
              <w:pStyle w:val="ListParagraph"/>
              <w:numPr>
                <w:ilvl w:val="0"/>
                <w:numId w:val="6"/>
              </w:numPr>
              <w:jc w:val="both"/>
              <w:rPr>
                <w:rFonts w:cs="Arial"/>
                <w:sz w:val="20"/>
                <w:lang w:val="en-US" w:eastAsia="en-US"/>
              </w:rPr>
            </w:pPr>
            <w:r w:rsidRPr="00E269A3">
              <w:rPr>
                <w:rFonts w:cs="Arial"/>
                <w:sz w:val="20"/>
              </w:rPr>
              <w:t>Executive Directives</w:t>
            </w:r>
          </w:p>
          <w:p w14:paraId="21E9F056" w14:textId="4EA8241F" w:rsidR="004F06CD" w:rsidRPr="00E269A3" w:rsidRDefault="004F06CD" w:rsidP="00F57D74">
            <w:pPr>
              <w:pStyle w:val="ListParagraph"/>
              <w:numPr>
                <w:ilvl w:val="0"/>
                <w:numId w:val="6"/>
              </w:numPr>
              <w:jc w:val="both"/>
              <w:rPr>
                <w:rFonts w:cs="Arial"/>
                <w:sz w:val="20"/>
                <w:lang w:val="en-US" w:eastAsia="en-US"/>
              </w:rPr>
            </w:pPr>
            <w:r w:rsidRPr="00E269A3">
              <w:rPr>
                <w:rFonts w:cs="Arial"/>
                <w:sz w:val="20"/>
                <w:lang w:val="en-US" w:eastAsia="en-US"/>
              </w:rPr>
              <w:t>Thorough knowledge of Mid-Term Strategic Plan (MTSP)</w:t>
            </w:r>
          </w:p>
          <w:p w14:paraId="25C651C9" w14:textId="77777777" w:rsidR="00793CB7" w:rsidRPr="00E269A3" w:rsidRDefault="004F06CD" w:rsidP="00F57D74">
            <w:pPr>
              <w:pStyle w:val="ListParagraph"/>
              <w:numPr>
                <w:ilvl w:val="0"/>
                <w:numId w:val="6"/>
              </w:numPr>
              <w:jc w:val="both"/>
              <w:rPr>
                <w:rFonts w:cs="Arial"/>
                <w:sz w:val="20"/>
                <w:lang w:val="en-US" w:eastAsia="en-US"/>
              </w:rPr>
            </w:pPr>
            <w:r w:rsidRPr="00E269A3">
              <w:rPr>
                <w:rFonts w:cs="Arial"/>
                <w:sz w:val="20"/>
              </w:rPr>
              <w:t>UN/UNICEF Policy Papers</w:t>
            </w:r>
          </w:p>
          <w:p w14:paraId="03399192" w14:textId="77777777" w:rsidR="00793CB7" w:rsidRPr="00E269A3" w:rsidRDefault="004F06CD" w:rsidP="00F57D74">
            <w:pPr>
              <w:pStyle w:val="ListParagraph"/>
              <w:numPr>
                <w:ilvl w:val="0"/>
                <w:numId w:val="6"/>
              </w:numPr>
              <w:jc w:val="both"/>
              <w:rPr>
                <w:rFonts w:cs="Arial"/>
                <w:sz w:val="20"/>
                <w:lang w:val="en-US" w:eastAsia="en-US"/>
              </w:rPr>
            </w:pPr>
            <w:r w:rsidRPr="00E269A3">
              <w:rPr>
                <w:rFonts w:cs="Arial"/>
                <w:sz w:val="20"/>
                <w:lang w:val="en-US" w:eastAsia="en-US"/>
              </w:rPr>
              <w:t xml:space="preserve">UNICEF programme policy, </w:t>
            </w:r>
            <w:proofErr w:type="gramStart"/>
            <w:r w:rsidRPr="00E269A3">
              <w:rPr>
                <w:rFonts w:cs="Arial"/>
                <w:sz w:val="20"/>
                <w:lang w:val="en-US" w:eastAsia="en-US"/>
              </w:rPr>
              <w:t>procedures</w:t>
            </w:r>
            <w:proofErr w:type="gramEnd"/>
            <w:r w:rsidRPr="00E269A3">
              <w:rPr>
                <w:rFonts w:cs="Arial"/>
                <w:sz w:val="20"/>
                <w:lang w:val="en-US" w:eastAsia="en-US"/>
              </w:rPr>
              <w:t xml:space="preserve"> and guidelines</w:t>
            </w:r>
          </w:p>
          <w:p w14:paraId="6166ABD2" w14:textId="77777777" w:rsidR="00793CB7" w:rsidRPr="00E269A3" w:rsidRDefault="004F06CD" w:rsidP="00F57D74">
            <w:pPr>
              <w:pStyle w:val="ListParagraph"/>
              <w:numPr>
                <w:ilvl w:val="0"/>
                <w:numId w:val="6"/>
              </w:numPr>
              <w:jc w:val="both"/>
              <w:rPr>
                <w:rFonts w:cs="Arial"/>
                <w:sz w:val="20"/>
                <w:lang w:val="en-US" w:eastAsia="en-US"/>
              </w:rPr>
            </w:pPr>
            <w:r w:rsidRPr="00E269A3">
              <w:rPr>
                <w:rFonts w:cs="Arial"/>
                <w:sz w:val="20"/>
                <w:lang w:val="en-US" w:eastAsia="en-US"/>
              </w:rPr>
              <w:t xml:space="preserve">Rights-based and </w:t>
            </w:r>
            <w:r w:rsidR="005A33AB" w:rsidRPr="00E269A3">
              <w:rPr>
                <w:rFonts w:cs="Arial"/>
                <w:sz w:val="20"/>
                <w:lang w:val="en-US" w:eastAsia="en-US"/>
              </w:rPr>
              <w:t>r</w:t>
            </w:r>
            <w:r w:rsidRPr="00E269A3">
              <w:rPr>
                <w:rFonts w:cs="Arial"/>
                <w:sz w:val="20"/>
                <w:lang w:val="en-US" w:eastAsia="en-US"/>
              </w:rPr>
              <w:t>esults-based approach and programming in UNICEF</w:t>
            </w:r>
          </w:p>
          <w:p w14:paraId="29F11245" w14:textId="77777777" w:rsidR="00793CB7" w:rsidRPr="00E269A3" w:rsidRDefault="004F06CD" w:rsidP="00F57D74">
            <w:pPr>
              <w:pStyle w:val="ListParagraph"/>
              <w:numPr>
                <w:ilvl w:val="0"/>
                <w:numId w:val="6"/>
              </w:numPr>
              <w:jc w:val="both"/>
              <w:rPr>
                <w:rFonts w:cs="Arial"/>
                <w:sz w:val="20"/>
                <w:lang w:val="en-US" w:eastAsia="en-US"/>
              </w:rPr>
            </w:pPr>
            <w:r w:rsidRPr="00E269A3">
              <w:rPr>
                <w:rFonts w:cs="Arial"/>
                <w:sz w:val="20"/>
              </w:rPr>
              <w:t>General administrative and financial guidelines</w:t>
            </w:r>
          </w:p>
          <w:p w14:paraId="30805DA6" w14:textId="77777777" w:rsidR="00793CB7" w:rsidRPr="00E269A3" w:rsidRDefault="004F06CD" w:rsidP="00F57D74">
            <w:pPr>
              <w:pStyle w:val="ListParagraph"/>
              <w:numPr>
                <w:ilvl w:val="0"/>
                <w:numId w:val="6"/>
              </w:numPr>
              <w:jc w:val="both"/>
              <w:rPr>
                <w:rFonts w:cs="Arial"/>
                <w:sz w:val="20"/>
                <w:lang w:val="en-US" w:eastAsia="en-US"/>
              </w:rPr>
            </w:pPr>
            <w:r w:rsidRPr="00E269A3">
              <w:rPr>
                <w:rFonts w:cs="Arial"/>
                <w:sz w:val="20"/>
              </w:rPr>
              <w:t>Human resources manual</w:t>
            </w:r>
          </w:p>
          <w:p w14:paraId="327F2295" w14:textId="77777777" w:rsidR="00793CB7" w:rsidRPr="00E269A3" w:rsidRDefault="005A33AB" w:rsidP="00F57D74">
            <w:pPr>
              <w:pStyle w:val="ListParagraph"/>
              <w:numPr>
                <w:ilvl w:val="0"/>
                <w:numId w:val="6"/>
              </w:numPr>
              <w:jc w:val="both"/>
              <w:rPr>
                <w:rFonts w:cs="Arial"/>
                <w:sz w:val="20"/>
                <w:lang w:val="en-US" w:eastAsia="en-US"/>
              </w:rPr>
            </w:pPr>
            <w:r w:rsidRPr="00E269A3">
              <w:rPr>
                <w:rFonts w:cs="Arial"/>
                <w:sz w:val="20"/>
              </w:rPr>
              <w:t>UNICEF</w:t>
            </w:r>
            <w:r w:rsidR="00175E92" w:rsidRPr="00E269A3">
              <w:rPr>
                <w:rFonts w:cs="Arial"/>
                <w:sz w:val="20"/>
              </w:rPr>
              <w:t>’s current</w:t>
            </w:r>
            <w:r w:rsidRPr="00E269A3">
              <w:rPr>
                <w:rFonts w:cs="Arial"/>
                <w:sz w:val="20"/>
              </w:rPr>
              <w:t xml:space="preserve"> Global Communication and Public Advocacy Strategy </w:t>
            </w:r>
          </w:p>
          <w:p w14:paraId="467BE3BE" w14:textId="77777777" w:rsidR="00793CB7" w:rsidRPr="00E269A3" w:rsidRDefault="005A33AB" w:rsidP="00F57D74">
            <w:pPr>
              <w:pStyle w:val="ListParagraph"/>
              <w:numPr>
                <w:ilvl w:val="0"/>
                <w:numId w:val="6"/>
              </w:numPr>
              <w:jc w:val="both"/>
              <w:rPr>
                <w:rFonts w:cs="Arial"/>
                <w:sz w:val="20"/>
                <w:lang w:val="en-US" w:eastAsia="en-US"/>
              </w:rPr>
            </w:pPr>
            <w:r w:rsidRPr="00E269A3">
              <w:rPr>
                <w:rFonts w:cs="Arial"/>
                <w:sz w:val="20"/>
              </w:rPr>
              <w:t xml:space="preserve">Guidelines issued by the </w:t>
            </w:r>
            <w:r w:rsidR="004F06CD" w:rsidRPr="00E269A3">
              <w:rPr>
                <w:rFonts w:cs="Arial"/>
                <w:sz w:val="20"/>
              </w:rPr>
              <w:t>D</w:t>
            </w:r>
            <w:r w:rsidRPr="00E269A3">
              <w:rPr>
                <w:rFonts w:cs="Arial"/>
                <w:sz w:val="20"/>
              </w:rPr>
              <w:t xml:space="preserve">ivision of Communication on video production and </w:t>
            </w:r>
            <w:proofErr w:type="gramStart"/>
            <w:r w:rsidRPr="00E269A3">
              <w:rPr>
                <w:rFonts w:cs="Arial"/>
                <w:sz w:val="20"/>
              </w:rPr>
              <w:t>branding</w:t>
            </w:r>
            <w:proofErr w:type="gramEnd"/>
          </w:p>
          <w:p w14:paraId="09B88148" w14:textId="77777777" w:rsidR="00793CB7" w:rsidRPr="00E269A3" w:rsidRDefault="004F06CD" w:rsidP="00F57D74">
            <w:pPr>
              <w:pStyle w:val="ListParagraph"/>
              <w:numPr>
                <w:ilvl w:val="0"/>
                <w:numId w:val="6"/>
              </w:numPr>
              <w:jc w:val="both"/>
              <w:rPr>
                <w:rFonts w:cs="Arial"/>
                <w:sz w:val="20"/>
                <w:lang w:val="en-US" w:eastAsia="en-US"/>
              </w:rPr>
            </w:pPr>
            <w:r w:rsidRPr="00E269A3">
              <w:rPr>
                <w:rFonts w:cs="Arial"/>
                <w:sz w:val="20"/>
              </w:rPr>
              <w:t>UNICEF Stylebook</w:t>
            </w:r>
          </w:p>
          <w:p w14:paraId="174C591C" w14:textId="77777777" w:rsidR="00793CB7" w:rsidRPr="00E269A3" w:rsidRDefault="00B17A63" w:rsidP="00F57D74">
            <w:pPr>
              <w:pStyle w:val="ListParagraph"/>
              <w:numPr>
                <w:ilvl w:val="0"/>
                <w:numId w:val="6"/>
              </w:numPr>
              <w:jc w:val="both"/>
              <w:rPr>
                <w:rFonts w:cs="Arial"/>
                <w:sz w:val="20"/>
                <w:lang w:val="en-US" w:eastAsia="en-US"/>
              </w:rPr>
            </w:pPr>
            <w:r w:rsidRPr="00E269A3">
              <w:rPr>
                <w:rFonts w:cs="Arial"/>
                <w:sz w:val="20"/>
              </w:rPr>
              <w:t>Ethical Guidelines on Reporting on Children</w:t>
            </w:r>
          </w:p>
          <w:p w14:paraId="083D7681" w14:textId="0B3F527E" w:rsidR="00B17A63" w:rsidRPr="00E269A3" w:rsidRDefault="00B17A63" w:rsidP="00F57D74">
            <w:pPr>
              <w:pStyle w:val="ListParagraph"/>
              <w:numPr>
                <w:ilvl w:val="0"/>
                <w:numId w:val="6"/>
              </w:numPr>
              <w:jc w:val="both"/>
              <w:rPr>
                <w:rFonts w:cs="Arial"/>
                <w:sz w:val="20"/>
                <w:lang w:val="en-US" w:eastAsia="en-US"/>
              </w:rPr>
            </w:pPr>
            <w:r w:rsidRPr="00E269A3">
              <w:rPr>
                <w:rFonts w:cs="Arial"/>
                <w:sz w:val="20"/>
              </w:rPr>
              <w:t>Knowledge of RapidPro applications</w:t>
            </w:r>
          </w:p>
          <w:p w14:paraId="404A395E" w14:textId="77777777" w:rsidR="00F30C9C" w:rsidRPr="00E269A3" w:rsidRDefault="00F30C9C" w:rsidP="00F30C9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after="120"/>
              <w:ind w:left="0"/>
              <w:jc w:val="both"/>
              <w:rPr>
                <w:rFonts w:ascii="Arial" w:hAnsi="Arial" w:cs="Arial"/>
                <w:b/>
              </w:rPr>
            </w:pPr>
          </w:p>
          <w:p w14:paraId="0EAD3B9F" w14:textId="2C41A214" w:rsidR="00BF748E" w:rsidRPr="00E269A3" w:rsidRDefault="001E7702" w:rsidP="00F57D74">
            <w:pPr>
              <w:pStyle w:val="BodyTextIndent"/>
              <w:widowControl w:val="0"/>
              <w:numPr>
                <w:ilvl w:val="0"/>
                <w:numId w:val="4"/>
              </w:numPr>
              <w:tabs>
                <w:tab w:val="left" w:pos="-1080"/>
                <w:tab w:val="left" w:pos="-720"/>
                <w:tab w:val="left" w:pos="720"/>
                <w:tab w:val="left" w:pos="867"/>
                <w:tab w:val="left" w:pos="2160"/>
                <w:tab w:val="left" w:pos="2880"/>
                <w:tab w:val="left" w:pos="3600"/>
                <w:tab w:val="left" w:pos="4320"/>
                <w:tab w:val="left" w:pos="4680"/>
                <w:tab w:val="left" w:pos="5760"/>
              </w:tabs>
              <w:spacing w:line="220" w:lineRule="exact"/>
              <w:jc w:val="both"/>
              <w:rPr>
                <w:rFonts w:ascii="Arial" w:hAnsi="Arial" w:cs="Arial"/>
              </w:rPr>
            </w:pPr>
            <w:r w:rsidRPr="00E269A3">
              <w:rPr>
                <w:rFonts w:ascii="Arial" w:hAnsi="Arial" w:cs="Arial"/>
                <w:b/>
              </w:rPr>
              <w:t xml:space="preserve">Common Technical Knowledge Required </w:t>
            </w:r>
            <w:r w:rsidRPr="00E269A3">
              <w:rPr>
                <w:rFonts w:ascii="Arial" w:hAnsi="Arial" w:cs="Arial"/>
              </w:rPr>
              <w:t>(</w:t>
            </w:r>
            <w:r w:rsidR="00BF748E" w:rsidRPr="00E269A3">
              <w:rPr>
                <w:rFonts w:ascii="Arial" w:hAnsi="Arial" w:cs="Arial"/>
              </w:rPr>
              <w:t>General knowledge of:</w:t>
            </w:r>
          </w:p>
          <w:p w14:paraId="5C3B4CCE" w14:textId="77777777" w:rsidR="00F86C9F" w:rsidRPr="00E269A3" w:rsidRDefault="00F86C9F" w:rsidP="00F86C9F">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jc w:val="both"/>
              <w:rPr>
                <w:rFonts w:ascii="Arial" w:hAnsi="Arial" w:cs="Arial"/>
                <w:b/>
              </w:rPr>
            </w:pPr>
          </w:p>
          <w:p w14:paraId="68DF3849" w14:textId="77777777" w:rsidR="00793CB7" w:rsidRPr="00E269A3" w:rsidRDefault="00C6702B" w:rsidP="00F57D74">
            <w:pPr>
              <w:pStyle w:val="ListParagraph"/>
              <w:numPr>
                <w:ilvl w:val="0"/>
                <w:numId w:val="7"/>
              </w:numPr>
              <w:jc w:val="both"/>
              <w:rPr>
                <w:rFonts w:cs="Arial"/>
                <w:sz w:val="20"/>
              </w:rPr>
            </w:pPr>
            <w:r w:rsidRPr="00E269A3">
              <w:rPr>
                <w:rFonts w:cs="Arial"/>
                <w:sz w:val="20"/>
                <w:lang w:val="en-US" w:eastAsia="en-US"/>
              </w:rPr>
              <w:t>F</w:t>
            </w:r>
            <w:r w:rsidR="00726E8A" w:rsidRPr="00E269A3">
              <w:rPr>
                <w:rFonts w:cs="Arial"/>
                <w:sz w:val="20"/>
                <w:lang w:val="en-US" w:eastAsia="en-US"/>
              </w:rPr>
              <w:t xml:space="preserve">undamentals of working in various media formats – print, audio, video, web </w:t>
            </w:r>
            <w:r w:rsidR="005A33AB" w:rsidRPr="00E269A3">
              <w:rPr>
                <w:rFonts w:cs="Arial"/>
                <w:sz w:val="20"/>
                <w:lang w:val="en-US" w:eastAsia="en-US"/>
              </w:rPr>
              <w:t xml:space="preserve">etc. and knowledge of basic video editing techniques. </w:t>
            </w:r>
          </w:p>
          <w:p w14:paraId="5661F7A1" w14:textId="77777777" w:rsidR="00793CB7" w:rsidRPr="00E269A3" w:rsidRDefault="00C6702B" w:rsidP="00F57D74">
            <w:pPr>
              <w:pStyle w:val="ListParagraph"/>
              <w:numPr>
                <w:ilvl w:val="0"/>
                <w:numId w:val="7"/>
              </w:numPr>
              <w:jc w:val="both"/>
              <w:rPr>
                <w:rFonts w:cs="Arial"/>
                <w:sz w:val="20"/>
              </w:rPr>
            </w:pPr>
            <w:r w:rsidRPr="00E269A3">
              <w:rPr>
                <w:rFonts w:cs="Arial"/>
                <w:sz w:val="20"/>
              </w:rPr>
              <w:t>C</w:t>
            </w:r>
            <w:r w:rsidR="00726E8A" w:rsidRPr="00E269A3">
              <w:rPr>
                <w:rFonts w:cs="Arial"/>
                <w:sz w:val="20"/>
              </w:rPr>
              <w:t xml:space="preserve">omputer systems, including internet navigation, office applications, and specifically, </w:t>
            </w:r>
            <w:r w:rsidR="005A33AB" w:rsidRPr="00E269A3">
              <w:rPr>
                <w:rFonts w:cs="Arial"/>
                <w:sz w:val="20"/>
              </w:rPr>
              <w:t>web-based content management platforms</w:t>
            </w:r>
            <w:r w:rsidR="00726E8A" w:rsidRPr="00E269A3">
              <w:rPr>
                <w:rFonts w:cs="Arial"/>
                <w:sz w:val="20"/>
              </w:rPr>
              <w:t xml:space="preserve">. </w:t>
            </w:r>
          </w:p>
          <w:p w14:paraId="4847F326" w14:textId="0B47DD49" w:rsidR="00793CB7" w:rsidRPr="00E269A3" w:rsidRDefault="00726E8A" w:rsidP="00F57D74">
            <w:pPr>
              <w:pStyle w:val="ListParagraph"/>
              <w:numPr>
                <w:ilvl w:val="0"/>
                <w:numId w:val="7"/>
              </w:numPr>
              <w:jc w:val="both"/>
              <w:rPr>
                <w:rFonts w:cs="Arial"/>
                <w:sz w:val="20"/>
              </w:rPr>
            </w:pPr>
            <w:r w:rsidRPr="00E269A3">
              <w:rPr>
                <w:rFonts w:cs="Arial"/>
                <w:sz w:val="20"/>
              </w:rPr>
              <w:t xml:space="preserve">United Nations or other international organizations; good understanding of world affairs, current </w:t>
            </w:r>
            <w:proofErr w:type="gramStart"/>
            <w:r w:rsidRPr="00E269A3">
              <w:rPr>
                <w:rFonts w:cs="Arial"/>
                <w:sz w:val="20"/>
              </w:rPr>
              <w:t>events</w:t>
            </w:r>
            <w:proofErr w:type="gramEnd"/>
            <w:r w:rsidRPr="00E269A3">
              <w:rPr>
                <w:rFonts w:cs="Arial"/>
                <w:sz w:val="20"/>
              </w:rPr>
              <w:t xml:space="preserve"> and international development issues</w:t>
            </w:r>
            <w:r w:rsidR="00793CB7" w:rsidRPr="00E269A3">
              <w:rPr>
                <w:rFonts w:cs="Arial"/>
                <w:sz w:val="20"/>
              </w:rPr>
              <w:t>.</w:t>
            </w:r>
            <w:r w:rsidRPr="00E269A3">
              <w:rPr>
                <w:rFonts w:cs="Arial"/>
                <w:b/>
                <w:sz w:val="20"/>
              </w:rPr>
              <w:t xml:space="preserve"> </w:t>
            </w:r>
          </w:p>
          <w:p w14:paraId="59D5ED7C" w14:textId="77777777" w:rsidR="00793CB7" w:rsidRPr="00E269A3" w:rsidRDefault="00C6702B" w:rsidP="00F57D74">
            <w:pPr>
              <w:pStyle w:val="ListParagraph"/>
              <w:numPr>
                <w:ilvl w:val="0"/>
                <w:numId w:val="7"/>
              </w:numPr>
              <w:jc w:val="both"/>
              <w:rPr>
                <w:rFonts w:cs="Arial"/>
                <w:sz w:val="20"/>
              </w:rPr>
            </w:pPr>
            <w:r w:rsidRPr="00E269A3">
              <w:rPr>
                <w:rFonts w:cs="Arial"/>
                <w:sz w:val="20"/>
              </w:rPr>
              <w:t>G</w:t>
            </w:r>
            <w:r w:rsidR="001E7702" w:rsidRPr="00E269A3">
              <w:rPr>
                <w:rFonts w:cs="Arial"/>
                <w:sz w:val="20"/>
              </w:rPr>
              <w:t>lobal human rights issues, specifically rela</w:t>
            </w:r>
            <w:r w:rsidR="006F0045" w:rsidRPr="00E269A3">
              <w:rPr>
                <w:rFonts w:cs="Arial"/>
                <w:sz w:val="20"/>
              </w:rPr>
              <w:t xml:space="preserve">ting to children and women, and </w:t>
            </w:r>
            <w:r w:rsidR="001E7702" w:rsidRPr="00E269A3">
              <w:rPr>
                <w:rFonts w:cs="Arial"/>
                <w:sz w:val="20"/>
              </w:rPr>
              <w:t>current UNCEF position and approaches.</w:t>
            </w:r>
          </w:p>
          <w:p w14:paraId="281758FA" w14:textId="77777777" w:rsidR="00793CB7" w:rsidRPr="00E269A3" w:rsidRDefault="00726E8A" w:rsidP="00F57D74">
            <w:pPr>
              <w:pStyle w:val="ListParagraph"/>
              <w:numPr>
                <w:ilvl w:val="0"/>
                <w:numId w:val="7"/>
              </w:numPr>
              <w:jc w:val="both"/>
              <w:rPr>
                <w:rFonts w:cs="Arial"/>
                <w:sz w:val="20"/>
              </w:rPr>
            </w:pPr>
            <w:r w:rsidRPr="00E269A3">
              <w:rPr>
                <w:rFonts w:cs="Arial"/>
                <w:sz w:val="20"/>
                <w:lang w:val="en-US" w:eastAsia="en-US"/>
              </w:rPr>
              <w:t xml:space="preserve">UNICEF communication goals, visions, positions, policies, </w:t>
            </w:r>
            <w:proofErr w:type="gramStart"/>
            <w:r w:rsidRPr="00E269A3">
              <w:rPr>
                <w:rFonts w:cs="Arial"/>
                <w:sz w:val="20"/>
                <w:lang w:val="en-US" w:eastAsia="en-US"/>
              </w:rPr>
              <w:t>guidelines</w:t>
            </w:r>
            <w:proofErr w:type="gramEnd"/>
            <w:r w:rsidRPr="00E269A3">
              <w:rPr>
                <w:rFonts w:cs="Arial"/>
                <w:sz w:val="20"/>
                <w:lang w:val="en-US" w:eastAsia="en-US"/>
              </w:rPr>
              <w:t xml:space="preserve"> and strategies.</w:t>
            </w:r>
          </w:p>
          <w:p w14:paraId="295700FB" w14:textId="77777777" w:rsidR="00793CB7" w:rsidRPr="00E269A3" w:rsidRDefault="00726E8A" w:rsidP="00F57D74">
            <w:pPr>
              <w:pStyle w:val="ListParagraph"/>
              <w:numPr>
                <w:ilvl w:val="0"/>
                <w:numId w:val="7"/>
              </w:numPr>
              <w:jc w:val="both"/>
              <w:rPr>
                <w:rFonts w:cs="Arial"/>
                <w:sz w:val="20"/>
              </w:rPr>
            </w:pPr>
            <w:r w:rsidRPr="00E269A3">
              <w:rPr>
                <w:rFonts w:cs="Arial"/>
                <w:sz w:val="20"/>
                <w:lang w:val="en-US" w:eastAsia="en-US"/>
              </w:rPr>
              <w:t xml:space="preserve">UNICEF policies and strategy to address national and international issues, </w:t>
            </w:r>
            <w:r w:rsidR="004553B0" w:rsidRPr="00E269A3">
              <w:rPr>
                <w:rFonts w:cs="Arial"/>
                <w:sz w:val="20"/>
                <w:lang w:val="en-US" w:eastAsia="en-US"/>
              </w:rPr>
              <w:t>including emergencies</w:t>
            </w:r>
            <w:r w:rsidRPr="00E269A3">
              <w:rPr>
                <w:rFonts w:cs="Arial"/>
                <w:sz w:val="20"/>
                <w:lang w:val="en-US" w:eastAsia="en-US"/>
              </w:rPr>
              <w:t xml:space="preserve">. </w:t>
            </w:r>
          </w:p>
          <w:p w14:paraId="4C43D38D" w14:textId="77777777" w:rsidR="00793CB7" w:rsidRPr="00E269A3" w:rsidRDefault="00726E8A" w:rsidP="00F57D74">
            <w:pPr>
              <w:pStyle w:val="ListParagraph"/>
              <w:numPr>
                <w:ilvl w:val="0"/>
                <w:numId w:val="7"/>
              </w:numPr>
              <w:jc w:val="both"/>
              <w:rPr>
                <w:rFonts w:cs="Arial"/>
                <w:sz w:val="20"/>
              </w:rPr>
            </w:pPr>
            <w:r w:rsidRPr="00E269A3">
              <w:rPr>
                <w:rFonts w:cs="Arial"/>
                <w:sz w:val="20"/>
                <w:lang w:val="en-US" w:eastAsia="en-US"/>
              </w:rPr>
              <w:t xml:space="preserve">UNICEF emergency communication policies, goals, </w:t>
            </w:r>
            <w:proofErr w:type="gramStart"/>
            <w:r w:rsidRPr="00E269A3">
              <w:rPr>
                <w:rFonts w:cs="Arial"/>
                <w:sz w:val="20"/>
                <w:lang w:val="en-US" w:eastAsia="en-US"/>
              </w:rPr>
              <w:t>strategies</w:t>
            </w:r>
            <w:proofErr w:type="gramEnd"/>
            <w:r w:rsidRPr="00E269A3">
              <w:rPr>
                <w:rFonts w:cs="Arial"/>
                <w:sz w:val="20"/>
                <w:lang w:val="en-US" w:eastAsia="en-US"/>
              </w:rPr>
              <w:t xml:space="preserve"> and approaches, including emergency preparedness.</w:t>
            </w:r>
          </w:p>
          <w:p w14:paraId="47D01535" w14:textId="5FD6BDFF" w:rsidR="005A33AB" w:rsidRPr="00E269A3" w:rsidRDefault="005A33AB" w:rsidP="00F57D74">
            <w:pPr>
              <w:pStyle w:val="ListParagraph"/>
              <w:numPr>
                <w:ilvl w:val="0"/>
                <w:numId w:val="7"/>
              </w:numPr>
              <w:jc w:val="both"/>
              <w:rPr>
                <w:rFonts w:cs="Arial"/>
                <w:sz w:val="20"/>
              </w:rPr>
            </w:pPr>
            <w:r w:rsidRPr="00E269A3">
              <w:rPr>
                <w:rFonts w:cs="Arial"/>
                <w:sz w:val="20"/>
                <w:lang w:val="en-US" w:eastAsia="en-US"/>
              </w:rPr>
              <w:t>Gender equality and diversity awareness.</w:t>
            </w:r>
          </w:p>
          <w:p w14:paraId="3C98E8BA" w14:textId="6117A1FC" w:rsidR="00F30C9C" w:rsidRPr="00E269A3" w:rsidRDefault="00F30C9C" w:rsidP="00F30C9C">
            <w:pPr>
              <w:ind w:left="720"/>
              <w:jc w:val="both"/>
              <w:rPr>
                <w:rFonts w:cs="Arial"/>
                <w:sz w:val="20"/>
                <w:lang w:val="en-US" w:eastAsia="en-US"/>
              </w:rPr>
            </w:pPr>
          </w:p>
          <w:p w14:paraId="579139CC" w14:textId="0DD79EF4" w:rsidR="00793CB7" w:rsidRPr="00E269A3" w:rsidRDefault="00F86C9F" w:rsidP="00F25A0A">
            <w:pPr>
              <w:tabs>
                <w:tab w:val="left" w:pos="340"/>
                <w:tab w:val="left" w:pos="1159"/>
              </w:tabs>
              <w:spacing w:before="120" w:after="120"/>
              <w:ind w:right="-360"/>
              <w:jc w:val="both"/>
              <w:rPr>
                <w:rFonts w:cs="Arial"/>
                <w:b/>
                <w:sz w:val="20"/>
              </w:rPr>
            </w:pPr>
            <w:r w:rsidRPr="00E269A3">
              <w:rPr>
                <w:rFonts w:cs="Arial"/>
                <w:b/>
                <w:sz w:val="20"/>
              </w:rPr>
              <w:t xml:space="preserve">      </w:t>
            </w:r>
            <w:r w:rsidR="001E7702" w:rsidRPr="00E269A3">
              <w:rPr>
                <w:rFonts w:cs="Arial"/>
                <w:b/>
                <w:sz w:val="20"/>
              </w:rPr>
              <w:t xml:space="preserve">c) Technical Knowledge to be Acquired/Enhanced </w:t>
            </w:r>
            <w:r w:rsidR="001E7702" w:rsidRPr="00E269A3">
              <w:rPr>
                <w:rFonts w:cs="Arial"/>
                <w:sz w:val="20"/>
              </w:rPr>
              <w:t>(</w:t>
            </w:r>
            <w:r w:rsidR="006523B8" w:rsidRPr="00E269A3">
              <w:rPr>
                <w:rFonts w:cs="Arial"/>
                <w:sz w:val="20"/>
                <w:lang w:val="en-US" w:eastAsia="en-US"/>
              </w:rPr>
              <w:t>Knowledge and expertise in</w:t>
            </w:r>
            <w:r w:rsidR="00F25A0A" w:rsidRPr="00E269A3">
              <w:rPr>
                <w:rFonts w:cs="Arial"/>
                <w:sz w:val="20"/>
                <w:lang w:val="en-US" w:eastAsia="en-US"/>
              </w:rPr>
              <w:t xml:space="preserve">                                  </w:t>
            </w:r>
            <w:r w:rsidR="006523B8" w:rsidRPr="00E269A3">
              <w:rPr>
                <w:rFonts w:cs="Arial"/>
                <w:sz w:val="20"/>
                <w:lang w:val="en-US" w:eastAsia="en-US"/>
              </w:rPr>
              <w:t xml:space="preserve"> management, communication strategy and networking. </w:t>
            </w:r>
          </w:p>
          <w:p w14:paraId="4BC90ED5" w14:textId="77777777" w:rsidR="00793CB7" w:rsidRPr="00E269A3" w:rsidRDefault="006523B8" w:rsidP="00F57D74">
            <w:pPr>
              <w:pStyle w:val="ListParagraph"/>
              <w:widowControl w:val="0"/>
              <w:numPr>
                <w:ilvl w:val="0"/>
                <w:numId w:val="8"/>
              </w:numPr>
              <w:autoSpaceDE w:val="0"/>
              <w:autoSpaceDN w:val="0"/>
              <w:adjustRightInd w:val="0"/>
              <w:spacing w:line="220" w:lineRule="exact"/>
              <w:jc w:val="both"/>
              <w:rPr>
                <w:rFonts w:cs="Arial"/>
                <w:b/>
                <w:sz w:val="20"/>
              </w:rPr>
            </w:pPr>
            <w:r w:rsidRPr="00E269A3">
              <w:rPr>
                <w:rFonts w:cs="Arial"/>
                <w:sz w:val="20"/>
                <w:lang w:val="en-US" w:eastAsia="en-US"/>
              </w:rPr>
              <w:t>Technical competence in producing content for various media formats – print, audio,</w:t>
            </w:r>
            <w:r w:rsidR="005A33AB" w:rsidRPr="00E269A3">
              <w:rPr>
                <w:rFonts w:cs="Arial"/>
                <w:sz w:val="20"/>
                <w:lang w:val="en-US" w:eastAsia="en-US"/>
              </w:rPr>
              <w:t xml:space="preserve"> </w:t>
            </w:r>
            <w:r w:rsidRPr="00E269A3">
              <w:rPr>
                <w:rFonts w:cs="Arial"/>
                <w:sz w:val="20"/>
                <w:lang w:val="en-US" w:eastAsia="en-US"/>
              </w:rPr>
              <w:t>video, web etc.</w:t>
            </w:r>
            <w:r w:rsidRPr="00E269A3">
              <w:rPr>
                <w:rFonts w:cs="Arial"/>
                <w:b/>
                <w:sz w:val="20"/>
              </w:rPr>
              <w:t xml:space="preserve"> </w:t>
            </w:r>
          </w:p>
          <w:p w14:paraId="6F94C115" w14:textId="77777777" w:rsidR="00793CB7" w:rsidRPr="00E269A3" w:rsidRDefault="001E7702" w:rsidP="00F57D74">
            <w:pPr>
              <w:pStyle w:val="ListParagraph"/>
              <w:widowControl w:val="0"/>
              <w:numPr>
                <w:ilvl w:val="0"/>
                <w:numId w:val="8"/>
              </w:numPr>
              <w:autoSpaceDE w:val="0"/>
              <w:autoSpaceDN w:val="0"/>
              <w:adjustRightInd w:val="0"/>
              <w:spacing w:line="220" w:lineRule="exact"/>
              <w:jc w:val="both"/>
              <w:rPr>
                <w:rFonts w:cs="Arial"/>
                <w:b/>
                <w:sz w:val="20"/>
              </w:rPr>
            </w:pPr>
            <w:r w:rsidRPr="00E269A3">
              <w:rPr>
                <w:rFonts w:cs="Arial"/>
                <w:sz w:val="20"/>
              </w:rPr>
              <w:t xml:space="preserve">UN </w:t>
            </w:r>
            <w:r w:rsidRPr="00E269A3">
              <w:rPr>
                <w:rFonts w:cs="Arial"/>
                <w:sz w:val="20"/>
                <w:lang w:val="en-US" w:eastAsia="en-US"/>
              </w:rPr>
              <w:t>policies and strategy to address international humanitarian issues and the</w:t>
            </w:r>
            <w:r w:rsidR="005A33AB" w:rsidRPr="00E269A3">
              <w:rPr>
                <w:rFonts w:cs="Arial"/>
                <w:sz w:val="20"/>
                <w:lang w:val="en-US" w:eastAsia="en-US"/>
              </w:rPr>
              <w:t xml:space="preserve"> </w:t>
            </w:r>
            <w:r w:rsidRPr="00E269A3">
              <w:rPr>
                <w:rFonts w:cs="Arial"/>
                <w:sz w:val="20"/>
                <w:lang w:val="en-US" w:eastAsia="en-US"/>
              </w:rPr>
              <w:t>responses.</w:t>
            </w:r>
          </w:p>
          <w:p w14:paraId="6731FD16" w14:textId="77777777" w:rsidR="00793CB7" w:rsidRPr="00E269A3" w:rsidRDefault="001E7702" w:rsidP="00F57D74">
            <w:pPr>
              <w:pStyle w:val="ListParagraph"/>
              <w:widowControl w:val="0"/>
              <w:numPr>
                <w:ilvl w:val="0"/>
                <w:numId w:val="8"/>
              </w:numPr>
              <w:autoSpaceDE w:val="0"/>
              <w:autoSpaceDN w:val="0"/>
              <w:adjustRightInd w:val="0"/>
              <w:spacing w:line="220" w:lineRule="exact"/>
              <w:jc w:val="both"/>
              <w:rPr>
                <w:rFonts w:cs="Arial"/>
                <w:b/>
                <w:sz w:val="20"/>
              </w:rPr>
            </w:pPr>
            <w:r w:rsidRPr="00E269A3">
              <w:rPr>
                <w:rFonts w:cs="Arial"/>
                <w:sz w:val="20"/>
              </w:rPr>
              <w:t>UN common approaches to programmatic issues and UNICEF positions</w:t>
            </w:r>
            <w:r w:rsidR="005A33AB" w:rsidRPr="00E269A3">
              <w:rPr>
                <w:rFonts w:cs="Arial"/>
                <w:sz w:val="20"/>
              </w:rPr>
              <w:t>.</w:t>
            </w:r>
          </w:p>
          <w:p w14:paraId="7927E2F4" w14:textId="0A9C88B0" w:rsidR="001E7702" w:rsidRPr="00E269A3" w:rsidRDefault="001E7702" w:rsidP="00F57D74">
            <w:pPr>
              <w:pStyle w:val="ListParagraph"/>
              <w:widowControl w:val="0"/>
              <w:numPr>
                <w:ilvl w:val="0"/>
                <w:numId w:val="8"/>
              </w:numPr>
              <w:autoSpaceDE w:val="0"/>
              <w:autoSpaceDN w:val="0"/>
              <w:adjustRightInd w:val="0"/>
              <w:spacing w:line="220" w:lineRule="exact"/>
              <w:jc w:val="both"/>
              <w:rPr>
                <w:rFonts w:cs="Arial"/>
                <w:sz w:val="20"/>
                <w:lang w:val="en-US" w:eastAsia="en-US"/>
              </w:rPr>
            </w:pPr>
            <w:r w:rsidRPr="00E269A3">
              <w:rPr>
                <w:rFonts w:cs="Arial"/>
                <w:sz w:val="20"/>
                <w:lang w:val="en-US" w:eastAsia="en-US"/>
              </w:rPr>
              <w:t xml:space="preserve">UN security operations and guidelines. </w:t>
            </w:r>
          </w:p>
        </w:tc>
      </w:tr>
    </w:tbl>
    <w:p w14:paraId="06B07E1E" w14:textId="77777777" w:rsidR="001E7702" w:rsidRPr="00E269A3" w:rsidRDefault="001E7702" w:rsidP="00061606">
      <w:pPr>
        <w:ind w:right="-360"/>
        <w:rPr>
          <w:rFonts w:cs="Arial"/>
          <w:sz w:val="20"/>
        </w:rPr>
      </w:pPr>
    </w:p>
    <w:p w14:paraId="3BE2FA66" w14:textId="77777777" w:rsidR="00061606" w:rsidRPr="00E269A3" w:rsidRDefault="00061606" w:rsidP="00061606">
      <w:pPr>
        <w:ind w:right="-360"/>
        <w:rPr>
          <w:rFonts w:cs="Arial"/>
          <w:sz w:val="20"/>
        </w:rPr>
      </w:pPr>
    </w:p>
    <w:p w14:paraId="0DACE90F" w14:textId="77777777" w:rsidR="00061606" w:rsidRPr="00E269A3" w:rsidRDefault="00061606" w:rsidP="00061606">
      <w:pPr>
        <w:ind w:right="-360"/>
        <w:rPr>
          <w:rFonts w:cs="Arial"/>
          <w:sz w:val="20"/>
        </w:rPr>
      </w:pPr>
    </w:p>
    <w:p w14:paraId="3D759B4C" w14:textId="77777777" w:rsidR="00127433" w:rsidRPr="00E269A3" w:rsidRDefault="00127433" w:rsidP="00061606">
      <w:pPr>
        <w:ind w:right="-360"/>
        <w:rPr>
          <w:rFonts w:cs="Arial"/>
          <w:sz w:val="20"/>
        </w:rPr>
      </w:pPr>
    </w:p>
    <w:sectPr w:rsidR="00127433" w:rsidRPr="00E269A3">
      <w:headerReference w:type="even" r:id="rId14"/>
      <w:headerReference w:type="default" r:id="rId15"/>
      <w:footerReference w:type="default" r:id="rId16"/>
      <w:headerReference w:type="firs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2CF4" w14:textId="77777777" w:rsidR="003B1DC6" w:rsidRDefault="003B1DC6">
      <w:r>
        <w:separator/>
      </w:r>
    </w:p>
  </w:endnote>
  <w:endnote w:type="continuationSeparator" w:id="0">
    <w:p w14:paraId="0ECB41E3" w14:textId="77777777" w:rsidR="003B1DC6" w:rsidRDefault="003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3B06" w14:textId="77777777" w:rsidR="0089241F" w:rsidRDefault="0089241F" w:rsidP="00FE7B76">
    <w:pPr>
      <w:pStyle w:val="Footer"/>
      <w:jc w:val="center"/>
      <w:rPr>
        <w:rFonts w:cs="Arial"/>
        <w:sz w:val="16"/>
        <w:szCs w:val="16"/>
      </w:rPr>
    </w:pP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sidR="003747C4">
      <w:rPr>
        <w:rFonts w:cs="Arial"/>
        <w:noProof/>
        <w:sz w:val="16"/>
        <w:szCs w:val="16"/>
      </w:rPr>
      <w:t>4</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sidR="003747C4">
      <w:rPr>
        <w:rFonts w:cs="Arial"/>
        <w:noProof/>
        <w:sz w:val="16"/>
        <w:szCs w:val="16"/>
      </w:rPr>
      <w:t>5</w:t>
    </w:r>
    <w:r w:rsidRPr="00483FD8">
      <w:rPr>
        <w:rFonts w:cs="Arial"/>
        <w:sz w:val="16"/>
        <w:szCs w:val="16"/>
      </w:rPr>
      <w:fldChar w:fldCharType="end"/>
    </w:r>
  </w:p>
  <w:p w14:paraId="44664A5E" w14:textId="77777777" w:rsidR="0089241F" w:rsidRPr="00483FD8" w:rsidRDefault="0089241F" w:rsidP="00FE7B76">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62E5" w14:textId="77777777" w:rsidR="003B1DC6" w:rsidRDefault="003B1DC6">
      <w:r>
        <w:separator/>
      </w:r>
    </w:p>
  </w:footnote>
  <w:footnote w:type="continuationSeparator" w:id="0">
    <w:p w14:paraId="12D74F4E" w14:textId="77777777" w:rsidR="003B1DC6" w:rsidRDefault="003B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733D" w14:textId="77777777" w:rsidR="0089241F" w:rsidRDefault="00902D5A">
    <w:pPr>
      <w:pStyle w:val="Header"/>
    </w:pPr>
    <w:r>
      <w:rPr>
        <w:noProof/>
        <w:lang w:val="en-US" w:eastAsia="en-US"/>
      </w:rPr>
      <w:pict w14:anchorId="2EB08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NCFLOGO1" style="position:absolute;margin-left:0;margin-top:0;width:62.6pt;height:15.35pt;z-index:-251658240;mso-wrap-edited:f;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1F5E" w14:textId="29C91F12" w:rsidR="0089241F" w:rsidRPr="00DD0497" w:rsidRDefault="00F30C9C" w:rsidP="00F30C9C">
    <w:pPr>
      <w:jc w:val="center"/>
      <w:rPr>
        <w:rFonts w:cs="Arial"/>
        <w:b/>
        <w:sz w:val="28"/>
        <w:szCs w:val="28"/>
        <w:lang w:val="fr-FR"/>
      </w:rPr>
    </w:pPr>
    <w:r>
      <w:rPr>
        <w:rFonts w:cs="Arial"/>
        <w:b/>
        <w:noProof/>
        <w:sz w:val="28"/>
        <w:szCs w:val="28"/>
        <w:lang w:val="fr-FR"/>
      </w:rPr>
      <w:drawing>
        <wp:inline distT="0" distB="0" distL="0" distR="0" wp14:anchorId="23B9C62A" wp14:editId="1DACE419">
          <wp:extent cx="4219575" cy="6634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CEF_ForEveryChild_Cyan_Horizontal_CMYK_144ppi_ENG.jpg"/>
                  <pic:cNvPicPr/>
                </pic:nvPicPr>
                <pic:blipFill>
                  <a:blip r:embed="rId1">
                    <a:extLst>
                      <a:ext uri="{28A0092B-C50C-407E-A947-70E740481C1C}">
                        <a14:useLocalDpi xmlns:a14="http://schemas.microsoft.com/office/drawing/2010/main" val="0"/>
                      </a:ext>
                    </a:extLst>
                  </a:blip>
                  <a:stretch>
                    <a:fillRect/>
                  </a:stretch>
                </pic:blipFill>
                <pic:spPr>
                  <a:xfrm>
                    <a:off x="0" y="0"/>
                    <a:ext cx="4312694" cy="678051"/>
                  </a:xfrm>
                  <a:prstGeom prst="rect">
                    <a:avLst/>
                  </a:prstGeom>
                </pic:spPr>
              </pic:pic>
            </a:graphicData>
          </a:graphic>
        </wp:inline>
      </w:drawing>
    </w:r>
  </w:p>
  <w:p w14:paraId="3DF52606" w14:textId="77777777" w:rsidR="0089241F" w:rsidRPr="008447D5" w:rsidRDefault="0089241F">
    <w:pPr>
      <w:jc w:val="center"/>
      <w:rPr>
        <w:rFonts w:cs="Arial"/>
        <w:b/>
        <w:sz w:val="28"/>
        <w:szCs w:val="28"/>
      </w:rPr>
    </w:pPr>
    <w:r w:rsidRPr="008447D5">
      <w:rPr>
        <w:rFonts w:cs="Arial"/>
        <w:b/>
        <w:sz w:val="28"/>
        <w:szCs w:val="28"/>
      </w:rPr>
      <w:t>UNITED NATIONS CHILDREN’S FUND</w:t>
    </w:r>
  </w:p>
  <w:p w14:paraId="782BCF6E" w14:textId="53FCE8DE" w:rsidR="0039347B" w:rsidRDefault="00285B90">
    <w:pPr>
      <w:pStyle w:val="Header"/>
      <w:jc w:val="center"/>
    </w:pPr>
    <w:proofErr w:type="gramStart"/>
    <w:r>
      <w:rPr>
        <w:b/>
        <w:sz w:val="28"/>
      </w:rPr>
      <w:t>SPEC</w:t>
    </w:r>
    <w:r w:rsidR="00C03865">
      <w:rPr>
        <w:b/>
        <w:sz w:val="28"/>
      </w:rPr>
      <w:t>I</w:t>
    </w:r>
    <w:r>
      <w:rPr>
        <w:b/>
        <w:sz w:val="28"/>
      </w:rPr>
      <w:t xml:space="preserve">FIC </w:t>
    </w:r>
    <w:r w:rsidR="006B6767">
      <w:rPr>
        <w:b/>
        <w:sz w:val="28"/>
      </w:rPr>
      <w:t xml:space="preserve"> JOB</w:t>
    </w:r>
    <w:proofErr w:type="gramEnd"/>
    <w:r w:rsidR="006B6767">
      <w:rPr>
        <w:b/>
        <w:sz w:val="28"/>
      </w:rPr>
      <w:t xml:space="preserve"> PROFILE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22E4" w14:textId="77777777" w:rsidR="0089241F" w:rsidRDefault="00902D5A">
    <w:pPr>
      <w:pStyle w:val="Header"/>
    </w:pPr>
    <w:r>
      <w:rPr>
        <w:noProof/>
        <w:lang w:val="en-US" w:eastAsia="en-US"/>
      </w:rPr>
      <w:pict w14:anchorId="4630A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NCFLOGO1" style="position:absolute;margin-left:0;margin-top:0;width:62.6pt;height:15.35pt;z-index:-251659264;mso-wrap-edited:f;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F6C"/>
    <w:multiLevelType w:val="hybridMultilevel"/>
    <w:tmpl w:val="DA9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4EDE"/>
    <w:multiLevelType w:val="hybridMultilevel"/>
    <w:tmpl w:val="2E5E3632"/>
    <w:lvl w:ilvl="0" w:tplc="EE9A43E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9ED"/>
    <w:multiLevelType w:val="hybridMultilevel"/>
    <w:tmpl w:val="0D9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04299"/>
    <w:multiLevelType w:val="hybridMultilevel"/>
    <w:tmpl w:val="70E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299E"/>
    <w:multiLevelType w:val="hybridMultilevel"/>
    <w:tmpl w:val="912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A551F"/>
    <w:multiLevelType w:val="hybridMultilevel"/>
    <w:tmpl w:val="6BE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5147B"/>
    <w:multiLevelType w:val="hybridMultilevel"/>
    <w:tmpl w:val="B8E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60847"/>
    <w:multiLevelType w:val="hybridMultilevel"/>
    <w:tmpl w:val="F350E0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3554DA"/>
    <w:multiLevelType w:val="hybridMultilevel"/>
    <w:tmpl w:val="662C1290"/>
    <w:lvl w:ilvl="0" w:tplc="71AAFF9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162A5"/>
    <w:multiLevelType w:val="hybridMultilevel"/>
    <w:tmpl w:val="608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A53D7"/>
    <w:multiLevelType w:val="hybridMultilevel"/>
    <w:tmpl w:val="486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2014F"/>
    <w:multiLevelType w:val="hybridMultilevel"/>
    <w:tmpl w:val="D0C4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147396">
    <w:abstractNumId w:val="7"/>
  </w:num>
  <w:num w:numId="2" w16cid:durableId="660307903">
    <w:abstractNumId w:val="1"/>
  </w:num>
  <w:num w:numId="3" w16cid:durableId="1063212450">
    <w:abstractNumId w:val="5"/>
  </w:num>
  <w:num w:numId="4" w16cid:durableId="993526504">
    <w:abstractNumId w:val="8"/>
  </w:num>
  <w:num w:numId="5" w16cid:durableId="646664298">
    <w:abstractNumId w:val="9"/>
  </w:num>
  <w:num w:numId="6" w16cid:durableId="1893300844">
    <w:abstractNumId w:val="2"/>
  </w:num>
  <w:num w:numId="7" w16cid:durableId="2064283446">
    <w:abstractNumId w:val="11"/>
  </w:num>
  <w:num w:numId="8" w16cid:durableId="877396624">
    <w:abstractNumId w:val="10"/>
  </w:num>
  <w:num w:numId="9" w16cid:durableId="299582485">
    <w:abstractNumId w:val="3"/>
  </w:num>
  <w:num w:numId="10" w16cid:durableId="1948925589">
    <w:abstractNumId w:val="4"/>
  </w:num>
  <w:num w:numId="11" w16cid:durableId="1448238877">
    <w:abstractNumId w:val="6"/>
  </w:num>
  <w:num w:numId="12" w16cid:durableId="119519056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0F"/>
    <w:rsid w:val="00001831"/>
    <w:rsid w:val="00036884"/>
    <w:rsid w:val="00040292"/>
    <w:rsid w:val="00061606"/>
    <w:rsid w:val="00061F35"/>
    <w:rsid w:val="00064709"/>
    <w:rsid w:val="00075D9C"/>
    <w:rsid w:val="00082668"/>
    <w:rsid w:val="00083E13"/>
    <w:rsid w:val="000918AF"/>
    <w:rsid w:val="000A04ED"/>
    <w:rsid w:val="000A0D80"/>
    <w:rsid w:val="000A1420"/>
    <w:rsid w:val="000B09C0"/>
    <w:rsid w:val="000B4A0E"/>
    <w:rsid w:val="000B5793"/>
    <w:rsid w:val="000B6921"/>
    <w:rsid w:val="000C2C96"/>
    <w:rsid w:val="000D39AE"/>
    <w:rsid w:val="000D69AD"/>
    <w:rsid w:val="000F0151"/>
    <w:rsid w:val="000F7727"/>
    <w:rsid w:val="00101141"/>
    <w:rsid w:val="00105BA1"/>
    <w:rsid w:val="00106E9C"/>
    <w:rsid w:val="0011025A"/>
    <w:rsid w:val="001139FB"/>
    <w:rsid w:val="00120103"/>
    <w:rsid w:val="00126599"/>
    <w:rsid w:val="00127433"/>
    <w:rsid w:val="00144EB8"/>
    <w:rsid w:val="00146E62"/>
    <w:rsid w:val="00147AF9"/>
    <w:rsid w:val="0015655E"/>
    <w:rsid w:val="00160D19"/>
    <w:rsid w:val="00160EA8"/>
    <w:rsid w:val="00164390"/>
    <w:rsid w:val="001670A6"/>
    <w:rsid w:val="0017081B"/>
    <w:rsid w:val="00175E92"/>
    <w:rsid w:val="00176276"/>
    <w:rsid w:val="0017694F"/>
    <w:rsid w:val="001824CE"/>
    <w:rsid w:val="001848AF"/>
    <w:rsid w:val="001874FC"/>
    <w:rsid w:val="00190650"/>
    <w:rsid w:val="001943AB"/>
    <w:rsid w:val="001950E9"/>
    <w:rsid w:val="001A2AD7"/>
    <w:rsid w:val="001B453A"/>
    <w:rsid w:val="001C15DE"/>
    <w:rsid w:val="001C2E7E"/>
    <w:rsid w:val="001C3A38"/>
    <w:rsid w:val="001C4C05"/>
    <w:rsid w:val="001E3E3E"/>
    <w:rsid w:val="001E421C"/>
    <w:rsid w:val="001E558C"/>
    <w:rsid w:val="001E5B87"/>
    <w:rsid w:val="001E7702"/>
    <w:rsid w:val="001F1AF1"/>
    <w:rsid w:val="001F2670"/>
    <w:rsid w:val="002005C9"/>
    <w:rsid w:val="00201952"/>
    <w:rsid w:val="00205014"/>
    <w:rsid w:val="002204FB"/>
    <w:rsid w:val="00225E54"/>
    <w:rsid w:val="00230E1B"/>
    <w:rsid w:val="00231D26"/>
    <w:rsid w:val="0023380D"/>
    <w:rsid w:val="002376B3"/>
    <w:rsid w:val="00243F9B"/>
    <w:rsid w:val="00244FD4"/>
    <w:rsid w:val="0025072D"/>
    <w:rsid w:val="00250D40"/>
    <w:rsid w:val="00251474"/>
    <w:rsid w:val="002642F3"/>
    <w:rsid w:val="00267B74"/>
    <w:rsid w:val="0027189B"/>
    <w:rsid w:val="00271EA1"/>
    <w:rsid w:val="00277ED5"/>
    <w:rsid w:val="00282741"/>
    <w:rsid w:val="00283FAC"/>
    <w:rsid w:val="00284E93"/>
    <w:rsid w:val="00285B90"/>
    <w:rsid w:val="00286092"/>
    <w:rsid w:val="002911D7"/>
    <w:rsid w:val="00291A87"/>
    <w:rsid w:val="00293DD4"/>
    <w:rsid w:val="0029771B"/>
    <w:rsid w:val="002A2B66"/>
    <w:rsid w:val="002A6740"/>
    <w:rsid w:val="002B159E"/>
    <w:rsid w:val="002B62CB"/>
    <w:rsid w:val="002C4753"/>
    <w:rsid w:val="002C4A23"/>
    <w:rsid w:val="002C78AC"/>
    <w:rsid w:val="002D7552"/>
    <w:rsid w:val="002E6534"/>
    <w:rsid w:val="002F34D7"/>
    <w:rsid w:val="002F5A09"/>
    <w:rsid w:val="002F6D73"/>
    <w:rsid w:val="00302DA5"/>
    <w:rsid w:val="003100A9"/>
    <w:rsid w:val="0031147C"/>
    <w:rsid w:val="003228CA"/>
    <w:rsid w:val="003248FB"/>
    <w:rsid w:val="00325E37"/>
    <w:rsid w:val="00330623"/>
    <w:rsid w:val="00346DA5"/>
    <w:rsid w:val="00355E54"/>
    <w:rsid w:val="003566D4"/>
    <w:rsid w:val="00365BDE"/>
    <w:rsid w:val="0036776F"/>
    <w:rsid w:val="003747C4"/>
    <w:rsid w:val="00375220"/>
    <w:rsid w:val="00377A5F"/>
    <w:rsid w:val="0038267C"/>
    <w:rsid w:val="003833D5"/>
    <w:rsid w:val="00383726"/>
    <w:rsid w:val="00384943"/>
    <w:rsid w:val="00391204"/>
    <w:rsid w:val="003920BF"/>
    <w:rsid w:val="0039347B"/>
    <w:rsid w:val="00394F29"/>
    <w:rsid w:val="003A2BC9"/>
    <w:rsid w:val="003A7FD9"/>
    <w:rsid w:val="003B1DC6"/>
    <w:rsid w:val="003B4352"/>
    <w:rsid w:val="003C1DE4"/>
    <w:rsid w:val="003C34D2"/>
    <w:rsid w:val="003D0219"/>
    <w:rsid w:val="003E0636"/>
    <w:rsid w:val="003F0D75"/>
    <w:rsid w:val="003F6C2D"/>
    <w:rsid w:val="004017C5"/>
    <w:rsid w:val="00405C09"/>
    <w:rsid w:val="00414588"/>
    <w:rsid w:val="00417E39"/>
    <w:rsid w:val="00424E3A"/>
    <w:rsid w:val="0042650F"/>
    <w:rsid w:val="0043483C"/>
    <w:rsid w:val="00441A7E"/>
    <w:rsid w:val="00446087"/>
    <w:rsid w:val="004553B0"/>
    <w:rsid w:val="00456260"/>
    <w:rsid w:val="00471D45"/>
    <w:rsid w:val="00471FCF"/>
    <w:rsid w:val="00475D4A"/>
    <w:rsid w:val="00480BB5"/>
    <w:rsid w:val="004846DF"/>
    <w:rsid w:val="00491A8B"/>
    <w:rsid w:val="00495A91"/>
    <w:rsid w:val="004A0279"/>
    <w:rsid w:val="004A6640"/>
    <w:rsid w:val="004B7A83"/>
    <w:rsid w:val="004C2A1F"/>
    <w:rsid w:val="004C59E5"/>
    <w:rsid w:val="004D0581"/>
    <w:rsid w:val="004D0B7B"/>
    <w:rsid w:val="004D5554"/>
    <w:rsid w:val="004D6F25"/>
    <w:rsid w:val="004E0771"/>
    <w:rsid w:val="004E60C5"/>
    <w:rsid w:val="004F06CD"/>
    <w:rsid w:val="004F6C61"/>
    <w:rsid w:val="00504561"/>
    <w:rsid w:val="00506C09"/>
    <w:rsid w:val="00507B75"/>
    <w:rsid w:val="0051400F"/>
    <w:rsid w:val="0051650C"/>
    <w:rsid w:val="00516C99"/>
    <w:rsid w:val="00521C81"/>
    <w:rsid w:val="00530A5A"/>
    <w:rsid w:val="0053187A"/>
    <w:rsid w:val="00542967"/>
    <w:rsid w:val="00546F7D"/>
    <w:rsid w:val="00554A11"/>
    <w:rsid w:val="00556749"/>
    <w:rsid w:val="00560E7D"/>
    <w:rsid w:val="00560F27"/>
    <w:rsid w:val="005616F7"/>
    <w:rsid w:val="00567363"/>
    <w:rsid w:val="00572087"/>
    <w:rsid w:val="00584C49"/>
    <w:rsid w:val="00585328"/>
    <w:rsid w:val="00590B53"/>
    <w:rsid w:val="005925CA"/>
    <w:rsid w:val="00594D55"/>
    <w:rsid w:val="005A33AB"/>
    <w:rsid w:val="005B1CA1"/>
    <w:rsid w:val="005C17F2"/>
    <w:rsid w:val="005C30DD"/>
    <w:rsid w:val="005D018D"/>
    <w:rsid w:val="005D26A2"/>
    <w:rsid w:val="005D2CCE"/>
    <w:rsid w:val="005D7F61"/>
    <w:rsid w:val="005E3D9D"/>
    <w:rsid w:val="005F0206"/>
    <w:rsid w:val="005F6396"/>
    <w:rsid w:val="0061071D"/>
    <w:rsid w:val="00611D0B"/>
    <w:rsid w:val="00612453"/>
    <w:rsid w:val="006210A0"/>
    <w:rsid w:val="00631304"/>
    <w:rsid w:val="00631A75"/>
    <w:rsid w:val="00632E33"/>
    <w:rsid w:val="00633433"/>
    <w:rsid w:val="006347B8"/>
    <w:rsid w:val="006367E2"/>
    <w:rsid w:val="006523B8"/>
    <w:rsid w:val="00656B01"/>
    <w:rsid w:val="00663DF1"/>
    <w:rsid w:val="006642FB"/>
    <w:rsid w:val="00667B42"/>
    <w:rsid w:val="006701FA"/>
    <w:rsid w:val="00671434"/>
    <w:rsid w:val="0067643E"/>
    <w:rsid w:val="00681679"/>
    <w:rsid w:val="00685246"/>
    <w:rsid w:val="00687FBC"/>
    <w:rsid w:val="00690471"/>
    <w:rsid w:val="00693AA1"/>
    <w:rsid w:val="006964D0"/>
    <w:rsid w:val="006977C3"/>
    <w:rsid w:val="006A0192"/>
    <w:rsid w:val="006A4E72"/>
    <w:rsid w:val="006A6AA8"/>
    <w:rsid w:val="006B4B1F"/>
    <w:rsid w:val="006B6767"/>
    <w:rsid w:val="006C3E11"/>
    <w:rsid w:val="006C44D5"/>
    <w:rsid w:val="006C5479"/>
    <w:rsid w:val="006D7059"/>
    <w:rsid w:val="006E5148"/>
    <w:rsid w:val="006F0045"/>
    <w:rsid w:val="006F2AFC"/>
    <w:rsid w:val="00701BA9"/>
    <w:rsid w:val="0070244D"/>
    <w:rsid w:val="00710031"/>
    <w:rsid w:val="007214C5"/>
    <w:rsid w:val="00726E8A"/>
    <w:rsid w:val="00736B02"/>
    <w:rsid w:val="00737AD5"/>
    <w:rsid w:val="00757829"/>
    <w:rsid w:val="00757DC3"/>
    <w:rsid w:val="007610D5"/>
    <w:rsid w:val="00764CB2"/>
    <w:rsid w:val="00774F00"/>
    <w:rsid w:val="00777AD9"/>
    <w:rsid w:val="00782744"/>
    <w:rsid w:val="0079195F"/>
    <w:rsid w:val="00793CB7"/>
    <w:rsid w:val="007A0063"/>
    <w:rsid w:val="007A61E1"/>
    <w:rsid w:val="007A7349"/>
    <w:rsid w:val="007B46E2"/>
    <w:rsid w:val="007B5F03"/>
    <w:rsid w:val="007C01AC"/>
    <w:rsid w:val="007C1D47"/>
    <w:rsid w:val="007C1FB2"/>
    <w:rsid w:val="007D0846"/>
    <w:rsid w:val="007D2BAD"/>
    <w:rsid w:val="007D3EA4"/>
    <w:rsid w:val="007D491B"/>
    <w:rsid w:val="007D585E"/>
    <w:rsid w:val="007E55F6"/>
    <w:rsid w:val="007F1ADA"/>
    <w:rsid w:val="0080469F"/>
    <w:rsid w:val="00806C06"/>
    <w:rsid w:val="00810000"/>
    <w:rsid w:val="0082138B"/>
    <w:rsid w:val="00824EDE"/>
    <w:rsid w:val="00824F02"/>
    <w:rsid w:val="008251A7"/>
    <w:rsid w:val="00826BEC"/>
    <w:rsid w:val="0083260F"/>
    <w:rsid w:val="008352CA"/>
    <w:rsid w:val="008366DC"/>
    <w:rsid w:val="00866A65"/>
    <w:rsid w:val="0087277C"/>
    <w:rsid w:val="00875B28"/>
    <w:rsid w:val="00883E36"/>
    <w:rsid w:val="0089241F"/>
    <w:rsid w:val="00892615"/>
    <w:rsid w:val="008A0BDD"/>
    <w:rsid w:val="008A4F09"/>
    <w:rsid w:val="008A641F"/>
    <w:rsid w:val="008A6F4C"/>
    <w:rsid w:val="008B0960"/>
    <w:rsid w:val="008B0DCA"/>
    <w:rsid w:val="008B3A8F"/>
    <w:rsid w:val="008B47C1"/>
    <w:rsid w:val="008B51BA"/>
    <w:rsid w:val="008C365D"/>
    <w:rsid w:val="008E26D7"/>
    <w:rsid w:val="008E65E4"/>
    <w:rsid w:val="008F3D3D"/>
    <w:rsid w:val="008F53E7"/>
    <w:rsid w:val="008F67F8"/>
    <w:rsid w:val="008F6AC1"/>
    <w:rsid w:val="009004C7"/>
    <w:rsid w:val="00900C62"/>
    <w:rsid w:val="0090257D"/>
    <w:rsid w:val="00902D5A"/>
    <w:rsid w:val="0090470B"/>
    <w:rsid w:val="0090584F"/>
    <w:rsid w:val="00912359"/>
    <w:rsid w:val="00912924"/>
    <w:rsid w:val="00912A4D"/>
    <w:rsid w:val="009130E8"/>
    <w:rsid w:val="0091623A"/>
    <w:rsid w:val="00916BF0"/>
    <w:rsid w:val="0092131E"/>
    <w:rsid w:val="00930417"/>
    <w:rsid w:val="009324F6"/>
    <w:rsid w:val="009424FD"/>
    <w:rsid w:val="00945BEC"/>
    <w:rsid w:val="00947FE2"/>
    <w:rsid w:val="009535C9"/>
    <w:rsid w:val="009576D8"/>
    <w:rsid w:val="009605B9"/>
    <w:rsid w:val="00963818"/>
    <w:rsid w:val="00967EFD"/>
    <w:rsid w:val="00970746"/>
    <w:rsid w:val="00973CCE"/>
    <w:rsid w:val="009758C3"/>
    <w:rsid w:val="009822DC"/>
    <w:rsid w:val="00993AC5"/>
    <w:rsid w:val="00995961"/>
    <w:rsid w:val="009A2F64"/>
    <w:rsid w:val="009A58B9"/>
    <w:rsid w:val="009A61AA"/>
    <w:rsid w:val="009B0D1B"/>
    <w:rsid w:val="009B5C3A"/>
    <w:rsid w:val="009B7C62"/>
    <w:rsid w:val="009E15C8"/>
    <w:rsid w:val="009F0F51"/>
    <w:rsid w:val="009F5082"/>
    <w:rsid w:val="00A01A7E"/>
    <w:rsid w:val="00A01DC7"/>
    <w:rsid w:val="00A06D84"/>
    <w:rsid w:val="00A12AD8"/>
    <w:rsid w:val="00A25E0F"/>
    <w:rsid w:val="00A27F0B"/>
    <w:rsid w:val="00A30637"/>
    <w:rsid w:val="00A311B6"/>
    <w:rsid w:val="00A341C3"/>
    <w:rsid w:val="00A359E9"/>
    <w:rsid w:val="00A405EE"/>
    <w:rsid w:val="00A40D75"/>
    <w:rsid w:val="00A4672F"/>
    <w:rsid w:val="00A5308E"/>
    <w:rsid w:val="00A60D43"/>
    <w:rsid w:val="00A61268"/>
    <w:rsid w:val="00A62F40"/>
    <w:rsid w:val="00A75126"/>
    <w:rsid w:val="00A83AEC"/>
    <w:rsid w:val="00A8644E"/>
    <w:rsid w:val="00A95024"/>
    <w:rsid w:val="00A95864"/>
    <w:rsid w:val="00AC0B0B"/>
    <w:rsid w:val="00AC3CE6"/>
    <w:rsid w:val="00AC5B9D"/>
    <w:rsid w:val="00AC6123"/>
    <w:rsid w:val="00AC6E21"/>
    <w:rsid w:val="00AD09E2"/>
    <w:rsid w:val="00AD332D"/>
    <w:rsid w:val="00AD3C3F"/>
    <w:rsid w:val="00AD6A72"/>
    <w:rsid w:val="00AE0979"/>
    <w:rsid w:val="00AF0BAB"/>
    <w:rsid w:val="00AF2B83"/>
    <w:rsid w:val="00AF4421"/>
    <w:rsid w:val="00B010C8"/>
    <w:rsid w:val="00B028AE"/>
    <w:rsid w:val="00B02F88"/>
    <w:rsid w:val="00B03146"/>
    <w:rsid w:val="00B11E47"/>
    <w:rsid w:val="00B17A63"/>
    <w:rsid w:val="00B17E90"/>
    <w:rsid w:val="00B22D71"/>
    <w:rsid w:val="00B26286"/>
    <w:rsid w:val="00B27232"/>
    <w:rsid w:val="00B272D5"/>
    <w:rsid w:val="00B307E3"/>
    <w:rsid w:val="00B32DAC"/>
    <w:rsid w:val="00B36C13"/>
    <w:rsid w:val="00B4281C"/>
    <w:rsid w:val="00B4448C"/>
    <w:rsid w:val="00B447CB"/>
    <w:rsid w:val="00B465BD"/>
    <w:rsid w:val="00B4749B"/>
    <w:rsid w:val="00B53DB6"/>
    <w:rsid w:val="00B6287B"/>
    <w:rsid w:val="00B64223"/>
    <w:rsid w:val="00B769BB"/>
    <w:rsid w:val="00B76AE4"/>
    <w:rsid w:val="00B844E8"/>
    <w:rsid w:val="00B84714"/>
    <w:rsid w:val="00B8500D"/>
    <w:rsid w:val="00B9270D"/>
    <w:rsid w:val="00B9279B"/>
    <w:rsid w:val="00B9634F"/>
    <w:rsid w:val="00BA0CAA"/>
    <w:rsid w:val="00BA152A"/>
    <w:rsid w:val="00BA306E"/>
    <w:rsid w:val="00BA5378"/>
    <w:rsid w:val="00BA7B75"/>
    <w:rsid w:val="00BB69EC"/>
    <w:rsid w:val="00BC126F"/>
    <w:rsid w:val="00BC1D43"/>
    <w:rsid w:val="00BC439E"/>
    <w:rsid w:val="00BD6553"/>
    <w:rsid w:val="00BE30F7"/>
    <w:rsid w:val="00BF748E"/>
    <w:rsid w:val="00C03865"/>
    <w:rsid w:val="00C05EA9"/>
    <w:rsid w:val="00C0631C"/>
    <w:rsid w:val="00C06652"/>
    <w:rsid w:val="00C33C86"/>
    <w:rsid w:val="00C44BF1"/>
    <w:rsid w:val="00C47BFB"/>
    <w:rsid w:val="00C52F84"/>
    <w:rsid w:val="00C56078"/>
    <w:rsid w:val="00C561CC"/>
    <w:rsid w:val="00C617B5"/>
    <w:rsid w:val="00C6702B"/>
    <w:rsid w:val="00C80369"/>
    <w:rsid w:val="00C826EE"/>
    <w:rsid w:val="00C850C6"/>
    <w:rsid w:val="00C857A2"/>
    <w:rsid w:val="00C918D1"/>
    <w:rsid w:val="00C93CB4"/>
    <w:rsid w:val="00C93F6F"/>
    <w:rsid w:val="00C96B4E"/>
    <w:rsid w:val="00C97EDD"/>
    <w:rsid w:val="00CA2302"/>
    <w:rsid w:val="00CB3DE4"/>
    <w:rsid w:val="00CB7A51"/>
    <w:rsid w:val="00CC025E"/>
    <w:rsid w:val="00CC17E1"/>
    <w:rsid w:val="00CC2C35"/>
    <w:rsid w:val="00CC37B4"/>
    <w:rsid w:val="00CD1F4F"/>
    <w:rsid w:val="00CE0614"/>
    <w:rsid w:val="00CE2A2A"/>
    <w:rsid w:val="00CE3D9D"/>
    <w:rsid w:val="00CE6FE3"/>
    <w:rsid w:val="00CF3FA1"/>
    <w:rsid w:val="00CF6A1F"/>
    <w:rsid w:val="00D02F2B"/>
    <w:rsid w:val="00D15A8A"/>
    <w:rsid w:val="00D22EE0"/>
    <w:rsid w:val="00D265C2"/>
    <w:rsid w:val="00D37D41"/>
    <w:rsid w:val="00D57492"/>
    <w:rsid w:val="00D60D6D"/>
    <w:rsid w:val="00D618FD"/>
    <w:rsid w:val="00D63B4C"/>
    <w:rsid w:val="00D64060"/>
    <w:rsid w:val="00D66F8F"/>
    <w:rsid w:val="00D832F9"/>
    <w:rsid w:val="00DA6984"/>
    <w:rsid w:val="00DB5DD1"/>
    <w:rsid w:val="00DB6029"/>
    <w:rsid w:val="00DC0384"/>
    <w:rsid w:val="00DC22E2"/>
    <w:rsid w:val="00DC5205"/>
    <w:rsid w:val="00DC774C"/>
    <w:rsid w:val="00DD0497"/>
    <w:rsid w:val="00DD094B"/>
    <w:rsid w:val="00DD0D04"/>
    <w:rsid w:val="00DF5CC8"/>
    <w:rsid w:val="00DF6B29"/>
    <w:rsid w:val="00E028CF"/>
    <w:rsid w:val="00E04EE7"/>
    <w:rsid w:val="00E05DC3"/>
    <w:rsid w:val="00E06644"/>
    <w:rsid w:val="00E22378"/>
    <w:rsid w:val="00E269A3"/>
    <w:rsid w:val="00E26F9C"/>
    <w:rsid w:val="00E32108"/>
    <w:rsid w:val="00E36D5F"/>
    <w:rsid w:val="00E40156"/>
    <w:rsid w:val="00E40932"/>
    <w:rsid w:val="00E45C2C"/>
    <w:rsid w:val="00E55D99"/>
    <w:rsid w:val="00E6086B"/>
    <w:rsid w:val="00E61834"/>
    <w:rsid w:val="00E72D03"/>
    <w:rsid w:val="00E73EC2"/>
    <w:rsid w:val="00E75FA4"/>
    <w:rsid w:val="00E83507"/>
    <w:rsid w:val="00E87C7B"/>
    <w:rsid w:val="00E950B1"/>
    <w:rsid w:val="00EA27AD"/>
    <w:rsid w:val="00EA761F"/>
    <w:rsid w:val="00EB39BC"/>
    <w:rsid w:val="00EC3237"/>
    <w:rsid w:val="00EC4E7B"/>
    <w:rsid w:val="00EC6BAE"/>
    <w:rsid w:val="00ED32AB"/>
    <w:rsid w:val="00ED4725"/>
    <w:rsid w:val="00ED5FD4"/>
    <w:rsid w:val="00ED7B7F"/>
    <w:rsid w:val="00EE4F2A"/>
    <w:rsid w:val="00EE7BF9"/>
    <w:rsid w:val="00EF09A1"/>
    <w:rsid w:val="00EF0E90"/>
    <w:rsid w:val="00EF4966"/>
    <w:rsid w:val="00EF498D"/>
    <w:rsid w:val="00F04223"/>
    <w:rsid w:val="00F04680"/>
    <w:rsid w:val="00F071C8"/>
    <w:rsid w:val="00F0723A"/>
    <w:rsid w:val="00F121DD"/>
    <w:rsid w:val="00F16874"/>
    <w:rsid w:val="00F17C83"/>
    <w:rsid w:val="00F25A0A"/>
    <w:rsid w:val="00F30C9C"/>
    <w:rsid w:val="00F31467"/>
    <w:rsid w:val="00F3456E"/>
    <w:rsid w:val="00F34D5D"/>
    <w:rsid w:val="00F35B64"/>
    <w:rsid w:val="00F36232"/>
    <w:rsid w:val="00F44298"/>
    <w:rsid w:val="00F4566F"/>
    <w:rsid w:val="00F57A8C"/>
    <w:rsid w:val="00F57D74"/>
    <w:rsid w:val="00F57F63"/>
    <w:rsid w:val="00F635AC"/>
    <w:rsid w:val="00F72AAE"/>
    <w:rsid w:val="00F74DF0"/>
    <w:rsid w:val="00F75E71"/>
    <w:rsid w:val="00F8219A"/>
    <w:rsid w:val="00F8267D"/>
    <w:rsid w:val="00F86C49"/>
    <w:rsid w:val="00F86C9F"/>
    <w:rsid w:val="00F945C9"/>
    <w:rsid w:val="00F9475C"/>
    <w:rsid w:val="00FA3ADF"/>
    <w:rsid w:val="00FA683F"/>
    <w:rsid w:val="00FA6F5E"/>
    <w:rsid w:val="00FB4600"/>
    <w:rsid w:val="00FC1D18"/>
    <w:rsid w:val="00FC4766"/>
    <w:rsid w:val="00FD1FBD"/>
    <w:rsid w:val="00FD5E28"/>
    <w:rsid w:val="00FE7B76"/>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C06CC"/>
  <w15:chartTrackingRefBased/>
  <w15:docId w15:val="{71103688-0044-417B-B07D-06FFE3E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D7"/>
    <w:rPr>
      <w:rFonts w:ascii="Arial" w:hAnsi="Arial"/>
      <w:sz w:val="24"/>
      <w:lang w:val="en-GB" w:eastAsia="en-GB"/>
    </w:rPr>
  </w:style>
  <w:style w:type="paragraph" w:styleId="Heading1">
    <w:name w:val="heading 1"/>
    <w:basedOn w:val="Normal"/>
    <w:next w:val="Normal"/>
    <w:link w:val="Heading1Char"/>
    <w:qFormat/>
    <w:rsid w:val="00AC61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ListParagraph">
    <w:name w:val="List Paragraph"/>
    <w:basedOn w:val="Normal"/>
    <w:uiPriority w:val="34"/>
    <w:qFormat/>
    <w:rsid w:val="0039347B"/>
    <w:pPr>
      <w:ind w:left="720"/>
    </w:pPr>
  </w:style>
  <w:style w:type="character" w:styleId="CommentReference">
    <w:name w:val="annotation reference"/>
    <w:rsid w:val="004C59E5"/>
    <w:rPr>
      <w:sz w:val="16"/>
      <w:szCs w:val="16"/>
    </w:rPr>
  </w:style>
  <w:style w:type="paragraph" w:styleId="CommentText">
    <w:name w:val="annotation text"/>
    <w:basedOn w:val="Normal"/>
    <w:link w:val="CommentTextChar"/>
    <w:rsid w:val="004C59E5"/>
    <w:rPr>
      <w:sz w:val="20"/>
    </w:rPr>
  </w:style>
  <w:style w:type="character" w:customStyle="1" w:styleId="CommentTextChar">
    <w:name w:val="Comment Text Char"/>
    <w:link w:val="CommentText"/>
    <w:rsid w:val="004C59E5"/>
    <w:rPr>
      <w:rFonts w:ascii="Arial" w:hAnsi="Arial"/>
      <w:lang w:val="en-GB"/>
    </w:rPr>
  </w:style>
  <w:style w:type="paragraph" w:styleId="CommentSubject">
    <w:name w:val="annotation subject"/>
    <w:basedOn w:val="CommentText"/>
    <w:next w:val="CommentText"/>
    <w:link w:val="CommentSubjectChar"/>
    <w:rsid w:val="004C59E5"/>
    <w:rPr>
      <w:b/>
      <w:bCs/>
    </w:rPr>
  </w:style>
  <w:style w:type="character" w:customStyle="1" w:styleId="CommentSubjectChar">
    <w:name w:val="Comment Subject Char"/>
    <w:link w:val="CommentSubject"/>
    <w:rsid w:val="004C59E5"/>
    <w:rPr>
      <w:rFonts w:ascii="Arial" w:hAnsi="Arial"/>
      <w:b/>
      <w:bCs/>
      <w:lang w:val="en-GB"/>
    </w:rPr>
  </w:style>
  <w:style w:type="character" w:customStyle="1" w:styleId="Heading1Char">
    <w:name w:val="Heading 1 Char"/>
    <w:basedOn w:val="DefaultParagraphFont"/>
    <w:link w:val="Heading1"/>
    <w:rsid w:val="00AC6123"/>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3878">
      <w:bodyDiv w:val="1"/>
      <w:marLeft w:val="0"/>
      <w:marRight w:val="0"/>
      <w:marTop w:val="0"/>
      <w:marBottom w:val="0"/>
      <w:divBdr>
        <w:top w:val="none" w:sz="0" w:space="0" w:color="auto"/>
        <w:left w:val="none" w:sz="0" w:space="0" w:color="auto"/>
        <w:bottom w:val="none" w:sz="0" w:space="0" w:color="auto"/>
        <w:right w:val="none" w:sz="0" w:space="0" w:color="auto"/>
      </w:divBdr>
    </w:div>
    <w:div w:id="555701943">
      <w:bodyDiv w:val="1"/>
      <w:marLeft w:val="0"/>
      <w:marRight w:val="0"/>
      <w:marTop w:val="0"/>
      <w:marBottom w:val="0"/>
      <w:divBdr>
        <w:top w:val="none" w:sz="0" w:space="0" w:color="auto"/>
        <w:left w:val="none" w:sz="0" w:space="0" w:color="auto"/>
        <w:bottom w:val="none" w:sz="0" w:space="0" w:color="auto"/>
        <w:right w:val="none" w:sz="0" w:space="0" w:color="auto"/>
      </w:divBdr>
    </w:div>
    <w:div w:id="1533104746">
      <w:bodyDiv w:val="1"/>
      <w:marLeft w:val="0"/>
      <w:marRight w:val="0"/>
      <w:marTop w:val="0"/>
      <w:marBottom w:val="0"/>
      <w:divBdr>
        <w:top w:val="none" w:sz="0" w:space="0" w:color="auto"/>
        <w:left w:val="none" w:sz="0" w:space="0" w:color="auto"/>
        <w:bottom w:val="none" w:sz="0" w:space="0" w:color="auto"/>
        <w:right w:val="none" w:sz="0" w:space="0" w:color="auto"/>
      </w:divBdr>
    </w:div>
    <w:div w:id="1937788168">
      <w:bodyDiv w:val="1"/>
      <w:marLeft w:val="0"/>
      <w:marRight w:val="0"/>
      <w:marTop w:val="0"/>
      <w:marBottom w:val="0"/>
      <w:divBdr>
        <w:top w:val="none" w:sz="0" w:space="0" w:color="auto"/>
        <w:left w:val="none" w:sz="0" w:space="0" w:color="auto"/>
        <w:bottom w:val="none" w:sz="0" w:space="0" w:color="auto"/>
        <w:right w:val="none" w:sz="0" w:space="0" w:color="auto"/>
      </w:divBdr>
    </w:div>
    <w:div w:id="20104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6" ma:contentTypeDescription="" ma:contentTypeScope="" ma:versionID="2e74b5d332e262a6ad964e06d92b1c69">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0b73660a20963690073eae6efa20e6a9"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Jamaica-2280</TermName>
          <TermId xmlns="http://schemas.microsoft.com/office/infopath/2007/PartnerControls">3c3cf439-daf0-4784-b05c-4fa85452335f</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8528f5b9-54a9-401b-8b7c-34cc0b54fd67">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8528f5b9-54a9-401b-8b7c-34cc0b54fd67">3TMEH6V2AHYV-1688286038-13430</_dlc_DocId>
    <_dlc_DocIdUrl xmlns="8528f5b9-54a9-401b-8b7c-34cc0b54fd67">
      <Url>https://unicef.sharepoint.com/teams/JAM/_layouts/15/DocIdRedir.aspx?ID=3TMEH6V2AHYV-1688286038-13430</Url>
      <Description>3TMEH6V2AHYV-1688286038-13430</Description>
    </_dlc_DocIdUrl>
    <SharedWithUsers xmlns="8528f5b9-54a9-401b-8b7c-34cc0b54fd67">
      <UserInfo>
        <DisplayName>Allison Payne</DisplayName>
        <AccountId>629</AccountId>
        <AccountType/>
      </UserInfo>
    </SharedWithUsers>
    <SemaphoreItemMetadata xmlns="8528f5b9-54a9-401b-8b7c-34cc0b54fd67"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0882bee3-1ecb-4405-8ee0-58a1c51577a0">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5242C-CB47-4145-AF00-18EA8FCE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E0B88-1CE0-48FE-87A3-273168F29588}">
  <ds:schemaRefs>
    <ds:schemaRef ds:uri="http://schemas.microsoft.com/sharepoint/events"/>
  </ds:schemaRefs>
</ds:datastoreItem>
</file>

<file path=customXml/itemProps3.xml><?xml version="1.0" encoding="utf-8"?>
<ds:datastoreItem xmlns:ds="http://schemas.openxmlformats.org/officeDocument/2006/customXml" ds:itemID="{3C8046A2-3683-4E67-B614-A0F97B6EC8CF}">
  <ds:schemaRefs>
    <ds:schemaRef ds:uri="http://schemas.microsoft.com/office/2006/metadata/longProperties"/>
  </ds:schemaRefs>
</ds:datastoreItem>
</file>

<file path=customXml/itemProps4.xml><?xml version="1.0" encoding="utf-8"?>
<ds:datastoreItem xmlns:ds="http://schemas.openxmlformats.org/officeDocument/2006/customXml" ds:itemID="{212174CA-7D8E-4BB6-9EC6-B9ADAFDBA260}">
  <ds:schemaRefs>
    <ds:schemaRef ds:uri="http://schemas.microsoft.com/office/2006/metadata/properties"/>
    <ds:schemaRef ds:uri="http://schemas.microsoft.com/office/infopath/2007/PartnerControls"/>
    <ds:schemaRef ds:uri="ca283e0b-db31-4043-a2ef-b80661bf084a"/>
    <ds:schemaRef ds:uri="http://schemas.microsoft.com/sharepoint/v4"/>
    <ds:schemaRef ds:uri="8528f5b9-54a9-401b-8b7c-34cc0b54fd67"/>
    <ds:schemaRef ds:uri="http://schemas.microsoft.com/sharepoint.v3"/>
    <ds:schemaRef ds:uri="0882bee3-1ecb-4405-8ee0-58a1c51577a0"/>
  </ds:schemaRefs>
</ds:datastoreItem>
</file>

<file path=customXml/itemProps5.xml><?xml version="1.0" encoding="utf-8"?>
<ds:datastoreItem xmlns:ds="http://schemas.openxmlformats.org/officeDocument/2006/customXml" ds:itemID="{C33D25D0-751E-4CB7-AC69-821EFFD8CD6D}">
  <ds:schemaRefs>
    <ds:schemaRef ds:uri="Microsoft.SharePoint.Taxonomy.ContentTypeSync"/>
  </ds:schemaRefs>
</ds:datastoreItem>
</file>

<file path=customXml/itemProps6.xml><?xml version="1.0" encoding="utf-8"?>
<ds:datastoreItem xmlns:ds="http://schemas.openxmlformats.org/officeDocument/2006/customXml" ds:itemID="{8CFA4A2F-3446-46B8-B235-9D4A96842345}">
  <ds:schemaRefs>
    <ds:schemaRef ds:uri="http://schemas.microsoft.com/office/2006/metadata/customXsn"/>
  </ds:schemaRefs>
</ds:datastoreItem>
</file>

<file path=customXml/itemProps7.xml><?xml version="1.0" encoding="utf-8"?>
<ds:datastoreItem xmlns:ds="http://schemas.openxmlformats.org/officeDocument/2006/customXml" ds:itemID="{DBB411E4-D200-4E4B-A494-F2878F30C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dc:description/>
  <cp:lastModifiedBy>Charlene Buckley</cp:lastModifiedBy>
  <cp:revision>3</cp:revision>
  <cp:lastPrinted>2024-03-22T13:59:00Z</cp:lastPrinted>
  <dcterms:created xsi:type="dcterms:W3CDTF">2024-03-25T17:39:00Z</dcterms:created>
  <dcterms:modified xsi:type="dcterms:W3CDTF">2024-03-25T17:39:00Z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PRTL-88017155-64</vt:lpwstr>
  </property>
  <property fmtid="{D5CDD505-2E9C-101B-9397-08002B2CF9AE}" pid="3" name="_dlc_DocIdItemGuid">
    <vt:lpwstr>2181d084-2e3e-4e10-ad3f-b3d0d9bf2787</vt:lpwstr>
  </property>
  <property fmtid="{D5CDD505-2E9C-101B-9397-08002B2CF9AE}" pid="4" name="_dlc_DocIdUrl">
    <vt:lpwstr>https://unicef.sharepoint.com/sites/portals/JD/_layouts/15/DocIdRedir.aspx?ID=PRTL-88017155-64, PRTL-88017155-64</vt:lpwstr>
  </property>
  <property fmtid="{D5CDD505-2E9C-101B-9397-08002B2CF9AE}" pid="5" name="ContentTypeId">
    <vt:lpwstr>0x0101009BA85F8052A6DA4FA3E31FF9F74C697000F990E92BB9737340BCAE5AE3666D25F4</vt:lpwstr>
  </property>
  <property fmtid="{D5CDD505-2E9C-101B-9397-08002B2CF9AE}" pid="6" name="OfficeDivision">
    <vt:lpwstr>3;#Jamaica-2280|3c3cf439-daf0-4784-b05c-4fa85452335f</vt:lpwstr>
  </property>
  <property fmtid="{D5CDD505-2E9C-101B-9397-08002B2CF9AE}" pid="7" name="TaxKeyword">
    <vt:lpwstr/>
  </property>
  <property fmtid="{D5CDD505-2E9C-101B-9397-08002B2CF9AE}" pid="8" name="Topic">
    <vt:lpwstr/>
  </property>
  <property fmtid="{D5CDD505-2E9C-101B-9397-08002B2CF9AE}" pid="9" name="DocumentType">
    <vt:lpwstr/>
  </property>
  <property fmtid="{D5CDD505-2E9C-101B-9397-08002B2CF9AE}" pid="10" name="GeographicScope">
    <vt:lpwstr/>
  </property>
  <property fmtid="{D5CDD505-2E9C-101B-9397-08002B2CF9AE}" pid="11" name="SystemDTAC">
    <vt:lpwstr/>
  </property>
  <property fmtid="{D5CDD505-2E9C-101B-9397-08002B2CF9AE}" pid="12" name="CriticalForLongTermRetention">
    <vt:lpwstr/>
  </property>
  <property fmtid="{D5CDD505-2E9C-101B-9397-08002B2CF9AE}" pid="13" name="MediaServiceImageTags">
    <vt:lpwstr/>
  </property>
</Properties>
</file>