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25BE" w14:textId="54C8D79F" w:rsidR="003D5C99" w:rsidRPr="007D2848" w:rsidRDefault="002D3F9B" w:rsidP="00FC69B2">
      <w:pPr>
        <w:widowControl w:val="0"/>
        <w:tabs>
          <w:tab w:val="left" w:pos="8640"/>
        </w:tabs>
        <w:spacing w:line="240" w:lineRule="auto"/>
        <w:rPr>
          <w:rFonts w:asciiTheme="minorHAnsi" w:eastAsia="Times New Roman" w:hAnsiTheme="minorHAnsi"/>
          <w:color w:val="auto"/>
          <w:lang w:eastAsia="en-US"/>
        </w:rPr>
      </w:pPr>
      <w:r w:rsidRPr="007D2848">
        <w:rPr>
          <w:rFonts w:asciiTheme="minorHAnsi" w:eastAsia="Times New Roman" w:hAnsiTheme="minorHAnsi"/>
          <w:color w:val="auto"/>
          <w:lang w:eastAsia="en-US"/>
        </w:rPr>
        <w:t>TERMS OF REFERENCE</w:t>
      </w:r>
      <w:r w:rsidR="00BE56A2" w:rsidRPr="007D2848">
        <w:rPr>
          <w:rFonts w:asciiTheme="minorHAnsi" w:eastAsia="Times New Roman" w:hAnsiTheme="minorHAnsi"/>
          <w:color w:val="auto"/>
          <w:lang w:eastAsia="en-US"/>
        </w:rPr>
        <w:t xml:space="preserve"> </w:t>
      </w:r>
    </w:p>
    <w:p w14:paraId="7023BF37" w14:textId="77777777" w:rsidR="002D3F9B" w:rsidRPr="007D2848" w:rsidRDefault="002D3F9B" w:rsidP="00FC69B2">
      <w:pPr>
        <w:pStyle w:val="BodyTextIndent"/>
        <w:tabs>
          <w:tab w:val="left" w:pos="8640"/>
        </w:tabs>
        <w:ind w:left="0"/>
        <w:rPr>
          <w:rFonts w:asciiTheme="minorHAnsi" w:hAnsiTheme="minorHAnsi"/>
          <w:b/>
          <w:snapToGrid w:val="0"/>
          <w:sz w:val="14"/>
          <w:szCs w:val="24"/>
          <w:lang w:val="en-GB"/>
        </w:rPr>
      </w:pPr>
    </w:p>
    <w:p w14:paraId="6E4DB1BC" w14:textId="6FC5F973" w:rsidR="001F5B88" w:rsidRPr="007D2848" w:rsidRDefault="003D5C99" w:rsidP="00E700CB">
      <w:pPr>
        <w:pStyle w:val="BodyTextIndent"/>
        <w:tabs>
          <w:tab w:val="left" w:pos="8640"/>
        </w:tabs>
        <w:ind w:left="60"/>
        <w:jc w:val="both"/>
        <w:rPr>
          <w:rFonts w:asciiTheme="minorHAnsi" w:hAnsiTheme="minorHAnsi"/>
          <w:lang w:val="en-GB"/>
        </w:rPr>
      </w:pPr>
      <w:r w:rsidRPr="007D2848">
        <w:rPr>
          <w:rFonts w:asciiTheme="minorHAnsi" w:hAnsiTheme="minorHAnsi"/>
          <w:b/>
          <w:snapToGrid w:val="0"/>
          <w:sz w:val="24"/>
          <w:szCs w:val="24"/>
          <w:lang w:val="en-GB"/>
        </w:rPr>
        <w:t>Purpose of the Assignment</w:t>
      </w:r>
      <w:bookmarkStart w:id="0" w:name="_GoBack"/>
      <w:r w:rsidR="002D3F9B" w:rsidRPr="007D2848">
        <w:rPr>
          <w:rFonts w:asciiTheme="minorHAnsi" w:hAnsiTheme="minorHAnsi"/>
          <w:b/>
          <w:snapToGrid w:val="0"/>
          <w:sz w:val="24"/>
          <w:szCs w:val="24"/>
          <w:lang w:val="en-GB"/>
        </w:rPr>
        <w:t>:</w:t>
      </w:r>
      <w:r w:rsidRPr="007D2848">
        <w:rPr>
          <w:rFonts w:asciiTheme="minorHAnsi" w:hAnsiTheme="minorHAnsi"/>
          <w:b/>
          <w:snapToGrid w:val="0"/>
          <w:sz w:val="28"/>
          <w:szCs w:val="24"/>
          <w:lang w:val="en-GB"/>
        </w:rPr>
        <w:t xml:space="preserve"> </w:t>
      </w:r>
      <w:r w:rsidR="006066E8" w:rsidRPr="007D2848">
        <w:rPr>
          <w:rFonts w:asciiTheme="minorHAnsi" w:hAnsiTheme="minorHAnsi" w:cs="Arial"/>
          <w:sz w:val="22"/>
          <w:szCs w:val="22"/>
        </w:rPr>
        <w:t>Individual</w:t>
      </w:r>
      <w:r w:rsidR="007D7D39" w:rsidRPr="007D2848">
        <w:rPr>
          <w:rFonts w:asciiTheme="minorHAnsi" w:hAnsiTheme="minorHAnsi" w:cs="Arial"/>
          <w:sz w:val="22"/>
          <w:szCs w:val="22"/>
        </w:rPr>
        <w:t xml:space="preserve"> </w:t>
      </w:r>
      <w:r w:rsidR="00281C40" w:rsidRPr="007D2848">
        <w:rPr>
          <w:rFonts w:asciiTheme="minorHAnsi" w:hAnsiTheme="minorHAnsi" w:cs="Arial"/>
          <w:sz w:val="22"/>
          <w:szCs w:val="22"/>
        </w:rPr>
        <w:t>c</w:t>
      </w:r>
      <w:r w:rsidR="001F5B88" w:rsidRPr="007D2848">
        <w:rPr>
          <w:rFonts w:asciiTheme="minorHAnsi" w:hAnsiTheme="minorHAnsi" w:cs="Arial"/>
          <w:sz w:val="22"/>
          <w:szCs w:val="22"/>
        </w:rPr>
        <w:t xml:space="preserve">onsultancy to </w:t>
      </w:r>
      <w:r w:rsidR="00E700CB" w:rsidRPr="007D2848">
        <w:rPr>
          <w:rFonts w:asciiTheme="minorHAnsi" w:hAnsiTheme="minorHAnsi" w:cs="Arial"/>
          <w:sz w:val="22"/>
          <w:shd w:val="clear" w:color="auto" w:fill="FFFFFF"/>
        </w:rPr>
        <w:t xml:space="preserve">evaluate </w:t>
      </w:r>
      <w:r w:rsidR="00477467" w:rsidRPr="007D2848">
        <w:rPr>
          <w:rFonts w:asciiTheme="minorHAnsi" w:hAnsiTheme="minorHAnsi" w:cs="Arial"/>
          <w:sz w:val="22"/>
          <w:shd w:val="clear" w:color="auto" w:fill="FFFFFF"/>
        </w:rPr>
        <w:t>the outcomes of the Multimedia Mobile U</w:t>
      </w:r>
      <w:r w:rsidR="00E700CB" w:rsidRPr="007D2848">
        <w:rPr>
          <w:rFonts w:asciiTheme="minorHAnsi" w:hAnsiTheme="minorHAnsi" w:cs="Arial"/>
          <w:sz w:val="22"/>
          <w:shd w:val="clear" w:color="auto" w:fill="FFFFFF"/>
        </w:rPr>
        <w:t xml:space="preserve">nit </w:t>
      </w:r>
      <w:r w:rsidR="00A95EA5" w:rsidRPr="007D2848">
        <w:rPr>
          <w:rFonts w:asciiTheme="minorHAnsi" w:hAnsiTheme="minorHAnsi" w:cs="Arial"/>
          <w:sz w:val="22"/>
          <w:shd w:val="clear" w:color="auto" w:fill="FFFFFF"/>
        </w:rPr>
        <w:t xml:space="preserve">(MMU) </w:t>
      </w:r>
      <w:r w:rsidR="00E700CB" w:rsidRPr="007D2848">
        <w:rPr>
          <w:rFonts w:asciiTheme="minorHAnsi" w:hAnsiTheme="minorHAnsi" w:cs="Arial"/>
          <w:sz w:val="22"/>
          <w:shd w:val="clear" w:color="auto" w:fill="FFFFFF"/>
        </w:rPr>
        <w:t>initiative (on nutrition, sanitation, HIV, quality education, birth registration and early marriage) in the selected priority districts from Zambézia, Nampula and Tete provinces and in the high priority districts and Gaza with a focus on HIV prevention.</w:t>
      </w:r>
    </w:p>
    <w:bookmarkEnd w:id="0"/>
    <w:p w14:paraId="0758D92D" w14:textId="2E78E09D" w:rsidR="006066E8" w:rsidRPr="007D2848" w:rsidRDefault="006066E8" w:rsidP="00FC69B2">
      <w:pPr>
        <w:tabs>
          <w:tab w:val="left" w:pos="8640"/>
        </w:tabs>
        <w:jc w:val="both"/>
        <w:rPr>
          <w:rFonts w:asciiTheme="minorHAnsi" w:hAnsiTheme="minorHAnsi" w:cs="Arial"/>
          <w:b/>
          <w:szCs w:val="22"/>
          <w:lang w:val="en-GB"/>
        </w:rPr>
      </w:pPr>
    </w:p>
    <w:p w14:paraId="76904A58" w14:textId="77777777" w:rsidR="00F644EC" w:rsidRPr="007D2848" w:rsidRDefault="003D5C99" w:rsidP="00FC69B2">
      <w:pPr>
        <w:tabs>
          <w:tab w:val="left" w:pos="8640"/>
        </w:tabs>
        <w:rPr>
          <w:rFonts w:asciiTheme="minorHAnsi" w:hAnsiTheme="minorHAnsi"/>
          <w:sz w:val="24"/>
          <w:szCs w:val="24"/>
          <w:lang w:val="en-GB"/>
        </w:rPr>
      </w:pPr>
      <w:r w:rsidRPr="007D2848">
        <w:rPr>
          <w:rFonts w:asciiTheme="minorHAnsi" w:hAnsiTheme="minorHAnsi"/>
          <w:b/>
          <w:sz w:val="24"/>
          <w:szCs w:val="24"/>
          <w:lang w:val="en-GB"/>
        </w:rPr>
        <w:t>S</w:t>
      </w:r>
      <w:r w:rsidR="002D3F9B" w:rsidRPr="007D2848">
        <w:rPr>
          <w:rFonts w:asciiTheme="minorHAnsi" w:hAnsiTheme="minorHAnsi"/>
          <w:b/>
          <w:sz w:val="24"/>
          <w:szCs w:val="24"/>
          <w:lang w:val="en-GB"/>
        </w:rPr>
        <w:t xml:space="preserve">ection </w:t>
      </w:r>
      <w:r w:rsidR="00D5688E" w:rsidRPr="007D2848">
        <w:rPr>
          <w:rFonts w:asciiTheme="minorHAnsi" w:hAnsiTheme="minorHAnsi"/>
          <w:b/>
          <w:sz w:val="24"/>
          <w:szCs w:val="24"/>
          <w:lang w:val="en-GB"/>
        </w:rPr>
        <w:t>S</w:t>
      </w:r>
      <w:r w:rsidR="002D3F9B" w:rsidRPr="007D2848">
        <w:rPr>
          <w:rFonts w:asciiTheme="minorHAnsi" w:hAnsiTheme="minorHAnsi"/>
          <w:b/>
          <w:sz w:val="24"/>
          <w:szCs w:val="24"/>
          <w:lang w:val="en-GB"/>
        </w:rPr>
        <w:t>ubmitting:</w:t>
      </w:r>
      <w:r w:rsidR="0030768E" w:rsidRPr="007D2848">
        <w:rPr>
          <w:rFonts w:asciiTheme="minorHAnsi" w:hAnsiTheme="minorHAnsi"/>
          <w:b/>
          <w:sz w:val="24"/>
          <w:szCs w:val="24"/>
          <w:lang w:val="en-GB"/>
        </w:rPr>
        <w:t xml:space="preserve"> </w:t>
      </w:r>
      <w:r w:rsidR="00281C40" w:rsidRPr="007D2848">
        <w:rPr>
          <w:rFonts w:asciiTheme="minorHAnsi" w:hAnsiTheme="minorHAnsi"/>
          <w:szCs w:val="22"/>
          <w:lang w:val="en-GB"/>
        </w:rPr>
        <w:t>Communication, Adolescents and Public advocacy</w:t>
      </w:r>
      <w:r w:rsidR="00281C40" w:rsidRPr="007D2848">
        <w:rPr>
          <w:rFonts w:asciiTheme="minorHAnsi" w:hAnsiTheme="minorHAnsi"/>
          <w:b/>
          <w:szCs w:val="22"/>
          <w:lang w:val="en-GB"/>
        </w:rPr>
        <w:t xml:space="preserve"> (</w:t>
      </w:r>
      <w:r w:rsidR="0030768E" w:rsidRPr="007D2848">
        <w:rPr>
          <w:rFonts w:asciiTheme="minorHAnsi" w:hAnsiTheme="minorHAnsi"/>
          <w:szCs w:val="22"/>
          <w:lang w:val="en-GB"/>
        </w:rPr>
        <w:t>CAP</w:t>
      </w:r>
      <w:r w:rsidR="00281C40" w:rsidRPr="007D2848">
        <w:rPr>
          <w:rFonts w:asciiTheme="minorHAnsi" w:hAnsiTheme="minorHAnsi"/>
          <w:szCs w:val="22"/>
          <w:lang w:val="en-GB"/>
        </w:rPr>
        <w:t>)</w:t>
      </w:r>
    </w:p>
    <w:p w14:paraId="1880F840" w14:textId="77777777" w:rsidR="00D40528" w:rsidRPr="007D2848" w:rsidRDefault="00D40528" w:rsidP="00FC69B2">
      <w:pPr>
        <w:tabs>
          <w:tab w:val="left" w:pos="8640"/>
        </w:tabs>
        <w:spacing w:line="240" w:lineRule="auto"/>
        <w:rPr>
          <w:rFonts w:asciiTheme="minorHAnsi" w:hAnsiTheme="minorHAnsi"/>
          <w:sz w:val="12"/>
          <w:szCs w:val="24"/>
          <w:lang w:val="en-GB"/>
        </w:rPr>
      </w:pPr>
    </w:p>
    <w:p w14:paraId="4761C595" w14:textId="77777777" w:rsidR="00E700CB" w:rsidRPr="007D2848" w:rsidRDefault="00E700CB" w:rsidP="00FC69B2">
      <w:pPr>
        <w:tabs>
          <w:tab w:val="left" w:pos="8640"/>
        </w:tabs>
        <w:spacing w:line="240" w:lineRule="auto"/>
        <w:rPr>
          <w:rFonts w:asciiTheme="minorHAnsi" w:hAnsiTheme="minorHAnsi"/>
          <w:sz w:val="12"/>
          <w:szCs w:val="24"/>
          <w:lang w:val="en-GB"/>
        </w:rPr>
      </w:pPr>
    </w:p>
    <w:p w14:paraId="26C0607B" w14:textId="77777777" w:rsidR="00F644EC" w:rsidRPr="007D2848" w:rsidRDefault="002D3F9B" w:rsidP="00322D2D">
      <w:pPr>
        <w:numPr>
          <w:ilvl w:val="0"/>
          <w:numId w:val="2"/>
        </w:numPr>
        <w:tabs>
          <w:tab w:val="left" w:pos="8640"/>
        </w:tabs>
        <w:spacing w:line="240" w:lineRule="auto"/>
        <w:jc w:val="both"/>
        <w:rPr>
          <w:rFonts w:asciiTheme="minorHAnsi" w:hAnsiTheme="minorHAnsi"/>
          <w:sz w:val="24"/>
          <w:szCs w:val="24"/>
          <w:lang w:val="en-GB"/>
        </w:rPr>
      </w:pPr>
      <w:r w:rsidRPr="007D2848">
        <w:rPr>
          <w:rFonts w:asciiTheme="minorHAnsi" w:hAnsiTheme="minorHAnsi"/>
          <w:b/>
          <w:sz w:val="24"/>
          <w:szCs w:val="24"/>
          <w:u w:val="single"/>
          <w:lang w:val="en-GB"/>
        </w:rPr>
        <w:t>Purpose and Objective:</w:t>
      </w:r>
      <w:r w:rsidRPr="007D2848">
        <w:rPr>
          <w:rFonts w:asciiTheme="minorHAnsi" w:hAnsiTheme="minorHAnsi"/>
          <w:b/>
          <w:sz w:val="24"/>
          <w:szCs w:val="24"/>
          <w:lang w:val="en-GB"/>
        </w:rPr>
        <w:t xml:space="preserve"> </w:t>
      </w:r>
    </w:p>
    <w:p w14:paraId="24A3B987" w14:textId="77777777" w:rsidR="00E700CB" w:rsidRPr="007D2848" w:rsidRDefault="00E700CB" w:rsidP="00E700CB">
      <w:pPr>
        <w:tabs>
          <w:tab w:val="left" w:pos="8640"/>
        </w:tabs>
        <w:spacing w:line="240" w:lineRule="auto"/>
        <w:jc w:val="both"/>
        <w:rPr>
          <w:rFonts w:asciiTheme="minorHAnsi" w:hAnsiTheme="minorHAnsi"/>
          <w:b/>
          <w:sz w:val="8"/>
          <w:szCs w:val="24"/>
          <w:lang w:val="en-GB"/>
        </w:rPr>
      </w:pPr>
    </w:p>
    <w:p w14:paraId="00654E61" w14:textId="62BE87F3" w:rsidR="00E700CB" w:rsidRPr="007D2848" w:rsidRDefault="00E700CB" w:rsidP="00E700CB">
      <w:pPr>
        <w:pStyle w:val="BodyTextIndent"/>
        <w:tabs>
          <w:tab w:val="left" w:pos="8640"/>
        </w:tabs>
        <w:ind w:left="60"/>
        <w:jc w:val="both"/>
        <w:rPr>
          <w:rFonts w:asciiTheme="minorHAnsi" w:hAnsiTheme="minorHAnsi"/>
          <w:sz w:val="22"/>
          <w:szCs w:val="22"/>
          <w:lang w:val="en-GB"/>
        </w:rPr>
      </w:pPr>
      <w:r w:rsidRPr="007D2848">
        <w:rPr>
          <w:rFonts w:asciiTheme="minorHAnsi" w:hAnsiTheme="minorHAnsi"/>
          <w:sz w:val="22"/>
          <w:szCs w:val="22"/>
          <w:lang w:val="en-GB"/>
        </w:rPr>
        <w:t xml:space="preserve">The consultancy will produce an evaluation </w:t>
      </w:r>
      <w:r w:rsidR="005F4F69" w:rsidRPr="007D2848">
        <w:rPr>
          <w:rFonts w:asciiTheme="minorHAnsi" w:hAnsiTheme="minorHAnsi"/>
          <w:sz w:val="22"/>
          <w:szCs w:val="22"/>
          <w:lang w:val="en-GB"/>
        </w:rPr>
        <w:t xml:space="preserve">report of </w:t>
      </w:r>
      <w:r w:rsidRPr="007D2848">
        <w:rPr>
          <w:rFonts w:asciiTheme="minorHAnsi" w:hAnsiTheme="minorHAnsi" w:cs="Arial"/>
          <w:sz w:val="22"/>
          <w:szCs w:val="22"/>
          <w:shd w:val="clear" w:color="auto" w:fill="FFFFFF"/>
        </w:rPr>
        <w:t>the</w:t>
      </w:r>
      <w:r w:rsidR="000D5F56" w:rsidRPr="007D2848">
        <w:rPr>
          <w:rFonts w:asciiTheme="minorHAnsi" w:hAnsiTheme="minorHAnsi" w:cs="Arial"/>
          <w:sz w:val="22"/>
          <w:szCs w:val="22"/>
          <w:shd w:val="clear" w:color="auto" w:fill="FFFFFF"/>
        </w:rPr>
        <w:t xml:space="preserve"> </w:t>
      </w:r>
      <w:r w:rsidRPr="007D2848">
        <w:rPr>
          <w:rFonts w:asciiTheme="minorHAnsi" w:hAnsiTheme="minorHAnsi" w:cs="Arial"/>
          <w:sz w:val="22"/>
          <w:szCs w:val="22"/>
          <w:shd w:val="clear" w:color="auto" w:fill="FFFFFF"/>
        </w:rPr>
        <w:t xml:space="preserve">outcomes of the Multimedia </w:t>
      </w:r>
      <w:r w:rsidR="00A95EA5" w:rsidRPr="007D2848">
        <w:rPr>
          <w:rFonts w:asciiTheme="minorHAnsi" w:hAnsiTheme="minorHAnsi" w:cs="Arial"/>
          <w:sz w:val="22"/>
          <w:szCs w:val="22"/>
          <w:shd w:val="clear" w:color="auto" w:fill="FFFFFF"/>
        </w:rPr>
        <w:t>M</w:t>
      </w:r>
      <w:r w:rsidRPr="007D2848">
        <w:rPr>
          <w:rFonts w:asciiTheme="minorHAnsi" w:hAnsiTheme="minorHAnsi" w:cs="Arial"/>
          <w:sz w:val="22"/>
          <w:szCs w:val="22"/>
          <w:shd w:val="clear" w:color="auto" w:fill="FFFFFF"/>
        </w:rPr>
        <w:t xml:space="preserve">obile </w:t>
      </w:r>
      <w:r w:rsidR="00A95EA5" w:rsidRPr="007D2848">
        <w:rPr>
          <w:rFonts w:asciiTheme="minorHAnsi" w:hAnsiTheme="minorHAnsi" w:cs="Arial"/>
          <w:sz w:val="22"/>
          <w:szCs w:val="22"/>
          <w:shd w:val="clear" w:color="auto" w:fill="FFFFFF"/>
        </w:rPr>
        <w:t>U</w:t>
      </w:r>
      <w:r w:rsidRPr="007D2848">
        <w:rPr>
          <w:rFonts w:asciiTheme="minorHAnsi" w:hAnsiTheme="minorHAnsi" w:cs="Arial"/>
          <w:sz w:val="22"/>
          <w:szCs w:val="22"/>
          <w:shd w:val="clear" w:color="auto" w:fill="FFFFFF"/>
        </w:rPr>
        <w:t>nit initiative</w:t>
      </w:r>
      <w:r w:rsidR="00A95EA5" w:rsidRPr="007D2848">
        <w:rPr>
          <w:rFonts w:asciiTheme="minorHAnsi" w:hAnsiTheme="minorHAnsi" w:cs="Arial"/>
          <w:sz w:val="22"/>
          <w:szCs w:val="22"/>
          <w:shd w:val="clear" w:color="auto" w:fill="FFFFFF"/>
        </w:rPr>
        <w:t xml:space="preserve"> in terms of </w:t>
      </w:r>
      <w:r w:rsidR="001140BC" w:rsidRPr="007D2848">
        <w:rPr>
          <w:rFonts w:asciiTheme="minorHAnsi" w:hAnsiTheme="minorHAnsi" w:cs="Arial"/>
          <w:sz w:val="22"/>
          <w:szCs w:val="22"/>
          <w:shd w:val="clear" w:color="auto" w:fill="FFFFFF"/>
        </w:rPr>
        <w:t>attitudes and practices</w:t>
      </w:r>
      <w:r w:rsidR="00A95EA5" w:rsidRPr="007D2848">
        <w:rPr>
          <w:rFonts w:asciiTheme="minorHAnsi" w:hAnsiTheme="minorHAnsi" w:cs="Arial"/>
          <w:sz w:val="22"/>
          <w:szCs w:val="22"/>
          <w:shd w:val="clear" w:color="auto" w:fill="FFFFFF"/>
        </w:rPr>
        <w:t>change, awareness and knowledge level and participation</w:t>
      </w:r>
      <w:r w:rsidRPr="007D2848">
        <w:rPr>
          <w:rFonts w:asciiTheme="minorHAnsi" w:hAnsiTheme="minorHAnsi" w:cs="Arial"/>
          <w:sz w:val="22"/>
          <w:szCs w:val="22"/>
          <w:shd w:val="clear" w:color="auto" w:fill="FFFFFF"/>
        </w:rPr>
        <w:t xml:space="preserve"> on nutrition, sanitation, HIV, quality education, birth registration and early marriage in selected priority districts from Zambézia, Nampula and Tete provinces</w:t>
      </w:r>
      <w:r w:rsidR="00A95EA5" w:rsidRPr="007D2848">
        <w:rPr>
          <w:rFonts w:asciiTheme="minorHAnsi" w:hAnsiTheme="minorHAnsi" w:cs="Arial"/>
          <w:sz w:val="22"/>
          <w:szCs w:val="22"/>
          <w:shd w:val="clear" w:color="auto" w:fill="FFFFFF"/>
        </w:rPr>
        <w:t>,</w:t>
      </w:r>
      <w:r w:rsidRPr="007D2848">
        <w:rPr>
          <w:rFonts w:asciiTheme="minorHAnsi" w:hAnsiTheme="minorHAnsi" w:cs="Arial"/>
          <w:sz w:val="22"/>
          <w:szCs w:val="22"/>
          <w:shd w:val="clear" w:color="auto" w:fill="FFFFFF"/>
        </w:rPr>
        <w:t xml:space="preserve"> and in the high priority districts and Gaza with a focus on HIV prevention.</w:t>
      </w:r>
    </w:p>
    <w:p w14:paraId="2A4AFA32" w14:textId="77777777" w:rsidR="007D7D39" w:rsidRPr="007D2848" w:rsidRDefault="007D7D39" w:rsidP="00FC69B2">
      <w:pPr>
        <w:pStyle w:val="BodyTextIndent"/>
        <w:tabs>
          <w:tab w:val="left" w:pos="8640"/>
        </w:tabs>
        <w:ind w:left="0"/>
        <w:jc w:val="both"/>
        <w:rPr>
          <w:rFonts w:asciiTheme="minorHAnsi" w:hAnsiTheme="minorHAnsi" w:cs="Arial"/>
          <w:color w:val="000000"/>
          <w:sz w:val="22"/>
          <w:lang w:val="en-GB"/>
        </w:rPr>
      </w:pPr>
    </w:p>
    <w:p w14:paraId="196D1327" w14:textId="77777777" w:rsidR="00852DB0" w:rsidRPr="007D2848" w:rsidRDefault="00011FED" w:rsidP="00322D2D">
      <w:pPr>
        <w:numPr>
          <w:ilvl w:val="0"/>
          <w:numId w:val="2"/>
        </w:numPr>
        <w:tabs>
          <w:tab w:val="left" w:pos="8640"/>
        </w:tabs>
        <w:spacing w:line="240" w:lineRule="auto"/>
        <w:ind w:left="426" w:hanging="426"/>
        <w:jc w:val="both"/>
        <w:rPr>
          <w:rFonts w:asciiTheme="minorHAnsi" w:hAnsiTheme="minorHAnsi"/>
          <w:b/>
          <w:i/>
          <w:sz w:val="24"/>
          <w:szCs w:val="24"/>
          <w:u w:val="single"/>
          <w:lang w:val="en-GB"/>
        </w:rPr>
      </w:pPr>
      <w:r w:rsidRPr="007D2848">
        <w:rPr>
          <w:rFonts w:asciiTheme="minorHAnsi" w:hAnsiTheme="minorHAnsi"/>
          <w:b/>
          <w:sz w:val="24"/>
          <w:szCs w:val="24"/>
          <w:u w:val="single"/>
          <w:lang w:val="en-GB"/>
        </w:rPr>
        <w:t>Methodology and Technical Approach:</w:t>
      </w:r>
    </w:p>
    <w:p w14:paraId="0884817C" w14:textId="77777777" w:rsidR="00393F87" w:rsidRPr="007D2848" w:rsidRDefault="00393F87" w:rsidP="00FC69B2">
      <w:pPr>
        <w:pStyle w:val="BodyTextIndent"/>
        <w:tabs>
          <w:tab w:val="left" w:pos="8640"/>
        </w:tabs>
        <w:ind w:left="0"/>
        <w:jc w:val="both"/>
        <w:rPr>
          <w:rFonts w:asciiTheme="minorHAnsi" w:hAnsiTheme="minorHAnsi" w:cs="Arial"/>
          <w:color w:val="000000"/>
          <w:sz w:val="12"/>
          <w:lang w:val="en-GB"/>
        </w:rPr>
      </w:pPr>
    </w:p>
    <w:p w14:paraId="0BCB2A8D" w14:textId="146B39C1" w:rsidR="00E700CB" w:rsidRPr="007D2848" w:rsidRDefault="00E700CB" w:rsidP="00E700CB">
      <w:pPr>
        <w:spacing w:line="240" w:lineRule="auto"/>
        <w:jc w:val="both"/>
        <w:rPr>
          <w:rFonts w:asciiTheme="minorHAnsi" w:hAnsiTheme="minorHAnsi"/>
          <w:szCs w:val="22"/>
        </w:rPr>
      </w:pPr>
      <w:r w:rsidRPr="007D2848">
        <w:rPr>
          <w:rFonts w:asciiTheme="minorHAnsi" w:hAnsiTheme="minorHAnsi"/>
          <w:szCs w:val="22"/>
        </w:rPr>
        <w:t xml:space="preserve">The </w:t>
      </w:r>
      <w:r w:rsidR="00ED6C8F" w:rsidRPr="007D2848">
        <w:rPr>
          <w:rFonts w:asciiTheme="minorHAnsi" w:hAnsiTheme="minorHAnsi"/>
          <w:szCs w:val="22"/>
        </w:rPr>
        <w:t>evaluation</w:t>
      </w:r>
      <w:r w:rsidRPr="007D2848">
        <w:rPr>
          <w:rFonts w:asciiTheme="minorHAnsi" w:hAnsiTheme="minorHAnsi"/>
          <w:szCs w:val="22"/>
        </w:rPr>
        <w:t xml:space="preserve"> will combine a desk review of relevant and available d</w:t>
      </w:r>
      <w:r w:rsidR="00ED6C8F" w:rsidRPr="007D2848">
        <w:rPr>
          <w:rFonts w:asciiTheme="minorHAnsi" w:hAnsiTheme="minorHAnsi"/>
          <w:szCs w:val="22"/>
        </w:rPr>
        <w:t xml:space="preserve">ocumentation, reports and data </w:t>
      </w:r>
      <w:r w:rsidRPr="007D2848">
        <w:rPr>
          <w:rFonts w:asciiTheme="minorHAnsi" w:hAnsiTheme="minorHAnsi"/>
          <w:szCs w:val="22"/>
        </w:rPr>
        <w:t xml:space="preserve">in relation to the intervention, as well as key informant interviews to assess the appropriateness and timing of the evaluation. The </w:t>
      </w:r>
      <w:r w:rsidR="00ED6C8F" w:rsidRPr="007D2848">
        <w:rPr>
          <w:rFonts w:asciiTheme="minorHAnsi" w:hAnsiTheme="minorHAnsi"/>
          <w:szCs w:val="22"/>
        </w:rPr>
        <w:t>evaluation</w:t>
      </w:r>
      <w:r w:rsidRPr="007D2848">
        <w:rPr>
          <w:rFonts w:asciiTheme="minorHAnsi" w:hAnsiTheme="minorHAnsi"/>
          <w:szCs w:val="22"/>
        </w:rPr>
        <w:t xml:space="preserve"> checklist will be provided by UNICEF Office and adapted by the consultant as necessary. The results generated by a scored checklist should be seen as an index of difficulty, which then needs to be responded to by program managers and/or evaluators in the evaluation planning phase. </w:t>
      </w:r>
    </w:p>
    <w:p w14:paraId="0C2C2D68" w14:textId="77777777" w:rsidR="00E700CB" w:rsidRPr="007D2848" w:rsidRDefault="00E700CB" w:rsidP="00E700CB">
      <w:pPr>
        <w:spacing w:line="240" w:lineRule="auto"/>
        <w:ind w:left="360"/>
        <w:jc w:val="both"/>
        <w:rPr>
          <w:rFonts w:asciiTheme="minorHAnsi" w:hAnsiTheme="minorHAnsi"/>
          <w:sz w:val="12"/>
          <w:szCs w:val="22"/>
        </w:rPr>
      </w:pPr>
    </w:p>
    <w:p w14:paraId="15D69B84" w14:textId="214F408D" w:rsidR="00E700CB" w:rsidRPr="007D2848" w:rsidRDefault="00E700CB" w:rsidP="00E700CB">
      <w:pPr>
        <w:spacing w:line="240" w:lineRule="auto"/>
        <w:jc w:val="both"/>
        <w:rPr>
          <w:rFonts w:asciiTheme="minorHAnsi" w:hAnsiTheme="minorHAnsi"/>
          <w:szCs w:val="22"/>
        </w:rPr>
      </w:pPr>
      <w:r w:rsidRPr="007D2848">
        <w:rPr>
          <w:rFonts w:asciiTheme="minorHAnsi" w:hAnsiTheme="minorHAnsi"/>
          <w:b/>
          <w:szCs w:val="22"/>
          <w:u w:val="single"/>
        </w:rPr>
        <w:t>Adherence to ethical standards:</w:t>
      </w:r>
      <w:r w:rsidRPr="007D2848">
        <w:rPr>
          <w:rFonts w:asciiTheme="minorHAnsi" w:hAnsiTheme="minorHAnsi"/>
          <w:szCs w:val="22"/>
        </w:rPr>
        <w:t xml:space="preserve"> All research</w:t>
      </w:r>
      <w:r w:rsidR="00DC72E9" w:rsidRPr="007D2848">
        <w:rPr>
          <w:rFonts w:asciiTheme="minorHAnsi" w:hAnsiTheme="minorHAnsi"/>
          <w:szCs w:val="22"/>
        </w:rPr>
        <w:t xml:space="preserve"> and evalutions</w:t>
      </w:r>
      <w:r w:rsidRPr="007D2848">
        <w:rPr>
          <w:rFonts w:asciiTheme="minorHAnsi" w:hAnsiTheme="minorHAnsi"/>
          <w:szCs w:val="22"/>
        </w:rPr>
        <w:t xml:space="preserve"> undertaken or supported by UNICEF that involve primary data collection from human subjects or the analysis of sensitive secondary data must explicitly consider its ethical implications and ensure that the rights and well-being of research subjects are respected throughout the research process. This entails reflection, planning and management of research and its outcomes to ensure that: the benefits of the research are maximized and risks to participants are mitigated; appropriate mechanisms are in place to ensure the privacy of participants and the security of their data; participants are respected through appropriate and informed consent processes; the need for and nature of any payment or compensation is carefully considered; and that there is full disclosure of any conflict of interest.</w:t>
      </w:r>
    </w:p>
    <w:p w14:paraId="0D7CABC9" w14:textId="77777777" w:rsidR="00AB193B" w:rsidRPr="007D2848" w:rsidRDefault="00AB193B" w:rsidP="00E700CB">
      <w:pPr>
        <w:spacing w:line="240" w:lineRule="auto"/>
        <w:jc w:val="both"/>
        <w:rPr>
          <w:rFonts w:asciiTheme="minorHAnsi" w:hAnsiTheme="minorHAnsi"/>
          <w:sz w:val="8"/>
          <w:szCs w:val="22"/>
        </w:rPr>
      </w:pPr>
    </w:p>
    <w:p w14:paraId="0999D6B8" w14:textId="4272728F" w:rsidR="00AB193B" w:rsidRPr="007D2848" w:rsidRDefault="00AB193B" w:rsidP="00AB193B">
      <w:pPr>
        <w:widowControl w:val="0"/>
        <w:autoSpaceDE w:val="0"/>
        <w:autoSpaceDN w:val="0"/>
        <w:adjustRightInd w:val="0"/>
        <w:jc w:val="both"/>
        <w:rPr>
          <w:rFonts w:asciiTheme="minorHAnsi" w:hAnsiTheme="minorHAnsi"/>
          <w:szCs w:val="24"/>
        </w:rPr>
      </w:pPr>
      <w:r w:rsidRPr="007D2848">
        <w:rPr>
          <w:rFonts w:asciiTheme="minorHAnsi" w:hAnsiTheme="minorHAnsi"/>
          <w:szCs w:val="24"/>
        </w:rPr>
        <w:t xml:space="preserve">The research protocol will </w:t>
      </w:r>
      <w:r w:rsidRPr="007D2848">
        <w:rPr>
          <w:rFonts w:asciiTheme="minorHAnsi" w:hAnsiTheme="minorHAnsi"/>
          <w:iCs/>
          <w:szCs w:val="24"/>
        </w:rPr>
        <w:t xml:space="preserve">clearly identify any potential ethical issues and </w:t>
      </w:r>
      <w:r w:rsidR="000D5F56" w:rsidRPr="007D2848">
        <w:rPr>
          <w:rFonts w:asciiTheme="minorHAnsi" w:hAnsiTheme="minorHAnsi"/>
          <w:iCs/>
          <w:szCs w:val="24"/>
        </w:rPr>
        <w:t>risks</w:t>
      </w:r>
      <w:r w:rsidRPr="007D2848">
        <w:rPr>
          <w:rFonts w:asciiTheme="minorHAnsi" w:hAnsiTheme="minorHAnsi"/>
          <w:iCs/>
          <w:szCs w:val="24"/>
        </w:rPr>
        <w:t>, as well as the processes for ethical review and oversight of the research/evaluation/data collection process in their proposal.</w:t>
      </w:r>
    </w:p>
    <w:p w14:paraId="02D6E848" w14:textId="77777777" w:rsidR="00AB193B" w:rsidRPr="007D2848" w:rsidRDefault="00AB193B" w:rsidP="00E700CB">
      <w:pPr>
        <w:spacing w:line="240" w:lineRule="auto"/>
        <w:jc w:val="both"/>
        <w:rPr>
          <w:rFonts w:asciiTheme="minorHAnsi" w:hAnsiTheme="minorHAnsi"/>
          <w:szCs w:val="22"/>
        </w:rPr>
      </w:pPr>
    </w:p>
    <w:p w14:paraId="1F98E71C" w14:textId="6073557B" w:rsidR="00FC69B2" w:rsidRPr="007D2848" w:rsidRDefault="00FC69B2" w:rsidP="00FC69B2">
      <w:pPr>
        <w:tabs>
          <w:tab w:val="left" w:pos="8640"/>
        </w:tabs>
        <w:spacing w:line="240" w:lineRule="auto"/>
        <w:jc w:val="both"/>
        <w:rPr>
          <w:rFonts w:asciiTheme="minorHAnsi" w:hAnsiTheme="minorHAnsi"/>
          <w:b/>
          <w:i/>
          <w:sz w:val="8"/>
          <w:szCs w:val="24"/>
          <w:u w:val="single"/>
          <w:lang w:val="en-GB"/>
        </w:rPr>
      </w:pPr>
    </w:p>
    <w:p w14:paraId="6A77C6BA" w14:textId="77777777" w:rsidR="003D5C99" w:rsidRPr="007D2848" w:rsidRDefault="00011FED" w:rsidP="00322D2D">
      <w:pPr>
        <w:numPr>
          <w:ilvl w:val="0"/>
          <w:numId w:val="2"/>
        </w:numPr>
        <w:tabs>
          <w:tab w:val="left" w:pos="8640"/>
        </w:tabs>
        <w:spacing w:line="240" w:lineRule="auto"/>
        <w:ind w:left="426" w:hanging="426"/>
        <w:jc w:val="both"/>
        <w:rPr>
          <w:rFonts w:asciiTheme="minorHAnsi" w:hAnsiTheme="minorHAnsi"/>
          <w:b/>
          <w:i/>
          <w:sz w:val="24"/>
          <w:szCs w:val="24"/>
          <w:u w:val="single"/>
          <w:lang w:val="en-GB"/>
        </w:rPr>
      </w:pPr>
      <w:r w:rsidRPr="007D2848">
        <w:rPr>
          <w:rFonts w:asciiTheme="minorHAnsi" w:hAnsiTheme="minorHAnsi"/>
          <w:b/>
          <w:sz w:val="24"/>
          <w:szCs w:val="24"/>
          <w:u w:val="single"/>
          <w:lang w:val="en-GB"/>
        </w:rPr>
        <w:t>Activities and Tasks:</w:t>
      </w:r>
      <w:r w:rsidRPr="007D2848">
        <w:rPr>
          <w:rFonts w:asciiTheme="minorHAnsi" w:hAnsiTheme="minorHAnsi"/>
          <w:i/>
          <w:color w:val="7F7F7F" w:themeColor="text1" w:themeTint="80"/>
          <w:sz w:val="24"/>
          <w:szCs w:val="24"/>
        </w:rPr>
        <w:t>.</w:t>
      </w:r>
    </w:p>
    <w:p w14:paraId="714AA145" w14:textId="77777777" w:rsidR="00680FE8" w:rsidRPr="007D2848" w:rsidRDefault="00680FE8" w:rsidP="00680FE8">
      <w:pPr>
        <w:tabs>
          <w:tab w:val="left" w:pos="8640"/>
        </w:tabs>
        <w:spacing w:line="240" w:lineRule="auto"/>
        <w:ind w:left="426"/>
        <w:jc w:val="both"/>
        <w:rPr>
          <w:rFonts w:asciiTheme="minorHAnsi" w:hAnsiTheme="minorHAnsi"/>
          <w:b/>
          <w:i/>
          <w:sz w:val="14"/>
          <w:szCs w:val="24"/>
          <w:u w:val="single"/>
          <w:lang w:val="en-GB"/>
        </w:rPr>
      </w:pPr>
    </w:p>
    <w:p w14:paraId="78B0637D" w14:textId="6135B3B6" w:rsidR="00C625F7" w:rsidRPr="007D2848" w:rsidRDefault="00C625F7" w:rsidP="00FC69B2">
      <w:pPr>
        <w:pStyle w:val="Bookman11"/>
        <w:tabs>
          <w:tab w:val="clear" w:pos="360"/>
          <w:tab w:val="left" w:pos="8640"/>
        </w:tabs>
        <w:jc w:val="both"/>
        <w:rPr>
          <w:rFonts w:asciiTheme="minorHAnsi" w:hAnsiTheme="minorHAnsi" w:cs="Arial"/>
          <w:lang w:val="en-GB"/>
        </w:rPr>
      </w:pPr>
      <w:r w:rsidRPr="007D2848">
        <w:rPr>
          <w:rFonts w:asciiTheme="minorHAnsi" w:hAnsiTheme="minorHAnsi" w:cs="Arial"/>
          <w:lang w:val="en-GB"/>
        </w:rPr>
        <w:t xml:space="preserve">Under the direct supervision of </w:t>
      </w:r>
      <w:r w:rsidR="00680FE8" w:rsidRPr="007D2848">
        <w:rPr>
          <w:rFonts w:asciiTheme="minorHAnsi" w:hAnsiTheme="minorHAnsi" w:cs="Arial"/>
          <w:lang w:val="en-GB"/>
        </w:rPr>
        <w:t xml:space="preserve">the Communication for Development Specialist </w:t>
      </w:r>
      <w:r w:rsidRPr="007D2848">
        <w:rPr>
          <w:rFonts w:asciiTheme="minorHAnsi" w:hAnsiTheme="minorHAnsi" w:cs="Arial"/>
          <w:lang w:val="en-GB"/>
        </w:rPr>
        <w:t>, the consultant will take up and complete</w:t>
      </w:r>
      <w:r w:rsidRPr="007D2848">
        <w:rPr>
          <w:rFonts w:asciiTheme="minorHAnsi" w:hAnsiTheme="minorHAnsi" w:cs="Arial"/>
          <w:snapToGrid w:val="0"/>
          <w:lang w:val="en-GB"/>
        </w:rPr>
        <w:t xml:space="preserve"> the following activities and tasks during the course of the assignment</w:t>
      </w:r>
      <w:r w:rsidRPr="007D2848">
        <w:rPr>
          <w:rFonts w:asciiTheme="minorHAnsi" w:hAnsiTheme="minorHAnsi" w:cs="Arial"/>
          <w:lang w:val="en-GB"/>
        </w:rPr>
        <w:t xml:space="preserve">, in line with the above objectives: </w:t>
      </w:r>
    </w:p>
    <w:p w14:paraId="1F4ABB78" w14:textId="77777777" w:rsidR="00E700CB" w:rsidRPr="007D2848" w:rsidRDefault="00E700CB" w:rsidP="00FC69B2">
      <w:pPr>
        <w:pStyle w:val="Bookman11"/>
        <w:tabs>
          <w:tab w:val="clear" w:pos="360"/>
          <w:tab w:val="left" w:pos="8640"/>
        </w:tabs>
        <w:jc w:val="both"/>
        <w:rPr>
          <w:rFonts w:asciiTheme="minorHAnsi" w:hAnsiTheme="minorHAnsi" w:cs="Arial"/>
          <w:sz w:val="10"/>
          <w:lang w:val="en-GB"/>
        </w:rPr>
      </w:pPr>
    </w:p>
    <w:p w14:paraId="48606DE3" w14:textId="77777777" w:rsidR="00E700CB" w:rsidRPr="007D2848" w:rsidRDefault="00E700CB" w:rsidP="00E700CB">
      <w:pPr>
        <w:pStyle w:val="NormalWeb"/>
        <w:shd w:val="clear" w:color="auto" w:fill="FFFFFF"/>
        <w:rPr>
          <w:rFonts w:ascii="Calibri" w:hAnsi="Calibri"/>
          <w:sz w:val="22"/>
          <w:szCs w:val="22"/>
          <w:lang w:val="en-GB"/>
        </w:rPr>
      </w:pPr>
      <w:r w:rsidRPr="007D2848">
        <w:rPr>
          <w:rFonts w:ascii="Calibri" w:hAnsi="Calibri"/>
          <w:sz w:val="22"/>
          <w:szCs w:val="22"/>
          <w:lang w:val="en-GB"/>
        </w:rPr>
        <w:t>The main activities and tasks under this consultancy can be grouped as follows:</w:t>
      </w:r>
    </w:p>
    <w:p w14:paraId="36648910" w14:textId="77777777" w:rsidR="00E700CB" w:rsidRPr="007D2848" w:rsidRDefault="00E700CB" w:rsidP="00E700CB">
      <w:pPr>
        <w:spacing w:line="240" w:lineRule="auto"/>
        <w:rPr>
          <w:rFonts w:asciiTheme="minorHAnsi" w:hAnsiTheme="minorHAnsi"/>
          <w:sz w:val="12"/>
          <w:szCs w:val="22"/>
        </w:rPr>
      </w:pPr>
    </w:p>
    <w:p w14:paraId="49EAFE5B" w14:textId="77777777" w:rsidR="00E700CB" w:rsidRPr="007D2848" w:rsidRDefault="00E700CB" w:rsidP="00322D2D">
      <w:pPr>
        <w:pStyle w:val="ListParagraph"/>
        <w:numPr>
          <w:ilvl w:val="0"/>
          <w:numId w:val="8"/>
        </w:numPr>
        <w:spacing w:line="240" w:lineRule="auto"/>
        <w:rPr>
          <w:rFonts w:asciiTheme="minorHAnsi" w:hAnsiTheme="minorHAnsi"/>
          <w:sz w:val="22"/>
          <w:szCs w:val="22"/>
        </w:rPr>
      </w:pPr>
      <w:r w:rsidRPr="007D2848">
        <w:rPr>
          <w:rFonts w:asciiTheme="minorHAnsi" w:hAnsiTheme="minorHAnsi"/>
          <w:b/>
          <w:sz w:val="22"/>
          <w:szCs w:val="22"/>
        </w:rPr>
        <w:t>Review of programme documentation</w:t>
      </w:r>
      <w:r w:rsidRPr="007D2848">
        <w:rPr>
          <w:rFonts w:asciiTheme="minorHAnsi" w:hAnsiTheme="minorHAnsi"/>
          <w:sz w:val="22"/>
          <w:szCs w:val="22"/>
        </w:rPr>
        <w:t>.</w:t>
      </w:r>
    </w:p>
    <w:p w14:paraId="572CD734" w14:textId="264C33E2" w:rsidR="00E700CB" w:rsidRPr="007D2848" w:rsidRDefault="00E700CB" w:rsidP="00322D2D">
      <w:pPr>
        <w:pStyle w:val="ListParagraph"/>
        <w:numPr>
          <w:ilvl w:val="0"/>
          <w:numId w:val="9"/>
        </w:numPr>
        <w:spacing w:line="240" w:lineRule="auto"/>
        <w:ind w:left="1080"/>
        <w:rPr>
          <w:rFonts w:asciiTheme="minorHAnsi" w:hAnsiTheme="minorHAnsi"/>
          <w:sz w:val="22"/>
          <w:szCs w:val="22"/>
        </w:rPr>
      </w:pPr>
      <w:r w:rsidRPr="007D2848">
        <w:rPr>
          <w:rFonts w:asciiTheme="minorHAnsi" w:hAnsiTheme="minorHAnsi"/>
          <w:sz w:val="22"/>
          <w:szCs w:val="22"/>
        </w:rPr>
        <w:t>Complete intervention documentation review</w:t>
      </w:r>
      <w:r w:rsidR="00477467" w:rsidRPr="007D2848">
        <w:rPr>
          <w:rFonts w:asciiTheme="minorHAnsi" w:hAnsiTheme="minorHAnsi"/>
          <w:sz w:val="22"/>
          <w:szCs w:val="22"/>
        </w:rPr>
        <w:t xml:space="preserve">, including relevant contracts and </w:t>
      </w:r>
      <w:r w:rsidRPr="007D2848">
        <w:rPr>
          <w:rFonts w:asciiTheme="minorHAnsi" w:hAnsiTheme="minorHAnsi"/>
          <w:sz w:val="22"/>
          <w:szCs w:val="22"/>
        </w:rPr>
        <w:t>progress reports</w:t>
      </w:r>
      <w:r w:rsidR="00477467" w:rsidRPr="007D2848">
        <w:rPr>
          <w:rFonts w:asciiTheme="minorHAnsi" w:hAnsiTheme="minorHAnsi"/>
          <w:sz w:val="22"/>
          <w:szCs w:val="22"/>
        </w:rPr>
        <w:t>.</w:t>
      </w:r>
      <w:r w:rsidRPr="007D2848">
        <w:rPr>
          <w:rFonts w:asciiTheme="minorHAnsi" w:hAnsiTheme="minorHAnsi"/>
          <w:sz w:val="22"/>
          <w:szCs w:val="22"/>
        </w:rPr>
        <w:t xml:space="preserve"> </w:t>
      </w:r>
      <w:r w:rsidR="00477467" w:rsidRPr="007D2848">
        <w:rPr>
          <w:rFonts w:asciiTheme="minorHAnsi" w:hAnsiTheme="minorHAnsi"/>
          <w:sz w:val="22"/>
          <w:szCs w:val="22"/>
        </w:rPr>
        <w:t xml:space="preserve">   </w:t>
      </w:r>
      <w:r w:rsidRPr="007D2848">
        <w:rPr>
          <w:rFonts w:asciiTheme="minorHAnsi" w:hAnsiTheme="minorHAnsi"/>
          <w:sz w:val="22"/>
          <w:szCs w:val="22"/>
        </w:rPr>
        <w:t>The documentation will be provided by UNICEF and ICS in hard and soft copies. These include but are no limited to:</w:t>
      </w:r>
    </w:p>
    <w:p w14:paraId="72E44E82" w14:textId="3175EC1D" w:rsidR="005F4F69" w:rsidRPr="007D2848" w:rsidRDefault="005370D8" w:rsidP="00322D2D">
      <w:pPr>
        <w:pStyle w:val="ListParagraph"/>
        <w:numPr>
          <w:ilvl w:val="1"/>
          <w:numId w:val="9"/>
        </w:numPr>
        <w:spacing w:line="240" w:lineRule="auto"/>
        <w:rPr>
          <w:rFonts w:asciiTheme="minorHAnsi" w:hAnsiTheme="minorHAnsi"/>
          <w:sz w:val="22"/>
          <w:szCs w:val="22"/>
        </w:rPr>
      </w:pPr>
      <w:r w:rsidRPr="007D2848">
        <w:rPr>
          <w:rFonts w:asciiTheme="minorHAnsi" w:hAnsiTheme="minorHAnsi"/>
          <w:sz w:val="22"/>
          <w:szCs w:val="22"/>
        </w:rPr>
        <w:t xml:space="preserve">ICS Multimedia Mobile Unit </w:t>
      </w:r>
      <w:r w:rsidR="005F4F69" w:rsidRPr="007D2848">
        <w:rPr>
          <w:rFonts w:asciiTheme="minorHAnsi" w:hAnsiTheme="minorHAnsi"/>
          <w:sz w:val="22"/>
          <w:szCs w:val="22"/>
        </w:rPr>
        <w:t>Evaluability assessment</w:t>
      </w:r>
    </w:p>
    <w:p w14:paraId="6E48C02D" w14:textId="77777777" w:rsidR="00E700CB" w:rsidRPr="007D2848" w:rsidRDefault="00E700CB" w:rsidP="00322D2D">
      <w:pPr>
        <w:pStyle w:val="ListParagraph"/>
        <w:numPr>
          <w:ilvl w:val="1"/>
          <w:numId w:val="9"/>
        </w:numPr>
        <w:spacing w:line="240" w:lineRule="auto"/>
        <w:rPr>
          <w:rFonts w:asciiTheme="minorHAnsi" w:hAnsiTheme="minorHAnsi"/>
          <w:sz w:val="22"/>
          <w:szCs w:val="22"/>
        </w:rPr>
      </w:pPr>
      <w:r w:rsidRPr="007D2848">
        <w:rPr>
          <w:rFonts w:asciiTheme="minorHAnsi" w:hAnsiTheme="minorHAnsi"/>
          <w:sz w:val="22"/>
          <w:szCs w:val="22"/>
        </w:rPr>
        <w:t xml:space="preserve">DCT docs, requests, programme docs </w:t>
      </w:r>
    </w:p>
    <w:p w14:paraId="780179D4" w14:textId="77777777" w:rsidR="00E700CB" w:rsidRPr="007D2848" w:rsidRDefault="00E700CB" w:rsidP="00322D2D">
      <w:pPr>
        <w:pStyle w:val="ListParagraph"/>
        <w:numPr>
          <w:ilvl w:val="1"/>
          <w:numId w:val="9"/>
        </w:numPr>
        <w:spacing w:line="240" w:lineRule="auto"/>
        <w:rPr>
          <w:rFonts w:asciiTheme="minorHAnsi" w:hAnsiTheme="minorHAnsi"/>
          <w:sz w:val="22"/>
          <w:szCs w:val="22"/>
        </w:rPr>
      </w:pPr>
      <w:r w:rsidRPr="007D2848">
        <w:rPr>
          <w:rFonts w:asciiTheme="minorHAnsi" w:hAnsiTheme="minorHAnsi"/>
          <w:sz w:val="22"/>
          <w:szCs w:val="22"/>
        </w:rPr>
        <w:t>Progress reports</w:t>
      </w:r>
    </w:p>
    <w:p w14:paraId="6BABA10A" w14:textId="77777777" w:rsidR="00E700CB" w:rsidRPr="007D2848" w:rsidRDefault="00E700CB" w:rsidP="00322D2D">
      <w:pPr>
        <w:pStyle w:val="ListParagraph"/>
        <w:numPr>
          <w:ilvl w:val="1"/>
          <w:numId w:val="9"/>
        </w:numPr>
        <w:spacing w:line="240" w:lineRule="auto"/>
        <w:rPr>
          <w:rFonts w:asciiTheme="minorHAnsi" w:hAnsiTheme="minorHAnsi"/>
          <w:sz w:val="22"/>
          <w:szCs w:val="22"/>
          <w:lang w:val="en-US"/>
        </w:rPr>
      </w:pPr>
      <w:r w:rsidRPr="007D2848">
        <w:rPr>
          <w:rFonts w:asciiTheme="minorHAnsi" w:hAnsiTheme="minorHAnsi"/>
          <w:sz w:val="22"/>
          <w:szCs w:val="22"/>
          <w:lang w:val="en-US"/>
        </w:rPr>
        <w:t>ICS Strategic Plan and ICS Institutional Assessment</w:t>
      </w:r>
    </w:p>
    <w:p w14:paraId="6BA61832" w14:textId="77777777" w:rsidR="00DC72E9" w:rsidRPr="007D2848" w:rsidRDefault="00DC72E9" w:rsidP="00DC72E9">
      <w:pPr>
        <w:pStyle w:val="ListParagraph"/>
        <w:spacing w:line="240" w:lineRule="auto"/>
        <w:ind w:left="1440"/>
        <w:rPr>
          <w:rFonts w:asciiTheme="minorHAnsi" w:hAnsiTheme="minorHAnsi"/>
          <w:sz w:val="2"/>
          <w:szCs w:val="22"/>
          <w:lang w:val="en-US"/>
        </w:rPr>
      </w:pPr>
    </w:p>
    <w:p w14:paraId="324DF38C" w14:textId="77777777" w:rsidR="00E700CB" w:rsidRPr="007D2848" w:rsidRDefault="00E700CB" w:rsidP="00322D2D">
      <w:pPr>
        <w:pStyle w:val="ListParagraph"/>
        <w:numPr>
          <w:ilvl w:val="0"/>
          <w:numId w:val="8"/>
        </w:numPr>
        <w:spacing w:line="240" w:lineRule="auto"/>
        <w:rPr>
          <w:rFonts w:asciiTheme="minorHAnsi" w:hAnsiTheme="minorHAnsi"/>
          <w:sz w:val="22"/>
          <w:szCs w:val="22"/>
        </w:rPr>
      </w:pPr>
      <w:r w:rsidRPr="007D2848">
        <w:rPr>
          <w:rFonts w:asciiTheme="minorHAnsi" w:hAnsiTheme="minorHAnsi"/>
          <w:b/>
          <w:sz w:val="22"/>
          <w:szCs w:val="22"/>
        </w:rPr>
        <w:lastRenderedPageBreak/>
        <w:t>Analysis of the information system</w:t>
      </w:r>
      <w:r w:rsidRPr="007D2848">
        <w:rPr>
          <w:rFonts w:asciiTheme="minorHAnsi" w:hAnsiTheme="minorHAnsi"/>
          <w:sz w:val="22"/>
          <w:szCs w:val="22"/>
        </w:rPr>
        <w:t xml:space="preserve"> defined in the programme (or related to the programme) and determination the information needs. </w:t>
      </w:r>
    </w:p>
    <w:p w14:paraId="7384FF86" w14:textId="4527A076" w:rsidR="00E700CB" w:rsidRPr="007D2848" w:rsidRDefault="00E700CB" w:rsidP="00322D2D">
      <w:pPr>
        <w:pStyle w:val="ListParagraph"/>
        <w:numPr>
          <w:ilvl w:val="0"/>
          <w:numId w:val="5"/>
        </w:numPr>
        <w:spacing w:line="240" w:lineRule="auto"/>
        <w:ind w:left="1080"/>
        <w:rPr>
          <w:rFonts w:asciiTheme="minorHAnsi" w:hAnsiTheme="minorHAnsi"/>
          <w:sz w:val="22"/>
          <w:szCs w:val="22"/>
        </w:rPr>
      </w:pPr>
      <w:r w:rsidRPr="007D2848">
        <w:rPr>
          <w:rFonts w:asciiTheme="minorHAnsi" w:hAnsiTheme="minorHAnsi"/>
          <w:sz w:val="22"/>
          <w:szCs w:val="22"/>
        </w:rPr>
        <w:t>Availability, relevance and quality of data, (information system, monitoring system)</w:t>
      </w:r>
      <w:r w:rsidR="00DC72E9" w:rsidRPr="007D2848">
        <w:rPr>
          <w:rFonts w:asciiTheme="minorHAnsi" w:hAnsiTheme="minorHAnsi"/>
          <w:sz w:val="22"/>
          <w:szCs w:val="22"/>
        </w:rPr>
        <w:t xml:space="preserve"> </w:t>
      </w:r>
    </w:p>
    <w:p w14:paraId="504BA453" w14:textId="77777777" w:rsidR="00E700CB" w:rsidRPr="007D2848" w:rsidRDefault="00E700CB" w:rsidP="00322D2D">
      <w:pPr>
        <w:pStyle w:val="ListParagraph"/>
        <w:numPr>
          <w:ilvl w:val="0"/>
          <w:numId w:val="5"/>
        </w:numPr>
        <w:spacing w:line="240" w:lineRule="auto"/>
        <w:ind w:left="1080"/>
        <w:rPr>
          <w:rFonts w:asciiTheme="minorHAnsi" w:hAnsiTheme="minorHAnsi"/>
          <w:sz w:val="22"/>
          <w:szCs w:val="22"/>
        </w:rPr>
      </w:pPr>
      <w:r w:rsidRPr="007D2848">
        <w:rPr>
          <w:rFonts w:asciiTheme="minorHAnsi" w:hAnsiTheme="minorHAnsi"/>
          <w:sz w:val="22"/>
          <w:szCs w:val="22"/>
        </w:rPr>
        <w:t xml:space="preserve">Capacity of systems and staff to deliver what is needed </w:t>
      </w:r>
    </w:p>
    <w:p w14:paraId="00EBECAE" w14:textId="77777777" w:rsidR="00E700CB" w:rsidRPr="007D2848" w:rsidRDefault="00E700CB" w:rsidP="00322D2D">
      <w:pPr>
        <w:pStyle w:val="ListParagraph"/>
        <w:numPr>
          <w:ilvl w:val="0"/>
          <w:numId w:val="5"/>
        </w:numPr>
        <w:spacing w:line="240" w:lineRule="auto"/>
        <w:ind w:left="1080"/>
        <w:rPr>
          <w:rFonts w:asciiTheme="minorHAnsi" w:hAnsiTheme="minorHAnsi"/>
          <w:sz w:val="22"/>
          <w:szCs w:val="22"/>
        </w:rPr>
      </w:pPr>
      <w:r w:rsidRPr="007D2848">
        <w:rPr>
          <w:rFonts w:asciiTheme="minorHAnsi" w:hAnsiTheme="minorHAnsi"/>
          <w:sz w:val="22"/>
          <w:szCs w:val="22"/>
        </w:rPr>
        <w:t>Examine implementation relative to plans</w:t>
      </w:r>
    </w:p>
    <w:p w14:paraId="3D471965" w14:textId="77777777" w:rsidR="00DC72E9" w:rsidRPr="007D2848" w:rsidRDefault="00DC72E9" w:rsidP="00DC72E9">
      <w:pPr>
        <w:pStyle w:val="ListParagraph"/>
        <w:spacing w:line="240" w:lineRule="auto"/>
        <w:ind w:left="1080"/>
        <w:rPr>
          <w:rFonts w:asciiTheme="minorHAnsi" w:hAnsiTheme="minorHAnsi"/>
          <w:sz w:val="22"/>
          <w:szCs w:val="22"/>
        </w:rPr>
      </w:pPr>
    </w:p>
    <w:p w14:paraId="34BA694F" w14:textId="7789BBBD" w:rsidR="00A95EA5" w:rsidRPr="007D2848" w:rsidRDefault="00E700CB" w:rsidP="00322D2D">
      <w:pPr>
        <w:pStyle w:val="ListParagraph"/>
        <w:numPr>
          <w:ilvl w:val="0"/>
          <w:numId w:val="8"/>
        </w:numPr>
        <w:spacing w:line="240" w:lineRule="auto"/>
        <w:rPr>
          <w:rFonts w:asciiTheme="minorHAnsi" w:hAnsiTheme="minorHAnsi"/>
          <w:sz w:val="22"/>
          <w:szCs w:val="22"/>
        </w:rPr>
      </w:pPr>
      <w:r w:rsidRPr="007D2848">
        <w:rPr>
          <w:rFonts w:asciiTheme="minorHAnsi" w:hAnsiTheme="minorHAnsi"/>
          <w:b/>
          <w:sz w:val="22"/>
          <w:szCs w:val="22"/>
        </w:rPr>
        <w:t>Interview of the main stakeholders</w:t>
      </w:r>
      <w:r w:rsidRPr="007D2848">
        <w:rPr>
          <w:rFonts w:asciiTheme="minorHAnsi" w:hAnsiTheme="minorHAnsi"/>
          <w:sz w:val="22"/>
          <w:szCs w:val="22"/>
        </w:rPr>
        <w:t xml:space="preserve">. In order to complement the documentary analysis and clarify stakeholders’ intentions and expectations, the consultant is expected to conduct few key interviews </w:t>
      </w:r>
      <w:r w:rsidR="00A95EA5" w:rsidRPr="007D2848">
        <w:rPr>
          <w:rFonts w:asciiTheme="minorHAnsi" w:hAnsiTheme="minorHAnsi"/>
          <w:sz w:val="22"/>
          <w:szCs w:val="22"/>
        </w:rPr>
        <w:t xml:space="preserve"> with different relevant key influencers in Gaza, Zambezia, and Nampula Tete Provinces including: </w:t>
      </w:r>
    </w:p>
    <w:p w14:paraId="3D1B98F1" w14:textId="79F4277C" w:rsidR="00A95EA5" w:rsidRPr="007D2848" w:rsidRDefault="00A95EA5" w:rsidP="00A95EA5">
      <w:pPr>
        <w:pStyle w:val="ListParagraph"/>
        <w:numPr>
          <w:ilvl w:val="1"/>
          <w:numId w:val="8"/>
        </w:numPr>
        <w:spacing w:line="240" w:lineRule="auto"/>
        <w:rPr>
          <w:rFonts w:asciiTheme="minorHAnsi" w:hAnsiTheme="minorHAnsi"/>
          <w:sz w:val="22"/>
          <w:szCs w:val="22"/>
        </w:rPr>
      </w:pPr>
      <w:r w:rsidRPr="007D2848">
        <w:rPr>
          <w:rFonts w:asciiTheme="minorHAnsi" w:hAnsiTheme="minorHAnsi"/>
          <w:sz w:val="22"/>
          <w:szCs w:val="22"/>
        </w:rPr>
        <w:t>ICS Provincial Delegates</w:t>
      </w:r>
      <w:r w:rsidRPr="007D2848" w:rsidDel="00A95EA5">
        <w:rPr>
          <w:rFonts w:asciiTheme="minorHAnsi" w:hAnsiTheme="minorHAnsi"/>
          <w:sz w:val="22"/>
          <w:szCs w:val="22"/>
        </w:rPr>
        <w:t xml:space="preserve"> </w:t>
      </w:r>
      <w:r w:rsidRPr="007D2848">
        <w:rPr>
          <w:rFonts w:asciiTheme="minorHAnsi" w:hAnsiTheme="minorHAnsi"/>
          <w:sz w:val="22"/>
          <w:szCs w:val="22"/>
        </w:rPr>
        <w:t>and programme managers</w:t>
      </w:r>
    </w:p>
    <w:p w14:paraId="30FF8EA5" w14:textId="56785E96" w:rsidR="00A95EA5" w:rsidRPr="007D2848" w:rsidRDefault="00A95EA5" w:rsidP="00A95EA5">
      <w:pPr>
        <w:pStyle w:val="ListParagraph"/>
        <w:numPr>
          <w:ilvl w:val="1"/>
          <w:numId w:val="8"/>
        </w:numPr>
        <w:spacing w:line="240" w:lineRule="auto"/>
        <w:rPr>
          <w:rFonts w:asciiTheme="minorHAnsi" w:hAnsiTheme="minorHAnsi"/>
          <w:sz w:val="22"/>
          <w:szCs w:val="22"/>
        </w:rPr>
      </w:pPr>
      <w:r w:rsidRPr="007D2848">
        <w:rPr>
          <w:rFonts w:asciiTheme="minorHAnsi" w:hAnsiTheme="minorHAnsi"/>
          <w:sz w:val="22"/>
          <w:szCs w:val="22"/>
        </w:rPr>
        <w:t>Health District Directorate staff of the selected districts</w:t>
      </w:r>
    </w:p>
    <w:p w14:paraId="009E7431" w14:textId="1CBA05AA" w:rsidR="00A95EA5" w:rsidRPr="007D2848" w:rsidRDefault="00E700CB" w:rsidP="00A95EA5">
      <w:pPr>
        <w:pStyle w:val="ListParagraph"/>
        <w:numPr>
          <w:ilvl w:val="1"/>
          <w:numId w:val="8"/>
        </w:numPr>
        <w:spacing w:line="240" w:lineRule="auto"/>
        <w:rPr>
          <w:rFonts w:asciiTheme="minorHAnsi" w:hAnsiTheme="minorHAnsi"/>
          <w:sz w:val="22"/>
          <w:szCs w:val="22"/>
        </w:rPr>
      </w:pPr>
      <w:r w:rsidRPr="007D2848">
        <w:rPr>
          <w:rFonts w:asciiTheme="minorHAnsi" w:hAnsiTheme="minorHAnsi"/>
          <w:sz w:val="22"/>
          <w:szCs w:val="22"/>
        </w:rPr>
        <w:t xml:space="preserve">representatives of the assumed beneficiaries </w:t>
      </w:r>
      <w:r w:rsidR="00A95EA5" w:rsidRPr="007D2848">
        <w:rPr>
          <w:rFonts w:asciiTheme="minorHAnsi" w:hAnsiTheme="minorHAnsi"/>
          <w:sz w:val="22"/>
          <w:szCs w:val="22"/>
        </w:rPr>
        <w:t xml:space="preserve">at the community level in the selected districts </w:t>
      </w:r>
      <w:r w:rsidRPr="007D2848">
        <w:rPr>
          <w:rFonts w:asciiTheme="minorHAnsi" w:hAnsiTheme="minorHAnsi"/>
          <w:sz w:val="22"/>
          <w:szCs w:val="22"/>
        </w:rPr>
        <w:t xml:space="preserve">, </w:t>
      </w:r>
    </w:p>
    <w:p w14:paraId="4CAFB521" w14:textId="27781CCE" w:rsidR="00A95EA5" w:rsidRPr="007D2848" w:rsidRDefault="00E700CB" w:rsidP="00A95EA5">
      <w:pPr>
        <w:pStyle w:val="ListParagraph"/>
        <w:numPr>
          <w:ilvl w:val="1"/>
          <w:numId w:val="8"/>
        </w:numPr>
        <w:spacing w:line="240" w:lineRule="auto"/>
        <w:rPr>
          <w:rFonts w:asciiTheme="minorHAnsi" w:hAnsiTheme="minorHAnsi"/>
          <w:sz w:val="22"/>
          <w:szCs w:val="22"/>
        </w:rPr>
      </w:pPr>
      <w:r w:rsidRPr="007D2848">
        <w:rPr>
          <w:rFonts w:asciiTheme="minorHAnsi" w:hAnsiTheme="minorHAnsi"/>
          <w:sz w:val="22"/>
          <w:szCs w:val="22"/>
        </w:rPr>
        <w:t>community leaders</w:t>
      </w:r>
      <w:r w:rsidR="00A95EA5" w:rsidRPr="007D2848">
        <w:rPr>
          <w:rFonts w:asciiTheme="minorHAnsi" w:hAnsiTheme="minorHAnsi"/>
          <w:sz w:val="22"/>
          <w:szCs w:val="22"/>
        </w:rPr>
        <w:t>, teachers, nurses, Community Health Workers, member of Health Committees</w:t>
      </w:r>
      <w:r w:rsidRPr="007D2848">
        <w:rPr>
          <w:rFonts w:asciiTheme="minorHAnsi" w:hAnsiTheme="minorHAnsi"/>
          <w:sz w:val="22"/>
          <w:szCs w:val="22"/>
        </w:rPr>
        <w:t xml:space="preserve"> of the villages reached by multimedia mobile unit</w:t>
      </w:r>
      <w:r w:rsidR="00A95EA5" w:rsidRPr="007D2848">
        <w:rPr>
          <w:rFonts w:asciiTheme="minorHAnsi" w:hAnsiTheme="minorHAnsi"/>
          <w:sz w:val="22"/>
          <w:szCs w:val="22"/>
        </w:rPr>
        <w:t xml:space="preserve"> in the selected districts</w:t>
      </w:r>
    </w:p>
    <w:p w14:paraId="6D343DCD" w14:textId="45F5E0B4" w:rsidR="00A95EA5" w:rsidRPr="007D2848" w:rsidRDefault="00A95EA5" w:rsidP="00A95EA5">
      <w:pPr>
        <w:pStyle w:val="ListParagraph"/>
        <w:numPr>
          <w:ilvl w:val="1"/>
          <w:numId w:val="8"/>
        </w:numPr>
        <w:spacing w:line="240" w:lineRule="auto"/>
        <w:rPr>
          <w:rFonts w:asciiTheme="minorHAnsi" w:hAnsiTheme="minorHAnsi"/>
          <w:sz w:val="22"/>
          <w:szCs w:val="22"/>
        </w:rPr>
      </w:pPr>
      <w:r w:rsidRPr="007D2848">
        <w:rPr>
          <w:rFonts w:asciiTheme="minorHAnsi" w:hAnsiTheme="minorHAnsi"/>
          <w:sz w:val="22"/>
          <w:szCs w:val="22"/>
        </w:rPr>
        <w:t xml:space="preserve">Representative from service providers engaged during the MMU sessions in HIV testing, birth registration, vaccination and nutrition in the selected districs </w:t>
      </w:r>
    </w:p>
    <w:p w14:paraId="3731D31C" w14:textId="77777777" w:rsidR="00AB193B" w:rsidRPr="007D2848" w:rsidRDefault="00AB193B" w:rsidP="007D2848">
      <w:pPr>
        <w:pStyle w:val="ListParagraph"/>
        <w:spacing w:line="240" w:lineRule="auto"/>
        <w:ind w:left="1440"/>
        <w:rPr>
          <w:rFonts w:asciiTheme="minorHAnsi" w:hAnsiTheme="minorHAnsi"/>
          <w:sz w:val="22"/>
          <w:szCs w:val="22"/>
        </w:rPr>
      </w:pPr>
    </w:p>
    <w:p w14:paraId="6AC0CB0B" w14:textId="5CF3D1AC" w:rsidR="00D854D4" w:rsidRPr="007D2848" w:rsidRDefault="007D2848" w:rsidP="007D2848">
      <w:pPr>
        <w:pStyle w:val="ListParagraph"/>
        <w:numPr>
          <w:ilvl w:val="0"/>
          <w:numId w:val="8"/>
        </w:numPr>
        <w:tabs>
          <w:tab w:val="left" w:pos="1080"/>
        </w:tabs>
        <w:spacing w:line="240" w:lineRule="auto"/>
        <w:rPr>
          <w:rFonts w:asciiTheme="minorHAnsi" w:hAnsiTheme="minorHAnsi"/>
          <w:b/>
          <w:sz w:val="22"/>
          <w:szCs w:val="22"/>
        </w:rPr>
      </w:pPr>
      <w:r w:rsidRPr="007D2848">
        <w:rPr>
          <w:rFonts w:asciiTheme="minorHAnsi" w:hAnsiTheme="minorHAnsi"/>
          <w:b/>
          <w:szCs w:val="22"/>
        </w:rPr>
        <w:t>Study design</w:t>
      </w:r>
    </w:p>
    <w:p w14:paraId="4976BAD1" w14:textId="77777777" w:rsidR="00A95EA5" w:rsidRPr="007D2848" w:rsidRDefault="00A95EA5" w:rsidP="00A95EA5">
      <w:pPr>
        <w:pStyle w:val="ListParagraph"/>
        <w:spacing w:line="240" w:lineRule="auto"/>
        <w:ind w:left="1440"/>
        <w:rPr>
          <w:rFonts w:asciiTheme="minorHAnsi" w:hAnsiTheme="minorHAnsi"/>
          <w:sz w:val="22"/>
          <w:szCs w:val="22"/>
        </w:rPr>
      </w:pPr>
    </w:p>
    <w:p w14:paraId="75E39198" w14:textId="3BA1A666" w:rsidR="00E700CB" w:rsidRPr="007D2848" w:rsidRDefault="00A95EA5" w:rsidP="007D2848">
      <w:pPr>
        <w:pStyle w:val="ListParagraph"/>
        <w:numPr>
          <w:ilvl w:val="1"/>
          <w:numId w:val="13"/>
        </w:numPr>
        <w:spacing w:line="240" w:lineRule="auto"/>
        <w:rPr>
          <w:rFonts w:asciiTheme="minorHAnsi" w:hAnsiTheme="minorHAnsi"/>
          <w:sz w:val="22"/>
          <w:szCs w:val="22"/>
        </w:rPr>
      </w:pPr>
      <w:r w:rsidRPr="007D2848">
        <w:rPr>
          <w:rFonts w:asciiTheme="minorHAnsi" w:hAnsiTheme="minorHAnsi"/>
          <w:sz w:val="22"/>
          <w:szCs w:val="22"/>
        </w:rPr>
        <w:t xml:space="preserve">Pre-post interviews with participants of the Multimedia Mobile Units sessions at the community level will be included to better analyse achieved results in terms of </w:t>
      </w:r>
      <w:r w:rsidR="002065BC" w:rsidRPr="007D2848">
        <w:rPr>
          <w:rFonts w:asciiTheme="minorHAnsi" w:hAnsiTheme="minorHAnsi"/>
          <w:sz w:val="22"/>
          <w:szCs w:val="22"/>
        </w:rPr>
        <w:t>practices</w:t>
      </w:r>
      <w:r w:rsidRPr="007D2848">
        <w:rPr>
          <w:rFonts w:asciiTheme="minorHAnsi" w:hAnsiTheme="minorHAnsi"/>
          <w:sz w:val="22"/>
          <w:szCs w:val="22"/>
        </w:rPr>
        <w:t xml:space="preserve">, knowledge and participation. </w:t>
      </w:r>
    </w:p>
    <w:p w14:paraId="365571E0" w14:textId="25F26719" w:rsidR="00E700CB" w:rsidRPr="007D2848" w:rsidRDefault="002065BC" w:rsidP="007D2848">
      <w:pPr>
        <w:pStyle w:val="ListParagraph"/>
        <w:numPr>
          <w:ilvl w:val="0"/>
          <w:numId w:val="13"/>
        </w:numPr>
        <w:tabs>
          <w:tab w:val="left" w:pos="1080"/>
        </w:tabs>
        <w:spacing w:line="240" w:lineRule="auto"/>
        <w:rPr>
          <w:rFonts w:asciiTheme="minorHAnsi" w:hAnsiTheme="minorHAnsi"/>
          <w:sz w:val="22"/>
          <w:szCs w:val="22"/>
        </w:rPr>
      </w:pPr>
      <w:r w:rsidRPr="007D2848">
        <w:rPr>
          <w:rFonts w:asciiTheme="minorHAnsi" w:hAnsiTheme="minorHAnsi"/>
          <w:sz w:val="22"/>
          <w:szCs w:val="22"/>
        </w:rPr>
        <w:t>Pre-</w:t>
      </w:r>
      <w:r w:rsidR="00722C0F" w:rsidRPr="007D2848">
        <w:rPr>
          <w:rFonts w:asciiTheme="minorHAnsi" w:hAnsiTheme="minorHAnsi"/>
          <w:sz w:val="22"/>
          <w:szCs w:val="22"/>
        </w:rPr>
        <w:t xml:space="preserve">intervention </w:t>
      </w:r>
      <w:r w:rsidRPr="007D2848">
        <w:rPr>
          <w:rFonts w:asciiTheme="minorHAnsi" w:hAnsiTheme="minorHAnsi"/>
          <w:sz w:val="22"/>
          <w:szCs w:val="22"/>
        </w:rPr>
        <w:t>interviews will be conducted with community members</w:t>
      </w:r>
      <w:r w:rsidR="003A498A" w:rsidRPr="007D2848">
        <w:rPr>
          <w:rFonts w:asciiTheme="minorHAnsi" w:hAnsiTheme="minorHAnsi"/>
          <w:sz w:val="22"/>
          <w:szCs w:val="22"/>
        </w:rPr>
        <w:t xml:space="preserve"> </w:t>
      </w:r>
      <w:r w:rsidR="00AB193B" w:rsidRPr="007D2848">
        <w:rPr>
          <w:rFonts w:asciiTheme="minorHAnsi" w:hAnsiTheme="minorHAnsi"/>
          <w:sz w:val="22"/>
          <w:szCs w:val="22"/>
        </w:rPr>
        <w:t xml:space="preserve">over 18 years old </w:t>
      </w:r>
      <w:r w:rsidRPr="007D2848">
        <w:rPr>
          <w:rFonts w:asciiTheme="minorHAnsi" w:hAnsiTheme="minorHAnsi"/>
          <w:sz w:val="22"/>
          <w:szCs w:val="22"/>
        </w:rPr>
        <w:t xml:space="preserve">before a MMU session in </w:t>
      </w:r>
      <w:r w:rsidR="00722C0F" w:rsidRPr="007D2848">
        <w:rPr>
          <w:rFonts w:asciiTheme="minorHAnsi" w:hAnsiTheme="minorHAnsi"/>
          <w:sz w:val="22"/>
          <w:szCs w:val="22"/>
        </w:rPr>
        <w:t xml:space="preserve">two </w:t>
      </w:r>
      <w:r w:rsidRPr="007D2848">
        <w:rPr>
          <w:rFonts w:asciiTheme="minorHAnsi" w:hAnsiTheme="minorHAnsi"/>
          <w:sz w:val="22"/>
          <w:szCs w:val="22"/>
        </w:rPr>
        <w:t>district</w:t>
      </w:r>
      <w:r w:rsidR="00722C0F" w:rsidRPr="007D2848">
        <w:rPr>
          <w:rFonts w:asciiTheme="minorHAnsi" w:hAnsiTheme="minorHAnsi"/>
          <w:sz w:val="22"/>
          <w:szCs w:val="22"/>
        </w:rPr>
        <w:t>s</w:t>
      </w:r>
      <w:r w:rsidRPr="007D2848">
        <w:rPr>
          <w:rFonts w:asciiTheme="minorHAnsi" w:hAnsiTheme="minorHAnsi"/>
          <w:sz w:val="22"/>
          <w:szCs w:val="22"/>
        </w:rPr>
        <w:t xml:space="preserve"> of Zambezia and </w:t>
      </w:r>
      <w:r w:rsidR="00722C0F" w:rsidRPr="007D2848">
        <w:rPr>
          <w:rFonts w:asciiTheme="minorHAnsi" w:hAnsiTheme="minorHAnsi"/>
          <w:sz w:val="22"/>
          <w:szCs w:val="22"/>
        </w:rPr>
        <w:t xml:space="preserve">two </w:t>
      </w:r>
      <w:r w:rsidRPr="007D2848">
        <w:rPr>
          <w:rFonts w:asciiTheme="minorHAnsi" w:hAnsiTheme="minorHAnsi"/>
          <w:sz w:val="22"/>
          <w:szCs w:val="22"/>
        </w:rPr>
        <w:t>district</w:t>
      </w:r>
      <w:r w:rsidR="00722C0F" w:rsidRPr="007D2848">
        <w:rPr>
          <w:rFonts w:asciiTheme="minorHAnsi" w:hAnsiTheme="minorHAnsi"/>
          <w:sz w:val="22"/>
          <w:szCs w:val="22"/>
        </w:rPr>
        <w:t>s</w:t>
      </w:r>
      <w:r w:rsidRPr="007D2848">
        <w:rPr>
          <w:rFonts w:asciiTheme="minorHAnsi" w:hAnsiTheme="minorHAnsi"/>
          <w:sz w:val="22"/>
          <w:szCs w:val="22"/>
        </w:rPr>
        <w:t xml:space="preserve"> of Nampula</w:t>
      </w:r>
      <w:r w:rsidR="00722C0F" w:rsidRPr="007D2848">
        <w:rPr>
          <w:rFonts w:asciiTheme="minorHAnsi" w:hAnsiTheme="minorHAnsi"/>
          <w:sz w:val="22"/>
          <w:szCs w:val="22"/>
        </w:rPr>
        <w:t>. In each district two localities will be selected, which were not reached by the ICS MMU intervention at least 12 months before</w:t>
      </w:r>
    </w:p>
    <w:p w14:paraId="6B155ED4" w14:textId="5F69E5B9" w:rsidR="002065BC" w:rsidRPr="007D2848" w:rsidRDefault="002065BC" w:rsidP="007D2848">
      <w:pPr>
        <w:pStyle w:val="ListParagraph"/>
        <w:numPr>
          <w:ilvl w:val="0"/>
          <w:numId w:val="13"/>
        </w:numPr>
        <w:tabs>
          <w:tab w:val="left" w:pos="1080"/>
        </w:tabs>
        <w:spacing w:line="240" w:lineRule="auto"/>
        <w:rPr>
          <w:rFonts w:asciiTheme="minorHAnsi" w:hAnsiTheme="minorHAnsi"/>
          <w:sz w:val="22"/>
          <w:szCs w:val="22"/>
        </w:rPr>
      </w:pPr>
      <w:r w:rsidRPr="007D2848">
        <w:rPr>
          <w:rFonts w:asciiTheme="minorHAnsi" w:hAnsiTheme="minorHAnsi"/>
          <w:sz w:val="22"/>
          <w:szCs w:val="22"/>
        </w:rPr>
        <w:t>Post-</w:t>
      </w:r>
      <w:r w:rsidR="00722C0F" w:rsidRPr="007D2848">
        <w:rPr>
          <w:rFonts w:asciiTheme="minorHAnsi" w:hAnsiTheme="minorHAnsi"/>
          <w:sz w:val="22"/>
          <w:szCs w:val="22"/>
        </w:rPr>
        <w:t xml:space="preserve">intervention </w:t>
      </w:r>
      <w:r w:rsidRPr="007D2848">
        <w:rPr>
          <w:rFonts w:asciiTheme="minorHAnsi" w:hAnsiTheme="minorHAnsi"/>
          <w:sz w:val="22"/>
          <w:szCs w:val="22"/>
        </w:rPr>
        <w:t xml:space="preserve">interviews will be conducted with the same </w:t>
      </w:r>
      <w:r w:rsidR="00722C0F" w:rsidRPr="007D2848">
        <w:rPr>
          <w:rFonts w:asciiTheme="minorHAnsi" w:hAnsiTheme="minorHAnsi"/>
          <w:sz w:val="22"/>
          <w:szCs w:val="22"/>
        </w:rPr>
        <w:t xml:space="preserve">districts, localities and </w:t>
      </w:r>
      <w:r w:rsidRPr="007D2848">
        <w:rPr>
          <w:rFonts w:asciiTheme="minorHAnsi" w:hAnsiTheme="minorHAnsi"/>
          <w:sz w:val="22"/>
          <w:szCs w:val="22"/>
        </w:rPr>
        <w:t xml:space="preserve">individuals 1 week </w:t>
      </w:r>
      <w:r w:rsidR="00722C0F" w:rsidRPr="007D2848">
        <w:rPr>
          <w:rFonts w:asciiTheme="minorHAnsi" w:hAnsiTheme="minorHAnsi"/>
          <w:sz w:val="22"/>
          <w:szCs w:val="22"/>
        </w:rPr>
        <w:t xml:space="preserve">and 4 weeks </w:t>
      </w:r>
      <w:r w:rsidRPr="007D2848">
        <w:rPr>
          <w:rFonts w:asciiTheme="minorHAnsi" w:hAnsiTheme="minorHAnsi"/>
          <w:sz w:val="22"/>
          <w:szCs w:val="22"/>
        </w:rPr>
        <w:t>after the MMU session in  the two provinces (Zambezia and Nampula)</w:t>
      </w:r>
    </w:p>
    <w:p w14:paraId="31896A68" w14:textId="1A124A64" w:rsidR="00D854D4" w:rsidRDefault="00D854D4" w:rsidP="007D2848">
      <w:pPr>
        <w:pStyle w:val="ListParagraph"/>
        <w:numPr>
          <w:ilvl w:val="0"/>
          <w:numId w:val="13"/>
        </w:numPr>
        <w:tabs>
          <w:tab w:val="left" w:pos="1080"/>
        </w:tabs>
        <w:spacing w:line="240" w:lineRule="auto"/>
        <w:rPr>
          <w:rFonts w:asciiTheme="minorHAnsi" w:hAnsiTheme="minorHAnsi"/>
          <w:sz w:val="22"/>
          <w:szCs w:val="22"/>
        </w:rPr>
      </w:pPr>
      <w:r w:rsidRPr="007D2848">
        <w:rPr>
          <w:rFonts w:asciiTheme="minorHAnsi" w:hAnsiTheme="minorHAnsi"/>
          <w:sz w:val="22"/>
          <w:szCs w:val="22"/>
        </w:rPr>
        <w:t>The suggested sample will include 20 community members will be interviewed for each</w:t>
      </w:r>
      <w:r w:rsidR="00AB193B" w:rsidRPr="007D2848">
        <w:rPr>
          <w:rFonts w:asciiTheme="minorHAnsi" w:hAnsiTheme="minorHAnsi"/>
          <w:sz w:val="22"/>
          <w:szCs w:val="22"/>
        </w:rPr>
        <w:t xml:space="preserve">, summing up 20x2 =40 members per district, 80 per province, 160 for the </w:t>
      </w:r>
      <w:r w:rsidR="00C810CD" w:rsidRPr="007D2848">
        <w:rPr>
          <w:rFonts w:asciiTheme="minorHAnsi" w:hAnsiTheme="minorHAnsi"/>
          <w:sz w:val="22"/>
          <w:szCs w:val="22"/>
        </w:rPr>
        <w:t xml:space="preserve">two </w:t>
      </w:r>
      <w:r w:rsidR="00AB193B" w:rsidRPr="007D2848">
        <w:rPr>
          <w:rFonts w:asciiTheme="minorHAnsi" w:hAnsiTheme="minorHAnsi"/>
          <w:sz w:val="22"/>
          <w:szCs w:val="22"/>
        </w:rPr>
        <w:t>provinces (160 for pre-intervention and 160 for post-in</w:t>
      </w:r>
      <w:r w:rsidR="00C810CD" w:rsidRPr="007D2848">
        <w:rPr>
          <w:rFonts w:asciiTheme="minorHAnsi" w:hAnsiTheme="minorHAnsi"/>
          <w:sz w:val="22"/>
          <w:szCs w:val="22"/>
        </w:rPr>
        <w:t xml:space="preserve">tervention), for a total of 320 people interviewed for the whole study. </w:t>
      </w:r>
    </w:p>
    <w:p w14:paraId="36887259" w14:textId="77777777" w:rsidR="007D2848" w:rsidRPr="007D2848" w:rsidRDefault="007D2848" w:rsidP="007D2848">
      <w:pPr>
        <w:pStyle w:val="ListParagraph"/>
        <w:tabs>
          <w:tab w:val="left" w:pos="1080"/>
        </w:tabs>
        <w:spacing w:line="240" w:lineRule="auto"/>
        <w:rPr>
          <w:rFonts w:asciiTheme="minorHAnsi" w:hAnsiTheme="minorHAnsi"/>
          <w:sz w:val="22"/>
          <w:szCs w:val="22"/>
        </w:rPr>
      </w:pPr>
    </w:p>
    <w:p w14:paraId="4F8ACE14" w14:textId="77777777" w:rsidR="00C810CD" w:rsidRPr="007D2848" w:rsidRDefault="00C810CD" w:rsidP="00C810CD">
      <w:pPr>
        <w:widowControl w:val="0"/>
        <w:autoSpaceDE w:val="0"/>
        <w:autoSpaceDN w:val="0"/>
        <w:adjustRightInd w:val="0"/>
        <w:jc w:val="both"/>
        <w:rPr>
          <w:rFonts w:ascii="Times New Roman" w:hAnsi="Times New Roman"/>
          <w:szCs w:val="24"/>
        </w:rPr>
      </w:pPr>
      <w:r w:rsidRPr="007D2848">
        <w:rPr>
          <w:rFonts w:ascii="Times New Roman" w:hAnsi="Times New Roman"/>
          <w:szCs w:val="24"/>
        </w:rPr>
        <w:t xml:space="preserve">The research protocol will </w:t>
      </w:r>
      <w:r w:rsidRPr="007D2848">
        <w:rPr>
          <w:rFonts w:ascii="Times New Roman" w:hAnsi="Times New Roman"/>
          <w:iCs/>
          <w:szCs w:val="24"/>
        </w:rPr>
        <w:t>clearly identify any potential ethical issues and approaches, as well as the processes for ethical review and oversight of the research/evaluation/data collection process in their proposal.</w:t>
      </w:r>
    </w:p>
    <w:p w14:paraId="025057DF" w14:textId="77777777" w:rsidR="00E700CB" w:rsidRPr="007D2848" w:rsidRDefault="00E700CB" w:rsidP="00E700CB">
      <w:pPr>
        <w:spacing w:line="240" w:lineRule="auto"/>
        <w:rPr>
          <w:rFonts w:asciiTheme="minorHAnsi" w:hAnsiTheme="minorHAnsi"/>
          <w:sz w:val="6"/>
          <w:szCs w:val="22"/>
        </w:rPr>
      </w:pPr>
    </w:p>
    <w:p w14:paraId="30DFA716" w14:textId="77777777" w:rsidR="00477467" w:rsidRPr="007D2848" w:rsidRDefault="00477467" w:rsidP="00477467">
      <w:pPr>
        <w:spacing w:line="240" w:lineRule="auto"/>
        <w:rPr>
          <w:rFonts w:asciiTheme="minorHAnsi" w:hAnsiTheme="minorHAnsi"/>
          <w:b/>
          <w:szCs w:val="22"/>
        </w:rPr>
      </w:pPr>
    </w:p>
    <w:p w14:paraId="18EEA574" w14:textId="77777777" w:rsidR="00477467" w:rsidRPr="007D2848" w:rsidRDefault="00477467" w:rsidP="00477467">
      <w:pPr>
        <w:pStyle w:val="ListParagraph"/>
        <w:numPr>
          <w:ilvl w:val="0"/>
          <w:numId w:val="8"/>
        </w:numPr>
        <w:autoSpaceDE w:val="0"/>
        <w:autoSpaceDN w:val="0"/>
        <w:adjustRightInd w:val="0"/>
        <w:spacing w:line="240" w:lineRule="auto"/>
        <w:jc w:val="both"/>
        <w:rPr>
          <w:b/>
          <w:szCs w:val="22"/>
          <w:bdr w:val="none" w:sz="0" w:space="0" w:color="auto" w:frame="1"/>
        </w:rPr>
      </w:pPr>
      <w:r w:rsidRPr="007D2848">
        <w:rPr>
          <w:b/>
          <w:szCs w:val="22"/>
          <w:bdr w:val="none" w:sz="0" w:space="0" w:color="auto" w:frame="1"/>
        </w:rPr>
        <w:t>Assessing to what extent the intervention is linked to basic services:</w:t>
      </w:r>
    </w:p>
    <w:p w14:paraId="74D3502E" w14:textId="77777777" w:rsidR="00477467" w:rsidRPr="007D2848" w:rsidRDefault="00477467" w:rsidP="00477467">
      <w:pPr>
        <w:pStyle w:val="ListParagraph"/>
        <w:autoSpaceDE w:val="0"/>
        <w:autoSpaceDN w:val="0"/>
        <w:adjustRightInd w:val="0"/>
        <w:spacing w:line="240" w:lineRule="auto"/>
        <w:jc w:val="both"/>
        <w:rPr>
          <w:sz w:val="12"/>
          <w:szCs w:val="22"/>
          <w:bdr w:val="none" w:sz="0" w:space="0" w:color="auto" w:frame="1"/>
        </w:rPr>
      </w:pPr>
    </w:p>
    <w:p w14:paraId="60A891D5" w14:textId="77777777" w:rsidR="00477467" w:rsidRPr="007D2848" w:rsidRDefault="00477467" w:rsidP="00477467">
      <w:pPr>
        <w:pStyle w:val="ListParagraph"/>
        <w:numPr>
          <w:ilvl w:val="0"/>
          <w:numId w:val="7"/>
        </w:numPr>
        <w:autoSpaceDE w:val="0"/>
        <w:autoSpaceDN w:val="0"/>
        <w:adjustRightInd w:val="0"/>
        <w:spacing w:line="240" w:lineRule="auto"/>
        <w:ind w:left="1080"/>
        <w:jc w:val="both"/>
        <w:rPr>
          <w:rFonts w:eastAsia="Times"/>
          <w:color w:val="000000"/>
          <w:sz w:val="22"/>
          <w:szCs w:val="22"/>
          <w:lang w:eastAsia="en-GB"/>
        </w:rPr>
      </w:pPr>
      <w:r w:rsidRPr="007D2848">
        <w:rPr>
          <w:rFonts w:eastAsia="Times"/>
          <w:color w:val="000000"/>
          <w:sz w:val="22"/>
          <w:szCs w:val="22"/>
          <w:lang w:eastAsia="en-GB"/>
        </w:rPr>
        <w:t>Which services (like HIV counselling and testing, immunization, vitamin A and deworming and birth registration) are offered during multimedia mobile unit in collaboration with other institutions/NGOs? How consistent is the offer of the services? What are the constraints? What can be done to overcome the constraints?</w:t>
      </w:r>
    </w:p>
    <w:p w14:paraId="1EA32FC5" w14:textId="77777777" w:rsidR="00477467" w:rsidRPr="007D2848" w:rsidRDefault="00477467" w:rsidP="00477467">
      <w:pPr>
        <w:pStyle w:val="ListParagraph"/>
        <w:numPr>
          <w:ilvl w:val="0"/>
          <w:numId w:val="7"/>
        </w:numPr>
        <w:autoSpaceDE w:val="0"/>
        <w:autoSpaceDN w:val="0"/>
        <w:adjustRightInd w:val="0"/>
        <w:spacing w:line="240" w:lineRule="auto"/>
        <w:ind w:left="1080"/>
        <w:jc w:val="both"/>
        <w:rPr>
          <w:rFonts w:eastAsia="Times"/>
          <w:color w:val="000000"/>
          <w:sz w:val="22"/>
          <w:szCs w:val="22"/>
          <w:lang w:eastAsia="en-GB"/>
        </w:rPr>
      </w:pPr>
      <w:r w:rsidRPr="007D2848">
        <w:rPr>
          <w:rFonts w:eastAsia="Times"/>
          <w:color w:val="000000"/>
          <w:sz w:val="22"/>
          <w:szCs w:val="22"/>
          <w:lang w:eastAsia="en-GB"/>
        </w:rPr>
        <w:t>If the intervention is relevant in the communities where it has been implemented, considering the available channels of communication (mass media, mid-media, and interpersonal communication)?</w:t>
      </w:r>
    </w:p>
    <w:p w14:paraId="756C64D7" w14:textId="77777777" w:rsidR="00477467" w:rsidRPr="007D2848" w:rsidRDefault="00477467" w:rsidP="00477467">
      <w:pPr>
        <w:pStyle w:val="ListParagraph"/>
        <w:numPr>
          <w:ilvl w:val="0"/>
          <w:numId w:val="7"/>
        </w:numPr>
        <w:autoSpaceDE w:val="0"/>
        <w:autoSpaceDN w:val="0"/>
        <w:adjustRightInd w:val="0"/>
        <w:spacing w:line="240" w:lineRule="auto"/>
        <w:ind w:left="1080"/>
        <w:jc w:val="both"/>
        <w:rPr>
          <w:rFonts w:eastAsia="Times"/>
          <w:color w:val="000000"/>
          <w:sz w:val="22"/>
          <w:szCs w:val="22"/>
          <w:lang w:eastAsia="en-GB"/>
        </w:rPr>
      </w:pPr>
      <w:r w:rsidRPr="007D2848">
        <w:rPr>
          <w:rFonts w:eastAsia="Times"/>
          <w:color w:val="000000"/>
          <w:sz w:val="22"/>
          <w:szCs w:val="22"/>
          <w:lang w:eastAsia="en-GB"/>
        </w:rPr>
        <w:t>How efficient the intervention is in terms of cost/benefits considering the number of people reached, the frequency of exposure to messages and the costs of the intervention, also comparing the costs of other C4D interventions being implemented by UNICEF, as well as other partners in the same provinces?</w:t>
      </w:r>
    </w:p>
    <w:p w14:paraId="5A6588DC" w14:textId="77777777" w:rsidR="00477467" w:rsidRPr="007D2848" w:rsidRDefault="00477467" w:rsidP="00477467">
      <w:pPr>
        <w:pStyle w:val="ListParagraph"/>
        <w:numPr>
          <w:ilvl w:val="0"/>
          <w:numId w:val="7"/>
        </w:numPr>
        <w:autoSpaceDE w:val="0"/>
        <w:autoSpaceDN w:val="0"/>
        <w:adjustRightInd w:val="0"/>
        <w:spacing w:line="240" w:lineRule="auto"/>
        <w:ind w:left="1080"/>
        <w:jc w:val="both"/>
        <w:rPr>
          <w:rFonts w:eastAsia="Times"/>
          <w:color w:val="000000"/>
          <w:sz w:val="22"/>
          <w:szCs w:val="22"/>
          <w:lang w:eastAsia="en-GB"/>
        </w:rPr>
      </w:pPr>
      <w:r w:rsidRPr="007D2848">
        <w:rPr>
          <w:rFonts w:eastAsia="Times"/>
          <w:color w:val="000000"/>
          <w:sz w:val="22"/>
          <w:szCs w:val="22"/>
          <w:lang w:eastAsia="en-GB"/>
        </w:rPr>
        <w:t>How effective is the intervention in increasing community awareness on child right particularly on HIV, cholera and malaria prevention, promotion of breastfeeding and girl’s education?</w:t>
      </w:r>
    </w:p>
    <w:p w14:paraId="0370EF91" w14:textId="77777777" w:rsidR="00477467" w:rsidRPr="007D2848" w:rsidRDefault="00477467" w:rsidP="00477467">
      <w:pPr>
        <w:pStyle w:val="ListParagraph"/>
        <w:autoSpaceDE w:val="0"/>
        <w:autoSpaceDN w:val="0"/>
        <w:adjustRightInd w:val="0"/>
        <w:spacing w:line="240" w:lineRule="auto"/>
        <w:ind w:left="1080"/>
        <w:jc w:val="both"/>
        <w:rPr>
          <w:rFonts w:eastAsia="Times"/>
          <w:color w:val="000000"/>
          <w:sz w:val="10"/>
          <w:szCs w:val="22"/>
          <w:lang w:eastAsia="en-GB"/>
        </w:rPr>
      </w:pPr>
    </w:p>
    <w:p w14:paraId="181F82D2" w14:textId="77777777" w:rsidR="00477467" w:rsidRPr="007D2848" w:rsidRDefault="00477467" w:rsidP="00477467">
      <w:pPr>
        <w:pStyle w:val="ListParagraph"/>
        <w:spacing w:line="240" w:lineRule="auto"/>
        <w:rPr>
          <w:rFonts w:asciiTheme="minorHAnsi" w:hAnsiTheme="minorHAnsi"/>
          <w:b/>
          <w:sz w:val="22"/>
          <w:szCs w:val="22"/>
        </w:rPr>
      </w:pPr>
    </w:p>
    <w:p w14:paraId="441A3752" w14:textId="2AE73E89" w:rsidR="00E700CB" w:rsidRPr="007D2848" w:rsidRDefault="00C810CD" w:rsidP="00322D2D">
      <w:pPr>
        <w:pStyle w:val="ListParagraph"/>
        <w:numPr>
          <w:ilvl w:val="0"/>
          <w:numId w:val="8"/>
        </w:numPr>
        <w:spacing w:line="240" w:lineRule="auto"/>
        <w:rPr>
          <w:rFonts w:asciiTheme="minorHAnsi" w:hAnsiTheme="minorHAnsi"/>
          <w:b/>
          <w:sz w:val="22"/>
          <w:szCs w:val="22"/>
        </w:rPr>
      </w:pPr>
      <w:r w:rsidRPr="007D2848">
        <w:rPr>
          <w:rFonts w:asciiTheme="minorHAnsi" w:hAnsiTheme="minorHAnsi"/>
          <w:b/>
          <w:sz w:val="22"/>
          <w:szCs w:val="22"/>
        </w:rPr>
        <w:t>Based on analysis conducted in the field, d</w:t>
      </w:r>
      <w:r w:rsidR="00E700CB" w:rsidRPr="007D2848">
        <w:rPr>
          <w:rFonts w:asciiTheme="minorHAnsi" w:hAnsiTheme="minorHAnsi"/>
          <w:b/>
          <w:sz w:val="22"/>
          <w:szCs w:val="22"/>
        </w:rPr>
        <w:t>evelop conclusions and make recommendations</w:t>
      </w:r>
      <w:r w:rsidRPr="007D2848">
        <w:rPr>
          <w:rFonts w:asciiTheme="minorHAnsi" w:hAnsiTheme="minorHAnsi"/>
          <w:b/>
          <w:sz w:val="22"/>
          <w:szCs w:val="22"/>
        </w:rPr>
        <w:t xml:space="preserve"> for the UNICEF</w:t>
      </w:r>
      <w:r w:rsidR="00E700CB" w:rsidRPr="007D2848">
        <w:rPr>
          <w:rFonts w:asciiTheme="minorHAnsi" w:hAnsiTheme="minorHAnsi"/>
          <w:b/>
          <w:sz w:val="22"/>
          <w:szCs w:val="22"/>
        </w:rPr>
        <w:t xml:space="preserve"> </w:t>
      </w:r>
      <w:r w:rsidRPr="007D2848">
        <w:rPr>
          <w:rFonts w:asciiTheme="minorHAnsi" w:hAnsiTheme="minorHAnsi"/>
          <w:b/>
          <w:sz w:val="22"/>
          <w:szCs w:val="22"/>
        </w:rPr>
        <w:t xml:space="preserve">Country Office and </w:t>
      </w:r>
      <w:r w:rsidR="007D2848" w:rsidRPr="007D2848">
        <w:rPr>
          <w:rFonts w:asciiTheme="minorHAnsi" w:hAnsiTheme="minorHAnsi"/>
          <w:b/>
          <w:sz w:val="22"/>
          <w:szCs w:val="22"/>
        </w:rPr>
        <w:t>the Insitute of Social Communication (ICS)</w:t>
      </w:r>
      <w:r w:rsidRPr="007D2848">
        <w:rPr>
          <w:rFonts w:asciiTheme="minorHAnsi" w:hAnsiTheme="minorHAnsi"/>
          <w:b/>
          <w:sz w:val="22"/>
          <w:szCs w:val="22"/>
        </w:rPr>
        <w:t xml:space="preserve"> </w:t>
      </w:r>
      <w:r w:rsidR="00E700CB" w:rsidRPr="007D2848">
        <w:rPr>
          <w:rFonts w:asciiTheme="minorHAnsi" w:hAnsiTheme="minorHAnsi"/>
          <w:b/>
          <w:sz w:val="22"/>
          <w:szCs w:val="22"/>
        </w:rPr>
        <w:t xml:space="preserve">on: </w:t>
      </w:r>
    </w:p>
    <w:p w14:paraId="757B044C" w14:textId="09895F11" w:rsidR="002065BC" w:rsidRPr="007D2848" w:rsidRDefault="00C810CD" w:rsidP="00E875EF">
      <w:pPr>
        <w:pStyle w:val="ListParagraph"/>
        <w:numPr>
          <w:ilvl w:val="0"/>
          <w:numId w:val="7"/>
        </w:numPr>
        <w:tabs>
          <w:tab w:val="left" w:pos="8640"/>
        </w:tabs>
        <w:spacing w:line="240" w:lineRule="auto"/>
        <w:ind w:left="1080"/>
        <w:jc w:val="both"/>
        <w:rPr>
          <w:rFonts w:asciiTheme="minorHAnsi" w:hAnsiTheme="minorHAnsi" w:cs="Arial"/>
          <w:sz w:val="20"/>
        </w:rPr>
      </w:pPr>
      <w:r w:rsidRPr="007D2848">
        <w:rPr>
          <w:rFonts w:asciiTheme="minorHAnsi" w:hAnsiTheme="minorHAnsi"/>
          <w:sz w:val="22"/>
          <w:szCs w:val="22"/>
        </w:rPr>
        <w:t>What are the e</w:t>
      </w:r>
      <w:r w:rsidR="00917CBD" w:rsidRPr="007D2848">
        <w:rPr>
          <w:rFonts w:asciiTheme="minorHAnsi" w:hAnsiTheme="minorHAnsi"/>
          <w:sz w:val="22"/>
          <w:szCs w:val="22"/>
        </w:rPr>
        <w:t xml:space="preserve">ffects </w:t>
      </w:r>
      <w:r w:rsidR="00E875EF" w:rsidRPr="007D2848">
        <w:rPr>
          <w:rFonts w:asciiTheme="minorHAnsi" w:hAnsiTheme="minorHAnsi"/>
          <w:sz w:val="22"/>
          <w:szCs w:val="22"/>
        </w:rPr>
        <w:t xml:space="preserve">on  </w:t>
      </w:r>
      <w:r w:rsidR="002065BC" w:rsidRPr="007D2848">
        <w:rPr>
          <w:rFonts w:asciiTheme="minorHAnsi" w:hAnsiTheme="minorHAnsi"/>
          <w:sz w:val="22"/>
          <w:szCs w:val="22"/>
        </w:rPr>
        <w:t xml:space="preserve">practices </w:t>
      </w:r>
      <w:r w:rsidR="00E875EF" w:rsidRPr="007D2848">
        <w:rPr>
          <w:rFonts w:asciiTheme="minorHAnsi" w:hAnsiTheme="minorHAnsi"/>
          <w:sz w:val="22"/>
          <w:szCs w:val="22"/>
        </w:rPr>
        <w:t>in target communities</w:t>
      </w:r>
      <w:r w:rsidR="004C55CB" w:rsidRPr="007D2848">
        <w:rPr>
          <w:rFonts w:asciiTheme="minorHAnsi" w:hAnsiTheme="minorHAnsi"/>
          <w:sz w:val="22"/>
          <w:szCs w:val="22"/>
        </w:rPr>
        <w:t xml:space="preserve"> and how they were achieved</w:t>
      </w:r>
      <w:r w:rsidRPr="007D2848">
        <w:rPr>
          <w:rFonts w:asciiTheme="minorHAnsi" w:hAnsiTheme="minorHAnsi"/>
          <w:sz w:val="22"/>
          <w:szCs w:val="22"/>
          <w:lang w:val="en-US"/>
        </w:rPr>
        <w:t>?</w:t>
      </w:r>
    </w:p>
    <w:p w14:paraId="0468380D" w14:textId="35694299" w:rsidR="00C810CD" w:rsidRPr="007D2848" w:rsidRDefault="00C810CD" w:rsidP="00C810CD">
      <w:pPr>
        <w:pStyle w:val="ListParagraph"/>
        <w:numPr>
          <w:ilvl w:val="0"/>
          <w:numId w:val="7"/>
        </w:numPr>
        <w:tabs>
          <w:tab w:val="left" w:pos="8640"/>
        </w:tabs>
        <w:spacing w:line="240" w:lineRule="auto"/>
        <w:jc w:val="both"/>
        <w:rPr>
          <w:sz w:val="22"/>
        </w:rPr>
      </w:pPr>
      <w:r w:rsidRPr="007D2848">
        <w:t>Which innovations could be considered to improve the sustainability of the expected results in the long term?</w:t>
      </w:r>
    </w:p>
    <w:p w14:paraId="382B8411" w14:textId="77777777" w:rsidR="00C810CD" w:rsidRPr="007D2848" w:rsidRDefault="00C810CD" w:rsidP="007D2848">
      <w:pPr>
        <w:pStyle w:val="ListParagraph"/>
        <w:numPr>
          <w:ilvl w:val="0"/>
          <w:numId w:val="7"/>
        </w:numPr>
        <w:tabs>
          <w:tab w:val="left" w:pos="8640"/>
        </w:tabs>
        <w:spacing w:line="240" w:lineRule="auto"/>
        <w:ind w:left="1080"/>
        <w:jc w:val="both"/>
        <w:rPr>
          <w:rFonts w:asciiTheme="minorHAnsi" w:hAnsiTheme="minorHAnsi" w:cs="Arial"/>
          <w:sz w:val="20"/>
        </w:rPr>
      </w:pPr>
      <w:r w:rsidRPr="007D2848">
        <w:t>Which measures could be considered to</w:t>
      </w:r>
      <w:r w:rsidR="002065BC" w:rsidRPr="007D2848">
        <w:t xml:space="preserve"> enhance the provision and implementation of the Mobile Units to achieve greater demand for public services? </w:t>
      </w:r>
    </w:p>
    <w:p w14:paraId="7DEBD095" w14:textId="5678FB06" w:rsidR="00C810CD" w:rsidRPr="007D2848" w:rsidRDefault="00C810CD" w:rsidP="007D2848">
      <w:pPr>
        <w:pStyle w:val="ListParagraph"/>
        <w:numPr>
          <w:ilvl w:val="0"/>
          <w:numId w:val="7"/>
        </w:numPr>
        <w:tabs>
          <w:tab w:val="left" w:pos="8640"/>
        </w:tabs>
        <w:spacing w:line="240" w:lineRule="auto"/>
        <w:ind w:left="1080"/>
        <w:jc w:val="both"/>
        <w:rPr>
          <w:rFonts w:asciiTheme="minorHAnsi" w:hAnsiTheme="minorHAnsi" w:cs="Arial"/>
          <w:sz w:val="20"/>
        </w:rPr>
      </w:pPr>
      <w:r w:rsidRPr="007D2848">
        <w:rPr>
          <w:rFonts w:asciiTheme="minorHAnsi" w:hAnsiTheme="minorHAnsi"/>
          <w:sz w:val="22"/>
          <w:szCs w:val="22"/>
        </w:rPr>
        <w:t>Which c</w:t>
      </w:r>
      <w:r w:rsidR="00E875EF" w:rsidRPr="007D2848">
        <w:rPr>
          <w:rFonts w:asciiTheme="minorHAnsi" w:hAnsiTheme="minorHAnsi"/>
          <w:sz w:val="22"/>
          <w:szCs w:val="22"/>
        </w:rPr>
        <w:t>hanges</w:t>
      </w:r>
      <w:r w:rsidRPr="007D2848">
        <w:rPr>
          <w:rFonts w:asciiTheme="minorHAnsi" w:hAnsiTheme="minorHAnsi"/>
          <w:sz w:val="22"/>
          <w:szCs w:val="22"/>
        </w:rPr>
        <w:t xml:space="preserve"> could be introduced</w:t>
      </w:r>
      <w:r w:rsidR="00E875EF" w:rsidRPr="007D2848">
        <w:rPr>
          <w:rFonts w:asciiTheme="minorHAnsi" w:hAnsiTheme="minorHAnsi"/>
          <w:sz w:val="22"/>
          <w:szCs w:val="22"/>
        </w:rPr>
        <w:t xml:space="preserve"> in the projects design and </w:t>
      </w:r>
      <w:r w:rsidR="004C55CB" w:rsidRPr="007D2848">
        <w:rPr>
          <w:rFonts w:asciiTheme="minorHAnsi" w:hAnsiTheme="minorHAnsi"/>
          <w:sz w:val="22"/>
          <w:szCs w:val="22"/>
        </w:rPr>
        <w:t>in</w:t>
      </w:r>
      <w:r w:rsidRPr="007D2848">
        <w:rPr>
          <w:rFonts w:asciiTheme="minorHAnsi" w:hAnsiTheme="minorHAnsi"/>
          <w:sz w:val="22"/>
          <w:szCs w:val="22"/>
        </w:rPr>
        <w:t xml:space="preserve"> </w:t>
      </w:r>
      <w:r w:rsidRPr="007D2848">
        <w:rPr>
          <w:rFonts w:asciiTheme="minorHAnsi" w:hAnsiTheme="minorHAnsi"/>
          <w:szCs w:val="22"/>
        </w:rPr>
        <w:t>m</w:t>
      </w:r>
      <w:r w:rsidRPr="007D2848">
        <w:rPr>
          <w:rFonts w:asciiTheme="minorHAnsi" w:hAnsiTheme="minorHAnsi"/>
          <w:sz w:val="22"/>
          <w:szCs w:val="22"/>
        </w:rPr>
        <w:t xml:space="preserve">onitoring and </w:t>
      </w:r>
      <w:r w:rsidRPr="007D2848">
        <w:rPr>
          <w:rFonts w:asciiTheme="minorHAnsi" w:hAnsiTheme="minorHAnsi"/>
          <w:szCs w:val="22"/>
        </w:rPr>
        <w:t>v</w:t>
      </w:r>
      <w:r w:rsidRPr="007D2848">
        <w:rPr>
          <w:rFonts w:asciiTheme="minorHAnsi" w:hAnsiTheme="minorHAnsi"/>
          <w:sz w:val="22"/>
          <w:szCs w:val="22"/>
        </w:rPr>
        <w:t>valuation methods for the Multimedia Mobile Unit intervention</w:t>
      </w:r>
    </w:p>
    <w:p w14:paraId="4CD85345" w14:textId="5A5A1701" w:rsidR="00E875EF" w:rsidRPr="007D2848" w:rsidRDefault="00E875EF" w:rsidP="00C810CD">
      <w:pPr>
        <w:spacing w:line="240" w:lineRule="auto"/>
        <w:rPr>
          <w:rFonts w:asciiTheme="minorHAnsi" w:hAnsiTheme="minorHAnsi"/>
          <w:szCs w:val="22"/>
        </w:rPr>
      </w:pPr>
    </w:p>
    <w:p w14:paraId="401180B9" w14:textId="77777777" w:rsidR="00E875EF" w:rsidRPr="007D2848" w:rsidRDefault="00E875EF" w:rsidP="00E875EF">
      <w:pPr>
        <w:pStyle w:val="ListParagraph"/>
        <w:tabs>
          <w:tab w:val="left" w:pos="8640"/>
        </w:tabs>
        <w:spacing w:line="240" w:lineRule="auto"/>
        <w:ind w:left="1080"/>
        <w:jc w:val="both"/>
        <w:rPr>
          <w:rFonts w:asciiTheme="minorHAnsi" w:hAnsiTheme="minorHAnsi" w:cs="Arial"/>
          <w:sz w:val="20"/>
        </w:rPr>
      </w:pPr>
    </w:p>
    <w:p w14:paraId="0555241F" w14:textId="77777777" w:rsidR="000B5DA5" w:rsidRPr="007D2848" w:rsidRDefault="003D5C99" w:rsidP="00322D2D">
      <w:pPr>
        <w:numPr>
          <w:ilvl w:val="0"/>
          <w:numId w:val="3"/>
        </w:numPr>
        <w:tabs>
          <w:tab w:val="left" w:pos="8640"/>
        </w:tabs>
        <w:spacing w:line="240" w:lineRule="auto"/>
        <w:jc w:val="both"/>
        <w:rPr>
          <w:rFonts w:asciiTheme="minorHAnsi" w:hAnsiTheme="minorHAnsi"/>
          <w:sz w:val="24"/>
          <w:szCs w:val="24"/>
        </w:rPr>
      </w:pPr>
      <w:r w:rsidRPr="007D2848">
        <w:rPr>
          <w:rFonts w:asciiTheme="minorHAnsi" w:hAnsiTheme="minorHAnsi"/>
          <w:b/>
          <w:sz w:val="24"/>
          <w:szCs w:val="24"/>
          <w:u w:val="single"/>
          <w:lang w:val="en-GB"/>
        </w:rPr>
        <w:t>Deliverables</w:t>
      </w:r>
      <w:r w:rsidR="00E41B67" w:rsidRPr="007D2848">
        <w:rPr>
          <w:rFonts w:asciiTheme="minorHAnsi" w:hAnsiTheme="minorHAnsi"/>
          <w:b/>
          <w:sz w:val="24"/>
          <w:szCs w:val="24"/>
          <w:u w:val="single"/>
        </w:rPr>
        <w:t xml:space="preserve"> and</w:t>
      </w:r>
      <w:r w:rsidR="00641F63" w:rsidRPr="007D2848">
        <w:rPr>
          <w:rFonts w:asciiTheme="minorHAnsi" w:hAnsiTheme="minorHAnsi"/>
          <w:b/>
          <w:sz w:val="24"/>
          <w:szCs w:val="24"/>
          <w:u w:val="single"/>
        </w:rPr>
        <w:t xml:space="preserve"> Payments</w:t>
      </w:r>
      <w:r w:rsidR="00011FED" w:rsidRPr="007D2848">
        <w:rPr>
          <w:rFonts w:asciiTheme="minorHAnsi" w:hAnsiTheme="minorHAnsi"/>
          <w:b/>
          <w:sz w:val="24"/>
          <w:szCs w:val="24"/>
          <w:u w:val="single"/>
          <w:lang w:val="en-GB"/>
        </w:rPr>
        <w:t>:</w:t>
      </w:r>
      <w:r w:rsidR="00011FED" w:rsidRPr="007D2848">
        <w:rPr>
          <w:rFonts w:asciiTheme="minorHAnsi" w:hAnsiTheme="minorHAnsi"/>
          <w:sz w:val="24"/>
          <w:szCs w:val="24"/>
        </w:rPr>
        <w:t xml:space="preserve"> </w:t>
      </w:r>
      <w:r w:rsidR="001E0224" w:rsidRPr="007D2848">
        <w:rPr>
          <w:rFonts w:asciiTheme="minorHAnsi" w:hAnsiTheme="minorHAnsi"/>
          <w:sz w:val="24"/>
          <w:szCs w:val="24"/>
        </w:rPr>
        <w:t xml:space="preserve"> </w:t>
      </w:r>
    </w:p>
    <w:p w14:paraId="2E57676B" w14:textId="77777777" w:rsidR="000B5DA5" w:rsidRPr="007D2848" w:rsidRDefault="000B5DA5" w:rsidP="00FC69B2">
      <w:pPr>
        <w:tabs>
          <w:tab w:val="left" w:pos="8640"/>
        </w:tabs>
        <w:spacing w:line="240" w:lineRule="auto"/>
        <w:ind w:left="426"/>
        <w:jc w:val="both"/>
        <w:rPr>
          <w:rFonts w:asciiTheme="minorHAnsi" w:hAnsiTheme="minorHAnsi"/>
          <w:sz w:val="24"/>
          <w:szCs w:val="24"/>
        </w:rPr>
      </w:pPr>
    </w:p>
    <w:p w14:paraId="003C1809" w14:textId="6B76F2E8" w:rsidR="00D40528" w:rsidRPr="007D2848" w:rsidRDefault="00641F63" w:rsidP="00FC69B2">
      <w:pPr>
        <w:tabs>
          <w:tab w:val="left" w:pos="8640"/>
        </w:tabs>
        <w:spacing w:line="240" w:lineRule="auto"/>
        <w:ind w:left="426"/>
        <w:jc w:val="both"/>
        <w:rPr>
          <w:rFonts w:asciiTheme="minorHAnsi" w:hAnsiTheme="minorHAnsi"/>
          <w:szCs w:val="22"/>
        </w:rPr>
      </w:pPr>
      <w:r w:rsidRPr="007D2848">
        <w:rPr>
          <w:rFonts w:asciiTheme="minorHAnsi" w:hAnsiTheme="minorHAnsi"/>
          <w:szCs w:val="22"/>
        </w:rPr>
        <w:t>Payments will be processed upon acceptance of the corresponding deliverable and against an invoice that will make reference to the contract reference and deliverable number.</w:t>
      </w:r>
      <w:r w:rsidR="00E41B67" w:rsidRPr="007D2848">
        <w:rPr>
          <w:rFonts w:asciiTheme="minorHAnsi" w:hAnsiTheme="minorHAnsi"/>
          <w:szCs w:val="22"/>
        </w:rPr>
        <w:t xml:space="preserve"> P</w:t>
      </w:r>
      <w:r w:rsidR="00D40528" w:rsidRPr="007D2848">
        <w:rPr>
          <w:rFonts w:asciiTheme="minorHAnsi" w:hAnsiTheme="minorHAnsi"/>
          <w:szCs w:val="22"/>
        </w:rPr>
        <w:t>ayments will be approved by the</w:t>
      </w:r>
      <w:r w:rsidR="00E41B67" w:rsidRPr="007D2848">
        <w:rPr>
          <w:rFonts w:asciiTheme="minorHAnsi" w:hAnsiTheme="minorHAnsi"/>
          <w:szCs w:val="22"/>
        </w:rPr>
        <w:t xml:space="preserve"> </w:t>
      </w:r>
      <w:r w:rsidR="00D40528" w:rsidRPr="007D2848">
        <w:rPr>
          <w:rFonts w:asciiTheme="minorHAnsi" w:hAnsiTheme="minorHAnsi"/>
          <w:szCs w:val="22"/>
        </w:rPr>
        <w:t>supervisor</w:t>
      </w:r>
      <w:r w:rsidR="00E41B67" w:rsidRPr="007D2848">
        <w:rPr>
          <w:rFonts w:asciiTheme="minorHAnsi" w:hAnsiTheme="minorHAnsi"/>
          <w:szCs w:val="22"/>
        </w:rPr>
        <w:t>.</w:t>
      </w:r>
    </w:p>
    <w:p w14:paraId="6EA66E68" w14:textId="77777777" w:rsidR="00C625F7" w:rsidRPr="007D2848" w:rsidRDefault="00C625F7" w:rsidP="00322D2D">
      <w:pPr>
        <w:numPr>
          <w:ilvl w:val="0"/>
          <w:numId w:val="4"/>
        </w:numPr>
        <w:tabs>
          <w:tab w:val="left" w:pos="8640"/>
        </w:tabs>
        <w:autoSpaceDE w:val="0"/>
        <w:autoSpaceDN w:val="0"/>
        <w:adjustRightInd w:val="0"/>
        <w:spacing w:line="240" w:lineRule="auto"/>
        <w:ind w:left="720" w:hanging="180"/>
        <w:jc w:val="both"/>
        <w:rPr>
          <w:rFonts w:asciiTheme="minorHAnsi" w:hAnsiTheme="minorHAnsi" w:cs="Arial"/>
          <w:szCs w:val="22"/>
          <w:lang w:val="en-GB"/>
        </w:rPr>
      </w:pPr>
      <w:r w:rsidRPr="007D2848">
        <w:rPr>
          <w:rFonts w:asciiTheme="minorHAnsi" w:hAnsiTheme="minorHAnsi" w:cs="Arial"/>
          <w:szCs w:val="22"/>
          <w:lang w:val="en-GB"/>
        </w:rPr>
        <w:t>Monthly work programme of consultancy including the travel plan</w:t>
      </w:r>
    </w:p>
    <w:p w14:paraId="01E682D9" w14:textId="77777777" w:rsidR="00C625F7" w:rsidRPr="007D2848" w:rsidRDefault="00C625F7" w:rsidP="00322D2D">
      <w:pPr>
        <w:numPr>
          <w:ilvl w:val="0"/>
          <w:numId w:val="4"/>
        </w:numPr>
        <w:tabs>
          <w:tab w:val="left" w:pos="8640"/>
        </w:tabs>
        <w:autoSpaceDE w:val="0"/>
        <w:autoSpaceDN w:val="0"/>
        <w:adjustRightInd w:val="0"/>
        <w:spacing w:line="240" w:lineRule="auto"/>
        <w:ind w:left="720" w:hanging="180"/>
        <w:jc w:val="both"/>
        <w:rPr>
          <w:rFonts w:asciiTheme="minorHAnsi" w:hAnsiTheme="minorHAnsi" w:cs="Arial"/>
          <w:szCs w:val="22"/>
          <w:lang w:val="en-GB"/>
        </w:rPr>
      </w:pPr>
      <w:r w:rsidRPr="007D2848">
        <w:rPr>
          <w:rFonts w:asciiTheme="minorHAnsi" w:hAnsiTheme="minorHAnsi" w:cs="Arial"/>
          <w:szCs w:val="22"/>
          <w:lang w:val="en-GB"/>
        </w:rPr>
        <w:t xml:space="preserve">Monthly monitoring report considering CAP partners implementation’ rates </w:t>
      </w:r>
    </w:p>
    <w:p w14:paraId="58A9EAF2" w14:textId="77777777" w:rsidR="00C625F7" w:rsidRPr="007D2848" w:rsidRDefault="00C625F7" w:rsidP="00322D2D">
      <w:pPr>
        <w:numPr>
          <w:ilvl w:val="0"/>
          <w:numId w:val="4"/>
        </w:numPr>
        <w:tabs>
          <w:tab w:val="left" w:pos="8640"/>
        </w:tabs>
        <w:autoSpaceDE w:val="0"/>
        <w:autoSpaceDN w:val="0"/>
        <w:adjustRightInd w:val="0"/>
        <w:spacing w:line="240" w:lineRule="auto"/>
        <w:ind w:left="720" w:hanging="180"/>
        <w:jc w:val="both"/>
        <w:rPr>
          <w:rFonts w:asciiTheme="minorHAnsi" w:hAnsiTheme="minorHAnsi" w:cs="Arial"/>
          <w:szCs w:val="22"/>
          <w:lang w:val="en-GB"/>
        </w:rPr>
      </w:pPr>
      <w:r w:rsidRPr="007D2848">
        <w:rPr>
          <w:rFonts w:asciiTheme="minorHAnsi" w:hAnsiTheme="minorHAnsi" w:cs="Arial"/>
          <w:szCs w:val="22"/>
          <w:lang w:val="en-GB"/>
        </w:rPr>
        <w:t>Quarterly programmatic reports on the status of UNICEF partners’ communication and social mobilisation activities, identifying existing synergies and highlighting bottlenecks in the implementation or lack of collaboration among partners if any.</w:t>
      </w:r>
    </w:p>
    <w:p w14:paraId="774B2321" w14:textId="77777777" w:rsidR="00F00091" w:rsidRPr="007D2848" w:rsidRDefault="00F00091" w:rsidP="00F00091">
      <w:pPr>
        <w:tabs>
          <w:tab w:val="left" w:pos="8640"/>
        </w:tabs>
        <w:autoSpaceDE w:val="0"/>
        <w:autoSpaceDN w:val="0"/>
        <w:adjustRightInd w:val="0"/>
        <w:spacing w:line="240" w:lineRule="auto"/>
        <w:ind w:left="720"/>
        <w:jc w:val="both"/>
        <w:rPr>
          <w:rFonts w:asciiTheme="minorHAnsi" w:hAnsiTheme="minorHAnsi" w:cs="Arial"/>
          <w:sz w:val="20"/>
          <w:lang w:val="en-GB"/>
        </w:rPr>
      </w:pPr>
    </w:p>
    <w:p w14:paraId="21A5EFDF" w14:textId="29715F3A" w:rsidR="00F00091" w:rsidRPr="007D2848" w:rsidRDefault="00F00091" w:rsidP="00F00091">
      <w:pPr>
        <w:spacing w:line="240" w:lineRule="auto"/>
        <w:ind w:left="426"/>
        <w:jc w:val="both"/>
        <w:rPr>
          <w:rFonts w:asciiTheme="minorHAnsi" w:hAnsiTheme="minorHAnsi"/>
          <w:i/>
          <w:szCs w:val="24"/>
          <w:u w:val="single"/>
        </w:rPr>
      </w:pPr>
      <w:r w:rsidRPr="007D2848">
        <w:rPr>
          <w:rFonts w:asciiTheme="minorHAnsi" w:hAnsiTheme="minorHAnsi"/>
          <w:i/>
          <w:szCs w:val="24"/>
          <w:u w:val="single"/>
        </w:rPr>
        <w:t xml:space="preserve">Deliverable </w:t>
      </w:r>
      <w:r w:rsidR="006952DB" w:rsidRPr="007D2848">
        <w:rPr>
          <w:rFonts w:asciiTheme="minorHAnsi" w:hAnsiTheme="minorHAnsi"/>
          <w:i/>
          <w:szCs w:val="24"/>
          <w:u w:val="single"/>
        </w:rPr>
        <w:t>1</w:t>
      </w:r>
      <w:r w:rsidRPr="007D2848">
        <w:rPr>
          <w:rFonts w:asciiTheme="minorHAnsi" w:hAnsiTheme="minorHAnsi"/>
          <w:i/>
          <w:szCs w:val="24"/>
          <w:u w:val="single"/>
        </w:rPr>
        <w:t>:</w:t>
      </w:r>
    </w:p>
    <w:p w14:paraId="75F0027E" w14:textId="159C1703" w:rsidR="00F00091" w:rsidRPr="007D2848" w:rsidRDefault="00F00091" w:rsidP="00F00091">
      <w:pPr>
        <w:spacing w:line="240" w:lineRule="auto"/>
        <w:ind w:left="426"/>
        <w:jc w:val="both"/>
        <w:rPr>
          <w:rFonts w:asciiTheme="minorHAnsi" w:hAnsiTheme="minorHAnsi"/>
          <w:szCs w:val="24"/>
        </w:rPr>
      </w:pPr>
      <w:r w:rsidRPr="007D2848">
        <w:rPr>
          <w:rFonts w:asciiTheme="minorHAnsi" w:hAnsiTheme="minorHAnsi"/>
          <w:szCs w:val="24"/>
        </w:rPr>
        <w:t xml:space="preserve">Delivery timeframe (specify weeks, months or working days): </w:t>
      </w:r>
      <w:r w:rsidR="005736EF" w:rsidRPr="007D2848">
        <w:rPr>
          <w:rFonts w:asciiTheme="minorHAnsi" w:hAnsiTheme="minorHAnsi"/>
          <w:szCs w:val="24"/>
        </w:rPr>
        <w:t xml:space="preserve">by </w:t>
      </w:r>
      <w:r w:rsidR="006952DB" w:rsidRPr="007D2848">
        <w:rPr>
          <w:rFonts w:asciiTheme="minorHAnsi" w:hAnsiTheme="minorHAnsi"/>
          <w:szCs w:val="24"/>
        </w:rPr>
        <w:t>31 May 2018</w:t>
      </w:r>
    </w:p>
    <w:p w14:paraId="139C9CBA" w14:textId="2E81A67E" w:rsidR="00F00091" w:rsidRPr="007D2848" w:rsidRDefault="00F00091" w:rsidP="00F00091">
      <w:pPr>
        <w:spacing w:line="240" w:lineRule="auto"/>
        <w:ind w:left="426"/>
        <w:jc w:val="both"/>
        <w:rPr>
          <w:rFonts w:asciiTheme="minorHAnsi" w:hAnsiTheme="minorHAnsi"/>
          <w:szCs w:val="24"/>
        </w:rPr>
      </w:pPr>
      <w:r w:rsidRPr="007D2848">
        <w:rPr>
          <w:rFonts w:asciiTheme="minorHAnsi" w:hAnsiTheme="minorHAnsi"/>
          <w:szCs w:val="24"/>
        </w:rPr>
        <w:t>Deliverable/product(s):</w:t>
      </w:r>
      <w:r w:rsidRPr="007D2848">
        <w:rPr>
          <w:rFonts w:asciiTheme="minorHAnsi" w:hAnsiTheme="minorHAnsi"/>
          <w:szCs w:val="24"/>
        </w:rPr>
        <w:tab/>
      </w:r>
      <w:r w:rsidR="006952DB" w:rsidRPr="007D2848">
        <w:rPr>
          <w:rFonts w:asciiTheme="minorHAnsi" w:hAnsiTheme="minorHAnsi"/>
          <w:szCs w:val="24"/>
        </w:rPr>
        <w:t>Desk Review and Evaluation Protocol</w:t>
      </w:r>
    </w:p>
    <w:p w14:paraId="7A355645" w14:textId="0145CDFC" w:rsidR="00F00091" w:rsidRPr="007D2848" w:rsidRDefault="00F00091" w:rsidP="00F00091">
      <w:pPr>
        <w:spacing w:line="240" w:lineRule="auto"/>
        <w:ind w:left="426"/>
        <w:jc w:val="both"/>
        <w:rPr>
          <w:rFonts w:asciiTheme="minorHAnsi" w:hAnsiTheme="minorHAnsi"/>
          <w:szCs w:val="24"/>
        </w:rPr>
      </w:pPr>
      <w:r w:rsidRPr="007D2848">
        <w:rPr>
          <w:rFonts w:asciiTheme="minorHAnsi" w:hAnsiTheme="minorHAnsi"/>
          <w:szCs w:val="24"/>
        </w:rPr>
        <w:t xml:space="preserve">Payment : </w:t>
      </w:r>
      <w:r w:rsidR="00A95EA5" w:rsidRPr="007D2848">
        <w:rPr>
          <w:rFonts w:asciiTheme="minorHAnsi" w:hAnsiTheme="minorHAnsi"/>
          <w:szCs w:val="24"/>
        </w:rPr>
        <w:t>20%</w:t>
      </w:r>
    </w:p>
    <w:p w14:paraId="6B3B98F0" w14:textId="77777777" w:rsidR="00F00091" w:rsidRPr="007D2848" w:rsidRDefault="00F00091" w:rsidP="00F00091">
      <w:pPr>
        <w:spacing w:line="240" w:lineRule="auto"/>
        <w:ind w:left="426"/>
        <w:jc w:val="both"/>
        <w:rPr>
          <w:rFonts w:asciiTheme="minorHAnsi" w:hAnsiTheme="minorHAnsi"/>
          <w:szCs w:val="24"/>
        </w:rPr>
      </w:pPr>
    </w:p>
    <w:p w14:paraId="68672366" w14:textId="10E63449" w:rsidR="00F00091" w:rsidRPr="007D2848" w:rsidRDefault="00F00091" w:rsidP="00F00091">
      <w:pPr>
        <w:spacing w:line="240" w:lineRule="auto"/>
        <w:ind w:left="426"/>
        <w:jc w:val="both"/>
        <w:rPr>
          <w:rFonts w:asciiTheme="minorHAnsi" w:hAnsiTheme="minorHAnsi"/>
          <w:i/>
          <w:szCs w:val="24"/>
          <w:u w:val="single"/>
        </w:rPr>
      </w:pPr>
      <w:r w:rsidRPr="007D2848">
        <w:rPr>
          <w:rFonts w:asciiTheme="minorHAnsi" w:hAnsiTheme="minorHAnsi"/>
          <w:i/>
          <w:szCs w:val="24"/>
          <w:u w:val="single"/>
        </w:rPr>
        <w:t xml:space="preserve">Deliverable </w:t>
      </w:r>
      <w:r w:rsidR="006952DB" w:rsidRPr="007D2848">
        <w:rPr>
          <w:rFonts w:asciiTheme="minorHAnsi" w:hAnsiTheme="minorHAnsi"/>
          <w:i/>
          <w:szCs w:val="24"/>
          <w:u w:val="single"/>
        </w:rPr>
        <w:t>2</w:t>
      </w:r>
      <w:r w:rsidRPr="007D2848">
        <w:rPr>
          <w:rFonts w:asciiTheme="minorHAnsi" w:hAnsiTheme="minorHAnsi"/>
          <w:i/>
          <w:szCs w:val="24"/>
          <w:u w:val="single"/>
        </w:rPr>
        <w:t>:</w:t>
      </w:r>
    </w:p>
    <w:p w14:paraId="57C5F5C4" w14:textId="57B496E3" w:rsidR="00F00091" w:rsidRPr="007D2848" w:rsidRDefault="00F00091" w:rsidP="00F00091">
      <w:pPr>
        <w:spacing w:line="240" w:lineRule="auto"/>
        <w:ind w:left="426"/>
        <w:jc w:val="both"/>
        <w:rPr>
          <w:rFonts w:asciiTheme="minorHAnsi" w:hAnsiTheme="minorHAnsi"/>
          <w:szCs w:val="24"/>
        </w:rPr>
      </w:pPr>
      <w:r w:rsidRPr="007D2848">
        <w:rPr>
          <w:rFonts w:asciiTheme="minorHAnsi" w:hAnsiTheme="minorHAnsi"/>
          <w:szCs w:val="24"/>
        </w:rPr>
        <w:t xml:space="preserve">Delivery timeframe (specify weeks, months or working days): </w:t>
      </w:r>
      <w:r w:rsidR="006952DB" w:rsidRPr="007D2848">
        <w:rPr>
          <w:rFonts w:asciiTheme="minorHAnsi" w:hAnsiTheme="minorHAnsi"/>
          <w:szCs w:val="24"/>
        </w:rPr>
        <w:t xml:space="preserve">by </w:t>
      </w:r>
      <w:r w:rsidR="00AD47A1" w:rsidRPr="007D2848">
        <w:rPr>
          <w:rFonts w:asciiTheme="minorHAnsi" w:hAnsiTheme="minorHAnsi"/>
          <w:szCs w:val="24"/>
        </w:rPr>
        <w:t xml:space="preserve">30 </w:t>
      </w:r>
      <w:r w:rsidR="006952DB" w:rsidRPr="007D2848">
        <w:rPr>
          <w:rFonts w:asciiTheme="minorHAnsi" w:hAnsiTheme="minorHAnsi"/>
          <w:szCs w:val="24"/>
        </w:rPr>
        <w:t>September 2018</w:t>
      </w:r>
    </w:p>
    <w:p w14:paraId="607247C1" w14:textId="70B1AA56" w:rsidR="00F00091" w:rsidRPr="007D2848" w:rsidRDefault="00F00091" w:rsidP="00F00091">
      <w:pPr>
        <w:spacing w:line="240" w:lineRule="auto"/>
        <w:ind w:left="426"/>
        <w:jc w:val="both"/>
        <w:rPr>
          <w:rFonts w:asciiTheme="minorHAnsi" w:hAnsiTheme="minorHAnsi"/>
          <w:szCs w:val="24"/>
        </w:rPr>
      </w:pPr>
      <w:r w:rsidRPr="007D2848">
        <w:rPr>
          <w:rFonts w:asciiTheme="minorHAnsi" w:hAnsiTheme="minorHAnsi"/>
          <w:szCs w:val="24"/>
        </w:rPr>
        <w:t>Deliverable/product(s):</w:t>
      </w:r>
      <w:r w:rsidRPr="007D2848">
        <w:rPr>
          <w:rFonts w:asciiTheme="minorHAnsi" w:hAnsiTheme="minorHAnsi"/>
          <w:szCs w:val="24"/>
        </w:rPr>
        <w:tab/>
      </w:r>
      <w:r w:rsidR="006952DB" w:rsidRPr="007D2848">
        <w:rPr>
          <w:rFonts w:asciiTheme="minorHAnsi" w:hAnsiTheme="minorHAnsi"/>
          <w:szCs w:val="24"/>
        </w:rPr>
        <w:t>Draft Report for Nampula and Zambezia provinces</w:t>
      </w:r>
    </w:p>
    <w:p w14:paraId="1B379201" w14:textId="18B46455" w:rsidR="00F00091" w:rsidRPr="007D2848" w:rsidRDefault="00F00091" w:rsidP="00F00091">
      <w:pPr>
        <w:spacing w:line="240" w:lineRule="auto"/>
        <w:ind w:left="426"/>
        <w:jc w:val="both"/>
        <w:rPr>
          <w:rFonts w:asciiTheme="minorHAnsi" w:hAnsiTheme="minorHAnsi"/>
          <w:szCs w:val="24"/>
        </w:rPr>
      </w:pPr>
      <w:r w:rsidRPr="007D2848">
        <w:rPr>
          <w:rFonts w:asciiTheme="minorHAnsi" w:hAnsiTheme="minorHAnsi"/>
          <w:szCs w:val="24"/>
        </w:rPr>
        <w:t xml:space="preserve">Payment: </w:t>
      </w:r>
      <w:r w:rsidR="00A95EA5" w:rsidRPr="007D2848">
        <w:rPr>
          <w:rFonts w:asciiTheme="minorHAnsi" w:hAnsiTheme="minorHAnsi"/>
          <w:szCs w:val="24"/>
        </w:rPr>
        <w:t>40%</w:t>
      </w:r>
    </w:p>
    <w:p w14:paraId="3DE8F081" w14:textId="77777777" w:rsidR="00F00091" w:rsidRPr="007D2848" w:rsidRDefault="00F00091" w:rsidP="00F00091">
      <w:pPr>
        <w:spacing w:line="240" w:lineRule="auto"/>
        <w:jc w:val="both"/>
        <w:rPr>
          <w:rFonts w:asciiTheme="minorHAnsi" w:hAnsiTheme="minorHAnsi"/>
          <w:b/>
          <w:szCs w:val="24"/>
        </w:rPr>
      </w:pPr>
    </w:p>
    <w:p w14:paraId="2C5F4AEC" w14:textId="4D7C4546" w:rsidR="00F00091" w:rsidRPr="007D2848" w:rsidRDefault="00F00091" w:rsidP="00F00091">
      <w:pPr>
        <w:spacing w:line="240" w:lineRule="auto"/>
        <w:ind w:left="426"/>
        <w:jc w:val="both"/>
        <w:rPr>
          <w:rFonts w:asciiTheme="minorHAnsi" w:hAnsiTheme="minorHAnsi"/>
          <w:i/>
          <w:szCs w:val="24"/>
          <w:u w:val="single"/>
        </w:rPr>
      </w:pPr>
      <w:r w:rsidRPr="007D2848">
        <w:rPr>
          <w:rFonts w:asciiTheme="minorHAnsi" w:hAnsiTheme="minorHAnsi"/>
          <w:i/>
          <w:szCs w:val="24"/>
          <w:u w:val="single"/>
        </w:rPr>
        <w:t xml:space="preserve">Deliverable </w:t>
      </w:r>
      <w:r w:rsidR="006952DB" w:rsidRPr="007D2848">
        <w:rPr>
          <w:rFonts w:asciiTheme="minorHAnsi" w:hAnsiTheme="minorHAnsi"/>
          <w:i/>
          <w:szCs w:val="24"/>
          <w:u w:val="single"/>
        </w:rPr>
        <w:t>3</w:t>
      </w:r>
      <w:r w:rsidRPr="007D2848">
        <w:rPr>
          <w:rFonts w:asciiTheme="minorHAnsi" w:hAnsiTheme="minorHAnsi"/>
          <w:i/>
          <w:szCs w:val="24"/>
          <w:u w:val="single"/>
        </w:rPr>
        <w:t>:</w:t>
      </w:r>
    </w:p>
    <w:p w14:paraId="5ECA1334" w14:textId="6E78C650" w:rsidR="00F00091" w:rsidRPr="007D2848" w:rsidRDefault="00F00091" w:rsidP="00F00091">
      <w:pPr>
        <w:spacing w:line="240" w:lineRule="auto"/>
        <w:ind w:left="426"/>
        <w:jc w:val="both"/>
        <w:rPr>
          <w:rFonts w:asciiTheme="minorHAnsi" w:hAnsiTheme="minorHAnsi"/>
          <w:szCs w:val="24"/>
        </w:rPr>
      </w:pPr>
      <w:r w:rsidRPr="007D2848">
        <w:rPr>
          <w:rFonts w:asciiTheme="minorHAnsi" w:hAnsiTheme="minorHAnsi"/>
          <w:szCs w:val="24"/>
        </w:rPr>
        <w:t xml:space="preserve">Delivery timeframe (specify weeks, months or working days): </w:t>
      </w:r>
      <w:r w:rsidR="005736EF" w:rsidRPr="007D2848">
        <w:rPr>
          <w:rFonts w:asciiTheme="minorHAnsi" w:hAnsiTheme="minorHAnsi"/>
          <w:szCs w:val="24"/>
        </w:rPr>
        <w:t xml:space="preserve">by </w:t>
      </w:r>
      <w:r w:rsidR="006952DB" w:rsidRPr="007D2848">
        <w:rPr>
          <w:rFonts w:asciiTheme="minorHAnsi" w:hAnsiTheme="minorHAnsi"/>
          <w:szCs w:val="24"/>
        </w:rPr>
        <w:t>30 November 2018</w:t>
      </w:r>
    </w:p>
    <w:p w14:paraId="094F9912" w14:textId="466321BB" w:rsidR="00F00091" w:rsidRPr="007D2848" w:rsidRDefault="00F00091" w:rsidP="00F00091">
      <w:pPr>
        <w:spacing w:line="240" w:lineRule="auto"/>
        <w:ind w:left="426"/>
        <w:jc w:val="both"/>
        <w:rPr>
          <w:rFonts w:asciiTheme="minorHAnsi" w:hAnsiTheme="minorHAnsi"/>
          <w:szCs w:val="24"/>
        </w:rPr>
      </w:pPr>
      <w:r w:rsidRPr="007D2848">
        <w:rPr>
          <w:rFonts w:asciiTheme="minorHAnsi" w:hAnsiTheme="minorHAnsi"/>
          <w:szCs w:val="24"/>
        </w:rPr>
        <w:t>Deliverable/product(s):</w:t>
      </w:r>
      <w:r w:rsidRPr="007D2848">
        <w:rPr>
          <w:rFonts w:asciiTheme="minorHAnsi" w:hAnsiTheme="minorHAnsi"/>
          <w:szCs w:val="24"/>
        </w:rPr>
        <w:tab/>
      </w:r>
      <w:r w:rsidR="006952DB" w:rsidRPr="007D2848">
        <w:rPr>
          <w:rFonts w:asciiTheme="minorHAnsi" w:hAnsiTheme="minorHAnsi"/>
          <w:szCs w:val="24"/>
        </w:rPr>
        <w:t>Final Report on all provinces</w:t>
      </w:r>
    </w:p>
    <w:p w14:paraId="4DAFFF96" w14:textId="7047B87F" w:rsidR="00F00091" w:rsidRPr="007D2848" w:rsidRDefault="00F00091" w:rsidP="00F00091">
      <w:pPr>
        <w:spacing w:line="240" w:lineRule="auto"/>
        <w:ind w:left="426"/>
        <w:jc w:val="both"/>
        <w:rPr>
          <w:rFonts w:asciiTheme="minorHAnsi" w:hAnsiTheme="minorHAnsi"/>
          <w:szCs w:val="24"/>
        </w:rPr>
      </w:pPr>
      <w:r w:rsidRPr="007D2848">
        <w:rPr>
          <w:rFonts w:asciiTheme="minorHAnsi" w:hAnsiTheme="minorHAnsi"/>
          <w:szCs w:val="24"/>
        </w:rPr>
        <w:t xml:space="preserve">Payment : </w:t>
      </w:r>
      <w:r w:rsidR="00A95EA5" w:rsidRPr="007D2848">
        <w:rPr>
          <w:rFonts w:asciiTheme="minorHAnsi" w:hAnsiTheme="minorHAnsi"/>
          <w:szCs w:val="24"/>
        </w:rPr>
        <w:t>40%</w:t>
      </w:r>
    </w:p>
    <w:p w14:paraId="73ECF23C" w14:textId="77777777" w:rsidR="00F00091" w:rsidRPr="007D2848" w:rsidRDefault="00F00091" w:rsidP="00F00091">
      <w:pPr>
        <w:spacing w:line="240" w:lineRule="auto"/>
        <w:jc w:val="both"/>
        <w:rPr>
          <w:rFonts w:asciiTheme="minorHAnsi" w:hAnsiTheme="minorHAnsi"/>
          <w:b/>
          <w:sz w:val="2"/>
          <w:szCs w:val="24"/>
        </w:rPr>
      </w:pPr>
    </w:p>
    <w:p w14:paraId="3207C21D" w14:textId="77777777" w:rsidR="0098363B" w:rsidRPr="007D2848" w:rsidRDefault="0098363B" w:rsidP="00FC69B2">
      <w:pPr>
        <w:tabs>
          <w:tab w:val="left" w:pos="8640"/>
        </w:tabs>
        <w:spacing w:line="240" w:lineRule="auto"/>
        <w:jc w:val="both"/>
        <w:rPr>
          <w:rFonts w:asciiTheme="minorHAnsi" w:hAnsiTheme="minorHAnsi"/>
          <w:szCs w:val="24"/>
          <w:lang w:val="en-GB"/>
        </w:rPr>
      </w:pPr>
    </w:p>
    <w:p w14:paraId="6EAE9751" w14:textId="77777777" w:rsidR="00435E75" w:rsidRPr="007D2848" w:rsidRDefault="00435E75" w:rsidP="00322D2D">
      <w:pPr>
        <w:numPr>
          <w:ilvl w:val="0"/>
          <w:numId w:val="3"/>
        </w:numPr>
        <w:tabs>
          <w:tab w:val="left" w:pos="8640"/>
        </w:tabs>
        <w:spacing w:line="240" w:lineRule="auto"/>
        <w:ind w:left="426" w:hanging="426"/>
        <w:jc w:val="both"/>
        <w:rPr>
          <w:rFonts w:asciiTheme="minorHAnsi" w:hAnsiTheme="minorHAnsi"/>
          <w:sz w:val="24"/>
          <w:szCs w:val="24"/>
          <w:lang w:val="en-GB"/>
        </w:rPr>
      </w:pPr>
      <w:r w:rsidRPr="007D2848">
        <w:rPr>
          <w:rFonts w:asciiTheme="minorHAnsi" w:hAnsiTheme="minorHAnsi"/>
          <w:b/>
          <w:sz w:val="24"/>
          <w:szCs w:val="24"/>
          <w:u w:val="single"/>
          <w:lang w:val="en-GB"/>
        </w:rPr>
        <w:t xml:space="preserve">Management and </w:t>
      </w:r>
      <w:r w:rsidR="00E41B67" w:rsidRPr="007D2848">
        <w:rPr>
          <w:rFonts w:asciiTheme="minorHAnsi" w:hAnsiTheme="minorHAnsi"/>
          <w:b/>
          <w:sz w:val="24"/>
          <w:szCs w:val="24"/>
          <w:u w:val="single"/>
        </w:rPr>
        <w:t>Supervision</w:t>
      </w:r>
      <w:r w:rsidRPr="007D2848">
        <w:rPr>
          <w:rFonts w:asciiTheme="minorHAnsi" w:hAnsiTheme="minorHAnsi"/>
          <w:b/>
          <w:sz w:val="24"/>
          <w:szCs w:val="24"/>
          <w:u w:val="single"/>
          <w:lang w:val="en-GB"/>
        </w:rPr>
        <w:t>:</w:t>
      </w:r>
      <w:r w:rsidRPr="007D2848">
        <w:rPr>
          <w:rFonts w:asciiTheme="minorHAnsi" w:hAnsiTheme="minorHAnsi"/>
          <w:i/>
          <w:color w:val="7F7F7F" w:themeColor="text1" w:themeTint="80"/>
          <w:sz w:val="24"/>
          <w:szCs w:val="24"/>
          <w:lang w:val="en-GB"/>
        </w:rPr>
        <w:t>.</w:t>
      </w:r>
    </w:p>
    <w:p w14:paraId="3AEFF4E3" w14:textId="21C9D5DC" w:rsidR="005A19E3" w:rsidRPr="007D2848" w:rsidRDefault="005A19E3" w:rsidP="00FC69B2">
      <w:pPr>
        <w:pStyle w:val="BodyText"/>
        <w:tabs>
          <w:tab w:val="left" w:pos="8640"/>
        </w:tabs>
        <w:spacing w:after="0"/>
        <w:ind w:left="360"/>
        <w:jc w:val="both"/>
        <w:rPr>
          <w:rFonts w:asciiTheme="minorHAnsi" w:hAnsiTheme="minorHAnsi"/>
          <w:szCs w:val="24"/>
        </w:rPr>
      </w:pPr>
      <w:r w:rsidRPr="007D2848">
        <w:rPr>
          <w:rStyle w:val="longtext"/>
          <w:rFonts w:asciiTheme="minorHAnsi" w:hAnsiTheme="minorHAnsi"/>
          <w:szCs w:val="24"/>
          <w:lang w:val="en"/>
        </w:rPr>
        <w:t>The consultant will be hired by UNICEF</w:t>
      </w:r>
      <w:r w:rsidRPr="007D2848">
        <w:rPr>
          <w:rFonts w:asciiTheme="minorHAnsi" w:hAnsiTheme="minorHAnsi"/>
          <w:szCs w:val="24"/>
        </w:rPr>
        <w:t xml:space="preserve"> and will report to </w:t>
      </w:r>
      <w:r w:rsidR="00EC0D47" w:rsidRPr="007D2848">
        <w:rPr>
          <w:rFonts w:asciiTheme="minorHAnsi" w:hAnsiTheme="minorHAnsi"/>
          <w:szCs w:val="24"/>
        </w:rPr>
        <w:t>Luca Solimeo</w:t>
      </w:r>
      <w:r w:rsidRPr="007D2848">
        <w:rPr>
          <w:rFonts w:asciiTheme="minorHAnsi" w:hAnsiTheme="minorHAnsi"/>
          <w:szCs w:val="24"/>
        </w:rPr>
        <w:t>, UNICEF Communica</w:t>
      </w:r>
      <w:r w:rsidR="00477961" w:rsidRPr="007D2848">
        <w:rPr>
          <w:rFonts w:asciiTheme="minorHAnsi" w:hAnsiTheme="minorHAnsi"/>
          <w:szCs w:val="24"/>
        </w:rPr>
        <w:t>t</w:t>
      </w:r>
      <w:r w:rsidR="00680FE8" w:rsidRPr="007D2848">
        <w:rPr>
          <w:rFonts w:asciiTheme="minorHAnsi" w:hAnsiTheme="minorHAnsi"/>
          <w:szCs w:val="24"/>
        </w:rPr>
        <w:t>ion for Development Specialist.</w:t>
      </w:r>
    </w:p>
    <w:p w14:paraId="6490A5D1" w14:textId="77777777" w:rsidR="007D2848" w:rsidRPr="007D2848" w:rsidRDefault="007D2848" w:rsidP="00FC69B2">
      <w:pPr>
        <w:pStyle w:val="BodyText"/>
        <w:tabs>
          <w:tab w:val="left" w:pos="8640"/>
        </w:tabs>
        <w:spacing w:after="0"/>
        <w:ind w:firstLine="360"/>
        <w:jc w:val="both"/>
        <w:rPr>
          <w:rFonts w:asciiTheme="minorHAnsi" w:hAnsiTheme="minorHAnsi"/>
          <w:sz w:val="12"/>
          <w:szCs w:val="24"/>
        </w:rPr>
      </w:pPr>
    </w:p>
    <w:p w14:paraId="2803AC47" w14:textId="77777777" w:rsidR="000B5DA5" w:rsidRPr="007D2848" w:rsidRDefault="000B5DA5" w:rsidP="00FC69B2">
      <w:pPr>
        <w:tabs>
          <w:tab w:val="left" w:pos="8640"/>
        </w:tabs>
        <w:spacing w:line="240" w:lineRule="auto"/>
        <w:ind w:left="426"/>
        <w:jc w:val="both"/>
        <w:rPr>
          <w:rFonts w:asciiTheme="minorHAnsi" w:hAnsiTheme="minorHAnsi"/>
          <w:b/>
          <w:sz w:val="6"/>
          <w:szCs w:val="24"/>
          <w:u w:val="single"/>
          <w:lang w:val="en-GB"/>
        </w:rPr>
      </w:pPr>
    </w:p>
    <w:p w14:paraId="2FF4E960" w14:textId="77777777" w:rsidR="007D7D39" w:rsidRPr="007D2848" w:rsidRDefault="00D60C09" w:rsidP="00322D2D">
      <w:pPr>
        <w:numPr>
          <w:ilvl w:val="0"/>
          <w:numId w:val="3"/>
        </w:numPr>
        <w:tabs>
          <w:tab w:val="left" w:pos="8640"/>
        </w:tabs>
        <w:spacing w:line="240" w:lineRule="auto"/>
        <w:ind w:left="426" w:hanging="426"/>
        <w:jc w:val="both"/>
        <w:rPr>
          <w:rFonts w:asciiTheme="minorHAnsi" w:hAnsiTheme="minorHAnsi"/>
          <w:b/>
          <w:sz w:val="24"/>
          <w:szCs w:val="24"/>
          <w:u w:val="single"/>
          <w:lang w:val="en-GB"/>
        </w:rPr>
      </w:pPr>
      <w:r w:rsidRPr="007D2848">
        <w:rPr>
          <w:rFonts w:asciiTheme="minorHAnsi" w:hAnsiTheme="minorHAnsi"/>
          <w:b/>
          <w:sz w:val="24"/>
          <w:szCs w:val="24"/>
          <w:u w:val="single"/>
          <w:lang w:val="en-GB"/>
        </w:rPr>
        <w:t>Qualifications and Specialized Knowledge:</w:t>
      </w:r>
      <w:r w:rsidR="006A5741" w:rsidRPr="007D2848">
        <w:rPr>
          <w:rFonts w:asciiTheme="minorHAnsi" w:hAnsiTheme="minorHAnsi"/>
          <w:i/>
          <w:color w:val="7F7F7F" w:themeColor="text1" w:themeTint="80"/>
          <w:sz w:val="24"/>
          <w:szCs w:val="24"/>
          <w:lang w:val="en-GB"/>
        </w:rPr>
        <w:t>.</w:t>
      </w:r>
    </w:p>
    <w:p w14:paraId="19E75149" w14:textId="55D8AA28" w:rsidR="007D7D39" w:rsidRPr="007D2848" w:rsidRDefault="007D7D39" w:rsidP="00FC69B2">
      <w:pPr>
        <w:tabs>
          <w:tab w:val="left" w:pos="8640"/>
        </w:tabs>
        <w:jc w:val="both"/>
        <w:rPr>
          <w:rFonts w:asciiTheme="minorHAnsi" w:hAnsiTheme="minorHAnsi"/>
          <w:sz w:val="6"/>
        </w:rPr>
      </w:pPr>
    </w:p>
    <w:p w14:paraId="469C40EB" w14:textId="77777777" w:rsidR="00E700CB" w:rsidRPr="007D2848" w:rsidRDefault="00E700CB" w:rsidP="00E700CB">
      <w:pPr>
        <w:widowControl w:val="0"/>
        <w:spacing w:line="240" w:lineRule="auto"/>
        <w:jc w:val="both"/>
        <w:rPr>
          <w:color w:val="auto"/>
          <w:szCs w:val="22"/>
          <w:lang w:val="en-GB"/>
        </w:rPr>
      </w:pPr>
      <w:r w:rsidRPr="007D2848">
        <w:rPr>
          <w:color w:val="auto"/>
          <w:szCs w:val="22"/>
          <w:lang w:val="en-GB"/>
        </w:rPr>
        <w:t xml:space="preserve">Individual consultants are invited to apply for this consultancy. </w:t>
      </w:r>
    </w:p>
    <w:p w14:paraId="73735D45" w14:textId="77777777" w:rsidR="00E700CB" w:rsidRPr="007D2848" w:rsidRDefault="00E700CB" w:rsidP="00E700CB">
      <w:pPr>
        <w:widowControl w:val="0"/>
        <w:spacing w:line="240" w:lineRule="auto"/>
        <w:jc w:val="both"/>
        <w:rPr>
          <w:color w:val="auto"/>
          <w:sz w:val="8"/>
          <w:szCs w:val="22"/>
          <w:lang w:val="en-GB"/>
        </w:rPr>
      </w:pPr>
    </w:p>
    <w:p w14:paraId="6FB9E456" w14:textId="77777777" w:rsidR="00712726" w:rsidRDefault="00712726" w:rsidP="00E700CB">
      <w:pPr>
        <w:spacing w:line="240" w:lineRule="auto"/>
        <w:ind w:left="426"/>
        <w:jc w:val="both"/>
        <w:rPr>
          <w:szCs w:val="22"/>
          <w:u w:val="single"/>
        </w:rPr>
      </w:pPr>
    </w:p>
    <w:p w14:paraId="646DA3BD" w14:textId="77777777" w:rsidR="00712726" w:rsidRDefault="00712726" w:rsidP="00E700CB">
      <w:pPr>
        <w:spacing w:line="240" w:lineRule="auto"/>
        <w:ind w:left="426"/>
        <w:jc w:val="both"/>
        <w:rPr>
          <w:szCs w:val="22"/>
          <w:u w:val="single"/>
        </w:rPr>
      </w:pPr>
    </w:p>
    <w:p w14:paraId="2BCE2178" w14:textId="0267D547" w:rsidR="00E700CB" w:rsidRPr="007D2848" w:rsidRDefault="00E700CB" w:rsidP="00E700CB">
      <w:pPr>
        <w:spacing w:line="240" w:lineRule="auto"/>
        <w:ind w:left="426"/>
        <w:jc w:val="both"/>
        <w:rPr>
          <w:szCs w:val="22"/>
          <w:u w:val="single"/>
        </w:rPr>
      </w:pPr>
      <w:r w:rsidRPr="007D2848">
        <w:rPr>
          <w:szCs w:val="22"/>
          <w:u w:val="single"/>
        </w:rPr>
        <w:lastRenderedPageBreak/>
        <w:t xml:space="preserve">Academic qualifications: </w:t>
      </w:r>
    </w:p>
    <w:p w14:paraId="1DE6C6BF" w14:textId="77777777" w:rsidR="00E700CB" w:rsidRPr="007D2848" w:rsidRDefault="00E700CB" w:rsidP="00E700CB">
      <w:pPr>
        <w:spacing w:line="240" w:lineRule="auto"/>
        <w:ind w:left="426"/>
        <w:jc w:val="both"/>
        <w:rPr>
          <w:szCs w:val="22"/>
        </w:rPr>
      </w:pPr>
      <w:r w:rsidRPr="007D2848">
        <w:rPr>
          <w:szCs w:val="22"/>
        </w:rPr>
        <w:t>At least a Master’s</w:t>
      </w:r>
      <w:r w:rsidRPr="007D2848">
        <w:rPr>
          <w:rStyle w:val="FootnoteReference"/>
          <w:szCs w:val="22"/>
        </w:rPr>
        <w:footnoteReference w:id="1"/>
      </w:r>
      <w:r w:rsidRPr="007D2848">
        <w:rPr>
          <w:szCs w:val="22"/>
        </w:rPr>
        <w:t xml:space="preserve"> degree in social sciences, is required for this consultancy. PhD would be considered an asset. </w:t>
      </w:r>
    </w:p>
    <w:p w14:paraId="3963522C" w14:textId="77777777" w:rsidR="00E700CB" w:rsidRPr="007D2848" w:rsidRDefault="00E700CB" w:rsidP="00E700CB">
      <w:pPr>
        <w:spacing w:line="240" w:lineRule="auto"/>
        <w:ind w:left="426"/>
        <w:jc w:val="both"/>
        <w:rPr>
          <w:sz w:val="10"/>
          <w:szCs w:val="22"/>
        </w:rPr>
      </w:pPr>
    </w:p>
    <w:p w14:paraId="32543215" w14:textId="77777777" w:rsidR="00E700CB" w:rsidRPr="007D2848" w:rsidRDefault="00E700CB" w:rsidP="00E700CB">
      <w:pPr>
        <w:spacing w:line="240" w:lineRule="auto"/>
        <w:ind w:left="426"/>
        <w:jc w:val="both"/>
        <w:rPr>
          <w:szCs w:val="22"/>
          <w:u w:val="single"/>
        </w:rPr>
      </w:pPr>
      <w:r w:rsidRPr="007D2848">
        <w:rPr>
          <w:szCs w:val="22"/>
          <w:u w:val="single"/>
        </w:rPr>
        <w:t xml:space="preserve">Work experience: </w:t>
      </w:r>
    </w:p>
    <w:p w14:paraId="63123022" w14:textId="38C40359" w:rsidR="00E700CB" w:rsidRPr="007D2848" w:rsidRDefault="00E700CB" w:rsidP="00E700CB">
      <w:pPr>
        <w:spacing w:line="240" w:lineRule="auto"/>
        <w:ind w:left="426"/>
        <w:jc w:val="both"/>
        <w:rPr>
          <w:szCs w:val="22"/>
        </w:rPr>
      </w:pPr>
      <w:r w:rsidRPr="007D2848">
        <w:rPr>
          <w:szCs w:val="22"/>
        </w:rPr>
        <w:t>At least 5</w:t>
      </w:r>
      <w:r w:rsidR="00E12284" w:rsidRPr="007D2848">
        <w:rPr>
          <w:szCs w:val="22"/>
        </w:rPr>
        <w:t xml:space="preserve"> </w:t>
      </w:r>
      <w:r w:rsidRPr="007D2848">
        <w:rPr>
          <w:szCs w:val="22"/>
        </w:rPr>
        <w:t>years of relevant work experience in conducting development evaluations, preferably in UNICEF CP countries and for UN agencies.</w:t>
      </w:r>
    </w:p>
    <w:p w14:paraId="26B7845D" w14:textId="77777777" w:rsidR="00E700CB" w:rsidRPr="007D2848" w:rsidRDefault="00E700CB" w:rsidP="00E700CB">
      <w:pPr>
        <w:spacing w:line="240" w:lineRule="auto"/>
        <w:ind w:left="426"/>
        <w:jc w:val="both"/>
        <w:rPr>
          <w:szCs w:val="22"/>
          <w:u w:val="single"/>
        </w:rPr>
      </w:pPr>
      <w:r w:rsidRPr="007D2848">
        <w:rPr>
          <w:szCs w:val="22"/>
          <w:u w:val="single"/>
        </w:rPr>
        <w:t>Specific knowledge, competencies, and skills required:</w:t>
      </w:r>
    </w:p>
    <w:p w14:paraId="695DACFD" w14:textId="77777777" w:rsidR="00E700CB" w:rsidRPr="007D2848" w:rsidRDefault="00E700CB" w:rsidP="00322D2D">
      <w:pPr>
        <w:numPr>
          <w:ilvl w:val="1"/>
          <w:numId w:val="11"/>
        </w:numPr>
        <w:spacing w:line="240" w:lineRule="auto"/>
        <w:ind w:right="-360"/>
        <w:jc w:val="both"/>
        <w:rPr>
          <w:szCs w:val="22"/>
        </w:rPr>
      </w:pPr>
      <w:r w:rsidRPr="007D2848">
        <w:rPr>
          <w:szCs w:val="22"/>
        </w:rPr>
        <w:t>Extensive experience in conducting project and programme evaluations, particularly on C4D programmes and initiatives;</w:t>
      </w:r>
    </w:p>
    <w:p w14:paraId="49C25182" w14:textId="77777777" w:rsidR="00E700CB" w:rsidRPr="007D2848" w:rsidRDefault="00E700CB" w:rsidP="00322D2D">
      <w:pPr>
        <w:numPr>
          <w:ilvl w:val="1"/>
          <w:numId w:val="11"/>
        </w:numPr>
        <w:spacing w:line="240" w:lineRule="auto"/>
        <w:ind w:right="-360"/>
        <w:jc w:val="both"/>
        <w:rPr>
          <w:szCs w:val="22"/>
        </w:rPr>
      </w:pPr>
      <w:r w:rsidRPr="007D2848">
        <w:rPr>
          <w:szCs w:val="22"/>
        </w:rPr>
        <w:t>Strong knowledge on RBM, M&amp;E systems and ToC;</w:t>
      </w:r>
    </w:p>
    <w:p w14:paraId="3EBDBBC6" w14:textId="77777777" w:rsidR="00E700CB" w:rsidRPr="007D2848" w:rsidRDefault="00E700CB" w:rsidP="00006216">
      <w:pPr>
        <w:numPr>
          <w:ilvl w:val="1"/>
          <w:numId w:val="11"/>
        </w:numPr>
        <w:spacing w:line="240" w:lineRule="auto"/>
        <w:ind w:right="-104"/>
        <w:jc w:val="both"/>
        <w:rPr>
          <w:szCs w:val="22"/>
        </w:rPr>
      </w:pPr>
      <w:r w:rsidRPr="007D2848">
        <w:rPr>
          <w:szCs w:val="22"/>
        </w:rPr>
        <w:t xml:space="preserve">Familiarity with the socio-economic situation in Mozambique and especially key challenges for women and children; </w:t>
      </w:r>
    </w:p>
    <w:p w14:paraId="0FD962B7" w14:textId="77777777" w:rsidR="00E700CB" w:rsidRPr="007D2848" w:rsidRDefault="00E700CB" w:rsidP="00322D2D">
      <w:pPr>
        <w:numPr>
          <w:ilvl w:val="1"/>
          <w:numId w:val="11"/>
        </w:numPr>
        <w:spacing w:line="240" w:lineRule="auto"/>
        <w:ind w:right="-360"/>
        <w:jc w:val="both"/>
        <w:rPr>
          <w:szCs w:val="22"/>
        </w:rPr>
      </w:pPr>
      <w:r w:rsidRPr="007D2848">
        <w:rPr>
          <w:szCs w:val="22"/>
        </w:rPr>
        <w:t>Knowledge of the UN Convention on the Rights of the Child and relevant international standards;</w:t>
      </w:r>
    </w:p>
    <w:p w14:paraId="21ACBA68" w14:textId="77777777" w:rsidR="00E700CB" w:rsidRPr="007D2848" w:rsidRDefault="00E700CB" w:rsidP="00322D2D">
      <w:pPr>
        <w:numPr>
          <w:ilvl w:val="1"/>
          <w:numId w:val="11"/>
        </w:numPr>
        <w:spacing w:line="240" w:lineRule="auto"/>
        <w:ind w:right="-360"/>
        <w:jc w:val="both"/>
        <w:rPr>
          <w:i/>
          <w:color w:val="7F7F7F" w:themeColor="text1" w:themeTint="80"/>
          <w:szCs w:val="22"/>
          <w:lang w:val="en-GB"/>
        </w:rPr>
      </w:pPr>
      <w:r w:rsidRPr="007D2848">
        <w:rPr>
          <w:szCs w:val="22"/>
        </w:rPr>
        <w:t>Previous experience in working with UNICEF;</w:t>
      </w:r>
    </w:p>
    <w:p w14:paraId="7A77FCE6" w14:textId="77777777" w:rsidR="00E700CB" w:rsidRPr="007D2848" w:rsidRDefault="00E700CB" w:rsidP="00322D2D">
      <w:pPr>
        <w:pStyle w:val="ListParagraph"/>
        <w:numPr>
          <w:ilvl w:val="1"/>
          <w:numId w:val="11"/>
        </w:numPr>
        <w:rPr>
          <w:rFonts w:eastAsia="Times"/>
          <w:color w:val="000000"/>
          <w:sz w:val="22"/>
          <w:szCs w:val="22"/>
          <w:lang w:val="en-US" w:eastAsia="en-GB"/>
        </w:rPr>
      </w:pPr>
      <w:r w:rsidRPr="007D2848">
        <w:rPr>
          <w:rFonts w:eastAsia="Times"/>
          <w:color w:val="000000"/>
          <w:sz w:val="22"/>
          <w:szCs w:val="22"/>
          <w:lang w:val="en-US" w:eastAsia="en-GB"/>
        </w:rPr>
        <w:t>Knowledgeable of UN Evaluation policy;</w:t>
      </w:r>
    </w:p>
    <w:p w14:paraId="125EA8E9" w14:textId="77777777" w:rsidR="00D96BC1" w:rsidRPr="007D2848" w:rsidRDefault="00E700CB" w:rsidP="00006216">
      <w:pPr>
        <w:numPr>
          <w:ilvl w:val="1"/>
          <w:numId w:val="11"/>
        </w:numPr>
        <w:spacing w:line="240" w:lineRule="auto"/>
        <w:ind w:right="-14"/>
        <w:jc w:val="both"/>
        <w:rPr>
          <w:szCs w:val="22"/>
        </w:rPr>
      </w:pPr>
      <w:r w:rsidRPr="007D2848">
        <w:rPr>
          <w:szCs w:val="22"/>
        </w:rPr>
        <w:t>Excellent analytical and writing skills.</w:t>
      </w:r>
    </w:p>
    <w:p w14:paraId="1D060427" w14:textId="5482ACF0" w:rsidR="00E700CB" w:rsidRPr="007D2848" w:rsidRDefault="00E700CB" w:rsidP="00006216">
      <w:pPr>
        <w:numPr>
          <w:ilvl w:val="1"/>
          <w:numId w:val="11"/>
        </w:numPr>
        <w:spacing w:line="240" w:lineRule="auto"/>
        <w:ind w:right="-14"/>
        <w:jc w:val="both"/>
        <w:rPr>
          <w:szCs w:val="22"/>
        </w:rPr>
      </w:pPr>
      <w:r w:rsidRPr="007D2848">
        <w:rPr>
          <w:szCs w:val="22"/>
        </w:rPr>
        <w:t>Language skills:</w:t>
      </w:r>
      <w:r w:rsidR="00D96BC1" w:rsidRPr="007D2848">
        <w:rPr>
          <w:szCs w:val="22"/>
        </w:rPr>
        <w:t xml:space="preserve"> </w:t>
      </w:r>
      <w:r w:rsidRPr="007D2848">
        <w:rPr>
          <w:color w:val="000000" w:themeColor="text1"/>
          <w:szCs w:val="22"/>
        </w:rPr>
        <w:t xml:space="preserve">Excellent knowledge of Portuguese and </w:t>
      </w:r>
      <w:r w:rsidR="00D96BC1" w:rsidRPr="007D2848">
        <w:rPr>
          <w:color w:val="000000" w:themeColor="text1"/>
          <w:szCs w:val="22"/>
        </w:rPr>
        <w:t xml:space="preserve">Basic knowledge of </w:t>
      </w:r>
      <w:r w:rsidRPr="007D2848">
        <w:rPr>
          <w:color w:val="000000" w:themeColor="text1"/>
          <w:szCs w:val="22"/>
        </w:rPr>
        <w:t xml:space="preserve">English language </w:t>
      </w:r>
      <w:r w:rsidR="00D96BC1" w:rsidRPr="007D2848">
        <w:rPr>
          <w:color w:val="000000" w:themeColor="text1"/>
          <w:szCs w:val="22"/>
        </w:rPr>
        <w:t>are required.</w:t>
      </w:r>
      <w:r w:rsidRPr="007D2848">
        <w:rPr>
          <w:color w:val="7F7F7F" w:themeColor="text1" w:themeTint="80"/>
          <w:szCs w:val="22"/>
        </w:rPr>
        <w:t xml:space="preserve"> </w:t>
      </w:r>
    </w:p>
    <w:p w14:paraId="04BA3961" w14:textId="6B61E99E" w:rsidR="00A95EA5" w:rsidRPr="007D2848" w:rsidRDefault="00A95EA5" w:rsidP="00006216">
      <w:pPr>
        <w:numPr>
          <w:ilvl w:val="1"/>
          <w:numId w:val="11"/>
        </w:numPr>
        <w:spacing w:line="240" w:lineRule="auto"/>
        <w:ind w:right="-14"/>
        <w:jc w:val="both"/>
        <w:rPr>
          <w:color w:val="auto"/>
          <w:szCs w:val="22"/>
        </w:rPr>
      </w:pPr>
      <w:r w:rsidRPr="007D2848">
        <w:rPr>
          <w:color w:val="auto"/>
          <w:szCs w:val="22"/>
        </w:rPr>
        <w:t>Possibility to identify and recruit an assistant or translator in each province with knowledge of the respective local languages.</w:t>
      </w:r>
    </w:p>
    <w:p w14:paraId="2BB58E66" w14:textId="77777777" w:rsidR="00C625F7" w:rsidRPr="007D2848" w:rsidRDefault="00C625F7" w:rsidP="00FC69B2">
      <w:pPr>
        <w:tabs>
          <w:tab w:val="left" w:pos="8640"/>
        </w:tabs>
        <w:jc w:val="both"/>
        <w:rPr>
          <w:rFonts w:asciiTheme="minorHAnsi" w:hAnsiTheme="minorHAnsi"/>
        </w:rPr>
      </w:pPr>
    </w:p>
    <w:p w14:paraId="02CA0D61" w14:textId="77777777" w:rsidR="00E700CB" w:rsidRPr="007D2848" w:rsidRDefault="00E700CB" w:rsidP="00E700CB">
      <w:pPr>
        <w:tabs>
          <w:tab w:val="left" w:pos="8640"/>
        </w:tabs>
        <w:spacing w:line="240" w:lineRule="auto"/>
        <w:jc w:val="both"/>
        <w:rPr>
          <w:rFonts w:asciiTheme="minorHAnsi" w:hAnsiTheme="minorHAnsi"/>
          <w:b/>
          <w:sz w:val="2"/>
          <w:szCs w:val="24"/>
        </w:rPr>
      </w:pPr>
    </w:p>
    <w:p w14:paraId="5A621056" w14:textId="77777777" w:rsidR="002D3F9B" w:rsidRPr="007D2848" w:rsidRDefault="002D3F9B" w:rsidP="00FC69B2">
      <w:pPr>
        <w:tabs>
          <w:tab w:val="left" w:pos="8640"/>
        </w:tabs>
        <w:spacing w:line="240" w:lineRule="auto"/>
        <w:ind w:left="426"/>
        <w:jc w:val="both"/>
        <w:rPr>
          <w:rFonts w:asciiTheme="minorHAnsi" w:hAnsiTheme="minorHAnsi"/>
          <w:sz w:val="16"/>
          <w:szCs w:val="24"/>
          <w:lang w:val="en-GB"/>
        </w:rPr>
      </w:pPr>
    </w:p>
    <w:p w14:paraId="6EC87B61" w14:textId="77777777" w:rsidR="00486578" w:rsidRPr="006D5262" w:rsidRDefault="00486578" w:rsidP="00486578">
      <w:pPr>
        <w:tabs>
          <w:tab w:val="left" w:pos="8640"/>
        </w:tabs>
        <w:spacing w:line="240" w:lineRule="auto"/>
        <w:ind w:left="426"/>
        <w:jc w:val="both"/>
        <w:rPr>
          <w:rFonts w:asciiTheme="minorHAnsi" w:hAnsiTheme="minorHAnsi" w:cs="Arial"/>
          <w:b/>
          <w:sz w:val="10"/>
          <w:szCs w:val="24"/>
          <w:u w:val="single"/>
          <w:lang w:val="en-GB"/>
        </w:rPr>
      </w:pPr>
    </w:p>
    <w:p w14:paraId="02D5C03A" w14:textId="43E3C779" w:rsidR="00E41B67" w:rsidRPr="007D2848" w:rsidRDefault="007D7D39" w:rsidP="00322D2D">
      <w:pPr>
        <w:numPr>
          <w:ilvl w:val="0"/>
          <w:numId w:val="3"/>
        </w:numPr>
        <w:tabs>
          <w:tab w:val="left" w:pos="8640"/>
        </w:tabs>
        <w:spacing w:line="240" w:lineRule="auto"/>
        <w:ind w:left="426" w:hanging="426"/>
        <w:jc w:val="both"/>
        <w:rPr>
          <w:rFonts w:asciiTheme="minorHAnsi" w:hAnsiTheme="minorHAnsi" w:cs="Arial"/>
          <w:b/>
          <w:sz w:val="24"/>
          <w:szCs w:val="24"/>
          <w:u w:val="single"/>
          <w:lang w:val="en-GB"/>
        </w:rPr>
      </w:pPr>
      <w:r w:rsidRPr="007D2848">
        <w:rPr>
          <w:rFonts w:asciiTheme="minorHAnsi" w:hAnsiTheme="minorHAnsi" w:cs="Arial"/>
          <w:b/>
          <w:sz w:val="24"/>
          <w:szCs w:val="24"/>
          <w:u w:val="single"/>
        </w:rPr>
        <w:t xml:space="preserve">In-country Travel: </w:t>
      </w:r>
      <w:r w:rsidR="00C625F7" w:rsidRPr="007D2848">
        <w:rPr>
          <w:rFonts w:asciiTheme="minorHAnsi" w:hAnsiTheme="minorHAnsi"/>
          <w:color w:val="auto"/>
          <w:sz w:val="24"/>
          <w:szCs w:val="24"/>
          <w:lang w:val="en-GB"/>
        </w:rPr>
        <w:t xml:space="preserve"> </w:t>
      </w:r>
      <w:r w:rsidR="00C625F7" w:rsidRPr="007D2848">
        <w:rPr>
          <w:rFonts w:asciiTheme="minorHAnsi" w:hAnsiTheme="minorHAnsi" w:cs="Arial"/>
          <w:sz w:val="20"/>
          <w:lang w:val="en-GB"/>
        </w:rPr>
        <w:t xml:space="preserve">Estimation </w:t>
      </w:r>
      <w:r w:rsidR="00006216" w:rsidRPr="007D2848">
        <w:rPr>
          <w:rFonts w:asciiTheme="minorHAnsi" w:hAnsiTheme="minorHAnsi" w:cs="Arial"/>
          <w:sz w:val="20"/>
          <w:lang w:val="en-GB"/>
        </w:rPr>
        <w:t>a total of 20</w:t>
      </w:r>
      <w:r w:rsidR="00C625F7" w:rsidRPr="007D2848">
        <w:rPr>
          <w:rFonts w:asciiTheme="minorHAnsi" w:hAnsiTheme="minorHAnsi" w:cs="Arial"/>
          <w:sz w:val="20"/>
          <w:lang w:val="en-GB"/>
        </w:rPr>
        <w:t xml:space="preserve"> day</w:t>
      </w:r>
      <w:r w:rsidR="00006216" w:rsidRPr="007D2848">
        <w:rPr>
          <w:rFonts w:asciiTheme="minorHAnsi" w:hAnsiTheme="minorHAnsi" w:cs="Arial"/>
          <w:sz w:val="20"/>
          <w:lang w:val="en-GB"/>
        </w:rPr>
        <w:t>s in Zambezia, Nampula, Gaza and Tete provinces  (5 days in each province)</w:t>
      </w:r>
    </w:p>
    <w:p w14:paraId="5D3C2F09" w14:textId="77777777" w:rsidR="00EC0D47" w:rsidRPr="007D2848" w:rsidRDefault="00EC0D47" w:rsidP="00FC69B2">
      <w:pPr>
        <w:tabs>
          <w:tab w:val="left" w:pos="8640"/>
        </w:tabs>
        <w:spacing w:line="240" w:lineRule="auto"/>
        <w:jc w:val="both"/>
        <w:rPr>
          <w:rFonts w:asciiTheme="minorHAnsi" w:hAnsiTheme="minorHAnsi"/>
        </w:rPr>
      </w:pPr>
    </w:p>
    <w:p w14:paraId="23661A08" w14:textId="77777777" w:rsidR="005736EF" w:rsidRPr="006D5262" w:rsidRDefault="005736EF" w:rsidP="00FC69B2">
      <w:pPr>
        <w:tabs>
          <w:tab w:val="left" w:pos="8640"/>
        </w:tabs>
        <w:spacing w:line="240" w:lineRule="auto"/>
        <w:jc w:val="both"/>
        <w:rPr>
          <w:rFonts w:asciiTheme="minorHAnsi" w:hAnsiTheme="minorHAnsi"/>
          <w:sz w:val="2"/>
        </w:rPr>
      </w:pPr>
    </w:p>
    <w:p w14:paraId="2579A705" w14:textId="77777777" w:rsidR="007D7D39" w:rsidRPr="007D2848" w:rsidRDefault="007D7D39" w:rsidP="00322D2D">
      <w:pPr>
        <w:pStyle w:val="ListParagraph"/>
        <w:numPr>
          <w:ilvl w:val="0"/>
          <w:numId w:val="3"/>
        </w:numPr>
        <w:tabs>
          <w:tab w:val="left" w:pos="8640"/>
        </w:tabs>
        <w:rPr>
          <w:rFonts w:asciiTheme="minorHAnsi" w:hAnsiTheme="minorHAnsi" w:cs="Arial"/>
          <w:b/>
          <w:bCs/>
          <w:szCs w:val="22"/>
          <w:u w:val="single"/>
        </w:rPr>
      </w:pPr>
      <w:r w:rsidRPr="007D2848">
        <w:rPr>
          <w:rFonts w:asciiTheme="minorHAnsi" w:hAnsiTheme="minorHAnsi" w:cs="Arial"/>
          <w:b/>
          <w:bCs/>
          <w:szCs w:val="22"/>
          <w:u w:val="single"/>
        </w:rPr>
        <w:t>Technical Proposal and Evaluation Criteria:</w:t>
      </w:r>
    </w:p>
    <w:p w14:paraId="47093D16" w14:textId="77777777" w:rsidR="007D7D39" w:rsidRPr="006D5262" w:rsidRDefault="007D7D39" w:rsidP="00FC69B2">
      <w:pPr>
        <w:tabs>
          <w:tab w:val="left" w:pos="8640"/>
        </w:tabs>
        <w:rPr>
          <w:rFonts w:asciiTheme="minorHAnsi" w:hAnsiTheme="minorHAnsi" w:cs="Arial"/>
          <w:b/>
          <w:bCs/>
          <w:sz w:val="8"/>
          <w:szCs w:val="22"/>
          <w:u w:val="single"/>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00"/>
        <w:gridCol w:w="5883"/>
        <w:gridCol w:w="1220"/>
      </w:tblGrid>
      <w:tr w:rsidR="007D7D39" w:rsidRPr="007D2848" w14:paraId="650FFBA9" w14:textId="77777777" w:rsidTr="006D5262">
        <w:trPr>
          <w:tblCellSpacing w:w="15"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14:paraId="48795FC4" w14:textId="77777777" w:rsidR="007D7D39" w:rsidRPr="007D2848" w:rsidRDefault="007D7D39" w:rsidP="00FC69B2">
            <w:pPr>
              <w:tabs>
                <w:tab w:val="left" w:pos="8640"/>
              </w:tabs>
              <w:rPr>
                <w:rFonts w:asciiTheme="minorHAnsi" w:hAnsiTheme="minorHAnsi" w:cs="Arial"/>
                <w:szCs w:val="22"/>
              </w:rPr>
            </w:pPr>
            <w:r w:rsidRPr="007D2848">
              <w:rPr>
                <w:rFonts w:asciiTheme="minorHAnsi" w:hAnsiTheme="minorHAnsi" w:cs="Arial"/>
                <w:b/>
                <w:bCs/>
                <w:szCs w:val="22"/>
              </w:rPr>
              <w:t>Technical Criteria</w:t>
            </w:r>
          </w:p>
        </w:tc>
        <w:tc>
          <w:tcPr>
            <w:tcW w:w="585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14:paraId="735BB5D2" w14:textId="77777777" w:rsidR="007D7D39" w:rsidRPr="007D2848" w:rsidRDefault="007D7D39" w:rsidP="00FC69B2">
            <w:pPr>
              <w:tabs>
                <w:tab w:val="left" w:pos="8640"/>
              </w:tabs>
              <w:rPr>
                <w:rFonts w:asciiTheme="minorHAnsi" w:hAnsiTheme="minorHAnsi" w:cs="Arial"/>
                <w:szCs w:val="22"/>
              </w:rPr>
            </w:pPr>
            <w:r w:rsidRPr="007D2848">
              <w:rPr>
                <w:rFonts w:asciiTheme="minorHAnsi" w:hAnsiTheme="minorHAnsi" w:cs="Arial"/>
                <w:b/>
                <w:bCs/>
                <w:szCs w:val="22"/>
              </w:rPr>
              <w:t>Technical Sub-criteria</w:t>
            </w:r>
          </w:p>
        </w:tc>
        <w:tc>
          <w:tcPr>
            <w:tcW w:w="117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14:paraId="205B2E67" w14:textId="77777777" w:rsidR="007D7D39" w:rsidRPr="007D2848" w:rsidRDefault="007D7D39" w:rsidP="00FC69B2">
            <w:pPr>
              <w:tabs>
                <w:tab w:val="left" w:pos="8640"/>
              </w:tabs>
              <w:rPr>
                <w:rFonts w:asciiTheme="minorHAnsi" w:hAnsiTheme="minorHAnsi" w:cs="Arial"/>
                <w:szCs w:val="22"/>
              </w:rPr>
            </w:pPr>
            <w:r w:rsidRPr="007D2848">
              <w:rPr>
                <w:rFonts w:asciiTheme="minorHAnsi" w:hAnsiTheme="minorHAnsi" w:cs="Arial"/>
                <w:b/>
                <w:bCs/>
                <w:szCs w:val="22"/>
              </w:rPr>
              <w:t>Maximum</w:t>
            </w:r>
            <w:r w:rsidRPr="007D2848">
              <w:rPr>
                <w:rFonts w:asciiTheme="minorHAnsi" w:hAnsiTheme="minorHAnsi" w:cs="Arial"/>
                <w:szCs w:val="22"/>
              </w:rPr>
              <w:br/>
            </w:r>
            <w:r w:rsidRPr="007D2848">
              <w:rPr>
                <w:rFonts w:asciiTheme="minorHAnsi" w:hAnsiTheme="minorHAnsi" w:cs="Arial"/>
                <w:b/>
                <w:bCs/>
                <w:szCs w:val="22"/>
              </w:rPr>
              <w:t>Points</w:t>
            </w:r>
          </w:p>
        </w:tc>
      </w:tr>
      <w:tr w:rsidR="007D7D39" w:rsidRPr="007D2848" w14:paraId="630DF29C" w14:textId="77777777" w:rsidTr="006D5262">
        <w:trPr>
          <w:tblCellSpacing w:w="15" w:type="dxa"/>
          <w:jc w:val="center"/>
        </w:trPr>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365EDB" w14:textId="77777777" w:rsidR="007D7D39" w:rsidRPr="007D2848" w:rsidRDefault="007D7D39" w:rsidP="00FC69B2">
            <w:pPr>
              <w:tabs>
                <w:tab w:val="left" w:pos="8640"/>
              </w:tabs>
              <w:rPr>
                <w:rFonts w:asciiTheme="minorHAnsi" w:hAnsiTheme="minorHAnsi" w:cs="Arial"/>
                <w:szCs w:val="22"/>
              </w:rPr>
            </w:pPr>
            <w:r w:rsidRPr="007D2848">
              <w:rPr>
                <w:rFonts w:asciiTheme="minorHAnsi" w:hAnsiTheme="minorHAnsi" w:cs="Arial"/>
                <w:b/>
                <w:bCs/>
                <w:szCs w:val="22"/>
              </w:rPr>
              <w:t>Corporate profile &amp; portfolio</w:t>
            </w:r>
          </w:p>
        </w:tc>
        <w:tc>
          <w:tcPr>
            <w:tcW w:w="58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02270C" w14:textId="7C7A4CA8" w:rsidR="00C625F7" w:rsidRPr="007D2848" w:rsidRDefault="00C625F7" w:rsidP="00FC69B2">
            <w:pPr>
              <w:tabs>
                <w:tab w:val="left" w:pos="8640"/>
              </w:tabs>
              <w:spacing w:line="240" w:lineRule="auto"/>
              <w:jc w:val="both"/>
              <w:rPr>
                <w:rFonts w:asciiTheme="minorHAnsi" w:hAnsiTheme="minorHAnsi" w:cs="Arial"/>
                <w:sz w:val="20"/>
                <w:lang w:val="en-GB"/>
              </w:rPr>
            </w:pPr>
            <w:r w:rsidRPr="007D2848">
              <w:rPr>
                <w:rFonts w:asciiTheme="minorHAnsi" w:hAnsiTheme="minorHAnsi" w:cs="Arial"/>
                <w:sz w:val="20"/>
                <w:lang w:val="en-GB"/>
              </w:rPr>
              <w:t xml:space="preserve"> Background and experience </w:t>
            </w:r>
            <w:r w:rsidR="002065BC" w:rsidRPr="007D2848">
              <w:t>conducting research evaluations in the developing country context in the area of communication and / or community development’</w:t>
            </w:r>
          </w:p>
          <w:p w14:paraId="5A4F3199" w14:textId="29CDAB19" w:rsidR="007D7D39" w:rsidRPr="007D2848" w:rsidRDefault="00F00091" w:rsidP="00FC69B2">
            <w:pPr>
              <w:tabs>
                <w:tab w:val="left" w:pos="8640"/>
              </w:tabs>
              <w:spacing w:line="240" w:lineRule="auto"/>
              <w:jc w:val="both"/>
              <w:rPr>
                <w:rFonts w:asciiTheme="minorHAnsi" w:hAnsiTheme="minorHAnsi" w:cs="Arial"/>
                <w:szCs w:val="22"/>
                <w:lang w:val="en-GB"/>
              </w:rPr>
            </w:pPr>
            <w:r w:rsidRPr="007D2848">
              <w:rPr>
                <w:rFonts w:asciiTheme="minorHAnsi" w:hAnsiTheme="minorHAnsi" w:cs="Arial"/>
                <w:color w:val="404041"/>
                <w:sz w:val="20"/>
                <w:lang w:eastAsia="en-US"/>
              </w:rPr>
              <w:t xml:space="preserve"> Previous experience </w:t>
            </w:r>
            <w:r w:rsidR="00640D9B" w:rsidRPr="007D2848">
              <w:rPr>
                <w:rFonts w:asciiTheme="minorHAnsi" w:hAnsiTheme="minorHAnsi" w:cs="Arial"/>
                <w:color w:val="404041"/>
                <w:sz w:val="20"/>
                <w:lang w:eastAsia="en-US"/>
              </w:rPr>
              <w:t xml:space="preserve">in </w:t>
            </w:r>
            <w:r w:rsidR="00A95EA5" w:rsidRPr="007D2848">
              <w:rPr>
                <w:rFonts w:asciiTheme="minorHAnsi" w:hAnsiTheme="minorHAnsi" w:cs="Arial"/>
                <w:color w:val="404041"/>
                <w:sz w:val="20"/>
                <w:lang w:eastAsia="en-US"/>
              </w:rPr>
              <w:t xml:space="preserve">communication for development and social mobilization evaluation </w:t>
            </w:r>
            <w:r w:rsidRPr="007D2848">
              <w:rPr>
                <w:rFonts w:asciiTheme="minorHAnsi" w:hAnsiTheme="minorHAnsi" w:cs="Arial"/>
                <w:color w:val="404041"/>
                <w:sz w:val="20"/>
                <w:lang w:eastAsia="en-US"/>
              </w:rPr>
              <w:t>social development program planning, communications and public</w:t>
            </w:r>
            <w:r w:rsidRPr="007D2848">
              <w:rPr>
                <w:rFonts w:asciiTheme="minorHAnsi" w:hAnsiTheme="minorHAnsi" w:cs="Arial"/>
                <w:sz w:val="20"/>
                <w:lang w:val="en-GB"/>
              </w:rPr>
              <w:t xml:space="preserve"> </w:t>
            </w:r>
            <w:r w:rsidRPr="007D2848">
              <w:rPr>
                <w:rFonts w:asciiTheme="minorHAnsi" w:hAnsiTheme="minorHAnsi" w:cs="Arial"/>
                <w:color w:val="404041"/>
                <w:sz w:val="20"/>
                <w:lang w:eastAsia="en-US"/>
              </w:rPr>
              <w:t xml:space="preserve">advocacy and/or related areas in international and/or large organization </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2E8E47" w14:textId="339319CF" w:rsidR="007D7D39" w:rsidRPr="007D2848" w:rsidRDefault="00BB4479" w:rsidP="00FC69B2">
            <w:pPr>
              <w:tabs>
                <w:tab w:val="left" w:pos="8640"/>
              </w:tabs>
              <w:rPr>
                <w:rFonts w:asciiTheme="minorHAnsi" w:hAnsiTheme="minorHAnsi" w:cs="Arial"/>
                <w:szCs w:val="22"/>
              </w:rPr>
            </w:pPr>
            <w:r w:rsidRPr="007D2848">
              <w:rPr>
                <w:rFonts w:asciiTheme="minorHAnsi" w:hAnsiTheme="minorHAnsi" w:cs="Arial"/>
                <w:szCs w:val="22"/>
              </w:rPr>
              <w:t>2</w:t>
            </w:r>
            <w:r w:rsidR="00F00091" w:rsidRPr="007D2848">
              <w:rPr>
                <w:rFonts w:asciiTheme="minorHAnsi" w:hAnsiTheme="minorHAnsi" w:cs="Arial"/>
                <w:szCs w:val="22"/>
              </w:rPr>
              <w:t>0</w:t>
            </w:r>
          </w:p>
          <w:p w14:paraId="34150F83" w14:textId="77777777" w:rsidR="007D7D39" w:rsidRPr="007D2848" w:rsidRDefault="007D7D39" w:rsidP="00FC69B2">
            <w:pPr>
              <w:tabs>
                <w:tab w:val="left" w:pos="8640"/>
              </w:tabs>
              <w:rPr>
                <w:rFonts w:asciiTheme="minorHAnsi" w:hAnsiTheme="minorHAnsi" w:cs="Arial"/>
                <w:szCs w:val="22"/>
              </w:rPr>
            </w:pPr>
          </w:p>
          <w:p w14:paraId="2700E6A3" w14:textId="77777777" w:rsidR="007D7D39" w:rsidRPr="007D2848" w:rsidRDefault="007D7D39" w:rsidP="00FC69B2">
            <w:pPr>
              <w:tabs>
                <w:tab w:val="left" w:pos="8640"/>
              </w:tabs>
              <w:rPr>
                <w:rFonts w:asciiTheme="minorHAnsi" w:hAnsiTheme="minorHAnsi" w:cs="Arial"/>
                <w:szCs w:val="22"/>
              </w:rPr>
            </w:pPr>
          </w:p>
          <w:p w14:paraId="689CD115" w14:textId="381822D4" w:rsidR="007D7D39" w:rsidRPr="007D2848" w:rsidRDefault="00D54820" w:rsidP="00FC69B2">
            <w:pPr>
              <w:tabs>
                <w:tab w:val="left" w:pos="8640"/>
              </w:tabs>
              <w:rPr>
                <w:rFonts w:asciiTheme="minorHAnsi" w:hAnsiTheme="minorHAnsi" w:cs="Arial"/>
                <w:szCs w:val="22"/>
              </w:rPr>
            </w:pPr>
            <w:r w:rsidRPr="007D2848">
              <w:rPr>
                <w:rFonts w:asciiTheme="minorHAnsi" w:hAnsiTheme="minorHAnsi" w:cs="Arial"/>
                <w:szCs w:val="22"/>
              </w:rPr>
              <w:t>2</w:t>
            </w:r>
            <w:r w:rsidR="00F00091" w:rsidRPr="007D2848">
              <w:rPr>
                <w:rFonts w:asciiTheme="minorHAnsi" w:hAnsiTheme="minorHAnsi" w:cs="Arial"/>
                <w:szCs w:val="22"/>
              </w:rPr>
              <w:t>0</w:t>
            </w:r>
          </w:p>
        </w:tc>
      </w:tr>
      <w:tr w:rsidR="007D7D39" w:rsidRPr="007D2848" w14:paraId="435BA113" w14:textId="77777777" w:rsidTr="006D5262">
        <w:trPr>
          <w:tblCellSpacing w:w="15" w:type="dxa"/>
          <w:jc w:val="center"/>
        </w:trPr>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213EAA" w14:textId="77777777" w:rsidR="007D7D39" w:rsidRPr="007D2848" w:rsidRDefault="007D7D39" w:rsidP="00FC69B2">
            <w:pPr>
              <w:tabs>
                <w:tab w:val="left" w:pos="8640"/>
              </w:tabs>
              <w:rPr>
                <w:rFonts w:asciiTheme="minorHAnsi" w:hAnsiTheme="minorHAnsi" w:cs="Arial"/>
                <w:szCs w:val="22"/>
              </w:rPr>
            </w:pPr>
            <w:r w:rsidRPr="007D2848">
              <w:rPr>
                <w:rFonts w:asciiTheme="minorHAnsi" w:hAnsiTheme="minorHAnsi" w:cs="Arial"/>
                <w:b/>
                <w:bCs/>
                <w:szCs w:val="22"/>
              </w:rPr>
              <w:t>Maximum Points</w:t>
            </w:r>
          </w:p>
        </w:tc>
        <w:tc>
          <w:tcPr>
            <w:tcW w:w="58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6DBA20" w14:textId="77777777" w:rsidR="007D7D39" w:rsidRPr="007D2848" w:rsidRDefault="00655C66" w:rsidP="00FC69B2">
            <w:pPr>
              <w:tabs>
                <w:tab w:val="left" w:pos="8640"/>
              </w:tabs>
              <w:rPr>
                <w:rFonts w:asciiTheme="minorHAnsi" w:hAnsiTheme="minorHAnsi" w:cs="Arial"/>
                <w:szCs w:val="22"/>
              </w:rPr>
            </w:pPr>
            <w:r w:rsidRPr="007D2848">
              <w:rPr>
                <w:rFonts w:asciiTheme="minorHAnsi" w:hAnsiTheme="minorHAnsi" w:cs="Arial"/>
                <w:noProof/>
                <w:szCs w:val="22"/>
              </w:rPr>
              <w:fldChar w:fldCharType="begin"/>
            </w:r>
            <w:r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Pr="007D2848">
              <w:rPr>
                <w:rFonts w:asciiTheme="minorHAnsi" w:hAnsiTheme="minorHAnsi" w:cs="Arial"/>
                <w:noProof/>
                <w:szCs w:val="22"/>
              </w:rPr>
              <w:fldChar w:fldCharType="separate"/>
            </w:r>
            <w:r w:rsidR="00B17402" w:rsidRPr="007D2848">
              <w:rPr>
                <w:rFonts w:asciiTheme="minorHAnsi" w:hAnsiTheme="minorHAnsi" w:cs="Arial"/>
                <w:noProof/>
                <w:szCs w:val="22"/>
              </w:rPr>
              <w:fldChar w:fldCharType="begin"/>
            </w:r>
            <w:r w:rsidR="00B17402"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B17402" w:rsidRPr="007D2848">
              <w:rPr>
                <w:rFonts w:asciiTheme="minorHAnsi" w:hAnsiTheme="minorHAnsi" w:cs="Arial"/>
                <w:noProof/>
                <w:szCs w:val="22"/>
              </w:rPr>
              <w:fldChar w:fldCharType="separate"/>
            </w:r>
            <w:r w:rsidR="00433C96" w:rsidRPr="007D2848">
              <w:rPr>
                <w:rFonts w:asciiTheme="minorHAnsi" w:hAnsiTheme="minorHAnsi" w:cs="Arial"/>
                <w:noProof/>
                <w:szCs w:val="22"/>
              </w:rPr>
              <w:fldChar w:fldCharType="begin"/>
            </w:r>
            <w:r w:rsidR="00433C96"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433C96" w:rsidRPr="007D2848">
              <w:rPr>
                <w:rFonts w:asciiTheme="minorHAnsi" w:hAnsiTheme="minorHAnsi" w:cs="Arial"/>
                <w:noProof/>
                <w:szCs w:val="22"/>
              </w:rPr>
              <w:fldChar w:fldCharType="separate"/>
            </w:r>
            <w:r w:rsidR="00E0309C" w:rsidRPr="007D2848">
              <w:rPr>
                <w:rFonts w:asciiTheme="minorHAnsi" w:hAnsiTheme="minorHAnsi" w:cs="Arial"/>
                <w:noProof/>
                <w:szCs w:val="22"/>
              </w:rPr>
              <w:fldChar w:fldCharType="begin"/>
            </w:r>
            <w:r w:rsidR="00E0309C"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E0309C" w:rsidRPr="007D2848">
              <w:rPr>
                <w:rFonts w:asciiTheme="minorHAnsi" w:hAnsiTheme="minorHAnsi" w:cs="Arial"/>
                <w:noProof/>
                <w:szCs w:val="22"/>
              </w:rPr>
              <w:fldChar w:fldCharType="separate"/>
            </w:r>
            <w:r w:rsidR="00CE507B" w:rsidRPr="007D2848">
              <w:rPr>
                <w:rFonts w:asciiTheme="minorHAnsi" w:hAnsiTheme="minorHAnsi" w:cs="Arial"/>
                <w:noProof/>
                <w:szCs w:val="22"/>
              </w:rPr>
              <w:fldChar w:fldCharType="begin"/>
            </w:r>
            <w:r w:rsidR="00CE507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CE507B" w:rsidRPr="007D2848">
              <w:rPr>
                <w:rFonts w:asciiTheme="minorHAnsi" w:hAnsiTheme="minorHAnsi" w:cs="Arial"/>
                <w:noProof/>
                <w:szCs w:val="22"/>
              </w:rPr>
              <w:fldChar w:fldCharType="separate"/>
            </w:r>
            <w:r w:rsidR="007D6F60" w:rsidRPr="007D2848">
              <w:rPr>
                <w:rFonts w:asciiTheme="minorHAnsi" w:hAnsiTheme="minorHAnsi" w:cs="Arial"/>
                <w:noProof/>
                <w:szCs w:val="22"/>
              </w:rPr>
              <w:fldChar w:fldCharType="begin"/>
            </w:r>
            <w:r w:rsidR="007D6F60"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7D6F60" w:rsidRPr="007D2848">
              <w:rPr>
                <w:rFonts w:asciiTheme="minorHAnsi" w:hAnsiTheme="minorHAnsi" w:cs="Arial"/>
                <w:noProof/>
                <w:szCs w:val="22"/>
              </w:rPr>
              <w:fldChar w:fldCharType="separate"/>
            </w:r>
            <w:r w:rsidR="00507508" w:rsidRPr="007D2848">
              <w:rPr>
                <w:rFonts w:asciiTheme="minorHAnsi" w:hAnsiTheme="minorHAnsi" w:cs="Arial"/>
                <w:noProof/>
                <w:szCs w:val="22"/>
              </w:rPr>
              <w:fldChar w:fldCharType="begin"/>
            </w:r>
            <w:r w:rsidR="00507508"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07508" w:rsidRPr="007D2848">
              <w:rPr>
                <w:rFonts w:asciiTheme="minorHAnsi" w:hAnsiTheme="minorHAnsi" w:cs="Arial"/>
                <w:noProof/>
                <w:szCs w:val="22"/>
              </w:rPr>
              <w:fldChar w:fldCharType="separate"/>
            </w:r>
            <w:r w:rsidR="005C4470" w:rsidRPr="007D2848">
              <w:rPr>
                <w:rFonts w:asciiTheme="minorHAnsi" w:hAnsiTheme="minorHAnsi" w:cs="Arial"/>
                <w:noProof/>
                <w:szCs w:val="22"/>
              </w:rPr>
              <w:fldChar w:fldCharType="begin"/>
            </w:r>
            <w:r w:rsidR="005C4470"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C4470" w:rsidRPr="007D2848">
              <w:rPr>
                <w:rFonts w:asciiTheme="minorHAnsi" w:hAnsiTheme="minorHAnsi" w:cs="Arial"/>
                <w:noProof/>
                <w:szCs w:val="22"/>
              </w:rPr>
              <w:fldChar w:fldCharType="separate"/>
            </w:r>
            <w:r w:rsidR="000F4825" w:rsidRPr="007D2848">
              <w:rPr>
                <w:rFonts w:asciiTheme="minorHAnsi" w:hAnsiTheme="minorHAnsi" w:cs="Arial"/>
                <w:noProof/>
                <w:szCs w:val="22"/>
              </w:rPr>
              <w:fldChar w:fldCharType="begin"/>
            </w:r>
            <w:r w:rsidR="000F482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0F4825" w:rsidRPr="007D2848">
              <w:rPr>
                <w:rFonts w:asciiTheme="minorHAnsi" w:hAnsiTheme="minorHAnsi" w:cs="Arial"/>
                <w:noProof/>
                <w:szCs w:val="22"/>
              </w:rPr>
              <w:fldChar w:fldCharType="separate"/>
            </w:r>
            <w:r w:rsidR="00585CEC" w:rsidRPr="007D2848">
              <w:rPr>
                <w:rFonts w:asciiTheme="minorHAnsi" w:hAnsiTheme="minorHAnsi" w:cs="Arial"/>
                <w:noProof/>
                <w:szCs w:val="22"/>
              </w:rPr>
              <w:fldChar w:fldCharType="begin"/>
            </w:r>
            <w:r w:rsidR="00585CEC"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85CEC" w:rsidRPr="007D2848">
              <w:rPr>
                <w:rFonts w:asciiTheme="minorHAnsi" w:hAnsiTheme="minorHAnsi" w:cs="Arial"/>
                <w:noProof/>
                <w:szCs w:val="22"/>
              </w:rPr>
              <w:fldChar w:fldCharType="separate"/>
            </w:r>
            <w:r w:rsidR="008A284B" w:rsidRPr="007D2848">
              <w:rPr>
                <w:rFonts w:asciiTheme="minorHAnsi" w:hAnsiTheme="minorHAnsi" w:cs="Arial"/>
                <w:noProof/>
                <w:szCs w:val="22"/>
              </w:rPr>
              <w:fldChar w:fldCharType="begin"/>
            </w:r>
            <w:r w:rsidR="008A284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8A284B" w:rsidRPr="007D2848">
              <w:rPr>
                <w:rFonts w:asciiTheme="minorHAnsi" w:hAnsiTheme="minorHAnsi" w:cs="Arial"/>
                <w:noProof/>
                <w:szCs w:val="22"/>
              </w:rPr>
              <w:fldChar w:fldCharType="separate"/>
            </w:r>
            <w:r w:rsidR="00466029" w:rsidRPr="007D2848">
              <w:rPr>
                <w:rFonts w:asciiTheme="minorHAnsi" w:hAnsiTheme="minorHAnsi" w:cs="Arial"/>
                <w:noProof/>
                <w:szCs w:val="22"/>
              </w:rPr>
              <w:fldChar w:fldCharType="begin"/>
            </w:r>
            <w:r w:rsidR="00466029"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466029" w:rsidRPr="007D2848">
              <w:rPr>
                <w:rFonts w:asciiTheme="minorHAnsi" w:hAnsiTheme="minorHAnsi" w:cs="Arial"/>
                <w:noProof/>
                <w:szCs w:val="22"/>
              </w:rPr>
              <w:fldChar w:fldCharType="separate"/>
            </w:r>
            <w:r w:rsidR="00E05505" w:rsidRPr="007D2848">
              <w:rPr>
                <w:rFonts w:asciiTheme="minorHAnsi" w:hAnsiTheme="minorHAnsi" w:cs="Arial"/>
                <w:noProof/>
                <w:szCs w:val="22"/>
              </w:rPr>
              <w:fldChar w:fldCharType="begin"/>
            </w:r>
            <w:r w:rsidR="00E0550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E05505" w:rsidRPr="007D2848">
              <w:rPr>
                <w:rFonts w:asciiTheme="minorHAnsi" w:hAnsiTheme="minorHAnsi" w:cs="Arial"/>
                <w:noProof/>
                <w:szCs w:val="22"/>
              </w:rPr>
              <w:fldChar w:fldCharType="separate"/>
            </w:r>
            <w:r w:rsidR="0076326C" w:rsidRPr="007D2848">
              <w:rPr>
                <w:rFonts w:asciiTheme="minorHAnsi" w:hAnsiTheme="minorHAnsi" w:cs="Arial"/>
                <w:noProof/>
                <w:szCs w:val="22"/>
              </w:rPr>
              <w:fldChar w:fldCharType="begin"/>
            </w:r>
            <w:r w:rsidR="0076326C"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76326C" w:rsidRPr="007D2848">
              <w:rPr>
                <w:rFonts w:asciiTheme="minorHAnsi" w:hAnsiTheme="minorHAnsi" w:cs="Arial"/>
                <w:noProof/>
                <w:szCs w:val="22"/>
              </w:rPr>
              <w:fldChar w:fldCharType="separate"/>
            </w:r>
            <w:r w:rsidR="0073710E" w:rsidRPr="007D2848">
              <w:rPr>
                <w:rFonts w:asciiTheme="minorHAnsi" w:hAnsiTheme="minorHAnsi" w:cs="Arial"/>
                <w:noProof/>
                <w:szCs w:val="22"/>
              </w:rPr>
              <w:fldChar w:fldCharType="begin"/>
            </w:r>
            <w:r w:rsidR="0073710E"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73710E" w:rsidRPr="007D2848">
              <w:rPr>
                <w:rFonts w:asciiTheme="minorHAnsi" w:hAnsiTheme="minorHAnsi" w:cs="Arial"/>
                <w:noProof/>
                <w:szCs w:val="22"/>
              </w:rPr>
              <w:fldChar w:fldCharType="separate"/>
            </w:r>
            <w:r w:rsidR="00C06172" w:rsidRPr="007D2848">
              <w:rPr>
                <w:rFonts w:asciiTheme="minorHAnsi" w:hAnsiTheme="minorHAnsi" w:cs="Arial"/>
                <w:noProof/>
                <w:szCs w:val="22"/>
              </w:rPr>
              <w:fldChar w:fldCharType="begin"/>
            </w:r>
            <w:r w:rsidR="00C06172"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C06172" w:rsidRPr="007D2848">
              <w:rPr>
                <w:rFonts w:asciiTheme="minorHAnsi" w:hAnsiTheme="minorHAnsi" w:cs="Arial"/>
                <w:noProof/>
                <w:szCs w:val="22"/>
              </w:rPr>
              <w:fldChar w:fldCharType="separate"/>
            </w:r>
            <w:r w:rsidR="0024501A" w:rsidRPr="007D2848">
              <w:rPr>
                <w:rFonts w:asciiTheme="minorHAnsi" w:hAnsiTheme="minorHAnsi" w:cs="Arial"/>
                <w:noProof/>
                <w:szCs w:val="22"/>
              </w:rPr>
              <w:fldChar w:fldCharType="begin"/>
            </w:r>
            <w:r w:rsidR="0024501A"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24501A" w:rsidRPr="007D2848">
              <w:rPr>
                <w:rFonts w:asciiTheme="minorHAnsi" w:hAnsiTheme="minorHAnsi" w:cs="Arial"/>
                <w:noProof/>
                <w:szCs w:val="22"/>
              </w:rPr>
              <w:fldChar w:fldCharType="separate"/>
            </w:r>
            <w:r w:rsidR="00F10708" w:rsidRPr="007D2848">
              <w:rPr>
                <w:rFonts w:asciiTheme="minorHAnsi" w:hAnsiTheme="minorHAnsi" w:cs="Arial"/>
                <w:noProof/>
                <w:szCs w:val="22"/>
              </w:rPr>
              <w:fldChar w:fldCharType="begin"/>
            </w:r>
            <w:r w:rsidR="00F10708"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F10708" w:rsidRPr="007D2848">
              <w:rPr>
                <w:rFonts w:asciiTheme="minorHAnsi" w:hAnsiTheme="minorHAnsi" w:cs="Arial"/>
                <w:noProof/>
                <w:szCs w:val="22"/>
              </w:rPr>
              <w:fldChar w:fldCharType="separate"/>
            </w:r>
            <w:r w:rsidR="005A09EA" w:rsidRPr="007D2848">
              <w:rPr>
                <w:rFonts w:asciiTheme="minorHAnsi" w:hAnsiTheme="minorHAnsi" w:cs="Arial"/>
                <w:noProof/>
                <w:szCs w:val="22"/>
              </w:rPr>
              <w:fldChar w:fldCharType="begin"/>
            </w:r>
            <w:r w:rsidR="005A09EA"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A09EA" w:rsidRPr="007D2848">
              <w:rPr>
                <w:rFonts w:asciiTheme="minorHAnsi" w:hAnsiTheme="minorHAnsi" w:cs="Arial"/>
                <w:noProof/>
                <w:szCs w:val="22"/>
              </w:rPr>
              <w:fldChar w:fldCharType="separate"/>
            </w:r>
            <w:r w:rsidR="003D5DE5" w:rsidRPr="007D2848">
              <w:rPr>
                <w:rFonts w:asciiTheme="minorHAnsi" w:hAnsiTheme="minorHAnsi" w:cs="Arial"/>
                <w:noProof/>
                <w:szCs w:val="22"/>
              </w:rPr>
              <w:fldChar w:fldCharType="begin"/>
            </w:r>
            <w:r w:rsidR="003D5DE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3D5DE5" w:rsidRPr="007D2848">
              <w:rPr>
                <w:rFonts w:asciiTheme="minorHAnsi" w:hAnsiTheme="minorHAnsi" w:cs="Arial"/>
                <w:noProof/>
                <w:szCs w:val="22"/>
              </w:rPr>
              <w:fldChar w:fldCharType="separate"/>
            </w:r>
            <w:r w:rsidR="00322D2D" w:rsidRPr="007D2848">
              <w:rPr>
                <w:rFonts w:asciiTheme="minorHAnsi" w:hAnsiTheme="minorHAnsi" w:cs="Arial"/>
                <w:noProof/>
                <w:szCs w:val="22"/>
              </w:rPr>
              <w:fldChar w:fldCharType="begin"/>
            </w:r>
            <w:r w:rsidR="00322D2D"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322D2D" w:rsidRPr="007D2848">
              <w:rPr>
                <w:rFonts w:asciiTheme="minorHAnsi" w:hAnsiTheme="minorHAnsi" w:cs="Arial"/>
                <w:noProof/>
                <w:szCs w:val="22"/>
              </w:rPr>
              <w:fldChar w:fldCharType="separate"/>
            </w:r>
            <w:r w:rsidR="00DE7C5F" w:rsidRPr="007D2848">
              <w:rPr>
                <w:rFonts w:asciiTheme="minorHAnsi" w:hAnsiTheme="minorHAnsi" w:cs="Arial"/>
                <w:noProof/>
                <w:szCs w:val="22"/>
              </w:rPr>
              <w:fldChar w:fldCharType="begin"/>
            </w:r>
            <w:r w:rsidR="00DE7C5F"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DE7C5F" w:rsidRPr="007D2848">
              <w:rPr>
                <w:rFonts w:asciiTheme="minorHAnsi" w:hAnsiTheme="minorHAnsi" w:cs="Arial"/>
                <w:noProof/>
                <w:szCs w:val="22"/>
              </w:rPr>
              <w:fldChar w:fldCharType="separate"/>
            </w:r>
            <w:r w:rsidR="00C8063B" w:rsidRPr="007D2848">
              <w:rPr>
                <w:rFonts w:asciiTheme="minorHAnsi" w:hAnsiTheme="minorHAnsi" w:cs="Arial"/>
                <w:noProof/>
                <w:szCs w:val="22"/>
              </w:rPr>
              <w:fldChar w:fldCharType="begin"/>
            </w:r>
            <w:r w:rsidR="00C8063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C8063B" w:rsidRPr="007D2848">
              <w:rPr>
                <w:rFonts w:asciiTheme="minorHAnsi" w:hAnsiTheme="minorHAnsi" w:cs="Arial"/>
                <w:noProof/>
                <w:szCs w:val="22"/>
              </w:rPr>
              <w:fldChar w:fldCharType="separate"/>
            </w:r>
            <w:r w:rsidR="00FA3831" w:rsidRPr="007D2848">
              <w:rPr>
                <w:rFonts w:asciiTheme="minorHAnsi" w:hAnsiTheme="minorHAnsi" w:cs="Arial"/>
                <w:noProof/>
                <w:szCs w:val="22"/>
              </w:rPr>
              <w:fldChar w:fldCharType="begin"/>
            </w:r>
            <w:r w:rsidR="00FA3831"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FA3831" w:rsidRPr="007D2848">
              <w:rPr>
                <w:rFonts w:asciiTheme="minorHAnsi" w:hAnsiTheme="minorHAnsi" w:cs="Arial"/>
                <w:noProof/>
                <w:szCs w:val="22"/>
              </w:rPr>
              <w:fldChar w:fldCharType="separate"/>
            </w:r>
            <w:r w:rsidR="00F878BE" w:rsidRPr="007D2848">
              <w:rPr>
                <w:rFonts w:asciiTheme="minorHAnsi" w:hAnsiTheme="minorHAnsi" w:cs="Arial"/>
                <w:noProof/>
                <w:szCs w:val="22"/>
              </w:rPr>
              <w:fldChar w:fldCharType="begin"/>
            </w:r>
            <w:r w:rsidR="00F878BE"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F878BE" w:rsidRPr="007D2848">
              <w:rPr>
                <w:rFonts w:asciiTheme="minorHAnsi" w:hAnsiTheme="minorHAnsi" w:cs="Arial"/>
                <w:noProof/>
                <w:szCs w:val="22"/>
              </w:rPr>
              <w:fldChar w:fldCharType="separate"/>
            </w:r>
            <w:r w:rsidR="00966A55" w:rsidRPr="007D2848">
              <w:rPr>
                <w:rFonts w:asciiTheme="minorHAnsi" w:hAnsiTheme="minorHAnsi" w:cs="Arial"/>
                <w:noProof/>
                <w:szCs w:val="22"/>
              </w:rPr>
              <w:fldChar w:fldCharType="begin"/>
            </w:r>
            <w:r w:rsidR="00966A5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966A55" w:rsidRPr="007D2848">
              <w:rPr>
                <w:rFonts w:asciiTheme="minorHAnsi" w:hAnsiTheme="minorHAnsi" w:cs="Arial"/>
                <w:noProof/>
                <w:szCs w:val="22"/>
              </w:rPr>
              <w:fldChar w:fldCharType="separate"/>
            </w:r>
            <w:r w:rsidR="00263B74" w:rsidRPr="007D2848">
              <w:rPr>
                <w:rFonts w:asciiTheme="minorHAnsi" w:hAnsiTheme="minorHAnsi" w:cs="Arial"/>
                <w:noProof/>
                <w:szCs w:val="22"/>
              </w:rPr>
              <w:fldChar w:fldCharType="begin"/>
            </w:r>
            <w:r w:rsidR="00263B74"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263B74" w:rsidRPr="007D2848">
              <w:rPr>
                <w:rFonts w:asciiTheme="minorHAnsi" w:hAnsiTheme="minorHAnsi" w:cs="Arial"/>
                <w:noProof/>
                <w:szCs w:val="22"/>
              </w:rPr>
              <w:fldChar w:fldCharType="separate"/>
            </w:r>
            <w:r w:rsidR="004C55CB" w:rsidRPr="007D2848">
              <w:rPr>
                <w:rFonts w:asciiTheme="minorHAnsi" w:hAnsiTheme="minorHAnsi" w:cs="Arial"/>
                <w:noProof/>
                <w:szCs w:val="22"/>
              </w:rPr>
              <w:fldChar w:fldCharType="begin"/>
            </w:r>
            <w:r w:rsidR="004C55C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4C55CB" w:rsidRPr="007D2848">
              <w:rPr>
                <w:rFonts w:asciiTheme="minorHAnsi" w:hAnsiTheme="minorHAnsi" w:cs="Arial"/>
                <w:noProof/>
                <w:szCs w:val="22"/>
              </w:rPr>
              <w:fldChar w:fldCharType="separate"/>
            </w:r>
            <w:r w:rsidR="0058484B" w:rsidRPr="007D2848">
              <w:rPr>
                <w:rFonts w:asciiTheme="minorHAnsi" w:hAnsiTheme="minorHAnsi" w:cs="Arial"/>
                <w:noProof/>
                <w:szCs w:val="22"/>
              </w:rPr>
              <w:fldChar w:fldCharType="begin"/>
            </w:r>
            <w:r w:rsidR="0058484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8484B" w:rsidRPr="007D2848">
              <w:rPr>
                <w:rFonts w:asciiTheme="minorHAnsi" w:hAnsiTheme="minorHAnsi" w:cs="Arial"/>
                <w:noProof/>
                <w:szCs w:val="22"/>
              </w:rPr>
              <w:fldChar w:fldCharType="separate"/>
            </w:r>
            <w:r w:rsidR="0031126B">
              <w:rPr>
                <w:rFonts w:asciiTheme="minorHAnsi" w:hAnsiTheme="minorHAnsi" w:cs="Arial"/>
                <w:noProof/>
                <w:szCs w:val="22"/>
              </w:rPr>
              <w:fldChar w:fldCharType="begin"/>
            </w:r>
            <w:r w:rsidR="0031126B">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31126B">
              <w:rPr>
                <w:rFonts w:asciiTheme="minorHAnsi" w:hAnsiTheme="minorHAnsi" w:cs="Arial"/>
                <w:noProof/>
                <w:szCs w:val="22"/>
              </w:rPr>
              <w:fldChar w:fldCharType="separate"/>
            </w:r>
            <w:r w:rsidR="00421840">
              <w:rPr>
                <w:rFonts w:asciiTheme="minorHAnsi" w:hAnsiTheme="minorHAnsi" w:cs="Arial"/>
                <w:noProof/>
                <w:szCs w:val="22"/>
              </w:rPr>
              <w:fldChar w:fldCharType="begin"/>
            </w:r>
            <w:r w:rsidR="00421840">
              <w:rPr>
                <w:rFonts w:asciiTheme="minorHAnsi" w:hAnsiTheme="minorHAnsi" w:cs="Arial"/>
                <w:noProof/>
                <w:szCs w:val="22"/>
              </w:rPr>
              <w:instrText xml:space="preserve"> </w:instrText>
            </w:r>
            <w:r w:rsidR="00421840">
              <w:rPr>
                <w:rFonts w:asciiTheme="minorHAnsi" w:hAnsiTheme="minorHAnsi" w:cs="Arial"/>
                <w:noProof/>
                <w:szCs w:val="22"/>
              </w:rPr>
              <w:instrText>INCLUDEPICTURE  "http://mozaapps03/programmecoordination/capp/Local Settings/Temp/notesB0B851/book G institutional contract_files/ecblank.gif" \* MERGEFORMATINET</w:instrText>
            </w:r>
            <w:r w:rsidR="00421840">
              <w:rPr>
                <w:rFonts w:asciiTheme="minorHAnsi" w:hAnsiTheme="minorHAnsi" w:cs="Arial"/>
                <w:noProof/>
                <w:szCs w:val="22"/>
              </w:rPr>
              <w:instrText xml:space="preserve"> </w:instrText>
            </w:r>
            <w:r w:rsidR="00421840">
              <w:rPr>
                <w:rFonts w:asciiTheme="minorHAnsi" w:hAnsiTheme="minorHAnsi" w:cs="Arial"/>
                <w:noProof/>
                <w:szCs w:val="22"/>
              </w:rPr>
              <w:fldChar w:fldCharType="separate"/>
            </w:r>
            <w:r w:rsidR="00712726">
              <w:rPr>
                <w:rFonts w:asciiTheme="minorHAnsi" w:hAnsiTheme="minorHAnsi" w:cs="Arial"/>
                <w:noProof/>
                <w:szCs w:val="22"/>
              </w:rPr>
              <w:pict w14:anchorId="6D88C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visibility:visible">
                  <v:imagedata r:id="rId8" r:href="rId9"/>
                </v:shape>
              </w:pict>
            </w:r>
            <w:r w:rsidR="00421840">
              <w:rPr>
                <w:rFonts w:asciiTheme="minorHAnsi" w:hAnsiTheme="minorHAnsi" w:cs="Arial"/>
                <w:noProof/>
                <w:szCs w:val="22"/>
              </w:rPr>
              <w:fldChar w:fldCharType="end"/>
            </w:r>
            <w:r w:rsidR="0031126B">
              <w:rPr>
                <w:rFonts w:asciiTheme="minorHAnsi" w:hAnsiTheme="minorHAnsi" w:cs="Arial"/>
                <w:noProof/>
                <w:szCs w:val="22"/>
              </w:rPr>
              <w:fldChar w:fldCharType="end"/>
            </w:r>
            <w:r w:rsidR="0058484B" w:rsidRPr="007D2848">
              <w:rPr>
                <w:rFonts w:asciiTheme="minorHAnsi" w:hAnsiTheme="minorHAnsi" w:cs="Arial"/>
                <w:noProof/>
                <w:szCs w:val="22"/>
              </w:rPr>
              <w:fldChar w:fldCharType="end"/>
            </w:r>
            <w:r w:rsidR="004C55CB" w:rsidRPr="007D2848">
              <w:rPr>
                <w:rFonts w:asciiTheme="minorHAnsi" w:hAnsiTheme="minorHAnsi" w:cs="Arial"/>
                <w:noProof/>
                <w:szCs w:val="22"/>
              </w:rPr>
              <w:fldChar w:fldCharType="end"/>
            </w:r>
            <w:r w:rsidR="00263B74" w:rsidRPr="007D2848">
              <w:rPr>
                <w:rFonts w:asciiTheme="minorHAnsi" w:hAnsiTheme="minorHAnsi" w:cs="Arial"/>
                <w:noProof/>
                <w:szCs w:val="22"/>
              </w:rPr>
              <w:fldChar w:fldCharType="end"/>
            </w:r>
            <w:r w:rsidR="00966A55" w:rsidRPr="007D2848">
              <w:rPr>
                <w:rFonts w:asciiTheme="minorHAnsi" w:hAnsiTheme="minorHAnsi" w:cs="Arial"/>
                <w:noProof/>
                <w:szCs w:val="22"/>
              </w:rPr>
              <w:fldChar w:fldCharType="end"/>
            </w:r>
            <w:r w:rsidR="00F878BE" w:rsidRPr="007D2848">
              <w:rPr>
                <w:rFonts w:asciiTheme="minorHAnsi" w:hAnsiTheme="minorHAnsi" w:cs="Arial"/>
                <w:noProof/>
                <w:szCs w:val="22"/>
              </w:rPr>
              <w:fldChar w:fldCharType="end"/>
            </w:r>
            <w:r w:rsidR="00FA3831" w:rsidRPr="007D2848">
              <w:rPr>
                <w:rFonts w:asciiTheme="minorHAnsi" w:hAnsiTheme="minorHAnsi" w:cs="Arial"/>
                <w:noProof/>
                <w:szCs w:val="22"/>
              </w:rPr>
              <w:fldChar w:fldCharType="end"/>
            </w:r>
            <w:r w:rsidR="00C8063B" w:rsidRPr="007D2848">
              <w:rPr>
                <w:rFonts w:asciiTheme="minorHAnsi" w:hAnsiTheme="minorHAnsi" w:cs="Arial"/>
                <w:noProof/>
                <w:szCs w:val="22"/>
              </w:rPr>
              <w:fldChar w:fldCharType="end"/>
            </w:r>
            <w:r w:rsidR="00DE7C5F" w:rsidRPr="007D2848">
              <w:rPr>
                <w:rFonts w:asciiTheme="minorHAnsi" w:hAnsiTheme="minorHAnsi" w:cs="Arial"/>
                <w:noProof/>
                <w:szCs w:val="22"/>
              </w:rPr>
              <w:fldChar w:fldCharType="end"/>
            </w:r>
            <w:r w:rsidR="00322D2D" w:rsidRPr="007D2848">
              <w:rPr>
                <w:rFonts w:asciiTheme="minorHAnsi" w:hAnsiTheme="minorHAnsi" w:cs="Arial"/>
                <w:noProof/>
                <w:szCs w:val="22"/>
              </w:rPr>
              <w:fldChar w:fldCharType="end"/>
            </w:r>
            <w:r w:rsidR="003D5DE5" w:rsidRPr="007D2848">
              <w:rPr>
                <w:rFonts w:asciiTheme="minorHAnsi" w:hAnsiTheme="minorHAnsi" w:cs="Arial"/>
                <w:noProof/>
                <w:szCs w:val="22"/>
              </w:rPr>
              <w:fldChar w:fldCharType="end"/>
            </w:r>
            <w:r w:rsidR="005A09EA" w:rsidRPr="007D2848">
              <w:rPr>
                <w:rFonts w:asciiTheme="minorHAnsi" w:hAnsiTheme="minorHAnsi" w:cs="Arial"/>
                <w:noProof/>
                <w:szCs w:val="22"/>
              </w:rPr>
              <w:fldChar w:fldCharType="end"/>
            </w:r>
            <w:r w:rsidR="00F10708" w:rsidRPr="007D2848">
              <w:rPr>
                <w:rFonts w:asciiTheme="minorHAnsi" w:hAnsiTheme="minorHAnsi" w:cs="Arial"/>
                <w:noProof/>
                <w:szCs w:val="22"/>
              </w:rPr>
              <w:fldChar w:fldCharType="end"/>
            </w:r>
            <w:r w:rsidR="0024501A" w:rsidRPr="007D2848">
              <w:rPr>
                <w:rFonts w:asciiTheme="minorHAnsi" w:hAnsiTheme="minorHAnsi" w:cs="Arial"/>
                <w:noProof/>
                <w:szCs w:val="22"/>
              </w:rPr>
              <w:fldChar w:fldCharType="end"/>
            </w:r>
            <w:r w:rsidR="00C06172" w:rsidRPr="007D2848">
              <w:rPr>
                <w:rFonts w:asciiTheme="minorHAnsi" w:hAnsiTheme="minorHAnsi" w:cs="Arial"/>
                <w:noProof/>
                <w:szCs w:val="22"/>
              </w:rPr>
              <w:fldChar w:fldCharType="end"/>
            </w:r>
            <w:r w:rsidR="0073710E" w:rsidRPr="007D2848">
              <w:rPr>
                <w:rFonts w:asciiTheme="minorHAnsi" w:hAnsiTheme="minorHAnsi" w:cs="Arial"/>
                <w:noProof/>
                <w:szCs w:val="22"/>
              </w:rPr>
              <w:fldChar w:fldCharType="end"/>
            </w:r>
            <w:r w:rsidR="0076326C" w:rsidRPr="007D2848">
              <w:rPr>
                <w:rFonts w:asciiTheme="minorHAnsi" w:hAnsiTheme="minorHAnsi" w:cs="Arial"/>
                <w:noProof/>
                <w:szCs w:val="22"/>
              </w:rPr>
              <w:fldChar w:fldCharType="end"/>
            </w:r>
            <w:r w:rsidR="00E05505" w:rsidRPr="007D2848">
              <w:rPr>
                <w:rFonts w:asciiTheme="minorHAnsi" w:hAnsiTheme="minorHAnsi" w:cs="Arial"/>
                <w:noProof/>
                <w:szCs w:val="22"/>
              </w:rPr>
              <w:fldChar w:fldCharType="end"/>
            </w:r>
            <w:r w:rsidR="00466029" w:rsidRPr="007D2848">
              <w:rPr>
                <w:rFonts w:asciiTheme="minorHAnsi" w:hAnsiTheme="minorHAnsi" w:cs="Arial"/>
                <w:noProof/>
                <w:szCs w:val="22"/>
              </w:rPr>
              <w:fldChar w:fldCharType="end"/>
            </w:r>
            <w:r w:rsidR="008A284B" w:rsidRPr="007D2848">
              <w:rPr>
                <w:rFonts w:asciiTheme="minorHAnsi" w:hAnsiTheme="minorHAnsi" w:cs="Arial"/>
                <w:noProof/>
                <w:szCs w:val="22"/>
              </w:rPr>
              <w:fldChar w:fldCharType="end"/>
            </w:r>
            <w:r w:rsidR="00585CEC" w:rsidRPr="007D2848">
              <w:rPr>
                <w:rFonts w:asciiTheme="minorHAnsi" w:hAnsiTheme="minorHAnsi" w:cs="Arial"/>
                <w:noProof/>
                <w:szCs w:val="22"/>
              </w:rPr>
              <w:fldChar w:fldCharType="end"/>
            </w:r>
            <w:r w:rsidR="000F4825" w:rsidRPr="007D2848">
              <w:rPr>
                <w:rFonts w:asciiTheme="minorHAnsi" w:hAnsiTheme="minorHAnsi" w:cs="Arial"/>
                <w:noProof/>
                <w:szCs w:val="22"/>
              </w:rPr>
              <w:fldChar w:fldCharType="end"/>
            </w:r>
            <w:r w:rsidR="005C4470" w:rsidRPr="007D2848">
              <w:rPr>
                <w:rFonts w:asciiTheme="minorHAnsi" w:hAnsiTheme="minorHAnsi" w:cs="Arial"/>
                <w:noProof/>
                <w:szCs w:val="22"/>
              </w:rPr>
              <w:fldChar w:fldCharType="end"/>
            </w:r>
            <w:r w:rsidR="00507508" w:rsidRPr="007D2848">
              <w:rPr>
                <w:rFonts w:asciiTheme="minorHAnsi" w:hAnsiTheme="minorHAnsi" w:cs="Arial"/>
                <w:noProof/>
                <w:szCs w:val="22"/>
              </w:rPr>
              <w:fldChar w:fldCharType="end"/>
            </w:r>
            <w:r w:rsidR="007D6F60" w:rsidRPr="007D2848">
              <w:rPr>
                <w:rFonts w:asciiTheme="minorHAnsi" w:hAnsiTheme="minorHAnsi" w:cs="Arial"/>
                <w:noProof/>
                <w:szCs w:val="22"/>
              </w:rPr>
              <w:fldChar w:fldCharType="end"/>
            </w:r>
            <w:r w:rsidR="00CE507B" w:rsidRPr="007D2848">
              <w:rPr>
                <w:rFonts w:asciiTheme="minorHAnsi" w:hAnsiTheme="minorHAnsi" w:cs="Arial"/>
                <w:noProof/>
                <w:szCs w:val="22"/>
              </w:rPr>
              <w:fldChar w:fldCharType="end"/>
            </w:r>
            <w:r w:rsidR="00E0309C" w:rsidRPr="007D2848">
              <w:rPr>
                <w:rFonts w:asciiTheme="minorHAnsi" w:hAnsiTheme="minorHAnsi" w:cs="Arial"/>
                <w:noProof/>
                <w:szCs w:val="22"/>
              </w:rPr>
              <w:fldChar w:fldCharType="end"/>
            </w:r>
            <w:r w:rsidR="00433C96" w:rsidRPr="007D2848">
              <w:rPr>
                <w:rFonts w:asciiTheme="minorHAnsi" w:hAnsiTheme="minorHAnsi" w:cs="Arial"/>
                <w:noProof/>
                <w:szCs w:val="22"/>
              </w:rPr>
              <w:fldChar w:fldCharType="end"/>
            </w:r>
            <w:r w:rsidR="00B17402" w:rsidRPr="007D2848">
              <w:rPr>
                <w:rFonts w:asciiTheme="minorHAnsi" w:hAnsiTheme="minorHAnsi" w:cs="Arial"/>
                <w:noProof/>
                <w:szCs w:val="22"/>
              </w:rPr>
              <w:fldChar w:fldCharType="end"/>
            </w:r>
            <w:r w:rsidRPr="007D2848">
              <w:rPr>
                <w:rFonts w:asciiTheme="minorHAnsi" w:hAnsiTheme="minorHAnsi" w:cs="Arial"/>
                <w:noProof/>
                <w:szCs w:val="22"/>
              </w:rPr>
              <w:fldChar w:fldCharType="end"/>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8A4A92" w14:textId="52BE886C" w:rsidR="007D7D39" w:rsidRPr="007D2848" w:rsidRDefault="00F00091" w:rsidP="00FC69B2">
            <w:pPr>
              <w:tabs>
                <w:tab w:val="left" w:pos="8640"/>
              </w:tabs>
              <w:rPr>
                <w:rFonts w:asciiTheme="minorHAnsi" w:hAnsiTheme="minorHAnsi" w:cs="Arial"/>
                <w:szCs w:val="22"/>
              </w:rPr>
            </w:pPr>
            <w:r w:rsidRPr="007D2848">
              <w:rPr>
                <w:rFonts w:asciiTheme="minorHAnsi" w:hAnsiTheme="minorHAnsi" w:cs="Arial"/>
                <w:b/>
                <w:bCs/>
                <w:szCs w:val="22"/>
              </w:rPr>
              <w:t>40</w:t>
            </w:r>
          </w:p>
        </w:tc>
      </w:tr>
      <w:tr w:rsidR="007D7D39" w:rsidRPr="007D2848" w14:paraId="34918A9C" w14:textId="77777777" w:rsidTr="006D5262">
        <w:trPr>
          <w:trHeight w:val="1275"/>
          <w:tblCellSpacing w:w="15" w:type="dxa"/>
          <w:jc w:val="center"/>
        </w:trPr>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3F2E2B" w14:textId="77777777" w:rsidR="007D7D39" w:rsidRPr="007D2848" w:rsidRDefault="007D7D39" w:rsidP="00FC69B2">
            <w:pPr>
              <w:tabs>
                <w:tab w:val="left" w:pos="8640"/>
              </w:tabs>
              <w:rPr>
                <w:rFonts w:asciiTheme="minorHAnsi" w:hAnsiTheme="minorHAnsi" w:cs="Arial"/>
                <w:szCs w:val="22"/>
              </w:rPr>
            </w:pPr>
            <w:r w:rsidRPr="007D2848">
              <w:rPr>
                <w:rFonts w:asciiTheme="minorHAnsi" w:hAnsiTheme="minorHAnsi" w:cs="Arial"/>
                <w:b/>
                <w:bCs/>
                <w:szCs w:val="22"/>
              </w:rPr>
              <w:t>Key Personnel</w:t>
            </w:r>
          </w:p>
        </w:tc>
        <w:tc>
          <w:tcPr>
            <w:tcW w:w="58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C87F6D" w14:textId="26EBADA7" w:rsidR="00C625F7" w:rsidRPr="007D2848" w:rsidRDefault="00C625F7" w:rsidP="00FC69B2">
            <w:pPr>
              <w:tabs>
                <w:tab w:val="left" w:pos="8640"/>
              </w:tabs>
              <w:spacing w:line="240" w:lineRule="auto"/>
              <w:jc w:val="both"/>
              <w:rPr>
                <w:rFonts w:asciiTheme="minorHAnsi" w:hAnsiTheme="minorHAnsi" w:cs="Arial"/>
                <w:sz w:val="20"/>
                <w:lang w:val="en-GB"/>
              </w:rPr>
            </w:pPr>
            <w:r w:rsidRPr="007D2848">
              <w:rPr>
                <w:rFonts w:asciiTheme="minorHAnsi" w:hAnsiTheme="minorHAnsi" w:cs="Arial"/>
                <w:sz w:val="20"/>
                <w:lang w:val="en-GB"/>
              </w:rPr>
              <w:t xml:space="preserve">Familiarity of the </w:t>
            </w:r>
            <w:r w:rsidR="0066086E" w:rsidRPr="007D2848">
              <w:rPr>
                <w:rFonts w:asciiTheme="minorHAnsi" w:hAnsiTheme="minorHAnsi" w:cs="Arial"/>
                <w:sz w:val="20"/>
                <w:lang w:val="en-GB"/>
              </w:rPr>
              <w:t>communication, development</w:t>
            </w:r>
            <w:r w:rsidRPr="007D2848">
              <w:rPr>
                <w:rFonts w:asciiTheme="minorHAnsi" w:hAnsiTheme="minorHAnsi" w:cs="Arial"/>
                <w:sz w:val="20"/>
                <w:lang w:val="en-GB"/>
              </w:rPr>
              <w:t xml:space="preserve"> and social context of Mozambique</w:t>
            </w:r>
          </w:p>
          <w:p w14:paraId="60374057" w14:textId="77777777" w:rsidR="002065BC" w:rsidRPr="007D2848" w:rsidRDefault="002065BC" w:rsidP="00FC69B2">
            <w:pPr>
              <w:tabs>
                <w:tab w:val="left" w:pos="8640"/>
              </w:tabs>
              <w:spacing w:line="240" w:lineRule="auto"/>
              <w:jc w:val="both"/>
              <w:rPr>
                <w:rFonts w:asciiTheme="minorHAnsi" w:hAnsiTheme="minorHAnsi" w:cs="Arial"/>
                <w:sz w:val="20"/>
                <w:lang w:val="en-GB"/>
              </w:rPr>
            </w:pPr>
          </w:p>
          <w:p w14:paraId="6BDB0069" w14:textId="230ECDA1" w:rsidR="00C625F7" w:rsidRPr="007D2848" w:rsidRDefault="002065BC" w:rsidP="006D5262">
            <w:pPr>
              <w:tabs>
                <w:tab w:val="left" w:pos="8640"/>
              </w:tabs>
              <w:spacing w:line="240" w:lineRule="auto"/>
              <w:jc w:val="both"/>
              <w:rPr>
                <w:rFonts w:asciiTheme="minorHAnsi" w:hAnsiTheme="minorHAnsi" w:cs="Arial"/>
                <w:szCs w:val="22"/>
                <w:lang w:val="en-GB"/>
              </w:rPr>
            </w:pPr>
            <w:r w:rsidRPr="007D2848">
              <w:rPr>
                <w:rFonts w:asciiTheme="minorHAnsi" w:hAnsiTheme="minorHAnsi" w:cs="Arial"/>
                <w:sz w:val="20"/>
                <w:lang w:val="en-GB"/>
              </w:rPr>
              <w:t>Fluent in Portuguese and working knowledge of English</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AB9F59" w14:textId="05C470F4" w:rsidR="007D7D39" w:rsidRPr="007D2848" w:rsidRDefault="00027571" w:rsidP="00FC69B2">
            <w:pPr>
              <w:tabs>
                <w:tab w:val="left" w:pos="8640"/>
              </w:tabs>
              <w:rPr>
                <w:rFonts w:asciiTheme="minorHAnsi" w:hAnsiTheme="minorHAnsi" w:cs="Arial"/>
                <w:szCs w:val="22"/>
              </w:rPr>
            </w:pPr>
            <w:r w:rsidRPr="007D2848">
              <w:rPr>
                <w:rFonts w:asciiTheme="minorHAnsi" w:hAnsiTheme="minorHAnsi" w:cs="Arial"/>
                <w:szCs w:val="22"/>
              </w:rPr>
              <w:t>30</w:t>
            </w:r>
          </w:p>
          <w:p w14:paraId="648CA587" w14:textId="77777777" w:rsidR="00102354" w:rsidRPr="007D2848" w:rsidRDefault="00102354" w:rsidP="00FC69B2">
            <w:pPr>
              <w:tabs>
                <w:tab w:val="left" w:pos="8640"/>
              </w:tabs>
              <w:rPr>
                <w:rFonts w:asciiTheme="minorHAnsi" w:hAnsiTheme="minorHAnsi" w:cs="Arial"/>
                <w:szCs w:val="22"/>
              </w:rPr>
            </w:pPr>
          </w:p>
          <w:p w14:paraId="18AE1012" w14:textId="77777777" w:rsidR="007D7D39" w:rsidRPr="007D2848" w:rsidRDefault="007D7D39" w:rsidP="00FC69B2">
            <w:pPr>
              <w:tabs>
                <w:tab w:val="left" w:pos="8640"/>
              </w:tabs>
              <w:rPr>
                <w:rFonts w:asciiTheme="minorHAnsi" w:hAnsiTheme="minorHAnsi" w:cs="Arial"/>
                <w:szCs w:val="22"/>
              </w:rPr>
            </w:pPr>
          </w:p>
          <w:p w14:paraId="68AB32DE" w14:textId="77777777" w:rsidR="007D7D39" w:rsidRPr="007D2848" w:rsidRDefault="007D7D39" w:rsidP="00FC69B2">
            <w:pPr>
              <w:tabs>
                <w:tab w:val="left" w:pos="8640"/>
              </w:tabs>
              <w:rPr>
                <w:rFonts w:asciiTheme="minorHAnsi" w:hAnsiTheme="minorHAnsi" w:cs="Arial"/>
                <w:szCs w:val="22"/>
              </w:rPr>
            </w:pPr>
          </w:p>
          <w:p w14:paraId="0ACB4E8F" w14:textId="77777777" w:rsidR="007D7D39" w:rsidRPr="007D2848" w:rsidRDefault="007D7D39" w:rsidP="00FC69B2">
            <w:pPr>
              <w:tabs>
                <w:tab w:val="left" w:pos="8640"/>
              </w:tabs>
              <w:rPr>
                <w:rFonts w:asciiTheme="minorHAnsi" w:hAnsiTheme="minorHAnsi" w:cs="Arial"/>
                <w:szCs w:val="22"/>
              </w:rPr>
            </w:pPr>
          </w:p>
        </w:tc>
      </w:tr>
      <w:tr w:rsidR="007D7D39" w:rsidRPr="007D2848" w14:paraId="0F1B0828" w14:textId="77777777" w:rsidTr="006D5262">
        <w:trPr>
          <w:tblCellSpacing w:w="15" w:type="dxa"/>
          <w:jc w:val="center"/>
        </w:trPr>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7F4129" w14:textId="77777777" w:rsidR="007D7D39" w:rsidRPr="007D2848" w:rsidRDefault="007D7D39" w:rsidP="00FC69B2">
            <w:pPr>
              <w:tabs>
                <w:tab w:val="left" w:pos="8640"/>
              </w:tabs>
              <w:rPr>
                <w:rFonts w:asciiTheme="minorHAnsi" w:hAnsiTheme="minorHAnsi" w:cs="Arial"/>
                <w:szCs w:val="22"/>
              </w:rPr>
            </w:pPr>
            <w:r w:rsidRPr="007D2848">
              <w:rPr>
                <w:rFonts w:asciiTheme="minorHAnsi" w:hAnsiTheme="minorHAnsi" w:cs="Arial"/>
                <w:b/>
                <w:bCs/>
                <w:szCs w:val="22"/>
              </w:rPr>
              <w:t>Maximum Points</w:t>
            </w:r>
          </w:p>
        </w:tc>
        <w:tc>
          <w:tcPr>
            <w:tcW w:w="58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F3AE78" w14:textId="77777777" w:rsidR="007D7D39" w:rsidRPr="007D2848" w:rsidRDefault="00655C66" w:rsidP="00FC69B2">
            <w:pPr>
              <w:tabs>
                <w:tab w:val="left" w:pos="8640"/>
              </w:tabs>
              <w:rPr>
                <w:rFonts w:asciiTheme="minorHAnsi" w:hAnsiTheme="minorHAnsi" w:cs="Arial"/>
                <w:szCs w:val="22"/>
              </w:rPr>
            </w:pPr>
            <w:r w:rsidRPr="007D2848">
              <w:rPr>
                <w:rFonts w:asciiTheme="minorHAnsi" w:hAnsiTheme="minorHAnsi" w:cs="Arial"/>
                <w:noProof/>
                <w:szCs w:val="22"/>
              </w:rPr>
              <w:fldChar w:fldCharType="begin"/>
            </w:r>
            <w:r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Pr="007D2848">
              <w:rPr>
                <w:rFonts w:asciiTheme="minorHAnsi" w:hAnsiTheme="minorHAnsi" w:cs="Arial"/>
                <w:noProof/>
                <w:szCs w:val="22"/>
              </w:rPr>
              <w:fldChar w:fldCharType="separate"/>
            </w:r>
            <w:r w:rsidR="00B17402" w:rsidRPr="007D2848">
              <w:rPr>
                <w:rFonts w:asciiTheme="minorHAnsi" w:hAnsiTheme="minorHAnsi" w:cs="Arial"/>
                <w:noProof/>
                <w:szCs w:val="22"/>
              </w:rPr>
              <w:fldChar w:fldCharType="begin"/>
            </w:r>
            <w:r w:rsidR="00B17402"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B17402" w:rsidRPr="007D2848">
              <w:rPr>
                <w:rFonts w:asciiTheme="minorHAnsi" w:hAnsiTheme="minorHAnsi" w:cs="Arial"/>
                <w:noProof/>
                <w:szCs w:val="22"/>
              </w:rPr>
              <w:fldChar w:fldCharType="separate"/>
            </w:r>
            <w:r w:rsidR="00433C96" w:rsidRPr="007D2848">
              <w:rPr>
                <w:rFonts w:asciiTheme="minorHAnsi" w:hAnsiTheme="minorHAnsi" w:cs="Arial"/>
                <w:noProof/>
                <w:szCs w:val="22"/>
              </w:rPr>
              <w:fldChar w:fldCharType="begin"/>
            </w:r>
            <w:r w:rsidR="00433C96"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433C96" w:rsidRPr="007D2848">
              <w:rPr>
                <w:rFonts w:asciiTheme="minorHAnsi" w:hAnsiTheme="minorHAnsi" w:cs="Arial"/>
                <w:noProof/>
                <w:szCs w:val="22"/>
              </w:rPr>
              <w:fldChar w:fldCharType="separate"/>
            </w:r>
            <w:r w:rsidR="00E0309C" w:rsidRPr="007D2848">
              <w:rPr>
                <w:rFonts w:asciiTheme="minorHAnsi" w:hAnsiTheme="minorHAnsi" w:cs="Arial"/>
                <w:noProof/>
                <w:szCs w:val="22"/>
              </w:rPr>
              <w:fldChar w:fldCharType="begin"/>
            </w:r>
            <w:r w:rsidR="00E0309C"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E0309C" w:rsidRPr="007D2848">
              <w:rPr>
                <w:rFonts w:asciiTheme="minorHAnsi" w:hAnsiTheme="minorHAnsi" w:cs="Arial"/>
                <w:noProof/>
                <w:szCs w:val="22"/>
              </w:rPr>
              <w:fldChar w:fldCharType="separate"/>
            </w:r>
            <w:r w:rsidR="00CE507B" w:rsidRPr="007D2848">
              <w:rPr>
                <w:rFonts w:asciiTheme="minorHAnsi" w:hAnsiTheme="minorHAnsi" w:cs="Arial"/>
                <w:noProof/>
                <w:szCs w:val="22"/>
              </w:rPr>
              <w:fldChar w:fldCharType="begin"/>
            </w:r>
            <w:r w:rsidR="00CE507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CE507B" w:rsidRPr="007D2848">
              <w:rPr>
                <w:rFonts w:asciiTheme="minorHAnsi" w:hAnsiTheme="minorHAnsi" w:cs="Arial"/>
                <w:noProof/>
                <w:szCs w:val="22"/>
              </w:rPr>
              <w:fldChar w:fldCharType="separate"/>
            </w:r>
            <w:r w:rsidR="007D6F60" w:rsidRPr="007D2848">
              <w:rPr>
                <w:rFonts w:asciiTheme="minorHAnsi" w:hAnsiTheme="minorHAnsi" w:cs="Arial"/>
                <w:noProof/>
                <w:szCs w:val="22"/>
              </w:rPr>
              <w:fldChar w:fldCharType="begin"/>
            </w:r>
            <w:r w:rsidR="007D6F60"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7D6F60" w:rsidRPr="007D2848">
              <w:rPr>
                <w:rFonts w:asciiTheme="minorHAnsi" w:hAnsiTheme="minorHAnsi" w:cs="Arial"/>
                <w:noProof/>
                <w:szCs w:val="22"/>
              </w:rPr>
              <w:fldChar w:fldCharType="separate"/>
            </w:r>
            <w:r w:rsidR="00507508" w:rsidRPr="007D2848">
              <w:rPr>
                <w:rFonts w:asciiTheme="minorHAnsi" w:hAnsiTheme="minorHAnsi" w:cs="Arial"/>
                <w:noProof/>
                <w:szCs w:val="22"/>
              </w:rPr>
              <w:fldChar w:fldCharType="begin"/>
            </w:r>
            <w:r w:rsidR="00507508"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07508" w:rsidRPr="007D2848">
              <w:rPr>
                <w:rFonts w:asciiTheme="minorHAnsi" w:hAnsiTheme="minorHAnsi" w:cs="Arial"/>
                <w:noProof/>
                <w:szCs w:val="22"/>
              </w:rPr>
              <w:fldChar w:fldCharType="separate"/>
            </w:r>
            <w:r w:rsidR="005C4470" w:rsidRPr="007D2848">
              <w:rPr>
                <w:rFonts w:asciiTheme="minorHAnsi" w:hAnsiTheme="minorHAnsi" w:cs="Arial"/>
                <w:noProof/>
                <w:szCs w:val="22"/>
              </w:rPr>
              <w:fldChar w:fldCharType="begin"/>
            </w:r>
            <w:r w:rsidR="005C4470"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C4470" w:rsidRPr="007D2848">
              <w:rPr>
                <w:rFonts w:asciiTheme="minorHAnsi" w:hAnsiTheme="minorHAnsi" w:cs="Arial"/>
                <w:noProof/>
                <w:szCs w:val="22"/>
              </w:rPr>
              <w:fldChar w:fldCharType="separate"/>
            </w:r>
            <w:r w:rsidR="000F4825" w:rsidRPr="007D2848">
              <w:rPr>
                <w:rFonts w:asciiTheme="minorHAnsi" w:hAnsiTheme="minorHAnsi" w:cs="Arial"/>
                <w:noProof/>
                <w:szCs w:val="22"/>
              </w:rPr>
              <w:fldChar w:fldCharType="begin"/>
            </w:r>
            <w:r w:rsidR="000F482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0F4825" w:rsidRPr="007D2848">
              <w:rPr>
                <w:rFonts w:asciiTheme="minorHAnsi" w:hAnsiTheme="minorHAnsi" w:cs="Arial"/>
                <w:noProof/>
                <w:szCs w:val="22"/>
              </w:rPr>
              <w:fldChar w:fldCharType="separate"/>
            </w:r>
            <w:r w:rsidR="00585CEC" w:rsidRPr="007D2848">
              <w:rPr>
                <w:rFonts w:asciiTheme="minorHAnsi" w:hAnsiTheme="minorHAnsi" w:cs="Arial"/>
                <w:noProof/>
                <w:szCs w:val="22"/>
              </w:rPr>
              <w:fldChar w:fldCharType="begin"/>
            </w:r>
            <w:r w:rsidR="00585CEC"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85CEC" w:rsidRPr="007D2848">
              <w:rPr>
                <w:rFonts w:asciiTheme="minorHAnsi" w:hAnsiTheme="minorHAnsi" w:cs="Arial"/>
                <w:noProof/>
                <w:szCs w:val="22"/>
              </w:rPr>
              <w:fldChar w:fldCharType="separate"/>
            </w:r>
            <w:r w:rsidR="008A284B" w:rsidRPr="007D2848">
              <w:rPr>
                <w:rFonts w:asciiTheme="minorHAnsi" w:hAnsiTheme="minorHAnsi" w:cs="Arial"/>
                <w:noProof/>
                <w:szCs w:val="22"/>
              </w:rPr>
              <w:fldChar w:fldCharType="begin"/>
            </w:r>
            <w:r w:rsidR="008A284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8A284B" w:rsidRPr="007D2848">
              <w:rPr>
                <w:rFonts w:asciiTheme="minorHAnsi" w:hAnsiTheme="minorHAnsi" w:cs="Arial"/>
                <w:noProof/>
                <w:szCs w:val="22"/>
              </w:rPr>
              <w:fldChar w:fldCharType="separate"/>
            </w:r>
            <w:r w:rsidR="00466029" w:rsidRPr="007D2848">
              <w:rPr>
                <w:rFonts w:asciiTheme="minorHAnsi" w:hAnsiTheme="minorHAnsi" w:cs="Arial"/>
                <w:noProof/>
                <w:szCs w:val="22"/>
              </w:rPr>
              <w:fldChar w:fldCharType="begin"/>
            </w:r>
            <w:r w:rsidR="00466029"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466029" w:rsidRPr="007D2848">
              <w:rPr>
                <w:rFonts w:asciiTheme="minorHAnsi" w:hAnsiTheme="minorHAnsi" w:cs="Arial"/>
                <w:noProof/>
                <w:szCs w:val="22"/>
              </w:rPr>
              <w:fldChar w:fldCharType="separate"/>
            </w:r>
            <w:r w:rsidR="00E05505" w:rsidRPr="007D2848">
              <w:rPr>
                <w:rFonts w:asciiTheme="minorHAnsi" w:hAnsiTheme="minorHAnsi" w:cs="Arial"/>
                <w:noProof/>
                <w:szCs w:val="22"/>
              </w:rPr>
              <w:fldChar w:fldCharType="begin"/>
            </w:r>
            <w:r w:rsidR="00E0550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E05505" w:rsidRPr="007D2848">
              <w:rPr>
                <w:rFonts w:asciiTheme="minorHAnsi" w:hAnsiTheme="minorHAnsi" w:cs="Arial"/>
                <w:noProof/>
                <w:szCs w:val="22"/>
              </w:rPr>
              <w:fldChar w:fldCharType="separate"/>
            </w:r>
            <w:r w:rsidR="0076326C" w:rsidRPr="007D2848">
              <w:rPr>
                <w:rFonts w:asciiTheme="minorHAnsi" w:hAnsiTheme="minorHAnsi" w:cs="Arial"/>
                <w:noProof/>
                <w:szCs w:val="22"/>
              </w:rPr>
              <w:fldChar w:fldCharType="begin"/>
            </w:r>
            <w:r w:rsidR="0076326C"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76326C" w:rsidRPr="007D2848">
              <w:rPr>
                <w:rFonts w:asciiTheme="minorHAnsi" w:hAnsiTheme="minorHAnsi" w:cs="Arial"/>
                <w:noProof/>
                <w:szCs w:val="22"/>
              </w:rPr>
              <w:fldChar w:fldCharType="separate"/>
            </w:r>
            <w:r w:rsidR="0073710E" w:rsidRPr="007D2848">
              <w:rPr>
                <w:rFonts w:asciiTheme="minorHAnsi" w:hAnsiTheme="minorHAnsi" w:cs="Arial"/>
                <w:noProof/>
                <w:szCs w:val="22"/>
              </w:rPr>
              <w:fldChar w:fldCharType="begin"/>
            </w:r>
            <w:r w:rsidR="0073710E"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73710E" w:rsidRPr="007D2848">
              <w:rPr>
                <w:rFonts w:asciiTheme="minorHAnsi" w:hAnsiTheme="minorHAnsi" w:cs="Arial"/>
                <w:noProof/>
                <w:szCs w:val="22"/>
              </w:rPr>
              <w:fldChar w:fldCharType="separate"/>
            </w:r>
            <w:r w:rsidR="00C06172" w:rsidRPr="007D2848">
              <w:rPr>
                <w:rFonts w:asciiTheme="minorHAnsi" w:hAnsiTheme="minorHAnsi" w:cs="Arial"/>
                <w:noProof/>
                <w:szCs w:val="22"/>
              </w:rPr>
              <w:fldChar w:fldCharType="begin"/>
            </w:r>
            <w:r w:rsidR="00C06172"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C06172" w:rsidRPr="007D2848">
              <w:rPr>
                <w:rFonts w:asciiTheme="minorHAnsi" w:hAnsiTheme="minorHAnsi" w:cs="Arial"/>
                <w:noProof/>
                <w:szCs w:val="22"/>
              </w:rPr>
              <w:fldChar w:fldCharType="separate"/>
            </w:r>
            <w:r w:rsidR="0024501A" w:rsidRPr="007D2848">
              <w:rPr>
                <w:rFonts w:asciiTheme="minorHAnsi" w:hAnsiTheme="minorHAnsi" w:cs="Arial"/>
                <w:noProof/>
                <w:szCs w:val="22"/>
              </w:rPr>
              <w:fldChar w:fldCharType="begin"/>
            </w:r>
            <w:r w:rsidR="0024501A"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24501A" w:rsidRPr="007D2848">
              <w:rPr>
                <w:rFonts w:asciiTheme="minorHAnsi" w:hAnsiTheme="minorHAnsi" w:cs="Arial"/>
                <w:noProof/>
                <w:szCs w:val="22"/>
              </w:rPr>
              <w:fldChar w:fldCharType="separate"/>
            </w:r>
            <w:r w:rsidR="00F10708" w:rsidRPr="007D2848">
              <w:rPr>
                <w:rFonts w:asciiTheme="minorHAnsi" w:hAnsiTheme="minorHAnsi" w:cs="Arial"/>
                <w:noProof/>
                <w:szCs w:val="22"/>
              </w:rPr>
              <w:fldChar w:fldCharType="begin"/>
            </w:r>
            <w:r w:rsidR="00F10708"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F10708" w:rsidRPr="007D2848">
              <w:rPr>
                <w:rFonts w:asciiTheme="minorHAnsi" w:hAnsiTheme="minorHAnsi" w:cs="Arial"/>
                <w:noProof/>
                <w:szCs w:val="22"/>
              </w:rPr>
              <w:fldChar w:fldCharType="separate"/>
            </w:r>
            <w:r w:rsidR="005A09EA" w:rsidRPr="007D2848">
              <w:rPr>
                <w:rFonts w:asciiTheme="minorHAnsi" w:hAnsiTheme="minorHAnsi" w:cs="Arial"/>
                <w:noProof/>
                <w:szCs w:val="22"/>
              </w:rPr>
              <w:fldChar w:fldCharType="begin"/>
            </w:r>
            <w:r w:rsidR="005A09EA"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A09EA" w:rsidRPr="007D2848">
              <w:rPr>
                <w:rFonts w:asciiTheme="minorHAnsi" w:hAnsiTheme="minorHAnsi" w:cs="Arial"/>
                <w:noProof/>
                <w:szCs w:val="22"/>
              </w:rPr>
              <w:fldChar w:fldCharType="separate"/>
            </w:r>
            <w:r w:rsidR="003D5DE5" w:rsidRPr="007D2848">
              <w:rPr>
                <w:rFonts w:asciiTheme="minorHAnsi" w:hAnsiTheme="minorHAnsi" w:cs="Arial"/>
                <w:noProof/>
                <w:szCs w:val="22"/>
              </w:rPr>
              <w:fldChar w:fldCharType="begin"/>
            </w:r>
            <w:r w:rsidR="003D5DE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3D5DE5" w:rsidRPr="007D2848">
              <w:rPr>
                <w:rFonts w:asciiTheme="minorHAnsi" w:hAnsiTheme="minorHAnsi" w:cs="Arial"/>
                <w:noProof/>
                <w:szCs w:val="22"/>
              </w:rPr>
              <w:fldChar w:fldCharType="separate"/>
            </w:r>
            <w:r w:rsidR="00322D2D" w:rsidRPr="007D2848">
              <w:rPr>
                <w:rFonts w:asciiTheme="minorHAnsi" w:hAnsiTheme="minorHAnsi" w:cs="Arial"/>
                <w:noProof/>
                <w:szCs w:val="22"/>
              </w:rPr>
              <w:fldChar w:fldCharType="begin"/>
            </w:r>
            <w:r w:rsidR="00322D2D"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322D2D" w:rsidRPr="007D2848">
              <w:rPr>
                <w:rFonts w:asciiTheme="minorHAnsi" w:hAnsiTheme="minorHAnsi" w:cs="Arial"/>
                <w:noProof/>
                <w:szCs w:val="22"/>
              </w:rPr>
              <w:fldChar w:fldCharType="separate"/>
            </w:r>
            <w:r w:rsidR="00DE7C5F" w:rsidRPr="007D2848">
              <w:rPr>
                <w:rFonts w:asciiTheme="minorHAnsi" w:hAnsiTheme="minorHAnsi" w:cs="Arial"/>
                <w:noProof/>
                <w:szCs w:val="22"/>
              </w:rPr>
              <w:fldChar w:fldCharType="begin"/>
            </w:r>
            <w:r w:rsidR="00DE7C5F"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DE7C5F" w:rsidRPr="007D2848">
              <w:rPr>
                <w:rFonts w:asciiTheme="minorHAnsi" w:hAnsiTheme="minorHAnsi" w:cs="Arial"/>
                <w:noProof/>
                <w:szCs w:val="22"/>
              </w:rPr>
              <w:fldChar w:fldCharType="separate"/>
            </w:r>
            <w:r w:rsidR="00C8063B" w:rsidRPr="007D2848">
              <w:rPr>
                <w:rFonts w:asciiTheme="minorHAnsi" w:hAnsiTheme="minorHAnsi" w:cs="Arial"/>
                <w:noProof/>
                <w:szCs w:val="22"/>
              </w:rPr>
              <w:fldChar w:fldCharType="begin"/>
            </w:r>
            <w:r w:rsidR="00C8063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C8063B" w:rsidRPr="007D2848">
              <w:rPr>
                <w:rFonts w:asciiTheme="minorHAnsi" w:hAnsiTheme="minorHAnsi" w:cs="Arial"/>
                <w:noProof/>
                <w:szCs w:val="22"/>
              </w:rPr>
              <w:fldChar w:fldCharType="separate"/>
            </w:r>
            <w:r w:rsidR="00FA3831" w:rsidRPr="007D2848">
              <w:rPr>
                <w:rFonts w:asciiTheme="minorHAnsi" w:hAnsiTheme="minorHAnsi" w:cs="Arial"/>
                <w:noProof/>
                <w:szCs w:val="22"/>
              </w:rPr>
              <w:fldChar w:fldCharType="begin"/>
            </w:r>
            <w:r w:rsidR="00FA3831"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FA3831" w:rsidRPr="007D2848">
              <w:rPr>
                <w:rFonts w:asciiTheme="minorHAnsi" w:hAnsiTheme="minorHAnsi" w:cs="Arial"/>
                <w:noProof/>
                <w:szCs w:val="22"/>
              </w:rPr>
              <w:fldChar w:fldCharType="separate"/>
            </w:r>
            <w:r w:rsidR="00F878BE" w:rsidRPr="007D2848">
              <w:rPr>
                <w:rFonts w:asciiTheme="minorHAnsi" w:hAnsiTheme="minorHAnsi" w:cs="Arial"/>
                <w:noProof/>
                <w:szCs w:val="22"/>
              </w:rPr>
              <w:fldChar w:fldCharType="begin"/>
            </w:r>
            <w:r w:rsidR="00F878BE"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F878BE" w:rsidRPr="007D2848">
              <w:rPr>
                <w:rFonts w:asciiTheme="minorHAnsi" w:hAnsiTheme="minorHAnsi" w:cs="Arial"/>
                <w:noProof/>
                <w:szCs w:val="22"/>
              </w:rPr>
              <w:fldChar w:fldCharType="separate"/>
            </w:r>
            <w:r w:rsidR="00966A55" w:rsidRPr="007D2848">
              <w:rPr>
                <w:rFonts w:asciiTheme="minorHAnsi" w:hAnsiTheme="minorHAnsi" w:cs="Arial"/>
                <w:noProof/>
                <w:szCs w:val="22"/>
              </w:rPr>
              <w:fldChar w:fldCharType="begin"/>
            </w:r>
            <w:r w:rsidR="00966A5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966A55" w:rsidRPr="007D2848">
              <w:rPr>
                <w:rFonts w:asciiTheme="minorHAnsi" w:hAnsiTheme="minorHAnsi" w:cs="Arial"/>
                <w:noProof/>
                <w:szCs w:val="22"/>
              </w:rPr>
              <w:fldChar w:fldCharType="separate"/>
            </w:r>
            <w:r w:rsidR="00263B74" w:rsidRPr="007D2848">
              <w:rPr>
                <w:rFonts w:asciiTheme="minorHAnsi" w:hAnsiTheme="minorHAnsi" w:cs="Arial"/>
                <w:noProof/>
                <w:szCs w:val="22"/>
              </w:rPr>
              <w:fldChar w:fldCharType="begin"/>
            </w:r>
            <w:r w:rsidR="00263B74"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263B74" w:rsidRPr="007D2848">
              <w:rPr>
                <w:rFonts w:asciiTheme="minorHAnsi" w:hAnsiTheme="minorHAnsi" w:cs="Arial"/>
                <w:noProof/>
                <w:szCs w:val="22"/>
              </w:rPr>
              <w:fldChar w:fldCharType="separate"/>
            </w:r>
            <w:r w:rsidR="004C55CB" w:rsidRPr="007D2848">
              <w:rPr>
                <w:rFonts w:asciiTheme="minorHAnsi" w:hAnsiTheme="minorHAnsi" w:cs="Arial"/>
                <w:noProof/>
                <w:szCs w:val="22"/>
              </w:rPr>
              <w:fldChar w:fldCharType="begin"/>
            </w:r>
            <w:r w:rsidR="004C55C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4C55CB" w:rsidRPr="007D2848">
              <w:rPr>
                <w:rFonts w:asciiTheme="minorHAnsi" w:hAnsiTheme="minorHAnsi" w:cs="Arial"/>
                <w:noProof/>
                <w:szCs w:val="22"/>
              </w:rPr>
              <w:fldChar w:fldCharType="separate"/>
            </w:r>
            <w:r w:rsidR="0058484B" w:rsidRPr="007D2848">
              <w:rPr>
                <w:rFonts w:asciiTheme="minorHAnsi" w:hAnsiTheme="minorHAnsi" w:cs="Arial"/>
                <w:noProof/>
                <w:szCs w:val="22"/>
              </w:rPr>
              <w:fldChar w:fldCharType="begin"/>
            </w:r>
            <w:r w:rsidR="0058484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8484B" w:rsidRPr="007D2848">
              <w:rPr>
                <w:rFonts w:asciiTheme="minorHAnsi" w:hAnsiTheme="minorHAnsi" w:cs="Arial"/>
                <w:noProof/>
                <w:szCs w:val="22"/>
              </w:rPr>
              <w:fldChar w:fldCharType="separate"/>
            </w:r>
            <w:r w:rsidR="0031126B">
              <w:rPr>
                <w:rFonts w:asciiTheme="minorHAnsi" w:hAnsiTheme="minorHAnsi" w:cs="Arial"/>
                <w:noProof/>
                <w:szCs w:val="22"/>
              </w:rPr>
              <w:fldChar w:fldCharType="begin"/>
            </w:r>
            <w:r w:rsidR="0031126B">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31126B">
              <w:rPr>
                <w:rFonts w:asciiTheme="minorHAnsi" w:hAnsiTheme="minorHAnsi" w:cs="Arial"/>
                <w:noProof/>
                <w:szCs w:val="22"/>
              </w:rPr>
              <w:fldChar w:fldCharType="separate"/>
            </w:r>
            <w:r w:rsidR="00421840">
              <w:rPr>
                <w:rFonts w:asciiTheme="minorHAnsi" w:hAnsiTheme="minorHAnsi" w:cs="Arial"/>
                <w:noProof/>
                <w:szCs w:val="22"/>
              </w:rPr>
              <w:fldChar w:fldCharType="begin"/>
            </w:r>
            <w:r w:rsidR="00421840">
              <w:rPr>
                <w:rFonts w:asciiTheme="minorHAnsi" w:hAnsiTheme="minorHAnsi" w:cs="Arial"/>
                <w:noProof/>
                <w:szCs w:val="22"/>
              </w:rPr>
              <w:instrText xml:space="preserve"> </w:instrText>
            </w:r>
            <w:r w:rsidR="00421840">
              <w:rPr>
                <w:rFonts w:asciiTheme="minorHAnsi" w:hAnsiTheme="minorHAnsi" w:cs="Arial"/>
                <w:noProof/>
                <w:szCs w:val="22"/>
              </w:rPr>
              <w:instrText>INCLUDEPICTURE  "http://mozaapps03/programmecoordination/capp/Local Settings/Temp/notesB0B851/book G institutional contract_files/ecblank.gif" \* MERGEFORMATINET</w:instrText>
            </w:r>
            <w:r w:rsidR="00421840">
              <w:rPr>
                <w:rFonts w:asciiTheme="minorHAnsi" w:hAnsiTheme="minorHAnsi" w:cs="Arial"/>
                <w:noProof/>
                <w:szCs w:val="22"/>
              </w:rPr>
              <w:instrText xml:space="preserve"> </w:instrText>
            </w:r>
            <w:r w:rsidR="00421840">
              <w:rPr>
                <w:rFonts w:asciiTheme="minorHAnsi" w:hAnsiTheme="minorHAnsi" w:cs="Arial"/>
                <w:noProof/>
                <w:szCs w:val="22"/>
              </w:rPr>
              <w:fldChar w:fldCharType="separate"/>
            </w:r>
            <w:r w:rsidR="00712726">
              <w:rPr>
                <w:rFonts w:asciiTheme="minorHAnsi" w:hAnsiTheme="minorHAnsi" w:cs="Arial"/>
                <w:noProof/>
                <w:szCs w:val="22"/>
              </w:rPr>
              <w:pict w14:anchorId="324928FF">
                <v:shape id="_x0000_i1026" type="#_x0000_t75" style="width:.6pt;height:.6pt;visibility:visible">
                  <v:imagedata r:id="rId8" r:href="rId10"/>
                </v:shape>
              </w:pict>
            </w:r>
            <w:r w:rsidR="00421840">
              <w:rPr>
                <w:rFonts w:asciiTheme="minorHAnsi" w:hAnsiTheme="minorHAnsi" w:cs="Arial"/>
                <w:noProof/>
                <w:szCs w:val="22"/>
              </w:rPr>
              <w:fldChar w:fldCharType="end"/>
            </w:r>
            <w:r w:rsidR="0031126B">
              <w:rPr>
                <w:rFonts w:asciiTheme="minorHAnsi" w:hAnsiTheme="minorHAnsi" w:cs="Arial"/>
                <w:noProof/>
                <w:szCs w:val="22"/>
              </w:rPr>
              <w:fldChar w:fldCharType="end"/>
            </w:r>
            <w:r w:rsidR="0058484B" w:rsidRPr="007D2848">
              <w:rPr>
                <w:rFonts w:asciiTheme="minorHAnsi" w:hAnsiTheme="minorHAnsi" w:cs="Arial"/>
                <w:noProof/>
                <w:szCs w:val="22"/>
              </w:rPr>
              <w:fldChar w:fldCharType="end"/>
            </w:r>
            <w:r w:rsidR="004C55CB" w:rsidRPr="007D2848">
              <w:rPr>
                <w:rFonts w:asciiTheme="minorHAnsi" w:hAnsiTheme="minorHAnsi" w:cs="Arial"/>
                <w:noProof/>
                <w:szCs w:val="22"/>
              </w:rPr>
              <w:fldChar w:fldCharType="end"/>
            </w:r>
            <w:r w:rsidR="00263B74" w:rsidRPr="007D2848">
              <w:rPr>
                <w:rFonts w:asciiTheme="minorHAnsi" w:hAnsiTheme="minorHAnsi" w:cs="Arial"/>
                <w:noProof/>
                <w:szCs w:val="22"/>
              </w:rPr>
              <w:fldChar w:fldCharType="end"/>
            </w:r>
            <w:r w:rsidR="00966A55" w:rsidRPr="007D2848">
              <w:rPr>
                <w:rFonts w:asciiTheme="minorHAnsi" w:hAnsiTheme="minorHAnsi" w:cs="Arial"/>
                <w:noProof/>
                <w:szCs w:val="22"/>
              </w:rPr>
              <w:fldChar w:fldCharType="end"/>
            </w:r>
            <w:r w:rsidR="00F878BE" w:rsidRPr="007D2848">
              <w:rPr>
                <w:rFonts w:asciiTheme="minorHAnsi" w:hAnsiTheme="minorHAnsi" w:cs="Arial"/>
                <w:noProof/>
                <w:szCs w:val="22"/>
              </w:rPr>
              <w:fldChar w:fldCharType="end"/>
            </w:r>
            <w:r w:rsidR="00FA3831" w:rsidRPr="007D2848">
              <w:rPr>
                <w:rFonts w:asciiTheme="minorHAnsi" w:hAnsiTheme="minorHAnsi" w:cs="Arial"/>
                <w:noProof/>
                <w:szCs w:val="22"/>
              </w:rPr>
              <w:fldChar w:fldCharType="end"/>
            </w:r>
            <w:r w:rsidR="00C8063B" w:rsidRPr="007D2848">
              <w:rPr>
                <w:rFonts w:asciiTheme="minorHAnsi" w:hAnsiTheme="minorHAnsi" w:cs="Arial"/>
                <w:noProof/>
                <w:szCs w:val="22"/>
              </w:rPr>
              <w:fldChar w:fldCharType="end"/>
            </w:r>
            <w:r w:rsidR="00DE7C5F" w:rsidRPr="007D2848">
              <w:rPr>
                <w:rFonts w:asciiTheme="minorHAnsi" w:hAnsiTheme="minorHAnsi" w:cs="Arial"/>
                <w:noProof/>
                <w:szCs w:val="22"/>
              </w:rPr>
              <w:fldChar w:fldCharType="end"/>
            </w:r>
            <w:r w:rsidR="00322D2D" w:rsidRPr="007D2848">
              <w:rPr>
                <w:rFonts w:asciiTheme="minorHAnsi" w:hAnsiTheme="minorHAnsi" w:cs="Arial"/>
                <w:noProof/>
                <w:szCs w:val="22"/>
              </w:rPr>
              <w:fldChar w:fldCharType="end"/>
            </w:r>
            <w:r w:rsidR="003D5DE5" w:rsidRPr="007D2848">
              <w:rPr>
                <w:rFonts w:asciiTheme="minorHAnsi" w:hAnsiTheme="minorHAnsi" w:cs="Arial"/>
                <w:noProof/>
                <w:szCs w:val="22"/>
              </w:rPr>
              <w:fldChar w:fldCharType="end"/>
            </w:r>
            <w:r w:rsidR="005A09EA" w:rsidRPr="007D2848">
              <w:rPr>
                <w:rFonts w:asciiTheme="minorHAnsi" w:hAnsiTheme="minorHAnsi" w:cs="Arial"/>
                <w:noProof/>
                <w:szCs w:val="22"/>
              </w:rPr>
              <w:fldChar w:fldCharType="end"/>
            </w:r>
            <w:r w:rsidR="00F10708" w:rsidRPr="007D2848">
              <w:rPr>
                <w:rFonts w:asciiTheme="minorHAnsi" w:hAnsiTheme="minorHAnsi" w:cs="Arial"/>
                <w:noProof/>
                <w:szCs w:val="22"/>
              </w:rPr>
              <w:fldChar w:fldCharType="end"/>
            </w:r>
            <w:r w:rsidR="0024501A" w:rsidRPr="007D2848">
              <w:rPr>
                <w:rFonts w:asciiTheme="minorHAnsi" w:hAnsiTheme="minorHAnsi" w:cs="Arial"/>
                <w:noProof/>
                <w:szCs w:val="22"/>
              </w:rPr>
              <w:fldChar w:fldCharType="end"/>
            </w:r>
            <w:r w:rsidR="00C06172" w:rsidRPr="007D2848">
              <w:rPr>
                <w:rFonts w:asciiTheme="minorHAnsi" w:hAnsiTheme="minorHAnsi" w:cs="Arial"/>
                <w:noProof/>
                <w:szCs w:val="22"/>
              </w:rPr>
              <w:fldChar w:fldCharType="end"/>
            </w:r>
            <w:r w:rsidR="0073710E" w:rsidRPr="007D2848">
              <w:rPr>
                <w:rFonts w:asciiTheme="minorHAnsi" w:hAnsiTheme="minorHAnsi" w:cs="Arial"/>
                <w:noProof/>
                <w:szCs w:val="22"/>
              </w:rPr>
              <w:fldChar w:fldCharType="end"/>
            </w:r>
            <w:r w:rsidR="0076326C" w:rsidRPr="007D2848">
              <w:rPr>
                <w:rFonts w:asciiTheme="minorHAnsi" w:hAnsiTheme="minorHAnsi" w:cs="Arial"/>
                <w:noProof/>
                <w:szCs w:val="22"/>
              </w:rPr>
              <w:fldChar w:fldCharType="end"/>
            </w:r>
            <w:r w:rsidR="00E05505" w:rsidRPr="007D2848">
              <w:rPr>
                <w:rFonts w:asciiTheme="minorHAnsi" w:hAnsiTheme="minorHAnsi" w:cs="Arial"/>
                <w:noProof/>
                <w:szCs w:val="22"/>
              </w:rPr>
              <w:fldChar w:fldCharType="end"/>
            </w:r>
            <w:r w:rsidR="00466029" w:rsidRPr="007D2848">
              <w:rPr>
                <w:rFonts w:asciiTheme="minorHAnsi" w:hAnsiTheme="minorHAnsi" w:cs="Arial"/>
                <w:noProof/>
                <w:szCs w:val="22"/>
              </w:rPr>
              <w:fldChar w:fldCharType="end"/>
            </w:r>
            <w:r w:rsidR="008A284B" w:rsidRPr="007D2848">
              <w:rPr>
                <w:rFonts w:asciiTheme="minorHAnsi" w:hAnsiTheme="minorHAnsi" w:cs="Arial"/>
                <w:noProof/>
                <w:szCs w:val="22"/>
              </w:rPr>
              <w:fldChar w:fldCharType="end"/>
            </w:r>
            <w:r w:rsidR="00585CEC" w:rsidRPr="007D2848">
              <w:rPr>
                <w:rFonts w:asciiTheme="minorHAnsi" w:hAnsiTheme="minorHAnsi" w:cs="Arial"/>
                <w:noProof/>
                <w:szCs w:val="22"/>
              </w:rPr>
              <w:fldChar w:fldCharType="end"/>
            </w:r>
            <w:r w:rsidR="000F4825" w:rsidRPr="007D2848">
              <w:rPr>
                <w:rFonts w:asciiTheme="minorHAnsi" w:hAnsiTheme="minorHAnsi" w:cs="Arial"/>
                <w:noProof/>
                <w:szCs w:val="22"/>
              </w:rPr>
              <w:fldChar w:fldCharType="end"/>
            </w:r>
            <w:r w:rsidR="005C4470" w:rsidRPr="007D2848">
              <w:rPr>
                <w:rFonts w:asciiTheme="minorHAnsi" w:hAnsiTheme="minorHAnsi" w:cs="Arial"/>
                <w:noProof/>
                <w:szCs w:val="22"/>
              </w:rPr>
              <w:fldChar w:fldCharType="end"/>
            </w:r>
            <w:r w:rsidR="00507508" w:rsidRPr="007D2848">
              <w:rPr>
                <w:rFonts w:asciiTheme="minorHAnsi" w:hAnsiTheme="minorHAnsi" w:cs="Arial"/>
                <w:noProof/>
                <w:szCs w:val="22"/>
              </w:rPr>
              <w:fldChar w:fldCharType="end"/>
            </w:r>
            <w:r w:rsidR="007D6F60" w:rsidRPr="007D2848">
              <w:rPr>
                <w:rFonts w:asciiTheme="minorHAnsi" w:hAnsiTheme="minorHAnsi" w:cs="Arial"/>
                <w:noProof/>
                <w:szCs w:val="22"/>
              </w:rPr>
              <w:fldChar w:fldCharType="end"/>
            </w:r>
            <w:r w:rsidR="00CE507B" w:rsidRPr="007D2848">
              <w:rPr>
                <w:rFonts w:asciiTheme="minorHAnsi" w:hAnsiTheme="minorHAnsi" w:cs="Arial"/>
                <w:noProof/>
                <w:szCs w:val="22"/>
              </w:rPr>
              <w:fldChar w:fldCharType="end"/>
            </w:r>
            <w:r w:rsidR="00E0309C" w:rsidRPr="007D2848">
              <w:rPr>
                <w:rFonts w:asciiTheme="minorHAnsi" w:hAnsiTheme="minorHAnsi" w:cs="Arial"/>
                <w:noProof/>
                <w:szCs w:val="22"/>
              </w:rPr>
              <w:fldChar w:fldCharType="end"/>
            </w:r>
            <w:r w:rsidR="00433C96" w:rsidRPr="007D2848">
              <w:rPr>
                <w:rFonts w:asciiTheme="minorHAnsi" w:hAnsiTheme="minorHAnsi" w:cs="Arial"/>
                <w:noProof/>
                <w:szCs w:val="22"/>
              </w:rPr>
              <w:fldChar w:fldCharType="end"/>
            </w:r>
            <w:r w:rsidR="00B17402" w:rsidRPr="007D2848">
              <w:rPr>
                <w:rFonts w:asciiTheme="minorHAnsi" w:hAnsiTheme="minorHAnsi" w:cs="Arial"/>
                <w:noProof/>
                <w:szCs w:val="22"/>
              </w:rPr>
              <w:fldChar w:fldCharType="end"/>
            </w:r>
            <w:r w:rsidRPr="007D2848">
              <w:rPr>
                <w:rFonts w:asciiTheme="minorHAnsi" w:hAnsiTheme="minorHAnsi" w:cs="Arial"/>
                <w:noProof/>
                <w:szCs w:val="22"/>
              </w:rPr>
              <w:fldChar w:fldCharType="end"/>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78ECA3" w14:textId="77777777" w:rsidR="007D7D39" w:rsidRPr="007D2848" w:rsidRDefault="00D54820" w:rsidP="00FC69B2">
            <w:pPr>
              <w:tabs>
                <w:tab w:val="left" w:pos="8640"/>
              </w:tabs>
              <w:rPr>
                <w:rFonts w:asciiTheme="minorHAnsi" w:hAnsiTheme="minorHAnsi" w:cs="Arial"/>
                <w:szCs w:val="22"/>
              </w:rPr>
            </w:pPr>
            <w:r w:rsidRPr="007D2848">
              <w:rPr>
                <w:rFonts w:asciiTheme="minorHAnsi" w:hAnsiTheme="minorHAnsi" w:cs="Arial"/>
                <w:b/>
                <w:bCs/>
                <w:szCs w:val="22"/>
              </w:rPr>
              <w:t>30</w:t>
            </w:r>
          </w:p>
        </w:tc>
      </w:tr>
      <w:tr w:rsidR="007D7D39" w:rsidRPr="00FC69B2" w14:paraId="4399D28B" w14:textId="77777777" w:rsidTr="006D5262">
        <w:trPr>
          <w:tblCellSpacing w:w="15"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14:paraId="1B148FF8" w14:textId="77777777" w:rsidR="007D7D39" w:rsidRPr="007D2848" w:rsidRDefault="007D7D39" w:rsidP="00FC69B2">
            <w:pPr>
              <w:tabs>
                <w:tab w:val="left" w:pos="8640"/>
              </w:tabs>
              <w:rPr>
                <w:rFonts w:asciiTheme="minorHAnsi" w:hAnsiTheme="minorHAnsi" w:cs="Arial"/>
                <w:szCs w:val="22"/>
              </w:rPr>
            </w:pPr>
            <w:r w:rsidRPr="007D2848">
              <w:rPr>
                <w:rFonts w:asciiTheme="minorHAnsi" w:hAnsiTheme="minorHAnsi" w:cs="Arial"/>
                <w:b/>
                <w:bCs/>
                <w:szCs w:val="22"/>
              </w:rPr>
              <w:t xml:space="preserve">Total Maximum </w:t>
            </w:r>
          </w:p>
        </w:tc>
        <w:tc>
          <w:tcPr>
            <w:tcW w:w="585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14:paraId="7EE3E1B9" w14:textId="77777777" w:rsidR="007D7D39" w:rsidRPr="007D2848" w:rsidRDefault="00655C66" w:rsidP="00FC69B2">
            <w:pPr>
              <w:tabs>
                <w:tab w:val="left" w:pos="8640"/>
              </w:tabs>
              <w:rPr>
                <w:rFonts w:asciiTheme="minorHAnsi" w:hAnsiTheme="minorHAnsi" w:cs="Arial"/>
                <w:szCs w:val="22"/>
              </w:rPr>
            </w:pPr>
            <w:r w:rsidRPr="007D2848">
              <w:rPr>
                <w:rFonts w:asciiTheme="minorHAnsi" w:hAnsiTheme="minorHAnsi" w:cs="Arial"/>
                <w:noProof/>
                <w:szCs w:val="22"/>
              </w:rPr>
              <w:fldChar w:fldCharType="begin"/>
            </w:r>
            <w:r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Pr="007D2848">
              <w:rPr>
                <w:rFonts w:asciiTheme="minorHAnsi" w:hAnsiTheme="minorHAnsi" w:cs="Arial"/>
                <w:noProof/>
                <w:szCs w:val="22"/>
              </w:rPr>
              <w:fldChar w:fldCharType="separate"/>
            </w:r>
            <w:r w:rsidR="00B17402" w:rsidRPr="007D2848">
              <w:rPr>
                <w:rFonts w:asciiTheme="minorHAnsi" w:hAnsiTheme="minorHAnsi" w:cs="Arial"/>
                <w:noProof/>
                <w:szCs w:val="22"/>
              </w:rPr>
              <w:fldChar w:fldCharType="begin"/>
            </w:r>
            <w:r w:rsidR="00B17402"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B17402" w:rsidRPr="007D2848">
              <w:rPr>
                <w:rFonts w:asciiTheme="minorHAnsi" w:hAnsiTheme="minorHAnsi" w:cs="Arial"/>
                <w:noProof/>
                <w:szCs w:val="22"/>
              </w:rPr>
              <w:fldChar w:fldCharType="separate"/>
            </w:r>
            <w:r w:rsidR="00433C96" w:rsidRPr="007D2848">
              <w:rPr>
                <w:rFonts w:asciiTheme="minorHAnsi" w:hAnsiTheme="minorHAnsi" w:cs="Arial"/>
                <w:noProof/>
                <w:szCs w:val="22"/>
              </w:rPr>
              <w:fldChar w:fldCharType="begin"/>
            </w:r>
            <w:r w:rsidR="00433C96"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433C96" w:rsidRPr="007D2848">
              <w:rPr>
                <w:rFonts w:asciiTheme="minorHAnsi" w:hAnsiTheme="minorHAnsi" w:cs="Arial"/>
                <w:noProof/>
                <w:szCs w:val="22"/>
              </w:rPr>
              <w:fldChar w:fldCharType="separate"/>
            </w:r>
            <w:r w:rsidR="00E0309C" w:rsidRPr="007D2848">
              <w:rPr>
                <w:rFonts w:asciiTheme="minorHAnsi" w:hAnsiTheme="minorHAnsi" w:cs="Arial"/>
                <w:noProof/>
                <w:szCs w:val="22"/>
              </w:rPr>
              <w:fldChar w:fldCharType="begin"/>
            </w:r>
            <w:r w:rsidR="00E0309C"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E0309C" w:rsidRPr="007D2848">
              <w:rPr>
                <w:rFonts w:asciiTheme="minorHAnsi" w:hAnsiTheme="minorHAnsi" w:cs="Arial"/>
                <w:noProof/>
                <w:szCs w:val="22"/>
              </w:rPr>
              <w:fldChar w:fldCharType="separate"/>
            </w:r>
            <w:r w:rsidR="00CE507B" w:rsidRPr="007D2848">
              <w:rPr>
                <w:rFonts w:asciiTheme="minorHAnsi" w:hAnsiTheme="minorHAnsi" w:cs="Arial"/>
                <w:noProof/>
                <w:szCs w:val="22"/>
              </w:rPr>
              <w:fldChar w:fldCharType="begin"/>
            </w:r>
            <w:r w:rsidR="00CE507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CE507B" w:rsidRPr="007D2848">
              <w:rPr>
                <w:rFonts w:asciiTheme="minorHAnsi" w:hAnsiTheme="minorHAnsi" w:cs="Arial"/>
                <w:noProof/>
                <w:szCs w:val="22"/>
              </w:rPr>
              <w:fldChar w:fldCharType="separate"/>
            </w:r>
            <w:r w:rsidR="007D6F60" w:rsidRPr="007D2848">
              <w:rPr>
                <w:rFonts w:asciiTheme="minorHAnsi" w:hAnsiTheme="minorHAnsi" w:cs="Arial"/>
                <w:noProof/>
                <w:szCs w:val="22"/>
              </w:rPr>
              <w:fldChar w:fldCharType="begin"/>
            </w:r>
            <w:r w:rsidR="007D6F60"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7D6F60" w:rsidRPr="007D2848">
              <w:rPr>
                <w:rFonts w:asciiTheme="minorHAnsi" w:hAnsiTheme="minorHAnsi" w:cs="Arial"/>
                <w:noProof/>
                <w:szCs w:val="22"/>
              </w:rPr>
              <w:fldChar w:fldCharType="separate"/>
            </w:r>
            <w:r w:rsidR="00507508" w:rsidRPr="007D2848">
              <w:rPr>
                <w:rFonts w:asciiTheme="minorHAnsi" w:hAnsiTheme="minorHAnsi" w:cs="Arial"/>
                <w:noProof/>
                <w:szCs w:val="22"/>
              </w:rPr>
              <w:fldChar w:fldCharType="begin"/>
            </w:r>
            <w:r w:rsidR="00507508"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07508" w:rsidRPr="007D2848">
              <w:rPr>
                <w:rFonts w:asciiTheme="minorHAnsi" w:hAnsiTheme="minorHAnsi" w:cs="Arial"/>
                <w:noProof/>
                <w:szCs w:val="22"/>
              </w:rPr>
              <w:fldChar w:fldCharType="separate"/>
            </w:r>
            <w:r w:rsidR="005C4470" w:rsidRPr="007D2848">
              <w:rPr>
                <w:rFonts w:asciiTheme="minorHAnsi" w:hAnsiTheme="minorHAnsi" w:cs="Arial"/>
                <w:noProof/>
                <w:szCs w:val="22"/>
              </w:rPr>
              <w:fldChar w:fldCharType="begin"/>
            </w:r>
            <w:r w:rsidR="005C4470"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C4470" w:rsidRPr="007D2848">
              <w:rPr>
                <w:rFonts w:asciiTheme="minorHAnsi" w:hAnsiTheme="minorHAnsi" w:cs="Arial"/>
                <w:noProof/>
                <w:szCs w:val="22"/>
              </w:rPr>
              <w:fldChar w:fldCharType="separate"/>
            </w:r>
            <w:r w:rsidR="000F4825" w:rsidRPr="007D2848">
              <w:rPr>
                <w:rFonts w:asciiTheme="minorHAnsi" w:hAnsiTheme="minorHAnsi" w:cs="Arial"/>
                <w:noProof/>
                <w:szCs w:val="22"/>
              </w:rPr>
              <w:fldChar w:fldCharType="begin"/>
            </w:r>
            <w:r w:rsidR="000F482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0F4825" w:rsidRPr="007D2848">
              <w:rPr>
                <w:rFonts w:asciiTheme="minorHAnsi" w:hAnsiTheme="minorHAnsi" w:cs="Arial"/>
                <w:noProof/>
                <w:szCs w:val="22"/>
              </w:rPr>
              <w:fldChar w:fldCharType="separate"/>
            </w:r>
            <w:r w:rsidR="00585CEC" w:rsidRPr="007D2848">
              <w:rPr>
                <w:rFonts w:asciiTheme="minorHAnsi" w:hAnsiTheme="minorHAnsi" w:cs="Arial"/>
                <w:noProof/>
                <w:szCs w:val="22"/>
              </w:rPr>
              <w:fldChar w:fldCharType="begin"/>
            </w:r>
            <w:r w:rsidR="00585CEC"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85CEC" w:rsidRPr="007D2848">
              <w:rPr>
                <w:rFonts w:asciiTheme="minorHAnsi" w:hAnsiTheme="minorHAnsi" w:cs="Arial"/>
                <w:noProof/>
                <w:szCs w:val="22"/>
              </w:rPr>
              <w:fldChar w:fldCharType="separate"/>
            </w:r>
            <w:r w:rsidR="008A284B" w:rsidRPr="007D2848">
              <w:rPr>
                <w:rFonts w:asciiTheme="minorHAnsi" w:hAnsiTheme="minorHAnsi" w:cs="Arial"/>
                <w:noProof/>
                <w:szCs w:val="22"/>
              </w:rPr>
              <w:fldChar w:fldCharType="begin"/>
            </w:r>
            <w:r w:rsidR="008A284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8A284B" w:rsidRPr="007D2848">
              <w:rPr>
                <w:rFonts w:asciiTheme="minorHAnsi" w:hAnsiTheme="minorHAnsi" w:cs="Arial"/>
                <w:noProof/>
                <w:szCs w:val="22"/>
              </w:rPr>
              <w:fldChar w:fldCharType="separate"/>
            </w:r>
            <w:r w:rsidR="00466029" w:rsidRPr="007D2848">
              <w:rPr>
                <w:rFonts w:asciiTheme="minorHAnsi" w:hAnsiTheme="minorHAnsi" w:cs="Arial"/>
                <w:noProof/>
                <w:szCs w:val="22"/>
              </w:rPr>
              <w:fldChar w:fldCharType="begin"/>
            </w:r>
            <w:r w:rsidR="00466029"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466029" w:rsidRPr="007D2848">
              <w:rPr>
                <w:rFonts w:asciiTheme="minorHAnsi" w:hAnsiTheme="minorHAnsi" w:cs="Arial"/>
                <w:noProof/>
                <w:szCs w:val="22"/>
              </w:rPr>
              <w:fldChar w:fldCharType="separate"/>
            </w:r>
            <w:r w:rsidR="00E05505" w:rsidRPr="007D2848">
              <w:rPr>
                <w:rFonts w:asciiTheme="minorHAnsi" w:hAnsiTheme="minorHAnsi" w:cs="Arial"/>
                <w:noProof/>
                <w:szCs w:val="22"/>
              </w:rPr>
              <w:fldChar w:fldCharType="begin"/>
            </w:r>
            <w:r w:rsidR="00E0550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E05505" w:rsidRPr="007D2848">
              <w:rPr>
                <w:rFonts w:asciiTheme="minorHAnsi" w:hAnsiTheme="minorHAnsi" w:cs="Arial"/>
                <w:noProof/>
                <w:szCs w:val="22"/>
              </w:rPr>
              <w:fldChar w:fldCharType="separate"/>
            </w:r>
            <w:r w:rsidR="0076326C" w:rsidRPr="007D2848">
              <w:rPr>
                <w:rFonts w:asciiTheme="minorHAnsi" w:hAnsiTheme="minorHAnsi" w:cs="Arial"/>
                <w:noProof/>
                <w:szCs w:val="22"/>
              </w:rPr>
              <w:fldChar w:fldCharType="begin"/>
            </w:r>
            <w:r w:rsidR="0076326C"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76326C" w:rsidRPr="007D2848">
              <w:rPr>
                <w:rFonts w:asciiTheme="minorHAnsi" w:hAnsiTheme="minorHAnsi" w:cs="Arial"/>
                <w:noProof/>
                <w:szCs w:val="22"/>
              </w:rPr>
              <w:fldChar w:fldCharType="separate"/>
            </w:r>
            <w:r w:rsidR="0073710E" w:rsidRPr="007D2848">
              <w:rPr>
                <w:rFonts w:asciiTheme="minorHAnsi" w:hAnsiTheme="minorHAnsi" w:cs="Arial"/>
                <w:noProof/>
                <w:szCs w:val="22"/>
              </w:rPr>
              <w:fldChar w:fldCharType="begin"/>
            </w:r>
            <w:r w:rsidR="0073710E"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73710E" w:rsidRPr="007D2848">
              <w:rPr>
                <w:rFonts w:asciiTheme="minorHAnsi" w:hAnsiTheme="minorHAnsi" w:cs="Arial"/>
                <w:noProof/>
                <w:szCs w:val="22"/>
              </w:rPr>
              <w:fldChar w:fldCharType="separate"/>
            </w:r>
            <w:r w:rsidR="00C06172" w:rsidRPr="007D2848">
              <w:rPr>
                <w:rFonts w:asciiTheme="minorHAnsi" w:hAnsiTheme="minorHAnsi" w:cs="Arial"/>
                <w:noProof/>
                <w:szCs w:val="22"/>
              </w:rPr>
              <w:fldChar w:fldCharType="begin"/>
            </w:r>
            <w:r w:rsidR="00C06172"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C06172" w:rsidRPr="007D2848">
              <w:rPr>
                <w:rFonts w:asciiTheme="minorHAnsi" w:hAnsiTheme="minorHAnsi" w:cs="Arial"/>
                <w:noProof/>
                <w:szCs w:val="22"/>
              </w:rPr>
              <w:fldChar w:fldCharType="separate"/>
            </w:r>
            <w:r w:rsidR="0024501A" w:rsidRPr="007D2848">
              <w:rPr>
                <w:rFonts w:asciiTheme="minorHAnsi" w:hAnsiTheme="minorHAnsi" w:cs="Arial"/>
                <w:noProof/>
                <w:szCs w:val="22"/>
              </w:rPr>
              <w:fldChar w:fldCharType="begin"/>
            </w:r>
            <w:r w:rsidR="0024501A"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24501A" w:rsidRPr="007D2848">
              <w:rPr>
                <w:rFonts w:asciiTheme="minorHAnsi" w:hAnsiTheme="minorHAnsi" w:cs="Arial"/>
                <w:noProof/>
                <w:szCs w:val="22"/>
              </w:rPr>
              <w:fldChar w:fldCharType="separate"/>
            </w:r>
            <w:r w:rsidR="00F10708" w:rsidRPr="007D2848">
              <w:rPr>
                <w:rFonts w:asciiTheme="minorHAnsi" w:hAnsiTheme="minorHAnsi" w:cs="Arial"/>
                <w:noProof/>
                <w:szCs w:val="22"/>
              </w:rPr>
              <w:fldChar w:fldCharType="begin"/>
            </w:r>
            <w:r w:rsidR="00F10708"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F10708" w:rsidRPr="007D2848">
              <w:rPr>
                <w:rFonts w:asciiTheme="minorHAnsi" w:hAnsiTheme="minorHAnsi" w:cs="Arial"/>
                <w:noProof/>
                <w:szCs w:val="22"/>
              </w:rPr>
              <w:fldChar w:fldCharType="separate"/>
            </w:r>
            <w:r w:rsidR="005A09EA" w:rsidRPr="007D2848">
              <w:rPr>
                <w:rFonts w:asciiTheme="minorHAnsi" w:hAnsiTheme="minorHAnsi" w:cs="Arial"/>
                <w:noProof/>
                <w:szCs w:val="22"/>
              </w:rPr>
              <w:fldChar w:fldCharType="begin"/>
            </w:r>
            <w:r w:rsidR="005A09EA"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A09EA" w:rsidRPr="007D2848">
              <w:rPr>
                <w:rFonts w:asciiTheme="minorHAnsi" w:hAnsiTheme="minorHAnsi" w:cs="Arial"/>
                <w:noProof/>
                <w:szCs w:val="22"/>
              </w:rPr>
              <w:fldChar w:fldCharType="separate"/>
            </w:r>
            <w:r w:rsidR="003D5DE5" w:rsidRPr="007D2848">
              <w:rPr>
                <w:rFonts w:asciiTheme="minorHAnsi" w:hAnsiTheme="minorHAnsi" w:cs="Arial"/>
                <w:noProof/>
                <w:szCs w:val="22"/>
              </w:rPr>
              <w:fldChar w:fldCharType="begin"/>
            </w:r>
            <w:r w:rsidR="003D5DE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3D5DE5" w:rsidRPr="007D2848">
              <w:rPr>
                <w:rFonts w:asciiTheme="minorHAnsi" w:hAnsiTheme="minorHAnsi" w:cs="Arial"/>
                <w:noProof/>
                <w:szCs w:val="22"/>
              </w:rPr>
              <w:fldChar w:fldCharType="separate"/>
            </w:r>
            <w:r w:rsidR="00322D2D" w:rsidRPr="007D2848">
              <w:rPr>
                <w:rFonts w:asciiTheme="minorHAnsi" w:hAnsiTheme="minorHAnsi" w:cs="Arial"/>
                <w:noProof/>
                <w:szCs w:val="22"/>
              </w:rPr>
              <w:fldChar w:fldCharType="begin"/>
            </w:r>
            <w:r w:rsidR="00322D2D"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322D2D" w:rsidRPr="007D2848">
              <w:rPr>
                <w:rFonts w:asciiTheme="minorHAnsi" w:hAnsiTheme="minorHAnsi" w:cs="Arial"/>
                <w:noProof/>
                <w:szCs w:val="22"/>
              </w:rPr>
              <w:fldChar w:fldCharType="separate"/>
            </w:r>
            <w:r w:rsidR="00DE7C5F" w:rsidRPr="007D2848">
              <w:rPr>
                <w:rFonts w:asciiTheme="minorHAnsi" w:hAnsiTheme="minorHAnsi" w:cs="Arial"/>
                <w:noProof/>
                <w:szCs w:val="22"/>
              </w:rPr>
              <w:fldChar w:fldCharType="begin"/>
            </w:r>
            <w:r w:rsidR="00DE7C5F"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DE7C5F" w:rsidRPr="007D2848">
              <w:rPr>
                <w:rFonts w:asciiTheme="minorHAnsi" w:hAnsiTheme="minorHAnsi" w:cs="Arial"/>
                <w:noProof/>
                <w:szCs w:val="22"/>
              </w:rPr>
              <w:fldChar w:fldCharType="separate"/>
            </w:r>
            <w:r w:rsidR="00C8063B" w:rsidRPr="007D2848">
              <w:rPr>
                <w:rFonts w:asciiTheme="minorHAnsi" w:hAnsiTheme="minorHAnsi" w:cs="Arial"/>
                <w:noProof/>
                <w:szCs w:val="22"/>
              </w:rPr>
              <w:fldChar w:fldCharType="begin"/>
            </w:r>
            <w:r w:rsidR="00C8063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C8063B" w:rsidRPr="007D2848">
              <w:rPr>
                <w:rFonts w:asciiTheme="minorHAnsi" w:hAnsiTheme="minorHAnsi" w:cs="Arial"/>
                <w:noProof/>
                <w:szCs w:val="22"/>
              </w:rPr>
              <w:fldChar w:fldCharType="separate"/>
            </w:r>
            <w:r w:rsidR="00FA3831" w:rsidRPr="007D2848">
              <w:rPr>
                <w:rFonts w:asciiTheme="minorHAnsi" w:hAnsiTheme="minorHAnsi" w:cs="Arial"/>
                <w:noProof/>
                <w:szCs w:val="22"/>
              </w:rPr>
              <w:fldChar w:fldCharType="begin"/>
            </w:r>
            <w:r w:rsidR="00FA3831"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FA3831" w:rsidRPr="007D2848">
              <w:rPr>
                <w:rFonts w:asciiTheme="minorHAnsi" w:hAnsiTheme="minorHAnsi" w:cs="Arial"/>
                <w:noProof/>
                <w:szCs w:val="22"/>
              </w:rPr>
              <w:fldChar w:fldCharType="separate"/>
            </w:r>
            <w:r w:rsidR="00F878BE" w:rsidRPr="007D2848">
              <w:rPr>
                <w:rFonts w:asciiTheme="minorHAnsi" w:hAnsiTheme="minorHAnsi" w:cs="Arial"/>
                <w:noProof/>
                <w:szCs w:val="22"/>
              </w:rPr>
              <w:fldChar w:fldCharType="begin"/>
            </w:r>
            <w:r w:rsidR="00F878BE"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F878BE" w:rsidRPr="007D2848">
              <w:rPr>
                <w:rFonts w:asciiTheme="minorHAnsi" w:hAnsiTheme="minorHAnsi" w:cs="Arial"/>
                <w:noProof/>
                <w:szCs w:val="22"/>
              </w:rPr>
              <w:fldChar w:fldCharType="separate"/>
            </w:r>
            <w:r w:rsidR="00966A55" w:rsidRPr="007D2848">
              <w:rPr>
                <w:rFonts w:asciiTheme="minorHAnsi" w:hAnsiTheme="minorHAnsi" w:cs="Arial"/>
                <w:noProof/>
                <w:szCs w:val="22"/>
              </w:rPr>
              <w:fldChar w:fldCharType="begin"/>
            </w:r>
            <w:r w:rsidR="00966A55"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966A55" w:rsidRPr="007D2848">
              <w:rPr>
                <w:rFonts w:asciiTheme="minorHAnsi" w:hAnsiTheme="minorHAnsi" w:cs="Arial"/>
                <w:noProof/>
                <w:szCs w:val="22"/>
              </w:rPr>
              <w:fldChar w:fldCharType="separate"/>
            </w:r>
            <w:r w:rsidR="00263B74" w:rsidRPr="007D2848">
              <w:rPr>
                <w:rFonts w:asciiTheme="minorHAnsi" w:hAnsiTheme="minorHAnsi" w:cs="Arial"/>
                <w:noProof/>
                <w:szCs w:val="22"/>
              </w:rPr>
              <w:fldChar w:fldCharType="begin"/>
            </w:r>
            <w:r w:rsidR="00263B74"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263B74" w:rsidRPr="007D2848">
              <w:rPr>
                <w:rFonts w:asciiTheme="minorHAnsi" w:hAnsiTheme="minorHAnsi" w:cs="Arial"/>
                <w:noProof/>
                <w:szCs w:val="22"/>
              </w:rPr>
              <w:fldChar w:fldCharType="separate"/>
            </w:r>
            <w:r w:rsidR="004C55CB" w:rsidRPr="007D2848">
              <w:rPr>
                <w:rFonts w:asciiTheme="minorHAnsi" w:hAnsiTheme="minorHAnsi" w:cs="Arial"/>
                <w:noProof/>
                <w:szCs w:val="22"/>
              </w:rPr>
              <w:fldChar w:fldCharType="begin"/>
            </w:r>
            <w:r w:rsidR="004C55C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4C55CB" w:rsidRPr="007D2848">
              <w:rPr>
                <w:rFonts w:asciiTheme="minorHAnsi" w:hAnsiTheme="minorHAnsi" w:cs="Arial"/>
                <w:noProof/>
                <w:szCs w:val="22"/>
              </w:rPr>
              <w:fldChar w:fldCharType="separate"/>
            </w:r>
            <w:r w:rsidR="0058484B" w:rsidRPr="007D2848">
              <w:rPr>
                <w:rFonts w:asciiTheme="minorHAnsi" w:hAnsiTheme="minorHAnsi" w:cs="Arial"/>
                <w:noProof/>
                <w:szCs w:val="22"/>
              </w:rPr>
              <w:fldChar w:fldCharType="begin"/>
            </w:r>
            <w:r w:rsidR="0058484B" w:rsidRPr="007D2848">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58484B" w:rsidRPr="007D2848">
              <w:rPr>
                <w:rFonts w:asciiTheme="minorHAnsi" w:hAnsiTheme="minorHAnsi" w:cs="Arial"/>
                <w:noProof/>
                <w:szCs w:val="22"/>
              </w:rPr>
              <w:fldChar w:fldCharType="separate"/>
            </w:r>
            <w:r w:rsidR="0031126B">
              <w:rPr>
                <w:rFonts w:asciiTheme="minorHAnsi" w:hAnsiTheme="minorHAnsi" w:cs="Arial"/>
                <w:noProof/>
                <w:szCs w:val="22"/>
              </w:rPr>
              <w:fldChar w:fldCharType="begin"/>
            </w:r>
            <w:r w:rsidR="0031126B">
              <w:rPr>
                <w:rFonts w:asciiTheme="minorHAnsi" w:hAnsiTheme="minorHAnsi" w:cs="Arial"/>
                <w:noProof/>
                <w:szCs w:val="22"/>
              </w:rPr>
              <w:instrText xml:space="preserve"> INCLUDEPICTURE  "http://mozaapps03/programmecoordination/capp/Local Settings/Temp/notesB0B851/book G institutional contract_files/ecblank.gif" \* MERGEFORMATINET </w:instrText>
            </w:r>
            <w:r w:rsidR="0031126B">
              <w:rPr>
                <w:rFonts w:asciiTheme="minorHAnsi" w:hAnsiTheme="minorHAnsi" w:cs="Arial"/>
                <w:noProof/>
                <w:szCs w:val="22"/>
              </w:rPr>
              <w:fldChar w:fldCharType="separate"/>
            </w:r>
            <w:r w:rsidR="00421840">
              <w:rPr>
                <w:rFonts w:asciiTheme="minorHAnsi" w:hAnsiTheme="minorHAnsi" w:cs="Arial"/>
                <w:noProof/>
                <w:szCs w:val="22"/>
              </w:rPr>
              <w:fldChar w:fldCharType="begin"/>
            </w:r>
            <w:r w:rsidR="00421840">
              <w:rPr>
                <w:rFonts w:asciiTheme="minorHAnsi" w:hAnsiTheme="minorHAnsi" w:cs="Arial"/>
                <w:noProof/>
                <w:szCs w:val="22"/>
              </w:rPr>
              <w:instrText xml:space="preserve"> </w:instrText>
            </w:r>
            <w:r w:rsidR="00421840">
              <w:rPr>
                <w:rFonts w:asciiTheme="minorHAnsi" w:hAnsiTheme="minorHAnsi" w:cs="Arial"/>
                <w:noProof/>
                <w:szCs w:val="22"/>
              </w:rPr>
              <w:instrText>INCLUDEPICTURE  "http:</w:instrText>
            </w:r>
            <w:r w:rsidR="00421840">
              <w:rPr>
                <w:rFonts w:asciiTheme="minorHAnsi" w:hAnsiTheme="minorHAnsi" w:cs="Arial"/>
                <w:noProof/>
                <w:szCs w:val="22"/>
              </w:rPr>
              <w:instrText>//mozaapps03/programmecoordination/capp/Local Settings/Temp/notesB0B851/book G institutional contract_files/ecblank.gif" \* MERGEFORMATINET</w:instrText>
            </w:r>
            <w:r w:rsidR="00421840">
              <w:rPr>
                <w:rFonts w:asciiTheme="minorHAnsi" w:hAnsiTheme="minorHAnsi" w:cs="Arial"/>
                <w:noProof/>
                <w:szCs w:val="22"/>
              </w:rPr>
              <w:instrText xml:space="preserve"> </w:instrText>
            </w:r>
            <w:r w:rsidR="00421840">
              <w:rPr>
                <w:rFonts w:asciiTheme="minorHAnsi" w:hAnsiTheme="minorHAnsi" w:cs="Arial"/>
                <w:noProof/>
                <w:szCs w:val="22"/>
              </w:rPr>
              <w:fldChar w:fldCharType="separate"/>
            </w:r>
            <w:r w:rsidR="00712726">
              <w:rPr>
                <w:rFonts w:asciiTheme="minorHAnsi" w:hAnsiTheme="minorHAnsi" w:cs="Arial"/>
                <w:noProof/>
                <w:szCs w:val="22"/>
              </w:rPr>
              <w:pict w14:anchorId="3BB69DDF">
                <v:shape id="_x0000_i1027" type="#_x0000_t75" style="width:.6pt;height:.6pt;visibility:visible">
                  <v:imagedata r:id="rId8" r:href="rId11"/>
                </v:shape>
              </w:pict>
            </w:r>
            <w:r w:rsidR="00421840">
              <w:rPr>
                <w:rFonts w:asciiTheme="minorHAnsi" w:hAnsiTheme="minorHAnsi" w:cs="Arial"/>
                <w:noProof/>
                <w:szCs w:val="22"/>
              </w:rPr>
              <w:fldChar w:fldCharType="end"/>
            </w:r>
            <w:r w:rsidR="0031126B">
              <w:rPr>
                <w:rFonts w:asciiTheme="minorHAnsi" w:hAnsiTheme="minorHAnsi" w:cs="Arial"/>
                <w:noProof/>
                <w:szCs w:val="22"/>
              </w:rPr>
              <w:fldChar w:fldCharType="end"/>
            </w:r>
            <w:r w:rsidR="0058484B" w:rsidRPr="007D2848">
              <w:rPr>
                <w:rFonts w:asciiTheme="minorHAnsi" w:hAnsiTheme="minorHAnsi" w:cs="Arial"/>
                <w:noProof/>
                <w:szCs w:val="22"/>
              </w:rPr>
              <w:fldChar w:fldCharType="end"/>
            </w:r>
            <w:r w:rsidR="004C55CB" w:rsidRPr="007D2848">
              <w:rPr>
                <w:rFonts w:asciiTheme="minorHAnsi" w:hAnsiTheme="minorHAnsi" w:cs="Arial"/>
                <w:noProof/>
                <w:szCs w:val="22"/>
              </w:rPr>
              <w:fldChar w:fldCharType="end"/>
            </w:r>
            <w:r w:rsidR="00263B74" w:rsidRPr="007D2848">
              <w:rPr>
                <w:rFonts w:asciiTheme="minorHAnsi" w:hAnsiTheme="minorHAnsi" w:cs="Arial"/>
                <w:noProof/>
                <w:szCs w:val="22"/>
              </w:rPr>
              <w:fldChar w:fldCharType="end"/>
            </w:r>
            <w:r w:rsidR="00966A55" w:rsidRPr="007D2848">
              <w:rPr>
                <w:rFonts w:asciiTheme="minorHAnsi" w:hAnsiTheme="minorHAnsi" w:cs="Arial"/>
                <w:noProof/>
                <w:szCs w:val="22"/>
              </w:rPr>
              <w:fldChar w:fldCharType="end"/>
            </w:r>
            <w:r w:rsidR="00F878BE" w:rsidRPr="007D2848">
              <w:rPr>
                <w:rFonts w:asciiTheme="minorHAnsi" w:hAnsiTheme="minorHAnsi" w:cs="Arial"/>
                <w:noProof/>
                <w:szCs w:val="22"/>
              </w:rPr>
              <w:fldChar w:fldCharType="end"/>
            </w:r>
            <w:r w:rsidR="00FA3831" w:rsidRPr="007D2848">
              <w:rPr>
                <w:rFonts w:asciiTheme="minorHAnsi" w:hAnsiTheme="minorHAnsi" w:cs="Arial"/>
                <w:noProof/>
                <w:szCs w:val="22"/>
              </w:rPr>
              <w:fldChar w:fldCharType="end"/>
            </w:r>
            <w:r w:rsidR="00C8063B" w:rsidRPr="007D2848">
              <w:rPr>
                <w:rFonts w:asciiTheme="minorHAnsi" w:hAnsiTheme="minorHAnsi" w:cs="Arial"/>
                <w:noProof/>
                <w:szCs w:val="22"/>
              </w:rPr>
              <w:fldChar w:fldCharType="end"/>
            </w:r>
            <w:r w:rsidR="00DE7C5F" w:rsidRPr="007D2848">
              <w:rPr>
                <w:rFonts w:asciiTheme="minorHAnsi" w:hAnsiTheme="minorHAnsi" w:cs="Arial"/>
                <w:noProof/>
                <w:szCs w:val="22"/>
              </w:rPr>
              <w:fldChar w:fldCharType="end"/>
            </w:r>
            <w:r w:rsidR="00322D2D" w:rsidRPr="007D2848">
              <w:rPr>
                <w:rFonts w:asciiTheme="minorHAnsi" w:hAnsiTheme="minorHAnsi" w:cs="Arial"/>
                <w:noProof/>
                <w:szCs w:val="22"/>
              </w:rPr>
              <w:fldChar w:fldCharType="end"/>
            </w:r>
            <w:r w:rsidR="003D5DE5" w:rsidRPr="007D2848">
              <w:rPr>
                <w:rFonts w:asciiTheme="minorHAnsi" w:hAnsiTheme="minorHAnsi" w:cs="Arial"/>
                <w:noProof/>
                <w:szCs w:val="22"/>
              </w:rPr>
              <w:fldChar w:fldCharType="end"/>
            </w:r>
            <w:r w:rsidR="005A09EA" w:rsidRPr="007D2848">
              <w:rPr>
                <w:rFonts w:asciiTheme="minorHAnsi" w:hAnsiTheme="minorHAnsi" w:cs="Arial"/>
                <w:noProof/>
                <w:szCs w:val="22"/>
              </w:rPr>
              <w:fldChar w:fldCharType="end"/>
            </w:r>
            <w:r w:rsidR="00F10708" w:rsidRPr="007D2848">
              <w:rPr>
                <w:rFonts w:asciiTheme="minorHAnsi" w:hAnsiTheme="minorHAnsi" w:cs="Arial"/>
                <w:noProof/>
                <w:szCs w:val="22"/>
              </w:rPr>
              <w:fldChar w:fldCharType="end"/>
            </w:r>
            <w:r w:rsidR="0024501A" w:rsidRPr="007D2848">
              <w:rPr>
                <w:rFonts w:asciiTheme="minorHAnsi" w:hAnsiTheme="minorHAnsi" w:cs="Arial"/>
                <w:noProof/>
                <w:szCs w:val="22"/>
              </w:rPr>
              <w:fldChar w:fldCharType="end"/>
            </w:r>
            <w:r w:rsidR="00C06172" w:rsidRPr="007D2848">
              <w:rPr>
                <w:rFonts w:asciiTheme="minorHAnsi" w:hAnsiTheme="minorHAnsi" w:cs="Arial"/>
                <w:noProof/>
                <w:szCs w:val="22"/>
              </w:rPr>
              <w:fldChar w:fldCharType="end"/>
            </w:r>
            <w:r w:rsidR="0073710E" w:rsidRPr="007D2848">
              <w:rPr>
                <w:rFonts w:asciiTheme="minorHAnsi" w:hAnsiTheme="minorHAnsi" w:cs="Arial"/>
                <w:noProof/>
                <w:szCs w:val="22"/>
              </w:rPr>
              <w:fldChar w:fldCharType="end"/>
            </w:r>
            <w:r w:rsidR="0076326C" w:rsidRPr="007D2848">
              <w:rPr>
                <w:rFonts w:asciiTheme="minorHAnsi" w:hAnsiTheme="minorHAnsi" w:cs="Arial"/>
                <w:noProof/>
                <w:szCs w:val="22"/>
              </w:rPr>
              <w:fldChar w:fldCharType="end"/>
            </w:r>
            <w:r w:rsidR="00E05505" w:rsidRPr="007D2848">
              <w:rPr>
                <w:rFonts w:asciiTheme="minorHAnsi" w:hAnsiTheme="minorHAnsi" w:cs="Arial"/>
                <w:noProof/>
                <w:szCs w:val="22"/>
              </w:rPr>
              <w:fldChar w:fldCharType="end"/>
            </w:r>
            <w:r w:rsidR="00466029" w:rsidRPr="007D2848">
              <w:rPr>
                <w:rFonts w:asciiTheme="minorHAnsi" w:hAnsiTheme="minorHAnsi" w:cs="Arial"/>
                <w:noProof/>
                <w:szCs w:val="22"/>
              </w:rPr>
              <w:fldChar w:fldCharType="end"/>
            </w:r>
            <w:r w:rsidR="008A284B" w:rsidRPr="007D2848">
              <w:rPr>
                <w:rFonts w:asciiTheme="minorHAnsi" w:hAnsiTheme="minorHAnsi" w:cs="Arial"/>
                <w:noProof/>
                <w:szCs w:val="22"/>
              </w:rPr>
              <w:fldChar w:fldCharType="end"/>
            </w:r>
            <w:r w:rsidR="00585CEC" w:rsidRPr="007D2848">
              <w:rPr>
                <w:rFonts w:asciiTheme="minorHAnsi" w:hAnsiTheme="minorHAnsi" w:cs="Arial"/>
                <w:noProof/>
                <w:szCs w:val="22"/>
              </w:rPr>
              <w:fldChar w:fldCharType="end"/>
            </w:r>
            <w:r w:rsidR="000F4825" w:rsidRPr="007D2848">
              <w:rPr>
                <w:rFonts w:asciiTheme="minorHAnsi" w:hAnsiTheme="minorHAnsi" w:cs="Arial"/>
                <w:noProof/>
                <w:szCs w:val="22"/>
              </w:rPr>
              <w:fldChar w:fldCharType="end"/>
            </w:r>
            <w:r w:rsidR="005C4470" w:rsidRPr="007D2848">
              <w:rPr>
                <w:rFonts w:asciiTheme="minorHAnsi" w:hAnsiTheme="minorHAnsi" w:cs="Arial"/>
                <w:noProof/>
                <w:szCs w:val="22"/>
              </w:rPr>
              <w:fldChar w:fldCharType="end"/>
            </w:r>
            <w:r w:rsidR="00507508" w:rsidRPr="007D2848">
              <w:rPr>
                <w:rFonts w:asciiTheme="minorHAnsi" w:hAnsiTheme="minorHAnsi" w:cs="Arial"/>
                <w:noProof/>
                <w:szCs w:val="22"/>
              </w:rPr>
              <w:fldChar w:fldCharType="end"/>
            </w:r>
            <w:r w:rsidR="007D6F60" w:rsidRPr="007D2848">
              <w:rPr>
                <w:rFonts w:asciiTheme="minorHAnsi" w:hAnsiTheme="minorHAnsi" w:cs="Arial"/>
                <w:noProof/>
                <w:szCs w:val="22"/>
              </w:rPr>
              <w:fldChar w:fldCharType="end"/>
            </w:r>
            <w:r w:rsidR="00CE507B" w:rsidRPr="007D2848">
              <w:rPr>
                <w:rFonts w:asciiTheme="minorHAnsi" w:hAnsiTheme="minorHAnsi" w:cs="Arial"/>
                <w:noProof/>
                <w:szCs w:val="22"/>
              </w:rPr>
              <w:fldChar w:fldCharType="end"/>
            </w:r>
            <w:r w:rsidR="00E0309C" w:rsidRPr="007D2848">
              <w:rPr>
                <w:rFonts w:asciiTheme="minorHAnsi" w:hAnsiTheme="minorHAnsi" w:cs="Arial"/>
                <w:noProof/>
                <w:szCs w:val="22"/>
              </w:rPr>
              <w:fldChar w:fldCharType="end"/>
            </w:r>
            <w:r w:rsidR="00433C96" w:rsidRPr="007D2848">
              <w:rPr>
                <w:rFonts w:asciiTheme="minorHAnsi" w:hAnsiTheme="minorHAnsi" w:cs="Arial"/>
                <w:noProof/>
                <w:szCs w:val="22"/>
              </w:rPr>
              <w:fldChar w:fldCharType="end"/>
            </w:r>
            <w:r w:rsidR="00B17402" w:rsidRPr="007D2848">
              <w:rPr>
                <w:rFonts w:asciiTheme="minorHAnsi" w:hAnsiTheme="minorHAnsi" w:cs="Arial"/>
                <w:noProof/>
                <w:szCs w:val="22"/>
              </w:rPr>
              <w:fldChar w:fldCharType="end"/>
            </w:r>
            <w:r w:rsidRPr="007D2848">
              <w:rPr>
                <w:rFonts w:asciiTheme="minorHAnsi" w:hAnsiTheme="minorHAnsi" w:cs="Arial"/>
                <w:noProof/>
                <w:szCs w:val="22"/>
              </w:rPr>
              <w:fldChar w:fldCharType="end"/>
            </w:r>
          </w:p>
        </w:tc>
        <w:tc>
          <w:tcPr>
            <w:tcW w:w="117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14:paraId="07578519" w14:textId="77777777" w:rsidR="007D7D39" w:rsidRPr="007D2848" w:rsidRDefault="007D7D39" w:rsidP="00FC69B2">
            <w:pPr>
              <w:tabs>
                <w:tab w:val="left" w:pos="8640"/>
              </w:tabs>
              <w:rPr>
                <w:rFonts w:asciiTheme="minorHAnsi" w:hAnsiTheme="minorHAnsi" w:cs="Arial"/>
                <w:color w:val="auto"/>
                <w:szCs w:val="22"/>
              </w:rPr>
            </w:pPr>
            <w:r w:rsidRPr="007D2848">
              <w:rPr>
                <w:rFonts w:asciiTheme="minorHAnsi" w:hAnsiTheme="minorHAnsi" w:cs="Arial"/>
                <w:b/>
                <w:bCs/>
                <w:szCs w:val="22"/>
              </w:rPr>
              <w:t>70</w:t>
            </w:r>
          </w:p>
        </w:tc>
      </w:tr>
    </w:tbl>
    <w:p w14:paraId="16AFB393" w14:textId="77777777" w:rsidR="007D7D39" w:rsidRPr="00FC69B2" w:rsidRDefault="007D7D39" w:rsidP="00FC69B2">
      <w:pPr>
        <w:tabs>
          <w:tab w:val="left" w:pos="8640"/>
        </w:tabs>
        <w:spacing w:line="240" w:lineRule="auto"/>
        <w:jc w:val="both"/>
        <w:rPr>
          <w:rFonts w:asciiTheme="minorHAnsi" w:hAnsiTheme="minorHAnsi" w:cs="Arial"/>
          <w:b/>
          <w:sz w:val="24"/>
          <w:szCs w:val="24"/>
          <w:lang w:val="en-GB"/>
        </w:rPr>
      </w:pPr>
    </w:p>
    <w:sectPr w:rsidR="007D7D39" w:rsidRPr="00FC69B2" w:rsidSect="00006216">
      <w:headerReference w:type="default" r:id="rId12"/>
      <w:footerReference w:type="default" r:id="rId13"/>
      <w:pgSz w:w="11907" w:h="16840" w:code="9"/>
      <w:pgMar w:top="2127" w:right="851" w:bottom="990" w:left="720"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FA65" w14:textId="77777777" w:rsidR="00421840" w:rsidRDefault="00421840">
      <w:r>
        <w:separator/>
      </w:r>
    </w:p>
  </w:endnote>
  <w:endnote w:type="continuationSeparator" w:id="0">
    <w:p w14:paraId="141035A0" w14:textId="77777777" w:rsidR="00421840" w:rsidRDefault="0042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BBDA" w14:textId="736C5443" w:rsidR="005A09EA" w:rsidRPr="00174F95" w:rsidRDefault="005A09EA" w:rsidP="00174F95">
    <w:pPr>
      <w:pStyle w:val="Footer"/>
      <w:spacing w:line="240" w:lineRule="auto"/>
      <w:jc w:val="right"/>
      <w:rPr>
        <w:sz w:val="16"/>
      </w:rPr>
    </w:pP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712726">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712726">
      <w:rPr>
        <w:bCs/>
        <w:noProof/>
        <w:sz w:val="16"/>
      </w:rPr>
      <w:t>5</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8E52" w14:textId="77777777" w:rsidR="00421840" w:rsidRDefault="00421840">
      <w:r>
        <w:separator/>
      </w:r>
    </w:p>
  </w:footnote>
  <w:footnote w:type="continuationSeparator" w:id="0">
    <w:p w14:paraId="733F8AC8" w14:textId="77777777" w:rsidR="00421840" w:rsidRDefault="00421840">
      <w:r>
        <w:continuationSeparator/>
      </w:r>
    </w:p>
  </w:footnote>
  <w:footnote w:id="1">
    <w:p w14:paraId="0ADA1261" w14:textId="77777777" w:rsidR="00E700CB" w:rsidRPr="00F41A9C" w:rsidRDefault="00E700CB" w:rsidP="00E700CB">
      <w:pPr>
        <w:pStyle w:val="CommentText"/>
        <w:rPr>
          <w:sz w:val="16"/>
        </w:rPr>
      </w:pPr>
      <w:r w:rsidRPr="00F41A9C">
        <w:rPr>
          <w:rStyle w:val="FootnoteReference"/>
          <w:sz w:val="16"/>
        </w:rPr>
        <w:footnoteRef/>
      </w:r>
      <w:r w:rsidRPr="00F41A9C">
        <w:rPr>
          <w:sz w:val="16"/>
        </w:rPr>
        <w:t xml:space="preserve"> NO/P-1 and 2: at least a BA; NO/P-3 and above: at least a Masters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A01B" w14:textId="77777777" w:rsidR="005A09EA" w:rsidRDefault="005A09EA"/>
  <w:p w14:paraId="4D1000DA" w14:textId="77777777" w:rsidR="005A09EA" w:rsidRDefault="005A09EA"/>
  <w:p w14:paraId="79FD8B40" w14:textId="77777777" w:rsidR="005A09EA" w:rsidRDefault="005A09EA"/>
  <w:p w14:paraId="0ED41136" w14:textId="77777777" w:rsidR="005A09EA" w:rsidRDefault="005A09EA"/>
  <w:p w14:paraId="78A4FAF0" w14:textId="77777777" w:rsidR="005A09EA" w:rsidRPr="00466CC7" w:rsidRDefault="005A09EA" w:rsidP="006F69E5">
    <w:pPr>
      <w:pStyle w:val="Subtitle"/>
      <w:jc w:val="left"/>
      <w:rPr>
        <w:rFonts w:ascii="Calibri" w:hAnsi="Calibri" w:cstheme="minorHAnsi"/>
        <w:szCs w:val="22"/>
      </w:rPr>
    </w:pPr>
    <w:r>
      <w:rPr>
        <w:rFonts w:ascii="Calibri" w:hAnsi="Calibri" w:cstheme="minorHAnsi"/>
        <w:szCs w:val="22"/>
      </w:rPr>
      <w:t>ANNEX 3</w:t>
    </w:r>
    <w:r w:rsidRPr="00466CC7">
      <w:rPr>
        <w:rFonts w:ascii="Calibri" w:hAnsi="Calibri" w:cstheme="minorHAnsi"/>
        <w:szCs w:val="22"/>
      </w:rPr>
      <w:t xml:space="preserve"> – </w:t>
    </w:r>
    <w:r>
      <w:rPr>
        <w:rFonts w:ascii="Calibri" w:hAnsi="Calibri" w:cstheme="minorHAnsi"/>
        <w:szCs w:val="22"/>
        <w:lang w:val="es-419"/>
      </w:rPr>
      <w:t xml:space="preserve">TOR </w:t>
    </w:r>
    <w:r w:rsidRPr="00466CC7">
      <w:rPr>
        <w:rFonts w:ascii="Calibri" w:hAnsi="Calibri" w:cstheme="minorHAnsi"/>
        <w:szCs w:val="22"/>
      </w:rPr>
      <w:t>TEMPLATE</w:t>
    </w:r>
  </w:p>
  <w:p w14:paraId="6C3BBD79" w14:textId="77777777" w:rsidR="005A09EA" w:rsidRDefault="005A09EA">
    <w:r>
      <w:rPr>
        <w:noProof/>
        <w:lang w:eastAsia="en-US"/>
      </w:rPr>
      <mc:AlternateContent>
        <mc:Choice Requires="wps">
          <w:drawing>
            <wp:anchor distT="0" distB="0" distL="114300" distR="114300" simplePos="0" relativeHeight="251672576" behindDoc="0" locked="1" layoutInCell="1" allowOverlap="1" wp14:anchorId="4A5B98A9" wp14:editId="36FC71D3">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AB7D7" w14:textId="77777777" w:rsidR="005A09EA" w:rsidRDefault="005A09EA">
                          <w:pPr>
                            <w:spacing w:line="240" w:lineRule="auto"/>
                          </w:pPr>
                          <w:r>
                            <w:rPr>
                              <w:noProof/>
                              <w:lang w:eastAsia="en-US"/>
                            </w:rPr>
                            <w:drawing>
                              <wp:inline distT="0" distB="0" distL="0" distR="0" wp14:anchorId="2974D9A1" wp14:editId="02CDC118">
                                <wp:extent cx="6667500" cy="381000"/>
                                <wp:effectExtent l="19050" t="0" r="0" b="0"/>
                                <wp:docPr id="3" name="Picture 3"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B98A9"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FtQIAALU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" filled="f" stroked="f">
              <v:textbox inset="3.6pt,.97mm,0">
                <w:txbxContent>
                  <w:p w14:paraId="02BAB7D7" w14:textId="77777777" w:rsidR="005A09EA" w:rsidRDefault="005A09EA">
                    <w:pPr>
                      <w:spacing w:line="240" w:lineRule="auto"/>
                    </w:pPr>
                    <w:r>
                      <w:rPr>
                        <w:noProof/>
                        <w:lang w:eastAsia="en-US"/>
                      </w:rPr>
                      <w:drawing>
                        <wp:inline distT="0" distB="0" distL="0" distR="0" wp14:anchorId="2974D9A1" wp14:editId="02CDC118">
                          <wp:extent cx="6667500" cy="381000"/>
                          <wp:effectExtent l="19050" t="0" r="0" b="0"/>
                          <wp:docPr id="3" name="Picture 3"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71552" behindDoc="0" locked="1" layoutInCell="1" allowOverlap="1" wp14:anchorId="0DA76ABF" wp14:editId="6AB6D29D">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A5D6" w14:textId="77777777" w:rsidR="005A09EA" w:rsidRDefault="005A0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6ABF" id="Text Box 1" o:spid="_x0000_s1027" type="#_x0000_t202" style="position:absolute;margin-left:-76.95pt;margin-top:-27.2pt;width:639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" fillcolor="#0099fe" stroked="f">
              <v:textbox>
                <w:txbxContent>
                  <w:p w14:paraId="2D41A5D6" w14:textId="77777777" w:rsidR="005A09EA" w:rsidRDefault="005A09EA"/>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C44EC"/>
    <w:multiLevelType w:val="hybridMultilevel"/>
    <w:tmpl w:val="A5A63EA4"/>
    <w:lvl w:ilvl="0" w:tplc="04090001">
      <w:start w:val="1"/>
      <w:numFmt w:val="bullet"/>
      <w:lvlText w:val=""/>
      <w:lvlJc w:val="left"/>
      <w:pPr>
        <w:ind w:left="720" w:hanging="360"/>
      </w:pPr>
      <w:rPr>
        <w:rFonts w:ascii="Symbol" w:hAnsi="Symbol" w:hint="default"/>
      </w:rPr>
    </w:lvl>
    <w:lvl w:ilvl="1" w:tplc="66E827AC">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010E"/>
    <w:multiLevelType w:val="hybridMultilevel"/>
    <w:tmpl w:val="CFA0B3AE"/>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E349F"/>
    <w:multiLevelType w:val="hybridMultilevel"/>
    <w:tmpl w:val="CA78F270"/>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C95"/>
    <w:multiLevelType w:val="hybridMultilevel"/>
    <w:tmpl w:val="B61010B4"/>
    <w:lvl w:ilvl="0" w:tplc="04090001">
      <w:start w:val="1"/>
      <w:numFmt w:val="bullet"/>
      <w:lvlText w:val=""/>
      <w:lvlJc w:val="left"/>
      <w:pPr>
        <w:ind w:left="720" w:hanging="360"/>
      </w:pPr>
      <w:rPr>
        <w:rFonts w:ascii="Symbol" w:hAnsi="Symbol" w:hint="default"/>
      </w:rPr>
    </w:lvl>
    <w:lvl w:ilvl="1" w:tplc="391EBF1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8308F"/>
    <w:multiLevelType w:val="hybridMultilevel"/>
    <w:tmpl w:val="488EBCA4"/>
    <w:lvl w:ilvl="0" w:tplc="6D523AB4">
      <w:start w:val="1"/>
      <w:numFmt w:val="bullet"/>
      <w:lvlText w:val=""/>
      <w:lvlJc w:val="left"/>
      <w:pPr>
        <w:tabs>
          <w:tab w:val="num" w:pos="720"/>
        </w:tabs>
        <w:ind w:left="720" w:hanging="360"/>
      </w:pPr>
      <w:rPr>
        <w:rFonts w:ascii="Symbol" w:hAnsi="Symbol" w:hint="default"/>
        <w:lang w:val="en-GB"/>
      </w:rPr>
    </w:lvl>
    <w:lvl w:ilvl="1" w:tplc="62108ABC">
      <w:numFmt w:val="bullet"/>
      <w:lvlText w:val="-"/>
      <w:lvlJc w:val="left"/>
      <w:pPr>
        <w:tabs>
          <w:tab w:val="num" w:pos="1440"/>
        </w:tabs>
        <w:ind w:left="1440" w:hanging="360"/>
      </w:pPr>
      <w:rPr>
        <w:rFonts w:ascii="Univers" w:eastAsia="Lucida Sans Unicode" w:hAnsi="Univers" w:cs="Arial" w:hint="default"/>
        <w:lang w:val="en-G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D1CA5"/>
    <w:multiLevelType w:val="hybridMultilevel"/>
    <w:tmpl w:val="50D2135A"/>
    <w:lvl w:ilvl="0" w:tplc="04090001">
      <w:start w:val="1"/>
      <w:numFmt w:val="bullet"/>
      <w:lvlText w:val=""/>
      <w:lvlJc w:val="left"/>
      <w:pPr>
        <w:ind w:left="720" w:hanging="360"/>
      </w:pPr>
      <w:rPr>
        <w:rFonts w:ascii="Symbol" w:hAnsi="Symbol" w:hint="default"/>
      </w:rPr>
    </w:lvl>
    <w:lvl w:ilvl="1" w:tplc="66E827AC">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2B53"/>
    <w:multiLevelType w:val="hybridMultilevel"/>
    <w:tmpl w:val="BA8C1A04"/>
    <w:lvl w:ilvl="0" w:tplc="66E827A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5562"/>
    <w:multiLevelType w:val="hybridMultilevel"/>
    <w:tmpl w:val="D1AEB34A"/>
    <w:lvl w:ilvl="0" w:tplc="04090001">
      <w:start w:val="1"/>
      <w:numFmt w:val="bullet"/>
      <w:lvlText w:val=""/>
      <w:lvlJc w:val="left"/>
      <w:pPr>
        <w:ind w:left="720" w:hanging="360"/>
      </w:pPr>
      <w:rPr>
        <w:rFonts w:ascii="Symbol" w:hAnsi="Symbol" w:hint="default"/>
      </w:rPr>
    </w:lvl>
    <w:lvl w:ilvl="1" w:tplc="8EF0FF84">
      <w:numFmt w:val="bullet"/>
      <w:lvlText w:val="-"/>
      <w:lvlJc w:val="left"/>
      <w:pPr>
        <w:ind w:left="1440" w:hanging="360"/>
      </w:pPr>
      <w:rPr>
        <w:rFonts w:ascii="Arial" w:eastAsia="MS Mincho"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24C72"/>
    <w:multiLevelType w:val="hybridMultilevel"/>
    <w:tmpl w:val="FC6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23914"/>
    <w:multiLevelType w:val="hybridMultilevel"/>
    <w:tmpl w:val="CCA0A2F8"/>
    <w:lvl w:ilvl="0" w:tplc="C7661AB4">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07099"/>
    <w:multiLevelType w:val="hybridMultilevel"/>
    <w:tmpl w:val="DA20A314"/>
    <w:lvl w:ilvl="0" w:tplc="08160001">
      <w:start w:val="1"/>
      <w:numFmt w:val="bullet"/>
      <w:lvlText w:val=""/>
      <w:lvlJc w:val="left"/>
      <w:pPr>
        <w:ind w:left="1344" w:hanging="360"/>
      </w:pPr>
      <w:rPr>
        <w:rFonts w:ascii="Symbol" w:hAnsi="Symbol" w:hint="default"/>
      </w:rPr>
    </w:lvl>
    <w:lvl w:ilvl="1" w:tplc="08160003">
      <w:start w:val="1"/>
      <w:numFmt w:val="bullet"/>
      <w:lvlText w:val="o"/>
      <w:lvlJc w:val="left"/>
      <w:pPr>
        <w:ind w:left="2064" w:hanging="360"/>
      </w:pPr>
      <w:rPr>
        <w:rFonts w:ascii="Courier New" w:hAnsi="Courier New" w:cs="Courier New" w:hint="default"/>
      </w:rPr>
    </w:lvl>
    <w:lvl w:ilvl="2" w:tplc="08160005">
      <w:start w:val="1"/>
      <w:numFmt w:val="bullet"/>
      <w:lvlText w:val=""/>
      <w:lvlJc w:val="left"/>
      <w:pPr>
        <w:ind w:left="2784" w:hanging="360"/>
      </w:pPr>
      <w:rPr>
        <w:rFonts w:ascii="Wingdings" w:hAnsi="Wingdings" w:hint="default"/>
      </w:rPr>
    </w:lvl>
    <w:lvl w:ilvl="3" w:tplc="08160001" w:tentative="1">
      <w:start w:val="1"/>
      <w:numFmt w:val="bullet"/>
      <w:lvlText w:val=""/>
      <w:lvlJc w:val="left"/>
      <w:pPr>
        <w:ind w:left="3504" w:hanging="360"/>
      </w:pPr>
      <w:rPr>
        <w:rFonts w:ascii="Symbol" w:hAnsi="Symbol" w:hint="default"/>
      </w:rPr>
    </w:lvl>
    <w:lvl w:ilvl="4" w:tplc="08160003" w:tentative="1">
      <w:start w:val="1"/>
      <w:numFmt w:val="bullet"/>
      <w:lvlText w:val="o"/>
      <w:lvlJc w:val="left"/>
      <w:pPr>
        <w:ind w:left="4224" w:hanging="360"/>
      </w:pPr>
      <w:rPr>
        <w:rFonts w:ascii="Courier New" w:hAnsi="Courier New" w:cs="Courier New" w:hint="default"/>
      </w:rPr>
    </w:lvl>
    <w:lvl w:ilvl="5" w:tplc="08160005" w:tentative="1">
      <w:start w:val="1"/>
      <w:numFmt w:val="bullet"/>
      <w:lvlText w:val=""/>
      <w:lvlJc w:val="left"/>
      <w:pPr>
        <w:ind w:left="4944" w:hanging="360"/>
      </w:pPr>
      <w:rPr>
        <w:rFonts w:ascii="Wingdings" w:hAnsi="Wingdings" w:hint="default"/>
      </w:rPr>
    </w:lvl>
    <w:lvl w:ilvl="6" w:tplc="08160001" w:tentative="1">
      <w:start w:val="1"/>
      <w:numFmt w:val="bullet"/>
      <w:lvlText w:val=""/>
      <w:lvlJc w:val="left"/>
      <w:pPr>
        <w:ind w:left="5664" w:hanging="360"/>
      </w:pPr>
      <w:rPr>
        <w:rFonts w:ascii="Symbol" w:hAnsi="Symbol" w:hint="default"/>
      </w:rPr>
    </w:lvl>
    <w:lvl w:ilvl="7" w:tplc="08160003" w:tentative="1">
      <w:start w:val="1"/>
      <w:numFmt w:val="bullet"/>
      <w:lvlText w:val="o"/>
      <w:lvlJc w:val="left"/>
      <w:pPr>
        <w:ind w:left="6384" w:hanging="360"/>
      </w:pPr>
      <w:rPr>
        <w:rFonts w:ascii="Courier New" w:hAnsi="Courier New" w:cs="Courier New" w:hint="default"/>
      </w:rPr>
    </w:lvl>
    <w:lvl w:ilvl="8" w:tplc="08160005" w:tentative="1">
      <w:start w:val="1"/>
      <w:numFmt w:val="bullet"/>
      <w:lvlText w:val=""/>
      <w:lvlJc w:val="left"/>
      <w:pPr>
        <w:ind w:left="7104" w:hanging="360"/>
      </w:pPr>
      <w:rPr>
        <w:rFonts w:ascii="Wingdings" w:hAnsi="Wingdings" w:hint="default"/>
      </w:rPr>
    </w:lvl>
  </w:abstractNum>
  <w:abstractNum w:abstractNumId="12" w15:restartNumberingAfterBreak="0">
    <w:nsid w:val="6A494E9D"/>
    <w:multiLevelType w:val="hybridMultilevel"/>
    <w:tmpl w:val="8FC0515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1"/>
  </w:num>
  <w:num w:numId="5">
    <w:abstractNumId w:val="9"/>
  </w:num>
  <w:num w:numId="6">
    <w:abstractNumId w:val="4"/>
  </w:num>
  <w:num w:numId="7">
    <w:abstractNumId w:val="1"/>
  </w:num>
  <w:num w:numId="8">
    <w:abstractNumId w:val="12"/>
  </w:num>
  <w:num w:numId="9">
    <w:abstractNumId w:val="8"/>
  </w:num>
  <w:num w:numId="10">
    <w:abstractNumId w:val="6"/>
  </w:num>
  <w:num w:numId="11">
    <w:abstractNumId w:val="5"/>
  </w:num>
  <w:num w:numId="12">
    <w:abstractNumId w:val="3"/>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A0"/>
    <w:rsid w:val="0000314A"/>
    <w:rsid w:val="00006216"/>
    <w:rsid w:val="00011FED"/>
    <w:rsid w:val="00012B87"/>
    <w:rsid w:val="000239BE"/>
    <w:rsid w:val="00027571"/>
    <w:rsid w:val="00032140"/>
    <w:rsid w:val="000348C3"/>
    <w:rsid w:val="000366EF"/>
    <w:rsid w:val="00046123"/>
    <w:rsid w:val="000501FE"/>
    <w:rsid w:val="00050271"/>
    <w:rsid w:val="00056362"/>
    <w:rsid w:val="00066B68"/>
    <w:rsid w:val="000716F6"/>
    <w:rsid w:val="00072ADE"/>
    <w:rsid w:val="000732C4"/>
    <w:rsid w:val="00074A59"/>
    <w:rsid w:val="00081440"/>
    <w:rsid w:val="000911BE"/>
    <w:rsid w:val="000923F4"/>
    <w:rsid w:val="00092835"/>
    <w:rsid w:val="00095097"/>
    <w:rsid w:val="000A7CD4"/>
    <w:rsid w:val="000B32B5"/>
    <w:rsid w:val="000B5DA5"/>
    <w:rsid w:val="000D310C"/>
    <w:rsid w:val="000D48AD"/>
    <w:rsid w:val="000D5F56"/>
    <w:rsid w:val="000E0DD9"/>
    <w:rsid w:val="000F3E68"/>
    <w:rsid w:val="000F4825"/>
    <w:rsid w:val="00102354"/>
    <w:rsid w:val="001140BC"/>
    <w:rsid w:val="001247D7"/>
    <w:rsid w:val="0013195E"/>
    <w:rsid w:val="00132B56"/>
    <w:rsid w:val="001545AE"/>
    <w:rsid w:val="00156984"/>
    <w:rsid w:val="00157B81"/>
    <w:rsid w:val="001733C8"/>
    <w:rsid w:val="00174F95"/>
    <w:rsid w:val="001A108C"/>
    <w:rsid w:val="001A6936"/>
    <w:rsid w:val="001B048E"/>
    <w:rsid w:val="001B13E1"/>
    <w:rsid w:val="001B3339"/>
    <w:rsid w:val="001B4923"/>
    <w:rsid w:val="001B5F75"/>
    <w:rsid w:val="001C13CB"/>
    <w:rsid w:val="001C238D"/>
    <w:rsid w:val="001C28CA"/>
    <w:rsid w:val="001D2795"/>
    <w:rsid w:val="001E0224"/>
    <w:rsid w:val="001F5B88"/>
    <w:rsid w:val="001F62E7"/>
    <w:rsid w:val="00205A93"/>
    <w:rsid w:val="002065BC"/>
    <w:rsid w:val="00211085"/>
    <w:rsid w:val="00214A0A"/>
    <w:rsid w:val="00214C02"/>
    <w:rsid w:val="00221200"/>
    <w:rsid w:val="00233E42"/>
    <w:rsid w:val="002442D4"/>
    <w:rsid w:val="0024501A"/>
    <w:rsid w:val="00254427"/>
    <w:rsid w:val="002546C7"/>
    <w:rsid w:val="00263B74"/>
    <w:rsid w:val="00271DB4"/>
    <w:rsid w:val="00281C40"/>
    <w:rsid w:val="002906DF"/>
    <w:rsid w:val="002A1B7B"/>
    <w:rsid w:val="002A77B6"/>
    <w:rsid w:val="002D2BE3"/>
    <w:rsid w:val="002D3F9B"/>
    <w:rsid w:val="002D4ABC"/>
    <w:rsid w:val="002D77BD"/>
    <w:rsid w:val="002E5C7F"/>
    <w:rsid w:val="0030768E"/>
    <w:rsid w:val="0031126B"/>
    <w:rsid w:val="00322D2D"/>
    <w:rsid w:val="003255ED"/>
    <w:rsid w:val="00334C9C"/>
    <w:rsid w:val="00337A2B"/>
    <w:rsid w:val="00342A01"/>
    <w:rsid w:val="00346409"/>
    <w:rsid w:val="00347429"/>
    <w:rsid w:val="003513EE"/>
    <w:rsid w:val="00352D64"/>
    <w:rsid w:val="00363E6C"/>
    <w:rsid w:val="00367072"/>
    <w:rsid w:val="00385A2A"/>
    <w:rsid w:val="00392EF3"/>
    <w:rsid w:val="00393F87"/>
    <w:rsid w:val="003A1866"/>
    <w:rsid w:val="003A498A"/>
    <w:rsid w:val="003A6163"/>
    <w:rsid w:val="003C677C"/>
    <w:rsid w:val="003D29BB"/>
    <w:rsid w:val="003D3E1F"/>
    <w:rsid w:val="003D5C99"/>
    <w:rsid w:val="003D5DE5"/>
    <w:rsid w:val="003E42E6"/>
    <w:rsid w:val="003E4506"/>
    <w:rsid w:val="003E60CD"/>
    <w:rsid w:val="00411175"/>
    <w:rsid w:val="00417DC8"/>
    <w:rsid w:val="00421840"/>
    <w:rsid w:val="00422B9D"/>
    <w:rsid w:val="004307D6"/>
    <w:rsid w:val="00433C96"/>
    <w:rsid w:val="00435E75"/>
    <w:rsid w:val="004364E0"/>
    <w:rsid w:val="00443D28"/>
    <w:rsid w:val="00453C2C"/>
    <w:rsid w:val="00455472"/>
    <w:rsid w:val="00457F07"/>
    <w:rsid w:val="004617DD"/>
    <w:rsid w:val="00466029"/>
    <w:rsid w:val="004663BE"/>
    <w:rsid w:val="00466CC7"/>
    <w:rsid w:val="004722A9"/>
    <w:rsid w:val="00477467"/>
    <w:rsid w:val="00477961"/>
    <w:rsid w:val="00483688"/>
    <w:rsid w:val="00486578"/>
    <w:rsid w:val="00492CE0"/>
    <w:rsid w:val="004A1FE5"/>
    <w:rsid w:val="004A60ED"/>
    <w:rsid w:val="004B774F"/>
    <w:rsid w:val="004C4EFA"/>
    <w:rsid w:val="004C55CB"/>
    <w:rsid w:val="004D743B"/>
    <w:rsid w:val="004E68AD"/>
    <w:rsid w:val="004F1DF8"/>
    <w:rsid w:val="004F35EC"/>
    <w:rsid w:val="004F3E47"/>
    <w:rsid w:val="00502971"/>
    <w:rsid w:val="00507508"/>
    <w:rsid w:val="00507C01"/>
    <w:rsid w:val="005106F1"/>
    <w:rsid w:val="0052177E"/>
    <w:rsid w:val="00530AA0"/>
    <w:rsid w:val="0053640F"/>
    <w:rsid w:val="005370D8"/>
    <w:rsid w:val="00540691"/>
    <w:rsid w:val="00541A0F"/>
    <w:rsid w:val="00545205"/>
    <w:rsid w:val="00555987"/>
    <w:rsid w:val="005641AB"/>
    <w:rsid w:val="00565649"/>
    <w:rsid w:val="005736EF"/>
    <w:rsid w:val="00577751"/>
    <w:rsid w:val="0058484B"/>
    <w:rsid w:val="00585CEC"/>
    <w:rsid w:val="005902C2"/>
    <w:rsid w:val="005A09EA"/>
    <w:rsid w:val="005A19E3"/>
    <w:rsid w:val="005B1F1F"/>
    <w:rsid w:val="005B6F78"/>
    <w:rsid w:val="005C2926"/>
    <w:rsid w:val="005C4470"/>
    <w:rsid w:val="005C5108"/>
    <w:rsid w:val="005D0644"/>
    <w:rsid w:val="005F4F69"/>
    <w:rsid w:val="005F6504"/>
    <w:rsid w:val="006066E8"/>
    <w:rsid w:val="006208C2"/>
    <w:rsid w:val="00620C58"/>
    <w:rsid w:val="00621FA8"/>
    <w:rsid w:val="00632A7F"/>
    <w:rsid w:val="00636C31"/>
    <w:rsid w:val="00640D9B"/>
    <w:rsid w:val="00641F63"/>
    <w:rsid w:val="00643075"/>
    <w:rsid w:val="0064763B"/>
    <w:rsid w:val="00655C66"/>
    <w:rsid w:val="0066086E"/>
    <w:rsid w:val="00667CF4"/>
    <w:rsid w:val="00670A84"/>
    <w:rsid w:val="00680FE8"/>
    <w:rsid w:val="006858BC"/>
    <w:rsid w:val="00685D30"/>
    <w:rsid w:val="00693FD2"/>
    <w:rsid w:val="00694285"/>
    <w:rsid w:val="006952DB"/>
    <w:rsid w:val="00696EF6"/>
    <w:rsid w:val="006A5741"/>
    <w:rsid w:val="006A6252"/>
    <w:rsid w:val="006B0201"/>
    <w:rsid w:val="006B0E4B"/>
    <w:rsid w:val="006B1DCA"/>
    <w:rsid w:val="006B66FB"/>
    <w:rsid w:val="006C1D94"/>
    <w:rsid w:val="006C4167"/>
    <w:rsid w:val="006D2C9B"/>
    <w:rsid w:val="006D5262"/>
    <w:rsid w:val="006E24C2"/>
    <w:rsid w:val="006F3FEA"/>
    <w:rsid w:val="006F69E5"/>
    <w:rsid w:val="00704E0D"/>
    <w:rsid w:val="00712726"/>
    <w:rsid w:val="00722912"/>
    <w:rsid w:val="00722C0F"/>
    <w:rsid w:val="00722D50"/>
    <w:rsid w:val="00724A64"/>
    <w:rsid w:val="00734469"/>
    <w:rsid w:val="0073710E"/>
    <w:rsid w:val="0074193E"/>
    <w:rsid w:val="007513D4"/>
    <w:rsid w:val="0075757C"/>
    <w:rsid w:val="0076326C"/>
    <w:rsid w:val="00764575"/>
    <w:rsid w:val="007657DB"/>
    <w:rsid w:val="007827D2"/>
    <w:rsid w:val="0078582C"/>
    <w:rsid w:val="00785FA5"/>
    <w:rsid w:val="00793FB1"/>
    <w:rsid w:val="007A7CEA"/>
    <w:rsid w:val="007C330B"/>
    <w:rsid w:val="007D2848"/>
    <w:rsid w:val="007D480B"/>
    <w:rsid w:val="007D6F60"/>
    <w:rsid w:val="007D7D39"/>
    <w:rsid w:val="007F1760"/>
    <w:rsid w:val="008018DC"/>
    <w:rsid w:val="00817164"/>
    <w:rsid w:val="008220DE"/>
    <w:rsid w:val="00840ED6"/>
    <w:rsid w:val="00852DB0"/>
    <w:rsid w:val="008547E6"/>
    <w:rsid w:val="00857663"/>
    <w:rsid w:val="008663D3"/>
    <w:rsid w:val="00875C22"/>
    <w:rsid w:val="00890BCA"/>
    <w:rsid w:val="008A284B"/>
    <w:rsid w:val="008B3C9D"/>
    <w:rsid w:val="008B49B0"/>
    <w:rsid w:val="008B5BF5"/>
    <w:rsid w:val="008B68F3"/>
    <w:rsid w:val="008B73B6"/>
    <w:rsid w:val="008C649A"/>
    <w:rsid w:val="008C7A4C"/>
    <w:rsid w:val="008D602B"/>
    <w:rsid w:val="008E24E7"/>
    <w:rsid w:val="008E473F"/>
    <w:rsid w:val="008E575A"/>
    <w:rsid w:val="008F1B33"/>
    <w:rsid w:val="008F3A7F"/>
    <w:rsid w:val="008F7A07"/>
    <w:rsid w:val="009037C4"/>
    <w:rsid w:val="00910D21"/>
    <w:rsid w:val="00917961"/>
    <w:rsid w:val="00917CBD"/>
    <w:rsid w:val="00920370"/>
    <w:rsid w:val="00921110"/>
    <w:rsid w:val="00941D1C"/>
    <w:rsid w:val="0094369D"/>
    <w:rsid w:val="00947DCB"/>
    <w:rsid w:val="00953F77"/>
    <w:rsid w:val="009542C7"/>
    <w:rsid w:val="00966A55"/>
    <w:rsid w:val="0097187D"/>
    <w:rsid w:val="00971B71"/>
    <w:rsid w:val="00972202"/>
    <w:rsid w:val="009745A1"/>
    <w:rsid w:val="009805AC"/>
    <w:rsid w:val="00980AB3"/>
    <w:rsid w:val="0098363B"/>
    <w:rsid w:val="009A1C42"/>
    <w:rsid w:val="009A4330"/>
    <w:rsid w:val="009A55A1"/>
    <w:rsid w:val="009B3EE7"/>
    <w:rsid w:val="009B5962"/>
    <w:rsid w:val="009B780B"/>
    <w:rsid w:val="009D3955"/>
    <w:rsid w:val="009F7A71"/>
    <w:rsid w:val="00A20DD4"/>
    <w:rsid w:val="00A22208"/>
    <w:rsid w:val="00A23F00"/>
    <w:rsid w:val="00A31D1D"/>
    <w:rsid w:val="00A37149"/>
    <w:rsid w:val="00A52B4F"/>
    <w:rsid w:val="00A622C7"/>
    <w:rsid w:val="00A72768"/>
    <w:rsid w:val="00A72A32"/>
    <w:rsid w:val="00A83A42"/>
    <w:rsid w:val="00A84D42"/>
    <w:rsid w:val="00A8572C"/>
    <w:rsid w:val="00A95EA5"/>
    <w:rsid w:val="00AB0A65"/>
    <w:rsid w:val="00AB130A"/>
    <w:rsid w:val="00AB193B"/>
    <w:rsid w:val="00AD136A"/>
    <w:rsid w:val="00AD4479"/>
    <w:rsid w:val="00AD47A1"/>
    <w:rsid w:val="00AE1356"/>
    <w:rsid w:val="00AF0611"/>
    <w:rsid w:val="00AF1146"/>
    <w:rsid w:val="00B00F64"/>
    <w:rsid w:val="00B045BA"/>
    <w:rsid w:val="00B0680E"/>
    <w:rsid w:val="00B12B32"/>
    <w:rsid w:val="00B17402"/>
    <w:rsid w:val="00B22D8B"/>
    <w:rsid w:val="00B22EA5"/>
    <w:rsid w:val="00B2608E"/>
    <w:rsid w:val="00B31C95"/>
    <w:rsid w:val="00B35429"/>
    <w:rsid w:val="00B3727D"/>
    <w:rsid w:val="00B63A19"/>
    <w:rsid w:val="00B72AB4"/>
    <w:rsid w:val="00B82B46"/>
    <w:rsid w:val="00B86A9F"/>
    <w:rsid w:val="00B86F4B"/>
    <w:rsid w:val="00BA3F18"/>
    <w:rsid w:val="00BA48E9"/>
    <w:rsid w:val="00BB4479"/>
    <w:rsid w:val="00BB75CB"/>
    <w:rsid w:val="00BC0A7C"/>
    <w:rsid w:val="00BC3309"/>
    <w:rsid w:val="00BD60B1"/>
    <w:rsid w:val="00BE1010"/>
    <w:rsid w:val="00BE3541"/>
    <w:rsid w:val="00BE46A1"/>
    <w:rsid w:val="00BE4EA9"/>
    <w:rsid w:val="00BE56A2"/>
    <w:rsid w:val="00BE5EB5"/>
    <w:rsid w:val="00C01200"/>
    <w:rsid w:val="00C06172"/>
    <w:rsid w:val="00C1625F"/>
    <w:rsid w:val="00C16648"/>
    <w:rsid w:val="00C23F37"/>
    <w:rsid w:val="00C30320"/>
    <w:rsid w:val="00C3488F"/>
    <w:rsid w:val="00C57453"/>
    <w:rsid w:val="00C60959"/>
    <w:rsid w:val="00C625F7"/>
    <w:rsid w:val="00C8063B"/>
    <w:rsid w:val="00C810CD"/>
    <w:rsid w:val="00C819ED"/>
    <w:rsid w:val="00C86D10"/>
    <w:rsid w:val="00C87DBC"/>
    <w:rsid w:val="00C90E06"/>
    <w:rsid w:val="00CA5187"/>
    <w:rsid w:val="00CB2D79"/>
    <w:rsid w:val="00CB4A2A"/>
    <w:rsid w:val="00CC0745"/>
    <w:rsid w:val="00CD09E3"/>
    <w:rsid w:val="00CD0BE9"/>
    <w:rsid w:val="00CE507B"/>
    <w:rsid w:val="00CF336B"/>
    <w:rsid w:val="00CF42A9"/>
    <w:rsid w:val="00CF7365"/>
    <w:rsid w:val="00D00656"/>
    <w:rsid w:val="00D06E73"/>
    <w:rsid w:val="00D25F7E"/>
    <w:rsid w:val="00D26511"/>
    <w:rsid w:val="00D40528"/>
    <w:rsid w:val="00D42178"/>
    <w:rsid w:val="00D54820"/>
    <w:rsid w:val="00D54892"/>
    <w:rsid w:val="00D5688E"/>
    <w:rsid w:val="00D56C5A"/>
    <w:rsid w:val="00D60C09"/>
    <w:rsid w:val="00D716EB"/>
    <w:rsid w:val="00D83BB7"/>
    <w:rsid w:val="00D854D4"/>
    <w:rsid w:val="00D91E2B"/>
    <w:rsid w:val="00D92572"/>
    <w:rsid w:val="00D9535D"/>
    <w:rsid w:val="00D96BC1"/>
    <w:rsid w:val="00DA5B5E"/>
    <w:rsid w:val="00DB1AC9"/>
    <w:rsid w:val="00DB4F0F"/>
    <w:rsid w:val="00DB6A07"/>
    <w:rsid w:val="00DC71C2"/>
    <w:rsid w:val="00DC72E9"/>
    <w:rsid w:val="00DD1422"/>
    <w:rsid w:val="00DE7C5F"/>
    <w:rsid w:val="00DF1BF6"/>
    <w:rsid w:val="00DF2467"/>
    <w:rsid w:val="00DF41CA"/>
    <w:rsid w:val="00DF7B5F"/>
    <w:rsid w:val="00E0309C"/>
    <w:rsid w:val="00E035AB"/>
    <w:rsid w:val="00E04ED8"/>
    <w:rsid w:val="00E05505"/>
    <w:rsid w:val="00E07DFB"/>
    <w:rsid w:val="00E12284"/>
    <w:rsid w:val="00E172FC"/>
    <w:rsid w:val="00E17F1E"/>
    <w:rsid w:val="00E32CEB"/>
    <w:rsid w:val="00E41B67"/>
    <w:rsid w:val="00E42F6A"/>
    <w:rsid w:val="00E46CDE"/>
    <w:rsid w:val="00E55F7D"/>
    <w:rsid w:val="00E611E1"/>
    <w:rsid w:val="00E63E1A"/>
    <w:rsid w:val="00E657DC"/>
    <w:rsid w:val="00E66A8F"/>
    <w:rsid w:val="00E700CB"/>
    <w:rsid w:val="00E74D06"/>
    <w:rsid w:val="00E755EF"/>
    <w:rsid w:val="00E77083"/>
    <w:rsid w:val="00E80B99"/>
    <w:rsid w:val="00E810FD"/>
    <w:rsid w:val="00E875EF"/>
    <w:rsid w:val="00EA2741"/>
    <w:rsid w:val="00EA3976"/>
    <w:rsid w:val="00EA411F"/>
    <w:rsid w:val="00EA56A4"/>
    <w:rsid w:val="00EB3785"/>
    <w:rsid w:val="00EB438D"/>
    <w:rsid w:val="00EB4DE7"/>
    <w:rsid w:val="00EC0D47"/>
    <w:rsid w:val="00EC1A55"/>
    <w:rsid w:val="00EC2556"/>
    <w:rsid w:val="00EC2EE3"/>
    <w:rsid w:val="00ED60B7"/>
    <w:rsid w:val="00ED6C8F"/>
    <w:rsid w:val="00EE1E5A"/>
    <w:rsid w:val="00EE21CD"/>
    <w:rsid w:val="00EF7A95"/>
    <w:rsid w:val="00F00091"/>
    <w:rsid w:val="00F04D9A"/>
    <w:rsid w:val="00F07DBE"/>
    <w:rsid w:val="00F10708"/>
    <w:rsid w:val="00F1099E"/>
    <w:rsid w:val="00F1125F"/>
    <w:rsid w:val="00F12B38"/>
    <w:rsid w:val="00F142A8"/>
    <w:rsid w:val="00F23600"/>
    <w:rsid w:val="00F26049"/>
    <w:rsid w:val="00F35D91"/>
    <w:rsid w:val="00F37862"/>
    <w:rsid w:val="00F4079A"/>
    <w:rsid w:val="00F41A9C"/>
    <w:rsid w:val="00F56B7E"/>
    <w:rsid w:val="00F644EC"/>
    <w:rsid w:val="00F66BBA"/>
    <w:rsid w:val="00F72B1D"/>
    <w:rsid w:val="00F76761"/>
    <w:rsid w:val="00F76F6C"/>
    <w:rsid w:val="00F8451D"/>
    <w:rsid w:val="00F84988"/>
    <w:rsid w:val="00F8603E"/>
    <w:rsid w:val="00F878BE"/>
    <w:rsid w:val="00F906EE"/>
    <w:rsid w:val="00F972D0"/>
    <w:rsid w:val="00FA3831"/>
    <w:rsid w:val="00FB1F55"/>
    <w:rsid w:val="00FB4AB1"/>
    <w:rsid w:val="00FB584F"/>
    <w:rsid w:val="00FC69B2"/>
    <w:rsid w:val="00FD4860"/>
    <w:rsid w:val="00FD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76E6C29A"/>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uiPriority w:val="99"/>
    <w:unhideWhenUsed/>
    <w:rsid w:val="00F41A9C"/>
    <w:rPr>
      <w:vertAlign w:val="superscript"/>
    </w:rPr>
  </w:style>
  <w:style w:type="character" w:customStyle="1" w:styleId="longtext">
    <w:name w:val="long_text"/>
    <w:rsid w:val="00852DB0"/>
  </w:style>
  <w:style w:type="character" w:customStyle="1" w:styleId="ListParagraphChar">
    <w:name w:val="List Paragraph Char"/>
    <w:basedOn w:val="DefaultParagraphFont"/>
    <w:link w:val="ListParagraph"/>
    <w:uiPriority w:val="34"/>
    <w:locked/>
    <w:rsid w:val="002442D4"/>
    <w:rPr>
      <w:rFonts w:ascii="Calibri" w:eastAsia="Calibri" w:hAnsi="Calibri"/>
      <w:sz w:val="24"/>
      <w:szCs w:val="24"/>
      <w:lang w:val="en-GB"/>
    </w:rPr>
  </w:style>
  <w:style w:type="paragraph" w:styleId="NormalWeb">
    <w:name w:val="Normal (Web)"/>
    <w:basedOn w:val="Normal"/>
    <w:uiPriority w:val="99"/>
    <w:unhideWhenUsed/>
    <w:rsid w:val="00E700CB"/>
    <w:pPr>
      <w:spacing w:line="240" w:lineRule="auto"/>
    </w:pPr>
    <w:rPr>
      <w:rFonts w:ascii="Times New Roman" w:eastAsiaTheme="minorHAnsi" w:hAnsi="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665209930">
      <w:bodyDiv w:val="1"/>
      <w:marLeft w:val="0"/>
      <w:marRight w:val="0"/>
      <w:marTop w:val="0"/>
      <w:marBottom w:val="0"/>
      <w:divBdr>
        <w:top w:val="none" w:sz="0" w:space="0" w:color="auto"/>
        <w:left w:val="none" w:sz="0" w:space="0" w:color="auto"/>
        <w:bottom w:val="none" w:sz="0" w:space="0" w:color="auto"/>
        <w:right w:val="none" w:sz="0" w:space="0" w:color="auto"/>
      </w:divBdr>
      <w:divsChild>
        <w:div w:id="1286546989">
          <w:marLeft w:val="1166"/>
          <w:marRight w:val="0"/>
          <w:marTop w:val="134"/>
          <w:marBottom w:val="0"/>
          <w:divBdr>
            <w:top w:val="none" w:sz="0" w:space="0" w:color="auto"/>
            <w:left w:val="none" w:sz="0" w:space="0" w:color="auto"/>
            <w:bottom w:val="none" w:sz="0" w:space="0" w:color="auto"/>
            <w:right w:val="none" w:sz="0" w:space="0" w:color="auto"/>
          </w:divBdr>
        </w:div>
        <w:div w:id="1991864787">
          <w:marLeft w:val="1166"/>
          <w:marRight w:val="0"/>
          <w:marTop w:val="134"/>
          <w:marBottom w:val="0"/>
          <w:divBdr>
            <w:top w:val="none" w:sz="0" w:space="0" w:color="auto"/>
            <w:left w:val="none" w:sz="0" w:space="0" w:color="auto"/>
            <w:bottom w:val="none" w:sz="0" w:space="0" w:color="auto"/>
            <w:right w:val="none" w:sz="0" w:space="0" w:color="auto"/>
          </w:divBdr>
        </w:div>
        <w:div w:id="870729429">
          <w:marLeft w:val="1166"/>
          <w:marRight w:val="0"/>
          <w:marTop w:val="134"/>
          <w:marBottom w:val="0"/>
          <w:divBdr>
            <w:top w:val="none" w:sz="0" w:space="0" w:color="auto"/>
            <w:left w:val="none" w:sz="0" w:space="0" w:color="auto"/>
            <w:bottom w:val="none" w:sz="0" w:space="0" w:color="auto"/>
            <w:right w:val="none" w:sz="0" w:space="0" w:color="auto"/>
          </w:divBdr>
        </w:div>
        <w:div w:id="396975728">
          <w:marLeft w:val="1166"/>
          <w:marRight w:val="0"/>
          <w:marTop w:val="134"/>
          <w:marBottom w:val="0"/>
          <w:divBdr>
            <w:top w:val="none" w:sz="0" w:space="0" w:color="auto"/>
            <w:left w:val="none" w:sz="0" w:space="0" w:color="auto"/>
            <w:bottom w:val="none" w:sz="0" w:space="0" w:color="auto"/>
            <w:right w:val="none" w:sz="0" w:space="0" w:color="auto"/>
          </w:divBdr>
        </w:div>
        <w:div w:id="789930912">
          <w:marLeft w:val="1166"/>
          <w:marRight w:val="0"/>
          <w:marTop w:val="134"/>
          <w:marBottom w:val="0"/>
          <w:divBdr>
            <w:top w:val="none" w:sz="0" w:space="0" w:color="auto"/>
            <w:left w:val="none" w:sz="0" w:space="0" w:color="auto"/>
            <w:bottom w:val="none" w:sz="0" w:space="0" w:color="auto"/>
            <w:right w:val="none" w:sz="0" w:space="0" w:color="auto"/>
          </w:divBdr>
        </w:div>
      </w:divsChild>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0324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mozaapps03/programmecoordination/capp/Local%20Settings/Temp/notesB0B851/book%20G%20institutional%20contract_files/ecblank.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mozaapps03/programmecoordination/capp/Local%20Settings/Temp/notesB0B851/book%20G%20institutional%20contract_files/ecblank.gif" TargetMode="External"/><Relationship Id="rId4" Type="http://schemas.openxmlformats.org/officeDocument/2006/relationships/settings" Target="settings.xml"/><Relationship Id="rId9" Type="http://schemas.openxmlformats.org/officeDocument/2006/relationships/image" Target="http://mozaapps03/programmecoordination/capp/Local%20Settings/Temp/notesB0B851/book%20G%20institutional%20contract_files/ecblank.gi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DB96-9488-4BBC-83D3-9314EC4F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Selma Pragana</cp:lastModifiedBy>
  <cp:revision>2</cp:revision>
  <cp:lastPrinted>2017-03-07T06:31:00Z</cp:lastPrinted>
  <dcterms:created xsi:type="dcterms:W3CDTF">2018-06-21T15:05:00Z</dcterms:created>
  <dcterms:modified xsi:type="dcterms:W3CDTF">2018-06-21T15:05:00Z</dcterms:modified>
</cp:coreProperties>
</file>