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3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493"/>
        <w:gridCol w:w="7947"/>
      </w:tblGrid>
      <w:tr w:rsidR="00300795" w:rsidRPr="00A6524C" w14:paraId="36FF4E21" w14:textId="77777777" w:rsidTr="00E13A24">
        <w:trPr>
          <w:cantSplit/>
          <w:trHeight w:val="1037"/>
        </w:trPr>
        <w:tc>
          <w:tcPr>
            <w:tcW w:w="2493" w:type="dxa"/>
            <w:shd w:val="clear" w:color="auto" w:fill="FFFFFF"/>
            <w:vAlign w:val="center"/>
          </w:tcPr>
          <w:p w14:paraId="5E57E71A" w14:textId="77777777" w:rsidR="00300795" w:rsidRPr="00A6524C" w:rsidRDefault="00300795" w:rsidP="00885531">
            <w:pPr>
              <w:jc w:val="center"/>
              <w:rPr>
                <w:rFonts w:asciiTheme="minorHAnsi" w:hAnsiTheme="minorHAnsi" w:cstheme="minorHAnsi"/>
                <w:b/>
                <w:color w:val="FF0000"/>
                <w:sz w:val="22"/>
              </w:rPr>
            </w:pPr>
            <w:bookmarkStart w:id="0" w:name="_Hlk131845296"/>
            <w:bookmarkStart w:id="1" w:name="_Hlk131845328"/>
            <w:bookmarkStart w:id="2" w:name="_Hlk125450169"/>
            <w:r w:rsidRPr="00A6524C">
              <w:rPr>
                <w:rFonts w:asciiTheme="minorHAnsi" w:hAnsiTheme="minorHAnsi" w:cstheme="minorHAnsi"/>
                <w:noProof/>
              </w:rPr>
              <w:drawing>
                <wp:inline distT="0" distB="0" distL="0" distR="0" wp14:anchorId="1B4C6E3D" wp14:editId="32C0F71C">
                  <wp:extent cx="1113659" cy="6836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0378" cy="700066"/>
                          </a:xfrm>
                          <a:prstGeom prst="rect">
                            <a:avLst/>
                          </a:prstGeom>
                          <a:noFill/>
                          <a:ln>
                            <a:noFill/>
                          </a:ln>
                        </pic:spPr>
                      </pic:pic>
                    </a:graphicData>
                  </a:graphic>
                </wp:inline>
              </w:drawing>
            </w:r>
          </w:p>
        </w:tc>
        <w:tc>
          <w:tcPr>
            <w:tcW w:w="7947" w:type="dxa"/>
            <w:shd w:val="clear" w:color="auto" w:fill="FFFFFF"/>
          </w:tcPr>
          <w:p w14:paraId="6D49C076" w14:textId="77777777" w:rsidR="00300795" w:rsidRPr="00A6524C" w:rsidRDefault="00300795" w:rsidP="00885531">
            <w:pPr>
              <w:jc w:val="center"/>
              <w:rPr>
                <w:rFonts w:asciiTheme="minorHAnsi" w:hAnsiTheme="minorHAnsi" w:cstheme="minorHAnsi"/>
                <w:b/>
                <w:sz w:val="22"/>
              </w:rPr>
            </w:pPr>
          </w:p>
          <w:p w14:paraId="1C1412CA" w14:textId="77777777" w:rsidR="00300795" w:rsidRPr="00A6524C" w:rsidRDefault="00300795" w:rsidP="00E13A24">
            <w:pPr>
              <w:jc w:val="right"/>
              <w:rPr>
                <w:rFonts w:asciiTheme="minorHAnsi" w:hAnsiTheme="minorHAnsi" w:cstheme="minorHAnsi"/>
                <w:b/>
                <w:sz w:val="32"/>
                <w:szCs w:val="36"/>
              </w:rPr>
            </w:pPr>
            <w:r w:rsidRPr="00A6524C">
              <w:rPr>
                <w:rFonts w:asciiTheme="minorHAnsi" w:hAnsiTheme="minorHAnsi" w:cstheme="minorHAnsi"/>
                <w:b/>
                <w:sz w:val="32"/>
                <w:szCs w:val="36"/>
              </w:rPr>
              <w:t>UNITED NATIONS CHILDREN’S FUND</w:t>
            </w:r>
          </w:p>
          <w:p w14:paraId="49218C4D" w14:textId="77777777" w:rsidR="00300795" w:rsidRPr="00A6524C" w:rsidRDefault="00300795" w:rsidP="00E13A24">
            <w:pPr>
              <w:jc w:val="right"/>
              <w:rPr>
                <w:rFonts w:asciiTheme="minorHAnsi" w:hAnsiTheme="minorHAnsi" w:cstheme="minorHAnsi"/>
                <w:b/>
                <w:color w:val="00B0F0"/>
                <w:sz w:val="32"/>
                <w:szCs w:val="36"/>
              </w:rPr>
            </w:pPr>
            <w:r w:rsidRPr="00A6524C">
              <w:rPr>
                <w:rFonts w:asciiTheme="minorHAnsi" w:hAnsiTheme="minorHAnsi" w:cstheme="minorHAnsi"/>
                <w:b/>
                <w:color w:val="00B0F0"/>
                <w:sz w:val="32"/>
                <w:szCs w:val="36"/>
              </w:rPr>
              <w:t>JOB PROFILE</w:t>
            </w:r>
          </w:p>
          <w:p w14:paraId="27104A4E" w14:textId="77777777" w:rsidR="00300795" w:rsidRPr="00A6524C" w:rsidRDefault="00300795" w:rsidP="00885531">
            <w:pPr>
              <w:jc w:val="center"/>
              <w:rPr>
                <w:rFonts w:asciiTheme="minorHAnsi" w:hAnsiTheme="minorHAnsi" w:cstheme="minorHAnsi"/>
              </w:rPr>
            </w:pPr>
          </w:p>
        </w:tc>
      </w:tr>
      <w:bookmarkEnd w:id="0"/>
      <w:bookmarkEnd w:id="1"/>
    </w:tbl>
    <w:p w14:paraId="7B651FE0" w14:textId="77777777" w:rsidR="00300795" w:rsidRPr="00A6524C" w:rsidRDefault="00300795" w:rsidP="00300795">
      <w:pPr>
        <w:pStyle w:val="Title"/>
        <w:jc w:val="left"/>
        <w:rPr>
          <w:rFonts w:asciiTheme="minorHAnsi" w:hAnsiTheme="minorHAnsi" w:cstheme="minorHAnsi"/>
        </w:rPr>
      </w:pPr>
    </w:p>
    <w:tbl>
      <w:tblPr>
        <w:tblW w:w="104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5481"/>
      </w:tblGrid>
      <w:tr w:rsidR="00300795" w:rsidRPr="00A6524C" w14:paraId="66AE390D" w14:textId="77777777" w:rsidTr="36E5F910">
        <w:trPr>
          <w:trHeight w:val="337"/>
        </w:trPr>
        <w:tc>
          <w:tcPr>
            <w:tcW w:w="10440" w:type="dxa"/>
            <w:gridSpan w:val="2"/>
            <w:shd w:val="clear" w:color="auto" w:fill="E0E0E0"/>
          </w:tcPr>
          <w:p w14:paraId="7184D70C" w14:textId="77777777" w:rsidR="00300795" w:rsidRPr="00A6524C" w:rsidRDefault="00300795" w:rsidP="00885531">
            <w:pPr>
              <w:rPr>
                <w:rFonts w:asciiTheme="minorHAnsi" w:hAnsiTheme="minorHAnsi" w:cstheme="minorHAnsi"/>
                <w:szCs w:val="20"/>
              </w:rPr>
            </w:pPr>
          </w:p>
          <w:p w14:paraId="103ADF2C" w14:textId="77777777" w:rsidR="00300795" w:rsidRPr="00A6524C" w:rsidRDefault="00300795" w:rsidP="00885531">
            <w:pPr>
              <w:rPr>
                <w:rFonts w:asciiTheme="minorHAnsi" w:hAnsiTheme="minorHAnsi" w:cstheme="minorHAnsi"/>
                <w:b/>
                <w:szCs w:val="20"/>
              </w:rPr>
            </w:pPr>
            <w:r w:rsidRPr="00A6524C">
              <w:rPr>
                <w:rFonts w:asciiTheme="minorHAnsi" w:hAnsiTheme="minorHAnsi" w:cstheme="minorHAnsi"/>
                <w:b/>
                <w:szCs w:val="20"/>
              </w:rPr>
              <w:t>I. Post Information</w:t>
            </w:r>
          </w:p>
          <w:p w14:paraId="3D905F8B" w14:textId="77777777" w:rsidR="00300795" w:rsidRPr="00A6524C" w:rsidRDefault="00300795" w:rsidP="00885531">
            <w:pPr>
              <w:rPr>
                <w:rFonts w:asciiTheme="minorHAnsi" w:hAnsiTheme="minorHAnsi" w:cstheme="minorHAnsi"/>
                <w:b/>
                <w:szCs w:val="20"/>
              </w:rPr>
            </w:pPr>
          </w:p>
        </w:tc>
      </w:tr>
      <w:tr w:rsidR="00300795" w:rsidRPr="00A6524C" w14:paraId="156D3AEE" w14:textId="77777777" w:rsidTr="36E5F910">
        <w:tc>
          <w:tcPr>
            <w:tcW w:w="4959" w:type="dxa"/>
          </w:tcPr>
          <w:p w14:paraId="62711F8E" w14:textId="4C4EB1DC" w:rsidR="00E13230" w:rsidRPr="00A6524C" w:rsidRDefault="00E13230" w:rsidP="36E5F910">
            <w:pPr>
              <w:rPr>
                <w:rFonts w:asciiTheme="minorHAnsi" w:hAnsiTheme="minorHAnsi" w:cstheme="minorBidi"/>
                <w:b/>
                <w:bCs/>
                <w:color w:val="FF0000"/>
              </w:rPr>
            </w:pPr>
            <w:r w:rsidRPr="36E5F910">
              <w:rPr>
                <w:rFonts w:asciiTheme="minorHAnsi" w:hAnsiTheme="minorHAnsi" w:cstheme="minorBidi"/>
              </w:rPr>
              <w:t xml:space="preserve">Job Title: </w:t>
            </w:r>
            <w:r w:rsidRPr="36E5F910">
              <w:rPr>
                <w:rFonts w:asciiTheme="minorHAnsi" w:hAnsiTheme="minorHAnsi" w:cstheme="minorBidi"/>
                <w:b/>
                <w:bCs/>
              </w:rPr>
              <w:t>Report</w:t>
            </w:r>
            <w:r w:rsidR="003C332D" w:rsidRPr="36E5F910">
              <w:rPr>
                <w:rFonts w:asciiTheme="minorHAnsi" w:hAnsiTheme="minorHAnsi" w:cstheme="minorBidi"/>
                <w:b/>
                <w:bCs/>
              </w:rPr>
              <w:t xml:space="preserve"> </w:t>
            </w:r>
            <w:r w:rsidRPr="36E5F910">
              <w:rPr>
                <w:rFonts w:asciiTheme="minorHAnsi" w:hAnsiTheme="minorHAnsi" w:cstheme="minorBidi"/>
                <w:b/>
                <w:bCs/>
              </w:rPr>
              <w:t xml:space="preserve">Specialist  </w:t>
            </w:r>
          </w:p>
          <w:p w14:paraId="28D46A6C" w14:textId="0AF01B6F" w:rsidR="00E13230" w:rsidRDefault="00950CDE" w:rsidP="36E5F910">
            <w:pPr>
              <w:rPr>
                <w:rFonts w:asciiTheme="minorHAnsi" w:hAnsiTheme="minorHAnsi" w:cstheme="minorBidi"/>
                <w:b/>
                <w:bCs/>
              </w:rPr>
            </w:pPr>
            <w:r>
              <w:rPr>
                <w:rFonts w:asciiTheme="minorHAnsi" w:hAnsiTheme="minorHAnsi" w:cstheme="minorBidi"/>
              </w:rPr>
              <w:t>D</w:t>
            </w:r>
            <w:r w:rsidRPr="00950CDE">
              <w:rPr>
                <w:rFonts w:asciiTheme="minorHAnsi" w:hAnsiTheme="minorHAnsi" w:cstheme="minorBidi"/>
              </w:rPr>
              <w:t xml:space="preserve">irect supervision of </w:t>
            </w:r>
            <w:r w:rsidRPr="36E5F910">
              <w:rPr>
                <w:rFonts w:asciiTheme="minorHAnsi" w:hAnsiTheme="minorHAnsi" w:cstheme="minorBidi"/>
                <w:b/>
                <w:bCs/>
              </w:rPr>
              <w:t xml:space="preserve">Reporting Specialist </w:t>
            </w:r>
            <w:r>
              <w:rPr>
                <w:rFonts w:asciiTheme="minorHAnsi" w:hAnsiTheme="minorHAnsi" w:cstheme="minorBidi"/>
                <w:b/>
                <w:bCs/>
              </w:rPr>
              <w:t>/P3</w:t>
            </w:r>
            <w:r w:rsidRPr="36E5F910">
              <w:rPr>
                <w:rFonts w:asciiTheme="minorHAnsi" w:hAnsiTheme="minorHAnsi" w:cstheme="minorBidi"/>
                <w:b/>
                <w:bCs/>
              </w:rPr>
              <w:t xml:space="preserve"> </w:t>
            </w:r>
            <w:r w:rsidRPr="00950CDE">
              <w:rPr>
                <w:rFonts w:asciiTheme="minorHAnsi" w:hAnsiTheme="minorHAnsi" w:cstheme="minorBidi"/>
              </w:rPr>
              <w:t xml:space="preserve">and </w:t>
            </w:r>
            <w:r w:rsidR="00F25346">
              <w:rPr>
                <w:rFonts w:asciiTheme="minorHAnsi" w:hAnsiTheme="minorHAnsi" w:cstheme="minorBidi"/>
              </w:rPr>
              <w:t>technical</w:t>
            </w:r>
            <w:r w:rsidRPr="00950CDE">
              <w:rPr>
                <w:rFonts w:asciiTheme="minorHAnsi" w:hAnsiTheme="minorHAnsi" w:cstheme="minorBidi"/>
              </w:rPr>
              <w:t xml:space="preserve"> supervision of </w:t>
            </w:r>
            <w:r w:rsidRPr="00E03402">
              <w:rPr>
                <w:rFonts w:asciiTheme="minorHAnsi" w:hAnsiTheme="minorHAnsi" w:cstheme="minorBidi"/>
                <w:b/>
                <w:bCs/>
              </w:rPr>
              <w:t>Chief of SBC/P5</w:t>
            </w:r>
            <w:r>
              <w:rPr>
                <w:rFonts w:asciiTheme="minorHAnsi" w:hAnsiTheme="minorHAnsi" w:cstheme="minorBidi"/>
              </w:rPr>
              <w:t xml:space="preserve"> and </w:t>
            </w:r>
            <w:r w:rsidRPr="00E03402">
              <w:rPr>
                <w:rFonts w:asciiTheme="minorHAnsi" w:hAnsiTheme="minorHAnsi" w:cstheme="minorBidi"/>
                <w:b/>
                <w:bCs/>
              </w:rPr>
              <w:t>Chief of Health/P5</w:t>
            </w:r>
          </w:p>
          <w:p w14:paraId="780370EC" w14:textId="7317722D" w:rsidR="00E13230" w:rsidRPr="00A6524C" w:rsidRDefault="00E13230" w:rsidP="36E5F910">
            <w:pPr>
              <w:rPr>
                <w:rFonts w:asciiTheme="minorHAnsi" w:hAnsiTheme="minorHAnsi" w:cstheme="minorBidi"/>
                <w:b/>
                <w:bCs/>
              </w:rPr>
            </w:pPr>
            <w:r w:rsidRPr="36E5F910">
              <w:rPr>
                <w:rFonts w:asciiTheme="minorHAnsi" w:hAnsiTheme="minorHAnsi" w:cstheme="minorBidi"/>
              </w:rPr>
              <w:t>Organizational Unit:</w:t>
            </w:r>
            <w:r w:rsidRPr="36E5F910">
              <w:rPr>
                <w:rFonts w:asciiTheme="minorHAnsi" w:hAnsiTheme="minorHAnsi" w:cstheme="minorBidi"/>
                <w:b/>
                <w:bCs/>
              </w:rPr>
              <w:t xml:space="preserve"> Programme</w:t>
            </w:r>
            <w:r w:rsidR="7BD7E84D" w:rsidRPr="36E5F910">
              <w:rPr>
                <w:rFonts w:asciiTheme="minorHAnsi" w:hAnsiTheme="minorHAnsi" w:cstheme="minorBidi"/>
                <w:b/>
                <w:bCs/>
              </w:rPr>
              <w:t>, SBC</w:t>
            </w:r>
          </w:p>
          <w:p w14:paraId="60177117" w14:textId="370FF6B6" w:rsidR="00300795" w:rsidRPr="003046C5" w:rsidRDefault="00E13230" w:rsidP="00E13230">
            <w:pPr>
              <w:rPr>
                <w:rFonts w:asciiTheme="minorHAnsi" w:hAnsiTheme="minorHAnsi" w:cstheme="minorHAnsi"/>
                <w:szCs w:val="20"/>
              </w:rPr>
            </w:pPr>
            <w:r w:rsidRPr="00A6524C">
              <w:rPr>
                <w:rFonts w:asciiTheme="minorHAnsi" w:hAnsiTheme="minorHAnsi" w:cstheme="minorHAnsi"/>
              </w:rPr>
              <w:t xml:space="preserve">Post Location: </w:t>
            </w:r>
            <w:r w:rsidRPr="00A6524C">
              <w:rPr>
                <w:rFonts w:asciiTheme="minorHAnsi" w:hAnsiTheme="minorHAnsi" w:cstheme="minorHAnsi"/>
                <w:b/>
              </w:rPr>
              <w:t>DRC/Kinshasa</w:t>
            </w:r>
          </w:p>
        </w:tc>
        <w:tc>
          <w:tcPr>
            <w:tcW w:w="5481" w:type="dxa"/>
          </w:tcPr>
          <w:p w14:paraId="3875CB41" w14:textId="00013BDC" w:rsidR="00C348BB" w:rsidRPr="00A6524C" w:rsidRDefault="00C348BB" w:rsidP="00C348BB">
            <w:pPr>
              <w:rPr>
                <w:rFonts w:asciiTheme="minorHAnsi" w:hAnsiTheme="minorHAnsi" w:cstheme="minorHAnsi"/>
                <w:szCs w:val="20"/>
              </w:rPr>
            </w:pPr>
            <w:r w:rsidRPr="36E5F910">
              <w:rPr>
                <w:rFonts w:asciiTheme="minorHAnsi" w:hAnsiTheme="minorHAnsi" w:cstheme="minorBidi"/>
              </w:rPr>
              <w:t xml:space="preserve">Job Level: </w:t>
            </w:r>
            <w:r w:rsidRPr="36E5F910">
              <w:rPr>
                <w:rFonts w:asciiTheme="minorHAnsi" w:hAnsiTheme="minorHAnsi" w:cstheme="minorBidi"/>
                <w:b/>
                <w:bCs/>
              </w:rPr>
              <w:t>Level 3</w:t>
            </w:r>
            <w:r w:rsidR="00334D12">
              <w:rPr>
                <w:rFonts w:asciiTheme="minorHAnsi" w:hAnsiTheme="minorHAnsi" w:cstheme="minorBidi"/>
                <w:b/>
                <w:bCs/>
              </w:rPr>
              <w:t xml:space="preserve"> </w:t>
            </w:r>
            <w:r w:rsidRPr="00A6524C">
              <w:rPr>
                <w:rFonts w:asciiTheme="minorHAnsi" w:hAnsiTheme="minorHAnsi" w:cstheme="minorHAnsi"/>
                <w:szCs w:val="20"/>
              </w:rPr>
              <w:t xml:space="preserve">Job Profile No.: </w:t>
            </w:r>
          </w:p>
          <w:p w14:paraId="1A033E54" w14:textId="77777777" w:rsidR="00C348BB" w:rsidRPr="00A6524C" w:rsidRDefault="00C348BB" w:rsidP="00C348BB">
            <w:pPr>
              <w:rPr>
                <w:rFonts w:asciiTheme="minorHAnsi" w:hAnsiTheme="minorHAnsi" w:cstheme="minorHAnsi"/>
                <w:szCs w:val="20"/>
              </w:rPr>
            </w:pPr>
            <w:r w:rsidRPr="00A6524C">
              <w:rPr>
                <w:rFonts w:asciiTheme="minorHAnsi" w:hAnsiTheme="minorHAnsi" w:cstheme="minorHAnsi"/>
                <w:szCs w:val="20"/>
              </w:rPr>
              <w:t xml:space="preserve">CCOG Code: </w:t>
            </w:r>
          </w:p>
          <w:p w14:paraId="097ADB76" w14:textId="45C8B0BD" w:rsidR="00C348BB" w:rsidRPr="00A6524C" w:rsidRDefault="00C348BB" w:rsidP="00C348BB">
            <w:pPr>
              <w:rPr>
                <w:rFonts w:asciiTheme="minorHAnsi" w:hAnsiTheme="minorHAnsi" w:cstheme="minorHAnsi"/>
                <w:szCs w:val="20"/>
              </w:rPr>
            </w:pPr>
            <w:r w:rsidRPr="00A6524C">
              <w:rPr>
                <w:rFonts w:asciiTheme="minorHAnsi" w:hAnsiTheme="minorHAnsi" w:cstheme="minorHAnsi"/>
                <w:szCs w:val="20"/>
              </w:rPr>
              <w:t xml:space="preserve">Functional Code: </w:t>
            </w:r>
          </w:p>
          <w:p w14:paraId="7AA48AC9" w14:textId="3651BDAB" w:rsidR="00300795" w:rsidRPr="00A6524C" w:rsidRDefault="00C348BB" w:rsidP="36E5F910">
            <w:pPr>
              <w:rPr>
                <w:rFonts w:asciiTheme="minorHAnsi" w:hAnsiTheme="minorHAnsi" w:cstheme="minorBidi"/>
              </w:rPr>
            </w:pPr>
            <w:r w:rsidRPr="36E5F910">
              <w:rPr>
                <w:rFonts w:asciiTheme="minorHAnsi" w:hAnsiTheme="minorHAnsi" w:cstheme="minorBidi"/>
              </w:rPr>
              <w:t xml:space="preserve">Job Classification Level: </w:t>
            </w:r>
          </w:p>
        </w:tc>
      </w:tr>
    </w:tbl>
    <w:p w14:paraId="1A7A8452" w14:textId="77777777" w:rsidR="00300795" w:rsidRPr="00A6524C" w:rsidRDefault="00300795" w:rsidP="00300795">
      <w:pPr>
        <w:rPr>
          <w:rFonts w:asciiTheme="minorHAnsi" w:hAnsiTheme="minorHAnsi" w:cstheme="minorHAnsi"/>
          <w:szCs w:val="20"/>
        </w:rPr>
      </w:pPr>
    </w:p>
    <w:tbl>
      <w:tblPr>
        <w:tblW w:w="104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40"/>
      </w:tblGrid>
      <w:tr w:rsidR="00300795" w:rsidRPr="00A6524C" w14:paraId="02381602" w14:textId="77777777" w:rsidTr="00EA5790">
        <w:tc>
          <w:tcPr>
            <w:tcW w:w="10440" w:type="dxa"/>
            <w:tcBorders>
              <w:bottom w:val="single" w:sz="4" w:space="0" w:color="auto"/>
            </w:tcBorders>
            <w:shd w:val="clear" w:color="auto" w:fill="E0E0E0"/>
          </w:tcPr>
          <w:p w14:paraId="6932F8AE" w14:textId="77777777" w:rsidR="00300795" w:rsidRPr="00A6524C" w:rsidRDefault="00300795" w:rsidP="00885531">
            <w:pPr>
              <w:pStyle w:val="Heading1"/>
              <w:rPr>
                <w:rFonts w:asciiTheme="minorHAnsi" w:hAnsiTheme="minorHAnsi" w:cstheme="minorHAnsi"/>
                <w:sz w:val="20"/>
                <w:szCs w:val="20"/>
              </w:rPr>
            </w:pPr>
          </w:p>
          <w:p w14:paraId="637B2292" w14:textId="7721FADF" w:rsidR="00300795" w:rsidRPr="00A6524C" w:rsidRDefault="00300795" w:rsidP="00885531">
            <w:pPr>
              <w:pStyle w:val="Heading1"/>
              <w:rPr>
                <w:rFonts w:asciiTheme="minorHAnsi" w:hAnsiTheme="minorHAnsi" w:cstheme="minorHAnsi"/>
                <w:sz w:val="20"/>
                <w:szCs w:val="20"/>
              </w:rPr>
            </w:pPr>
            <w:r w:rsidRPr="00A6524C">
              <w:rPr>
                <w:rFonts w:asciiTheme="minorHAnsi" w:hAnsiTheme="minorHAnsi" w:cstheme="minorHAnsi"/>
                <w:sz w:val="20"/>
                <w:szCs w:val="20"/>
              </w:rPr>
              <w:t xml:space="preserve">II. Organizational Context and Purpose for the </w:t>
            </w:r>
            <w:r w:rsidR="002C23E0" w:rsidRPr="00A6524C">
              <w:rPr>
                <w:rFonts w:asciiTheme="minorHAnsi" w:hAnsiTheme="minorHAnsi" w:cstheme="minorHAnsi"/>
                <w:sz w:val="20"/>
                <w:szCs w:val="20"/>
              </w:rPr>
              <w:t>Job</w:t>
            </w:r>
          </w:p>
          <w:p w14:paraId="05EA2272" w14:textId="77777777" w:rsidR="00300795" w:rsidRPr="00A6524C" w:rsidRDefault="00300795" w:rsidP="00885531">
            <w:pPr>
              <w:pStyle w:val="Heading1"/>
              <w:rPr>
                <w:rFonts w:asciiTheme="minorHAnsi" w:hAnsiTheme="minorHAnsi" w:cstheme="minorHAnsi"/>
                <w:b w:val="0"/>
                <w:i/>
                <w:sz w:val="20"/>
                <w:szCs w:val="20"/>
              </w:rPr>
            </w:pPr>
          </w:p>
        </w:tc>
      </w:tr>
      <w:tr w:rsidR="00300795" w:rsidRPr="00A6524C" w14:paraId="28AF8E00" w14:textId="77777777" w:rsidTr="00EA5790">
        <w:trPr>
          <w:trHeight w:val="4841"/>
        </w:trPr>
        <w:tc>
          <w:tcPr>
            <w:tcW w:w="10440" w:type="dxa"/>
          </w:tcPr>
          <w:p w14:paraId="3CB0ECBF" w14:textId="77777777" w:rsidR="00300795" w:rsidRPr="00A6524C" w:rsidRDefault="00300795" w:rsidP="00885531">
            <w:pPr>
              <w:rPr>
                <w:rFonts w:asciiTheme="minorHAnsi" w:hAnsiTheme="minorHAnsi" w:cstheme="minorHAnsi"/>
                <w:szCs w:val="20"/>
              </w:rPr>
            </w:pPr>
          </w:p>
          <w:p w14:paraId="27F74231" w14:textId="151A4459" w:rsidR="00CE2ED0" w:rsidRPr="00A6524C" w:rsidRDefault="00CE2ED0" w:rsidP="00212250">
            <w:pPr>
              <w:spacing w:before="60" w:after="60"/>
              <w:jc w:val="both"/>
              <w:rPr>
                <w:rFonts w:asciiTheme="minorHAnsi" w:eastAsia="Arial Unicode MS" w:hAnsiTheme="minorHAnsi" w:cstheme="minorHAnsi"/>
              </w:rPr>
            </w:pPr>
            <w:r w:rsidRPr="00A6524C">
              <w:rPr>
                <w:rFonts w:asciiTheme="minorHAnsi" w:eastAsia="Arial Unicode MS" w:hAnsiTheme="minorHAnsi" w:cstheme="minorHAnsi"/>
              </w:rPr>
              <w:t xml:space="preserve">For 70 years, UNICEF works in 190 countries and territories to promote children's survival, protection, and development. The world's largest provider of vaccines for developing countries, UNICEF supports child health and nutrition, good water and sanitation, quality </w:t>
            </w:r>
            <w:r w:rsidR="0035091A">
              <w:rPr>
                <w:rFonts w:asciiTheme="minorHAnsi" w:eastAsia="Arial Unicode MS" w:hAnsiTheme="minorHAnsi" w:cstheme="minorHAnsi"/>
              </w:rPr>
              <w:t>primary</w:t>
            </w:r>
            <w:r w:rsidRPr="00A6524C">
              <w:rPr>
                <w:rFonts w:asciiTheme="minorHAnsi" w:eastAsia="Arial Unicode MS" w:hAnsiTheme="minorHAnsi" w:cstheme="minorHAnsi"/>
              </w:rPr>
              <w:t xml:space="preserve"> education for all boys and girls, and the protection of children from violence, exploitation, and AIDS. UNICEF is funded entirely by the voluntary contributions of individuals, businesses, foundations, and governments.</w:t>
            </w:r>
          </w:p>
          <w:p w14:paraId="13DE91C0" w14:textId="77777777" w:rsidR="00F17ACC" w:rsidRPr="00A6524C" w:rsidRDefault="00F17ACC" w:rsidP="00212250">
            <w:pPr>
              <w:pStyle w:val="Heading1"/>
              <w:jc w:val="both"/>
              <w:rPr>
                <w:rFonts w:asciiTheme="minorHAnsi" w:hAnsiTheme="minorHAnsi" w:cstheme="minorHAnsi"/>
                <w:b w:val="0"/>
                <w:sz w:val="20"/>
                <w:szCs w:val="20"/>
              </w:rPr>
            </w:pPr>
          </w:p>
          <w:p w14:paraId="73089261" w14:textId="207F24F5" w:rsidR="00300795" w:rsidRPr="00A6524C" w:rsidRDefault="00B4281F" w:rsidP="00212250">
            <w:pPr>
              <w:spacing w:before="60" w:after="60"/>
              <w:jc w:val="both"/>
              <w:rPr>
                <w:rFonts w:asciiTheme="minorHAnsi" w:eastAsia="Arial Unicode MS" w:hAnsiTheme="minorHAnsi" w:cstheme="minorHAnsi"/>
              </w:rPr>
            </w:pPr>
            <w:r w:rsidRPr="00A6524C">
              <w:rPr>
                <w:rFonts w:asciiTheme="minorHAnsi" w:eastAsia="Arial Unicode MS" w:hAnsiTheme="minorHAnsi" w:cstheme="minorHAnsi"/>
              </w:rPr>
              <w:t xml:space="preserve">UNICEF's 2020-2024 country program aims to demonstrate the impact and value of investing in sustainable institutional and community systems and policies for child survival, growth, and development in the Democratic Republic of Congo. At the heart of UNICEF's results are the strengthening of national and sub-national systems and capacities to address geographic and gender inequalities and the extension of replicable models of multi-sectoral intervention programs in selected health zones. Program results are articulated around health, nutrition, WASH, education and learning, child protection, social inclusion, and resilience. Humanitarian action, early childhood development, and adolescents are integrated into the program's outcomes. </w:t>
            </w:r>
          </w:p>
          <w:p w14:paraId="1038BAB8" w14:textId="77777777" w:rsidR="00212250" w:rsidRPr="00A6524C" w:rsidRDefault="00212250" w:rsidP="00865849">
            <w:pPr>
              <w:spacing w:before="60" w:after="60"/>
              <w:rPr>
                <w:rFonts w:asciiTheme="minorHAnsi" w:eastAsia="Arial Unicode MS" w:hAnsiTheme="minorHAnsi" w:cstheme="minorHAnsi"/>
              </w:rPr>
            </w:pPr>
          </w:p>
          <w:p w14:paraId="5EC4E525" w14:textId="1BED20B3" w:rsidR="00DC0517" w:rsidRPr="00A6524C" w:rsidRDefault="004F0ED5" w:rsidP="00885531">
            <w:pPr>
              <w:jc w:val="both"/>
              <w:rPr>
                <w:rFonts w:asciiTheme="minorHAnsi" w:hAnsiTheme="minorHAnsi" w:cstheme="minorHAnsi"/>
                <w:b/>
                <w:szCs w:val="20"/>
                <w:u w:val="single"/>
              </w:rPr>
            </w:pPr>
            <w:r w:rsidRPr="00A6524C">
              <w:rPr>
                <w:rFonts w:asciiTheme="minorHAnsi" w:hAnsiTheme="minorHAnsi" w:cstheme="minorHAnsi"/>
                <w:b/>
                <w:szCs w:val="20"/>
                <w:u w:val="single"/>
              </w:rPr>
              <w:t>The purpose</w:t>
            </w:r>
            <w:r w:rsidR="00300795" w:rsidRPr="00A6524C">
              <w:rPr>
                <w:rFonts w:asciiTheme="minorHAnsi" w:hAnsiTheme="minorHAnsi" w:cstheme="minorHAnsi"/>
                <w:b/>
                <w:szCs w:val="20"/>
                <w:u w:val="single"/>
              </w:rPr>
              <w:t xml:space="preserve"> </w:t>
            </w:r>
            <w:r w:rsidR="00E82C96" w:rsidRPr="00A6524C">
              <w:rPr>
                <w:rFonts w:asciiTheme="minorHAnsi" w:hAnsiTheme="minorHAnsi" w:cstheme="minorHAnsi"/>
                <w:b/>
                <w:szCs w:val="20"/>
                <w:u w:val="single"/>
              </w:rPr>
              <w:t>of</w:t>
            </w:r>
            <w:r w:rsidR="00300795" w:rsidRPr="00A6524C">
              <w:rPr>
                <w:rFonts w:asciiTheme="minorHAnsi" w:hAnsiTheme="minorHAnsi" w:cstheme="minorHAnsi"/>
                <w:b/>
                <w:szCs w:val="20"/>
                <w:u w:val="single"/>
              </w:rPr>
              <w:t xml:space="preserve"> the </w:t>
            </w:r>
            <w:r w:rsidR="00865F14" w:rsidRPr="00A6524C">
              <w:rPr>
                <w:rFonts w:asciiTheme="minorHAnsi" w:hAnsiTheme="minorHAnsi" w:cstheme="minorHAnsi"/>
                <w:b/>
                <w:szCs w:val="20"/>
                <w:u w:val="single"/>
              </w:rPr>
              <w:t>job:</w:t>
            </w:r>
          </w:p>
          <w:p w14:paraId="4CFFB33B" w14:textId="77777777" w:rsidR="00DC0517" w:rsidRPr="00A6524C" w:rsidRDefault="00DC0517" w:rsidP="00885531">
            <w:pPr>
              <w:jc w:val="both"/>
              <w:rPr>
                <w:rFonts w:asciiTheme="minorHAnsi" w:hAnsiTheme="minorHAnsi" w:cstheme="minorHAnsi"/>
                <w:b/>
                <w:szCs w:val="20"/>
                <w:u w:val="single"/>
              </w:rPr>
            </w:pPr>
          </w:p>
          <w:p w14:paraId="76EFCAA9" w14:textId="60E6BB13" w:rsidR="00FD29E1" w:rsidRPr="00362DB2" w:rsidRDefault="001B31A1" w:rsidP="007B7018">
            <w:pPr>
              <w:jc w:val="both"/>
              <w:rPr>
                <w:rFonts w:asciiTheme="minorHAnsi" w:hAnsiTheme="minorHAnsi" w:cstheme="minorHAnsi"/>
              </w:rPr>
            </w:pPr>
            <w:r w:rsidRPr="00A6524C">
              <w:rPr>
                <w:rFonts w:asciiTheme="minorHAnsi" w:hAnsiTheme="minorHAnsi" w:cstheme="minorHAnsi"/>
              </w:rPr>
              <w:t xml:space="preserve">Under the </w:t>
            </w:r>
            <w:r w:rsidR="008C3842">
              <w:rPr>
                <w:rFonts w:asciiTheme="minorHAnsi" w:hAnsiTheme="minorHAnsi" w:cstheme="minorHAnsi"/>
              </w:rPr>
              <w:t xml:space="preserve">direct </w:t>
            </w:r>
            <w:r w:rsidR="00892BAE" w:rsidRPr="00A6524C">
              <w:rPr>
                <w:rFonts w:asciiTheme="minorHAnsi" w:hAnsiTheme="minorHAnsi" w:cstheme="minorHAnsi"/>
              </w:rPr>
              <w:t xml:space="preserve">supervision of </w:t>
            </w:r>
            <w:sdt>
              <w:sdtPr>
                <w:rPr>
                  <w:rFonts w:asciiTheme="minorHAnsi" w:hAnsiTheme="minorHAnsi" w:cstheme="minorHAnsi"/>
                </w:rPr>
                <w:id w:val="-91172591"/>
                <w:placeholder>
                  <w:docPart w:val="5D57589A492D4135AA5212EE137E5A3C"/>
                </w:placeholder>
              </w:sdtPr>
              <w:sdtContent>
                <w:r w:rsidR="00892BAE" w:rsidRPr="00A6524C">
                  <w:rPr>
                    <w:rFonts w:asciiTheme="minorHAnsi" w:hAnsiTheme="minorHAnsi" w:cstheme="minorHAnsi"/>
                  </w:rPr>
                  <w:t xml:space="preserve">the </w:t>
                </w:r>
                <w:r w:rsidR="003046C5">
                  <w:rPr>
                    <w:rFonts w:asciiTheme="minorHAnsi" w:hAnsiTheme="minorHAnsi" w:cstheme="minorHAnsi"/>
                  </w:rPr>
                  <w:t>Reporting Specialist</w:t>
                </w:r>
                <w:r w:rsidR="00FC211B" w:rsidRPr="00A6524C">
                  <w:rPr>
                    <w:rFonts w:asciiTheme="minorHAnsi" w:hAnsiTheme="minorHAnsi" w:cstheme="minorHAnsi"/>
                  </w:rPr>
                  <w:t>,</w:t>
                </w:r>
                <w:r w:rsidR="00E34847">
                  <w:rPr>
                    <w:rFonts w:asciiTheme="minorHAnsi" w:hAnsiTheme="minorHAnsi" w:cstheme="minorHAnsi"/>
                  </w:rPr>
                  <w:t xml:space="preserve"> </w:t>
                </w:r>
                <w:r w:rsidR="00E34847" w:rsidRPr="00A6524C">
                  <w:rPr>
                    <w:rFonts w:asciiTheme="minorHAnsi" w:hAnsiTheme="minorHAnsi" w:cstheme="minorHAnsi"/>
                  </w:rPr>
                  <w:t>Relations Unit</w:t>
                </w:r>
                <w:r w:rsidR="00E34847">
                  <w:rPr>
                    <w:rFonts w:asciiTheme="minorHAnsi" w:hAnsiTheme="minorHAnsi" w:cstheme="minorHAnsi"/>
                  </w:rPr>
                  <w:t xml:space="preserve"> (</w:t>
                </w:r>
                <w:r w:rsidR="00E34847" w:rsidRPr="00A6524C">
                  <w:rPr>
                    <w:rFonts w:asciiTheme="minorHAnsi" w:hAnsiTheme="minorHAnsi" w:cstheme="minorHAnsi"/>
                  </w:rPr>
                  <w:t>DRU</w:t>
                </w:r>
                <w:r w:rsidR="00E34847">
                  <w:rPr>
                    <w:rFonts w:asciiTheme="minorHAnsi" w:hAnsiTheme="minorHAnsi" w:cstheme="minorHAnsi"/>
                  </w:rPr>
                  <w:t>)</w:t>
                </w:r>
                <w:r w:rsidR="00E34847" w:rsidRPr="00A6524C">
                  <w:rPr>
                    <w:rFonts w:asciiTheme="minorHAnsi" w:hAnsiTheme="minorHAnsi" w:cstheme="minorHAnsi"/>
                  </w:rPr>
                  <w:t xml:space="preserve">, </w:t>
                </w:r>
              </w:sdtContent>
            </w:sdt>
            <w:r w:rsidR="00892BAE" w:rsidRPr="00A6524C">
              <w:rPr>
                <w:rFonts w:asciiTheme="minorHAnsi" w:hAnsiTheme="minorHAnsi" w:cstheme="minorHAnsi"/>
              </w:rPr>
              <w:t xml:space="preserve"> </w:t>
            </w:r>
            <w:r w:rsidR="008C3842">
              <w:rPr>
                <w:rFonts w:asciiTheme="minorHAnsi" w:hAnsiTheme="minorHAnsi" w:cstheme="minorHAnsi"/>
              </w:rPr>
              <w:t xml:space="preserve">and technical supervision </w:t>
            </w:r>
            <w:r w:rsidR="00A02F4A">
              <w:rPr>
                <w:rFonts w:asciiTheme="minorHAnsi" w:hAnsiTheme="minorHAnsi" w:cstheme="minorHAnsi"/>
              </w:rPr>
              <w:t xml:space="preserve">of the </w:t>
            </w:r>
            <w:r w:rsidR="00892BAE" w:rsidRPr="00A6524C">
              <w:rPr>
                <w:rFonts w:asciiTheme="minorHAnsi" w:hAnsiTheme="minorHAnsi" w:cstheme="minorHAnsi"/>
              </w:rPr>
              <w:t xml:space="preserve">Chief of </w:t>
            </w:r>
            <w:r w:rsidR="00283B0E" w:rsidRPr="00A6524C">
              <w:rPr>
                <w:rFonts w:asciiTheme="minorHAnsi" w:hAnsiTheme="minorHAnsi" w:cstheme="minorHAnsi"/>
              </w:rPr>
              <w:t>Healt</w:t>
            </w:r>
            <w:r w:rsidR="005D135C">
              <w:rPr>
                <w:rFonts w:asciiTheme="minorHAnsi" w:hAnsiTheme="minorHAnsi" w:cstheme="minorHAnsi"/>
              </w:rPr>
              <w:t>h</w:t>
            </w:r>
            <w:r w:rsidR="00F461FB">
              <w:rPr>
                <w:rFonts w:asciiTheme="minorHAnsi" w:hAnsiTheme="minorHAnsi" w:cstheme="minorHAnsi"/>
              </w:rPr>
              <w:t xml:space="preserve"> and</w:t>
            </w:r>
            <w:r w:rsidR="00892BAE" w:rsidRPr="00A6524C">
              <w:rPr>
                <w:rFonts w:asciiTheme="minorHAnsi" w:hAnsiTheme="minorHAnsi" w:cstheme="minorHAnsi"/>
              </w:rPr>
              <w:t xml:space="preserve"> </w:t>
            </w:r>
            <w:r w:rsidR="00E03C28" w:rsidRPr="00A6524C">
              <w:rPr>
                <w:rFonts w:asciiTheme="minorHAnsi" w:hAnsiTheme="minorHAnsi" w:cstheme="minorHAnsi"/>
              </w:rPr>
              <w:t xml:space="preserve">the </w:t>
            </w:r>
            <w:r w:rsidR="00E34847" w:rsidRPr="00A6524C">
              <w:rPr>
                <w:rFonts w:asciiTheme="minorHAnsi" w:hAnsiTheme="minorHAnsi" w:cstheme="minorHAnsi"/>
              </w:rPr>
              <w:t xml:space="preserve">Chief of </w:t>
            </w:r>
            <w:r w:rsidR="00E34847">
              <w:rPr>
                <w:rFonts w:asciiTheme="minorHAnsi" w:hAnsiTheme="minorHAnsi" w:cstheme="minorHAnsi"/>
              </w:rPr>
              <w:t>SBC</w:t>
            </w:r>
            <w:r w:rsidR="00AA719B" w:rsidRPr="00A6524C">
              <w:rPr>
                <w:rFonts w:asciiTheme="minorHAnsi" w:hAnsiTheme="minorHAnsi" w:cstheme="minorHAnsi"/>
              </w:rPr>
              <w:t>,</w:t>
            </w:r>
            <w:r w:rsidR="00DA659B">
              <w:rPr>
                <w:rFonts w:asciiTheme="minorHAnsi" w:hAnsiTheme="minorHAnsi" w:cstheme="minorHAnsi"/>
              </w:rPr>
              <w:t xml:space="preserve"> </w:t>
            </w:r>
            <w:r w:rsidR="00892BAE" w:rsidRPr="00A6524C">
              <w:rPr>
                <w:rFonts w:asciiTheme="minorHAnsi" w:hAnsiTheme="minorHAnsi" w:cstheme="minorHAnsi"/>
              </w:rPr>
              <w:t xml:space="preserve">the </w:t>
            </w:r>
            <w:r w:rsidRPr="00A6524C">
              <w:rPr>
                <w:rFonts w:asciiTheme="minorHAnsi" w:eastAsia="Arial Unicode MS" w:hAnsiTheme="minorHAnsi" w:cstheme="minorHAnsi"/>
                <w:bCs/>
              </w:rPr>
              <w:t>Reporting Specialist</w:t>
            </w:r>
            <w:r w:rsidR="00C227BB" w:rsidRPr="00A6524C">
              <w:rPr>
                <w:rFonts w:asciiTheme="minorHAnsi" w:eastAsia="Arial Unicode MS" w:hAnsiTheme="minorHAnsi" w:cstheme="minorHAnsi"/>
                <w:bCs/>
              </w:rPr>
              <w:t xml:space="preserve"> will</w:t>
            </w:r>
            <w:r w:rsidR="00465AAB" w:rsidRPr="00A6524C">
              <w:rPr>
                <w:rFonts w:asciiTheme="minorHAnsi" w:eastAsia="Arial Unicode MS" w:hAnsiTheme="minorHAnsi" w:cstheme="minorHAnsi"/>
                <w:bCs/>
              </w:rPr>
              <w:t xml:space="preserve"> strengthen </w:t>
            </w:r>
            <w:r w:rsidR="00C227BB" w:rsidRPr="00A6524C">
              <w:rPr>
                <w:rFonts w:asciiTheme="minorHAnsi" w:eastAsia="Arial Unicode MS" w:hAnsiTheme="minorHAnsi" w:cstheme="minorHAnsi"/>
                <w:bCs/>
              </w:rPr>
              <w:t>UNICEF’s</w:t>
            </w:r>
            <w:r w:rsidR="00465AAB" w:rsidRPr="00A6524C">
              <w:rPr>
                <w:rFonts w:asciiTheme="minorHAnsi" w:eastAsia="Arial Unicode MS" w:hAnsiTheme="minorHAnsi" w:cstheme="minorHAnsi"/>
                <w:bCs/>
              </w:rPr>
              <w:t xml:space="preserve"> response to health emergencies and support immunization activities</w:t>
            </w:r>
            <w:r w:rsidR="00C765A1" w:rsidRPr="00A6524C">
              <w:rPr>
                <w:rFonts w:asciiTheme="minorHAnsi" w:eastAsia="Arial Unicode MS" w:hAnsiTheme="minorHAnsi" w:cstheme="minorHAnsi"/>
                <w:bCs/>
              </w:rPr>
              <w:t xml:space="preserve"> by </w:t>
            </w:r>
            <w:r w:rsidR="00892BAE" w:rsidRPr="00A6524C">
              <w:rPr>
                <w:rFonts w:asciiTheme="minorHAnsi" w:eastAsia="Arial Unicode MS" w:hAnsiTheme="minorHAnsi" w:cstheme="minorHAnsi"/>
                <w:bCs/>
              </w:rPr>
              <w:t>help</w:t>
            </w:r>
            <w:r w:rsidR="00C765A1" w:rsidRPr="00A6524C">
              <w:rPr>
                <w:rFonts w:asciiTheme="minorHAnsi" w:eastAsia="Arial Unicode MS" w:hAnsiTheme="minorHAnsi" w:cstheme="minorHAnsi"/>
                <w:bCs/>
              </w:rPr>
              <w:t>ing</w:t>
            </w:r>
            <w:r w:rsidR="00892BAE" w:rsidRPr="00A6524C">
              <w:rPr>
                <w:rFonts w:asciiTheme="minorHAnsi" w:eastAsia="Arial Unicode MS" w:hAnsiTheme="minorHAnsi" w:cstheme="minorHAnsi"/>
                <w:bCs/>
              </w:rPr>
              <w:t xml:space="preserve"> </w:t>
            </w:r>
            <w:r w:rsidR="00571DD6" w:rsidRPr="00A6524C">
              <w:rPr>
                <w:rFonts w:asciiTheme="minorHAnsi" w:eastAsia="Arial Unicode MS" w:hAnsiTheme="minorHAnsi" w:cstheme="minorHAnsi"/>
                <w:bCs/>
              </w:rPr>
              <w:t xml:space="preserve">the UNICEF DRC </w:t>
            </w:r>
            <w:r w:rsidR="00A20C86" w:rsidRPr="00A6524C">
              <w:rPr>
                <w:rFonts w:asciiTheme="minorHAnsi" w:eastAsia="Arial Unicode MS" w:hAnsiTheme="minorHAnsi" w:cstheme="minorHAnsi"/>
                <w:bCs/>
              </w:rPr>
              <w:t>SBC and Health section</w:t>
            </w:r>
            <w:r w:rsidR="00892BAE" w:rsidRPr="00A6524C">
              <w:rPr>
                <w:rFonts w:asciiTheme="minorHAnsi" w:eastAsia="Arial Unicode MS" w:hAnsiTheme="minorHAnsi" w:cstheme="minorHAnsi"/>
                <w:bCs/>
              </w:rPr>
              <w:t>s</w:t>
            </w:r>
            <w:r w:rsidR="00A20C86" w:rsidRPr="00A6524C">
              <w:rPr>
                <w:rFonts w:asciiTheme="minorHAnsi" w:eastAsia="Arial Unicode MS" w:hAnsiTheme="minorHAnsi" w:cstheme="minorHAnsi"/>
                <w:bCs/>
              </w:rPr>
              <w:t>’</w:t>
            </w:r>
            <w:r w:rsidR="00892BAE" w:rsidRPr="00A6524C">
              <w:rPr>
                <w:rFonts w:asciiTheme="minorHAnsi" w:eastAsia="Arial Unicode MS" w:hAnsiTheme="minorHAnsi" w:cstheme="minorHAnsi"/>
                <w:bCs/>
              </w:rPr>
              <w:t xml:space="preserve"> current and potential donors understand </w:t>
            </w:r>
            <w:r w:rsidR="00F13B3F" w:rsidRPr="00A6524C">
              <w:rPr>
                <w:rFonts w:asciiTheme="minorHAnsi" w:eastAsia="Arial Unicode MS" w:hAnsiTheme="minorHAnsi" w:cstheme="minorHAnsi"/>
                <w:bCs/>
              </w:rPr>
              <w:t xml:space="preserve">and appreciate </w:t>
            </w:r>
            <w:r w:rsidR="00892BAE" w:rsidRPr="00A6524C">
              <w:rPr>
                <w:rFonts w:asciiTheme="minorHAnsi" w:eastAsia="Arial Unicode MS" w:hAnsiTheme="minorHAnsi" w:cstheme="minorHAnsi"/>
                <w:bCs/>
              </w:rPr>
              <w:t xml:space="preserve">the work </w:t>
            </w:r>
            <w:r w:rsidR="00F13B3F" w:rsidRPr="00A6524C">
              <w:rPr>
                <w:rFonts w:asciiTheme="minorHAnsi" w:eastAsia="Arial Unicode MS" w:hAnsiTheme="minorHAnsi" w:cstheme="minorHAnsi"/>
                <w:bCs/>
              </w:rPr>
              <w:t>done</w:t>
            </w:r>
            <w:r w:rsidR="00892BAE" w:rsidRPr="00A6524C">
              <w:rPr>
                <w:rFonts w:asciiTheme="minorHAnsi" w:eastAsia="Arial Unicode MS" w:hAnsiTheme="minorHAnsi" w:cstheme="minorHAnsi"/>
                <w:bCs/>
              </w:rPr>
              <w:t xml:space="preserve"> </w:t>
            </w:r>
            <w:r w:rsidR="00986AA6" w:rsidRPr="00A6524C">
              <w:rPr>
                <w:rFonts w:asciiTheme="minorHAnsi" w:eastAsia="Arial Unicode MS" w:hAnsiTheme="minorHAnsi" w:cstheme="minorHAnsi"/>
                <w:bCs/>
              </w:rPr>
              <w:t>to impact the life of millions of children positively</w:t>
            </w:r>
            <w:r w:rsidR="00892BAE" w:rsidRPr="00A6524C">
              <w:rPr>
                <w:rFonts w:asciiTheme="minorHAnsi" w:eastAsia="Arial Unicode MS" w:hAnsiTheme="minorHAnsi" w:cstheme="minorHAnsi"/>
                <w:bCs/>
              </w:rPr>
              <w:t xml:space="preserve">. The </w:t>
            </w:r>
            <w:r w:rsidR="00954554" w:rsidRPr="00A6524C">
              <w:rPr>
                <w:rFonts w:asciiTheme="minorHAnsi" w:eastAsia="Arial Unicode MS" w:hAnsiTheme="minorHAnsi" w:cstheme="minorHAnsi"/>
                <w:bCs/>
              </w:rPr>
              <w:t xml:space="preserve">Reporting Specialist </w:t>
            </w:r>
            <w:r w:rsidR="00892BAE" w:rsidRPr="00A6524C">
              <w:rPr>
                <w:rFonts w:asciiTheme="minorHAnsi" w:eastAsia="Arial Unicode MS" w:hAnsiTheme="minorHAnsi" w:cstheme="minorHAnsi"/>
                <w:bCs/>
              </w:rPr>
              <w:t>will develop high-quality communication documents and processes to: help shape UNICEF’s projects and interventions (donor proposals</w:t>
            </w:r>
            <w:r w:rsidR="00FD29E1" w:rsidRPr="00A6524C">
              <w:rPr>
                <w:rFonts w:asciiTheme="minorHAnsi" w:eastAsia="Arial Unicode MS" w:hAnsiTheme="minorHAnsi" w:cstheme="minorHAnsi"/>
                <w:bCs/>
              </w:rPr>
              <w:t xml:space="preserve"> and reports</w:t>
            </w:r>
            <w:r w:rsidR="00094803">
              <w:rPr>
                <w:rFonts w:asciiTheme="minorHAnsi" w:eastAsia="Arial Unicode MS" w:hAnsiTheme="minorHAnsi" w:cstheme="minorHAnsi"/>
                <w:bCs/>
              </w:rPr>
              <w:t>, data analysis</w:t>
            </w:r>
            <w:r w:rsidR="00892BAE" w:rsidRPr="00A6524C">
              <w:rPr>
                <w:rFonts w:asciiTheme="minorHAnsi" w:eastAsia="Arial Unicode MS" w:hAnsiTheme="minorHAnsi" w:cstheme="minorHAnsi"/>
                <w:bCs/>
              </w:rPr>
              <w:t xml:space="preserve">), develop ad-hoc quality communication materials, </w:t>
            </w:r>
            <w:r w:rsidR="008D0290">
              <w:rPr>
                <w:rFonts w:asciiTheme="minorHAnsi" w:eastAsia="Arial Unicode MS" w:hAnsiTheme="minorHAnsi" w:cstheme="minorHAnsi"/>
                <w:bCs/>
              </w:rPr>
              <w:t xml:space="preserve">and </w:t>
            </w:r>
            <w:r w:rsidR="00892BAE" w:rsidRPr="00A6524C">
              <w:rPr>
                <w:rFonts w:asciiTheme="minorHAnsi" w:eastAsia="Arial Unicode MS" w:hAnsiTheme="minorHAnsi" w:cstheme="minorHAnsi"/>
                <w:bCs/>
              </w:rPr>
              <w:t>report on the key progress and achievements</w:t>
            </w:r>
            <w:r w:rsidR="008D0290">
              <w:rPr>
                <w:rFonts w:asciiTheme="minorHAnsi" w:eastAsia="Arial Unicode MS" w:hAnsiTheme="minorHAnsi" w:cstheme="minorHAnsi"/>
                <w:bCs/>
              </w:rPr>
              <w:t xml:space="preserve"> </w:t>
            </w:r>
            <w:r w:rsidR="00892BAE" w:rsidRPr="00A6524C">
              <w:rPr>
                <w:rFonts w:asciiTheme="minorHAnsi" w:eastAsia="Arial Unicode MS" w:hAnsiTheme="minorHAnsi" w:cstheme="minorHAnsi"/>
                <w:bCs/>
              </w:rPr>
              <w:t>generated by UNICEF</w:t>
            </w:r>
            <w:r w:rsidR="004C10C7" w:rsidRPr="00A6524C">
              <w:rPr>
                <w:rFonts w:asciiTheme="minorHAnsi" w:eastAsia="Arial Unicode MS" w:hAnsiTheme="minorHAnsi" w:cstheme="minorHAnsi"/>
                <w:bCs/>
              </w:rPr>
              <w:t xml:space="preserve"> DRC SBC and Health</w:t>
            </w:r>
            <w:r w:rsidR="00892BAE" w:rsidRPr="00A6524C">
              <w:rPr>
                <w:rFonts w:asciiTheme="minorHAnsi" w:eastAsia="Arial Unicode MS" w:hAnsiTheme="minorHAnsi" w:cstheme="minorHAnsi"/>
                <w:bCs/>
              </w:rPr>
              <w:t xml:space="preserve"> </w:t>
            </w:r>
            <w:r w:rsidR="004C10C7" w:rsidRPr="00A6524C">
              <w:rPr>
                <w:rFonts w:asciiTheme="minorHAnsi" w:eastAsia="Arial Unicode MS" w:hAnsiTheme="minorHAnsi" w:cstheme="minorHAnsi"/>
                <w:bCs/>
              </w:rPr>
              <w:t>sections</w:t>
            </w:r>
            <w:r w:rsidR="00892BAE" w:rsidRPr="00A6524C">
              <w:rPr>
                <w:rFonts w:asciiTheme="minorHAnsi" w:eastAsia="Arial Unicode MS" w:hAnsiTheme="minorHAnsi" w:cstheme="minorHAnsi"/>
                <w:bCs/>
              </w:rPr>
              <w:t>.</w:t>
            </w:r>
          </w:p>
          <w:p w14:paraId="42BEB196" w14:textId="2D71845E" w:rsidR="00300795" w:rsidRPr="00A6524C" w:rsidRDefault="00892BAE" w:rsidP="007B7018">
            <w:pPr>
              <w:jc w:val="both"/>
              <w:rPr>
                <w:rFonts w:asciiTheme="minorHAnsi" w:eastAsia="Arial Unicode MS" w:hAnsiTheme="minorHAnsi" w:cstheme="minorHAnsi"/>
                <w:bCs/>
              </w:rPr>
            </w:pPr>
            <w:r w:rsidRPr="00A6524C">
              <w:rPr>
                <w:rFonts w:asciiTheme="minorHAnsi" w:eastAsia="Arial Unicode MS" w:hAnsiTheme="minorHAnsi" w:cstheme="minorHAnsi"/>
                <w:bCs/>
              </w:rPr>
              <w:t xml:space="preserve">  </w:t>
            </w:r>
          </w:p>
        </w:tc>
      </w:tr>
    </w:tbl>
    <w:p w14:paraId="20AA0AC4" w14:textId="77777777" w:rsidR="00300795" w:rsidRDefault="00300795" w:rsidP="00300795">
      <w:pPr>
        <w:rPr>
          <w:rFonts w:asciiTheme="minorHAnsi" w:hAnsiTheme="minorHAnsi" w:cstheme="minorHAnsi"/>
          <w:szCs w:val="20"/>
        </w:rPr>
      </w:pPr>
    </w:p>
    <w:p w14:paraId="3679265A" w14:textId="77777777" w:rsidR="00A6524C" w:rsidRDefault="00A6524C" w:rsidP="00300795">
      <w:pPr>
        <w:rPr>
          <w:rFonts w:asciiTheme="minorHAnsi" w:hAnsiTheme="minorHAnsi" w:cstheme="minorHAnsi"/>
          <w:szCs w:val="20"/>
        </w:rPr>
      </w:pPr>
    </w:p>
    <w:p w14:paraId="22B10199" w14:textId="77777777" w:rsidR="00A6524C" w:rsidRDefault="00A6524C" w:rsidP="00300795">
      <w:pPr>
        <w:rPr>
          <w:rFonts w:asciiTheme="minorHAnsi" w:hAnsiTheme="minorHAnsi" w:cstheme="minorHAnsi"/>
          <w:szCs w:val="20"/>
        </w:rPr>
      </w:pPr>
    </w:p>
    <w:p w14:paraId="6B0D7213" w14:textId="77777777" w:rsidR="00A6524C" w:rsidRDefault="00A6524C" w:rsidP="00300795">
      <w:pPr>
        <w:rPr>
          <w:rFonts w:asciiTheme="minorHAnsi" w:hAnsiTheme="minorHAnsi" w:cstheme="minorHAnsi"/>
          <w:szCs w:val="20"/>
        </w:rPr>
      </w:pPr>
    </w:p>
    <w:p w14:paraId="519C01BF" w14:textId="77777777" w:rsidR="00A6524C" w:rsidRDefault="00A6524C" w:rsidP="00300795">
      <w:pPr>
        <w:rPr>
          <w:rFonts w:asciiTheme="minorHAnsi" w:hAnsiTheme="minorHAnsi" w:cstheme="minorHAnsi"/>
          <w:szCs w:val="20"/>
        </w:rPr>
      </w:pPr>
    </w:p>
    <w:p w14:paraId="2113F835" w14:textId="77777777" w:rsidR="00A6524C" w:rsidRDefault="00A6524C" w:rsidP="00300795">
      <w:pPr>
        <w:rPr>
          <w:rFonts w:asciiTheme="minorHAnsi" w:hAnsiTheme="minorHAnsi" w:cstheme="minorHAnsi"/>
          <w:szCs w:val="20"/>
        </w:rPr>
      </w:pPr>
    </w:p>
    <w:p w14:paraId="45F0681E" w14:textId="77777777" w:rsidR="00A6524C" w:rsidRDefault="00A6524C" w:rsidP="00300795">
      <w:pPr>
        <w:rPr>
          <w:rFonts w:asciiTheme="minorHAnsi" w:hAnsiTheme="minorHAnsi" w:cstheme="minorHAnsi"/>
          <w:szCs w:val="20"/>
        </w:rPr>
      </w:pPr>
    </w:p>
    <w:p w14:paraId="7F9D2085" w14:textId="77777777" w:rsidR="00A6524C" w:rsidRDefault="00A6524C" w:rsidP="00300795">
      <w:pPr>
        <w:rPr>
          <w:rFonts w:asciiTheme="minorHAnsi" w:hAnsiTheme="minorHAnsi" w:cstheme="minorHAnsi"/>
          <w:szCs w:val="20"/>
        </w:rPr>
      </w:pPr>
    </w:p>
    <w:p w14:paraId="6EBF3B29" w14:textId="77777777" w:rsidR="00A6524C" w:rsidRDefault="00A6524C" w:rsidP="00300795">
      <w:pPr>
        <w:rPr>
          <w:rFonts w:asciiTheme="minorHAnsi" w:hAnsiTheme="minorHAnsi" w:cstheme="minorHAnsi"/>
          <w:szCs w:val="20"/>
        </w:rPr>
      </w:pPr>
    </w:p>
    <w:p w14:paraId="6F378069" w14:textId="77777777" w:rsidR="00A6524C" w:rsidRDefault="00A6524C" w:rsidP="00300795">
      <w:pPr>
        <w:rPr>
          <w:rFonts w:asciiTheme="minorHAnsi" w:hAnsiTheme="minorHAnsi" w:cstheme="minorHAnsi"/>
          <w:szCs w:val="20"/>
        </w:rPr>
      </w:pPr>
    </w:p>
    <w:p w14:paraId="040499FA" w14:textId="77777777" w:rsidR="00A6524C" w:rsidRDefault="00A6524C" w:rsidP="00300795">
      <w:pPr>
        <w:rPr>
          <w:rFonts w:asciiTheme="minorHAnsi" w:hAnsiTheme="minorHAnsi" w:cstheme="minorHAnsi"/>
          <w:szCs w:val="20"/>
        </w:rPr>
      </w:pPr>
    </w:p>
    <w:p w14:paraId="232FABFF" w14:textId="77777777" w:rsidR="00A6524C" w:rsidRDefault="00A6524C" w:rsidP="00300795">
      <w:pPr>
        <w:rPr>
          <w:rFonts w:asciiTheme="minorHAnsi" w:hAnsiTheme="minorHAnsi" w:cstheme="minorHAnsi"/>
          <w:szCs w:val="20"/>
        </w:rPr>
      </w:pPr>
    </w:p>
    <w:p w14:paraId="76791B58" w14:textId="77777777" w:rsidR="00A6524C" w:rsidRPr="00A6524C" w:rsidRDefault="00A6524C" w:rsidP="00300795">
      <w:pPr>
        <w:rPr>
          <w:rFonts w:asciiTheme="minorHAnsi" w:hAnsiTheme="minorHAnsi" w:cstheme="minorHAnsi"/>
          <w:szCs w:val="20"/>
        </w:rPr>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530"/>
      </w:tblGrid>
      <w:tr w:rsidR="00300795" w:rsidRPr="00A6524C" w14:paraId="578B3E5A" w14:textId="77777777" w:rsidTr="2F94630D">
        <w:tc>
          <w:tcPr>
            <w:tcW w:w="10530" w:type="dxa"/>
            <w:shd w:val="clear" w:color="auto" w:fill="E0E0E0"/>
          </w:tcPr>
          <w:p w14:paraId="366BB8E0" w14:textId="77777777" w:rsidR="00300795" w:rsidRPr="00A6524C" w:rsidRDefault="00300795" w:rsidP="00885531">
            <w:pPr>
              <w:rPr>
                <w:rFonts w:asciiTheme="minorHAnsi" w:hAnsiTheme="minorHAnsi" w:cstheme="minorHAnsi"/>
                <w:b/>
                <w:szCs w:val="20"/>
              </w:rPr>
            </w:pPr>
          </w:p>
          <w:p w14:paraId="5DA041A4" w14:textId="76725BE3" w:rsidR="00300795" w:rsidRPr="00A6524C" w:rsidRDefault="00300795" w:rsidP="00885531">
            <w:pPr>
              <w:pStyle w:val="Heading1"/>
              <w:rPr>
                <w:rFonts w:asciiTheme="minorHAnsi" w:hAnsiTheme="minorHAnsi" w:cstheme="minorHAnsi"/>
                <w:sz w:val="20"/>
                <w:szCs w:val="20"/>
              </w:rPr>
            </w:pPr>
            <w:r w:rsidRPr="00A6524C">
              <w:rPr>
                <w:rFonts w:asciiTheme="minorHAnsi" w:hAnsiTheme="minorHAnsi" w:cstheme="minorHAnsi"/>
                <w:sz w:val="20"/>
                <w:szCs w:val="20"/>
              </w:rPr>
              <w:t>III. Key function, accountabilities</w:t>
            </w:r>
            <w:r w:rsidR="0000683B" w:rsidRPr="00A6524C">
              <w:rPr>
                <w:rFonts w:asciiTheme="minorHAnsi" w:hAnsiTheme="minorHAnsi" w:cstheme="minorHAnsi"/>
                <w:sz w:val="20"/>
                <w:szCs w:val="20"/>
              </w:rPr>
              <w:t>,</w:t>
            </w:r>
            <w:r w:rsidRPr="00A6524C">
              <w:rPr>
                <w:rFonts w:asciiTheme="minorHAnsi" w:hAnsiTheme="minorHAnsi" w:cstheme="minorHAnsi"/>
                <w:sz w:val="20"/>
                <w:szCs w:val="20"/>
              </w:rPr>
              <w:t xml:space="preserve"> and related duties/tasks </w:t>
            </w:r>
          </w:p>
          <w:p w14:paraId="6803095E" w14:textId="77777777" w:rsidR="00300795" w:rsidRPr="00A6524C" w:rsidRDefault="00300795" w:rsidP="00885531">
            <w:pPr>
              <w:rPr>
                <w:rFonts w:asciiTheme="minorHAnsi" w:hAnsiTheme="minorHAnsi" w:cstheme="minorHAnsi"/>
                <w:i/>
                <w:szCs w:val="20"/>
              </w:rPr>
            </w:pPr>
          </w:p>
        </w:tc>
      </w:tr>
      <w:tr w:rsidR="00300795" w:rsidRPr="00A6524C" w14:paraId="5D52A35F" w14:textId="77777777" w:rsidTr="2F94630D">
        <w:trPr>
          <w:trHeight w:val="2501"/>
        </w:trPr>
        <w:tc>
          <w:tcPr>
            <w:tcW w:w="10530" w:type="dxa"/>
          </w:tcPr>
          <w:p w14:paraId="13E3EF6B" w14:textId="77777777" w:rsidR="00300795" w:rsidRPr="00A6524C" w:rsidRDefault="00300795" w:rsidP="00885531">
            <w:pPr>
              <w:rPr>
                <w:rFonts w:asciiTheme="minorHAnsi" w:hAnsiTheme="minorHAnsi" w:cstheme="minorHAnsi"/>
                <w:szCs w:val="20"/>
              </w:rPr>
            </w:pPr>
          </w:p>
          <w:p w14:paraId="2A64A4DA" w14:textId="77777777" w:rsidR="00300795" w:rsidRPr="00A6524C" w:rsidRDefault="00300795" w:rsidP="00885531">
            <w:pPr>
              <w:rPr>
                <w:rFonts w:asciiTheme="minorHAnsi" w:hAnsiTheme="minorHAnsi" w:cstheme="minorHAnsi"/>
                <w:b/>
                <w:szCs w:val="20"/>
              </w:rPr>
            </w:pPr>
            <w:r w:rsidRPr="00A6524C">
              <w:rPr>
                <w:rFonts w:asciiTheme="minorHAnsi" w:hAnsiTheme="minorHAnsi" w:cstheme="minorHAnsi"/>
                <w:b/>
                <w:szCs w:val="20"/>
              </w:rPr>
              <w:t xml:space="preserve">Summary of key functions/accountabilities: </w:t>
            </w:r>
          </w:p>
          <w:p w14:paraId="3C7F6C70" w14:textId="77777777" w:rsidR="00770E63" w:rsidRPr="00A6524C" w:rsidRDefault="00770E63" w:rsidP="00885531">
            <w:pPr>
              <w:rPr>
                <w:rFonts w:asciiTheme="minorHAnsi" w:hAnsiTheme="minorHAnsi" w:cstheme="minorHAnsi"/>
                <w:b/>
                <w:szCs w:val="20"/>
              </w:rPr>
            </w:pPr>
          </w:p>
          <w:p w14:paraId="1063CBED" w14:textId="766A19DF" w:rsidR="00770E63" w:rsidRPr="00A6524C" w:rsidRDefault="00770E63" w:rsidP="00770E63">
            <w:pPr>
              <w:jc w:val="both"/>
              <w:rPr>
                <w:rFonts w:asciiTheme="minorHAnsi" w:hAnsiTheme="minorHAnsi" w:cstheme="minorHAnsi"/>
              </w:rPr>
            </w:pPr>
            <w:r w:rsidRPr="00A6524C">
              <w:rPr>
                <w:rFonts w:asciiTheme="minorHAnsi" w:hAnsiTheme="minorHAnsi" w:cstheme="minorHAnsi"/>
              </w:rPr>
              <w:t xml:space="preserve">The </w:t>
            </w:r>
            <w:r w:rsidRPr="00A6524C">
              <w:rPr>
                <w:rFonts w:asciiTheme="minorHAnsi" w:eastAsia="Arial Unicode MS" w:hAnsiTheme="minorHAnsi" w:cstheme="minorHAnsi"/>
                <w:bCs/>
              </w:rPr>
              <w:t xml:space="preserve">Reporting Specialist </w:t>
            </w:r>
            <w:r w:rsidRPr="00A6524C">
              <w:rPr>
                <w:rFonts w:asciiTheme="minorHAnsi" w:hAnsiTheme="minorHAnsi" w:cstheme="minorHAnsi"/>
              </w:rPr>
              <w:t xml:space="preserve">is a perfectly bilingual professional in communication with solid project management skills. S/He follows established procedures but is expected to recommend strategies for engagement and communications products. The </w:t>
            </w:r>
            <w:r w:rsidRPr="00A6524C">
              <w:rPr>
                <w:rFonts w:asciiTheme="minorHAnsi" w:eastAsia="Arial Unicode MS" w:hAnsiTheme="minorHAnsi" w:cstheme="minorHAnsi"/>
                <w:bCs/>
              </w:rPr>
              <w:t>Reporting</w:t>
            </w:r>
            <w:r w:rsidR="0081529B">
              <w:rPr>
                <w:rFonts w:asciiTheme="minorHAnsi" w:eastAsia="Arial Unicode MS" w:hAnsiTheme="minorHAnsi" w:cstheme="minorHAnsi"/>
                <w:bCs/>
              </w:rPr>
              <w:t xml:space="preserve"> </w:t>
            </w:r>
            <w:r w:rsidRPr="00A6524C">
              <w:rPr>
                <w:rFonts w:asciiTheme="minorHAnsi" w:eastAsia="Arial Unicode MS" w:hAnsiTheme="minorHAnsi" w:cstheme="minorHAnsi"/>
                <w:bCs/>
              </w:rPr>
              <w:t xml:space="preserve">Specialist </w:t>
            </w:r>
            <w:r w:rsidRPr="00A6524C">
              <w:rPr>
                <w:rFonts w:asciiTheme="minorHAnsi" w:hAnsiTheme="minorHAnsi" w:cstheme="minorHAnsi"/>
              </w:rPr>
              <w:t xml:space="preserve">is accountable for quality, substantive input, and ability to project a competent and trusted image of UNICEF to partners through the communication products </w:t>
            </w:r>
            <w:r w:rsidR="008B6863">
              <w:rPr>
                <w:rFonts w:asciiTheme="minorHAnsi" w:hAnsiTheme="minorHAnsi" w:cstheme="minorHAnsi"/>
              </w:rPr>
              <w:t>they</w:t>
            </w:r>
            <w:r w:rsidRPr="00A6524C">
              <w:rPr>
                <w:rFonts w:asciiTheme="minorHAnsi" w:hAnsiTheme="minorHAnsi" w:cstheme="minorHAnsi"/>
              </w:rPr>
              <w:t xml:space="preserve"> will </w:t>
            </w:r>
            <w:r w:rsidR="007B0F03" w:rsidRPr="00A6524C">
              <w:rPr>
                <w:rFonts w:asciiTheme="minorHAnsi" w:hAnsiTheme="minorHAnsi" w:cstheme="minorHAnsi"/>
              </w:rPr>
              <w:t>develop</w:t>
            </w:r>
            <w:r w:rsidRPr="00A6524C">
              <w:rPr>
                <w:rFonts w:asciiTheme="minorHAnsi" w:hAnsiTheme="minorHAnsi" w:cstheme="minorHAnsi"/>
              </w:rPr>
              <w:t>.</w:t>
            </w:r>
          </w:p>
          <w:p w14:paraId="721515E2" w14:textId="77777777" w:rsidR="00300795" w:rsidRPr="00A6524C" w:rsidRDefault="00300795" w:rsidP="00885531">
            <w:pPr>
              <w:rPr>
                <w:rFonts w:asciiTheme="minorHAnsi" w:hAnsiTheme="minorHAnsi" w:cstheme="minorHAnsi"/>
                <w:bCs/>
                <w:szCs w:val="20"/>
              </w:rPr>
            </w:pPr>
          </w:p>
          <w:p w14:paraId="170A5A92" w14:textId="77777777" w:rsidR="00770E63" w:rsidRPr="00A6524C" w:rsidRDefault="00770E63" w:rsidP="00770E63">
            <w:pPr>
              <w:numPr>
                <w:ilvl w:val="0"/>
                <w:numId w:val="17"/>
              </w:numPr>
              <w:jc w:val="both"/>
              <w:rPr>
                <w:rFonts w:asciiTheme="minorHAnsi" w:hAnsiTheme="minorHAnsi" w:cstheme="minorHAnsi"/>
                <w:bCs/>
              </w:rPr>
            </w:pPr>
            <w:r w:rsidRPr="00A6524C">
              <w:rPr>
                <w:rFonts w:asciiTheme="minorHAnsi" w:hAnsiTheme="minorHAnsi" w:cstheme="minorHAnsi"/>
                <w:bCs/>
              </w:rPr>
              <w:t xml:space="preserve">Development of donor proposals and reports </w:t>
            </w:r>
          </w:p>
          <w:p w14:paraId="1C111B7B" w14:textId="134710E1" w:rsidR="00770E63" w:rsidRDefault="00770E63" w:rsidP="00770E63">
            <w:pPr>
              <w:numPr>
                <w:ilvl w:val="0"/>
                <w:numId w:val="17"/>
              </w:numPr>
              <w:jc w:val="both"/>
              <w:rPr>
                <w:rFonts w:asciiTheme="minorHAnsi" w:hAnsiTheme="minorHAnsi" w:cstheme="minorHAnsi"/>
                <w:bCs/>
              </w:rPr>
            </w:pPr>
            <w:r w:rsidRPr="00A6524C">
              <w:rPr>
                <w:rFonts w:asciiTheme="minorHAnsi" w:hAnsiTheme="minorHAnsi" w:cstheme="minorHAnsi"/>
                <w:bCs/>
              </w:rPr>
              <w:t xml:space="preserve">Multisectoral </w:t>
            </w:r>
            <w:r w:rsidR="007027F5">
              <w:rPr>
                <w:rFonts w:asciiTheme="minorHAnsi" w:hAnsiTheme="minorHAnsi" w:cstheme="minorHAnsi"/>
                <w:bCs/>
              </w:rPr>
              <w:t>Grant C</w:t>
            </w:r>
            <w:r w:rsidRPr="00A6524C">
              <w:rPr>
                <w:rFonts w:asciiTheme="minorHAnsi" w:hAnsiTheme="minorHAnsi" w:cstheme="minorHAnsi"/>
                <w:bCs/>
              </w:rPr>
              <w:t xml:space="preserve">oordination </w:t>
            </w:r>
            <w:r w:rsidR="007027F5">
              <w:rPr>
                <w:rFonts w:asciiTheme="minorHAnsi" w:hAnsiTheme="minorHAnsi" w:cstheme="minorHAnsi"/>
                <w:bCs/>
              </w:rPr>
              <w:t>between SBC and Health Sections</w:t>
            </w:r>
          </w:p>
          <w:p w14:paraId="62C2B99B" w14:textId="371D5CFB" w:rsidR="0014332E" w:rsidRPr="00A6524C" w:rsidRDefault="0014332E" w:rsidP="00770E63">
            <w:pPr>
              <w:numPr>
                <w:ilvl w:val="0"/>
                <w:numId w:val="17"/>
              </w:numPr>
              <w:jc w:val="both"/>
              <w:rPr>
                <w:rFonts w:asciiTheme="minorHAnsi" w:hAnsiTheme="minorHAnsi" w:cstheme="minorHAnsi"/>
                <w:bCs/>
              </w:rPr>
            </w:pPr>
            <w:r>
              <w:rPr>
                <w:rFonts w:asciiTheme="minorHAnsi" w:hAnsiTheme="minorHAnsi" w:cstheme="minorHAnsi"/>
                <w:bCs/>
              </w:rPr>
              <w:t>Data Analysis</w:t>
            </w:r>
            <w:r w:rsidR="00760245">
              <w:rPr>
                <w:rFonts w:asciiTheme="minorHAnsi" w:hAnsiTheme="minorHAnsi" w:cstheme="minorHAnsi"/>
                <w:bCs/>
              </w:rPr>
              <w:t xml:space="preserve"> and tracking of indicators</w:t>
            </w:r>
          </w:p>
          <w:p w14:paraId="759507C1" w14:textId="77777777" w:rsidR="00885531" w:rsidRDefault="00770E63" w:rsidP="007B0F03">
            <w:pPr>
              <w:numPr>
                <w:ilvl w:val="0"/>
                <w:numId w:val="17"/>
              </w:numPr>
              <w:jc w:val="both"/>
              <w:rPr>
                <w:rFonts w:asciiTheme="minorHAnsi" w:hAnsiTheme="minorHAnsi" w:cstheme="minorHAnsi"/>
                <w:bCs/>
              </w:rPr>
            </w:pPr>
            <w:r w:rsidRPr="00A6524C">
              <w:rPr>
                <w:rFonts w:asciiTheme="minorHAnsi" w:hAnsiTheme="minorHAnsi" w:cstheme="minorHAnsi"/>
                <w:bCs/>
              </w:rPr>
              <w:t>Creative/Strategic writing for donor’s communication and advocacy</w:t>
            </w:r>
          </w:p>
          <w:p w14:paraId="707F43A2" w14:textId="55C1598B" w:rsidR="002F2DB6" w:rsidRPr="00A6524C" w:rsidRDefault="002F2DB6" w:rsidP="002F2DB6">
            <w:pPr>
              <w:ind w:left="450"/>
              <w:jc w:val="both"/>
              <w:rPr>
                <w:rFonts w:asciiTheme="minorHAnsi" w:hAnsiTheme="minorHAnsi" w:cstheme="minorHAnsi"/>
                <w:bCs/>
              </w:rPr>
            </w:pPr>
          </w:p>
        </w:tc>
      </w:tr>
      <w:tr w:rsidR="00300795" w:rsidRPr="00A6524C" w14:paraId="0C0CCD10" w14:textId="77777777" w:rsidTr="2F94630D">
        <w:tc>
          <w:tcPr>
            <w:tcW w:w="10530" w:type="dxa"/>
          </w:tcPr>
          <w:p w14:paraId="26C46167" w14:textId="77777777" w:rsidR="0032507F" w:rsidRPr="00A6524C" w:rsidRDefault="0032507F" w:rsidP="0032507F">
            <w:pPr>
              <w:jc w:val="both"/>
              <w:rPr>
                <w:rFonts w:asciiTheme="minorHAnsi" w:hAnsiTheme="minorHAnsi" w:cstheme="minorHAnsi"/>
              </w:rPr>
            </w:pPr>
          </w:p>
          <w:p w14:paraId="56D964D7" w14:textId="07AD287C" w:rsidR="0032507F" w:rsidRPr="00A6524C" w:rsidRDefault="00C52BB2" w:rsidP="0032507F">
            <w:pPr>
              <w:jc w:val="both"/>
              <w:rPr>
                <w:rFonts w:asciiTheme="minorHAnsi" w:eastAsia="Arial Unicode MS" w:hAnsiTheme="minorHAnsi" w:cstheme="minorHAnsi"/>
                <w:bCs/>
              </w:rPr>
            </w:pPr>
            <w:r w:rsidRPr="00A6524C">
              <w:rPr>
                <w:rFonts w:asciiTheme="minorHAnsi" w:eastAsia="Arial Unicode MS" w:hAnsiTheme="minorHAnsi" w:cstheme="minorHAnsi"/>
                <w:bCs/>
              </w:rPr>
              <w:t>The</w:t>
            </w:r>
            <w:r w:rsidR="0032507F" w:rsidRPr="00A6524C">
              <w:rPr>
                <w:rFonts w:asciiTheme="minorHAnsi" w:eastAsia="Arial Unicode MS" w:hAnsiTheme="minorHAnsi" w:cstheme="minorHAnsi"/>
                <w:bCs/>
              </w:rPr>
              <w:t xml:space="preserve"> </w:t>
            </w:r>
            <w:r w:rsidRPr="00A6524C">
              <w:rPr>
                <w:rFonts w:asciiTheme="minorHAnsi" w:eastAsia="Arial Unicode MS" w:hAnsiTheme="minorHAnsi" w:cstheme="minorHAnsi"/>
                <w:bCs/>
              </w:rPr>
              <w:t xml:space="preserve">Reporting </w:t>
            </w:r>
            <w:r w:rsidR="00DD1944" w:rsidRPr="00A6524C">
              <w:rPr>
                <w:rFonts w:asciiTheme="minorHAnsi" w:eastAsia="Arial Unicode MS" w:hAnsiTheme="minorHAnsi" w:cstheme="minorHAnsi"/>
                <w:bCs/>
              </w:rPr>
              <w:t>Specialist</w:t>
            </w:r>
            <w:r w:rsidRPr="00A6524C">
              <w:rPr>
                <w:rFonts w:asciiTheme="minorHAnsi" w:eastAsia="Arial Unicode MS" w:hAnsiTheme="minorHAnsi" w:cstheme="minorHAnsi"/>
                <w:bCs/>
              </w:rPr>
              <w:t xml:space="preserve"> </w:t>
            </w:r>
            <w:r w:rsidR="00894721" w:rsidRPr="00A6524C">
              <w:rPr>
                <w:rFonts w:asciiTheme="minorHAnsi" w:eastAsia="Arial Unicode MS" w:hAnsiTheme="minorHAnsi" w:cstheme="minorHAnsi"/>
                <w:bCs/>
              </w:rPr>
              <w:t>will perform the following functions:</w:t>
            </w:r>
          </w:p>
          <w:p w14:paraId="14BDB181" w14:textId="77777777" w:rsidR="00C52BB2" w:rsidRPr="00A6524C" w:rsidRDefault="00C52BB2" w:rsidP="0032507F">
            <w:pPr>
              <w:jc w:val="both"/>
              <w:rPr>
                <w:rFonts w:asciiTheme="minorHAnsi" w:hAnsiTheme="minorHAnsi" w:cstheme="minorHAnsi"/>
              </w:rPr>
            </w:pPr>
          </w:p>
          <w:p w14:paraId="6CFE5D53" w14:textId="2E6E8E71" w:rsidR="0032507F" w:rsidRPr="002F2DB6" w:rsidRDefault="0032507F" w:rsidP="002F2DB6">
            <w:pPr>
              <w:pStyle w:val="ListParagraph"/>
              <w:numPr>
                <w:ilvl w:val="0"/>
                <w:numId w:val="18"/>
              </w:numPr>
              <w:jc w:val="both"/>
              <w:rPr>
                <w:rFonts w:asciiTheme="minorHAnsi" w:hAnsiTheme="minorHAnsi" w:cstheme="minorHAnsi"/>
                <w:b/>
              </w:rPr>
            </w:pPr>
            <w:r w:rsidRPr="002F2DB6">
              <w:rPr>
                <w:rFonts w:asciiTheme="minorHAnsi" w:hAnsiTheme="minorHAnsi" w:cstheme="minorHAnsi"/>
                <w:b/>
              </w:rPr>
              <w:t xml:space="preserve">Development of donor </w:t>
            </w:r>
            <w:r w:rsidR="00C52BB2" w:rsidRPr="002F2DB6">
              <w:rPr>
                <w:rFonts w:asciiTheme="minorHAnsi" w:hAnsiTheme="minorHAnsi" w:cstheme="minorHAnsi"/>
                <w:b/>
              </w:rPr>
              <w:t>proposals</w:t>
            </w:r>
            <w:r w:rsidR="00D03F8B" w:rsidRPr="002F2DB6">
              <w:rPr>
                <w:rFonts w:asciiTheme="minorHAnsi" w:hAnsiTheme="minorHAnsi" w:cstheme="minorHAnsi"/>
                <w:b/>
              </w:rPr>
              <w:t xml:space="preserve"> and </w:t>
            </w:r>
            <w:r w:rsidRPr="002F2DB6">
              <w:rPr>
                <w:rFonts w:asciiTheme="minorHAnsi" w:hAnsiTheme="minorHAnsi" w:cstheme="minorHAnsi"/>
                <w:b/>
              </w:rPr>
              <w:t xml:space="preserve">reports </w:t>
            </w:r>
          </w:p>
          <w:p w14:paraId="19705B4A" w14:textId="42C2610D" w:rsidR="008D3DC8" w:rsidRPr="00A6524C" w:rsidRDefault="008D3DC8" w:rsidP="008B7DF5">
            <w:pPr>
              <w:numPr>
                <w:ilvl w:val="0"/>
                <w:numId w:val="16"/>
              </w:numPr>
              <w:jc w:val="both"/>
              <w:rPr>
                <w:rFonts w:asciiTheme="minorHAnsi" w:hAnsiTheme="minorHAnsi" w:cstheme="minorHAnsi"/>
              </w:rPr>
            </w:pPr>
            <w:r w:rsidRPr="00A6524C">
              <w:rPr>
                <w:rFonts w:asciiTheme="minorHAnsi" w:hAnsiTheme="minorHAnsi" w:cstheme="minorHAnsi"/>
              </w:rPr>
              <w:t>Work with the SBC, Health, other relevant sections, DRU team</w:t>
            </w:r>
            <w:r w:rsidR="0066765E" w:rsidRPr="00A6524C">
              <w:rPr>
                <w:rFonts w:asciiTheme="minorHAnsi" w:hAnsiTheme="minorHAnsi" w:cstheme="minorHAnsi"/>
              </w:rPr>
              <w:t>,</w:t>
            </w:r>
            <w:r w:rsidR="00CA3612" w:rsidRPr="00A6524C">
              <w:rPr>
                <w:rFonts w:asciiTheme="minorHAnsi" w:hAnsiTheme="minorHAnsi" w:cstheme="minorHAnsi"/>
              </w:rPr>
              <w:t xml:space="preserve"> Communication team,</w:t>
            </w:r>
            <w:r w:rsidR="0066765E" w:rsidRPr="00A6524C">
              <w:rPr>
                <w:rFonts w:asciiTheme="minorHAnsi" w:hAnsiTheme="minorHAnsi" w:cstheme="minorHAnsi"/>
              </w:rPr>
              <w:t xml:space="preserve"> </w:t>
            </w:r>
            <w:r w:rsidRPr="00A6524C">
              <w:rPr>
                <w:rFonts w:asciiTheme="minorHAnsi" w:hAnsiTheme="minorHAnsi" w:cstheme="minorHAnsi"/>
              </w:rPr>
              <w:t>and field offices to develop high-quality concept notes, funding proposals, and reports by standardizing formats and contents and ensuring adherence to donor requirements</w:t>
            </w:r>
            <w:r w:rsidR="00857736">
              <w:rPr>
                <w:rFonts w:asciiTheme="minorHAnsi" w:hAnsiTheme="minorHAnsi" w:cstheme="minorHAnsi"/>
              </w:rPr>
              <w:t xml:space="preserve"> </w:t>
            </w:r>
            <w:r w:rsidR="00035E3D">
              <w:rPr>
                <w:rFonts w:asciiTheme="minorHAnsi" w:hAnsiTheme="minorHAnsi" w:cstheme="minorHAnsi"/>
              </w:rPr>
              <w:t>and UNICEF standards and guidelines</w:t>
            </w:r>
            <w:r w:rsidRPr="00A6524C">
              <w:rPr>
                <w:rFonts w:asciiTheme="minorHAnsi" w:hAnsiTheme="minorHAnsi" w:cstheme="minorHAnsi"/>
              </w:rPr>
              <w:t xml:space="preserve">. Provide quality assurance of proposals and reports. This includes </w:t>
            </w:r>
            <w:r w:rsidR="007B3FB6" w:rsidRPr="00A6524C">
              <w:rPr>
                <w:rFonts w:asciiTheme="minorHAnsi" w:hAnsiTheme="minorHAnsi" w:cstheme="minorHAnsi"/>
              </w:rPr>
              <w:t xml:space="preserve">ensuring effective coordination of all actors involved, </w:t>
            </w:r>
            <w:r w:rsidRPr="00A6524C">
              <w:rPr>
                <w:rFonts w:asciiTheme="minorHAnsi" w:hAnsiTheme="minorHAnsi" w:cstheme="minorHAnsi"/>
              </w:rPr>
              <w:t xml:space="preserve">gathering information, consolidation, editing, layout, </w:t>
            </w:r>
            <w:r w:rsidR="007B3FB6" w:rsidRPr="00A6524C">
              <w:rPr>
                <w:rFonts w:asciiTheme="minorHAnsi" w:hAnsiTheme="minorHAnsi" w:cstheme="minorHAnsi"/>
              </w:rPr>
              <w:t>selecting</w:t>
            </w:r>
            <w:r w:rsidRPr="00A6524C">
              <w:rPr>
                <w:rFonts w:asciiTheme="minorHAnsi" w:hAnsiTheme="minorHAnsi" w:cstheme="minorHAnsi"/>
              </w:rPr>
              <w:t xml:space="preserve"> the right photos, infographics, and branding all required reports, which include donor reports, specific thematic reports, and consolidated emergency reports.</w:t>
            </w:r>
          </w:p>
          <w:p w14:paraId="12C111E9" w14:textId="35AF1212" w:rsidR="00DB0602" w:rsidRPr="00A6524C" w:rsidRDefault="00027D2C" w:rsidP="00DB0602">
            <w:pPr>
              <w:numPr>
                <w:ilvl w:val="0"/>
                <w:numId w:val="16"/>
              </w:numPr>
              <w:jc w:val="both"/>
              <w:rPr>
                <w:rFonts w:asciiTheme="minorHAnsi" w:hAnsiTheme="minorHAnsi" w:cstheme="minorHAnsi"/>
              </w:rPr>
            </w:pPr>
            <w:r w:rsidRPr="00A6524C">
              <w:rPr>
                <w:rFonts w:asciiTheme="minorHAnsi" w:hAnsiTheme="minorHAnsi" w:cstheme="minorHAnsi"/>
              </w:rPr>
              <w:t>Share, maintain</w:t>
            </w:r>
            <w:r w:rsidR="007B39A1" w:rsidRPr="00A6524C">
              <w:rPr>
                <w:rFonts w:asciiTheme="minorHAnsi" w:hAnsiTheme="minorHAnsi" w:cstheme="minorHAnsi"/>
              </w:rPr>
              <w:t>,</w:t>
            </w:r>
            <w:r w:rsidRPr="00A6524C">
              <w:rPr>
                <w:rFonts w:asciiTheme="minorHAnsi" w:hAnsiTheme="minorHAnsi" w:cstheme="minorHAnsi"/>
              </w:rPr>
              <w:t xml:space="preserve"> and u</w:t>
            </w:r>
            <w:r w:rsidR="00DB0602" w:rsidRPr="00A6524C">
              <w:rPr>
                <w:rFonts w:asciiTheme="minorHAnsi" w:hAnsiTheme="minorHAnsi" w:cstheme="minorHAnsi"/>
              </w:rPr>
              <w:t>pdate</w:t>
            </w:r>
            <w:r w:rsidR="00B3050C" w:rsidRPr="00A6524C">
              <w:rPr>
                <w:rFonts w:asciiTheme="minorHAnsi" w:hAnsiTheme="minorHAnsi" w:cstheme="minorHAnsi"/>
              </w:rPr>
              <w:t xml:space="preserve"> </w:t>
            </w:r>
            <w:r w:rsidR="00DB0602" w:rsidRPr="00A6524C">
              <w:rPr>
                <w:rFonts w:asciiTheme="minorHAnsi" w:hAnsiTheme="minorHAnsi" w:cstheme="minorHAnsi"/>
              </w:rPr>
              <w:t xml:space="preserve">information on all donor and </w:t>
            </w:r>
            <w:proofErr w:type="spellStart"/>
            <w:r w:rsidR="00DB0602" w:rsidRPr="00A6524C">
              <w:rPr>
                <w:rFonts w:asciiTheme="minorHAnsi" w:hAnsiTheme="minorHAnsi" w:cstheme="minorHAnsi"/>
              </w:rPr>
              <w:t>programme</w:t>
            </w:r>
            <w:proofErr w:type="spellEnd"/>
            <w:r w:rsidR="00DB0602" w:rsidRPr="00A6524C">
              <w:rPr>
                <w:rFonts w:asciiTheme="minorHAnsi" w:hAnsiTheme="minorHAnsi" w:cstheme="minorHAnsi"/>
              </w:rPr>
              <w:t xml:space="preserve"> reporting requirements. Provide </w:t>
            </w:r>
            <w:r w:rsidR="00395815" w:rsidRPr="00A6524C">
              <w:rPr>
                <w:rFonts w:asciiTheme="minorHAnsi" w:hAnsiTheme="minorHAnsi" w:cstheme="minorHAnsi"/>
              </w:rPr>
              <w:t>SBC and Health</w:t>
            </w:r>
            <w:r w:rsidR="00FC4F8F" w:rsidRPr="00A6524C">
              <w:rPr>
                <w:rFonts w:asciiTheme="minorHAnsi" w:hAnsiTheme="minorHAnsi" w:cstheme="minorHAnsi"/>
              </w:rPr>
              <w:t xml:space="preserve"> section</w:t>
            </w:r>
            <w:r w:rsidR="00395815" w:rsidRPr="00A6524C">
              <w:rPr>
                <w:rFonts w:asciiTheme="minorHAnsi" w:hAnsiTheme="minorHAnsi" w:cstheme="minorHAnsi"/>
              </w:rPr>
              <w:t xml:space="preserve"> chiefs </w:t>
            </w:r>
            <w:r w:rsidR="00DB0602" w:rsidRPr="00A6524C">
              <w:rPr>
                <w:rFonts w:asciiTheme="minorHAnsi" w:hAnsiTheme="minorHAnsi" w:cstheme="minorHAnsi"/>
              </w:rPr>
              <w:t>and field offices with regular updates on these requirements and follow up as required to ensure the timely inputs, clearance</w:t>
            </w:r>
            <w:r w:rsidR="00613F6E" w:rsidRPr="00A6524C">
              <w:rPr>
                <w:rFonts w:asciiTheme="minorHAnsi" w:hAnsiTheme="minorHAnsi" w:cstheme="minorHAnsi"/>
              </w:rPr>
              <w:t>,</w:t>
            </w:r>
            <w:r w:rsidR="00DB0602" w:rsidRPr="00A6524C">
              <w:rPr>
                <w:rFonts w:asciiTheme="minorHAnsi" w:hAnsiTheme="minorHAnsi" w:cstheme="minorHAnsi"/>
              </w:rPr>
              <w:t xml:space="preserve"> and submissions of </w:t>
            </w:r>
            <w:r w:rsidR="008B7DF5" w:rsidRPr="00A6524C">
              <w:rPr>
                <w:rFonts w:asciiTheme="minorHAnsi" w:hAnsiTheme="minorHAnsi" w:cstheme="minorHAnsi"/>
              </w:rPr>
              <w:t>high-quality</w:t>
            </w:r>
            <w:r w:rsidR="0095639C" w:rsidRPr="00A6524C">
              <w:rPr>
                <w:rFonts w:asciiTheme="minorHAnsi" w:hAnsiTheme="minorHAnsi" w:cstheme="minorHAnsi"/>
              </w:rPr>
              <w:t xml:space="preserve"> final </w:t>
            </w:r>
            <w:r w:rsidR="00DB0602" w:rsidRPr="00A6524C">
              <w:rPr>
                <w:rFonts w:asciiTheme="minorHAnsi" w:hAnsiTheme="minorHAnsi" w:cstheme="minorHAnsi"/>
              </w:rPr>
              <w:t xml:space="preserve">proposals and reports to </w:t>
            </w:r>
            <w:r w:rsidR="00D17189" w:rsidRPr="00A6524C">
              <w:rPr>
                <w:rFonts w:asciiTheme="minorHAnsi" w:hAnsiTheme="minorHAnsi" w:cstheme="minorHAnsi"/>
              </w:rPr>
              <w:t>the DRU team</w:t>
            </w:r>
            <w:r w:rsidR="00DB0602" w:rsidRPr="00A6524C">
              <w:rPr>
                <w:rFonts w:asciiTheme="minorHAnsi" w:hAnsiTheme="minorHAnsi" w:cstheme="minorHAnsi"/>
              </w:rPr>
              <w:t xml:space="preserve">. </w:t>
            </w:r>
          </w:p>
          <w:p w14:paraId="563E45E1" w14:textId="7523DB65" w:rsidR="008B7DF5" w:rsidRDefault="0063365E" w:rsidP="008B7DF5">
            <w:pPr>
              <w:numPr>
                <w:ilvl w:val="0"/>
                <w:numId w:val="16"/>
              </w:numPr>
              <w:jc w:val="both"/>
              <w:rPr>
                <w:rFonts w:asciiTheme="minorHAnsi" w:hAnsiTheme="minorHAnsi" w:cstheme="minorHAnsi"/>
              </w:rPr>
            </w:pPr>
            <w:r w:rsidRPr="00A6524C">
              <w:rPr>
                <w:rFonts w:asciiTheme="minorHAnsi" w:hAnsiTheme="minorHAnsi" w:cstheme="minorHAnsi"/>
              </w:rPr>
              <w:t xml:space="preserve">Using </w:t>
            </w:r>
            <w:proofErr w:type="spellStart"/>
            <w:r w:rsidRPr="00A6524C">
              <w:rPr>
                <w:rFonts w:asciiTheme="minorHAnsi" w:hAnsiTheme="minorHAnsi" w:cstheme="minorHAnsi"/>
              </w:rPr>
              <w:t>Sharepoint</w:t>
            </w:r>
            <w:proofErr w:type="spellEnd"/>
            <w:r w:rsidRPr="00A6524C">
              <w:rPr>
                <w:rFonts w:asciiTheme="minorHAnsi" w:hAnsiTheme="minorHAnsi" w:cstheme="minorHAnsi"/>
              </w:rPr>
              <w:t xml:space="preserve"> and OneDrive, m</w:t>
            </w:r>
            <w:r w:rsidR="008B7DF5" w:rsidRPr="00A6524C">
              <w:rPr>
                <w:rFonts w:asciiTheme="minorHAnsi" w:hAnsiTheme="minorHAnsi" w:cstheme="minorHAnsi"/>
              </w:rPr>
              <w:t xml:space="preserve">aintain a coherent and central system for filing reports submissions and manage the system for tracking reports due and grant-related information management </w:t>
            </w:r>
            <w:r w:rsidR="00CA26F5" w:rsidRPr="00A6524C">
              <w:rPr>
                <w:rFonts w:asciiTheme="minorHAnsi" w:hAnsiTheme="minorHAnsi" w:cstheme="minorHAnsi"/>
              </w:rPr>
              <w:t>for SBC and Health sections to support the response t</w:t>
            </w:r>
            <w:r w:rsidR="006677DC" w:rsidRPr="00A6524C">
              <w:rPr>
                <w:rFonts w:asciiTheme="minorHAnsi" w:hAnsiTheme="minorHAnsi" w:cstheme="minorHAnsi"/>
              </w:rPr>
              <w:t xml:space="preserve">o health </w:t>
            </w:r>
            <w:r w:rsidR="009A37AE" w:rsidRPr="00A6524C">
              <w:rPr>
                <w:rFonts w:asciiTheme="minorHAnsi" w:hAnsiTheme="minorHAnsi" w:cstheme="minorHAnsi"/>
              </w:rPr>
              <w:t>emergencies</w:t>
            </w:r>
            <w:r w:rsidR="00661699">
              <w:rPr>
                <w:rFonts w:asciiTheme="minorHAnsi" w:hAnsiTheme="minorHAnsi" w:cstheme="minorHAnsi"/>
              </w:rPr>
              <w:t>.</w:t>
            </w:r>
            <w:r w:rsidR="006066BA">
              <w:rPr>
                <w:rFonts w:asciiTheme="minorHAnsi" w:hAnsiTheme="minorHAnsi" w:cstheme="minorHAnsi"/>
              </w:rPr>
              <w:t xml:space="preserve"> </w:t>
            </w:r>
          </w:p>
          <w:p w14:paraId="5C68E1C6" w14:textId="51AFC8D9" w:rsidR="00693737" w:rsidRPr="00A6524C" w:rsidRDefault="00693737" w:rsidP="008B7DF5">
            <w:pPr>
              <w:numPr>
                <w:ilvl w:val="0"/>
                <w:numId w:val="16"/>
              </w:numPr>
              <w:jc w:val="both"/>
              <w:rPr>
                <w:rFonts w:asciiTheme="minorHAnsi" w:hAnsiTheme="minorHAnsi" w:cstheme="minorHAnsi"/>
              </w:rPr>
            </w:pPr>
            <w:r w:rsidRPr="00693737">
              <w:rPr>
                <w:rFonts w:asciiTheme="minorHAnsi" w:hAnsiTheme="minorHAnsi" w:cstheme="minorHAnsi"/>
              </w:rPr>
              <w:t>Provid</w:t>
            </w:r>
            <w:r>
              <w:rPr>
                <w:rFonts w:asciiTheme="minorHAnsi" w:hAnsiTheme="minorHAnsi" w:cstheme="minorHAnsi"/>
              </w:rPr>
              <w:t>e</w:t>
            </w:r>
            <w:r w:rsidRPr="00693737">
              <w:rPr>
                <w:rFonts w:asciiTheme="minorHAnsi" w:hAnsiTheme="minorHAnsi" w:cstheme="minorHAnsi"/>
              </w:rPr>
              <w:t xml:space="preserve"> technical support and capacity building to </w:t>
            </w:r>
            <w:r>
              <w:rPr>
                <w:rFonts w:asciiTheme="minorHAnsi" w:hAnsiTheme="minorHAnsi" w:cstheme="minorHAnsi"/>
              </w:rPr>
              <w:t xml:space="preserve">SBC and Health </w:t>
            </w:r>
            <w:proofErr w:type="spellStart"/>
            <w:r w:rsidRPr="00693737">
              <w:rPr>
                <w:rFonts w:asciiTheme="minorHAnsi" w:hAnsiTheme="minorHAnsi" w:cstheme="minorHAnsi"/>
              </w:rPr>
              <w:t>programme</w:t>
            </w:r>
            <w:proofErr w:type="spellEnd"/>
            <w:r w:rsidRPr="00693737">
              <w:rPr>
                <w:rFonts w:asciiTheme="minorHAnsi" w:hAnsiTheme="minorHAnsi" w:cstheme="minorHAnsi"/>
              </w:rPr>
              <w:t xml:space="preserve"> staff and partners on reporting requirements, formats, templates</w:t>
            </w:r>
            <w:r w:rsidR="00A4663F">
              <w:rPr>
                <w:rFonts w:asciiTheme="minorHAnsi" w:hAnsiTheme="minorHAnsi" w:cstheme="minorHAnsi"/>
              </w:rPr>
              <w:t>,</w:t>
            </w:r>
            <w:r w:rsidRPr="00693737">
              <w:rPr>
                <w:rFonts w:asciiTheme="minorHAnsi" w:hAnsiTheme="minorHAnsi" w:cstheme="minorHAnsi"/>
              </w:rPr>
              <w:t xml:space="preserve"> and tools</w:t>
            </w:r>
            <w:r w:rsidR="00A4663F">
              <w:rPr>
                <w:rFonts w:asciiTheme="minorHAnsi" w:hAnsiTheme="minorHAnsi" w:cstheme="minorHAnsi"/>
              </w:rPr>
              <w:t>.</w:t>
            </w:r>
          </w:p>
          <w:p w14:paraId="6555620C" w14:textId="7CDD8A6A" w:rsidR="005C71A5" w:rsidRPr="00A6524C" w:rsidRDefault="00E63F4F" w:rsidP="00722269">
            <w:pPr>
              <w:numPr>
                <w:ilvl w:val="0"/>
                <w:numId w:val="16"/>
              </w:numPr>
              <w:jc w:val="both"/>
              <w:rPr>
                <w:rFonts w:asciiTheme="minorHAnsi" w:hAnsiTheme="minorHAnsi" w:cstheme="minorHAnsi"/>
              </w:rPr>
            </w:pPr>
            <w:r>
              <w:rPr>
                <w:rFonts w:asciiTheme="minorHAnsi" w:hAnsiTheme="minorHAnsi" w:cstheme="minorHAnsi"/>
              </w:rPr>
              <w:t>C</w:t>
            </w:r>
            <w:r w:rsidRPr="00C067D3">
              <w:rPr>
                <w:rFonts w:asciiTheme="minorHAnsi" w:hAnsiTheme="minorHAnsi" w:cstheme="minorHAnsi"/>
              </w:rPr>
              <w:t>ontribut</w:t>
            </w:r>
            <w:r>
              <w:rPr>
                <w:rFonts w:asciiTheme="minorHAnsi" w:hAnsiTheme="minorHAnsi" w:cstheme="minorHAnsi"/>
              </w:rPr>
              <w:t>e</w:t>
            </w:r>
            <w:r w:rsidRPr="00C067D3">
              <w:rPr>
                <w:rFonts w:asciiTheme="minorHAnsi" w:hAnsiTheme="minorHAnsi" w:cstheme="minorHAnsi"/>
              </w:rPr>
              <w:t xml:space="preserve"> to </w:t>
            </w:r>
            <w:r>
              <w:rPr>
                <w:rFonts w:asciiTheme="minorHAnsi" w:hAnsiTheme="minorHAnsi" w:cstheme="minorHAnsi"/>
              </w:rPr>
              <w:t>developing and implementing</w:t>
            </w:r>
            <w:r w:rsidRPr="00C067D3">
              <w:rPr>
                <w:rFonts w:asciiTheme="minorHAnsi" w:hAnsiTheme="minorHAnsi" w:cstheme="minorHAnsi"/>
              </w:rPr>
              <w:t xml:space="preserve"> resource mobilization strategies and pla</w:t>
            </w:r>
            <w:r>
              <w:rPr>
                <w:rFonts w:asciiTheme="minorHAnsi" w:hAnsiTheme="minorHAnsi" w:cstheme="minorHAnsi"/>
              </w:rPr>
              <w:t>ns</w:t>
            </w:r>
            <w:r w:rsidR="00767727">
              <w:rPr>
                <w:rFonts w:asciiTheme="minorHAnsi" w:hAnsiTheme="minorHAnsi" w:cstheme="minorHAnsi"/>
              </w:rPr>
              <w:t xml:space="preserve"> for </w:t>
            </w:r>
            <w:r w:rsidR="00CD6FDE" w:rsidRPr="00A6524C">
              <w:rPr>
                <w:rFonts w:asciiTheme="minorHAnsi" w:hAnsiTheme="minorHAnsi" w:cstheme="minorHAnsi"/>
              </w:rPr>
              <w:t>SBC and Health</w:t>
            </w:r>
            <w:r w:rsidR="00DB0602" w:rsidRPr="00A6524C">
              <w:rPr>
                <w:rFonts w:asciiTheme="minorHAnsi" w:hAnsiTheme="minorHAnsi" w:cstheme="minorHAnsi"/>
              </w:rPr>
              <w:t xml:space="preserve"> </w:t>
            </w:r>
            <w:proofErr w:type="spellStart"/>
            <w:r w:rsidR="00DB0602" w:rsidRPr="00A6524C">
              <w:rPr>
                <w:rFonts w:asciiTheme="minorHAnsi" w:hAnsiTheme="minorHAnsi" w:cstheme="minorHAnsi"/>
              </w:rPr>
              <w:t>programme</w:t>
            </w:r>
            <w:proofErr w:type="spellEnd"/>
            <w:r w:rsidR="00DB0602" w:rsidRPr="00A6524C">
              <w:rPr>
                <w:rFonts w:asciiTheme="minorHAnsi" w:hAnsiTheme="minorHAnsi" w:cstheme="minorHAnsi"/>
              </w:rPr>
              <w:t xml:space="preserve"> </w:t>
            </w:r>
            <w:r w:rsidR="00CD6FDE" w:rsidRPr="00A6524C">
              <w:rPr>
                <w:rFonts w:asciiTheme="minorHAnsi" w:hAnsiTheme="minorHAnsi" w:cstheme="minorHAnsi"/>
              </w:rPr>
              <w:t>sections</w:t>
            </w:r>
            <w:r w:rsidR="00DB0602" w:rsidRPr="00A6524C">
              <w:rPr>
                <w:rFonts w:asciiTheme="minorHAnsi" w:hAnsiTheme="minorHAnsi" w:cstheme="minorHAnsi"/>
              </w:rPr>
              <w:t xml:space="preserve"> </w:t>
            </w:r>
            <w:r w:rsidR="00767727">
              <w:rPr>
                <w:rFonts w:asciiTheme="minorHAnsi" w:hAnsiTheme="minorHAnsi" w:cstheme="minorHAnsi"/>
              </w:rPr>
              <w:t xml:space="preserve">and </w:t>
            </w:r>
            <w:r w:rsidR="00EA707D">
              <w:rPr>
                <w:rFonts w:asciiTheme="minorHAnsi" w:hAnsiTheme="minorHAnsi" w:cstheme="minorHAnsi"/>
              </w:rPr>
              <w:t xml:space="preserve">provide support </w:t>
            </w:r>
            <w:r w:rsidR="00DB0602" w:rsidRPr="00A6524C">
              <w:rPr>
                <w:rFonts w:asciiTheme="minorHAnsi" w:hAnsiTheme="minorHAnsi" w:cstheme="minorHAnsi"/>
              </w:rPr>
              <w:t xml:space="preserve">to ensure timely </w:t>
            </w:r>
            <w:r w:rsidR="006B67B5">
              <w:rPr>
                <w:rFonts w:asciiTheme="minorHAnsi" w:hAnsiTheme="minorHAnsi" w:cstheme="minorHAnsi"/>
              </w:rPr>
              <w:t>narrative and budget reporting requests are submitted</w:t>
            </w:r>
            <w:r w:rsidR="00DB0602" w:rsidRPr="00A6524C">
              <w:rPr>
                <w:rFonts w:asciiTheme="minorHAnsi" w:hAnsiTheme="minorHAnsi" w:cstheme="minorHAnsi"/>
              </w:rPr>
              <w:t xml:space="preserve">. </w:t>
            </w:r>
          </w:p>
          <w:p w14:paraId="63A8BF32" w14:textId="7F8C86C6" w:rsidR="0085773A" w:rsidRPr="00A6524C" w:rsidRDefault="0032507F" w:rsidP="0032507F">
            <w:pPr>
              <w:numPr>
                <w:ilvl w:val="0"/>
                <w:numId w:val="16"/>
              </w:numPr>
              <w:jc w:val="both"/>
              <w:rPr>
                <w:rFonts w:asciiTheme="minorHAnsi" w:hAnsiTheme="minorHAnsi" w:cstheme="minorHAnsi"/>
              </w:rPr>
            </w:pPr>
            <w:r w:rsidRPr="00A6524C">
              <w:rPr>
                <w:rFonts w:asciiTheme="minorHAnsi" w:hAnsiTheme="minorHAnsi" w:cstheme="minorHAnsi"/>
              </w:rPr>
              <w:t>On a need basis</w:t>
            </w:r>
            <w:r w:rsidR="00B855AC" w:rsidRPr="00A6524C">
              <w:rPr>
                <w:rFonts w:asciiTheme="minorHAnsi" w:hAnsiTheme="minorHAnsi" w:cstheme="minorHAnsi"/>
              </w:rPr>
              <w:t>,</w:t>
            </w:r>
            <w:r w:rsidRPr="00A6524C">
              <w:rPr>
                <w:rFonts w:asciiTheme="minorHAnsi" w:hAnsiTheme="minorHAnsi" w:cstheme="minorHAnsi"/>
              </w:rPr>
              <w:t xml:space="preserve"> support additional communication materials </w:t>
            </w:r>
            <w:r w:rsidR="00B855AC" w:rsidRPr="00A6524C">
              <w:rPr>
                <w:rFonts w:asciiTheme="minorHAnsi" w:hAnsiTheme="minorHAnsi" w:cstheme="minorHAnsi"/>
              </w:rPr>
              <w:t>effectively presenting</w:t>
            </w:r>
            <w:r w:rsidRPr="00A6524C">
              <w:rPr>
                <w:rFonts w:asciiTheme="minorHAnsi" w:hAnsiTheme="minorHAnsi" w:cstheme="minorHAnsi"/>
              </w:rPr>
              <w:t xml:space="preserve"> UNICEF</w:t>
            </w:r>
            <w:r w:rsidR="0090552A" w:rsidRPr="00A6524C">
              <w:rPr>
                <w:rFonts w:asciiTheme="minorHAnsi" w:hAnsiTheme="minorHAnsi" w:cstheme="minorHAnsi"/>
              </w:rPr>
              <w:t xml:space="preserve"> </w:t>
            </w:r>
            <w:r w:rsidR="000D4D26" w:rsidRPr="00A6524C">
              <w:rPr>
                <w:rFonts w:asciiTheme="minorHAnsi" w:hAnsiTheme="minorHAnsi" w:cstheme="minorHAnsi"/>
              </w:rPr>
              <w:t xml:space="preserve">DRC </w:t>
            </w:r>
            <w:r w:rsidR="0090552A" w:rsidRPr="00A6524C">
              <w:rPr>
                <w:rFonts w:asciiTheme="minorHAnsi" w:hAnsiTheme="minorHAnsi" w:cstheme="minorHAnsi"/>
              </w:rPr>
              <w:t>SBC and Health Section</w:t>
            </w:r>
            <w:r w:rsidRPr="00A6524C">
              <w:rPr>
                <w:rFonts w:asciiTheme="minorHAnsi" w:hAnsiTheme="minorHAnsi" w:cstheme="minorHAnsi"/>
              </w:rPr>
              <w:t>’s results</w:t>
            </w:r>
            <w:r w:rsidR="0085773A" w:rsidRPr="00A6524C">
              <w:rPr>
                <w:rFonts w:asciiTheme="minorHAnsi" w:hAnsiTheme="minorHAnsi" w:cstheme="minorHAnsi"/>
              </w:rPr>
              <w:t>, including but not limited to Annual Reports</w:t>
            </w:r>
            <w:r w:rsidR="007B39A1" w:rsidRPr="00A6524C">
              <w:rPr>
                <w:rFonts w:asciiTheme="minorHAnsi" w:hAnsiTheme="minorHAnsi" w:cstheme="minorHAnsi"/>
              </w:rPr>
              <w:t xml:space="preserve">, </w:t>
            </w:r>
            <w:r w:rsidR="0085773A" w:rsidRPr="00A6524C">
              <w:rPr>
                <w:rFonts w:asciiTheme="minorHAnsi" w:hAnsiTheme="minorHAnsi" w:cstheme="minorHAnsi"/>
              </w:rPr>
              <w:t>Situation Reports</w:t>
            </w:r>
            <w:r w:rsidR="00CA3612" w:rsidRPr="00A6524C">
              <w:rPr>
                <w:rFonts w:asciiTheme="minorHAnsi" w:hAnsiTheme="minorHAnsi" w:cstheme="minorHAnsi"/>
              </w:rPr>
              <w:t>,</w:t>
            </w:r>
            <w:r w:rsidR="007B39A1" w:rsidRPr="00A6524C">
              <w:rPr>
                <w:rFonts w:asciiTheme="minorHAnsi" w:hAnsiTheme="minorHAnsi" w:cstheme="minorHAnsi"/>
              </w:rPr>
              <w:t xml:space="preserve"> and other types of reports</w:t>
            </w:r>
            <w:r w:rsidR="0085773A" w:rsidRPr="00A6524C">
              <w:rPr>
                <w:rFonts w:asciiTheme="minorHAnsi" w:hAnsiTheme="minorHAnsi" w:cstheme="minorHAnsi"/>
              </w:rPr>
              <w:t>.</w:t>
            </w:r>
          </w:p>
          <w:p w14:paraId="5BBBBCBA" w14:textId="77777777" w:rsidR="0085773A" w:rsidRPr="00A6524C" w:rsidRDefault="0085773A" w:rsidP="0085773A">
            <w:pPr>
              <w:pStyle w:val="ListParagraph"/>
              <w:rPr>
                <w:rFonts w:asciiTheme="minorHAnsi" w:hAnsiTheme="minorHAnsi" w:cstheme="minorHAnsi"/>
              </w:rPr>
            </w:pPr>
          </w:p>
          <w:p w14:paraId="17454587" w14:textId="77777777" w:rsidR="001266A9" w:rsidRPr="001266A9" w:rsidRDefault="001266A9" w:rsidP="001266A9">
            <w:pPr>
              <w:pStyle w:val="ListParagraph"/>
              <w:numPr>
                <w:ilvl w:val="0"/>
                <w:numId w:val="18"/>
              </w:numPr>
              <w:rPr>
                <w:rFonts w:asciiTheme="minorHAnsi" w:hAnsiTheme="minorHAnsi" w:cstheme="minorHAnsi"/>
                <w:b/>
              </w:rPr>
            </w:pPr>
            <w:r w:rsidRPr="001266A9">
              <w:rPr>
                <w:rFonts w:asciiTheme="minorHAnsi" w:hAnsiTheme="minorHAnsi" w:cstheme="minorHAnsi"/>
                <w:b/>
              </w:rPr>
              <w:t>Multisectoral Grant Coordination between SBC and Health Sections</w:t>
            </w:r>
          </w:p>
          <w:p w14:paraId="001ADC95" w14:textId="4B156819" w:rsidR="0032507F" w:rsidRDefault="0032507F" w:rsidP="0032507F">
            <w:pPr>
              <w:numPr>
                <w:ilvl w:val="0"/>
                <w:numId w:val="16"/>
              </w:numPr>
              <w:jc w:val="both"/>
              <w:rPr>
                <w:rFonts w:asciiTheme="minorHAnsi" w:hAnsiTheme="minorHAnsi" w:cstheme="minorHAnsi"/>
              </w:rPr>
            </w:pPr>
            <w:r w:rsidRPr="00A6524C">
              <w:rPr>
                <w:rFonts w:asciiTheme="minorHAnsi" w:hAnsiTheme="minorHAnsi" w:cstheme="minorHAnsi"/>
              </w:rPr>
              <w:t>Once funding is secured, work in close collaboration with the</w:t>
            </w:r>
            <w:r w:rsidR="009752A2" w:rsidRPr="00A6524C">
              <w:rPr>
                <w:rFonts w:asciiTheme="minorHAnsi" w:hAnsiTheme="minorHAnsi" w:cstheme="minorHAnsi"/>
              </w:rPr>
              <w:t xml:space="preserve"> </w:t>
            </w:r>
            <w:r w:rsidR="001266A9" w:rsidRPr="008B571B">
              <w:rPr>
                <w:rFonts w:asciiTheme="minorHAnsi" w:hAnsiTheme="minorHAnsi" w:cstheme="minorHAnsi"/>
                <w:bCs/>
              </w:rPr>
              <w:t xml:space="preserve">SBC and Health </w:t>
            </w:r>
            <w:r w:rsidR="008B571B">
              <w:rPr>
                <w:rFonts w:asciiTheme="minorHAnsi" w:hAnsiTheme="minorHAnsi" w:cstheme="minorHAnsi"/>
                <w:bCs/>
              </w:rPr>
              <w:t>s</w:t>
            </w:r>
            <w:r w:rsidR="001266A9" w:rsidRPr="008B571B">
              <w:rPr>
                <w:rFonts w:asciiTheme="minorHAnsi" w:hAnsiTheme="minorHAnsi" w:cstheme="minorHAnsi"/>
                <w:bCs/>
              </w:rPr>
              <w:t xml:space="preserve">ection </w:t>
            </w:r>
            <w:proofErr w:type="spellStart"/>
            <w:r w:rsidRPr="008B571B">
              <w:rPr>
                <w:rFonts w:asciiTheme="minorHAnsi" w:hAnsiTheme="minorHAnsi" w:cstheme="minorHAnsi"/>
                <w:bCs/>
              </w:rPr>
              <w:t>program</w:t>
            </w:r>
            <w:r w:rsidR="009752A2" w:rsidRPr="008B571B">
              <w:rPr>
                <w:rFonts w:asciiTheme="minorHAnsi" w:hAnsiTheme="minorHAnsi" w:cstheme="minorHAnsi"/>
                <w:bCs/>
              </w:rPr>
              <w:t>me</w:t>
            </w:r>
            <w:proofErr w:type="spellEnd"/>
            <w:r w:rsidRPr="00A6524C">
              <w:rPr>
                <w:rFonts w:asciiTheme="minorHAnsi" w:hAnsiTheme="minorHAnsi" w:cstheme="minorHAnsi"/>
              </w:rPr>
              <w:t xml:space="preserve"> staff, the </w:t>
            </w:r>
            <w:r w:rsidR="00955526" w:rsidRPr="00A6524C">
              <w:rPr>
                <w:rFonts w:asciiTheme="minorHAnsi" w:hAnsiTheme="minorHAnsi" w:cstheme="minorHAnsi"/>
              </w:rPr>
              <w:t xml:space="preserve">DRU team, the </w:t>
            </w:r>
            <w:r w:rsidR="00CF2C9B">
              <w:rPr>
                <w:rFonts w:asciiTheme="minorHAnsi" w:hAnsiTheme="minorHAnsi" w:cstheme="minorHAnsi"/>
              </w:rPr>
              <w:t>external C</w:t>
            </w:r>
            <w:r w:rsidRPr="00A6524C">
              <w:rPr>
                <w:rFonts w:asciiTheme="minorHAnsi" w:hAnsiTheme="minorHAnsi" w:cstheme="minorHAnsi"/>
              </w:rPr>
              <w:t xml:space="preserve">ommunication </w:t>
            </w:r>
            <w:r w:rsidR="000C300A" w:rsidRPr="00A6524C">
              <w:rPr>
                <w:rFonts w:asciiTheme="minorHAnsi" w:hAnsiTheme="minorHAnsi" w:cstheme="minorHAnsi"/>
              </w:rPr>
              <w:t xml:space="preserve">team, </w:t>
            </w:r>
            <w:r w:rsidRPr="00A6524C">
              <w:rPr>
                <w:rFonts w:asciiTheme="minorHAnsi" w:hAnsiTheme="minorHAnsi" w:cstheme="minorHAnsi"/>
              </w:rPr>
              <w:t>and Planning Monitoring and Evaluation team</w:t>
            </w:r>
            <w:r w:rsidR="00B855AC" w:rsidRPr="00A6524C">
              <w:rPr>
                <w:rFonts w:asciiTheme="minorHAnsi" w:hAnsiTheme="minorHAnsi" w:cstheme="minorHAnsi"/>
              </w:rPr>
              <w:t>,</w:t>
            </w:r>
            <w:r w:rsidRPr="00A6524C">
              <w:rPr>
                <w:rFonts w:asciiTheme="minorHAnsi" w:hAnsiTheme="minorHAnsi" w:cstheme="minorHAnsi"/>
              </w:rPr>
              <w:t xml:space="preserve"> and lead the grant kick</w:t>
            </w:r>
            <w:r w:rsidR="00B855AC" w:rsidRPr="00A6524C">
              <w:rPr>
                <w:rFonts w:asciiTheme="minorHAnsi" w:hAnsiTheme="minorHAnsi" w:cstheme="minorHAnsi"/>
              </w:rPr>
              <w:t>-</w:t>
            </w:r>
            <w:r w:rsidRPr="00A6524C">
              <w:rPr>
                <w:rFonts w:asciiTheme="minorHAnsi" w:hAnsiTheme="minorHAnsi" w:cstheme="minorHAnsi"/>
              </w:rPr>
              <w:t>off process (coordinate the grant kick-off meeting, help identify communication and donor recognition needs, identify opportunities for increasing visibility of studies/</w:t>
            </w:r>
            <w:r w:rsidR="00B855AC" w:rsidRPr="00A6524C">
              <w:rPr>
                <w:rFonts w:asciiTheme="minorHAnsi" w:hAnsiTheme="minorHAnsi" w:cstheme="minorHAnsi"/>
              </w:rPr>
              <w:t>evidence</w:t>
            </w:r>
            <w:r w:rsidRPr="00A6524C">
              <w:rPr>
                <w:rFonts w:asciiTheme="minorHAnsi" w:hAnsiTheme="minorHAnsi" w:cstheme="minorHAnsi"/>
              </w:rPr>
              <w:t xml:space="preserve"> generated by the </w:t>
            </w:r>
            <w:r w:rsidR="00880DD3" w:rsidRPr="00A6524C">
              <w:rPr>
                <w:rFonts w:asciiTheme="minorHAnsi" w:hAnsiTheme="minorHAnsi" w:cstheme="minorHAnsi"/>
              </w:rPr>
              <w:t>intervention</w:t>
            </w:r>
            <w:r w:rsidRPr="00A6524C">
              <w:rPr>
                <w:rFonts w:asciiTheme="minorHAnsi" w:hAnsiTheme="minorHAnsi" w:cstheme="minorHAnsi"/>
              </w:rPr>
              <w:t>).</w:t>
            </w:r>
          </w:p>
          <w:p w14:paraId="6440D265" w14:textId="77777777" w:rsidR="00760245" w:rsidRDefault="00760245" w:rsidP="00760245">
            <w:pPr>
              <w:ind w:left="1080"/>
              <w:jc w:val="both"/>
              <w:rPr>
                <w:rFonts w:asciiTheme="minorHAnsi" w:hAnsiTheme="minorHAnsi" w:cstheme="minorHAnsi"/>
              </w:rPr>
            </w:pPr>
          </w:p>
          <w:p w14:paraId="3AC12E71" w14:textId="4449C0A2" w:rsidR="00760245" w:rsidRDefault="00760245" w:rsidP="00760245">
            <w:pPr>
              <w:numPr>
                <w:ilvl w:val="0"/>
                <w:numId w:val="18"/>
              </w:numPr>
              <w:jc w:val="both"/>
              <w:rPr>
                <w:rFonts w:asciiTheme="minorHAnsi" w:hAnsiTheme="minorHAnsi" w:cstheme="minorHAnsi"/>
                <w:b/>
              </w:rPr>
            </w:pPr>
            <w:r w:rsidRPr="00760245">
              <w:rPr>
                <w:rFonts w:asciiTheme="minorHAnsi" w:hAnsiTheme="minorHAnsi" w:cstheme="minorHAnsi"/>
                <w:b/>
              </w:rPr>
              <w:t>Data Analysis and tracking of indicators</w:t>
            </w:r>
          </w:p>
          <w:p w14:paraId="16F8339E" w14:textId="39E77308" w:rsidR="00986D9F" w:rsidRPr="00C07B52" w:rsidRDefault="00EC2FEC" w:rsidP="0061724C">
            <w:pPr>
              <w:pStyle w:val="ListParagraph"/>
              <w:numPr>
                <w:ilvl w:val="0"/>
                <w:numId w:val="20"/>
              </w:numPr>
              <w:ind w:left="1064"/>
              <w:jc w:val="both"/>
              <w:rPr>
                <w:rFonts w:asciiTheme="minorHAnsi" w:hAnsiTheme="minorHAnsi" w:cstheme="minorHAnsi"/>
                <w:bCs/>
              </w:rPr>
            </w:pPr>
            <w:r w:rsidRPr="00C07B52">
              <w:rPr>
                <w:rFonts w:asciiTheme="minorHAnsi" w:hAnsiTheme="minorHAnsi" w:cstheme="minorHAnsi"/>
                <w:bCs/>
              </w:rPr>
              <w:t>Development of tools and dashboards for data collection</w:t>
            </w:r>
            <w:r w:rsidR="00427A5C" w:rsidRPr="00C07B52">
              <w:rPr>
                <w:rFonts w:asciiTheme="minorHAnsi" w:hAnsiTheme="minorHAnsi" w:cstheme="minorHAnsi"/>
                <w:bCs/>
              </w:rPr>
              <w:t xml:space="preserve"> and presentation of results </w:t>
            </w:r>
            <w:r w:rsidR="0070713B" w:rsidRPr="00C07B52">
              <w:rPr>
                <w:rFonts w:asciiTheme="minorHAnsi" w:hAnsiTheme="minorHAnsi" w:cstheme="minorHAnsi"/>
                <w:bCs/>
              </w:rPr>
              <w:t xml:space="preserve">to support UNICEF SBC and Health sections </w:t>
            </w:r>
            <w:proofErr w:type="spellStart"/>
            <w:r w:rsidR="0070713B" w:rsidRPr="00C07B52">
              <w:rPr>
                <w:rFonts w:asciiTheme="minorHAnsi" w:hAnsiTheme="minorHAnsi" w:cstheme="minorHAnsi"/>
                <w:bCs/>
              </w:rPr>
              <w:t>programme</w:t>
            </w:r>
            <w:proofErr w:type="spellEnd"/>
            <w:r w:rsidR="0070713B" w:rsidRPr="00C07B52">
              <w:rPr>
                <w:rFonts w:asciiTheme="minorHAnsi" w:hAnsiTheme="minorHAnsi" w:cstheme="minorHAnsi"/>
                <w:bCs/>
              </w:rPr>
              <w:t xml:space="preserve"> implementation.</w:t>
            </w:r>
          </w:p>
          <w:p w14:paraId="6329E278" w14:textId="2BBCD915" w:rsidR="00661699" w:rsidRPr="00C07B52" w:rsidRDefault="00661699" w:rsidP="00661699">
            <w:pPr>
              <w:pStyle w:val="ListParagraph"/>
              <w:numPr>
                <w:ilvl w:val="0"/>
                <w:numId w:val="20"/>
              </w:numPr>
              <w:ind w:left="1064"/>
              <w:jc w:val="both"/>
              <w:rPr>
                <w:rFonts w:asciiTheme="minorHAnsi" w:hAnsiTheme="minorHAnsi" w:cstheme="minorHAnsi"/>
              </w:rPr>
            </w:pPr>
            <w:r w:rsidRPr="00C07B52">
              <w:rPr>
                <w:rFonts w:asciiTheme="minorHAnsi" w:hAnsiTheme="minorHAnsi" w:cstheme="minorHAnsi"/>
              </w:rPr>
              <w:t>Ensuring accurate and consistent information flow</w:t>
            </w:r>
            <w:r w:rsidR="00575668" w:rsidRPr="00C07B52">
              <w:rPr>
                <w:rFonts w:asciiTheme="minorHAnsi" w:hAnsiTheme="minorHAnsi" w:cstheme="minorHAnsi"/>
              </w:rPr>
              <w:t>,</w:t>
            </w:r>
            <w:r w:rsidRPr="00C07B52">
              <w:rPr>
                <w:rFonts w:asciiTheme="minorHAnsi" w:hAnsiTheme="minorHAnsi" w:cstheme="minorHAnsi"/>
              </w:rPr>
              <w:t xml:space="preserve"> data analysis</w:t>
            </w:r>
            <w:r w:rsidR="0035091A">
              <w:rPr>
                <w:rFonts w:asciiTheme="minorHAnsi" w:hAnsiTheme="minorHAnsi" w:cstheme="minorHAnsi"/>
              </w:rPr>
              <w:t>,</w:t>
            </w:r>
            <w:r w:rsidR="00575668" w:rsidRPr="00C07B52">
              <w:rPr>
                <w:rFonts w:asciiTheme="minorHAnsi" w:hAnsiTheme="minorHAnsi" w:cstheme="minorHAnsi"/>
              </w:rPr>
              <w:t xml:space="preserve"> and tracking of section indicators </w:t>
            </w:r>
            <w:r w:rsidR="00C07B52" w:rsidRPr="00C07B52">
              <w:rPr>
                <w:rFonts w:asciiTheme="minorHAnsi" w:hAnsiTheme="minorHAnsi" w:cstheme="minorHAnsi"/>
              </w:rPr>
              <w:t>monthly</w:t>
            </w:r>
            <w:r w:rsidRPr="00C07B52">
              <w:rPr>
                <w:rFonts w:asciiTheme="minorHAnsi" w:hAnsiTheme="minorHAnsi" w:cstheme="minorHAnsi"/>
              </w:rPr>
              <w:t>.</w:t>
            </w:r>
          </w:p>
          <w:p w14:paraId="66C47D49" w14:textId="77777777" w:rsidR="00D91F01" w:rsidRPr="00D91F01" w:rsidRDefault="00D91F01" w:rsidP="00D91F01">
            <w:pPr>
              <w:pStyle w:val="ListParagraph"/>
              <w:ind w:left="1064"/>
              <w:jc w:val="both"/>
              <w:rPr>
                <w:rFonts w:asciiTheme="minorHAnsi" w:hAnsiTheme="minorHAnsi" w:cstheme="minorHAnsi"/>
              </w:rPr>
            </w:pPr>
          </w:p>
          <w:p w14:paraId="378FB14D" w14:textId="462ED987" w:rsidR="0032507F" w:rsidRPr="00A6524C" w:rsidRDefault="0032507F" w:rsidP="002F2DB6">
            <w:pPr>
              <w:numPr>
                <w:ilvl w:val="0"/>
                <w:numId w:val="18"/>
              </w:numPr>
              <w:jc w:val="both"/>
              <w:rPr>
                <w:rFonts w:asciiTheme="minorHAnsi" w:hAnsiTheme="minorHAnsi" w:cstheme="minorHAnsi"/>
                <w:b/>
              </w:rPr>
            </w:pPr>
            <w:r w:rsidRPr="00A6524C">
              <w:rPr>
                <w:rFonts w:asciiTheme="minorHAnsi" w:hAnsiTheme="minorHAnsi" w:cstheme="minorHAnsi"/>
                <w:b/>
              </w:rPr>
              <w:t>Creative/</w:t>
            </w:r>
            <w:r w:rsidR="00770E63" w:rsidRPr="00A6524C">
              <w:rPr>
                <w:rFonts w:asciiTheme="minorHAnsi" w:hAnsiTheme="minorHAnsi" w:cstheme="minorHAnsi"/>
                <w:b/>
              </w:rPr>
              <w:t>S</w:t>
            </w:r>
            <w:r w:rsidRPr="00A6524C">
              <w:rPr>
                <w:rFonts w:asciiTheme="minorHAnsi" w:hAnsiTheme="minorHAnsi" w:cstheme="minorHAnsi"/>
                <w:b/>
              </w:rPr>
              <w:t>trategic writing for donor’s communication and advocacy</w:t>
            </w:r>
          </w:p>
          <w:p w14:paraId="1E91AF8A" w14:textId="682CEBF9" w:rsidR="0032507F" w:rsidRPr="00A6524C" w:rsidRDefault="0032507F" w:rsidP="0032507F">
            <w:pPr>
              <w:numPr>
                <w:ilvl w:val="0"/>
                <w:numId w:val="16"/>
              </w:numPr>
              <w:jc w:val="both"/>
              <w:rPr>
                <w:rFonts w:asciiTheme="minorHAnsi" w:hAnsiTheme="minorHAnsi" w:cstheme="minorHAnsi"/>
              </w:rPr>
            </w:pPr>
            <w:r w:rsidRPr="00A6524C">
              <w:rPr>
                <w:rFonts w:asciiTheme="minorHAnsi" w:hAnsiTheme="minorHAnsi" w:cstheme="minorHAnsi"/>
              </w:rPr>
              <w:t xml:space="preserve">Work </w:t>
            </w:r>
            <w:r w:rsidR="00B855AC" w:rsidRPr="00A6524C">
              <w:rPr>
                <w:rFonts w:asciiTheme="minorHAnsi" w:hAnsiTheme="minorHAnsi" w:cstheme="minorHAnsi"/>
              </w:rPr>
              <w:t xml:space="preserve">closely with the </w:t>
            </w:r>
            <w:r w:rsidR="000106EE">
              <w:rPr>
                <w:rFonts w:asciiTheme="minorHAnsi" w:hAnsiTheme="minorHAnsi" w:cstheme="minorHAnsi"/>
              </w:rPr>
              <w:t xml:space="preserve">SBC and Health </w:t>
            </w:r>
            <w:proofErr w:type="spellStart"/>
            <w:r w:rsidR="00B855AC" w:rsidRPr="00A6524C">
              <w:rPr>
                <w:rFonts w:asciiTheme="minorHAnsi" w:hAnsiTheme="minorHAnsi" w:cstheme="minorHAnsi"/>
              </w:rPr>
              <w:t>program</w:t>
            </w:r>
            <w:r w:rsidR="00880DD3" w:rsidRPr="00A6524C">
              <w:rPr>
                <w:rFonts w:asciiTheme="minorHAnsi" w:hAnsiTheme="minorHAnsi" w:cstheme="minorHAnsi"/>
              </w:rPr>
              <w:t>me</w:t>
            </w:r>
            <w:proofErr w:type="spellEnd"/>
            <w:r w:rsidR="00B855AC" w:rsidRPr="00A6524C">
              <w:rPr>
                <w:rFonts w:asciiTheme="minorHAnsi" w:hAnsiTheme="minorHAnsi" w:cstheme="minorHAnsi"/>
              </w:rPr>
              <w:t xml:space="preserve"> staff and the communication </w:t>
            </w:r>
            <w:r w:rsidR="000D6435" w:rsidRPr="00A6524C">
              <w:rPr>
                <w:rFonts w:asciiTheme="minorHAnsi" w:hAnsiTheme="minorHAnsi" w:cstheme="minorHAnsi"/>
              </w:rPr>
              <w:t>team</w:t>
            </w:r>
            <w:r w:rsidR="00B855AC" w:rsidRPr="00A6524C">
              <w:rPr>
                <w:rFonts w:asciiTheme="minorHAnsi" w:hAnsiTheme="minorHAnsi" w:cstheme="minorHAnsi"/>
              </w:rPr>
              <w:t xml:space="preserve"> to develop high-quality human-interest stories and communication material for donors; this may also include the need to visit</w:t>
            </w:r>
            <w:r w:rsidRPr="00A6524C">
              <w:rPr>
                <w:rFonts w:asciiTheme="minorHAnsi" w:hAnsiTheme="minorHAnsi" w:cstheme="minorHAnsi"/>
              </w:rPr>
              <w:t xml:space="preserve"> the field visiting several </w:t>
            </w:r>
            <w:r w:rsidR="00D30D25" w:rsidRPr="00A6524C">
              <w:rPr>
                <w:rFonts w:asciiTheme="minorHAnsi" w:hAnsiTheme="minorHAnsi" w:cstheme="minorHAnsi"/>
              </w:rPr>
              <w:t>UNICEF</w:t>
            </w:r>
            <w:r w:rsidRPr="00A6524C">
              <w:rPr>
                <w:rFonts w:asciiTheme="minorHAnsi" w:hAnsiTheme="minorHAnsi" w:cstheme="minorHAnsi"/>
              </w:rPr>
              <w:t xml:space="preserve"> projects, interview beneficiaries</w:t>
            </w:r>
            <w:r w:rsidR="00B855AC" w:rsidRPr="00A6524C">
              <w:rPr>
                <w:rFonts w:asciiTheme="minorHAnsi" w:hAnsiTheme="minorHAnsi" w:cstheme="minorHAnsi"/>
              </w:rPr>
              <w:t>,</w:t>
            </w:r>
            <w:r w:rsidRPr="00A6524C">
              <w:rPr>
                <w:rFonts w:asciiTheme="minorHAnsi" w:hAnsiTheme="minorHAnsi" w:cstheme="minorHAnsi"/>
              </w:rPr>
              <w:t xml:space="preserve"> and document the results achieved.</w:t>
            </w:r>
          </w:p>
          <w:p w14:paraId="4E79FB11" w14:textId="77777777" w:rsidR="00300795" w:rsidRPr="00A6524C" w:rsidRDefault="0032507F" w:rsidP="00DB0602">
            <w:pPr>
              <w:numPr>
                <w:ilvl w:val="0"/>
                <w:numId w:val="16"/>
              </w:numPr>
              <w:jc w:val="both"/>
              <w:rPr>
                <w:rFonts w:asciiTheme="minorHAnsi" w:hAnsiTheme="minorHAnsi" w:cstheme="minorHAnsi"/>
              </w:rPr>
            </w:pPr>
            <w:r w:rsidRPr="00A6524C">
              <w:rPr>
                <w:rFonts w:asciiTheme="minorHAnsi" w:hAnsiTheme="minorHAnsi" w:cstheme="minorHAnsi"/>
              </w:rPr>
              <w:t xml:space="preserve">Develop ad-hoc communication materials to increase the visibility of the knowledge and the evidence generated by UNICEF programs. This may include </w:t>
            </w:r>
            <w:r w:rsidR="00B855AC" w:rsidRPr="00A6524C">
              <w:rPr>
                <w:rFonts w:asciiTheme="minorHAnsi" w:hAnsiTheme="minorHAnsi" w:cstheme="minorHAnsi"/>
              </w:rPr>
              <w:t>developing</w:t>
            </w:r>
            <w:r w:rsidRPr="00A6524C">
              <w:rPr>
                <w:rFonts w:asciiTheme="minorHAnsi" w:hAnsiTheme="minorHAnsi" w:cstheme="minorHAnsi"/>
              </w:rPr>
              <w:t xml:space="preserve"> presentations, one-pagers, virtual or </w:t>
            </w:r>
            <w:r w:rsidR="00B855AC" w:rsidRPr="00A6524C">
              <w:rPr>
                <w:rFonts w:asciiTheme="minorHAnsi" w:hAnsiTheme="minorHAnsi" w:cstheme="minorHAnsi"/>
              </w:rPr>
              <w:t>in-person</w:t>
            </w:r>
            <w:r w:rsidRPr="00A6524C">
              <w:rPr>
                <w:rFonts w:asciiTheme="minorHAnsi" w:hAnsiTheme="minorHAnsi" w:cstheme="minorHAnsi"/>
              </w:rPr>
              <w:t xml:space="preserve"> events, etc.</w:t>
            </w:r>
          </w:p>
          <w:p w14:paraId="045355BC" w14:textId="0001572D" w:rsidR="00DB0602" w:rsidRPr="00A6524C" w:rsidRDefault="00DB0602" w:rsidP="007B39A1">
            <w:pPr>
              <w:ind w:left="1080"/>
              <w:jc w:val="both"/>
              <w:rPr>
                <w:rFonts w:asciiTheme="minorHAnsi" w:hAnsiTheme="minorHAnsi" w:cstheme="minorHAnsi"/>
              </w:rPr>
            </w:pPr>
          </w:p>
        </w:tc>
      </w:tr>
    </w:tbl>
    <w:p w14:paraId="59D1BA76" w14:textId="77777777" w:rsidR="009B6527" w:rsidRPr="00A6524C" w:rsidRDefault="009B6527" w:rsidP="00300795">
      <w:pPr>
        <w:rPr>
          <w:rFonts w:asciiTheme="minorHAnsi" w:hAnsiTheme="minorHAnsi" w:cstheme="minorHAnsi"/>
          <w:szCs w:val="20"/>
        </w:rPr>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530"/>
      </w:tblGrid>
      <w:tr w:rsidR="00300795" w:rsidRPr="00A6524C" w14:paraId="54221736" w14:textId="77777777" w:rsidTr="00EA5790">
        <w:tc>
          <w:tcPr>
            <w:tcW w:w="10530" w:type="dxa"/>
            <w:tcBorders>
              <w:bottom w:val="single" w:sz="4" w:space="0" w:color="auto"/>
            </w:tcBorders>
            <w:shd w:val="clear" w:color="auto" w:fill="E0E0E0"/>
          </w:tcPr>
          <w:p w14:paraId="62A84C5B" w14:textId="77777777" w:rsidR="00300795" w:rsidRPr="00A6524C" w:rsidRDefault="00300795" w:rsidP="00885531">
            <w:pPr>
              <w:pStyle w:val="Heading1"/>
              <w:rPr>
                <w:rFonts w:asciiTheme="minorHAnsi" w:hAnsiTheme="minorHAnsi" w:cstheme="minorHAnsi"/>
                <w:sz w:val="20"/>
                <w:szCs w:val="20"/>
              </w:rPr>
            </w:pPr>
          </w:p>
          <w:p w14:paraId="6D8622B6" w14:textId="77777777" w:rsidR="00300795" w:rsidRPr="00A6524C" w:rsidRDefault="00300795" w:rsidP="00885531">
            <w:pPr>
              <w:pStyle w:val="Heading1"/>
              <w:rPr>
                <w:rFonts w:asciiTheme="minorHAnsi" w:hAnsiTheme="minorHAnsi" w:cstheme="minorHAnsi"/>
                <w:sz w:val="20"/>
                <w:szCs w:val="20"/>
              </w:rPr>
            </w:pPr>
            <w:r w:rsidRPr="00A6524C">
              <w:rPr>
                <w:rFonts w:asciiTheme="minorHAnsi" w:hAnsiTheme="minorHAnsi" w:cstheme="minorHAnsi"/>
                <w:sz w:val="20"/>
                <w:szCs w:val="20"/>
              </w:rPr>
              <w:t xml:space="preserve">IV. Impact of Results </w:t>
            </w:r>
          </w:p>
          <w:p w14:paraId="4DEE9049" w14:textId="77777777" w:rsidR="00300795" w:rsidRPr="00A6524C" w:rsidRDefault="00300795" w:rsidP="00885531">
            <w:pPr>
              <w:pStyle w:val="Heading1"/>
              <w:rPr>
                <w:rFonts w:asciiTheme="minorHAnsi" w:hAnsiTheme="minorHAnsi" w:cstheme="minorHAnsi"/>
                <w:b w:val="0"/>
                <w:i/>
                <w:sz w:val="20"/>
                <w:szCs w:val="20"/>
              </w:rPr>
            </w:pPr>
          </w:p>
        </w:tc>
      </w:tr>
      <w:tr w:rsidR="00300795" w:rsidRPr="006B67B5" w14:paraId="0BE38276" w14:textId="77777777" w:rsidTr="00EA5790">
        <w:tc>
          <w:tcPr>
            <w:tcW w:w="10530" w:type="dxa"/>
          </w:tcPr>
          <w:p w14:paraId="3AE15287" w14:textId="77777777" w:rsidR="00300795" w:rsidRPr="005459F6" w:rsidRDefault="00300795" w:rsidP="00885531">
            <w:pPr>
              <w:rPr>
                <w:rFonts w:asciiTheme="minorHAnsi" w:hAnsiTheme="minorHAnsi" w:cstheme="minorHAnsi"/>
                <w:szCs w:val="20"/>
              </w:rPr>
            </w:pPr>
          </w:p>
          <w:p w14:paraId="3B3971D7" w14:textId="654499F6" w:rsidR="00A002F7" w:rsidRDefault="002409BE" w:rsidP="00C64B3C">
            <w:pPr>
              <w:jc w:val="both"/>
              <w:rPr>
                <w:rFonts w:asciiTheme="minorHAnsi" w:hAnsiTheme="minorHAnsi" w:cstheme="minorHAnsi"/>
                <w:szCs w:val="20"/>
              </w:rPr>
            </w:pPr>
            <w:r w:rsidRPr="002409BE">
              <w:rPr>
                <w:rFonts w:asciiTheme="minorHAnsi" w:hAnsiTheme="minorHAnsi" w:cstheme="minorHAnsi"/>
                <w:szCs w:val="20"/>
              </w:rPr>
              <w:t xml:space="preserve">The strategic and </w:t>
            </w:r>
            <w:r w:rsidR="00935D88">
              <w:rPr>
                <w:rFonts w:asciiTheme="minorHAnsi" w:hAnsiTheme="minorHAnsi" w:cstheme="minorHAnsi"/>
                <w:szCs w:val="20"/>
              </w:rPr>
              <w:t>practical</w:t>
            </w:r>
            <w:r w:rsidRPr="002409BE">
              <w:rPr>
                <w:rFonts w:asciiTheme="minorHAnsi" w:hAnsiTheme="minorHAnsi" w:cstheme="minorHAnsi"/>
                <w:szCs w:val="20"/>
              </w:rPr>
              <w:t xml:space="preserve"> development and implementation of SBC capacity strengthening and innovation promotion activities and resources for immunization will contribute to UNICEF’s ability to promote social, political</w:t>
            </w:r>
            <w:r w:rsidR="00AE360C">
              <w:rPr>
                <w:rFonts w:asciiTheme="minorHAnsi" w:hAnsiTheme="minorHAnsi" w:cstheme="minorHAnsi"/>
                <w:szCs w:val="20"/>
              </w:rPr>
              <w:t>,</w:t>
            </w:r>
            <w:r w:rsidRPr="002409BE">
              <w:rPr>
                <w:rFonts w:asciiTheme="minorHAnsi" w:hAnsiTheme="minorHAnsi" w:cstheme="minorHAnsi"/>
                <w:szCs w:val="20"/>
              </w:rPr>
              <w:t xml:space="preserve"> and economic action and changes in behaviors, social attitudes, beliefs, harmful social norms and actions by communities, individuals and society on children’s rights, survival</w:t>
            </w:r>
            <w:r w:rsidR="00AE360C">
              <w:rPr>
                <w:rFonts w:asciiTheme="minorHAnsi" w:hAnsiTheme="minorHAnsi" w:cstheme="minorHAnsi"/>
                <w:szCs w:val="20"/>
              </w:rPr>
              <w:t>,</w:t>
            </w:r>
            <w:r w:rsidRPr="002409BE">
              <w:rPr>
                <w:rFonts w:asciiTheme="minorHAnsi" w:hAnsiTheme="minorHAnsi" w:cstheme="minorHAnsi"/>
                <w:szCs w:val="20"/>
              </w:rPr>
              <w:t xml:space="preserve"> and wellbeing. This</w:t>
            </w:r>
            <w:r w:rsidR="001244F8">
              <w:rPr>
                <w:rFonts w:asciiTheme="minorHAnsi" w:hAnsiTheme="minorHAnsi" w:cstheme="minorHAnsi"/>
                <w:szCs w:val="20"/>
              </w:rPr>
              <w:t>,</w:t>
            </w:r>
            <w:r w:rsidRPr="002409BE">
              <w:rPr>
                <w:rFonts w:asciiTheme="minorHAnsi" w:hAnsiTheme="minorHAnsi" w:cstheme="minorHAnsi"/>
                <w:szCs w:val="20"/>
              </w:rPr>
              <w:t xml:space="preserve"> in turn</w:t>
            </w:r>
            <w:r w:rsidR="001244F8">
              <w:rPr>
                <w:rFonts w:asciiTheme="minorHAnsi" w:hAnsiTheme="minorHAnsi" w:cstheme="minorHAnsi"/>
                <w:szCs w:val="20"/>
              </w:rPr>
              <w:t>,</w:t>
            </w:r>
            <w:r w:rsidRPr="002409BE">
              <w:rPr>
                <w:rFonts w:asciiTheme="minorHAnsi" w:hAnsiTheme="minorHAnsi" w:cstheme="minorHAnsi"/>
                <w:szCs w:val="20"/>
              </w:rPr>
              <w:t xml:space="preserve"> contributes to enhancing the ability of UNICEF to fulfill its mission to achieve sustainable, </w:t>
            </w:r>
            <w:r w:rsidR="00CA5415" w:rsidRPr="002409BE">
              <w:rPr>
                <w:rFonts w:asciiTheme="minorHAnsi" w:hAnsiTheme="minorHAnsi" w:cstheme="minorHAnsi"/>
                <w:szCs w:val="20"/>
              </w:rPr>
              <w:t>locally owned</w:t>
            </w:r>
            <w:r w:rsidR="001244F8">
              <w:rPr>
                <w:rFonts w:asciiTheme="minorHAnsi" w:hAnsiTheme="minorHAnsi" w:cstheme="minorHAnsi"/>
                <w:szCs w:val="20"/>
              </w:rPr>
              <w:t>,</w:t>
            </w:r>
            <w:r w:rsidRPr="002409BE">
              <w:rPr>
                <w:rFonts w:asciiTheme="minorHAnsi" w:hAnsiTheme="minorHAnsi" w:cstheme="minorHAnsi"/>
                <w:szCs w:val="20"/>
              </w:rPr>
              <w:t xml:space="preserve"> and concrete results in improving Key Results for Children for the survival, development</w:t>
            </w:r>
            <w:r w:rsidR="00AE360C">
              <w:rPr>
                <w:rFonts w:asciiTheme="minorHAnsi" w:hAnsiTheme="minorHAnsi" w:cstheme="minorHAnsi"/>
                <w:szCs w:val="20"/>
              </w:rPr>
              <w:t>,</w:t>
            </w:r>
            <w:r w:rsidRPr="002409BE">
              <w:rPr>
                <w:rFonts w:asciiTheme="minorHAnsi" w:hAnsiTheme="minorHAnsi" w:cstheme="minorHAnsi"/>
                <w:szCs w:val="20"/>
              </w:rPr>
              <w:t xml:space="preserve"> and </w:t>
            </w:r>
            <w:r w:rsidR="001244F8">
              <w:rPr>
                <w:rFonts w:asciiTheme="minorHAnsi" w:hAnsiTheme="minorHAnsi" w:cstheme="minorHAnsi"/>
                <w:szCs w:val="20"/>
              </w:rPr>
              <w:t>well-being</w:t>
            </w:r>
            <w:r w:rsidRPr="002409BE">
              <w:rPr>
                <w:rFonts w:asciiTheme="minorHAnsi" w:hAnsiTheme="minorHAnsi" w:cstheme="minorHAnsi"/>
                <w:szCs w:val="20"/>
              </w:rPr>
              <w:t xml:space="preserve"> of children in the DRC.</w:t>
            </w:r>
          </w:p>
          <w:p w14:paraId="631B75E5" w14:textId="77777777" w:rsidR="00A002F7" w:rsidRDefault="00A002F7" w:rsidP="00C64B3C">
            <w:pPr>
              <w:jc w:val="both"/>
              <w:rPr>
                <w:rFonts w:asciiTheme="minorHAnsi" w:hAnsiTheme="minorHAnsi" w:cstheme="minorHAnsi"/>
                <w:szCs w:val="20"/>
              </w:rPr>
            </w:pPr>
          </w:p>
          <w:p w14:paraId="12AD52B1" w14:textId="3CC1E8DF" w:rsidR="00A002F7" w:rsidRDefault="00311608" w:rsidP="00F4061D">
            <w:pPr>
              <w:jc w:val="both"/>
              <w:rPr>
                <w:rFonts w:asciiTheme="minorHAnsi" w:hAnsiTheme="minorHAnsi" w:cstheme="minorHAnsi"/>
                <w:szCs w:val="20"/>
              </w:rPr>
            </w:pPr>
            <w:r>
              <w:rPr>
                <w:rFonts w:asciiTheme="minorHAnsi" w:hAnsiTheme="minorHAnsi" w:cstheme="minorHAnsi"/>
                <w:szCs w:val="20"/>
              </w:rPr>
              <w:t xml:space="preserve">SBC and Health </w:t>
            </w:r>
            <w:r w:rsidR="007A727C">
              <w:rPr>
                <w:rFonts w:asciiTheme="minorHAnsi" w:hAnsiTheme="minorHAnsi" w:cstheme="minorHAnsi"/>
                <w:szCs w:val="20"/>
              </w:rPr>
              <w:t>Sections'</w:t>
            </w:r>
            <w:r w:rsidR="00C71B7F">
              <w:rPr>
                <w:rFonts w:asciiTheme="minorHAnsi" w:hAnsiTheme="minorHAnsi" w:cstheme="minorHAnsi"/>
                <w:szCs w:val="20"/>
              </w:rPr>
              <w:t xml:space="preserve"> </w:t>
            </w:r>
            <w:r w:rsidR="004149A4">
              <w:rPr>
                <w:rFonts w:asciiTheme="minorHAnsi" w:hAnsiTheme="minorHAnsi" w:cstheme="minorHAnsi"/>
                <w:szCs w:val="20"/>
              </w:rPr>
              <w:t xml:space="preserve">response to </w:t>
            </w:r>
            <w:r w:rsidR="00AE360C" w:rsidRPr="00AE360C">
              <w:rPr>
                <w:rFonts w:asciiTheme="minorHAnsi" w:hAnsiTheme="minorHAnsi" w:cstheme="minorHAnsi"/>
                <w:szCs w:val="20"/>
              </w:rPr>
              <w:t xml:space="preserve">reporting </w:t>
            </w:r>
            <w:r w:rsidR="007A727C">
              <w:rPr>
                <w:rFonts w:asciiTheme="minorHAnsi" w:hAnsiTheme="minorHAnsi" w:cstheme="minorHAnsi"/>
                <w:szCs w:val="20"/>
              </w:rPr>
              <w:t xml:space="preserve">and documentation </w:t>
            </w:r>
            <w:r w:rsidR="004149A4">
              <w:rPr>
                <w:rFonts w:asciiTheme="minorHAnsi" w:hAnsiTheme="minorHAnsi" w:cstheme="minorHAnsi"/>
                <w:szCs w:val="20"/>
              </w:rPr>
              <w:t xml:space="preserve">needs </w:t>
            </w:r>
            <w:r w:rsidR="00CA5415">
              <w:rPr>
                <w:rFonts w:asciiTheme="minorHAnsi" w:hAnsiTheme="minorHAnsi" w:cstheme="minorHAnsi"/>
                <w:szCs w:val="20"/>
              </w:rPr>
              <w:t>is</w:t>
            </w:r>
            <w:r w:rsidR="004149A4">
              <w:rPr>
                <w:rFonts w:asciiTheme="minorHAnsi" w:hAnsiTheme="minorHAnsi" w:cstheme="minorHAnsi"/>
                <w:szCs w:val="20"/>
              </w:rPr>
              <w:t xml:space="preserve"> </w:t>
            </w:r>
            <w:r w:rsidR="00AE360C" w:rsidRPr="00AE360C">
              <w:rPr>
                <w:rFonts w:asciiTheme="minorHAnsi" w:hAnsiTheme="minorHAnsi" w:cstheme="minorHAnsi"/>
                <w:szCs w:val="20"/>
              </w:rPr>
              <w:t>highly improved through on-time quality contribution to donor</w:t>
            </w:r>
            <w:r w:rsidR="008F67A1">
              <w:rPr>
                <w:rFonts w:asciiTheme="minorHAnsi" w:hAnsiTheme="minorHAnsi" w:cstheme="minorHAnsi"/>
                <w:szCs w:val="20"/>
              </w:rPr>
              <w:t xml:space="preserve"> proposals,</w:t>
            </w:r>
            <w:r w:rsidR="00AE360C" w:rsidRPr="00AE360C">
              <w:rPr>
                <w:rFonts w:asciiTheme="minorHAnsi" w:hAnsiTheme="minorHAnsi" w:cstheme="minorHAnsi"/>
                <w:szCs w:val="20"/>
              </w:rPr>
              <w:t xml:space="preserve"> </w:t>
            </w:r>
            <w:r w:rsidR="008F67A1">
              <w:rPr>
                <w:rFonts w:asciiTheme="minorHAnsi" w:hAnsiTheme="minorHAnsi" w:cstheme="minorHAnsi"/>
                <w:szCs w:val="20"/>
              </w:rPr>
              <w:t xml:space="preserve">donor </w:t>
            </w:r>
            <w:r w:rsidR="00AE360C" w:rsidRPr="00AE360C">
              <w:rPr>
                <w:rFonts w:asciiTheme="minorHAnsi" w:hAnsiTheme="minorHAnsi" w:cstheme="minorHAnsi"/>
                <w:szCs w:val="20"/>
              </w:rPr>
              <w:t xml:space="preserve">reports, Sitreps, CER, </w:t>
            </w:r>
            <w:r w:rsidR="00935D88">
              <w:rPr>
                <w:rFonts w:asciiTheme="minorHAnsi" w:hAnsiTheme="minorHAnsi" w:cstheme="minorHAnsi"/>
                <w:szCs w:val="20"/>
              </w:rPr>
              <w:t xml:space="preserve">and </w:t>
            </w:r>
            <w:r w:rsidR="00AE360C" w:rsidRPr="00AE360C">
              <w:rPr>
                <w:rFonts w:asciiTheme="minorHAnsi" w:hAnsiTheme="minorHAnsi" w:cstheme="minorHAnsi"/>
                <w:szCs w:val="20"/>
              </w:rPr>
              <w:t xml:space="preserve">mid and final annual UNICEF </w:t>
            </w:r>
            <w:r w:rsidR="00935D88">
              <w:rPr>
                <w:rFonts w:asciiTheme="minorHAnsi" w:hAnsiTheme="minorHAnsi" w:cstheme="minorHAnsi"/>
                <w:szCs w:val="20"/>
              </w:rPr>
              <w:t>reports</w:t>
            </w:r>
            <w:r w:rsidR="00D67A28">
              <w:rPr>
                <w:rFonts w:asciiTheme="minorHAnsi" w:hAnsiTheme="minorHAnsi" w:cstheme="minorHAnsi"/>
                <w:szCs w:val="20"/>
              </w:rPr>
              <w:t>, and enhanced</w:t>
            </w:r>
            <w:r w:rsidR="00280CDE">
              <w:rPr>
                <w:rFonts w:asciiTheme="minorHAnsi" w:hAnsiTheme="minorHAnsi" w:cstheme="minorHAnsi"/>
                <w:szCs w:val="20"/>
              </w:rPr>
              <w:t xml:space="preserve"> </w:t>
            </w:r>
            <w:r w:rsidR="00C71B7F">
              <w:rPr>
                <w:rFonts w:asciiTheme="minorHAnsi" w:hAnsiTheme="minorHAnsi" w:cstheme="minorHAnsi"/>
                <w:szCs w:val="20"/>
              </w:rPr>
              <w:t xml:space="preserve">data </w:t>
            </w:r>
            <w:r w:rsidR="00280CDE">
              <w:rPr>
                <w:rFonts w:asciiTheme="minorHAnsi" w:hAnsiTheme="minorHAnsi" w:cstheme="minorHAnsi"/>
                <w:szCs w:val="20"/>
              </w:rPr>
              <w:t xml:space="preserve">quality </w:t>
            </w:r>
            <w:r w:rsidR="00C71B7F">
              <w:rPr>
                <w:rFonts w:asciiTheme="minorHAnsi" w:hAnsiTheme="minorHAnsi" w:cstheme="minorHAnsi"/>
                <w:szCs w:val="20"/>
              </w:rPr>
              <w:t xml:space="preserve">and </w:t>
            </w:r>
            <w:r w:rsidR="00280CDE">
              <w:rPr>
                <w:rFonts w:asciiTheme="minorHAnsi" w:hAnsiTheme="minorHAnsi" w:cstheme="minorHAnsi"/>
                <w:szCs w:val="20"/>
              </w:rPr>
              <w:t>data</w:t>
            </w:r>
            <w:r w:rsidR="00C71B7F">
              <w:rPr>
                <w:rFonts w:asciiTheme="minorHAnsi" w:hAnsiTheme="minorHAnsi" w:cstheme="minorHAnsi"/>
                <w:szCs w:val="20"/>
              </w:rPr>
              <w:t xml:space="preserve"> analysis</w:t>
            </w:r>
            <w:r w:rsidR="007C176D">
              <w:rPr>
                <w:rFonts w:asciiTheme="minorHAnsi" w:hAnsiTheme="minorHAnsi" w:cstheme="minorHAnsi"/>
                <w:szCs w:val="20"/>
              </w:rPr>
              <w:t xml:space="preserve"> </w:t>
            </w:r>
            <w:r w:rsidR="00935D88">
              <w:rPr>
                <w:rFonts w:asciiTheme="minorHAnsi" w:hAnsiTheme="minorHAnsi" w:cstheme="minorHAnsi"/>
                <w:szCs w:val="20"/>
              </w:rPr>
              <w:t>support</w:t>
            </w:r>
            <w:r w:rsidR="00CA5415">
              <w:rPr>
                <w:rFonts w:asciiTheme="minorHAnsi" w:hAnsiTheme="minorHAnsi" w:cstheme="minorHAnsi"/>
                <w:szCs w:val="20"/>
              </w:rPr>
              <w:t xml:space="preserve"> informed</w:t>
            </w:r>
            <w:r w:rsidR="00280CDE">
              <w:rPr>
                <w:rFonts w:asciiTheme="minorHAnsi" w:hAnsiTheme="minorHAnsi" w:cstheme="minorHAnsi"/>
                <w:szCs w:val="20"/>
              </w:rPr>
              <w:t xml:space="preserve"> decision marking</w:t>
            </w:r>
            <w:r w:rsidR="00F97B93">
              <w:rPr>
                <w:rFonts w:asciiTheme="minorHAnsi" w:hAnsiTheme="minorHAnsi" w:cstheme="minorHAnsi"/>
                <w:szCs w:val="20"/>
              </w:rPr>
              <w:t xml:space="preserve"> and fundraising</w:t>
            </w:r>
            <w:r w:rsidR="00CA5415">
              <w:rPr>
                <w:rFonts w:asciiTheme="minorHAnsi" w:hAnsiTheme="minorHAnsi" w:cstheme="minorHAnsi"/>
                <w:szCs w:val="20"/>
              </w:rPr>
              <w:t>.</w:t>
            </w:r>
          </w:p>
          <w:p w14:paraId="1EBE76E2" w14:textId="3AC78104" w:rsidR="00CA5415" w:rsidRPr="006B67B5" w:rsidRDefault="00CA5415" w:rsidP="00F4061D">
            <w:pPr>
              <w:jc w:val="both"/>
              <w:rPr>
                <w:rFonts w:asciiTheme="minorHAnsi" w:hAnsiTheme="minorHAnsi" w:cstheme="minorHAnsi"/>
                <w:szCs w:val="20"/>
              </w:rPr>
            </w:pPr>
          </w:p>
        </w:tc>
      </w:tr>
    </w:tbl>
    <w:p w14:paraId="4583A886" w14:textId="77777777" w:rsidR="00300795" w:rsidRPr="006B67B5" w:rsidRDefault="00300795" w:rsidP="00300795">
      <w:pPr>
        <w:rPr>
          <w:rFonts w:asciiTheme="minorHAnsi" w:hAnsiTheme="minorHAnsi" w:cstheme="minorHAnsi"/>
          <w:szCs w:val="20"/>
        </w:rPr>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530"/>
      </w:tblGrid>
      <w:tr w:rsidR="00300795" w:rsidRPr="00A6524C" w14:paraId="300254C6" w14:textId="77777777" w:rsidTr="36E5F910">
        <w:tc>
          <w:tcPr>
            <w:tcW w:w="10530" w:type="dxa"/>
            <w:shd w:val="clear" w:color="auto" w:fill="E0E0E0"/>
          </w:tcPr>
          <w:p w14:paraId="66E4FC96" w14:textId="77777777" w:rsidR="00300795" w:rsidRPr="006B67B5" w:rsidRDefault="00300795" w:rsidP="00885531">
            <w:pPr>
              <w:rPr>
                <w:rFonts w:asciiTheme="minorHAnsi" w:hAnsiTheme="minorHAnsi" w:cstheme="minorHAnsi"/>
                <w:szCs w:val="20"/>
              </w:rPr>
            </w:pPr>
          </w:p>
          <w:p w14:paraId="79BAF382" w14:textId="77777777" w:rsidR="00300795" w:rsidRPr="00A6524C" w:rsidRDefault="00300795" w:rsidP="00885531">
            <w:pPr>
              <w:keepNext/>
              <w:outlineLvl w:val="0"/>
              <w:rPr>
                <w:rFonts w:asciiTheme="minorHAnsi" w:hAnsiTheme="minorHAnsi" w:cstheme="minorHAnsi"/>
                <w:b/>
                <w:szCs w:val="20"/>
              </w:rPr>
            </w:pPr>
            <w:r w:rsidRPr="00A6524C">
              <w:rPr>
                <w:rFonts w:asciiTheme="minorHAnsi" w:hAnsiTheme="minorHAnsi" w:cstheme="minorHAnsi"/>
                <w:b/>
                <w:szCs w:val="20"/>
              </w:rPr>
              <w:t>V.  UNICEF values and competency Required (based on the updated Framework)</w:t>
            </w:r>
          </w:p>
          <w:p w14:paraId="141CCD72" w14:textId="77777777" w:rsidR="00300795" w:rsidRPr="00A6524C" w:rsidRDefault="00300795" w:rsidP="00885531">
            <w:pPr>
              <w:rPr>
                <w:rFonts w:asciiTheme="minorHAnsi" w:hAnsiTheme="minorHAnsi" w:cstheme="minorHAnsi"/>
                <w:color w:val="FF0000"/>
                <w:szCs w:val="20"/>
              </w:rPr>
            </w:pPr>
          </w:p>
        </w:tc>
      </w:tr>
      <w:tr w:rsidR="00300795" w:rsidRPr="00A6524C" w14:paraId="6FBC07CB" w14:textId="77777777" w:rsidTr="36E5F910">
        <w:trPr>
          <w:cantSplit/>
          <w:trHeight w:val="353"/>
        </w:trPr>
        <w:tc>
          <w:tcPr>
            <w:tcW w:w="10530" w:type="dxa"/>
          </w:tcPr>
          <w:p w14:paraId="647AF8E8" w14:textId="77777777" w:rsidR="00300795" w:rsidRPr="00A6524C" w:rsidRDefault="00300795" w:rsidP="00885531">
            <w:pPr>
              <w:jc w:val="both"/>
              <w:rPr>
                <w:rFonts w:asciiTheme="minorHAnsi" w:hAnsiTheme="minorHAnsi" w:cstheme="minorHAnsi"/>
                <w:b/>
                <w:szCs w:val="20"/>
                <w:u w:val="single"/>
              </w:rPr>
            </w:pPr>
          </w:p>
          <w:p w14:paraId="5CABD956" w14:textId="77777777" w:rsidR="00300795" w:rsidRPr="00A6524C" w:rsidRDefault="00300795" w:rsidP="00885531">
            <w:pPr>
              <w:jc w:val="both"/>
              <w:rPr>
                <w:rFonts w:asciiTheme="minorHAnsi" w:hAnsiTheme="minorHAnsi" w:cstheme="minorHAnsi"/>
                <w:b/>
                <w:szCs w:val="20"/>
                <w:u w:val="single"/>
              </w:rPr>
            </w:pPr>
            <w:r w:rsidRPr="00A6524C">
              <w:rPr>
                <w:rFonts w:asciiTheme="minorHAnsi" w:hAnsiTheme="minorHAnsi" w:cstheme="minorHAnsi"/>
                <w:b/>
                <w:szCs w:val="20"/>
              </w:rPr>
              <w:t xml:space="preserve">i) </w:t>
            </w:r>
            <w:r w:rsidRPr="00A6524C">
              <w:rPr>
                <w:rFonts w:asciiTheme="minorHAnsi" w:hAnsiTheme="minorHAnsi" w:cstheme="minorHAnsi"/>
                <w:b/>
                <w:szCs w:val="20"/>
                <w:u w:val="single"/>
              </w:rPr>
              <w:t xml:space="preserve">Core Values </w:t>
            </w:r>
          </w:p>
          <w:p w14:paraId="47BD9826" w14:textId="77777777" w:rsidR="00300795" w:rsidRPr="00A6524C" w:rsidRDefault="00300795" w:rsidP="00885531">
            <w:pPr>
              <w:jc w:val="both"/>
              <w:rPr>
                <w:rFonts w:asciiTheme="minorHAnsi" w:hAnsiTheme="minorHAnsi" w:cstheme="minorHAnsi"/>
                <w:b/>
                <w:szCs w:val="20"/>
                <w:u w:val="single"/>
              </w:rPr>
            </w:pPr>
          </w:p>
          <w:p w14:paraId="4F82D6D3" w14:textId="77777777" w:rsidR="00300795" w:rsidRPr="00A6524C" w:rsidRDefault="00300795" w:rsidP="00300795">
            <w:pPr>
              <w:numPr>
                <w:ilvl w:val="0"/>
                <w:numId w:val="9"/>
              </w:numPr>
              <w:jc w:val="both"/>
              <w:rPr>
                <w:rFonts w:asciiTheme="minorHAnsi" w:hAnsiTheme="minorHAnsi" w:cstheme="minorHAnsi"/>
                <w:szCs w:val="20"/>
              </w:rPr>
            </w:pPr>
            <w:r w:rsidRPr="00A6524C">
              <w:rPr>
                <w:rFonts w:asciiTheme="minorHAnsi" w:hAnsiTheme="minorHAnsi" w:cstheme="minorHAnsi"/>
                <w:szCs w:val="20"/>
              </w:rPr>
              <w:t xml:space="preserve">Care </w:t>
            </w:r>
          </w:p>
          <w:p w14:paraId="69784181" w14:textId="77777777" w:rsidR="00300795" w:rsidRPr="00A6524C" w:rsidRDefault="00300795" w:rsidP="00300795">
            <w:pPr>
              <w:numPr>
                <w:ilvl w:val="0"/>
                <w:numId w:val="9"/>
              </w:numPr>
              <w:jc w:val="both"/>
              <w:rPr>
                <w:rFonts w:asciiTheme="minorHAnsi" w:hAnsiTheme="minorHAnsi" w:cstheme="minorHAnsi"/>
                <w:szCs w:val="20"/>
              </w:rPr>
            </w:pPr>
            <w:r w:rsidRPr="00A6524C">
              <w:rPr>
                <w:rFonts w:asciiTheme="minorHAnsi" w:hAnsiTheme="minorHAnsi" w:cstheme="minorHAnsi"/>
                <w:szCs w:val="20"/>
              </w:rPr>
              <w:t>Respect</w:t>
            </w:r>
          </w:p>
          <w:p w14:paraId="4575DE6F" w14:textId="77777777" w:rsidR="00300795" w:rsidRPr="00A6524C" w:rsidRDefault="00300795" w:rsidP="00300795">
            <w:pPr>
              <w:numPr>
                <w:ilvl w:val="0"/>
                <w:numId w:val="9"/>
              </w:numPr>
              <w:jc w:val="both"/>
              <w:rPr>
                <w:rFonts w:asciiTheme="minorHAnsi" w:hAnsiTheme="minorHAnsi" w:cstheme="minorHAnsi"/>
                <w:szCs w:val="20"/>
              </w:rPr>
            </w:pPr>
            <w:r w:rsidRPr="00A6524C">
              <w:rPr>
                <w:rFonts w:asciiTheme="minorHAnsi" w:hAnsiTheme="minorHAnsi" w:cstheme="minorHAnsi"/>
                <w:szCs w:val="20"/>
              </w:rPr>
              <w:t>Integrity</w:t>
            </w:r>
          </w:p>
          <w:p w14:paraId="55E329BB" w14:textId="77777777" w:rsidR="00300795" w:rsidRPr="00A6524C" w:rsidRDefault="00300795" w:rsidP="00300795">
            <w:pPr>
              <w:numPr>
                <w:ilvl w:val="0"/>
                <w:numId w:val="9"/>
              </w:numPr>
              <w:jc w:val="both"/>
              <w:rPr>
                <w:rFonts w:asciiTheme="minorHAnsi" w:hAnsiTheme="minorHAnsi" w:cstheme="minorHAnsi"/>
                <w:szCs w:val="20"/>
              </w:rPr>
            </w:pPr>
            <w:r w:rsidRPr="00A6524C">
              <w:rPr>
                <w:rFonts w:asciiTheme="minorHAnsi" w:hAnsiTheme="minorHAnsi" w:cstheme="minorHAnsi"/>
                <w:szCs w:val="20"/>
              </w:rPr>
              <w:t>Trust</w:t>
            </w:r>
          </w:p>
          <w:p w14:paraId="06C4C9DF" w14:textId="77777777" w:rsidR="00300795" w:rsidRDefault="00300795" w:rsidP="00300795">
            <w:pPr>
              <w:numPr>
                <w:ilvl w:val="0"/>
                <w:numId w:val="9"/>
              </w:numPr>
              <w:jc w:val="both"/>
              <w:rPr>
                <w:rFonts w:asciiTheme="minorHAnsi" w:hAnsiTheme="minorHAnsi" w:cstheme="minorHAnsi"/>
                <w:szCs w:val="20"/>
              </w:rPr>
            </w:pPr>
            <w:r w:rsidRPr="00A6524C">
              <w:rPr>
                <w:rFonts w:asciiTheme="minorHAnsi" w:hAnsiTheme="minorHAnsi" w:cstheme="minorHAnsi"/>
                <w:szCs w:val="20"/>
              </w:rPr>
              <w:t>Accountability</w:t>
            </w:r>
          </w:p>
          <w:p w14:paraId="2DF37BE4" w14:textId="40571567" w:rsidR="004D2A30" w:rsidRPr="00A6524C" w:rsidRDefault="004D2A30" w:rsidP="00300795">
            <w:pPr>
              <w:numPr>
                <w:ilvl w:val="0"/>
                <w:numId w:val="9"/>
              </w:numPr>
              <w:jc w:val="both"/>
              <w:rPr>
                <w:rFonts w:asciiTheme="minorHAnsi" w:hAnsiTheme="minorHAnsi" w:cstheme="minorHAnsi"/>
                <w:szCs w:val="20"/>
              </w:rPr>
            </w:pPr>
            <w:r>
              <w:rPr>
                <w:rFonts w:asciiTheme="minorHAnsi" w:hAnsiTheme="minorHAnsi" w:cstheme="minorHAnsi"/>
                <w:szCs w:val="20"/>
              </w:rPr>
              <w:t>Sustainability</w:t>
            </w:r>
          </w:p>
          <w:p w14:paraId="468128CF" w14:textId="77777777" w:rsidR="00300795" w:rsidRPr="00A6524C" w:rsidRDefault="00300795" w:rsidP="00885531">
            <w:pPr>
              <w:ind w:left="720"/>
              <w:jc w:val="both"/>
              <w:rPr>
                <w:rFonts w:asciiTheme="minorHAnsi" w:hAnsiTheme="minorHAnsi" w:cstheme="minorHAnsi"/>
                <w:szCs w:val="20"/>
              </w:rPr>
            </w:pPr>
          </w:p>
          <w:p w14:paraId="73FAD2CF" w14:textId="6196DEBE" w:rsidR="00300795" w:rsidRPr="00A6524C" w:rsidRDefault="00300795" w:rsidP="00A85388">
            <w:pPr>
              <w:jc w:val="both"/>
              <w:rPr>
                <w:rFonts w:asciiTheme="minorHAnsi" w:hAnsiTheme="minorHAnsi" w:cstheme="minorHAnsi"/>
                <w:b/>
                <w:szCs w:val="20"/>
                <w:u w:val="single"/>
              </w:rPr>
            </w:pPr>
            <w:r w:rsidRPr="36E5F910">
              <w:rPr>
                <w:rFonts w:asciiTheme="minorHAnsi" w:hAnsiTheme="minorHAnsi" w:cstheme="minorBidi"/>
                <w:b/>
                <w:bCs/>
              </w:rPr>
              <w:t>ii)</w:t>
            </w:r>
            <w:r w:rsidR="00A85388">
              <w:rPr>
                <w:rFonts w:asciiTheme="minorHAnsi" w:hAnsiTheme="minorHAnsi" w:cstheme="minorBidi"/>
                <w:b/>
                <w:bCs/>
              </w:rPr>
              <w:t xml:space="preserve"> </w:t>
            </w:r>
            <w:r w:rsidRPr="00A6524C">
              <w:rPr>
                <w:rFonts w:asciiTheme="minorHAnsi" w:hAnsiTheme="minorHAnsi" w:cstheme="minorHAnsi"/>
                <w:b/>
                <w:szCs w:val="20"/>
                <w:u w:val="single"/>
              </w:rPr>
              <w:t>Core Competencies (For Staff without Supervisory Responsibilities)</w:t>
            </w:r>
            <w:r w:rsidRPr="00A6524C">
              <w:rPr>
                <w:rFonts w:asciiTheme="minorHAnsi" w:hAnsiTheme="minorHAnsi" w:cstheme="minorHAnsi"/>
                <w:b/>
                <w:szCs w:val="20"/>
              </w:rPr>
              <w:t xml:space="preserve"> *</w:t>
            </w:r>
          </w:p>
          <w:p w14:paraId="78763360" w14:textId="77777777" w:rsidR="00300795" w:rsidRPr="00A6524C" w:rsidRDefault="00300795" w:rsidP="00885531">
            <w:pPr>
              <w:jc w:val="both"/>
              <w:rPr>
                <w:rFonts w:asciiTheme="minorHAnsi" w:hAnsiTheme="minorHAnsi" w:cstheme="minorHAnsi"/>
                <w:b/>
                <w:szCs w:val="20"/>
                <w:u w:val="single"/>
              </w:rPr>
            </w:pPr>
          </w:p>
          <w:p w14:paraId="699DE488"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Demonstrates Self Awareness and Ethical Awareness (1)</w:t>
            </w:r>
          </w:p>
          <w:p w14:paraId="69551C95"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Works Collaboratively with others (1)</w:t>
            </w:r>
          </w:p>
          <w:p w14:paraId="01365E8B"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Builds and Maintains Partnerships (1)</w:t>
            </w:r>
          </w:p>
          <w:p w14:paraId="1DD5A8E1"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Innovates and Embraces Change (1)</w:t>
            </w:r>
          </w:p>
          <w:p w14:paraId="28BC83ED"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Thinks and Acts Strategically (1)</w:t>
            </w:r>
          </w:p>
          <w:p w14:paraId="631DE550"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Drive to achieve impactful results (1)</w:t>
            </w:r>
          </w:p>
          <w:p w14:paraId="0CF317D4" w14:textId="77777777" w:rsidR="00300795" w:rsidRPr="00A6524C" w:rsidRDefault="00300795" w:rsidP="00300795">
            <w:pPr>
              <w:numPr>
                <w:ilvl w:val="0"/>
                <w:numId w:val="1"/>
              </w:numPr>
              <w:jc w:val="both"/>
              <w:rPr>
                <w:rFonts w:asciiTheme="minorHAnsi" w:hAnsiTheme="minorHAnsi" w:cstheme="minorHAnsi"/>
                <w:szCs w:val="20"/>
              </w:rPr>
            </w:pPr>
            <w:r w:rsidRPr="00A6524C">
              <w:rPr>
                <w:rFonts w:asciiTheme="minorHAnsi" w:hAnsiTheme="minorHAnsi" w:cstheme="minorHAnsi"/>
                <w:szCs w:val="20"/>
              </w:rPr>
              <w:t>Manages ambiguity and complexity (1)</w:t>
            </w:r>
          </w:p>
          <w:p w14:paraId="64E5CF12" w14:textId="77777777" w:rsidR="00300795" w:rsidRPr="00A6524C" w:rsidRDefault="00300795" w:rsidP="00885531">
            <w:pPr>
              <w:jc w:val="both"/>
              <w:rPr>
                <w:rFonts w:asciiTheme="minorHAnsi" w:hAnsiTheme="minorHAnsi" w:cstheme="minorHAnsi"/>
                <w:b/>
                <w:szCs w:val="20"/>
                <w:u w:val="single"/>
              </w:rPr>
            </w:pPr>
          </w:p>
          <w:p w14:paraId="5F45C213" w14:textId="3D1A8910" w:rsidR="00300795" w:rsidRPr="00A6524C" w:rsidRDefault="00300795" w:rsidP="00885531">
            <w:pPr>
              <w:jc w:val="both"/>
              <w:rPr>
                <w:rFonts w:asciiTheme="minorHAnsi" w:hAnsiTheme="minorHAnsi" w:cstheme="minorHAnsi"/>
                <w:szCs w:val="20"/>
              </w:rPr>
            </w:pPr>
            <w:r w:rsidRPr="00A6524C">
              <w:rPr>
                <w:rFonts w:asciiTheme="minorHAnsi" w:hAnsiTheme="minorHAnsi" w:cstheme="minorHAnsi"/>
                <w:b/>
                <w:szCs w:val="20"/>
              </w:rPr>
              <w:t>*</w:t>
            </w:r>
            <w:r w:rsidRPr="00A6524C">
              <w:rPr>
                <w:rFonts w:asciiTheme="minorHAnsi" w:hAnsiTheme="minorHAnsi" w:cstheme="minorHAnsi"/>
                <w:szCs w:val="20"/>
              </w:rPr>
              <w:t xml:space="preserve">The 7 core competencies </w:t>
            </w:r>
            <w:r w:rsidR="00EA5790" w:rsidRPr="00A6524C">
              <w:rPr>
                <w:rFonts w:asciiTheme="minorHAnsi" w:hAnsiTheme="minorHAnsi" w:cstheme="minorHAnsi"/>
                <w:szCs w:val="20"/>
              </w:rPr>
              <w:t>apply</w:t>
            </w:r>
            <w:r w:rsidRPr="00A6524C">
              <w:rPr>
                <w:rFonts w:asciiTheme="minorHAnsi" w:hAnsiTheme="minorHAnsi" w:cstheme="minorHAnsi"/>
                <w:szCs w:val="20"/>
              </w:rPr>
              <w:t xml:space="preserve"> to all employees. However, the competency Nurtures, Leads</w:t>
            </w:r>
            <w:r w:rsidR="00EA5790" w:rsidRPr="00A6524C">
              <w:rPr>
                <w:rFonts w:asciiTheme="minorHAnsi" w:hAnsiTheme="minorHAnsi" w:cstheme="minorHAnsi"/>
                <w:szCs w:val="20"/>
              </w:rPr>
              <w:t>,</w:t>
            </w:r>
            <w:r w:rsidRPr="00A6524C">
              <w:rPr>
                <w:rFonts w:asciiTheme="minorHAnsi" w:hAnsiTheme="minorHAnsi" w:cstheme="minorHAnsi"/>
                <w:szCs w:val="20"/>
              </w:rPr>
              <w:t xml:space="preserve"> and Manages people </w:t>
            </w:r>
            <w:r w:rsidR="00EA5790" w:rsidRPr="00A6524C">
              <w:rPr>
                <w:rFonts w:asciiTheme="minorHAnsi" w:hAnsiTheme="minorHAnsi" w:cstheme="minorHAnsi"/>
                <w:szCs w:val="20"/>
              </w:rPr>
              <w:t>only applies</w:t>
            </w:r>
            <w:r w:rsidRPr="00A6524C">
              <w:rPr>
                <w:rFonts w:asciiTheme="minorHAnsi" w:hAnsiTheme="minorHAnsi" w:cstheme="minorHAnsi"/>
                <w:szCs w:val="20"/>
              </w:rPr>
              <w:t xml:space="preserve"> to staff who supervise others.</w:t>
            </w:r>
          </w:p>
          <w:p w14:paraId="12333942" w14:textId="77777777" w:rsidR="00300795" w:rsidRPr="00A6524C" w:rsidRDefault="00300795" w:rsidP="00885531">
            <w:pPr>
              <w:jc w:val="both"/>
              <w:rPr>
                <w:rFonts w:asciiTheme="minorHAnsi" w:hAnsiTheme="minorHAnsi" w:cstheme="minorHAnsi"/>
                <w:szCs w:val="20"/>
              </w:rPr>
            </w:pPr>
          </w:p>
          <w:p w14:paraId="52285119" w14:textId="77777777" w:rsidR="00300795" w:rsidRPr="00A6524C" w:rsidRDefault="00300795" w:rsidP="00885531">
            <w:pPr>
              <w:ind w:left="720"/>
              <w:jc w:val="both"/>
              <w:rPr>
                <w:rFonts w:asciiTheme="minorHAnsi" w:hAnsiTheme="minorHAnsi" w:cstheme="minorHAnsi"/>
                <w:szCs w:val="20"/>
              </w:rPr>
            </w:pPr>
          </w:p>
        </w:tc>
      </w:tr>
    </w:tbl>
    <w:p w14:paraId="1B83DD2D" w14:textId="77777777" w:rsidR="00300795" w:rsidRPr="00A6524C" w:rsidRDefault="00300795" w:rsidP="00300795">
      <w:pPr>
        <w:rPr>
          <w:rFonts w:asciiTheme="minorHAnsi" w:hAnsiTheme="minorHAnsi" w:cstheme="minorHAnsi"/>
          <w:szCs w:val="20"/>
        </w:rPr>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890"/>
        <w:gridCol w:w="6640"/>
      </w:tblGrid>
      <w:tr w:rsidR="00300795" w:rsidRPr="00A6524C" w14:paraId="0942F787" w14:textId="77777777" w:rsidTr="00EA5790">
        <w:trPr>
          <w:trHeight w:val="620"/>
        </w:trPr>
        <w:tc>
          <w:tcPr>
            <w:tcW w:w="10530" w:type="dxa"/>
            <w:gridSpan w:val="2"/>
            <w:shd w:val="clear" w:color="auto" w:fill="E0E0E0"/>
          </w:tcPr>
          <w:p w14:paraId="2D746E27" w14:textId="77777777" w:rsidR="00300795" w:rsidRPr="00A6524C" w:rsidRDefault="00300795" w:rsidP="00885531">
            <w:pPr>
              <w:rPr>
                <w:rFonts w:asciiTheme="minorHAnsi" w:hAnsiTheme="minorHAnsi" w:cstheme="minorHAnsi"/>
                <w:b/>
                <w:szCs w:val="20"/>
              </w:rPr>
            </w:pPr>
          </w:p>
          <w:p w14:paraId="66B28A7C" w14:textId="77777777" w:rsidR="00300795" w:rsidRPr="00A6524C" w:rsidRDefault="00300795" w:rsidP="00885531">
            <w:pPr>
              <w:rPr>
                <w:rFonts w:asciiTheme="minorHAnsi" w:hAnsiTheme="minorHAnsi" w:cstheme="minorHAnsi"/>
                <w:b/>
                <w:szCs w:val="20"/>
              </w:rPr>
            </w:pPr>
            <w:r w:rsidRPr="00A6524C">
              <w:rPr>
                <w:rFonts w:asciiTheme="minorHAnsi" w:hAnsiTheme="minorHAnsi" w:cstheme="minorHAnsi"/>
                <w:b/>
                <w:szCs w:val="20"/>
              </w:rPr>
              <w:t>VI. Recruitment Qualifications</w:t>
            </w:r>
          </w:p>
          <w:p w14:paraId="6A77995A" w14:textId="77777777" w:rsidR="00300795" w:rsidRPr="00A6524C" w:rsidRDefault="00300795" w:rsidP="00885531">
            <w:pPr>
              <w:rPr>
                <w:rFonts w:asciiTheme="minorHAnsi" w:hAnsiTheme="minorHAnsi" w:cstheme="minorHAnsi"/>
                <w:b/>
                <w:szCs w:val="20"/>
              </w:rPr>
            </w:pPr>
          </w:p>
        </w:tc>
      </w:tr>
      <w:tr w:rsidR="00300795" w:rsidRPr="00A6524C" w14:paraId="35506FDE" w14:textId="77777777" w:rsidTr="00EA5790">
        <w:trPr>
          <w:trHeight w:val="230"/>
        </w:trPr>
        <w:tc>
          <w:tcPr>
            <w:tcW w:w="3890" w:type="dxa"/>
            <w:tcBorders>
              <w:bottom w:val="single" w:sz="4" w:space="0" w:color="auto"/>
            </w:tcBorders>
          </w:tcPr>
          <w:p w14:paraId="691EA3BF" w14:textId="77777777" w:rsidR="00300795" w:rsidRPr="00A6524C" w:rsidRDefault="00300795" w:rsidP="00885531">
            <w:pPr>
              <w:rPr>
                <w:rFonts w:asciiTheme="minorHAnsi" w:hAnsiTheme="minorHAnsi" w:cstheme="minorHAnsi"/>
                <w:szCs w:val="20"/>
              </w:rPr>
            </w:pPr>
          </w:p>
          <w:p w14:paraId="577CCEF2" w14:textId="42D8BC2B" w:rsidR="00300795" w:rsidRPr="00A6524C" w:rsidRDefault="00BF430B" w:rsidP="00885531">
            <w:pPr>
              <w:rPr>
                <w:rFonts w:asciiTheme="minorHAnsi" w:hAnsiTheme="minorHAnsi" w:cstheme="minorHAnsi"/>
                <w:szCs w:val="20"/>
              </w:rPr>
            </w:pPr>
            <w:r w:rsidRPr="00A6524C">
              <w:rPr>
                <w:rFonts w:asciiTheme="minorHAnsi" w:hAnsiTheme="minorHAnsi" w:cstheme="minorHAnsi"/>
                <w:b/>
                <w:bCs/>
                <w:szCs w:val="20"/>
                <w:lang w:val="en-GB"/>
              </w:rPr>
              <w:t>Education</w:t>
            </w:r>
          </w:p>
        </w:tc>
        <w:tc>
          <w:tcPr>
            <w:tcW w:w="6640" w:type="dxa"/>
            <w:tcBorders>
              <w:bottom w:val="single" w:sz="4" w:space="0" w:color="auto"/>
            </w:tcBorders>
          </w:tcPr>
          <w:p w14:paraId="4EE15396" w14:textId="598C9A0E" w:rsidR="00300795" w:rsidRPr="00A6524C" w:rsidRDefault="004E53B3" w:rsidP="00885531">
            <w:pPr>
              <w:jc w:val="both"/>
              <w:rPr>
                <w:rFonts w:asciiTheme="minorHAnsi" w:hAnsiTheme="minorHAnsi" w:cstheme="minorHAnsi"/>
                <w:szCs w:val="20"/>
              </w:rPr>
            </w:pPr>
            <w:r w:rsidRPr="00A6524C">
              <w:rPr>
                <w:rFonts w:asciiTheme="minorHAnsi" w:hAnsiTheme="minorHAnsi" w:cstheme="minorHAnsi"/>
                <w:bCs/>
                <w:szCs w:val="20"/>
                <w:lang w:val="en-GB"/>
              </w:rPr>
              <w:t xml:space="preserve">An advanced university degree (Master) in </w:t>
            </w:r>
            <w:proofErr w:type="gramStart"/>
            <w:r w:rsidR="001A65FC" w:rsidRPr="00A6524C">
              <w:rPr>
                <w:rFonts w:asciiTheme="minorHAnsi" w:hAnsiTheme="minorHAnsi" w:cstheme="minorHAnsi"/>
                <w:bCs/>
                <w:szCs w:val="20"/>
                <w:lang w:val="en-GB"/>
              </w:rPr>
              <w:t>S</w:t>
            </w:r>
            <w:r w:rsidR="002622CE" w:rsidRPr="00A6524C">
              <w:rPr>
                <w:rFonts w:asciiTheme="minorHAnsi" w:hAnsiTheme="minorHAnsi" w:cstheme="minorHAnsi"/>
                <w:bCs/>
                <w:szCs w:val="20"/>
                <w:lang w:val="en-GB"/>
              </w:rPr>
              <w:t>ocial</w:t>
            </w:r>
            <w:proofErr w:type="gramEnd"/>
            <w:r w:rsidRPr="00A6524C">
              <w:rPr>
                <w:rFonts w:asciiTheme="minorHAnsi" w:hAnsiTheme="minorHAnsi" w:cstheme="minorHAnsi"/>
                <w:bCs/>
                <w:szCs w:val="20"/>
                <w:lang w:val="en-GB"/>
              </w:rPr>
              <w:t xml:space="preserve"> sciences, </w:t>
            </w:r>
            <w:r w:rsidR="00A337E9">
              <w:rPr>
                <w:rFonts w:asciiTheme="minorHAnsi" w:hAnsiTheme="minorHAnsi" w:cstheme="minorHAnsi"/>
                <w:bCs/>
                <w:szCs w:val="20"/>
                <w:lang w:val="en-GB"/>
              </w:rPr>
              <w:t xml:space="preserve">Statistics, </w:t>
            </w:r>
            <w:r w:rsidRPr="00A6524C">
              <w:rPr>
                <w:rFonts w:asciiTheme="minorHAnsi" w:hAnsiTheme="minorHAnsi" w:cstheme="minorHAnsi"/>
                <w:bCs/>
                <w:szCs w:val="20"/>
                <w:lang w:val="en-GB"/>
              </w:rPr>
              <w:t>Planning development, Communication, Journalism, Sociology, Public Relations, Marketing</w:t>
            </w:r>
            <w:r w:rsidR="00B43CB1" w:rsidRPr="00A6524C">
              <w:rPr>
                <w:rFonts w:asciiTheme="minorHAnsi" w:hAnsiTheme="minorHAnsi" w:cstheme="minorHAnsi"/>
                <w:bCs/>
                <w:szCs w:val="20"/>
                <w:lang w:val="en-GB"/>
              </w:rPr>
              <w:t>,</w:t>
            </w:r>
            <w:r w:rsidRPr="00A6524C">
              <w:rPr>
                <w:rFonts w:asciiTheme="minorHAnsi" w:hAnsiTheme="minorHAnsi" w:cstheme="minorHAnsi"/>
                <w:bCs/>
                <w:szCs w:val="20"/>
                <w:lang w:val="en-GB"/>
              </w:rPr>
              <w:t xml:space="preserve"> or a related area.  </w:t>
            </w:r>
          </w:p>
        </w:tc>
      </w:tr>
      <w:tr w:rsidR="00300795" w:rsidRPr="00A6524C" w14:paraId="47A80987" w14:textId="77777777" w:rsidTr="00EA5790">
        <w:trPr>
          <w:trHeight w:val="230"/>
        </w:trPr>
        <w:tc>
          <w:tcPr>
            <w:tcW w:w="3890" w:type="dxa"/>
            <w:tcBorders>
              <w:bottom w:val="single" w:sz="4" w:space="0" w:color="auto"/>
            </w:tcBorders>
          </w:tcPr>
          <w:p w14:paraId="69E07156" w14:textId="77777777" w:rsidR="00300795" w:rsidRPr="00A6524C" w:rsidRDefault="00300795" w:rsidP="00885531">
            <w:pPr>
              <w:rPr>
                <w:rFonts w:asciiTheme="minorHAnsi" w:hAnsiTheme="minorHAnsi" w:cstheme="minorHAnsi"/>
                <w:szCs w:val="20"/>
              </w:rPr>
            </w:pPr>
          </w:p>
          <w:p w14:paraId="6268DA57" w14:textId="0DDE7730" w:rsidR="00300795" w:rsidRPr="00A6524C" w:rsidRDefault="00D227EE" w:rsidP="00885531">
            <w:pPr>
              <w:rPr>
                <w:rFonts w:asciiTheme="minorHAnsi" w:hAnsiTheme="minorHAnsi" w:cstheme="minorHAnsi"/>
                <w:szCs w:val="20"/>
              </w:rPr>
            </w:pPr>
            <w:r w:rsidRPr="00A6524C">
              <w:rPr>
                <w:rFonts w:asciiTheme="minorHAnsi" w:hAnsiTheme="minorHAnsi" w:cstheme="minorHAnsi"/>
                <w:b/>
                <w:bCs/>
                <w:szCs w:val="20"/>
                <w:lang w:val="en-GB"/>
              </w:rPr>
              <w:t>Experience</w:t>
            </w:r>
          </w:p>
        </w:tc>
        <w:tc>
          <w:tcPr>
            <w:tcW w:w="6640" w:type="dxa"/>
            <w:tcBorders>
              <w:bottom w:val="single" w:sz="4" w:space="0" w:color="auto"/>
            </w:tcBorders>
          </w:tcPr>
          <w:p w14:paraId="6E2315E6" w14:textId="77777777" w:rsidR="0025641F" w:rsidRPr="00A6524C" w:rsidRDefault="0025641F" w:rsidP="0025641F">
            <w:pPr>
              <w:rPr>
                <w:rFonts w:asciiTheme="minorHAnsi" w:hAnsiTheme="minorHAnsi" w:cstheme="minorHAnsi"/>
                <w:bCs/>
                <w:szCs w:val="20"/>
                <w:lang w:val="en-GB"/>
              </w:rPr>
            </w:pPr>
            <w:r w:rsidRPr="00A6524C">
              <w:rPr>
                <w:rFonts w:asciiTheme="minorHAnsi" w:hAnsiTheme="minorHAnsi" w:cstheme="minorHAnsi"/>
                <w:bCs/>
                <w:szCs w:val="20"/>
                <w:lang w:val="en-GB"/>
              </w:rPr>
              <w:t>At least five (5) years of professional experience in Reporting, communication, Programme monitoring and evaluation, Fundraising, and Marketing.</w:t>
            </w:r>
          </w:p>
          <w:p w14:paraId="530C1C5A" w14:textId="77777777" w:rsidR="0025641F" w:rsidRPr="00A6524C" w:rsidRDefault="0025641F" w:rsidP="0025641F">
            <w:pPr>
              <w:rPr>
                <w:rFonts w:asciiTheme="minorHAnsi" w:hAnsiTheme="minorHAnsi" w:cstheme="minorHAnsi"/>
                <w:bCs/>
                <w:szCs w:val="20"/>
                <w:lang w:val="en-GB"/>
              </w:rPr>
            </w:pPr>
          </w:p>
          <w:p w14:paraId="12A89605" w14:textId="790B5B92" w:rsidR="0025641F" w:rsidRPr="00A6524C" w:rsidRDefault="0025641F" w:rsidP="0025641F">
            <w:pPr>
              <w:rPr>
                <w:rFonts w:asciiTheme="minorHAnsi" w:hAnsiTheme="minorHAnsi" w:cstheme="minorHAnsi"/>
                <w:bCs/>
                <w:szCs w:val="20"/>
                <w:lang w:val="en-GB"/>
              </w:rPr>
            </w:pPr>
            <w:r w:rsidRPr="00A6524C">
              <w:rPr>
                <w:rFonts w:asciiTheme="minorHAnsi" w:hAnsiTheme="minorHAnsi" w:cstheme="minorHAnsi"/>
                <w:bCs/>
                <w:szCs w:val="20"/>
                <w:lang w:val="en-GB"/>
              </w:rPr>
              <w:t xml:space="preserve">The ability to graphically synthesize complex information and develop </w:t>
            </w:r>
            <w:r w:rsidR="00673693">
              <w:rPr>
                <w:rFonts w:asciiTheme="minorHAnsi" w:hAnsiTheme="minorHAnsi" w:cstheme="minorHAnsi"/>
                <w:bCs/>
                <w:szCs w:val="20"/>
                <w:lang w:val="en-GB"/>
              </w:rPr>
              <w:t>compelling</w:t>
            </w:r>
            <w:r w:rsidRPr="00A6524C">
              <w:rPr>
                <w:rFonts w:asciiTheme="minorHAnsi" w:hAnsiTheme="minorHAnsi" w:cstheme="minorHAnsi"/>
                <w:bCs/>
                <w:szCs w:val="20"/>
                <w:lang w:val="en-GB"/>
              </w:rPr>
              <w:t xml:space="preserve"> presentations will be considered an asset.</w:t>
            </w:r>
          </w:p>
          <w:p w14:paraId="688FF1D1" w14:textId="77777777" w:rsidR="0025641F" w:rsidRPr="00A6524C" w:rsidRDefault="0025641F" w:rsidP="0025641F">
            <w:pPr>
              <w:rPr>
                <w:rFonts w:asciiTheme="minorHAnsi" w:hAnsiTheme="minorHAnsi" w:cstheme="minorHAnsi"/>
                <w:bCs/>
                <w:szCs w:val="20"/>
                <w:lang w:val="en-GB"/>
              </w:rPr>
            </w:pPr>
          </w:p>
          <w:p w14:paraId="753CBB02" w14:textId="140E7D9C" w:rsidR="0025641F" w:rsidRDefault="0025641F" w:rsidP="0025641F">
            <w:pPr>
              <w:rPr>
                <w:rFonts w:asciiTheme="minorHAnsi" w:hAnsiTheme="minorHAnsi" w:cstheme="minorHAnsi"/>
                <w:bCs/>
                <w:szCs w:val="20"/>
                <w:lang w:val="en-GB"/>
              </w:rPr>
            </w:pPr>
            <w:r w:rsidRPr="00A6524C">
              <w:rPr>
                <w:rFonts w:asciiTheme="minorHAnsi" w:hAnsiTheme="minorHAnsi" w:cstheme="minorHAnsi"/>
                <w:bCs/>
                <w:szCs w:val="20"/>
                <w:lang w:val="en-GB"/>
              </w:rPr>
              <w:t>Previous experience with report/proposal editing</w:t>
            </w:r>
            <w:r w:rsidR="00E03FC8">
              <w:rPr>
                <w:rFonts w:asciiTheme="minorHAnsi" w:hAnsiTheme="minorHAnsi" w:cstheme="minorHAnsi"/>
                <w:bCs/>
                <w:szCs w:val="20"/>
                <w:lang w:val="en-GB"/>
              </w:rPr>
              <w:t>,</w:t>
            </w:r>
            <w:r w:rsidRPr="00A6524C">
              <w:rPr>
                <w:rFonts w:asciiTheme="minorHAnsi" w:hAnsiTheme="minorHAnsi" w:cstheme="minorHAnsi"/>
                <w:bCs/>
                <w:szCs w:val="20"/>
                <w:lang w:val="en-GB"/>
              </w:rPr>
              <w:t xml:space="preserve"> formatting</w:t>
            </w:r>
            <w:r w:rsidR="00E03FC8">
              <w:rPr>
                <w:rFonts w:asciiTheme="minorHAnsi" w:hAnsiTheme="minorHAnsi" w:cstheme="minorHAnsi"/>
                <w:bCs/>
                <w:szCs w:val="20"/>
                <w:lang w:val="en-GB"/>
              </w:rPr>
              <w:t>, and data analysis</w:t>
            </w:r>
            <w:r w:rsidRPr="00A6524C">
              <w:rPr>
                <w:rFonts w:asciiTheme="minorHAnsi" w:hAnsiTheme="minorHAnsi" w:cstheme="minorHAnsi"/>
                <w:bCs/>
                <w:szCs w:val="20"/>
                <w:lang w:val="en-GB"/>
              </w:rPr>
              <w:t xml:space="preserve"> will be considered an asset. </w:t>
            </w:r>
            <w:r w:rsidR="00077DF5">
              <w:rPr>
                <w:rFonts w:asciiTheme="minorHAnsi" w:hAnsiTheme="minorHAnsi" w:cstheme="minorHAnsi"/>
                <w:bCs/>
                <w:szCs w:val="20"/>
                <w:lang w:val="en-GB"/>
              </w:rPr>
              <w:t xml:space="preserve">  </w:t>
            </w:r>
          </w:p>
          <w:p w14:paraId="1D8025AB" w14:textId="77777777" w:rsidR="006F21F7" w:rsidRDefault="006F21F7" w:rsidP="0025641F">
            <w:pPr>
              <w:rPr>
                <w:rFonts w:asciiTheme="minorHAnsi" w:hAnsiTheme="minorHAnsi" w:cstheme="minorHAnsi"/>
                <w:bCs/>
                <w:szCs w:val="20"/>
                <w:lang w:val="en-GB"/>
              </w:rPr>
            </w:pPr>
          </w:p>
          <w:p w14:paraId="6E03D4A2" w14:textId="1C75F066" w:rsidR="006F21F7" w:rsidRPr="00A6524C" w:rsidRDefault="006F21F7" w:rsidP="006F21F7">
            <w:pPr>
              <w:rPr>
                <w:rFonts w:asciiTheme="minorHAnsi" w:hAnsiTheme="minorHAnsi" w:cstheme="minorHAnsi"/>
                <w:bCs/>
                <w:szCs w:val="20"/>
              </w:rPr>
            </w:pPr>
            <w:r w:rsidRPr="00A6524C">
              <w:rPr>
                <w:rFonts w:asciiTheme="minorHAnsi" w:hAnsiTheme="minorHAnsi" w:cstheme="minorHAnsi"/>
                <w:bCs/>
                <w:szCs w:val="20"/>
              </w:rPr>
              <w:t>Experience in international organizations, NGOs, or UN agencies will be considered an asset.</w:t>
            </w:r>
          </w:p>
          <w:p w14:paraId="7F9447B8" w14:textId="77777777" w:rsidR="00E666DA" w:rsidRDefault="00E666DA" w:rsidP="0025641F">
            <w:pPr>
              <w:rPr>
                <w:rFonts w:asciiTheme="minorHAnsi" w:hAnsiTheme="minorHAnsi" w:cstheme="minorHAnsi"/>
                <w:bCs/>
                <w:szCs w:val="20"/>
                <w:lang w:val="en-GB"/>
              </w:rPr>
            </w:pPr>
          </w:p>
          <w:p w14:paraId="44B68463" w14:textId="04E9C277" w:rsidR="00E666DA" w:rsidRPr="00E666DA" w:rsidRDefault="00E666DA" w:rsidP="00E666DA">
            <w:pPr>
              <w:jc w:val="both"/>
              <w:rPr>
                <w:rFonts w:ascii="Helvetica Neue" w:hAnsi="Helvetica Neue"/>
                <w:color w:val="484848"/>
                <w:sz w:val="21"/>
                <w:szCs w:val="21"/>
                <w:shd w:val="clear" w:color="auto" w:fill="FFFFFF"/>
              </w:rPr>
            </w:pPr>
            <w:r w:rsidRPr="00E666DA">
              <w:rPr>
                <w:rFonts w:asciiTheme="minorHAnsi" w:hAnsiTheme="minorHAnsi" w:cstheme="minorHAnsi"/>
              </w:rPr>
              <w:t xml:space="preserve">Project management experience (either in the private or </w:t>
            </w:r>
            <w:r>
              <w:rPr>
                <w:rFonts w:asciiTheme="minorHAnsi" w:hAnsiTheme="minorHAnsi" w:cstheme="minorHAnsi"/>
              </w:rPr>
              <w:t>non-profit</w:t>
            </w:r>
            <w:r w:rsidRPr="00E666DA">
              <w:rPr>
                <w:rFonts w:asciiTheme="minorHAnsi" w:hAnsiTheme="minorHAnsi" w:cstheme="minorHAnsi"/>
              </w:rPr>
              <w:t xml:space="preserve"> sector) is considered an asset</w:t>
            </w:r>
            <w:r w:rsidR="000A2527">
              <w:rPr>
                <w:rFonts w:asciiTheme="minorHAnsi" w:hAnsiTheme="minorHAnsi" w:cstheme="minorHAnsi"/>
              </w:rPr>
              <w:t>.</w:t>
            </w:r>
          </w:p>
          <w:p w14:paraId="16AE4593" w14:textId="77777777" w:rsidR="00B43CB1" w:rsidRPr="00A6524C" w:rsidRDefault="00B43CB1" w:rsidP="002A57C6">
            <w:pPr>
              <w:rPr>
                <w:rFonts w:asciiTheme="minorHAnsi" w:hAnsiTheme="minorHAnsi" w:cstheme="minorHAnsi"/>
                <w:bCs/>
                <w:szCs w:val="20"/>
              </w:rPr>
            </w:pPr>
          </w:p>
          <w:p w14:paraId="51BE22A2" w14:textId="77777777" w:rsidR="00B43CB1" w:rsidRDefault="00285A4A" w:rsidP="002A57C6">
            <w:pPr>
              <w:rPr>
                <w:rFonts w:asciiTheme="minorHAnsi" w:hAnsiTheme="minorHAnsi" w:cstheme="minorHAnsi"/>
                <w:bCs/>
                <w:szCs w:val="20"/>
                <w:lang w:val="en-GB"/>
              </w:rPr>
            </w:pPr>
            <w:r w:rsidRPr="00A6524C">
              <w:rPr>
                <w:rFonts w:asciiTheme="minorHAnsi" w:hAnsiTheme="minorHAnsi" w:cstheme="minorHAnsi"/>
                <w:bCs/>
                <w:szCs w:val="20"/>
                <w:lang w:val="en-GB"/>
              </w:rPr>
              <w:t>Proficiency in MS Office Suite (Word, Excel, PowerPoint)</w:t>
            </w:r>
            <w:r w:rsidR="00331F6B">
              <w:rPr>
                <w:rFonts w:asciiTheme="minorHAnsi" w:hAnsiTheme="minorHAnsi" w:cstheme="minorHAnsi"/>
                <w:bCs/>
                <w:szCs w:val="20"/>
                <w:lang w:val="en-GB"/>
              </w:rPr>
              <w:t xml:space="preserve"> is required.</w:t>
            </w:r>
          </w:p>
          <w:p w14:paraId="46E483FB" w14:textId="21E7B958" w:rsidR="00331F6B" w:rsidRPr="00A6524C" w:rsidRDefault="00331F6B" w:rsidP="002A57C6">
            <w:pPr>
              <w:rPr>
                <w:rFonts w:asciiTheme="minorHAnsi" w:hAnsiTheme="minorHAnsi" w:cstheme="minorHAnsi"/>
                <w:szCs w:val="20"/>
              </w:rPr>
            </w:pPr>
          </w:p>
        </w:tc>
      </w:tr>
      <w:tr w:rsidR="00300795" w:rsidRPr="00A6524C" w14:paraId="6EE23D90" w14:textId="77777777" w:rsidTr="00EA5790">
        <w:trPr>
          <w:trHeight w:val="230"/>
        </w:trPr>
        <w:tc>
          <w:tcPr>
            <w:tcW w:w="3890" w:type="dxa"/>
            <w:tcBorders>
              <w:bottom w:val="single" w:sz="4" w:space="0" w:color="auto"/>
            </w:tcBorders>
          </w:tcPr>
          <w:p w14:paraId="1482559D" w14:textId="43BD0890" w:rsidR="00300795" w:rsidRPr="00A6524C" w:rsidRDefault="00392F4C" w:rsidP="00885531">
            <w:pPr>
              <w:rPr>
                <w:rFonts w:asciiTheme="minorHAnsi" w:hAnsiTheme="minorHAnsi" w:cstheme="minorHAnsi"/>
                <w:szCs w:val="20"/>
              </w:rPr>
            </w:pPr>
            <w:r w:rsidRPr="00A6524C">
              <w:rPr>
                <w:rFonts w:asciiTheme="minorHAnsi" w:hAnsiTheme="minorHAnsi" w:cstheme="minorHAnsi"/>
                <w:b/>
                <w:bCs/>
                <w:szCs w:val="20"/>
                <w:lang w:val="en-GB"/>
              </w:rPr>
              <w:lastRenderedPageBreak/>
              <w:t>Language Requirements:</w:t>
            </w:r>
          </w:p>
          <w:p w14:paraId="671B2C25" w14:textId="77777777" w:rsidR="00300795" w:rsidRPr="00A6524C" w:rsidRDefault="00300795" w:rsidP="00885531">
            <w:pPr>
              <w:rPr>
                <w:rFonts w:asciiTheme="minorHAnsi" w:hAnsiTheme="minorHAnsi" w:cstheme="minorHAnsi"/>
                <w:szCs w:val="20"/>
              </w:rPr>
            </w:pPr>
          </w:p>
        </w:tc>
        <w:tc>
          <w:tcPr>
            <w:tcW w:w="6640" w:type="dxa"/>
            <w:tcBorders>
              <w:bottom w:val="single" w:sz="4" w:space="0" w:color="auto"/>
            </w:tcBorders>
          </w:tcPr>
          <w:p w14:paraId="3459AA2D" w14:textId="1064323F" w:rsidR="00300795" w:rsidRPr="00A6524C" w:rsidRDefault="0003361B" w:rsidP="00885531">
            <w:pPr>
              <w:rPr>
                <w:rFonts w:asciiTheme="minorHAnsi" w:hAnsiTheme="minorHAnsi" w:cstheme="minorHAnsi"/>
                <w:bCs/>
                <w:szCs w:val="20"/>
                <w:lang w:val="en-GB"/>
              </w:rPr>
            </w:pPr>
            <w:r>
              <w:rPr>
                <w:rFonts w:asciiTheme="minorHAnsi" w:hAnsiTheme="minorHAnsi" w:cstheme="minorHAnsi"/>
                <w:bCs/>
                <w:szCs w:val="20"/>
                <w:lang w:val="en-GB"/>
              </w:rPr>
              <w:t>Complete</w:t>
            </w:r>
            <w:r w:rsidR="00802AF5" w:rsidRPr="00A6524C">
              <w:rPr>
                <w:rFonts w:asciiTheme="minorHAnsi" w:hAnsiTheme="minorHAnsi" w:cstheme="minorHAnsi"/>
                <w:bCs/>
                <w:szCs w:val="20"/>
                <w:lang w:val="en-GB"/>
              </w:rPr>
              <w:t xml:space="preserve"> professional fluency in English and French in writing and speaking</w:t>
            </w:r>
            <w:r w:rsidR="00037ED0" w:rsidRPr="00A6524C">
              <w:rPr>
                <w:rFonts w:asciiTheme="minorHAnsi" w:hAnsiTheme="minorHAnsi" w:cstheme="minorHAnsi"/>
                <w:bCs/>
                <w:szCs w:val="20"/>
                <w:lang w:val="en-GB"/>
              </w:rPr>
              <w:t>.</w:t>
            </w:r>
          </w:p>
        </w:tc>
      </w:tr>
      <w:bookmarkEnd w:id="2"/>
    </w:tbl>
    <w:p w14:paraId="6B9C9835" w14:textId="489F043B" w:rsidR="00885531" w:rsidRPr="00A6524C" w:rsidRDefault="00885531">
      <w:pPr>
        <w:rPr>
          <w:rFonts w:asciiTheme="minorHAnsi" w:hAnsiTheme="minorHAnsi" w:cstheme="minorHAnsi"/>
          <w:szCs w:val="20"/>
        </w:rPr>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551"/>
        <w:gridCol w:w="3369"/>
        <w:gridCol w:w="2610"/>
      </w:tblGrid>
      <w:tr w:rsidR="003F7CD8" w:rsidRPr="00A6524C" w14:paraId="11E33B35" w14:textId="77777777" w:rsidTr="36E5F910">
        <w:trPr>
          <w:trHeight w:val="675"/>
        </w:trPr>
        <w:tc>
          <w:tcPr>
            <w:tcW w:w="10530" w:type="dxa"/>
            <w:gridSpan w:val="3"/>
            <w:shd w:val="clear" w:color="auto" w:fill="FFFFFF" w:themeFill="background1"/>
          </w:tcPr>
          <w:p w14:paraId="4AA5264F" w14:textId="77777777" w:rsidR="003F7CD8" w:rsidRPr="00A6524C" w:rsidRDefault="003F7CD8" w:rsidP="00885531">
            <w:pPr>
              <w:rPr>
                <w:rFonts w:asciiTheme="minorHAnsi" w:hAnsiTheme="minorHAnsi" w:cstheme="minorHAnsi"/>
                <w:b/>
                <w:sz w:val="24"/>
              </w:rPr>
            </w:pPr>
          </w:p>
          <w:p w14:paraId="3CBB905F" w14:textId="77777777" w:rsidR="003F7CD8" w:rsidRPr="00A6524C" w:rsidRDefault="003F7CD8" w:rsidP="00885531">
            <w:pPr>
              <w:rPr>
                <w:rFonts w:asciiTheme="minorHAnsi" w:hAnsiTheme="minorHAnsi" w:cstheme="minorHAnsi"/>
                <w:b/>
                <w:sz w:val="24"/>
              </w:rPr>
            </w:pPr>
            <w:r w:rsidRPr="00A6524C">
              <w:rPr>
                <w:rFonts w:asciiTheme="minorHAnsi" w:hAnsiTheme="minorHAnsi" w:cstheme="minorHAnsi"/>
                <w:b/>
                <w:sz w:val="24"/>
              </w:rPr>
              <w:t>VI. Signatures – Job Description Certification</w:t>
            </w:r>
          </w:p>
          <w:p w14:paraId="029E6707" w14:textId="77777777" w:rsidR="003F7CD8" w:rsidRPr="00A6524C" w:rsidRDefault="003F7CD8" w:rsidP="00885531">
            <w:pPr>
              <w:rPr>
                <w:rFonts w:asciiTheme="minorHAnsi" w:hAnsiTheme="minorHAnsi" w:cstheme="minorHAnsi"/>
                <w:b/>
                <w:sz w:val="24"/>
              </w:rPr>
            </w:pPr>
          </w:p>
        </w:tc>
      </w:tr>
      <w:tr w:rsidR="003F7CD8" w:rsidRPr="00A6524C" w14:paraId="4D7516AC" w14:textId="77777777" w:rsidTr="36E5F910">
        <w:trPr>
          <w:trHeight w:val="250"/>
        </w:trPr>
        <w:tc>
          <w:tcPr>
            <w:tcW w:w="4551" w:type="dxa"/>
            <w:tcBorders>
              <w:bottom w:val="single" w:sz="4" w:space="0" w:color="auto"/>
            </w:tcBorders>
            <w:shd w:val="clear" w:color="auto" w:fill="FFFFFF" w:themeFill="background1"/>
          </w:tcPr>
          <w:p w14:paraId="5563148E" w14:textId="084067C8" w:rsidR="003F7CD8" w:rsidRPr="00A6524C" w:rsidRDefault="003F7CD8" w:rsidP="00885531">
            <w:pPr>
              <w:rPr>
                <w:rFonts w:asciiTheme="minorHAnsi" w:hAnsiTheme="minorHAnsi" w:cstheme="minorHAnsi"/>
              </w:rPr>
            </w:pPr>
            <w:r w:rsidRPr="00A6524C">
              <w:rPr>
                <w:rFonts w:asciiTheme="minorHAnsi" w:hAnsiTheme="minorHAnsi" w:cstheme="minorHAnsi"/>
                <w:b/>
              </w:rPr>
              <w:t xml:space="preserve">Name: </w:t>
            </w:r>
            <w:r w:rsidR="00FE68FD" w:rsidRPr="00FE68FD">
              <w:rPr>
                <w:rFonts w:asciiTheme="minorHAnsi" w:hAnsiTheme="minorHAnsi" w:cstheme="minorHAnsi"/>
                <w:b/>
              </w:rPr>
              <w:t>Caterina Michelini</w:t>
            </w:r>
          </w:p>
          <w:p w14:paraId="5518742F" w14:textId="77777777" w:rsidR="003F7CD8" w:rsidRPr="00A6524C" w:rsidRDefault="003F7CD8" w:rsidP="00885531">
            <w:pPr>
              <w:rPr>
                <w:rFonts w:asciiTheme="minorHAnsi" w:hAnsiTheme="minorHAnsi" w:cstheme="minorHAnsi"/>
                <w:b/>
              </w:rPr>
            </w:pPr>
          </w:p>
        </w:tc>
        <w:tc>
          <w:tcPr>
            <w:tcW w:w="3369" w:type="dxa"/>
            <w:tcBorders>
              <w:bottom w:val="single" w:sz="4" w:space="0" w:color="auto"/>
            </w:tcBorders>
            <w:shd w:val="clear" w:color="auto" w:fill="FFFFFF" w:themeFill="background1"/>
          </w:tcPr>
          <w:p w14:paraId="262E1ECB" w14:textId="77777777" w:rsidR="003F7CD8" w:rsidRPr="00A6524C" w:rsidRDefault="003F7CD8" w:rsidP="00885531">
            <w:pPr>
              <w:ind w:right="-80"/>
              <w:rPr>
                <w:rFonts w:asciiTheme="minorHAnsi" w:hAnsiTheme="minorHAnsi" w:cstheme="minorHAnsi"/>
              </w:rPr>
            </w:pPr>
            <w:r w:rsidRPr="00A6524C">
              <w:rPr>
                <w:rFonts w:asciiTheme="minorHAnsi" w:hAnsiTheme="minorHAnsi" w:cstheme="minorHAnsi"/>
                <w:b/>
              </w:rPr>
              <w:t>Signature</w:t>
            </w:r>
            <w:r w:rsidRPr="00A6524C">
              <w:rPr>
                <w:rFonts w:asciiTheme="minorHAnsi" w:hAnsiTheme="minorHAnsi" w:cstheme="minorHAnsi"/>
              </w:rPr>
              <w:t xml:space="preserve">: </w:t>
            </w:r>
          </w:p>
        </w:tc>
        <w:tc>
          <w:tcPr>
            <w:tcW w:w="2610" w:type="dxa"/>
            <w:tcBorders>
              <w:bottom w:val="single" w:sz="4" w:space="0" w:color="auto"/>
            </w:tcBorders>
            <w:shd w:val="clear" w:color="auto" w:fill="FFFFFF" w:themeFill="background1"/>
          </w:tcPr>
          <w:p w14:paraId="526024EA" w14:textId="77777777" w:rsidR="003F7CD8" w:rsidRPr="00A6524C" w:rsidRDefault="003F7CD8" w:rsidP="00885531">
            <w:pPr>
              <w:rPr>
                <w:rFonts w:asciiTheme="minorHAnsi" w:hAnsiTheme="minorHAnsi" w:cstheme="minorHAnsi"/>
                <w:b/>
              </w:rPr>
            </w:pPr>
            <w:r w:rsidRPr="00A6524C">
              <w:rPr>
                <w:rFonts w:asciiTheme="minorHAnsi" w:hAnsiTheme="minorHAnsi" w:cstheme="minorHAnsi"/>
                <w:b/>
              </w:rPr>
              <w:t xml:space="preserve">Date: </w:t>
            </w:r>
          </w:p>
        </w:tc>
      </w:tr>
      <w:tr w:rsidR="003F7CD8" w:rsidRPr="00A6524C" w14:paraId="12365E52" w14:textId="77777777" w:rsidTr="36E5F910">
        <w:trPr>
          <w:trHeight w:val="250"/>
        </w:trPr>
        <w:tc>
          <w:tcPr>
            <w:tcW w:w="10530" w:type="dxa"/>
            <w:gridSpan w:val="3"/>
            <w:tcBorders>
              <w:bottom w:val="single" w:sz="4" w:space="0" w:color="auto"/>
            </w:tcBorders>
            <w:shd w:val="clear" w:color="auto" w:fill="FFFFFF" w:themeFill="background1"/>
          </w:tcPr>
          <w:p w14:paraId="1FF3B361" w14:textId="7598C39D" w:rsidR="003F7CD8" w:rsidRPr="00A6524C" w:rsidRDefault="2F79DB65" w:rsidP="36E5F910">
            <w:pPr>
              <w:rPr>
                <w:rFonts w:asciiTheme="minorHAnsi" w:hAnsiTheme="minorHAnsi" w:cstheme="minorBidi"/>
                <w:b/>
                <w:bCs/>
              </w:rPr>
            </w:pPr>
            <w:r w:rsidRPr="36E5F910">
              <w:rPr>
                <w:rFonts w:asciiTheme="minorHAnsi" w:hAnsiTheme="minorHAnsi" w:cstheme="minorBidi"/>
                <w:b/>
                <w:bCs/>
              </w:rPr>
              <w:t xml:space="preserve">Title: </w:t>
            </w:r>
            <w:r w:rsidR="00856326" w:rsidRPr="00FE68FD">
              <w:rPr>
                <w:rFonts w:asciiTheme="minorHAnsi" w:hAnsiTheme="minorHAnsi" w:cstheme="minorBidi"/>
              </w:rPr>
              <w:t>Report Specialist</w:t>
            </w:r>
            <w:r w:rsidR="00A85388" w:rsidRPr="00FE68FD">
              <w:rPr>
                <w:rFonts w:asciiTheme="minorHAnsi" w:hAnsiTheme="minorHAnsi" w:cstheme="minorBidi"/>
              </w:rPr>
              <w:t xml:space="preserve"> </w:t>
            </w:r>
            <w:r w:rsidR="40A40667" w:rsidRPr="00FE68FD">
              <w:rPr>
                <w:rFonts w:asciiTheme="minorHAnsi" w:hAnsiTheme="minorHAnsi" w:cstheme="minorBidi"/>
              </w:rPr>
              <w:t>-</w:t>
            </w:r>
            <w:r w:rsidR="00A85388" w:rsidRPr="00FE68FD">
              <w:rPr>
                <w:rFonts w:asciiTheme="minorHAnsi" w:hAnsiTheme="minorHAnsi" w:cstheme="minorBidi"/>
              </w:rPr>
              <w:t xml:space="preserve"> </w:t>
            </w:r>
            <w:r w:rsidR="40A40667" w:rsidRPr="00FE68FD">
              <w:rPr>
                <w:rFonts w:asciiTheme="minorHAnsi" w:hAnsiTheme="minorHAnsi" w:cstheme="minorBidi"/>
              </w:rPr>
              <w:t>Supervisor</w:t>
            </w:r>
            <w:r w:rsidR="40A40667" w:rsidRPr="36E5F910">
              <w:rPr>
                <w:rFonts w:asciiTheme="minorHAnsi" w:hAnsiTheme="minorHAnsi" w:cstheme="minorBidi"/>
              </w:rPr>
              <w:t xml:space="preserve"> </w:t>
            </w:r>
          </w:p>
          <w:p w14:paraId="6335637B" w14:textId="77777777" w:rsidR="003F7CD8" w:rsidRPr="00A6524C" w:rsidRDefault="003F7CD8" w:rsidP="00885531">
            <w:pPr>
              <w:rPr>
                <w:rFonts w:asciiTheme="minorHAnsi" w:hAnsiTheme="minorHAnsi" w:cstheme="minorHAnsi"/>
                <w:b/>
              </w:rPr>
            </w:pPr>
          </w:p>
        </w:tc>
      </w:tr>
      <w:tr w:rsidR="003F7CD8" w:rsidRPr="00A6524C" w14:paraId="7F7C969B" w14:textId="77777777" w:rsidTr="36E5F910">
        <w:trPr>
          <w:trHeight w:val="250"/>
        </w:trPr>
        <w:tc>
          <w:tcPr>
            <w:tcW w:w="4551" w:type="dxa"/>
            <w:tcBorders>
              <w:bottom w:val="single" w:sz="4" w:space="0" w:color="auto"/>
            </w:tcBorders>
            <w:shd w:val="clear" w:color="auto" w:fill="FFFFFF" w:themeFill="background1"/>
          </w:tcPr>
          <w:p w14:paraId="4ACD3433" w14:textId="75B74BF5" w:rsidR="003F7CD8" w:rsidRPr="00A6524C" w:rsidRDefault="003F7CD8" w:rsidP="00885531">
            <w:pPr>
              <w:rPr>
                <w:rFonts w:asciiTheme="minorHAnsi" w:hAnsiTheme="minorHAnsi" w:cstheme="minorHAnsi"/>
                <w:b/>
              </w:rPr>
            </w:pPr>
            <w:r w:rsidRPr="00A6524C">
              <w:rPr>
                <w:rFonts w:asciiTheme="minorHAnsi" w:hAnsiTheme="minorHAnsi" w:cstheme="minorHAnsi"/>
                <w:b/>
              </w:rPr>
              <w:t xml:space="preserve">Name: </w:t>
            </w:r>
            <w:r w:rsidR="00882602" w:rsidRPr="00DC1800">
              <w:rPr>
                <w:rFonts w:asciiTheme="minorHAnsi" w:hAnsiTheme="minorHAnsi" w:cstheme="minorHAnsi"/>
                <w:b/>
              </w:rPr>
              <w:t>Katya Marino</w:t>
            </w:r>
            <w:r w:rsidR="00882602" w:rsidRPr="00882602">
              <w:rPr>
                <w:rFonts w:asciiTheme="minorHAnsi" w:hAnsiTheme="minorHAnsi" w:cstheme="minorHAnsi"/>
                <w:b/>
              </w:rPr>
              <w:t xml:space="preserve"> </w:t>
            </w:r>
          </w:p>
          <w:p w14:paraId="3D585C26" w14:textId="77777777" w:rsidR="003F7CD8" w:rsidRPr="00A6524C" w:rsidRDefault="003F7CD8" w:rsidP="00885531">
            <w:pPr>
              <w:rPr>
                <w:rFonts w:asciiTheme="minorHAnsi" w:hAnsiTheme="minorHAnsi" w:cstheme="minorHAnsi"/>
                <w:b/>
              </w:rPr>
            </w:pPr>
          </w:p>
        </w:tc>
        <w:tc>
          <w:tcPr>
            <w:tcW w:w="3369" w:type="dxa"/>
            <w:tcBorders>
              <w:bottom w:val="single" w:sz="4" w:space="0" w:color="auto"/>
            </w:tcBorders>
            <w:shd w:val="clear" w:color="auto" w:fill="FFFFFF" w:themeFill="background1"/>
          </w:tcPr>
          <w:p w14:paraId="01D3EC8F" w14:textId="77777777" w:rsidR="003F7CD8" w:rsidRPr="00A6524C" w:rsidRDefault="003F7CD8" w:rsidP="00885531">
            <w:pPr>
              <w:rPr>
                <w:rFonts w:asciiTheme="minorHAnsi" w:hAnsiTheme="minorHAnsi" w:cstheme="minorHAnsi"/>
              </w:rPr>
            </w:pPr>
            <w:r w:rsidRPr="00A6524C">
              <w:rPr>
                <w:rFonts w:asciiTheme="minorHAnsi" w:hAnsiTheme="minorHAnsi" w:cstheme="minorHAnsi"/>
                <w:b/>
              </w:rPr>
              <w:t>Signature</w:t>
            </w:r>
            <w:r w:rsidRPr="00A6524C">
              <w:rPr>
                <w:rFonts w:asciiTheme="minorHAnsi" w:hAnsiTheme="minorHAnsi" w:cstheme="minorHAnsi"/>
              </w:rPr>
              <w:t xml:space="preserve">: </w:t>
            </w:r>
          </w:p>
        </w:tc>
        <w:tc>
          <w:tcPr>
            <w:tcW w:w="2610" w:type="dxa"/>
            <w:tcBorders>
              <w:bottom w:val="single" w:sz="4" w:space="0" w:color="auto"/>
            </w:tcBorders>
            <w:shd w:val="clear" w:color="auto" w:fill="FFFFFF" w:themeFill="background1"/>
          </w:tcPr>
          <w:p w14:paraId="3A26D9C1" w14:textId="77777777" w:rsidR="003F7CD8" w:rsidRPr="00A6524C" w:rsidRDefault="003F7CD8" w:rsidP="00885531">
            <w:pPr>
              <w:rPr>
                <w:rFonts w:asciiTheme="minorHAnsi" w:hAnsiTheme="minorHAnsi" w:cstheme="minorHAnsi"/>
              </w:rPr>
            </w:pPr>
            <w:r w:rsidRPr="00A6524C">
              <w:rPr>
                <w:rFonts w:asciiTheme="minorHAnsi" w:hAnsiTheme="minorHAnsi" w:cstheme="minorHAnsi"/>
                <w:b/>
              </w:rPr>
              <w:t xml:space="preserve">Date: </w:t>
            </w:r>
          </w:p>
        </w:tc>
      </w:tr>
      <w:tr w:rsidR="003F7CD8" w:rsidRPr="00A6524C" w14:paraId="52F092E9" w14:textId="77777777" w:rsidTr="36E5F910">
        <w:trPr>
          <w:trHeight w:val="250"/>
        </w:trPr>
        <w:tc>
          <w:tcPr>
            <w:tcW w:w="10530" w:type="dxa"/>
            <w:gridSpan w:val="3"/>
            <w:tcBorders>
              <w:bottom w:val="single" w:sz="4" w:space="0" w:color="auto"/>
            </w:tcBorders>
            <w:shd w:val="clear" w:color="auto" w:fill="FFFFFF" w:themeFill="background1"/>
          </w:tcPr>
          <w:p w14:paraId="69AAB2D0" w14:textId="6B80681D" w:rsidR="003F7CD8" w:rsidRPr="00A6524C" w:rsidRDefault="2F79DB65">
            <w:pPr>
              <w:rPr>
                <w:rFonts w:asciiTheme="minorHAnsi" w:hAnsiTheme="minorHAnsi" w:cstheme="minorBidi"/>
                <w:b/>
                <w:bCs/>
              </w:rPr>
            </w:pPr>
            <w:r w:rsidRPr="36E5F910">
              <w:rPr>
                <w:rFonts w:asciiTheme="minorHAnsi" w:hAnsiTheme="minorHAnsi" w:cstheme="minorBidi"/>
                <w:b/>
                <w:bCs/>
              </w:rPr>
              <w:t xml:space="preserve">Title: </w:t>
            </w:r>
            <w:r w:rsidR="0425F533" w:rsidRPr="00FE68FD">
              <w:rPr>
                <w:rFonts w:asciiTheme="minorHAnsi" w:hAnsiTheme="minorHAnsi" w:cstheme="minorBidi"/>
              </w:rPr>
              <w:t>Dep</w:t>
            </w:r>
            <w:r w:rsidR="250DCDCE" w:rsidRPr="00FE68FD">
              <w:rPr>
                <w:rFonts w:asciiTheme="minorHAnsi" w:hAnsiTheme="minorHAnsi" w:cstheme="minorBidi"/>
              </w:rPr>
              <w:t>uty Representative</w:t>
            </w:r>
            <w:r w:rsidR="250DCDCE" w:rsidRPr="36E5F910">
              <w:rPr>
                <w:rFonts w:asciiTheme="minorHAnsi" w:hAnsiTheme="minorHAnsi" w:cstheme="minorBidi"/>
                <w:b/>
                <w:bCs/>
              </w:rPr>
              <w:t xml:space="preserve"> </w:t>
            </w:r>
          </w:p>
          <w:p w14:paraId="549AD52A" w14:textId="77777777" w:rsidR="003F7CD8" w:rsidRPr="00A6524C" w:rsidRDefault="003F7CD8" w:rsidP="00885531">
            <w:pPr>
              <w:rPr>
                <w:rFonts w:asciiTheme="minorHAnsi" w:hAnsiTheme="minorHAnsi" w:cstheme="minorHAnsi"/>
                <w:b/>
              </w:rPr>
            </w:pPr>
          </w:p>
        </w:tc>
      </w:tr>
      <w:tr w:rsidR="003F7CD8" w:rsidRPr="00A6524C" w14:paraId="22CF2727" w14:textId="77777777" w:rsidTr="36E5F910">
        <w:trPr>
          <w:trHeight w:val="250"/>
        </w:trPr>
        <w:tc>
          <w:tcPr>
            <w:tcW w:w="4551" w:type="dxa"/>
            <w:shd w:val="clear" w:color="auto" w:fill="FFFFFF" w:themeFill="background1"/>
          </w:tcPr>
          <w:p w14:paraId="7240C8A3" w14:textId="7DDAFAD5" w:rsidR="003F7CD8" w:rsidRPr="00A6524C" w:rsidRDefault="003F7CD8" w:rsidP="00885531">
            <w:pPr>
              <w:rPr>
                <w:rFonts w:asciiTheme="minorHAnsi" w:hAnsiTheme="minorHAnsi" w:cstheme="minorHAnsi"/>
                <w:b/>
              </w:rPr>
            </w:pPr>
            <w:r w:rsidRPr="00A6524C">
              <w:rPr>
                <w:rFonts w:asciiTheme="minorHAnsi" w:hAnsiTheme="minorHAnsi" w:cstheme="minorHAnsi"/>
                <w:b/>
              </w:rPr>
              <w:t xml:space="preserve">Name: </w:t>
            </w:r>
            <w:r w:rsidR="00061621">
              <w:rPr>
                <w:rFonts w:asciiTheme="minorHAnsi" w:hAnsiTheme="minorHAnsi" w:cstheme="minorHAnsi"/>
                <w:b/>
              </w:rPr>
              <w:t xml:space="preserve"> </w:t>
            </w:r>
            <w:r w:rsidR="00061621" w:rsidRPr="00DC1800">
              <w:rPr>
                <w:rFonts w:asciiTheme="minorHAnsi" w:hAnsiTheme="minorHAnsi" w:cstheme="minorHAnsi"/>
                <w:b/>
              </w:rPr>
              <w:t>Grant Leaity</w:t>
            </w:r>
          </w:p>
          <w:p w14:paraId="3A5E06CF" w14:textId="77777777" w:rsidR="003F7CD8" w:rsidRPr="00A6524C" w:rsidRDefault="003F7CD8" w:rsidP="00885531">
            <w:pPr>
              <w:rPr>
                <w:rFonts w:asciiTheme="minorHAnsi" w:hAnsiTheme="minorHAnsi" w:cstheme="minorHAnsi"/>
                <w:b/>
              </w:rPr>
            </w:pPr>
          </w:p>
        </w:tc>
        <w:tc>
          <w:tcPr>
            <w:tcW w:w="3369" w:type="dxa"/>
            <w:shd w:val="clear" w:color="auto" w:fill="FFFFFF" w:themeFill="background1"/>
          </w:tcPr>
          <w:p w14:paraId="4437F4C3" w14:textId="77777777" w:rsidR="003F7CD8" w:rsidRPr="00A6524C" w:rsidRDefault="003F7CD8" w:rsidP="00885531">
            <w:pPr>
              <w:rPr>
                <w:rFonts w:asciiTheme="minorHAnsi" w:hAnsiTheme="minorHAnsi" w:cstheme="minorHAnsi"/>
              </w:rPr>
            </w:pPr>
            <w:r w:rsidRPr="00A6524C">
              <w:rPr>
                <w:rFonts w:asciiTheme="minorHAnsi" w:hAnsiTheme="minorHAnsi" w:cstheme="minorHAnsi"/>
                <w:b/>
              </w:rPr>
              <w:t>Signature</w:t>
            </w:r>
            <w:r w:rsidRPr="00A6524C">
              <w:rPr>
                <w:rFonts w:asciiTheme="minorHAnsi" w:hAnsiTheme="minorHAnsi" w:cstheme="minorHAnsi"/>
              </w:rPr>
              <w:t xml:space="preserve">: </w:t>
            </w:r>
          </w:p>
        </w:tc>
        <w:tc>
          <w:tcPr>
            <w:tcW w:w="2610" w:type="dxa"/>
            <w:shd w:val="clear" w:color="auto" w:fill="FFFFFF" w:themeFill="background1"/>
          </w:tcPr>
          <w:p w14:paraId="31B5B435" w14:textId="77777777" w:rsidR="003F7CD8" w:rsidRPr="00A6524C" w:rsidRDefault="003F7CD8" w:rsidP="00885531">
            <w:pPr>
              <w:rPr>
                <w:rFonts w:asciiTheme="minorHAnsi" w:hAnsiTheme="minorHAnsi" w:cstheme="minorHAnsi"/>
              </w:rPr>
            </w:pPr>
            <w:r w:rsidRPr="00A6524C">
              <w:rPr>
                <w:rFonts w:asciiTheme="minorHAnsi" w:hAnsiTheme="minorHAnsi" w:cstheme="minorHAnsi"/>
                <w:b/>
              </w:rPr>
              <w:t xml:space="preserve">Date: </w:t>
            </w:r>
          </w:p>
        </w:tc>
      </w:tr>
      <w:tr w:rsidR="003F7CD8" w:rsidRPr="00A6524C" w14:paraId="7432B193" w14:textId="77777777" w:rsidTr="36E5F910">
        <w:trPr>
          <w:trHeight w:val="250"/>
        </w:trPr>
        <w:tc>
          <w:tcPr>
            <w:tcW w:w="10530" w:type="dxa"/>
            <w:gridSpan w:val="3"/>
            <w:tcBorders>
              <w:bottom w:val="single" w:sz="4" w:space="0" w:color="auto"/>
            </w:tcBorders>
            <w:shd w:val="clear" w:color="auto" w:fill="FFFFFF" w:themeFill="background1"/>
          </w:tcPr>
          <w:p w14:paraId="001DCB1A" w14:textId="77777777" w:rsidR="003F7CD8" w:rsidRPr="00A6524C" w:rsidRDefault="003F7CD8" w:rsidP="00885531">
            <w:pPr>
              <w:rPr>
                <w:rFonts w:asciiTheme="minorHAnsi" w:hAnsiTheme="minorHAnsi" w:cstheme="minorHAnsi"/>
              </w:rPr>
            </w:pPr>
            <w:r w:rsidRPr="00A6524C">
              <w:rPr>
                <w:rFonts w:asciiTheme="minorHAnsi" w:hAnsiTheme="minorHAnsi" w:cstheme="minorHAnsi"/>
                <w:b/>
              </w:rPr>
              <w:t>Title:</w:t>
            </w:r>
            <w:r w:rsidRPr="00A6524C">
              <w:rPr>
                <w:rFonts w:asciiTheme="minorHAnsi" w:hAnsiTheme="minorHAnsi" w:cstheme="minorHAnsi"/>
              </w:rPr>
              <w:t xml:space="preserve"> </w:t>
            </w:r>
            <w:r w:rsidRPr="00FE68FD">
              <w:rPr>
                <w:rFonts w:asciiTheme="minorHAnsi" w:hAnsiTheme="minorHAnsi" w:cstheme="minorHAnsi"/>
              </w:rPr>
              <w:t>Representative</w:t>
            </w:r>
          </w:p>
          <w:p w14:paraId="1205664F" w14:textId="77777777" w:rsidR="003F7CD8" w:rsidRPr="00A6524C" w:rsidRDefault="003F7CD8" w:rsidP="00885531">
            <w:pPr>
              <w:rPr>
                <w:rFonts w:asciiTheme="minorHAnsi" w:hAnsiTheme="minorHAnsi" w:cstheme="minorHAnsi"/>
              </w:rPr>
            </w:pPr>
          </w:p>
        </w:tc>
      </w:tr>
    </w:tbl>
    <w:p w14:paraId="17722979" w14:textId="77777777" w:rsidR="004E6D9F" w:rsidRPr="00A6524C" w:rsidRDefault="004E6D9F" w:rsidP="00A4552A">
      <w:pPr>
        <w:ind w:left="-990"/>
        <w:rPr>
          <w:rFonts w:asciiTheme="minorHAnsi" w:hAnsiTheme="minorHAnsi" w:cstheme="minorHAnsi"/>
          <w:szCs w:val="20"/>
          <w:lang w:val="fr-FR"/>
        </w:rPr>
      </w:pPr>
    </w:p>
    <w:sectPr w:rsidR="004E6D9F" w:rsidRPr="00A6524C" w:rsidSect="00EA5790">
      <w:pgSz w:w="12240" w:h="15840" w:code="1"/>
      <w:pgMar w:top="720" w:right="172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776"/>
    <w:multiLevelType w:val="hybridMultilevel"/>
    <w:tmpl w:val="F8B00D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12F2"/>
    <w:multiLevelType w:val="multilevel"/>
    <w:tmpl w:val="292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75D81"/>
    <w:multiLevelType w:val="multilevel"/>
    <w:tmpl w:val="C97AF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0C2E"/>
    <w:multiLevelType w:val="multilevel"/>
    <w:tmpl w:val="CDD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8D4081E"/>
    <w:multiLevelType w:val="hybridMultilevel"/>
    <w:tmpl w:val="50505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700795"/>
    <w:multiLevelType w:val="hybridMultilevel"/>
    <w:tmpl w:val="12C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3303B"/>
    <w:multiLevelType w:val="multilevel"/>
    <w:tmpl w:val="05525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33580"/>
    <w:multiLevelType w:val="hybridMultilevel"/>
    <w:tmpl w:val="95F0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B143B"/>
    <w:multiLevelType w:val="multilevel"/>
    <w:tmpl w:val="7F706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A000E"/>
    <w:multiLevelType w:val="multilevel"/>
    <w:tmpl w:val="7F30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02BC9"/>
    <w:multiLevelType w:val="hybridMultilevel"/>
    <w:tmpl w:val="26EEBF0E"/>
    <w:lvl w:ilvl="0" w:tplc="040C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A6578"/>
    <w:multiLevelType w:val="hybridMultilevel"/>
    <w:tmpl w:val="CDB2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466458">
    <w:abstractNumId w:val="1"/>
  </w:num>
  <w:num w:numId="2" w16cid:durableId="1059792247">
    <w:abstractNumId w:val="10"/>
  </w:num>
  <w:num w:numId="3" w16cid:durableId="1136485075">
    <w:abstractNumId w:val="16"/>
  </w:num>
  <w:num w:numId="4" w16cid:durableId="2052531335">
    <w:abstractNumId w:val="5"/>
  </w:num>
  <w:num w:numId="5" w16cid:durableId="1327901438">
    <w:abstractNumId w:val="18"/>
  </w:num>
  <w:num w:numId="6" w16cid:durableId="1120149428">
    <w:abstractNumId w:val="9"/>
  </w:num>
  <w:num w:numId="7" w16cid:durableId="1198816696">
    <w:abstractNumId w:val="8"/>
  </w:num>
  <w:num w:numId="8" w16cid:durableId="682049273">
    <w:abstractNumId w:val="13"/>
  </w:num>
  <w:num w:numId="9" w16cid:durableId="795291709">
    <w:abstractNumId w:val="6"/>
  </w:num>
  <w:num w:numId="10" w16cid:durableId="215825916">
    <w:abstractNumId w:val="2"/>
  </w:num>
  <w:num w:numId="11" w16cid:durableId="1480852201">
    <w:abstractNumId w:val="4"/>
  </w:num>
  <w:num w:numId="12" w16cid:durableId="380054676">
    <w:abstractNumId w:val="15"/>
  </w:num>
  <w:num w:numId="13" w16cid:durableId="2098135633">
    <w:abstractNumId w:val="14"/>
  </w:num>
  <w:num w:numId="14" w16cid:durableId="2025159131">
    <w:abstractNumId w:val="3"/>
  </w:num>
  <w:num w:numId="15" w16cid:durableId="833640969">
    <w:abstractNumId w:val="12"/>
  </w:num>
  <w:num w:numId="16" w16cid:durableId="615716472">
    <w:abstractNumId w:val="17"/>
  </w:num>
  <w:num w:numId="17" w16cid:durableId="793602745">
    <w:abstractNumId w:val="0"/>
  </w:num>
  <w:num w:numId="18" w16cid:durableId="866255777">
    <w:abstractNumId w:val="19"/>
  </w:num>
  <w:num w:numId="19" w16cid:durableId="274290695">
    <w:abstractNumId w:val="11"/>
  </w:num>
  <w:num w:numId="20" w16cid:durableId="1989280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95"/>
    <w:rsid w:val="00005054"/>
    <w:rsid w:val="0000683B"/>
    <w:rsid w:val="000106EE"/>
    <w:rsid w:val="00027D2C"/>
    <w:rsid w:val="0003361B"/>
    <w:rsid w:val="00035E3D"/>
    <w:rsid w:val="00037ED0"/>
    <w:rsid w:val="0005317D"/>
    <w:rsid w:val="000552FA"/>
    <w:rsid w:val="00061621"/>
    <w:rsid w:val="000634F5"/>
    <w:rsid w:val="000652DD"/>
    <w:rsid w:val="00077DF5"/>
    <w:rsid w:val="00094803"/>
    <w:rsid w:val="000A2527"/>
    <w:rsid w:val="000C300A"/>
    <w:rsid w:val="000D4D26"/>
    <w:rsid w:val="000D6435"/>
    <w:rsid w:val="000F1C99"/>
    <w:rsid w:val="001244F8"/>
    <w:rsid w:val="001266A9"/>
    <w:rsid w:val="00136FFF"/>
    <w:rsid w:val="0014332E"/>
    <w:rsid w:val="00171553"/>
    <w:rsid w:val="001901FD"/>
    <w:rsid w:val="001A65FC"/>
    <w:rsid w:val="001A7C4A"/>
    <w:rsid w:val="001B31A1"/>
    <w:rsid w:val="001F4848"/>
    <w:rsid w:val="00212250"/>
    <w:rsid w:val="00223CD3"/>
    <w:rsid w:val="00231527"/>
    <w:rsid w:val="002409BE"/>
    <w:rsid w:val="002414A2"/>
    <w:rsid w:val="002551D0"/>
    <w:rsid w:val="0025641F"/>
    <w:rsid w:val="00260549"/>
    <w:rsid w:val="002622CE"/>
    <w:rsid w:val="00280CDE"/>
    <w:rsid w:val="00283B0E"/>
    <w:rsid w:val="00285A4A"/>
    <w:rsid w:val="002A57C6"/>
    <w:rsid w:val="002C23E0"/>
    <w:rsid w:val="002C4D12"/>
    <w:rsid w:val="002F2DB6"/>
    <w:rsid w:val="00300795"/>
    <w:rsid w:val="003046C5"/>
    <w:rsid w:val="00304EF5"/>
    <w:rsid w:val="00311608"/>
    <w:rsid w:val="00320919"/>
    <w:rsid w:val="0032507F"/>
    <w:rsid w:val="00330C64"/>
    <w:rsid w:val="00331F6B"/>
    <w:rsid w:val="0033221C"/>
    <w:rsid w:val="00334D12"/>
    <w:rsid w:val="0035091A"/>
    <w:rsid w:val="00353E76"/>
    <w:rsid w:val="003610F3"/>
    <w:rsid w:val="00362DB2"/>
    <w:rsid w:val="00382D15"/>
    <w:rsid w:val="00392F4C"/>
    <w:rsid w:val="00395815"/>
    <w:rsid w:val="003B3823"/>
    <w:rsid w:val="003C332D"/>
    <w:rsid w:val="003C4C6F"/>
    <w:rsid w:val="003F7CD8"/>
    <w:rsid w:val="00400D8A"/>
    <w:rsid w:val="0040112B"/>
    <w:rsid w:val="00404C36"/>
    <w:rsid w:val="00407591"/>
    <w:rsid w:val="00411B63"/>
    <w:rsid w:val="004149A4"/>
    <w:rsid w:val="00427A5C"/>
    <w:rsid w:val="00434F03"/>
    <w:rsid w:val="004629B6"/>
    <w:rsid w:val="00462A54"/>
    <w:rsid w:val="00465AAB"/>
    <w:rsid w:val="00486513"/>
    <w:rsid w:val="004C10C7"/>
    <w:rsid w:val="004C2446"/>
    <w:rsid w:val="004C4C4D"/>
    <w:rsid w:val="004D2A30"/>
    <w:rsid w:val="004E4CD9"/>
    <w:rsid w:val="004E53B3"/>
    <w:rsid w:val="004E6D9F"/>
    <w:rsid w:val="004F0ED5"/>
    <w:rsid w:val="004F3773"/>
    <w:rsid w:val="005063BB"/>
    <w:rsid w:val="00507E56"/>
    <w:rsid w:val="00514C49"/>
    <w:rsid w:val="0051741B"/>
    <w:rsid w:val="005459F6"/>
    <w:rsid w:val="005568C4"/>
    <w:rsid w:val="00564569"/>
    <w:rsid w:val="00571DD6"/>
    <w:rsid w:val="00575668"/>
    <w:rsid w:val="00576364"/>
    <w:rsid w:val="00587D2E"/>
    <w:rsid w:val="005C081D"/>
    <w:rsid w:val="005C71A5"/>
    <w:rsid w:val="005D135C"/>
    <w:rsid w:val="005F01A0"/>
    <w:rsid w:val="005F30C1"/>
    <w:rsid w:val="006066BA"/>
    <w:rsid w:val="00610475"/>
    <w:rsid w:val="00613F6E"/>
    <w:rsid w:val="0061724C"/>
    <w:rsid w:val="00626C2C"/>
    <w:rsid w:val="0063365E"/>
    <w:rsid w:val="00654754"/>
    <w:rsid w:val="00661699"/>
    <w:rsid w:val="0066765E"/>
    <w:rsid w:val="006677DC"/>
    <w:rsid w:val="00673693"/>
    <w:rsid w:val="00693737"/>
    <w:rsid w:val="006A0645"/>
    <w:rsid w:val="006B67B5"/>
    <w:rsid w:val="006D13F3"/>
    <w:rsid w:val="006D6F2C"/>
    <w:rsid w:val="006E06B2"/>
    <w:rsid w:val="006F21F7"/>
    <w:rsid w:val="007027F5"/>
    <w:rsid w:val="0070713B"/>
    <w:rsid w:val="007411A5"/>
    <w:rsid w:val="00744DCE"/>
    <w:rsid w:val="00747D03"/>
    <w:rsid w:val="00760245"/>
    <w:rsid w:val="00767727"/>
    <w:rsid w:val="00770E63"/>
    <w:rsid w:val="00784E42"/>
    <w:rsid w:val="00797174"/>
    <w:rsid w:val="007A727C"/>
    <w:rsid w:val="007B0F03"/>
    <w:rsid w:val="007B39A1"/>
    <w:rsid w:val="007B3FB6"/>
    <w:rsid w:val="007B7018"/>
    <w:rsid w:val="007C176D"/>
    <w:rsid w:val="007F0E88"/>
    <w:rsid w:val="0080247D"/>
    <w:rsid w:val="00802AF5"/>
    <w:rsid w:val="0081529B"/>
    <w:rsid w:val="00845938"/>
    <w:rsid w:val="00856326"/>
    <w:rsid w:val="00857736"/>
    <w:rsid w:val="0085773A"/>
    <w:rsid w:val="00865849"/>
    <w:rsid w:val="00865F14"/>
    <w:rsid w:val="00872949"/>
    <w:rsid w:val="008750C2"/>
    <w:rsid w:val="00880DD3"/>
    <w:rsid w:val="00882414"/>
    <w:rsid w:val="00882602"/>
    <w:rsid w:val="00885531"/>
    <w:rsid w:val="00892BAE"/>
    <w:rsid w:val="00894721"/>
    <w:rsid w:val="008B571B"/>
    <w:rsid w:val="008B6863"/>
    <w:rsid w:val="008B7DF5"/>
    <w:rsid w:val="008C3842"/>
    <w:rsid w:val="008D0290"/>
    <w:rsid w:val="008D3DC8"/>
    <w:rsid w:val="008D776F"/>
    <w:rsid w:val="008F67A1"/>
    <w:rsid w:val="0090552A"/>
    <w:rsid w:val="00905EF3"/>
    <w:rsid w:val="00935D88"/>
    <w:rsid w:val="00950CDE"/>
    <w:rsid w:val="00954554"/>
    <w:rsid w:val="00955526"/>
    <w:rsid w:val="0095639C"/>
    <w:rsid w:val="00962919"/>
    <w:rsid w:val="009752A2"/>
    <w:rsid w:val="009759F6"/>
    <w:rsid w:val="00977C04"/>
    <w:rsid w:val="00983741"/>
    <w:rsid w:val="00986AA6"/>
    <w:rsid w:val="00986D9F"/>
    <w:rsid w:val="0098F644"/>
    <w:rsid w:val="009A37AE"/>
    <w:rsid w:val="009B6527"/>
    <w:rsid w:val="009E3EB6"/>
    <w:rsid w:val="00A002F7"/>
    <w:rsid w:val="00A02F4A"/>
    <w:rsid w:val="00A20C86"/>
    <w:rsid w:val="00A337E9"/>
    <w:rsid w:val="00A4552A"/>
    <w:rsid w:val="00A4663F"/>
    <w:rsid w:val="00A561BF"/>
    <w:rsid w:val="00A6524C"/>
    <w:rsid w:val="00A6777F"/>
    <w:rsid w:val="00A85388"/>
    <w:rsid w:val="00A96DE3"/>
    <w:rsid w:val="00AA719B"/>
    <w:rsid w:val="00AB5B16"/>
    <w:rsid w:val="00AE360C"/>
    <w:rsid w:val="00B3050C"/>
    <w:rsid w:val="00B3192F"/>
    <w:rsid w:val="00B4281F"/>
    <w:rsid w:val="00B43CB1"/>
    <w:rsid w:val="00B455C6"/>
    <w:rsid w:val="00B855AC"/>
    <w:rsid w:val="00B863F0"/>
    <w:rsid w:val="00BD0B23"/>
    <w:rsid w:val="00BD24F7"/>
    <w:rsid w:val="00BD3749"/>
    <w:rsid w:val="00BD69C4"/>
    <w:rsid w:val="00BF430B"/>
    <w:rsid w:val="00C067D3"/>
    <w:rsid w:val="00C07B52"/>
    <w:rsid w:val="00C10407"/>
    <w:rsid w:val="00C15E31"/>
    <w:rsid w:val="00C227BB"/>
    <w:rsid w:val="00C348BB"/>
    <w:rsid w:val="00C52BB2"/>
    <w:rsid w:val="00C55FAB"/>
    <w:rsid w:val="00C64B3C"/>
    <w:rsid w:val="00C71B7F"/>
    <w:rsid w:val="00C765A1"/>
    <w:rsid w:val="00CA26F5"/>
    <w:rsid w:val="00CA3612"/>
    <w:rsid w:val="00CA5415"/>
    <w:rsid w:val="00CD386E"/>
    <w:rsid w:val="00CD6FDE"/>
    <w:rsid w:val="00CE2ED0"/>
    <w:rsid w:val="00CF2018"/>
    <w:rsid w:val="00CF2C9B"/>
    <w:rsid w:val="00CF3C26"/>
    <w:rsid w:val="00CF58CA"/>
    <w:rsid w:val="00D03B2F"/>
    <w:rsid w:val="00D03F8B"/>
    <w:rsid w:val="00D17189"/>
    <w:rsid w:val="00D227EE"/>
    <w:rsid w:val="00D30D25"/>
    <w:rsid w:val="00D35A64"/>
    <w:rsid w:val="00D37877"/>
    <w:rsid w:val="00D55E28"/>
    <w:rsid w:val="00D67A28"/>
    <w:rsid w:val="00D91F01"/>
    <w:rsid w:val="00DA659B"/>
    <w:rsid w:val="00DB0602"/>
    <w:rsid w:val="00DB0DA2"/>
    <w:rsid w:val="00DC0517"/>
    <w:rsid w:val="00DC1800"/>
    <w:rsid w:val="00DD1944"/>
    <w:rsid w:val="00E02EE9"/>
    <w:rsid w:val="00E03402"/>
    <w:rsid w:val="00E03C28"/>
    <w:rsid w:val="00E03FC8"/>
    <w:rsid w:val="00E10866"/>
    <w:rsid w:val="00E13230"/>
    <w:rsid w:val="00E13A24"/>
    <w:rsid w:val="00E1408D"/>
    <w:rsid w:val="00E14318"/>
    <w:rsid w:val="00E20A67"/>
    <w:rsid w:val="00E263FA"/>
    <w:rsid w:val="00E34847"/>
    <w:rsid w:val="00E63F4F"/>
    <w:rsid w:val="00E666DA"/>
    <w:rsid w:val="00E82C96"/>
    <w:rsid w:val="00EA1F75"/>
    <w:rsid w:val="00EA5790"/>
    <w:rsid w:val="00EA707D"/>
    <w:rsid w:val="00EC2FEC"/>
    <w:rsid w:val="00EE5113"/>
    <w:rsid w:val="00EF204D"/>
    <w:rsid w:val="00F11EF1"/>
    <w:rsid w:val="00F13B3F"/>
    <w:rsid w:val="00F17ACC"/>
    <w:rsid w:val="00F25346"/>
    <w:rsid w:val="00F4061D"/>
    <w:rsid w:val="00F461FB"/>
    <w:rsid w:val="00F71680"/>
    <w:rsid w:val="00F730B6"/>
    <w:rsid w:val="00F97B93"/>
    <w:rsid w:val="00FC211B"/>
    <w:rsid w:val="00FC4F8F"/>
    <w:rsid w:val="00FD29E1"/>
    <w:rsid w:val="00FE68FD"/>
    <w:rsid w:val="0425F533"/>
    <w:rsid w:val="07E62C5D"/>
    <w:rsid w:val="153E636D"/>
    <w:rsid w:val="16F6754A"/>
    <w:rsid w:val="23CA3F80"/>
    <w:rsid w:val="250DCDCE"/>
    <w:rsid w:val="2F79DB65"/>
    <w:rsid w:val="2F94630D"/>
    <w:rsid w:val="3050AB42"/>
    <w:rsid w:val="3331ACEF"/>
    <w:rsid w:val="337CE4E0"/>
    <w:rsid w:val="36E5F910"/>
    <w:rsid w:val="40A40667"/>
    <w:rsid w:val="45589290"/>
    <w:rsid w:val="46F462F1"/>
    <w:rsid w:val="56F02F9D"/>
    <w:rsid w:val="596F833E"/>
    <w:rsid w:val="5B95A6F0"/>
    <w:rsid w:val="7490D605"/>
    <w:rsid w:val="7BD7E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607E"/>
  <w15:chartTrackingRefBased/>
  <w15:docId w15:val="{22D44696-096E-496C-9B37-DD62669E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9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00795"/>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95"/>
    <w:rPr>
      <w:rFonts w:ascii="Arial" w:eastAsia="Times New Roman" w:hAnsi="Arial" w:cs="Times New Roman"/>
      <w:b/>
      <w:bCs/>
      <w:sz w:val="24"/>
      <w:szCs w:val="24"/>
    </w:rPr>
  </w:style>
  <w:style w:type="paragraph" w:styleId="Title">
    <w:name w:val="Title"/>
    <w:basedOn w:val="Normal"/>
    <w:link w:val="TitleChar"/>
    <w:qFormat/>
    <w:rsid w:val="00300795"/>
    <w:pPr>
      <w:jc w:val="center"/>
    </w:pPr>
    <w:rPr>
      <w:b/>
      <w:bCs/>
      <w:sz w:val="28"/>
    </w:rPr>
  </w:style>
  <w:style w:type="character" w:customStyle="1" w:styleId="TitleChar">
    <w:name w:val="Title Char"/>
    <w:basedOn w:val="DefaultParagraphFont"/>
    <w:link w:val="Title"/>
    <w:rsid w:val="00300795"/>
    <w:rPr>
      <w:rFonts w:ascii="Arial" w:eastAsia="Times New Roman" w:hAnsi="Arial" w:cs="Times New Roman"/>
      <w:b/>
      <w:bCs/>
      <w:sz w:val="28"/>
      <w:szCs w:val="24"/>
    </w:rPr>
  </w:style>
  <w:style w:type="paragraph" w:customStyle="1" w:styleId="Default">
    <w:name w:val="Default"/>
    <w:rsid w:val="00300795"/>
    <w:pPr>
      <w:autoSpaceDE w:val="0"/>
      <w:autoSpaceDN w:val="0"/>
      <w:adjustRightInd w:val="0"/>
      <w:spacing w:after="0" w:line="240" w:lineRule="auto"/>
    </w:pPr>
    <w:rPr>
      <w:rFonts w:ascii="Arial" w:eastAsia="Cambria" w:hAnsi="Arial" w:cs="Arial"/>
      <w:color w:val="000000"/>
      <w:sz w:val="24"/>
      <w:szCs w:val="24"/>
    </w:rPr>
  </w:style>
  <w:style w:type="character" w:customStyle="1" w:styleId="normaltextrun">
    <w:name w:val="normaltextrun"/>
    <w:basedOn w:val="DefaultParagraphFont"/>
    <w:rsid w:val="00300795"/>
  </w:style>
  <w:style w:type="paragraph" w:customStyle="1" w:styleId="paragraph">
    <w:name w:val="paragraph"/>
    <w:basedOn w:val="Normal"/>
    <w:rsid w:val="00300795"/>
    <w:pPr>
      <w:spacing w:before="100" w:beforeAutospacing="1" w:after="100" w:afterAutospacing="1"/>
    </w:pPr>
    <w:rPr>
      <w:rFonts w:ascii="Times New Roman" w:hAnsi="Times New Roman"/>
      <w:sz w:val="24"/>
    </w:rPr>
  </w:style>
  <w:style w:type="character" w:customStyle="1" w:styleId="eop">
    <w:name w:val="eop"/>
    <w:basedOn w:val="DefaultParagraphFont"/>
    <w:rsid w:val="00300795"/>
  </w:style>
  <w:style w:type="paragraph" w:styleId="NormalWeb">
    <w:name w:val="Normal (Web)"/>
    <w:basedOn w:val="Normal"/>
    <w:uiPriority w:val="99"/>
    <w:semiHidden/>
    <w:unhideWhenUsed/>
    <w:rsid w:val="0030079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BD24F7"/>
    <w:pPr>
      <w:ind w:left="720"/>
      <w:contextualSpacing/>
    </w:pPr>
  </w:style>
  <w:style w:type="character" w:customStyle="1" w:styleId="ListParagraphChar">
    <w:name w:val="List Paragraph Char"/>
    <w:link w:val="ListParagraph"/>
    <w:uiPriority w:val="34"/>
    <w:locked/>
    <w:rsid w:val="00E666DA"/>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1F4848"/>
    <w:rPr>
      <w:sz w:val="16"/>
      <w:szCs w:val="16"/>
    </w:rPr>
  </w:style>
  <w:style w:type="paragraph" w:styleId="CommentText">
    <w:name w:val="annotation text"/>
    <w:basedOn w:val="Normal"/>
    <w:link w:val="CommentTextChar"/>
    <w:uiPriority w:val="99"/>
    <w:semiHidden/>
    <w:unhideWhenUsed/>
    <w:rsid w:val="001F4848"/>
    <w:rPr>
      <w:szCs w:val="20"/>
    </w:rPr>
  </w:style>
  <w:style w:type="character" w:customStyle="1" w:styleId="CommentTextChar">
    <w:name w:val="Comment Text Char"/>
    <w:basedOn w:val="DefaultParagraphFont"/>
    <w:link w:val="CommentText"/>
    <w:uiPriority w:val="99"/>
    <w:semiHidden/>
    <w:rsid w:val="001F48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F4848"/>
    <w:rPr>
      <w:b/>
      <w:bCs/>
    </w:rPr>
  </w:style>
  <w:style w:type="character" w:customStyle="1" w:styleId="CommentSubjectChar">
    <w:name w:val="Comment Subject Char"/>
    <w:basedOn w:val="CommentTextChar"/>
    <w:link w:val="CommentSubject"/>
    <w:uiPriority w:val="99"/>
    <w:semiHidden/>
    <w:rsid w:val="001F4848"/>
    <w:rPr>
      <w:rFonts w:ascii="Arial" w:eastAsia="Times New Roman" w:hAnsi="Arial" w:cs="Times New Roman"/>
      <w:b/>
      <w:bCs/>
      <w:sz w:val="20"/>
      <w:szCs w:val="20"/>
    </w:rPr>
  </w:style>
  <w:style w:type="character" w:customStyle="1" w:styleId="ui-provider">
    <w:name w:val="ui-provider"/>
    <w:basedOn w:val="DefaultParagraphFont"/>
    <w:rsid w:val="00AE360C"/>
  </w:style>
  <w:style w:type="paragraph" w:styleId="Revision">
    <w:name w:val="Revision"/>
    <w:hidden/>
    <w:uiPriority w:val="99"/>
    <w:semiHidden/>
    <w:rsid w:val="00CD386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5718">
      <w:bodyDiv w:val="1"/>
      <w:marLeft w:val="0"/>
      <w:marRight w:val="0"/>
      <w:marTop w:val="0"/>
      <w:marBottom w:val="0"/>
      <w:divBdr>
        <w:top w:val="none" w:sz="0" w:space="0" w:color="auto"/>
        <w:left w:val="none" w:sz="0" w:space="0" w:color="auto"/>
        <w:bottom w:val="none" w:sz="0" w:space="0" w:color="auto"/>
        <w:right w:val="none" w:sz="0" w:space="0" w:color="auto"/>
      </w:divBdr>
    </w:div>
    <w:div w:id="605383709">
      <w:bodyDiv w:val="1"/>
      <w:marLeft w:val="0"/>
      <w:marRight w:val="0"/>
      <w:marTop w:val="0"/>
      <w:marBottom w:val="0"/>
      <w:divBdr>
        <w:top w:val="none" w:sz="0" w:space="0" w:color="auto"/>
        <w:left w:val="none" w:sz="0" w:space="0" w:color="auto"/>
        <w:bottom w:val="none" w:sz="0" w:space="0" w:color="auto"/>
        <w:right w:val="none" w:sz="0" w:space="0" w:color="auto"/>
      </w:divBdr>
    </w:div>
    <w:div w:id="858154399">
      <w:bodyDiv w:val="1"/>
      <w:marLeft w:val="0"/>
      <w:marRight w:val="0"/>
      <w:marTop w:val="0"/>
      <w:marBottom w:val="0"/>
      <w:divBdr>
        <w:top w:val="none" w:sz="0" w:space="0" w:color="auto"/>
        <w:left w:val="none" w:sz="0" w:space="0" w:color="auto"/>
        <w:bottom w:val="none" w:sz="0" w:space="0" w:color="auto"/>
        <w:right w:val="none" w:sz="0" w:space="0" w:color="auto"/>
      </w:divBdr>
    </w:div>
    <w:div w:id="977147544">
      <w:bodyDiv w:val="1"/>
      <w:marLeft w:val="0"/>
      <w:marRight w:val="0"/>
      <w:marTop w:val="0"/>
      <w:marBottom w:val="0"/>
      <w:divBdr>
        <w:top w:val="none" w:sz="0" w:space="0" w:color="auto"/>
        <w:left w:val="none" w:sz="0" w:space="0" w:color="auto"/>
        <w:bottom w:val="none" w:sz="0" w:space="0" w:color="auto"/>
        <w:right w:val="none" w:sz="0" w:space="0" w:color="auto"/>
      </w:divBdr>
    </w:div>
    <w:div w:id="1523784681">
      <w:bodyDiv w:val="1"/>
      <w:marLeft w:val="0"/>
      <w:marRight w:val="0"/>
      <w:marTop w:val="0"/>
      <w:marBottom w:val="0"/>
      <w:divBdr>
        <w:top w:val="none" w:sz="0" w:space="0" w:color="auto"/>
        <w:left w:val="none" w:sz="0" w:space="0" w:color="auto"/>
        <w:bottom w:val="none" w:sz="0" w:space="0" w:color="auto"/>
        <w:right w:val="none" w:sz="0" w:space="0" w:color="auto"/>
      </w:divBdr>
    </w:div>
    <w:div w:id="20566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7589A492D4135AA5212EE137E5A3C"/>
        <w:category>
          <w:name w:val="General"/>
          <w:gallery w:val="placeholder"/>
        </w:category>
        <w:types>
          <w:type w:val="bbPlcHdr"/>
        </w:types>
        <w:behaviors>
          <w:behavior w:val="content"/>
        </w:behaviors>
        <w:guid w:val="{14AB4113-8E96-4D03-A982-4A098FD52292}"/>
      </w:docPartPr>
      <w:docPartBody>
        <w:p w:rsidR="00B55627" w:rsidRDefault="00B863F0" w:rsidP="00B863F0">
          <w:pPr>
            <w:pStyle w:val="5D57589A492D4135AA5212EE137E5A3C"/>
          </w:pPr>
          <w:r w:rsidRPr="006F0AFC">
            <w:rPr>
              <w:rStyle w:val="PlaceholderText"/>
              <w:rFonts w:ascii="Arial" w:hAnsi="Arial" w:cs="Arial"/>
              <w:color w:val="C00000"/>
              <w:sz w:val="20"/>
              <w:szCs w:val="20"/>
            </w:rPr>
            <w:t>Insert function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F0"/>
    <w:rsid w:val="00185C09"/>
    <w:rsid w:val="00366D22"/>
    <w:rsid w:val="005D63D4"/>
    <w:rsid w:val="008F757B"/>
    <w:rsid w:val="00B55627"/>
    <w:rsid w:val="00B863F0"/>
    <w:rsid w:val="00C52BE0"/>
    <w:rsid w:val="00C8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3F0"/>
  </w:style>
  <w:style w:type="paragraph" w:customStyle="1" w:styleId="5D57589A492D4135AA5212EE137E5A3C">
    <w:name w:val="5D57589A492D4135AA5212EE137E5A3C"/>
    <w:rsid w:val="00B86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6EECBCA49F047815F8ACDCE784BDC" ma:contentTypeVersion="11" ma:contentTypeDescription="Create a new document." ma:contentTypeScope="" ma:versionID="5bec1f098e957f47c820cbe39343cb5e">
  <xsd:schema xmlns:xsd="http://www.w3.org/2001/XMLSchema" xmlns:xs="http://www.w3.org/2001/XMLSchema" xmlns:p="http://schemas.microsoft.com/office/2006/metadata/properties" xmlns:ns3="449f5ae1-f5a7-4e2d-b8b2-e7c26c2cb399" xmlns:ns4="db894be9-bf2d-409b-bf5e-44e2747c08f1" targetNamespace="http://schemas.microsoft.com/office/2006/metadata/properties" ma:root="true" ma:fieldsID="199be3e30f8f28e2cc1ed60a5022c8c9" ns3:_="" ns4:_="">
    <xsd:import namespace="449f5ae1-f5a7-4e2d-b8b2-e7c26c2cb399"/>
    <xsd:import namespace="db894be9-bf2d-409b-bf5e-44e2747c08f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5ae1-f5a7-4e2d-b8b2-e7c26c2c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94be9-bf2d-409b-bf5e-44e2747c08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9f5ae1-f5a7-4e2d-b8b2-e7c26c2cb399" xsi:nil="true"/>
  </documentManagement>
</p:properties>
</file>

<file path=customXml/itemProps1.xml><?xml version="1.0" encoding="utf-8"?>
<ds:datastoreItem xmlns:ds="http://schemas.openxmlformats.org/officeDocument/2006/customXml" ds:itemID="{14167B85-2C0D-4485-A895-57BB820E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5ae1-f5a7-4e2d-b8b2-e7c26c2cb399"/>
    <ds:schemaRef ds:uri="db894be9-bf2d-409b-bf5e-44e2747c0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5D820-8C0F-44DF-9636-3AFA25ECC084}">
  <ds:schemaRefs>
    <ds:schemaRef ds:uri="http://schemas.microsoft.com/sharepoint/v3/contenttype/forms"/>
  </ds:schemaRefs>
</ds:datastoreItem>
</file>

<file path=customXml/itemProps3.xml><?xml version="1.0" encoding="utf-8"?>
<ds:datastoreItem xmlns:ds="http://schemas.openxmlformats.org/officeDocument/2006/customXml" ds:itemID="{053589A1-63A0-4A30-B466-93391C316983}">
  <ds:schemaRefs>
    <ds:schemaRef ds:uri="http://schemas.microsoft.com/office/2006/metadata/properties"/>
    <ds:schemaRef ds:uri="http://schemas.microsoft.com/office/infopath/2007/PartnerControls"/>
    <ds:schemaRef ds:uri="449f5ae1-f5a7-4e2d-b8b2-e7c26c2cb3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Traore</dc:creator>
  <cp:keywords/>
  <dc:description/>
  <cp:lastModifiedBy>Ngniabe Ndao</cp:lastModifiedBy>
  <cp:revision>2</cp:revision>
  <dcterms:created xsi:type="dcterms:W3CDTF">2024-08-19T10:12:00Z</dcterms:created>
  <dcterms:modified xsi:type="dcterms:W3CDTF">2024-08-19T10:12:00Z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0x01010024A6EECBCA49F047815F8ACDCE784BDC</vt:lpwstr>
  </property>
  <property fmtid="{D5CDD505-2E9C-101B-9397-08002B2CF9AE}" pid="3" name="GrammarlyDocumentId">
    <vt:lpwstr>268a801ff686d4971d40881afa70e03ad253055ea983ae5031d647596b55384d</vt:lpwstr>
  </property>
</Properties>
</file>