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292" w:rsidRPr="00251960" w:rsidRDefault="005C0292" w:rsidP="005C0292">
      <w:pPr>
        <w:pStyle w:val="Title"/>
        <w:jc w:val="left"/>
        <w:rPr>
          <w:sz w:val="20"/>
          <w:szCs w:val="20"/>
        </w:rPr>
      </w:pPr>
      <w:bookmarkStart w:id="0" w:name="_GoBack"/>
      <w:bookmarkEnd w:id="0"/>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5C0292" w:rsidRPr="00251960" w:rsidTr="00BC677B">
        <w:trPr>
          <w:cantSplit/>
          <w:trHeight w:val="1485"/>
        </w:trPr>
        <w:tc>
          <w:tcPr>
            <w:tcW w:w="1458" w:type="dxa"/>
            <w:shd w:val="clear" w:color="auto" w:fill="FFFFFF"/>
            <w:vAlign w:val="center"/>
          </w:tcPr>
          <w:p w:rsidR="005C0292" w:rsidRPr="00251960" w:rsidRDefault="005C0292" w:rsidP="00BC677B">
            <w:pPr>
              <w:jc w:val="center"/>
              <w:rPr>
                <w:b/>
                <w:color w:val="FF0000"/>
                <w:szCs w:val="20"/>
              </w:rPr>
            </w:pPr>
            <w:r w:rsidRPr="00251960">
              <w:rPr>
                <w:noProof/>
                <w:szCs w:val="20"/>
              </w:rPr>
              <w:drawing>
                <wp:inline distT="0" distB="0" distL="0" distR="0">
                  <wp:extent cx="846455" cy="982345"/>
                  <wp:effectExtent l="0" t="0" r="0" b="8255"/>
                  <wp:docPr id="1" name="Picture 1"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6455" cy="982345"/>
                          </a:xfrm>
                          <a:prstGeom prst="rect">
                            <a:avLst/>
                          </a:prstGeom>
                          <a:noFill/>
                          <a:ln>
                            <a:noFill/>
                          </a:ln>
                        </pic:spPr>
                      </pic:pic>
                    </a:graphicData>
                  </a:graphic>
                </wp:inline>
              </w:drawing>
            </w:r>
          </w:p>
        </w:tc>
        <w:tc>
          <w:tcPr>
            <w:tcW w:w="7290" w:type="dxa"/>
            <w:shd w:val="clear" w:color="auto" w:fill="FFFFFF"/>
          </w:tcPr>
          <w:p w:rsidR="005C0292" w:rsidRPr="00251960" w:rsidRDefault="005C0292" w:rsidP="00BC677B">
            <w:pPr>
              <w:jc w:val="center"/>
              <w:rPr>
                <w:b/>
                <w:szCs w:val="20"/>
              </w:rPr>
            </w:pPr>
          </w:p>
          <w:p w:rsidR="005C0292" w:rsidRPr="00251960" w:rsidRDefault="005C0292" w:rsidP="00BC677B">
            <w:pPr>
              <w:jc w:val="center"/>
              <w:rPr>
                <w:b/>
                <w:szCs w:val="20"/>
              </w:rPr>
            </w:pPr>
          </w:p>
          <w:p w:rsidR="005C0292" w:rsidRPr="00251960" w:rsidRDefault="005C0292" w:rsidP="00BC677B">
            <w:pPr>
              <w:jc w:val="center"/>
              <w:rPr>
                <w:b/>
                <w:szCs w:val="20"/>
              </w:rPr>
            </w:pPr>
          </w:p>
          <w:p w:rsidR="005C0292" w:rsidRPr="00251960" w:rsidRDefault="005C0292" w:rsidP="00BC677B">
            <w:pPr>
              <w:jc w:val="center"/>
              <w:rPr>
                <w:b/>
                <w:szCs w:val="20"/>
              </w:rPr>
            </w:pPr>
            <w:r w:rsidRPr="00251960">
              <w:rPr>
                <w:b/>
                <w:szCs w:val="20"/>
              </w:rPr>
              <w:t>UNITED NATIONS CHILDREN’S FUND</w:t>
            </w:r>
          </w:p>
          <w:p w:rsidR="005C0292" w:rsidRPr="00251960" w:rsidRDefault="005C0292" w:rsidP="00BC677B">
            <w:pPr>
              <w:jc w:val="center"/>
              <w:rPr>
                <w:b/>
                <w:szCs w:val="20"/>
              </w:rPr>
            </w:pPr>
            <w:r w:rsidRPr="00251960">
              <w:rPr>
                <w:b/>
                <w:szCs w:val="20"/>
              </w:rPr>
              <w:t>JOB PROFILE</w:t>
            </w:r>
          </w:p>
          <w:p w:rsidR="005C0292" w:rsidRPr="00251960" w:rsidRDefault="005C0292" w:rsidP="00BC677B">
            <w:pPr>
              <w:jc w:val="center"/>
              <w:rPr>
                <w:szCs w:val="20"/>
              </w:rPr>
            </w:pPr>
          </w:p>
        </w:tc>
      </w:tr>
    </w:tbl>
    <w:p w:rsidR="005C0292" w:rsidRPr="00251960" w:rsidRDefault="005C0292" w:rsidP="005C0292">
      <w:pPr>
        <w:pStyle w:val="Title"/>
        <w:jc w:val="lef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5C0292" w:rsidRPr="00251960" w:rsidTr="00BC677B">
        <w:tc>
          <w:tcPr>
            <w:tcW w:w="8856" w:type="dxa"/>
            <w:gridSpan w:val="2"/>
            <w:shd w:val="clear" w:color="auto" w:fill="E0E0E0"/>
          </w:tcPr>
          <w:p w:rsidR="005C0292" w:rsidRPr="00251960" w:rsidRDefault="005C0292" w:rsidP="00BC677B">
            <w:pPr>
              <w:rPr>
                <w:szCs w:val="20"/>
              </w:rPr>
            </w:pPr>
          </w:p>
          <w:p w:rsidR="005C0292" w:rsidRPr="00251960" w:rsidRDefault="005C0292" w:rsidP="00BC677B">
            <w:pPr>
              <w:rPr>
                <w:b/>
                <w:bCs/>
                <w:szCs w:val="20"/>
              </w:rPr>
            </w:pPr>
            <w:r w:rsidRPr="00251960">
              <w:rPr>
                <w:b/>
                <w:bCs/>
                <w:szCs w:val="20"/>
              </w:rPr>
              <w:t>I. Post Information</w:t>
            </w:r>
          </w:p>
          <w:p w:rsidR="005C0292" w:rsidRPr="00251960" w:rsidRDefault="005C0292" w:rsidP="00BC677B">
            <w:pPr>
              <w:rPr>
                <w:b/>
                <w:bCs/>
                <w:szCs w:val="20"/>
              </w:rPr>
            </w:pPr>
          </w:p>
        </w:tc>
      </w:tr>
      <w:tr w:rsidR="005C0292" w:rsidRPr="00251960" w:rsidTr="00BC677B">
        <w:tc>
          <w:tcPr>
            <w:tcW w:w="4428" w:type="dxa"/>
          </w:tcPr>
          <w:p w:rsidR="005C0292" w:rsidRPr="00F11C2D" w:rsidRDefault="00F11C2D" w:rsidP="00BC677B">
            <w:pPr>
              <w:rPr>
                <w:b/>
                <w:bCs/>
                <w:szCs w:val="20"/>
              </w:rPr>
            </w:pPr>
            <w:r w:rsidRPr="00F11C2D">
              <w:rPr>
                <w:b/>
                <w:bCs/>
                <w:szCs w:val="20"/>
              </w:rPr>
              <w:t>IMIS</w:t>
            </w:r>
            <w:proofErr w:type="gramStart"/>
            <w:r w:rsidRPr="00F11C2D">
              <w:rPr>
                <w:b/>
                <w:bCs/>
                <w:szCs w:val="20"/>
              </w:rPr>
              <w:t># :</w:t>
            </w:r>
            <w:proofErr w:type="gramEnd"/>
            <w:r w:rsidRPr="00F11C2D">
              <w:rPr>
                <w:b/>
                <w:bCs/>
                <w:szCs w:val="20"/>
              </w:rPr>
              <w:t xml:space="preserve"> </w:t>
            </w:r>
            <w:r>
              <w:rPr>
                <w:b/>
                <w:bCs/>
                <w:szCs w:val="20"/>
              </w:rPr>
              <w:t xml:space="preserve">        </w:t>
            </w:r>
            <w:r w:rsidRPr="00F11C2D">
              <w:rPr>
                <w:b/>
                <w:bCs/>
                <w:szCs w:val="20"/>
              </w:rPr>
              <w:t>104735</w:t>
            </w:r>
          </w:p>
          <w:p w:rsidR="005C0292" w:rsidRPr="00251960" w:rsidRDefault="005C0292" w:rsidP="00BC677B">
            <w:pPr>
              <w:rPr>
                <w:b/>
                <w:szCs w:val="20"/>
              </w:rPr>
            </w:pPr>
            <w:r w:rsidRPr="00251960">
              <w:rPr>
                <w:szCs w:val="20"/>
              </w:rPr>
              <w:t xml:space="preserve">Job Title: </w:t>
            </w:r>
            <w:r w:rsidRPr="00251960">
              <w:rPr>
                <w:b/>
                <w:szCs w:val="20"/>
              </w:rPr>
              <w:t>Chief, Social Policy</w:t>
            </w:r>
          </w:p>
          <w:p w:rsidR="005C0292" w:rsidRPr="00251960" w:rsidRDefault="005C0292" w:rsidP="00BC677B">
            <w:pPr>
              <w:rPr>
                <w:b/>
                <w:szCs w:val="20"/>
              </w:rPr>
            </w:pPr>
            <w:r w:rsidRPr="00251960">
              <w:rPr>
                <w:szCs w:val="20"/>
              </w:rPr>
              <w:t xml:space="preserve">Supervisor Title/ Level: </w:t>
            </w:r>
            <w:r w:rsidRPr="00251960">
              <w:rPr>
                <w:b/>
                <w:szCs w:val="20"/>
              </w:rPr>
              <w:t>Deputy Representative</w:t>
            </w:r>
            <w:r w:rsidR="00F11C2D">
              <w:rPr>
                <w:b/>
                <w:szCs w:val="20"/>
              </w:rPr>
              <w:t xml:space="preserve"> Programme-</w:t>
            </w:r>
            <w:r w:rsidR="00251960" w:rsidRPr="00251960">
              <w:rPr>
                <w:b/>
                <w:szCs w:val="20"/>
              </w:rPr>
              <w:t xml:space="preserve"> P5</w:t>
            </w:r>
            <w:r w:rsidR="00F11C2D">
              <w:rPr>
                <w:b/>
                <w:szCs w:val="20"/>
              </w:rPr>
              <w:t xml:space="preserve"> IMIS# 54805</w:t>
            </w:r>
          </w:p>
          <w:p w:rsidR="005C0292" w:rsidRPr="00251960" w:rsidRDefault="005C0292" w:rsidP="00BC677B">
            <w:pPr>
              <w:rPr>
                <w:b/>
                <w:szCs w:val="20"/>
              </w:rPr>
            </w:pPr>
            <w:r w:rsidRPr="00251960">
              <w:rPr>
                <w:szCs w:val="20"/>
              </w:rPr>
              <w:t xml:space="preserve">Organizational Unit: </w:t>
            </w:r>
            <w:r w:rsidR="00251960">
              <w:rPr>
                <w:b/>
                <w:szCs w:val="20"/>
              </w:rPr>
              <w:t>Programme Section</w:t>
            </w:r>
          </w:p>
          <w:p w:rsidR="005C0292" w:rsidRPr="00251960" w:rsidRDefault="005C0292" w:rsidP="00BC677B">
            <w:pPr>
              <w:rPr>
                <w:szCs w:val="20"/>
              </w:rPr>
            </w:pPr>
            <w:r w:rsidRPr="00251960">
              <w:rPr>
                <w:szCs w:val="20"/>
              </w:rPr>
              <w:t xml:space="preserve">Post Location: </w:t>
            </w:r>
            <w:r w:rsidR="00F11C2D">
              <w:rPr>
                <w:b/>
                <w:szCs w:val="20"/>
              </w:rPr>
              <w:t xml:space="preserve">Sudan </w:t>
            </w:r>
            <w:r w:rsidRPr="00251960">
              <w:rPr>
                <w:b/>
                <w:szCs w:val="20"/>
              </w:rPr>
              <w:t>Country Office</w:t>
            </w:r>
          </w:p>
        </w:tc>
        <w:tc>
          <w:tcPr>
            <w:tcW w:w="4428" w:type="dxa"/>
          </w:tcPr>
          <w:p w:rsidR="005C0292" w:rsidRPr="00251960" w:rsidRDefault="005C0292" w:rsidP="00BC677B">
            <w:pPr>
              <w:rPr>
                <w:szCs w:val="20"/>
              </w:rPr>
            </w:pPr>
          </w:p>
          <w:p w:rsidR="005C0292" w:rsidRPr="00251960" w:rsidRDefault="005C0292" w:rsidP="00BC677B">
            <w:pPr>
              <w:rPr>
                <w:b/>
                <w:szCs w:val="20"/>
              </w:rPr>
            </w:pPr>
            <w:r w:rsidRPr="00251960">
              <w:rPr>
                <w:szCs w:val="20"/>
              </w:rPr>
              <w:t xml:space="preserve">Job Level: </w:t>
            </w:r>
            <w:r w:rsidR="00E463B0">
              <w:rPr>
                <w:b/>
                <w:szCs w:val="20"/>
              </w:rPr>
              <w:t>Level 5</w:t>
            </w:r>
          </w:p>
          <w:p w:rsidR="005C0292" w:rsidRPr="00251960" w:rsidRDefault="005C0292" w:rsidP="00BC677B">
            <w:pPr>
              <w:rPr>
                <w:szCs w:val="20"/>
              </w:rPr>
            </w:pPr>
            <w:r w:rsidRPr="00251960">
              <w:rPr>
                <w:szCs w:val="20"/>
              </w:rPr>
              <w:t xml:space="preserve">Job Profile No.: </w:t>
            </w:r>
          </w:p>
          <w:p w:rsidR="005C0292" w:rsidRPr="00251960" w:rsidRDefault="005C0292" w:rsidP="00BC677B">
            <w:pPr>
              <w:rPr>
                <w:szCs w:val="20"/>
              </w:rPr>
            </w:pPr>
            <w:r w:rsidRPr="00251960">
              <w:rPr>
                <w:szCs w:val="20"/>
              </w:rPr>
              <w:t>CCOG Code:</w:t>
            </w:r>
            <w:r w:rsidR="006362A4" w:rsidRPr="00251960">
              <w:rPr>
                <w:szCs w:val="20"/>
              </w:rPr>
              <w:t xml:space="preserve"> </w:t>
            </w:r>
            <w:r w:rsidR="00D856A7">
              <w:rPr>
                <w:b/>
                <w:szCs w:val="20"/>
              </w:rPr>
              <w:t>1L06</w:t>
            </w:r>
          </w:p>
          <w:p w:rsidR="005C0292" w:rsidRPr="00251960" w:rsidRDefault="005C0292" w:rsidP="00BC677B">
            <w:pPr>
              <w:rPr>
                <w:szCs w:val="20"/>
              </w:rPr>
            </w:pPr>
            <w:r w:rsidRPr="00251960">
              <w:rPr>
                <w:szCs w:val="20"/>
              </w:rPr>
              <w:t>Functional Code:</w:t>
            </w:r>
            <w:r w:rsidR="006362A4" w:rsidRPr="00251960">
              <w:rPr>
                <w:szCs w:val="20"/>
              </w:rPr>
              <w:t xml:space="preserve"> </w:t>
            </w:r>
            <w:r w:rsidR="006362A4" w:rsidRPr="00251960">
              <w:rPr>
                <w:b/>
                <w:szCs w:val="20"/>
              </w:rPr>
              <w:t>SOC</w:t>
            </w:r>
          </w:p>
          <w:p w:rsidR="005C0292" w:rsidRPr="00251960" w:rsidRDefault="005C0292" w:rsidP="00BC677B">
            <w:pPr>
              <w:rPr>
                <w:szCs w:val="20"/>
              </w:rPr>
            </w:pPr>
            <w:r w:rsidRPr="00251960">
              <w:rPr>
                <w:szCs w:val="20"/>
              </w:rPr>
              <w:t xml:space="preserve">Job Classification Level: </w:t>
            </w:r>
            <w:r w:rsidR="00E463B0">
              <w:rPr>
                <w:b/>
                <w:szCs w:val="20"/>
              </w:rPr>
              <w:t>Level 5</w:t>
            </w:r>
          </w:p>
          <w:p w:rsidR="005C0292" w:rsidRPr="00251960" w:rsidRDefault="005C0292" w:rsidP="00BC677B">
            <w:pPr>
              <w:rPr>
                <w:szCs w:val="20"/>
              </w:rPr>
            </w:pPr>
          </w:p>
        </w:tc>
      </w:tr>
    </w:tbl>
    <w:p w:rsidR="005C0292" w:rsidRPr="00251960" w:rsidRDefault="005C0292" w:rsidP="005C0292">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5C0292" w:rsidRPr="00251960" w:rsidTr="00BC677B">
        <w:tc>
          <w:tcPr>
            <w:tcW w:w="8856" w:type="dxa"/>
            <w:tcBorders>
              <w:bottom w:val="single" w:sz="4" w:space="0" w:color="auto"/>
            </w:tcBorders>
            <w:shd w:val="clear" w:color="auto" w:fill="E0E0E0"/>
          </w:tcPr>
          <w:p w:rsidR="005C0292" w:rsidRPr="00251960" w:rsidRDefault="005C0292" w:rsidP="00BC677B">
            <w:pPr>
              <w:pStyle w:val="Heading1"/>
              <w:rPr>
                <w:sz w:val="20"/>
                <w:szCs w:val="20"/>
              </w:rPr>
            </w:pPr>
          </w:p>
          <w:p w:rsidR="005C0292" w:rsidRPr="00251960" w:rsidRDefault="005C0292" w:rsidP="00BC677B">
            <w:pPr>
              <w:pStyle w:val="Heading1"/>
              <w:rPr>
                <w:sz w:val="20"/>
                <w:szCs w:val="20"/>
              </w:rPr>
            </w:pPr>
            <w:r w:rsidRPr="00251960">
              <w:rPr>
                <w:sz w:val="20"/>
                <w:szCs w:val="20"/>
              </w:rPr>
              <w:t>II. Organizational Context and Purpose for the job</w:t>
            </w:r>
          </w:p>
          <w:p w:rsidR="005C0292" w:rsidRPr="00251960" w:rsidRDefault="005C0292" w:rsidP="00BC677B">
            <w:pPr>
              <w:pStyle w:val="Heading1"/>
              <w:rPr>
                <w:b w:val="0"/>
                <w:bCs w:val="0"/>
                <w:i/>
                <w:iCs/>
                <w:sz w:val="20"/>
                <w:szCs w:val="20"/>
              </w:rPr>
            </w:pPr>
          </w:p>
        </w:tc>
      </w:tr>
      <w:tr w:rsidR="005C0292" w:rsidRPr="00251960" w:rsidTr="00BC677B">
        <w:tc>
          <w:tcPr>
            <w:tcW w:w="8856" w:type="dxa"/>
          </w:tcPr>
          <w:p w:rsidR="005C0292" w:rsidRPr="00251960" w:rsidRDefault="005C0292" w:rsidP="00BC677B">
            <w:pPr>
              <w:rPr>
                <w:szCs w:val="20"/>
              </w:rPr>
            </w:pPr>
          </w:p>
          <w:p w:rsidR="005C0292" w:rsidRPr="00251960" w:rsidRDefault="005C0292" w:rsidP="00BC677B">
            <w:pPr>
              <w:widowControl w:val="0"/>
              <w:autoSpaceDE w:val="0"/>
              <w:autoSpaceDN w:val="0"/>
              <w:adjustRightInd w:val="0"/>
              <w:jc w:val="both"/>
              <w:rPr>
                <w:szCs w:val="20"/>
              </w:rPr>
            </w:pPr>
            <w:r w:rsidRPr="00251960">
              <w:rPr>
                <w:rFonts w:cs="Cambria"/>
                <w:bCs/>
                <w:szCs w:val="20"/>
              </w:rPr>
              <w:t xml:space="preserve">The fundamental mission of UNICEF is to promote the rights of every child, everywhere, in everything the organization does — in </w:t>
            </w:r>
            <w:r w:rsidR="006362A4" w:rsidRPr="00251960">
              <w:rPr>
                <w:rFonts w:cs="Cambria"/>
                <w:bCs/>
                <w:szCs w:val="20"/>
              </w:rPr>
              <w:t>programme</w:t>
            </w:r>
            <w:r w:rsidRPr="00251960">
              <w:rPr>
                <w:rFonts w:cs="Cambria"/>
                <w:bCs/>
                <w:szCs w:val="20"/>
              </w:rPr>
              <w:t>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bias or favoritism. To the degree that any child has an unequal chance in life — in its social, political,</w:t>
            </w:r>
            <w:r w:rsidRPr="00251960">
              <w:rPr>
                <w:szCs w:val="20"/>
              </w:rPr>
              <w:t xml:space="preserve"> </w:t>
            </w:r>
            <w:r w:rsidRPr="00251960">
              <w:rPr>
                <w:rFonts w:cs="Cambria"/>
                <w:bCs/>
                <w:szCs w:val="20"/>
              </w:rPr>
              <w:t xml:space="preserve">economic,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w:t>
            </w:r>
            <w:proofErr w:type="gramStart"/>
            <w:r w:rsidRPr="00251960">
              <w:rPr>
                <w:rFonts w:cs="Cambria"/>
                <w:bCs/>
                <w:szCs w:val="20"/>
              </w:rPr>
              <w:t>This is why</w:t>
            </w:r>
            <w:proofErr w:type="gramEnd"/>
            <w:r w:rsidRPr="00251960">
              <w:rPr>
                <w:rFonts w:cs="Cambria"/>
                <w:bCs/>
                <w:szCs w:val="20"/>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nations</w:t>
            </w:r>
            <w:r w:rsidRPr="00251960">
              <w:rPr>
                <w:rFonts w:cs="Arial"/>
                <w:szCs w:val="20"/>
              </w:rPr>
              <w:t>.</w:t>
            </w:r>
          </w:p>
          <w:p w:rsidR="005C0292" w:rsidRPr="00251960" w:rsidRDefault="005C0292" w:rsidP="00BC677B">
            <w:pPr>
              <w:jc w:val="both"/>
              <w:rPr>
                <w:rFonts w:cs="Arial"/>
                <w:szCs w:val="20"/>
              </w:rPr>
            </w:pPr>
          </w:p>
          <w:p w:rsidR="005C0292" w:rsidRPr="00251960" w:rsidRDefault="005C0292" w:rsidP="00BC677B">
            <w:pPr>
              <w:jc w:val="both"/>
              <w:rPr>
                <w:rFonts w:cs="Arial"/>
                <w:b/>
                <w:szCs w:val="20"/>
                <w:u w:val="single"/>
              </w:rPr>
            </w:pPr>
            <w:r w:rsidRPr="00251960">
              <w:rPr>
                <w:rFonts w:cs="Arial"/>
                <w:b/>
                <w:szCs w:val="20"/>
                <w:u w:val="single"/>
              </w:rPr>
              <w:t>Job organizational context:</w:t>
            </w:r>
          </w:p>
          <w:p w:rsidR="005C0292" w:rsidRPr="00251960" w:rsidRDefault="005C0292" w:rsidP="00BC677B">
            <w:pPr>
              <w:jc w:val="both"/>
              <w:rPr>
                <w:rFonts w:cs="Arial"/>
                <w:b/>
                <w:szCs w:val="20"/>
                <w:u w:val="single"/>
              </w:rPr>
            </w:pPr>
          </w:p>
          <w:p w:rsidR="00E463B0" w:rsidRPr="00C24999" w:rsidRDefault="00E463B0" w:rsidP="00E463B0">
            <w:pPr>
              <w:jc w:val="both"/>
              <w:rPr>
                <w:rFonts w:cs="Arial"/>
                <w:szCs w:val="26"/>
              </w:rPr>
            </w:pPr>
            <w:r>
              <w:rPr>
                <w:rFonts w:cs="Arial"/>
                <w:szCs w:val="26"/>
              </w:rPr>
              <w:t xml:space="preserve">The Chief Social Policy GJP at the P5 level is to be used in medium to large size Country Offices (CO) where the social policy programme is of a highly complex nature and the Representative is at the D1/D2 level. </w:t>
            </w:r>
          </w:p>
          <w:p w:rsidR="005C0292" w:rsidRDefault="005C0292" w:rsidP="00BC677B">
            <w:pPr>
              <w:jc w:val="both"/>
              <w:rPr>
                <w:rFonts w:cs="Arial"/>
                <w:szCs w:val="20"/>
              </w:rPr>
            </w:pPr>
          </w:p>
          <w:p w:rsidR="005C0292" w:rsidRPr="00251960" w:rsidRDefault="005C0292" w:rsidP="00BC677B">
            <w:pPr>
              <w:jc w:val="both"/>
              <w:rPr>
                <w:szCs w:val="20"/>
                <w:u w:val="single"/>
              </w:rPr>
            </w:pPr>
            <w:r w:rsidRPr="00251960">
              <w:rPr>
                <w:b/>
                <w:szCs w:val="20"/>
                <w:u w:val="single"/>
              </w:rPr>
              <w:t>Purpose for the job</w:t>
            </w:r>
            <w:r w:rsidRPr="00251960">
              <w:rPr>
                <w:szCs w:val="20"/>
                <w:u w:val="single"/>
              </w:rPr>
              <w:t>:</w:t>
            </w:r>
          </w:p>
          <w:p w:rsidR="005C0292" w:rsidRPr="00251960" w:rsidRDefault="005C0292" w:rsidP="00BC677B">
            <w:pPr>
              <w:jc w:val="both"/>
              <w:rPr>
                <w:szCs w:val="20"/>
                <w:u w:val="single"/>
              </w:rPr>
            </w:pPr>
          </w:p>
          <w:p w:rsidR="005C0292" w:rsidRPr="00251960" w:rsidRDefault="00251960" w:rsidP="005F59E2">
            <w:pPr>
              <w:jc w:val="both"/>
              <w:rPr>
                <w:szCs w:val="20"/>
              </w:rPr>
            </w:pPr>
            <w:r>
              <w:rPr>
                <w:szCs w:val="20"/>
              </w:rPr>
              <w:t xml:space="preserve">The Chief, </w:t>
            </w:r>
            <w:r w:rsidR="00615AD9" w:rsidRPr="00251960">
              <w:rPr>
                <w:szCs w:val="20"/>
              </w:rPr>
              <w:t xml:space="preserve">Social Policy reports to </w:t>
            </w:r>
            <w:r w:rsidR="00615AD9" w:rsidRPr="00251960">
              <w:rPr>
                <w:b/>
                <w:szCs w:val="20"/>
              </w:rPr>
              <w:t>the Deputy Representative</w:t>
            </w:r>
            <w:r w:rsidR="00615AD9" w:rsidRPr="00251960">
              <w:rPr>
                <w:szCs w:val="20"/>
              </w:rPr>
              <w:t xml:space="preserve"> </w:t>
            </w:r>
            <w:r w:rsidR="00BF6E2C">
              <w:rPr>
                <w:szCs w:val="20"/>
              </w:rPr>
              <w:t xml:space="preserve">Programme </w:t>
            </w:r>
            <w:r w:rsidR="00615AD9" w:rsidRPr="00251960">
              <w:rPr>
                <w:szCs w:val="20"/>
              </w:rPr>
              <w:t>for general guidance and direction, and is responsible for</w:t>
            </w:r>
            <w:r>
              <w:rPr>
                <w:szCs w:val="20"/>
              </w:rPr>
              <w:t xml:space="preserve"> leading,</w:t>
            </w:r>
            <w:r w:rsidR="00615AD9" w:rsidRPr="00251960">
              <w:rPr>
                <w:szCs w:val="20"/>
              </w:rPr>
              <w:t xml:space="preserve"> managing and supervising all stages of social policy </w:t>
            </w:r>
            <w:r w:rsidR="006362A4" w:rsidRPr="00251960">
              <w:rPr>
                <w:szCs w:val="20"/>
              </w:rPr>
              <w:t>programming</w:t>
            </w:r>
            <w:r w:rsidR="00615AD9" w:rsidRPr="00251960">
              <w:rPr>
                <w:szCs w:val="20"/>
              </w:rPr>
              <w:t xml:space="preserve"> and related advocacy from strategic planning and formulation to delivery of concrete and sustainable results. This includes </w:t>
            </w:r>
            <w:r w:rsidR="006362A4" w:rsidRPr="00251960">
              <w:rPr>
                <w:szCs w:val="20"/>
              </w:rPr>
              <w:t>programme</w:t>
            </w:r>
            <w:r w:rsidR="00615AD9" w:rsidRPr="00251960">
              <w:rPr>
                <w:szCs w:val="20"/>
              </w:rPr>
              <w:t>s aimed at improving (a) public policies to reduce child poverty; (b) social protection coverage and impact on children; (c</w:t>
            </w:r>
            <w:r w:rsidRPr="00251960">
              <w:rPr>
                <w:szCs w:val="20"/>
              </w:rPr>
              <w:t>) the</w:t>
            </w:r>
            <w:r w:rsidR="00615AD9" w:rsidRPr="00251960">
              <w:rPr>
                <w:szCs w:val="20"/>
              </w:rPr>
              <w:t xml:space="preserve"> transparency, adequacy, equity and efficiency of child-focused public investments and financial management; and (d) governance, decentralization and accountability measures to increase public participation and </w:t>
            </w:r>
            <w:r w:rsidR="00820F86" w:rsidRPr="00251960">
              <w:rPr>
                <w:szCs w:val="20"/>
              </w:rPr>
              <w:t>the quality</w:t>
            </w:r>
            <w:r w:rsidR="00615AD9" w:rsidRPr="00251960">
              <w:rPr>
                <w:szCs w:val="20"/>
              </w:rPr>
              <w:t xml:space="preserve">, equity and coverage of social services. This encompasses both direct </w:t>
            </w:r>
            <w:r w:rsidR="006362A4" w:rsidRPr="00251960">
              <w:rPr>
                <w:szCs w:val="20"/>
              </w:rPr>
              <w:t>programme</w:t>
            </w:r>
            <w:r w:rsidR="00615AD9" w:rsidRPr="00251960">
              <w:rPr>
                <w:szCs w:val="20"/>
              </w:rPr>
              <w:t xml:space="preserve"> work with government and civil society partners as well as linkages and support to teams working on education, health</w:t>
            </w:r>
            <w:r w:rsidR="00BF24B8">
              <w:rPr>
                <w:szCs w:val="20"/>
              </w:rPr>
              <w:t xml:space="preserve"> &amp; nutrition</w:t>
            </w:r>
            <w:r w:rsidR="00615AD9" w:rsidRPr="00251960">
              <w:rPr>
                <w:szCs w:val="20"/>
              </w:rPr>
              <w:t>, child protection</w:t>
            </w:r>
            <w:r w:rsidR="00354BFD" w:rsidRPr="00251960">
              <w:rPr>
                <w:szCs w:val="20"/>
              </w:rPr>
              <w:t xml:space="preserve">, water and sanitation. </w:t>
            </w:r>
          </w:p>
        </w:tc>
      </w:tr>
    </w:tbl>
    <w:p w:rsidR="005C0292" w:rsidRPr="00251960" w:rsidRDefault="005C0292" w:rsidP="005C0292">
      <w:pPr>
        <w:rPr>
          <w:szCs w:val="20"/>
        </w:rPr>
      </w:pPr>
    </w:p>
    <w:p w:rsidR="005C0292" w:rsidRPr="00251960" w:rsidRDefault="005C0292" w:rsidP="005C0292">
      <w:pPr>
        <w:rPr>
          <w:szCs w:val="20"/>
        </w:rPr>
      </w:pPr>
    </w:p>
    <w:p w:rsidR="005C0292" w:rsidRPr="00251960" w:rsidRDefault="005C0292" w:rsidP="005C0292">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5C0292" w:rsidRPr="00251960" w:rsidTr="00BC677B">
        <w:tc>
          <w:tcPr>
            <w:tcW w:w="8856" w:type="dxa"/>
            <w:shd w:val="clear" w:color="auto" w:fill="E0E0E0"/>
          </w:tcPr>
          <w:p w:rsidR="005C0292" w:rsidRPr="00251960" w:rsidRDefault="005C0292" w:rsidP="00BC677B">
            <w:pPr>
              <w:rPr>
                <w:b/>
                <w:bCs/>
                <w:szCs w:val="20"/>
              </w:rPr>
            </w:pPr>
          </w:p>
          <w:p w:rsidR="005C0292" w:rsidRPr="00251960" w:rsidRDefault="005C0292" w:rsidP="00BC677B">
            <w:pPr>
              <w:pStyle w:val="Heading1"/>
              <w:rPr>
                <w:i/>
                <w:sz w:val="20"/>
                <w:szCs w:val="20"/>
              </w:rPr>
            </w:pPr>
            <w:r w:rsidRPr="00251960">
              <w:rPr>
                <w:sz w:val="20"/>
                <w:szCs w:val="20"/>
              </w:rPr>
              <w:t xml:space="preserve">III. Key functions, accountabilities and related duties/tasks </w:t>
            </w:r>
            <w:r w:rsidRPr="00251960">
              <w:rPr>
                <w:b w:val="0"/>
                <w:i/>
                <w:sz w:val="20"/>
                <w:szCs w:val="20"/>
              </w:rPr>
              <w:t>(Please outline the key accountabilities for this position and underneath each accountability, the duties that describe how they are delivered. Please limit to four to seven accountabilities)</w:t>
            </w:r>
          </w:p>
          <w:p w:rsidR="005C0292" w:rsidRPr="00251960" w:rsidRDefault="005C0292" w:rsidP="00BC677B">
            <w:pPr>
              <w:rPr>
                <w:i/>
                <w:iCs/>
                <w:szCs w:val="20"/>
              </w:rPr>
            </w:pPr>
          </w:p>
        </w:tc>
      </w:tr>
      <w:tr w:rsidR="005C0292" w:rsidRPr="00251960" w:rsidTr="00BC677B">
        <w:tc>
          <w:tcPr>
            <w:tcW w:w="8856" w:type="dxa"/>
          </w:tcPr>
          <w:p w:rsidR="005C0292" w:rsidRPr="00251960" w:rsidRDefault="005C0292" w:rsidP="00BC677B">
            <w:pPr>
              <w:rPr>
                <w:szCs w:val="20"/>
              </w:rPr>
            </w:pPr>
          </w:p>
          <w:p w:rsidR="005C0292" w:rsidRPr="00251960" w:rsidRDefault="005C0292" w:rsidP="00BC677B">
            <w:pPr>
              <w:rPr>
                <w:rFonts w:cs="Arial"/>
                <w:b/>
                <w:szCs w:val="20"/>
              </w:rPr>
            </w:pPr>
            <w:r w:rsidRPr="00251960">
              <w:rPr>
                <w:rFonts w:cs="Arial"/>
                <w:b/>
                <w:szCs w:val="20"/>
              </w:rPr>
              <w:t xml:space="preserve">Summary of key functions/accountabilities: </w:t>
            </w:r>
          </w:p>
          <w:p w:rsidR="005C0292" w:rsidRPr="00251960" w:rsidRDefault="005C0292" w:rsidP="00BC677B">
            <w:pPr>
              <w:rPr>
                <w:rFonts w:cs="Arial"/>
                <w:b/>
                <w:szCs w:val="20"/>
              </w:rPr>
            </w:pPr>
          </w:p>
          <w:p w:rsidR="005C0292" w:rsidRPr="00251960" w:rsidRDefault="005C0292" w:rsidP="005C0292">
            <w:pPr>
              <w:numPr>
                <w:ilvl w:val="0"/>
                <w:numId w:val="12"/>
              </w:numPr>
              <w:jc w:val="both"/>
              <w:rPr>
                <w:b/>
                <w:szCs w:val="20"/>
              </w:rPr>
            </w:pPr>
            <w:r w:rsidRPr="00251960">
              <w:rPr>
                <w:b/>
                <w:szCs w:val="20"/>
              </w:rPr>
              <w:t>Managerial leadership</w:t>
            </w:r>
          </w:p>
          <w:p w:rsidR="005C0292" w:rsidRPr="00251960" w:rsidRDefault="005C0292" w:rsidP="005C0292">
            <w:pPr>
              <w:jc w:val="both"/>
              <w:rPr>
                <w:b/>
                <w:szCs w:val="20"/>
              </w:rPr>
            </w:pPr>
          </w:p>
          <w:p w:rsidR="005C0292" w:rsidRPr="00251960" w:rsidRDefault="00820F86" w:rsidP="005C0292">
            <w:pPr>
              <w:numPr>
                <w:ilvl w:val="0"/>
                <w:numId w:val="11"/>
              </w:numPr>
              <w:ind w:left="360"/>
              <w:jc w:val="both"/>
              <w:rPr>
                <w:szCs w:val="20"/>
              </w:rPr>
            </w:pPr>
            <w:r>
              <w:rPr>
                <w:szCs w:val="20"/>
              </w:rPr>
              <w:t>Establish the s</w:t>
            </w:r>
            <w:r w:rsidR="005C0292" w:rsidRPr="00251960">
              <w:rPr>
                <w:szCs w:val="20"/>
              </w:rPr>
              <w:t>ection’s annual work plan with the social policy</w:t>
            </w:r>
            <w:r>
              <w:rPr>
                <w:szCs w:val="20"/>
              </w:rPr>
              <w:t xml:space="preserve"> team. Set priorities and targets and monitor work progress to </w:t>
            </w:r>
            <w:r w:rsidR="005C0292" w:rsidRPr="00251960">
              <w:rPr>
                <w:szCs w:val="20"/>
              </w:rPr>
              <w:t>ensure results are achieved according to schedule and performance standards.</w:t>
            </w:r>
          </w:p>
          <w:p w:rsidR="005C0292" w:rsidRPr="00251960" w:rsidRDefault="005C0292" w:rsidP="005C0292">
            <w:pPr>
              <w:ind w:left="360"/>
              <w:jc w:val="both"/>
              <w:rPr>
                <w:szCs w:val="20"/>
              </w:rPr>
            </w:pPr>
          </w:p>
          <w:p w:rsidR="005C0292" w:rsidRPr="00251960" w:rsidRDefault="005C0292" w:rsidP="005C0292">
            <w:pPr>
              <w:numPr>
                <w:ilvl w:val="0"/>
                <w:numId w:val="11"/>
              </w:numPr>
              <w:ind w:left="360"/>
              <w:jc w:val="both"/>
              <w:rPr>
                <w:szCs w:val="20"/>
              </w:rPr>
            </w:pPr>
            <w:r w:rsidRPr="00251960">
              <w:rPr>
                <w:szCs w:val="20"/>
              </w:rPr>
              <w:t>Establish clear individual performance objectives, goals and timelines; and provide timely guidance to enable the team to perform their duties responsibly and efficiently. Plan and ensure timely performance ma</w:t>
            </w:r>
            <w:r w:rsidR="00820F86">
              <w:rPr>
                <w:szCs w:val="20"/>
              </w:rPr>
              <w:t>nagement and assessment of the t</w:t>
            </w:r>
            <w:r w:rsidRPr="00251960">
              <w:rPr>
                <w:szCs w:val="20"/>
              </w:rPr>
              <w:t>eam.</w:t>
            </w:r>
          </w:p>
          <w:p w:rsidR="005C0292" w:rsidRPr="00251960" w:rsidRDefault="005C0292" w:rsidP="005C0292">
            <w:pPr>
              <w:ind w:left="-360"/>
              <w:jc w:val="both"/>
              <w:rPr>
                <w:szCs w:val="20"/>
              </w:rPr>
            </w:pPr>
          </w:p>
          <w:p w:rsidR="005C0292" w:rsidRPr="00251960" w:rsidRDefault="005C0292" w:rsidP="005C0292">
            <w:pPr>
              <w:numPr>
                <w:ilvl w:val="0"/>
                <w:numId w:val="11"/>
              </w:numPr>
              <w:ind w:left="360"/>
              <w:jc w:val="both"/>
              <w:rPr>
                <w:szCs w:val="20"/>
              </w:rPr>
            </w:pPr>
            <w:r w:rsidRPr="00251960">
              <w:rPr>
                <w:szCs w:val="20"/>
              </w:rPr>
              <w:t>Supervise team members by providing them with clear objectives and goals, direction and guidance to enable them to perform their duties responsibly, effectively and efficiently.</w:t>
            </w:r>
          </w:p>
          <w:p w:rsidR="005C0292" w:rsidRPr="00251960" w:rsidRDefault="005C0292" w:rsidP="005C0292">
            <w:pPr>
              <w:ind w:left="720"/>
              <w:jc w:val="both"/>
              <w:rPr>
                <w:szCs w:val="20"/>
              </w:rPr>
            </w:pPr>
          </w:p>
          <w:p w:rsidR="005C0292" w:rsidRPr="00251960" w:rsidRDefault="005C0292" w:rsidP="00BC677B">
            <w:pPr>
              <w:rPr>
                <w:rFonts w:cs="Arial"/>
                <w:b/>
                <w:szCs w:val="20"/>
              </w:rPr>
            </w:pPr>
          </w:p>
          <w:p w:rsidR="005C0292" w:rsidRPr="00251960" w:rsidRDefault="005C0292" w:rsidP="005C0292">
            <w:pPr>
              <w:pStyle w:val="ListParagraph"/>
              <w:numPr>
                <w:ilvl w:val="0"/>
                <w:numId w:val="12"/>
              </w:numPr>
              <w:autoSpaceDE w:val="0"/>
              <w:autoSpaceDN w:val="0"/>
              <w:adjustRightInd w:val="0"/>
              <w:jc w:val="both"/>
              <w:rPr>
                <w:rFonts w:ascii="Arial" w:hAnsi="Arial" w:cs="Arial"/>
                <w:b/>
                <w:sz w:val="20"/>
                <w:szCs w:val="20"/>
                <w:lang w:val="en-US"/>
              </w:rPr>
            </w:pPr>
            <w:r w:rsidRPr="00251960">
              <w:rPr>
                <w:rFonts w:ascii="Arial" w:hAnsi="Arial" w:cs="Arial"/>
                <w:b/>
                <w:sz w:val="20"/>
                <w:szCs w:val="20"/>
                <w:lang w:val="en-US"/>
              </w:rPr>
              <w:t>Improving data on c</w:t>
            </w:r>
            <w:r w:rsidR="00251960" w:rsidRPr="00251960">
              <w:rPr>
                <w:rFonts w:ascii="Arial" w:hAnsi="Arial" w:cs="Arial"/>
                <w:b/>
                <w:sz w:val="20"/>
                <w:szCs w:val="20"/>
                <w:lang w:val="en-US"/>
              </w:rPr>
              <w:t>hild poverty &amp; vulnerability for</w:t>
            </w:r>
            <w:r w:rsidRPr="00251960">
              <w:rPr>
                <w:rFonts w:ascii="Arial" w:hAnsi="Arial" w:cs="Arial"/>
                <w:b/>
                <w:sz w:val="20"/>
                <w:szCs w:val="20"/>
                <w:lang w:val="en-US"/>
              </w:rPr>
              <w:t xml:space="preserve"> increased use for policy and </w:t>
            </w:r>
            <w:r w:rsidR="006362A4" w:rsidRPr="00251960">
              <w:rPr>
                <w:rFonts w:ascii="Arial" w:hAnsi="Arial" w:cs="Arial"/>
                <w:b/>
                <w:sz w:val="20"/>
                <w:szCs w:val="20"/>
                <w:lang w:val="en-US"/>
              </w:rPr>
              <w:t>programme</w:t>
            </w:r>
            <w:r w:rsidRPr="00251960">
              <w:rPr>
                <w:rFonts w:ascii="Arial" w:hAnsi="Arial" w:cs="Arial"/>
                <w:b/>
                <w:sz w:val="20"/>
                <w:szCs w:val="20"/>
                <w:lang w:val="en-US"/>
              </w:rPr>
              <w:t xml:space="preserve"> action </w:t>
            </w:r>
          </w:p>
          <w:p w:rsidR="005C0292" w:rsidRPr="00251960" w:rsidRDefault="005C0292" w:rsidP="00BC677B">
            <w:pPr>
              <w:autoSpaceDE w:val="0"/>
              <w:autoSpaceDN w:val="0"/>
              <w:adjustRightInd w:val="0"/>
              <w:jc w:val="both"/>
              <w:rPr>
                <w:rFonts w:cs="Arial"/>
                <w:b/>
                <w:szCs w:val="20"/>
              </w:rPr>
            </w:pPr>
          </w:p>
          <w:p w:rsidR="005C0292" w:rsidRPr="00251960" w:rsidRDefault="005C0292" w:rsidP="005C0292">
            <w:pPr>
              <w:pStyle w:val="ListParagraph"/>
              <w:numPr>
                <w:ilvl w:val="0"/>
                <w:numId w:val="4"/>
              </w:numPr>
              <w:autoSpaceDE w:val="0"/>
              <w:autoSpaceDN w:val="0"/>
              <w:adjustRightInd w:val="0"/>
              <w:spacing w:after="0" w:line="240" w:lineRule="auto"/>
              <w:ind w:left="360"/>
              <w:jc w:val="both"/>
              <w:rPr>
                <w:rFonts w:ascii="Arial" w:hAnsi="Arial" w:cs="Arial"/>
                <w:sz w:val="20"/>
                <w:szCs w:val="20"/>
                <w:lang w:val="en-US"/>
              </w:rPr>
            </w:pPr>
            <w:r w:rsidRPr="00251960">
              <w:rPr>
                <w:rFonts w:ascii="Arial" w:hAnsi="Arial" w:cs="Arial"/>
                <w:sz w:val="20"/>
                <w:szCs w:val="20"/>
                <w:lang w:val="en-US"/>
              </w:rPr>
              <w:t>Oversees the</w:t>
            </w:r>
            <w:r w:rsidR="00780ADC" w:rsidRPr="00251960">
              <w:rPr>
                <w:rFonts w:ascii="Arial" w:hAnsi="Arial" w:cs="Arial"/>
                <w:sz w:val="20"/>
                <w:szCs w:val="20"/>
                <w:lang w:val="en-US"/>
              </w:rPr>
              <w:t xml:space="preserve"> collection, </w:t>
            </w:r>
            <w:r w:rsidRPr="00251960">
              <w:rPr>
                <w:rFonts w:ascii="Arial" w:hAnsi="Arial" w:cs="Arial"/>
                <w:sz w:val="20"/>
                <w:szCs w:val="20"/>
                <w:lang w:val="en-US"/>
              </w:rPr>
              <w:t>analysis</w:t>
            </w:r>
            <w:r w:rsidR="00780ADC" w:rsidRPr="00251960">
              <w:rPr>
                <w:rFonts w:ascii="Arial" w:hAnsi="Arial" w:cs="Arial"/>
                <w:sz w:val="20"/>
                <w:szCs w:val="20"/>
                <w:lang w:val="en-US"/>
              </w:rPr>
              <w:t xml:space="preserve"> and user-friendly presentation</w:t>
            </w:r>
            <w:r w:rsidRPr="00251960">
              <w:rPr>
                <w:rFonts w:ascii="Arial" w:hAnsi="Arial" w:cs="Arial"/>
                <w:sz w:val="20"/>
                <w:szCs w:val="20"/>
                <w:lang w:val="en-US"/>
              </w:rPr>
              <w:t xml:space="preserve"> of data on multidimensional and monetary child poverty, including strengthening national capacity to collect routinely, report and use data for policy decision-making.</w:t>
            </w:r>
          </w:p>
          <w:p w:rsidR="005C0292" w:rsidRPr="00251960" w:rsidRDefault="005C0292" w:rsidP="00BC677B">
            <w:pPr>
              <w:pStyle w:val="ListParagraph"/>
              <w:autoSpaceDE w:val="0"/>
              <w:autoSpaceDN w:val="0"/>
              <w:adjustRightInd w:val="0"/>
              <w:spacing w:after="0" w:line="240" w:lineRule="auto"/>
              <w:ind w:left="360"/>
              <w:jc w:val="both"/>
              <w:rPr>
                <w:rFonts w:ascii="Arial" w:hAnsi="Arial" w:cs="Arial"/>
                <w:sz w:val="20"/>
                <w:szCs w:val="20"/>
                <w:lang w:val="en-US"/>
              </w:rPr>
            </w:pPr>
          </w:p>
          <w:p w:rsidR="005C0292" w:rsidRPr="00251960" w:rsidRDefault="005C0292" w:rsidP="005C0292">
            <w:pPr>
              <w:pStyle w:val="ListParagraph"/>
              <w:numPr>
                <w:ilvl w:val="0"/>
                <w:numId w:val="4"/>
              </w:numPr>
              <w:autoSpaceDE w:val="0"/>
              <w:autoSpaceDN w:val="0"/>
              <w:adjustRightInd w:val="0"/>
              <w:spacing w:after="0" w:line="240" w:lineRule="auto"/>
              <w:ind w:left="360"/>
              <w:jc w:val="both"/>
              <w:rPr>
                <w:rFonts w:ascii="Arial" w:hAnsi="Arial" w:cs="Arial"/>
                <w:sz w:val="20"/>
                <w:szCs w:val="20"/>
                <w:lang w:val="en-US"/>
              </w:rPr>
            </w:pPr>
            <w:r w:rsidRPr="00251960">
              <w:rPr>
                <w:rFonts w:ascii="Arial" w:hAnsi="Arial" w:cs="Arial"/>
                <w:sz w:val="20"/>
                <w:szCs w:val="20"/>
                <w:lang w:val="en-US"/>
              </w:rPr>
              <w:t xml:space="preserve">Provides timely, regular data-driven analysis for effective prioritization, planning, and development; facilitates results-based management for planning, adjusting, and scaling-up specific social policy initiatives to reduce child poverty.  </w:t>
            </w:r>
          </w:p>
          <w:p w:rsidR="005C0292" w:rsidRPr="00251960" w:rsidRDefault="005C0292" w:rsidP="00BC677B">
            <w:pPr>
              <w:pStyle w:val="ListParagraph"/>
              <w:autoSpaceDE w:val="0"/>
              <w:autoSpaceDN w:val="0"/>
              <w:adjustRightInd w:val="0"/>
              <w:spacing w:after="0" w:line="240" w:lineRule="auto"/>
              <w:ind w:left="360"/>
              <w:jc w:val="both"/>
              <w:rPr>
                <w:rFonts w:ascii="Arial" w:hAnsi="Arial" w:cs="Arial"/>
                <w:sz w:val="20"/>
                <w:szCs w:val="20"/>
                <w:lang w:val="en-US"/>
              </w:rPr>
            </w:pPr>
          </w:p>
          <w:p w:rsidR="005C0292" w:rsidRPr="00251960" w:rsidRDefault="005C0292" w:rsidP="005C0292">
            <w:pPr>
              <w:pStyle w:val="ListParagraph"/>
              <w:numPr>
                <w:ilvl w:val="0"/>
                <w:numId w:val="4"/>
              </w:numPr>
              <w:autoSpaceDE w:val="0"/>
              <w:autoSpaceDN w:val="0"/>
              <w:adjustRightInd w:val="0"/>
              <w:spacing w:after="0" w:line="240" w:lineRule="auto"/>
              <w:ind w:left="360"/>
              <w:jc w:val="both"/>
              <w:rPr>
                <w:rFonts w:ascii="Arial" w:hAnsi="Arial" w:cs="Arial"/>
                <w:sz w:val="20"/>
                <w:szCs w:val="20"/>
                <w:lang w:val="en-US"/>
              </w:rPr>
            </w:pPr>
            <w:r w:rsidRPr="00251960">
              <w:rPr>
                <w:rFonts w:ascii="Arial" w:hAnsi="Arial" w:cs="Arial"/>
                <w:sz w:val="20"/>
                <w:szCs w:val="20"/>
                <w:lang w:val="en-US"/>
              </w:rPr>
              <w:t>Analyzes the macroeconomic context and its impact on social development, emerging issues and social policy concerns, as well as implications for children, and proposes and promotes appropriate responses in respect of such issues and concerns, including government resource allocation policies and the effect of social welfare policies on the rights of children</w:t>
            </w:r>
          </w:p>
          <w:p w:rsidR="005C0292" w:rsidRPr="00251960" w:rsidRDefault="005C0292" w:rsidP="00BC677B">
            <w:pPr>
              <w:autoSpaceDE w:val="0"/>
              <w:autoSpaceDN w:val="0"/>
              <w:adjustRightInd w:val="0"/>
              <w:jc w:val="both"/>
              <w:rPr>
                <w:rFonts w:cs="Arial"/>
                <w:b/>
                <w:szCs w:val="20"/>
              </w:rPr>
            </w:pPr>
          </w:p>
          <w:p w:rsidR="005C0292" w:rsidRPr="00251960" w:rsidRDefault="00251960" w:rsidP="005C0292">
            <w:pPr>
              <w:pStyle w:val="ListParagraph"/>
              <w:numPr>
                <w:ilvl w:val="0"/>
                <w:numId w:val="12"/>
              </w:numPr>
              <w:autoSpaceDE w:val="0"/>
              <w:autoSpaceDN w:val="0"/>
              <w:adjustRightInd w:val="0"/>
              <w:spacing w:after="0" w:line="240" w:lineRule="auto"/>
              <w:jc w:val="both"/>
              <w:rPr>
                <w:rFonts w:ascii="Arial" w:hAnsi="Arial" w:cs="Arial"/>
                <w:b/>
                <w:sz w:val="20"/>
                <w:szCs w:val="20"/>
                <w:lang w:val="en-US"/>
              </w:rPr>
            </w:pPr>
            <w:r w:rsidRPr="00251960">
              <w:rPr>
                <w:rFonts w:ascii="Arial" w:hAnsi="Arial" w:cs="Arial"/>
                <w:b/>
                <w:sz w:val="20"/>
                <w:szCs w:val="20"/>
                <w:lang w:val="en-US"/>
              </w:rPr>
              <w:t>Strengthening social</w:t>
            </w:r>
            <w:r w:rsidR="005C0292" w:rsidRPr="00251960">
              <w:rPr>
                <w:rFonts w:ascii="Arial" w:hAnsi="Arial" w:cs="Arial"/>
                <w:b/>
                <w:sz w:val="20"/>
                <w:szCs w:val="20"/>
                <w:lang w:val="en-US"/>
              </w:rPr>
              <w:t xml:space="preserve"> protection coverage and impact for children </w:t>
            </w:r>
          </w:p>
          <w:p w:rsidR="005C0292" w:rsidRPr="00251960" w:rsidRDefault="005C0292" w:rsidP="00BC677B">
            <w:pPr>
              <w:autoSpaceDE w:val="0"/>
              <w:autoSpaceDN w:val="0"/>
              <w:adjustRightInd w:val="0"/>
              <w:jc w:val="both"/>
              <w:rPr>
                <w:rFonts w:cs="Arial"/>
                <w:szCs w:val="20"/>
              </w:rPr>
            </w:pPr>
          </w:p>
          <w:p w:rsidR="005C0292" w:rsidRPr="00251960" w:rsidRDefault="005C0292" w:rsidP="005C0292">
            <w:pPr>
              <w:pStyle w:val="ListParagraph"/>
              <w:numPr>
                <w:ilvl w:val="0"/>
                <w:numId w:val="8"/>
              </w:numPr>
              <w:autoSpaceDE w:val="0"/>
              <w:autoSpaceDN w:val="0"/>
              <w:adjustRightInd w:val="0"/>
              <w:spacing w:after="0" w:line="240" w:lineRule="auto"/>
              <w:jc w:val="both"/>
              <w:rPr>
                <w:rFonts w:ascii="Arial" w:hAnsi="Arial" w:cs="Arial"/>
                <w:sz w:val="20"/>
                <w:szCs w:val="20"/>
                <w:lang w:val="en-US"/>
              </w:rPr>
            </w:pPr>
            <w:r w:rsidRPr="00251960">
              <w:rPr>
                <w:rFonts w:ascii="Arial" w:hAnsi="Arial" w:cs="Arial"/>
                <w:sz w:val="20"/>
                <w:szCs w:val="20"/>
                <w:lang w:val="en-US"/>
              </w:rPr>
              <w:t xml:space="preserve">Develops social protection policies, legislation and </w:t>
            </w:r>
            <w:r w:rsidR="006362A4" w:rsidRPr="00251960">
              <w:rPr>
                <w:rFonts w:ascii="Arial" w:hAnsi="Arial" w:cs="Arial"/>
                <w:sz w:val="20"/>
                <w:szCs w:val="20"/>
                <w:lang w:val="en-US"/>
              </w:rPr>
              <w:t>programme</w:t>
            </w:r>
            <w:r w:rsidRPr="00251960">
              <w:rPr>
                <w:rFonts w:ascii="Arial" w:hAnsi="Arial" w:cs="Arial"/>
                <w:sz w:val="20"/>
                <w:szCs w:val="20"/>
                <w:lang w:val="en-US"/>
              </w:rPr>
              <w:t>s with attention to increasing coverage of and impact on children, with special attention the most marginalized.  Identifies, generates and presents evidence to support this goal in collaboration with partners.</w:t>
            </w:r>
          </w:p>
          <w:p w:rsidR="005C0292" w:rsidRPr="00251960" w:rsidRDefault="005C0292" w:rsidP="00BC677B">
            <w:pPr>
              <w:pStyle w:val="ListParagraph"/>
              <w:autoSpaceDE w:val="0"/>
              <w:autoSpaceDN w:val="0"/>
              <w:adjustRightInd w:val="0"/>
              <w:spacing w:after="0" w:line="240" w:lineRule="auto"/>
              <w:ind w:left="360"/>
              <w:jc w:val="both"/>
              <w:rPr>
                <w:rFonts w:ascii="Arial" w:hAnsi="Arial" w:cs="Arial"/>
                <w:sz w:val="20"/>
                <w:szCs w:val="20"/>
                <w:lang w:val="en-US"/>
              </w:rPr>
            </w:pPr>
          </w:p>
          <w:p w:rsidR="005C0292" w:rsidRPr="00251960" w:rsidRDefault="005C0292" w:rsidP="005C0292">
            <w:pPr>
              <w:pStyle w:val="ListParagraph"/>
              <w:numPr>
                <w:ilvl w:val="0"/>
                <w:numId w:val="8"/>
              </w:numPr>
              <w:autoSpaceDE w:val="0"/>
              <w:autoSpaceDN w:val="0"/>
              <w:adjustRightInd w:val="0"/>
              <w:spacing w:after="0" w:line="240" w:lineRule="auto"/>
              <w:jc w:val="both"/>
              <w:rPr>
                <w:rFonts w:ascii="Arial" w:hAnsi="Arial" w:cs="Arial"/>
                <w:sz w:val="20"/>
                <w:szCs w:val="20"/>
                <w:lang w:val="en-US"/>
              </w:rPr>
            </w:pPr>
            <w:r w:rsidRPr="00251960">
              <w:rPr>
                <w:rFonts w:ascii="Arial" w:hAnsi="Arial" w:cs="Arial"/>
                <w:sz w:val="20"/>
                <w:szCs w:val="20"/>
                <w:lang w:val="en-US"/>
              </w:rPr>
              <w:t xml:space="preserve">Promotes strengthening of integrated social protection systems, providing technical support to partners to improve the design of cash transfers and child grants and improve linkages with other social protection interventions such as health insurance, public works and social care services as well as complementary services and intervention related to nutrition, health, education, water and sanitation, child protection. </w:t>
            </w:r>
          </w:p>
          <w:p w:rsidR="005C0292" w:rsidRPr="00251960" w:rsidRDefault="005C0292" w:rsidP="00BC677B">
            <w:pPr>
              <w:pStyle w:val="ListParagraph"/>
              <w:autoSpaceDE w:val="0"/>
              <w:autoSpaceDN w:val="0"/>
              <w:adjustRightInd w:val="0"/>
              <w:spacing w:after="0" w:line="240" w:lineRule="auto"/>
              <w:ind w:left="0"/>
              <w:jc w:val="both"/>
              <w:rPr>
                <w:rFonts w:ascii="Arial" w:hAnsi="Arial" w:cs="Arial"/>
                <w:sz w:val="20"/>
                <w:szCs w:val="20"/>
                <w:lang w:val="en-US"/>
              </w:rPr>
            </w:pPr>
          </w:p>
          <w:p w:rsidR="005C0292" w:rsidRPr="00251960" w:rsidRDefault="005C0292" w:rsidP="005C0292">
            <w:pPr>
              <w:pStyle w:val="ListParagraph"/>
              <w:numPr>
                <w:ilvl w:val="0"/>
                <w:numId w:val="8"/>
              </w:numPr>
              <w:autoSpaceDE w:val="0"/>
              <w:autoSpaceDN w:val="0"/>
              <w:adjustRightInd w:val="0"/>
              <w:spacing w:after="0" w:line="240" w:lineRule="auto"/>
              <w:jc w:val="both"/>
              <w:rPr>
                <w:rFonts w:ascii="Arial" w:hAnsi="Arial" w:cs="Arial"/>
                <w:sz w:val="20"/>
                <w:szCs w:val="20"/>
                <w:lang w:val="en-US"/>
              </w:rPr>
            </w:pPr>
            <w:r w:rsidRPr="00251960">
              <w:rPr>
                <w:rFonts w:ascii="Arial" w:hAnsi="Arial" w:cs="Arial"/>
                <w:sz w:val="20"/>
                <w:szCs w:val="20"/>
                <w:lang w:val="en-US"/>
              </w:rPr>
              <w:t xml:space="preserve">Undertakes improved monitoring and research around social protection impact on child </w:t>
            </w:r>
            <w:proofErr w:type="gramStart"/>
            <w:r w:rsidRPr="00251960">
              <w:rPr>
                <w:rFonts w:ascii="Arial" w:hAnsi="Arial" w:cs="Arial"/>
                <w:sz w:val="20"/>
                <w:szCs w:val="20"/>
                <w:lang w:val="en-US"/>
              </w:rPr>
              <w:t>outcomes, and</w:t>
            </w:r>
            <w:proofErr w:type="gramEnd"/>
            <w:r w:rsidRPr="00251960">
              <w:rPr>
                <w:rFonts w:ascii="Arial" w:hAnsi="Arial" w:cs="Arial"/>
                <w:sz w:val="20"/>
                <w:szCs w:val="20"/>
                <w:lang w:val="en-US"/>
              </w:rPr>
              <w:t xml:space="preserve"> use of data and research findings for strengthening </w:t>
            </w:r>
            <w:r w:rsidR="006362A4" w:rsidRPr="00251960">
              <w:rPr>
                <w:rFonts w:ascii="Arial" w:hAnsi="Arial" w:cs="Arial"/>
                <w:sz w:val="20"/>
                <w:szCs w:val="20"/>
                <w:lang w:val="en-US"/>
              </w:rPr>
              <w:t>programme</w:t>
            </w:r>
            <w:r w:rsidRPr="00251960">
              <w:rPr>
                <w:rFonts w:ascii="Arial" w:hAnsi="Arial" w:cs="Arial"/>
                <w:sz w:val="20"/>
                <w:szCs w:val="20"/>
                <w:lang w:val="en-US"/>
              </w:rPr>
              <w:t xml:space="preserve"> results. </w:t>
            </w:r>
          </w:p>
          <w:p w:rsidR="005C0292" w:rsidRPr="00251960" w:rsidRDefault="005C0292" w:rsidP="00BC677B">
            <w:pPr>
              <w:autoSpaceDE w:val="0"/>
              <w:autoSpaceDN w:val="0"/>
              <w:adjustRightInd w:val="0"/>
              <w:jc w:val="both"/>
              <w:rPr>
                <w:rFonts w:cs="Arial"/>
                <w:szCs w:val="20"/>
              </w:rPr>
            </w:pPr>
          </w:p>
          <w:p w:rsidR="005C0292" w:rsidRPr="00251960" w:rsidRDefault="005C0292" w:rsidP="005C0292">
            <w:pPr>
              <w:pStyle w:val="ListParagraph"/>
              <w:numPr>
                <w:ilvl w:val="0"/>
                <w:numId w:val="12"/>
              </w:numPr>
              <w:autoSpaceDE w:val="0"/>
              <w:autoSpaceDN w:val="0"/>
              <w:adjustRightInd w:val="0"/>
              <w:spacing w:after="0" w:line="240" w:lineRule="auto"/>
              <w:jc w:val="both"/>
              <w:rPr>
                <w:rFonts w:ascii="Arial" w:hAnsi="Arial" w:cs="Arial"/>
                <w:b/>
                <w:sz w:val="20"/>
                <w:szCs w:val="20"/>
                <w:lang w:val="en-US"/>
              </w:rPr>
            </w:pPr>
            <w:r w:rsidRPr="00251960">
              <w:rPr>
                <w:rFonts w:ascii="Arial" w:hAnsi="Arial" w:cs="Arial"/>
                <w:b/>
                <w:sz w:val="20"/>
                <w:szCs w:val="20"/>
                <w:lang w:val="en-US"/>
              </w:rPr>
              <w:t>Improving use of public financial resources for children</w:t>
            </w:r>
          </w:p>
          <w:p w:rsidR="005C0292" w:rsidRPr="00820F86" w:rsidRDefault="005C0292" w:rsidP="00BC677B">
            <w:pPr>
              <w:pStyle w:val="ListParagraph"/>
              <w:autoSpaceDE w:val="0"/>
              <w:autoSpaceDN w:val="0"/>
              <w:adjustRightInd w:val="0"/>
              <w:spacing w:after="0" w:line="240" w:lineRule="auto"/>
              <w:ind w:left="360"/>
              <w:jc w:val="both"/>
              <w:rPr>
                <w:rFonts w:ascii="Arial" w:hAnsi="Arial" w:cs="Arial"/>
                <w:sz w:val="20"/>
                <w:szCs w:val="20"/>
                <w:lang w:val="en-US"/>
              </w:rPr>
            </w:pPr>
          </w:p>
          <w:p w:rsidR="005C0292" w:rsidRPr="00820F86" w:rsidRDefault="005C0292" w:rsidP="005C0292">
            <w:pPr>
              <w:pStyle w:val="ListParagraph"/>
              <w:numPr>
                <w:ilvl w:val="0"/>
                <w:numId w:val="7"/>
              </w:numPr>
              <w:spacing w:after="0" w:line="240" w:lineRule="auto"/>
              <w:rPr>
                <w:rFonts w:ascii="Arial" w:hAnsi="Arial" w:cs="Arial"/>
                <w:sz w:val="20"/>
                <w:szCs w:val="20"/>
                <w:lang w:val="en-US"/>
              </w:rPr>
            </w:pPr>
            <w:r w:rsidRPr="00820F86">
              <w:rPr>
                <w:rFonts w:ascii="Arial" w:hAnsi="Arial" w:cs="Arial"/>
                <w:sz w:val="20"/>
                <w:szCs w:val="20"/>
                <w:lang w:val="en-US"/>
              </w:rPr>
              <w:t>Undertakes budget analysis to inform UNICEF’s advocacy and technic</w:t>
            </w:r>
            <w:r w:rsidR="00780ADC" w:rsidRPr="00820F86">
              <w:rPr>
                <w:rFonts w:ascii="Arial" w:hAnsi="Arial" w:cs="Arial"/>
                <w:sz w:val="20"/>
                <w:szCs w:val="20"/>
                <w:lang w:val="en-US"/>
              </w:rPr>
              <w:t>al assistance to Ministries of F</w:t>
            </w:r>
            <w:r w:rsidRPr="00820F86">
              <w:rPr>
                <w:rFonts w:ascii="Arial" w:hAnsi="Arial" w:cs="Arial"/>
                <w:sz w:val="20"/>
                <w:szCs w:val="20"/>
                <w:lang w:val="en-US"/>
              </w:rPr>
              <w:t xml:space="preserve">inance, planning commissions and social sector ministries to improve equitable allocations for essential services for children.  Works with sector colleagues to build capacity to undertake costing and cost effectiveness analysis on priority interventions to help inform policy decisions on child-focused investments. </w:t>
            </w:r>
          </w:p>
          <w:p w:rsidR="005C0292" w:rsidRPr="00251960" w:rsidRDefault="005C0292" w:rsidP="005C0292">
            <w:pPr>
              <w:pStyle w:val="ListParagraph"/>
              <w:spacing w:after="0" w:line="240" w:lineRule="auto"/>
              <w:ind w:left="360"/>
              <w:rPr>
                <w:rFonts w:ascii="Arial" w:hAnsi="Arial" w:cs="Arial"/>
                <w:sz w:val="20"/>
                <w:szCs w:val="20"/>
                <w:lang w:val="en-US"/>
              </w:rPr>
            </w:pPr>
          </w:p>
          <w:p w:rsidR="005C0292" w:rsidRPr="00251960" w:rsidRDefault="005C0292" w:rsidP="005C0292">
            <w:pPr>
              <w:pStyle w:val="ListParagraph"/>
              <w:numPr>
                <w:ilvl w:val="0"/>
                <w:numId w:val="7"/>
              </w:numPr>
              <w:spacing w:after="0" w:line="240" w:lineRule="auto"/>
              <w:rPr>
                <w:rFonts w:ascii="Arial" w:hAnsi="Arial" w:cs="Arial"/>
                <w:sz w:val="20"/>
                <w:szCs w:val="20"/>
                <w:lang w:val="en-US"/>
              </w:rPr>
            </w:pPr>
            <w:r w:rsidRPr="00251960">
              <w:rPr>
                <w:rFonts w:ascii="Arial" w:hAnsi="Arial" w:cs="Arial"/>
                <w:sz w:val="20"/>
                <w:szCs w:val="20"/>
                <w:lang w:val="en-US"/>
              </w:rPr>
              <w:t>Identifies policy options for improved domestic financing of child-sensitive social protection interventions</w:t>
            </w:r>
            <w:r w:rsidR="003825B2">
              <w:rPr>
                <w:rFonts w:ascii="Arial" w:hAnsi="Arial" w:cs="Arial"/>
                <w:sz w:val="20"/>
                <w:szCs w:val="20"/>
                <w:lang w:val="en-US"/>
              </w:rPr>
              <w:t xml:space="preserve"> in addition to harnessing domestic investment for identified sectoral priorities</w:t>
            </w:r>
            <w:r w:rsidRPr="00251960">
              <w:rPr>
                <w:rFonts w:ascii="Arial" w:hAnsi="Arial" w:cs="Arial"/>
                <w:sz w:val="20"/>
                <w:szCs w:val="20"/>
                <w:lang w:val="en-US"/>
              </w:rPr>
              <w:t>.</w:t>
            </w:r>
          </w:p>
          <w:p w:rsidR="005C0292" w:rsidRPr="00251960" w:rsidRDefault="005C0292" w:rsidP="00BC677B">
            <w:pPr>
              <w:pStyle w:val="ListParagraph"/>
              <w:spacing w:after="0" w:line="240" w:lineRule="auto"/>
              <w:ind w:left="360"/>
              <w:rPr>
                <w:rFonts w:ascii="Arial" w:hAnsi="Arial" w:cs="Arial"/>
                <w:sz w:val="20"/>
                <w:szCs w:val="20"/>
                <w:lang w:val="en-US"/>
              </w:rPr>
            </w:pPr>
          </w:p>
          <w:p w:rsidR="005C0292" w:rsidRPr="00820F86" w:rsidRDefault="00820F86" w:rsidP="005C0292">
            <w:pPr>
              <w:pStyle w:val="ListParagraph"/>
              <w:numPr>
                <w:ilvl w:val="0"/>
                <w:numId w:val="7"/>
              </w:numPr>
              <w:spacing w:after="0" w:line="240" w:lineRule="auto"/>
              <w:rPr>
                <w:rFonts w:ascii="Arial" w:hAnsi="Arial" w:cs="Arial"/>
                <w:sz w:val="20"/>
                <w:szCs w:val="20"/>
                <w:lang w:val="en-US"/>
              </w:rPr>
            </w:pPr>
            <w:r>
              <w:rPr>
                <w:rFonts w:ascii="Arial" w:hAnsi="Arial" w:cs="Arial"/>
                <w:sz w:val="20"/>
                <w:szCs w:val="20"/>
                <w:lang w:val="en-US"/>
              </w:rPr>
              <w:t>Undertakes</w:t>
            </w:r>
            <w:r w:rsidR="005C0292" w:rsidRPr="00820F86">
              <w:rPr>
                <w:rFonts w:ascii="Arial" w:hAnsi="Arial" w:cs="Arial"/>
                <w:sz w:val="20"/>
                <w:szCs w:val="20"/>
                <w:lang w:val="en-US"/>
              </w:rPr>
              <w:t xml:space="preserve"> and </w:t>
            </w:r>
            <w:r>
              <w:rPr>
                <w:rFonts w:ascii="Arial" w:hAnsi="Arial" w:cs="Arial"/>
                <w:sz w:val="20"/>
                <w:szCs w:val="20"/>
                <w:lang w:val="en-US"/>
              </w:rPr>
              <w:t>builds capacity of partners for</w:t>
            </w:r>
            <w:r w:rsidR="005C0292" w:rsidRPr="00820F86">
              <w:rPr>
                <w:rFonts w:ascii="Arial" w:hAnsi="Arial" w:cs="Arial"/>
                <w:sz w:val="20"/>
                <w:szCs w:val="20"/>
                <w:lang w:val="en-US"/>
              </w:rPr>
              <w:t xml:space="preserve"> improved monitoring and tracking of public expenditure to support transparency, accountability and effective financial flows for essential service delivery, including through support to district level planning, budgeting and public financial management as well as facilitating community participation</w:t>
            </w:r>
          </w:p>
          <w:p w:rsidR="005C0292" w:rsidRPr="00251960" w:rsidRDefault="005C0292" w:rsidP="00BC677B">
            <w:pPr>
              <w:pStyle w:val="ListParagraph"/>
              <w:autoSpaceDE w:val="0"/>
              <w:autoSpaceDN w:val="0"/>
              <w:adjustRightInd w:val="0"/>
              <w:spacing w:after="0" w:line="240" w:lineRule="auto"/>
              <w:ind w:left="360"/>
              <w:jc w:val="both"/>
              <w:rPr>
                <w:rFonts w:ascii="Arial" w:hAnsi="Arial" w:cs="Arial"/>
                <w:sz w:val="20"/>
                <w:szCs w:val="20"/>
                <w:lang w:val="en-US"/>
              </w:rPr>
            </w:pPr>
          </w:p>
          <w:p w:rsidR="005C0292" w:rsidRPr="00251960" w:rsidRDefault="005C0292" w:rsidP="00BC677B">
            <w:pPr>
              <w:autoSpaceDE w:val="0"/>
              <w:autoSpaceDN w:val="0"/>
              <w:adjustRightInd w:val="0"/>
              <w:jc w:val="both"/>
              <w:rPr>
                <w:rFonts w:cs="Arial"/>
                <w:szCs w:val="20"/>
              </w:rPr>
            </w:pPr>
          </w:p>
          <w:p w:rsidR="005C0292" w:rsidRPr="00251960" w:rsidRDefault="005C0292" w:rsidP="005C0292">
            <w:pPr>
              <w:pStyle w:val="ListParagraph"/>
              <w:numPr>
                <w:ilvl w:val="0"/>
                <w:numId w:val="12"/>
              </w:numPr>
              <w:autoSpaceDE w:val="0"/>
              <w:autoSpaceDN w:val="0"/>
              <w:adjustRightInd w:val="0"/>
              <w:spacing w:after="0" w:line="240" w:lineRule="auto"/>
              <w:jc w:val="both"/>
              <w:rPr>
                <w:rFonts w:ascii="Arial" w:hAnsi="Arial" w:cs="Arial"/>
                <w:b/>
                <w:sz w:val="20"/>
                <w:szCs w:val="20"/>
                <w:lang w:val="en-US"/>
              </w:rPr>
            </w:pPr>
            <w:r w:rsidRPr="00251960">
              <w:rPr>
                <w:rFonts w:ascii="Arial" w:hAnsi="Arial" w:cs="Arial"/>
                <w:b/>
                <w:sz w:val="20"/>
                <w:szCs w:val="20"/>
                <w:lang w:val="en-US"/>
              </w:rPr>
              <w:t xml:space="preserve">Strengthening capacity of local governments to plan, budget, consult on and monitor child-focused social services. </w:t>
            </w:r>
          </w:p>
          <w:p w:rsidR="005C0292" w:rsidRPr="00251960" w:rsidRDefault="005C0292" w:rsidP="00BC677B">
            <w:pPr>
              <w:autoSpaceDE w:val="0"/>
              <w:autoSpaceDN w:val="0"/>
              <w:adjustRightInd w:val="0"/>
              <w:jc w:val="both"/>
              <w:rPr>
                <w:rFonts w:cs="Arial"/>
                <w:szCs w:val="20"/>
              </w:rPr>
            </w:pPr>
          </w:p>
          <w:p w:rsidR="005C0292" w:rsidRPr="00251960" w:rsidRDefault="005C0292" w:rsidP="005C0292">
            <w:pPr>
              <w:pStyle w:val="ListParagraph"/>
              <w:numPr>
                <w:ilvl w:val="0"/>
                <w:numId w:val="6"/>
              </w:numPr>
              <w:autoSpaceDE w:val="0"/>
              <w:autoSpaceDN w:val="0"/>
              <w:adjustRightInd w:val="0"/>
              <w:spacing w:after="0" w:line="240" w:lineRule="auto"/>
              <w:jc w:val="both"/>
              <w:rPr>
                <w:rFonts w:ascii="Arial" w:hAnsi="Arial" w:cs="Arial"/>
                <w:sz w:val="20"/>
                <w:szCs w:val="20"/>
                <w:lang w:val="en-US"/>
              </w:rPr>
            </w:pPr>
            <w:r w:rsidRPr="00251960">
              <w:rPr>
                <w:rFonts w:ascii="Arial" w:hAnsi="Arial" w:cs="Arial"/>
                <w:sz w:val="20"/>
                <w:szCs w:val="20"/>
                <w:lang w:val="en-US"/>
              </w:rPr>
              <w:t>Where the national decentralization processes are tak</w:t>
            </w:r>
            <w:r w:rsidR="00780ADC" w:rsidRPr="00251960">
              <w:rPr>
                <w:rFonts w:ascii="Arial" w:hAnsi="Arial" w:cs="Arial"/>
                <w:sz w:val="20"/>
                <w:szCs w:val="20"/>
                <w:lang w:val="en-US"/>
              </w:rPr>
              <w:t>ing place, collaborates with</w:t>
            </w:r>
            <w:r w:rsidRPr="00251960">
              <w:rPr>
                <w:rFonts w:ascii="Arial" w:hAnsi="Arial" w:cs="Arial"/>
                <w:sz w:val="20"/>
                <w:szCs w:val="20"/>
                <w:lang w:val="en-US"/>
              </w:rPr>
              <w:t xml:space="preserve"> central</w:t>
            </w:r>
            <w:r w:rsidR="00780ADC" w:rsidRPr="00251960">
              <w:rPr>
                <w:rFonts w:ascii="Arial" w:hAnsi="Arial" w:cs="Arial"/>
                <w:sz w:val="20"/>
                <w:szCs w:val="20"/>
                <w:lang w:val="en-US"/>
              </w:rPr>
              <w:t xml:space="preserve"> and local authorities to improve policies, planning, </w:t>
            </w:r>
            <w:r w:rsidRPr="00251960">
              <w:rPr>
                <w:rFonts w:ascii="Arial" w:hAnsi="Arial" w:cs="Arial"/>
                <w:sz w:val="20"/>
                <w:szCs w:val="20"/>
                <w:lang w:val="en-US"/>
              </w:rPr>
              <w:t>budget</w:t>
            </w:r>
            <w:r w:rsidR="00780ADC" w:rsidRPr="00251960">
              <w:rPr>
                <w:rFonts w:ascii="Arial" w:hAnsi="Arial" w:cs="Arial"/>
                <w:sz w:val="20"/>
                <w:szCs w:val="20"/>
                <w:lang w:val="en-US"/>
              </w:rPr>
              <w:t>ing, consultation and accountabilit</w:t>
            </w:r>
            <w:r w:rsidR="00820F86">
              <w:rPr>
                <w:rFonts w:ascii="Arial" w:hAnsi="Arial" w:cs="Arial"/>
                <w:sz w:val="20"/>
                <w:szCs w:val="20"/>
                <w:lang w:val="en-US"/>
              </w:rPr>
              <w:t>y processes so that decisions are</w:t>
            </w:r>
            <w:r w:rsidR="00780ADC" w:rsidRPr="00251960">
              <w:rPr>
                <w:rFonts w:ascii="Arial" w:hAnsi="Arial" w:cs="Arial"/>
                <w:sz w:val="20"/>
                <w:szCs w:val="20"/>
                <w:lang w:val="en-US"/>
              </w:rPr>
              <w:t xml:space="preserve"> child-focused</w:t>
            </w:r>
            <w:r w:rsidRPr="00251960">
              <w:rPr>
                <w:rFonts w:ascii="Arial" w:hAnsi="Arial" w:cs="Arial"/>
                <w:sz w:val="20"/>
                <w:szCs w:val="20"/>
                <w:lang w:val="en-US"/>
              </w:rPr>
              <w:t xml:space="preserve"> and ser</w:t>
            </w:r>
            <w:r w:rsidR="00780ADC" w:rsidRPr="00251960">
              <w:rPr>
                <w:rFonts w:ascii="Arial" w:hAnsi="Arial" w:cs="Arial"/>
                <w:sz w:val="20"/>
                <w:szCs w:val="20"/>
                <w:lang w:val="en-US"/>
              </w:rPr>
              <w:t>vice delivery more closely respond</w:t>
            </w:r>
            <w:r w:rsidRPr="00251960">
              <w:rPr>
                <w:rFonts w:ascii="Arial" w:hAnsi="Arial" w:cs="Arial"/>
                <w:sz w:val="20"/>
                <w:szCs w:val="20"/>
                <w:lang w:val="en-US"/>
              </w:rPr>
              <w:t xml:space="preserve"> to the needs of local communities.</w:t>
            </w:r>
          </w:p>
          <w:p w:rsidR="005C0292" w:rsidRPr="00251960" w:rsidRDefault="005C0292" w:rsidP="00BC677B">
            <w:pPr>
              <w:pStyle w:val="ListParagraph"/>
              <w:autoSpaceDE w:val="0"/>
              <w:autoSpaceDN w:val="0"/>
              <w:adjustRightInd w:val="0"/>
              <w:spacing w:after="0" w:line="240" w:lineRule="auto"/>
              <w:ind w:left="0"/>
              <w:jc w:val="both"/>
              <w:rPr>
                <w:rFonts w:ascii="Arial" w:hAnsi="Arial" w:cs="Arial"/>
                <w:sz w:val="20"/>
                <w:szCs w:val="20"/>
                <w:lang w:val="en-US"/>
              </w:rPr>
            </w:pPr>
          </w:p>
          <w:p w:rsidR="005C0292" w:rsidRPr="00251960" w:rsidRDefault="005C0292" w:rsidP="005C0292">
            <w:pPr>
              <w:pStyle w:val="ListParagraph"/>
              <w:numPr>
                <w:ilvl w:val="0"/>
                <w:numId w:val="6"/>
              </w:numPr>
              <w:autoSpaceDE w:val="0"/>
              <w:autoSpaceDN w:val="0"/>
              <w:adjustRightInd w:val="0"/>
              <w:spacing w:after="0" w:line="240" w:lineRule="auto"/>
              <w:jc w:val="both"/>
              <w:rPr>
                <w:rFonts w:ascii="Arial" w:hAnsi="Arial" w:cs="Arial"/>
                <w:sz w:val="20"/>
                <w:szCs w:val="20"/>
                <w:lang w:val="en-US"/>
              </w:rPr>
            </w:pPr>
            <w:r w:rsidRPr="00251960">
              <w:rPr>
                <w:rFonts w:ascii="Arial" w:hAnsi="Arial" w:cs="Arial"/>
                <w:sz w:val="20"/>
                <w:szCs w:val="20"/>
                <w:lang w:val="en-US"/>
              </w:rPr>
              <w:t>Collaborates with the central and local authorities to strengthen capacity on quality data collection, analysis for policy development, planning, implementation, coordination, monitoring of essential social services, with emphasis on community participation and accountability.</w:t>
            </w:r>
          </w:p>
          <w:p w:rsidR="005C0292" w:rsidRPr="00251960" w:rsidRDefault="005C0292" w:rsidP="00BC677B">
            <w:pPr>
              <w:pStyle w:val="ListParagraph"/>
              <w:autoSpaceDE w:val="0"/>
              <w:autoSpaceDN w:val="0"/>
              <w:adjustRightInd w:val="0"/>
              <w:spacing w:after="0" w:line="240" w:lineRule="auto"/>
              <w:ind w:left="0"/>
              <w:jc w:val="both"/>
              <w:rPr>
                <w:rFonts w:ascii="Arial" w:hAnsi="Arial" w:cs="Arial"/>
                <w:sz w:val="20"/>
                <w:szCs w:val="20"/>
                <w:lang w:val="en-US"/>
              </w:rPr>
            </w:pPr>
          </w:p>
          <w:p w:rsidR="005C0292" w:rsidRPr="00251960" w:rsidRDefault="005C0292" w:rsidP="00BC677B">
            <w:pPr>
              <w:autoSpaceDE w:val="0"/>
              <w:autoSpaceDN w:val="0"/>
              <w:adjustRightInd w:val="0"/>
              <w:jc w:val="both"/>
              <w:rPr>
                <w:rFonts w:cs="Arial"/>
                <w:szCs w:val="20"/>
              </w:rPr>
            </w:pPr>
          </w:p>
          <w:p w:rsidR="005C0292" w:rsidRPr="00251960" w:rsidRDefault="005C0292" w:rsidP="00BC677B">
            <w:pPr>
              <w:autoSpaceDE w:val="0"/>
              <w:autoSpaceDN w:val="0"/>
              <w:adjustRightInd w:val="0"/>
              <w:jc w:val="both"/>
              <w:rPr>
                <w:rFonts w:cs="Arial"/>
                <w:b/>
                <w:szCs w:val="20"/>
              </w:rPr>
            </w:pPr>
            <w:r w:rsidRPr="00251960">
              <w:rPr>
                <w:rFonts w:cs="Arial"/>
                <w:b/>
                <w:szCs w:val="20"/>
              </w:rPr>
              <w:t xml:space="preserve">6.  </w:t>
            </w:r>
            <w:r w:rsidR="00820F86" w:rsidRPr="00251960">
              <w:rPr>
                <w:rFonts w:cs="Arial"/>
                <w:b/>
                <w:szCs w:val="20"/>
              </w:rPr>
              <w:t>Strengthened advocacy</w:t>
            </w:r>
            <w:r w:rsidRPr="00251960">
              <w:rPr>
                <w:rFonts w:cs="Arial"/>
                <w:b/>
                <w:szCs w:val="20"/>
              </w:rPr>
              <w:t xml:space="preserve"> and partnerships for child-sensitive social policy</w:t>
            </w:r>
          </w:p>
          <w:p w:rsidR="005C0292" w:rsidRPr="00251960" w:rsidRDefault="005C0292" w:rsidP="00BC677B">
            <w:pPr>
              <w:autoSpaceDE w:val="0"/>
              <w:autoSpaceDN w:val="0"/>
              <w:adjustRightInd w:val="0"/>
              <w:jc w:val="both"/>
              <w:rPr>
                <w:rFonts w:cs="Arial"/>
                <w:szCs w:val="20"/>
              </w:rPr>
            </w:pPr>
          </w:p>
          <w:p w:rsidR="005C0292" w:rsidRPr="00251960" w:rsidRDefault="005C0292" w:rsidP="005C0292">
            <w:pPr>
              <w:pStyle w:val="ListParagraph"/>
              <w:numPr>
                <w:ilvl w:val="0"/>
                <w:numId w:val="5"/>
              </w:numPr>
              <w:autoSpaceDE w:val="0"/>
              <w:autoSpaceDN w:val="0"/>
              <w:adjustRightInd w:val="0"/>
              <w:spacing w:after="0" w:line="240" w:lineRule="auto"/>
              <w:jc w:val="both"/>
              <w:rPr>
                <w:rFonts w:ascii="Arial" w:hAnsi="Arial" w:cs="Arial"/>
                <w:sz w:val="20"/>
                <w:szCs w:val="20"/>
                <w:lang w:val="en-US"/>
              </w:rPr>
            </w:pPr>
            <w:r w:rsidRPr="00251960">
              <w:rPr>
                <w:rFonts w:ascii="Arial" w:hAnsi="Arial" w:cs="Arial"/>
                <w:sz w:val="20"/>
                <w:szCs w:val="20"/>
                <w:lang w:val="en-US"/>
              </w:rPr>
              <w:t xml:space="preserve">Oversees the correct and compelling use of data and evidence </w:t>
            </w:r>
            <w:proofErr w:type="gramStart"/>
            <w:r w:rsidRPr="00251960">
              <w:rPr>
                <w:rFonts w:ascii="Arial" w:hAnsi="Arial" w:cs="Arial"/>
                <w:sz w:val="20"/>
                <w:szCs w:val="20"/>
                <w:lang w:val="en-US"/>
              </w:rPr>
              <w:t>on the situation of</w:t>
            </w:r>
            <w:proofErr w:type="gramEnd"/>
            <w:r w:rsidRPr="00251960">
              <w:rPr>
                <w:rFonts w:ascii="Arial" w:hAnsi="Arial" w:cs="Arial"/>
                <w:sz w:val="20"/>
                <w:szCs w:val="20"/>
                <w:lang w:val="en-US"/>
              </w:rPr>
              <w:t xml:space="preserve"> children and coverage and impact of child focused services – in support of the social policy </w:t>
            </w:r>
            <w:r w:rsidR="006362A4" w:rsidRPr="00251960">
              <w:rPr>
                <w:rFonts w:ascii="Arial" w:hAnsi="Arial" w:cs="Arial"/>
                <w:sz w:val="20"/>
                <w:szCs w:val="20"/>
                <w:lang w:val="en-US"/>
              </w:rPr>
              <w:t>programme</w:t>
            </w:r>
            <w:r w:rsidRPr="00251960">
              <w:rPr>
                <w:rFonts w:ascii="Arial" w:hAnsi="Arial" w:cs="Arial"/>
                <w:sz w:val="20"/>
                <w:szCs w:val="20"/>
                <w:lang w:val="en-US"/>
              </w:rPr>
              <w:t xml:space="preserve"> and the country </w:t>
            </w:r>
            <w:r w:rsidR="006362A4" w:rsidRPr="00251960">
              <w:rPr>
                <w:rFonts w:ascii="Arial" w:hAnsi="Arial" w:cs="Arial"/>
                <w:sz w:val="20"/>
                <w:szCs w:val="20"/>
                <w:lang w:val="en-US"/>
              </w:rPr>
              <w:t>programme</w:t>
            </w:r>
            <w:r w:rsidRPr="00251960">
              <w:rPr>
                <w:rFonts w:ascii="Arial" w:hAnsi="Arial" w:cs="Arial"/>
                <w:sz w:val="20"/>
                <w:szCs w:val="20"/>
                <w:lang w:val="en-US"/>
              </w:rPr>
              <w:t xml:space="preserve"> overall.  </w:t>
            </w:r>
          </w:p>
          <w:p w:rsidR="005C0292" w:rsidRPr="00251960" w:rsidRDefault="005C0292" w:rsidP="00BC677B">
            <w:pPr>
              <w:pStyle w:val="ListParagraph"/>
              <w:autoSpaceDE w:val="0"/>
              <w:autoSpaceDN w:val="0"/>
              <w:adjustRightInd w:val="0"/>
              <w:spacing w:after="0" w:line="240" w:lineRule="auto"/>
              <w:ind w:left="360"/>
              <w:jc w:val="both"/>
              <w:rPr>
                <w:rFonts w:ascii="Arial" w:hAnsi="Arial" w:cs="Arial"/>
                <w:sz w:val="20"/>
                <w:szCs w:val="20"/>
                <w:lang w:val="en-US"/>
              </w:rPr>
            </w:pPr>
          </w:p>
          <w:p w:rsidR="005C0292" w:rsidRPr="00251960" w:rsidRDefault="005C0292" w:rsidP="005C0292">
            <w:pPr>
              <w:pStyle w:val="ListParagraph"/>
              <w:numPr>
                <w:ilvl w:val="0"/>
                <w:numId w:val="5"/>
              </w:numPr>
              <w:autoSpaceDE w:val="0"/>
              <w:autoSpaceDN w:val="0"/>
              <w:adjustRightInd w:val="0"/>
              <w:spacing w:after="0" w:line="240" w:lineRule="auto"/>
              <w:jc w:val="both"/>
              <w:rPr>
                <w:rFonts w:ascii="Arial" w:hAnsi="Arial" w:cs="Arial"/>
                <w:sz w:val="20"/>
                <w:szCs w:val="20"/>
                <w:lang w:val="en-US"/>
              </w:rPr>
            </w:pPr>
            <w:r w:rsidRPr="00251960">
              <w:rPr>
                <w:rFonts w:ascii="Arial" w:hAnsi="Arial" w:cs="Arial"/>
                <w:sz w:val="20"/>
                <w:szCs w:val="20"/>
                <w:lang w:val="en-US"/>
              </w:rPr>
              <w:t xml:space="preserve">Establishes effective partnerships with the Government, bilateral and multilateral donors, NGOs, civil society and local leaders, the private sector, and other UN agencies to support sustained and proactive commitment to the Convention of the Rights of the Child and to achieve global UN agendas such as the Sustainable Development Goals. </w:t>
            </w:r>
          </w:p>
          <w:p w:rsidR="005C0292" w:rsidRPr="00251960" w:rsidRDefault="005C0292" w:rsidP="00BC677B">
            <w:pPr>
              <w:pStyle w:val="ListParagraph"/>
              <w:autoSpaceDE w:val="0"/>
              <w:autoSpaceDN w:val="0"/>
              <w:adjustRightInd w:val="0"/>
              <w:spacing w:after="0" w:line="240" w:lineRule="auto"/>
              <w:ind w:left="0"/>
              <w:jc w:val="both"/>
              <w:rPr>
                <w:rFonts w:ascii="Arial" w:hAnsi="Arial" w:cs="Arial"/>
                <w:sz w:val="20"/>
                <w:szCs w:val="20"/>
                <w:lang w:val="en-US"/>
              </w:rPr>
            </w:pPr>
          </w:p>
          <w:p w:rsidR="005C0292" w:rsidRPr="00251960" w:rsidRDefault="005C0292" w:rsidP="005C0292">
            <w:pPr>
              <w:pStyle w:val="ListParagraph"/>
              <w:numPr>
                <w:ilvl w:val="0"/>
                <w:numId w:val="5"/>
              </w:numPr>
              <w:autoSpaceDE w:val="0"/>
              <w:autoSpaceDN w:val="0"/>
              <w:adjustRightInd w:val="0"/>
              <w:spacing w:after="0" w:line="240" w:lineRule="auto"/>
              <w:jc w:val="both"/>
              <w:rPr>
                <w:rFonts w:ascii="Arial" w:hAnsi="Arial" w:cs="Arial"/>
                <w:sz w:val="20"/>
                <w:szCs w:val="20"/>
                <w:lang w:val="en-US"/>
              </w:rPr>
            </w:pPr>
            <w:r w:rsidRPr="00251960">
              <w:rPr>
                <w:rFonts w:ascii="Arial" w:hAnsi="Arial" w:cs="Arial"/>
                <w:sz w:val="20"/>
                <w:szCs w:val="20"/>
                <w:lang w:val="en-US"/>
              </w:rPr>
              <w:t>Identifies other critical partners, promotes awareness and builds capacity of partners, and actively facilitates effective collaboration within the UN family</w:t>
            </w:r>
            <w:r w:rsidR="003825B2">
              <w:rPr>
                <w:rFonts w:ascii="Arial" w:hAnsi="Arial" w:cs="Arial"/>
                <w:sz w:val="20"/>
                <w:szCs w:val="20"/>
                <w:lang w:val="en-US"/>
              </w:rPr>
              <w:t xml:space="preserve"> including with IFIs/WB</w:t>
            </w:r>
            <w:r w:rsidRPr="00251960">
              <w:rPr>
                <w:rFonts w:ascii="Arial" w:hAnsi="Arial" w:cs="Arial"/>
                <w:sz w:val="20"/>
                <w:szCs w:val="20"/>
                <w:lang w:val="en-US"/>
              </w:rPr>
              <w:t>.</w:t>
            </w:r>
          </w:p>
          <w:p w:rsidR="005C0292" w:rsidRPr="00251960" w:rsidRDefault="005C0292" w:rsidP="00BC677B">
            <w:pPr>
              <w:autoSpaceDE w:val="0"/>
              <w:autoSpaceDN w:val="0"/>
              <w:adjustRightInd w:val="0"/>
              <w:jc w:val="both"/>
              <w:rPr>
                <w:rFonts w:cs="Arial"/>
                <w:szCs w:val="20"/>
              </w:rPr>
            </w:pPr>
          </w:p>
          <w:p w:rsidR="005C0292" w:rsidRPr="00251960" w:rsidRDefault="005C0292" w:rsidP="00BC677B">
            <w:pPr>
              <w:autoSpaceDE w:val="0"/>
              <w:autoSpaceDN w:val="0"/>
              <w:adjustRightInd w:val="0"/>
              <w:jc w:val="both"/>
              <w:rPr>
                <w:rFonts w:cs="Arial"/>
                <w:b/>
                <w:szCs w:val="20"/>
              </w:rPr>
            </w:pPr>
            <w:r w:rsidRPr="00251960">
              <w:rPr>
                <w:rFonts w:cs="Arial"/>
                <w:b/>
                <w:szCs w:val="20"/>
              </w:rPr>
              <w:t xml:space="preserve">7.  UNICEF </w:t>
            </w:r>
            <w:r w:rsidR="006362A4" w:rsidRPr="00251960">
              <w:rPr>
                <w:rFonts w:cs="Arial"/>
                <w:b/>
                <w:szCs w:val="20"/>
              </w:rPr>
              <w:t>Programme</w:t>
            </w:r>
            <w:r w:rsidRPr="00251960">
              <w:rPr>
                <w:rFonts w:cs="Arial"/>
                <w:b/>
                <w:szCs w:val="20"/>
              </w:rPr>
              <w:t xml:space="preserve"> Management</w:t>
            </w:r>
          </w:p>
          <w:p w:rsidR="005C0292" w:rsidRPr="00251960" w:rsidRDefault="005C0292" w:rsidP="00BC677B">
            <w:pPr>
              <w:autoSpaceDE w:val="0"/>
              <w:autoSpaceDN w:val="0"/>
              <w:adjustRightInd w:val="0"/>
              <w:jc w:val="both"/>
              <w:rPr>
                <w:rFonts w:cs="Arial"/>
                <w:szCs w:val="20"/>
              </w:rPr>
            </w:pPr>
          </w:p>
          <w:p w:rsidR="005C0292" w:rsidRPr="00251960" w:rsidRDefault="005C0292" w:rsidP="005C0292">
            <w:pPr>
              <w:pStyle w:val="ListParagraph"/>
              <w:numPr>
                <w:ilvl w:val="0"/>
                <w:numId w:val="9"/>
              </w:numPr>
              <w:autoSpaceDE w:val="0"/>
              <w:autoSpaceDN w:val="0"/>
              <w:adjustRightInd w:val="0"/>
              <w:spacing w:after="0" w:line="240" w:lineRule="auto"/>
              <w:ind w:left="360"/>
              <w:jc w:val="both"/>
              <w:rPr>
                <w:rFonts w:ascii="Arial" w:hAnsi="Arial" w:cs="Arial"/>
                <w:sz w:val="20"/>
                <w:szCs w:val="20"/>
                <w:lang w:val="en-US"/>
              </w:rPr>
            </w:pPr>
            <w:r w:rsidRPr="00251960">
              <w:rPr>
                <w:rFonts w:ascii="Arial" w:hAnsi="Arial" w:cs="Arial"/>
                <w:sz w:val="20"/>
                <w:szCs w:val="20"/>
                <w:lang w:val="en-US"/>
              </w:rPr>
              <w:t xml:space="preserve">Manages and coordinates technical support around child poverty, social protection, public finance and governance ensuring it is well planned, monitored, and implemented in a timely fashion </w:t>
            </w:r>
            <w:proofErr w:type="gramStart"/>
            <w:r w:rsidRPr="00251960">
              <w:rPr>
                <w:rFonts w:ascii="Arial" w:hAnsi="Arial" w:cs="Arial"/>
                <w:sz w:val="20"/>
                <w:szCs w:val="20"/>
                <w:lang w:val="en-US"/>
              </w:rPr>
              <w:t>so as to</w:t>
            </w:r>
            <w:proofErr w:type="gramEnd"/>
            <w:r w:rsidRPr="00251960">
              <w:rPr>
                <w:rFonts w:ascii="Arial" w:hAnsi="Arial" w:cs="Arial"/>
                <w:sz w:val="20"/>
                <w:szCs w:val="20"/>
                <w:lang w:val="en-US"/>
              </w:rPr>
              <w:t xml:space="preserve"> adequately support scale-up and delivery. Ensures risk analysis and risk mitigation are embedded into overall management of the support, in close consultation with UNICEF </w:t>
            </w:r>
            <w:r w:rsidR="006362A4" w:rsidRPr="00251960">
              <w:rPr>
                <w:rFonts w:ascii="Arial" w:hAnsi="Arial" w:cs="Arial"/>
                <w:sz w:val="20"/>
                <w:szCs w:val="20"/>
                <w:lang w:val="en-US"/>
              </w:rPr>
              <w:t>programme</w:t>
            </w:r>
            <w:r w:rsidRPr="00251960">
              <w:rPr>
                <w:rFonts w:ascii="Arial" w:hAnsi="Arial" w:cs="Arial"/>
                <w:sz w:val="20"/>
                <w:szCs w:val="20"/>
                <w:lang w:val="en-US"/>
              </w:rPr>
              <w:t xml:space="preserve"> sections, Cooperating Partners, and governments.</w:t>
            </w:r>
          </w:p>
          <w:p w:rsidR="005C0292" w:rsidRPr="00251960" w:rsidRDefault="005C0292" w:rsidP="00BC677B">
            <w:pPr>
              <w:pStyle w:val="ListParagraph"/>
              <w:autoSpaceDE w:val="0"/>
              <w:autoSpaceDN w:val="0"/>
              <w:adjustRightInd w:val="0"/>
              <w:spacing w:after="0" w:line="240" w:lineRule="auto"/>
              <w:ind w:left="360"/>
              <w:jc w:val="both"/>
              <w:rPr>
                <w:rFonts w:ascii="Arial" w:hAnsi="Arial" w:cs="Arial"/>
                <w:sz w:val="20"/>
                <w:szCs w:val="20"/>
                <w:lang w:val="en-US"/>
              </w:rPr>
            </w:pPr>
          </w:p>
          <w:p w:rsidR="005C0292" w:rsidRPr="00251960" w:rsidRDefault="005C0292" w:rsidP="005C0292">
            <w:pPr>
              <w:pStyle w:val="ListParagraph"/>
              <w:numPr>
                <w:ilvl w:val="0"/>
                <w:numId w:val="9"/>
              </w:numPr>
              <w:autoSpaceDE w:val="0"/>
              <w:autoSpaceDN w:val="0"/>
              <w:adjustRightInd w:val="0"/>
              <w:spacing w:after="0" w:line="240" w:lineRule="auto"/>
              <w:ind w:left="360"/>
              <w:jc w:val="both"/>
              <w:rPr>
                <w:rFonts w:ascii="Arial" w:hAnsi="Arial" w:cs="Arial"/>
                <w:sz w:val="20"/>
                <w:szCs w:val="20"/>
                <w:lang w:val="en-US"/>
              </w:rPr>
            </w:pPr>
            <w:r w:rsidRPr="00251960">
              <w:rPr>
                <w:rFonts w:ascii="Arial" w:hAnsi="Arial" w:cs="Arial"/>
                <w:sz w:val="20"/>
                <w:szCs w:val="20"/>
                <w:lang w:val="en-US"/>
              </w:rPr>
              <w:t xml:space="preserve">Ensures effective and efficient planning, management, coordination, monitoring and evaluation of the country </w:t>
            </w:r>
            <w:r w:rsidR="006362A4" w:rsidRPr="00251960">
              <w:rPr>
                <w:rFonts w:ascii="Arial" w:hAnsi="Arial" w:cs="Arial"/>
                <w:sz w:val="20"/>
                <w:szCs w:val="20"/>
                <w:lang w:val="en-US"/>
              </w:rPr>
              <w:t>programme</w:t>
            </w:r>
            <w:r w:rsidRPr="00251960">
              <w:rPr>
                <w:rFonts w:ascii="Arial" w:hAnsi="Arial" w:cs="Arial"/>
                <w:sz w:val="20"/>
                <w:szCs w:val="20"/>
                <w:lang w:val="en-US"/>
              </w:rPr>
              <w:t>. Ensures that the social planning project enhances policy dialogue, planning, supervision, technical advice, management, training, research and support; and that the monitoring and evaluation component strengthens monitoring and evaluation of the social sectors and provides support to sectoral and decentralized information systems.</w:t>
            </w:r>
          </w:p>
          <w:p w:rsidR="005C0292" w:rsidRPr="00251960" w:rsidRDefault="005C0292" w:rsidP="00BC677B">
            <w:pPr>
              <w:ind w:left="360"/>
              <w:rPr>
                <w:b/>
                <w:szCs w:val="20"/>
              </w:rPr>
            </w:pPr>
          </w:p>
        </w:tc>
      </w:tr>
    </w:tbl>
    <w:p w:rsidR="005C0292" w:rsidRPr="00251960" w:rsidRDefault="005C0292" w:rsidP="005C0292">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5C0292" w:rsidRPr="00251960" w:rsidTr="00BC677B">
        <w:tc>
          <w:tcPr>
            <w:tcW w:w="8856" w:type="dxa"/>
            <w:tcBorders>
              <w:bottom w:val="single" w:sz="4" w:space="0" w:color="auto"/>
            </w:tcBorders>
            <w:shd w:val="clear" w:color="auto" w:fill="E0E0E0"/>
          </w:tcPr>
          <w:p w:rsidR="005C0292" w:rsidRPr="00251960" w:rsidRDefault="005C0292" w:rsidP="00BC677B">
            <w:pPr>
              <w:pStyle w:val="Heading1"/>
              <w:rPr>
                <w:sz w:val="20"/>
                <w:szCs w:val="20"/>
              </w:rPr>
            </w:pPr>
          </w:p>
          <w:p w:rsidR="005C0292" w:rsidRPr="00251960" w:rsidRDefault="005C0292" w:rsidP="00BC677B">
            <w:pPr>
              <w:pStyle w:val="Heading1"/>
              <w:rPr>
                <w:b w:val="0"/>
                <w:i/>
                <w:sz w:val="20"/>
                <w:szCs w:val="20"/>
              </w:rPr>
            </w:pPr>
            <w:r w:rsidRPr="00251960">
              <w:rPr>
                <w:sz w:val="20"/>
                <w:szCs w:val="20"/>
              </w:rPr>
              <w:t xml:space="preserve">IV. Impact of Results </w:t>
            </w:r>
            <w:r w:rsidRPr="00251960">
              <w:rPr>
                <w:b w:val="0"/>
                <w:sz w:val="20"/>
                <w:szCs w:val="20"/>
              </w:rPr>
              <w:t>(</w:t>
            </w:r>
            <w:r w:rsidRPr="00251960">
              <w:rPr>
                <w:b w:val="0"/>
                <w:i/>
                <w:sz w:val="20"/>
                <w:szCs w:val="20"/>
              </w:rPr>
              <w:t>Please briefly outline how the efficiency and efficacy of the incumbent impacts its office/division and how this in turn improves UNICEF’s capacity in achieving its goals)</w:t>
            </w:r>
          </w:p>
          <w:p w:rsidR="005C0292" w:rsidRPr="00251960" w:rsidRDefault="005C0292" w:rsidP="00BC677B">
            <w:pPr>
              <w:pStyle w:val="Heading1"/>
              <w:rPr>
                <w:b w:val="0"/>
                <w:bCs w:val="0"/>
                <w:i/>
                <w:iCs/>
                <w:sz w:val="20"/>
                <w:szCs w:val="20"/>
              </w:rPr>
            </w:pPr>
          </w:p>
        </w:tc>
      </w:tr>
      <w:tr w:rsidR="005C0292" w:rsidRPr="00251960" w:rsidTr="00BC677B">
        <w:tc>
          <w:tcPr>
            <w:tcW w:w="8856" w:type="dxa"/>
          </w:tcPr>
          <w:p w:rsidR="005C0292" w:rsidRPr="00251960" w:rsidRDefault="005C0292" w:rsidP="00BC677B">
            <w:pPr>
              <w:jc w:val="both"/>
              <w:rPr>
                <w:szCs w:val="20"/>
              </w:rPr>
            </w:pPr>
          </w:p>
          <w:p w:rsidR="005C0292" w:rsidRPr="00251960" w:rsidRDefault="005C0292" w:rsidP="00BC677B">
            <w:pPr>
              <w:jc w:val="both"/>
              <w:rPr>
                <w:szCs w:val="20"/>
              </w:rPr>
            </w:pPr>
            <w:r w:rsidRPr="00251960">
              <w:rPr>
                <w:szCs w:val="20"/>
              </w:rPr>
              <w:t xml:space="preserve">The strategic and effective advocacy, planning and formulation of social policy </w:t>
            </w:r>
            <w:r w:rsidR="006362A4" w:rsidRPr="00251960">
              <w:rPr>
                <w:szCs w:val="20"/>
              </w:rPr>
              <w:t>programme</w:t>
            </w:r>
            <w:r w:rsidRPr="00251960">
              <w:rPr>
                <w:szCs w:val="20"/>
              </w:rPr>
              <w:t>s/projects and the achievement of sustainable results, contributes to</w:t>
            </w:r>
            <w:r w:rsidR="00651FBA">
              <w:rPr>
                <w:szCs w:val="20"/>
              </w:rPr>
              <w:t xml:space="preserve"> the</w:t>
            </w:r>
            <w:r w:rsidRPr="00251960">
              <w:rPr>
                <w:szCs w:val="20"/>
              </w:rPr>
              <w:t xml:space="preserve"> achievement of goals and objectives to create a protective environment for children and thus ensure their survival, development and well-being in society. Achievements in social policy </w:t>
            </w:r>
            <w:r w:rsidR="006362A4" w:rsidRPr="00251960">
              <w:rPr>
                <w:szCs w:val="20"/>
              </w:rPr>
              <w:t>programme</w:t>
            </w:r>
            <w:r w:rsidRPr="00251960">
              <w:rPr>
                <w:szCs w:val="20"/>
              </w:rPr>
              <w:t xml:space="preserve">s and projects in turn contribute to maintaining/enhancing the credibility and ability of UNICEF to provide </w:t>
            </w:r>
            <w:r w:rsidR="006362A4" w:rsidRPr="00251960">
              <w:rPr>
                <w:szCs w:val="20"/>
              </w:rPr>
              <w:t>programme</w:t>
            </w:r>
            <w:r w:rsidRPr="00251960">
              <w:rPr>
                <w:szCs w:val="20"/>
              </w:rPr>
              <w:t xml:space="preserve"> services for mothers and children that promotes greater social equality in the country.</w:t>
            </w:r>
          </w:p>
          <w:p w:rsidR="005C0292" w:rsidRPr="00251960" w:rsidRDefault="005C0292" w:rsidP="00BC677B">
            <w:pPr>
              <w:jc w:val="both"/>
              <w:rPr>
                <w:szCs w:val="20"/>
              </w:rPr>
            </w:pPr>
          </w:p>
        </w:tc>
      </w:tr>
    </w:tbl>
    <w:p w:rsidR="005C0292" w:rsidRPr="00251960" w:rsidRDefault="005C0292" w:rsidP="005C0292">
      <w:pPr>
        <w:rPr>
          <w:szCs w:val="20"/>
        </w:rPr>
      </w:pPr>
    </w:p>
    <w:p w:rsidR="005C0292" w:rsidRPr="00251960" w:rsidRDefault="005C0292" w:rsidP="005C0292">
      <w:pPr>
        <w:rPr>
          <w:szCs w:val="20"/>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E463B0" w:rsidTr="00E922AD">
        <w:tc>
          <w:tcPr>
            <w:tcW w:w="8856" w:type="dxa"/>
            <w:shd w:val="clear" w:color="auto" w:fill="E0E0E0"/>
          </w:tcPr>
          <w:p w:rsidR="00E463B0" w:rsidRDefault="00E463B0" w:rsidP="00E922AD"/>
          <w:p w:rsidR="00E463B0" w:rsidRPr="00222F68" w:rsidRDefault="00E463B0" w:rsidP="00E922AD">
            <w:pPr>
              <w:pStyle w:val="Heading1"/>
              <w:rPr>
                <w:color w:val="FF0000"/>
                <w:sz w:val="16"/>
              </w:rPr>
            </w:pPr>
            <w:r>
              <w:t>V. Competencies and level of proficiency required (</w:t>
            </w:r>
            <w:r w:rsidRPr="00222F68">
              <w:rPr>
                <w:sz w:val="16"/>
                <w:szCs w:val="16"/>
              </w:rPr>
              <w:t>please</w:t>
            </w:r>
            <w:r w:rsidRPr="00222F68">
              <w:t xml:space="preserve"> </w:t>
            </w:r>
            <w:r w:rsidRPr="00222F68">
              <w:rPr>
                <w:sz w:val="16"/>
              </w:rPr>
              <w:t>base on UNICEF Competency Profiles)</w:t>
            </w:r>
          </w:p>
          <w:p w:rsidR="00E463B0" w:rsidRDefault="00E463B0" w:rsidP="00E922AD"/>
        </w:tc>
      </w:tr>
      <w:tr w:rsidR="00175FD6" w:rsidTr="00825284">
        <w:trPr>
          <w:cantSplit/>
          <w:trHeight w:val="353"/>
        </w:trPr>
        <w:tc>
          <w:tcPr>
            <w:tcW w:w="8856" w:type="dxa"/>
          </w:tcPr>
          <w:p w:rsidR="00175FD6" w:rsidRDefault="00175FD6" w:rsidP="00175FD6">
            <w:pPr>
              <w:jc w:val="both"/>
              <w:rPr>
                <w:b/>
                <w:bCs/>
                <w:u w:val="single"/>
              </w:rPr>
            </w:pPr>
          </w:p>
          <w:p w:rsidR="00175FD6" w:rsidRDefault="00175FD6" w:rsidP="00175FD6">
            <w:pPr>
              <w:jc w:val="both"/>
              <w:rPr>
                <w:b/>
                <w:bCs/>
                <w:u w:val="single"/>
              </w:rPr>
            </w:pPr>
            <w:r>
              <w:rPr>
                <w:b/>
                <w:bCs/>
                <w:u w:val="single"/>
              </w:rPr>
              <w:t xml:space="preserve">Core Values </w:t>
            </w:r>
          </w:p>
          <w:p w:rsidR="00175FD6" w:rsidRDefault="00175FD6" w:rsidP="00175FD6">
            <w:pPr>
              <w:jc w:val="both"/>
              <w:rPr>
                <w:rFonts w:ascii="Calibri" w:hAnsi="Calibri"/>
                <w:b/>
                <w:bCs/>
                <w:u w:val="single"/>
              </w:rPr>
            </w:pPr>
          </w:p>
          <w:p w:rsidR="00175FD6" w:rsidRDefault="00175FD6" w:rsidP="00175FD6">
            <w:pPr>
              <w:numPr>
                <w:ilvl w:val="0"/>
                <w:numId w:val="14"/>
              </w:numPr>
              <w:jc w:val="both"/>
              <w:rPr>
                <w:rFonts w:cs="Arial"/>
                <w:bCs/>
                <w:szCs w:val="20"/>
              </w:rPr>
            </w:pPr>
            <w:r>
              <w:rPr>
                <w:rFonts w:cs="Arial"/>
                <w:bCs/>
                <w:szCs w:val="20"/>
              </w:rPr>
              <w:t xml:space="preserve">Care </w:t>
            </w:r>
          </w:p>
          <w:p w:rsidR="00175FD6" w:rsidRDefault="00175FD6" w:rsidP="00175FD6">
            <w:pPr>
              <w:numPr>
                <w:ilvl w:val="0"/>
                <w:numId w:val="14"/>
              </w:numPr>
              <w:jc w:val="both"/>
              <w:rPr>
                <w:rFonts w:cs="Arial"/>
                <w:bCs/>
                <w:szCs w:val="20"/>
              </w:rPr>
            </w:pPr>
            <w:r>
              <w:rPr>
                <w:rFonts w:cs="Arial"/>
                <w:bCs/>
                <w:szCs w:val="20"/>
              </w:rPr>
              <w:t>Respect</w:t>
            </w:r>
          </w:p>
          <w:p w:rsidR="00175FD6" w:rsidRDefault="00175FD6" w:rsidP="00175FD6">
            <w:pPr>
              <w:numPr>
                <w:ilvl w:val="0"/>
                <w:numId w:val="14"/>
              </w:numPr>
              <w:jc w:val="both"/>
              <w:rPr>
                <w:rFonts w:cs="Arial"/>
                <w:bCs/>
                <w:szCs w:val="20"/>
              </w:rPr>
            </w:pPr>
            <w:r>
              <w:rPr>
                <w:rFonts w:cs="Arial"/>
                <w:bCs/>
                <w:szCs w:val="20"/>
              </w:rPr>
              <w:t>Integrity</w:t>
            </w:r>
          </w:p>
          <w:p w:rsidR="00175FD6" w:rsidRDefault="00175FD6" w:rsidP="00175FD6">
            <w:pPr>
              <w:numPr>
                <w:ilvl w:val="0"/>
                <w:numId w:val="14"/>
              </w:numPr>
              <w:jc w:val="both"/>
              <w:rPr>
                <w:rFonts w:cs="Arial"/>
                <w:bCs/>
                <w:szCs w:val="20"/>
              </w:rPr>
            </w:pPr>
            <w:r>
              <w:rPr>
                <w:rFonts w:cs="Arial"/>
                <w:bCs/>
                <w:szCs w:val="20"/>
              </w:rPr>
              <w:t>Trust</w:t>
            </w:r>
          </w:p>
          <w:p w:rsidR="00175FD6" w:rsidRDefault="00175FD6" w:rsidP="00175FD6">
            <w:pPr>
              <w:numPr>
                <w:ilvl w:val="0"/>
                <w:numId w:val="14"/>
              </w:numPr>
              <w:jc w:val="both"/>
              <w:rPr>
                <w:rFonts w:cs="Arial"/>
                <w:bCs/>
                <w:szCs w:val="20"/>
              </w:rPr>
            </w:pPr>
            <w:r>
              <w:rPr>
                <w:rFonts w:cs="Arial"/>
                <w:bCs/>
                <w:szCs w:val="20"/>
              </w:rPr>
              <w:t>Accountability</w:t>
            </w:r>
          </w:p>
          <w:p w:rsidR="00175FD6" w:rsidRDefault="00175FD6" w:rsidP="00175FD6">
            <w:pPr>
              <w:ind w:left="720"/>
              <w:jc w:val="both"/>
              <w:rPr>
                <w:bCs/>
              </w:rPr>
            </w:pPr>
          </w:p>
          <w:p w:rsidR="00175FD6" w:rsidRDefault="00175FD6" w:rsidP="00175FD6">
            <w:pPr>
              <w:jc w:val="both"/>
              <w:rPr>
                <w:b/>
                <w:bCs/>
                <w:u w:val="single"/>
              </w:rPr>
            </w:pPr>
            <w:r>
              <w:rPr>
                <w:b/>
                <w:bCs/>
                <w:u w:val="single"/>
              </w:rPr>
              <w:t>Core Competencies</w:t>
            </w:r>
          </w:p>
          <w:p w:rsidR="00175FD6" w:rsidRDefault="00175FD6" w:rsidP="00175FD6">
            <w:pPr>
              <w:jc w:val="both"/>
              <w:rPr>
                <w:b/>
                <w:bCs/>
                <w:u w:val="single"/>
              </w:rPr>
            </w:pPr>
          </w:p>
          <w:p w:rsidR="00175FD6" w:rsidRDefault="00175FD6" w:rsidP="00175FD6">
            <w:pPr>
              <w:numPr>
                <w:ilvl w:val="0"/>
                <w:numId w:val="14"/>
              </w:numPr>
              <w:jc w:val="both"/>
              <w:rPr>
                <w:rFonts w:cs="Arial"/>
                <w:bCs/>
                <w:szCs w:val="20"/>
              </w:rPr>
            </w:pPr>
            <w:r>
              <w:rPr>
                <w:rFonts w:cs="Arial"/>
                <w:bCs/>
                <w:szCs w:val="20"/>
              </w:rPr>
              <w:t>Nurtures, Leads and Manages People (2)</w:t>
            </w:r>
          </w:p>
          <w:p w:rsidR="00175FD6" w:rsidRDefault="00175FD6" w:rsidP="00175FD6">
            <w:pPr>
              <w:numPr>
                <w:ilvl w:val="0"/>
                <w:numId w:val="14"/>
              </w:numPr>
              <w:jc w:val="both"/>
              <w:rPr>
                <w:rFonts w:cs="Arial"/>
                <w:bCs/>
                <w:szCs w:val="20"/>
              </w:rPr>
            </w:pPr>
            <w:r>
              <w:rPr>
                <w:rFonts w:cs="Arial"/>
                <w:bCs/>
                <w:szCs w:val="20"/>
              </w:rPr>
              <w:t>Demonstrates Self Awareness and Ethical Awareness (3)</w:t>
            </w:r>
          </w:p>
          <w:p w:rsidR="00175FD6" w:rsidRDefault="00175FD6" w:rsidP="00175FD6">
            <w:pPr>
              <w:numPr>
                <w:ilvl w:val="0"/>
                <w:numId w:val="14"/>
              </w:numPr>
              <w:jc w:val="both"/>
              <w:rPr>
                <w:rFonts w:cs="Arial"/>
                <w:bCs/>
                <w:szCs w:val="20"/>
              </w:rPr>
            </w:pPr>
            <w:r>
              <w:rPr>
                <w:rFonts w:cs="Arial"/>
                <w:bCs/>
                <w:szCs w:val="20"/>
              </w:rPr>
              <w:t>Works Collaboratively with others (3)</w:t>
            </w:r>
          </w:p>
          <w:p w:rsidR="00175FD6" w:rsidRDefault="00175FD6" w:rsidP="00175FD6">
            <w:pPr>
              <w:numPr>
                <w:ilvl w:val="0"/>
                <w:numId w:val="14"/>
              </w:numPr>
              <w:jc w:val="both"/>
              <w:rPr>
                <w:rFonts w:cs="Arial"/>
                <w:bCs/>
                <w:szCs w:val="20"/>
              </w:rPr>
            </w:pPr>
            <w:r>
              <w:rPr>
                <w:rFonts w:cs="Arial"/>
                <w:bCs/>
                <w:szCs w:val="20"/>
              </w:rPr>
              <w:t>Builds and Maintains Partnerships (3)</w:t>
            </w:r>
          </w:p>
          <w:p w:rsidR="00175FD6" w:rsidRDefault="00175FD6" w:rsidP="00175FD6">
            <w:pPr>
              <w:numPr>
                <w:ilvl w:val="0"/>
                <w:numId w:val="14"/>
              </w:numPr>
              <w:jc w:val="both"/>
              <w:rPr>
                <w:rFonts w:cs="Arial"/>
                <w:bCs/>
                <w:szCs w:val="20"/>
              </w:rPr>
            </w:pPr>
            <w:r>
              <w:rPr>
                <w:rFonts w:cs="Arial"/>
                <w:bCs/>
                <w:szCs w:val="20"/>
              </w:rPr>
              <w:t>Innovates and Embraces Change (3)</w:t>
            </w:r>
          </w:p>
          <w:p w:rsidR="00175FD6" w:rsidRDefault="00175FD6" w:rsidP="00175FD6">
            <w:pPr>
              <w:numPr>
                <w:ilvl w:val="0"/>
                <w:numId w:val="14"/>
              </w:numPr>
              <w:jc w:val="both"/>
              <w:rPr>
                <w:rFonts w:cs="Arial"/>
                <w:bCs/>
                <w:szCs w:val="20"/>
              </w:rPr>
            </w:pPr>
            <w:r>
              <w:rPr>
                <w:rFonts w:cs="Arial"/>
                <w:bCs/>
                <w:szCs w:val="20"/>
              </w:rPr>
              <w:t>Thinks and Acts Strategically (3)</w:t>
            </w:r>
          </w:p>
          <w:p w:rsidR="00175FD6" w:rsidRDefault="00175FD6" w:rsidP="00175FD6">
            <w:pPr>
              <w:numPr>
                <w:ilvl w:val="0"/>
                <w:numId w:val="14"/>
              </w:numPr>
              <w:jc w:val="both"/>
              <w:rPr>
                <w:rFonts w:cs="Arial"/>
                <w:bCs/>
                <w:szCs w:val="20"/>
              </w:rPr>
            </w:pPr>
            <w:r>
              <w:rPr>
                <w:rFonts w:cs="Arial"/>
                <w:bCs/>
                <w:szCs w:val="20"/>
              </w:rPr>
              <w:t>Drives to achieve impactful results (3)</w:t>
            </w:r>
          </w:p>
          <w:p w:rsidR="00175FD6" w:rsidRDefault="00175FD6" w:rsidP="00175FD6">
            <w:pPr>
              <w:numPr>
                <w:ilvl w:val="0"/>
                <w:numId w:val="14"/>
              </w:numPr>
              <w:jc w:val="both"/>
              <w:rPr>
                <w:rFonts w:cs="Arial"/>
                <w:bCs/>
                <w:szCs w:val="20"/>
              </w:rPr>
            </w:pPr>
            <w:r>
              <w:rPr>
                <w:rFonts w:cs="Arial"/>
                <w:bCs/>
                <w:szCs w:val="20"/>
              </w:rPr>
              <w:t>Manages ambiguity and complexity (3)</w:t>
            </w:r>
          </w:p>
          <w:p w:rsidR="00681CB2" w:rsidRDefault="00681CB2" w:rsidP="00681CB2">
            <w:pPr>
              <w:jc w:val="both"/>
              <w:rPr>
                <w:rFonts w:cs="Arial"/>
                <w:bCs/>
                <w:szCs w:val="20"/>
              </w:rPr>
            </w:pPr>
          </w:p>
          <w:p w:rsidR="00681CB2" w:rsidRPr="00681CB2" w:rsidRDefault="00681CB2" w:rsidP="00681CB2">
            <w:pPr>
              <w:rPr>
                <w:b/>
                <w:bCs/>
                <w:u w:val="single"/>
              </w:rPr>
            </w:pPr>
            <w:r w:rsidRPr="00681CB2">
              <w:rPr>
                <w:b/>
                <w:bCs/>
                <w:u w:val="single"/>
              </w:rPr>
              <w:t xml:space="preserve">Functional Competencies </w:t>
            </w:r>
          </w:p>
          <w:p w:rsidR="00681CB2" w:rsidRDefault="00681CB2" w:rsidP="00681CB2"/>
          <w:p w:rsidR="00681CB2" w:rsidRPr="00681CB2" w:rsidRDefault="00681CB2" w:rsidP="00681CB2">
            <w:pPr>
              <w:numPr>
                <w:ilvl w:val="0"/>
                <w:numId w:val="14"/>
              </w:numPr>
              <w:jc w:val="both"/>
              <w:rPr>
                <w:rFonts w:cs="Arial"/>
                <w:bCs/>
                <w:szCs w:val="20"/>
              </w:rPr>
            </w:pPr>
            <w:r w:rsidRPr="00681CB2">
              <w:rPr>
                <w:rFonts w:cs="Arial"/>
                <w:bCs/>
                <w:szCs w:val="20"/>
              </w:rPr>
              <w:t>Analyzing (</w:t>
            </w:r>
            <w:r w:rsidR="001E52B3">
              <w:rPr>
                <w:rFonts w:cs="Arial"/>
                <w:bCs/>
                <w:szCs w:val="20"/>
              </w:rPr>
              <w:t>3</w:t>
            </w:r>
            <w:r w:rsidRPr="00681CB2">
              <w:rPr>
                <w:rFonts w:cs="Arial"/>
                <w:bCs/>
                <w:szCs w:val="20"/>
              </w:rPr>
              <w:t xml:space="preserve">) </w:t>
            </w:r>
          </w:p>
          <w:p w:rsidR="00681CB2" w:rsidRPr="00681CB2" w:rsidRDefault="00681CB2" w:rsidP="00681CB2">
            <w:pPr>
              <w:numPr>
                <w:ilvl w:val="0"/>
                <w:numId w:val="14"/>
              </w:numPr>
              <w:jc w:val="both"/>
              <w:rPr>
                <w:rFonts w:cs="Arial"/>
                <w:bCs/>
                <w:szCs w:val="20"/>
              </w:rPr>
            </w:pPr>
            <w:r w:rsidRPr="00681CB2">
              <w:rPr>
                <w:rFonts w:cs="Arial"/>
                <w:bCs/>
                <w:szCs w:val="20"/>
              </w:rPr>
              <w:t>Persuading &amp; Influencing (</w:t>
            </w:r>
            <w:r w:rsidR="001E52B3">
              <w:rPr>
                <w:rFonts w:cs="Arial"/>
                <w:bCs/>
                <w:szCs w:val="20"/>
              </w:rPr>
              <w:t>2</w:t>
            </w:r>
            <w:r w:rsidRPr="00681CB2">
              <w:rPr>
                <w:rFonts w:cs="Arial"/>
                <w:bCs/>
                <w:szCs w:val="20"/>
              </w:rPr>
              <w:t xml:space="preserve">) </w:t>
            </w:r>
          </w:p>
          <w:p w:rsidR="00681CB2" w:rsidRPr="00681CB2" w:rsidRDefault="00681CB2" w:rsidP="00681CB2">
            <w:pPr>
              <w:numPr>
                <w:ilvl w:val="0"/>
                <w:numId w:val="14"/>
              </w:numPr>
              <w:jc w:val="both"/>
              <w:rPr>
                <w:rFonts w:cs="Arial"/>
                <w:bCs/>
                <w:szCs w:val="20"/>
              </w:rPr>
            </w:pPr>
            <w:r w:rsidRPr="00681CB2">
              <w:rPr>
                <w:rFonts w:cs="Arial"/>
                <w:bCs/>
                <w:szCs w:val="20"/>
              </w:rPr>
              <w:t>Planning &amp; Organizing (</w:t>
            </w:r>
            <w:r w:rsidR="001E52B3">
              <w:rPr>
                <w:rFonts w:cs="Arial"/>
                <w:bCs/>
                <w:szCs w:val="20"/>
              </w:rPr>
              <w:t>3</w:t>
            </w:r>
            <w:r w:rsidRPr="00681CB2">
              <w:rPr>
                <w:rFonts w:cs="Arial"/>
                <w:bCs/>
                <w:szCs w:val="20"/>
              </w:rPr>
              <w:t xml:space="preserve">) </w:t>
            </w:r>
          </w:p>
          <w:p w:rsidR="00681CB2" w:rsidRPr="00681CB2" w:rsidRDefault="00681CB2" w:rsidP="00681CB2">
            <w:pPr>
              <w:numPr>
                <w:ilvl w:val="0"/>
                <w:numId w:val="14"/>
              </w:numPr>
              <w:jc w:val="both"/>
              <w:rPr>
                <w:rFonts w:cs="Arial"/>
                <w:bCs/>
                <w:szCs w:val="20"/>
              </w:rPr>
            </w:pPr>
            <w:r w:rsidRPr="00681CB2">
              <w:rPr>
                <w:rFonts w:cs="Arial"/>
                <w:bCs/>
                <w:szCs w:val="20"/>
              </w:rPr>
              <w:t>Deciding &amp; Initiating Action (</w:t>
            </w:r>
            <w:r w:rsidR="001E52B3">
              <w:rPr>
                <w:rFonts w:cs="Arial"/>
                <w:bCs/>
                <w:szCs w:val="20"/>
              </w:rPr>
              <w:t>3</w:t>
            </w:r>
            <w:r w:rsidRPr="00681CB2">
              <w:rPr>
                <w:rFonts w:cs="Arial"/>
                <w:bCs/>
                <w:szCs w:val="20"/>
              </w:rPr>
              <w:t>)</w:t>
            </w:r>
          </w:p>
          <w:p w:rsidR="00681CB2" w:rsidRDefault="00681CB2" w:rsidP="00681CB2">
            <w:pPr>
              <w:jc w:val="both"/>
              <w:rPr>
                <w:rFonts w:cs="Arial"/>
                <w:bCs/>
                <w:szCs w:val="20"/>
              </w:rPr>
            </w:pPr>
          </w:p>
          <w:p w:rsidR="00175FD6" w:rsidRDefault="00175FD6" w:rsidP="00E922AD">
            <w:pPr>
              <w:ind w:left="720"/>
              <w:jc w:val="both"/>
            </w:pPr>
          </w:p>
        </w:tc>
      </w:tr>
    </w:tbl>
    <w:p w:rsidR="005C0292" w:rsidRDefault="005C0292" w:rsidP="005C0292">
      <w:pPr>
        <w:rPr>
          <w:szCs w:val="20"/>
        </w:rPr>
      </w:pPr>
    </w:p>
    <w:p w:rsidR="00E463B0" w:rsidRPr="00251960" w:rsidRDefault="00E463B0" w:rsidP="005C0292">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88"/>
        <w:gridCol w:w="5868"/>
      </w:tblGrid>
      <w:tr w:rsidR="005C0292" w:rsidRPr="00251960" w:rsidTr="00BC677B">
        <w:tc>
          <w:tcPr>
            <w:tcW w:w="8856" w:type="dxa"/>
            <w:gridSpan w:val="2"/>
            <w:shd w:val="clear" w:color="auto" w:fill="E0E0E0"/>
          </w:tcPr>
          <w:p w:rsidR="005C0292" w:rsidRPr="00251960" w:rsidRDefault="005C0292" w:rsidP="00BC677B">
            <w:pPr>
              <w:rPr>
                <w:b/>
                <w:bCs/>
                <w:szCs w:val="20"/>
              </w:rPr>
            </w:pPr>
          </w:p>
          <w:p w:rsidR="005C0292" w:rsidRPr="00251960" w:rsidRDefault="005C0292" w:rsidP="00BC677B">
            <w:pPr>
              <w:rPr>
                <w:b/>
                <w:bCs/>
                <w:szCs w:val="20"/>
              </w:rPr>
            </w:pPr>
            <w:r w:rsidRPr="00251960">
              <w:rPr>
                <w:b/>
                <w:bCs/>
                <w:szCs w:val="20"/>
              </w:rPr>
              <w:t>VI. Recruitment Qualifications</w:t>
            </w:r>
          </w:p>
          <w:p w:rsidR="005C0292" w:rsidRPr="00251960" w:rsidRDefault="005C0292" w:rsidP="00BC677B">
            <w:pPr>
              <w:rPr>
                <w:b/>
                <w:bCs/>
                <w:szCs w:val="20"/>
              </w:rPr>
            </w:pPr>
          </w:p>
        </w:tc>
      </w:tr>
      <w:tr w:rsidR="005C0292" w:rsidRPr="00251960" w:rsidTr="00BC677B">
        <w:trPr>
          <w:trHeight w:val="230"/>
        </w:trPr>
        <w:tc>
          <w:tcPr>
            <w:tcW w:w="2988" w:type="dxa"/>
            <w:tcBorders>
              <w:bottom w:val="single" w:sz="4" w:space="0" w:color="auto"/>
            </w:tcBorders>
          </w:tcPr>
          <w:p w:rsidR="005C0292" w:rsidRPr="00251960" w:rsidRDefault="005C0292" w:rsidP="00BC677B">
            <w:pPr>
              <w:rPr>
                <w:szCs w:val="20"/>
              </w:rPr>
            </w:pPr>
          </w:p>
          <w:p w:rsidR="005C0292" w:rsidRPr="00251960" w:rsidRDefault="005C0292" w:rsidP="00BC677B">
            <w:pPr>
              <w:rPr>
                <w:szCs w:val="20"/>
              </w:rPr>
            </w:pPr>
            <w:r w:rsidRPr="00251960">
              <w:rPr>
                <w:szCs w:val="20"/>
              </w:rPr>
              <w:t>Education:</w:t>
            </w:r>
          </w:p>
        </w:tc>
        <w:tc>
          <w:tcPr>
            <w:tcW w:w="5868" w:type="dxa"/>
            <w:tcBorders>
              <w:bottom w:val="single" w:sz="4" w:space="0" w:color="auto"/>
            </w:tcBorders>
          </w:tcPr>
          <w:p w:rsidR="006362A4" w:rsidRPr="00251960" w:rsidRDefault="006362A4" w:rsidP="00BC677B">
            <w:pPr>
              <w:rPr>
                <w:szCs w:val="20"/>
              </w:rPr>
            </w:pPr>
          </w:p>
          <w:p w:rsidR="005C0292" w:rsidRPr="00251960" w:rsidRDefault="006362A4" w:rsidP="00BC677B">
            <w:pPr>
              <w:rPr>
                <w:szCs w:val="20"/>
              </w:rPr>
            </w:pPr>
            <w:r w:rsidRPr="00251960">
              <w:rPr>
                <w:szCs w:val="20"/>
              </w:rPr>
              <w:t xml:space="preserve">An advanced university degree in one of the following fields is required: </w:t>
            </w:r>
            <w:r w:rsidR="005C0292" w:rsidRPr="00251960">
              <w:rPr>
                <w:szCs w:val="20"/>
              </w:rPr>
              <w:t xml:space="preserve">Economics, Public Policy, Social Sciences, International Relations, Political Science, </w:t>
            </w:r>
            <w:r w:rsidRPr="00251960">
              <w:rPr>
                <w:szCs w:val="20"/>
              </w:rPr>
              <w:t>or another relevant technical field.</w:t>
            </w:r>
          </w:p>
          <w:p w:rsidR="006362A4" w:rsidRPr="00251960" w:rsidRDefault="006362A4" w:rsidP="00BC677B">
            <w:pPr>
              <w:rPr>
                <w:szCs w:val="20"/>
              </w:rPr>
            </w:pPr>
          </w:p>
        </w:tc>
      </w:tr>
      <w:tr w:rsidR="005C0292" w:rsidRPr="00251960" w:rsidTr="00BC677B">
        <w:trPr>
          <w:trHeight w:val="230"/>
        </w:trPr>
        <w:tc>
          <w:tcPr>
            <w:tcW w:w="2988" w:type="dxa"/>
            <w:tcBorders>
              <w:bottom w:val="single" w:sz="4" w:space="0" w:color="auto"/>
            </w:tcBorders>
          </w:tcPr>
          <w:p w:rsidR="005C0292" w:rsidRPr="00251960" w:rsidRDefault="005C0292" w:rsidP="00BC677B">
            <w:pPr>
              <w:rPr>
                <w:szCs w:val="20"/>
              </w:rPr>
            </w:pPr>
          </w:p>
          <w:p w:rsidR="005C0292" w:rsidRPr="00251960" w:rsidRDefault="005C0292" w:rsidP="00BC677B">
            <w:pPr>
              <w:rPr>
                <w:szCs w:val="20"/>
              </w:rPr>
            </w:pPr>
            <w:r w:rsidRPr="00251960">
              <w:rPr>
                <w:szCs w:val="20"/>
              </w:rPr>
              <w:t>Experience:</w:t>
            </w:r>
          </w:p>
        </w:tc>
        <w:tc>
          <w:tcPr>
            <w:tcW w:w="5868" w:type="dxa"/>
            <w:tcBorders>
              <w:bottom w:val="single" w:sz="4" w:space="0" w:color="auto"/>
            </w:tcBorders>
          </w:tcPr>
          <w:p w:rsidR="002F0B5F" w:rsidRPr="00251960" w:rsidRDefault="002F0B5F" w:rsidP="00BC677B">
            <w:pPr>
              <w:pStyle w:val="ListParagraph"/>
              <w:autoSpaceDE w:val="0"/>
              <w:autoSpaceDN w:val="0"/>
              <w:adjustRightInd w:val="0"/>
              <w:spacing w:after="0"/>
              <w:ind w:left="0"/>
              <w:jc w:val="both"/>
              <w:rPr>
                <w:rFonts w:ascii="Arial" w:hAnsi="Arial" w:cs="Arial"/>
                <w:sz w:val="20"/>
                <w:szCs w:val="20"/>
                <w:lang w:val="en-US"/>
              </w:rPr>
            </w:pPr>
          </w:p>
          <w:p w:rsidR="00565F81" w:rsidRDefault="008F178C" w:rsidP="00BC677B">
            <w:pPr>
              <w:pStyle w:val="ListParagraph"/>
              <w:autoSpaceDE w:val="0"/>
              <w:autoSpaceDN w:val="0"/>
              <w:adjustRightInd w:val="0"/>
              <w:spacing w:after="0"/>
              <w:ind w:left="0"/>
              <w:jc w:val="both"/>
              <w:rPr>
                <w:rFonts w:ascii="Arial" w:hAnsi="Arial" w:cs="Arial"/>
                <w:sz w:val="20"/>
                <w:szCs w:val="20"/>
                <w:lang w:val="en-US"/>
              </w:rPr>
            </w:pPr>
            <w:r w:rsidRPr="00251960">
              <w:rPr>
                <w:rFonts w:ascii="Arial" w:hAnsi="Arial" w:cs="Arial"/>
                <w:sz w:val="20"/>
                <w:szCs w:val="20"/>
                <w:lang w:val="en-US"/>
              </w:rPr>
              <w:t>A m</w:t>
            </w:r>
            <w:r w:rsidR="005C0292" w:rsidRPr="00251960">
              <w:rPr>
                <w:rFonts w:ascii="Arial" w:hAnsi="Arial" w:cs="Arial"/>
                <w:sz w:val="20"/>
                <w:szCs w:val="20"/>
                <w:lang w:val="en-US"/>
              </w:rPr>
              <w:t xml:space="preserve">inimum of </w:t>
            </w:r>
            <w:r w:rsidR="00E463B0">
              <w:rPr>
                <w:rFonts w:ascii="Arial" w:hAnsi="Arial" w:cs="Arial"/>
                <w:sz w:val="20"/>
                <w:szCs w:val="20"/>
                <w:lang w:val="en-US"/>
              </w:rPr>
              <w:t xml:space="preserve">ten </w:t>
            </w:r>
            <w:r w:rsidR="005C0292" w:rsidRPr="00251960">
              <w:rPr>
                <w:rFonts w:ascii="Arial" w:hAnsi="Arial" w:cs="Arial"/>
                <w:sz w:val="20"/>
                <w:szCs w:val="20"/>
                <w:lang w:val="en-US"/>
              </w:rPr>
              <w:t xml:space="preserve">years </w:t>
            </w:r>
            <w:r w:rsidR="0002045E" w:rsidRPr="00251960">
              <w:rPr>
                <w:rFonts w:ascii="Arial" w:hAnsi="Arial" w:cs="Arial"/>
                <w:sz w:val="20"/>
                <w:szCs w:val="20"/>
                <w:lang w:val="en-US"/>
              </w:rPr>
              <w:t xml:space="preserve">of </w:t>
            </w:r>
            <w:r w:rsidR="0002045E">
              <w:rPr>
                <w:rFonts w:ascii="Arial" w:hAnsi="Arial" w:cs="Arial"/>
                <w:sz w:val="20"/>
                <w:szCs w:val="20"/>
                <w:lang w:val="en-US"/>
              </w:rPr>
              <w:t xml:space="preserve">relevant </w:t>
            </w:r>
            <w:r w:rsidR="002F0B5F" w:rsidRPr="00251960">
              <w:rPr>
                <w:rFonts w:ascii="Arial" w:hAnsi="Arial" w:cs="Arial"/>
                <w:sz w:val="20"/>
                <w:szCs w:val="20"/>
                <w:lang w:val="en-US"/>
              </w:rPr>
              <w:t>professional</w:t>
            </w:r>
            <w:r w:rsidR="005C0292" w:rsidRPr="00251960">
              <w:rPr>
                <w:rFonts w:ascii="Arial" w:hAnsi="Arial" w:cs="Arial"/>
                <w:sz w:val="20"/>
                <w:szCs w:val="20"/>
                <w:lang w:val="en-US"/>
              </w:rPr>
              <w:t xml:space="preserve"> experience is required.</w:t>
            </w:r>
          </w:p>
          <w:p w:rsidR="003825B2" w:rsidRPr="00251960" w:rsidRDefault="00565F81" w:rsidP="00BC677B">
            <w:pPr>
              <w:pStyle w:val="ListParagraph"/>
              <w:autoSpaceDE w:val="0"/>
              <w:autoSpaceDN w:val="0"/>
              <w:adjustRightInd w:val="0"/>
              <w:spacing w:after="0"/>
              <w:ind w:left="0"/>
              <w:jc w:val="both"/>
              <w:rPr>
                <w:rFonts w:ascii="Arial" w:hAnsi="Arial" w:cs="Arial"/>
                <w:sz w:val="20"/>
                <w:szCs w:val="20"/>
                <w:lang w:val="en-US"/>
              </w:rPr>
            </w:pPr>
            <w:r>
              <w:rPr>
                <w:rFonts w:ascii="Arial" w:hAnsi="Arial" w:cs="Arial"/>
                <w:sz w:val="20"/>
                <w:szCs w:val="20"/>
                <w:lang w:val="en-US"/>
              </w:rPr>
              <w:t>Demonstrated experience in influencing national social policies and social protection systems preferable</w:t>
            </w:r>
          </w:p>
          <w:p w:rsidR="00651FBA" w:rsidRPr="009653CA" w:rsidRDefault="00651FBA" w:rsidP="00651FBA">
            <w:pPr>
              <w:pStyle w:val="ListParagraph"/>
              <w:autoSpaceDE w:val="0"/>
              <w:autoSpaceDN w:val="0"/>
              <w:adjustRightInd w:val="0"/>
              <w:spacing w:after="0"/>
              <w:ind w:left="0"/>
              <w:jc w:val="both"/>
              <w:rPr>
                <w:rFonts w:ascii="Arial" w:hAnsi="Arial" w:cs="Arial"/>
                <w:sz w:val="20"/>
                <w:szCs w:val="20"/>
                <w:lang w:val="en-US"/>
              </w:rPr>
            </w:pPr>
          </w:p>
          <w:p w:rsidR="00651FBA" w:rsidRDefault="00651FBA" w:rsidP="00651FBA">
            <w:pPr>
              <w:jc w:val="both"/>
              <w:rPr>
                <w:szCs w:val="20"/>
              </w:rPr>
            </w:pPr>
            <w:r>
              <w:t>Experience working in a developing country is considered as a strong asset.</w:t>
            </w:r>
          </w:p>
          <w:p w:rsidR="00651FBA" w:rsidRDefault="00651FBA" w:rsidP="00651FBA">
            <w:pPr>
              <w:pStyle w:val="ListParagraph"/>
              <w:autoSpaceDE w:val="0"/>
              <w:autoSpaceDN w:val="0"/>
              <w:adjustRightInd w:val="0"/>
              <w:spacing w:after="0"/>
              <w:ind w:left="0"/>
              <w:jc w:val="both"/>
              <w:rPr>
                <w:rFonts w:ascii="Arial" w:hAnsi="Arial" w:cs="Arial"/>
                <w:sz w:val="20"/>
                <w:szCs w:val="20"/>
                <w:lang w:val="en-US"/>
              </w:rPr>
            </w:pPr>
          </w:p>
          <w:p w:rsidR="00651FBA" w:rsidRPr="00C24999" w:rsidRDefault="00651FBA" w:rsidP="00651FBA">
            <w:pPr>
              <w:pStyle w:val="ListParagraph"/>
              <w:autoSpaceDE w:val="0"/>
              <w:autoSpaceDN w:val="0"/>
              <w:adjustRightInd w:val="0"/>
              <w:spacing w:after="0"/>
              <w:ind w:left="0"/>
              <w:jc w:val="both"/>
              <w:rPr>
                <w:rFonts w:cs="Arial"/>
                <w:sz w:val="20"/>
                <w:szCs w:val="20"/>
                <w:lang w:val="en-US"/>
              </w:rPr>
            </w:pPr>
            <w:r>
              <w:rPr>
                <w:rFonts w:ascii="Arial" w:hAnsi="Arial" w:cs="Arial"/>
                <w:sz w:val="20"/>
                <w:szCs w:val="20"/>
                <w:lang w:val="en-US"/>
              </w:rPr>
              <w:t>Background and/or familiarity</w:t>
            </w:r>
            <w:r w:rsidRPr="00C24999">
              <w:rPr>
                <w:rFonts w:ascii="Arial" w:hAnsi="Arial" w:cs="Arial"/>
                <w:sz w:val="20"/>
                <w:szCs w:val="20"/>
                <w:lang w:val="en-US"/>
              </w:rPr>
              <w:t xml:space="preserve"> with emergency is considered</w:t>
            </w:r>
            <w:r>
              <w:rPr>
                <w:rFonts w:ascii="Arial" w:hAnsi="Arial" w:cs="Arial"/>
                <w:sz w:val="20"/>
                <w:szCs w:val="20"/>
                <w:lang w:val="en-US"/>
              </w:rPr>
              <w:t xml:space="preserve"> as</w:t>
            </w:r>
            <w:r w:rsidRPr="00C24999">
              <w:rPr>
                <w:rFonts w:ascii="Arial" w:hAnsi="Arial" w:cs="Arial"/>
                <w:sz w:val="20"/>
                <w:szCs w:val="20"/>
                <w:lang w:val="en-US"/>
              </w:rPr>
              <w:t xml:space="preserve"> a strong asset.</w:t>
            </w:r>
          </w:p>
          <w:p w:rsidR="005C0292" w:rsidRPr="00251960" w:rsidRDefault="005C0292" w:rsidP="00651FBA">
            <w:pPr>
              <w:pStyle w:val="ListParagraph"/>
              <w:autoSpaceDE w:val="0"/>
              <w:autoSpaceDN w:val="0"/>
              <w:adjustRightInd w:val="0"/>
              <w:spacing w:after="0"/>
              <w:ind w:left="0"/>
              <w:jc w:val="both"/>
              <w:rPr>
                <w:szCs w:val="20"/>
              </w:rPr>
            </w:pPr>
          </w:p>
        </w:tc>
      </w:tr>
      <w:tr w:rsidR="005C0292" w:rsidRPr="00251960" w:rsidTr="00BC677B">
        <w:trPr>
          <w:trHeight w:val="230"/>
        </w:trPr>
        <w:tc>
          <w:tcPr>
            <w:tcW w:w="2988" w:type="dxa"/>
            <w:tcBorders>
              <w:bottom w:val="single" w:sz="4" w:space="0" w:color="auto"/>
            </w:tcBorders>
          </w:tcPr>
          <w:p w:rsidR="005C0292" w:rsidRPr="00251960" w:rsidRDefault="005C0292" w:rsidP="00BC677B">
            <w:pPr>
              <w:rPr>
                <w:szCs w:val="20"/>
              </w:rPr>
            </w:pPr>
          </w:p>
          <w:p w:rsidR="005C0292" w:rsidRPr="00251960" w:rsidRDefault="005C0292" w:rsidP="00BC677B">
            <w:pPr>
              <w:rPr>
                <w:szCs w:val="20"/>
              </w:rPr>
            </w:pPr>
            <w:r w:rsidRPr="00251960">
              <w:rPr>
                <w:szCs w:val="20"/>
              </w:rPr>
              <w:t>Language Requirements:</w:t>
            </w:r>
          </w:p>
        </w:tc>
        <w:tc>
          <w:tcPr>
            <w:tcW w:w="5868" w:type="dxa"/>
            <w:tcBorders>
              <w:bottom w:val="single" w:sz="4" w:space="0" w:color="auto"/>
            </w:tcBorders>
          </w:tcPr>
          <w:p w:rsidR="002F0B5F" w:rsidRPr="00251960" w:rsidRDefault="002F0B5F" w:rsidP="00BC677B">
            <w:pPr>
              <w:rPr>
                <w:rFonts w:cs="Arial"/>
                <w:szCs w:val="20"/>
              </w:rPr>
            </w:pPr>
          </w:p>
          <w:p w:rsidR="005C0292" w:rsidRPr="00251960" w:rsidRDefault="002F0B5F" w:rsidP="00BC677B">
            <w:pPr>
              <w:rPr>
                <w:rFonts w:cs="Arial"/>
                <w:szCs w:val="20"/>
              </w:rPr>
            </w:pPr>
            <w:r w:rsidRPr="00251960">
              <w:rPr>
                <w:rFonts w:cs="Arial"/>
                <w:szCs w:val="20"/>
              </w:rPr>
              <w:t>Fluency in English is required.  Knowledge of another official UN language or local language of the duty station is considered as an asset.</w:t>
            </w:r>
          </w:p>
        </w:tc>
      </w:tr>
    </w:tbl>
    <w:p w:rsidR="005C0292" w:rsidRPr="00251960" w:rsidRDefault="005C0292" w:rsidP="005C0292">
      <w:pPr>
        <w:rPr>
          <w:szCs w:val="20"/>
        </w:rPr>
      </w:pPr>
    </w:p>
    <w:p w:rsidR="003E28BC" w:rsidRPr="00251960" w:rsidRDefault="003E28BC">
      <w:pPr>
        <w:rPr>
          <w:rFonts w:ascii="Times New Roman" w:hAnsi="Times New Roman"/>
          <w:szCs w:val="20"/>
        </w:rPr>
      </w:pPr>
    </w:p>
    <w:p w:rsidR="00B964E0" w:rsidRPr="00251960" w:rsidRDefault="00B964E0">
      <w:pPr>
        <w:rPr>
          <w:rFonts w:ascii="Times New Roman" w:hAnsi="Times New Roman"/>
          <w:szCs w:val="20"/>
        </w:rPr>
      </w:pPr>
    </w:p>
    <w:sectPr w:rsidR="00B964E0" w:rsidRPr="0025196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76B0"/>
    <w:multiLevelType w:val="hybridMultilevel"/>
    <w:tmpl w:val="88105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63278"/>
    <w:multiLevelType w:val="hybridMultilevel"/>
    <w:tmpl w:val="DE4A6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C4EA8"/>
    <w:multiLevelType w:val="hybridMultilevel"/>
    <w:tmpl w:val="A95E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AA7DFE"/>
    <w:multiLevelType w:val="hybridMultilevel"/>
    <w:tmpl w:val="8F58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5D6BB3"/>
    <w:multiLevelType w:val="hybridMultilevel"/>
    <w:tmpl w:val="24507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02155A"/>
    <w:multiLevelType w:val="hybridMultilevel"/>
    <w:tmpl w:val="13EEF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FF0FF4"/>
    <w:multiLevelType w:val="hybridMultilevel"/>
    <w:tmpl w:val="5A34D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9"/>
  </w:num>
  <w:num w:numId="5">
    <w:abstractNumId w:val="11"/>
  </w:num>
  <w:num w:numId="6">
    <w:abstractNumId w:val="12"/>
  </w:num>
  <w:num w:numId="7">
    <w:abstractNumId w:val="2"/>
  </w:num>
  <w:num w:numId="8">
    <w:abstractNumId w:val="10"/>
  </w:num>
  <w:num w:numId="9">
    <w:abstractNumId w:val="4"/>
  </w:num>
  <w:num w:numId="10">
    <w:abstractNumId w:val="0"/>
  </w:num>
  <w:num w:numId="11">
    <w:abstractNumId w:val="6"/>
  </w:num>
  <w:num w:numId="12">
    <w:abstractNumId w:val="7"/>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292"/>
    <w:rsid w:val="00003A3B"/>
    <w:rsid w:val="00007751"/>
    <w:rsid w:val="0002045E"/>
    <w:rsid w:val="00022020"/>
    <w:rsid w:val="0003180A"/>
    <w:rsid w:val="00055C5B"/>
    <w:rsid w:val="000777C0"/>
    <w:rsid w:val="00077913"/>
    <w:rsid w:val="00092E63"/>
    <w:rsid w:val="000A2EAD"/>
    <w:rsid w:val="000A58DE"/>
    <w:rsid w:val="000D5A49"/>
    <w:rsid w:val="0012508B"/>
    <w:rsid w:val="0013225F"/>
    <w:rsid w:val="00133783"/>
    <w:rsid w:val="00144A69"/>
    <w:rsid w:val="001519FC"/>
    <w:rsid w:val="001636FC"/>
    <w:rsid w:val="00163DE3"/>
    <w:rsid w:val="001719F0"/>
    <w:rsid w:val="001746FF"/>
    <w:rsid w:val="00175FD6"/>
    <w:rsid w:val="00177544"/>
    <w:rsid w:val="00195852"/>
    <w:rsid w:val="001A5D80"/>
    <w:rsid w:val="001A707F"/>
    <w:rsid w:val="001B50BC"/>
    <w:rsid w:val="001C2885"/>
    <w:rsid w:val="001C2B14"/>
    <w:rsid w:val="001D067E"/>
    <w:rsid w:val="001D33EA"/>
    <w:rsid w:val="001D395E"/>
    <w:rsid w:val="001D69B6"/>
    <w:rsid w:val="001E26CA"/>
    <w:rsid w:val="001E52B3"/>
    <w:rsid w:val="001E5B4C"/>
    <w:rsid w:val="001F1CCE"/>
    <w:rsid w:val="002164BC"/>
    <w:rsid w:val="00251960"/>
    <w:rsid w:val="00253E15"/>
    <w:rsid w:val="002702F5"/>
    <w:rsid w:val="002924CD"/>
    <w:rsid w:val="002976EA"/>
    <w:rsid w:val="002C441D"/>
    <w:rsid w:val="002D67E1"/>
    <w:rsid w:val="002D6A13"/>
    <w:rsid w:val="002E30CB"/>
    <w:rsid w:val="002F0B5F"/>
    <w:rsid w:val="0030182A"/>
    <w:rsid w:val="0031574A"/>
    <w:rsid w:val="00327490"/>
    <w:rsid w:val="00337A20"/>
    <w:rsid w:val="00354BFD"/>
    <w:rsid w:val="00366046"/>
    <w:rsid w:val="00367135"/>
    <w:rsid w:val="00372B5F"/>
    <w:rsid w:val="00376417"/>
    <w:rsid w:val="00377ADA"/>
    <w:rsid w:val="00381147"/>
    <w:rsid w:val="003825B2"/>
    <w:rsid w:val="003845A5"/>
    <w:rsid w:val="003A3A80"/>
    <w:rsid w:val="003C5092"/>
    <w:rsid w:val="003D0C94"/>
    <w:rsid w:val="003D3668"/>
    <w:rsid w:val="003D45C3"/>
    <w:rsid w:val="003E28BC"/>
    <w:rsid w:val="003F4A4F"/>
    <w:rsid w:val="0040569A"/>
    <w:rsid w:val="00410FBE"/>
    <w:rsid w:val="00440C63"/>
    <w:rsid w:val="00440D6F"/>
    <w:rsid w:val="004464AE"/>
    <w:rsid w:val="00463D05"/>
    <w:rsid w:val="00472CE2"/>
    <w:rsid w:val="00481A28"/>
    <w:rsid w:val="004847D9"/>
    <w:rsid w:val="004B424A"/>
    <w:rsid w:val="004C0AFE"/>
    <w:rsid w:val="004C2574"/>
    <w:rsid w:val="004C70A5"/>
    <w:rsid w:val="004E7476"/>
    <w:rsid w:val="00500C06"/>
    <w:rsid w:val="00505DD3"/>
    <w:rsid w:val="00540A29"/>
    <w:rsid w:val="005456E9"/>
    <w:rsid w:val="00557C95"/>
    <w:rsid w:val="00561115"/>
    <w:rsid w:val="005623B9"/>
    <w:rsid w:val="0056337C"/>
    <w:rsid w:val="00565F81"/>
    <w:rsid w:val="005702C7"/>
    <w:rsid w:val="0058661D"/>
    <w:rsid w:val="00591B6C"/>
    <w:rsid w:val="005A1D8A"/>
    <w:rsid w:val="005A7AF7"/>
    <w:rsid w:val="005B4BD9"/>
    <w:rsid w:val="005C0292"/>
    <w:rsid w:val="005C3A13"/>
    <w:rsid w:val="005D4D4A"/>
    <w:rsid w:val="005F58FB"/>
    <w:rsid w:val="005F59E2"/>
    <w:rsid w:val="00615AD9"/>
    <w:rsid w:val="006362A4"/>
    <w:rsid w:val="00641DC4"/>
    <w:rsid w:val="00644483"/>
    <w:rsid w:val="00651FBA"/>
    <w:rsid w:val="00681CB2"/>
    <w:rsid w:val="00684A02"/>
    <w:rsid w:val="00695255"/>
    <w:rsid w:val="006C1D17"/>
    <w:rsid w:val="006C75DC"/>
    <w:rsid w:val="006D5C5C"/>
    <w:rsid w:val="006E0A0C"/>
    <w:rsid w:val="006E6DAA"/>
    <w:rsid w:val="007059F7"/>
    <w:rsid w:val="00714A5A"/>
    <w:rsid w:val="0072195E"/>
    <w:rsid w:val="00730B69"/>
    <w:rsid w:val="007530A6"/>
    <w:rsid w:val="00761B25"/>
    <w:rsid w:val="00780ADC"/>
    <w:rsid w:val="00790EEA"/>
    <w:rsid w:val="007971C5"/>
    <w:rsid w:val="007D2EB3"/>
    <w:rsid w:val="007D6010"/>
    <w:rsid w:val="007E468F"/>
    <w:rsid w:val="007F3B0E"/>
    <w:rsid w:val="00816601"/>
    <w:rsid w:val="00820AE5"/>
    <w:rsid w:val="00820F86"/>
    <w:rsid w:val="008225CB"/>
    <w:rsid w:val="00832A21"/>
    <w:rsid w:val="00840AF2"/>
    <w:rsid w:val="008516FF"/>
    <w:rsid w:val="00862D7D"/>
    <w:rsid w:val="008650A1"/>
    <w:rsid w:val="00866B93"/>
    <w:rsid w:val="0087561D"/>
    <w:rsid w:val="00875A7F"/>
    <w:rsid w:val="00886C0A"/>
    <w:rsid w:val="008954F7"/>
    <w:rsid w:val="008A4FF4"/>
    <w:rsid w:val="008B0FC6"/>
    <w:rsid w:val="008B16B1"/>
    <w:rsid w:val="008D2814"/>
    <w:rsid w:val="008D3BF5"/>
    <w:rsid w:val="008D718D"/>
    <w:rsid w:val="008E50FE"/>
    <w:rsid w:val="008F178C"/>
    <w:rsid w:val="008F43CF"/>
    <w:rsid w:val="008F4827"/>
    <w:rsid w:val="00903569"/>
    <w:rsid w:val="0090497B"/>
    <w:rsid w:val="00910E3E"/>
    <w:rsid w:val="00920D15"/>
    <w:rsid w:val="00920F04"/>
    <w:rsid w:val="00927F5E"/>
    <w:rsid w:val="00931831"/>
    <w:rsid w:val="0094513B"/>
    <w:rsid w:val="009460F8"/>
    <w:rsid w:val="00955542"/>
    <w:rsid w:val="0095655F"/>
    <w:rsid w:val="00965EEA"/>
    <w:rsid w:val="00986868"/>
    <w:rsid w:val="00990FCC"/>
    <w:rsid w:val="009A0886"/>
    <w:rsid w:val="009A19C2"/>
    <w:rsid w:val="009A5432"/>
    <w:rsid w:val="009A615A"/>
    <w:rsid w:val="009C06C5"/>
    <w:rsid w:val="009D476E"/>
    <w:rsid w:val="009D7D37"/>
    <w:rsid w:val="009E5CE7"/>
    <w:rsid w:val="009F2919"/>
    <w:rsid w:val="00A16BC4"/>
    <w:rsid w:val="00A20921"/>
    <w:rsid w:val="00A46BDA"/>
    <w:rsid w:val="00A516D5"/>
    <w:rsid w:val="00A625D7"/>
    <w:rsid w:val="00A742A6"/>
    <w:rsid w:val="00AA04E2"/>
    <w:rsid w:val="00AA7209"/>
    <w:rsid w:val="00AB2F87"/>
    <w:rsid w:val="00AB3E41"/>
    <w:rsid w:val="00AB75F9"/>
    <w:rsid w:val="00AB7ED7"/>
    <w:rsid w:val="00AD6B75"/>
    <w:rsid w:val="00AF7F5F"/>
    <w:rsid w:val="00B00F26"/>
    <w:rsid w:val="00B03A44"/>
    <w:rsid w:val="00B214B9"/>
    <w:rsid w:val="00B2515C"/>
    <w:rsid w:val="00B4769A"/>
    <w:rsid w:val="00B52EC0"/>
    <w:rsid w:val="00B5598C"/>
    <w:rsid w:val="00B670C2"/>
    <w:rsid w:val="00B76740"/>
    <w:rsid w:val="00B77941"/>
    <w:rsid w:val="00B8317D"/>
    <w:rsid w:val="00B84FC6"/>
    <w:rsid w:val="00B964E0"/>
    <w:rsid w:val="00BB262D"/>
    <w:rsid w:val="00BC6298"/>
    <w:rsid w:val="00BD73B9"/>
    <w:rsid w:val="00BE0716"/>
    <w:rsid w:val="00BE414C"/>
    <w:rsid w:val="00BF24B8"/>
    <w:rsid w:val="00BF6A6B"/>
    <w:rsid w:val="00BF6E2C"/>
    <w:rsid w:val="00C026FE"/>
    <w:rsid w:val="00C16271"/>
    <w:rsid w:val="00C20098"/>
    <w:rsid w:val="00C21ECD"/>
    <w:rsid w:val="00C333E1"/>
    <w:rsid w:val="00C36F40"/>
    <w:rsid w:val="00C4102A"/>
    <w:rsid w:val="00C426B3"/>
    <w:rsid w:val="00C57D03"/>
    <w:rsid w:val="00C66FD5"/>
    <w:rsid w:val="00C7767E"/>
    <w:rsid w:val="00CD7A3E"/>
    <w:rsid w:val="00CE1C3A"/>
    <w:rsid w:val="00CE2956"/>
    <w:rsid w:val="00CF0DCA"/>
    <w:rsid w:val="00D00E6F"/>
    <w:rsid w:val="00D11183"/>
    <w:rsid w:val="00D25F10"/>
    <w:rsid w:val="00D27773"/>
    <w:rsid w:val="00D47A10"/>
    <w:rsid w:val="00D620DA"/>
    <w:rsid w:val="00D70E80"/>
    <w:rsid w:val="00D70F3F"/>
    <w:rsid w:val="00D856A7"/>
    <w:rsid w:val="00D87197"/>
    <w:rsid w:val="00D93419"/>
    <w:rsid w:val="00DB7BFA"/>
    <w:rsid w:val="00DD3D67"/>
    <w:rsid w:val="00E05E84"/>
    <w:rsid w:val="00E170CC"/>
    <w:rsid w:val="00E23052"/>
    <w:rsid w:val="00E34A7E"/>
    <w:rsid w:val="00E37848"/>
    <w:rsid w:val="00E463B0"/>
    <w:rsid w:val="00E50EF4"/>
    <w:rsid w:val="00E53D07"/>
    <w:rsid w:val="00E561BA"/>
    <w:rsid w:val="00E731D1"/>
    <w:rsid w:val="00E82D27"/>
    <w:rsid w:val="00E9260B"/>
    <w:rsid w:val="00E953DE"/>
    <w:rsid w:val="00EA0242"/>
    <w:rsid w:val="00EB1442"/>
    <w:rsid w:val="00EC4CEE"/>
    <w:rsid w:val="00EF11F8"/>
    <w:rsid w:val="00EF7D6F"/>
    <w:rsid w:val="00F02E60"/>
    <w:rsid w:val="00F10C44"/>
    <w:rsid w:val="00F11C2D"/>
    <w:rsid w:val="00F12EC6"/>
    <w:rsid w:val="00F16418"/>
    <w:rsid w:val="00F57017"/>
    <w:rsid w:val="00F642ED"/>
    <w:rsid w:val="00F743EA"/>
    <w:rsid w:val="00F77085"/>
    <w:rsid w:val="00F7776B"/>
    <w:rsid w:val="00F870F5"/>
    <w:rsid w:val="00F975D2"/>
    <w:rsid w:val="00FA6E7F"/>
    <w:rsid w:val="00FC2CD7"/>
    <w:rsid w:val="00FC7AE6"/>
    <w:rsid w:val="00FD00B0"/>
    <w:rsid w:val="00FF2E2D"/>
    <w:rsid w:val="00FF7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A937D-3160-473A-B52C-7E5C6221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0292"/>
    <w:pPr>
      <w:spacing w:after="0" w:line="240" w:lineRule="auto"/>
    </w:pPr>
    <w:rPr>
      <w:rFonts w:ascii="Arial" w:eastAsia="Times New Roman" w:hAnsi="Arial" w:cs="Times New Roman"/>
      <w:sz w:val="20"/>
      <w:szCs w:val="24"/>
      <w:lang w:val="en-US"/>
    </w:rPr>
  </w:style>
  <w:style w:type="paragraph" w:styleId="Heading1">
    <w:name w:val="heading 1"/>
    <w:basedOn w:val="Normal"/>
    <w:next w:val="Normal"/>
    <w:link w:val="Heading1Char"/>
    <w:qFormat/>
    <w:rsid w:val="005C0292"/>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0292"/>
    <w:rPr>
      <w:rFonts w:ascii="Arial" w:eastAsia="Times New Roman" w:hAnsi="Arial" w:cs="Times New Roman"/>
      <w:b/>
      <w:bCs/>
      <w:sz w:val="24"/>
      <w:szCs w:val="24"/>
      <w:lang w:val="en-US"/>
    </w:rPr>
  </w:style>
  <w:style w:type="paragraph" w:styleId="Title">
    <w:name w:val="Title"/>
    <w:basedOn w:val="Normal"/>
    <w:link w:val="TitleChar"/>
    <w:qFormat/>
    <w:rsid w:val="005C0292"/>
    <w:pPr>
      <w:jc w:val="center"/>
    </w:pPr>
    <w:rPr>
      <w:b/>
      <w:bCs/>
      <w:sz w:val="28"/>
    </w:rPr>
  </w:style>
  <w:style w:type="character" w:customStyle="1" w:styleId="TitleChar">
    <w:name w:val="Title Char"/>
    <w:basedOn w:val="DefaultParagraphFont"/>
    <w:link w:val="Title"/>
    <w:rsid w:val="005C0292"/>
    <w:rPr>
      <w:rFonts w:ascii="Arial" w:eastAsia="Times New Roman" w:hAnsi="Arial" w:cs="Times New Roman"/>
      <w:b/>
      <w:bCs/>
      <w:sz w:val="28"/>
      <w:szCs w:val="24"/>
      <w:lang w:val="en-US"/>
    </w:rPr>
  </w:style>
  <w:style w:type="paragraph" w:styleId="ListParagraph">
    <w:name w:val="List Paragraph"/>
    <w:aliases w:val="Table,List Paragraph (numbered (a)),Dot pt,F5 List Paragraph,List Paragraph1,No Spacing1,List Paragraph Char Char Char,Indicator Text,Numbered Para 1,Bullet 1,List Paragraph12,Bullet Points,MAIN CONTENT,Colorful List - Accent 11,列出段落,L"/>
    <w:basedOn w:val="Normal"/>
    <w:link w:val="ListParagraphChar"/>
    <w:uiPriority w:val="34"/>
    <w:qFormat/>
    <w:rsid w:val="005C0292"/>
    <w:pPr>
      <w:spacing w:after="160" w:line="259" w:lineRule="auto"/>
      <w:ind w:left="720"/>
      <w:contextualSpacing/>
    </w:pPr>
    <w:rPr>
      <w:rFonts w:ascii="Calibri" w:eastAsia="Calibri" w:hAnsi="Calibri"/>
      <w:sz w:val="22"/>
      <w:szCs w:val="22"/>
      <w:lang w:val="fr-FR"/>
    </w:rPr>
  </w:style>
  <w:style w:type="character" w:customStyle="1" w:styleId="ListParagraphChar">
    <w:name w:val="List Paragraph Char"/>
    <w:aliases w:val="Table Char,List Paragraph (numbered (a)) Char,Dot pt Char,F5 List Paragraph Char,List Paragraph1 Char,No Spacing1 Char,List Paragraph Char Char Char Char,Indicator Text Char,Numbered Para 1 Char,Bullet 1 Char,List Paragraph12 Char"/>
    <w:link w:val="ListParagraph"/>
    <w:uiPriority w:val="34"/>
    <w:locked/>
    <w:rsid w:val="005C0292"/>
    <w:rPr>
      <w:rFonts w:ascii="Calibri" w:eastAsia="Calibri" w:hAnsi="Calibri" w:cs="Times New Roman"/>
      <w:lang w:val="fr-FR"/>
    </w:rPr>
  </w:style>
  <w:style w:type="paragraph" w:styleId="BalloonText">
    <w:name w:val="Balloon Text"/>
    <w:basedOn w:val="Normal"/>
    <w:link w:val="BalloonTextChar"/>
    <w:uiPriority w:val="99"/>
    <w:semiHidden/>
    <w:unhideWhenUsed/>
    <w:rsid w:val="00BE41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14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77199">
      <w:bodyDiv w:val="1"/>
      <w:marLeft w:val="0"/>
      <w:marRight w:val="0"/>
      <w:marTop w:val="0"/>
      <w:marBottom w:val="0"/>
      <w:divBdr>
        <w:top w:val="none" w:sz="0" w:space="0" w:color="auto"/>
        <w:left w:val="none" w:sz="0" w:space="0" w:color="auto"/>
        <w:bottom w:val="none" w:sz="0" w:space="0" w:color="auto"/>
        <w:right w:val="none" w:sz="0" w:space="0" w:color="auto"/>
      </w:divBdr>
    </w:div>
    <w:div w:id="197935465">
      <w:bodyDiv w:val="1"/>
      <w:marLeft w:val="0"/>
      <w:marRight w:val="0"/>
      <w:marTop w:val="0"/>
      <w:marBottom w:val="0"/>
      <w:divBdr>
        <w:top w:val="none" w:sz="0" w:space="0" w:color="auto"/>
        <w:left w:val="none" w:sz="0" w:space="0" w:color="auto"/>
        <w:bottom w:val="none" w:sz="0" w:space="0" w:color="auto"/>
        <w:right w:val="none" w:sz="0" w:space="0" w:color="auto"/>
      </w:divBdr>
    </w:div>
    <w:div w:id="901252455">
      <w:bodyDiv w:val="1"/>
      <w:marLeft w:val="0"/>
      <w:marRight w:val="0"/>
      <w:marTop w:val="0"/>
      <w:marBottom w:val="0"/>
      <w:divBdr>
        <w:top w:val="none" w:sz="0" w:space="0" w:color="auto"/>
        <w:left w:val="none" w:sz="0" w:space="0" w:color="auto"/>
        <w:bottom w:val="none" w:sz="0" w:space="0" w:color="auto"/>
        <w:right w:val="none" w:sz="0" w:space="0" w:color="auto"/>
      </w:divBdr>
    </w:div>
    <w:div w:id="1301499139">
      <w:bodyDiv w:val="1"/>
      <w:marLeft w:val="0"/>
      <w:marRight w:val="0"/>
      <w:marTop w:val="0"/>
      <w:marBottom w:val="0"/>
      <w:divBdr>
        <w:top w:val="none" w:sz="0" w:space="0" w:color="auto"/>
        <w:left w:val="none" w:sz="0" w:space="0" w:color="auto"/>
        <w:bottom w:val="none" w:sz="0" w:space="0" w:color="auto"/>
        <w:right w:val="none" w:sz="0" w:space="0" w:color="auto"/>
      </w:divBdr>
    </w:div>
    <w:div w:id="176935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90381dc-748f-4d49-9b03-90f59279d610">PRTL-88017155-61</_dlc_DocId>
    <_dlc_DocIdUrl xmlns="990381dc-748f-4d49-9b03-90f59279d610">
      <Url>https://unicef.sharepoint.com/sites/portals/JD/_layouts/15/DocIdRedir.aspx?ID=PRTL-88017155-61</Url>
      <Description>PRTL-88017155-61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6" ma:contentTypeDescription="Create a new document." ma:contentTypeScope="" ma:versionID="0b720dcf88cb799474500d433b2f4d20">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f6a312af694a3ef7a01a5808b055e19b"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91B97-0709-44F8-AD12-EA8537A6C388}">
  <ds:schemaRefs>
    <ds:schemaRef ds:uri="http://schemas.microsoft.com/sharepoint/events"/>
  </ds:schemaRefs>
</ds:datastoreItem>
</file>

<file path=customXml/itemProps2.xml><?xml version="1.0" encoding="utf-8"?>
<ds:datastoreItem xmlns:ds="http://schemas.openxmlformats.org/officeDocument/2006/customXml" ds:itemID="{AFFABC38-F3C2-4A11-A56F-3C3E7966287A}">
  <ds:schemaRefs>
    <ds:schemaRef ds:uri="http://schemas.microsoft.com/sharepoint/v3/contenttype/forms"/>
  </ds:schemaRefs>
</ds:datastoreItem>
</file>

<file path=customXml/itemProps3.xml><?xml version="1.0" encoding="utf-8"?>
<ds:datastoreItem xmlns:ds="http://schemas.openxmlformats.org/officeDocument/2006/customXml" ds:itemID="{2D15EC18-0EF8-4061-8ADF-36D0BF9C58C3}">
  <ds:schemaRefs>
    <ds:schemaRef ds:uri="http://schemas.microsoft.com/office/2006/metadata/properties"/>
    <ds:schemaRef ds:uri="http://schemas.microsoft.com/office/infopath/2007/PartnerControls"/>
    <ds:schemaRef ds:uri="990381dc-748f-4d49-9b03-90f59279d610"/>
  </ds:schemaRefs>
</ds:datastoreItem>
</file>

<file path=customXml/itemProps4.xml><?xml version="1.0" encoding="utf-8"?>
<ds:datastoreItem xmlns:ds="http://schemas.openxmlformats.org/officeDocument/2006/customXml" ds:itemID="{DEFFF8F5-CFB5-4A9A-9776-EEA6D8955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Ravail Naveed</dc:creator>
  <cp:keywords/>
  <dc:description/>
  <cp:lastModifiedBy>Omayma Ahmed</cp:lastModifiedBy>
  <cp:revision>2</cp:revision>
  <dcterms:created xsi:type="dcterms:W3CDTF">2021-02-08T09:08:00Z</dcterms:created>
  <dcterms:modified xsi:type="dcterms:W3CDTF">2021-02-08T09:08:00Z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0x0101007BE35D19B85DBE4CAF637BE9D01DBA88</vt:lpwstr>
  </property>
  <property fmtid="{D5CDD505-2E9C-101B-9397-08002B2CF9AE}" pid="3" name="_dlc_DocIdItemGuid">
    <vt:lpwstr>156176f2-e89e-4666-bc12-7b301e445710</vt:lpwstr>
  </property>
</Properties>
</file>