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FA70" w14:textId="753C6845" w:rsidR="0039760D" w:rsidRPr="0039760D" w:rsidRDefault="007816BA" w:rsidP="007816B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39760D" w:rsidRPr="0039760D">
        <w:rPr>
          <w:rFonts w:ascii="Times New Roman" w:hAnsi="Times New Roman" w:cs="Times New Roman"/>
          <w:b/>
          <w:sz w:val="24"/>
          <w:szCs w:val="24"/>
        </w:rPr>
        <w:t>I</w:t>
      </w:r>
      <w:r w:rsidR="00AD5640" w:rsidRPr="0039760D">
        <w:rPr>
          <w:rFonts w:ascii="Times New Roman" w:hAnsi="Times New Roman" w:cs="Times New Roman"/>
          <w:b/>
          <w:sz w:val="24"/>
          <w:szCs w:val="24"/>
        </w:rPr>
        <w:t xml:space="preserve">ndividual </w:t>
      </w:r>
      <w:r w:rsidR="0039760D" w:rsidRPr="0039760D">
        <w:rPr>
          <w:rFonts w:ascii="Times New Roman" w:hAnsi="Times New Roman" w:cs="Times New Roman"/>
          <w:b/>
          <w:sz w:val="24"/>
          <w:szCs w:val="24"/>
        </w:rPr>
        <w:t>C</w:t>
      </w:r>
      <w:r w:rsidR="00AD5640" w:rsidRPr="0039760D">
        <w:rPr>
          <w:rFonts w:ascii="Times New Roman" w:hAnsi="Times New Roman" w:cs="Times New Roman"/>
          <w:b/>
          <w:sz w:val="24"/>
          <w:szCs w:val="24"/>
        </w:rPr>
        <w:t>onsultancy</w:t>
      </w:r>
    </w:p>
    <w:p w14:paraId="513119B5" w14:textId="1B170E4D" w:rsidR="00327C4C" w:rsidRPr="00AD5640" w:rsidRDefault="00A94C17" w:rsidP="0079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</w:t>
      </w:r>
      <w:r w:rsidR="007816BA" w:rsidRPr="007816BA">
        <w:rPr>
          <w:rFonts w:ascii="Times New Roman" w:hAnsi="Times New Roman" w:cs="Times New Roman"/>
          <w:b/>
          <w:sz w:val="24"/>
          <w:szCs w:val="24"/>
        </w:rPr>
        <w:t xml:space="preserve"> Researcher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BEF" w:rsidRPr="00793BEF">
        <w:rPr>
          <w:rFonts w:ascii="Times New Roman" w:hAnsi="Times New Roman" w:cs="Times New Roman"/>
          <w:b/>
          <w:sz w:val="24"/>
          <w:szCs w:val="24"/>
        </w:rPr>
        <w:t>(family and migration laws)</w:t>
      </w: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4B00" w14:textId="77777777" w:rsidR="00BF46E8" w:rsidRPr="00BF46E8" w:rsidRDefault="00BF46E8" w:rsidP="00BF46E8">
      <w:pPr>
        <w:pStyle w:val="ListParagraph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Relevant experience with similar types of assignments (max 300 words);</w:t>
      </w:r>
    </w:p>
    <w:p w14:paraId="2BA42222" w14:textId="77777777" w:rsidR="00BF46E8" w:rsidRPr="00BF46E8" w:rsidRDefault="00BF46E8" w:rsidP="00BF46E8">
      <w:pPr>
        <w:pStyle w:val="ListParagraph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52BE31BD" w14:textId="77777777" w:rsidR="00BF46E8" w:rsidRPr="00BF46E8" w:rsidRDefault="00BF46E8" w:rsidP="00BF46E8">
      <w:pPr>
        <w:pStyle w:val="ListParagraph"/>
        <w:numPr>
          <w:ilvl w:val="1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 xml:space="preserve">Timeline and milestones. </w:t>
      </w:r>
    </w:p>
    <w:p w14:paraId="6587131F" w14:textId="77777777" w:rsidR="00BF46E8" w:rsidRPr="00BF46E8" w:rsidRDefault="00BF46E8" w:rsidP="00BF46E8">
      <w:pPr>
        <w:pStyle w:val="ListParagraph"/>
        <w:numPr>
          <w:ilvl w:val="1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Risk and mitigation measures.</w:t>
      </w:r>
    </w:p>
    <w:p w14:paraId="09F588F2" w14:textId="77777777" w:rsidR="00BF46E8" w:rsidRPr="00BF46E8" w:rsidRDefault="00BF46E8" w:rsidP="00BF46E8">
      <w:pPr>
        <w:pStyle w:val="ListParagraph"/>
        <w:numPr>
          <w:ilvl w:val="1"/>
          <w:numId w:val="7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BF46E8">
        <w:rPr>
          <w:rFonts w:ascii="Times New Roman" w:hAnsi="Times New Roman" w:cs="Times New Roman"/>
          <w:sz w:val="24"/>
          <w:szCs w:val="24"/>
        </w:rPr>
        <w:t>Ethical considerations and how the consultant will address them.</w:t>
      </w:r>
    </w:p>
    <w:p w14:paraId="2C266396" w14:textId="77777777" w:rsidR="00AD5640" w:rsidRPr="00AD5640" w:rsidRDefault="00AD5640" w:rsidP="00AD56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248DD13" w14:textId="77777777" w:rsidR="00AD5640" w:rsidRPr="00AD5640" w:rsidRDefault="00AD5640" w:rsidP="00AD56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05360874" w14:textId="107F947D" w:rsidR="00AD5640" w:rsidRPr="00AD5640" w:rsidRDefault="00AD5640" w:rsidP="00AD56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</w:p>
    <w:p w14:paraId="09703E34" w14:textId="06638D99" w:rsidR="00AD5640" w:rsidRPr="00AD5640" w:rsidRDefault="00AD5640" w:rsidP="00AD56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D5640">
        <w:rPr>
          <w:rFonts w:ascii="Times New Roman" w:hAnsi="Times New Roman" w:cs="Times New Roman"/>
          <w:sz w:val="24"/>
          <w:szCs w:val="24"/>
        </w:rPr>
        <w:t>CV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478C7"/>
    <w:rsid w:val="000B4BFB"/>
    <w:rsid w:val="000C0D35"/>
    <w:rsid w:val="001B2CE3"/>
    <w:rsid w:val="001B4A5F"/>
    <w:rsid w:val="00322FA0"/>
    <w:rsid w:val="00327C4C"/>
    <w:rsid w:val="0039760D"/>
    <w:rsid w:val="00420183"/>
    <w:rsid w:val="004B4247"/>
    <w:rsid w:val="004B48E6"/>
    <w:rsid w:val="0051185B"/>
    <w:rsid w:val="0061240B"/>
    <w:rsid w:val="00645806"/>
    <w:rsid w:val="006C7065"/>
    <w:rsid w:val="00727E9C"/>
    <w:rsid w:val="007816BA"/>
    <w:rsid w:val="00782EE0"/>
    <w:rsid w:val="00793BEF"/>
    <w:rsid w:val="007A5A3D"/>
    <w:rsid w:val="0082435F"/>
    <w:rsid w:val="00867B99"/>
    <w:rsid w:val="00894AD3"/>
    <w:rsid w:val="008C1703"/>
    <w:rsid w:val="00981216"/>
    <w:rsid w:val="009B1CD1"/>
    <w:rsid w:val="00A36C05"/>
    <w:rsid w:val="00A94C17"/>
    <w:rsid w:val="00AD5640"/>
    <w:rsid w:val="00B565D2"/>
    <w:rsid w:val="00BD0B34"/>
    <w:rsid w:val="00BF46E8"/>
    <w:rsid w:val="00C4668C"/>
    <w:rsid w:val="00C64D81"/>
    <w:rsid w:val="00D35F25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1" ma:contentTypeDescription="" ma:contentTypeScope="" ma:versionID="0eed15e7763fec00e8d73380347736e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52f25fdff4044cad67ae8e9605d4b0a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  <SharedWithUsers xmlns="5bee2a90-8ff5-4c63-a13e-2ea07a36722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CD53E3-A0F5-4984-B612-360A8BE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2022-12-28T08:36:00Z</dcterms:created>
  <dcterms:modified xsi:type="dcterms:W3CDTF">2022-12-28T08:37:00Z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Order">
    <vt:r8>919800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