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59894" w14:textId="5BBCD8D1" w:rsidR="00FE6941" w:rsidRPr="00FC2049" w:rsidRDefault="00F77120" w:rsidP="00186EBD">
      <w:pPr>
        <w:spacing w:after="0" w:line="240" w:lineRule="auto"/>
        <w:jc w:val="both"/>
        <w:rPr>
          <w:rFonts w:ascii="Times New Roman" w:hAnsi="Times New Roman" w:cs="Times New Roman"/>
          <w:b/>
          <w:u w:val="single"/>
        </w:rPr>
      </w:pPr>
      <w:r w:rsidRPr="00FC2049">
        <w:rPr>
          <w:rFonts w:ascii="Times New Roman" w:hAnsi="Times New Roman" w:cs="Times New Roman"/>
          <w:b/>
          <w:u w:val="single"/>
        </w:rPr>
        <w:t>TERMS OF REFERENCE FOR C</w:t>
      </w:r>
      <w:r w:rsidR="00475399" w:rsidRPr="00FC2049">
        <w:rPr>
          <w:rFonts w:ascii="Times New Roman" w:hAnsi="Times New Roman" w:cs="Times New Roman"/>
          <w:b/>
          <w:u w:val="single"/>
        </w:rPr>
        <w:t>ONSULTANTS/</w:t>
      </w:r>
      <w:r w:rsidRPr="00FC2049">
        <w:rPr>
          <w:rFonts w:ascii="Times New Roman" w:hAnsi="Times New Roman" w:cs="Times New Roman"/>
          <w:b/>
          <w:u w:val="single"/>
        </w:rPr>
        <w:t>I</w:t>
      </w:r>
      <w:r w:rsidR="00475399" w:rsidRPr="00FC2049">
        <w:rPr>
          <w:rFonts w:ascii="Times New Roman" w:hAnsi="Times New Roman" w:cs="Times New Roman"/>
          <w:b/>
          <w:u w:val="single"/>
        </w:rPr>
        <w:t xml:space="preserve">NDIVIDUAL </w:t>
      </w:r>
      <w:r w:rsidRPr="00FC2049">
        <w:rPr>
          <w:rFonts w:ascii="Times New Roman" w:hAnsi="Times New Roman" w:cs="Times New Roman"/>
          <w:b/>
          <w:u w:val="single"/>
        </w:rPr>
        <w:t>C</w:t>
      </w:r>
      <w:r w:rsidR="00475399" w:rsidRPr="00FC2049">
        <w:rPr>
          <w:rFonts w:ascii="Times New Roman" w:hAnsi="Times New Roman" w:cs="Times New Roman"/>
          <w:b/>
          <w:u w:val="single"/>
        </w:rPr>
        <w:t>ONTRACTORS</w:t>
      </w:r>
    </w:p>
    <w:p w14:paraId="1C86AEE2" w14:textId="77777777" w:rsidR="00FB7849" w:rsidRPr="00FC2049" w:rsidRDefault="00FB7849" w:rsidP="00186EBD">
      <w:pPr>
        <w:spacing w:after="0" w:line="240" w:lineRule="auto"/>
        <w:jc w:val="both"/>
        <w:rPr>
          <w:rFonts w:ascii="Times New Roman" w:hAnsi="Times New Roman" w:cs="Times New Roman"/>
          <w:b/>
          <w:u w:val="single"/>
        </w:rPr>
      </w:pPr>
    </w:p>
    <w:p w14:paraId="27727598" w14:textId="56E5B8D9" w:rsidR="00FE6941" w:rsidRPr="00FC2049" w:rsidRDefault="00CA5F91" w:rsidP="00186EBD">
      <w:pPr>
        <w:spacing w:after="0" w:line="240" w:lineRule="auto"/>
        <w:jc w:val="both"/>
        <w:rPr>
          <w:rFonts w:ascii="Times New Roman" w:hAnsi="Times New Roman" w:cs="Times New Roman"/>
          <w:b/>
        </w:rPr>
      </w:pPr>
      <w:r>
        <w:rPr>
          <w:rFonts w:ascii="Times New Roman" w:hAnsi="Times New Roman" w:cs="Times New Roman"/>
          <w:b/>
        </w:rPr>
        <w:t xml:space="preserve">National </w:t>
      </w:r>
      <w:r w:rsidR="00F46961">
        <w:rPr>
          <w:rFonts w:ascii="Times New Roman" w:hAnsi="Times New Roman" w:cs="Times New Roman"/>
          <w:b/>
        </w:rPr>
        <w:t xml:space="preserve">EMTCT (Elimination </w:t>
      </w:r>
      <w:r w:rsidR="00E2557D">
        <w:rPr>
          <w:rFonts w:ascii="Times New Roman" w:hAnsi="Times New Roman" w:cs="Times New Roman"/>
          <w:b/>
        </w:rPr>
        <w:t>of Mother</w:t>
      </w:r>
      <w:r w:rsidR="00F46961">
        <w:rPr>
          <w:rFonts w:ascii="Times New Roman" w:hAnsi="Times New Roman" w:cs="Times New Roman"/>
          <w:b/>
        </w:rPr>
        <w:t xml:space="preserve"> to Child Transmission of HIV -AIDS) </w:t>
      </w:r>
      <w:r w:rsidR="00214BD9">
        <w:rPr>
          <w:rFonts w:ascii="Times New Roman" w:hAnsi="Times New Roman" w:cs="Times New Roman"/>
          <w:b/>
        </w:rPr>
        <w:t>Contractor</w:t>
      </w:r>
    </w:p>
    <w:p w14:paraId="608A7376" w14:textId="77777777" w:rsidR="000010F2" w:rsidRPr="00FC2049" w:rsidRDefault="000010F2" w:rsidP="00186EBD">
      <w:pPr>
        <w:spacing w:after="0" w:line="240" w:lineRule="auto"/>
        <w:jc w:val="both"/>
        <w:rPr>
          <w:rFonts w:ascii="Times New Roman" w:hAnsi="Times New Roman" w:cs="Times New Roman"/>
          <w:b/>
          <w:u w:val="single"/>
        </w:rPr>
      </w:pPr>
    </w:p>
    <w:p w14:paraId="0836049A" w14:textId="44838FC9" w:rsidR="00CC7E17" w:rsidRPr="00FC2049" w:rsidRDefault="00CC7E17" w:rsidP="00186EBD">
      <w:pPr>
        <w:pStyle w:val="ListParagraph"/>
        <w:numPr>
          <w:ilvl w:val="0"/>
          <w:numId w:val="1"/>
        </w:numPr>
        <w:ind w:left="720"/>
        <w:jc w:val="both"/>
        <w:rPr>
          <w:b/>
          <w:sz w:val="22"/>
          <w:szCs w:val="22"/>
        </w:rPr>
      </w:pPr>
      <w:r w:rsidRPr="00FC2049">
        <w:rPr>
          <w:b/>
          <w:sz w:val="22"/>
          <w:szCs w:val="22"/>
        </w:rPr>
        <w:t>BACKGROUND</w:t>
      </w:r>
      <w:r w:rsidR="00C65892" w:rsidRPr="00FC2049">
        <w:rPr>
          <w:b/>
          <w:sz w:val="22"/>
          <w:szCs w:val="22"/>
        </w:rPr>
        <w:t xml:space="preserve"> </w:t>
      </w:r>
      <w:r w:rsidR="004D4B17" w:rsidRPr="00FC2049">
        <w:rPr>
          <w:b/>
          <w:sz w:val="22"/>
          <w:szCs w:val="22"/>
        </w:rPr>
        <w:t>/</w:t>
      </w:r>
      <w:r w:rsidR="00C65892" w:rsidRPr="00FC2049">
        <w:rPr>
          <w:b/>
          <w:sz w:val="22"/>
          <w:szCs w:val="22"/>
        </w:rPr>
        <w:t xml:space="preserve"> </w:t>
      </w:r>
      <w:r w:rsidR="004D4B17" w:rsidRPr="00FC2049">
        <w:rPr>
          <w:b/>
          <w:sz w:val="22"/>
          <w:szCs w:val="22"/>
        </w:rPr>
        <w:t>RATIONALE</w:t>
      </w:r>
    </w:p>
    <w:p w14:paraId="77FC2686" w14:textId="6B9AE444" w:rsidR="00C90594" w:rsidRDefault="00C90594" w:rsidP="00C90594">
      <w:pPr>
        <w:jc w:val="both"/>
      </w:pPr>
      <w:r w:rsidRPr="0047208E">
        <w:t>India is committed to the 95:95:95 UNAIDS fast track targets by 2025 to achieve its goal to ‘End AIDS as a public health threat by 2030’ (SDG 3, target 3.3). Elimination of Mother to Child transmission of HIV and Syphilis is another critical commitment under the National AIDS Control Program</w:t>
      </w:r>
      <w:r>
        <w:t xml:space="preserve"> (NACP)</w:t>
      </w:r>
      <w:r w:rsidRPr="0047208E">
        <w:t xml:space="preserve"> for which the timeline has been set to 2025.The pandemic scenario affected critical health services across the global and the country and there is an urgent need to refocus on our targets, leverage resources, create synergies and explore innovative models of service delivery which are more client </w:t>
      </w:r>
      <w:proofErr w:type="spellStart"/>
      <w:r w:rsidRPr="0047208E">
        <w:t>centers</w:t>
      </w:r>
      <w:proofErr w:type="spellEnd"/>
      <w:r w:rsidRPr="0047208E">
        <w:t xml:space="preserve"> and involve optimal use of resources. </w:t>
      </w:r>
    </w:p>
    <w:p w14:paraId="25E2B446" w14:textId="77777777" w:rsidR="00C90594" w:rsidRDefault="00C90594" w:rsidP="00C90594">
      <w:pPr>
        <w:jc w:val="both"/>
        <w:rPr>
          <w:lang w:val="en-US"/>
        </w:rPr>
      </w:pPr>
      <w:r w:rsidRPr="00C90594">
        <w:rPr>
          <w:lang w:val="en-US"/>
        </w:rPr>
        <w:t xml:space="preserve">UNICEF is supporting the EMTCT </w:t>
      </w:r>
      <w:proofErr w:type="spellStart"/>
      <w:r w:rsidRPr="00C90594">
        <w:rPr>
          <w:lang w:val="en-US"/>
        </w:rPr>
        <w:t>programme</w:t>
      </w:r>
      <w:proofErr w:type="spellEnd"/>
      <w:r w:rsidRPr="00C90594">
        <w:rPr>
          <w:lang w:val="en-US"/>
        </w:rPr>
        <w:t xml:space="preserve"> </w:t>
      </w:r>
      <w:r>
        <w:rPr>
          <w:lang w:val="en-US"/>
        </w:rPr>
        <w:t>in all 23 UNICEF programming states</w:t>
      </w:r>
      <w:r w:rsidRPr="00C90594">
        <w:rPr>
          <w:lang w:val="en-US"/>
        </w:rPr>
        <w:t xml:space="preserve"> and NACP is now taking a multi-stakeholder approach to achieve resource efficiencies. </w:t>
      </w:r>
      <w:r w:rsidRPr="0047208E">
        <w:t xml:space="preserve">UNICEF support is needed to consolidate the effort made so far in the field of </w:t>
      </w:r>
      <w:r>
        <w:t>EMTCT</w:t>
      </w:r>
      <w:r w:rsidRPr="0047208E">
        <w:t xml:space="preserve"> and to expedite the dual elimination of HIV and syphilis by </w:t>
      </w:r>
      <w:r>
        <w:t>supporting UNICEF programming states for elimination of mother to child transmission of HIV-AIDS by fast tracking the strategies devised by National AIDS Control Organization (NACO)</w:t>
      </w:r>
      <w:r w:rsidRPr="00C90594">
        <w:rPr>
          <w:lang w:val="en-US"/>
        </w:rPr>
        <w:t xml:space="preserve">. </w:t>
      </w:r>
    </w:p>
    <w:p w14:paraId="767855D3" w14:textId="65ED4262" w:rsidR="00CC7E17" w:rsidRPr="005B62B0" w:rsidRDefault="00CC7E17" w:rsidP="005B62B0">
      <w:pPr>
        <w:pStyle w:val="ListParagraph"/>
        <w:numPr>
          <w:ilvl w:val="0"/>
          <w:numId w:val="1"/>
        </w:numPr>
        <w:jc w:val="both"/>
        <w:rPr>
          <w:b/>
        </w:rPr>
      </w:pPr>
      <w:r w:rsidRPr="005B62B0">
        <w:rPr>
          <w:b/>
        </w:rPr>
        <w:t>PURPOSE OF ASSIGNMENT</w:t>
      </w:r>
    </w:p>
    <w:p w14:paraId="126BCAD1" w14:textId="5A086E93" w:rsidR="00AF717D" w:rsidRDefault="00AF717D" w:rsidP="006E3214">
      <w:pPr>
        <w:rPr>
          <w:rFonts w:cstheme="minorHAnsi"/>
        </w:rPr>
      </w:pPr>
      <w:r w:rsidRPr="00AF717D">
        <w:rPr>
          <w:rFonts w:cstheme="minorHAnsi"/>
        </w:rPr>
        <w:t xml:space="preserve">The purpose of the assignment is </w:t>
      </w:r>
      <w:proofErr w:type="gramStart"/>
      <w:r w:rsidRPr="00AF717D">
        <w:rPr>
          <w:rFonts w:cstheme="minorHAnsi"/>
        </w:rPr>
        <w:t>to</w:t>
      </w:r>
      <w:r w:rsidR="006C3832">
        <w:rPr>
          <w:rFonts w:cstheme="minorHAnsi"/>
        </w:rPr>
        <w:t xml:space="preserve"> </w:t>
      </w:r>
      <w:r w:rsidR="0089107A">
        <w:rPr>
          <w:rFonts w:cstheme="minorHAnsi"/>
        </w:rPr>
        <w:t xml:space="preserve"> support</w:t>
      </w:r>
      <w:proofErr w:type="gramEnd"/>
      <w:r w:rsidR="0089107A">
        <w:rPr>
          <w:rFonts w:cstheme="minorHAnsi"/>
        </w:rPr>
        <w:t xml:space="preserve"> </w:t>
      </w:r>
      <w:r w:rsidR="00C40DA3">
        <w:rPr>
          <w:rFonts w:cstheme="minorHAnsi"/>
        </w:rPr>
        <w:t>UNICEF</w:t>
      </w:r>
      <w:r w:rsidR="006C3832">
        <w:rPr>
          <w:rFonts w:cstheme="minorHAnsi"/>
        </w:rPr>
        <w:t xml:space="preserve"> to</w:t>
      </w:r>
      <w:r w:rsidRPr="00AF717D">
        <w:rPr>
          <w:rFonts w:cstheme="minorHAnsi"/>
        </w:rPr>
        <w:t xml:space="preserve"> fast track the quality of </w:t>
      </w:r>
      <w:r w:rsidR="00C90594">
        <w:rPr>
          <w:rFonts w:cstheme="minorHAnsi"/>
        </w:rPr>
        <w:t>Elimination of Mother to Child Transmission of HIV AIDS strategic</w:t>
      </w:r>
      <w:r w:rsidRPr="00AF717D">
        <w:rPr>
          <w:rFonts w:cstheme="minorHAnsi"/>
        </w:rPr>
        <w:t xml:space="preserve"> service initiatives particularly focusing on the </w:t>
      </w:r>
      <w:r w:rsidR="00DC322F">
        <w:rPr>
          <w:rFonts w:cstheme="minorHAnsi"/>
        </w:rPr>
        <w:t>HIV positive pregnant women</w:t>
      </w:r>
      <w:r w:rsidRPr="00AF717D">
        <w:rPr>
          <w:rFonts w:cstheme="minorHAnsi"/>
        </w:rPr>
        <w:t xml:space="preserve">. The consultant will be supporting </w:t>
      </w:r>
      <w:proofErr w:type="gramStart"/>
      <w:r w:rsidR="0089107A">
        <w:rPr>
          <w:rFonts w:cstheme="minorHAnsi"/>
        </w:rPr>
        <w:t xml:space="preserve">the </w:t>
      </w:r>
      <w:r w:rsidR="0089107A" w:rsidRPr="00AF717D">
        <w:rPr>
          <w:rFonts w:cstheme="minorHAnsi"/>
        </w:rPr>
        <w:t xml:space="preserve"> </w:t>
      </w:r>
      <w:r w:rsidRPr="00AF717D">
        <w:rPr>
          <w:rFonts w:cstheme="minorHAnsi"/>
        </w:rPr>
        <w:t>priority</w:t>
      </w:r>
      <w:proofErr w:type="gramEnd"/>
      <w:r w:rsidRPr="00AF717D">
        <w:rPr>
          <w:rFonts w:cstheme="minorHAnsi"/>
        </w:rPr>
        <w:t xml:space="preserve"> </w:t>
      </w:r>
      <w:r w:rsidR="006E3214">
        <w:rPr>
          <w:rFonts w:cstheme="minorHAnsi"/>
        </w:rPr>
        <w:t>interventions</w:t>
      </w:r>
      <w:r w:rsidRPr="00AF717D">
        <w:rPr>
          <w:rFonts w:cstheme="minorHAnsi"/>
        </w:rPr>
        <w:t xml:space="preserve"> </w:t>
      </w:r>
      <w:r w:rsidR="00DC322F">
        <w:rPr>
          <w:rFonts w:cstheme="minorHAnsi"/>
        </w:rPr>
        <w:t xml:space="preserve">of NACO in all the UNICEF programming states for dual elimination of HIV and Syphilis in Pregnant women. </w:t>
      </w:r>
    </w:p>
    <w:p w14:paraId="7A12E9F4" w14:textId="1F20AD8C" w:rsidR="00CC7E17" w:rsidRPr="00FC2049" w:rsidRDefault="00560725" w:rsidP="00186EBD">
      <w:pPr>
        <w:spacing w:after="0" w:line="240" w:lineRule="auto"/>
        <w:jc w:val="both"/>
        <w:rPr>
          <w:rFonts w:ascii="Times New Roman" w:hAnsi="Times New Roman" w:cs="Times New Roman"/>
          <w:b/>
        </w:rPr>
      </w:pPr>
      <w:r>
        <w:rPr>
          <w:rFonts w:ascii="Times New Roman" w:hAnsi="Times New Roman" w:cs="Times New Roman"/>
          <w:b/>
        </w:rPr>
        <w:t>3</w:t>
      </w:r>
      <w:r w:rsidR="00CE047D" w:rsidRPr="00FC2049">
        <w:rPr>
          <w:rFonts w:ascii="Times New Roman" w:hAnsi="Times New Roman" w:cs="Times New Roman"/>
          <w:b/>
        </w:rPr>
        <w:t>.</w:t>
      </w:r>
      <w:r w:rsidR="00CE047D" w:rsidRPr="00FC2049">
        <w:rPr>
          <w:rFonts w:ascii="Times New Roman" w:hAnsi="Times New Roman" w:cs="Times New Roman"/>
          <w:b/>
        </w:rPr>
        <w:tab/>
      </w:r>
      <w:r w:rsidR="00CC7E17" w:rsidRPr="00FC2049">
        <w:rPr>
          <w:rFonts w:ascii="Times New Roman" w:hAnsi="Times New Roman" w:cs="Times New Roman"/>
          <w:b/>
        </w:rPr>
        <w:t>OBJECTIVE/S</w:t>
      </w:r>
    </w:p>
    <w:p w14:paraId="00D7A91A" w14:textId="6548318E" w:rsidR="00AF717D" w:rsidRPr="00957A0B" w:rsidRDefault="00AF717D" w:rsidP="00186EBD">
      <w:pPr>
        <w:pStyle w:val="ListParagraph"/>
        <w:autoSpaceDE w:val="0"/>
        <w:autoSpaceDN w:val="0"/>
        <w:adjustRightInd w:val="0"/>
        <w:jc w:val="both"/>
        <w:rPr>
          <w:rFonts w:asciiTheme="minorHAnsi" w:hAnsiTheme="minorHAnsi" w:cstheme="minorHAnsi"/>
          <w:sz w:val="22"/>
          <w:szCs w:val="22"/>
        </w:rPr>
      </w:pPr>
      <w:r w:rsidRPr="00957A0B">
        <w:rPr>
          <w:rFonts w:asciiTheme="minorHAnsi" w:hAnsiTheme="minorHAnsi" w:cstheme="minorHAnsi"/>
          <w:sz w:val="22"/>
          <w:szCs w:val="22"/>
        </w:rPr>
        <w:t>To provide technical support</w:t>
      </w:r>
      <w:r>
        <w:rPr>
          <w:rFonts w:asciiTheme="minorHAnsi" w:hAnsiTheme="minorHAnsi" w:cstheme="minorHAnsi"/>
          <w:sz w:val="22"/>
          <w:szCs w:val="22"/>
        </w:rPr>
        <w:t xml:space="preserve"> for the implementation of the activities agreed by UNICEF in the RWP 2021</w:t>
      </w:r>
      <w:r w:rsidR="00F47A32">
        <w:rPr>
          <w:rFonts w:asciiTheme="minorHAnsi" w:hAnsiTheme="minorHAnsi" w:cstheme="minorHAnsi"/>
          <w:sz w:val="22"/>
          <w:szCs w:val="22"/>
        </w:rPr>
        <w:t>-22</w:t>
      </w:r>
      <w:r>
        <w:rPr>
          <w:rFonts w:asciiTheme="minorHAnsi" w:hAnsiTheme="minorHAnsi" w:cstheme="minorHAnsi"/>
          <w:sz w:val="22"/>
          <w:szCs w:val="22"/>
        </w:rPr>
        <w:t xml:space="preserve"> towards </w:t>
      </w:r>
      <w:r w:rsidRPr="00957A0B">
        <w:rPr>
          <w:rFonts w:asciiTheme="minorHAnsi" w:hAnsiTheme="minorHAnsi" w:cstheme="minorHAnsi"/>
          <w:sz w:val="22"/>
          <w:szCs w:val="22"/>
        </w:rPr>
        <w:t xml:space="preserve"> the implementation of the national and state initiatives to scale-up and strengthen quality of </w:t>
      </w:r>
      <w:r w:rsidR="00F47A32">
        <w:rPr>
          <w:rFonts w:asciiTheme="minorHAnsi" w:hAnsiTheme="minorHAnsi" w:cstheme="minorHAnsi"/>
          <w:sz w:val="22"/>
          <w:szCs w:val="22"/>
        </w:rPr>
        <w:t xml:space="preserve">strategic interventions for </w:t>
      </w:r>
      <w:r w:rsidR="00F47A32" w:rsidRPr="00F47A32">
        <w:rPr>
          <w:rFonts w:asciiTheme="minorHAnsi" w:hAnsiTheme="minorHAnsi" w:cstheme="minorHAnsi"/>
          <w:sz w:val="22"/>
          <w:szCs w:val="22"/>
        </w:rPr>
        <w:t>Elimination of Mother to Child transmission</w:t>
      </w:r>
      <w:r w:rsidR="00F47A32">
        <w:rPr>
          <w:rFonts w:asciiTheme="minorHAnsi" w:hAnsiTheme="minorHAnsi" w:cstheme="minorHAnsi"/>
          <w:sz w:val="22"/>
          <w:szCs w:val="22"/>
        </w:rPr>
        <w:t xml:space="preserve"> (EMTCT)</w:t>
      </w:r>
      <w:r w:rsidR="00F47A32" w:rsidRPr="00F47A32">
        <w:rPr>
          <w:rFonts w:asciiTheme="minorHAnsi" w:hAnsiTheme="minorHAnsi" w:cstheme="minorHAnsi"/>
          <w:sz w:val="22"/>
          <w:szCs w:val="22"/>
        </w:rPr>
        <w:t xml:space="preserve"> of HIV and Syphilis</w:t>
      </w:r>
      <w:r>
        <w:rPr>
          <w:rFonts w:asciiTheme="minorHAnsi" w:hAnsiTheme="minorHAnsi" w:cstheme="minorHAnsi"/>
          <w:sz w:val="22"/>
          <w:szCs w:val="22"/>
        </w:rPr>
        <w:t xml:space="preserve">, </w:t>
      </w:r>
      <w:r w:rsidR="006C3832">
        <w:rPr>
          <w:rFonts w:asciiTheme="minorHAnsi" w:hAnsiTheme="minorHAnsi" w:cstheme="minorHAnsi"/>
          <w:sz w:val="22"/>
          <w:szCs w:val="22"/>
        </w:rPr>
        <w:t>through</w:t>
      </w:r>
      <w:r>
        <w:rPr>
          <w:rFonts w:asciiTheme="minorHAnsi" w:hAnsiTheme="minorHAnsi" w:cstheme="minorHAnsi"/>
          <w:sz w:val="22"/>
          <w:szCs w:val="22"/>
        </w:rPr>
        <w:t xml:space="preserve"> providing technical assistance to </w:t>
      </w:r>
      <w:r w:rsidR="00F47A32">
        <w:rPr>
          <w:rFonts w:asciiTheme="minorHAnsi" w:hAnsiTheme="minorHAnsi" w:cstheme="minorHAnsi"/>
          <w:sz w:val="22"/>
          <w:szCs w:val="22"/>
        </w:rPr>
        <w:t>National AIDS Control Organization (NACO)</w:t>
      </w:r>
      <w:r>
        <w:rPr>
          <w:rFonts w:asciiTheme="minorHAnsi" w:hAnsiTheme="minorHAnsi" w:cstheme="minorHAnsi"/>
          <w:sz w:val="22"/>
          <w:szCs w:val="22"/>
        </w:rPr>
        <w:t xml:space="preserve"> and supporting the states on </w:t>
      </w:r>
      <w:r w:rsidR="00F12983">
        <w:rPr>
          <w:rFonts w:asciiTheme="minorHAnsi" w:hAnsiTheme="minorHAnsi" w:cstheme="minorHAnsi"/>
          <w:sz w:val="22"/>
          <w:szCs w:val="22"/>
        </w:rPr>
        <w:t>quality of care (</w:t>
      </w:r>
      <w:proofErr w:type="spellStart"/>
      <w:r>
        <w:rPr>
          <w:rFonts w:asciiTheme="minorHAnsi" w:hAnsiTheme="minorHAnsi" w:cstheme="minorHAnsi"/>
          <w:sz w:val="22"/>
          <w:szCs w:val="22"/>
        </w:rPr>
        <w:t>QoC</w:t>
      </w:r>
      <w:proofErr w:type="spellEnd"/>
      <w:r w:rsidR="00F12983">
        <w:rPr>
          <w:rFonts w:asciiTheme="minorHAnsi" w:hAnsiTheme="minorHAnsi" w:cstheme="minorHAnsi"/>
          <w:sz w:val="22"/>
          <w:szCs w:val="22"/>
        </w:rPr>
        <w:t>)</w:t>
      </w:r>
      <w:r>
        <w:rPr>
          <w:rFonts w:asciiTheme="minorHAnsi" w:hAnsiTheme="minorHAnsi" w:cstheme="minorHAnsi"/>
          <w:sz w:val="22"/>
          <w:szCs w:val="22"/>
        </w:rPr>
        <w:t xml:space="preserve"> initiatives for </w:t>
      </w:r>
      <w:r w:rsidR="00F47A32">
        <w:rPr>
          <w:rFonts w:asciiTheme="minorHAnsi" w:hAnsiTheme="minorHAnsi" w:cstheme="minorHAnsi"/>
          <w:sz w:val="22"/>
          <w:szCs w:val="22"/>
        </w:rPr>
        <w:t xml:space="preserve">EMTCT </w:t>
      </w:r>
      <w:r>
        <w:rPr>
          <w:rFonts w:asciiTheme="minorHAnsi" w:hAnsiTheme="minorHAnsi" w:cstheme="minorHAnsi"/>
          <w:sz w:val="22"/>
          <w:szCs w:val="22"/>
        </w:rPr>
        <w:t xml:space="preserve">services thereby contributing to the </w:t>
      </w:r>
      <w:r w:rsidR="00F47A32">
        <w:rPr>
          <w:rFonts w:asciiTheme="minorHAnsi" w:hAnsiTheme="minorHAnsi" w:cstheme="minorHAnsi"/>
          <w:sz w:val="22"/>
          <w:szCs w:val="22"/>
        </w:rPr>
        <w:t>fast- track EMTCT targets of 95-95-95</w:t>
      </w:r>
      <w:r>
        <w:rPr>
          <w:rFonts w:asciiTheme="minorHAnsi" w:hAnsiTheme="minorHAnsi" w:cstheme="minorHAnsi"/>
          <w:sz w:val="22"/>
          <w:szCs w:val="22"/>
        </w:rPr>
        <w:t>.</w:t>
      </w:r>
    </w:p>
    <w:p w14:paraId="32A5B256" w14:textId="77777777" w:rsidR="00770AF3" w:rsidRPr="00FC2049" w:rsidRDefault="00770AF3" w:rsidP="00186EBD">
      <w:pPr>
        <w:spacing w:after="0" w:line="240" w:lineRule="auto"/>
        <w:jc w:val="both"/>
        <w:rPr>
          <w:rFonts w:ascii="Times New Roman" w:hAnsi="Times New Roman" w:cs="Times New Roman"/>
          <w:b/>
        </w:rPr>
      </w:pPr>
    </w:p>
    <w:p w14:paraId="19B765E3" w14:textId="1DC66F29" w:rsidR="00CC7E17" w:rsidRPr="00FC2049" w:rsidRDefault="00560725" w:rsidP="00186EBD">
      <w:pPr>
        <w:spacing w:after="0" w:line="240" w:lineRule="auto"/>
        <w:jc w:val="both"/>
        <w:rPr>
          <w:rFonts w:ascii="Times New Roman" w:hAnsi="Times New Roman" w:cs="Times New Roman"/>
          <w:b/>
        </w:rPr>
      </w:pPr>
      <w:r>
        <w:rPr>
          <w:rFonts w:ascii="Times New Roman" w:hAnsi="Times New Roman" w:cs="Times New Roman"/>
          <w:b/>
        </w:rPr>
        <w:t>4</w:t>
      </w:r>
      <w:r w:rsidR="00CC7E17" w:rsidRPr="00FC2049">
        <w:rPr>
          <w:rFonts w:ascii="Times New Roman" w:hAnsi="Times New Roman" w:cs="Times New Roman"/>
          <w:b/>
        </w:rPr>
        <w:t>.</w:t>
      </w:r>
      <w:r w:rsidR="00CC7E17" w:rsidRPr="00FC2049">
        <w:rPr>
          <w:rFonts w:ascii="Times New Roman" w:hAnsi="Times New Roman" w:cs="Times New Roman"/>
          <w:b/>
        </w:rPr>
        <w:tab/>
        <w:t xml:space="preserve">MAJOR TASKS TO BE ACCOMPLISHED </w:t>
      </w:r>
    </w:p>
    <w:p w14:paraId="46EA3795" w14:textId="77777777" w:rsidR="00A46858" w:rsidRPr="00957A0B" w:rsidRDefault="00A46858" w:rsidP="00186EBD">
      <w:pPr>
        <w:spacing w:after="0" w:line="240" w:lineRule="auto"/>
        <w:ind w:left="720"/>
        <w:jc w:val="both"/>
        <w:rPr>
          <w:rFonts w:cstheme="minorHAnsi"/>
          <w:b/>
          <w:u w:val="single"/>
        </w:rPr>
      </w:pPr>
      <w:r w:rsidRPr="00957A0B">
        <w:rPr>
          <w:rFonts w:cstheme="minorHAnsi"/>
          <w:b/>
          <w:u w:val="single"/>
        </w:rPr>
        <w:t>Support scale up of the following initiatives (</w:t>
      </w:r>
      <w:r>
        <w:rPr>
          <w:rFonts w:cstheme="minorHAnsi"/>
          <w:b/>
          <w:u w:val="single"/>
        </w:rPr>
        <w:t xml:space="preserve">technical guidelines, </w:t>
      </w:r>
      <w:r w:rsidRPr="00957A0B">
        <w:rPr>
          <w:rFonts w:cstheme="minorHAnsi"/>
          <w:b/>
          <w:u w:val="single"/>
        </w:rPr>
        <w:t xml:space="preserve">data analysis, capacity building, supportive supervision), with focus on </w:t>
      </w:r>
      <w:r>
        <w:rPr>
          <w:rFonts w:cstheme="minorHAnsi"/>
          <w:b/>
          <w:u w:val="single"/>
        </w:rPr>
        <w:t xml:space="preserve">technical support to Government of India and </w:t>
      </w:r>
      <w:r w:rsidRPr="00957A0B">
        <w:rPr>
          <w:rFonts w:cstheme="minorHAnsi"/>
          <w:b/>
          <w:u w:val="single"/>
        </w:rPr>
        <w:t xml:space="preserve">UNICEF supported districts. </w:t>
      </w:r>
    </w:p>
    <w:p w14:paraId="50651AAA" w14:textId="77777777" w:rsidR="005B62B0" w:rsidRPr="0047208E" w:rsidRDefault="005B62B0" w:rsidP="005B62B0">
      <w:pPr>
        <w:numPr>
          <w:ilvl w:val="0"/>
          <w:numId w:val="19"/>
        </w:numPr>
        <w:spacing w:after="0" w:line="240" w:lineRule="auto"/>
        <w:ind w:left="1080"/>
        <w:contextualSpacing/>
        <w:jc w:val="both"/>
      </w:pPr>
      <w:r w:rsidRPr="0047208E">
        <w:rPr>
          <w:lang w:val="en-US"/>
        </w:rPr>
        <w:t>Develop state specific action plan to achieve EMTCT of HIV and Syphilis, based on addressing the identified district specific gaps</w:t>
      </w:r>
      <w:r>
        <w:rPr>
          <w:lang w:val="en-US"/>
        </w:rPr>
        <w:t xml:space="preserve"> in UNICEF supported Aspirational districts</w:t>
      </w:r>
    </w:p>
    <w:p w14:paraId="51BCCA3E" w14:textId="77777777" w:rsidR="005B62B0" w:rsidRPr="00DC322F" w:rsidRDefault="005B62B0" w:rsidP="005B62B0">
      <w:pPr>
        <w:numPr>
          <w:ilvl w:val="0"/>
          <w:numId w:val="19"/>
        </w:numPr>
        <w:spacing w:after="0" w:line="240" w:lineRule="auto"/>
        <w:ind w:left="1080"/>
        <w:contextualSpacing/>
        <w:jc w:val="both"/>
        <w:rPr>
          <w:lang w:val="en-US"/>
        </w:rPr>
      </w:pPr>
      <w:r w:rsidRPr="00DC322F">
        <w:rPr>
          <w:lang w:val="en-US"/>
        </w:rPr>
        <w:t xml:space="preserve">Facilitate coordination with NHM, RCH, WCD programs and other development partners, professional bodies, private sectors </w:t>
      </w:r>
    </w:p>
    <w:p w14:paraId="52A7883C" w14:textId="77777777" w:rsidR="005B62B0" w:rsidRPr="00DC322F" w:rsidRDefault="005B62B0" w:rsidP="005B62B0">
      <w:pPr>
        <w:numPr>
          <w:ilvl w:val="0"/>
          <w:numId w:val="19"/>
        </w:numPr>
        <w:spacing w:after="0" w:line="240" w:lineRule="auto"/>
        <w:ind w:left="1080"/>
        <w:contextualSpacing/>
        <w:jc w:val="both"/>
        <w:rPr>
          <w:lang w:val="en-US"/>
        </w:rPr>
      </w:pPr>
      <w:r w:rsidRPr="00DC322F">
        <w:rPr>
          <w:lang w:val="en-US"/>
        </w:rPr>
        <w:t>Bring all state level stakeholders onboard in the EMTCT of HIV &amp; Syphilis drive and to monitor the activities at state level</w:t>
      </w:r>
    </w:p>
    <w:p w14:paraId="00224C3A" w14:textId="77777777" w:rsidR="005B62B0" w:rsidRPr="00DC322F" w:rsidRDefault="005B62B0" w:rsidP="005B62B0">
      <w:pPr>
        <w:numPr>
          <w:ilvl w:val="0"/>
          <w:numId w:val="19"/>
        </w:numPr>
        <w:spacing w:after="0" w:line="240" w:lineRule="auto"/>
        <w:ind w:left="1080"/>
        <w:contextualSpacing/>
        <w:jc w:val="both"/>
        <w:rPr>
          <w:lang w:val="en-US"/>
        </w:rPr>
      </w:pPr>
      <w:r w:rsidRPr="00DC322F">
        <w:rPr>
          <w:lang w:val="en-US"/>
        </w:rPr>
        <w:t xml:space="preserve">Provide Technical assistance to NACO and UNICEF programming states for capacity building activities </w:t>
      </w:r>
      <w:r>
        <w:rPr>
          <w:lang w:val="en-US"/>
        </w:rPr>
        <w:t>in UNICEF supported Aspirational districts</w:t>
      </w:r>
    </w:p>
    <w:p w14:paraId="3ED30C29" w14:textId="77777777" w:rsidR="005B62B0" w:rsidRPr="00DC322F" w:rsidRDefault="005B62B0" w:rsidP="005B62B0">
      <w:pPr>
        <w:numPr>
          <w:ilvl w:val="0"/>
          <w:numId w:val="19"/>
        </w:numPr>
        <w:spacing w:after="0" w:line="240" w:lineRule="auto"/>
        <w:ind w:left="1080"/>
        <w:contextualSpacing/>
        <w:jc w:val="both"/>
        <w:rPr>
          <w:lang w:val="en-US"/>
        </w:rPr>
      </w:pPr>
      <w:r w:rsidRPr="00DC322F">
        <w:rPr>
          <w:lang w:val="en-US"/>
        </w:rPr>
        <w:t xml:space="preserve">Regular monitoring of the district wise progress </w:t>
      </w:r>
      <w:proofErr w:type="gramStart"/>
      <w:r w:rsidRPr="00DC322F">
        <w:rPr>
          <w:lang w:val="en-US"/>
        </w:rPr>
        <w:t>on  95</w:t>
      </w:r>
      <w:proofErr w:type="gramEnd"/>
      <w:r w:rsidRPr="00DC322F">
        <w:rPr>
          <w:lang w:val="en-US"/>
        </w:rPr>
        <w:t xml:space="preserve">-95-95 targets </w:t>
      </w:r>
      <w:r>
        <w:rPr>
          <w:lang w:val="en-US"/>
        </w:rPr>
        <w:t>in UNICEF supported Aspirational districts</w:t>
      </w:r>
    </w:p>
    <w:p w14:paraId="4186587D" w14:textId="77777777" w:rsidR="005B62B0" w:rsidRPr="00DC322F" w:rsidRDefault="005B62B0" w:rsidP="005B62B0">
      <w:pPr>
        <w:numPr>
          <w:ilvl w:val="0"/>
          <w:numId w:val="19"/>
        </w:numPr>
        <w:spacing w:after="0" w:line="240" w:lineRule="auto"/>
        <w:ind w:left="1080"/>
        <w:jc w:val="both"/>
        <w:rPr>
          <w:lang w:val="en-US"/>
        </w:rPr>
      </w:pPr>
      <w:r w:rsidRPr="00DC322F">
        <w:rPr>
          <w:lang w:val="en-US"/>
        </w:rPr>
        <w:t>Training &amp; capacity building at state/district level to ensure quality recording and reporting.</w:t>
      </w:r>
    </w:p>
    <w:p w14:paraId="59FD823C" w14:textId="77777777" w:rsidR="005B62B0" w:rsidRPr="00DC322F" w:rsidRDefault="005B62B0" w:rsidP="005B62B0">
      <w:pPr>
        <w:numPr>
          <w:ilvl w:val="0"/>
          <w:numId w:val="19"/>
        </w:numPr>
        <w:spacing w:after="0" w:line="240" w:lineRule="auto"/>
        <w:ind w:left="1080"/>
        <w:jc w:val="both"/>
        <w:rPr>
          <w:lang w:val="en-US"/>
        </w:rPr>
      </w:pPr>
      <w:r w:rsidRPr="00DC322F">
        <w:rPr>
          <w:lang w:val="en-US"/>
        </w:rPr>
        <w:t xml:space="preserve"> Attend and provide inputs in Review meetings at state, </w:t>
      </w:r>
      <w:proofErr w:type="gramStart"/>
      <w:r w:rsidRPr="00DC322F">
        <w:rPr>
          <w:lang w:val="en-US"/>
        </w:rPr>
        <w:t>districts</w:t>
      </w:r>
      <w:proofErr w:type="gramEnd"/>
      <w:r w:rsidRPr="00DC322F">
        <w:rPr>
          <w:lang w:val="en-US"/>
        </w:rPr>
        <w:t xml:space="preserve"> and block level</w:t>
      </w:r>
    </w:p>
    <w:p w14:paraId="6D7A14EE" w14:textId="1C9755F7" w:rsidR="005B62B0" w:rsidRDefault="005B62B0" w:rsidP="005B62B0">
      <w:pPr>
        <w:numPr>
          <w:ilvl w:val="0"/>
          <w:numId w:val="19"/>
        </w:numPr>
        <w:spacing w:after="0" w:line="240" w:lineRule="auto"/>
        <w:ind w:left="1080"/>
        <w:contextualSpacing/>
        <w:jc w:val="both"/>
        <w:rPr>
          <w:lang w:val="en-US"/>
        </w:rPr>
      </w:pPr>
      <w:r w:rsidRPr="0047208E">
        <w:rPr>
          <w:lang w:val="en-US"/>
        </w:rPr>
        <w:t xml:space="preserve">Provide </w:t>
      </w:r>
      <w:proofErr w:type="gramStart"/>
      <w:r w:rsidRPr="0047208E">
        <w:rPr>
          <w:lang w:val="en-US"/>
        </w:rPr>
        <w:t>need based</w:t>
      </w:r>
      <w:proofErr w:type="gramEnd"/>
      <w:r w:rsidRPr="0047208E">
        <w:rPr>
          <w:lang w:val="en-US"/>
        </w:rPr>
        <w:t xml:space="preserve"> state specific support</w:t>
      </w:r>
      <w:r>
        <w:rPr>
          <w:lang w:val="en-US"/>
        </w:rPr>
        <w:t xml:space="preserve"> for dual elimination EMTCT and Syphilis</w:t>
      </w:r>
    </w:p>
    <w:p w14:paraId="7667E956" w14:textId="63218D6C" w:rsidR="005B62B0" w:rsidRPr="005B62B0" w:rsidRDefault="005B62B0" w:rsidP="005B62B0">
      <w:pPr>
        <w:numPr>
          <w:ilvl w:val="0"/>
          <w:numId w:val="19"/>
        </w:numPr>
        <w:spacing w:after="0" w:line="240" w:lineRule="auto"/>
        <w:ind w:left="1080"/>
        <w:contextualSpacing/>
        <w:jc w:val="both"/>
        <w:rPr>
          <w:lang w:val="en-US"/>
        </w:rPr>
      </w:pPr>
      <w:r w:rsidRPr="005B62B0">
        <w:rPr>
          <w:lang w:val="en-US"/>
        </w:rPr>
        <w:lastRenderedPageBreak/>
        <w:t>Training &amp; capacity building of ARTC staff (especially staff nurses &amp; Counselors on SRH needs of HIV positive women &amp; their spouses/partners)</w:t>
      </w:r>
      <w:r>
        <w:rPr>
          <w:lang w:val="en-US"/>
        </w:rPr>
        <w:t xml:space="preserve"> with special focus to CDC PEPFAR States of Andhra Pradesh and Mizoram and UBRAF states of Gujarat and Bihar</w:t>
      </w:r>
    </w:p>
    <w:p w14:paraId="0B6F70C5" w14:textId="50C0555A" w:rsidR="005B62B0" w:rsidRPr="005B62B0" w:rsidRDefault="005B62B0" w:rsidP="005B62B0">
      <w:pPr>
        <w:numPr>
          <w:ilvl w:val="0"/>
          <w:numId w:val="19"/>
        </w:numPr>
        <w:spacing w:after="0" w:line="240" w:lineRule="auto"/>
        <w:ind w:left="1080"/>
        <w:contextualSpacing/>
        <w:jc w:val="both"/>
        <w:rPr>
          <w:lang w:val="en-US"/>
        </w:rPr>
      </w:pPr>
      <w:r w:rsidRPr="005B62B0">
        <w:rPr>
          <w:lang w:val="en-US"/>
        </w:rPr>
        <w:t>Facilitating creation of support groups of HIV positive women and promoting access to SRH services</w:t>
      </w:r>
      <w:r w:rsidR="001F355D">
        <w:rPr>
          <w:lang w:val="en-US"/>
        </w:rPr>
        <w:t xml:space="preserve"> with special focus to CDC PEPFAR States of Andhra Pradesh and Mizoram and UBRAF states of Gujarat and Bihar</w:t>
      </w:r>
    </w:p>
    <w:p w14:paraId="4D45F807" w14:textId="77777777" w:rsidR="005B62B0" w:rsidRPr="005B62B0" w:rsidRDefault="005B62B0" w:rsidP="005B62B0">
      <w:pPr>
        <w:numPr>
          <w:ilvl w:val="0"/>
          <w:numId w:val="19"/>
        </w:numPr>
        <w:spacing w:after="0" w:line="240" w:lineRule="auto"/>
        <w:ind w:left="1080"/>
        <w:contextualSpacing/>
        <w:jc w:val="both"/>
        <w:rPr>
          <w:lang w:val="en-US"/>
        </w:rPr>
      </w:pPr>
      <w:r w:rsidRPr="005B62B0">
        <w:rPr>
          <w:lang w:val="en-US"/>
        </w:rPr>
        <w:t>Linking to services for mental health/helplines offering support for Intimate partner/domestic violence</w:t>
      </w:r>
    </w:p>
    <w:p w14:paraId="104902CE" w14:textId="090DB3B5" w:rsidR="005B62B0" w:rsidRPr="005B62B0" w:rsidRDefault="005B62B0" w:rsidP="005B62B0">
      <w:pPr>
        <w:numPr>
          <w:ilvl w:val="0"/>
          <w:numId w:val="19"/>
        </w:numPr>
        <w:spacing w:after="0" w:line="240" w:lineRule="auto"/>
        <w:ind w:left="1080"/>
        <w:contextualSpacing/>
        <w:jc w:val="both"/>
        <w:rPr>
          <w:lang w:val="en-US"/>
        </w:rPr>
      </w:pPr>
      <w:r w:rsidRPr="005B62B0">
        <w:rPr>
          <w:lang w:val="en-US"/>
        </w:rPr>
        <w:t xml:space="preserve">Support </w:t>
      </w:r>
      <w:r w:rsidR="001F355D">
        <w:rPr>
          <w:lang w:val="en-US"/>
        </w:rPr>
        <w:t xml:space="preserve">NACO in </w:t>
      </w:r>
      <w:r w:rsidRPr="005B62B0">
        <w:rPr>
          <w:lang w:val="en-US"/>
        </w:rPr>
        <w:t xml:space="preserve">establishment of model ART centers offering Cancer </w:t>
      </w:r>
      <w:proofErr w:type="gramStart"/>
      <w:r w:rsidRPr="005B62B0">
        <w:rPr>
          <w:lang w:val="en-US"/>
        </w:rPr>
        <w:t>screening(</w:t>
      </w:r>
      <w:proofErr w:type="gramEnd"/>
      <w:r w:rsidRPr="005B62B0">
        <w:rPr>
          <w:lang w:val="en-US"/>
        </w:rPr>
        <w:t>especially breast and cervical cancers)</w:t>
      </w:r>
    </w:p>
    <w:p w14:paraId="224B095F" w14:textId="644091C0" w:rsidR="005B62B0" w:rsidRPr="005B62B0" w:rsidRDefault="005B62B0" w:rsidP="005B62B0">
      <w:pPr>
        <w:numPr>
          <w:ilvl w:val="0"/>
          <w:numId w:val="19"/>
        </w:numPr>
        <w:spacing w:after="0" w:line="240" w:lineRule="auto"/>
        <w:ind w:left="1080"/>
        <w:contextualSpacing/>
        <w:jc w:val="both"/>
        <w:rPr>
          <w:lang w:val="en-US"/>
        </w:rPr>
      </w:pPr>
      <w:r w:rsidRPr="005B62B0">
        <w:rPr>
          <w:lang w:val="en-US"/>
        </w:rPr>
        <w:t xml:space="preserve">Identifying sub-district level barriers of access and uptake of EID services and </w:t>
      </w:r>
      <w:proofErr w:type="gramStart"/>
      <w:r w:rsidRPr="005B62B0">
        <w:rPr>
          <w:lang w:val="en-US"/>
        </w:rPr>
        <w:t>implementing  innovating</w:t>
      </w:r>
      <w:proofErr w:type="gramEnd"/>
      <w:r w:rsidRPr="005B62B0">
        <w:rPr>
          <w:lang w:val="en-US"/>
        </w:rPr>
        <w:t xml:space="preserve"> approaches to overcome these</w:t>
      </w:r>
      <w:r w:rsidR="001F355D">
        <w:rPr>
          <w:lang w:val="en-US"/>
        </w:rPr>
        <w:t xml:space="preserve"> in </w:t>
      </w:r>
      <w:proofErr w:type="spellStart"/>
      <w:r w:rsidR="001F355D">
        <w:rPr>
          <w:lang w:val="en-US"/>
        </w:rPr>
        <w:t>UNICEf</w:t>
      </w:r>
      <w:proofErr w:type="spellEnd"/>
      <w:r w:rsidR="001F355D">
        <w:rPr>
          <w:lang w:val="en-US"/>
        </w:rPr>
        <w:t xml:space="preserve"> supported Aspirational districts</w:t>
      </w:r>
    </w:p>
    <w:p w14:paraId="33B33F7A" w14:textId="638C73F4" w:rsidR="005B62B0" w:rsidRPr="005B62B0" w:rsidRDefault="005B62B0" w:rsidP="005B62B0">
      <w:pPr>
        <w:numPr>
          <w:ilvl w:val="0"/>
          <w:numId w:val="19"/>
        </w:numPr>
        <w:spacing w:after="0" w:line="240" w:lineRule="auto"/>
        <w:ind w:left="1080"/>
        <w:contextualSpacing/>
        <w:jc w:val="both"/>
        <w:rPr>
          <w:lang w:val="en-US"/>
        </w:rPr>
      </w:pPr>
      <w:r w:rsidRPr="005B62B0">
        <w:rPr>
          <w:lang w:val="en-US"/>
        </w:rPr>
        <w:t xml:space="preserve">Support SACS in </w:t>
      </w:r>
      <w:r w:rsidR="001F355D">
        <w:rPr>
          <w:lang w:val="en-US"/>
        </w:rPr>
        <w:t xml:space="preserve">UNICEF supported Aspirational districts in </w:t>
      </w:r>
      <w:r w:rsidRPr="005B62B0">
        <w:rPr>
          <w:lang w:val="en-US"/>
        </w:rPr>
        <w:t>recording &amp; reporting the EID tests completed for each HIV-exposed baby</w:t>
      </w:r>
    </w:p>
    <w:p w14:paraId="74C9A265" w14:textId="77777777" w:rsidR="005B62B0" w:rsidRPr="00DC322F" w:rsidRDefault="005B62B0" w:rsidP="005B62B0">
      <w:pPr>
        <w:spacing w:after="0" w:line="240" w:lineRule="auto"/>
        <w:ind w:left="1080"/>
        <w:contextualSpacing/>
        <w:jc w:val="both"/>
        <w:rPr>
          <w:lang w:val="en-US"/>
        </w:rPr>
      </w:pPr>
    </w:p>
    <w:p w14:paraId="3502D3F7" w14:textId="77777777" w:rsidR="00612EBF" w:rsidRPr="00FC2049" w:rsidRDefault="00612EBF" w:rsidP="00186EBD">
      <w:pPr>
        <w:spacing w:after="0" w:line="240" w:lineRule="auto"/>
        <w:jc w:val="both"/>
        <w:rPr>
          <w:rFonts w:ascii="Times New Roman" w:hAnsi="Times New Roman" w:cs="Times New Roman"/>
          <w:b/>
        </w:rPr>
      </w:pPr>
    </w:p>
    <w:p w14:paraId="5CD4A3C4" w14:textId="71952CB8" w:rsidR="00C65892" w:rsidRPr="00FC2049" w:rsidRDefault="00560725" w:rsidP="00186EBD">
      <w:pPr>
        <w:spacing w:after="0" w:line="240" w:lineRule="auto"/>
        <w:jc w:val="both"/>
        <w:rPr>
          <w:rFonts w:ascii="Times New Roman" w:hAnsi="Times New Roman" w:cs="Times New Roman"/>
          <w:b/>
        </w:rPr>
      </w:pPr>
      <w:r>
        <w:rPr>
          <w:rFonts w:ascii="Times New Roman" w:hAnsi="Times New Roman" w:cs="Times New Roman"/>
          <w:b/>
        </w:rPr>
        <w:t>5</w:t>
      </w:r>
      <w:r w:rsidR="00CC7E17" w:rsidRPr="00FC2049">
        <w:rPr>
          <w:rFonts w:ascii="Times New Roman" w:hAnsi="Times New Roman" w:cs="Times New Roman"/>
          <w:b/>
        </w:rPr>
        <w:t>.</w:t>
      </w:r>
      <w:r w:rsidR="00CC7E17" w:rsidRPr="00FC2049">
        <w:rPr>
          <w:rFonts w:ascii="Times New Roman" w:hAnsi="Times New Roman" w:cs="Times New Roman"/>
          <w:b/>
        </w:rPr>
        <w:tab/>
      </w:r>
      <w:r w:rsidR="00C65892" w:rsidRPr="00FC2049">
        <w:rPr>
          <w:rFonts w:ascii="Times New Roman" w:hAnsi="Times New Roman" w:cs="Times New Roman"/>
          <w:b/>
        </w:rPr>
        <w:t>DELIVERABLES AND DEADLINE</w:t>
      </w:r>
      <w:r w:rsidR="004230C2" w:rsidRPr="00FC2049">
        <w:rPr>
          <w:rFonts w:ascii="Times New Roman" w:hAnsi="Times New Roman" w:cs="Times New Roman"/>
          <w:b/>
        </w:rPr>
        <w:t>S</w:t>
      </w:r>
    </w:p>
    <w:p w14:paraId="649B73F0" w14:textId="4561D848" w:rsidR="00770AF3" w:rsidRDefault="00770AF3" w:rsidP="00186EBD">
      <w:pPr>
        <w:spacing w:after="0" w:line="240" w:lineRule="auto"/>
        <w:ind w:left="720" w:firstLine="60"/>
        <w:jc w:val="both"/>
        <w:rPr>
          <w:rFonts w:ascii="Times New Roman" w:hAnsi="Times New Roman" w:cs="Times New Roman"/>
          <w:i/>
        </w:rPr>
      </w:pPr>
    </w:p>
    <w:p w14:paraId="378DC137" w14:textId="77777777" w:rsidR="00E77012" w:rsidRDefault="00E77012" w:rsidP="00186EBD">
      <w:pPr>
        <w:spacing w:after="0" w:line="240" w:lineRule="auto"/>
        <w:ind w:left="720" w:firstLine="60"/>
        <w:jc w:val="both"/>
        <w:rPr>
          <w:rFonts w:ascii="Times New Roman" w:hAnsi="Times New Roman" w:cs="Times New Roman"/>
          <w:i/>
        </w:rPr>
      </w:pPr>
    </w:p>
    <w:p w14:paraId="60762FE5" w14:textId="4315C341" w:rsidR="00E77012" w:rsidRPr="009A47EC" w:rsidRDefault="00E77012" w:rsidP="009A47EC">
      <w:pPr>
        <w:rPr>
          <w:rFonts w:ascii="Times New Roman" w:eastAsia="Times New Roman" w:hAnsi="Times New Roman" w:cs="Times New Roman"/>
          <w:iCs/>
          <w:sz w:val="24"/>
          <w:szCs w:val="24"/>
          <w:lang w:val="en-US"/>
        </w:rPr>
      </w:pPr>
      <w:r w:rsidRPr="009A47EC">
        <w:rPr>
          <w:iCs/>
        </w:rPr>
        <w:t xml:space="preserve">A total of </w:t>
      </w:r>
      <w:r w:rsidR="00FE1A21">
        <w:rPr>
          <w:iCs/>
        </w:rPr>
        <w:t>7</w:t>
      </w:r>
      <w:r w:rsidRPr="009A47EC">
        <w:rPr>
          <w:iCs/>
        </w:rPr>
        <w:t xml:space="preserve"> visits will have to be undertaken to various states of the country </w:t>
      </w:r>
      <w:r w:rsidR="009A47EC" w:rsidRPr="009A47EC">
        <w:rPr>
          <w:rFonts w:eastAsia="Times New Roman"/>
          <w:iCs/>
          <w:sz w:val="24"/>
          <w:szCs w:val="24"/>
          <w:lang w:val="en-US"/>
        </w:rPr>
        <w:t xml:space="preserve">in line with the </w:t>
      </w:r>
      <w:r w:rsidR="009A47EC">
        <w:rPr>
          <w:rFonts w:eastAsia="Times New Roman"/>
          <w:iCs/>
          <w:sz w:val="24"/>
          <w:szCs w:val="24"/>
          <w:lang w:val="en-US"/>
        </w:rPr>
        <w:t xml:space="preserve">UNICEF </w:t>
      </w:r>
      <w:r w:rsidR="009A47EC" w:rsidRPr="009A47EC">
        <w:rPr>
          <w:rFonts w:eastAsia="Times New Roman"/>
          <w:iCs/>
          <w:sz w:val="24"/>
          <w:szCs w:val="24"/>
          <w:lang w:val="en-US"/>
        </w:rPr>
        <w:t xml:space="preserve">office travel policy related to the </w:t>
      </w:r>
      <w:r w:rsidR="009A47EC" w:rsidRPr="009A47EC">
        <w:rPr>
          <w:iCs/>
        </w:rPr>
        <w:t xml:space="preserve">covid-19 pandemic. Each visit is estimated to be of </w:t>
      </w:r>
      <w:r w:rsidRPr="009A47EC">
        <w:rPr>
          <w:iCs/>
        </w:rPr>
        <w:t>4/5 days per travel for completion of the below mentioned tasks/ deliverables</w:t>
      </w:r>
      <w:r w:rsidR="009A47EC">
        <w:rPr>
          <w:iCs/>
        </w:rPr>
        <w:t>.</w:t>
      </w:r>
    </w:p>
    <w:tbl>
      <w:tblPr>
        <w:tblStyle w:val="TableGrid"/>
        <w:tblW w:w="9810" w:type="dxa"/>
        <w:tblInd w:w="-5" w:type="dxa"/>
        <w:tblLook w:val="04A0" w:firstRow="1" w:lastRow="0" w:firstColumn="1" w:lastColumn="0" w:noHBand="0" w:noVBand="1"/>
      </w:tblPr>
      <w:tblGrid>
        <w:gridCol w:w="562"/>
        <w:gridCol w:w="1613"/>
        <w:gridCol w:w="4586"/>
        <w:gridCol w:w="1528"/>
        <w:gridCol w:w="1521"/>
      </w:tblGrid>
      <w:tr w:rsidR="0036295B" w:rsidRPr="00FC2049" w14:paraId="43F7F15A" w14:textId="77777777" w:rsidTr="004A22A4">
        <w:tc>
          <w:tcPr>
            <w:tcW w:w="562" w:type="dxa"/>
          </w:tcPr>
          <w:p w14:paraId="3ABBA0F2" w14:textId="77777777" w:rsidR="003E5519" w:rsidRPr="00FC2049" w:rsidRDefault="003E5519" w:rsidP="00186EBD">
            <w:pPr>
              <w:jc w:val="both"/>
              <w:rPr>
                <w:rFonts w:ascii="Times New Roman" w:hAnsi="Times New Roman" w:cs="Times New Roman"/>
                <w:b/>
              </w:rPr>
            </w:pPr>
            <w:r w:rsidRPr="00FC2049">
              <w:rPr>
                <w:rFonts w:ascii="Times New Roman" w:hAnsi="Times New Roman" w:cs="Times New Roman"/>
                <w:b/>
              </w:rPr>
              <w:t>S. No.</w:t>
            </w:r>
          </w:p>
        </w:tc>
        <w:tc>
          <w:tcPr>
            <w:tcW w:w="1613" w:type="dxa"/>
          </w:tcPr>
          <w:p w14:paraId="4B1A26D3" w14:textId="77777777" w:rsidR="003E5519" w:rsidRPr="00FC2049" w:rsidRDefault="003E5519" w:rsidP="00186EBD">
            <w:pPr>
              <w:jc w:val="both"/>
              <w:rPr>
                <w:rFonts w:ascii="Times New Roman" w:hAnsi="Times New Roman" w:cs="Times New Roman"/>
                <w:b/>
              </w:rPr>
            </w:pPr>
            <w:r w:rsidRPr="00FC2049">
              <w:rPr>
                <w:rFonts w:ascii="Times New Roman" w:hAnsi="Times New Roman" w:cs="Times New Roman"/>
                <w:b/>
              </w:rPr>
              <w:t>Major Task</w:t>
            </w:r>
          </w:p>
        </w:tc>
        <w:tc>
          <w:tcPr>
            <w:tcW w:w="4586" w:type="dxa"/>
          </w:tcPr>
          <w:p w14:paraId="45504E5C" w14:textId="77777777" w:rsidR="003E5519" w:rsidRPr="00FC2049" w:rsidRDefault="003E5519" w:rsidP="00186EBD">
            <w:pPr>
              <w:jc w:val="both"/>
              <w:rPr>
                <w:rFonts w:ascii="Times New Roman" w:hAnsi="Times New Roman" w:cs="Times New Roman"/>
                <w:b/>
              </w:rPr>
            </w:pPr>
            <w:r w:rsidRPr="00FC2049">
              <w:rPr>
                <w:rFonts w:ascii="Times New Roman" w:hAnsi="Times New Roman" w:cs="Times New Roman"/>
                <w:b/>
              </w:rPr>
              <w:t>Deliverable</w:t>
            </w:r>
          </w:p>
        </w:tc>
        <w:tc>
          <w:tcPr>
            <w:tcW w:w="1528" w:type="dxa"/>
          </w:tcPr>
          <w:p w14:paraId="34DAF3DE" w14:textId="77777777" w:rsidR="003E5519" w:rsidRPr="00FC2049" w:rsidRDefault="000836CB" w:rsidP="00186EBD">
            <w:pPr>
              <w:jc w:val="both"/>
              <w:rPr>
                <w:rFonts w:ascii="Times New Roman" w:hAnsi="Times New Roman" w:cs="Times New Roman"/>
                <w:b/>
              </w:rPr>
            </w:pPr>
            <w:r w:rsidRPr="00FC2049">
              <w:rPr>
                <w:rFonts w:ascii="Times New Roman" w:hAnsi="Times New Roman" w:cs="Times New Roman"/>
                <w:b/>
              </w:rPr>
              <w:t>Specific delivery date/</w:t>
            </w:r>
            <w:r w:rsidR="003E5519" w:rsidRPr="00FC2049">
              <w:rPr>
                <w:rFonts w:ascii="Times New Roman" w:hAnsi="Times New Roman" w:cs="Times New Roman"/>
                <w:b/>
              </w:rPr>
              <w:t>deadline for completion</w:t>
            </w:r>
            <w:r w:rsidRPr="00FC2049">
              <w:rPr>
                <w:rFonts w:ascii="Times New Roman" w:hAnsi="Times New Roman" w:cs="Times New Roman"/>
                <w:b/>
              </w:rPr>
              <w:t xml:space="preserve"> of deliverable (please mention as date/no. of days/month)</w:t>
            </w:r>
          </w:p>
        </w:tc>
        <w:tc>
          <w:tcPr>
            <w:tcW w:w="1521" w:type="dxa"/>
          </w:tcPr>
          <w:p w14:paraId="4ECA5A53" w14:textId="77777777" w:rsidR="003E5519" w:rsidRPr="00FC2049" w:rsidRDefault="003E5519" w:rsidP="00186EBD">
            <w:pPr>
              <w:jc w:val="both"/>
              <w:rPr>
                <w:rFonts w:ascii="Times New Roman" w:hAnsi="Times New Roman" w:cs="Times New Roman"/>
                <w:b/>
              </w:rPr>
            </w:pPr>
            <w:r w:rsidRPr="00FC2049">
              <w:rPr>
                <w:rFonts w:ascii="Times New Roman" w:hAnsi="Times New Roman" w:cs="Times New Roman"/>
                <w:b/>
              </w:rPr>
              <w:t>Estimated travel required for completion of deliverable (please mention destination/ number of days)</w:t>
            </w:r>
          </w:p>
        </w:tc>
      </w:tr>
      <w:tr w:rsidR="0036295B" w:rsidRPr="00FC2049" w14:paraId="593C6E1E" w14:textId="77777777" w:rsidTr="004A22A4">
        <w:tc>
          <w:tcPr>
            <w:tcW w:w="562" w:type="dxa"/>
          </w:tcPr>
          <w:p w14:paraId="19F2E350" w14:textId="72481EA6" w:rsidR="00770AF3" w:rsidRPr="00FC2049" w:rsidRDefault="002F024F" w:rsidP="00186EBD">
            <w:pPr>
              <w:jc w:val="both"/>
              <w:rPr>
                <w:rFonts w:ascii="Times New Roman" w:hAnsi="Times New Roman" w:cs="Times New Roman"/>
                <w:b/>
              </w:rPr>
            </w:pPr>
            <w:r>
              <w:rPr>
                <w:rFonts w:ascii="Times New Roman" w:hAnsi="Times New Roman" w:cs="Times New Roman"/>
                <w:b/>
              </w:rPr>
              <w:t>1</w:t>
            </w:r>
          </w:p>
        </w:tc>
        <w:tc>
          <w:tcPr>
            <w:tcW w:w="1613" w:type="dxa"/>
          </w:tcPr>
          <w:p w14:paraId="160730D5" w14:textId="0FE9709D" w:rsidR="00770AF3" w:rsidRPr="00FC2049" w:rsidRDefault="00883242" w:rsidP="00186EBD">
            <w:pPr>
              <w:jc w:val="both"/>
              <w:rPr>
                <w:rFonts w:ascii="Times New Roman" w:hAnsi="Times New Roman" w:cs="Times New Roman"/>
                <w:b/>
              </w:rPr>
            </w:pPr>
            <w:r>
              <w:rPr>
                <w:bCs/>
              </w:rPr>
              <w:t>Mapping of UNICEF supported Aspirational Districts for EMTCT fast tracking</w:t>
            </w:r>
          </w:p>
        </w:tc>
        <w:tc>
          <w:tcPr>
            <w:tcW w:w="4586" w:type="dxa"/>
          </w:tcPr>
          <w:p w14:paraId="2CE91AC5" w14:textId="53DBC55D" w:rsidR="00770AF3" w:rsidRPr="00FC2049" w:rsidRDefault="00214104" w:rsidP="00186EBD">
            <w:pPr>
              <w:jc w:val="both"/>
              <w:rPr>
                <w:rFonts w:ascii="Times New Roman" w:hAnsi="Times New Roman" w:cs="Times New Roman"/>
                <w:b/>
              </w:rPr>
            </w:pPr>
            <w:r>
              <w:rPr>
                <w:rFonts w:ascii="Calibri" w:eastAsia="Times New Roman" w:hAnsi="Calibri" w:cstheme="minorHAnsi"/>
                <w:color w:val="000000"/>
                <w:lang w:eastAsia="en-IN"/>
              </w:rPr>
              <w:t xml:space="preserve">Submission of </w:t>
            </w:r>
            <w:r w:rsidRPr="008258BA">
              <w:rPr>
                <w:rFonts w:ascii="Calibri" w:eastAsia="Times New Roman" w:hAnsi="Calibri" w:cstheme="minorHAnsi"/>
                <w:color w:val="000000"/>
                <w:lang w:eastAsia="en-IN"/>
              </w:rPr>
              <w:t xml:space="preserve">Monthly Progress Report on </w:t>
            </w:r>
            <w:r w:rsidR="00883242">
              <w:rPr>
                <w:rFonts w:ascii="Calibri" w:eastAsia="Times New Roman" w:hAnsi="Calibri" w:cstheme="minorHAnsi"/>
                <w:color w:val="000000"/>
                <w:lang w:eastAsia="en-IN"/>
              </w:rPr>
              <w:t xml:space="preserve">HIV and Syphilis testing </w:t>
            </w:r>
            <w:r w:rsidR="007E3226">
              <w:rPr>
                <w:rFonts w:ascii="Calibri" w:eastAsia="Times New Roman" w:hAnsi="Calibri" w:cstheme="minorHAnsi"/>
                <w:color w:val="000000"/>
                <w:lang w:eastAsia="en-IN"/>
              </w:rPr>
              <w:t xml:space="preserve">(dual kit) </w:t>
            </w:r>
            <w:r w:rsidR="00883242">
              <w:rPr>
                <w:rFonts w:ascii="Calibri" w:eastAsia="Times New Roman" w:hAnsi="Calibri" w:cstheme="minorHAnsi"/>
                <w:color w:val="000000"/>
                <w:lang w:eastAsia="en-IN"/>
              </w:rPr>
              <w:t xml:space="preserve">of pregnant women in VHSND and Primary Health </w:t>
            </w:r>
            <w:proofErr w:type="spellStart"/>
            <w:r w:rsidR="00883242">
              <w:rPr>
                <w:rFonts w:ascii="Calibri" w:eastAsia="Times New Roman" w:hAnsi="Calibri" w:cstheme="minorHAnsi"/>
                <w:color w:val="000000"/>
                <w:lang w:eastAsia="en-IN"/>
              </w:rPr>
              <w:t>Centers</w:t>
            </w:r>
            <w:proofErr w:type="spellEnd"/>
            <w:r w:rsidR="00883242">
              <w:rPr>
                <w:rFonts w:ascii="Calibri" w:eastAsia="Times New Roman" w:hAnsi="Calibri" w:cstheme="minorHAnsi"/>
                <w:color w:val="000000"/>
                <w:lang w:eastAsia="en-IN"/>
              </w:rPr>
              <w:t xml:space="preserve"> testing along with ANMOL operationalization in UNICEF supported Aspirational districts. </w:t>
            </w:r>
            <w:r w:rsidRPr="008258BA">
              <w:rPr>
                <w:rFonts w:ascii="Calibri" w:eastAsia="Times New Roman" w:hAnsi="Calibri" w:cstheme="minorHAnsi"/>
                <w:color w:val="000000"/>
                <w:lang w:eastAsia="en-IN"/>
              </w:rPr>
              <w:br/>
            </w:r>
            <w:r w:rsidRPr="008258BA">
              <w:rPr>
                <w:rFonts w:ascii="Calibri" w:eastAsia="Times New Roman" w:hAnsi="Calibri" w:cstheme="minorHAnsi"/>
                <w:color w:val="000000"/>
                <w:lang w:eastAsia="en-IN"/>
              </w:rPr>
              <w:br/>
            </w:r>
            <w:r w:rsidRPr="00F91369">
              <w:rPr>
                <w:rFonts w:ascii="Calibri" w:eastAsia="Times New Roman" w:hAnsi="Calibri" w:cstheme="minorHAnsi"/>
                <w:b/>
                <w:bCs/>
                <w:color w:val="000000"/>
                <w:lang w:eastAsia="en-IN"/>
              </w:rPr>
              <w:t xml:space="preserve">Report on </w:t>
            </w:r>
            <w:r w:rsidR="00883242">
              <w:rPr>
                <w:rFonts w:ascii="Calibri" w:eastAsia="Times New Roman" w:hAnsi="Calibri" w:cstheme="minorHAnsi"/>
                <w:b/>
                <w:bCs/>
                <w:color w:val="000000"/>
                <w:lang w:eastAsia="en-IN"/>
              </w:rPr>
              <w:t xml:space="preserve">Mapping of UNICEF supported Aspirational districts for Dual testing of HIV &amp; Syphilis and ANMOL </w:t>
            </w:r>
          </w:p>
        </w:tc>
        <w:tc>
          <w:tcPr>
            <w:tcW w:w="1528" w:type="dxa"/>
          </w:tcPr>
          <w:p w14:paraId="05B4C4AC" w14:textId="3DA751D0" w:rsidR="00770AF3" w:rsidRPr="002F024F" w:rsidRDefault="008168C1" w:rsidP="00186EBD">
            <w:pPr>
              <w:jc w:val="both"/>
              <w:rPr>
                <w:rFonts w:ascii="Times New Roman" w:hAnsi="Times New Roman" w:cs="Times New Roman"/>
                <w:bCs/>
              </w:rPr>
            </w:pPr>
            <w:r>
              <w:rPr>
                <w:rFonts w:ascii="Times New Roman" w:hAnsi="Times New Roman" w:cs="Times New Roman"/>
                <w:bCs/>
              </w:rPr>
              <w:t>1</w:t>
            </w:r>
            <w:r w:rsidRPr="008168C1">
              <w:rPr>
                <w:rFonts w:ascii="Times New Roman" w:hAnsi="Times New Roman" w:cs="Times New Roman"/>
                <w:bCs/>
                <w:vertAlign w:val="superscript"/>
              </w:rPr>
              <w:t>st</w:t>
            </w:r>
            <w:r>
              <w:rPr>
                <w:rFonts w:ascii="Times New Roman" w:hAnsi="Times New Roman" w:cs="Times New Roman"/>
                <w:bCs/>
              </w:rPr>
              <w:t xml:space="preserve"> Month</w:t>
            </w:r>
          </w:p>
        </w:tc>
        <w:tc>
          <w:tcPr>
            <w:tcW w:w="1521" w:type="dxa"/>
          </w:tcPr>
          <w:p w14:paraId="02E9AA71" w14:textId="73A73FD1" w:rsidR="00770AF3" w:rsidRPr="002F024F" w:rsidRDefault="002F024F" w:rsidP="00186EBD">
            <w:pPr>
              <w:jc w:val="both"/>
              <w:rPr>
                <w:rFonts w:ascii="Times New Roman" w:hAnsi="Times New Roman" w:cs="Times New Roman"/>
                <w:bCs/>
              </w:rPr>
            </w:pPr>
            <w:r w:rsidRPr="002F024F">
              <w:rPr>
                <w:rFonts w:ascii="Times New Roman" w:hAnsi="Times New Roman" w:cs="Times New Roman"/>
                <w:bCs/>
              </w:rPr>
              <w:t>No Travel required</w:t>
            </w:r>
          </w:p>
        </w:tc>
      </w:tr>
      <w:tr w:rsidR="0036295B" w:rsidRPr="00FC2049" w14:paraId="312DD5FB" w14:textId="77777777" w:rsidTr="004A22A4">
        <w:tc>
          <w:tcPr>
            <w:tcW w:w="562" w:type="dxa"/>
          </w:tcPr>
          <w:p w14:paraId="1A506F22" w14:textId="26142141" w:rsidR="00477B7B" w:rsidRPr="00FC2049" w:rsidRDefault="002F024F" w:rsidP="00186EBD">
            <w:pPr>
              <w:jc w:val="both"/>
              <w:rPr>
                <w:rFonts w:ascii="Times New Roman" w:hAnsi="Times New Roman" w:cs="Times New Roman"/>
                <w:b/>
              </w:rPr>
            </w:pPr>
            <w:r>
              <w:rPr>
                <w:rFonts w:ascii="Times New Roman" w:hAnsi="Times New Roman" w:cs="Times New Roman"/>
                <w:b/>
              </w:rPr>
              <w:t>2</w:t>
            </w:r>
          </w:p>
        </w:tc>
        <w:tc>
          <w:tcPr>
            <w:tcW w:w="1613" w:type="dxa"/>
          </w:tcPr>
          <w:p w14:paraId="1AC41DDB" w14:textId="581D99CF" w:rsidR="00477B7B" w:rsidRPr="00FC2049" w:rsidRDefault="00F91369" w:rsidP="00186EBD">
            <w:pPr>
              <w:jc w:val="both"/>
              <w:rPr>
                <w:rFonts w:ascii="Times New Roman" w:hAnsi="Times New Roman" w:cs="Times New Roman"/>
                <w:b/>
              </w:rPr>
            </w:pPr>
            <w:r>
              <w:rPr>
                <w:bCs/>
              </w:rPr>
              <w:t>Support to fast track E</w:t>
            </w:r>
            <w:r w:rsidR="00883242">
              <w:rPr>
                <w:bCs/>
              </w:rPr>
              <w:t>M</w:t>
            </w:r>
            <w:r>
              <w:rPr>
                <w:bCs/>
              </w:rPr>
              <w:t>TCT interventions in UNICEF supported states</w:t>
            </w:r>
          </w:p>
        </w:tc>
        <w:tc>
          <w:tcPr>
            <w:tcW w:w="4586" w:type="dxa"/>
          </w:tcPr>
          <w:p w14:paraId="78A1564D" w14:textId="77777777" w:rsidR="00D10306" w:rsidRDefault="00F91369" w:rsidP="00186EBD">
            <w:pPr>
              <w:jc w:val="both"/>
              <w:rPr>
                <w:rFonts w:ascii="Calibri" w:eastAsia="Times New Roman" w:hAnsi="Calibri" w:cstheme="minorHAnsi"/>
                <w:color w:val="000000"/>
                <w:lang w:eastAsia="en-IN"/>
              </w:rPr>
            </w:pPr>
            <w:r>
              <w:rPr>
                <w:rFonts w:ascii="Calibri" w:eastAsia="Times New Roman" w:hAnsi="Calibri" w:cstheme="minorHAnsi"/>
                <w:color w:val="000000"/>
                <w:lang w:eastAsia="en-IN"/>
              </w:rPr>
              <w:t xml:space="preserve">Submission of </w:t>
            </w:r>
            <w:r w:rsidRPr="008258BA">
              <w:rPr>
                <w:rFonts w:ascii="Calibri" w:eastAsia="Times New Roman" w:hAnsi="Calibri" w:cstheme="minorHAnsi"/>
                <w:color w:val="000000"/>
                <w:lang w:eastAsia="en-IN"/>
              </w:rPr>
              <w:t xml:space="preserve">Monthly Progress Report on technical support to </w:t>
            </w:r>
            <w:r w:rsidR="00883242">
              <w:rPr>
                <w:rFonts w:ascii="Calibri" w:eastAsia="Times New Roman" w:hAnsi="Calibri" w:cstheme="minorHAnsi"/>
                <w:color w:val="000000"/>
                <w:lang w:eastAsia="en-IN"/>
              </w:rPr>
              <w:t xml:space="preserve">NACO and UNICEF Programming States for </w:t>
            </w:r>
            <w:r w:rsidRPr="008258BA">
              <w:rPr>
                <w:rFonts w:ascii="Calibri" w:eastAsia="Times New Roman" w:hAnsi="Calibri" w:cstheme="minorHAnsi"/>
                <w:color w:val="000000"/>
                <w:lang w:eastAsia="en-IN"/>
              </w:rPr>
              <w:t>strengthen</w:t>
            </w:r>
            <w:r w:rsidR="00883242">
              <w:rPr>
                <w:rFonts w:ascii="Calibri" w:eastAsia="Times New Roman" w:hAnsi="Calibri" w:cstheme="minorHAnsi"/>
                <w:color w:val="000000"/>
                <w:lang w:eastAsia="en-IN"/>
              </w:rPr>
              <w:t>ing</w:t>
            </w:r>
            <w:r w:rsidRPr="008258BA">
              <w:rPr>
                <w:rFonts w:ascii="Calibri" w:eastAsia="Times New Roman" w:hAnsi="Calibri" w:cstheme="minorHAnsi"/>
                <w:color w:val="000000"/>
                <w:lang w:eastAsia="en-IN"/>
              </w:rPr>
              <w:t xml:space="preserve"> </w:t>
            </w:r>
            <w:proofErr w:type="spellStart"/>
            <w:r w:rsidRPr="008258BA">
              <w:rPr>
                <w:rFonts w:ascii="Calibri" w:eastAsia="Times New Roman" w:hAnsi="Calibri" w:cstheme="minorHAnsi"/>
                <w:color w:val="000000"/>
                <w:lang w:eastAsia="en-IN"/>
              </w:rPr>
              <w:t>QoC</w:t>
            </w:r>
            <w:proofErr w:type="spellEnd"/>
            <w:r w:rsidRPr="008258BA">
              <w:rPr>
                <w:rFonts w:ascii="Calibri" w:eastAsia="Times New Roman" w:hAnsi="Calibri" w:cstheme="minorHAnsi"/>
                <w:color w:val="000000"/>
                <w:lang w:eastAsia="en-IN"/>
              </w:rPr>
              <w:t xml:space="preserve">, </w:t>
            </w:r>
            <w:r w:rsidR="00883242">
              <w:rPr>
                <w:rFonts w:ascii="Calibri" w:eastAsia="Times New Roman" w:hAnsi="Calibri" w:cstheme="minorHAnsi"/>
                <w:color w:val="000000"/>
                <w:lang w:eastAsia="en-IN"/>
              </w:rPr>
              <w:t xml:space="preserve">fast </w:t>
            </w:r>
            <w:r w:rsidRPr="008258BA">
              <w:rPr>
                <w:rFonts w:ascii="Calibri" w:eastAsia="Times New Roman" w:hAnsi="Calibri" w:cstheme="minorHAnsi"/>
                <w:color w:val="000000"/>
                <w:lang w:eastAsia="en-IN"/>
              </w:rPr>
              <w:t>tracking, capacity building</w:t>
            </w:r>
            <w:r w:rsidR="00883242">
              <w:rPr>
                <w:rFonts w:ascii="Calibri" w:eastAsia="Times New Roman" w:hAnsi="Calibri" w:cstheme="minorHAnsi"/>
                <w:color w:val="000000"/>
                <w:lang w:eastAsia="en-IN"/>
              </w:rPr>
              <w:t xml:space="preserve"> for</w:t>
            </w:r>
            <w:r w:rsidRPr="008258BA">
              <w:rPr>
                <w:rFonts w:ascii="Calibri" w:eastAsia="Times New Roman" w:hAnsi="Calibri" w:cstheme="minorHAnsi"/>
                <w:color w:val="000000"/>
                <w:lang w:eastAsia="en-IN"/>
              </w:rPr>
              <w:t xml:space="preserve"> </w:t>
            </w:r>
            <w:r>
              <w:rPr>
                <w:rFonts w:ascii="Calibri" w:eastAsia="Times New Roman" w:hAnsi="Calibri" w:cstheme="minorHAnsi"/>
                <w:color w:val="000000"/>
                <w:lang w:eastAsia="en-IN"/>
              </w:rPr>
              <w:t>E</w:t>
            </w:r>
            <w:r w:rsidR="00883242">
              <w:rPr>
                <w:rFonts w:ascii="Calibri" w:eastAsia="Times New Roman" w:hAnsi="Calibri" w:cstheme="minorHAnsi"/>
                <w:color w:val="000000"/>
                <w:lang w:eastAsia="en-IN"/>
              </w:rPr>
              <w:t>M</w:t>
            </w:r>
            <w:r>
              <w:rPr>
                <w:rFonts w:ascii="Calibri" w:eastAsia="Times New Roman" w:hAnsi="Calibri" w:cstheme="minorHAnsi"/>
                <w:color w:val="000000"/>
                <w:lang w:eastAsia="en-IN"/>
              </w:rPr>
              <w:t>TCT</w:t>
            </w:r>
            <w:r w:rsidRPr="008258BA">
              <w:rPr>
                <w:rFonts w:ascii="Calibri" w:eastAsia="Times New Roman" w:hAnsi="Calibri" w:cstheme="minorHAnsi"/>
                <w:color w:val="000000"/>
                <w:lang w:eastAsia="en-IN"/>
              </w:rPr>
              <w:t xml:space="preserve"> intervention</w:t>
            </w:r>
            <w:r w:rsidR="00883242">
              <w:rPr>
                <w:rFonts w:ascii="Calibri" w:eastAsia="Times New Roman" w:hAnsi="Calibri" w:cstheme="minorHAnsi"/>
                <w:color w:val="000000"/>
                <w:lang w:eastAsia="en-IN"/>
              </w:rPr>
              <w:t>s</w:t>
            </w:r>
            <w:r w:rsidR="00D10306">
              <w:rPr>
                <w:rFonts w:ascii="Calibri" w:eastAsia="Times New Roman" w:hAnsi="Calibri" w:cstheme="minorHAnsi"/>
                <w:color w:val="000000"/>
                <w:lang w:eastAsia="en-IN"/>
              </w:rPr>
              <w:t xml:space="preserve"> for achieving the targets of 95-95-95</w:t>
            </w:r>
          </w:p>
          <w:p w14:paraId="70BA1E5E" w14:textId="4EB912A5" w:rsidR="00477B7B" w:rsidRPr="00FC2049" w:rsidRDefault="00D10306" w:rsidP="00186EBD">
            <w:pPr>
              <w:jc w:val="both"/>
              <w:rPr>
                <w:rFonts w:ascii="Times New Roman" w:hAnsi="Times New Roman" w:cs="Times New Roman"/>
                <w:b/>
              </w:rPr>
            </w:pPr>
            <w:r>
              <w:rPr>
                <w:rFonts w:ascii="Calibri" w:eastAsia="Times New Roman" w:hAnsi="Calibri" w:cs="Calibri"/>
                <w:b/>
                <w:bCs/>
                <w:color w:val="000000"/>
                <w:lang w:eastAsia="en-IN"/>
              </w:rPr>
              <w:t>Repo</w:t>
            </w:r>
            <w:r w:rsidR="00F91369" w:rsidRPr="008258BA">
              <w:rPr>
                <w:rFonts w:ascii="Calibri" w:eastAsia="Times New Roman" w:hAnsi="Calibri" w:cs="Calibri"/>
                <w:b/>
                <w:bCs/>
                <w:color w:val="000000"/>
                <w:lang w:eastAsia="en-IN"/>
              </w:rPr>
              <w:t xml:space="preserve">rt on status of EMTCT programme in UNICEF Supported states </w:t>
            </w:r>
          </w:p>
        </w:tc>
        <w:tc>
          <w:tcPr>
            <w:tcW w:w="1528" w:type="dxa"/>
          </w:tcPr>
          <w:p w14:paraId="2F2BE4C0" w14:textId="0CED6AE4" w:rsidR="00477B7B" w:rsidRPr="002F024F" w:rsidRDefault="008168C1" w:rsidP="00186EBD">
            <w:pPr>
              <w:jc w:val="both"/>
              <w:rPr>
                <w:rFonts w:ascii="Times New Roman" w:hAnsi="Times New Roman" w:cs="Times New Roman"/>
                <w:bCs/>
              </w:rPr>
            </w:pPr>
            <w:r>
              <w:rPr>
                <w:rFonts w:ascii="Times New Roman" w:hAnsi="Times New Roman" w:cs="Times New Roman"/>
                <w:bCs/>
              </w:rPr>
              <w:t>2</w:t>
            </w:r>
            <w:r w:rsidRPr="008168C1">
              <w:rPr>
                <w:rFonts w:ascii="Times New Roman" w:hAnsi="Times New Roman" w:cs="Times New Roman"/>
                <w:bCs/>
                <w:vertAlign w:val="superscript"/>
              </w:rPr>
              <w:t>nd</w:t>
            </w:r>
            <w:r>
              <w:rPr>
                <w:rFonts w:ascii="Times New Roman" w:hAnsi="Times New Roman" w:cs="Times New Roman"/>
                <w:bCs/>
              </w:rPr>
              <w:t xml:space="preserve"> Month</w:t>
            </w:r>
          </w:p>
        </w:tc>
        <w:tc>
          <w:tcPr>
            <w:tcW w:w="1521" w:type="dxa"/>
          </w:tcPr>
          <w:p w14:paraId="41F3631B" w14:textId="07232477" w:rsidR="00477B7B" w:rsidRPr="002F024F" w:rsidRDefault="00FE1A21" w:rsidP="00186EBD">
            <w:pPr>
              <w:jc w:val="both"/>
              <w:rPr>
                <w:rFonts w:ascii="Times New Roman" w:hAnsi="Times New Roman" w:cs="Times New Roman"/>
                <w:bCs/>
              </w:rPr>
            </w:pPr>
            <w:r>
              <w:rPr>
                <w:rFonts w:ascii="Times New Roman" w:hAnsi="Times New Roman" w:cs="Times New Roman"/>
                <w:bCs/>
              </w:rPr>
              <w:t>4 days travel</w:t>
            </w:r>
          </w:p>
        </w:tc>
      </w:tr>
      <w:tr w:rsidR="0036295B" w:rsidRPr="00FC2049" w14:paraId="4C654B92" w14:textId="77777777" w:rsidTr="004A22A4">
        <w:tc>
          <w:tcPr>
            <w:tcW w:w="562" w:type="dxa"/>
          </w:tcPr>
          <w:p w14:paraId="7B488F97" w14:textId="45FB9AF0" w:rsidR="00477B7B" w:rsidRPr="00FC2049" w:rsidRDefault="002F024F" w:rsidP="00186EBD">
            <w:pPr>
              <w:jc w:val="both"/>
              <w:rPr>
                <w:rFonts w:ascii="Times New Roman" w:hAnsi="Times New Roman" w:cs="Times New Roman"/>
                <w:b/>
              </w:rPr>
            </w:pPr>
            <w:r>
              <w:rPr>
                <w:rFonts w:ascii="Times New Roman" w:hAnsi="Times New Roman" w:cs="Times New Roman"/>
                <w:b/>
              </w:rPr>
              <w:t>3</w:t>
            </w:r>
          </w:p>
        </w:tc>
        <w:tc>
          <w:tcPr>
            <w:tcW w:w="1613" w:type="dxa"/>
          </w:tcPr>
          <w:p w14:paraId="29B99B41" w14:textId="4E8177BA" w:rsidR="00477B7B" w:rsidRPr="00FC2049" w:rsidRDefault="00D10306" w:rsidP="00186EBD">
            <w:pPr>
              <w:jc w:val="both"/>
              <w:rPr>
                <w:rFonts w:ascii="Times New Roman" w:hAnsi="Times New Roman" w:cs="Times New Roman"/>
                <w:b/>
              </w:rPr>
            </w:pPr>
            <w:r>
              <w:rPr>
                <w:bCs/>
              </w:rPr>
              <w:t xml:space="preserve">Support to UP, Bihar for development of Model </w:t>
            </w:r>
            <w:r>
              <w:rPr>
                <w:bCs/>
              </w:rPr>
              <w:lastRenderedPageBreak/>
              <w:t>Strategic Interventions for fast tracking EMTCT</w:t>
            </w:r>
            <w:r w:rsidR="007E3226">
              <w:rPr>
                <w:bCs/>
              </w:rPr>
              <w:t xml:space="preserve"> in coordination with NACO</w:t>
            </w:r>
          </w:p>
        </w:tc>
        <w:tc>
          <w:tcPr>
            <w:tcW w:w="4586" w:type="dxa"/>
          </w:tcPr>
          <w:p w14:paraId="3D6BD96A" w14:textId="1A52E0B5" w:rsidR="00C93E9E" w:rsidRPr="009C336F" w:rsidRDefault="00C93E9E" w:rsidP="00186EBD">
            <w:pPr>
              <w:spacing w:line="276" w:lineRule="auto"/>
              <w:jc w:val="both"/>
              <w:rPr>
                <w:b/>
                <w:bCs/>
              </w:rPr>
            </w:pPr>
            <w:r w:rsidRPr="009C336F">
              <w:rPr>
                <w:b/>
                <w:bCs/>
              </w:rPr>
              <w:lastRenderedPageBreak/>
              <w:t xml:space="preserve">Submission of report for </w:t>
            </w:r>
            <w:r w:rsidR="00D10306">
              <w:rPr>
                <w:b/>
                <w:bCs/>
              </w:rPr>
              <w:t xml:space="preserve">progress of Model strategic interventions for fast tracking EMTCT intervention in Bihar and Uttar Pradesh in </w:t>
            </w:r>
            <w:r w:rsidR="00D10306">
              <w:rPr>
                <w:b/>
                <w:bCs/>
              </w:rPr>
              <w:lastRenderedPageBreak/>
              <w:t>coordination with NACO and UNICEF programming states</w:t>
            </w:r>
            <w:r w:rsidRPr="009C336F">
              <w:rPr>
                <w:b/>
                <w:bCs/>
              </w:rPr>
              <w:t>:</w:t>
            </w:r>
          </w:p>
          <w:p w14:paraId="772C9CE9" w14:textId="270FAEC0" w:rsidR="00477B7B" w:rsidRDefault="00D10306" w:rsidP="00186EBD">
            <w:pPr>
              <w:pStyle w:val="ListParagraph"/>
              <w:numPr>
                <w:ilvl w:val="0"/>
                <w:numId w:val="13"/>
              </w:numPr>
              <w:spacing w:line="276" w:lineRule="auto"/>
              <w:ind w:left="360"/>
              <w:jc w:val="both"/>
              <w:rPr>
                <w:rFonts w:asciiTheme="minorHAnsi" w:hAnsiTheme="minorHAnsi"/>
                <w:sz w:val="22"/>
                <w:szCs w:val="22"/>
              </w:rPr>
            </w:pPr>
            <w:r>
              <w:rPr>
                <w:rFonts w:asciiTheme="minorHAnsi" w:hAnsiTheme="minorHAnsi"/>
                <w:sz w:val="22"/>
                <w:szCs w:val="22"/>
              </w:rPr>
              <w:t>Fast Track ANC registration of Pregnant women (PW)</w:t>
            </w:r>
          </w:p>
          <w:p w14:paraId="1FAFC0D6" w14:textId="015E3929" w:rsidR="00D10306" w:rsidRDefault="00D10306" w:rsidP="00186EBD">
            <w:pPr>
              <w:pStyle w:val="ListParagraph"/>
              <w:numPr>
                <w:ilvl w:val="0"/>
                <w:numId w:val="13"/>
              </w:numPr>
              <w:spacing w:line="276" w:lineRule="auto"/>
              <w:ind w:left="360"/>
              <w:jc w:val="both"/>
              <w:rPr>
                <w:rFonts w:asciiTheme="minorHAnsi" w:hAnsiTheme="minorHAnsi"/>
                <w:sz w:val="22"/>
                <w:szCs w:val="22"/>
              </w:rPr>
            </w:pPr>
            <w:r>
              <w:rPr>
                <w:rFonts w:asciiTheme="minorHAnsi" w:hAnsiTheme="minorHAnsi"/>
                <w:sz w:val="22"/>
                <w:szCs w:val="22"/>
              </w:rPr>
              <w:t>Fast Track HIV testing of all Pregnant women under ANC care</w:t>
            </w:r>
          </w:p>
          <w:p w14:paraId="5085C8C8" w14:textId="08C5CB2A" w:rsidR="00D10306" w:rsidRPr="00D10306" w:rsidRDefault="00D10306" w:rsidP="00D10306">
            <w:pPr>
              <w:pStyle w:val="ListParagraph"/>
              <w:numPr>
                <w:ilvl w:val="0"/>
                <w:numId w:val="13"/>
              </w:numPr>
              <w:spacing w:line="276" w:lineRule="auto"/>
              <w:ind w:left="360"/>
              <w:jc w:val="both"/>
              <w:rPr>
                <w:rFonts w:asciiTheme="minorHAnsi" w:hAnsiTheme="minorHAnsi"/>
                <w:sz w:val="22"/>
                <w:szCs w:val="22"/>
              </w:rPr>
            </w:pPr>
            <w:r>
              <w:rPr>
                <w:rFonts w:asciiTheme="minorHAnsi" w:hAnsiTheme="minorHAnsi"/>
                <w:sz w:val="22"/>
                <w:szCs w:val="22"/>
              </w:rPr>
              <w:t>Fast Track ART initiation of (PW) detected as HIV positive</w:t>
            </w:r>
          </w:p>
        </w:tc>
        <w:tc>
          <w:tcPr>
            <w:tcW w:w="1528" w:type="dxa"/>
          </w:tcPr>
          <w:p w14:paraId="37747507" w14:textId="013448C6" w:rsidR="00477B7B" w:rsidRPr="002F024F" w:rsidRDefault="008168C1" w:rsidP="00186EBD">
            <w:pPr>
              <w:jc w:val="both"/>
              <w:rPr>
                <w:rFonts w:ascii="Times New Roman" w:hAnsi="Times New Roman" w:cs="Times New Roman"/>
                <w:bCs/>
              </w:rPr>
            </w:pPr>
            <w:r>
              <w:rPr>
                <w:rFonts w:ascii="Times New Roman" w:hAnsi="Times New Roman" w:cs="Times New Roman"/>
                <w:bCs/>
              </w:rPr>
              <w:lastRenderedPageBreak/>
              <w:t>3</w:t>
            </w:r>
            <w:r w:rsidRPr="008168C1">
              <w:rPr>
                <w:rFonts w:ascii="Times New Roman" w:hAnsi="Times New Roman" w:cs="Times New Roman"/>
                <w:bCs/>
                <w:vertAlign w:val="superscript"/>
              </w:rPr>
              <w:t>rd</w:t>
            </w:r>
            <w:r>
              <w:rPr>
                <w:rFonts w:ascii="Times New Roman" w:hAnsi="Times New Roman" w:cs="Times New Roman"/>
                <w:bCs/>
              </w:rPr>
              <w:t xml:space="preserve"> Month </w:t>
            </w:r>
          </w:p>
        </w:tc>
        <w:tc>
          <w:tcPr>
            <w:tcW w:w="1521" w:type="dxa"/>
          </w:tcPr>
          <w:p w14:paraId="09BA5541" w14:textId="598EEB0B" w:rsidR="00477B7B" w:rsidRPr="002F024F" w:rsidRDefault="00FE1A21" w:rsidP="00186EBD">
            <w:pPr>
              <w:jc w:val="both"/>
              <w:rPr>
                <w:rFonts w:ascii="Times New Roman" w:hAnsi="Times New Roman" w:cs="Times New Roman"/>
                <w:bCs/>
              </w:rPr>
            </w:pPr>
            <w:r>
              <w:rPr>
                <w:rFonts w:ascii="Times New Roman" w:hAnsi="Times New Roman" w:cs="Times New Roman"/>
                <w:bCs/>
              </w:rPr>
              <w:t xml:space="preserve">4 </w:t>
            </w:r>
            <w:r w:rsidR="00D10306" w:rsidRPr="002F024F">
              <w:rPr>
                <w:rFonts w:ascii="Times New Roman" w:hAnsi="Times New Roman" w:cs="Times New Roman"/>
                <w:bCs/>
              </w:rPr>
              <w:t>days travel</w:t>
            </w:r>
          </w:p>
        </w:tc>
      </w:tr>
      <w:tr w:rsidR="00D10306" w:rsidRPr="00FC2049" w14:paraId="55F49DB1" w14:textId="77777777" w:rsidTr="004A22A4">
        <w:tc>
          <w:tcPr>
            <w:tcW w:w="562" w:type="dxa"/>
          </w:tcPr>
          <w:p w14:paraId="4F088E47" w14:textId="6073D023" w:rsidR="00D10306" w:rsidRPr="00FC2049" w:rsidRDefault="00D10306" w:rsidP="00D10306">
            <w:pPr>
              <w:jc w:val="both"/>
              <w:rPr>
                <w:rFonts w:ascii="Times New Roman" w:hAnsi="Times New Roman" w:cs="Times New Roman"/>
                <w:b/>
              </w:rPr>
            </w:pPr>
            <w:r>
              <w:rPr>
                <w:rFonts w:ascii="Times New Roman" w:hAnsi="Times New Roman" w:cs="Times New Roman"/>
                <w:b/>
              </w:rPr>
              <w:t>4</w:t>
            </w:r>
          </w:p>
        </w:tc>
        <w:tc>
          <w:tcPr>
            <w:tcW w:w="1613" w:type="dxa"/>
          </w:tcPr>
          <w:p w14:paraId="16472C23" w14:textId="14649EF0" w:rsidR="00D10306" w:rsidRPr="00C12ADA" w:rsidRDefault="00D10306" w:rsidP="00D10306">
            <w:pPr>
              <w:jc w:val="both"/>
              <w:rPr>
                <w:rFonts w:ascii="Times New Roman" w:hAnsi="Times New Roman" w:cs="Times New Roman"/>
                <w:bCs/>
              </w:rPr>
            </w:pPr>
            <w:r>
              <w:rPr>
                <w:bCs/>
              </w:rPr>
              <w:t>Support to</w:t>
            </w:r>
            <w:r w:rsidR="0038289E">
              <w:rPr>
                <w:bCs/>
              </w:rPr>
              <w:t xml:space="preserve"> UNICEF country office and</w:t>
            </w:r>
            <w:r>
              <w:rPr>
                <w:bCs/>
              </w:rPr>
              <w:t xml:space="preserve"> </w:t>
            </w:r>
            <w:r w:rsidR="0038289E">
              <w:rPr>
                <w:bCs/>
              </w:rPr>
              <w:t>NACO for Pre validation of EMTCT in 17 states of India</w:t>
            </w:r>
          </w:p>
        </w:tc>
        <w:tc>
          <w:tcPr>
            <w:tcW w:w="4586" w:type="dxa"/>
          </w:tcPr>
          <w:p w14:paraId="6421F3FA" w14:textId="57DAEE0A" w:rsidR="00D10306" w:rsidRPr="009C336F" w:rsidRDefault="00D10306" w:rsidP="00D10306">
            <w:pPr>
              <w:spacing w:line="276" w:lineRule="auto"/>
              <w:jc w:val="both"/>
              <w:rPr>
                <w:b/>
                <w:bCs/>
              </w:rPr>
            </w:pPr>
            <w:r w:rsidRPr="009C336F">
              <w:rPr>
                <w:b/>
                <w:bCs/>
              </w:rPr>
              <w:t xml:space="preserve">Submission of </w:t>
            </w:r>
            <w:r w:rsidR="0038289E">
              <w:rPr>
                <w:b/>
                <w:bCs/>
              </w:rPr>
              <w:t>concept note for conducting in</w:t>
            </w:r>
            <w:r w:rsidR="007E3226">
              <w:rPr>
                <w:b/>
                <w:bCs/>
              </w:rPr>
              <w:t>-</w:t>
            </w:r>
            <w:r w:rsidR="0038289E">
              <w:rPr>
                <w:b/>
                <w:bCs/>
              </w:rPr>
              <w:t xml:space="preserve"> country pre validation of EMTCT in 17 states of India based on WHO guidelines</w:t>
            </w:r>
            <w:r w:rsidRPr="009C336F">
              <w:rPr>
                <w:b/>
                <w:bCs/>
              </w:rPr>
              <w:t>:</w:t>
            </w:r>
          </w:p>
          <w:p w14:paraId="4374F53C" w14:textId="06AB1CB0" w:rsidR="00D10306" w:rsidRPr="00C12ADA" w:rsidRDefault="0038289E" w:rsidP="00D10306">
            <w:pPr>
              <w:pStyle w:val="ListParagraph"/>
              <w:numPr>
                <w:ilvl w:val="0"/>
                <w:numId w:val="13"/>
              </w:numPr>
              <w:spacing w:line="276" w:lineRule="auto"/>
              <w:ind w:left="360"/>
              <w:jc w:val="both"/>
              <w:rPr>
                <w:b/>
              </w:rPr>
            </w:pPr>
            <w:r>
              <w:rPr>
                <w:rFonts w:asciiTheme="minorHAnsi" w:hAnsiTheme="minorHAnsi"/>
                <w:sz w:val="22"/>
                <w:szCs w:val="22"/>
              </w:rPr>
              <w:t xml:space="preserve">Develop and finalize the concept note, in coordination with NACO for conducting </w:t>
            </w:r>
            <w:r w:rsidR="007E3226">
              <w:rPr>
                <w:rFonts w:asciiTheme="minorHAnsi" w:hAnsiTheme="minorHAnsi"/>
                <w:sz w:val="22"/>
                <w:szCs w:val="22"/>
              </w:rPr>
              <w:t xml:space="preserve">the </w:t>
            </w:r>
            <w:r>
              <w:rPr>
                <w:rFonts w:asciiTheme="minorHAnsi" w:hAnsiTheme="minorHAnsi"/>
                <w:sz w:val="22"/>
                <w:szCs w:val="22"/>
              </w:rPr>
              <w:t>in</w:t>
            </w:r>
            <w:r w:rsidR="007E3226">
              <w:rPr>
                <w:rFonts w:asciiTheme="minorHAnsi" w:hAnsiTheme="minorHAnsi"/>
                <w:sz w:val="22"/>
                <w:szCs w:val="22"/>
              </w:rPr>
              <w:t>-</w:t>
            </w:r>
            <w:r>
              <w:rPr>
                <w:rFonts w:asciiTheme="minorHAnsi" w:hAnsiTheme="minorHAnsi"/>
                <w:sz w:val="22"/>
                <w:szCs w:val="22"/>
              </w:rPr>
              <w:t xml:space="preserve"> country pre validation of EMTCT in 17 states of </w:t>
            </w:r>
            <w:r w:rsidR="007E3226">
              <w:rPr>
                <w:rFonts w:asciiTheme="minorHAnsi" w:hAnsiTheme="minorHAnsi"/>
                <w:sz w:val="22"/>
                <w:szCs w:val="22"/>
              </w:rPr>
              <w:t>India</w:t>
            </w:r>
            <w:r>
              <w:rPr>
                <w:rFonts w:asciiTheme="minorHAnsi" w:hAnsiTheme="minorHAnsi"/>
                <w:sz w:val="22"/>
                <w:szCs w:val="22"/>
              </w:rPr>
              <w:t xml:space="preserve"> based on WHO guidelines </w:t>
            </w:r>
          </w:p>
        </w:tc>
        <w:tc>
          <w:tcPr>
            <w:tcW w:w="1528" w:type="dxa"/>
          </w:tcPr>
          <w:p w14:paraId="78F0D350" w14:textId="4A6DD339" w:rsidR="00D10306" w:rsidRPr="002F024F" w:rsidRDefault="008168C1" w:rsidP="00D10306">
            <w:pPr>
              <w:jc w:val="both"/>
              <w:rPr>
                <w:rFonts w:ascii="Times New Roman" w:hAnsi="Times New Roman" w:cs="Times New Roman"/>
                <w:bCs/>
              </w:rPr>
            </w:pPr>
            <w:r>
              <w:rPr>
                <w:rFonts w:ascii="Times New Roman" w:hAnsi="Times New Roman" w:cs="Times New Roman"/>
                <w:bCs/>
              </w:rPr>
              <w:t>4</w:t>
            </w:r>
            <w:r w:rsidRPr="008168C1">
              <w:rPr>
                <w:rFonts w:ascii="Times New Roman" w:hAnsi="Times New Roman" w:cs="Times New Roman"/>
                <w:bCs/>
                <w:vertAlign w:val="superscript"/>
              </w:rPr>
              <w:t>th</w:t>
            </w:r>
            <w:r>
              <w:rPr>
                <w:rFonts w:ascii="Times New Roman" w:hAnsi="Times New Roman" w:cs="Times New Roman"/>
                <w:bCs/>
              </w:rPr>
              <w:t xml:space="preserve"> Month</w:t>
            </w:r>
          </w:p>
        </w:tc>
        <w:tc>
          <w:tcPr>
            <w:tcW w:w="1521" w:type="dxa"/>
          </w:tcPr>
          <w:p w14:paraId="49E7A012" w14:textId="3943ED40" w:rsidR="00D10306" w:rsidRPr="002F024F" w:rsidRDefault="0038289E" w:rsidP="00D10306">
            <w:pPr>
              <w:jc w:val="both"/>
              <w:rPr>
                <w:rFonts w:ascii="Times New Roman" w:hAnsi="Times New Roman" w:cs="Times New Roman"/>
                <w:bCs/>
              </w:rPr>
            </w:pPr>
            <w:r>
              <w:rPr>
                <w:rFonts w:ascii="Times New Roman" w:hAnsi="Times New Roman" w:cs="Times New Roman"/>
                <w:bCs/>
              </w:rPr>
              <w:t>No travel required</w:t>
            </w:r>
          </w:p>
        </w:tc>
      </w:tr>
      <w:tr w:rsidR="0038289E" w:rsidRPr="00FC2049" w14:paraId="5AF5D861" w14:textId="77777777" w:rsidTr="004A22A4">
        <w:tc>
          <w:tcPr>
            <w:tcW w:w="562" w:type="dxa"/>
          </w:tcPr>
          <w:p w14:paraId="19B644F1" w14:textId="60AB1BF5" w:rsidR="0038289E" w:rsidRDefault="0038289E" w:rsidP="0038289E">
            <w:pPr>
              <w:jc w:val="both"/>
              <w:rPr>
                <w:rFonts w:ascii="Times New Roman" w:hAnsi="Times New Roman" w:cs="Times New Roman"/>
                <w:b/>
              </w:rPr>
            </w:pPr>
            <w:r>
              <w:rPr>
                <w:rFonts w:ascii="Times New Roman" w:hAnsi="Times New Roman" w:cs="Times New Roman"/>
                <w:b/>
              </w:rPr>
              <w:t>5</w:t>
            </w:r>
          </w:p>
        </w:tc>
        <w:tc>
          <w:tcPr>
            <w:tcW w:w="1613" w:type="dxa"/>
          </w:tcPr>
          <w:p w14:paraId="007F8E52" w14:textId="2F8AF027" w:rsidR="0038289E" w:rsidRDefault="0038289E" w:rsidP="0038289E">
            <w:pPr>
              <w:jc w:val="both"/>
              <w:rPr>
                <w:bCs/>
              </w:rPr>
            </w:pPr>
            <w:r>
              <w:rPr>
                <w:bCs/>
              </w:rPr>
              <w:t>Support to Rajasthan and Maharashtra for development of Model Strategic Interventions for fast tracking EMTCT</w:t>
            </w:r>
          </w:p>
        </w:tc>
        <w:tc>
          <w:tcPr>
            <w:tcW w:w="4586" w:type="dxa"/>
          </w:tcPr>
          <w:p w14:paraId="002BDFB0" w14:textId="77777777" w:rsidR="0038289E" w:rsidRPr="009C336F" w:rsidRDefault="0038289E" w:rsidP="0038289E">
            <w:pPr>
              <w:spacing w:line="276" w:lineRule="auto"/>
              <w:jc w:val="both"/>
              <w:rPr>
                <w:b/>
                <w:bCs/>
              </w:rPr>
            </w:pPr>
            <w:r w:rsidRPr="009C336F">
              <w:rPr>
                <w:b/>
                <w:bCs/>
              </w:rPr>
              <w:t xml:space="preserve">Submission of report for </w:t>
            </w:r>
            <w:r>
              <w:rPr>
                <w:b/>
                <w:bCs/>
              </w:rPr>
              <w:t>progress of Model strategic interventions for fast tracking EMTCT intervention in Rajasthan and Maharashtra in coordination with NACO and UNICEF programming states</w:t>
            </w:r>
            <w:r w:rsidRPr="009C336F">
              <w:rPr>
                <w:b/>
                <w:bCs/>
              </w:rPr>
              <w:t>:</w:t>
            </w:r>
          </w:p>
          <w:p w14:paraId="2E311C69" w14:textId="77777777" w:rsidR="0038289E" w:rsidRDefault="0038289E" w:rsidP="0038289E">
            <w:pPr>
              <w:pStyle w:val="ListParagraph"/>
              <w:numPr>
                <w:ilvl w:val="0"/>
                <w:numId w:val="13"/>
              </w:numPr>
              <w:spacing w:line="276" w:lineRule="auto"/>
              <w:ind w:left="360"/>
              <w:jc w:val="both"/>
              <w:rPr>
                <w:rFonts w:asciiTheme="minorHAnsi" w:hAnsiTheme="minorHAnsi"/>
                <w:sz w:val="22"/>
                <w:szCs w:val="22"/>
              </w:rPr>
            </w:pPr>
            <w:r>
              <w:rPr>
                <w:rFonts w:asciiTheme="minorHAnsi" w:hAnsiTheme="minorHAnsi"/>
                <w:sz w:val="22"/>
                <w:szCs w:val="22"/>
              </w:rPr>
              <w:t>Fast Track ANC registration of Pregnant women (PW)</w:t>
            </w:r>
          </w:p>
          <w:p w14:paraId="2D1BA7D6" w14:textId="77777777" w:rsidR="0038289E" w:rsidRDefault="0038289E" w:rsidP="0038289E">
            <w:pPr>
              <w:pStyle w:val="ListParagraph"/>
              <w:numPr>
                <w:ilvl w:val="0"/>
                <w:numId w:val="13"/>
              </w:numPr>
              <w:spacing w:line="276" w:lineRule="auto"/>
              <w:ind w:left="360"/>
              <w:jc w:val="both"/>
              <w:rPr>
                <w:rFonts w:asciiTheme="minorHAnsi" w:hAnsiTheme="minorHAnsi"/>
                <w:sz w:val="22"/>
                <w:szCs w:val="22"/>
              </w:rPr>
            </w:pPr>
            <w:r>
              <w:rPr>
                <w:rFonts w:asciiTheme="minorHAnsi" w:hAnsiTheme="minorHAnsi"/>
                <w:sz w:val="22"/>
                <w:szCs w:val="22"/>
              </w:rPr>
              <w:t>Fast Track HIV testing of all Pregnant women under ANC care</w:t>
            </w:r>
          </w:p>
          <w:p w14:paraId="38839F2E" w14:textId="19028DBE" w:rsidR="0038289E" w:rsidRPr="009C336F" w:rsidRDefault="0038289E" w:rsidP="007E3226">
            <w:pPr>
              <w:pStyle w:val="ListParagraph"/>
              <w:numPr>
                <w:ilvl w:val="0"/>
                <w:numId w:val="13"/>
              </w:numPr>
              <w:spacing w:line="276" w:lineRule="auto"/>
              <w:ind w:left="360"/>
              <w:jc w:val="both"/>
              <w:rPr>
                <w:b/>
                <w:bCs/>
              </w:rPr>
            </w:pPr>
            <w:r w:rsidRPr="007E3226">
              <w:rPr>
                <w:rFonts w:asciiTheme="minorHAnsi" w:hAnsiTheme="minorHAnsi"/>
                <w:sz w:val="22"/>
                <w:szCs w:val="22"/>
              </w:rPr>
              <w:t>Fast Track ART initiation of (PW) detected as HIV positive</w:t>
            </w:r>
          </w:p>
        </w:tc>
        <w:tc>
          <w:tcPr>
            <w:tcW w:w="1528" w:type="dxa"/>
          </w:tcPr>
          <w:p w14:paraId="2C7E74D1" w14:textId="20456D6F" w:rsidR="0038289E" w:rsidRPr="002F024F" w:rsidRDefault="008168C1" w:rsidP="0038289E">
            <w:pPr>
              <w:jc w:val="both"/>
              <w:rPr>
                <w:rFonts w:ascii="Times New Roman" w:hAnsi="Times New Roman" w:cs="Times New Roman"/>
                <w:bCs/>
              </w:rPr>
            </w:pPr>
            <w:r>
              <w:rPr>
                <w:rFonts w:ascii="Times New Roman" w:hAnsi="Times New Roman" w:cs="Times New Roman"/>
                <w:bCs/>
              </w:rPr>
              <w:t>5</w:t>
            </w:r>
            <w:r w:rsidRPr="008168C1">
              <w:rPr>
                <w:rFonts w:ascii="Times New Roman" w:hAnsi="Times New Roman" w:cs="Times New Roman"/>
                <w:bCs/>
                <w:vertAlign w:val="superscript"/>
              </w:rPr>
              <w:t>th</w:t>
            </w:r>
            <w:r>
              <w:rPr>
                <w:rFonts w:ascii="Times New Roman" w:hAnsi="Times New Roman" w:cs="Times New Roman"/>
                <w:bCs/>
              </w:rPr>
              <w:t xml:space="preserve"> Month</w:t>
            </w:r>
          </w:p>
        </w:tc>
        <w:tc>
          <w:tcPr>
            <w:tcW w:w="1521" w:type="dxa"/>
          </w:tcPr>
          <w:p w14:paraId="0A543159" w14:textId="404E25EC" w:rsidR="0038289E" w:rsidRDefault="00FE1A21" w:rsidP="0038289E">
            <w:pPr>
              <w:jc w:val="both"/>
              <w:rPr>
                <w:rFonts w:ascii="Times New Roman" w:hAnsi="Times New Roman" w:cs="Times New Roman"/>
                <w:bCs/>
              </w:rPr>
            </w:pPr>
            <w:r>
              <w:rPr>
                <w:rFonts w:ascii="Times New Roman" w:hAnsi="Times New Roman" w:cs="Times New Roman"/>
                <w:bCs/>
              </w:rPr>
              <w:t>4</w:t>
            </w:r>
            <w:r w:rsidR="0038289E" w:rsidRPr="002F024F">
              <w:rPr>
                <w:rFonts w:ascii="Times New Roman" w:hAnsi="Times New Roman" w:cs="Times New Roman"/>
                <w:bCs/>
              </w:rPr>
              <w:t xml:space="preserve"> days travel</w:t>
            </w:r>
          </w:p>
        </w:tc>
      </w:tr>
      <w:tr w:rsidR="0038289E" w:rsidRPr="00FC2049" w14:paraId="28780318" w14:textId="77777777" w:rsidTr="004A22A4">
        <w:tc>
          <w:tcPr>
            <w:tcW w:w="562" w:type="dxa"/>
          </w:tcPr>
          <w:p w14:paraId="59E1F887" w14:textId="369C0A38" w:rsidR="0038289E" w:rsidRPr="00FC2049" w:rsidRDefault="0038289E" w:rsidP="0038289E">
            <w:pPr>
              <w:jc w:val="both"/>
              <w:rPr>
                <w:rFonts w:ascii="Times New Roman" w:hAnsi="Times New Roman" w:cs="Times New Roman"/>
                <w:b/>
              </w:rPr>
            </w:pPr>
            <w:r>
              <w:rPr>
                <w:rFonts w:ascii="Times New Roman" w:hAnsi="Times New Roman" w:cs="Times New Roman"/>
                <w:b/>
              </w:rPr>
              <w:t>6</w:t>
            </w:r>
          </w:p>
        </w:tc>
        <w:tc>
          <w:tcPr>
            <w:tcW w:w="1613" w:type="dxa"/>
          </w:tcPr>
          <w:p w14:paraId="4D084742" w14:textId="29501B56" w:rsidR="0038289E" w:rsidRPr="00FC2049" w:rsidRDefault="0038289E" w:rsidP="0038289E">
            <w:pPr>
              <w:jc w:val="both"/>
              <w:rPr>
                <w:rFonts w:ascii="Times New Roman" w:hAnsi="Times New Roman" w:cs="Times New Roman"/>
                <w:b/>
              </w:rPr>
            </w:pPr>
            <w:r>
              <w:t xml:space="preserve">Support provided to Andhra Pradesh (AP) SACS in consultation with UNICEF Programming state for capacity building of ART and ART plus staff for </w:t>
            </w:r>
            <w:proofErr w:type="spellStart"/>
            <w:r>
              <w:t>Pediatrics</w:t>
            </w:r>
            <w:proofErr w:type="spellEnd"/>
            <w:r>
              <w:t xml:space="preserve"> HIV AIDS and strengthen PPTCT and EID </w:t>
            </w:r>
          </w:p>
        </w:tc>
        <w:tc>
          <w:tcPr>
            <w:tcW w:w="4586" w:type="dxa"/>
          </w:tcPr>
          <w:p w14:paraId="51A27E40" w14:textId="003F3C95" w:rsidR="0038289E" w:rsidRPr="00FC2049" w:rsidRDefault="0038289E" w:rsidP="0038289E">
            <w:pPr>
              <w:jc w:val="both"/>
              <w:rPr>
                <w:rFonts w:ascii="Times New Roman" w:hAnsi="Times New Roman" w:cs="Times New Roman"/>
                <w:b/>
              </w:rPr>
            </w:pPr>
            <w:r>
              <w:rPr>
                <w:rFonts w:ascii="Calibri" w:eastAsia="Times New Roman" w:hAnsi="Calibri" w:cstheme="minorHAnsi"/>
                <w:color w:val="000000"/>
                <w:lang w:eastAsia="en-IN"/>
              </w:rPr>
              <w:t xml:space="preserve">Submission of </w:t>
            </w:r>
            <w:r w:rsidRPr="008258BA">
              <w:rPr>
                <w:rFonts w:ascii="Calibri" w:eastAsia="Times New Roman" w:hAnsi="Calibri" w:cstheme="minorHAnsi"/>
                <w:color w:val="000000"/>
                <w:lang w:eastAsia="en-IN"/>
              </w:rPr>
              <w:t xml:space="preserve">Monthly Progress Report on </w:t>
            </w:r>
            <w:r>
              <w:rPr>
                <w:rFonts w:ascii="Calibri" w:eastAsia="Times New Roman" w:hAnsi="Calibri" w:cstheme="minorHAnsi"/>
                <w:color w:val="000000"/>
                <w:lang w:eastAsia="en-IN"/>
              </w:rPr>
              <w:t>CD</w:t>
            </w:r>
            <w:r w:rsidR="00DF30B5">
              <w:rPr>
                <w:rFonts w:ascii="Calibri" w:eastAsia="Times New Roman" w:hAnsi="Calibri" w:cstheme="minorHAnsi"/>
                <w:color w:val="000000"/>
                <w:lang w:eastAsia="en-IN"/>
              </w:rPr>
              <w:t xml:space="preserve">C </w:t>
            </w:r>
            <w:r>
              <w:rPr>
                <w:rFonts w:ascii="Calibri" w:eastAsia="Times New Roman" w:hAnsi="Calibri" w:cstheme="minorHAnsi"/>
                <w:color w:val="000000"/>
                <w:lang w:eastAsia="en-IN"/>
              </w:rPr>
              <w:t>PEPFAR project implementation in Andhra Pradesh</w:t>
            </w:r>
            <w:r w:rsidRPr="008258BA">
              <w:rPr>
                <w:rFonts w:ascii="Calibri" w:eastAsia="Times New Roman" w:hAnsi="Calibri" w:cstheme="minorHAnsi"/>
                <w:color w:val="000000"/>
                <w:lang w:eastAsia="en-IN"/>
              </w:rPr>
              <w:br/>
            </w:r>
            <w:r w:rsidRPr="008258BA">
              <w:rPr>
                <w:rFonts w:ascii="Calibri" w:eastAsia="Times New Roman" w:hAnsi="Calibri" w:cstheme="minorHAnsi"/>
                <w:color w:val="000000"/>
                <w:lang w:eastAsia="en-IN"/>
              </w:rPr>
              <w:br/>
            </w:r>
            <w:r w:rsidRPr="00AD35E9">
              <w:rPr>
                <w:rFonts w:ascii="Calibri" w:eastAsia="Times New Roman" w:hAnsi="Calibri" w:cstheme="minorHAnsi"/>
                <w:b/>
                <w:bCs/>
                <w:color w:val="000000"/>
                <w:lang w:eastAsia="en-IN"/>
              </w:rPr>
              <w:t xml:space="preserve">Submission of </w:t>
            </w:r>
            <w:r>
              <w:rPr>
                <w:rFonts w:ascii="Calibri" w:eastAsia="Times New Roman" w:hAnsi="Calibri" w:cstheme="minorHAnsi"/>
                <w:b/>
                <w:bCs/>
                <w:color w:val="000000"/>
                <w:lang w:eastAsia="en-IN"/>
              </w:rPr>
              <w:t>5-7</w:t>
            </w:r>
            <w:r w:rsidRPr="00AD35E9">
              <w:rPr>
                <w:rFonts w:ascii="Calibri" w:eastAsia="Times New Roman" w:hAnsi="Calibri" w:cstheme="minorHAnsi"/>
                <w:b/>
                <w:bCs/>
                <w:color w:val="000000"/>
                <w:lang w:eastAsia="en-IN"/>
              </w:rPr>
              <w:t xml:space="preserve"> pager Report </w:t>
            </w:r>
            <w:r>
              <w:rPr>
                <w:rFonts w:ascii="Calibri" w:eastAsia="Times New Roman" w:hAnsi="Calibri" w:cstheme="minorHAnsi"/>
                <w:b/>
                <w:bCs/>
                <w:color w:val="000000"/>
                <w:lang w:eastAsia="en-IN"/>
              </w:rPr>
              <w:t xml:space="preserve">on Adolescent HIV status, capacity building of ART and ART plus </w:t>
            </w:r>
            <w:proofErr w:type="spellStart"/>
            <w:r>
              <w:rPr>
                <w:rFonts w:ascii="Calibri" w:eastAsia="Times New Roman" w:hAnsi="Calibri" w:cstheme="minorHAnsi"/>
                <w:b/>
                <w:bCs/>
                <w:color w:val="000000"/>
                <w:lang w:eastAsia="en-IN"/>
              </w:rPr>
              <w:t>centers</w:t>
            </w:r>
            <w:proofErr w:type="spellEnd"/>
            <w:r>
              <w:rPr>
                <w:rFonts w:ascii="Calibri" w:eastAsia="Times New Roman" w:hAnsi="Calibri" w:cstheme="minorHAnsi"/>
                <w:b/>
                <w:bCs/>
                <w:color w:val="000000"/>
                <w:lang w:eastAsia="en-IN"/>
              </w:rPr>
              <w:t xml:space="preserve"> on </w:t>
            </w:r>
            <w:proofErr w:type="spellStart"/>
            <w:r w:rsidR="00181E78">
              <w:rPr>
                <w:rFonts w:ascii="Calibri" w:eastAsia="Times New Roman" w:hAnsi="Calibri" w:cstheme="minorHAnsi"/>
                <w:b/>
                <w:bCs/>
                <w:color w:val="000000"/>
                <w:lang w:eastAsia="en-IN"/>
              </w:rPr>
              <w:t>Pediatrics</w:t>
            </w:r>
            <w:proofErr w:type="spellEnd"/>
            <w:r>
              <w:rPr>
                <w:rFonts w:ascii="Calibri" w:eastAsia="Times New Roman" w:hAnsi="Calibri" w:cstheme="minorHAnsi"/>
                <w:b/>
                <w:bCs/>
                <w:color w:val="000000"/>
                <w:lang w:eastAsia="en-IN"/>
              </w:rPr>
              <w:t xml:space="preserve"> HIV, PPTCT and EID in Andhra Pradesh</w:t>
            </w:r>
          </w:p>
        </w:tc>
        <w:tc>
          <w:tcPr>
            <w:tcW w:w="1528" w:type="dxa"/>
          </w:tcPr>
          <w:p w14:paraId="61D23DD5" w14:textId="638142A6" w:rsidR="0038289E" w:rsidRPr="00EB7A87" w:rsidRDefault="008168C1" w:rsidP="0038289E">
            <w:pPr>
              <w:jc w:val="both"/>
              <w:rPr>
                <w:rFonts w:ascii="Times New Roman" w:hAnsi="Times New Roman" w:cs="Times New Roman"/>
                <w:bCs/>
              </w:rPr>
            </w:pPr>
            <w:r>
              <w:rPr>
                <w:rFonts w:ascii="Times New Roman" w:hAnsi="Times New Roman" w:cs="Times New Roman"/>
                <w:bCs/>
              </w:rPr>
              <w:t>6</w:t>
            </w:r>
            <w:r w:rsidRPr="008168C1">
              <w:rPr>
                <w:rFonts w:ascii="Times New Roman" w:hAnsi="Times New Roman" w:cs="Times New Roman"/>
                <w:bCs/>
                <w:vertAlign w:val="superscript"/>
              </w:rPr>
              <w:t>th</w:t>
            </w:r>
            <w:r>
              <w:rPr>
                <w:rFonts w:ascii="Times New Roman" w:hAnsi="Times New Roman" w:cs="Times New Roman"/>
                <w:bCs/>
              </w:rPr>
              <w:t xml:space="preserve"> Month</w:t>
            </w:r>
          </w:p>
        </w:tc>
        <w:tc>
          <w:tcPr>
            <w:tcW w:w="1521" w:type="dxa"/>
          </w:tcPr>
          <w:p w14:paraId="599AF363" w14:textId="540FC43D" w:rsidR="0038289E" w:rsidRPr="00EB7A87" w:rsidRDefault="00181E78" w:rsidP="0038289E">
            <w:pPr>
              <w:jc w:val="both"/>
              <w:rPr>
                <w:rFonts w:ascii="Times New Roman" w:hAnsi="Times New Roman" w:cs="Times New Roman"/>
                <w:bCs/>
              </w:rPr>
            </w:pPr>
            <w:r>
              <w:rPr>
                <w:rFonts w:ascii="Times New Roman" w:hAnsi="Times New Roman" w:cs="Times New Roman"/>
                <w:bCs/>
              </w:rPr>
              <w:t>5</w:t>
            </w:r>
            <w:r w:rsidR="0038289E" w:rsidRPr="009011B7">
              <w:rPr>
                <w:rFonts w:ascii="Times New Roman" w:hAnsi="Times New Roman" w:cs="Times New Roman"/>
                <w:bCs/>
              </w:rPr>
              <w:t xml:space="preserve"> days travel</w:t>
            </w:r>
          </w:p>
        </w:tc>
      </w:tr>
      <w:tr w:rsidR="0038289E" w:rsidRPr="00FC2049" w14:paraId="6DE8C0E5" w14:textId="77777777" w:rsidTr="004A22A4">
        <w:tc>
          <w:tcPr>
            <w:tcW w:w="562" w:type="dxa"/>
          </w:tcPr>
          <w:p w14:paraId="52629BB1" w14:textId="7E134087" w:rsidR="0038289E" w:rsidRPr="00FC2049" w:rsidRDefault="0038289E" w:rsidP="0038289E">
            <w:pPr>
              <w:jc w:val="both"/>
              <w:rPr>
                <w:rFonts w:ascii="Times New Roman" w:hAnsi="Times New Roman" w:cs="Times New Roman"/>
                <w:b/>
              </w:rPr>
            </w:pPr>
            <w:r>
              <w:rPr>
                <w:rFonts w:ascii="Times New Roman" w:hAnsi="Times New Roman" w:cs="Times New Roman"/>
                <w:b/>
              </w:rPr>
              <w:t>7</w:t>
            </w:r>
          </w:p>
        </w:tc>
        <w:tc>
          <w:tcPr>
            <w:tcW w:w="1613" w:type="dxa"/>
          </w:tcPr>
          <w:p w14:paraId="2BFBC5B2" w14:textId="724C47DE" w:rsidR="0038289E" w:rsidRPr="00FC2049" w:rsidRDefault="0038289E" w:rsidP="0038289E">
            <w:pPr>
              <w:jc w:val="both"/>
              <w:rPr>
                <w:rFonts w:ascii="Times New Roman" w:hAnsi="Times New Roman" w:cs="Times New Roman"/>
                <w:b/>
              </w:rPr>
            </w:pPr>
            <w:r>
              <w:t xml:space="preserve">Support provided to Mizoram SACS in consultation with UNICEF Programming state for capacity </w:t>
            </w:r>
            <w:r>
              <w:lastRenderedPageBreak/>
              <w:t xml:space="preserve">building of ART and ART plus staff for </w:t>
            </w:r>
            <w:proofErr w:type="spellStart"/>
            <w:r>
              <w:t>Pediatrics</w:t>
            </w:r>
            <w:proofErr w:type="spellEnd"/>
            <w:r>
              <w:t xml:space="preserve"> HIV AIDS and strengthen PPTCT and EID </w:t>
            </w:r>
          </w:p>
        </w:tc>
        <w:tc>
          <w:tcPr>
            <w:tcW w:w="4586" w:type="dxa"/>
          </w:tcPr>
          <w:p w14:paraId="74DC02D2" w14:textId="2F4A8E3E" w:rsidR="0038289E" w:rsidRPr="00FC2049" w:rsidRDefault="0038289E" w:rsidP="0038289E">
            <w:pPr>
              <w:jc w:val="both"/>
              <w:rPr>
                <w:rFonts w:ascii="Times New Roman" w:hAnsi="Times New Roman" w:cs="Times New Roman"/>
                <w:b/>
              </w:rPr>
            </w:pPr>
            <w:r>
              <w:rPr>
                <w:rFonts w:ascii="Calibri" w:eastAsia="Times New Roman" w:hAnsi="Calibri" w:cstheme="minorHAnsi"/>
                <w:color w:val="000000"/>
                <w:lang w:eastAsia="en-IN"/>
              </w:rPr>
              <w:lastRenderedPageBreak/>
              <w:t xml:space="preserve">Submission of </w:t>
            </w:r>
            <w:r w:rsidRPr="008258BA">
              <w:rPr>
                <w:rFonts w:ascii="Calibri" w:eastAsia="Times New Roman" w:hAnsi="Calibri" w:cstheme="minorHAnsi"/>
                <w:color w:val="000000"/>
                <w:lang w:eastAsia="en-IN"/>
              </w:rPr>
              <w:t xml:space="preserve">Monthly Progress Report on </w:t>
            </w:r>
            <w:r w:rsidR="00181E78">
              <w:rPr>
                <w:rFonts w:ascii="Calibri" w:eastAsia="Times New Roman" w:hAnsi="Calibri" w:cstheme="minorHAnsi"/>
                <w:color w:val="000000"/>
                <w:lang w:eastAsia="en-IN"/>
              </w:rPr>
              <w:t>CDC</w:t>
            </w:r>
            <w:r>
              <w:rPr>
                <w:rFonts w:ascii="Calibri" w:eastAsia="Times New Roman" w:hAnsi="Calibri" w:cstheme="minorHAnsi"/>
                <w:color w:val="000000"/>
                <w:lang w:eastAsia="en-IN"/>
              </w:rPr>
              <w:t xml:space="preserve"> PEPFAR project implementation in Mizoram</w:t>
            </w:r>
            <w:r w:rsidRPr="008258BA">
              <w:rPr>
                <w:rFonts w:ascii="Calibri" w:eastAsia="Times New Roman" w:hAnsi="Calibri" w:cstheme="minorHAnsi"/>
                <w:color w:val="000000"/>
                <w:lang w:eastAsia="en-IN"/>
              </w:rPr>
              <w:br/>
            </w:r>
            <w:r w:rsidRPr="00AD35E9">
              <w:rPr>
                <w:rFonts w:ascii="Calibri" w:eastAsia="Times New Roman" w:hAnsi="Calibri" w:cstheme="minorHAnsi"/>
                <w:b/>
                <w:bCs/>
                <w:color w:val="000000"/>
                <w:lang w:eastAsia="en-IN"/>
              </w:rPr>
              <w:t xml:space="preserve">Submission of </w:t>
            </w:r>
            <w:r>
              <w:rPr>
                <w:rFonts w:ascii="Calibri" w:eastAsia="Times New Roman" w:hAnsi="Calibri" w:cstheme="minorHAnsi"/>
                <w:b/>
                <w:bCs/>
                <w:color w:val="000000"/>
                <w:lang w:eastAsia="en-IN"/>
              </w:rPr>
              <w:t>5-7</w:t>
            </w:r>
            <w:r w:rsidRPr="00AD35E9">
              <w:rPr>
                <w:rFonts w:ascii="Calibri" w:eastAsia="Times New Roman" w:hAnsi="Calibri" w:cstheme="minorHAnsi"/>
                <w:b/>
                <w:bCs/>
                <w:color w:val="000000"/>
                <w:lang w:eastAsia="en-IN"/>
              </w:rPr>
              <w:t xml:space="preserve"> pager Report </w:t>
            </w:r>
            <w:r>
              <w:rPr>
                <w:rFonts w:ascii="Calibri" w:eastAsia="Times New Roman" w:hAnsi="Calibri" w:cstheme="minorHAnsi"/>
                <w:b/>
                <w:bCs/>
                <w:color w:val="000000"/>
                <w:lang w:eastAsia="en-IN"/>
              </w:rPr>
              <w:t xml:space="preserve">on Adolescent HIV status, capacity building of ART and ART plus </w:t>
            </w:r>
            <w:proofErr w:type="spellStart"/>
            <w:r>
              <w:rPr>
                <w:rFonts w:ascii="Calibri" w:eastAsia="Times New Roman" w:hAnsi="Calibri" w:cstheme="minorHAnsi"/>
                <w:b/>
                <w:bCs/>
                <w:color w:val="000000"/>
                <w:lang w:eastAsia="en-IN"/>
              </w:rPr>
              <w:t>centers</w:t>
            </w:r>
            <w:proofErr w:type="spellEnd"/>
            <w:r>
              <w:rPr>
                <w:rFonts w:ascii="Calibri" w:eastAsia="Times New Roman" w:hAnsi="Calibri" w:cstheme="minorHAnsi"/>
                <w:b/>
                <w:bCs/>
                <w:color w:val="000000"/>
                <w:lang w:eastAsia="en-IN"/>
              </w:rPr>
              <w:t xml:space="preserve"> on </w:t>
            </w:r>
            <w:proofErr w:type="spellStart"/>
            <w:r>
              <w:rPr>
                <w:rFonts w:ascii="Calibri" w:eastAsia="Times New Roman" w:hAnsi="Calibri" w:cstheme="minorHAnsi"/>
                <w:b/>
                <w:bCs/>
                <w:color w:val="000000"/>
                <w:lang w:eastAsia="en-IN"/>
              </w:rPr>
              <w:t>Pediatric</w:t>
            </w:r>
            <w:proofErr w:type="spellEnd"/>
            <w:r>
              <w:rPr>
                <w:rFonts w:ascii="Calibri" w:eastAsia="Times New Roman" w:hAnsi="Calibri" w:cstheme="minorHAnsi"/>
                <w:b/>
                <w:bCs/>
                <w:color w:val="000000"/>
                <w:lang w:eastAsia="en-IN"/>
              </w:rPr>
              <w:t xml:space="preserve"> HIV, PPTCT and EID in Mizoram</w:t>
            </w:r>
          </w:p>
        </w:tc>
        <w:tc>
          <w:tcPr>
            <w:tcW w:w="1528" w:type="dxa"/>
          </w:tcPr>
          <w:p w14:paraId="3765253B" w14:textId="06B97FAF" w:rsidR="0038289E" w:rsidRPr="009011B7" w:rsidRDefault="008168C1" w:rsidP="0038289E">
            <w:pPr>
              <w:jc w:val="both"/>
              <w:rPr>
                <w:rFonts w:ascii="Times New Roman" w:hAnsi="Times New Roman" w:cs="Times New Roman"/>
                <w:bCs/>
              </w:rPr>
            </w:pPr>
            <w:r>
              <w:rPr>
                <w:rFonts w:ascii="Times New Roman" w:hAnsi="Times New Roman" w:cs="Times New Roman"/>
                <w:bCs/>
              </w:rPr>
              <w:t>7</w:t>
            </w:r>
            <w:r w:rsidRPr="008168C1">
              <w:rPr>
                <w:rFonts w:ascii="Times New Roman" w:hAnsi="Times New Roman" w:cs="Times New Roman"/>
                <w:bCs/>
                <w:vertAlign w:val="superscript"/>
              </w:rPr>
              <w:t>th</w:t>
            </w:r>
            <w:r>
              <w:rPr>
                <w:rFonts w:ascii="Times New Roman" w:hAnsi="Times New Roman" w:cs="Times New Roman"/>
                <w:bCs/>
              </w:rPr>
              <w:t xml:space="preserve"> Month</w:t>
            </w:r>
          </w:p>
        </w:tc>
        <w:tc>
          <w:tcPr>
            <w:tcW w:w="1521" w:type="dxa"/>
          </w:tcPr>
          <w:p w14:paraId="3E52147C" w14:textId="166E34B1" w:rsidR="0038289E" w:rsidRPr="009011B7" w:rsidRDefault="00181E78" w:rsidP="0038289E">
            <w:pPr>
              <w:jc w:val="both"/>
              <w:rPr>
                <w:rFonts w:ascii="Times New Roman" w:hAnsi="Times New Roman" w:cs="Times New Roman"/>
                <w:bCs/>
              </w:rPr>
            </w:pPr>
            <w:r>
              <w:rPr>
                <w:rFonts w:ascii="Times New Roman" w:hAnsi="Times New Roman" w:cs="Times New Roman"/>
                <w:bCs/>
              </w:rPr>
              <w:t>5</w:t>
            </w:r>
            <w:r w:rsidR="0038289E" w:rsidRPr="009011B7">
              <w:rPr>
                <w:rFonts w:ascii="Times New Roman" w:hAnsi="Times New Roman" w:cs="Times New Roman"/>
                <w:bCs/>
              </w:rPr>
              <w:t xml:space="preserve"> days travel</w:t>
            </w:r>
          </w:p>
        </w:tc>
      </w:tr>
      <w:tr w:rsidR="0038289E" w:rsidRPr="00FC2049" w14:paraId="69C049F6" w14:textId="77777777" w:rsidTr="004A22A4">
        <w:tc>
          <w:tcPr>
            <w:tcW w:w="562" w:type="dxa"/>
          </w:tcPr>
          <w:p w14:paraId="3B9D24AB" w14:textId="5B6E800B" w:rsidR="0038289E" w:rsidRPr="00FC2049" w:rsidRDefault="0038289E" w:rsidP="0038289E">
            <w:pPr>
              <w:jc w:val="both"/>
              <w:rPr>
                <w:rFonts w:ascii="Times New Roman" w:hAnsi="Times New Roman" w:cs="Times New Roman"/>
                <w:b/>
              </w:rPr>
            </w:pPr>
            <w:r>
              <w:rPr>
                <w:rFonts w:ascii="Times New Roman" w:hAnsi="Times New Roman" w:cs="Times New Roman"/>
                <w:b/>
              </w:rPr>
              <w:t>8</w:t>
            </w:r>
          </w:p>
        </w:tc>
        <w:tc>
          <w:tcPr>
            <w:tcW w:w="1613" w:type="dxa"/>
          </w:tcPr>
          <w:p w14:paraId="16947A8E" w14:textId="011F1BE6" w:rsidR="0038289E" w:rsidRPr="00FC2049" w:rsidRDefault="0038289E" w:rsidP="0038289E">
            <w:pPr>
              <w:jc w:val="both"/>
              <w:rPr>
                <w:rFonts w:ascii="Times New Roman" w:hAnsi="Times New Roman" w:cs="Times New Roman"/>
                <w:b/>
              </w:rPr>
            </w:pPr>
            <w:r>
              <w:t xml:space="preserve">Support provided to Bihar SACS in consultation with UNICEF Programming state for capacity building of ART and ART plus staff for </w:t>
            </w:r>
            <w:proofErr w:type="spellStart"/>
            <w:r>
              <w:t>Pediatrics</w:t>
            </w:r>
            <w:proofErr w:type="spellEnd"/>
            <w:r>
              <w:t xml:space="preserve"> HIV AIDS and strengthen PPTCT and EID </w:t>
            </w:r>
          </w:p>
        </w:tc>
        <w:tc>
          <w:tcPr>
            <w:tcW w:w="4586" w:type="dxa"/>
          </w:tcPr>
          <w:p w14:paraId="592E6989" w14:textId="06674E45" w:rsidR="0038289E" w:rsidRPr="00F12983" w:rsidRDefault="0038289E" w:rsidP="0038289E">
            <w:pPr>
              <w:spacing w:line="276" w:lineRule="auto"/>
              <w:jc w:val="both"/>
            </w:pPr>
            <w:r>
              <w:rPr>
                <w:rFonts w:ascii="Calibri" w:eastAsia="Times New Roman" w:hAnsi="Calibri" w:cstheme="minorHAnsi"/>
                <w:color w:val="000000"/>
                <w:lang w:eastAsia="en-IN"/>
              </w:rPr>
              <w:t xml:space="preserve">Submission of </w:t>
            </w:r>
            <w:r w:rsidRPr="008258BA">
              <w:rPr>
                <w:rFonts w:ascii="Calibri" w:eastAsia="Times New Roman" w:hAnsi="Calibri" w:cstheme="minorHAnsi"/>
                <w:color w:val="000000"/>
                <w:lang w:eastAsia="en-IN"/>
              </w:rPr>
              <w:t xml:space="preserve">Monthly Progress Report on </w:t>
            </w:r>
            <w:r>
              <w:rPr>
                <w:rFonts w:ascii="Calibri" w:eastAsia="Times New Roman" w:hAnsi="Calibri" w:cstheme="minorHAnsi"/>
                <w:color w:val="000000"/>
                <w:lang w:eastAsia="en-IN"/>
              </w:rPr>
              <w:t>UBRAF Project implementation in Bihar</w:t>
            </w:r>
            <w:r w:rsidRPr="008258BA">
              <w:rPr>
                <w:rFonts w:ascii="Calibri" w:eastAsia="Times New Roman" w:hAnsi="Calibri" w:cstheme="minorHAnsi"/>
                <w:color w:val="000000"/>
                <w:lang w:eastAsia="en-IN"/>
              </w:rPr>
              <w:br/>
            </w:r>
            <w:r w:rsidRPr="00AD35E9">
              <w:rPr>
                <w:rFonts w:ascii="Calibri" w:eastAsia="Times New Roman" w:hAnsi="Calibri" w:cstheme="minorHAnsi"/>
                <w:b/>
                <w:bCs/>
                <w:color w:val="000000"/>
                <w:lang w:eastAsia="en-IN"/>
              </w:rPr>
              <w:t xml:space="preserve">Submission of </w:t>
            </w:r>
            <w:r>
              <w:rPr>
                <w:rFonts w:ascii="Calibri" w:eastAsia="Times New Roman" w:hAnsi="Calibri" w:cstheme="minorHAnsi"/>
                <w:b/>
                <w:bCs/>
                <w:color w:val="000000"/>
                <w:lang w:eastAsia="en-IN"/>
              </w:rPr>
              <w:t>5-7</w:t>
            </w:r>
            <w:r w:rsidRPr="00AD35E9">
              <w:rPr>
                <w:rFonts w:ascii="Calibri" w:eastAsia="Times New Roman" w:hAnsi="Calibri" w:cstheme="minorHAnsi"/>
                <w:b/>
                <w:bCs/>
                <w:color w:val="000000"/>
                <w:lang w:eastAsia="en-IN"/>
              </w:rPr>
              <w:t xml:space="preserve"> pager Report </w:t>
            </w:r>
            <w:r>
              <w:rPr>
                <w:rFonts w:ascii="Calibri" w:eastAsia="Times New Roman" w:hAnsi="Calibri" w:cstheme="minorHAnsi"/>
                <w:b/>
                <w:bCs/>
                <w:color w:val="000000"/>
                <w:lang w:eastAsia="en-IN"/>
              </w:rPr>
              <w:t xml:space="preserve">on Adolescent HIV status, capacity building of ART and ART plus </w:t>
            </w:r>
            <w:proofErr w:type="spellStart"/>
            <w:r>
              <w:rPr>
                <w:rFonts w:ascii="Calibri" w:eastAsia="Times New Roman" w:hAnsi="Calibri" w:cstheme="minorHAnsi"/>
                <w:b/>
                <w:bCs/>
                <w:color w:val="000000"/>
                <w:lang w:eastAsia="en-IN"/>
              </w:rPr>
              <w:t>centers</w:t>
            </w:r>
            <w:proofErr w:type="spellEnd"/>
            <w:r>
              <w:rPr>
                <w:rFonts w:ascii="Calibri" w:eastAsia="Times New Roman" w:hAnsi="Calibri" w:cstheme="minorHAnsi"/>
                <w:b/>
                <w:bCs/>
                <w:color w:val="000000"/>
                <w:lang w:eastAsia="en-IN"/>
              </w:rPr>
              <w:t xml:space="preserve"> on </w:t>
            </w:r>
            <w:proofErr w:type="spellStart"/>
            <w:r>
              <w:rPr>
                <w:rFonts w:ascii="Calibri" w:eastAsia="Times New Roman" w:hAnsi="Calibri" w:cstheme="minorHAnsi"/>
                <w:b/>
                <w:bCs/>
                <w:color w:val="000000"/>
                <w:lang w:eastAsia="en-IN"/>
              </w:rPr>
              <w:t>Pediatric</w:t>
            </w:r>
            <w:proofErr w:type="spellEnd"/>
            <w:r>
              <w:rPr>
                <w:rFonts w:ascii="Calibri" w:eastAsia="Times New Roman" w:hAnsi="Calibri" w:cstheme="minorHAnsi"/>
                <w:b/>
                <w:bCs/>
                <w:color w:val="000000"/>
                <w:lang w:eastAsia="en-IN"/>
              </w:rPr>
              <w:t xml:space="preserve"> HIV, PPTCT and EID in Bihar</w:t>
            </w:r>
          </w:p>
        </w:tc>
        <w:tc>
          <w:tcPr>
            <w:tcW w:w="1528" w:type="dxa"/>
          </w:tcPr>
          <w:p w14:paraId="64937F57" w14:textId="69B6D452" w:rsidR="0038289E" w:rsidRPr="009011B7" w:rsidRDefault="008168C1" w:rsidP="0038289E">
            <w:pPr>
              <w:jc w:val="both"/>
              <w:rPr>
                <w:rFonts w:ascii="Times New Roman" w:hAnsi="Times New Roman" w:cs="Times New Roman"/>
                <w:bCs/>
              </w:rPr>
            </w:pPr>
            <w:r>
              <w:rPr>
                <w:rFonts w:ascii="Times New Roman" w:hAnsi="Times New Roman" w:cs="Times New Roman"/>
                <w:bCs/>
              </w:rPr>
              <w:t>8</w:t>
            </w:r>
            <w:r w:rsidRPr="008168C1">
              <w:rPr>
                <w:rFonts w:ascii="Times New Roman" w:hAnsi="Times New Roman" w:cs="Times New Roman"/>
                <w:bCs/>
                <w:vertAlign w:val="superscript"/>
              </w:rPr>
              <w:t>th</w:t>
            </w:r>
            <w:r>
              <w:rPr>
                <w:rFonts w:ascii="Times New Roman" w:hAnsi="Times New Roman" w:cs="Times New Roman"/>
                <w:bCs/>
              </w:rPr>
              <w:t xml:space="preserve"> Month</w:t>
            </w:r>
          </w:p>
        </w:tc>
        <w:tc>
          <w:tcPr>
            <w:tcW w:w="1521" w:type="dxa"/>
          </w:tcPr>
          <w:p w14:paraId="09890CE4" w14:textId="6DFE3B41" w:rsidR="0038289E" w:rsidRPr="009011B7" w:rsidRDefault="00FE1A21" w:rsidP="0038289E">
            <w:pPr>
              <w:jc w:val="both"/>
              <w:rPr>
                <w:rFonts w:ascii="Times New Roman" w:hAnsi="Times New Roman" w:cs="Times New Roman"/>
                <w:bCs/>
              </w:rPr>
            </w:pPr>
            <w:r>
              <w:rPr>
                <w:rFonts w:ascii="Times New Roman" w:hAnsi="Times New Roman" w:cs="Times New Roman"/>
                <w:bCs/>
              </w:rPr>
              <w:t>4</w:t>
            </w:r>
            <w:r w:rsidR="00181E78">
              <w:rPr>
                <w:rFonts w:ascii="Times New Roman" w:hAnsi="Times New Roman" w:cs="Times New Roman"/>
                <w:bCs/>
              </w:rPr>
              <w:t xml:space="preserve"> </w:t>
            </w:r>
            <w:r w:rsidR="0038289E" w:rsidRPr="009011B7">
              <w:rPr>
                <w:rFonts w:ascii="Times New Roman" w:hAnsi="Times New Roman" w:cs="Times New Roman"/>
                <w:bCs/>
              </w:rPr>
              <w:t>days travel</w:t>
            </w:r>
          </w:p>
        </w:tc>
      </w:tr>
      <w:tr w:rsidR="0038289E" w:rsidRPr="00FC2049" w14:paraId="4718E835" w14:textId="77777777" w:rsidTr="004A22A4">
        <w:tc>
          <w:tcPr>
            <w:tcW w:w="562" w:type="dxa"/>
          </w:tcPr>
          <w:p w14:paraId="1D6EFA39" w14:textId="75C6D851" w:rsidR="0038289E" w:rsidRPr="00FC2049" w:rsidRDefault="0038289E" w:rsidP="0038289E">
            <w:pPr>
              <w:jc w:val="both"/>
              <w:rPr>
                <w:rFonts w:ascii="Times New Roman" w:hAnsi="Times New Roman" w:cs="Times New Roman"/>
                <w:b/>
              </w:rPr>
            </w:pPr>
            <w:r>
              <w:rPr>
                <w:rFonts w:ascii="Times New Roman" w:hAnsi="Times New Roman" w:cs="Times New Roman"/>
                <w:b/>
              </w:rPr>
              <w:t>9</w:t>
            </w:r>
          </w:p>
        </w:tc>
        <w:tc>
          <w:tcPr>
            <w:tcW w:w="1613" w:type="dxa"/>
          </w:tcPr>
          <w:p w14:paraId="458214AE" w14:textId="771E2C07" w:rsidR="0038289E" w:rsidRPr="009011B7" w:rsidRDefault="0038289E" w:rsidP="0038289E">
            <w:pPr>
              <w:jc w:val="both"/>
              <w:rPr>
                <w:bCs/>
              </w:rPr>
            </w:pPr>
            <w:r>
              <w:t xml:space="preserve">Support provided to Gujarat SACS in consultation with UNICEF Programming state for capacity building of ART and ART plus staff for </w:t>
            </w:r>
            <w:proofErr w:type="spellStart"/>
            <w:r>
              <w:t>Pediatrics</w:t>
            </w:r>
            <w:proofErr w:type="spellEnd"/>
            <w:r>
              <w:t xml:space="preserve"> HIV AIDS and strengthen PPTCT and EID </w:t>
            </w:r>
          </w:p>
        </w:tc>
        <w:tc>
          <w:tcPr>
            <w:tcW w:w="4586" w:type="dxa"/>
          </w:tcPr>
          <w:p w14:paraId="2A6024FD" w14:textId="5E76BF37" w:rsidR="0038289E" w:rsidRPr="009011B7" w:rsidRDefault="0038289E" w:rsidP="0038289E">
            <w:pPr>
              <w:pStyle w:val="ListParagraph"/>
              <w:numPr>
                <w:ilvl w:val="0"/>
                <w:numId w:val="13"/>
              </w:numPr>
              <w:spacing w:line="276" w:lineRule="auto"/>
              <w:ind w:left="360"/>
              <w:jc w:val="both"/>
              <w:rPr>
                <w:rFonts w:asciiTheme="minorHAnsi" w:hAnsiTheme="minorHAnsi"/>
                <w:sz w:val="22"/>
                <w:szCs w:val="22"/>
              </w:rPr>
            </w:pPr>
            <w:r>
              <w:rPr>
                <w:rFonts w:ascii="Calibri" w:hAnsi="Calibri" w:cstheme="minorHAnsi"/>
                <w:color w:val="000000"/>
                <w:lang w:eastAsia="en-IN"/>
              </w:rPr>
              <w:t xml:space="preserve">Submission of </w:t>
            </w:r>
            <w:r w:rsidRPr="008258BA">
              <w:rPr>
                <w:rFonts w:ascii="Calibri" w:hAnsi="Calibri" w:cstheme="minorHAnsi"/>
                <w:color w:val="000000"/>
                <w:lang w:eastAsia="en-IN"/>
              </w:rPr>
              <w:t xml:space="preserve">Monthly Progress Report on </w:t>
            </w:r>
            <w:r>
              <w:rPr>
                <w:rFonts w:ascii="Calibri" w:hAnsi="Calibri" w:cstheme="minorHAnsi"/>
                <w:color w:val="000000"/>
                <w:lang w:eastAsia="en-IN"/>
              </w:rPr>
              <w:t>UBRAF Project implementation in Gujarat</w:t>
            </w:r>
            <w:r w:rsidRPr="008258BA">
              <w:rPr>
                <w:rFonts w:ascii="Calibri" w:hAnsi="Calibri" w:cstheme="minorHAnsi"/>
                <w:color w:val="000000"/>
                <w:lang w:eastAsia="en-IN"/>
              </w:rPr>
              <w:br/>
            </w:r>
            <w:r w:rsidRPr="00AD35E9">
              <w:rPr>
                <w:rFonts w:ascii="Calibri" w:hAnsi="Calibri" w:cstheme="minorHAnsi"/>
                <w:b/>
                <w:bCs/>
                <w:color w:val="000000"/>
                <w:lang w:eastAsia="en-IN"/>
              </w:rPr>
              <w:t xml:space="preserve">Submission of </w:t>
            </w:r>
            <w:r>
              <w:rPr>
                <w:rFonts w:ascii="Calibri" w:hAnsi="Calibri" w:cstheme="minorHAnsi"/>
                <w:b/>
                <w:bCs/>
                <w:color w:val="000000"/>
                <w:lang w:eastAsia="en-IN"/>
              </w:rPr>
              <w:t>5-7</w:t>
            </w:r>
            <w:r w:rsidRPr="00AD35E9">
              <w:rPr>
                <w:rFonts w:ascii="Calibri" w:hAnsi="Calibri" w:cstheme="minorHAnsi"/>
                <w:b/>
                <w:bCs/>
                <w:color w:val="000000"/>
                <w:lang w:eastAsia="en-IN"/>
              </w:rPr>
              <w:t xml:space="preserve"> pager Report </w:t>
            </w:r>
            <w:r>
              <w:rPr>
                <w:rFonts w:ascii="Calibri" w:hAnsi="Calibri" w:cstheme="minorHAnsi"/>
                <w:b/>
                <w:bCs/>
                <w:color w:val="000000"/>
                <w:lang w:eastAsia="en-IN"/>
              </w:rPr>
              <w:t>on Adolescent HIV status, capacity building of ART and ART plus centers on Pediatric HIV, PPTCT and EID in Gujarat</w:t>
            </w:r>
          </w:p>
        </w:tc>
        <w:tc>
          <w:tcPr>
            <w:tcW w:w="1528" w:type="dxa"/>
          </w:tcPr>
          <w:p w14:paraId="4577C637" w14:textId="7AEF5BD7" w:rsidR="0038289E" w:rsidRPr="009011B7" w:rsidRDefault="008168C1" w:rsidP="0038289E">
            <w:pPr>
              <w:jc w:val="both"/>
              <w:rPr>
                <w:rFonts w:ascii="Times New Roman" w:hAnsi="Times New Roman" w:cs="Times New Roman"/>
                <w:bCs/>
              </w:rPr>
            </w:pPr>
            <w:r>
              <w:rPr>
                <w:rFonts w:ascii="Times New Roman" w:hAnsi="Times New Roman" w:cs="Times New Roman"/>
                <w:bCs/>
              </w:rPr>
              <w:t>9</w:t>
            </w:r>
            <w:r w:rsidRPr="008168C1">
              <w:rPr>
                <w:rFonts w:ascii="Times New Roman" w:hAnsi="Times New Roman" w:cs="Times New Roman"/>
                <w:bCs/>
                <w:vertAlign w:val="superscript"/>
              </w:rPr>
              <w:t>th</w:t>
            </w:r>
            <w:r>
              <w:rPr>
                <w:rFonts w:ascii="Times New Roman" w:hAnsi="Times New Roman" w:cs="Times New Roman"/>
                <w:bCs/>
              </w:rPr>
              <w:t xml:space="preserve"> Month</w:t>
            </w:r>
          </w:p>
        </w:tc>
        <w:tc>
          <w:tcPr>
            <w:tcW w:w="1521" w:type="dxa"/>
          </w:tcPr>
          <w:p w14:paraId="1EFC10B0" w14:textId="60CB77BE" w:rsidR="0038289E" w:rsidRPr="009011B7" w:rsidRDefault="00FE1A21" w:rsidP="0038289E">
            <w:pPr>
              <w:jc w:val="both"/>
              <w:rPr>
                <w:rFonts w:ascii="Times New Roman" w:hAnsi="Times New Roman" w:cs="Times New Roman"/>
                <w:bCs/>
              </w:rPr>
            </w:pPr>
            <w:r>
              <w:rPr>
                <w:rFonts w:ascii="Times New Roman" w:hAnsi="Times New Roman" w:cs="Times New Roman"/>
                <w:bCs/>
              </w:rPr>
              <w:t>4</w:t>
            </w:r>
            <w:r w:rsidR="00181E78">
              <w:rPr>
                <w:rFonts w:ascii="Times New Roman" w:hAnsi="Times New Roman" w:cs="Times New Roman"/>
                <w:bCs/>
              </w:rPr>
              <w:t xml:space="preserve"> </w:t>
            </w:r>
            <w:r w:rsidR="0038289E" w:rsidRPr="009011B7">
              <w:rPr>
                <w:rFonts w:ascii="Times New Roman" w:hAnsi="Times New Roman" w:cs="Times New Roman"/>
                <w:bCs/>
              </w:rPr>
              <w:t>days travel</w:t>
            </w:r>
          </w:p>
        </w:tc>
      </w:tr>
      <w:tr w:rsidR="0038289E" w:rsidRPr="00FC2049" w14:paraId="23D643FA" w14:textId="77777777" w:rsidTr="004A22A4">
        <w:tc>
          <w:tcPr>
            <w:tcW w:w="562" w:type="dxa"/>
          </w:tcPr>
          <w:p w14:paraId="3949677C" w14:textId="2027B95F" w:rsidR="0038289E" w:rsidRPr="00FC2049" w:rsidRDefault="0038289E" w:rsidP="0038289E">
            <w:pPr>
              <w:jc w:val="both"/>
              <w:rPr>
                <w:rFonts w:ascii="Times New Roman" w:hAnsi="Times New Roman" w:cs="Times New Roman"/>
                <w:b/>
              </w:rPr>
            </w:pPr>
            <w:r>
              <w:rPr>
                <w:rFonts w:ascii="Times New Roman" w:hAnsi="Times New Roman" w:cs="Times New Roman"/>
                <w:b/>
              </w:rPr>
              <w:t>10</w:t>
            </w:r>
          </w:p>
        </w:tc>
        <w:tc>
          <w:tcPr>
            <w:tcW w:w="1613" w:type="dxa"/>
          </w:tcPr>
          <w:p w14:paraId="2C6F4EBF" w14:textId="35D79803" w:rsidR="0038289E" w:rsidRPr="00F616E0" w:rsidRDefault="0038289E" w:rsidP="0038289E">
            <w:pPr>
              <w:spacing w:line="276" w:lineRule="auto"/>
              <w:jc w:val="both"/>
              <w:rPr>
                <w:bCs/>
              </w:rPr>
            </w:pPr>
            <w:r>
              <w:rPr>
                <w:bCs/>
              </w:rPr>
              <w:t>Support to Fast Track EMTCT interventions</w:t>
            </w:r>
          </w:p>
          <w:p w14:paraId="5013C62E" w14:textId="6285A18D" w:rsidR="0038289E" w:rsidRPr="00FC2049" w:rsidRDefault="0038289E" w:rsidP="0038289E">
            <w:pPr>
              <w:jc w:val="both"/>
              <w:rPr>
                <w:rFonts w:ascii="Times New Roman" w:hAnsi="Times New Roman" w:cs="Times New Roman"/>
                <w:b/>
              </w:rPr>
            </w:pPr>
          </w:p>
        </w:tc>
        <w:tc>
          <w:tcPr>
            <w:tcW w:w="4586" w:type="dxa"/>
          </w:tcPr>
          <w:p w14:paraId="21A6AD27" w14:textId="400A6634" w:rsidR="0038289E" w:rsidRPr="00FC2049" w:rsidRDefault="0038289E" w:rsidP="0038289E">
            <w:pPr>
              <w:jc w:val="both"/>
              <w:rPr>
                <w:rFonts w:ascii="Times New Roman" w:hAnsi="Times New Roman" w:cs="Times New Roman"/>
                <w:b/>
              </w:rPr>
            </w:pPr>
            <w:r>
              <w:rPr>
                <w:rFonts w:ascii="Calibri" w:eastAsia="Times New Roman" w:hAnsi="Calibri" w:cstheme="minorHAnsi"/>
                <w:color w:val="000000"/>
                <w:lang w:eastAsia="en-IN"/>
              </w:rPr>
              <w:t xml:space="preserve">Submission </w:t>
            </w:r>
            <w:r w:rsidRPr="008258BA">
              <w:rPr>
                <w:rFonts w:ascii="Calibri" w:eastAsia="Times New Roman" w:hAnsi="Calibri" w:cstheme="minorHAnsi"/>
                <w:color w:val="000000"/>
                <w:lang w:eastAsia="en-IN"/>
              </w:rPr>
              <w:t xml:space="preserve">Monthly progress report on </w:t>
            </w:r>
            <w:r>
              <w:rPr>
                <w:rFonts w:ascii="Calibri" w:eastAsia="Times New Roman" w:hAnsi="Calibri" w:cstheme="minorHAnsi"/>
                <w:color w:val="000000"/>
                <w:lang w:eastAsia="en-IN"/>
              </w:rPr>
              <w:t>EMTCT status in UNICEF supported Aspirational Districts</w:t>
            </w:r>
            <w:r w:rsidRPr="008258BA">
              <w:rPr>
                <w:rFonts w:ascii="Calibri" w:eastAsia="Times New Roman" w:hAnsi="Calibri" w:cstheme="minorHAnsi"/>
                <w:color w:val="000000"/>
                <w:lang w:eastAsia="en-IN"/>
              </w:rPr>
              <w:t>.</w:t>
            </w:r>
            <w:r w:rsidRPr="008258BA">
              <w:rPr>
                <w:rFonts w:ascii="Calibri" w:eastAsia="Times New Roman" w:hAnsi="Calibri" w:cstheme="minorHAnsi"/>
                <w:color w:val="000000"/>
                <w:lang w:eastAsia="en-IN"/>
              </w:rPr>
              <w:br/>
            </w:r>
            <w:r w:rsidRPr="008258BA">
              <w:rPr>
                <w:rFonts w:ascii="Calibri" w:eastAsia="Times New Roman" w:hAnsi="Calibri" w:cstheme="minorHAnsi"/>
                <w:color w:val="000000"/>
                <w:lang w:eastAsia="en-IN"/>
              </w:rPr>
              <w:br/>
            </w:r>
            <w:r>
              <w:rPr>
                <w:rFonts w:ascii="Calibri" w:eastAsia="Times New Roman" w:hAnsi="Calibri" w:cs="Calibri"/>
                <w:b/>
                <w:bCs/>
                <w:color w:val="000000"/>
                <w:lang w:eastAsia="en-IN"/>
              </w:rPr>
              <w:t xml:space="preserve">Submission of </w:t>
            </w:r>
            <w:r w:rsidRPr="008258BA">
              <w:rPr>
                <w:rFonts w:ascii="Calibri" w:eastAsia="Times New Roman" w:hAnsi="Calibri" w:cs="Calibri"/>
                <w:b/>
                <w:bCs/>
                <w:color w:val="000000"/>
                <w:lang w:eastAsia="en-IN"/>
              </w:rPr>
              <w:t xml:space="preserve">Report on EMTCT </w:t>
            </w:r>
            <w:r>
              <w:rPr>
                <w:rFonts w:ascii="Calibri" w:eastAsia="Times New Roman" w:hAnsi="Calibri" w:cs="Calibri"/>
                <w:b/>
                <w:bCs/>
                <w:color w:val="000000"/>
                <w:lang w:eastAsia="en-IN"/>
              </w:rPr>
              <w:t>Status of 95-95-95 of UNICEF supported Aspirational Districts</w:t>
            </w:r>
            <w:r w:rsidRPr="00FC2049">
              <w:rPr>
                <w:rFonts w:ascii="Times New Roman" w:hAnsi="Times New Roman" w:cs="Times New Roman"/>
                <w:b/>
              </w:rPr>
              <w:t xml:space="preserve"> </w:t>
            </w:r>
          </w:p>
        </w:tc>
        <w:tc>
          <w:tcPr>
            <w:tcW w:w="1528" w:type="dxa"/>
          </w:tcPr>
          <w:p w14:paraId="124D6DDD" w14:textId="58D5BD88" w:rsidR="0038289E" w:rsidRPr="0038289E" w:rsidRDefault="008168C1" w:rsidP="0038289E">
            <w:pPr>
              <w:jc w:val="both"/>
              <w:rPr>
                <w:rFonts w:ascii="Times New Roman" w:hAnsi="Times New Roman" w:cs="Times New Roman"/>
                <w:bCs/>
              </w:rPr>
            </w:pPr>
            <w:r>
              <w:rPr>
                <w:rFonts w:ascii="Times New Roman" w:hAnsi="Times New Roman" w:cs="Times New Roman"/>
                <w:bCs/>
              </w:rPr>
              <w:t>10</w:t>
            </w:r>
            <w:r w:rsidRPr="008168C1">
              <w:rPr>
                <w:rFonts w:ascii="Times New Roman" w:hAnsi="Times New Roman" w:cs="Times New Roman"/>
                <w:bCs/>
                <w:vertAlign w:val="superscript"/>
              </w:rPr>
              <w:t>th</w:t>
            </w:r>
            <w:r>
              <w:rPr>
                <w:rFonts w:ascii="Times New Roman" w:hAnsi="Times New Roman" w:cs="Times New Roman"/>
                <w:bCs/>
              </w:rPr>
              <w:t xml:space="preserve"> Month</w:t>
            </w:r>
          </w:p>
        </w:tc>
        <w:tc>
          <w:tcPr>
            <w:tcW w:w="1521" w:type="dxa"/>
          </w:tcPr>
          <w:p w14:paraId="3F7C6FB5" w14:textId="15D2129C" w:rsidR="0038289E" w:rsidRPr="00FC2049" w:rsidRDefault="0038289E" w:rsidP="0038289E">
            <w:pPr>
              <w:jc w:val="both"/>
              <w:rPr>
                <w:rFonts w:ascii="Times New Roman" w:hAnsi="Times New Roman" w:cs="Times New Roman"/>
                <w:b/>
              </w:rPr>
            </w:pPr>
            <w:r>
              <w:rPr>
                <w:rFonts w:ascii="Times New Roman" w:hAnsi="Times New Roman" w:cs="Times New Roman"/>
                <w:bCs/>
              </w:rPr>
              <w:t>No travel required</w:t>
            </w:r>
          </w:p>
        </w:tc>
      </w:tr>
      <w:tr w:rsidR="0038289E" w:rsidRPr="00FC2049" w14:paraId="204E9714" w14:textId="77777777" w:rsidTr="004A22A4">
        <w:tc>
          <w:tcPr>
            <w:tcW w:w="562" w:type="dxa"/>
          </w:tcPr>
          <w:p w14:paraId="4ABB8186" w14:textId="6AE0396E" w:rsidR="0038289E" w:rsidRDefault="0038289E" w:rsidP="0038289E">
            <w:pPr>
              <w:jc w:val="both"/>
              <w:rPr>
                <w:rFonts w:ascii="Times New Roman" w:hAnsi="Times New Roman" w:cs="Times New Roman"/>
                <w:b/>
              </w:rPr>
            </w:pPr>
            <w:r>
              <w:rPr>
                <w:rFonts w:ascii="Times New Roman" w:hAnsi="Times New Roman" w:cs="Times New Roman"/>
                <w:b/>
              </w:rPr>
              <w:t>11</w:t>
            </w:r>
          </w:p>
        </w:tc>
        <w:tc>
          <w:tcPr>
            <w:tcW w:w="1613" w:type="dxa"/>
          </w:tcPr>
          <w:p w14:paraId="1664BE7C" w14:textId="3B5D9594" w:rsidR="0038289E" w:rsidRPr="009011B7" w:rsidRDefault="0038289E" w:rsidP="0038289E">
            <w:pPr>
              <w:jc w:val="both"/>
              <w:rPr>
                <w:bCs/>
              </w:rPr>
            </w:pPr>
            <w:r>
              <w:rPr>
                <w:bCs/>
              </w:rPr>
              <w:t>Support NACO for review of EMTCT status of UNICEF programming states and develop detailed report for fast tracking strategy</w:t>
            </w:r>
          </w:p>
        </w:tc>
        <w:tc>
          <w:tcPr>
            <w:tcW w:w="4586" w:type="dxa"/>
          </w:tcPr>
          <w:p w14:paraId="31EC557E" w14:textId="30B1447E" w:rsidR="0038289E" w:rsidRPr="009C336F" w:rsidRDefault="0038289E" w:rsidP="0038289E">
            <w:pPr>
              <w:jc w:val="both"/>
              <w:rPr>
                <w:b/>
              </w:rPr>
            </w:pPr>
            <w:r>
              <w:rPr>
                <w:rFonts w:ascii="Calibri" w:eastAsia="Times New Roman" w:hAnsi="Calibri" w:cstheme="minorHAnsi"/>
                <w:color w:val="000000"/>
                <w:lang w:eastAsia="en-IN"/>
              </w:rPr>
              <w:t xml:space="preserve">Submission of </w:t>
            </w:r>
            <w:r w:rsidRPr="008258BA">
              <w:rPr>
                <w:rFonts w:ascii="Calibri" w:eastAsia="Times New Roman" w:hAnsi="Calibri" w:cstheme="minorHAnsi"/>
                <w:color w:val="000000"/>
                <w:lang w:eastAsia="en-IN"/>
              </w:rPr>
              <w:t xml:space="preserve">Detailed report on progress of </w:t>
            </w:r>
            <w:r>
              <w:rPr>
                <w:rFonts w:ascii="Calibri" w:eastAsia="Times New Roman" w:hAnsi="Calibri" w:cstheme="minorHAnsi"/>
                <w:color w:val="000000"/>
                <w:lang w:eastAsia="en-IN"/>
              </w:rPr>
              <w:t>EMTCT strategic interventions</w:t>
            </w:r>
            <w:r w:rsidRPr="008258BA">
              <w:rPr>
                <w:rFonts w:ascii="Calibri" w:eastAsia="Times New Roman" w:hAnsi="Calibri" w:cstheme="minorHAnsi"/>
                <w:color w:val="000000"/>
                <w:lang w:eastAsia="en-IN"/>
              </w:rPr>
              <w:t xml:space="preserve"> with focus on gaps which were addressed and gaps which need to be prioritized, key learnings and challenges with a presentation to </w:t>
            </w:r>
            <w:r>
              <w:rPr>
                <w:rFonts w:ascii="Calibri" w:eastAsia="Times New Roman" w:hAnsi="Calibri" w:cstheme="minorHAnsi"/>
                <w:color w:val="000000"/>
                <w:lang w:eastAsia="en-IN"/>
              </w:rPr>
              <w:t xml:space="preserve">NACO and </w:t>
            </w:r>
            <w:r w:rsidRPr="008258BA">
              <w:rPr>
                <w:rFonts w:ascii="Calibri" w:eastAsia="Times New Roman" w:hAnsi="Calibri" w:cstheme="minorHAnsi"/>
                <w:color w:val="000000"/>
                <w:lang w:eastAsia="en-IN"/>
              </w:rPr>
              <w:t>UNICEF.</w:t>
            </w:r>
          </w:p>
        </w:tc>
        <w:tc>
          <w:tcPr>
            <w:tcW w:w="1528" w:type="dxa"/>
          </w:tcPr>
          <w:p w14:paraId="52989053" w14:textId="5D1CC463" w:rsidR="0038289E" w:rsidRDefault="008168C1" w:rsidP="0038289E">
            <w:pPr>
              <w:jc w:val="both"/>
              <w:rPr>
                <w:rFonts w:ascii="Times New Roman" w:hAnsi="Times New Roman" w:cs="Times New Roman"/>
                <w:bCs/>
              </w:rPr>
            </w:pPr>
            <w:r>
              <w:rPr>
                <w:rFonts w:ascii="Times New Roman" w:hAnsi="Times New Roman" w:cs="Times New Roman"/>
                <w:bCs/>
              </w:rPr>
              <w:t>11</w:t>
            </w:r>
            <w:r w:rsidRPr="008168C1">
              <w:rPr>
                <w:rFonts w:ascii="Times New Roman" w:hAnsi="Times New Roman" w:cs="Times New Roman"/>
                <w:bCs/>
                <w:vertAlign w:val="superscript"/>
              </w:rPr>
              <w:t>th</w:t>
            </w:r>
            <w:r>
              <w:rPr>
                <w:rFonts w:ascii="Times New Roman" w:hAnsi="Times New Roman" w:cs="Times New Roman"/>
                <w:bCs/>
              </w:rPr>
              <w:t xml:space="preserve"> Month</w:t>
            </w:r>
          </w:p>
        </w:tc>
        <w:tc>
          <w:tcPr>
            <w:tcW w:w="1521" w:type="dxa"/>
          </w:tcPr>
          <w:p w14:paraId="41E599EB" w14:textId="197F0674" w:rsidR="0038289E" w:rsidRPr="009011B7" w:rsidRDefault="0038289E" w:rsidP="0038289E">
            <w:pPr>
              <w:jc w:val="both"/>
              <w:rPr>
                <w:rFonts w:ascii="Times New Roman" w:hAnsi="Times New Roman" w:cs="Times New Roman"/>
                <w:bCs/>
              </w:rPr>
            </w:pPr>
            <w:r>
              <w:rPr>
                <w:rFonts w:ascii="Times New Roman" w:hAnsi="Times New Roman" w:cs="Times New Roman"/>
                <w:bCs/>
              </w:rPr>
              <w:t>No Travel required</w:t>
            </w:r>
          </w:p>
        </w:tc>
      </w:tr>
    </w:tbl>
    <w:p w14:paraId="33DB53E5" w14:textId="4AE5D895" w:rsidR="00642432" w:rsidRDefault="00642432" w:rsidP="00186EBD">
      <w:pPr>
        <w:spacing w:after="0" w:line="240" w:lineRule="auto"/>
        <w:jc w:val="both"/>
        <w:rPr>
          <w:rFonts w:ascii="Times New Roman" w:hAnsi="Times New Roman" w:cs="Times New Roman"/>
          <w:b/>
        </w:rPr>
      </w:pPr>
    </w:p>
    <w:p w14:paraId="08F47247" w14:textId="77777777" w:rsidR="00642432" w:rsidRDefault="00642432" w:rsidP="00186EBD">
      <w:pPr>
        <w:spacing w:after="0" w:line="240" w:lineRule="auto"/>
        <w:jc w:val="both"/>
        <w:rPr>
          <w:rFonts w:ascii="Times New Roman" w:hAnsi="Times New Roman" w:cs="Times New Roman"/>
          <w:b/>
        </w:rPr>
      </w:pPr>
    </w:p>
    <w:p w14:paraId="1BC43C7E" w14:textId="27811C2F" w:rsidR="00CC7E17" w:rsidRPr="00FC2049" w:rsidRDefault="00642432" w:rsidP="00186EBD">
      <w:pPr>
        <w:spacing w:after="0" w:line="240" w:lineRule="auto"/>
        <w:jc w:val="both"/>
        <w:rPr>
          <w:rFonts w:ascii="Times New Roman" w:hAnsi="Times New Roman" w:cs="Times New Roman"/>
          <w:b/>
        </w:rPr>
      </w:pPr>
      <w:r>
        <w:rPr>
          <w:rFonts w:ascii="Times New Roman" w:hAnsi="Times New Roman" w:cs="Times New Roman"/>
          <w:b/>
        </w:rPr>
        <w:t xml:space="preserve">7. </w:t>
      </w:r>
      <w:r w:rsidR="00CC7E17" w:rsidRPr="00FC2049">
        <w:rPr>
          <w:rFonts w:ascii="Times New Roman" w:hAnsi="Times New Roman" w:cs="Times New Roman"/>
          <w:b/>
        </w:rPr>
        <w:t>DUTY STATION</w:t>
      </w:r>
    </w:p>
    <w:p w14:paraId="52515D94" w14:textId="431F1321" w:rsidR="00273B11" w:rsidRPr="007A402F" w:rsidRDefault="007A402F" w:rsidP="00186EBD">
      <w:pPr>
        <w:spacing w:after="0" w:line="240" w:lineRule="auto"/>
        <w:ind w:left="720"/>
        <w:jc w:val="both"/>
        <w:rPr>
          <w:rFonts w:cstheme="minorHAnsi"/>
          <w:iCs/>
        </w:rPr>
      </w:pPr>
      <w:r w:rsidRPr="007A402F">
        <w:rPr>
          <w:rFonts w:cstheme="minorHAnsi"/>
          <w:iCs/>
        </w:rPr>
        <w:lastRenderedPageBreak/>
        <w:t>UNICEF India Country Office, Delhi</w:t>
      </w:r>
    </w:p>
    <w:p w14:paraId="410A2E98" w14:textId="77777777" w:rsidR="00EB690F" w:rsidRPr="00FC2049" w:rsidRDefault="00EB690F" w:rsidP="00186EBD">
      <w:pPr>
        <w:spacing w:after="0" w:line="240" w:lineRule="auto"/>
        <w:jc w:val="both"/>
        <w:rPr>
          <w:rFonts w:ascii="Times New Roman" w:hAnsi="Times New Roman" w:cs="Times New Roman"/>
          <w:b/>
        </w:rPr>
      </w:pPr>
    </w:p>
    <w:p w14:paraId="167FCC43" w14:textId="225EEF5A" w:rsidR="00CC7E17" w:rsidRPr="00FC2049" w:rsidRDefault="00560725" w:rsidP="00186EBD">
      <w:pPr>
        <w:spacing w:after="0" w:line="240" w:lineRule="auto"/>
        <w:jc w:val="both"/>
        <w:rPr>
          <w:rFonts w:ascii="Times New Roman" w:hAnsi="Times New Roman" w:cs="Times New Roman"/>
          <w:b/>
        </w:rPr>
      </w:pPr>
      <w:r>
        <w:rPr>
          <w:rFonts w:ascii="Times New Roman" w:hAnsi="Times New Roman" w:cs="Times New Roman"/>
          <w:b/>
        </w:rPr>
        <w:t>6</w:t>
      </w:r>
      <w:r w:rsidR="00CC7E17" w:rsidRPr="00FC2049">
        <w:rPr>
          <w:rFonts w:ascii="Times New Roman" w:hAnsi="Times New Roman" w:cs="Times New Roman"/>
          <w:b/>
        </w:rPr>
        <w:t>.</w:t>
      </w:r>
      <w:r w:rsidR="00CC7E17" w:rsidRPr="00FC2049">
        <w:rPr>
          <w:rFonts w:ascii="Times New Roman" w:hAnsi="Times New Roman" w:cs="Times New Roman"/>
          <w:b/>
        </w:rPr>
        <w:tab/>
      </w:r>
      <w:r w:rsidR="00CE047D" w:rsidRPr="00FC2049">
        <w:rPr>
          <w:rFonts w:ascii="Times New Roman" w:hAnsi="Times New Roman" w:cs="Times New Roman"/>
          <w:b/>
        </w:rPr>
        <w:t xml:space="preserve">SUPERVISOR </w:t>
      </w:r>
    </w:p>
    <w:p w14:paraId="7B850387" w14:textId="2F1119E1" w:rsidR="007A402F" w:rsidRPr="007A402F" w:rsidRDefault="007A402F" w:rsidP="00186EBD">
      <w:pPr>
        <w:pStyle w:val="ListParagraph"/>
        <w:numPr>
          <w:ilvl w:val="0"/>
          <w:numId w:val="14"/>
        </w:numPr>
        <w:spacing w:after="160" w:line="259" w:lineRule="auto"/>
        <w:jc w:val="both"/>
        <w:rPr>
          <w:rFonts w:asciiTheme="minorHAnsi" w:hAnsiTheme="minorHAnsi" w:cstheme="minorHAnsi"/>
          <w:color w:val="000000"/>
          <w:sz w:val="22"/>
          <w:szCs w:val="22"/>
        </w:rPr>
      </w:pPr>
      <w:r w:rsidRPr="007A402F">
        <w:rPr>
          <w:rFonts w:asciiTheme="minorHAnsi" w:hAnsiTheme="minorHAnsi" w:cstheme="minorHAnsi"/>
          <w:color w:val="000000"/>
          <w:sz w:val="22"/>
          <w:szCs w:val="22"/>
        </w:rPr>
        <w:t xml:space="preserve">Health Specialist, UNICEF ICO </w:t>
      </w:r>
    </w:p>
    <w:p w14:paraId="22498B50" w14:textId="77777777" w:rsidR="003061F4" w:rsidRPr="00FC2049" w:rsidRDefault="003061F4" w:rsidP="00186EBD">
      <w:pPr>
        <w:spacing w:after="0" w:line="240" w:lineRule="auto"/>
        <w:jc w:val="both"/>
        <w:rPr>
          <w:rFonts w:ascii="Times New Roman" w:hAnsi="Times New Roman" w:cs="Times New Roman"/>
          <w:b/>
        </w:rPr>
      </w:pPr>
    </w:p>
    <w:p w14:paraId="0BE2C7EB" w14:textId="09C01F23" w:rsidR="00CC7E17" w:rsidRPr="00FC2049" w:rsidRDefault="00E16642" w:rsidP="00186EBD">
      <w:pPr>
        <w:spacing w:after="0" w:line="240" w:lineRule="auto"/>
        <w:jc w:val="both"/>
        <w:rPr>
          <w:rFonts w:ascii="Times New Roman" w:hAnsi="Times New Roman" w:cs="Times New Roman"/>
          <w:b/>
        </w:rPr>
      </w:pPr>
      <w:r>
        <w:rPr>
          <w:rFonts w:ascii="Times New Roman" w:hAnsi="Times New Roman" w:cs="Times New Roman"/>
          <w:b/>
        </w:rPr>
        <w:t>7</w:t>
      </w:r>
      <w:r w:rsidR="00CE047D" w:rsidRPr="00FC2049">
        <w:rPr>
          <w:rFonts w:ascii="Times New Roman" w:hAnsi="Times New Roman" w:cs="Times New Roman"/>
          <w:b/>
        </w:rPr>
        <w:t>.</w:t>
      </w:r>
      <w:r w:rsidR="00CE047D" w:rsidRPr="00FC2049">
        <w:rPr>
          <w:rFonts w:ascii="Times New Roman" w:hAnsi="Times New Roman" w:cs="Times New Roman"/>
          <w:b/>
        </w:rPr>
        <w:tab/>
        <w:t>OFFICIAL TRAVEL INVOLVED (ITINERARY AND DURATION)</w:t>
      </w:r>
    </w:p>
    <w:p w14:paraId="2CB1BB1E" w14:textId="2ED52F25" w:rsidR="00A46644" w:rsidRPr="00804A8E" w:rsidRDefault="00804A8E" w:rsidP="00186EBD">
      <w:pPr>
        <w:pStyle w:val="ListParagraph"/>
        <w:numPr>
          <w:ilvl w:val="0"/>
          <w:numId w:val="6"/>
        </w:numPr>
        <w:ind w:left="1170" w:hanging="450"/>
        <w:jc w:val="both"/>
        <w:rPr>
          <w:rFonts w:asciiTheme="minorHAnsi" w:hAnsiTheme="minorHAnsi" w:cstheme="minorHAnsi"/>
          <w:iCs/>
          <w:sz w:val="22"/>
          <w:szCs w:val="22"/>
        </w:rPr>
      </w:pPr>
      <w:r w:rsidRPr="00804A8E">
        <w:rPr>
          <w:rFonts w:asciiTheme="minorHAnsi" w:hAnsiTheme="minorHAnsi" w:cstheme="minorHAnsi"/>
          <w:iCs/>
          <w:sz w:val="22"/>
          <w:szCs w:val="22"/>
        </w:rPr>
        <w:t xml:space="preserve">Travel to various states of the country as per need of the program </w:t>
      </w:r>
      <w:r w:rsidR="009A47EC" w:rsidRPr="009A47EC">
        <w:rPr>
          <w:rFonts w:asciiTheme="minorHAnsi" w:hAnsiTheme="minorHAnsi" w:cstheme="minorHAnsi"/>
          <w:iCs/>
          <w:sz w:val="22"/>
          <w:szCs w:val="22"/>
        </w:rPr>
        <w:t xml:space="preserve">in line with the UNICEF office travel policy related to the covid-19 pandemic and </w:t>
      </w:r>
      <w:r w:rsidRPr="00804A8E">
        <w:rPr>
          <w:rFonts w:asciiTheme="minorHAnsi" w:hAnsiTheme="minorHAnsi" w:cstheme="minorHAnsi"/>
          <w:iCs/>
          <w:sz w:val="22"/>
          <w:szCs w:val="22"/>
        </w:rPr>
        <w:t>with approval of supervisor.</w:t>
      </w:r>
    </w:p>
    <w:p w14:paraId="52EB8FFA" w14:textId="4146A066" w:rsidR="00804A8E" w:rsidRPr="00804A8E" w:rsidRDefault="00804A8E" w:rsidP="00186EBD">
      <w:pPr>
        <w:pStyle w:val="ListParagraph"/>
        <w:numPr>
          <w:ilvl w:val="0"/>
          <w:numId w:val="6"/>
        </w:numPr>
        <w:ind w:left="1170" w:hanging="450"/>
        <w:jc w:val="both"/>
        <w:rPr>
          <w:rFonts w:asciiTheme="minorHAnsi" w:hAnsiTheme="minorHAnsi" w:cstheme="minorHAnsi"/>
          <w:iCs/>
          <w:sz w:val="22"/>
          <w:szCs w:val="22"/>
        </w:rPr>
      </w:pPr>
      <w:r w:rsidRPr="00804A8E">
        <w:rPr>
          <w:rFonts w:asciiTheme="minorHAnsi" w:hAnsiTheme="minorHAnsi" w:cstheme="minorHAnsi"/>
          <w:iCs/>
          <w:sz w:val="22"/>
          <w:szCs w:val="22"/>
        </w:rPr>
        <w:t>Total provision for 3</w:t>
      </w:r>
      <w:r w:rsidR="0091545F">
        <w:rPr>
          <w:rFonts w:asciiTheme="minorHAnsi" w:hAnsiTheme="minorHAnsi" w:cstheme="minorHAnsi"/>
          <w:iCs/>
          <w:sz w:val="22"/>
          <w:szCs w:val="22"/>
        </w:rPr>
        <w:t>0</w:t>
      </w:r>
      <w:r w:rsidRPr="00804A8E">
        <w:rPr>
          <w:rFonts w:asciiTheme="minorHAnsi" w:hAnsiTheme="minorHAnsi" w:cstheme="minorHAnsi"/>
          <w:iCs/>
          <w:sz w:val="22"/>
          <w:szCs w:val="22"/>
        </w:rPr>
        <w:t xml:space="preserve"> days travel </w:t>
      </w:r>
    </w:p>
    <w:p w14:paraId="11AA92C2" w14:textId="48FF2302" w:rsidR="00A46644" w:rsidRPr="00FC2049" w:rsidRDefault="00A46644" w:rsidP="00186EBD">
      <w:pPr>
        <w:spacing w:after="0" w:line="240" w:lineRule="auto"/>
        <w:jc w:val="both"/>
        <w:rPr>
          <w:rFonts w:ascii="Times New Roman" w:hAnsi="Times New Roman" w:cs="Times New Roman"/>
          <w:i/>
        </w:rPr>
      </w:pPr>
      <w:r w:rsidRPr="00FC2049">
        <w:rPr>
          <w:rFonts w:ascii="Times New Roman" w:hAnsi="Times New Roman" w:cs="Times New Roman"/>
          <w:i/>
        </w:rPr>
        <w:t xml:space="preserve"> </w:t>
      </w:r>
    </w:p>
    <w:p w14:paraId="540B2ED7" w14:textId="3BC19925" w:rsidR="00CC7E17" w:rsidRPr="00FC2049" w:rsidRDefault="00E16642" w:rsidP="00186EBD">
      <w:pPr>
        <w:spacing w:after="0" w:line="240" w:lineRule="auto"/>
        <w:ind w:left="720" w:hanging="720"/>
        <w:jc w:val="both"/>
        <w:rPr>
          <w:rFonts w:ascii="Times New Roman" w:hAnsi="Times New Roman" w:cs="Times New Roman"/>
          <w:b/>
        </w:rPr>
      </w:pPr>
      <w:r>
        <w:rPr>
          <w:rFonts w:ascii="Times New Roman" w:hAnsi="Times New Roman" w:cs="Times New Roman"/>
          <w:b/>
        </w:rPr>
        <w:t>8</w:t>
      </w:r>
      <w:r w:rsidR="00CC7E17" w:rsidRPr="00FC2049">
        <w:rPr>
          <w:rFonts w:ascii="Times New Roman" w:hAnsi="Times New Roman" w:cs="Times New Roman"/>
          <w:b/>
        </w:rPr>
        <w:t>.</w:t>
      </w:r>
      <w:r w:rsidR="00CC7E17" w:rsidRPr="00FC2049">
        <w:rPr>
          <w:rFonts w:ascii="Times New Roman" w:hAnsi="Times New Roman" w:cs="Times New Roman"/>
          <w:b/>
        </w:rPr>
        <w:tab/>
      </w:r>
      <w:r w:rsidR="00CE047D" w:rsidRPr="00FC2049">
        <w:rPr>
          <w:rFonts w:ascii="Times New Roman" w:hAnsi="Times New Roman" w:cs="Times New Roman"/>
          <w:b/>
        </w:rPr>
        <w:t xml:space="preserve">ESTIMATED DURATION </w:t>
      </w:r>
      <w:r w:rsidR="00C65892" w:rsidRPr="00FC2049">
        <w:rPr>
          <w:rFonts w:ascii="Times New Roman" w:hAnsi="Times New Roman" w:cs="Times New Roman"/>
          <w:b/>
        </w:rPr>
        <w:t xml:space="preserve">OF CONTRACT </w:t>
      </w:r>
      <w:r w:rsidR="000836CB" w:rsidRPr="00FC2049">
        <w:rPr>
          <w:rFonts w:ascii="Times New Roman" w:hAnsi="Times New Roman" w:cs="Times New Roman"/>
          <w:b/>
        </w:rPr>
        <w:t>(PART TIME / FULL TIME)</w:t>
      </w:r>
    </w:p>
    <w:p w14:paraId="4C10BFED" w14:textId="7361A343" w:rsidR="00770AF3" w:rsidRPr="00AF5F18" w:rsidRDefault="00AF5F18" w:rsidP="00186EBD">
      <w:pPr>
        <w:tabs>
          <w:tab w:val="left" w:pos="720"/>
        </w:tabs>
        <w:spacing w:after="0" w:line="240" w:lineRule="auto"/>
        <w:ind w:left="720"/>
        <w:jc w:val="both"/>
        <w:rPr>
          <w:rFonts w:cstheme="minorHAnsi"/>
          <w:iCs/>
        </w:rPr>
      </w:pPr>
      <w:r w:rsidRPr="00AF5F18">
        <w:rPr>
          <w:rFonts w:cstheme="minorHAnsi"/>
          <w:iCs/>
        </w:rPr>
        <w:t>11 months full time</w:t>
      </w:r>
    </w:p>
    <w:p w14:paraId="399FCE6D" w14:textId="270D7E89" w:rsidR="00770AF3" w:rsidRPr="00FC2049" w:rsidRDefault="00770AF3" w:rsidP="00186EBD">
      <w:pPr>
        <w:spacing w:after="0" w:line="240" w:lineRule="auto"/>
        <w:ind w:left="720" w:hanging="720"/>
        <w:jc w:val="both"/>
        <w:rPr>
          <w:rFonts w:ascii="Times New Roman" w:hAnsi="Times New Roman" w:cs="Times New Roman"/>
          <w:b/>
        </w:rPr>
      </w:pPr>
    </w:p>
    <w:p w14:paraId="5C7FE4C9" w14:textId="63AFAB86" w:rsidR="00F77120" w:rsidRPr="00FC2049" w:rsidRDefault="00E16642" w:rsidP="00186EBD">
      <w:pPr>
        <w:spacing w:after="0" w:line="240" w:lineRule="auto"/>
        <w:ind w:left="720" w:hanging="720"/>
        <w:jc w:val="both"/>
        <w:rPr>
          <w:rFonts w:ascii="Times New Roman" w:hAnsi="Times New Roman" w:cs="Times New Roman"/>
          <w:b/>
        </w:rPr>
      </w:pPr>
      <w:r>
        <w:rPr>
          <w:rFonts w:ascii="Times New Roman" w:hAnsi="Times New Roman" w:cs="Times New Roman"/>
          <w:b/>
        </w:rPr>
        <w:t>9</w:t>
      </w:r>
      <w:r w:rsidR="00CC7E17" w:rsidRPr="00FC2049">
        <w:rPr>
          <w:rFonts w:ascii="Times New Roman" w:hAnsi="Times New Roman" w:cs="Times New Roman"/>
          <w:b/>
        </w:rPr>
        <w:t>.</w:t>
      </w:r>
      <w:r w:rsidR="00CC7E17" w:rsidRPr="00FC2049">
        <w:rPr>
          <w:rFonts w:ascii="Times New Roman" w:hAnsi="Times New Roman" w:cs="Times New Roman"/>
          <w:b/>
        </w:rPr>
        <w:tab/>
      </w:r>
      <w:r w:rsidR="00974560" w:rsidRPr="00974560">
        <w:rPr>
          <w:rFonts w:cstheme="minorHAnsi"/>
        </w:rPr>
        <w:t xml:space="preserve"> </w:t>
      </w:r>
      <w:r w:rsidR="00381B90" w:rsidRPr="00FC2049">
        <w:rPr>
          <w:rFonts w:ascii="Times New Roman" w:hAnsi="Times New Roman" w:cs="Times New Roman"/>
          <w:b/>
        </w:rPr>
        <w:t>QUALIFICATION</w:t>
      </w:r>
      <w:r w:rsidR="00C65892" w:rsidRPr="00FC2049">
        <w:rPr>
          <w:rFonts w:ascii="Times New Roman" w:hAnsi="Times New Roman" w:cs="Times New Roman"/>
          <w:b/>
        </w:rPr>
        <w:t xml:space="preserve">S </w:t>
      </w:r>
      <w:r w:rsidR="00381B90" w:rsidRPr="00FC2049">
        <w:rPr>
          <w:rFonts w:ascii="Times New Roman" w:hAnsi="Times New Roman" w:cs="Times New Roman"/>
          <w:b/>
        </w:rPr>
        <w:t>/</w:t>
      </w:r>
      <w:r w:rsidR="00C65892" w:rsidRPr="00FC2049">
        <w:rPr>
          <w:rFonts w:ascii="Times New Roman" w:hAnsi="Times New Roman" w:cs="Times New Roman"/>
          <w:b/>
        </w:rPr>
        <w:t xml:space="preserve"> </w:t>
      </w:r>
      <w:r w:rsidR="00381B90" w:rsidRPr="00FC2049">
        <w:rPr>
          <w:rFonts w:ascii="Times New Roman" w:hAnsi="Times New Roman" w:cs="Times New Roman"/>
          <w:b/>
        </w:rPr>
        <w:t>SPECIALIZED KNOWLEDGE</w:t>
      </w:r>
      <w:r w:rsidR="00C65892" w:rsidRPr="00FC2049">
        <w:rPr>
          <w:rFonts w:ascii="Times New Roman" w:hAnsi="Times New Roman" w:cs="Times New Roman"/>
          <w:b/>
        </w:rPr>
        <w:t xml:space="preserve"> </w:t>
      </w:r>
      <w:r w:rsidR="00381B90" w:rsidRPr="00FC2049">
        <w:rPr>
          <w:rFonts w:ascii="Times New Roman" w:hAnsi="Times New Roman" w:cs="Times New Roman"/>
          <w:b/>
        </w:rPr>
        <w:t>/</w:t>
      </w:r>
      <w:r w:rsidR="00C65892" w:rsidRPr="00FC2049">
        <w:rPr>
          <w:rFonts w:ascii="Times New Roman" w:hAnsi="Times New Roman" w:cs="Times New Roman"/>
          <w:b/>
        </w:rPr>
        <w:t xml:space="preserve"> </w:t>
      </w:r>
      <w:r w:rsidR="00381B90" w:rsidRPr="00FC2049">
        <w:rPr>
          <w:rFonts w:ascii="Times New Roman" w:hAnsi="Times New Roman" w:cs="Times New Roman"/>
          <w:b/>
        </w:rPr>
        <w:t>EXPERIENCE/ COMPETENCIES</w:t>
      </w:r>
      <w:r w:rsidR="00C65892" w:rsidRPr="00FC2049">
        <w:rPr>
          <w:rFonts w:ascii="Times New Roman" w:hAnsi="Times New Roman" w:cs="Times New Roman"/>
          <w:b/>
        </w:rPr>
        <w:t xml:space="preserve"> (CORE/TECHNICAL/FUNCTIONAL)</w:t>
      </w:r>
      <w:r w:rsidR="00381B90" w:rsidRPr="00FC2049">
        <w:rPr>
          <w:rFonts w:ascii="Times New Roman" w:hAnsi="Times New Roman" w:cs="Times New Roman"/>
          <w:b/>
        </w:rPr>
        <w:t xml:space="preserve"> </w:t>
      </w:r>
      <w:r w:rsidR="00C65892" w:rsidRPr="00FC2049">
        <w:rPr>
          <w:rFonts w:ascii="Times New Roman" w:hAnsi="Times New Roman" w:cs="Times New Roman"/>
          <w:b/>
        </w:rPr>
        <w:t xml:space="preserve">/ LANGUAGE SKILLS </w:t>
      </w:r>
      <w:r w:rsidR="00381B90" w:rsidRPr="00FC2049">
        <w:rPr>
          <w:rFonts w:ascii="Times New Roman" w:hAnsi="Times New Roman" w:cs="Times New Roman"/>
          <w:b/>
        </w:rPr>
        <w:t>REQUIRED FOR THE ASSIGNMENT</w:t>
      </w:r>
      <w:r w:rsidR="00C65892" w:rsidRPr="00FC2049">
        <w:rPr>
          <w:rFonts w:ascii="Times New Roman" w:hAnsi="Times New Roman" w:cs="Times New Roman"/>
          <w:b/>
        </w:rPr>
        <w:t xml:space="preserve"> (Please use as applicable)</w:t>
      </w:r>
    </w:p>
    <w:p w14:paraId="6269ACE8" w14:textId="6938B077" w:rsidR="00F46961" w:rsidRPr="00834479" w:rsidRDefault="00F46961" w:rsidP="00F46961">
      <w:pPr>
        <w:pStyle w:val="ListParagraph"/>
        <w:numPr>
          <w:ilvl w:val="0"/>
          <w:numId w:val="18"/>
        </w:numPr>
        <w:spacing w:after="240" w:line="276" w:lineRule="auto"/>
        <w:jc w:val="both"/>
        <w:rPr>
          <w:rFonts w:asciiTheme="minorHAnsi" w:hAnsiTheme="minorHAnsi" w:cstheme="minorHAnsi"/>
          <w:sz w:val="22"/>
          <w:szCs w:val="22"/>
        </w:rPr>
      </w:pPr>
      <w:r w:rsidRPr="00834479">
        <w:rPr>
          <w:rFonts w:asciiTheme="minorHAnsi" w:hAnsiTheme="minorHAnsi" w:cstheme="minorHAnsi"/>
          <w:sz w:val="22"/>
          <w:szCs w:val="22"/>
        </w:rPr>
        <w:t>Education: Graduat</w:t>
      </w:r>
      <w:r>
        <w:rPr>
          <w:rFonts w:asciiTheme="minorHAnsi" w:hAnsiTheme="minorHAnsi" w:cstheme="minorHAnsi"/>
          <w:sz w:val="22"/>
          <w:szCs w:val="22"/>
        </w:rPr>
        <w:t>e</w:t>
      </w:r>
      <w:r w:rsidRPr="00834479">
        <w:rPr>
          <w:rFonts w:asciiTheme="minorHAnsi" w:hAnsiTheme="minorHAnsi" w:cstheme="minorHAnsi"/>
          <w:sz w:val="22"/>
          <w:szCs w:val="22"/>
        </w:rPr>
        <w:t xml:space="preserve"> in Medical Sciences </w:t>
      </w:r>
      <w:r w:rsidR="00F401D0">
        <w:rPr>
          <w:rFonts w:asciiTheme="minorHAnsi" w:hAnsiTheme="minorHAnsi" w:cstheme="minorHAnsi"/>
          <w:sz w:val="22"/>
          <w:szCs w:val="22"/>
        </w:rPr>
        <w:t>(MBBS)</w:t>
      </w:r>
    </w:p>
    <w:p w14:paraId="0B1B1E8B" w14:textId="7C450712" w:rsidR="00F46961" w:rsidRDefault="00F46961" w:rsidP="00F46961">
      <w:pPr>
        <w:pStyle w:val="ListParagraph"/>
        <w:numPr>
          <w:ilvl w:val="0"/>
          <w:numId w:val="18"/>
        </w:numPr>
        <w:spacing w:after="240" w:line="276" w:lineRule="auto"/>
        <w:jc w:val="both"/>
        <w:rPr>
          <w:rFonts w:asciiTheme="minorHAnsi" w:hAnsiTheme="minorHAnsi" w:cstheme="minorHAnsi"/>
          <w:sz w:val="22"/>
          <w:szCs w:val="22"/>
        </w:rPr>
      </w:pPr>
      <w:r w:rsidRPr="00834479">
        <w:rPr>
          <w:rFonts w:asciiTheme="minorHAnsi" w:hAnsiTheme="minorHAnsi" w:cstheme="minorHAnsi"/>
          <w:sz w:val="22"/>
          <w:szCs w:val="22"/>
        </w:rPr>
        <w:t xml:space="preserve">Experience: Minimum five years </w:t>
      </w:r>
      <w:r w:rsidR="00F401D0">
        <w:rPr>
          <w:rFonts w:asciiTheme="minorHAnsi" w:hAnsiTheme="minorHAnsi" w:cstheme="minorHAnsi"/>
          <w:sz w:val="22"/>
          <w:szCs w:val="22"/>
        </w:rPr>
        <w:t>of experience in public health</w:t>
      </w:r>
      <w:r w:rsidRPr="00834479">
        <w:rPr>
          <w:rFonts w:asciiTheme="minorHAnsi" w:hAnsiTheme="minorHAnsi" w:cstheme="minorHAnsi"/>
          <w:sz w:val="22"/>
          <w:szCs w:val="22"/>
        </w:rPr>
        <w:t xml:space="preserve"> with </w:t>
      </w:r>
      <w:proofErr w:type="spellStart"/>
      <w:r w:rsidRPr="00834479">
        <w:rPr>
          <w:rFonts w:asciiTheme="minorHAnsi" w:hAnsiTheme="minorHAnsi" w:cstheme="minorHAnsi"/>
          <w:sz w:val="22"/>
          <w:szCs w:val="22"/>
        </w:rPr>
        <w:t>atleast</w:t>
      </w:r>
      <w:proofErr w:type="spellEnd"/>
      <w:r w:rsidRPr="00834479">
        <w:rPr>
          <w:rFonts w:asciiTheme="minorHAnsi" w:hAnsiTheme="minorHAnsi" w:cstheme="minorHAnsi"/>
          <w:sz w:val="22"/>
          <w:szCs w:val="22"/>
        </w:rPr>
        <w:t xml:space="preserve"> 3 years relevant experience in </w:t>
      </w:r>
      <w:r>
        <w:rPr>
          <w:rFonts w:asciiTheme="minorHAnsi" w:hAnsiTheme="minorHAnsi" w:cstheme="minorHAnsi"/>
          <w:sz w:val="22"/>
          <w:szCs w:val="22"/>
        </w:rPr>
        <w:t xml:space="preserve">HIV AIDS </w:t>
      </w:r>
      <w:r w:rsidRPr="00834479">
        <w:rPr>
          <w:rFonts w:asciiTheme="minorHAnsi" w:hAnsiTheme="minorHAnsi" w:cstheme="minorHAnsi"/>
          <w:sz w:val="22"/>
          <w:szCs w:val="22"/>
        </w:rPr>
        <w:t xml:space="preserve">program, and/or EMTCT programs especially in context of India. </w:t>
      </w:r>
    </w:p>
    <w:p w14:paraId="7F2D2802" w14:textId="5FF830D4" w:rsidR="00F401D0" w:rsidRPr="00834479" w:rsidRDefault="00F401D0" w:rsidP="00F46961">
      <w:pPr>
        <w:pStyle w:val="ListParagraph"/>
        <w:numPr>
          <w:ilvl w:val="0"/>
          <w:numId w:val="18"/>
        </w:numPr>
        <w:spacing w:after="240" w:line="276" w:lineRule="auto"/>
        <w:jc w:val="both"/>
        <w:rPr>
          <w:rFonts w:asciiTheme="minorHAnsi" w:hAnsiTheme="minorHAnsi" w:cstheme="minorHAnsi"/>
          <w:sz w:val="22"/>
          <w:szCs w:val="22"/>
        </w:rPr>
      </w:pPr>
      <w:r>
        <w:rPr>
          <w:rFonts w:asciiTheme="minorHAnsi" w:hAnsiTheme="minorHAnsi" w:cstheme="minorHAnsi"/>
          <w:sz w:val="22"/>
          <w:szCs w:val="22"/>
        </w:rPr>
        <w:t xml:space="preserve">Diploma/ Degree in </w:t>
      </w:r>
      <w:r w:rsidR="00544387">
        <w:rPr>
          <w:rFonts w:asciiTheme="minorHAnsi" w:hAnsiTheme="minorHAnsi" w:cstheme="minorHAnsi"/>
          <w:sz w:val="22"/>
          <w:szCs w:val="22"/>
        </w:rPr>
        <w:t>public health (PGDHM/DPH/MPH/MHA) will be of added value/advantage.</w:t>
      </w:r>
    </w:p>
    <w:p w14:paraId="2A6F814E" w14:textId="77777777" w:rsidR="00F46961" w:rsidRPr="00834479" w:rsidRDefault="00F46961" w:rsidP="00F46961">
      <w:pPr>
        <w:pStyle w:val="ListParagraph"/>
        <w:numPr>
          <w:ilvl w:val="0"/>
          <w:numId w:val="18"/>
        </w:numPr>
        <w:spacing w:after="240" w:line="276" w:lineRule="auto"/>
        <w:jc w:val="both"/>
        <w:rPr>
          <w:rFonts w:asciiTheme="minorHAnsi" w:hAnsiTheme="minorHAnsi" w:cstheme="minorHAnsi"/>
          <w:sz w:val="22"/>
          <w:szCs w:val="22"/>
        </w:rPr>
      </w:pPr>
      <w:r w:rsidRPr="00834479">
        <w:rPr>
          <w:rFonts w:asciiTheme="minorHAnsi" w:hAnsiTheme="minorHAnsi" w:cstheme="minorHAnsi"/>
          <w:sz w:val="22"/>
          <w:szCs w:val="22"/>
        </w:rPr>
        <w:t>Excellent technical knowledge in the field of public health and RMNCHA particularly in context of maintaining service continuity amidst COVID 19 Pandemic in India will be an added advantage</w:t>
      </w:r>
    </w:p>
    <w:p w14:paraId="12C059C4" w14:textId="77777777" w:rsidR="00F46961" w:rsidRPr="00834479" w:rsidRDefault="00F46961" w:rsidP="00F46961">
      <w:pPr>
        <w:pStyle w:val="ListParagraph"/>
        <w:numPr>
          <w:ilvl w:val="0"/>
          <w:numId w:val="18"/>
        </w:numPr>
        <w:spacing w:after="240" w:line="276" w:lineRule="auto"/>
        <w:jc w:val="both"/>
        <w:rPr>
          <w:rFonts w:asciiTheme="minorHAnsi" w:hAnsiTheme="minorHAnsi" w:cstheme="minorHAnsi"/>
          <w:sz w:val="22"/>
          <w:szCs w:val="22"/>
        </w:rPr>
      </w:pPr>
      <w:r w:rsidRPr="00834479">
        <w:rPr>
          <w:rFonts w:asciiTheme="minorHAnsi" w:hAnsiTheme="minorHAnsi" w:cstheme="minorHAnsi"/>
          <w:sz w:val="22"/>
          <w:szCs w:val="22"/>
        </w:rPr>
        <w:t xml:space="preserve">Language: Fluency in English is required. Knowledge of Hindi language and/or other local Indian language/s as relevant to the state is an asset. </w:t>
      </w:r>
    </w:p>
    <w:p w14:paraId="7840722A" w14:textId="77777777" w:rsidR="00F46961" w:rsidRPr="00834479" w:rsidRDefault="00F46961" w:rsidP="00F46961">
      <w:pPr>
        <w:pStyle w:val="ListParagraph"/>
        <w:numPr>
          <w:ilvl w:val="0"/>
          <w:numId w:val="18"/>
        </w:numPr>
        <w:spacing w:after="240" w:line="276" w:lineRule="auto"/>
        <w:jc w:val="both"/>
        <w:rPr>
          <w:rFonts w:asciiTheme="minorHAnsi" w:hAnsiTheme="minorHAnsi" w:cstheme="minorHAnsi"/>
          <w:sz w:val="22"/>
          <w:szCs w:val="22"/>
        </w:rPr>
      </w:pPr>
      <w:r w:rsidRPr="00834479">
        <w:rPr>
          <w:rFonts w:asciiTheme="minorHAnsi" w:hAnsiTheme="minorHAnsi" w:cstheme="minorHAnsi"/>
          <w:sz w:val="22"/>
          <w:szCs w:val="22"/>
        </w:rPr>
        <w:t xml:space="preserve">Good negotiation and influencing skills supported by excellent communication and presentation skills is desirable. </w:t>
      </w:r>
    </w:p>
    <w:p w14:paraId="5B68BDC7" w14:textId="77777777" w:rsidR="00F46961" w:rsidRPr="00834479" w:rsidRDefault="00F46961" w:rsidP="00F46961">
      <w:pPr>
        <w:pStyle w:val="ListParagraph"/>
        <w:numPr>
          <w:ilvl w:val="0"/>
          <w:numId w:val="18"/>
        </w:numPr>
        <w:spacing w:after="240" w:line="276" w:lineRule="auto"/>
        <w:jc w:val="both"/>
        <w:rPr>
          <w:rFonts w:asciiTheme="minorHAnsi" w:hAnsiTheme="minorHAnsi" w:cstheme="minorHAnsi"/>
          <w:sz w:val="22"/>
          <w:szCs w:val="22"/>
        </w:rPr>
      </w:pPr>
      <w:r w:rsidRPr="00834479">
        <w:rPr>
          <w:rFonts w:asciiTheme="minorHAnsi" w:hAnsiTheme="minorHAnsi" w:cstheme="minorHAnsi"/>
          <w:sz w:val="22"/>
          <w:szCs w:val="22"/>
        </w:rPr>
        <w:t xml:space="preserve">Computer literate and conversant with MS Office and its application, internet, e-mail </w:t>
      </w:r>
    </w:p>
    <w:p w14:paraId="5C455355" w14:textId="58173358" w:rsidR="00F46961" w:rsidRPr="00834479" w:rsidRDefault="00F46961" w:rsidP="00F46961">
      <w:pPr>
        <w:pStyle w:val="ListParagraph"/>
        <w:numPr>
          <w:ilvl w:val="0"/>
          <w:numId w:val="18"/>
        </w:numPr>
        <w:spacing w:after="240" w:line="276" w:lineRule="auto"/>
        <w:jc w:val="both"/>
        <w:rPr>
          <w:rFonts w:asciiTheme="minorHAnsi" w:hAnsiTheme="minorHAnsi" w:cstheme="minorHAnsi"/>
          <w:sz w:val="22"/>
          <w:szCs w:val="22"/>
        </w:rPr>
      </w:pPr>
      <w:r w:rsidRPr="00834479">
        <w:rPr>
          <w:rFonts w:asciiTheme="minorHAnsi" w:hAnsiTheme="minorHAnsi" w:cstheme="minorHAnsi"/>
          <w:sz w:val="22"/>
          <w:szCs w:val="22"/>
        </w:rPr>
        <w:t xml:space="preserve">Knowledge/familiarity with the national flagship programs </w:t>
      </w:r>
      <w:r w:rsidR="00544387">
        <w:rPr>
          <w:rFonts w:asciiTheme="minorHAnsi" w:hAnsiTheme="minorHAnsi" w:cstheme="minorHAnsi"/>
          <w:sz w:val="22"/>
          <w:szCs w:val="22"/>
        </w:rPr>
        <w:t xml:space="preserve">like dual Elimination of Mother to child transmission of HIV </w:t>
      </w:r>
      <w:proofErr w:type="gramStart"/>
      <w:r w:rsidR="00544387">
        <w:rPr>
          <w:rFonts w:asciiTheme="minorHAnsi" w:hAnsiTheme="minorHAnsi" w:cstheme="minorHAnsi"/>
          <w:sz w:val="22"/>
          <w:szCs w:val="22"/>
        </w:rPr>
        <w:t xml:space="preserve">AIDS </w:t>
      </w:r>
      <w:r w:rsidRPr="00834479">
        <w:rPr>
          <w:rFonts w:asciiTheme="minorHAnsi" w:hAnsiTheme="minorHAnsi" w:cstheme="minorHAnsi"/>
          <w:sz w:val="22"/>
          <w:szCs w:val="22"/>
        </w:rPr>
        <w:t xml:space="preserve"> </w:t>
      </w:r>
      <w:r w:rsidR="00544387">
        <w:rPr>
          <w:rFonts w:asciiTheme="minorHAnsi" w:hAnsiTheme="minorHAnsi" w:cstheme="minorHAnsi"/>
          <w:sz w:val="22"/>
          <w:szCs w:val="22"/>
        </w:rPr>
        <w:t>&amp;</w:t>
      </w:r>
      <w:proofErr w:type="gramEnd"/>
      <w:r w:rsidR="00544387">
        <w:rPr>
          <w:rFonts w:asciiTheme="minorHAnsi" w:hAnsiTheme="minorHAnsi" w:cstheme="minorHAnsi"/>
          <w:sz w:val="22"/>
          <w:szCs w:val="22"/>
        </w:rPr>
        <w:t xml:space="preserve"> Syphilis will be added value.</w:t>
      </w:r>
    </w:p>
    <w:p w14:paraId="6A9ACE20" w14:textId="77777777" w:rsidR="00F46961" w:rsidRPr="00834479" w:rsidRDefault="00F46961" w:rsidP="00F46961">
      <w:pPr>
        <w:pStyle w:val="ListParagraph"/>
        <w:numPr>
          <w:ilvl w:val="0"/>
          <w:numId w:val="18"/>
        </w:numPr>
        <w:spacing w:after="240" w:line="276" w:lineRule="auto"/>
        <w:jc w:val="both"/>
        <w:rPr>
          <w:rFonts w:asciiTheme="minorHAnsi" w:hAnsiTheme="minorHAnsi" w:cstheme="minorHAnsi"/>
          <w:sz w:val="22"/>
          <w:szCs w:val="22"/>
        </w:rPr>
      </w:pPr>
      <w:r w:rsidRPr="00834479">
        <w:rPr>
          <w:rFonts w:asciiTheme="minorHAnsi" w:hAnsiTheme="minorHAnsi" w:cstheme="minorHAnsi"/>
          <w:sz w:val="22"/>
          <w:szCs w:val="22"/>
        </w:rPr>
        <w:t>Demonstrated ability to work in a multi-disciplinary environment and to establish harmonious and effective working relationships with governmental, non-governmental and civil society organizations</w:t>
      </w:r>
    </w:p>
    <w:p w14:paraId="4FE29131" w14:textId="77777777" w:rsidR="00F46961" w:rsidRPr="00834479" w:rsidRDefault="00F46961" w:rsidP="00F46961">
      <w:pPr>
        <w:pStyle w:val="ListParagraph"/>
        <w:numPr>
          <w:ilvl w:val="0"/>
          <w:numId w:val="18"/>
        </w:numPr>
        <w:contextualSpacing w:val="0"/>
        <w:rPr>
          <w:rFonts w:asciiTheme="minorHAnsi" w:hAnsiTheme="minorHAnsi" w:cstheme="minorHAnsi"/>
          <w:sz w:val="22"/>
          <w:szCs w:val="22"/>
        </w:rPr>
      </w:pPr>
      <w:r w:rsidRPr="00834479">
        <w:rPr>
          <w:rFonts w:asciiTheme="minorHAnsi" w:hAnsiTheme="minorHAnsi" w:cstheme="minorHAnsi"/>
          <w:bCs/>
          <w:sz w:val="22"/>
          <w:szCs w:val="22"/>
        </w:rPr>
        <w:t>Must be willing to travel extensively in the state / country if the COVID-19 pandemic situation permits and necessary approval for travel is granted by appropriate authority as per UNICEF travelling norms.</w:t>
      </w:r>
    </w:p>
    <w:p w14:paraId="41E8F066" w14:textId="77777777" w:rsidR="00F46961" w:rsidRPr="00834479" w:rsidRDefault="00F46961" w:rsidP="00F46961">
      <w:pPr>
        <w:pStyle w:val="ListParagraph"/>
        <w:numPr>
          <w:ilvl w:val="0"/>
          <w:numId w:val="18"/>
        </w:numPr>
        <w:spacing w:after="240" w:line="276" w:lineRule="auto"/>
        <w:jc w:val="both"/>
        <w:rPr>
          <w:rFonts w:asciiTheme="minorHAnsi" w:hAnsiTheme="minorHAnsi" w:cstheme="minorHAnsi"/>
          <w:sz w:val="22"/>
          <w:szCs w:val="22"/>
        </w:rPr>
      </w:pPr>
      <w:r w:rsidRPr="00834479">
        <w:rPr>
          <w:rFonts w:asciiTheme="minorHAnsi" w:hAnsiTheme="minorHAnsi" w:cstheme="minorHAnsi"/>
          <w:sz w:val="22"/>
          <w:szCs w:val="22"/>
        </w:rPr>
        <w:t>Working knowledge on analysis package like SPSS/ EP-Info/STATA will be an added advantage</w:t>
      </w:r>
    </w:p>
    <w:p w14:paraId="1144D98C" w14:textId="67A555CF" w:rsidR="00356520" w:rsidRPr="00FC2049" w:rsidRDefault="0066403C" w:rsidP="00186EBD">
      <w:pPr>
        <w:spacing w:after="0" w:line="240" w:lineRule="auto"/>
        <w:ind w:left="720" w:hanging="720"/>
        <w:jc w:val="both"/>
        <w:rPr>
          <w:rFonts w:ascii="Times New Roman" w:hAnsi="Times New Roman" w:cs="Times New Roman"/>
          <w:b/>
        </w:rPr>
      </w:pPr>
      <w:r w:rsidRPr="00FC2049">
        <w:rPr>
          <w:rFonts w:ascii="Times New Roman" w:hAnsi="Times New Roman" w:cs="Times New Roman"/>
          <w:b/>
        </w:rPr>
        <w:t>1</w:t>
      </w:r>
      <w:r w:rsidR="00684D58">
        <w:rPr>
          <w:rFonts w:ascii="Times New Roman" w:hAnsi="Times New Roman" w:cs="Times New Roman"/>
          <w:b/>
        </w:rPr>
        <w:t>0</w:t>
      </w:r>
      <w:r w:rsidRPr="00FC2049">
        <w:rPr>
          <w:rFonts w:ascii="Times New Roman" w:hAnsi="Times New Roman" w:cs="Times New Roman"/>
          <w:b/>
        </w:rPr>
        <w:t xml:space="preserve">.       </w:t>
      </w:r>
      <w:r w:rsidR="00356520" w:rsidRPr="00FC2049">
        <w:rPr>
          <w:rFonts w:ascii="Times New Roman" w:hAnsi="Times New Roman" w:cs="Times New Roman"/>
          <w:b/>
        </w:rPr>
        <w:t>SELECTION PROCESS</w:t>
      </w:r>
      <w:r w:rsidR="002F43A1" w:rsidRPr="00FC2049">
        <w:rPr>
          <w:rFonts w:ascii="Times New Roman" w:hAnsi="Times New Roman" w:cs="Times New Roman"/>
          <w:b/>
        </w:rPr>
        <w:t xml:space="preserve"> (</w:t>
      </w:r>
      <w:r w:rsidR="006A3330" w:rsidRPr="00FC2049">
        <w:rPr>
          <w:rFonts w:ascii="Times New Roman" w:hAnsi="Times New Roman" w:cs="Times New Roman"/>
          <w:b/>
        </w:rPr>
        <w:t>tick</w:t>
      </w:r>
      <w:r w:rsidR="002F43A1" w:rsidRPr="00FC2049">
        <w:rPr>
          <w:rFonts w:ascii="Times New Roman" w:hAnsi="Times New Roman" w:cs="Times New Roman"/>
          <w:b/>
        </w:rPr>
        <w:t xml:space="preserve"> one)</w:t>
      </w:r>
      <w:r w:rsidR="00356520" w:rsidRPr="00FC2049">
        <w:rPr>
          <w:rFonts w:ascii="Times New Roman" w:hAnsi="Times New Roman" w:cs="Times New Roman"/>
          <w:b/>
        </w:rPr>
        <w:t>:</w:t>
      </w:r>
    </w:p>
    <w:p w14:paraId="484B465B" w14:textId="4A36D4CB" w:rsidR="00E20950" w:rsidRPr="00FC2049" w:rsidRDefault="00E20950" w:rsidP="00186EBD">
      <w:pPr>
        <w:spacing w:after="0" w:line="240" w:lineRule="auto"/>
        <w:jc w:val="both"/>
        <w:rPr>
          <w:rFonts w:ascii="Times New Roman" w:hAnsi="Times New Roman" w:cs="Times New Roman"/>
          <w:b/>
        </w:rPr>
      </w:pPr>
    </w:p>
    <w:p w14:paraId="10FD7EC5" w14:textId="1393C7DC" w:rsidR="00356520" w:rsidRPr="00FC2049" w:rsidRDefault="00356520" w:rsidP="00186EBD">
      <w:pPr>
        <w:spacing w:after="0" w:line="240" w:lineRule="auto"/>
        <w:ind w:left="720" w:hanging="720"/>
        <w:jc w:val="both"/>
        <w:rPr>
          <w:rFonts w:ascii="Times New Roman" w:hAnsi="Times New Roman" w:cs="Times New Roman"/>
          <w:b/>
        </w:rPr>
      </w:pPr>
    </w:p>
    <w:p w14:paraId="02F8DE5B" w14:textId="6578B4D0" w:rsidR="0066403C" w:rsidRPr="00FC2049" w:rsidRDefault="0052039C" w:rsidP="00186EBD">
      <w:pPr>
        <w:spacing w:after="0" w:line="240" w:lineRule="auto"/>
        <w:ind w:left="720" w:hanging="720"/>
        <w:jc w:val="both"/>
        <w:rPr>
          <w:rFonts w:ascii="Times New Roman" w:hAnsi="Times New Roman" w:cs="Times New Roman"/>
          <w:b/>
        </w:rPr>
      </w:pPr>
      <w:r w:rsidRPr="00FC2049">
        <w:rPr>
          <w:rFonts w:ascii="Times New Roman" w:hAnsi="Times New Roman" w:cs="Times New Roman"/>
          <w:b/>
        </w:rPr>
        <w:t>(</w:t>
      </w:r>
      <w:r w:rsidR="006A3330" w:rsidRPr="00FC2049">
        <w:rPr>
          <w:rFonts w:ascii="Times New Roman" w:hAnsi="Times New Roman" w:cs="Times New Roman"/>
          <w:b/>
        </w:rPr>
        <w:t>A</w:t>
      </w:r>
      <w:r w:rsidRPr="00FC2049">
        <w:rPr>
          <w:rFonts w:ascii="Times New Roman" w:hAnsi="Times New Roman" w:cs="Times New Roman"/>
          <w:b/>
        </w:rPr>
        <w:t>)</w:t>
      </w:r>
      <w:r w:rsidR="002F43A1" w:rsidRPr="00FC2049">
        <w:rPr>
          <w:rFonts w:ascii="Times New Roman" w:hAnsi="Times New Roman" w:cs="Times New Roman"/>
          <w:b/>
        </w:rPr>
        <w:tab/>
        <w:t>QCBS</w:t>
      </w:r>
      <w:r w:rsidR="00F324DC" w:rsidRPr="00FC2049">
        <w:rPr>
          <w:rFonts w:ascii="Times New Roman" w:hAnsi="Times New Roman" w:cs="Times New Roman"/>
          <w:b/>
        </w:rPr>
        <w:t xml:space="preserve"> (</w:t>
      </w:r>
      <w:r w:rsidR="00850AEE" w:rsidRPr="00FC2049">
        <w:rPr>
          <w:rFonts w:ascii="Times New Roman" w:hAnsi="Times New Roman" w:cs="Times New Roman"/>
          <w:b/>
        </w:rPr>
        <w:t xml:space="preserve">Technical Evaluation Criteria </w:t>
      </w:r>
      <w:r w:rsidR="00477B7B" w:rsidRPr="00FC2049">
        <w:rPr>
          <w:rFonts w:ascii="Times New Roman" w:hAnsi="Times New Roman" w:cs="Times New Roman"/>
          <w:b/>
        </w:rPr>
        <w:t xml:space="preserve">- </w:t>
      </w:r>
      <w:r w:rsidR="00850AEE" w:rsidRPr="00FC2049">
        <w:rPr>
          <w:rFonts w:ascii="Times New Roman" w:hAnsi="Times New Roman" w:cs="Times New Roman"/>
          <w:b/>
        </w:rPr>
        <w:t>with weights for each criteria)</w:t>
      </w:r>
    </w:p>
    <w:p w14:paraId="71180C65" w14:textId="77777777" w:rsidR="00AB73CA" w:rsidRPr="00FC2049" w:rsidRDefault="00AB73CA" w:rsidP="00186EBD">
      <w:pPr>
        <w:spacing w:after="0" w:line="240" w:lineRule="auto"/>
        <w:ind w:left="360"/>
        <w:jc w:val="both"/>
        <w:rPr>
          <w:rFonts w:ascii="Times New Roman" w:hAnsi="Times New Roman" w:cs="Times New Roman"/>
          <w:i/>
        </w:rPr>
      </w:pPr>
    </w:p>
    <w:p w14:paraId="4379EB19" w14:textId="60F41A18" w:rsidR="008C51E9" w:rsidRDefault="008C51E9" w:rsidP="00186EBD">
      <w:pPr>
        <w:spacing w:line="240" w:lineRule="auto"/>
        <w:ind w:left="360"/>
        <w:jc w:val="both"/>
        <w:rPr>
          <w:rFonts w:cstheme="minorHAnsi"/>
          <w:color w:val="000000" w:themeColor="text1"/>
        </w:rPr>
      </w:pPr>
      <w:r w:rsidRPr="00957A0B">
        <w:rPr>
          <w:rFonts w:cstheme="minorHAnsi"/>
          <w:color w:val="000000" w:themeColor="text1"/>
        </w:rPr>
        <w:t>The criteria for evaluation will be as follows:</w:t>
      </w:r>
      <w:r>
        <w:rPr>
          <w:rFonts w:cstheme="minorHAnsi"/>
          <w:color w:val="000000" w:themeColor="text1"/>
        </w:rPr>
        <w:t xml:space="preserve"> </w:t>
      </w:r>
    </w:p>
    <w:tbl>
      <w:tblPr>
        <w:tblStyle w:val="TableGrid"/>
        <w:tblW w:w="0" w:type="auto"/>
        <w:tblInd w:w="360" w:type="dxa"/>
        <w:tblLook w:val="04A0" w:firstRow="1" w:lastRow="0" w:firstColumn="1" w:lastColumn="0" w:noHBand="0" w:noVBand="1"/>
      </w:tblPr>
      <w:tblGrid>
        <w:gridCol w:w="1195"/>
        <w:gridCol w:w="3445"/>
        <w:gridCol w:w="2238"/>
        <w:gridCol w:w="1778"/>
      </w:tblGrid>
      <w:tr w:rsidR="00F24161" w:rsidRPr="00DB40D5" w14:paraId="47E2042F" w14:textId="77777777" w:rsidTr="00883242">
        <w:tc>
          <w:tcPr>
            <w:tcW w:w="1195" w:type="dxa"/>
          </w:tcPr>
          <w:p w14:paraId="069DDA98" w14:textId="77777777" w:rsidR="00F24161" w:rsidRPr="00DB40D5" w:rsidRDefault="00F24161" w:rsidP="00186EBD">
            <w:pPr>
              <w:jc w:val="both"/>
              <w:rPr>
                <w:rFonts w:ascii="Times New Roman" w:hAnsi="Times New Roman" w:cs="Times New Roman"/>
                <w:b/>
                <w:bCs/>
                <w:iCs/>
              </w:rPr>
            </w:pPr>
            <w:r w:rsidRPr="00DB40D5">
              <w:rPr>
                <w:rFonts w:ascii="Times New Roman" w:hAnsi="Times New Roman" w:cs="Times New Roman"/>
                <w:b/>
                <w:bCs/>
                <w:iCs/>
              </w:rPr>
              <w:t>S. No.</w:t>
            </w:r>
          </w:p>
        </w:tc>
        <w:tc>
          <w:tcPr>
            <w:tcW w:w="3445" w:type="dxa"/>
          </w:tcPr>
          <w:p w14:paraId="70D7AA25" w14:textId="77777777" w:rsidR="00F24161" w:rsidRPr="00DB40D5" w:rsidRDefault="00F24161" w:rsidP="00186EBD">
            <w:pPr>
              <w:jc w:val="both"/>
              <w:rPr>
                <w:rFonts w:ascii="Times New Roman" w:hAnsi="Times New Roman" w:cs="Times New Roman"/>
                <w:b/>
                <w:bCs/>
                <w:iCs/>
              </w:rPr>
            </w:pPr>
            <w:r w:rsidRPr="00DB40D5">
              <w:rPr>
                <w:rFonts w:ascii="Times New Roman" w:hAnsi="Times New Roman" w:cs="Times New Roman"/>
                <w:b/>
                <w:bCs/>
                <w:iCs/>
              </w:rPr>
              <w:t>Criteria</w:t>
            </w:r>
          </w:p>
        </w:tc>
        <w:tc>
          <w:tcPr>
            <w:tcW w:w="2238" w:type="dxa"/>
          </w:tcPr>
          <w:p w14:paraId="1CA73EBC" w14:textId="77777777" w:rsidR="00F24161" w:rsidRPr="00DB40D5" w:rsidRDefault="00F24161" w:rsidP="00186EBD">
            <w:pPr>
              <w:jc w:val="both"/>
              <w:rPr>
                <w:rFonts w:ascii="Times New Roman" w:hAnsi="Times New Roman" w:cs="Times New Roman"/>
                <w:b/>
                <w:bCs/>
                <w:iCs/>
              </w:rPr>
            </w:pPr>
            <w:r w:rsidRPr="00DB40D5">
              <w:rPr>
                <w:rFonts w:ascii="Times New Roman" w:hAnsi="Times New Roman" w:cs="Times New Roman"/>
                <w:b/>
                <w:bCs/>
                <w:iCs/>
              </w:rPr>
              <w:t>Maximum</w:t>
            </w:r>
          </w:p>
        </w:tc>
        <w:tc>
          <w:tcPr>
            <w:tcW w:w="1778" w:type="dxa"/>
          </w:tcPr>
          <w:p w14:paraId="571E7E59" w14:textId="77777777" w:rsidR="00F24161" w:rsidRPr="00DB40D5" w:rsidRDefault="00F24161" w:rsidP="00186EBD">
            <w:pPr>
              <w:jc w:val="both"/>
              <w:rPr>
                <w:rFonts w:ascii="Times New Roman" w:hAnsi="Times New Roman" w:cs="Times New Roman"/>
                <w:b/>
                <w:bCs/>
                <w:iCs/>
              </w:rPr>
            </w:pPr>
            <w:r w:rsidRPr="00DB40D5">
              <w:rPr>
                <w:rFonts w:ascii="Times New Roman" w:hAnsi="Times New Roman" w:cs="Times New Roman"/>
                <w:b/>
                <w:bCs/>
                <w:iCs/>
              </w:rPr>
              <w:t>Minimum</w:t>
            </w:r>
          </w:p>
        </w:tc>
      </w:tr>
      <w:tr w:rsidR="00F24161" w:rsidRPr="00DB40D5" w14:paraId="3AF00B3E" w14:textId="77777777" w:rsidTr="00883242">
        <w:trPr>
          <w:trHeight w:val="422"/>
        </w:trPr>
        <w:tc>
          <w:tcPr>
            <w:tcW w:w="1195" w:type="dxa"/>
          </w:tcPr>
          <w:p w14:paraId="44C74F79" w14:textId="77777777" w:rsidR="00F24161" w:rsidRPr="00DB40D5" w:rsidRDefault="00F24161" w:rsidP="00186EBD">
            <w:pPr>
              <w:jc w:val="both"/>
              <w:rPr>
                <w:rFonts w:ascii="Times New Roman" w:hAnsi="Times New Roman" w:cs="Times New Roman"/>
                <w:iCs/>
              </w:rPr>
            </w:pPr>
            <w:r w:rsidRPr="00DB40D5">
              <w:rPr>
                <w:rFonts w:ascii="Times New Roman" w:hAnsi="Times New Roman" w:cs="Times New Roman"/>
                <w:iCs/>
              </w:rPr>
              <w:t>Stage-I</w:t>
            </w:r>
          </w:p>
        </w:tc>
        <w:tc>
          <w:tcPr>
            <w:tcW w:w="3445" w:type="dxa"/>
          </w:tcPr>
          <w:p w14:paraId="2D40AAFA" w14:textId="7526F704" w:rsidR="00F24161" w:rsidRPr="00DB40D5" w:rsidRDefault="00F24161" w:rsidP="00186EBD">
            <w:pPr>
              <w:jc w:val="both"/>
              <w:rPr>
                <w:rFonts w:ascii="Times New Roman" w:hAnsi="Times New Roman" w:cs="Times New Roman"/>
                <w:iCs/>
              </w:rPr>
            </w:pPr>
            <w:r w:rsidRPr="00957A0B">
              <w:rPr>
                <w:rFonts w:cstheme="minorHAnsi"/>
                <w:color w:val="000000" w:themeColor="text1"/>
              </w:rPr>
              <w:t xml:space="preserve">Language and content of cover </w:t>
            </w:r>
            <w:proofErr w:type="gramStart"/>
            <w:r w:rsidRPr="00957A0B">
              <w:rPr>
                <w:rFonts w:cstheme="minorHAnsi"/>
                <w:color w:val="000000" w:themeColor="text1"/>
              </w:rPr>
              <w:t>letter</w:t>
            </w:r>
            <w:r>
              <w:rPr>
                <w:rFonts w:cstheme="minorHAnsi"/>
                <w:color w:val="000000" w:themeColor="text1"/>
              </w:rPr>
              <w:t xml:space="preserve">  </w:t>
            </w:r>
            <w:r w:rsidR="003657B6">
              <w:rPr>
                <w:rFonts w:cstheme="minorHAnsi"/>
                <w:color w:val="000000" w:themeColor="text1"/>
              </w:rPr>
              <w:t>-</w:t>
            </w:r>
            <w:proofErr w:type="gramEnd"/>
            <w:r w:rsidR="003657B6">
              <w:rPr>
                <w:rFonts w:cstheme="minorHAnsi"/>
                <w:color w:val="000000" w:themeColor="text1"/>
              </w:rPr>
              <w:t xml:space="preserve"> suitability for position, analytical skills, working with government or UN, motivation and willingness to undertake field visit</w:t>
            </w:r>
            <w:r>
              <w:rPr>
                <w:rFonts w:cstheme="minorHAnsi"/>
                <w:color w:val="000000" w:themeColor="text1"/>
              </w:rPr>
              <w:t xml:space="preserve">                         </w:t>
            </w:r>
          </w:p>
        </w:tc>
        <w:tc>
          <w:tcPr>
            <w:tcW w:w="2238" w:type="dxa"/>
          </w:tcPr>
          <w:p w14:paraId="24EC0061" w14:textId="5904C201" w:rsidR="00F24161" w:rsidRPr="00DB40D5" w:rsidRDefault="00F24161" w:rsidP="00186EBD">
            <w:pPr>
              <w:jc w:val="both"/>
              <w:rPr>
                <w:rFonts w:ascii="Times New Roman" w:hAnsi="Times New Roman" w:cs="Times New Roman"/>
                <w:iCs/>
              </w:rPr>
            </w:pPr>
            <w:r>
              <w:rPr>
                <w:rFonts w:ascii="Times New Roman" w:hAnsi="Times New Roman" w:cs="Times New Roman"/>
                <w:iCs/>
              </w:rPr>
              <w:t>5</w:t>
            </w:r>
          </w:p>
        </w:tc>
        <w:tc>
          <w:tcPr>
            <w:tcW w:w="1778" w:type="dxa"/>
          </w:tcPr>
          <w:p w14:paraId="0CD74EA0" w14:textId="452540C5" w:rsidR="00F24161" w:rsidRPr="00DB40D5" w:rsidRDefault="00F24161" w:rsidP="00186EBD">
            <w:pPr>
              <w:jc w:val="both"/>
              <w:rPr>
                <w:rFonts w:ascii="Times New Roman" w:hAnsi="Times New Roman" w:cs="Times New Roman"/>
                <w:iCs/>
              </w:rPr>
            </w:pPr>
            <w:r>
              <w:rPr>
                <w:rFonts w:ascii="Times New Roman" w:hAnsi="Times New Roman" w:cs="Times New Roman"/>
                <w:iCs/>
              </w:rPr>
              <w:t>3</w:t>
            </w:r>
          </w:p>
        </w:tc>
      </w:tr>
      <w:tr w:rsidR="00F24161" w:rsidRPr="00DB40D5" w14:paraId="15A4CAC7" w14:textId="77777777" w:rsidTr="00883242">
        <w:trPr>
          <w:trHeight w:val="368"/>
        </w:trPr>
        <w:tc>
          <w:tcPr>
            <w:tcW w:w="1195" w:type="dxa"/>
          </w:tcPr>
          <w:p w14:paraId="25EC2F6E" w14:textId="77777777" w:rsidR="00F24161" w:rsidRPr="00DB40D5" w:rsidRDefault="00F24161" w:rsidP="00186EBD">
            <w:pPr>
              <w:jc w:val="both"/>
              <w:rPr>
                <w:rFonts w:ascii="Times New Roman" w:hAnsi="Times New Roman" w:cs="Times New Roman"/>
                <w:iCs/>
              </w:rPr>
            </w:pPr>
          </w:p>
        </w:tc>
        <w:tc>
          <w:tcPr>
            <w:tcW w:w="3445" w:type="dxa"/>
          </w:tcPr>
          <w:p w14:paraId="70E443A2" w14:textId="33B3AF94" w:rsidR="00F24161" w:rsidRPr="00DB40D5" w:rsidRDefault="00F24161" w:rsidP="00186EBD">
            <w:pPr>
              <w:jc w:val="both"/>
              <w:rPr>
                <w:rFonts w:ascii="Times New Roman" w:hAnsi="Times New Roman" w:cs="Times New Roman"/>
                <w:iCs/>
              </w:rPr>
            </w:pPr>
            <w:r w:rsidRPr="00957A0B">
              <w:rPr>
                <w:rFonts w:cstheme="minorHAnsi"/>
                <w:color w:val="000000" w:themeColor="text1"/>
                <w:lang w:val="fr-FR"/>
              </w:rPr>
              <w:t>Relevant Education Qualifications </w:t>
            </w:r>
          </w:p>
        </w:tc>
        <w:tc>
          <w:tcPr>
            <w:tcW w:w="2238" w:type="dxa"/>
          </w:tcPr>
          <w:p w14:paraId="0003924B" w14:textId="6CEC69C9" w:rsidR="00F24161" w:rsidRPr="00DB40D5" w:rsidRDefault="00F24161" w:rsidP="00186EBD">
            <w:pPr>
              <w:jc w:val="both"/>
              <w:rPr>
                <w:rFonts w:ascii="Times New Roman" w:hAnsi="Times New Roman" w:cs="Times New Roman"/>
                <w:iCs/>
              </w:rPr>
            </w:pPr>
            <w:r>
              <w:rPr>
                <w:rFonts w:ascii="Times New Roman" w:hAnsi="Times New Roman" w:cs="Times New Roman"/>
                <w:iCs/>
              </w:rPr>
              <w:t>10</w:t>
            </w:r>
          </w:p>
        </w:tc>
        <w:tc>
          <w:tcPr>
            <w:tcW w:w="1778" w:type="dxa"/>
          </w:tcPr>
          <w:p w14:paraId="24100537" w14:textId="3A5ADB0F" w:rsidR="00F24161" w:rsidRPr="00DB40D5" w:rsidRDefault="00F24161" w:rsidP="00186EBD">
            <w:pPr>
              <w:jc w:val="both"/>
              <w:rPr>
                <w:rFonts w:ascii="Times New Roman" w:hAnsi="Times New Roman" w:cs="Times New Roman"/>
                <w:iCs/>
              </w:rPr>
            </w:pPr>
            <w:r>
              <w:rPr>
                <w:rFonts w:ascii="Times New Roman" w:hAnsi="Times New Roman" w:cs="Times New Roman"/>
                <w:iCs/>
              </w:rPr>
              <w:t>7</w:t>
            </w:r>
          </w:p>
        </w:tc>
      </w:tr>
      <w:tr w:rsidR="00F24161" w:rsidRPr="00DB40D5" w14:paraId="184E78EA" w14:textId="77777777" w:rsidTr="00883242">
        <w:trPr>
          <w:trHeight w:val="368"/>
        </w:trPr>
        <w:tc>
          <w:tcPr>
            <w:tcW w:w="1195" w:type="dxa"/>
          </w:tcPr>
          <w:p w14:paraId="6DD53A9E" w14:textId="77777777" w:rsidR="00F24161" w:rsidRPr="00DB40D5" w:rsidRDefault="00F24161" w:rsidP="00186EBD">
            <w:pPr>
              <w:jc w:val="both"/>
              <w:rPr>
                <w:rFonts w:ascii="Times New Roman" w:hAnsi="Times New Roman" w:cs="Times New Roman"/>
                <w:iCs/>
              </w:rPr>
            </w:pPr>
          </w:p>
        </w:tc>
        <w:tc>
          <w:tcPr>
            <w:tcW w:w="3445" w:type="dxa"/>
          </w:tcPr>
          <w:p w14:paraId="2836B809" w14:textId="7C8FC858" w:rsidR="00F24161" w:rsidRPr="00DB40D5" w:rsidRDefault="00F24161" w:rsidP="00186EBD">
            <w:pPr>
              <w:jc w:val="both"/>
              <w:rPr>
                <w:rFonts w:ascii="Times New Roman" w:hAnsi="Times New Roman" w:cs="Times New Roman"/>
                <w:iCs/>
              </w:rPr>
            </w:pPr>
            <w:r w:rsidRPr="00957A0B">
              <w:rPr>
                <w:rFonts w:cstheme="minorHAnsi"/>
                <w:color w:val="000000" w:themeColor="text1"/>
              </w:rPr>
              <w:t>Relevant work</w:t>
            </w:r>
            <w:r>
              <w:rPr>
                <w:rFonts w:cstheme="minorHAnsi"/>
                <w:color w:val="000000" w:themeColor="text1"/>
              </w:rPr>
              <w:t xml:space="preserve"> </w:t>
            </w:r>
            <w:r w:rsidRPr="00957A0B">
              <w:rPr>
                <w:rFonts w:cstheme="minorHAnsi"/>
                <w:color w:val="000000" w:themeColor="text1"/>
              </w:rPr>
              <w:t xml:space="preserve">experience                      </w:t>
            </w:r>
            <w:r>
              <w:rPr>
                <w:rFonts w:cstheme="minorHAnsi"/>
                <w:color w:val="000000" w:themeColor="text1"/>
              </w:rPr>
              <w:t xml:space="preserve">                   </w:t>
            </w:r>
            <w:r w:rsidRPr="00957A0B">
              <w:rPr>
                <w:rFonts w:cstheme="minorHAnsi"/>
                <w:color w:val="000000" w:themeColor="text1"/>
              </w:rPr>
              <w:t xml:space="preserve">      </w:t>
            </w:r>
          </w:p>
        </w:tc>
        <w:tc>
          <w:tcPr>
            <w:tcW w:w="2238" w:type="dxa"/>
          </w:tcPr>
          <w:p w14:paraId="563EF5D4" w14:textId="46DECC0E" w:rsidR="00F24161" w:rsidRPr="00DB40D5" w:rsidRDefault="00F24161" w:rsidP="00186EBD">
            <w:pPr>
              <w:jc w:val="both"/>
              <w:rPr>
                <w:rFonts w:ascii="Times New Roman" w:hAnsi="Times New Roman" w:cs="Times New Roman"/>
                <w:iCs/>
              </w:rPr>
            </w:pPr>
            <w:r>
              <w:rPr>
                <w:rFonts w:ascii="Times New Roman" w:hAnsi="Times New Roman" w:cs="Times New Roman"/>
                <w:iCs/>
              </w:rPr>
              <w:t>20</w:t>
            </w:r>
          </w:p>
        </w:tc>
        <w:tc>
          <w:tcPr>
            <w:tcW w:w="1778" w:type="dxa"/>
          </w:tcPr>
          <w:p w14:paraId="4869A792" w14:textId="6D3015F0" w:rsidR="00F24161" w:rsidRPr="00DB40D5" w:rsidRDefault="00F24161" w:rsidP="00186EBD">
            <w:pPr>
              <w:jc w:val="both"/>
              <w:rPr>
                <w:rFonts w:ascii="Times New Roman" w:hAnsi="Times New Roman" w:cs="Times New Roman"/>
                <w:iCs/>
              </w:rPr>
            </w:pPr>
            <w:r>
              <w:rPr>
                <w:rFonts w:ascii="Times New Roman" w:hAnsi="Times New Roman" w:cs="Times New Roman"/>
                <w:iCs/>
              </w:rPr>
              <w:t>14</w:t>
            </w:r>
          </w:p>
        </w:tc>
      </w:tr>
      <w:tr w:rsidR="00F24161" w:rsidRPr="00DB40D5" w14:paraId="24958756" w14:textId="77777777" w:rsidTr="00883242">
        <w:trPr>
          <w:trHeight w:val="620"/>
        </w:trPr>
        <w:tc>
          <w:tcPr>
            <w:tcW w:w="1195" w:type="dxa"/>
          </w:tcPr>
          <w:p w14:paraId="6E03F3A4" w14:textId="77777777" w:rsidR="00F24161" w:rsidRPr="00DB40D5" w:rsidRDefault="00F24161" w:rsidP="00186EBD">
            <w:pPr>
              <w:jc w:val="both"/>
              <w:rPr>
                <w:rFonts w:ascii="Times New Roman" w:hAnsi="Times New Roman" w:cs="Times New Roman"/>
                <w:iCs/>
              </w:rPr>
            </w:pPr>
          </w:p>
        </w:tc>
        <w:tc>
          <w:tcPr>
            <w:tcW w:w="7461" w:type="dxa"/>
            <w:gridSpan w:val="3"/>
          </w:tcPr>
          <w:p w14:paraId="28A6DDBE" w14:textId="02E20A09" w:rsidR="00F24161" w:rsidRPr="00DB40D5" w:rsidRDefault="00F24161" w:rsidP="00186EBD">
            <w:pPr>
              <w:jc w:val="both"/>
              <w:rPr>
                <w:rFonts w:ascii="Times New Roman" w:hAnsi="Times New Roman" w:cs="Times New Roman"/>
                <w:iCs/>
              </w:rPr>
            </w:pPr>
            <w:r w:rsidRPr="00DB40D5">
              <w:rPr>
                <w:rFonts w:ascii="Times New Roman" w:hAnsi="Times New Roman" w:cs="Times New Roman"/>
                <w:iCs/>
              </w:rPr>
              <w:t xml:space="preserve">Candidates who score overall </w:t>
            </w:r>
            <w:r>
              <w:rPr>
                <w:rFonts w:ascii="Times New Roman" w:hAnsi="Times New Roman" w:cs="Times New Roman"/>
                <w:iCs/>
              </w:rPr>
              <w:t>24</w:t>
            </w:r>
            <w:r w:rsidRPr="00DB40D5">
              <w:rPr>
                <w:rFonts w:ascii="Times New Roman" w:hAnsi="Times New Roman" w:cs="Times New Roman"/>
                <w:iCs/>
              </w:rPr>
              <w:t xml:space="preserve"> marks and above as well as the minimum marks in each of the criteria (1)</w:t>
            </w:r>
            <w:r>
              <w:rPr>
                <w:rFonts w:ascii="Times New Roman" w:hAnsi="Times New Roman" w:cs="Times New Roman"/>
                <w:iCs/>
              </w:rPr>
              <w:t xml:space="preserve">, (2) </w:t>
            </w:r>
            <w:r w:rsidRPr="00DB40D5">
              <w:rPr>
                <w:rFonts w:ascii="Times New Roman" w:hAnsi="Times New Roman" w:cs="Times New Roman"/>
                <w:iCs/>
              </w:rPr>
              <w:t>and (</w:t>
            </w:r>
            <w:r>
              <w:rPr>
                <w:rFonts w:ascii="Times New Roman" w:hAnsi="Times New Roman" w:cs="Times New Roman"/>
                <w:iCs/>
              </w:rPr>
              <w:t>3</w:t>
            </w:r>
            <w:r w:rsidRPr="00DB40D5">
              <w:rPr>
                <w:rFonts w:ascii="Times New Roman" w:hAnsi="Times New Roman" w:cs="Times New Roman"/>
                <w:iCs/>
              </w:rPr>
              <w:t>) will be shortlisted for a</w:t>
            </w:r>
            <w:r>
              <w:rPr>
                <w:rFonts w:ascii="Times New Roman" w:hAnsi="Times New Roman" w:cs="Times New Roman"/>
                <w:iCs/>
              </w:rPr>
              <w:t>n Interview</w:t>
            </w:r>
          </w:p>
        </w:tc>
      </w:tr>
      <w:tr w:rsidR="00F24161" w:rsidRPr="00DB40D5" w14:paraId="6F0F837B" w14:textId="77777777" w:rsidTr="00883242">
        <w:trPr>
          <w:trHeight w:val="332"/>
        </w:trPr>
        <w:tc>
          <w:tcPr>
            <w:tcW w:w="1195" w:type="dxa"/>
          </w:tcPr>
          <w:p w14:paraId="4BB4CD53" w14:textId="7E04DD9C" w:rsidR="00F24161" w:rsidRPr="00DB40D5" w:rsidRDefault="00F24161" w:rsidP="00186EBD">
            <w:pPr>
              <w:jc w:val="both"/>
              <w:rPr>
                <w:rFonts w:ascii="Times New Roman" w:hAnsi="Times New Roman" w:cs="Times New Roman"/>
                <w:iCs/>
              </w:rPr>
            </w:pPr>
            <w:r w:rsidRPr="00DB40D5">
              <w:rPr>
                <w:rFonts w:ascii="Times New Roman" w:hAnsi="Times New Roman" w:cs="Times New Roman"/>
                <w:iCs/>
              </w:rPr>
              <w:t>Stage-II</w:t>
            </w:r>
          </w:p>
        </w:tc>
        <w:tc>
          <w:tcPr>
            <w:tcW w:w="3445" w:type="dxa"/>
          </w:tcPr>
          <w:p w14:paraId="7235D2CA" w14:textId="77777777" w:rsidR="00F24161" w:rsidRPr="00DB40D5" w:rsidRDefault="00F24161" w:rsidP="00186EBD">
            <w:pPr>
              <w:jc w:val="both"/>
              <w:rPr>
                <w:rFonts w:ascii="Times New Roman" w:hAnsi="Times New Roman" w:cs="Times New Roman"/>
                <w:iCs/>
              </w:rPr>
            </w:pPr>
            <w:r w:rsidRPr="00DB40D5">
              <w:rPr>
                <w:rFonts w:ascii="Times New Roman" w:hAnsi="Times New Roman" w:cs="Times New Roman"/>
                <w:iCs/>
              </w:rPr>
              <w:t>Interview</w:t>
            </w:r>
          </w:p>
        </w:tc>
        <w:tc>
          <w:tcPr>
            <w:tcW w:w="2238" w:type="dxa"/>
          </w:tcPr>
          <w:p w14:paraId="15E484A6" w14:textId="77777777" w:rsidR="00F24161" w:rsidRPr="00DB40D5" w:rsidRDefault="00F24161" w:rsidP="00186EBD">
            <w:pPr>
              <w:jc w:val="both"/>
              <w:rPr>
                <w:rFonts w:ascii="Times New Roman" w:hAnsi="Times New Roman" w:cs="Times New Roman"/>
                <w:iCs/>
              </w:rPr>
            </w:pPr>
            <w:r w:rsidRPr="00DB40D5">
              <w:rPr>
                <w:rFonts w:ascii="Times New Roman" w:hAnsi="Times New Roman" w:cs="Times New Roman"/>
                <w:iCs/>
              </w:rPr>
              <w:t>35</w:t>
            </w:r>
          </w:p>
        </w:tc>
        <w:tc>
          <w:tcPr>
            <w:tcW w:w="1778" w:type="dxa"/>
          </w:tcPr>
          <w:p w14:paraId="7AC1921E" w14:textId="77777777" w:rsidR="00F24161" w:rsidRPr="00DB40D5" w:rsidRDefault="00F24161" w:rsidP="00186EBD">
            <w:pPr>
              <w:jc w:val="both"/>
              <w:rPr>
                <w:rFonts w:ascii="Times New Roman" w:hAnsi="Times New Roman" w:cs="Times New Roman"/>
                <w:iCs/>
              </w:rPr>
            </w:pPr>
            <w:r w:rsidRPr="00DB40D5">
              <w:rPr>
                <w:rFonts w:ascii="Times New Roman" w:hAnsi="Times New Roman" w:cs="Times New Roman"/>
                <w:iCs/>
              </w:rPr>
              <w:t>25</w:t>
            </w:r>
          </w:p>
        </w:tc>
      </w:tr>
      <w:tr w:rsidR="00F24161" w:rsidRPr="00DB40D5" w14:paraId="2E75700A" w14:textId="77777777" w:rsidTr="00883242">
        <w:trPr>
          <w:trHeight w:val="368"/>
        </w:trPr>
        <w:tc>
          <w:tcPr>
            <w:tcW w:w="1195" w:type="dxa"/>
          </w:tcPr>
          <w:p w14:paraId="4133E5D1" w14:textId="77777777" w:rsidR="00F24161" w:rsidRPr="00DB40D5" w:rsidRDefault="00F24161" w:rsidP="00186EBD">
            <w:pPr>
              <w:jc w:val="both"/>
              <w:rPr>
                <w:rFonts w:ascii="Times New Roman" w:hAnsi="Times New Roman" w:cs="Times New Roman"/>
                <w:iCs/>
              </w:rPr>
            </w:pPr>
          </w:p>
        </w:tc>
        <w:tc>
          <w:tcPr>
            <w:tcW w:w="3445" w:type="dxa"/>
          </w:tcPr>
          <w:p w14:paraId="7F045E8F" w14:textId="77777777" w:rsidR="00F24161" w:rsidRPr="00DB40D5" w:rsidRDefault="00F24161" w:rsidP="00186EBD">
            <w:pPr>
              <w:jc w:val="both"/>
              <w:rPr>
                <w:rFonts w:ascii="Times New Roman" w:hAnsi="Times New Roman" w:cs="Times New Roman"/>
                <w:b/>
                <w:bCs/>
                <w:iCs/>
              </w:rPr>
            </w:pPr>
            <w:r w:rsidRPr="00DB40D5">
              <w:rPr>
                <w:rFonts w:ascii="Times New Roman" w:hAnsi="Times New Roman" w:cs="Times New Roman"/>
                <w:b/>
                <w:bCs/>
                <w:iCs/>
              </w:rPr>
              <w:t>Total technical score (A)</w:t>
            </w:r>
          </w:p>
        </w:tc>
        <w:tc>
          <w:tcPr>
            <w:tcW w:w="2238" w:type="dxa"/>
          </w:tcPr>
          <w:p w14:paraId="65AC99C5" w14:textId="77777777" w:rsidR="00F24161" w:rsidRPr="00DB40D5" w:rsidRDefault="00F24161" w:rsidP="00186EBD">
            <w:pPr>
              <w:jc w:val="both"/>
              <w:rPr>
                <w:rFonts w:ascii="Times New Roman" w:hAnsi="Times New Roman" w:cs="Times New Roman"/>
                <w:b/>
                <w:bCs/>
                <w:iCs/>
              </w:rPr>
            </w:pPr>
            <w:r w:rsidRPr="00DB40D5">
              <w:rPr>
                <w:rFonts w:ascii="Times New Roman" w:hAnsi="Times New Roman" w:cs="Times New Roman"/>
                <w:b/>
                <w:bCs/>
                <w:iCs/>
              </w:rPr>
              <w:t>70</w:t>
            </w:r>
          </w:p>
        </w:tc>
        <w:tc>
          <w:tcPr>
            <w:tcW w:w="1778" w:type="dxa"/>
          </w:tcPr>
          <w:p w14:paraId="2994044B" w14:textId="77777777" w:rsidR="00F24161" w:rsidRPr="00DB40D5" w:rsidRDefault="00F24161" w:rsidP="00186EBD">
            <w:pPr>
              <w:jc w:val="both"/>
              <w:rPr>
                <w:rFonts w:ascii="Times New Roman" w:hAnsi="Times New Roman" w:cs="Times New Roman"/>
                <w:b/>
                <w:bCs/>
                <w:iCs/>
              </w:rPr>
            </w:pPr>
            <w:r w:rsidRPr="00DB40D5">
              <w:rPr>
                <w:rFonts w:ascii="Times New Roman" w:hAnsi="Times New Roman" w:cs="Times New Roman"/>
                <w:b/>
                <w:bCs/>
                <w:iCs/>
              </w:rPr>
              <w:t>49</w:t>
            </w:r>
          </w:p>
        </w:tc>
      </w:tr>
      <w:tr w:rsidR="00F24161" w:rsidRPr="00DB40D5" w14:paraId="39118726" w14:textId="77777777" w:rsidTr="00883242">
        <w:trPr>
          <w:trHeight w:val="332"/>
        </w:trPr>
        <w:tc>
          <w:tcPr>
            <w:tcW w:w="1195" w:type="dxa"/>
          </w:tcPr>
          <w:p w14:paraId="6A57EB59" w14:textId="27B1E32E" w:rsidR="00F24161" w:rsidRPr="00DB40D5" w:rsidRDefault="00F24161" w:rsidP="00186EBD">
            <w:pPr>
              <w:jc w:val="both"/>
              <w:rPr>
                <w:rFonts w:ascii="Times New Roman" w:hAnsi="Times New Roman" w:cs="Times New Roman"/>
                <w:iCs/>
              </w:rPr>
            </w:pPr>
            <w:r w:rsidRPr="00DB40D5">
              <w:rPr>
                <w:rFonts w:ascii="Times New Roman" w:hAnsi="Times New Roman" w:cs="Times New Roman"/>
                <w:iCs/>
              </w:rPr>
              <w:t>Stage-I</w:t>
            </w:r>
            <w:r>
              <w:rPr>
                <w:rFonts w:ascii="Times New Roman" w:hAnsi="Times New Roman" w:cs="Times New Roman"/>
                <w:iCs/>
              </w:rPr>
              <w:t>II</w:t>
            </w:r>
          </w:p>
        </w:tc>
        <w:tc>
          <w:tcPr>
            <w:tcW w:w="3445" w:type="dxa"/>
          </w:tcPr>
          <w:p w14:paraId="49ECAC9E" w14:textId="77777777" w:rsidR="00F24161" w:rsidRPr="00DB40D5" w:rsidRDefault="00F24161" w:rsidP="00186EBD">
            <w:pPr>
              <w:jc w:val="both"/>
              <w:rPr>
                <w:rFonts w:ascii="Times New Roman" w:hAnsi="Times New Roman" w:cs="Times New Roman"/>
                <w:iCs/>
              </w:rPr>
            </w:pPr>
            <w:r w:rsidRPr="00DB40D5">
              <w:rPr>
                <w:rFonts w:ascii="Times New Roman" w:hAnsi="Times New Roman" w:cs="Times New Roman"/>
                <w:iCs/>
              </w:rPr>
              <w:t xml:space="preserve">Financial </w:t>
            </w:r>
            <w:r w:rsidRPr="00DB40D5">
              <w:rPr>
                <w:rFonts w:ascii="Times New Roman" w:hAnsi="Times New Roman" w:cs="Times New Roman"/>
                <w:b/>
                <w:bCs/>
                <w:iCs/>
              </w:rPr>
              <w:t>(B)</w:t>
            </w:r>
          </w:p>
        </w:tc>
        <w:tc>
          <w:tcPr>
            <w:tcW w:w="2238" w:type="dxa"/>
          </w:tcPr>
          <w:p w14:paraId="17A709D5" w14:textId="77777777" w:rsidR="00F24161" w:rsidRPr="00DB40D5" w:rsidRDefault="00F24161" w:rsidP="00186EBD">
            <w:pPr>
              <w:jc w:val="both"/>
              <w:rPr>
                <w:rFonts w:ascii="Times New Roman" w:hAnsi="Times New Roman" w:cs="Times New Roman"/>
                <w:b/>
                <w:bCs/>
                <w:iCs/>
              </w:rPr>
            </w:pPr>
            <w:r w:rsidRPr="00DB40D5">
              <w:rPr>
                <w:rFonts w:ascii="Times New Roman" w:hAnsi="Times New Roman" w:cs="Times New Roman"/>
                <w:b/>
                <w:bCs/>
                <w:iCs/>
              </w:rPr>
              <w:t>30</w:t>
            </w:r>
          </w:p>
        </w:tc>
        <w:tc>
          <w:tcPr>
            <w:tcW w:w="1778" w:type="dxa"/>
          </w:tcPr>
          <w:p w14:paraId="7E310173" w14:textId="77777777" w:rsidR="00F24161" w:rsidRPr="00DB40D5" w:rsidRDefault="00F24161" w:rsidP="00186EBD">
            <w:pPr>
              <w:jc w:val="both"/>
              <w:rPr>
                <w:rFonts w:ascii="Times New Roman" w:hAnsi="Times New Roman" w:cs="Times New Roman"/>
                <w:iCs/>
              </w:rPr>
            </w:pPr>
          </w:p>
        </w:tc>
      </w:tr>
    </w:tbl>
    <w:p w14:paraId="707A85B5" w14:textId="77777777" w:rsidR="00F24161" w:rsidRPr="00574F0D" w:rsidRDefault="00F24161" w:rsidP="00186EBD">
      <w:pPr>
        <w:pStyle w:val="ListParagraph"/>
        <w:jc w:val="both"/>
        <w:rPr>
          <w:sz w:val="22"/>
          <w:szCs w:val="22"/>
        </w:rPr>
      </w:pPr>
    </w:p>
    <w:p w14:paraId="276866D8" w14:textId="77777777" w:rsidR="00F24161" w:rsidRPr="00574F0D" w:rsidRDefault="00F24161" w:rsidP="00186EBD">
      <w:pPr>
        <w:pStyle w:val="ListParagraph"/>
        <w:numPr>
          <w:ilvl w:val="0"/>
          <w:numId w:val="15"/>
        </w:numPr>
        <w:jc w:val="both"/>
        <w:rPr>
          <w:sz w:val="22"/>
          <w:szCs w:val="22"/>
        </w:rPr>
      </w:pPr>
      <w:r w:rsidRPr="00574F0D">
        <w:rPr>
          <w:sz w:val="22"/>
          <w:szCs w:val="22"/>
        </w:rPr>
        <w:t xml:space="preserve">Candidates scoring overall 49 marks in Technical evaluation (A) as well as the minimum marks in each of the technical criteria will be considered technically qualified and their financial offers will be opened.  </w:t>
      </w:r>
    </w:p>
    <w:p w14:paraId="6B3E2A22" w14:textId="77777777" w:rsidR="00F24161" w:rsidRPr="00574F0D" w:rsidRDefault="00F24161" w:rsidP="00186EBD">
      <w:pPr>
        <w:pStyle w:val="ListParagraph"/>
        <w:numPr>
          <w:ilvl w:val="0"/>
          <w:numId w:val="15"/>
        </w:numPr>
        <w:jc w:val="both"/>
        <w:rPr>
          <w:sz w:val="22"/>
          <w:szCs w:val="22"/>
        </w:rPr>
      </w:pPr>
      <w:r w:rsidRPr="00574F0D">
        <w:rPr>
          <w:sz w:val="22"/>
          <w:szCs w:val="22"/>
        </w:rPr>
        <w:t xml:space="preserve">Candidate receiving maximum score after combining their Technical Score(A) and Financial score (B) will be selected. </w:t>
      </w:r>
    </w:p>
    <w:p w14:paraId="55750DC3" w14:textId="77777777" w:rsidR="00F24161" w:rsidRPr="00957A0B" w:rsidRDefault="00F24161" w:rsidP="00186EBD">
      <w:pPr>
        <w:spacing w:line="240" w:lineRule="auto"/>
        <w:ind w:left="360"/>
        <w:jc w:val="both"/>
        <w:rPr>
          <w:rFonts w:cstheme="minorHAnsi"/>
          <w:color w:val="000000" w:themeColor="text1"/>
        </w:rPr>
      </w:pPr>
    </w:p>
    <w:p w14:paraId="521C4C2C" w14:textId="77777777" w:rsidR="00C9331D" w:rsidRDefault="00C9331D" w:rsidP="00186EBD">
      <w:pPr>
        <w:spacing w:after="0" w:line="240" w:lineRule="auto"/>
        <w:jc w:val="both"/>
        <w:rPr>
          <w:rFonts w:ascii="Times New Roman" w:hAnsi="Times New Roman" w:cs="Times New Roman"/>
          <w:b/>
          <w:bCs/>
          <w:iCs/>
        </w:rPr>
      </w:pPr>
    </w:p>
    <w:p w14:paraId="3A02E165" w14:textId="6A2B4ADF" w:rsidR="00770AF3" w:rsidRPr="00FC2049" w:rsidRDefault="00770AF3" w:rsidP="00186EBD">
      <w:pPr>
        <w:spacing w:after="0" w:line="240" w:lineRule="auto"/>
        <w:ind w:left="720" w:hanging="720"/>
        <w:jc w:val="both"/>
        <w:rPr>
          <w:rFonts w:ascii="Times New Roman" w:hAnsi="Times New Roman" w:cs="Times New Roman"/>
          <w:b/>
        </w:rPr>
      </w:pPr>
      <w:r w:rsidRPr="00FC2049">
        <w:rPr>
          <w:rFonts w:ascii="Times New Roman" w:hAnsi="Times New Roman" w:cs="Times New Roman"/>
          <w:b/>
        </w:rPr>
        <w:t>1</w:t>
      </w:r>
      <w:r w:rsidR="00684D58">
        <w:rPr>
          <w:rFonts w:ascii="Times New Roman" w:hAnsi="Times New Roman" w:cs="Times New Roman"/>
          <w:b/>
        </w:rPr>
        <w:t>1</w:t>
      </w:r>
      <w:r w:rsidRPr="00FC2049">
        <w:rPr>
          <w:rFonts w:ascii="Times New Roman" w:hAnsi="Times New Roman" w:cs="Times New Roman"/>
          <w:b/>
        </w:rPr>
        <w:t xml:space="preserve">. </w:t>
      </w:r>
      <w:r w:rsidRPr="00FC2049">
        <w:rPr>
          <w:rFonts w:ascii="Times New Roman" w:hAnsi="Times New Roman" w:cs="Times New Roman"/>
          <w:b/>
        </w:rPr>
        <w:tab/>
        <w:t>PAYMENT SCHEDULE</w:t>
      </w:r>
    </w:p>
    <w:p w14:paraId="28E7F300" w14:textId="44FB230C" w:rsidR="00273B11" w:rsidRDefault="00B63638" w:rsidP="00186EBD">
      <w:pPr>
        <w:spacing w:after="0" w:line="240" w:lineRule="auto"/>
        <w:ind w:left="720" w:hanging="720"/>
        <w:jc w:val="both"/>
        <w:rPr>
          <w:rFonts w:cstheme="minorHAnsi"/>
          <w:color w:val="000000" w:themeColor="text1"/>
        </w:rPr>
      </w:pPr>
      <w:r>
        <w:rPr>
          <w:rFonts w:cstheme="minorHAnsi"/>
          <w:color w:val="000000" w:themeColor="text1"/>
        </w:rPr>
        <w:t xml:space="preserve">               M</w:t>
      </w:r>
      <w:r w:rsidRPr="00957A0B">
        <w:rPr>
          <w:rFonts w:cstheme="minorHAnsi"/>
          <w:color w:val="000000" w:themeColor="text1"/>
        </w:rPr>
        <w:t>onthly payment on submission of</w:t>
      </w:r>
      <w:r>
        <w:rPr>
          <w:rFonts w:cstheme="minorHAnsi"/>
          <w:color w:val="000000" w:themeColor="text1"/>
        </w:rPr>
        <w:t xml:space="preserve"> progress reports on</w:t>
      </w:r>
      <w:r w:rsidRPr="00957A0B">
        <w:rPr>
          <w:rFonts w:cstheme="minorHAnsi"/>
          <w:color w:val="000000" w:themeColor="text1"/>
        </w:rPr>
        <w:t xml:space="preserve"> updated tasks and activity report for supporting the </w:t>
      </w:r>
      <w:r>
        <w:rPr>
          <w:rFonts w:cstheme="minorHAnsi"/>
          <w:color w:val="000000" w:themeColor="text1"/>
        </w:rPr>
        <w:t xml:space="preserve">Maternal Health </w:t>
      </w:r>
      <w:r w:rsidRPr="00957A0B">
        <w:rPr>
          <w:rFonts w:cstheme="minorHAnsi"/>
          <w:color w:val="000000" w:themeColor="text1"/>
        </w:rPr>
        <w:t>initiatives, duly approved by the supervisors</w:t>
      </w:r>
      <w:r>
        <w:rPr>
          <w:rFonts w:cstheme="minorHAnsi"/>
          <w:color w:val="000000" w:themeColor="text1"/>
        </w:rPr>
        <w:t>. Payment of per diem and field travel</w:t>
      </w:r>
      <w:r w:rsidR="009227B6">
        <w:rPr>
          <w:rFonts w:cstheme="minorHAnsi"/>
          <w:color w:val="000000" w:themeColor="text1"/>
        </w:rPr>
        <w:t xml:space="preserve"> expenses</w:t>
      </w:r>
      <w:r>
        <w:rPr>
          <w:rFonts w:cstheme="minorHAnsi"/>
          <w:color w:val="000000" w:themeColor="text1"/>
        </w:rPr>
        <w:t xml:space="preserve"> are subjected to approval by supervisor on actual travel undertaken.</w:t>
      </w:r>
    </w:p>
    <w:p w14:paraId="252E028A" w14:textId="71243D19" w:rsidR="00850CB5" w:rsidRDefault="00850CB5" w:rsidP="00186EBD">
      <w:pPr>
        <w:pStyle w:val="NoSpacing"/>
        <w:jc w:val="both"/>
        <w:rPr>
          <w:rFonts w:ascii="Times New Roman" w:hAnsi="Times New Roman" w:cs="Times New Roman"/>
        </w:rPr>
      </w:pPr>
    </w:p>
    <w:p w14:paraId="1648E78A" w14:textId="77777777" w:rsidR="00850CB5" w:rsidRPr="0092769F" w:rsidRDefault="00850CB5" w:rsidP="00186EBD">
      <w:pPr>
        <w:pStyle w:val="NoSpacing"/>
        <w:jc w:val="both"/>
        <w:rPr>
          <w:rFonts w:ascii="Times New Roman" w:hAnsi="Times New Roman" w:cs="Times New Roman"/>
        </w:rPr>
      </w:pPr>
    </w:p>
    <w:p w14:paraId="092EC0E1" w14:textId="7C5EE00F" w:rsidR="00C7184D" w:rsidRPr="00FC2049" w:rsidRDefault="00C7184D" w:rsidP="00684D58">
      <w:pPr>
        <w:spacing w:after="0" w:line="240" w:lineRule="auto"/>
        <w:jc w:val="both"/>
        <w:rPr>
          <w:rFonts w:ascii="Times New Roman" w:hAnsi="Times New Roman" w:cs="Times New Roman"/>
          <w:b/>
        </w:rPr>
      </w:pPr>
    </w:p>
    <w:sectPr w:rsidR="00C7184D" w:rsidRPr="00FC2049" w:rsidSect="00C7184D">
      <w:pgSz w:w="11906" w:h="16838"/>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D7223"/>
    <w:multiLevelType w:val="hybridMultilevel"/>
    <w:tmpl w:val="08A607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9344906"/>
    <w:multiLevelType w:val="hybridMultilevel"/>
    <w:tmpl w:val="FB3CC4E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15:restartNumberingAfterBreak="0">
    <w:nsid w:val="10B80BB8"/>
    <w:multiLevelType w:val="hybridMultilevel"/>
    <w:tmpl w:val="98244926"/>
    <w:lvl w:ilvl="0" w:tplc="5EA8CB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06B31"/>
    <w:multiLevelType w:val="hybridMultilevel"/>
    <w:tmpl w:val="061835B8"/>
    <w:lvl w:ilvl="0" w:tplc="04090001">
      <w:start w:val="1"/>
      <w:numFmt w:val="bullet"/>
      <w:lvlText w:val=""/>
      <w:lvlJc w:val="left"/>
      <w:pPr>
        <w:ind w:left="902" w:hanging="360"/>
      </w:pPr>
      <w:rPr>
        <w:rFonts w:ascii="Symbol" w:hAnsi="Symbol"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4" w15:restartNumberingAfterBreak="0">
    <w:nsid w:val="167A6CA6"/>
    <w:multiLevelType w:val="hybridMultilevel"/>
    <w:tmpl w:val="0AC47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C6303"/>
    <w:multiLevelType w:val="hybridMultilevel"/>
    <w:tmpl w:val="68A02A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5696D92"/>
    <w:multiLevelType w:val="hybridMultilevel"/>
    <w:tmpl w:val="63E48A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563837"/>
    <w:multiLevelType w:val="hybridMultilevel"/>
    <w:tmpl w:val="8AE4EBF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D2F41"/>
    <w:multiLevelType w:val="hybridMultilevel"/>
    <w:tmpl w:val="1186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635588"/>
    <w:multiLevelType w:val="hybridMultilevel"/>
    <w:tmpl w:val="F4F4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143BF5"/>
    <w:multiLevelType w:val="hybridMultilevel"/>
    <w:tmpl w:val="CCCAF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BA10F4"/>
    <w:multiLevelType w:val="hybridMultilevel"/>
    <w:tmpl w:val="650601F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15:restartNumberingAfterBreak="0">
    <w:nsid w:val="4B1D6C82"/>
    <w:multiLevelType w:val="hybridMultilevel"/>
    <w:tmpl w:val="4F74866A"/>
    <w:lvl w:ilvl="0" w:tplc="5EBCA5C2">
      <w:numFmt w:val="bullet"/>
      <w:lvlText w:val="-"/>
      <w:lvlJc w:val="left"/>
      <w:pPr>
        <w:ind w:left="360" w:hanging="360"/>
      </w:pPr>
      <w:rPr>
        <w:rFonts w:ascii="Verdana" w:eastAsia="Times New Roman" w:hAnsi="Verdana" w:cs="Times New Roman" w:hint="default"/>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51E45E6E"/>
    <w:multiLevelType w:val="hybridMultilevel"/>
    <w:tmpl w:val="F4142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C52927"/>
    <w:multiLevelType w:val="hybridMultilevel"/>
    <w:tmpl w:val="0E1ED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17089B"/>
    <w:multiLevelType w:val="hybridMultilevel"/>
    <w:tmpl w:val="A0BAAF94"/>
    <w:lvl w:ilvl="0" w:tplc="5EA8CBD8">
      <w:start w:val="1"/>
      <w:numFmt w:val="lowerRoman"/>
      <w:lvlText w:val="%1."/>
      <w:lvlJc w:val="left"/>
      <w:pPr>
        <w:ind w:left="360" w:hanging="360"/>
      </w:pPr>
      <w:rPr>
        <w:rFonts w:hint="default"/>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8A2037B"/>
    <w:multiLevelType w:val="hybridMultilevel"/>
    <w:tmpl w:val="7A1C0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764297A"/>
    <w:multiLevelType w:val="hybridMultilevel"/>
    <w:tmpl w:val="E45068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57276E"/>
    <w:multiLevelType w:val="hybridMultilevel"/>
    <w:tmpl w:val="B21C7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BC6622"/>
    <w:multiLevelType w:val="hybridMultilevel"/>
    <w:tmpl w:val="F8403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615618D"/>
    <w:multiLevelType w:val="hybridMultilevel"/>
    <w:tmpl w:val="2F0677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99637D2"/>
    <w:multiLevelType w:val="hybridMultilevel"/>
    <w:tmpl w:val="A56CA3D4"/>
    <w:lvl w:ilvl="0" w:tplc="96F009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17"/>
  </w:num>
  <w:num w:numId="4">
    <w:abstractNumId w:val="13"/>
  </w:num>
  <w:num w:numId="5">
    <w:abstractNumId w:val="12"/>
  </w:num>
  <w:num w:numId="6">
    <w:abstractNumId w:val="9"/>
  </w:num>
  <w:num w:numId="7">
    <w:abstractNumId w:val="8"/>
  </w:num>
  <w:num w:numId="8">
    <w:abstractNumId w:val="1"/>
  </w:num>
  <w:num w:numId="9">
    <w:abstractNumId w:val="3"/>
  </w:num>
  <w:num w:numId="10">
    <w:abstractNumId w:val="15"/>
  </w:num>
  <w:num w:numId="11">
    <w:abstractNumId w:val="2"/>
  </w:num>
  <w:num w:numId="12">
    <w:abstractNumId w:val="7"/>
  </w:num>
  <w:num w:numId="13">
    <w:abstractNumId w:val="6"/>
  </w:num>
  <w:num w:numId="14">
    <w:abstractNumId w:val="0"/>
  </w:num>
  <w:num w:numId="15">
    <w:abstractNumId w:val="5"/>
  </w:num>
  <w:num w:numId="16">
    <w:abstractNumId w:val="2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6"/>
  </w:num>
  <w:num w:numId="20">
    <w:abstractNumId w:val="10"/>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17"/>
    <w:rsid w:val="000010F2"/>
    <w:rsid w:val="0000692A"/>
    <w:rsid w:val="00012518"/>
    <w:rsid w:val="00022792"/>
    <w:rsid w:val="00024F6D"/>
    <w:rsid w:val="00051067"/>
    <w:rsid w:val="000601FC"/>
    <w:rsid w:val="00062AA8"/>
    <w:rsid w:val="00077E77"/>
    <w:rsid w:val="00081633"/>
    <w:rsid w:val="000836CB"/>
    <w:rsid w:val="000A50B0"/>
    <w:rsid w:val="000B4EF5"/>
    <w:rsid w:val="000C4A8E"/>
    <w:rsid w:val="000D5BC2"/>
    <w:rsid w:val="000F5F42"/>
    <w:rsid w:val="000F7FDB"/>
    <w:rsid w:val="00103999"/>
    <w:rsid w:val="00105CEC"/>
    <w:rsid w:val="00110DA3"/>
    <w:rsid w:val="00112A33"/>
    <w:rsid w:val="00115CBA"/>
    <w:rsid w:val="00170727"/>
    <w:rsid w:val="00170D00"/>
    <w:rsid w:val="00181E78"/>
    <w:rsid w:val="00186EBD"/>
    <w:rsid w:val="001A2666"/>
    <w:rsid w:val="001D6011"/>
    <w:rsid w:val="001E3CA7"/>
    <w:rsid w:val="001E4937"/>
    <w:rsid w:val="001F0D60"/>
    <w:rsid w:val="001F355D"/>
    <w:rsid w:val="001F3791"/>
    <w:rsid w:val="001F5D5D"/>
    <w:rsid w:val="00214104"/>
    <w:rsid w:val="00214BD9"/>
    <w:rsid w:val="00215F20"/>
    <w:rsid w:val="00224AE9"/>
    <w:rsid w:val="0022716D"/>
    <w:rsid w:val="002343E6"/>
    <w:rsid w:val="002401C9"/>
    <w:rsid w:val="0025386F"/>
    <w:rsid w:val="00253985"/>
    <w:rsid w:val="00255324"/>
    <w:rsid w:val="002648CE"/>
    <w:rsid w:val="002654C3"/>
    <w:rsid w:val="00273B11"/>
    <w:rsid w:val="002A59D9"/>
    <w:rsid w:val="002D04F9"/>
    <w:rsid w:val="002D287B"/>
    <w:rsid w:val="002E6811"/>
    <w:rsid w:val="002F024F"/>
    <w:rsid w:val="002F0FCC"/>
    <w:rsid w:val="002F3394"/>
    <w:rsid w:val="002F43A1"/>
    <w:rsid w:val="00305A07"/>
    <w:rsid w:val="003061F4"/>
    <w:rsid w:val="00310B32"/>
    <w:rsid w:val="00314B9D"/>
    <w:rsid w:val="0031550C"/>
    <w:rsid w:val="00331B44"/>
    <w:rsid w:val="00337482"/>
    <w:rsid w:val="00342207"/>
    <w:rsid w:val="00356520"/>
    <w:rsid w:val="00361E0A"/>
    <w:rsid w:val="0036295B"/>
    <w:rsid w:val="003657B6"/>
    <w:rsid w:val="00371254"/>
    <w:rsid w:val="00381145"/>
    <w:rsid w:val="00381B90"/>
    <w:rsid w:val="0038289E"/>
    <w:rsid w:val="00385339"/>
    <w:rsid w:val="003863BA"/>
    <w:rsid w:val="00391211"/>
    <w:rsid w:val="0039628A"/>
    <w:rsid w:val="003A0208"/>
    <w:rsid w:val="003A0951"/>
    <w:rsid w:val="003B34CD"/>
    <w:rsid w:val="003B3658"/>
    <w:rsid w:val="003C451B"/>
    <w:rsid w:val="003D7E8F"/>
    <w:rsid w:val="003E28BC"/>
    <w:rsid w:val="003E5519"/>
    <w:rsid w:val="003F6AD5"/>
    <w:rsid w:val="00413067"/>
    <w:rsid w:val="004230C2"/>
    <w:rsid w:val="0045708B"/>
    <w:rsid w:val="00475399"/>
    <w:rsid w:val="00477B7B"/>
    <w:rsid w:val="004A22A4"/>
    <w:rsid w:val="004A5AB7"/>
    <w:rsid w:val="004B1A8E"/>
    <w:rsid w:val="004C0DBA"/>
    <w:rsid w:val="004C5918"/>
    <w:rsid w:val="004D1EDF"/>
    <w:rsid w:val="004D4B17"/>
    <w:rsid w:val="004D7E4D"/>
    <w:rsid w:val="004E2A36"/>
    <w:rsid w:val="004F57A7"/>
    <w:rsid w:val="005004E3"/>
    <w:rsid w:val="00500A74"/>
    <w:rsid w:val="00501D9D"/>
    <w:rsid w:val="00504099"/>
    <w:rsid w:val="00506A03"/>
    <w:rsid w:val="0052039C"/>
    <w:rsid w:val="00523239"/>
    <w:rsid w:val="005263B4"/>
    <w:rsid w:val="00533FEE"/>
    <w:rsid w:val="00540310"/>
    <w:rsid w:val="00544387"/>
    <w:rsid w:val="005469D6"/>
    <w:rsid w:val="00560725"/>
    <w:rsid w:val="00563658"/>
    <w:rsid w:val="0057347B"/>
    <w:rsid w:val="00580F67"/>
    <w:rsid w:val="00583558"/>
    <w:rsid w:val="0058398B"/>
    <w:rsid w:val="00585671"/>
    <w:rsid w:val="0059052C"/>
    <w:rsid w:val="00590931"/>
    <w:rsid w:val="005944E7"/>
    <w:rsid w:val="005978A3"/>
    <w:rsid w:val="005A150F"/>
    <w:rsid w:val="005A3E18"/>
    <w:rsid w:val="005B62B0"/>
    <w:rsid w:val="005D1698"/>
    <w:rsid w:val="005E3C04"/>
    <w:rsid w:val="005F2F51"/>
    <w:rsid w:val="005F5752"/>
    <w:rsid w:val="00612EBF"/>
    <w:rsid w:val="00617314"/>
    <w:rsid w:val="00635C2A"/>
    <w:rsid w:val="00642432"/>
    <w:rsid w:val="00653B40"/>
    <w:rsid w:val="0065790D"/>
    <w:rsid w:val="0066403C"/>
    <w:rsid w:val="00673DA6"/>
    <w:rsid w:val="00674906"/>
    <w:rsid w:val="00684D58"/>
    <w:rsid w:val="00692131"/>
    <w:rsid w:val="00696E10"/>
    <w:rsid w:val="006A3330"/>
    <w:rsid w:val="006A7F7D"/>
    <w:rsid w:val="006C2BCC"/>
    <w:rsid w:val="006C3832"/>
    <w:rsid w:val="006D2DDD"/>
    <w:rsid w:val="006D5BC9"/>
    <w:rsid w:val="006D7419"/>
    <w:rsid w:val="006D77EB"/>
    <w:rsid w:val="006E3214"/>
    <w:rsid w:val="006E505F"/>
    <w:rsid w:val="006F4014"/>
    <w:rsid w:val="007018DD"/>
    <w:rsid w:val="00733BFD"/>
    <w:rsid w:val="0073521C"/>
    <w:rsid w:val="007429EC"/>
    <w:rsid w:val="00750CC0"/>
    <w:rsid w:val="00756639"/>
    <w:rsid w:val="00761E9C"/>
    <w:rsid w:val="00770AF3"/>
    <w:rsid w:val="00780694"/>
    <w:rsid w:val="007A402F"/>
    <w:rsid w:val="007B2FC3"/>
    <w:rsid w:val="007C147A"/>
    <w:rsid w:val="007C1799"/>
    <w:rsid w:val="007E3226"/>
    <w:rsid w:val="007F2CAD"/>
    <w:rsid w:val="007F3313"/>
    <w:rsid w:val="00804A8E"/>
    <w:rsid w:val="008156D7"/>
    <w:rsid w:val="008168C1"/>
    <w:rsid w:val="00844D9A"/>
    <w:rsid w:val="00847EE2"/>
    <w:rsid w:val="00850AEE"/>
    <w:rsid w:val="00850CB5"/>
    <w:rsid w:val="00856FC1"/>
    <w:rsid w:val="00863D22"/>
    <w:rsid w:val="00865309"/>
    <w:rsid w:val="00883242"/>
    <w:rsid w:val="0089107A"/>
    <w:rsid w:val="008A03AD"/>
    <w:rsid w:val="008A10E0"/>
    <w:rsid w:val="008B062E"/>
    <w:rsid w:val="008B1C6B"/>
    <w:rsid w:val="008B5286"/>
    <w:rsid w:val="008C3182"/>
    <w:rsid w:val="008C51E9"/>
    <w:rsid w:val="008F4C3F"/>
    <w:rsid w:val="008F709E"/>
    <w:rsid w:val="009011B7"/>
    <w:rsid w:val="0091545F"/>
    <w:rsid w:val="009209F7"/>
    <w:rsid w:val="009227B6"/>
    <w:rsid w:val="0092753A"/>
    <w:rsid w:val="00927F73"/>
    <w:rsid w:val="00940B9B"/>
    <w:rsid w:val="00962FF6"/>
    <w:rsid w:val="00974560"/>
    <w:rsid w:val="009A0245"/>
    <w:rsid w:val="009A47EC"/>
    <w:rsid w:val="009B3316"/>
    <w:rsid w:val="009C3272"/>
    <w:rsid w:val="009C336F"/>
    <w:rsid w:val="009E06FD"/>
    <w:rsid w:val="009F1538"/>
    <w:rsid w:val="009F6733"/>
    <w:rsid w:val="00A01E03"/>
    <w:rsid w:val="00A058E9"/>
    <w:rsid w:val="00A13E16"/>
    <w:rsid w:val="00A229E7"/>
    <w:rsid w:val="00A353C3"/>
    <w:rsid w:val="00A35FFD"/>
    <w:rsid w:val="00A3791D"/>
    <w:rsid w:val="00A4263F"/>
    <w:rsid w:val="00A46644"/>
    <w:rsid w:val="00A46858"/>
    <w:rsid w:val="00A53CE7"/>
    <w:rsid w:val="00A62D03"/>
    <w:rsid w:val="00A64FC7"/>
    <w:rsid w:val="00A723C9"/>
    <w:rsid w:val="00A7614E"/>
    <w:rsid w:val="00A83398"/>
    <w:rsid w:val="00A86377"/>
    <w:rsid w:val="00AA09C2"/>
    <w:rsid w:val="00AB73CA"/>
    <w:rsid w:val="00AC57C5"/>
    <w:rsid w:val="00AC6974"/>
    <w:rsid w:val="00AD2102"/>
    <w:rsid w:val="00AD35E9"/>
    <w:rsid w:val="00AE38C5"/>
    <w:rsid w:val="00AF5F18"/>
    <w:rsid w:val="00AF717D"/>
    <w:rsid w:val="00B12C4A"/>
    <w:rsid w:val="00B16814"/>
    <w:rsid w:val="00B17928"/>
    <w:rsid w:val="00B41820"/>
    <w:rsid w:val="00B51D6B"/>
    <w:rsid w:val="00B63638"/>
    <w:rsid w:val="00B65743"/>
    <w:rsid w:val="00B66782"/>
    <w:rsid w:val="00B76252"/>
    <w:rsid w:val="00B7644D"/>
    <w:rsid w:val="00B7752A"/>
    <w:rsid w:val="00B804FC"/>
    <w:rsid w:val="00B91879"/>
    <w:rsid w:val="00B964E0"/>
    <w:rsid w:val="00B97159"/>
    <w:rsid w:val="00BB41A3"/>
    <w:rsid w:val="00BD3171"/>
    <w:rsid w:val="00BD3704"/>
    <w:rsid w:val="00BD41E1"/>
    <w:rsid w:val="00BE414F"/>
    <w:rsid w:val="00BF7A86"/>
    <w:rsid w:val="00C12ADA"/>
    <w:rsid w:val="00C37CC2"/>
    <w:rsid w:val="00C40DA3"/>
    <w:rsid w:val="00C4351E"/>
    <w:rsid w:val="00C554FD"/>
    <w:rsid w:val="00C55FA1"/>
    <w:rsid w:val="00C65892"/>
    <w:rsid w:val="00C66017"/>
    <w:rsid w:val="00C6716F"/>
    <w:rsid w:val="00C7184D"/>
    <w:rsid w:val="00C81667"/>
    <w:rsid w:val="00C84EEC"/>
    <w:rsid w:val="00C876DC"/>
    <w:rsid w:val="00C90594"/>
    <w:rsid w:val="00C9331D"/>
    <w:rsid w:val="00C93E9E"/>
    <w:rsid w:val="00C95E50"/>
    <w:rsid w:val="00CA5F91"/>
    <w:rsid w:val="00CB55F7"/>
    <w:rsid w:val="00CC7E17"/>
    <w:rsid w:val="00CD294A"/>
    <w:rsid w:val="00CE047D"/>
    <w:rsid w:val="00CE388E"/>
    <w:rsid w:val="00D0124D"/>
    <w:rsid w:val="00D10306"/>
    <w:rsid w:val="00D5093D"/>
    <w:rsid w:val="00D52428"/>
    <w:rsid w:val="00D61C6E"/>
    <w:rsid w:val="00D9510A"/>
    <w:rsid w:val="00D953E4"/>
    <w:rsid w:val="00D97BEF"/>
    <w:rsid w:val="00DC1E2F"/>
    <w:rsid w:val="00DC322F"/>
    <w:rsid w:val="00DD3344"/>
    <w:rsid w:val="00DF30B5"/>
    <w:rsid w:val="00E059A9"/>
    <w:rsid w:val="00E16170"/>
    <w:rsid w:val="00E16642"/>
    <w:rsid w:val="00E20950"/>
    <w:rsid w:val="00E2557D"/>
    <w:rsid w:val="00E33B4D"/>
    <w:rsid w:val="00E40BCD"/>
    <w:rsid w:val="00E57B82"/>
    <w:rsid w:val="00E60222"/>
    <w:rsid w:val="00E716AE"/>
    <w:rsid w:val="00E7239A"/>
    <w:rsid w:val="00E74AE5"/>
    <w:rsid w:val="00E77012"/>
    <w:rsid w:val="00E81F3A"/>
    <w:rsid w:val="00E974F0"/>
    <w:rsid w:val="00EB5095"/>
    <w:rsid w:val="00EB690F"/>
    <w:rsid w:val="00EB7A87"/>
    <w:rsid w:val="00EC11E6"/>
    <w:rsid w:val="00EC6242"/>
    <w:rsid w:val="00ED2C96"/>
    <w:rsid w:val="00ED37E7"/>
    <w:rsid w:val="00ED4D0B"/>
    <w:rsid w:val="00EE54A1"/>
    <w:rsid w:val="00EE5AE1"/>
    <w:rsid w:val="00EE7C6C"/>
    <w:rsid w:val="00EF37C8"/>
    <w:rsid w:val="00EF4AAC"/>
    <w:rsid w:val="00F12983"/>
    <w:rsid w:val="00F22451"/>
    <w:rsid w:val="00F24161"/>
    <w:rsid w:val="00F3207D"/>
    <w:rsid w:val="00F324DC"/>
    <w:rsid w:val="00F3715F"/>
    <w:rsid w:val="00F401D0"/>
    <w:rsid w:val="00F46961"/>
    <w:rsid w:val="00F47A32"/>
    <w:rsid w:val="00F60F29"/>
    <w:rsid w:val="00F63801"/>
    <w:rsid w:val="00F73CB6"/>
    <w:rsid w:val="00F77120"/>
    <w:rsid w:val="00F82CF2"/>
    <w:rsid w:val="00F91369"/>
    <w:rsid w:val="00FB5993"/>
    <w:rsid w:val="00FB7849"/>
    <w:rsid w:val="00FC2049"/>
    <w:rsid w:val="00FC3018"/>
    <w:rsid w:val="00FE1A21"/>
    <w:rsid w:val="00FE6941"/>
    <w:rsid w:val="0D1A0EEA"/>
    <w:rsid w:val="1D41402E"/>
    <w:rsid w:val="27E08438"/>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0C9FD"/>
  <w15:docId w15:val="{7303FE1C-50F6-4710-B3CA-41CB2B33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804FC"/>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B804FC"/>
    <w:rPr>
      <w:rFonts w:ascii="Times New Roman" w:eastAsia="Times New Roman" w:hAnsi="Times New Roman" w:cs="Times New Roman"/>
      <w:szCs w:val="20"/>
      <w:lang w:val="en-US"/>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B804FC"/>
    <w:pPr>
      <w:spacing w:after="0" w:line="240" w:lineRule="auto"/>
      <w:ind w:left="720"/>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770AF3"/>
    <w:pPr>
      <w:spacing w:after="120"/>
    </w:pPr>
  </w:style>
  <w:style w:type="character" w:customStyle="1" w:styleId="BodyTextChar">
    <w:name w:val="Body Text Char"/>
    <w:basedOn w:val="DefaultParagraphFont"/>
    <w:link w:val="BodyText"/>
    <w:uiPriority w:val="99"/>
    <w:semiHidden/>
    <w:rsid w:val="00770AF3"/>
  </w:style>
  <w:style w:type="character" w:styleId="CommentReference">
    <w:name w:val="annotation reference"/>
    <w:basedOn w:val="DefaultParagraphFont"/>
    <w:uiPriority w:val="99"/>
    <w:semiHidden/>
    <w:unhideWhenUsed/>
    <w:rsid w:val="007B2FC3"/>
    <w:rPr>
      <w:sz w:val="16"/>
      <w:szCs w:val="16"/>
    </w:rPr>
  </w:style>
  <w:style w:type="paragraph" w:styleId="CommentText">
    <w:name w:val="annotation text"/>
    <w:basedOn w:val="Normal"/>
    <w:link w:val="CommentTextChar"/>
    <w:uiPriority w:val="99"/>
    <w:semiHidden/>
    <w:unhideWhenUsed/>
    <w:rsid w:val="007B2FC3"/>
    <w:pPr>
      <w:spacing w:line="240" w:lineRule="auto"/>
    </w:pPr>
    <w:rPr>
      <w:sz w:val="20"/>
      <w:szCs w:val="20"/>
    </w:rPr>
  </w:style>
  <w:style w:type="character" w:customStyle="1" w:styleId="CommentTextChar">
    <w:name w:val="Comment Text Char"/>
    <w:basedOn w:val="DefaultParagraphFont"/>
    <w:link w:val="CommentText"/>
    <w:uiPriority w:val="99"/>
    <w:semiHidden/>
    <w:rsid w:val="007B2FC3"/>
    <w:rPr>
      <w:sz w:val="20"/>
      <w:szCs w:val="20"/>
    </w:rPr>
  </w:style>
  <w:style w:type="paragraph" w:styleId="CommentSubject">
    <w:name w:val="annotation subject"/>
    <w:basedOn w:val="CommentText"/>
    <w:next w:val="CommentText"/>
    <w:link w:val="CommentSubjectChar"/>
    <w:uiPriority w:val="99"/>
    <w:semiHidden/>
    <w:unhideWhenUsed/>
    <w:rsid w:val="007B2FC3"/>
    <w:rPr>
      <w:b/>
      <w:bCs/>
    </w:rPr>
  </w:style>
  <w:style w:type="character" w:customStyle="1" w:styleId="CommentSubjectChar">
    <w:name w:val="Comment Subject Char"/>
    <w:basedOn w:val="CommentTextChar"/>
    <w:link w:val="CommentSubject"/>
    <w:uiPriority w:val="99"/>
    <w:semiHidden/>
    <w:rsid w:val="007B2FC3"/>
    <w:rPr>
      <w:b/>
      <w:bCs/>
      <w:sz w:val="20"/>
      <w:szCs w:val="20"/>
    </w:rPr>
  </w:style>
  <w:style w:type="paragraph" w:styleId="BalloonText">
    <w:name w:val="Balloon Text"/>
    <w:basedOn w:val="Normal"/>
    <w:link w:val="BalloonTextChar"/>
    <w:uiPriority w:val="99"/>
    <w:semiHidden/>
    <w:unhideWhenUsed/>
    <w:rsid w:val="007B2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FC3"/>
    <w:rPr>
      <w:rFonts w:ascii="Segoe UI" w:hAnsi="Segoe UI" w:cs="Segoe UI"/>
      <w:sz w:val="18"/>
      <w:szCs w:val="18"/>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523239"/>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1F3791"/>
    <w:pPr>
      <w:spacing w:line="240" w:lineRule="auto"/>
    </w:pPr>
    <w:rPr>
      <w:i/>
      <w:iCs/>
      <w:color w:val="1F497D" w:themeColor="text2"/>
      <w:sz w:val="18"/>
      <w:szCs w:val="18"/>
    </w:rPr>
  </w:style>
  <w:style w:type="character" w:styleId="Hyperlink">
    <w:name w:val="Hyperlink"/>
    <w:basedOn w:val="DefaultParagraphFont"/>
    <w:uiPriority w:val="99"/>
    <w:unhideWhenUsed/>
    <w:rsid w:val="00385339"/>
    <w:rPr>
      <w:color w:val="0000FF" w:themeColor="hyperlink"/>
      <w:u w:val="single"/>
    </w:rPr>
  </w:style>
  <w:style w:type="character" w:styleId="UnresolvedMention">
    <w:name w:val="Unresolved Mention"/>
    <w:basedOn w:val="DefaultParagraphFont"/>
    <w:uiPriority w:val="99"/>
    <w:semiHidden/>
    <w:unhideWhenUsed/>
    <w:rsid w:val="00385339"/>
    <w:rPr>
      <w:color w:val="605E5C"/>
      <w:shd w:val="clear" w:color="auto" w:fill="E1DFDD"/>
    </w:rPr>
  </w:style>
  <w:style w:type="paragraph" w:styleId="NoSpacing">
    <w:name w:val="No Spacing"/>
    <w:uiPriority w:val="1"/>
    <w:qFormat/>
    <w:rsid w:val="00E7239A"/>
    <w:pPr>
      <w:spacing w:after="0" w:line="240" w:lineRule="auto"/>
    </w:pPr>
  </w:style>
  <w:style w:type="paragraph" w:styleId="Revision">
    <w:name w:val="Revision"/>
    <w:hidden/>
    <w:uiPriority w:val="99"/>
    <w:semiHidden/>
    <w:rsid w:val="00D97B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446970">
      <w:bodyDiv w:val="1"/>
      <w:marLeft w:val="0"/>
      <w:marRight w:val="0"/>
      <w:marTop w:val="0"/>
      <w:marBottom w:val="0"/>
      <w:divBdr>
        <w:top w:val="none" w:sz="0" w:space="0" w:color="auto"/>
        <w:left w:val="none" w:sz="0" w:space="0" w:color="auto"/>
        <w:bottom w:val="none" w:sz="0" w:space="0" w:color="auto"/>
        <w:right w:val="none" w:sz="0" w:space="0" w:color="auto"/>
      </w:divBdr>
    </w:div>
    <w:div w:id="1005012942">
      <w:bodyDiv w:val="1"/>
      <w:marLeft w:val="0"/>
      <w:marRight w:val="0"/>
      <w:marTop w:val="0"/>
      <w:marBottom w:val="0"/>
      <w:divBdr>
        <w:top w:val="none" w:sz="0" w:space="0" w:color="auto"/>
        <w:left w:val="none" w:sz="0" w:space="0" w:color="auto"/>
        <w:bottom w:val="none" w:sz="0" w:space="0" w:color="auto"/>
        <w:right w:val="none" w:sz="0" w:space="0" w:color="auto"/>
      </w:divBdr>
    </w:div>
    <w:div w:id="187847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5</Value>
      <Value>4</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Supply ＆ Procurement Section, New Delhi-5387</TermName>
          <TermId xmlns="http://schemas.microsoft.com/office/infopath/2007/PartnerControls">cc6c7b7f-7b8e-446d-9f9b-88b32c9c869b</TermId>
        </TermInfo>
      </Terms>
    </ga975397408f43e4b84ec8e5a598e523>
    <k8c968e8c72a4eda96b7e8fdbe192be2 xmlns="ca283e0b-db31-4043-a2ef-b80661bf084a">
      <Terms xmlns="http://schemas.microsoft.com/office/infopath/2007/PartnerControls">
        <TermInfo xmlns="http://schemas.microsoft.com/office/infopath/2007/PartnerControls">
          <TermName xmlns="http://schemas.microsoft.com/office/infopath/2007/PartnerControls">India-IND</TermName>
          <TermId xmlns="http://schemas.microsoft.com/office/infopath/2007/PartnerControls">ce8ba4da-4e5d-4fb0-9ddb-d2c51df0a71d</TermId>
        </TermInfo>
      </Term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CategoryDescription xmlns="http://schemas.microsoft.com/sharepoint.v3" xsi:nil="true"/>
    <mda26ace941f4791a7314a339fee829c xmlns="ca283e0b-db31-4043-a2ef-b80661bf084a">
      <Terms xmlns="http://schemas.microsoft.com/office/infopath/2007/PartnerControls"/>
    </mda26ace941f4791a7314a339fee829c>
    <TaxKeywordTaxHTField xmlns="8de08c89-df68-48b7-a42e-b489e94a70b6">
      <Terms xmlns="http://schemas.microsoft.com/office/infopath/2007/PartnerControls"/>
    </TaxKeywordTaxHTField>
    <RecipientsEmail xmlns="ca283e0b-db31-4043-a2ef-b80661bf084a" xsi:nil="true"/>
    <WrittenBy xmlns="ca283e0b-db31-4043-a2ef-b80661bf084a">
      <UserInfo>
        <DisplayName/>
        <AccountId xsi:nil="true"/>
        <AccountType/>
      </UserInfo>
    </WrittenBy>
    <_dlc_DocId xmlns="8de08c89-df68-48b7-a42e-b489e94a70b6">FMED7C34SFHF-1711732005-91318</_dlc_DocId>
    <_dlc_DocIdUrl xmlns="8de08c89-df68-48b7-a42e-b489e94a70b6">
      <Url>https://unicef.sharepoint.com/teams/IND-SnP/_layouts/15/DocIdRedir.aspx?ID=FMED7C34SFHF-1711732005-91318</Url>
      <Description>FMED7C34SFHF-1711732005-91318</Description>
    </_dlc_DocIdUrl>
    <SharedWithUsers xmlns="8de08c89-df68-48b7-a42e-b489e94a70b6">
      <UserInfo>
        <DisplayName>Abhishek Singh</DisplayName>
        <AccountId>82</AccountId>
        <AccountType/>
      </UserInfo>
    </SharedWithUsers>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SemaphoreItemMetadata xmlns="8de08c89-df68-48b7-a42e-b489e94a70b6">{"ClassificationOrdered":false,"ClassificationRequested":"2021-02-15T08:54:13.5238581Z","Columns":[],"HasBodyChanged":true,"HasPendingClassification":false,"IsUpdate":false,"IsUploading":false,"ShouldCancel":false,"SkipClassification":false,"ShouldDelay":false}</SemaphoreItemMetadata>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3" ma:contentTypeDescription="" ma:contentTypeScope="" ma:versionID="73327e1c0499ddf0b09c5f5055407d5f">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ea42659d51f69e2f7877544c777c835b"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FA5F458F-E694-42E2-8E5C-CBABA65C9B5B}">
  <ds:schemaRefs>
    <ds:schemaRef ds:uri="Microsoft.SharePoint.Taxonomy.ContentTypeSync"/>
  </ds:schemaRefs>
</ds:datastoreItem>
</file>

<file path=customXml/itemProps2.xml><?xml version="1.0" encoding="utf-8"?>
<ds:datastoreItem xmlns:ds="http://schemas.openxmlformats.org/officeDocument/2006/customXml" ds:itemID="{182C3318-F0D9-46A2-A65C-DA965C79A57D}">
  <ds:schemaRefs>
    <ds:schemaRef ds:uri="http://schemas.microsoft.com/office/2006/documentManagement/types"/>
    <ds:schemaRef ds:uri="http://schemas.microsoft.com/office/2006/metadata/properties"/>
    <ds:schemaRef ds:uri="http://www.w3.org/XML/1998/namespace"/>
    <ds:schemaRef ds:uri="http://purl.org/dc/elements/1.1/"/>
    <ds:schemaRef ds:uri="8de08c89-df68-48b7-a42e-b489e94a70b6"/>
    <ds:schemaRef ds:uri="http://purl.org/dc/dcmitype/"/>
    <ds:schemaRef ds:uri="7c091159-6898-42fb-a25b-90abeda65827"/>
    <ds:schemaRef ds:uri="http://schemas.microsoft.com/office/infopath/2007/PartnerControls"/>
    <ds:schemaRef ds:uri="http://schemas.openxmlformats.org/package/2006/metadata/core-properties"/>
    <ds:schemaRef ds:uri="http://schemas.microsoft.com/sharepoint/v4"/>
    <ds:schemaRef ds:uri="http://purl.org/dc/terms/"/>
    <ds:schemaRef ds:uri="http://schemas.microsoft.com/sharepoint.v3"/>
    <ds:schemaRef ds:uri="ca283e0b-db31-4043-a2ef-b80661bf084a"/>
    <ds:schemaRef ds:uri="http://schemas.microsoft.com/sharepoint/v3"/>
  </ds:schemaRefs>
</ds:datastoreItem>
</file>

<file path=customXml/itemProps3.xml><?xml version="1.0" encoding="utf-8"?>
<ds:datastoreItem xmlns:ds="http://schemas.openxmlformats.org/officeDocument/2006/customXml" ds:itemID="{07F12116-DD2A-48BB-8E12-2C4DB8A96CBB}">
  <ds:schemaRefs>
    <ds:schemaRef ds:uri="http://schemas.openxmlformats.org/officeDocument/2006/bibliography"/>
  </ds:schemaRefs>
</ds:datastoreItem>
</file>

<file path=customXml/itemProps4.xml><?xml version="1.0" encoding="utf-8"?>
<ds:datastoreItem xmlns:ds="http://schemas.openxmlformats.org/officeDocument/2006/customXml" ds:itemID="{142F93A2-A323-4322-B666-34EB9F2BBF99}"/>
</file>

<file path=customXml/itemProps5.xml><?xml version="1.0" encoding="utf-8"?>
<ds:datastoreItem xmlns:ds="http://schemas.openxmlformats.org/officeDocument/2006/customXml" ds:itemID="{8237FDE6-63A4-4416-A787-BA2D63BA1FE4}">
  <ds:schemaRefs>
    <ds:schemaRef ds:uri="http://schemas.microsoft.com/sharepoint/v3/contenttype/forms"/>
  </ds:schemaRefs>
</ds:datastoreItem>
</file>

<file path=customXml/itemProps6.xml><?xml version="1.0" encoding="utf-8"?>
<ds:datastoreItem xmlns:ds="http://schemas.openxmlformats.org/officeDocument/2006/customXml" ds:itemID="{2A0B4E0D-291E-4962-A70F-A9BA89B946E9}">
  <ds:schemaRefs>
    <ds:schemaRef ds:uri="http://schemas.microsoft.com/sharepoint/events"/>
  </ds:schemaRefs>
</ds:datastoreItem>
</file>

<file path=customXml/itemProps7.xml><?xml version="1.0" encoding="utf-8"?>
<ds:datastoreItem xmlns:ds="http://schemas.openxmlformats.org/officeDocument/2006/customXml" ds:itemID="{FFBE097F-3CF2-4DA4-9FFF-537751DCD95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Bhanu Arora</cp:lastModifiedBy>
  <cp:revision>6</cp:revision>
  <dcterms:created xsi:type="dcterms:W3CDTF">2022-03-02T08:46:00Z</dcterms:created>
  <dcterms:modified xsi:type="dcterms:W3CDTF">2022-03-02T08:49:00Z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0x0101009BA85F8052A6DA4FA3E31FF9F74C6970006D74F6A352A9DD49838A7561076BEA4B</vt:lpwstr>
  </property>
  <property fmtid="{D5CDD505-2E9C-101B-9397-08002B2CF9AE}" pid="3" name="OfficeDivision">
    <vt:lpwstr>5;#Supply ＆ Procurement Section, New Delhi-5387|cc6c7b7f-7b8e-446d-9f9b-88b32c9c869b</vt:lpwstr>
  </property>
  <property fmtid="{D5CDD505-2E9C-101B-9397-08002B2CF9AE}" pid="4" name="_dlc_DocIdItemGuid">
    <vt:lpwstr>3f24146d-8de8-43dc-9877-4397ddf949c9</vt:lpwstr>
  </property>
  <property fmtid="{D5CDD505-2E9C-101B-9397-08002B2CF9AE}" pid="5" name="GeographicScope">
    <vt:lpwstr>4;#India-IND|ce8ba4da-4e5d-4fb0-9ddb-d2c51df0a71d</vt:lpwstr>
  </property>
  <property fmtid="{D5CDD505-2E9C-101B-9397-08002B2CF9AE}" pid="6" name="TaxKeyword">
    <vt:lpwstr/>
  </property>
  <property fmtid="{D5CDD505-2E9C-101B-9397-08002B2CF9AE}" pid="7" name="Topic">
    <vt:lpwstr/>
  </property>
  <property fmtid="{D5CDD505-2E9C-101B-9397-08002B2CF9AE}" pid="8" name="IND-SnP Metadata">
    <vt:lpwstr/>
  </property>
  <property fmtid="{D5CDD505-2E9C-101B-9397-08002B2CF9AE}" pid="9" name="DocumentType">
    <vt:lpwstr/>
  </property>
  <property fmtid="{D5CDD505-2E9C-101B-9397-08002B2CF9AE}" pid="10" name="SystemDTAC">
    <vt:lpwstr/>
  </property>
  <property fmtid="{D5CDD505-2E9C-101B-9397-08002B2CF9AE}" pid="11" name="CriticalForLongTermRetention">
    <vt:lpwstr/>
  </property>
</Properties>
</file>