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36F8" w14:textId="77777777" w:rsidR="00626C0F" w:rsidRDefault="00C2514E" w:rsidP="00626C0F">
      <w:pPr>
        <w:pStyle w:val="Title"/>
        <w:jc w:val="both"/>
        <w:rPr>
          <w:noProof/>
        </w:rPr>
      </w:pPr>
      <w:r>
        <w:rPr>
          <w:noProof/>
        </w:rPr>
        <w:drawing>
          <wp:anchor distT="0" distB="0" distL="114300" distR="114300" simplePos="0" relativeHeight="251661312" behindDoc="0" locked="0" layoutInCell="1" allowOverlap="1" wp14:anchorId="61F8377D" wp14:editId="1777C33C">
            <wp:simplePos x="0" y="0"/>
            <wp:positionH relativeFrom="page">
              <wp:align>center</wp:align>
            </wp:positionH>
            <wp:positionV relativeFrom="paragraph">
              <wp:posOffset>-449040</wp:posOffset>
            </wp:positionV>
            <wp:extent cx="4133299" cy="549697"/>
            <wp:effectExtent l="0" t="0" r="635" b="3175"/>
            <wp:wrapNone/>
            <wp:docPr id="5" name="Picture 7" descr="C:\Users\bcnalungwe\Documents\TEMPLATES\UNICEF_ForEveryChild_RGB_PNG_144ppi_SignatureAssets_ENG\UNICEF_ForEveryChild_White_Horizontal_RGB_144pp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cnalungwe\Documents\TEMPLATES\UNICEF_ForEveryChild_RGB_PNG_144ppi_SignatureAssets_ENG\UNICEF_ForEveryChild_White_Horizontal_RGB_144ppi_E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3299" cy="54969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1" wp14:anchorId="61F8377F" wp14:editId="6FD3D44B">
                <wp:simplePos x="0" y="0"/>
                <wp:positionH relativeFrom="page">
                  <wp:align>left</wp:align>
                </wp:positionH>
                <wp:positionV relativeFrom="page">
                  <wp:align>top</wp:align>
                </wp:positionV>
                <wp:extent cx="7886700" cy="723900"/>
                <wp:effectExtent l="0" t="0" r="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72412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2BE6" id="Rectangle 5" o:spid="_x0000_s1026" style="position:absolute;margin-left:0;margin-top:0;width:621pt;height:5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" fillcolor="#09f" stroked="f">
                <w10:wrap type="square" anchorx="page" anchory="page"/>
                <w10:anchorlock/>
              </v:rect>
            </w:pict>
          </mc:Fallback>
        </mc:AlternateContent>
      </w:r>
    </w:p>
    <w:p w14:paraId="61F836F9" w14:textId="77777777" w:rsidR="00FD4972" w:rsidRDefault="00FD4972" w:rsidP="00626C0F">
      <w:pPr>
        <w:pStyle w:val="Title"/>
        <w:jc w:val="both"/>
        <w:rPr>
          <w:noProof/>
        </w:rPr>
      </w:pPr>
    </w:p>
    <w:p w14:paraId="61F836FA" w14:textId="70E83402" w:rsidR="00626C0F" w:rsidRPr="00204FF3" w:rsidRDefault="00AA02F6" w:rsidP="00626C0F">
      <w:pPr>
        <w:jc w:val="center"/>
        <w:rPr>
          <w:rFonts w:asciiTheme="majorHAnsi" w:hAnsiTheme="majorHAnsi" w:cstheme="majorHAnsi"/>
          <w:sz w:val="28"/>
          <w:szCs w:val="28"/>
        </w:rPr>
      </w:pPr>
      <w:r w:rsidRPr="00204FF3">
        <w:rPr>
          <w:rFonts w:asciiTheme="majorHAnsi" w:hAnsiTheme="majorHAnsi" w:cstheme="majorHAnsi"/>
          <w:b/>
          <w:sz w:val="28"/>
          <w:szCs w:val="28"/>
        </w:rPr>
        <w:t xml:space="preserve">Terms </w:t>
      </w:r>
      <w:r>
        <w:rPr>
          <w:rFonts w:asciiTheme="majorHAnsi" w:hAnsiTheme="majorHAnsi" w:cstheme="majorHAnsi"/>
          <w:b/>
          <w:sz w:val="28"/>
          <w:szCs w:val="28"/>
        </w:rPr>
        <w:t>o</w:t>
      </w:r>
      <w:r w:rsidRPr="00204FF3">
        <w:rPr>
          <w:rFonts w:asciiTheme="majorHAnsi" w:hAnsiTheme="majorHAnsi" w:cstheme="majorHAnsi"/>
          <w:b/>
          <w:sz w:val="28"/>
          <w:szCs w:val="28"/>
        </w:rPr>
        <w:t xml:space="preserve">f Reference </w:t>
      </w:r>
      <w:r w:rsidR="00A41189">
        <w:rPr>
          <w:rFonts w:asciiTheme="majorHAnsi" w:hAnsiTheme="majorHAnsi" w:cstheme="majorHAnsi"/>
          <w:b/>
          <w:sz w:val="28"/>
          <w:szCs w:val="28"/>
        </w:rPr>
        <w:t>f</w:t>
      </w:r>
      <w:r w:rsidRPr="00204FF3">
        <w:rPr>
          <w:rFonts w:asciiTheme="majorHAnsi" w:hAnsiTheme="majorHAnsi" w:cstheme="majorHAnsi"/>
          <w:b/>
          <w:sz w:val="28"/>
          <w:szCs w:val="28"/>
        </w:rPr>
        <w:t>or Temporary Appointment</w:t>
      </w:r>
      <w:r w:rsidR="00DC24AE" w:rsidRPr="00204FF3">
        <w:rPr>
          <w:rStyle w:val="FootnoteReference"/>
          <w:rFonts w:asciiTheme="majorHAnsi" w:hAnsiTheme="majorHAnsi" w:cstheme="majorHAnsi"/>
          <w:b/>
          <w:sz w:val="28"/>
          <w:szCs w:val="28"/>
        </w:rPr>
        <w:footnoteReference w:id="1"/>
      </w:r>
    </w:p>
    <w:p w14:paraId="61F836FB" w14:textId="77777777" w:rsidR="00626C0F" w:rsidRPr="00204FF3" w:rsidRDefault="00626C0F" w:rsidP="00626C0F">
      <w:pPr>
        <w:rPr>
          <w:rFonts w:asciiTheme="majorHAnsi" w:hAnsiTheme="majorHAnsi" w:cstheme="majorHAnsi"/>
          <w:b/>
          <w:sz w:val="22"/>
          <w:szCs w:val="22"/>
        </w:rPr>
      </w:pPr>
    </w:p>
    <w:p w14:paraId="61F836FC" w14:textId="77777777" w:rsidR="00FD4972" w:rsidRPr="00204FF3" w:rsidRDefault="00FD4972" w:rsidP="00FD4972">
      <w:pPr>
        <w:textAlignment w:val="top"/>
        <w:rPr>
          <w:rFonts w:asciiTheme="majorHAnsi" w:hAnsiTheme="majorHAnsi" w:cstheme="majorHAnsi"/>
          <w:b/>
          <w:bCs/>
          <w:vanish/>
          <w:color w:val="444444"/>
          <w:sz w:val="22"/>
          <w:szCs w:val="22"/>
        </w:rPr>
      </w:pPr>
      <w:r w:rsidRPr="00204FF3">
        <w:rPr>
          <w:rFonts w:asciiTheme="majorHAnsi" w:hAnsiTheme="majorHAnsi" w:cstheme="majorHAnsi"/>
          <w:b/>
          <w:bCs/>
          <w:vanish/>
          <w:color w:val="444444"/>
          <w:sz w:val="22"/>
          <w:szCs w:val="22"/>
        </w:rPr>
        <w:t>More Generic Vacancies Coming Soon</w:t>
      </w:r>
    </w:p>
    <w:p w14:paraId="61F836FD" w14:textId="77777777" w:rsidR="00FD4972" w:rsidRPr="00204FF3" w:rsidRDefault="00DC24AE" w:rsidP="00FD4972">
      <w:pPr>
        <w:numPr>
          <w:ilvl w:val="1"/>
          <w:numId w:val="30"/>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noProof/>
          <w:vanish/>
          <w:color w:val="0072C6"/>
          <w:sz w:val="22"/>
          <w:szCs w:val="22"/>
        </w:rPr>
        <w:drawing>
          <wp:inline distT="0" distB="0" distL="0" distR="0" wp14:anchorId="61F83781" wp14:editId="61F83782">
            <wp:extent cx="9157335" cy="2116455"/>
            <wp:effectExtent l="0" t="0" r="5715" b="0"/>
            <wp:docPr id="2" name="Picture 2" descr="Standard%20Recruitment%20Bann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20Recruitment%20Ba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57335" cy="2116455"/>
                    </a:xfrm>
                    <a:prstGeom prst="rect">
                      <a:avLst/>
                    </a:prstGeom>
                    <a:noFill/>
                    <a:ln>
                      <a:noFill/>
                    </a:ln>
                  </pic:spPr>
                </pic:pic>
              </a:graphicData>
            </a:graphic>
          </wp:inline>
        </w:drawing>
      </w:r>
    </w:p>
    <w:p w14:paraId="61F836FE" w14:textId="77777777" w:rsidR="00FD4972" w:rsidRPr="00204FF3" w:rsidRDefault="00C737F6" w:rsidP="00FD4972">
      <w:pPr>
        <w:spacing w:before="100" w:beforeAutospacing="1" w:after="100" w:afterAutospacing="1"/>
        <w:textAlignment w:val="top"/>
        <w:rPr>
          <w:rFonts w:asciiTheme="majorHAnsi" w:hAnsiTheme="majorHAnsi" w:cstheme="majorHAnsi"/>
          <w:vanish/>
          <w:color w:val="444444"/>
          <w:sz w:val="22"/>
          <w:szCs w:val="22"/>
        </w:rPr>
      </w:pPr>
      <w:hyperlink r:id="rId17" w:tgtFrame="_blank" w:history="1">
        <w:r w:rsidR="00FD4972" w:rsidRPr="00204FF3">
          <w:rPr>
            <w:rFonts w:asciiTheme="majorHAnsi" w:hAnsiTheme="majorHAnsi" w:cstheme="majorHAnsi"/>
            <w:vanish/>
            <w:color w:val="0072C6"/>
            <w:sz w:val="22"/>
            <w:szCs w:val="22"/>
            <w:u w:val="single"/>
          </w:rPr>
          <w:t> </w:t>
        </w:r>
      </w:hyperlink>
    </w:p>
    <w:p w14:paraId="61F836FF" w14:textId="77777777" w:rsidR="00FD4972" w:rsidRPr="00204FF3" w:rsidRDefault="00FD4972" w:rsidP="00FD4972">
      <w:pPr>
        <w:numPr>
          <w:ilvl w:val="0"/>
          <w:numId w:val="31"/>
        </w:numPr>
        <w:spacing w:before="100" w:beforeAutospacing="1" w:after="100" w:afterAutospacing="1"/>
        <w:textAlignment w:val="top"/>
        <w:rPr>
          <w:rFonts w:asciiTheme="majorHAnsi" w:hAnsiTheme="majorHAnsi" w:cstheme="majorHAnsi"/>
          <w:vanish/>
          <w:color w:val="444444"/>
          <w:sz w:val="22"/>
          <w:szCs w:val="22"/>
        </w:rPr>
      </w:pPr>
    </w:p>
    <w:p w14:paraId="61F83700" w14:textId="77777777" w:rsidR="00FD4972" w:rsidRPr="00204FF3" w:rsidRDefault="00C737F6" w:rsidP="00FD4972">
      <w:pPr>
        <w:spacing w:before="100" w:beforeAutospacing="1" w:after="100" w:afterAutospacing="1"/>
        <w:ind w:left="720"/>
        <w:textAlignment w:val="top"/>
        <w:outlineLvl w:val="3"/>
        <w:rPr>
          <w:rFonts w:asciiTheme="majorHAnsi" w:hAnsiTheme="majorHAnsi" w:cstheme="majorHAnsi"/>
          <w:vanish/>
          <w:color w:val="262626"/>
          <w:sz w:val="22"/>
          <w:szCs w:val="22"/>
        </w:rPr>
      </w:pPr>
      <w:hyperlink r:id="rId18" w:history="1">
        <w:r w:rsidR="00FD4972" w:rsidRPr="00204FF3">
          <w:rPr>
            <w:rFonts w:asciiTheme="majorHAnsi" w:hAnsiTheme="majorHAnsi" w:cstheme="majorHAnsi"/>
            <w:vanish/>
            <w:color w:val="0099FF"/>
            <w:sz w:val="22"/>
            <w:szCs w:val="22"/>
            <w:u w:val="single"/>
          </w:rPr>
          <w:t>Monitoring and Evaluation Consultant (Health and Nutrition) Open to Nationals of Ukraine only</w:t>
        </w:r>
      </w:hyperlink>
    </w:p>
    <w:p w14:paraId="61F83701"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Ukraine</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Tue Jul 18 06:00:00 UTC+0200 2017 </w:t>
      </w:r>
    </w:p>
    <w:p w14:paraId="61F83702"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The objective of the local consultancy is to support health and nutrition emergency response by assessing the maternal and child health needs and ensuring timely and effective monitoring and implementation of UNICEF programme activities in GCAs and NGCAs of Eastern Ukraine.</w:t>
      </w:r>
    </w:p>
    <w:p w14:paraId="61F83703"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19" w:history="1">
        <w:r w:rsidR="00FD4972" w:rsidRPr="00204FF3">
          <w:rPr>
            <w:rFonts w:asciiTheme="majorHAnsi" w:hAnsiTheme="majorHAnsi" w:cstheme="majorHAnsi"/>
            <w:vanish/>
            <w:color w:val="0099FF"/>
            <w:sz w:val="22"/>
            <w:szCs w:val="22"/>
            <w:u w:val="single"/>
          </w:rPr>
          <w:t>Communication for Development Officer, NOB, Maradi - Niger</w:t>
        </w:r>
      </w:hyperlink>
    </w:p>
    <w:p w14:paraId="61F83704"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Niger</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Fixed Term Staff</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Wed Jul 19 00:55:00 UTC+0200 2017 </w:t>
      </w:r>
    </w:p>
    <w:p w14:paraId="61F83705"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La Représentation de l’UNICEF, République du Niger, cherche pour engagement à durée déterminée un(e) Administrateur(ice) chargé(e) de Communication pour le Développement (C4D) pour son Bureau de Maradi</w:t>
      </w:r>
    </w:p>
    <w:p w14:paraId="61F83706"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0" w:history="1">
        <w:r w:rsidR="00FD4972" w:rsidRPr="00204FF3">
          <w:rPr>
            <w:rFonts w:asciiTheme="majorHAnsi" w:hAnsiTheme="majorHAnsi" w:cstheme="majorHAnsi"/>
            <w:vanish/>
            <w:color w:val="0099FF"/>
            <w:sz w:val="22"/>
            <w:szCs w:val="22"/>
            <w:u w:val="single"/>
          </w:rPr>
          <w:t>TA - Administrative Assistant Guest House - GS4, Maiduguri</w:t>
        </w:r>
      </w:hyperlink>
    </w:p>
    <w:p w14:paraId="61F83707"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Nigeria</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Temporary Appointment</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Wed Jul 19 00:55:00 UTC+0200 2017 </w:t>
      </w:r>
    </w:p>
    <w:p w14:paraId="61F83708"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Under the supervision of the Operations Manager, the incumbent will ensure that guests are adequately accommodated; that guest houses are functioning in line with the organizations’ requirements and oversee all service providers in charge of cleaning, cooking, security etc.</w:t>
      </w:r>
    </w:p>
    <w:p w14:paraId="61F83709"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1" w:history="1">
        <w:r w:rsidR="00FD4972" w:rsidRPr="00204FF3">
          <w:rPr>
            <w:rFonts w:asciiTheme="majorHAnsi" w:hAnsiTheme="majorHAnsi" w:cstheme="majorHAnsi"/>
            <w:vanish/>
            <w:color w:val="0099FF"/>
            <w:sz w:val="22"/>
            <w:szCs w:val="22"/>
            <w:u w:val="single"/>
          </w:rPr>
          <w:t>Emergency specialist (Assessment, Measurement and Evaluation)</w:t>
        </w:r>
      </w:hyperlink>
    </w:p>
    <w:p w14:paraId="61F8370A"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Office of Emer Operations, UNICEF NYHQ</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Temporary Appointment</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31 23:55:00 UTC+0200 2017 </w:t>
      </w:r>
    </w:p>
    <w:p w14:paraId="61F8370B"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The Child Protection Area of Responsibility (CP AoR) is looking for an Emergency specialist (Assessment, Measurement and Evaluation).</w:t>
      </w:r>
    </w:p>
    <w:p w14:paraId="61F8370C"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2" w:history="1">
        <w:r w:rsidR="00FD4972" w:rsidRPr="00204FF3">
          <w:rPr>
            <w:rFonts w:asciiTheme="majorHAnsi" w:hAnsiTheme="majorHAnsi" w:cstheme="majorHAnsi"/>
            <w:vanish/>
            <w:color w:val="0099FF"/>
            <w:sz w:val="22"/>
            <w:szCs w:val="22"/>
            <w:u w:val="single"/>
          </w:rPr>
          <w:t>National Consultant Support to the National Conference on Violence against Children</w:t>
        </w:r>
      </w:hyperlink>
    </w:p>
    <w:p w14:paraId="61F8370D"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Maldives</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Sun Jul 9 12:30:00 UTC+0200 2017 </w:t>
      </w:r>
    </w:p>
    <w:p w14:paraId="61F8370E"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The main objective of the consultancy is to, support the Ministry of Gender and Family in the preparation (consultation with stakeholders, and with guidance from the steering committee, drafting of the action plan, ensure that the thematic discussion papers are ready on time), execution (ensure that the logistics are worked out, invitation for the opening ceremony and the conference are sent out, have all the papers ready, ensure that the minutes, recommendation and conclusions are recorded, together with the steering committee have the final action plan ready for launching) of the National Conference on Violence against Children for strengthening the prevention and response to cases of VaC</w:t>
      </w:r>
    </w:p>
    <w:p w14:paraId="61F8370F"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3" w:history="1">
        <w:r w:rsidR="00FD4972" w:rsidRPr="00204FF3">
          <w:rPr>
            <w:rFonts w:asciiTheme="majorHAnsi" w:hAnsiTheme="majorHAnsi" w:cstheme="majorHAnsi"/>
            <w:vanish/>
            <w:color w:val="0099FF"/>
            <w:sz w:val="22"/>
            <w:szCs w:val="22"/>
            <w:u w:val="single"/>
          </w:rPr>
          <w:t>Call for Administrative and Programme Assistant Consultants Roster</w:t>
        </w:r>
      </w:hyperlink>
    </w:p>
    <w:p w14:paraId="61F83710"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Regional Services Division, Bangkok</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24 18:55:00 UTC+0200 2017 </w:t>
      </w:r>
    </w:p>
    <w:p w14:paraId="61F83711"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UNICEF East Asia and Pacific Regional Office is seeking applications to a roster for individual consultants to provide administrative and programme support to the team.</w:t>
      </w:r>
    </w:p>
    <w:p w14:paraId="61F83712"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4" w:history="1">
        <w:r w:rsidR="00FD4972" w:rsidRPr="00204FF3">
          <w:rPr>
            <w:rFonts w:asciiTheme="majorHAnsi" w:hAnsiTheme="majorHAnsi" w:cstheme="majorHAnsi"/>
            <w:vanish/>
            <w:color w:val="0099FF"/>
            <w:sz w:val="22"/>
            <w:szCs w:val="22"/>
            <w:u w:val="single"/>
          </w:rPr>
          <w:t>Workshop Process Facilitator, Kuala Lumpur, Consultancy, Malaysian Only</w:t>
        </w:r>
      </w:hyperlink>
    </w:p>
    <w:p w14:paraId="61F83713"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Malaysia</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17 17:55:00 UTC+0200 2017 </w:t>
      </w:r>
    </w:p>
    <w:p w14:paraId="61F83714"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Location: Kuala Lumpur Type of Contract: Individual Contractor Position Title: Workshop process facilitator Languages Required: English and Bahasa Malaysia Duration of Contract : 21st August – 11th September 2017 Reporting to/Supervisor: Marianne Clark-Hattingh</w:t>
      </w:r>
    </w:p>
    <w:p w14:paraId="61F83715"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5" w:history="1">
        <w:r w:rsidR="00FD4972" w:rsidRPr="00204FF3">
          <w:rPr>
            <w:rFonts w:asciiTheme="majorHAnsi" w:hAnsiTheme="majorHAnsi" w:cstheme="majorHAnsi"/>
            <w:vanish/>
            <w:color w:val="0099FF"/>
            <w:sz w:val="22"/>
            <w:szCs w:val="22"/>
            <w:u w:val="single"/>
          </w:rPr>
          <w:t>Monitoring &amp; Evaluation Officer (HPM) NO-B, N'Djamena Chad</w:t>
        </w:r>
      </w:hyperlink>
    </w:p>
    <w:p w14:paraId="61F83716"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Chad</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Fixed Term Staff</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Tue Jul 18 00:55:00 UTC+0200 2017 </w:t>
      </w:r>
    </w:p>
    <w:p w14:paraId="61F83717"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Cette position est destinée uniquement aux candidats de nationalité tchadienne. Les candidats qualifies sans distinction de religion sont invités à postuler. Les candidatures féminines son vivement encouragées.</w:t>
      </w:r>
    </w:p>
    <w:p w14:paraId="61F83718"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6" w:history="1">
        <w:r w:rsidR="00FD4972" w:rsidRPr="00204FF3">
          <w:rPr>
            <w:rFonts w:asciiTheme="majorHAnsi" w:hAnsiTheme="majorHAnsi" w:cstheme="majorHAnsi"/>
            <w:vanish/>
            <w:color w:val="0099FF"/>
            <w:sz w:val="22"/>
            <w:szCs w:val="22"/>
            <w:u w:val="single"/>
          </w:rPr>
          <w:t>Evaluation des interventions de l'UNICEF dans le secteur de l'éducation au Cameroun de 2013 à 2016</w:t>
        </w:r>
      </w:hyperlink>
    </w:p>
    <w:p w14:paraId="61F83719"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Republic of Cameroon</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17 00:55:00 UTC+0200 2017 </w:t>
      </w:r>
    </w:p>
    <w:p w14:paraId="61F8371A"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Evaluation qualitative des interventions de l'UNICEF dans le secteur de l'éducation au Cameroun de 2013 à 2016. Cette evaluation sera conduite par une équipe de deux (2) consultants dont un international et un national (camerounais).</w:t>
      </w:r>
    </w:p>
    <w:p w14:paraId="61F8371B"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7" w:history="1">
        <w:r w:rsidR="00FD4972" w:rsidRPr="00204FF3">
          <w:rPr>
            <w:rFonts w:asciiTheme="majorHAnsi" w:hAnsiTheme="majorHAnsi" w:cstheme="majorHAnsi"/>
            <w:vanish/>
            <w:color w:val="0099FF"/>
            <w:sz w:val="22"/>
            <w:szCs w:val="22"/>
            <w:u w:val="single"/>
          </w:rPr>
          <w:t>Batch Vacancy: Procurement Assistants (2), GS-5, Contracting Centre, New York HQ</w:t>
        </w:r>
      </w:hyperlink>
    </w:p>
    <w:p w14:paraId="61F8371C"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Programme Division, UNICEF NYHQ</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Fixed Term Staff</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Tue Jul 11 05:55:00 UTC+0200 2017 </w:t>
      </w:r>
    </w:p>
    <w:p w14:paraId="61F8371D"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The incumbents of these posts will support all procurement activities in compliance with the UNICEF Financial Rules and Regulations, Supply Division Manual and other applicable procurement procedures.</w:t>
      </w:r>
    </w:p>
    <w:p w14:paraId="61F8371E"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8" w:history="1">
        <w:r w:rsidR="00FD4972" w:rsidRPr="00204FF3">
          <w:rPr>
            <w:rFonts w:asciiTheme="majorHAnsi" w:hAnsiTheme="majorHAnsi" w:cstheme="majorHAnsi"/>
            <w:vanish/>
            <w:color w:val="0099FF"/>
            <w:sz w:val="22"/>
            <w:szCs w:val="22"/>
            <w:u w:val="single"/>
          </w:rPr>
          <w:t>Consultancy - UPSHIFT Global Strategist &amp; Lead - Scale, Office of Innovation</w:t>
        </w:r>
      </w:hyperlink>
    </w:p>
    <w:p w14:paraId="61F8371F"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Office of Global Innovation</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24 05:55:00 UTC+0200 2017 </w:t>
      </w:r>
    </w:p>
    <w:p w14:paraId="61F83720"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Under the management of the Senior Advisor on Innovation / Scale-up Lead, provide strategic guidance and support in the following areas: a. Develop global strategy and plan for scaling UPSHIFT in consultation with cross-sectoral specialists, experienced country offices and external partners b. Liaise closely with MEL Innovation Specialist on global Theory of Change, MEL indicator framework. c. Lead gathering and development of the global core content for OpenSourcing. d. Lead gathering and development of implementation toolkit and deployment process capturing the lessons learned, pitfalls to avoid and resources to enable the efficient implementation of UPSHIFT by successive countries. Reference existing toolkits and process as relevant. e. Liaise closely with innovations partnerships team on shaping and pitching UPSHIFT for financial and non-financial engagement f. Liaise closely with innovations communication team on communication efforts for UPSHIFT g. Support country offices in implementation of UpShift based on the above, ensure accurate tracking of country scale pipeline (live, pipeline, exploring) and manage project in project management system h. Support other strategy work within the GIC, as required</w:t>
      </w:r>
    </w:p>
    <w:p w14:paraId="61F83721"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29" w:history="1">
        <w:r w:rsidR="00FD4972" w:rsidRPr="00204FF3">
          <w:rPr>
            <w:rFonts w:asciiTheme="majorHAnsi" w:hAnsiTheme="majorHAnsi" w:cstheme="majorHAnsi"/>
            <w:vanish/>
            <w:color w:val="0099FF"/>
            <w:sz w:val="22"/>
            <w:szCs w:val="22"/>
            <w:u w:val="single"/>
          </w:rPr>
          <w:t>Consultancy - Innovation Monitoring, Evaluation and Learning Specialist - Scale, Office of Innovation</w:t>
        </w:r>
      </w:hyperlink>
    </w:p>
    <w:p w14:paraId="61F83722"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Office of Global Innovation</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24 05:55:00 UTC+0200 2017 </w:t>
      </w:r>
    </w:p>
    <w:p w14:paraId="61F83723"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Under the management of the Senior Advisor on Innovation / Scale-up Lead, provide strategic guidance and support in the following areas: a. Support country offices in implementation of MEL pilots for U-Report, IoGT, EduTrac and UpShift innovations b. Revise existing MEL frameworks for U-Report, IoGT, EduTrac and UpShift innovations based on MEL pilot and feedback c. Finalise MEL frameworks for Digital Health innovations d. Develop any new MEL frameworks for newly identified areas of work by written request of Senior Advisor, Scale e. Be available to advise on and develop communication materials around MEL, impact and success stories as needed f. Support GIC scale in responding to evaluation questions from evaluation of innovation</w:t>
      </w:r>
    </w:p>
    <w:p w14:paraId="61F83724"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0" w:history="1">
        <w:r w:rsidR="00FD4972" w:rsidRPr="00204FF3">
          <w:rPr>
            <w:rFonts w:asciiTheme="majorHAnsi" w:hAnsiTheme="majorHAnsi" w:cstheme="majorHAnsi"/>
            <w:vanish/>
            <w:color w:val="0099FF"/>
            <w:sz w:val="22"/>
            <w:szCs w:val="22"/>
            <w:u w:val="single"/>
          </w:rPr>
          <w:t>Consultancy - Innovation Specialist - Scale, Office of Innovation</w:t>
        </w:r>
      </w:hyperlink>
    </w:p>
    <w:p w14:paraId="61F83725"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Office of Global Innovation</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Consultancy</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24 05:55:00 UTC+0200 2017 </w:t>
      </w:r>
    </w:p>
    <w:p w14:paraId="61F83726"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2. Purpose of Assignment: Under the management of the Senior Advisor on Innovation / Scale-up Lead, provide strategic guidance and support in the following areas: a. Building on the global framework for the role of Human Centred Design in UNICEF programmes, draft partnership activation model, delivery models, and document different approaches to scaling HCD across UNICEF [15] b. Draft strategic input to framework for UNICEF’s Approach to Digital Health and the Digital Health Deployment Toolkit [10] c. Develop draft documentation and framework for innovation in emergencies / humanitarian action that can be used by OoI as a solid starting point to move this work with EMOPS [15] d. Support drafting of key content and concepts for partnership proposals for UNICEF Scale [10] e. Contribute to development of an overall draft strategy document for Scaling Innovations For Every Child [10 days] f. Identify key, high-value knowledge placement opportunities and co-draft [5 days]</w:t>
      </w:r>
    </w:p>
    <w:p w14:paraId="61F83727"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1" w:history="1">
        <w:r w:rsidR="00FD4972" w:rsidRPr="00204FF3">
          <w:rPr>
            <w:rFonts w:asciiTheme="majorHAnsi" w:hAnsiTheme="majorHAnsi" w:cstheme="majorHAnsi"/>
            <w:vanish/>
            <w:color w:val="0099FF"/>
            <w:sz w:val="22"/>
            <w:szCs w:val="22"/>
            <w:u w:val="single"/>
          </w:rPr>
          <w:t>Child Protection Officer, NOB level, Astana, Kazakhstan (only for Kazakhstan nationals)</w:t>
        </w:r>
      </w:hyperlink>
    </w:p>
    <w:p w14:paraId="61F83728"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Kazakstan</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Fixed Term Staff</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Sun Jul 16 20:55:00 UTC+0200 2017 </w:t>
      </w:r>
    </w:p>
    <w:p w14:paraId="61F83729"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UNICEF Country Office in Astana, Kazakhstan is looking for Child Protection Officer at NOB level.</w:t>
      </w:r>
    </w:p>
    <w:p w14:paraId="61F8372A"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2" w:history="1">
        <w:r w:rsidR="00FD4972" w:rsidRPr="00204FF3">
          <w:rPr>
            <w:rFonts w:asciiTheme="majorHAnsi" w:hAnsiTheme="majorHAnsi" w:cstheme="majorHAnsi"/>
            <w:vanish/>
            <w:color w:val="0099FF"/>
            <w:sz w:val="22"/>
            <w:szCs w:val="22"/>
            <w:u w:val="single"/>
          </w:rPr>
          <w:t>Child Protection Specialist, NOC, Lebanon Beirut, Fixed Term Appointment - 1 Year</w:t>
        </w:r>
      </w:hyperlink>
    </w:p>
    <w:p w14:paraId="61F8372B"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Lebanon</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Fixed Term Staff</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17 22:55:00 UTC+0200 2017 </w:t>
      </w:r>
    </w:p>
    <w:p w14:paraId="61F8372C"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If you are a committed, creative professional and are passionate about making a lasting difference for children, the world's leading children's rights organization would like to hear from you. For 70 years, UNICEF has been working on the ground in 190 countries and territories to promote children's survival, protection and development. The world's largest provider of vaccines for developing countries, UNICEF supports child health and nutrition, good water and sanitation, quality basic education for all boys and girls, and the protection of children from violence, exploitation, and AIDS. UNICEF is funded entirely by the voluntary contributions of individuals, businesses, foundations and governments.</w:t>
      </w:r>
    </w:p>
    <w:p w14:paraId="61F8372D"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3" w:history="1">
        <w:r w:rsidR="00FD4972" w:rsidRPr="00204FF3">
          <w:rPr>
            <w:rFonts w:asciiTheme="majorHAnsi" w:hAnsiTheme="majorHAnsi" w:cstheme="majorHAnsi"/>
            <w:vanish/>
            <w:color w:val="0099FF"/>
            <w:sz w:val="22"/>
            <w:szCs w:val="22"/>
            <w:u w:val="single"/>
          </w:rPr>
          <w:t>Internship, Education Management Information System (EMIS) &amp; T4D, Windhoek, Namibia</w:t>
        </w:r>
      </w:hyperlink>
    </w:p>
    <w:p w14:paraId="61F8372E"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Namibia</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Internship</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Tue Jul 11 00:55:00 UTC+0200 2017 </w:t>
      </w:r>
    </w:p>
    <w:p w14:paraId="61F8372F"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To support the Namibia CO’s Education section in their duties, and provide assistance in the implementation of the sections 2017 work plan. (1) Assist in data analysis, generation of EMIS reports, data presentation (infographics); (2) Assisting in carrying out the Technology 4 Development (T4D) pilot project focusing on effective integration of ICT in education to improve learning and teaching outcomes.</w:t>
      </w:r>
    </w:p>
    <w:p w14:paraId="61F83730"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4" w:history="1">
        <w:r w:rsidR="00FD4972" w:rsidRPr="00204FF3">
          <w:rPr>
            <w:rFonts w:asciiTheme="majorHAnsi" w:hAnsiTheme="majorHAnsi" w:cstheme="majorHAnsi"/>
            <w:vanish/>
            <w:color w:val="0099FF"/>
            <w:sz w:val="22"/>
            <w:szCs w:val="22"/>
            <w:u w:val="single"/>
          </w:rPr>
          <w:t>Child Protection Officer, P-2, Windhoek, Namibia</w:t>
        </w:r>
      </w:hyperlink>
    </w:p>
    <w:p w14:paraId="61F83731"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Namibia</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Temporary Appointment</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Sat Jul 15 00:55:00 UTC+0200 2017 </w:t>
      </w:r>
    </w:p>
    <w:p w14:paraId="61F83732"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UNICEF Namibia is seeking a legal professional with working experience in the field of international law and transnational crimes involving children, to support and assist the Chief of Child Protection and Social Protection as well as the Child Protection Specialist with the implementation of the 2017 Annual Work Plan in dedicated areas (see key expected results).</w:t>
      </w:r>
    </w:p>
    <w:p w14:paraId="61F83733"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5" w:history="1">
        <w:r w:rsidR="00FD4972" w:rsidRPr="00204FF3">
          <w:rPr>
            <w:rFonts w:asciiTheme="majorHAnsi" w:hAnsiTheme="majorHAnsi" w:cstheme="majorHAnsi"/>
            <w:vanish/>
            <w:color w:val="0099FF"/>
            <w:sz w:val="22"/>
            <w:szCs w:val="22"/>
            <w:u w:val="single"/>
          </w:rPr>
          <w:t>Emergency Specialist, P-3 (Coordination) (Temporary Appointment, 6 months)</w:t>
        </w:r>
      </w:hyperlink>
    </w:p>
    <w:p w14:paraId="61F83734"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Angola</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Temporary Appointment</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17 00:55:00 UTC+0200 2017 </w:t>
      </w:r>
    </w:p>
    <w:p w14:paraId="61F83735"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The incumbent will coordinate emergency response operations in the cholera outbreak-affected areas in northern Angola, the refugee crisis in Lunda Norte, and other emergency response operations which may arise to ensure a timely, coherent and efficient response in accordance to the Core Commitments for Children in Humanitarian Action (CCCs) and defined humanitarian response UNICEF work plan. The incumbent will also be expected to support management and track a common set of humanitarian and baseline data required for a strengthened humanitarian response and planning for future interventions. Capacity of the programme sections will be built for contingency planning and emergency preparedness, to allow sections to assess and respond to the changing emergency environment. The Emergency Specialist will also be required to undertake humanitarian learning reviews.</w:t>
      </w:r>
    </w:p>
    <w:p w14:paraId="61F83736"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6" w:history="1">
        <w:r w:rsidR="00FD4972" w:rsidRPr="00204FF3">
          <w:rPr>
            <w:rFonts w:asciiTheme="majorHAnsi" w:hAnsiTheme="majorHAnsi" w:cstheme="majorHAnsi"/>
            <w:vanish/>
            <w:color w:val="0099FF"/>
            <w:sz w:val="22"/>
            <w:szCs w:val="22"/>
            <w:u w:val="single"/>
          </w:rPr>
          <w:t>Emergency Specialist, Refugee Response Team Leader, P-3 (Lunda Norte) (Temporary Appointment, 6 months)</w:t>
        </w:r>
      </w:hyperlink>
    </w:p>
    <w:p w14:paraId="61F83737"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Angola</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Temporary Appointment</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17 00:55:00 UTC+0200 2017 </w:t>
      </w:r>
    </w:p>
    <w:p w14:paraId="61F83738"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The Field Response Manager will oversee the work of all UNICEF staff deployed to Dundo and Louva in accordance with UNICEF’s Refugee Response Plan which specifically focuses programming in the areas of Health, WASH, Child Protection, Nutrition and Education. Additional support will be provided by the technical teams from the UNICEF Country Office in Luanda.</w:t>
      </w:r>
    </w:p>
    <w:p w14:paraId="61F83739" w14:textId="77777777" w:rsidR="00FD4972" w:rsidRPr="00204FF3" w:rsidRDefault="00C737F6" w:rsidP="00FD4972">
      <w:pPr>
        <w:numPr>
          <w:ilvl w:val="0"/>
          <w:numId w:val="31"/>
        </w:numPr>
        <w:spacing w:before="100" w:beforeAutospacing="1" w:after="100" w:afterAutospacing="1"/>
        <w:textAlignment w:val="top"/>
        <w:outlineLvl w:val="3"/>
        <w:rPr>
          <w:rFonts w:asciiTheme="majorHAnsi" w:hAnsiTheme="majorHAnsi" w:cstheme="majorHAnsi"/>
          <w:vanish/>
          <w:color w:val="262626"/>
          <w:sz w:val="22"/>
          <w:szCs w:val="22"/>
        </w:rPr>
      </w:pPr>
      <w:hyperlink r:id="rId37" w:history="1">
        <w:r w:rsidR="00FD4972" w:rsidRPr="00204FF3">
          <w:rPr>
            <w:rFonts w:asciiTheme="majorHAnsi" w:hAnsiTheme="majorHAnsi" w:cstheme="majorHAnsi"/>
            <w:vanish/>
            <w:color w:val="0099FF"/>
            <w:sz w:val="22"/>
            <w:szCs w:val="22"/>
            <w:u w:val="single"/>
          </w:rPr>
          <w:t>HIV/AIDS Specialist, P-4, Maputo, Mozambique</w:t>
        </w:r>
      </w:hyperlink>
    </w:p>
    <w:p w14:paraId="61F8373A" w14:textId="77777777" w:rsidR="00FD4972" w:rsidRPr="00204FF3" w:rsidRDefault="00FD4972" w:rsidP="00FD4972">
      <w:pPr>
        <w:spacing w:beforeAutospacing="1"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b/>
          <w:bCs/>
          <w:vanish/>
          <w:color w:val="444444"/>
          <w:sz w:val="22"/>
          <w:szCs w:val="22"/>
        </w:rPr>
        <w:t>Location:</w:t>
      </w:r>
      <w:r w:rsidRPr="00204FF3">
        <w:rPr>
          <w:rFonts w:asciiTheme="majorHAnsi" w:hAnsiTheme="majorHAnsi" w:cstheme="majorHAnsi"/>
          <w:vanish/>
          <w:color w:val="444444"/>
          <w:sz w:val="22"/>
          <w:szCs w:val="22"/>
        </w:rPr>
        <w:t xml:space="preserve"> Republic of Mozambique</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Work Type:</w:t>
      </w:r>
      <w:r w:rsidRPr="00204FF3">
        <w:rPr>
          <w:rFonts w:asciiTheme="majorHAnsi" w:hAnsiTheme="majorHAnsi" w:cstheme="majorHAnsi"/>
          <w:vanish/>
          <w:color w:val="444444"/>
          <w:sz w:val="22"/>
          <w:szCs w:val="22"/>
        </w:rPr>
        <w:t xml:space="preserve"> Fixed Term Staff</w:t>
      </w:r>
      <w:r w:rsidRPr="00204FF3">
        <w:rPr>
          <w:rFonts w:asciiTheme="majorHAnsi" w:hAnsiTheme="majorHAnsi" w:cstheme="majorHAnsi"/>
          <w:vanish/>
          <w:color w:val="444444"/>
          <w:sz w:val="22"/>
          <w:szCs w:val="22"/>
        </w:rPr>
        <w:br/>
      </w:r>
      <w:r w:rsidRPr="00204FF3">
        <w:rPr>
          <w:rFonts w:asciiTheme="majorHAnsi" w:hAnsiTheme="majorHAnsi" w:cstheme="majorHAnsi"/>
          <w:b/>
          <w:bCs/>
          <w:vanish/>
          <w:color w:val="444444"/>
          <w:sz w:val="22"/>
          <w:szCs w:val="22"/>
        </w:rPr>
        <w:t>Closing Date:</w:t>
      </w:r>
      <w:r w:rsidRPr="00204FF3">
        <w:rPr>
          <w:rFonts w:asciiTheme="majorHAnsi" w:hAnsiTheme="majorHAnsi" w:cstheme="majorHAnsi"/>
          <w:vanish/>
          <w:color w:val="444444"/>
          <w:sz w:val="22"/>
          <w:szCs w:val="22"/>
        </w:rPr>
        <w:t xml:space="preserve"> Mon Jul 17 23:55:00 UTC+0200 2017 </w:t>
      </w:r>
    </w:p>
    <w:p w14:paraId="61F8373B" w14:textId="77777777" w:rsidR="00FD4972" w:rsidRPr="00204FF3" w:rsidRDefault="00FD4972" w:rsidP="00FD4972">
      <w:pPr>
        <w:spacing w:before="100" w:beforeAutospacing="1" w:after="100" w:afterAutospacing="1"/>
        <w:ind w:left="72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The incumbent will have overall leadership for the policy dialogue with government and partners working on “HIV/AIDS” programmatic area, with a strong focus on PMTCT and treatment of paediatric AIDS.  The incumbent will be the HIV/AIDS focal person for UNICEF, responsible for internal coordination of all the work done HIV/AIDS, as well as representing UNICEF in external fora, such as the UN joint working group on HIV/AIDS. The incumbent will therefore lead on HIV/AIDs policy dialogue, be responsible for programming in biomedical aspects of HIV/AIDS interventions, and expected to foster strong technical links in nutrition, MNCH, adolescents, and social protection programming.</w:t>
      </w:r>
    </w:p>
    <w:p w14:paraId="61F8373C"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1</w:t>
      </w:r>
    </w:p>
    <w:p w14:paraId="61F8373D"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2</w:t>
      </w:r>
    </w:p>
    <w:p w14:paraId="61F8373E"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3</w:t>
      </w:r>
    </w:p>
    <w:p w14:paraId="61F8373F"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4</w:t>
      </w:r>
    </w:p>
    <w:p w14:paraId="61F83740"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5</w:t>
      </w:r>
    </w:p>
    <w:p w14:paraId="61F83741"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6</w:t>
      </w:r>
    </w:p>
    <w:p w14:paraId="61F83742"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7</w:t>
      </w:r>
    </w:p>
    <w:p w14:paraId="61F83743"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8</w:t>
      </w:r>
    </w:p>
    <w:p w14:paraId="61F83744"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9</w:t>
      </w:r>
    </w:p>
    <w:p w14:paraId="61F83745" w14:textId="77777777" w:rsidR="00FD4972" w:rsidRPr="00204FF3" w:rsidRDefault="00FD4972" w:rsidP="00FD4972">
      <w:pPr>
        <w:numPr>
          <w:ilvl w:val="0"/>
          <w:numId w:val="32"/>
        </w:numPr>
        <w:spacing w:before="100" w:beforeAutospacing="1" w:after="100" w:afterAutospacing="1"/>
        <w:ind w:left="0"/>
        <w:textAlignment w:val="top"/>
        <w:rPr>
          <w:rFonts w:asciiTheme="majorHAnsi" w:hAnsiTheme="majorHAnsi" w:cstheme="majorHAnsi"/>
          <w:vanish/>
          <w:color w:val="444444"/>
          <w:sz w:val="22"/>
          <w:szCs w:val="22"/>
        </w:rPr>
      </w:pPr>
      <w:r w:rsidRPr="00204FF3">
        <w:rPr>
          <w:rFonts w:asciiTheme="majorHAnsi" w:hAnsiTheme="majorHAnsi" w:cstheme="majorHAnsi"/>
          <w:vanish/>
          <w:color w:val="444444"/>
          <w:sz w:val="22"/>
          <w:szCs w:val="22"/>
        </w:rPr>
        <w:t>10</w:t>
      </w:r>
    </w:p>
    <w:p w14:paraId="61F83746" w14:textId="77777777" w:rsidR="00FD4972" w:rsidRPr="00204FF3" w:rsidRDefault="00C737F6" w:rsidP="00FD4972">
      <w:pPr>
        <w:spacing w:before="100" w:beforeAutospacing="1" w:after="100" w:afterAutospacing="1"/>
        <w:textAlignment w:val="top"/>
        <w:rPr>
          <w:rFonts w:asciiTheme="majorHAnsi" w:hAnsiTheme="majorHAnsi" w:cstheme="majorHAnsi"/>
          <w:vanish/>
          <w:color w:val="444444"/>
          <w:sz w:val="22"/>
          <w:szCs w:val="22"/>
        </w:rPr>
      </w:pPr>
      <w:hyperlink r:id="rId38" w:tgtFrame="_top" w:history="1">
        <w:r w:rsidR="00FD4972" w:rsidRPr="00204FF3">
          <w:rPr>
            <w:rFonts w:asciiTheme="majorHAnsi" w:hAnsiTheme="majorHAnsi" w:cstheme="majorHAnsi"/>
            <w:vanish/>
            <w:color w:val="0072C6"/>
            <w:sz w:val="22"/>
            <w:szCs w:val="22"/>
            <w:u w:val="single"/>
          </w:rPr>
          <w:t>Powered by PageUp</w:t>
        </w:r>
      </w:hyperlink>
    </w:p>
    <w:p w14:paraId="61F83747" w14:textId="14030F67" w:rsidR="00FD4972" w:rsidRPr="00204FF3" w:rsidRDefault="00FD4972" w:rsidP="00FD4972">
      <w:pPr>
        <w:spacing w:before="100" w:beforeAutospacing="1" w:after="100" w:afterAutospacing="1"/>
        <w:textAlignment w:val="top"/>
        <w:outlineLvl w:val="2"/>
        <w:rPr>
          <w:rFonts w:asciiTheme="majorHAnsi" w:hAnsiTheme="majorHAnsi" w:cstheme="majorHAnsi"/>
          <w:color w:val="262626"/>
          <w:sz w:val="22"/>
          <w:szCs w:val="22"/>
        </w:rPr>
      </w:pPr>
      <w:r w:rsidRPr="00204FF3">
        <w:rPr>
          <w:rFonts w:asciiTheme="majorHAnsi" w:hAnsiTheme="majorHAnsi" w:cstheme="majorHAnsi"/>
          <w:color w:val="262626"/>
          <w:sz w:val="22"/>
          <w:szCs w:val="22"/>
        </w:rPr>
        <w:t xml:space="preserve">TA – </w:t>
      </w:r>
      <w:r w:rsidRPr="00204FF3">
        <w:rPr>
          <w:rFonts w:asciiTheme="majorHAnsi" w:hAnsiTheme="majorHAnsi" w:cstheme="majorHAnsi"/>
          <w:bCs/>
          <w:color w:val="00B0F0"/>
          <w:sz w:val="22"/>
          <w:szCs w:val="22"/>
        </w:rPr>
        <w:t>[</w:t>
      </w:r>
      <w:r w:rsidR="00C737F6">
        <w:rPr>
          <w:rFonts w:asciiTheme="majorHAnsi" w:hAnsiTheme="majorHAnsi" w:cstheme="majorHAnsi"/>
          <w:bCs/>
          <w:color w:val="00B0F0"/>
          <w:sz w:val="22"/>
          <w:szCs w:val="22"/>
        </w:rPr>
        <w:t>People and Culture</w:t>
      </w:r>
      <w:r w:rsidR="00DB30E1">
        <w:rPr>
          <w:rFonts w:asciiTheme="majorHAnsi" w:hAnsiTheme="majorHAnsi" w:cstheme="majorHAnsi"/>
          <w:bCs/>
          <w:color w:val="00B0F0"/>
          <w:sz w:val="22"/>
          <w:szCs w:val="22"/>
        </w:rPr>
        <w:t xml:space="preserve"> Assistant, GS-05</w:t>
      </w:r>
      <w:r w:rsidR="003B2981">
        <w:rPr>
          <w:rFonts w:asciiTheme="majorHAnsi" w:hAnsiTheme="majorHAnsi" w:cstheme="majorHAnsi"/>
          <w:bCs/>
          <w:color w:val="00B0F0"/>
          <w:sz w:val="22"/>
          <w:szCs w:val="22"/>
        </w:rPr>
        <w:t>, 364 days (no later than 31 Dec. 2025), MENA RO Amman</w:t>
      </w:r>
      <w:r w:rsidRPr="00204FF3">
        <w:rPr>
          <w:rFonts w:asciiTheme="majorHAnsi" w:hAnsiTheme="majorHAnsi" w:cstheme="majorHAnsi"/>
          <w:bCs/>
          <w:color w:val="00B0F0"/>
          <w:sz w:val="22"/>
          <w:szCs w:val="22"/>
        </w:rPr>
        <w:t>]</w:t>
      </w:r>
      <w:r w:rsidRPr="00204FF3">
        <w:rPr>
          <w:rFonts w:asciiTheme="majorHAnsi" w:hAnsiTheme="majorHAnsi" w:cstheme="majorHAnsi"/>
          <w:color w:val="262626"/>
          <w:sz w:val="22"/>
          <w:szCs w:val="22"/>
        </w:rPr>
        <w:t xml:space="preserve"> </w:t>
      </w:r>
      <w:r w:rsidR="00574A22">
        <w:rPr>
          <w:rFonts w:asciiTheme="majorHAnsi" w:hAnsiTheme="majorHAnsi" w:cstheme="majorHAnsi"/>
          <w:color w:val="262626"/>
          <w:sz w:val="22"/>
          <w:szCs w:val="22"/>
        </w:rPr>
        <w:t xml:space="preserve">– Post No:  </w:t>
      </w:r>
      <w:r w:rsidR="00574A22" w:rsidRPr="00574A22">
        <w:rPr>
          <w:rFonts w:asciiTheme="majorHAnsi" w:hAnsiTheme="majorHAnsi" w:cstheme="majorHAnsi"/>
          <w:b/>
          <w:bCs/>
          <w:color w:val="262626"/>
          <w:sz w:val="22"/>
          <w:szCs w:val="22"/>
        </w:rPr>
        <w:t>00130251</w:t>
      </w:r>
    </w:p>
    <w:p w14:paraId="0976DCE9" w14:textId="7CBCCF26" w:rsidR="000A1E28" w:rsidRDefault="00EB0777" w:rsidP="000A1E28">
      <w:pPr>
        <w:pStyle w:val="NormalWeb"/>
        <w:textAlignment w:val="top"/>
        <w:rPr>
          <w:rStyle w:val="Strong"/>
          <w:rFonts w:asciiTheme="majorHAnsi" w:hAnsiTheme="majorHAnsi" w:cstheme="majorHAnsi"/>
          <w:color w:val="444444"/>
          <w:u w:val="single"/>
        </w:rPr>
      </w:pPr>
      <w:r>
        <w:rPr>
          <w:rStyle w:val="Strong"/>
          <w:rFonts w:asciiTheme="majorHAnsi" w:hAnsiTheme="majorHAnsi" w:cstheme="majorHAnsi"/>
          <w:color w:val="444444"/>
        </w:rPr>
        <w:t>Section:</w:t>
      </w:r>
      <w:r w:rsidR="00D432AB">
        <w:rPr>
          <w:rStyle w:val="Strong"/>
          <w:rFonts w:asciiTheme="majorHAnsi" w:hAnsiTheme="majorHAnsi" w:cstheme="majorHAnsi"/>
          <w:color w:val="444444"/>
        </w:rPr>
        <w:t xml:space="preserve"> </w:t>
      </w:r>
      <w:r w:rsidR="00CE139F" w:rsidRPr="00D432AB">
        <w:rPr>
          <w:rStyle w:val="Strong"/>
          <w:rFonts w:asciiTheme="majorHAnsi" w:hAnsiTheme="majorHAnsi" w:cstheme="majorHAnsi"/>
          <w:color w:val="444444"/>
          <w:u w:val="single"/>
        </w:rPr>
        <w:t>Regional HR Section</w:t>
      </w:r>
      <w:r w:rsidR="00BE688D">
        <w:rPr>
          <w:rStyle w:val="Strong"/>
          <w:rFonts w:asciiTheme="majorHAnsi" w:hAnsiTheme="majorHAnsi" w:cstheme="majorHAnsi"/>
          <w:color w:val="444444"/>
        </w:rPr>
        <w:tab/>
      </w:r>
      <w:r w:rsidR="00D432AB">
        <w:rPr>
          <w:rStyle w:val="Strong"/>
          <w:rFonts w:asciiTheme="majorHAnsi" w:hAnsiTheme="majorHAnsi" w:cstheme="majorHAnsi"/>
          <w:color w:val="444444"/>
        </w:rPr>
        <w:tab/>
      </w:r>
      <w:r>
        <w:rPr>
          <w:rStyle w:val="Strong"/>
          <w:rFonts w:asciiTheme="majorHAnsi" w:hAnsiTheme="majorHAnsi" w:cstheme="majorHAnsi"/>
          <w:color w:val="444444"/>
        </w:rPr>
        <w:t>Supervisor:</w:t>
      </w:r>
      <w:r w:rsidR="00D432AB">
        <w:rPr>
          <w:rStyle w:val="Strong"/>
          <w:rFonts w:asciiTheme="majorHAnsi" w:hAnsiTheme="majorHAnsi" w:cstheme="majorHAnsi"/>
          <w:color w:val="444444"/>
        </w:rPr>
        <w:t xml:space="preserve">  </w:t>
      </w:r>
      <w:r w:rsidR="00C737F6">
        <w:rPr>
          <w:rStyle w:val="Strong"/>
          <w:rFonts w:asciiTheme="majorHAnsi" w:hAnsiTheme="majorHAnsi" w:cstheme="majorHAnsi"/>
          <w:color w:val="444444"/>
        </w:rPr>
        <w:t>People and Culture</w:t>
      </w:r>
      <w:r w:rsidR="000A1E28">
        <w:rPr>
          <w:rStyle w:val="Strong"/>
          <w:rFonts w:asciiTheme="majorHAnsi" w:hAnsiTheme="majorHAnsi" w:cstheme="majorHAnsi"/>
          <w:color w:val="444444"/>
        </w:rPr>
        <w:t xml:space="preserve"> Specialist </w:t>
      </w:r>
    </w:p>
    <w:p w14:paraId="1E21B60B" w14:textId="71B36000" w:rsidR="00F907B2" w:rsidRDefault="00F907B2" w:rsidP="000A1E28">
      <w:pPr>
        <w:pStyle w:val="NormalWeb"/>
        <w:textAlignment w:val="top"/>
        <w:rPr>
          <w:rStyle w:val="Strong"/>
          <w:rFonts w:asciiTheme="majorHAnsi" w:hAnsiTheme="majorHAnsi" w:cstheme="majorHAnsi"/>
          <w:color w:val="444444"/>
        </w:rPr>
      </w:pPr>
      <w:r>
        <w:rPr>
          <w:rStyle w:val="Strong"/>
          <w:rFonts w:asciiTheme="majorHAnsi" w:hAnsiTheme="majorHAnsi" w:cstheme="majorHAnsi"/>
          <w:color w:val="444444"/>
        </w:rPr>
        <w:t>Background:</w:t>
      </w:r>
    </w:p>
    <w:p w14:paraId="6B605514" w14:textId="37003B53" w:rsidR="00F907B2" w:rsidRDefault="00F907B2" w:rsidP="00FD4972">
      <w:pPr>
        <w:pStyle w:val="NormalWeb"/>
        <w:textAlignment w:val="top"/>
        <w:rPr>
          <w:rStyle w:val="Strong"/>
          <w:rFonts w:asciiTheme="majorHAnsi" w:hAnsiTheme="majorHAnsi" w:cstheme="majorHAnsi"/>
          <w:color w:val="444444"/>
        </w:rPr>
      </w:pPr>
      <w:r w:rsidRPr="00204FF3">
        <w:rPr>
          <w:rFonts w:asciiTheme="majorHAnsi" w:hAnsiTheme="majorHAnsi" w:cstheme="majorHAnsi"/>
          <w:bCs/>
          <w:color w:val="00B0F0"/>
          <w:sz w:val="22"/>
          <w:szCs w:val="22"/>
        </w:rPr>
        <w:t>[</w:t>
      </w:r>
      <w:r w:rsidR="003053AB">
        <w:rPr>
          <w:rFonts w:asciiTheme="majorHAnsi" w:hAnsiTheme="majorHAnsi" w:cstheme="majorHAnsi"/>
          <w:bCs/>
          <w:color w:val="00B0F0"/>
          <w:sz w:val="22"/>
          <w:szCs w:val="22"/>
        </w:rPr>
        <w:t xml:space="preserve">The TA </w:t>
      </w:r>
      <w:r w:rsidR="00C737F6">
        <w:rPr>
          <w:rFonts w:asciiTheme="majorHAnsi" w:hAnsiTheme="majorHAnsi" w:cstheme="majorHAnsi"/>
          <w:bCs/>
          <w:color w:val="00B0F0"/>
          <w:sz w:val="22"/>
          <w:szCs w:val="22"/>
        </w:rPr>
        <w:t>People and Culture</w:t>
      </w:r>
      <w:r w:rsidR="003053AB">
        <w:rPr>
          <w:rFonts w:asciiTheme="majorHAnsi" w:hAnsiTheme="majorHAnsi" w:cstheme="majorHAnsi"/>
          <w:bCs/>
          <w:color w:val="00B0F0"/>
          <w:sz w:val="22"/>
          <w:szCs w:val="22"/>
        </w:rPr>
        <w:t xml:space="preserve"> Assistant will be part of the Regional HR Team in the MENA Regional Office</w:t>
      </w:r>
      <w:r w:rsidR="006E03BA">
        <w:rPr>
          <w:rFonts w:asciiTheme="majorHAnsi" w:hAnsiTheme="majorHAnsi" w:cstheme="majorHAnsi"/>
          <w:bCs/>
          <w:color w:val="00B0F0"/>
          <w:sz w:val="22"/>
          <w:szCs w:val="22"/>
        </w:rPr>
        <w:t xml:space="preserve"> to provide support to the team in meeting the different demands coming from the RO as well as the CO’s.</w:t>
      </w:r>
      <w:r w:rsidRPr="00204FF3">
        <w:rPr>
          <w:rFonts w:asciiTheme="majorHAnsi" w:hAnsiTheme="majorHAnsi" w:cstheme="majorHAnsi"/>
          <w:bCs/>
          <w:color w:val="00B0F0"/>
          <w:sz w:val="22"/>
          <w:szCs w:val="22"/>
        </w:rPr>
        <w:t>]</w:t>
      </w:r>
    </w:p>
    <w:p w14:paraId="61F83748" w14:textId="0E5198D1" w:rsidR="00FD4972" w:rsidRPr="00204FF3" w:rsidRDefault="00FD4972" w:rsidP="00FD4972">
      <w:pPr>
        <w:pStyle w:val="NormalWeb"/>
        <w:textAlignment w:val="top"/>
        <w:rPr>
          <w:rFonts w:asciiTheme="majorHAnsi" w:hAnsiTheme="majorHAnsi" w:cstheme="majorHAnsi"/>
          <w:color w:val="444444"/>
        </w:rPr>
      </w:pPr>
      <w:r w:rsidRPr="00204FF3">
        <w:rPr>
          <w:rStyle w:val="Strong"/>
          <w:rFonts w:asciiTheme="majorHAnsi" w:hAnsiTheme="majorHAnsi" w:cstheme="majorHAnsi"/>
          <w:color w:val="444444"/>
        </w:rPr>
        <w:t>P</w:t>
      </w:r>
      <w:r w:rsidR="004A55D1" w:rsidRPr="00204FF3">
        <w:rPr>
          <w:rStyle w:val="Strong"/>
          <w:rFonts w:asciiTheme="majorHAnsi" w:hAnsiTheme="majorHAnsi" w:cstheme="majorHAnsi"/>
          <w:color w:val="444444"/>
        </w:rPr>
        <w:t>urpose:</w:t>
      </w:r>
      <w:r w:rsidRPr="00204FF3">
        <w:rPr>
          <w:rStyle w:val="Strong"/>
          <w:rFonts w:asciiTheme="majorHAnsi" w:hAnsiTheme="majorHAnsi" w:cstheme="majorHAnsi"/>
          <w:color w:val="444444"/>
        </w:rPr>
        <w:t xml:space="preserve"> </w:t>
      </w:r>
    </w:p>
    <w:p w14:paraId="61F83749" w14:textId="6A229B39" w:rsidR="00FD4972" w:rsidRPr="00204FF3" w:rsidRDefault="00FD4972" w:rsidP="00FD4972">
      <w:pPr>
        <w:pStyle w:val="NormalWeb"/>
        <w:textAlignment w:val="top"/>
        <w:rPr>
          <w:rFonts w:asciiTheme="majorHAnsi" w:hAnsiTheme="majorHAnsi" w:cstheme="majorHAnsi"/>
          <w:bCs/>
          <w:color w:val="00B0F0"/>
          <w:sz w:val="22"/>
          <w:szCs w:val="22"/>
        </w:rPr>
      </w:pPr>
      <w:r w:rsidRPr="00204FF3">
        <w:rPr>
          <w:rFonts w:asciiTheme="majorHAnsi" w:hAnsiTheme="majorHAnsi" w:cstheme="majorHAnsi"/>
          <w:color w:val="444444"/>
          <w:sz w:val="22"/>
          <w:szCs w:val="22"/>
        </w:rPr>
        <w:t>Under the supervision of the [</w:t>
      </w:r>
      <w:r w:rsidR="00C737F6">
        <w:rPr>
          <w:rFonts w:asciiTheme="majorHAnsi" w:hAnsiTheme="majorHAnsi" w:cstheme="majorHAnsi"/>
          <w:color w:val="00B0F0"/>
          <w:sz w:val="22"/>
          <w:szCs w:val="22"/>
        </w:rPr>
        <w:t>People and Culture</w:t>
      </w:r>
      <w:r w:rsidR="009E68F9">
        <w:rPr>
          <w:rFonts w:asciiTheme="majorHAnsi" w:hAnsiTheme="majorHAnsi" w:cstheme="majorHAnsi"/>
          <w:color w:val="00B0F0"/>
          <w:sz w:val="22"/>
          <w:szCs w:val="22"/>
        </w:rPr>
        <w:t xml:space="preserve"> Specialist</w:t>
      </w:r>
      <w:r w:rsidRPr="00204FF3">
        <w:rPr>
          <w:rFonts w:asciiTheme="majorHAnsi" w:hAnsiTheme="majorHAnsi" w:cstheme="majorHAnsi"/>
          <w:color w:val="444444"/>
          <w:sz w:val="22"/>
          <w:szCs w:val="22"/>
        </w:rPr>
        <w:t xml:space="preserve">], the incumbent will ensure that </w:t>
      </w:r>
      <w:r w:rsidRPr="00204FF3">
        <w:rPr>
          <w:rFonts w:asciiTheme="majorHAnsi" w:hAnsiTheme="majorHAnsi" w:cstheme="majorHAnsi"/>
          <w:bCs/>
          <w:color w:val="00B0F0"/>
          <w:sz w:val="22"/>
          <w:szCs w:val="22"/>
        </w:rPr>
        <w:t>[</w:t>
      </w:r>
      <w:r w:rsidR="00570CB0" w:rsidRPr="00570CB0">
        <w:rPr>
          <w:rFonts w:asciiTheme="majorHAnsi" w:hAnsiTheme="majorHAnsi" w:cstheme="majorHAnsi"/>
          <w:bCs/>
          <w:color w:val="00B0F0"/>
          <w:sz w:val="22"/>
          <w:szCs w:val="22"/>
        </w:rPr>
        <w:t xml:space="preserve">provide administrative, procedural and operational support and assistance to the efficient implementation of a broad range of Human Resources functions for all categories of staff in his/her office, ensuring accurate and timely delivery that is in compliance with UNICEF HR rules and </w:t>
      </w:r>
      <w:r w:rsidR="00DA0DEF" w:rsidRPr="00570CB0">
        <w:rPr>
          <w:rFonts w:asciiTheme="majorHAnsi" w:hAnsiTheme="majorHAnsi" w:cstheme="majorHAnsi"/>
          <w:bCs/>
          <w:color w:val="00B0F0"/>
          <w:sz w:val="22"/>
          <w:szCs w:val="22"/>
        </w:rPr>
        <w:t>regulations]</w:t>
      </w:r>
      <w:r w:rsidRPr="00204FF3">
        <w:rPr>
          <w:rFonts w:asciiTheme="majorHAnsi" w:hAnsiTheme="majorHAnsi" w:cstheme="majorHAnsi"/>
          <w:bCs/>
          <w:color w:val="00B0F0"/>
          <w:sz w:val="22"/>
          <w:szCs w:val="22"/>
        </w:rPr>
        <w:t> </w:t>
      </w:r>
    </w:p>
    <w:p w14:paraId="61F8374A" w14:textId="77777777" w:rsidR="00FD4972" w:rsidRPr="00204FF3" w:rsidRDefault="00FD4972" w:rsidP="00FD4972">
      <w:pPr>
        <w:pStyle w:val="NormalWeb"/>
        <w:textAlignment w:val="top"/>
        <w:rPr>
          <w:rStyle w:val="Strong"/>
        </w:rPr>
      </w:pPr>
      <w:r w:rsidRPr="00204FF3">
        <w:rPr>
          <w:rStyle w:val="Strong"/>
          <w:rFonts w:asciiTheme="majorHAnsi" w:hAnsiTheme="majorHAnsi" w:cstheme="majorHAnsi"/>
          <w:color w:val="444444"/>
        </w:rPr>
        <w:t>R</w:t>
      </w:r>
      <w:r w:rsidR="004A55D1" w:rsidRPr="00204FF3">
        <w:rPr>
          <w:rStyle w:val="Strong"/>
          <w:rFonts w:asciiTheme="majorHAnsi" w:hAnsiTheme="majorHAnsi" w:cstheme="majorHAnsi"/>
          <w:color w:val="444444"/>
        </w:rPr>
        <w:t>esponsibilities and Tasks</w:t>
      </w:r>
      <w:r w:rsidRPr="00204FF3">
        <w:rPr>
          <w:rStyle w:val="Strong"/>
          <w:rFonts w:asciiTheme="majorHAnsi" w:hAnsiTheme="majorHAnsi" w:cstheme="majorHAnsi"/>
          <w:color w:val="444444"/>
        </w:rPr>
        <w:t xml:space="preserve">: </w:t>
      </w:r>
    </w:p>
    <w:p w14:paraId="7050915C" w14:textId="77777777" w:rsidR="00770299" w:rsidRPr="00770299" w:rsidRDefault="00FD4972" w:rsidP="00770299">
      <w:pPr>
        <w:rPr>
          <w:rFonts w:ascii="Arial" w:hAnsi="Arial"/>
          <w:b/>
          <w:sz w:val="20"/>
        </w:rPr>
      </w:pPr>
      <w:r w:rsidRPr="00204FF3">
        <w:rPr>
          <w:rFonts w:asciiTheme="majorHAnsi" w:hAnsiTheme="majorHAnsi" w:cstheme="majorHAnsi"/>
          <w:bCs/>
          <w:color w:val="00B0F0"/>
          <w:sz w:val="22"/>
          <w:szCs w:val="22"/>
        </w:rPr>
        <w:t> </w:t>
      </w:r>
      <w:r w:rsidR="00770299" w:rsidRPr="00770299">
        <w:rPr>
          <w:rFonts w:ascii="Arial" w:hAnsi="Arial"/>
          <w:b/>
          <w:sz w:val="20"/>
        </w:rPr>
        <w:t xml:space="preserve">Summary of key functions/accountabilities: </w:t>
      </w:r>
    </w:p>
    <w:p w14:paraId="5DE56A09" w14:textId="77777777" w:rsidR="00770299" w:rsidRPr="00770299" w:rsidRDefault="00770299" w:rsidP="00770299">
      <w:pPr>
        <w:ind w:left="360"/>
        <w:rPr>
          <w:rFonts w:ascii="Arial" w:hAnsi="Arial"/>
          <w:b/>
          <w:sz w:val="20"/>
        </w:rPr>
      </w:pPr>
    </w:p>
    <w:p w14:paraId="4521BF99" w14:textId="77EAB5CB" w:rsidR="00770299" w:rsidRPr="00770299" w:rsidRDefault="00770299" w:rsidP="00770299">
      <w:pPr>
        <w:numPr>
          <w:ilvl w:val="0"/>
          <w:numId w:val="35"/>
        </w:numPr>
        <w:rPr>
          <w:rFonts w:ascii="Arial" w:hAnsi="Arial"/>
          <w:b/>
          <w:sz w:val="20"/>
        </w:rPr>
      </w:pPr>
      <w:r w:rsidRPr="00770299">
        <w:rPr>
          <w:rFonts w:ascii="Arial" w:hAnsi="Arial"/>
          <w:b/>
          <w:sz w:val="20"/>
        </w:rPr>
        <w:t xml:space="preserve">Support to business </w:t>
      </w:r>
      <w:r w:rsidR="00DA0DEF" w:rsidRPr="00770299">
        <w:rPr>
          <w:rFonts w:ascii="Arial" w:hAnsi="Arial"/>
          <w:b/>
          <w:sz w:val="20"/>
        </w:rPr>
        <w:t>partnering.</w:t>
      </w:r>
    </w:p>
    <w:p w14:paraId="7A67548C" w14:textId="5F508E48" w:rsidR="00770299" w:rsidRPr="00770299" w:rsidRDefault="00770299" w:rsidP="00770299">
      <w:pPr>
        <w:numPr>
          <w:ilvl w:val="0"/>
          <w:numId w:val="35"/>
        </w:numPr>
        <w:rPr>
          <w:rFonts w:ascii="Arial" w:hAnsi="Arial"/>
          <w:b/>
          <w:sz w:val="20"/>
        </w:rPr>
      </w:pPr>
      <w:r w:rsidRPr="00770299">
        <w:rPr>
          <w:rFonts w:ascii="Arial" w:hAnsi="Arial"/>
          <w:b/>
          <w:sz w:val="20"/>
        </w:rPr>
        <w:t xml:space="preserve">Support in recruitment and </w:t>
      </w:r>
      <w:r w:rsidR="00DA0DEF" w:rsidRPr="00770299">
        <w:rPr>
          <w:rFonts w:ascii="Arial" w:hAnsi="Arial"/>
          <w:b/>
          <w:sz w:val="20"/>
        </w:rPr>
        <w:t>placement.</w:t>
      </w:r>
    </w:p>
    <w:p w14:paraId="69238188" w14:textId="7787373E" w:rsidR="00770299" w:rsidRPr="00770299" w:rsidRDefault="00770299" w:rsidP="00770299">
      <w:pPr>
        <w:numPr>
          <w:ilvl w:val="0"/>
          <w:numId w:val="35"/>
        </w:numPr>
        <w:rPr>
          <w:rFonts w:ascii="Arial" w:hAnsi="Arial"/>
          <w:b/>
          <w:sz w:val="20"/>
        </w:rPr>
      </w:pPr>
      <w:r w:rsidRPr="00770299">
        <w:rPr>
          <w:rFonts w:ascii="Arial" w:hAnsi="Arial"/>
          <w:b/>
          <w:sz w:val="20"/>
        </w:rPr>
        <w:t xml:space="preserve">Support in organization design and job </w:t>
      </w:r>
      <w:r w:rsidR="00DA0DEF" w:rsidRPr="00770299">
        <w:rPr>
          <w:rFonts w:ascii="Arial" w:hAnsi="Arial"/>
          <w:b/>
          <w:sz w:val="20"/>
        </w:rPr>
        <w:t>classification.</w:t>
      </w:r>
    </w:p>
    <w:p w14:paraId="122D3638" w14:textId="756F976E" w:rsidR="00770299" w:rsidRPr="00770299" w:rsidRDefault="00770299" w:rsidP="00770299">
      <w:pPr>
        <w:numPr>
          <w:ilvl w:val="0"/>
          <w:numId w:val="35"/>
        </w:numPr>
        <w:rPr>
          <w:rFonts w:ascii="Arial" w:hAnsi="Arial"/>
          <w:b/>
          <w:sz w:val="20"/>
        </w:rPr>
      </w:pPr>
      <w:r w:rsidRPr="00770299">
        <w:rPr>
          <w:rFonts w:ascii="Arial" w:hAnsi="Arial"/>
          <w:b/>
          <w:sz w:val="20"/>
        </w:rPr>
        <w:t xml:space="preserve">Support in learning and capacity </w:t>
      </w:r>
      <w:r w:rsidR="00DA0DEF" w:rsidRPr="00770299">
        <w:rPr>
          <w:rFonts w:ascii="Arial" w:hAnsi="Arial"/>
          <w:b/>
          <w:sz w:val="20"/>
        </w:rPr>
        <w:t>development.</w:t>
      </w:r>
    </w:p>
    <w:p w14:paraId="6B85C6D3" w14:textId="77777777" w:rsidR="00770299" w:rsidRPr="00770299" w:rsidRDefault="00770299" w:rsidP="00770299">
      <w:pPr>
        <w:numPr>
          <w:ilvl w:val="0"/>
          <w:numId w:val="35"/>
        </w:numPr>
        <w:rPr>
          <w:rFonts w:ascii="Arial" w:hAnsi="Arial"/>
          <w:b/>
          <w:sz w:val="20"/>
        </w:rPr>
      </w:pPr>
      <w:r w:rsidRPr="00770299">
        <w:rPr>
          <w:rFonts w:ascii="Arial" w:hAnsi="Arial"/>
          <w:b/>
          <w:sz w:val="20"/>
        </w:rPr>
        <w:t>General office support</w:t>
      </w:r>
    </w:p>
    <w:p w14:paraId="06298D9C" w14:textId="77777777" w:rsidR="00770299" w:rsidRPr="00770299" w:rsidRDefault="00770299" w:rsidP="00770299">
      <w:pPr>
        <w:ind w:left="360"/>
        <w:rPr>
          <w:rFonts w:ascii="Arial" w:hAnsi="Arial"/>
          <w:b/>
          <w:sz w:val="20"/>
        </w:rPr>
      </w:pPr>
    </w:p>
    <w:p w14:paraId="032A3E04" w14:textId="472C732D" w:rsidR="00770299" w:rsidRPr="00770299" w:rsidRDefault="00770299" w:rsidP="00770299">
      <w:pPr>
        <w:numPr>
          <w:ilvl w:val="0"/>
          <w:numId w:val="40"/>
        </w:numPr>
        <w:rPr>
          <w:rFonts w:ascii="Arial" w:hAnsi="Arial"/>
          <w:b/>
          <w:sz w:val="20"/>
        </w:rPr>
      </w:pPr>
      <w:r w:rsidRPr="00770299">
        <w:rPr>
          <w:rFonts w:ascii="Arial" w:hAnsi="Arial"/>
          <w:b/>
          <w:sz w:val="20"/>
        </w:rPr>
        <w:t xml:space="preserve">Support to business </w:t>
      </w:r>
      <w:r w:rsidR="00D432AB" w:rsidRPr="00770299">
        <w:rPr>
          <w:rFonts w:ascii="Arial" w:hAnsi="Arial"/>
          <w:b/>
          <w:sz w:val="20"/>
        </w:rPr>
        <w:t>partnering.</w:t>
      </w:r>
    </w:p>
    <w:p w14:paraId="0699D69B" w14:textId="77777777" w:rsidR="00770299" w:rsidRPr="00770299" w:rsidRDefault="00770299" w:rsidP="00770299">
      <w:pPr>
        <w:ind w:left="720"/>
        <w:rPr>
          <w:rFonts w:ascii="Arial" w:hAnsi="Arial"/>
          <w:b/>
          <w:sz w:val="20"/>
        </w:rPr>
      </w:pPr>
    </w:p>
    <w:p w14:paraId="56CA9FCC" w14:textId="101573CE" w:rsidR="00770299" w:rsidRPr="00770299" w:rsidRDefault="00770299" w:rsidP="00770299">
      <w:pPr>
        <w:numPr>
          <w:ilvl w:val="0"/>
          <w:numId w:val="41"/>
        </w:numPr>
        <w:rPr>
          <w:rFonts w:ascii="Arial" w:hAnsi="Arial"/>
          <w:sz w:val="20"/>
        </w:rPr>
      </w:pPr>
      <w:r w:rsidRPr="00770299">
        <w:rPr>
          <w:rFonts w:ascii="Arial" w:hAnsi="Arial"/>
          <w:sz w:val="20"/>
        </w:rPr>
        <w:t xml:space="preserve">Support the business partners in developing initiatives to encourage employee well-being and employee recognition </w:t>
      </w:r>
      <w:r w:rsidR="00D432AB" w:rsidRPr="00770299">
        <w:rPr>
          <w:rFonts w:ascii="Arial" w:hAnsi="Arial"/>
          <w:sz w:val="20"/>
        </w:rPr>
        <w:t>schemes.</w:t>
      </w:r>
    </w:p>
    <w:p w14:paraId="36613B61" w14:textId="77777777" w:rsidR="00770299" w:rsidRPr="00770299" w:rsidRDefault="00770299" w:rsidP="00770299">
      <w:pPr>
        <w:ind w:left="360"/>
        <w:rPr>
          <w:rFonts w:ascii="Arial" w:hAnsi="Arial"/>
          <w:sz w:val="20"/>
        </w:rPr>
      </w:pPr>
    </w:p>
    <w:p w14:paraId="4B2FC078" w14:textId="77777777" w:rsidR="00770299" w:rsidRPr="00770299" w:rsidRDefault="00770299" w:rsidP="00770299">
      <w:pPr>
        <w:numPr>
          <w:ilvl w:val="0"/>
          <w:numId w:val="41"/>
        </w:numPr>
        <w:rPr>
          <w:rFonts w:ascii="Arial" w:hAnsi="Arial"/>
          <w:sz w:val="20"/>
        </w:rPr>
      </w:pPr>
      <w:r w:rsidRPr="00770299">
        <w:rPr>
          <w:rFonts w:ascii="Arial" w:hAnsi="Arial"/>
          <w:sz w:val="20"/>
        </w:rPr>
        <w:t>Support the management of change processes by advising clientele on changes to HR processes under the guidance of HR Business Partner</w:t>
      </w:r>
    </w:p>
    <w:p w14:paraId="01F79955" w14:textId="77777777" w:rsidR="00770299" w:rsidRPr="00770299" w:rsidRDefault="00770299" w:rsidP="00770299">
      <w:pPr>
        <w:ind w:left="360"/>
        <w:rPr>
          <w:rFonts w:ascii="Arial" w:hAnsi="Arial"/>
          <w:sz w:val="20"/>
        </w:rPr>
      </w:pPr>
    </w:p>
    <w:p w14:paraId="12C20E46" w14:textId="77777777" w:rsidR="00770299" w:rsidRPr="00770299" w:rsidRDefault="00770299" w:rsidP="00770299">
      <w:pPr>
        <w:numPr>
          <w:ilvl w:val="0"/>
          <w:numId w:val="41"/>
        </w:numPr>
        <w:rPr>
          <w:rFonts w:ascii="Arial" w:hAnsi="Arial"/>
          <w:sz w:val="20"/>
        </w:rPr>
      </w:pPr>
      <w:r w:rsidRPr="00770299">
        <w:rPr>
          <w:rFonts w:ascii="Arial" w:hAnsi="Arial"/>
          <w:sz w:val="20"/>
        </w:rPr>
        <w:t>Support the business partners in assisting clientele in using HR systems such as talent management, agora and achieve.</w:t>
      </w:r>
    </w:p>
    <w:p w14:paraId="39AA5658" w14:textId="77777777" w:rsidR="00770299" w:rsidRPr="00770299" w:rsidRDefault="00770299" w:rsidP="00770299">
      <w:pPr>
        <w:ind w:left="360"/>
        <w:rPr>
          <w:rFonts w:ascii="Arial" w:hAnsi="Arial"/>
          <w:b/>
          <w:sz w:val="20"/>
        </w:rPr>
      </w:pPr>
    </w:p>
    <w:p w14:paraId="7BBA2872" w14:textId="77777777" w:rsidR="00770299" w:rsidRPr="00770299" w:rsidRDefault="00770299" w:rsidP="00770299">
      <w:pPr>
        <w:ind w:left="720"/>
        <w:rPr>
          <w:rFonts w:ascii="Arial" w:hAnsi="Arial"/>
          <w:b/>
          <w:sz w:val="20"/>
        </w:rPr>
      </w:pPr>
    </w:p>
    <w:p w14:paraId="2FAE9454" w14:textId="62CB9AE5" w:rsidR="00770299" w:rsidRPr="00770299" w:rsidRDefault="00770299" w:rsidP="00770299">
      <w:pPr>
        <w:numPr>
          <w:ilvl w:val="0"/>
          <w:numId w:val="40"/>
        </w:numPr>
        <w:rPr>
          <w:rFonts w:ascii="Arial" w:hAnsi="Arial"/>
          <w:b/>
          <w:sz w:val="20"/>
        </w:rPr>
      </w:pPr>
      <w:r w:rsidRPr="00770299">
        <w:rPr>
          <w:rFonts w:ascii="Arial" w:hAnsi="Arial"/>
          <w:b/>
          <w:sz w:val="20"/>
        </w:rPr>
        <w:t xml:space="preserve">Support in recruitment and </w:t>
      </w:r>
      <w:r w:rsidR="00D432AB" w:rsidRPr="00770299">
        <w:rPr>
          <w:rFonts w:ascii="Arial" w:hAnsi="Arial"/>
          <w:b/>
          <w:sz w:val="20"/>
        </w:rPr>
        <w:t>placement.</w:t>
      </w:r>
    </w:p>
    <w:p w14:paraId="577D182E" w14:textId="77777777" w:rsidR="00770299" w:rsidRPr="00770299" w:rsidRDefault="00770299" w:rsidP="00770299">
      <w:pPr>
        <w:ind w:left="720"/>
        <w:rPr>
          <w:rFonts w:ascii="Arial" w:hAnsi="Arial"/>
          <w:b/>
          <w:sz w:val="20"/>
        </w:rPr>
      </w:pPr>
    </w:p>
    <w:p w14:paraId="7515895B" w14:textId="77777777" w:rsidR="00770299" w:rsidRPr="00770299" w:rsidRDefault="00770299" w:rsidP="00770299">
      <w:pPr>
        <w:numPr>
          <w:ilvl w:val="0"/>
          <w:numId w:val="36"/>
        </w:numPr>
        <w:rPr>
          <w:rFonts w:ascii="Arial" w:hAnsi="Arial"/>
          <w:sz w:val="20"/>
        </w:rPr>
      </w:pPr>
      <w:r w:rsidRPr="00770299">
        <w:rPr>
          <w:rFonts w:ascii="Arial" w:hAnsi="Arial"/>
          <w:sz w:val="20"/>
        </w:rPr>
        <w:t>Prepares and circulates internal and external advertisements.</w:t>
      </w:r>
    </w:p>
    <w:p w14:paraId="5643506F" w14:textId="77777777" w:rsidR="00770299" w:rsidRPr="00770299" w:rsidRDefault="00770299" w:rsidP="00770299">
      <w:pPr>
        <w:ind w:left="720"/>
        <w:rPr>
          <w:rFonts w:ascii="Arial" w:hAnsi="Arial"/>
          <w:sz w:val="20"/>
        </w:rPr>
      </w:pPr>
    </w:p>
    <w:p w14:paraId="6F718D36" w14:textId="77777777" w:rsidR="00770299" w:rsidRPr="00770299" w:rsidRDefault="00770299" w:rsidP="00770299">
      <w:pPr>
        <w:numPr>
          <w:ilvl w:val="0"/>
          <w:numId w:val="36"/>
        </w:numPr>
        <w:rPr>
          <w:rFonts w:ascii="Arial" w:hAnsi="Arial"/>
          <w:sz w:val="20"/>
        </w:rPr>
      </w:pPr>
      <w:r w:rsidRPr="00770299">
        <w:rPr>
          <w:rFonts w:ascii="Arial" w:hAnsi="Arial"/>
          <w:sz w:val="20"/>
        </w:rPr>
        <w:t>Liaises with candidates in the various stages of the recruitment process.</w:t>
      </w:r>
    </w:p>
    <w:p w14:paraId="7243371E" w14:textId="77777777" w:rsidR="00770299" w:rsidRPr="00770299" w:rsidRDefault="00770299" w:rsidP="00770299">
      <w:pPr>
        <w:rPr>
          <w:rFonts w:ascii="Arial" w:hAnsi="Arial"/>
          <w:sz w:val="20"/>
        </w:rPr>
      </w:pPr>
    </w:p>
    <w:p w14:paraId="17A66653" w14:textId="77777777" w:rsidR="00770299" w:rsidRPr="00770299" w:rsidRDefault="00770299" w:rsidP="00770299">
      <w:pPr>
        <w:numPr>
          <w:ilvl w:val="0"/>
          <w:numId w:val="36"/>
        </w:numPr>
        <w:rPr>
          <w:rFonts w:ascii="Arial" w:hAnsi="Arial"/>
          <w:sz w:val="20"/>
        </w:rPr>
      </w:pPr>
      <w:r w:rsidRPr="00770299">
        <w:rPr>
          <w:rFonts w:ascii="Arial" w:hAnsi="Arial"/>
          <w:sz w:val="20"/>
        </w:rPr>
        <w:t>Prepares formal acknowledgement, offer and regret letters.</w:t>
      </w:r>
    </w:p>
    <w:p w14:paraId="65B02B55" w14:textId="77777777" w:rsidR="00770299" w:rsidRPr="00770299" w:rsidRDefault="00770299" w:rsidP="00770299">
      <w:pPr>
        <w:ind w:left="720"/>
        <w:rPr>
          <w:rFonts w:ascii="Arial" w:hAnsi="Arial"/>
          <w:sz w:val="20"/>
        </w:rPr>
      </w:pPr>
    </w:p>
    <w:p w14:paraId="327B4A06" w14:textId="46CCAECC" w:rsidR="00770299" w:rsidRPr="00770299" w:rsidRDefault="00770299" w:rsidP="00770299">
      <w:pPr>
        <w:numPr>
          <w:ilvl w:val="0"/>
          <w:numId w:val="36"/>
        </w:numPr>
        <w:rPr>
          <w:rFonts w:ascii="Arial" w:hAnsi="Arial"/>
          <w:sz w:val="20"/>
        </w:rPr>
      </w:pPr>
      <w:r w:rsidRPr="00770299">
        <w:rPr>
          <w:rFonts w:ascii="Arial" w:hAnsi="Arial"/>
          <w:sz w:val="20"/>
        </w:rPr>
        <w:t xml:space="preserve">Initiates and follows up on reference checks and academic </w:t>
      </w:r>
      <w:r w:rsidR="00D432AB" w:rsidRPr="00770299">
        <w:rPr>
          <w:rFonts w:ascii="Arial" w:hAnsi="Arial"/>
          <w:sz w:val="20"/>
        </w:rPr>
        <w:t>verifications and</w:t>
      </w:r>
      <w:r w:rsidRPr="00770299">
        <w:rPr>
          <w:rFonts w:ascii="Arial" w:hAnsi="Arial"/>
          <w:sz w:val="20"/>
        </w:rPr>
        <w:t xml:space="preserve"> ensuring the completion of other background checks. </w:t>
      </w:r>
    </w:p>
    <w:p w14:paraId="3ED3A278" w14:textId="77777777" w:rsidR="00770299" w:rsidRPr="00770299" w:rsidRDefault="00770299" w:rsidP="00770299">
      <w:pPr>
        <w:ind w:left="720"/>
        <w:rPr>
          <w:rFonts w:ascii="Arial" w:hAnsi="Arial"/>
          <w:sz w:val="20"/>
        </w:rPr>
      </w:pPr>
    </w:p>
    <w:p w14:paraId="580CAAB6" w14:textId="77777777" w:rsidR="00770299" w:rsidRPr="00770299" w:rsidRDefault="00770299" w:rsidP="00770299">
      <w:pPr>
        <w:numPr>
          <w:ilvl w:val="0"/>
          <w:numId w:val="36"/>
        </w:numPr>
        <w:rPr>
          <w:rFonts w:ascii="Arial" w:hAnsi="Arial"/>
          <w:sz w:val="20"/>
        </w:rPr>
      </w:pPr>
      <w:r w:rsidRPr="00770299">
        <w:rPr>
          <w:rFonts w:ascii="Arial" w:hAnsi="Arial"/>
          <w:sz w:val="20"/>
        </w:rPr>
        <w:t xml:space="preserve">Records and maintains recruitment files, ensuring all necessary documentation has been prepared. </w:t>
      </w:r>
    </w:p>
    <w:p w14:paraId="78FDEF24" w14:textId="77777777" w:rsidR="00770299" w:rsidRPr="00770299" w:rsidRDefault="00770299" w:rsidP="00770299">
      <w:pPr>
        <w:ind w:left="720"/>
        <w:rPr>
          <w:rFonts w:ascii="Arial" w:hAnsi="Arial"/>
          <w:sz w:val="20"/>
        </w:rPr>
      </w:pPr>
    </w:p>
    <w:p w14:paraId="40CC2EEA" w14:textId="77777777" w:rsidR="00770299" w:rsidRPr="00770299" w:rsidRDefault="00770299" w:rsidP="00770299">
      <w:pPr>
        <w:numPr>
          <w:ilvl w:val="0"/>
          <w:numId w:val="36"/>
        </w:numPr>
        <w:rPr>
          <w:rFonts w:ascii="Arial" w:hAnsi="Arial"/>
          <w:sz w:val="20"/>
        </w:rPr>
      </w:pPr>
      <w:r w:rsidRPr="00770299">
        <w:rPr>
          <w:rFonts w:ascii="Arial" w:hAnsi="Arial"/>
          <w:sz w:val="20"/>
        </w:rPr>
        <w:t>Monitors life-cycle of recruitment process to update supervisor as necessary.</w:t>
      </w:r>
    </w:p>
    <w:p w14:paraId="7430A424" w14:textId="77777777" w:rsidR="00770299" w:rsidRPr="00770299" w:rsidRDefault="00770299" w:rsidP="00770299">
      <w:pPr>
        <w:rPr>
          <w:rFonts w:ascii="Arial" w:hAnsi="Arial"/>
          <w:b/>
          <w:sz w:val="20"/>
        </w:rPr>
      </w:pPr>
    </w:p>
    <w:p w14:paraId="0915F0D1" w14:textId="4244740D" w:rsidR="00770299" w:rsidRPr="00770299" w:rsidRDefault="00770299" w:rsidP="00770299">
      <w:pPr>
        <w:numPr>
          <w:ilvl w:val="0"/>
          <w:numId w:val="40"/>
        </w:numPr>
        <w:rPr>
          <w:rFonts w:ascii="Arial" w:hAnsi="Arial"/>
          <w:b/>
          <w:sz w:val="20"/>
        </w:rPr>
      </w:pPr>
      <w:r w:rsidRPr="00770299">
        <w:rPr>
          <w:rFonts w:ascii="Arial" w:hAnsi="Arial"/>
          <w:b/>
          <w:sz w:val="20"/>
        </w:rPr>
        <w:t xml:space="preserve">Support in organization design and job </w:t>
      </w:r>
      <w:r w:rsidR="00D432AB" w:rsidRPr="00770299">
        <w:rPr>
          <w:rFonts w:ascii="Arial" w:hAnsi="Arial"/>
          <w:b/>
          <w:sz w:val="20"/>
        </w:rPr>
        <w:t>classification.</w:t>
      </w:r>
    </w:p>
    <w:p w14:paraId="29C43F98" w14:textId="77777777" w:rsidR="00770299" w:rsidRPr="00770299" w:rsidRDefault="00770299" w:rsidP="00770299">
      <w:pPr>
        <w:rPr>
          <w:rFonts w:ascii="Arial" w:hAnsi="Arial"/>
          <w:b/>
          <w:sz w:val="20"/>
        </w:rPr>
      </w:pPr>
    </w:p>
    <w:p w14:paraId="68C87080" w14:textId="1BEB34A7" w:rsidR="00770299" w:rsidRPr="00770299" w:rsidRDefault="00770299" w:rsidP="00770299">
      <w:pPr>
        <w:numPr>
          <w:ilvl w:val="0"/>
          <w:numId w:val="38"/>
        </w:numPr>
        <w:rPr>
          <w:rFonts w:ascii="Arial" w:hAnsi="Arial"/>
          <w:b/>
          <w:sz w:val="20"/>
        </w:rPr>
      </w:pPr>
      <w:r w:rsidRPr="00770299">
        <w:rPr>
          <w:rFonts w:ascii="Arial" w:hAnsi="Arial"/>
          <w:sz w:val="20"/>
        </w:rPr>
        <w:t xml:space="preserve">Prepares documents to be submitted for classification to RO and NYHQ, ensuring completeness of </w:t>
      </w:r>
      <w:r w:rsidR="00D432AB" w:rsidRPr="00770299">
        <w:rPr>
          <w:rFonts w:ascii="Arial" w:hAnsi="Arial"/>
          <w:sz w:val="20"/>
        </w:rPr>
        <w:t>documentation.</w:t>
      </w:r>
    </w:p>
    <w:p w14:paraId="6C90C6DF" w14:textId="77777777" w:rsidR="00770299" w:rsidRPr="00770299" w:rsidRDefault="00770299" w:rsidP="00770299">
      <w:pPr>
        <w:ind w:left="720"/>
        <w:rPr>
          <w:rFonts w:ascii="Arial" w:hAnsi="Arial"/>
          <w:b/>
          <w:sz w:val="20"/>
        </w:rPr>
      </w:pPr>
    </w:p>
    <w:p w14:paraId="092A5A31" w14:textId="77777777" w:rsidR="00770299" w:rsidRPr="00770299" w:rsidRDefault="00770299" w:rsidP="00770299">
      <w:pPr>
        <w:numPr>
          <w:ilvl w:val="0"/>
          <w:numId w:val="38"/>
        </w:numPr>
        <w:rPr>
          <w:rFonts w:ascii="Arial" w:hAnsi="Arial"/>
          <w:b/>
          <w:sz w:val="20"/>
        </w:rPr>
      </w:pPr>
      <w:r w:rsidRPr="00770299">
        <w:rPr>
          <w:rFonts w:ascii="Arial" w:hAnsi="Arial"/>
          <w:sz w:val="20"/>
        </w:rPr>
        <w:t>Monitors life-cycle of all job classification requests to facilitate recruitment and organization planning.</w:t>
      </w:r>
    </w:p>
    <w:p w14:paraId="38D2C2F9" w14:textId="77777777" w:rsidR="00770299" w:rsidRPr="00770299" w:rsidRDefault="00770299" w:rsidP="00770299">
      <w:pPr>
        <w:ind w:left="720"/>
        <w:rPr>
          <w:rFonts w:ascii="Arial" w:hAnsi="Arial"/>
          <w:sz w:val="20"/>
        </w:rPr>
      </w:pPr>
      <w:r w:rsidRPr="00770299">
        <w:rPr>
          <w:rFonts w:ascii="Arial" w:hAnsi="Arial"/>
          <w:sz w:val="20"/>
        </w:rPr>
        <w:t xml:space="preserve"> </w:t>
      </w:r>
    </w:p>
    <w:p w14:paraId="088E94A4" w14:textId="05F2CD7D" w:rsidR="00770299" w:rsidRPr="00770299" w:rsidRDefault="00770299" w:rsidP="00770299">
      <w:pPr>
        <w:numPr>
          <w:ilvl w:val="0"/>
          <w:numId w:val="40"/>
        </w:numPr>
        <w:rPr>
          <w:rFonts w:ascii="Arial" w:hAnsi="Arial"/>
          <w:b/>
          <w:sz w:val="20"/>
        </w:rPr>
      </w:pPr>
      <w:r w:rsidRPr="00770299">
        <w:rPr>
          <w:rFonts w:ascii="Arial" w:hAnsi="Arial"/>
          <w:b/>
          <w:sz w:val="20"/>
        </w:rPr>
        <w:t xml:space="preserve">Support in learning &amp; capacity </w:t>
      </w:r>
      <w:r w:rsidR="00D432AB" w:rsidRPr="00770299">
        <w:rPr>
          <w:rFonts w:ascii="Arial" w:hAnsi="Arial"/>
          <w:b/>
          <w:sz w:val="20"/>
        </w:rPr>
        <w:t>development.</w:t>
      </w:r>
    </w:p>
    <w:p w14:paraId="60E9044F" w14:textId="77777777" w:rsidR="00770299" w:rsidRPr="00770299" w:rsidRDefault="00770299" w:rsidP="00770299">
      <w:pPr>
        <w:rPr>
          <w:rFonts w:ascii="Arial" w:hAnsi="Arial"/>
          <w:sz w:val="20"/>
        </w:rPr>
      </w:pPr>
    </w:p>
    <w:p w14:paraId="66573565" w14:textId="77777777" w:rsidR="00770299" w:rsidRPr="00770299" w:rsidRDefault="00770299" w:rsidP="00770299">
      <w:pPr>
        <w:numPr>
          <w:ilvl w:val="0"/>
          <w:numId w:val="39"/>
        </w:numPr>
        <w:rPr>
          <w:rFonts w:ascii="Arial" w:hAnsi="Arial"/>
          <w:b/>
          <w:sz w:val="20"/>
        </w:rPr>
      </w:pPr>
      <w:r w:rsidRPr="00770299">
        <w:rPr>
          <w:rFonts w:ascii="Arial" w:hAnsi="Arial"/>
          <w:sz w:val="20"/>
        </w:rPr>
        <w:t xml:space="preserve">Develops and processes contracts for institutions providing training and courses, ensuring compliance with UNICEF rules and regulations.  </w:t>
      </w:r>
    </w:p>
    <w:p w14:paraId="3AA856B5" w14:textId="77777777" w:rsidR="00770299" w:rsidRPr="00770299" w:rsidRDefault="00770299" w:rsidP="00770299">
      <w:pPr>
        <w:ind w:left="720"/>
        <w:rPr>
          <w:rFonts w:ascii="Arial" w:hAnsi="Arial"/>
          <w:b/>
          <w:sz w:val="20"/>
        </w:rPr>
      </w:pPr>
    </w:p>
    <w:p w14:paraId="6713309F" w14:textId="77777777" w:rsidR="00770299" w:rsidRPr="00770299" w:rsidRDefault="00770299" w:rsidP="00770299">
      <w:pPr>
        <w:numPr>
          <w:ilvl w:val="0"/>
          <w:numId w:val="39"/>
        </w:numPr>
        <w:rPr>
          <w:rFonts w:ascii="Arial" w:hAnsi="Arial"/>
          <w:sz w:val="20"/>
        </w:rPr>
      </w:pPr>
      <w:r w:rsidRPr="00770299">
        <w:rPr>
          <w:rFonts w:ascii="Arial" w:hAnsi="Arial"/>
          <w:sz w:val="20"/>
        </w:rPr>
        <w:t xml:space="preserve">Assists team in organizing and conducting courses, workshops and events by preparing and organizing distribution of materials for participants, ensuring availability of training venues and required equipment and supplies, while providing logistical and secretarial support at workshops and events as necessary. </w:t>
      </w:r>
    </w:p>
    <w:p w14:paraId="663D3FEA" w14:textId="77777777" w:rsidR="00770299" w:rsidRPr="00770299" w:rsidRDefault="00770299" w:rsidP="00770299">
      <w:pPr>
        <w:ind w:left="720"/>
        <w:rPr>
          <w:rFonts w:ascii="Arial" w:hAnsi="Arial"/>
          <w:sz w:val="20"/>
        </w:rPr>
      </w:pPr>
    </w:p>
    <w:tbl>
      <w:tblPr>
        <w:tblW w:w="0" w:type="auto"/>
        <w:tblBorders>
          <w:top w:val="nil"/>
          <w:left w:val="nil"/>
          <w:bottom w:val="nil"/>
          <w:right w:val="nil"/>
        </w:tblBorders>
        <w:tblLook w:val="0000" w:firstRow="0" w:lastRow="0" w:firstColumn="0" w:lastColumn="0" w:noHBand="0" w:noVBand="0"/>
      </w:tblPr>
      <w:tblGrid>
        <w:gridCol w:w="9990"/>
      </w:tblGrid>
      <w:tr w:rsidR="00770299" w:rsidRPr="00770299" w14:paraId="1C8AEEB7" w14:textId="77777777" w:rsidTr="008C3431">
        <w:trPr>
          <w:trHeight w:val="247"/>
        </w:trPr>
        <w:tc>
          <w:tcPr>
            <w:tcW w:w="0" w:type="auto"/>
          </w:tcPr>
          <w:p w14:paraId="56C9F363" w14:textId="77777777" w:rsidR="00770299" w:rsidRPr="00770299" w:rsidRDefault="00770299" w:rsidP="00770299">
            <w:pPr>
              <w:numPr>
                <w:ilvl w:val="0"/>
                <w:numId w:val="39"/>
              </w:numPr>
              <w:rPr>
                <w:rFonts w:ascii="Arial" w:hAnsi="Arial"/>
                <w:sz w:val="20"/>
              </w:rPr>
            </w:pPr>
            <w:r w:rsidRPr="00770299">
              <w:rPr>
                <w:rFonts w:ascii="Arial" w:hAnsi="Arial"/>
                <w:sz w:val="20"/>
              </w:rPr>
              <w:t xml:space="preserve">Tracks the performance management cycle processes, ensuring the timely distribution and enhancing the timely completion and return of appraisals. </w:t>
            </w:r>
          </w:p>
        </w:tc>
      </w:tr>
    </w:tbl>
    <w:p w14:paraId="18F49C7A" w14:textId="77777777" w:rsidR="00770299" w:rsidRPr="00770299" w:rsidRDefault="00770299" w:rsidP="00770299">
      <w:pPr>
        <w:ind w:left="720"/>
        <w:rPr>
          <w:rFonts w:ascii="Arial" w:hAnsi="Arial"/>
          <w:sz w:val="20"/>
        </w:rPr>
      </w:pPr>
    </w:p>
    <w:p w14:paraId="7B23BE6C" w14:textId="77777777" w:rsidR="00770299" w:rsidRPr="00770299" w:rsidRDefault="00770299" w:rsidP="00770299">
      <w:pPr>
        <w:ind w:left="720"/>
        <w:rPr>
          <w:rFonts w:ascii="Arial" w:hAnsi="Arial"/>
          <w:sz w:val="20"/>
        </w:rPr>
      </w:pPr>
    </w:p>
    <w:p w14:paraId="254D27BA" w14:textId="77777777" w:rsidR="00770299" w:rsidRPr="00770299" w:rsidRDefault="00770299" w:rsidP="00770299">
      <w:pPr>
        <w:numPr>
          <w:ilvl w:val="0"/>
          <w:numId w:val="40"/>
        </w:numPr>
        <w:rPr>
          <w:rFonts w:ascii="Arial" w:hAnsi="Arial"/>
          <w:b/>
          <w:sz w:val="20"/>
        </w:rPr>
      </w:pPr>
      <w:r w:rsidRPr="00770299">
        <w:rPr>
          <w:rFonts w:ascii="Arial" w:hAnsi="Arial"/>
          <w:b/>
          <w:sz w:val="20"/>
        </w:rPr>
        <w:t>General office support</w:t>
      </w:r>
    </w:p>
    <w:p w14:paraId="1BF9D307" w14:textId="77777777" w:rsidR="00770299" w:rsidRPr="00770299" w:rsidRDefault="00770299" w:rsidP="00770299">
      <w:pPr>
        <w:autoSpaceDE w:val="0"/>
        <w:autoSpaceDN w:val="0"/>
        <w:adjustRightInd w:val="0"/>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9990"/>
      </w:tblGrid>
      <w:tr w:rsidR="00770299" w:rsidRPr="00770299" w14:paraId="6A3CC15C" w14:textId="77777777" w:rsidTr="008C3431">
        <w:trPr>
          <w:trHeight w:val="707"/>
        </w:trPr>
        <w:tc>
          <w:tcPr>
            <w:tcW w:w="0" w:type="auto"/>
          </w:tcPr>
          <w:p w14:paraId="5A217FD2" w14:textId="77777777" w:rsidR="00770299" w:rsidRPr="00770299" w:rsidRDefault="00770299" w:rsidP="00770299">
            <w:pPr>
              <w:numPr>
                <w:ilvl w:val="0"/>
                <w:numId w:val="42"/>
              </w:numPr>
              <w:autoSpaceDE w:val="0"/>
              <w:autoSpaceDN w:val="0"/>
              <w:adjustRightInd w:val="0"/>
              <w:rPr>
                <w:rFonts w:ascii="Arial" w:hAnsi="Arial" w:cs="Arial"/>
                <w:color w:val="000000"/>
                <w:sz w:val="20"/>
                <w:szCs w:val="20"/>
              </w:rPr>
            </w:pPr>
            <w:r w:rsidRPr="00770299">
              <w:rPr>
                <w:rFonts w:ascii="Arial" w:hAnsi="Arial" w:cs="Arial"/>
                <w:color w:val="000000"/>
                <w:sz w:val="20"/>
                <w:szCs w:val="20"/>
              </w:rPr>
              <w:t>Drafting and/or processing a variety of correspondence and other communications</w:t>
            </w:r>
          </w:p>
          <w:p w14:paraId="523171AE" w14:textId="77777777" w:rsidR="00770299" w:rsidRPr="00770299" w:rsidRDefault="00770299" w:rsidP="00770299">
            <w:pPr>
              <w:autoSpaceDE w:val="0"/>
              <w:autoSpaceDN w:val="0"/>
              <w:adjustRightInd w:val="0"/>
              <w:ind w:left="720"/>
              <w:rPr>
                <w:rFonts w:ascii="Arial" w:hAnsi="Arial" w:cs="Arial"/>
                <w:color w:val="000000"/>
                <w:sz w:val="20"/>
                <w:szCs w:val="20"/>
              </w:rPr>
            </w:pPr>
          </w:p>
          <w:p w14:paraId="4DE30A9C" w14:textId="77777777" w:rsidR="00770299" w:rsidRPr="00770299" w:rsidRDefault="00770299" w:rsidP="00770299">
            <w:pPr>
              <w:numPr>
                <w:ilvl w:val="0"/>
                <w:numId w:val="42"/>
              </w:numPr>
              <w:autoSpaceDE w:val="0"/>
              <w:autoSpaceDN w:val="0"/>
              <w:adjustRightInd w:val="0"/>
              <w:rPr>
                <w:rFonts w:ascii="Arial" w:hAnsi="Arial" w:cs="Arial"/>
                <w:color w:val="000000"/>
                <w:sz w:val="20"/>
                <w:szCs w:val="20"/>
              </w:rPr>
            </w:pPr>
            <w:r w:rsidRPr="00770299">
              <w:rPr>
                <w:rFonts w:ascii="Arial" w:hAnsi="Arial" w:cs="Arial"/>
                <w:color w:val="000000"/>
                <w:sz w:val="20"/>
                <w:szCs w:val="20"/>
              </w:rPr>
              <w:t>Setting up and maintaining HR files/records (electronic and paper)</w:t>
            </w:r>
          </w:p>
          <w:p w14:paraId="1A1AD9D1" w14:textId="77777777" w:rsidR="00770299" w:rsidRPr="00770299" w:rsidRDefault="00770299" w:rsidP="00770299">
            <w:pPr>
              <w:autoSpaceDE w:val="0"/>
              <w:autoSpaceDN w:val="0"/>
              <w:adjustRightInd w:val="0"/>
              <w:rPr>
                <w:rFonts w:ascii="Arial" w:hAnsi="Arial" w:cs="Arial"/>
                <w:color w:val="000000"/>
                <w:sz w:val="20"/>
                <w:szCs w:val="20"/>
              </w:rPr>
            </w:pPr>
          </w:p>
          <w:p w14:paraId="1322E3EC" w14:textId="77777777" w:rsidR="00770299" w:rsidRPr="00770299" w:rsidRDefault="00770299" w:rsidP="00770299">
            <w:pPr>
              <w:numPr>
                <w:ilvl w:val="0"/>
                <w:numId w:val="42"/>
              </w:numPr>
              <w:autoSpaceDE w:val="0"/>
              <w:autoSpaceDN w:val="0"/>
              <w:adjustRightInd w:val="0"/>
              <w:rPr>
                <w:rFonts w:ascii="Arial" w:hAnsi="Arial" w:cs="Arial"/>
                <w:color w:val="000000"/>
                <w:sz w:val="20"/>
                <w:szCs w:val="20"/>
              </w:rPr>
            </w:pPr>
            <w:r w:rsidRPr="00770299">
              <w:rPr>
                <w:rFonts w:ascii="Arial" w:hAnsi="Arial" w:cs="Arial"/>
                <w:color w:val="000000"/>
                <w:sz w:val="20"/>
                <w:szCs w:val="20"/>
              </w:rPr>
              <w:t>Scheduling appointments and meetings</w:t>
            </w:r>
          </w:p>
          <w:p w14:paraId="3C8E82AA" w14:textId="77777777" w:rsidR="00770299" w:rsidRPr="00770299" w:rsidRDefault="00770299" w:rsidP="00770299">
            <w:pPr>
              <w:autoSpaceDE w:val="0"/>
              <w:autoSpaceDN w:val="0"/>
              <w:adjustRightInd w:val="0"/>
              <w:rPr>
                <w:rFonts w:ascii="Arial" w:hAnsi="Arial" w:cs="Arial"/>
                <w:color w:val="000000"/>
                <w:sz w:val="20"/>
                <w:szCs w:val="20"/>
              </w:rPr>
            </w:pPr>
          </w:p>
          <w:p w14:paraId="42379ADC" w14:textId="77777777" w:rsidR="00770299" w:rsidRPr="00770299" w:rsidRDefault="00770299" w:rsidP="00770299">
            <w:pPr>
              <w:numPr>
                <w:ilvl w:val="0"/>
                <w:numId w:val="42"/>
              </w:numPr>
              <w:autoSpaceDE w:val="0"/>
              <w:autoSpaceDN w:val="0"/>
              <w:adjustRightInd w:val="0"/>
              <w:rPr>
                <w:rFonts w:ascii="Arial" w:hAnsi="Arial" w:cs="Arial"/>
                <w:color w:val="000000"/>
                <w:sz w:val="20"/>
                <w:szCs w:val="20"/>
              </w:rPr>
            </w:pPr>
            <w:r w:rsidRPr="00770299">
              <w:rPr>
                <w:rFonts w:ascii="Arial" w:hAnsi="Arial" w:cs="Arial"/>
                <w:color w:val="000000"/>
                <w:sz w:val="20"/>
                <w:szCs w:val="20"/>
              </w:rPr>
              <w:t xml:space="preserve">Maintain and generate automated databases containing HR related statistics and generating periodic reports; and performing a variety of administrative duties (e.g. leave recording, etc.). </w:t>
            </w:r>
          </w:p>
        </w:tc>
      </w:tr>
    </w:tbl>
    <w:p w14:paraId="61F8374C" w14:textId="37D2E5A7" w:rsidR="00FD4972" w:rsidRPr="00204FF3" w:rsidRDefault="00FD4972" w:rsidP="00770299">
      <w:pPr>
        <w:pStyle w:val="NormalWeb"/>
        <w:textAlignment w:val="top"/>
        <w:rPr>
          <w:rStyle w:val="Strong"/>
        </w:rPr>
      </w:pPr>
      <w:r w:rsidRPr="00204FF3">
        <w:rPr>
          <w:rStyle w:val="Strong"/>
          <w:rFonts w:asciiTheme="majorHAnsi" w:hAnsiTheme="majorHAnsi" w:cstheme="majorHAnsi"/>
          <w:color w:val="444444"/>
        </w:rPr>
        <w:t>Minimum Qualifications and Competencies</w:t>
      </w:r>
      <w:r w:rsidRPr="00204FF3">
        <w:rPr>
          <w:rStyle w:val="Strong"/>
        </w:rPr>
        <w:t xml:space="preserve"> </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3114"/>
        <w:gridCol w:w="6116"/>
      </w:tblGrid>
      <w:tr w:rsidR="0064467E" w:rsidRPr="005349B0" w14:paraId="18C83EAA" w14:textId="77777777" w:rsidTr="00501324">
        <w:trPr>
          <w:trHeight w:val="261"/>
        </w:trPr>
        <w:tc>
          <w:tcPr>
            <w:tcW w:w="3114" w:type="dxa"/>
            <w:tcBorders>
              <w:bottom w:val="single" w:sz="4" w:space="0" w:color="auto"/>
            </w:tcBorders>
          </w:tcPr>
          <w:p w14:paraId="59FBDA6F" w14:textId="77777777" w:rsidR="0064467E" w:rsidRPr="0064426A" w:rsidRDefault="0064467E" w:rsidP="008C3431">
            <w:pPr>
              <w:rPr>
                <w:rFonts w:asciiTheme="minorBidi" w:hAnsiTheme="minorBidi" w:cstheme="minorBidi"/>
                <w:sz w:val="20"/>
                <w:szCs w:val="20"/>
              </w:rPr>
            </w:pPr>
          </w:p>
          <w:p w14:paraId="2DF7CA56" w14:textId="77777777" w:rsidR="0064467E" w:rsidRPr="0064426A" w:rsidRDefault="0064467E" w:rsidP="008C3431">
            <w:pPr>
              <w:rPr>
                <w:rFonts w:asciiTheme="minorBidi" w:hAnsiTheme="minorBidi" w:cstheme="minorBidi"/>
                <w:sz w:val="20"/>
                <w:szCs w:val="20"/>
              </w:rPr>
            </w:pPr>
            <w:r w:rsidRPr="0064426A">
              <w:rPr>
                <w:rFonts w:asciiTheme="minorBidi" w:hAnsiTheme="minorBidi" w:cstheme="minorBidi"/>
                <w:sz w:val="20"/>
                <w:szCs w:val="20"/>
              </w:rPr>
              <w:t>Education:</w:t>
            </w:r>
          </w:p>
        </w:tc>
        <w:tc>
          <w:tcPr>
            <w:tcW w:w="6116" w:type="dxa"/>
            <w:tcBorders>
              <w:bottom w:val="single" w:sz="4" w:space="0" w:color="auto"/>
            </w:tcBorders>
          </w:tcPr>
          <w:p w14:paraId="2077BB38" w14:textId="77777777" w:rsidR="0064467E" w:rsidRPr="00501324" w:rsidRDefault="0064467E" w:rsidP="008C3431">
            <w:pPr>
              <w:jc w:val="both"/>
              <w:rPr>
                <w:rFonts w:asciiTheme="minorBidi" w:hAnsiTheme="minorBidi" w:cstheme="minorBidi"/>
                <w:sz w:val="20"/>
                <w:szCs w:val="20"/>
              </w:rPr>
            </w:pPr>
            <w:r w:rsidRPr="00501324">
              <w:rPr>
                <w:rFonts w:asciiTheme="minorBidi" w:hAnsiTheme="minorBidi" w:cstheme="minorBidi"/>
                <w:sz w:val="20"/>
                <w:szCs w:val="20"/>
              </w:rPr>
              <w:t xml:space="preserve">Completion of secondary education, preferably supplemented by technical or university courses related to the field of work. </w:t>
            </w:r>
          </w:p>
          <w:p w14:paraId="0027603A" w14:textId="77777777" w:rsidR="00025F90" w:rsidRPr="00501324" w:rsidRDefault="00025F90" w:rsidP="008C3431">
            <w:pPr>
              <w:jc w:val="both"/>
              <w:rPr>
                <w:rFonts w:asciiTheme="minorBidi" w:hAnsiTheme="minorBidi" w:cstheme="minorBidi"/>
                <w:sz w:val="20"/>
                <w:szCs w:val="20"/>
              </w:rPr>
            </w:pPr>
          </w:p>
          <w:p w14:paraId="03A2D4BE" w14:textId="4D830B2E" w:rsidR="00025F90" w:rsidRPr="00501324" w:rsidRDefault="00685FDB" w:rsidP="008C3431">
            <w:pPr>
              <w:jc w:val="both"/>
              <w:rPr>
                <w:rFonts w:asciiTheme="minorBidi" w:hAnsiTheme="minorBidi" w:cstheme="minorBidi"/>
                <w:b/>
                <w:bCs/>
                <w:sz w:val="20"/>
                <w:szCs w:val="20"/>
              </w:rPr>
            </w:pPr>
            <w:r w:rsidRPr="00501324">
              <w:rPr>
                <w:rFonts w:asciiTheme="minorBidi" w:hAnsiTheme="minorBidi" w:cstheme="minorBidi"/>
                <w:b/>
                <w:bCs/>
                <w:sz w:val="20"/>
                <w:szCs w:val="20"/>
              </w:rPr>
              <w:t>A bachelor’s degree from a recognized academic institution in a field relevant to the position may replace three years of related work experience. A master’s degree may replace an additional two years.</w:t>
            </w:r>
          </w:p>
        </w:tc>
      </w:tr>
      <w:tr w:rsidR="0064467E" w:rsidRPr="005349B0" w14:paraId="3CCE40D3" w14:textId="77777777" w:rsidTr="00501324">
        <w:trPr>
          <w:trHeight w:val="261"/>
        </w:trPr>
        <w:tc>
          <w:tcPr>
            <w:tcW w:w="3114" w:type="dxa"/>
            <w:tcBorders>
              <w:bottom w:val="single" w:sz="4" w:space="0" w:color="auto"/>
            </w:tcBorders>
          </w:tcPr>
          <w:p w14:paraId="5518B7BA" w14:textId="77777777" w:rsidR="0064467E" w:rsidRPr="0064426A" w:rsidRDefault="0064467E" w:rsidP="008C3431">
            <w:pPr>
              <w:rPr>
                <w:rFonts w:asciiTheme="minorBidi" w:hAnsiTheme="minorBidi" w:cstheme="minorBidi"/>
                <w:sz w:val="20"/>
                <w:szCs w:val="20"/>
              </w:rPr>
            </w:pPr>
          </w:p>
          <w:p w14:paraId="304D4EB6" w14:textId="77777777" w:rsidR="0064467E" w:rsidRPr="0064426A" w:rsidRDefault="0064467E" w:rsidP="008C3431">
            <w:pPr>
              <w:rPr>
                <w:rFonts w:asciiTheme="minorBidi" w:hAnsiTheme="minorBidi" w:cstheme="minorBidi"/>
                <w:sz w:val="20"/>
                <w:szCs w:val="20"/>
              </w:rPr>
            </w:pPr>
            <w:r w:rsidRPr="0064426A">
              <w:rPr>
                <w:rFonts w:asciiTheme="minorBidi" w:hAnsiTheme="minorBidi" w:cstheme="minorBidi"/>
                <w:sz w:val="20"/>
                <w:szCs w:val="20"/>
              </w:rPr>
              <w:t>Experience:</w:t>
            </w:r>
          </w:p>
        </w:tc>
        <w:tc>
          <w:tcPr>
            <w:tcW w:w="6116" w:type="dxa"/>
            <w:tcBorders>
              <w:bottom w:val="single" w:sz="4" w:space="0" w:color="auto"/>
            </w:tcBorders>
          </w:tcPr>
          <w:p w14:paraId="1C0667F1" w14:textId="77777777" w:rsidR="0064467E" w:rsidRPr="00501324" w:rsidRDefault="0064467E" w:rsidP="008C3431">
            <w:pPr>
              <w:jc w:val="both"/>
              <w:rPr>
                <w:rFonts w:asciiTheme="minorBidi" w:hAnsiTheme="minorBidi" w:cstheme="minorBidi"/>
                <w:sz w:val="20"/>
                <w:szCs w:val="20"/>
              </w:rPr>
            </w:pPr>
            <w:r w:rsidRPr="00501324">
              <w:rPr>
                <w:rFonts w:asciiTheme="minorBidi" w:hAnsiTheme="minorBidi" w:cstheme="minorBidi"/>
                <w:sz w:val="20"/>
                <w:szCs w:val="20"/>
              </w:rPr>
              <w:t>A minimum of 5 years of progressively responsible administrative or clerical work experience required</w:t>
            </w:r>
          </w:p>
        </w:tc>
      </w:tr>
      <w:tr w:rsidR="0064467E" w:rsidRPr="005349B0" w14:paraId="358F9ED1" w14:textId="77777777" w:rsidTr="00501324">
        <w:trPr>
          <w:trHeight w:val="261"/>
        </w:trPr>
        <w:tc>
          <w:tcPr>
            <w:tcW w:w="3114" w:type="dxa"/>
            <w:tcBorders>
              <w:bottom w:val="single" w:sz="4" w:space="0" w:color="auto"/>
            </w:tcBorders>
          </w:tcPr>
          <w:p w14:paraId="4F99A1F0" w14:textId="77777777" w:rsidR="0064467E" w:rsidRPr="0064426A" w:rsidRDefault="0064467E" w:rsidP="008C3431">
            <w:pPr>
              <w:rPr>
                <w:rFonts w:asciiTheme="minorBidi" w:hAnsiTheme="minorBidi" w:cstheme="minorBidi"/>
                <w:sz w:val="20"/>
                <w:szCs w:val="20"/>
              </w:rPr>
            </w:pPr>
          </w:p>
          <w:p w14:paraId="53E6525F" w14:textId="77777777" w:rsidR="0064467E" w:rsidRPr="0064426A" w:rsidRDefault="0064467E" w:rsidP="008C3431">
            <w:pPr>
              <w:rPr>
                <w:rFonts w:asciiTheme="minorBidi" w:hAnsiTheme="minorBidi" w:cstheme="minorBidi"/>
                <w:sz w:val="20"/>
                <w:szCs w:val="20"/>
              </w:rPr>
            </w:pPr>
            <w:r w:rsidRPr="0064426A">
              <w:rPr>
                <w:rFonts w:asciiTheme="minorBidi" w:hAnsiTheme="minorBidi" w:cstheme="minorBidi"/>
                <w:sz w:val="20"/>
                <w:szCs w:val="20"/>
              </w:rPr>
              <w:t>Language Requirements:</w:t>
            </w:r>
          </w:p>
        </w:tc>
        <w:tc>
          <w:tcPr>
            <w:tcW w:w="6116" w:type="dxa"/>
            <w:tcBorders>
              <w:bottom w:val="single" w:sz="4" w:space="0" w:color="auto"/>
            </w:tcBorders>
          </w:tcPr>
          <w:p w14:paraId="49B1657F" w14:textId="716A32C7" w:rsidR="0064467E" w:rsidRPr="00501324" w:rsidRDefault="0064467E" w:rsidP="0064426A">
            <w:pPr>
              <w:rPr>
                <w:rFonts w:asciiTheme="minorBidi" w:hAnsiTheme="minorBidi" w:cstheme="minorBidi"/>
                <w:sz w:val="20"/>
                <w:szCs w:val="20"/>
              </w:rPr>
            </w:pPr>
            <w:r w:rsidRPr="00501324">
              <w:rPr>
                <w:rFonts w:asciiTheme="minorBidi" w:hAnsiTheme="minorBidi" w:cstheme="minorBidi"/>
                <w:sz w:val="20"/>
                <w:szCs w:val="20"/>
              </w:rPr>
              <w:t xml:space="preserve">Fluency in English </w:t>
            </w:r>
            <w:r w:rsidR="00025F90" w:rsidRPr="00501324">
              <w:rPr>
                <w:rFonts w:asciiTheme="minorBidi" w:hAnsiTheme="minorBidi" w:cstheme="minorBidi"/>
                <w:sz w:val="20"/>
                <w:szCs w:val="20"/>
              </w:rPr>
              <w:t xml:space="preserve">and Arabic </w:t>
            </w:r>
            <w:r w:rsidRPr="00501324">
              <w:rPr>
                <w:rFonts w:asciiTheme="minorBidi" w:hAnsiTheme="minorBidi" w:cstheme="minorBidi"/>
                <w:sz w:val="20"/>
                <w:szCs w:val="20"/>
              </w:rPr>
              <w:t>is required. Knowledge of French is an asset.</w:t>
            </w:r>
          </w:p>
        </w:tc>
      </w:tr>
    </w:tbl>
    <w:p w14:paraId="4394C928" w14:textId="77777777" w:rsidR="0064467E" w:rsidRDefault="0064467E" w:rsidP="00204FF3">
      <w:pPr>
        <w:pStyle w:val="NormalWeb"/>
        <w:textAlignment w:val="top"/>
        <w:rPr>
          <w:rStyle w:val="Strong"/>
          <w:rFonts w:asciiTheme="majorHAnsi" w:hAnsiTheme="majorHAnsi" w:cstheme="majorHAnsi"/>
          <w:color w:val="444444"/>
        </w:rPr>
      </w:pPr>
    </w:p>
    <w:p w14:paraId="1ADE86D6" w14:textId="77777777" w:rsidR="0064467E" w:rsidRDefault="0064467E" w:rsidP="00204FF3">
      <w:pPr>
        <w:pStyle w:val="NormalWeb"/>
        <w:textAlignment w:val="top"/>
        <w:rPr>
          <w:rStyle w:val="Strong"/>
          <w:rFonts w:asciiTheme="majorHAnsi" w:hAnsiTheme="majorHAnsi" w:cstheme="majorHAnsi"/>
          <w:color w:val="444444"/>
        </w:rPr>
      </w:pPr>
    </w:p>
    <w:p w14:paraId="61F8374E" w14:textId="0644C394" w:rsidR="002F7D2D" w:rsidRPr="00204FF3" w:rsidRDefault="00723F65" w:rsidP="00204FF3">
      <w:pPr>
        <w:pStyle w:val="NormalWeb"/>
        <w:textAlignment w:val="top"/>
        <w:rPr>
          <w:rStyle w:val="Strong"/>
          <w:rFonts w:asciiTheme="majorHAnsi" w:hAnsiTheme="majorHAnsi" w:cstheme="majorHAnsi"/>
          <w:color w:val="444444"/>
        </w:rPr>
      </w:pPr>
      <w:r w:rsidRPr="00204FF3">
        <w:rPr>
          <w:rStyle w:val="Strong"/>
          <w:rFonts w:asciiTheme="majorHAnsi" w:hAnsiTheme="majorHAnsi" w:cstheme="majorHAnsi"/>
          <w:color w:val="444444"/>
        </w:rPr>
        <w:t>B</w:t>
      </w:r>
      <w:r w:rsidR="004A55D1" w:rsidRPr="00204FF3">
        <w:rPr>
          <w:rStyle w:val="Strong"/>
          <w:rFonts w:asciiTheme="majorHAnsi" w:hAnsiTheme="majorHAnsi" w:cstheme="majorHAnsi"/>
          <w:color w:val="444444"/>
        </w:rPr>
        <w:t xml:space="preserve">udget Reference: </w:t>
      </w:r>
      <w:r w:rsidR="00BA5892">
        <w:rPr>
          <w:rStyle w:val="Strong"/>
          <w:rFonts w:asciiTheme="majorHAnsi" w:hAnsiTheme="majorHAnsi" w:cstheme="majorHAnsi"/>
          <w:color w:val="444444"/>
        </w:rPr>
        <w:t xml:space="preserve"> </w:t>
      </w:r>
    </w:p>
    <w:p w14:paraId="61F8374F" w14:textId="77777777" w:rsidR="00297613" w:rsidRPr="00204FF3" w:rsidRDefault="004A55D1" w:rsidP="00596181">
      <w:pPr>
        <w:pStyle w:val="NormalWeb"/>
        <w:textAlignment w:val="top"/>
        <w:rPr>
          <w:rFonts w:asciiTheme="majorHAnsi" w:hAnsiTheme="majorHAnsi" w:cstheme="majorHAnsi"/>
          <w:sz w:val="22"/>
          <w:szCs w:val="22"/>
        </w:rPr>
      </w:pPr>
      <w:r w:rsidRPr="00204FF3">
        <w:rPr>
          <w:rFonts w:asciiTheme="majorHAnsi" w:hAnsiTheme="majorHAnsi" w:cstheme="majorHAnsi"/>
          <w:bCs/>
          <w:color w:val="00B0F0"/>
          <w:sz w:val="22"/>
          <w:szCs w:val="22"/>
        </w:rPr>
        <w:t>[Please</w:t>
      </w:r>
      <w:r w:rsidRPr="00204FF3">
        <w:rPr>
          <w:rFonts w:asciiTheme="majorHAnsi" w:hAnsiTheme="majorHAnsi" w:cstheme="majorHAnsi"/>
          <w:color w:val="00B0F0"/>
          <w:sz w:val="22"/>
          <w:szCs w:val="22"/>
        </w:rPr>
        <w:t xml:space="preserve"> reflect the project code, the WBS and the Grant]</w:t>
      </w:r>
    </w:p>
    <w:p w14:paraId="61F83750" w14:textId="77777777" w:rsidR="00596181" w:rsidRPr="00204FF3" w:rsidRDefault="00596181" w:rsidP="00204FF3">
      <w:pPr>
        <w:pStyle w:val="NormalWeb"/>
        <w:textAlignment w:val="top"/>
        <w:rPr>
          <w:rStyle w:val="Strong"/>
          <w:rFonts w:asciiTheme="majorHAnsi" w:hAnsiTheme="majorHAnsi" w:cstheme="majorHAnsi"/>
          <w:color w:val="444444"/>
        </w:rPr>
      </w:pPr>
      <w:r w:rsidRPr="00204FF3">
        <w:rPr>
          <w:rStyle w:val="Strong"/>
          <w:rFonts w:asciiTheme="majorHAnsi" w:hAnsiTheme="majorHAnsi" w:cstheme="majorHAnsi"/>
          <w:color w:val="444444"/>
        </w:rPr>
        <w:t xml:space="preserve">Competency Profile:  </w:t>
      </w:r>
    </w:p>
    <w:tbl>
      <w:tblPr>
        <w:tblW w:w="9725" w:type="dxa"/>
        <w:tblCellSpacing w:w="0" w:type="dxa"/>
        <w:tblCellMar>
          <w:left w:w="0" w:type="dxa"/>
          <w:right w:w="0" w:type="dxa"/>
        </w:tblCellMar>
        <w:tblLook w:val="04A0" w:firstRow="1" w:lastRow="0" w:firstColumn="1" w:lastColumn="0" w:noHBand="0" w:noVBand="1"/>
      </w:tblPr>
      <w:tblGrid>
        <w:gridCol w:w="2790"/>
        <w:gridCol w:w="6935"/>
      </w:tblGrid>
      <w:tr w:rsidR="00CA7AFB" w:rsidRPr="00204FF3" w14:paraId="61F83754" w14:textId="77777777" w:rsidTr="00204FF3">
        <w:trPr>
          <w:trHeight w:val="527"/>
          <w:tblCellSpacing w:w="0" w:type="dxa"/>
        </w:trPr>
        <w:tc>
          <w:tcPr>
            <w:tcW w:w="2790" w:type="dxa"/>
            <w:hideMark/>
          </w:tcPr>
          <w:p w14:paraId="61F83751" w14:textId="77777777" w:rsidR="00CA7AFB" w:rsidRPr="00204FF3" w:rsidRDefault="00CA7AFB" w:rsidP="00204FF3">
            <w:pPr>
              <w:pStyle w:val="NormalWeb"/>
              <w:ind w:left="270"/>
              <w:textAlignment w:val="top"/>
              <w:rPr>
                <w:rStyle w:val="Strong"/>
              </w:rPr>
            </w:pPr>
            <w:r w:rsidRPr="00204FF3">
              <w:rPr>
                <w:rStyle w:val="Strong"/>
                <w:rFonts w:asciiTheme="majorHAnsi" w:hAnsiTheme="majorHAnsi" w:cstheme="majorHAnsi"/>
                <w:color w:val="444444"/>
              </w:rPr>
              <w:t>Core Values (Required) </w:t>
            </w:r>
          </w:p>
        </w:tc>
        <w:tc>
          <w:tcPr>
            <w:tcW w:w="6935" w:type="dxa"/>
            <w:hideMark/>
          </w:tcPr>
          <w:p w14:paraId="61F83752" w14:textId="77777777" w:rsidR="00CA7AFB" w:rsidRPr="00204FF3" w:rsidRDefault="00CA7AFB" w:rsidP="00204FF3">
            <w:pPr>
              <w:pStyle w:val="NormalWeb"/>
              <w:ind w:left="632"/>
              <w:textAlignment w:val="top"/>
              <w:rPr>
                <w:rStyle w:val="Strong"/>
              </w:rPr>
            </w:pPr>
            <w:r w:rsidRPr="00204FF3">
              <w:rPr>
                <w:rStyle w:val="Strong"/>
                <w:rFonts w:asciiTheme="majorHAnsi" w:hAnsiTheme="majorHAnsi" w:cstheme="majorHAnsi"/>
                <w:color w:val="444444"/>
              </w:rPr>
              <w:t>Core Competencies (Required)</w:t>
            </w:r>
          </w:p>
        </w:tc>
      </w:tr>
      <w:tr w:rsidR="00CA7AFB" w:rsidRPr="00204FF3" w14:paraId="61F8375C" w14:textId="77777777" w:rsidTr="00863605">
        <w:trPr>
          <w:trHeight w:val="2097"/>
          <w:tblCellSpacing w:w="0" w:type="dxa"/>
        </w:trPr>
        <w:tc>
          <w:tcPr>
            <w:tcW w:w="2790" w:type="dxa"/>
            <w:hideMark/>
          </w:tcPr>
          <w:p w14:paraId="61F83755" w14:textId="3C3BF913" w:rsidR="00CA7AFB" w:rsidRPr="00204FF3" w:rsidRDefault="00CA7AFB" w:rsidP="00204FF3">
            <w:pPr>
              <w:pStyle w:val="ListParagraph"/>
              <w:numPr>
                <w:ilvl w:val="0"/>
                <w:numId w:val="34"/>
              </w:numPr>
              <w:ind w:left="270"/>
              <w:jc w:val="both"/>
              <w:rPr>
                <w:rFonts w:asciiTheme="majorHAnsi" w:hAnsiTheme="majorHAnsi" w:cstheme="majorHAnsi"/>
                <w:bCs/>
                <w:sz w:val="22"/>
                <w:szCs w:val="22"/>
              </w:rPr>
            </w:pPr>
            <w:r w:rsidRPr="00204FF3">
              <w:rPr>
                <w:rFonts w:asciiTheme="majorHAnsi" w:hAnsiTheme="majorHAnsi" w:cstheme="majorHAnsi"/>
                <w:bCs/>
                <w:sz w:val="22"/>
                <w:szCs w:val="22"/>
              </w:rPr>
              <w:t>Care</w:t>
            </w:r>
          </w:p>
          <w:p w14:paraId="61F83756" w14:textId="53A9BFB6" w:rsidR="00CA7AFB" w:rsidRPr="00204FF3" w:rsidRDefault="00CA7AFB" w:rsidP="00204FF3">
            <w:pPr>
              <w:pStyle w:val="ListParagraph"/>
              <w:numPr>
                <w:ilvl w:val="0"/>
                <w:numId w:val="34"/>
              </w:numPr>
              <w:ind w:left="270"/>
              <w:jc w:val="both"/>
              <w:rPr>
                <w:rFonts w:asciiTheme="majorHAnsi" w:hAnsiTheme="majorHAnsi" w:cstheme="majorHAnsi"/>
                <w:bCs/>
                <w:sz w:val="22"/>
                <w:szCs w:val="22"/>
              </w:rPr>
            </w:pPr>
            <w:r w:rsidRPr="00204FF3">
              <w:rPr>
                <w:rFonts w:asciiTheme="majorHAnsi" w:hAnsiTheme="majorHAnsi" w:cstheme="majorHAnsi"/>
                <w:bCs/>
                <w:sz w:val="22"/>
                <w:szCs w:val="22"/>
              </w:rPr>
              <w:t>Respect</w:t>
            </w:r>
          </w:p>
          <w:p w14:paraId="724564D0" w14:textId="77777777" w:rsidR="00CA7AFB" w:rsidRPr="00204FF3" w:rsidRDefault="00CA7AFB" w:rsidP="00204FF3">
            <w:pPr>
              <w:pStyle w:val="ListParagraph"/>
              <w:numPr>
                <w:ilvl w:val="0"/>
                <w:numId w:val="34"/>
              </w:numPr>
              <w:ind w:left="270"/>
              <w:jc w:val="both"/>
              <w:rPr>
                <w:rFonts w:asciiTheme="majorHAnsi" w:hAnsiTheme="majorHAnsi" w:cstheme="majorHAnsi"/>
                <w:bCs/>
                <w:sz w:val="22"/>
                <w:szCs w:val="22"/>
              </w:rPr>
            </w:pPr>
            <w:r w:rsidRPr="00204FF3">
              <w:rPr>
                <w:rFonts w:asciiTheme="majorHAnsi" w:hAnsiTheme="majorHAnsi" w:cstheme="majorHAnsi"/>
                <w:bCs/>
                <w:sz w:val="22"/>
                <w:szCs w:val="22"/>
              </w:rPr>
              <w:t xml:space="preserve">Integrity </w:t>
            </w:r>
          </w:p>
          <w:p w14:paraId="61D987B1" w14:textId="53F4D2BC" w:rsidR="00CA7AFB" w:rsidRPr="00204FF3" w:rsidRDefault="00CA7AFB" w:rsidP="00204FF3">
            <w:pPr>
              <w:pStyle w:val="ListParagraph"/>
              <w:numPr>
                <w:ilvl w:val="0"/>
                <w:numId w:val="34"/>
              </w:numPr>
              <w:ind w:left="270"/>
              <w:jc w:val="both"/>
              <w:rPr>
                <w:rFonts w:asciiTheme="majorHAnsi" w:hAnsiTheme="majorHAnsi" w:cstheme="majorHAnsi"/>
                <w:bCs/>
                <w:sz w:val="22"/>
                <w:szCs w:val="22"/>
              </w:rPr>
            </w:pPr>
            <w:r w:rsidRPr="00204FF3">
              <w:rPr>
                <w:rFonts w:asciiTheme="majorHAnsi" w:hAnsiTheme="majorHAnsi" w:cstheme="majorHAnsi"/>
                <w:bCs/>
                <w:sz w:val="22"/>
                <w:szCs w:val="22"/>
              </w:rPr>
              <w:t xml:space="preserve">Trust and </w:t>
            </w:r>
          </w:p>
          <w:p w14:paraId="71377195" w14:textId="77777777" w:rsidR="00CA7AFB" w:rsidRDefault="00CA7AFB" w:rsidP="00204FF3">
            <w:pPr>
              <w:pStyle w:val="ListParagraph"/>
              <w:numPr>
                <w:ilvl w:val="0"/>
                <w:numId w:val="34"/>
              </w:numPr>
              <w:ind w:left="270"/>
              <w:jc w:val="both"/>
              <w:rPr>
                <w:rFonts w:asciiTheme="majorHAnsi" w:hAnsiTheme="majorHAnsi" w:cstheme="majorHAnsi"/>
                <w:bCs/>
                <w:sz w:val="22"/>
                <w:szCs w:val="22"/>
              </w:rPr>
            </w:pPr>
            <w:r w:rsidRPr="00204FF3">
              <w:rPr>
                <w:rFonts w:asciiTheme="majorHAnsi" w:hAnsiTheme="majorHAnsi" w:cstheme="majorHAnsi"/>
                <w:bCs/>
                <w:sz w:val="22"/>
                <w:szCs w:val="22"/>
              </w:rPr>
              <w:t>Accountability</w:t>
            </w:r>
          </w:p>
          <w:p w14:paraId="741ABC34" w14:textId="01D86379" w:rsidR="00CE0BCC" w:rsidRPr="00204FF3" w:rsidRDefault="00CE0BCC" w:rsidP="00204FF3">
            <w:pPr>
              <w:pStyle w:val="ListParagraph"/>
              <w:numPr>
                <w:ilvl w:val="0"/>
                <w:numId w:val="34"/>
              </w:numPr>
              <w:ind w:left="270"/>
              <w:jc w:val="both"/>
              <w:rPr>
                <w:rFonts w:asciiTheme="majorHAnsi" w:hAnsiTheme="majorHAnsi" w:cstheme="majorHAnsi"/>
                <w:bCs/>
                <w:sz w:val="22"/>
                <w:szCs w:val="22"/>
              </w:rPr>
            </w:pPr>
            <w:r>
              <w:rPr>
                <w:rFonts w:asciiTheme="majorHAnsi" w:hAnsiTheme="majorHAnsi" w:cstheme="majorHAnsi"/>
                <w:bCs/>
                <w:sz w:val="22"/>
                <w:szCs w:val="22"/>
              </w:rPr>
              <w:t>Sustainability</w:t>
            </w:r>
          </w:p>
          <w:p w14:paraId="61F83757" w14:textId="77777777" w:rsidR="00CA7AFB" w:rsidRPr="00204FF3" w:rsidRDefault="00CA7AFB" w:rsidP="00204FF3">
            <w:pPr>
              <w:ind w:left="270"/>
              <w:jc w:val="both"/>
              <w:rPr>
                <w:rFonts w:asciiTheme="majorHAnsi" w:hAnsiTheme="majorHAnsi" w:cstheme="majorHAnsi"/>
                <w:color w:val="444444"/>
                <w:sz w:val="22"/>
                <w:szCs w:val="22"/>
              </w:rPr>
            </w:pPr>
          </w:p>
        </w:tc>
        <w:tc>
          <w:tcPr>
            <w:tcW w:w="6935" w:type="dxa"/>
            <w:hideMark/>
          </w:tcPr>
          <w:p w14:paraId="4233FAE9" w14:textId="0607862F" w:rsidR="00CA7AFB" w:rsidRPr="00204FF3" w:rsidRDefault="00CA7AFB" w:rsidP="00204FF3">
            <w:pPr>
              <w:pStyle w:val="ListParagraph"/>
              <w:numPr>
                <w:ilvl w:val="0"/>
                <w:numId w:val="34"/>
              </w:numPr>
              <w:ind w:left="632" w:hanging="270"/>
              <w:rPr>
                <w:rFonts w:asciiTheme="majorHAnsi" w:hAnsiTheme="majorHAnsi" w:cstheme="majorHAnsi"/>
                <w:sz w:val="22"/>
                <w:szCs w:val="22"/>
              </w:rPr>
            </w:pPr>
            <w:r w:rsidRPr="00204FF3">
              <w:rPr>
                <w:rFonts w:asciiTheme="majorHAnsi" w:hAnsiTheme="majorHAnsi" w:cstheme="majorHAnsi"/>
                <w:sz w:val="22"/>
                <w:szCs w:val="22"/>
              </w:rPr>
              <w:t>Builds and maintains partnerships</w:t>
            </w:r>
          </w:p>
          <w:p w14:paraId="4A968ACA" w14:textId="13BE687A" w:rsidR="00CA7AFB" w:rsidRPr="00204FF3" w:rsidRDefault="00CA7AFB" w:rsidP="00204FF3">
            <w:pPr>
              <w:pStyle w:val="ListParagraph"/>
              <w:numPr>
                <w:ilvl w:val="0"/>
                <w:numId w:val="34"/>
              </w:numPr>
              <w:ind w:left="632" w:hanging="270"/>
              <w:rPr>
                <w:rFonts w:asciiTheme="majorHAnsi" w:hAnsiTheme="majorHAnsi" w:cstheme="majorHAnsi"/>
                <w:sz w:val="22"/>
                <w:szCs w:val="22"/>
              </w:rPr>
            </w:pPr>
            <w:r w:rsidRPr="00204FF3">
              <w:rPr>
                <w:rFonts w:asciiTheme="majorHAnsi" w:hAnsiTheme="majorHAnsi" w:cstheme="majorHAnsi"/>
                <w:sz w:val="22"/>
                <w:szCs w:val="22"/>
              </w:rPr>
              <w:t>Demonstrates self-awareness and ethical awareness</w:t>
            </w:r>
          </w:p>
          <w:p w14:paraId="04A9D116" w14:textId="3C1E21F4" w:rsidR="00CA7AFB" w:rsidRPr="00204FF3" w:rsidRDefault="00CA7AFB" w:rsidP="00204FF3">
            <w:pPr>
              <w:pStyle w:val="ListParagraph"/>
              <w:numPr>
                <w:ilvl w:val="0"/>
                <w:numId w:val="34"/>
              </w:numPr>
              <w:ind w:left="632" w:hanging="270"/>
              <w:rPr>
                <w:rFonts w:asciiTheme="majorHAnsi" w:hAnsiTheme="majorHAnsi" w:cstheme="majorHAnsi"/>
                <w:sz w:val="22"/>
                <w:szCs w:val="22"/>
              </w:rPr>
            </w:pPr>
            <w:r w:rsidRPr="00204FF3">
              <w:rPr>
                <w:rFonts w:asciiTheme="majorHAnsi" w:hAnsiTheme="majorHAnsi" w:cstheme="majorHAnsi"/>
                <w:sz w:val="22"/>
                <w:szCs w:val="22"/>
              </w:rPr>
              <w:t>Drive to achieve results for impact</w:t>
            </w:r>
          </w:p>
          <w:p w14:paraId="7149A2AA" w14:textId="77777777" w:rsidR="00CA7AFB" w:rsidRPr="00204FF3" w:rsidRDefault="00CA7AFB" w:rsidP="00204FF3">
            <w:pPr>
              <w:pStyle w:val="ListParagraph"/>
              <w:numPr>
                <w:ilvl w:val="0"/>
                <w:numId w:val="34"/>
              </w:numPr>
              <w:ind w:left="632" w:hanging="270"/>
              <w:rPr>
                <w:rFonts w:asciiTheme="majorHAnsi" w:hAnsiTheme="majorHAnsi" w:cstheme="majorHAnsi"/>
                <w:sz w:val="22"/>
                <w:szCs w:val="22"/>
              </w:rPr>
            </w:pPr>
            <w:r w:rsidRPr="00204FF3">
              <w:rPr>
                <w:rFonts w:asciiTheme="majorHAnsi" w:hAnsiTheme="majorHAnsi" w:cstheme="majorHAnsi"/>
                <w:sz w:val="22"/>
                <w:szCs w:val="22"/>
              </w:rPr>
              <w:t>Innovates and embraces change</w:t>
            </w:r>
          </w:p>
          <w:p w14:paraId="4FC596C0" w14:textId="77777777" w:rsidR="00CA7AFB" w:rsidRPr="00204FF3" w:rsidRDefault="00CA7AFB" w:rsidP="00204FF3">
            <w:pPr>
              <w:pStyle w:val="ListParagraph"/>
              <w:numPr>
                <w:ilvl w:val="0"/>
                <w:numId w:val="34"/>
              </w:numPr>
              <w:ind w:left="632" w:hanging="270"/>
              <w:rPr>
                <w:rFonts w:asciiTheme="majorHAnsi" w:hAnsiTheme="majorHAnsi" w:cstheme="majorHAnsi"/>
                <w:sz w:val="22"/>
                <w:szCs w:val="22"/>
              </w:rPr>
            </w:pPr>
            <w:r w:rsidRPr="00204FF3">
              <w:rPr>
                <w:rFonts w:asciiTheme="majorHAnsi" w:hAnsiTheme="majorHAnsi" w:cstheme="majorHAnsi"/>
                <w:sz w:val="22"/>
                <w:szCs w:val="22"/>
              </w:rPr>
              <w:t>Manages ambiguity and complexity</w:t>
            </w:r>
          </w:p>
          <w:p w14:paraId="45CA6657" w14:textId="77777777" w:rsidR="00CA7AFB" w:rsidRPr="00204FF3" w:rsidRDefault="00CA7AFB" w:rsidP="00204FF3">
            <w:pPr>
              <w:pStyle w:val="ListParagraph"/>
              <w:numPr>
                <w:ilvl w:val="0"/>
                <w:numId w:val="34"/>
              </w:numPr>
              <w:ind w:left="632" w:hanging="270"/>
              <w:rPr>
                <w:rFonts w:asciiTheme="majorHAnsi" w:hAnsiTheme="majorHAnsi" w:cstheme="majorHAnsi"/>
                <w:sz w:val="22"/>
                <w:szCs w:val="22"/>
              </w:rPr>
            </w:pPr>
            <w:r w:rsidRPr="00204FF3">
              <w:rPr>
                <w:rFonts w:asciiTheme="majorHAnsi" w:hAnsiTheme="majorHAnsi" w:cstheme="majorHAnsi"/>
                <w:sz w:val="22"/>
                <w:szCs w:val="22"/>
              </w:rPr>
              <w:t>Thinks and acts strategically</w:t>
            </w:r>
          </w:p>
          <w:p w14:paraId="3CBFF486" w14:textId="77777777" w:rsidR="009F63FD" w:rsidRPr="00204FF3" w:rsidRDefault="00CA7AFB" w:rsidP="00204FF3">
            <w:pPr>
              <w:pStyle w:val="ListParagraph"/>
              <w:numPr>
                <w:ilvl w:val="0"/>
                <w:numId w:val="34"/>
              </w:numPr>
              <w:ind w:left="632" w:hanging="270"/>
              <w:rPr>
                <w:rFonts w:asciiTheme="majorHAnsi" w:hAnsiTheme="majorHAnsi" w:cstheme="majorHAnsi"/>
                <w:sz w:val="22"/>
                <w:szCs w:val="22"/>
              </w:rPr>
            </w:pPr>
            <w:r w:rsidRPr="00204FF3">
              <w:rPr>
                <w:rFonts w:asciiTheme="majorHAnsi" w:hAnsiTheme="majorHAnsi" w:cstheme="majorHAnsi"/>
                <w:sz w:val="22"/>
                <w:szCs w:val="22"/>
              </w:rPr>
              <w:t>Works collaboratively with others</w:t>
            </w:r>
          </w:p>
          <w:p w14:paraId="61F8375A" w14:textId="42C14140" w:rsidR="00CA7AFB" w:rsidRPr="00204FF3" w:rsidRDefault="00CA7AFB" w:rsidP="00863605">
            <w:pPr>
              <w:pStyle w:val="ListParagraph"/>
              <w:ind w:left="632"/>
              <w:rPr>
                <w:rFonts w:asciiTheme="majorHAnsi" w:hAnsiTheme="majorHAnsi" w:cstheme="majorHAnsi"/>
                <w:sz w:val="22"/>
                <w:szCs w:val="22"/>
              </w:rPr>
            </w:pPr>
          </w:p>
        </w:tc>
      </w:tr>
    </w:tbl>
    <w:p w14:paraId="0EE23820" w14:textId="42FA805B" w:rsidR="00204FF3" w:rsidRDefault="00204FF3">
      <w:pPr>
        <w:rPr>
          <w:rFonts w:asciiTheme="majorHAnsi" w:hAnsiTheme="majorHAnsi" w:cstheme="majorHAnsi"/>
          <w:b/>
          <w:sz w:val="22"/>
          <w:szCs w:val="22"/>
        </w:rPr>
      </w:pPr>
    </w:p>
    <w:p w14:paraId="61F8377C" w14:textId="77777777" w:rsidR="000368AC" w:rsidRPr="00204FF3" w:rsidRDefault="000368AC" w:rsidP="000368AC">
      <w:pPr>
        <w:jc w:val="both"/>
        <w:rPr>
          <w:rFonts w:asciiTheme="majorHAnsi" w:hAnsiTheme="majorHAnsi" w:cstheme="majorHAnsi"/>
          <w:b/>
          <w:sz w:val="22"/>
          <w:szCs w:val="22"/>
        </w:rPr>
      </w:pPr>
    </w:p>
    <w:sectPr w:rsidR="000368AC" w:rsidRPr="00204FF3" w:rsidSect="009D5F0F">
      <w:footerReference w:type="default" r:id="rId39"/>
      <w:pgSz w:w="12240" w:h="15840"/>
      <w:pgMar w:top="810" w:right="900" w:bottom="1170" w:left="1350" w:header="720" w:footer="6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C37F" w14:textId="77777777" w:rsidR="008C5A3E" w:rsidRDefault="008C5A3E">
      <w:r>
        <w:separator/>
      </w:r>
    </w:p>
  </w:endnote>
  <w:endnote w:type="continuationSeparator" w:id="0">
    <w:p w14:paraId="7511E567" w14:textId="77777777" w:rsidR="008C5A3E" w:rsidRDefault="008C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Bold">
    <w:altName w:val="Univer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3787" w14:textId="77777777" w:rsidR="00530892" w:rsidRPr="00792455" w:rsidRDefault="00DC24AE" w:rsidP="00530892">
    <w:pPr>
      <w:pStyle w:val="Footer"/>
      <w:rPr>
        <w:color w:val="00B0F0"/>
      </w:rPr>
    </w:pPr>
    <w:r w:rsidRPr="00530892">
      <w:rPr>
        <w:noProof/>
        <w:color w:val="00B0F0"/>
      </w:rPr>
      <w:drawing>
        <wp:inline distT="0" distB="0" distL="0" distR="0" wp14:anchorId="61F83788" wp14:editId="61F83789">
          <wp:extent cx="1972310" cy="234950"/>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234950"/>
                  </a:xfrm>
                  <a:prstGeom prst="rect">
                    <a:avLst/>
                  </a:prstGeom>
                  <a:noFill/>
                  <a:ln>
                    <a:noFill/>
                  </a:ln>
                </pic:spPr>
              </pic:pic>
            </a:graphicData>
          </a:graphic>
        </wp:inline>
      </w:drawing>
    </w:r>
    <w:r w:rsidR="00530892">
      <w:rPr>
        <w:color w:val="00B0F0"/>
      </w:rPr>
      <w:tab/>
    </w:r>
    <w:r w:rsidR="00530892">
      <w:rPr>
        <w:color w:val="00B0F0"/>
      </w:rPr>
      <w:tab/>
    </w:r>
    <w:r w:rsidR="00530892" w:rsidRPr="00792455">
      <w:rPr>
        <w:color w:val="00B0F0"/>
      </w:rPr>
      <w:t xml:space="preserve">Page </w:t>
    </w:r>
    <w:r w:rsidR="00530892" w:rsidRPr="00792455">
      <w:rPr>
        <w:color w:val="00B0F0"/>
      </w:rPr>
      <w:fldChar w:fldCharType="begin"/>
    </w:r>
    <w:r w:rsidR="00530892" w:rsidRPr="00792455">
      <w:rPr>
        <w:color w:val="00B0F0"/>
      </w:rPr>
      <w:instrText xml:space="preserve"> PAGE  \* Arabic  \* MERGEFORMAT </w:instrText>
    </w:r>
    <w:r w:rsidR="00530892" w:rsidRPr="00792455">
      <w:rPr>
        <w:color w:val="00B0F0"/>
      </w:rPr>
      <w:fldChar w:fldCharType="separate"/>
    </w:r>
    <w:r w:rsidR="00817BBC">
      <w:rPr>
        <w:noProof/>
        <w:color w:val="00B0F0"/>
      </w:rPr>
      <w:t>2</w:t>
    </w:r>
    <w:r w:rsidR="00530892" w:rsidRPr="00792455">
      <w:rPr>
        <w:color w:val="00B0F0"/>
      </w:rPr>
      <w:fldChar w:fldCharType="end"/>
    </w:r>
    <w:r w:rsidR="00530892" w:rsidRPr="00792455">
      <w:rPr>
        <w:color w:val="00B0F0"/>
      </w:rPr>
      <w:t xml:space="preserve"> of </w:t>
    </w:r>
    <w:r w:rsidR="00530892" w:rsidRPr="00792455">
      <w:rPr>
        <w:color w:val="00B0F0"/>
      </w:rPr>
      <w:fldChar w:fldCharType="begin"/>
    </w:r>
    <w:r w:rsidR="00530892" w:rsidRPr="00792455">
      <w:rPr>
        <w:color w:val="00B0F0"/>
      </w:rPr>
      <w:instrText xml:space="preserve"> NUMPAGES  \* Arabic  \* MERGEFORMAT </w:instrText>
    </w:r>
    <w:r w:rsidR="00530892" w:rsidRPr="00792455">
      <w:rPr>
        <w:color w:val="00B0F0"/>
      </w:rPr>
      <w:fldChar w:fldCharType="separate"/>
    </w:r>
    <w:r w:rsidR="00817BBC">
      <w:rPr>
        <w:noProof/>
        <w:color w:val="00B0F0"/>
      </w:rPr>
      <w:t>2</w:t>
    </w:r>
    <w:r w:rsidR="00530892" w:rsidRPr="00792455">
      <w:rPr>
        <w:color w:val="00B0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5ADC" w14:textId="77777777" w:rsidR="008C5A3E" w:rsidRDefault="008C5A3E">
      <w:r>
        <w:separator/>
      </w:r>
    </w:p>
  </w:footnote>
  <w:footnote w:type="continuationSeparator" w:id="0">
    <w:p w14:paraId="59080C30" w14:textId="77777777" w:rsidR="008C5A3E" w:rsidRDefault="008C5A3E">
      <w:r>
        <w:continuationSeparator/>
      </w:r>
    </w:p>
  </w:footnote>
  <w:footnote w:id="1">
    <w:p w14:paraId="61F8378A" w14:textId="77777777" w:rsidR="00DC24AE" w:rsidRPr="00204FF3" w:rsidRDefault="00DC24AE">
      <w:pPr>
        <w:pStyle w:val="FootnoteText"/>
        <w:rPr>
          <w:rFonts w:asciiTheme="majorHAnsi" w:hAnsiTheme="majorHAnsi" w:cstheme="majorHAnsi"/>
          <w:sz w:val="16"/>
          <w:szCs w:val="16"/>
        </w:rPr>
      </w:pPr>
      <w:r w:rsidRPr="00204FF3">
        <w:rPr>
          <w:rStyle w:val="FootnoteReference"/>
          <w:rFonts w:asciiTheme="majorHAnsi" w:hAnsiTheme="majorHAnsi" w:cstheme="majorHAnsi"/>
          <w:sz w:val="16"/>
          <w:szCs w:val="16"/>
        </w:rPr>
        <w:footnoteRef/>
      </w:r>
      <w:r w:rsidRPr="00204FF3">
        <w:rPr>
          <w:rFonts w:asciiTheme="majorHAnsi" w:hAnsiTheme="majorHAnsi" w:cstheme="majorHAnsi"/>
          <w:sz w:val="16"/>
          <w:szCs w:val="16"/>
        </w:rPr>
        <w:t xml:space="preserve"> AI2016-005 notes that for TA </w:t>
      </w:r>
      <w:r w:rsidRPr="00204FF3">
        <w:rPr>
          <w:rFonts w:asciiTheme="majorHAnsi" w:hAnsiTheme="majorHAnsi" w:cstheme="majorHAnsi"/>
          <w:sz w:val="16"/>
          <w:szCs w:val="16"/>
          <w:lang w:val="en-GB"/>
        </w:rPr>
        <w:t>Job descriptions / terms of reference, e</w:t>
      </w:r>
      <w:r w:rsidRPr="00204FF3">
        <w:rPr>
          <w:rFonts w:asciiTheme="majorHAnsi" w:hAnsiTheme="majorHAnsi" w:cstheme="majorHAnsi"/>
          <w:sz w:val="16"/>
          <w:szCs w:val="16"/>
        </w:rPr>
        <w:t>xisting Generic Job Profile (GJP) shall be used as a basis for determining the level and requirements of the function. Where no GJP applies, detailed terms of reference describing the work to be performed shall be written.  This template serves for that purpose.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E5F"/>
    <w:multiLevelType w:val="hybridMultilevel"/>
    <w:tmpl w:val="4D1C87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54B2E"/>
    <w:multiLevelType w:val="multilevel"/>
    <w:tmpl w:val="CBEE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E1867"/>
    <w:multiLevelType w:val="hybridMultilevel"/>
    <w:tmpl w:val="9B22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359BA"/>
    <w:multiLevelType w:val="hybridMultilevel"/>
    <w:tmpl w:val="E9D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F7B7E"/>
    <w:multiLevelType w:val="hybridMultilevel"/>
    <w:tmpl w:val="A6709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4C1B9B"/>
    <w:multiLevelType w:val="hybridMultilevel"/>
    <w:tmpl w:val="1CE606C6"/>
    <w:lvl w:ilvl="0" w:tplc="0A1E87DC">
      <w:start w:val="1"/>
      <w:numFmt w:val="decimal"/>
      <w:lvlText w:val="%1."/>
      <w:lvlJc w:val="left"/>
      <w:pPr>
        <w:tabs>
          <w:tab w:val="num" w:pos="1080"/>
        </w:tabs>
        <w:ind w:left="1080" w:hanging="360"/>
      </w:pPr>
      <w:rPr>
        <w:rFonts w:hint="default"/>
      </w:rPr>
    </w:lvl>
    <w:lvl w:ilvl="1" w:tplc="106A3650">
      <w:start w:val="12"/>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C578D5"/>
    <w:multiLevelType w:val="multilevel"/>
    <w:tmpl w:val="1CD2E7D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3754D"/>
    <w:multiLevelType w:val="hybridMultilevel"/>
    <w:tmpl w:val="1C983D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E3D56"/>
    <w:multiLevelType w:val="hybridMultilevel"/>
    <w:tmpl w:val="F45299D4"/>
    <w:lvl w:ilvl="0" w:tplc="9078DE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618D6"/>
    <w:multiLevelType w:val="hybridMultilevel"/>
    <w:tmpl w:val="F11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42BA5"/>
    <w:multiLevelType w:val="hybridMultilevel"/>
    <w:tmpl w:val="47784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E2869"/>
    <w:multiLevelType w:val="hybridMultilevel"/>
    <w:tmpl w:val="F252B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D19E6"/>
    <w:multiLevelType w:val="multilevel"/>
    <w:tmpl w:val="7B9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06259"/>
    <w:multiLevelType w:val="hybridMultilevel"/>
    <w:tmpl w:val="9E42EBA8"/>
    <w:lvl w:ilvl="0" w:tplc="9078DE70">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D365B5"/>
    <w:multiLevelType w:val="hybridMultilevel"/>
    <w:tmpl w:val="50B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538F3"/>
    <w:multiLevelType w:val="multilevel"/>
    <w:tmpl w:val="001C6AA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1E6EE7"/>
    <w:multiLevelType w:val="hybridMultilevel"/>
    <w:tmpl w:val="C22A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72984"/>
    <w:multiLevelType w:val="multilevel"/>
    <w:tmpl w:val="C8E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6528A"/>
    <w:multiLevelType w:val="hybridMultilevel"/>
    <w:tmpl w:val="31A604F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6B5D9F"/>
    <w:multiLevelType w:val="hybridMultilevel"/>
    <w:tmpl w:val="D6F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47339"/>
    <w:multiLevelType w:val="hybridMultilevel"/>
    <w:tmpl w:val="4E22FB6C"/>
    <w:lvl w:ilvl="0" w:tplc="0A1E87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E26E24"/>
    <w:multiLevelType w:val="multilevel"/>
    <w:tmpl w:val="568ED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8B4"/>
    <w:multiLevelType w:val="hybridMultilevel"/>
    <w:tmpl w:val="08B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F0A52"/>
    <w:multiLevelType w:val="hybridMultilevel"/>
    <w:tmpl w:val="B50AD15E"/>
    <w:lvl w:ilvl="0" w:tplc="78B8893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1B7E20"/>
    <w:multiLevelType w:val="multilevel"/>
    <w:tmpl w:val="77AC6AF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B102A"/>
    <w:multiLevelType w:val="hybridMultilevel"/>
    <w:tmpl w:val="9E3A9C00"/>
    <w:lvl w:ilvl="0" w:tplc="B47A3DF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10C8B"/>
    <w:multiLevelType w:val="hybridMultilevel"/>
    <w:tmpl w:val="B2C0F1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F74B0"/>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C957C3A"/>
    <w:multiLevelType w:val="hybridMultilevel"/>
    <w:tmpl w:val="21D2D00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5E9138EF"/>
    <w:multiLevelType w:val="hybridMultilevel"/>
    <w:tmpl w:val="EE946B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7C5E86"/>
    <w:multiLevelType w:val="multilevel"/>
    <w:tmpl w:val="00A6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B95B98"/>
    <w:multiLevelType w:val="hybridMultilevel"/>
    <w:tmpl w:val="4810DAD0"/>
    <w:lvl w:ilvl="0" w:tplc="04090001">
      <w:start w:val="1"/>
      <w:numFmt w:val="bullet"/>
      <w:lvlText w:val=""/>
      <w:lvlJc w:val="left"/>
      <w:pPr>
        <w:tabs>
          <w:tab w:val="num" w:pos="1080"/>
        </w:tabs>
        <w:ind w:left="1080" w:hanging="360"/>
      </w:pPr>
      <w:rPr>
        <w:rFonts w:ascii="Symbol" w:hAnsi="Symbol" w:hint="default"/>
      </w:rPr>
    </w:lvl>
    <w:lvl w:ilvl="1" w:tplc="106A3650">
      <w:start w:val="12"/>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F31B4D"/>
    <w:multiLevelType w:val="hybridMultilevel"/>
    <w:tmpl w:val="806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848ED"/>
    <w:multiLevelType w:val="hybridMultilevel"/>
    <w:tmpl w:val="E964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E6477"/>
    <w:multiLevelType w:val="hybridMultilevel"/>
    <w:tmpl w:val="001C6AA6"/>
    <w:lvl w:ilvl="0" w:tplc="9078DE70">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34364D"/>
    <w:multiLevelType w:val="hybridMultilevel"/>
    <w:tmpl w:val="B8344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36B0D"/>
    <w:multiLevelType w:val="hybridMultilevel"/>
    <w:tmpl w:val="674AF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B4CAB"/>
    <w:multiLevelType w:val="hybridMultilevel"/>
    <w:tmpl w:val="0526C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E60CB"/>
    <w:multiLevelType w:val="hybridMultilevel"/>
    <w:tmpl w:val="1CD2E7D2"/>
    <w:lvl w:ilvl="0" w:tplc="9078DE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B06345"/>
    <w:multiLevelType w:val="hybridMultilevel"/>
    <w:tmpl w:val="279875EC"/>
    <w:lvl w:ilvl="0" w:tplc="D354E6D0">
      <w:start w:val="1"/>
      <w:numFmt w:val="decimal"/>
      <w:lvlText w:val="%1."/>
      <w:lvlJc w:val="left"/>
      <w:pPr>
        <w:tabs>
          <w:tab w:val="num" w:pos="735"/>
        </w:tabs>
        <w:ind w:left="735" w:hanging="375"/>
      </w:pPr>
      <w:rPr>
        <w:rFonts w:hint="default"/>
      </w:rPr>
    </w:lvl>
    <w:lvl w:ilvl="1" w:tplc="B47A3DF4">
      <w:start w:val="1"/>
      <w:numFmt w:val="bullet"/>
      <w:lvlText w:val=""/>
      <w:lvlJc w:val="left"/>
      <w:pPr>
        <w:tabs>
          <w:tab w:val="num" w:pos="1296"/>
        </w:tabs>
        <w:ind w:left="129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ED2FF6"/>
    <w:multiLevelType w:val="hybridMultilevel"/>
    <w:tmpl w:val="645A5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D651FC"/>
    <w:multiLevelType w:val="hybridMultilevel"/>
    <w:tmpl w:val="1292B278"/>
    <w:lvl w:ilvl="0" w:tplc="9078DE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9001212">
    <w:abstractNumId w:val="24"/>
  </w:num>
  <w:num w:numId="2" w16cid:durableId="976298691">
    <w:abstractNumId w:val="4"/>
  </w:num>
  <w:num w:numId="3" w16cid:durableId="519438746">
    <w:abstractNumId w:val="10"/>
  </w:num>
  <w:num w:numId="4" w16cid:durableId="651182653">
    <w:abstractNumId w:val="25"/>
  </w:num>
  <w:num w:numId="5" w16cid:durableId="1579903037">
    <w:abstractNumId w:val="39"/>
  </w:num>
  <w:num w:numId="6" w16cid:durableId="2122723135">
    <w:abstractNumId w:val="29"/>
  </w:num>
  <w:num w:numId="7" w16cid:durableId="717318181">
    <w:abstractNumId w:val="23"/>
  </w:num>
  <w:num w:numId="8" w16cid:durableId="883982012">
    <w:abstractNumId w:val="13"/>
  </w:num>
  <w:num w:numId="9" w16cid:durableId="1124736973">
    <w:abstractNumId w:val="8"/>
  </w:num>
  <w:num w:numId="10" w16cid:durableId="768162158">
    <w:abstractNumId w:val="34"/>
  </w:num>
  <w:num w:numId="11" w16cid:durableId="233012922">
    <w:abstractNumId w:val="38"/>
  </w:num>
  <w:num w:numId="12" w16cid:durableId="397896475">
    <w:abstractNumId w:val="6"/>
  </w:num>
  <w:num w:numId="13" w16cid:durableId="943268663">
    <w:abstractNumId w:val="26"/>
  </w:num>
  <w:num w:numId="14" w16cid:durableId="354616175">
    <w:abstractNumId w:val="41"/>
  </w:num>
  <w:num w:numId="15" w16cid:durableId="1624768536">
    <w:abstractNumId w:val="36"/>
  </w:num>
  <w:num w:numId="16" w16cid:durableId="1915042343">
    <w:abstractNumId w:val="19"/>
  </w:num>
  <w:num w:numId="17" w16cid:durableId="1481731337">
    <w:abstractNumId w:val="20"/>
  </w:num>
  <w:num w:numId="18" w16cid:durableId="2113891501">
    <w:abstractNumId w:val="37"/>
  </w:num>
  <w:num w:numId="19" w16cid:durableId="371812255">
    <w:abstractNumId w:val="27"/>
  </w:num>
  <w:num w:numId="20" w16cid:durableId="1353646202">
    <w:abstractNumId w:val="5"/>
  </w:num>
  <w:num w:numId="21" w16cid:durableId="1359818759">
    <w:abstractNumId w:val="31"/>
  </w:num>
  <w:num w:numId="22" w16cid:durableId="841966507">
    <w:abstractNumId w:val="15"/>
  </w:num>
  <w:num w:numId="23" w16cid:durableId="460460764">
    <w:abstractNumId w:val="0"/>
  </w:num>
  <w:num w:numId="24" w16cid:durableId="1937329400">
    <w:abstractNumId w:val="35"/>
  </w:num>
  <w:num w:numId="25" w16cid:durableId="2030259631">
    <w:abstractNumId w:val="7"/>
  </w:num>
  <w:num w:numId="26" w16cid:durableId="1195774343">
    <w:abstractNumId w:val="18"/>
  </w:num>
  <w:num w:numId="27" w16cid:durableId="1235974003">
    <w:abstractNumId w:val="28"/>
  </w:num>
  <w:num w:numId="28" w16cid:durableId="1116101073">
    <w:abstractNumId w:val="11"/>
  </w:num>
  <w:num w:numId="29" w16cid:durableId="1520849039">
    <w:abstractNumId w:val="17"/>
  </w:num>
  <w:num w:numId="30" w16cid:durableId="1756050097">
    <w:abstractNumId w:val="21"/>
  </w:num>
  <w:num w:numId="31" w16cid:durableId="1129129933">
    <w:abstractNumId w:val="1"/>
  </w:num>
  <w:num w:numId="32" w16cid:durableId="146751402">
    <w:abstractNumId w:val="12"/>
  </w:num>
  <w:num w:numId="33" w16cid:durableId="1074937146">
    <w:abstractNumId w:val="30"/>
  </w:num>
  <w:num w:numId="34" w16cid:durableId="2078089848">
    <w:abstractNumId w:val="33"/>
  </w:num>
  <w:num w:numId="35" w16cid:durableId="1841193176">
    <w:abstractNumId w:val="40"/>
  </w:num>
  <w:num w:numId="36" w16cid:durableId="493303350">
    <w:abstractNumId w:val="3"/>
  </w:num>
  <w:num w:numId="37" w16cid:durableId="1800568516">
    <w:abstractNumId w:val="9"/>
  </w:num>
  <w:num w:numId="38" w16cid:durableId="53897660">
    <w:abstractNumId w:val="14"/>
  </w:num>
  <w:num w:numId="39" w16cid:durableId="239607134">
    <w:abstractNumId w:val="22"/>
  </w:num>
  <w:num w:numId="40" w16cid:durableId="1342925561">
    <w:abstractNumId w:val="16"/>
  </w:num>
  <w:num w:numId="41" w16cid:durableId="437868951">
    <w:abstractNumId w:val="2"/>
  </w:num>
  <w:num w:numId="42" w16cid:durableId="574348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8C"/>
    <w:rsid w:val="00025F90"/>
    <w:rsid w:val="000264C3"/>
    <w:rsid w:val="00033969"/>
    <w:rsid w:val="000368AC"/>
    <w:rsid w:val="000415A8"/>
    <w:rsid w:val="000504BA"/>
    <w:rsid w:val="0007114C"/>
    <w:rsid w:val="00076B83"/>
    <w:rsid w:val="0008606F"/>
    <w:rsid w:val="000A1E28"/>
    <w:rsid w:val="000D0C30"/>
    <w:rsid w:val="000E2088"/>
    <w:rsid w:val="000F2953"/>
    <w:rsid w:val="000F5CD4"/>
    <w:rsid w:val="001257BC"/>
    <w:rsid w:val="00132F6F"/>
    <w:rsid w:val="00143978"/>
    <w:rsid w:val="0017071B"/>
    <w:rsid w:val="001837C5"/>
    <w:rsid w:val="00195A5D"/>
    <w:rsid w:val="001B4AF6"/>
    <w:rsid w:val="001C1439"/>
    <w:rsid w:val="001E05F7"/>
    <w:rsid w:val="001E0EB9"/>
    <w:rsid w:val="00204FF3"/>
    <w:rsid w:val="00212B26"/>
    <w:rsid w:val="00216BC7"/>
    <w:rsid w:val="00225D8D"/>
    <w:rsid w:val="0022765E"/>
    <w:rsid w:val="002614AC"/>
    <w:rsid w:val="00261685"/>
    <w:rsid w:val="00297613"/>
    <w:rsid w:val="002B36FC"/>
    <w:rsid w:val="002D7B11"/>
    <w:rsid w:val="002E096A"/>
    <w:rsid w:val="002F7D2D"/>
    <w:rsid w:val="003053AB"/>
    <w:rsid w:val="00306EF5"/>
    <w:rsid w:val="00313025"/>
    <w:rsid w:val="00313204"/>
    <w:rsid w:val="00327F72"/>
    <w:rsid w:val="0034091F"/>
    <w:rsid w:val="00341E96"/>
    <w:rsid w:val="00362DE1"/>
    <w:rsid w:val="0036675B"/>
    <w:rsid w:val="00370162"/>
    <w:rsid w:val="0037348C"/>
    <w:rsid w:val="00395850"/>
    <w:rsid w:val="003B2981"/>
    <w:rsid w:val="003B54A7"/>
    <w:rsid w:val="003E4876"/>
    <w:rsid w:val="003F7C16"/>
    <w:rsid w:val="0041583D"/>
    <w:rsid w:val="0043247E"/>
    <w:rsid w:val="0045039C"/>
    <w:rsid w:val="00483CBF"/>
    <w:rsid w:val="004A2F03"/>
    <w:rsid w:val="004A55D1"/>
    <w:rsid w:val="004B37F3"/>
    <w:rsid w:val="004C46A4"/>
    <w:rsid w:val="004D2500"/>
    <w:rsid w:val="00501324"/>
    <w:rsid w:val="00530892"/>
    <w:rsid w:val="00570CB0"/>
    <w:rsid w:val="00573715"/>
    <w:rsid w:val="00574A22"/>
    <w:rsid w:val="00596181"/>
    <w:rsid w:val="005A23A2"/>
    <w:rsid w:val="005D5AFE"/>
    <w:rsid w:val="0060630B"/>
    <w:rsid w:val="00626C0F"/>
    <w:rsid w:val="006326FD"/>
    <w:rsid w:val="006327CD"/>
    <w:rsid w:val="00634324"/>
    <w:rsid w:val="0064426A"/>
    <w:rsid w:val="0064467E"/>
    <w:rsid w:val="0067064A"/>
    <w:rsid w:val="00677D34"/>
    <w:rsid w:val="00680361"/>
    <w:rsid w:val="0068268E"/>
    <w:rsid w:val="00685C2D"/>
    <w:rsid w:val="00685FCC"/>
    <w:rsid w:val="00685FDB"/>
    <w:rsid w:val="006D0E47"/>
    <w:rsid w:val="006D493F"/>
    <w:rsid w:val="006D5109"/>
    <w:rsid w:val="006E03BA"/>
    <w:rsid w:val="006E2895"/>
    <w:rsid w:val="00723EC2"/>
    <w:rsid w:val="00723F65"/>
    <w:rsid w:val="00736737"/>
    <w:rsid w:val="00736DD3"/>
    <w:rsid w:val="0075798C"/>
    <w:rsid w:val="00770299"/>
    <w:rsid w:val="007A1DEA"/>
    <w:rsid w:val="007B4269"/>
    <w:rsid w:val="007B4AB6"/>
    <w:rsid w:val="007E3110"/>
    <w:rsid w:val="007E4736"/>
    <w:rsid w:val="007E6989"/>
    <w:rsid w:val="00802DF1"/>
    <w:rsid w:val="00806CE5"/>
    <w:rsid w:val="008150C7"/>
    <w:rsid w:val="008171DE"/>
    <w:rsid w:val="00817BBC"/>
    <w:rsid w:val="00846888"/>
    <w:rsid w:val="00863605"/>
    <w:rsid w:val="0087079D"/>
    <w:rsid w:val="0089131B"/>
    <w:rsid w:val="008B2887"/>
    <w:rsid w:val="008C5A3E"/>
    <w:rsid w:val="008D3D49"/>
    <w:rsid w:val="00916CA4"/>
    <w:rsid w:val="00920FB9"/>
    <w:rsid w:val="00924F78"/>
    <w:rsid w:val="00992544"/>
    <w:rsid w:val="009A1112"/>
    <w:rsid w:val="009A5D0D"/>
    <w:rsid w:val="009D1D41"/>
    <w:rsid w:val="009D5F0F"/>
    <w:rsid w:val="009E68F9"/>
    <w:rsid w:val="009F2243"/>
    <w:rsid w:val="009F63FD"/>
    <w:rsid w:val="009F76B1"/>
    <w:rsid w:val="00A0290D"/>
    <w:rsid w:val="00A030CA"/>
    <w:rsid w:val="00A05F45"/>
    <w:rsid w:val="00A112C1"/>
    <w:rsid w:val="00A2791C"/>
    <w:rsid w:val="00A41189"/>
    <w:rsid w:val="00AA02F6"/>
    <w:rsid w:val="00AA39C1"/>
    <w:rsid w:val="00AB1317"/>
    <w:rsid w:val="00AD0D7A"/>
    <w:rsid w:val="00AF46D9"/>
    <w:rsid w:val="00AF68B4"/>
    <w:rsid w:val="00B04D56"/>
    <w:rsid w:val="00B30E63"/>
    <w:rsid w:val="00B4496F"/>
    <w:rsid w:val="00B633BC"/>
    <w:rsid w:val="00B73716"/>
    <w:rsid w:val="00BA4550"/>
    <w:rsid w:val="00BA5892"/>
    <w:rsid w:val="00BE688D"/>
    <w:rsid w:val="00BF2205"/>
    <w:rsid w:val="00BF4465"/>
    <w:rsid w:val="00BF5A19"/>
    <w:rsid w:val="00C2514E"/>
    <w:rsid w:val="00C53BD3"/>
    <w:rsid w:val="00C737F6"/>
    <w:rsid w:val="00C872B8"/>
    <w:rsid w:val="00CA7AFB"/>
    <w:rsid w:val="00CC11EA"/>
    <w:rsid w:val="00CC2F93"/>
    <w:rsid w:val="00CC7ADA"/>
    <w:rsid w:val="00CD2A7F"/>
    <w:rsid w:val="00CE0BCC"/>
    <w:rsid w:val="00CE139F"/>
    <w:rsid w:val="00CF5AA2"/>
    <w:rsid w:val="00D15EAE"/>
    <w:rsid w:val="00D23EB4"/>
    <w:rsid w:val="00D26924"/>
    <w:rsid w:val="00D40CDA"/>
    <w:rsid w:val="00D43224"/>
    <w:rsid w:val="00D432AB"/>
    <w:rsid w:val="00D52567"/>
    <w:rsid w:val="00D67956"/>
    <w:rsid w:val="00D715EF"/>
    <w:rsid w:val="00DA0DEF"/>
    <w:rsid w:val="00DB0B5B"/>
    <w:rsid w:val="00DB30E1"/>
    <w:rsid w:val="00DC24AE"/>
    <w:rsid w:val="00DC600E"/>
    <w:rsid w:val="00DC77A4"/>
    <w:rsid w:val="00DD2374"/>
    <w:rsid w:val="00DD38DF"/>
    <w:rsid w:val="00DD6CC5"/>
    <w:rsid w:val="00DE06DE"/>
    <w:rsid w:val="00DF255C"/>
    <w:rsid w:val="00E0535F"/>
    <w:rsid w:val="00E261A3"/>
    <w:rsid w:val="00E72420"/>
    <w:rsid w:val="00EA6C3F"/>
    <w:rsid w:val="00EA7856"/>
    <w:rsid w:val="00EB0777"/>
    <w:rsid w:val="00EC7C09"/>
    <w:rsid w:val="00ED779B"/>
    <w:rsid w:val="00EE27E1"/>
    <w:rsid w:val="00EE7163"/>
    <w:rsid w:val="00EF0396"/>
    <w:rsid w:val="00EF0742"/>
    <w:rsid w:val="00F204A5"/>
    <w:rsid w:val="00F22F72"/>
    <w:rsid w:val="00F3034B"/>
    <w:rsid w:val="00F37F73"/>
    <w:rsid w:val="00F71FB9"/>
    <w:rsid w:val="00F7373A"/>
    <w:rsid w:val="00F8188C"/>
    <w:rsid w:val="00F83AF7"/>
    <w:rsid w:val="00F907B2"/>
    <w:rsid w:val="00F91706"/>
    <w:rsid w:val="00F95188"/>
    <w:rsid w:val="00FA226A"/>
    <w:rsid w:val="00FD4972"/>
    <w:rsid w:val="00FD4EA5"/>
    <w:rsid w:val="00FE651A"/>
    <w:rsid w:val="00FF2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836F8"/>
  <w15:chartTrackingRefBased/>
  <w15:docId w15:val="{490C92A2-AD6F-4E0C-B2F6-12EE2D71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FD4972"/>
    <w:pPr>
      <w:spacing w:before="100" w:beforeAutospacing="1" w:after="100" w:afterAutospacing="1"/>
      <w:outlineLvl w:val="2"/>
    </w:pPr>
    <w:rPr>
      <w:rFonts w:ascii="Segoe UI Semilight" w:hAnsi="Segoe UI Semilight" w:cs="Segoe UI Semilight"/>
      <w:color w:val="262626"/>
      <w:sz w:val="28"/>
      <w:szCs w:val="28"/>
    </w:rPr>
  </w:style>
  <w:style w:type="paragraph" w:styleId="Heading4">
    <w:name w:val="heading 4"/>
    <w:basedOn w:val="Normal"/>
    <w:link w:val="Heading4Char"/>
    <w:uiPriority w:val="9"/>
    <w:qFormat/>
    <w:rsid w:val="00FD4972"/>
    <w:pPr>
      <w:spacing w:before="100" w:beforeAutospacing="1" w:after="100" w:afterAutospacing="1"/>
      <w:outlineLvl w:val="3"/>
    </w:pPr>
    <w:rPr>
      <w:rFonts w:ascii="Segoe UI" w:hAnsi="Segoe UI" w:cs="Segoe UI"/>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pPr>
    <w:rPr>
      <w:color w:val="000000"/>
    </w:rPr>
  </w:style>
  <w:style w:type="paragraph" w:styleId="Subtitle">
    <w:name w:val="Subtitle"/>
    <w:basedOn w:val="Normal"/>
    <w:qFormat/>
    <w:rsid w:val="002F7D2D"/>
    <w:pPr>
      <w:widowControl w:val="0"/>
      <w:pBdr>
        <w:top w:val="single" w:sz="4" w:space="1" w:color="auto"/>
      </w:pBdr>
      <w:jc w:val="center"/>
    </w:pPr>
    <w:rPr>
      <w:rFonts w:ascii="Arial" w:hAnsi="Arial"/>
      <w:b/>
      <w:snapToGrid w:val="0"/>
      <w:sz w:val="28"/>
      <w:szCs w:val="20"/>
      <w:lang w:val="en-GB"/>
    </w:rPr>
  </w:style>
  <w:style w:type="paragraph" w:styleId="BodyText">
    <w:name w:val="Body Text"/>
    <w:basedOn w:val="Normal"/>
    <w:rsid w:val="00626C0F"/>
    <w:pPr>
      <w:spacing w:after="120"/>
    </w:pPr>
  </w:style>
  <w:style w:type="paragraph" w:styleId="Title">
    <w:name w:val="Title"/>
    <w:basedOn w:val="Normal"/>
    <w:qFormat/>
    <w:rsid w:val="00626C0F"/>
    <w:pPr>
      <w:widowControl w:val="0"/>
      <w:snapToGrid w:val="0"/>
      <w:jc w:val="center"/>
    </w:pPr>
  </w:style>
  <w:style w:type="paragraph" w:styleId="BalloonText">
    <w:name w:val="Balloon Text"/>
    <w:basedOn w:val="Normal"/>
    <w:semiHidden/>
    <w:rsid w:val="00ED779B"/>
    <w:rPr>
      <w:rFonts w:ascii="Tahoma" w:hAnsi="Tahoma" w:cs="Tahoma"/>
      <w:sz w:val="16"/>
      <w:szCs w:val="16"/>
    </w:rPr>
  </w:style>
  <w:style w:type="paragraph" w:styleId="BodyText2">
    <w:name w:val="Body Text 2"/>
    <w:basedOn w:val="Normal"/>
    <w:rsid w:val="008D3D49"/>
    <w:pPr>
      <w:spacing w:after="120" w:line="480" w:lineRule="auto"/>
    </w:pPr>
    <w:rPr>
      <w:rFonts w:eastAsia="Times"/>
      <w:color w:val="000000"/>
      <w:sz w:val="22"/>
      <w:szCs w:val="22"/>
      <w:lang w:eastAsia="en-GB"/>
    </w:rPr>
  </w:style>
  <w:style w:type="table" w:styleId="TableGrid">
    <w:name w:val="Table Grid"/>
    <w:basedOn w:val="TableNormal"/>
    <w:rsid w:val="00D43224"/>
    <w:pPr>
      <w:spacing w:line="260" w:lineRule="exac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0892"/>
    <w:pPr>
      <w:tabs>
        <w:tab w:val="center" w:pos="4680"/>
        <w:tab w:val="right" w:pos="9360"/>
      </w:tabs>
    </w:pPr>
  </w:style>
  <w:style w:type="character" w:customStyle="1" w:styleId="HeaderChar">
    <w:name w:val="Header Char"/>
    <w:link w:val="Header"/>
    <w:rsid w:val="00530892"/>
    <w:rPr>
      <w:sz w:val="24"/>
      <w:szCs w:val="24"/>
    </w:rPr>
  </w:style>
  <w:style w:type="paragraph" w:styleId="Footer">
    <w:name w:val="footer"/>
    <w:basedOn w:val="Normal"/>
    <w:link w:val="FooterChar"/>
    <w:uiPriority w:val="99"/>
    <w:rsid w:val="00530892"/>
    <w:pPr>
      <w:tabs>
        <w:tab w:val="center" w:pos="4680"/>
        <w:tab w:val="right" w:pos="9360"/>
      </w:tabs>
    </w:pPr>
  </w:style>
  <w:style w:type="character" w:customStyle="1" w:styleId="FooterChar">
    <w:name w:val="Footer Char"/>
    <w:link w:val="Footer"/>
    <w:uiPriority w:val="99"/>
    <w:rsid w:val="00530892"/>
    <w:rPr>
      <w:sz w:val="24"/>
      <w:szCs w:val="24"/>
    </w:rPr>
  </w:style>
  <w:style w:type="character" w:customStyle="1" w:styleId="Heading3Char">
    <w:name w:val="Heading 3 Char"/>
    <w:link w:val="Heading3"/>
    <w:uiPriority w:val="9"/>
    <w:rsid w:val="00FD4972"/>
    <w:rPr>
      <w:rFonts w:ascii="Segoe UI Semilight" w:hAnsi="Segoe UI Semilight" w:cs="Segoe UI Semilight"/>
      <w:color w:val="262626"/>
      <w:sz w:val="28"/>
      <w:szCs w:val="28"/>
    </w:rPr>
  </w:style>
  <w:style w:type="character" w:customStyle="1" w:styleId="Heading4Char">
    <w:name w:val="Heading 4 Char"/>
    <w:link w:val="Heading4"/>
    <w:uiPriority w:val="9"/>
    <w:rsid w:val="00FD4972"/>
    <w:rPr>
      <w:rFonts w:ascii="Segoe UI" w:hAnsi="Segoe UI" w:cs="Segoe UI"/>
      <w:color w:val="262626"/>
      <w:sz w:val="24"/>
      <w:szCs w:val="24"/>
    </w:rPr>
  </w:style>
  <w:style w:type="character" w:styleId="Hyperlink">
    <w:name w:val="Hyperlink"/>
    <w:uiPriority w:val="99"/>
    <w:unhideWhenUsed/>
    <w:rsid w:val="00FD4972"/>
    <w:rPr>
      <w:color w:val="0072C6"/>
      <w:u w:val="single"/>
    </w:rPr>
  </w:style>
  <w:style w:type="paragraph" w:styleId="NormalWeb">
    <w:name w:val="Normal (Web)"/>
    <w:basedOn w:val="Normal"/>
    <w:uiPriority w:val="99"/>
    <w:unhideWhenUsed/>
    <w:rsid w:val="00FD4972"/>
    <w:pPr>
      <w:spacing w:before="100" w:beforeAutospacing="1" w:after="100" w:afterAutospacing="1"/>
    </w:pPr>
  </w:style>
  <w:style w:type="character" w:styleId="Strong">
    <w:name w:val="Strong"/>
    <w:uiPriority w:val="22"/>
    <w:qFormat/>
    <w:rsid w:val="00FD4972"/>
    <w:rPr>
      <w:b/>
      <w:bCs/>
    </w:rPr>
  </w:style>
  <w:style w:type="paragraph" w:styleId="EndnoteText">
    <w:name w:val="endnote text"/>
    <w:basedOn w:val="Normal"/>
    <w:link w:val="EndnoteTextChar"/>
    <w:rsid w:val="00E0535F"/>
    <w:rPr>
      <w:sz w:val="20"/>
      <w:szCs w:val="20"/>
    </w:rPr>
  </w:style>
  <w:style w:type="character" w:customStyle="1" w:styleId="EndnoteTextChar">
    <w:name w:val="Endnote Text Char"/>
    <w:basedOn w:val="DefaultParagraphFont"/>
    <w:link w:val="EndnoteText"/>
    <w:rsid w:val="00E0535F"/>
  </w:style>
  <w:style w:type="character" w:styleId="EndnoteReference">
    <w:name w:val="endnote reference"/>
    <w:rsid w:val="00E0535F"/>
    <w:rPr>
      <w:vertAlign w:val="superscript"/>
    </w:rPr>
  </w:style>
  <w:style w:type="character" w:customStyle="1" w:styleId="fontstyle01">
    <w:name w:val="fontstyle01"/>
    <w:basedOn w:val="DefaultParagraphFont"/>
    <w:rsid w:val="000D0C30"/>
    <w:rPr>
      <w:rFonts w:ascii="Univers-Bold" w:hAnsi="Univers-Bold" w:hint="default"/>
      <w:b/>
      <w:bCs/>
      <w:i w:val="0"/>
      <w:iCs w:val="0"/>
      <w:color w:val="FFFFFF"/>
      <w:sz w:val="32"/>
      <w:szCs w:val="32"/>
    </w:rPr>
  </w:style>
  <w:style w:type="paragraph" w:styleId="ListParagraph">
    <w:name w:val="List Paragraph"/>
    <w:basedOn w:val="Normal"/>
    <w:uiPriority w:val="34"/>
    <w:qFormat/>
    <w:rsid w:val="000D0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934">
      <w:bodyDiv w:val="1"/>
      <w:marLeft w:val="0"/>
      <w:marRight w:val="0"/>
      <w:marTop w:val="0"/>
      <w:marBottom w:val="0"/>
      <w:divBdr>
        <w:top w:val="none" w:sz="0" w:space="0" w:color="auto"/>
        <w:left w:val="none" w:sz="0" w:space="0" w:color="auto"/>
        <w:bottom w:val="none" w:sz="0" w:space="0" w:color="auto"/>
        <w:right w:val="none" w:sz="0" w:space="0" w:color="auto"/>
      </w:divBdr>
    </w:div>
    <w:div w:id="1614635360">
      <w:bodyDiv w:val="1"/>
      <w:marLeft w:val="0"/>
      <w:marRight w:val="0"/>
      <w:marTop w:val="0"/>
      <w:marBottom w:val="0"/>
      <w:divBdr>
        <w:top w:val="none" w:sz="0" w:space="0" w:color="auto"/>
        <w:left w:val="none" w:sz="0" w:space="0" w:color="auto"/>
        <w:bottom w:val="none" w:sz="0" w:space="0" w:color="auto"/>
        <w:right w:val="none" w:sz="0" w:space="0" w:color="auto"/>
      </w:divBdr>
      <w:divsChild>
        <w:div w:id="1519007777">
          <w:marLeft w:val="0"/>
          <w:marRight w:val="0"/>
          <w:marTop w:val="0"/>
          <w:marBottom w:val="0"/>
          <w:divBdr>
            <w:top w:val="none" w:sz="0" w:space="0" w:color="auto"/>
            <w:left w:val="none" w:sz="0" w:space="0" w:color="auto"/>
            <w:bottom w:val="none" w:sz="0" w:space="0" w:color="auto"/>
            <w:right w:val="none" w:sz="0" w:space="0" w:color="auto"/>
          </w:divBdr>
          <w:divsChild>
            <w:div w:id="331955937">
              <w:marLeft w:val="0"/>
              <w:marRight w:val="0"/>
              <w:marTop w:val="0"/>
              <w:marBottom w:val="0"/>
              <w:divBdr>
                <w:top w:val="none" w:sz="0" w:space="0" w:color="auto"/>
                <w:left w:val="none" w:sz="0" w:space="0" w:color="auto"/>
                <w:bottom w:val="none" w:sz="0" w:space="0" w:color="auto"/>
                <w:right w:val="none" w:sz="0" w:space="0" w:color="auto"/>
              </w:divBdr>
              <w:divsChild>
                <w:div w:id="2042587461">
                  <w:marLeft w:val="0"/>
                  <w:marRight w:val="0"/>
                  <w:marTop w:val="0"/>
                  <w:marBottom w:val="0"/>
                  <w:divBdr>
                    <w:top w:val="none" w:sz="0" w:space="0" w:color="auto"/>
                    <w:left w:val="none" w:sz="0" w:space="0" w:color="auto"/>
                    <w:bottom w:val="none" w:sz="0" w:space="0" w:color="auto"/>
                    <w:right w:val="none" w:sz="0" w:space="0" w:color="auto"/>
                  </w:divBdr>
                  <w:divsChild>
                    <w:div w:id="366955982">
                      <w:marLeft w:val="0"/>
                      <w:marRight w:val="0"/>
                      <w:marTop w:val="0"/>
                      <w:marBottom w:val="0"/>
                      <w:divBdr>
                        <w:top w:val="none" w:sz="0" w:space="0" w:color="auto"/>
                        <w:left w:val="none" w:sz="0" w:space="0" w:color="auto"/>
                        <w:bottom w:val="none" w:sz="0" w:space="0" w:color="auto"/>
                        <w:right w:val="none" w:sz="0" w:space="0" w:color="auto"/>
                      </w:divBdr>
                      <w:divsChild>
                        <w:div w:id="1873226325">
                          <w:marLeft w:val="0"/>
                          <w:marRight w:val="0"/>
                          <w:marTop w:val="0"/>
                          <w:marBottom w:val="0"/>
                          <w:divBdr>
                            <w:top w:val="none" w:sz="0" w:space="0" w:color="auto"/>
                            <w:left w:val="none" w:sz="0" w:space="0" w:color="auto"/>
                            <w:bottom w:val="none" w:sz="0" w:space="0" w:color="auto"/>
                            <w:right w:val="none" w:sz="0" w:space="0" w:color="auto"/>
                          </w:divBdr>
                          <w:divsChild>
                            <w:div w:id="235943085">
                              <w:marLeft w:val="0"/>
                              <w:marRight w:val="0"/>
                              <w:marTop w:val="0"/>
                              <w:marBottom w:val="0"/>
                              <w:divBdr>
                                <w:top w:val="none" w:sz="0" w:space="0" w:color="auto"/>
                                <w:left w:val="none" w:sz="0" w:space="0" w:color="auto"/>
                                <w:bottom w:val="none" w:sz="0" w:space="0" w:color="auto"/>
                                <w:right w:val="none" w:sz="0" w:space="0" w:color="auto"/>
                              </w:divBdr>
                              <w:divsChild>
                                <w:div w:id="928122931">
                                  <w:marLeft w:val="0"/>
                                  <w:marRight w:val="0"/>
                                  <w:marTop w:val="0"/>
                                  <w:marBottom w:val="0"/>
                                  <w:divBdr>
                                    <w:top w:val="none" w:sz="0" w:space="0" w:color="auto"/>
                                    <w:left w:val="none" w:sz="0" w:space="0" w:color="auto"/>
                                    <w:bottom w:val="none" w:sz="0" w:space="0" w:color="auto"/>
                                    <w:right w:val="none" w:sz="0" w:space="0" w:color="auto"/>
                                  </w:divBdr>
                                  <w:divsChild>
                                    <w:div w:id="622003121">
                                      <w:marLeft w:val="0"/>
                                      <w:marRight w:val="0"/>
                                      <w:marTop w:val="0"/>
                                      <w:marBottom w:val="0"/>
                                      <w:divBdr>
                                        <w:top w:val="none" w:sz="0" w:space="0" w:color="auto"/>
                                        <w:left w:val="none" w:sz="0" w:space="0" w:color="auto"/>
                                        <w:bottom w:val="none" w:sz="0" w:space="0" w:color="auto"/>
                                        <w:right w:val="none" w:sz="0" w:space="0" w:color="auto"/>
                                      </w:divBdr>
                                      <w:divsChild>
                                        <w:div w:id="1564289051">
                                          <w:marLeft w:val="0"/>
                                          <w:marRight w:val="0"/>
                                          <w:marTop w:val="0"/>
                                          <w:marBottom w:val="0"/>
                                          <w:divBdr>
                                            <w:top w:val="none" w:sz="0" w:space="0" w:color="auto"/>
                                            <w:left w:val="none" w:sz="0" w:space="0" w:color="auto"/>
                                            <w:bottom w:val="none" w:sz="0" w:space="0" w:color="auto"/>
                                            <w:right w:val="none" w:sz="0" w:space="0" w:color="auto"/>
                                          </w:divBdr>
                                          <w:divsChild>
                                            <w:div w:id="1053774519">
                                              <w:marLeft w:val="0"/>
                                              <w:marRight w:val="0"/>
                                              <w:marTop w:val="0"/>
                                              <w:marBottom w:val="0"/>
                                              <w:divBdr>
                                                <w:top w:val="none" w:sz="0" w:space="0" w:color="auto"/>
                                                <w:left w:val="none" w:sz="0" w:space="0" w:color="auto"/>
                                                <w:bottom w:val="none" w:sz="0" w:space="0" w:color="auto"/>
                                                <w:right w:val="none" w:sz="0" w:space="0" w:color="auto"/>
                                              </w:divBdr>
                                              <w:divsChild>
                                                <w:div w:id="1394546237">
                                                  <w:marLeft w:val="0"/>
                                                  <w:marRight w:val="0"/>
                                                  <w:marTop w:val="0"/>
                                                  <w:marBottom w:val="0"/>
                                                  <w:divBdr>
                                                    <w:top w:val="none" w:sz="0" w:space="0" w:color="auto"/>
                                                    <w:left w:val="none" w:sz="0" w:space="0" w:color="auto"/>
                                                    <w:bottom w:val="none" w:sz="0" w:space="0" w:color="auto"/>
                                                    <w:right w:val="none" w:sz="0" w:space="0" w:color="auto"/>
                                                  </w:divBdr>
                                                  <w:divsChild>
                                                    <w:div w:id="284776486">
                                                      <w:marLeft w:val="0"/>
                                                      <w:marRight w:val="0"/>
                                                      <w:marTop w:val="0"/>
                                                      <w:marBottom w:val="0"/>
                                                      <w:divBdr>
                                                        <w:top w:val="none" w:sz="0" w:space="0" w:color="auto"/>
                                                        <w:left w:val="none" w:sz="0" w:space="0" w:color="auto"/>
                                                        <w:bottom w:val="none" w:sz="0" w:space="0" w:color="auto"/>
                                                        <w:right w:val="none" w:sz="0" w:space="0" w:color="auto"/>
                                                      </w:divBdr>
                                                      <w:divsChild>
                                                        <w:div w:id="396129082">
                                                          <w:marLeft w:val="0"/>
                                                          <w:marRight w:val="0"/>
                                                          <w:marTop w:val="0"/>
                                                          <w:marBottom w:val="0"/>
                                                          <w:divBdr>
                                                            <w:top w:val="none" w:sz="0" w:space="0" w:color="auto"/>
                                                            <w:left w:val="none" w:sz="0" w:space="0" w:color="auto"/>
                                                            <w:bottom w:val="none" w:sz="0" w:space="0" w:color="auto"/>
                                                            <w:right w:val="none" w:sz="0" w:space="0" w:color="auto"/>
                                                          </w:divBdr>
                                                          <w:divsChild>
                                                            <w:div w:id="1881823129">
                                                              <w:marLeft w:val="0"/>
                                                              <w:marRight w:val="0"/>
                                                              <w:marTop w:val="0"/>
                                                              <w:marBottom w:val="0"/>
                                                              <w:divBdr>
                                                                <w:top w:val="none" w:sz="0" w:space="0" w:color="auto"/>
                                                                <w:left w:val="none" w:sz="0" w:space="0" w:color="auto"/>
                                                                <w:bottom w:val="none" w:sz="0" w:space="0" w:color="auto"/>
                                                                <w:right w:val="none" w:sz="0" w:space="0" w:color="auto"/>
                                                              </w:divBdr>
                                                            </w:div>
                                                          </w:divsChild>
                                                        </w:div>
                                                        <w:div w:id="1474566696">
                                                          <w:marLeft w:val="0"/>
                                                          <w:marRight w:val="0"/>
                                                          <w:marTop w:val="0"/>
                                                          <w:marBottom w:val="0"/>
                                                          <w:divBdr>
                                                            <w:top w:val="none" w:sz="0" w:space="0" w:color="auto"/>
                                                            <w:left w:val="none" w:sz="0" w:space="0" w:color="auto"/>
                                                            <w:bottom w:val="none" w:sz="0" w:space="0" w:color="auto"/>
                                                            <w:right w:val="none" w:sz="0" w:space="0" w:color="auto"/>
                                                          </w:divBdr>
                                                          <w:divsChild>
                                                            <w:div w:id="595213047">
                                                              <w:marLeft w:val="0"/>
                                                              <w:marRight w:val="0"/>
                                                              <w:marTop w:val="0"/>
                                                              <w:marBottom w:val="0"/>
                                                              <w:divBdr>
                                                                <w:top w:val="none" w:sz="0" w:space="0" w:color="auto"/>
                                                                <w:left w:val="none" w:sz="0" w:space="0" w:color="auto"/>
                                                                <w:bottom w:val="none" w:sz="0" w:space="0" w:color="auto"/>
                                                                <w:right w:val="none" w:sz="0" w:space="0" w:color="auto"/>
                                                              </w:divBdr>
                                                              <w:divsChild>
                                                                <w:div w:id="343240205">
                                                                  <w:marLeft w:val="0"/>
                                                                  <w:marRight w:val="0"/>
                                                                  <w:marTop w:val="0"/>
                                                                  <w:marBottom w:val="0"/>
                                                                  <w:divBdr>
                                                                    <w:top w:val="none" w:sz="0" w:space="0" w:color="auto"/>
                                                                    <w:left w:val="none" w:sz="0" w:space="0" w:color="auto"/>
                                                                    <w:bottom w:val="none" w:sz="0" w:space="0" w:color="auto"/>
                                                                    <w:right w:val="none" w:sz="0" w:space="0" w:color="auto"/>
                                                                  </w:divBdr>
                                                                </w:div>
                                                                <w:div w:id="1075199858">
                                                                  <w:marLeft w:val="0"/>
                                                                  <w:marRight w:val="0"/>
                                                                  <w:marTop w:val="0"/>
                                                                  <w:marBottom w:val="0"/>
                                                                  <w:divBdr>
                                                                    <w:top w:val="none" w:sz="0" w:space="0" w:color="auto"/>
                                                                    <w:left w:val="none" w:sz="0" w:space="0" w:color="auto"/>
                                                                    <w:bottom w:val="none" w:sz="0" w:space="0" w:color="auto"/>
                                                                    <w:right w:val="none" w:sz="0" w:space="0" w:color="auto"/>
                                                                  </w:divBdr>
                                                                  <w:divsChild>
                                                                    <w:div w:id="1443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1941">
                                                              <w:marLeft w:val="0"/>
                                                              <w:marRight w:val="0"/>
                                                              <w:marTop w:val="0"/>
                                                              <w:marBottom w:val="75"/>
                                                              <w:divBdr>
                                                                <w:top w:val="none" w:sz="0" w:space="0" w:color="auto"/>
                                                                <w:left w:val="none" w:sz="0" w:space="0" w:color="auto"/>
                                                                <w:bottom w:val="none" w:sz="0" w:space="0" w:color="auto"/>
                                                                <w:right w:val="none" w:sz="0" w:space="0" w:color="auto"/>
                                                              </w:divBdr>
                                                            </w:div>
                                                            <w:div w:id="16891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843699">
      <w:bodyDiv w:val="1"/>
      <w:marLeft w:val="0"/>
      <w:marRight w:val="0"/>
      <w:marTop w:val="0"/>
      <w:marBottom w:val="0"/>
      <w:divBdr>
        <w:top w:val="none" w:sz="0" w:space="0" w:color="auto"/>
        <w:left w:val="none" w:sz="0" w:space="0" w:color="auto"/>
        <w:bottom w:val="none" w:sz="0" w:space="0" w:color="auto"/>
        <w:right w:val="none" w:sz="0" w:space="0" w:color="auto"/>
      </w:divBdr>
      <w:divsChild>
        <w:div w:id="89129203">
          <w:marLeft w:val="0"/>
          <w:marRight w:val="0"/>
          <w:marTop w:val="0"/>
          <w:marBottom w:val="0"/>
          <w:divBdr>
            <w:top w:val="none" w:sz="0" w:space="0" w:color="auto"/>
            <w:left w:val="none" w:sz="0" w:space="0" w:color="auto"/>
            <w:bottom w:val="none" w:sz="0" w:space="0" w:color="auto"/>
            <w:right w:val="none" w:sz="0" w:space="0" w:color="auto"/>
          </w:divBdr>
          <w:divsChild>
            <w:div w:id="1837769330">
              <w:marLeft w:val="0"/>
              <w:marRight w:val="0"/>
              <w:marTop w:val="0"/>
              <w:marBottom w:val="0"/>
              <w:divBdr>
                <w:top w:val="none" w:sz="0" w:space="0" w:color="auto"/>
                <w:left w:val="none" w:sz="0" w:space="0" w:color="auto"/>
                <w:bottom w:val="none" w:sz="0" w:space="0" w:color="auto"/>
                <w:right w:val="none" w:sz="0" w:space="0" w:color="auto"/>
              </w:divBdr>
              <w:divsChild>
                <w:div w:id="1616520931">
                  <w:marLeft w:val="0"/>
                  <w:marRight w:val="0"/>
                  <w:marTop w:val="0"/>
                  <w:marBottom w:val="0"/>
                  <w:divBdr>
                    <w:top w:val="none" w:sz="0" w:space="0" w:color="auto"/>
                    <w:left w:val="none" w:sz="0" w:space="0" w:color="auto"/>
                    <w:bottom w:val="none" w:sz="0" w:space="0" w:color="auto"/>
                    <w:right w:val="none" w:sz="0" w:space="0" w:color="auto"/>
                  </w:divBdr>
                  <w:divsChild>
                    <w:div w:id="713306868">
                      <w:marLeft w:val="0"/>
                      <w:marRight w:val="0"/>
                      <w:marTop w:val="0"/>
                      <w:marBottom w:val="0"/>
                      <w:divBdr>
                        <w:top w:val="none" w:sz="0" w:space="0" w:color="auto"/>
                        <w:left w:val="none" w:sz="0" w:space="0" w:color="auto"/>
                        <w:bottom w:val="none" w:sz="0" w:space="0" w:color="auto"/>
                        <w:right w:val="none" w:sz="0" w:space="0" w:color="auto"/>
                      </w:divBdr>
                      <w:divsChild>
                        <w:div w:id="637414417">
                          <w:marLeft w:val="0"/>
                          <w:marRight w:val="0"/>
                          <w:marTop w:val="0"/>
                          <w:marBottom w:val="0"/>
                          <w:divBdr>
                            <w:top w:val="none" w:sz="0" w:space="0" w:color="auto"/>
                            <w:left w:val="none" w:sz="0" w:space="0" w:color="auto"/>
                            <w:bottom w:val="none" w:sz="0" w:space="0" w:color="auto"/>
                            <w:right w:val="none" w:sz="0" w:space="0" w:color="auto"/>
                          </w:divBdr>
                          <w:divsChild>
                            <w:div w:id="1309213460">
                              <w:marLeft w:val="0"/>
                              <w:marRight w:val="0"/>
                              <w:marTop w:val="0"/>
                              <w:marBottom w:val="0"/>
                              <w:divBdr>
                                <w:top w:val="none" w:sz="0" w:space="0" w:color="auto"/>
                                <w:left w:val="none" w:sz="0" w:space="0" w:color="auto"/>
                                <w:bottom w:val="none" w:sz="0" w:space="0" w:color="auto"/>
                                <w:right w:val="none" w:sz="0" w:space="0" w:color="auto"/>
                              </w:divBdr>
                              <w:divsChild>
                                <w:div w:id="1075279982">
                                  <w:marLeft w:val="0"/>
                                  <w:marRight w:val="0"/>
                                  <w:marTop w:val="0"/>
                                  <w:marBottom w:val="0"/>
                                  <w:divBdr>
                                    <w:top w:val="none" w:sz="0" w:space="0" w:color="auto"/>
                                    <w:left w:val="none" w:sz="0" w:space="0" w:color="auto"/>
                                    <w:bottom w:val="none" w:sz="0" w:space="0" w:color="auto"/>
                                    <w:right w:val="none" w:sz="0" w:space="0" w:color="auto"/>
                                  </w:divBdr>
                                  <w:divsChild>
                                    <w:div w:id="397747988">
                                      <w:marLeft w:val="0"/>
                                      <w:marRight w:val="0"/>
                                      <w:marTop w:val="0"/>
                                      <w:marBottom w:val="0"/>
                                      <w:divBdr>
                                        <w:top w:val="none" w:sz="0" w:space="0" w:color="auto"/>
                                        <w:left w:val="none" w:sz="0" w:space="0" w:color="auto"/>
                                        <w:bottom w:val="none" w:sz="0" w:space="0" w:color="auto"/>
                                        <w:right w:val="none" w:sz="0" w:space="0" w:color="auto"/>
                                      </w:divBdr>
                                      <w:divsChild>
                                        <w:div w:id="2134592731">
                                          <w:marLeft w:val="0"/>
                                          <w:marRight w:val="0"/>
                                          <w:marTop w:val="0"/>
                                          <w:marBottom w:val="0"/>
                                          <w:divBdr>
                                            <w:top w:val="none" w:sz="0" w:space="0" w:color="auto"/>
                                            <w:left w:val="none" w:sz="0" w:space="0" w:color="auto"/>
                                            <w:bottom w:val="none" w:sz="0" w:space="0" w:color="auto"/>
                                            <w:right w:val="none" w:sz="0" w:space="0" w:color="auto"/>
                                          </w:divBdr>
                                          <w:divsChild>
                                            <w:div w:id="1980530013">
                                              <w:marLeft w:val="0"/>
                                              <w:marRight w:val="0"/>
                                              <w:marTop w:val="0"/>
                                              <w:marBottom w:val="0"/>
                                              <w:divBdr>
                                                <w:top w:val="none" w:sz="0" w:space="0" w:color="auto"/>
                                                <w:left w:val="none" w:sz="0" w:space="0" w:color="auto"/>
                                                <w:bottom w:val="none" w:sz="0" w:space="0" w:color="auto"/>
                                                <w:right w:val="none" w:sz="0" w:space="0" w:color="auto"/>
                                              </w:divBdr>
                                              <w:divsChild>
                                                <w:div w:id="412968860">
                                                  <w:marLeft w:val="0"/>
                                                  <w:marRight w:val="0"/>
                                                  <w:marTop w:val="0"/>
                                                  <w:marBottom w:val="0"/>
                                                  <w:divBdr>
                                                    <w:top w:val="none" w:sz="0" w:space="0" w:color="auto"/>
                                                    <w:left w:val="none" w:sz="0" w:space="0" w:color="auto"/>
                                                    <w:bottom w:val="none" w:sz="0" w:space="0" w:color="auto"/>
                                                    <w:right w:val="none" w:sz="0" w:space="0" w:color="auto"/>
                                                  </w:divBdr>
                                                  <w:divsChild>
                                                    <w:div w:id="1662386240">
                                                      <w:marLeft w:val="0"/>
                                                      <w:marRight w:val="0"/>
                                                      <w:marTop w:val="0"/>
                                                      <w:marBottom w:val="0"/>
                                                      <w:divBdr>
                                                        <w:top w:val="none" w:sz="0" w:space="0" w:color="auto"/>
                                                        <w:left w:val="none" w:sz="0" w:space="0" w:color="auto"/>
                                                        <w:bottom w:val="none" w:sz="0" w:space="0" w:color="auto"/>
                                                        <w:right w:val="none" w:sz="0" w:space="0" w:color="auto"/>
                                                      </w:divBdr>
                                                      <w:divsChild>
                                                        <w:div w:id="17687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180316">
      <w:bodyDiv w:val="1"/>
      <w:marLeft w:val="0"/>
      <w:marRight w:val="0"/>
      <w:marTop w:val="0"/>
      <w:marBottom w:val="0"/>
      <w:divBdr>
        <w:top w:val="none" w:sz="0" w:space="0" w:color="auto"/>
        <w:left w:val="none" w:sz="0" w:space="0" w:color="auto"/>
        <w:bottom w:val="none" w:sz="0" w:space="0" w:color="auto"/>
        <w:right w:val="none" w:sz="0" w:space="0" w:color="auto"/>
      </w:divBdr>
      <w:divsChild>
        <w:div w:id="1043671005">
          <w:marLeft w:val="0"/>
          <w:marRight w:val="0"/>
          <w:marTop w:val="0"/>
          <w:marBottom w:val="0"/>
          <w:divBdr>
            <w:top w:val="none" w:sz="0" w:space="0" w:color="auto"/>
            <w:left w:val="none" w:sz="0" w:space="0" w:color="auto"/>
            <w:bottom w:val="none" w:sz="0" w:space="0" w:color="auto"/>
            <w:right w:val="none" w:sz="0" w:space="0" w:color="auto"/>
          </w:divBdr>
          <w:divsChild>
            <w:div w:id="236912792">
              <w:marLeft w:val="0"/>
              <w:marRight w:val="0"/>
              <w:marTop w:val="0"/>
              <w:marBottom w:val="0"/>
              <w:divBdr>
                <w:top w:val="none" w:sz="0" w:space="0" w:color="auto"/>
                <w:left w:val="none" w:sz="0" w:space="0" w:color="auto"/>
                <w:bottom w:val="none" w:sz="0" w:space="0" w:color="auto"/>
                <w:right w:val="none" w:sz="0" w:space="0" w:color="auto"/>
              </w:divBdr>
              <w:divsChild>
                <w:div w:id="694619711">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sChild>
                        <w:div w:id="1504469919">
                          <w:marLeft w:val="0"/>
                          <w:marRight w:val="0"/>
                          <w:marTop w:val="0"/>
                          <w:marBottom w:val="0"/>
                          <w:divBdr>
                            <w:top w:val="none" w:sz="0" w:space="0" w:color="auto"/>
                            <w:left w:val="none" w:sz="0" w:space="0" w:color="auto"/>
                            <w:bottom w:val="none" w:sz="0" w:space="0" w:color="auto"/>
                            <w:right w:val="none" w:sz="0" w:space="0" w:color="auto"/>
                          </w:divBdr>
                          <w:divsChild>
                            <w:div w:id="154807862">
                              <w:marLeft w:val="0"/>
                              <w:marRight w:val="0"/>
                              <w:marTop w:val="0"/>
                              <w:marBottom w:val="0"/>
                              <w:divBdr>
                                <w:top w:val="none" w:sz="0" w:space="0" w:color="auto"/>
                                <w:left w:val="none" w:sz="0" w:space="0" w:color="auto"/>
                                <w:bottom w:val="none" w:sz="0" w:space="0" w:color="auto"/>
                                <w:right w:val="none" w:sz="0" w:space="0" w:color="auto"/>
                              </w:divBdr>
                              <w:divsChild>
                                <w:div w:id="1051807476">
                                  <w:marLeft w:val="0"/>
                                  <w:marRight w:val="0"/>
                                  <w:marTop w:val="0"/>
                                  <w:marBottom w:val="0"/>
                                  <w:divBdr>
                                    <w:top w:val="none" w:sz="0" w:space="0" w:color="auto"/>
                                    <w:left w:val="none" w:sz="0" w:space="0" w:color="auto"/>
                                    <w:bottom w:val="none" w:sz="0" w:space="0" w:color="auto"/>
                                    <w:right w:val="none" w:sz="0" w:space="0" w:color="auto"/>
                                  </w:divBdr>
                                  <w:divsChild>
                                    <w:div w:id="1506555966">
                                      <w:marLeft w:val="0"/>
                                      <w:marRight w:val="0"/>
                                      <w:marTop w:val="0"/>
                                      <w:marBottom w:val="0"/>
                                      <w:divBdr>
                                        <w:top w:val="none" w:sz="0" w:space="0" w:color="auto"/>
                                        <w:left w:val="none" w:sz="0" w:space="0" w:color="auto"/>
                                        <w:bottom w:val="none" w:sz="0" w:space="0" w:color="auto"/>
                                        <w:right w:val="none" w:sz="0" w:space="0" w:color="auto"/>
                                      </w:divBdr>
                                      <w:divsChild>
                                        <w:div w:id="1298532268">
                                          <w:marLeft w:val="0"/>
                                          <w:marRight w:val="0"/>
                                          <w:marTop w:val="0"/>
                                          <w:marBottom w:val="0"/>
                                          <w:divBdr>
                                            <w:top w:val="none" w:sz="0" w:space="0" w:color="auto"/>
                                            <w:left w:val="none" w:sz="0" w:space="0" w:color="auto"/>
                                            <w:bottom w:val="none" w:sz="0" w:space="0" w:color="auto"/>
                                            <w:right w:val="none" w:sz="0" w:space="0" w:color="auto"/>
                                          </w:divBdr>
                                          <w:divsChild>
                                            <w:div w:id="1878279118">
                                              <w:marLeft w:val="0"/>
                                              <w:marRight w:val="0"/>
                                              <w:marTop w:val="0"/>
                                              <w:marBottom w:val="0"/>
                                              <w:divBdr>
                                                <w:top w:val="none" w:sz="0" w:space="0" w:color="auto"/>
                                                <w:left w:val="none" w:sz="0" w:space="0" w:color="auto"/>
                                                <w:bottom w:val="none" w:sz="0" w:space="0" w:color="auto"/>
                                                <w:right w:val="none" w:sz="0" w:space="0" w:color="auto"/>
                                              </w:divBdr>
                                              <w:divsChild>
                                                <w:div w:id="1055081676">
                                                  <w:marLeft w:val="0"/>
                                                  <w:marRight w:val="0"/>
                                                  <w:marTop w:val="0"/>
                                                  <w:marBottom w:val="0"/>
                                                  <w:divBdr>
                                                    <w:top w:val="none" w:sz="0" w:space="0" w:color="auto"/>
                                                    <w:left w:val="none" w:sz="0" w:space="0" w:color="auto"/>
                                                    <w:bottom w:val="none" w:sz="0" w:space="0" w:color="auto"/>
                                                    <w:right w:val="none" w:sz="0" w:space="0" w:color="auto"/>
                                                  </w:divBdr>
                                                  <w:divsChild>
                                                    <w:div w:id="359282540">
                                                      <w:marLeft w:val="0"/>
                                                      <w:marRight w:val="0"/>
                                                      <w:marTop w:val="0"/>
                                                      <w:marBottom w:val="0"/>
                                                      <w:divBdr>
                                                        <w:top w:val="none" w:sz="0" w:space="0" w:color="auto"/>
                                                        <w:left w:val="none" w:sz="0" w:space="0" w:color="auto"/>
                                                        <w:bottom w:val="none" w:sz="0" w:space="0" w:color="auto"/>
                                                        <w:right w:val="none" w:sz="0" w:space="0" w:color="auto"/>
                                                      </w:divBdr>
                                                      <w:divsChild>
                                                        <w:div w:id="9476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unicef.sharepoint.com/sites/portals/hr/Pages/Staffing/Vacancies.aspx?job=505721" TargetMode="External"/><Relationship Id="rId26" Type="http://schemas.openxmlformats.org/officeDocument/2006/relationships/hyperlink" Target="https://unicef.sharepoint.com/sites/portals/hr/Pages/Staffing/Vacancies.aspx?job=505539" TargetMode="External"/><Relationship Id="rId39" Type="http://schemas.openxmlformats.org/officeDocument/2006/relationships/footer" Target="footer1.xml"/><Relationship Id="rId21" Type="http://schemas.openxmlformats.org/officeDocument/2006/relationships/hyperlink" Target="https://unicef.sharepoint.com/sites/portals/hr/Pages/Staffing/Vacancies.aspx?job=505686" TargetMode="External"/><Relationship Id="rId34" Type="http://schemas.openxmlformats.org/officeDocument/2006/relationships/hyperlink" Target="https://unicef.sharepoint.com/sites/portals/hr/Pages/Staffing/Vacancies.aspx?job=505639"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unicef.sharepoint.com/sites/portals/hr/Pages/Staffing/Vacancies.aspx?job=505716" TargetMode="External"/><Relationship Id="rId29" Type="http://schemas.openxmlformats.org/officeDocument/2006/relationships/hyperlink" Target="https://unicef.sharepoint.com/sites/portals/hr/Pages/Staffing/Vacancies.aspx?job=50570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unicef.sharepoint.com/sites/portals/hr/Pages/Staffing/Vacancies.aspx?job=505670" TargetMode="External"/><Relationship Id="rId32" Type="http://schemas.openxmlformats.org/officeDocument/2006/relationships/hyperlink" Target="https://unicef.sharepoint.com/sites/portals/hr/Pages/Staffing/Vacancies.aspx?job=505550" TargetMode="External"/><Relationship Id="rId37" Type="http://schemas.openxmlformats.org/officeDocument/2006/relationships/hyperlink" Target="https://unicef.sharepoint.com/sites/portals/hr/Pages/Staffing/Vacancies.aspx?job=505123"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icef.sharepoint.com/sites/portals/hr/Pages/Staffing/Vacancies.aspx?job=505716" TargetMode="External"/><Relationship Id="rId23" Type="http://schemas.openxmlformats.org/officeDocument/2006/relationships/hyperlink" Target="https://unicef.sharepoint.com/sites/portals/hr/Pages/Staffing/Vacancies.aspx?job=505678" TargetMode="External"/><Relationship Id="rId28" Type="http://schemas.openxmlformats.org/officeDocument/2006/relationships/hyperlink" Target="https://unicef.sharepoint.com/sites/portals/hr/Pages/Staffing/Vacancies.aspx?job=505701" TargetMode="External"/><Relationship Id="rId36" Type="http://schemas.openxmlformats.org/officeDocument/2006/relationships/hyperlink" Target="https://unicef.sharepoint.com/sites/portals/hr/Pages/Staffing/Vacancies.aspx?job=505679" TargetMode="External"/><Relationship Id="rId10" Type="http://schemas.openxmlformats.org/officeDocument/2006/relationships/settings" Target="settings.xml"/><Relationship Id="rId19" Type="http://schemas.openxmlformats.org/officeDocument/2006/relationships/hyperlink" Target="https://unicef.sharepoint.com/sites/portals/hr/Pages/Staffing/Vacancies.aspx?job=505617" TargetMode="External"/><Relationship Id="rId31" Type="http://schemas.openxmlformats.org/officeDocument/2006/relationships/hyperlink" Target="https://unicef.sharepoint.com/sites/portals/hr/Pages/Staffing/Vacancies.aspx?job=50568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unicef.sharepoint.com/sites/portals/hr/Pages/Staffing/Vacancies.aspx?job=505713" TargetMode="External"/><Relationship Id="rId27" Type="http://schemas.openxmlformats.org/officeDocument/2006/relationships/hyperlink" Target="https://unicef.sharepoint.com/sites/portals/hr/Pages/Staffing/Vacancies.aspx?job=504545" TargetMode="External"/><Relationship Id="rId30" Type="http://schemas.openxmlformats.org/officeDocument/2006/relationships/hyperlink" Target="https://unicef.sharepoint.com/sites/portals/hr/Pages/Staffing/Vacancies.aspx?job=505703" TargetMode="External"/><Relationship Id="rId35" Type="http://schemas.openxmlformats.org/officeDocument/2006/relationships/hyperlink" Target="https://unicef.sharepoint.com/sites/portals/hr/Pages/Staffing/Vacancies.aspx?job=505673"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unicef.sharepoint.com/sites/portals/hr/Pages/Staffing/Vacancies.aspx?job=505716" TargetMode="External"/><Relationship Id="rId25" Type="http://schemas.openxmlformats.org/officeDocument/2006/relationships/hyperlink" Target="https://unicef.sharepoint.com/sites/portals/hr/Pages/Staffing/Vacancies.aspx?job=505566" TargetMode="External"/><Relationship Id="rId33" Type="http://schemas.openxmlformats.org/officeDocument/2006/relationships/hyperlink" Target="https://unicef.sharepoint.com/sites/portals/hr/Pages/Staffing/Vacancies.aspx?job=505636" TargetMode="External"/><Relationship Id="rId38" Type="http://schemas.openxmlformats.org/officeDocument/2006/relationships/hyperlink" Target="https://www.pageuppeople.com/powered-by-pageu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4CDD7F03D819A46BFA2F5632246EC36" ma:contentTypeVersion="991" ma:contentTypeDescription="" ma:contentTypeScope="" ma:versionID="2d342f9849ca1cd5a7b5adc9b2ce9069">
  <xsd:schema xmlns:xsd="http://www.w3.org/2001/XMLSchema" xmlns:xs="http://www.w3.org/2001/XMLSchema" xmlns:p="http://schemas.microsoft.com/office/2006/metadata/properties" xmlns:ns2="ca283e0b-db31-4043-a2ef-b80661bf084a" xmlns:ns3="http://schemas.microsoft.com/sharepoint.v3" xmlns:ns4="06b7f4e1-f9d6-47f0-bd96-0679036a69a7" xmlns:ns5="400acec0-636d-4347-b842-7bd3c4cbc8bd" targetNamespace="http://schemas.microsoft.com/office/2006/metadata/properties" ma:root="true" ma:fieldsID="d2297ee563091ab82e9d41c58e58b9f7" ns2:_="" ns3:_="" ns4:_="" ns5:_="">
    <xsd:import namespace="ca283e0b-db31-4043-a2ef-b80661bf084a"/>
    <xsd:import namespace="http://schemas.microsoft.com/sharepoint.v3"/>
    <xsd:import namespace="06b7f4e1-f9d6-47f0-bd96-0679036a69a7"/>
    <xsd:import namespace="400acec0-636d-4347-b842-7bd3c4cbc8b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AutoTags" minOccurs="0"/>
                <xsd:element ref="ns4:MediaServiceGenerationTime" minOccurs="0"/>
                <xsd:element ref="ns5:_dlc_DocId" minOccurs="0"/>
                <xsd:element ref="ns5:_dlc_DocIdUrl" minOccurs="0"/>
                <xsd:element ref="ns5:_dlc_DocIdPersistId" minOccurs="0"/>
                <xsd:element ref="ns4:Path" minOccurs="0"/>
                <xsd:element ref="ns4:lcf76f155ced4ddcb4097134ff3c332f" minOccurs="0"/>
                <xsd:element ref="ns4:Sections" minOccurs="0"/>
                <xsd:element ref="ns4:Weeko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de78276-972a-4e0e-b9b9-0d60f7841aad}" ma:internalName="TaxCatchAllLabel" ma:readOnly="true" ma:showField="CatchAllDataLabel" ma:web="400acec0-636d-4347-b842-7bd3c4cbc8b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de78276-972a-4e0e-b9b9-0d60f7841aad}" ma:internalName="TaxCatchAll" ma:showField="CatchAllData" ma:web="400acec0-636d-4347-b842-7bd3c4cbc8b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f4e1-f9d6-47f0-bd96-0679036a69a7" elementFormDefault="qualified">
    <xsd:import namespace="http://schemas.microsoft.com/office/2006/documentManagement/types"/>
    <xsd:import namespace="http://schemas.microsoft.com/office/infopath/2007/PartnerControls"/>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Path" ma:index="41" nillable="true" ma:displayName="Path" ma:default="&lt;FieldRef Name=&quot;FileDirRef&quot;/&gt;" ma:format="Dropdown" ma:internalName="Path">
      <xsd:simpleType>
        <xsd:restriction base="dms:Text">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Sections" ma:index="44" nillable="true" ma:displayName="Sections" ma:format="Dropdown" ma:internalName="Sections">
      <xsd:simpleType>
        <xsd:restriction base="dms:Text">
          <xsd:maxLength value="255"/>
        </xsd:restriction>
      </xsd:simpleType>
    </xsd:element>
    <xsd:element name="Weekof" ma:index="45" nillable="true" ma:displayName="Week of" ma:format="Dropdown" ma:internalName="Weekof">
      <xsd:simpleType>
        <xsd:restriction base="dms:Text">
          <xsd:maxLength value="255"/>
        </xsd:restriction>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acec0-636d-4347-b842-7bd3c4cbc8bd"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ath xmlns="06b7f4e1-f9d6-47f0-bd96-0679036a69a7">&lt;FieldRef Name="FileDirRef"/&gt;</Path>
    <_dlc_DocId xmlns="400acec0-636d-4347-b842-7bd3c4cbc8bd">F2RFWYNMREMA-982613354-1053891</_dlc_DocId>
    <TaxCatchAll xmlns="ca283e0b-db31-4043-a2ef-b80661bf084a">
      <Value>1</Value>
    </TaxCatchAll>
    <_dlc_DocIdUrl xmlns="400acec0-636d-4347-b842-7bd3c4cbc8bd">
      <Url>https://unicef.sharepoint.com/teams/JOR-CloudShare/_layouts/15/DocIdRedir.aspx?ID=F2RFWYNMREMA-982613354-1053891</Url>
      <Description>F2RFWYNMREMA-982613354-1053891</Description>
    </_dlc_DocIdUr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Weekof xmlns="06b7f4e1-f9d6-47f0-bd96-0679036a69a7" xsi:nil="true"/>
    <DateTransmittedEmail xmlns="ca283e0b-db31-4043-a2ef-b80661bf084a" xsi:nil="true"/>
    <ContentStatus xmlns="ca283e0b-db31-4043-a2ef-b80661bf084a" xsi:nil="true"/>
    <SenderEmail xmlns="ca283e0b-db31-4043-a2ef-b80661bf084a" xsi:nil="true"/>
    <ContentLanguage xmlns="ca283e0b-db31-4043-a2ef-b80661bf084a"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lcf76f155ced4ddcb4097134ff3c332f xmlns="06b7f4e1-f9d6-47f0-bd96-0679036a69a7">
      <Terms xmlns="http://schemas.microsoft.com/office/infopath/2007/PartnerControls"/>
    </lcf76f155ced4ddcb4097134ff3c332f>
    <Sections xmlns="06b7f4e1-f9d6-47f0-bd96-0679036a69a7"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6E6B784-2AE6-4FB8-AD09-907FE4BCC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06b7f4e1-f9d6-47f0-bd96-0679036a69a7"/>
    <ds:schemaRef ds:uri="400acec0-636d-4347-b842-7bd3c4cbc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06AC5-8370-4BE2-8C6B-00237B58759D}">
  <ds:schemaRefs>
    <ds:schemaRef ds:uri="http://schemas.microsoft.com/sharepoint/v3/contenttype/forms"/>
  </ds:schemaRefs>
</ds:datastoreItem>
</file>

<file path=customXml/itemProps3.xml><?xml version="1.0" encoding="utf-8"?>
<ds:datastoreItem xmlns:ds="http://schemas.openxmlformats.org/officeDocument/2006/customXml" ds:itemID="{8550661C-394A-4A70-9C1C-8220944F23A9}">
  <ds:schemaRefs>
    <ds:schemaRef ds:uri="Microsoft.SharePoint.Taxonomy.ContentTypeSync"/>
  </ds:schemaRefs>
</ds:datastoreItem>
</file>

<file path=customXml/itemProps4.xml><?xml version="1.0" encoding="utf-8"?>
<ds:datastoreItem xmlns:ds="http://schemas.openxmlformats.org/officeDocument/2006/customXml" ds:itemID="{6C981434-FA50-40C2-BA35-07EF3EE497E9}">
  <ds:schemaRefs>
    <ds:schemaRef ds:uri="http://schemas.microsoft.com/sharepoint/events"/>
  </ds:schemaRefs>
</ds:datastoreItem>
</file>

<file path=customXml/itemProps5.xml><?xml version="1.0" encoding="utf-8"?>
<ds:datastoreItem xmlns:ds="http://schemas.openxmlformats.org/officeDocument/2006/customXml" ds:itemID="{45844C6C-8E2D-4D01-A916-93C7DB154773}">
  <ds:schemaRefs>
    <ds:schemaRef ds:uri="http://schemas.openxmlformats.org/officeDocument/2006/bibliography"/>
  </ds:schemaRefs>
</ds:datastoreItem>
</file>

<file path=customXml/itemProps6.xml><?xml version="1.0" encoding="utf-8"?>
<ds:datastoreItem xmlns:ds="http://schemas.openxmlformats.org/officeDocument/2006/customXml" ds:itemID="{662054F6-F36B-4D20-B20E-647A1D4529BF}">
  <ds:schemaRefs>
    <ds:schemaRef ds:uri="http://schemas.microsoft.com/office/2006/metadata/properties"/>
    <ds:schemaRef ds:uri="http://schemas.microsoft.com/office/infopath/2007/PartnerControls"/>
    <ds:schemaRef ds:uri="06b7f4e1-f9d6-47f0-bd96-0679036a69a7"/>
    <ds:schemaRef ds:uri="400acec0-636d-4347-b842-7bd3c4cbc8bd"/>
    <ds:schemaRef ds:uri="ca283e0b-db31-4043-a2ef-b80661bf084a"/>
    <ds:schemaRef ds:uri="http://schemas.microsoft.com/sharepoint.v3"/>
  </ds:schemaRefs>
</ds:datastoreItem>
</file>

<file path=customXml/itemProps7.xml><?xml version="1.0" encoding="utf-8"?>
<ds:datastoreItem xmlns:ds="http://schemas.openxmlformats.org/officeDocument/2006/customXml" ds:itemID="{E4C17223-01A1-48C8-9BF1-CA1F911F53F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608</Words>
  <Characters>18870</Characters>
  <Application>Microsoft Office Word</Application>
  <DocSecurity>0</DocSecurity>
  <Lines>608</Lines>
  <Paragraphs>319</Paragraphs>
  <ScaleCrop>false</ScaleCrop>
  <HeadingPairs>
    <vt:vector size="2" baseType="variant">
      <vt:variant>
        <vt:lpstr>Title</vt:lpstr>
      </vt:variant>
      <vt:variant>
        <vt:i4>1</vt:i4>
      </vt:variant>
    </vt:vector>
  </HeadingPairs>
  <TitlesOfParts>
    <vt:vector size="1" baseType="lpstr">
      <vt:lpstr>ToR H&amp;N L3</vt:lpstr>
    </vt:vector>
  </TitlesOfParts>
  <Company>UNICEF</Company>
  <LinksUpToDate>false</LinksUpToDate>
  <CharactersWithSpaces>19159</CharactersWithSpaces>
  <SharedDoc>false</SharedDoc>
  <HLinks>
    <vt:vector size="138" baseType="variant">
      <vt:variant>
        <vt:i4>6815846</vt:i4>
      </vt:variant>
      <vt:variant>
        <vt:i4>69</vt:i4>
      </vt:variant>
      <vt:variant>
        <vt:i4>0</vt:i4>
      </vt:variant>
      <vt:variant>
        <vt:i4>5</vt:i4>
      </vt:variant>
      <vt:variant>
        <vt:lpwstr>https://www.pageuppeople.com/powered-by-pageup/</vt:lpwstr>
      </vt:variant>
      <vt:variant>
        <vt:lpwstr/>
      </vt:variant>
      <vt:variant>
        <vt:i4>2293862</vt:i4>
      </vt:variant>
      <vt:variant>
        <vt:i4>66</vt:i4>
      </vt:variant>
      <vt:variant>
        <vt:i4>0</vt:i4>
      </vt:variant>
      <vt:variant>
        <vt:i4>5</vt:i4>
      </vt:variant>
      <vt:variant>
        <vt:lpwstr>https://unicef.sharepoint.com/sites/portals/hr/Pages/Staffing/Vacancies.aspx?job=505123</vt:lpwstr>
      </vt:variant>
      <vt:variant>
        <vt:lpwstr/>
      </vt:variant>
      <vt:variant>
        <vt:i4>2490465</vt:i4>
      </vt:variant>
      <vt:variant>
        <vt:i4>63</vt:i4>
      </vt:variant>
      <vt:variant>
        <vt:i4>0</vt:i4>
      </vt:variant>
      <vt:variant>
        <vt:i4>5</vt:i4>
      </vt:variant>
      <vt:variant>
        <vt:lpwstr>https://unicef.sharepoint.com/sites/portals/hr/Pages/Staffing/Vacancies.aspx?job=505679</vt:lpwstr>
      </vt:variant>
      <vt:variant>
        <vt:lpwstr/>
      </vt:variant>
      <vt:variant>
        <vt:i4>2490465</vt:i4>
      </vt:variant>
      <vt:variant>
        <vt:i4>60</vt:i4>
      </vt:variant>
      <vt:variant>
        <vt:i4>0</vt:i4>
      </vt:variant>
      <vt:variant>
        <vt:i4>5</vt:i4>
      </vt:variant>
      <vt:variant>
        <vt:lpwstr>https://unicef.sharepoint.com/sites/portals/hr/Pages/Staffing/Vacancies.aspx?job=505673</vt:lpwstr>
      </vt:variant>
      <vt:variant>
        <vt:lpwstr/>
      </vt:variant>
      <vt:variant>
        <vt:i4>2228321</vt:i4>
      </vt:variant>
      <vt:variant>
        <vt:i4>57</vt:i4>
      </vt:variant>
      <vt:variant>
        <vt:i4>0</vt:i4>
      </vt:variant>
      <vt:variant>
        <vt:i4>5</vt:i4>
      </vt:variant>
      <vt:variant>
        <vt:lpwstr>https://unicef.sharepoint.com/sites/portals/hr/Pages/Staffing/Vacancies.aspx?job=505639</vt:lpwstr>
      </vt:variant>
      <vt:variant>
        <vt:lpwstr/>
      </vt:variant>
      <vt:variant>
        <vt:i4>2228321</vt:i4>
      </vt:variant>
      <vt:variant>
        <vt:i4>54</vt:i4>
      </vt:variant>
      <vt:variant>
        <vt:i4>0</vt:i4>
      </vt:variant>
      <vt:variant>
        <vt:i4>5</vt:i4>
      </vt:variant>
      <vt:variant>
        <vt:lpwstr>https://unicef.sharepoint.com/sites/portals/hr/Pages/Staffing/Vacancies.aspx?job=505636</vt:lpwstr>
      </vt:variant>
      <vt:variant>
        <vt:lpwstr/>
      </vt:variant>
      <vt:variant>
        <vt:i4>2359394</vt:i4>
      </vt:variant>
      <vt:variant>
        <vt:i4>51</vt:i4>
      </vt:variant>
      <vt:variant>
        <vt:i4>0</vt:i4>
      </vt:variant>
      <vt:variant>
        <vt:i4>5</vt:i4>
      </vt:variant>
      <vt:variant>
        <vt:lpwstr>https://unicef.sharepoint.com/sites/portals/hr/Pages/Staffing/Vacancies.aspx?job=505550</vt:lpwstr>
      </vt:variant>
      <vt:variant>
        <vt:lpwstr/>
      </vt:variant>
      <vt:variant>
        <vt:i4>2687073</vt:i4>
      </vt:variant>
      <vt:variant>
        <vt:i4>48</vt:i4>
      </vt:variant>
      <vt:variant>
        <vt:i4>0</vt:i4>
      </vt:variant>
      <vt:variant>
        <vt:i4>5</vt:i4>
      </vt:variant>
      <vt:variant>
        <vt:lpwstr>https://unicef.sharepoint.com/sites/portals/hr/Pages/Staffing/Vacancies.aspx?job=505680</vt:lpwstr>
      </vt:variant>
      <vt:variant>
        <vt:lpwstr/>
      </vt:variant>
      <vt:variant>
        <vt:i4>2162784</vt:i4>
      </vt:variant>
      <vt:variant>
        <vt:i4>45</vt:i4>
      </vt:variant>
      <vt:variant>
        <vt:i4>0</vt:i4>
      </vt:variant>
      <vt:variant>
        <vt:i4>5</vt:i4>
      </vt:variant>
      <vt:variant>
        <vt:lpwstr>https://unicef.sharepoint.com/sites/portals/hr/Pages/Staffing/Vacancies.aspx?job=505703</vt:lpwstr>
      </vt:variant>
      <vt:variant>
        <vt:lpwstr/>
      </vt:variant>
      <vt:variant>
        <vt:i4>2162784</vt:i4>
      </vt:variant>
      <vt:variant>
        <vt:i4>42</vt:i4>
      </vt:variant>
      <vt:variant>
        <vt:i4>0</vt:i4>
      </vt:variant>
      <vt:variant>
        <vt:i4>5</vt:i4>
      </vt:variant>
      <vt:variant>
        <vt:lpwstr>https://unicef.sharepoint.com/sites/portals/hr/Pages/Staffing/Vacancies.aspx?job=505702</vt:lpwstr>
      </vt:variant>
      <vt:variant>
        <vt:lpwstr/>
      </vt:variant>
      <vt:variant>
        <vt:i4>2162784</vt:i4>
      </vt:variant>
      <vt:variant>
        <vt:i4>39</vt:i4>
      </vt:variant>
      <vt:variant>
        <vt:i4>0</vt:i4>
      </vt:variant>
      <vt:variant>
        <vt:i4>5</vt:i4>
      </vt:variant>
      <vt:variant>
        <vt:lpwstr>https://unicef.sharepoint.com/sites/portals/hr/Pages/Staffing/Vacancies.aspx?job=505701</vt:lpwstr>
      </vt:variant>
      <vt:variant>
        <vt:lpwstr/>
      </vt:variant>
      <vt:variant>
        <vt:i4>2359394</vt:i4>
      </vt:variant>
      <vt:variant>
        <vt:i4>36</vt:i4>
      </vt:variant>
      <vt:variant>
        <vt:i4>0</vt:i4>
      </vt:variant>
      <vt:variant>
        <vt:i4>5</vt:i4>
      </vt:variant>
      <vt:variant>
        <vt:lpwstr>https://unicef.sharepoint.com/sites/portals/hr/Pages/Staffing/Vacancies.aspx?job=504545</vt:lpwstr>
      </vt:variant>
      <vt:variant>
        <vt:lpwstr/>
      </vt:variant>
      <vt:variant>
        <vt:i4>2228322</vt:i4>
      </vt:variant>
      <vt:variant>
        <vt:i4>33</vt:i4>
      </vt:variant>
      <vt:variant>
        <vt:i4>0</vt:i4>
      </vt:variant>
      <vt:variant>
        <vt:i4>5</vt:i4>
      </vt:variant>
      <vt:variant>
        <vt:lpwstr>https://unicef.sharepoint.com/sites/portals/hr/Pages/Staffing/Vacancies.aspx?job=505539</vt:lpwstr>
      </vt:variant>
      <vt:variant>
        <vt:lpwstr/>
      </vt:variant>
      <vt:variant>
        <vt:i4>2556002</vt:i4>
      </vt:variant>
      <vt:variant>
        <vt:i4>30</vt:i4>
      </vt:variant>
      <vt:variant>
        <vt:i4>0</vt:i4>
      </vt:variant>
      <vt:variant>
        <vt:i4>5</vt:i4>
      </vt:variant>
      <vt:variant>
        <vt:lpwstr>https://unicef.sharepoint.com/sites/portals/hr/Pages/Staffing/Vacancies.aspx?job=505566</vt:lpwstr>
      </vt:variant>
      <vt:variant>
        <vt:lpwstr/>
      </vt:variant>
      <vt:variant>
        <vt:i4>2490465</vt:i4>
      </vt:variant>
      <vt:variant>
        <vt:i4>27</vt:i4>
      </vt:variant>
      <vt:variant>
        <vt:i4>0</vt:i4>
      </vt:variant>
      <vt:variant>
        <vt:i4>5</vt:i4>
      </vt:variant>
      <vt:variant>
        <vt:lpwstr>https://unicef.sharepoint.com/sites/portals/hr/Pages/Staffing/Vacancies.aspx?job=505670</vt:lpwstr>
      </vt:variant>
      <vt:variant>
        <vt:lpwstr/>
      </vt:variant>
      <vt:variant>
        <vt:i4>2490465</vt:i4>
      </vt:variant>
      <vt:variant>
        <vt:i4>24</vt:i4>
      </vt:variant>
      <vt:variant>
        <vt:i4>0</vt:i4>
      </vt:variant>
      <vt:variant>
        <vt:i4>5</vt:i4>
      </vt:variant>
      <vt:variant>
        <vt:lpwstr>https://unicef.sharepoint.com/sites/portals/hr/Pages/Staffing/Vacancies.aspx?job=505678</vt:lpwstr>
      </vt:variant>
      <vt:variant>
        <vt:lpwstr/>
      </vt:variant>
      <vt:variant>
        <vt:i4>2097248</vt:i4>
      </vt:variant>
      <vt:variant>
        <vt:i4>21</vt:i4>
      </vt:variant>
      <vt:variant>
        <vt:i4>0</vt:i4>
      </vt:variant>
      <vt:variant>
        <vt:i4>5</vt:i4>
      </vt:variant>
      <vt:variant>
        <vt:lpwstr>https://unicef.sharepoint.com/sites/portals/hr/Pages/Staffing/Vacancies.aspx?job=505713</vt:lpwstr>
      </vt:variant>
      <vt:variant>
        <vt:lpwstr/>
      </vt:variant>
      <vt:variant>
        <vt:i4>2687073</vt:i4>
      </vt:variant>
      <vt:variant>
        <vt:i4>18</vt:i4>
      </vt:variant>
      <vt:variant>
        <vt:i4>0</vt:i4>
      </vt:variant>
      <vt:variant>
        <vt:i4>5</vt:i4>
      </vt:variant>
      <vt:variant>
        <vt:lpwstr>https://unicef.sharepoint.com/sites/portals/hr/Pages/Staffing/Vacancies.aspx?job=505686</vt:lpwstr>
      </vt:variant>
      <vt:variant>
        <vt:lpwstr/>
      </vt:variant>
      <vt:variant>
        <vt:i4>2097248</vt:i4>
      </vt:variant>
      <vt:variant>
        <vt:i4>15</vt:i4>
      </vt:variant>
      <vt:variant>
        <vt:i4>0</vt:i4>
      </vt:variant>
      <vt:variant>
        <vt:i4>5</vt:i4>
      </vt:variant>
      <vt:variant>
        <vt:lpwstr>https://unicef.sharepoint.com/sites/portals/hr/Pages/Staffing/Vacancies.aspx?job=505716</vt:lpwstr>
      </vt:variant>
      <vt:variant>
        <vt:lpwstr/>
      </vt:variant>
      <vt:variant>
        <vt:i4>2097249</vt:i4>
      </vt:variant>
      <vt:variant>
        <vt:i4>12</vt:i4>
      </vt:variant>
      <vt:variant>
        <vt:i4>0</vt:i4>
      </vt:variant>
      <vt:variant>
        <vt:i4>5</vt:i4>
      </vt:variant>
      <vt:variant>
        <vt:lpwstr>https://unicef.sharepoint.com/sites/portals/hr/Pages/Staffing/Vacancies.aspx?job=505617</vt:lpwstr>
      </vt:variant>
      <vt:variant>
        <vt:lpwstr/>
      </vt:variant>
      <vt:variant>
        <vt:i4>2293856</vt:i4>
      </vt:variant>
      <vt:variant>
        <vt:i4>9</vt:i4>
      </vt:variant>
      <vt:variant>
        <vt:i4>0</vt:i4>
      </vt:variant>
      <vt:variant>
        <vt:i4>5</vt:i4>
      </vt:variant>
      <vt:variant>
        <vt:lpwstr>https://unicef.sharepoint.com/sites/portals/hr/Pages/Staffing/Vacancies.aspx?job=505721</vt:lpwstr>
      </vt:variant>
      <vt:variant>
        <vt:lpwstr/>
      </vt:variant>
      <vt:variant>
        <vt:i4>2097248</vt:i4>
      </vt:variant>
      <vt:variant>
        <vt:i4>6</vt:i4>
      </vt:variant>
      <vt:variant>
        <vt:i4>0</vt:i4>
      </vt:variant>
      <vt:variant>
        <vt:i4>5</vt:i4>
      </vt:variant>
      <vt:variant>
        <vt:lpwstr>https://unicef.sharepoint.com/sites/portals/hr/Pages/Staffing/Vacancies.aspx?job=505716</vt:lpwstr>
      </vt:variant>
      <vt:variant>
        <vt:lpwstr/>
      </vt:variant>
      <vt:variant>
        <vt:i4>2097248</vt:i4>
      </vt:variant>
      <vt:variant>
        <vt:i4>0</vt:i4>
      </vt:variant>
      <vt:variant>
        <vt:i4>0</vt:i4>
      </vt:variant>
      <vt:variant>
        <vt:i4>5</vt:i4>
      </vt:variant>
      <vt:variant>
        <vt:lpwstr>https://unicef.sharepoint.com/sites/portals/hr/Pages/Staffing/Vacancies.aspx?job=505716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H&amp;N L3</dc:title>
  <dc:subject/>
  <dc:creator>lronwordi</dc:creator>
  <cp:keywords/>
  <cp:lastModifiedBy>Hama Hamdan</cp:lastModifiedBy>
  <cp:revision>4</cp:revision>
  <cp:lastPrinted>2009-05-10T14:06:00Z</cp:lastPrinted>
  <dcterms:created xsi:type="dcterms:W3CDTF">2024-10-23T06:59:00Z</dcterms:created>
  <dcterms:modified xsi:type="dcterms:W3CDTF">2024-10-23T07:04:00Z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8d4a7a0edab4b34995c8202d7c93db6">
    <vt:lpwstr>Photos|b2d04d7a-f9b8-490c-b7c2-0e0acdff6eb2</vt:lpwstr>
  </property>
  <property fmtid="{D5CDD505-2E9C-101B-9397-08002B2CF9AE}" pid="3" name="ContentTypeId">
    <vt:lpwstr>0x0101009BA85F8052A6DA4FA3E31FF9F74C697000E4CDD7F03D819A46BFA2F5632246EC36</vt:lpwstr>
  </property>
  <property fmtid="{D5CDD505-2E9C-101B-9397-08002B2CF9AE}" pid="4" name="_dlc_DocIdItemGuid">
    <vt:lpwstr>de67cba6-5ae8-47dd-b7b3-99b9e571e103</vt:lpwstr>
  </property>
  <property fmtid="{D5CDD505-2E9C-101B-9397-08002B2CF9AE}" pid="5" name="SystemDTAC">
    <vt:lpwstr/>
  </property>
  <property fmtid="{D5CDD505-2E9C-101B-9397-08002B2CF9AE}" pid="6" name="Topic">
    <vt:lpwstr/>
  </property>
  <property fmtid="{D5CDD505-2E9C-101B-9397-08002B2CF9AE}" pid="7" name="MediaServiceImageTags">
    <vt:lpwstr/>
  </property>
  <property fmtid="{D5CDD505-2E9C-101B-9397-08002B2CF9AE}" pid="8" name="OfficeDivision">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y fmtid="{D5CDD505-2E9C-101B-9397-08002B2CF9AE}" pid="12" name="AssetType">
    <vt:lpwstr>1;#Photos|b2d04d7a-f9b8-490c-b7c2-0e0acdff6eb2</vt:lpwstr>
  </property>
</Properties>
</file>