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297" w14:textId="77777777" w:rsidR="0082052C" w:rsidRDefault="0082052C" w:rsidP="0082052C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>FINANCIAL TEMPLATE FOR CICs</w:t>
      </w:r>
    </w:p>
    <w:p w14:paraId="00C606A6" w14:textId="77777777" w:rsidR="0082052C" w:rsidRDefault="0082052C" w:rsidP="0082052C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0BA67CA" w14:textId="77777777" w:rsidR="0082052C" w:rsidRDefault="0082052C" w:rsidP="0082052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>PART-TIME/FULL-TIME (please indicate): Full-Time Contractor</w:t>
      </w:r>
    </w:p>
    <w:p w14:paraId="3B2F6DD3" w14:textId="77777777" w:rsidR="0082052C" w:rsidRDefault="0082052C" w:rsidP="0082052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>INDIVIDUAL CONSULTANT/CONTRACTOR FOR Climate Change and Environmental Sustainability (Title of Consultancy)</w:t>
      </w:r>
    </w:p>
    <w:p w14:paraId="642B90AA" w14:textId="77777777" w:rsidR="0082052C" w:rsidRDefault="0082052C" w:rsidP="008205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659C576" w14:textId="77777777" w:rsidR="0082052C" w:rsidRDefault="0082052C" w:rsidP="008205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  <w:highlight w:val="cyan"/>
          <w:u w:val="single"/>
        </w:rPr>
        <w:t>PART A. PROFESSIONAL FEE</w:t>
      </w:r>
    </w:p>
    <w:p w14:paraId="6CF93BCC" w14:textId="77777777" w:rsidR="0082052C" w:rsidRDefault="0082052C" w:rsidP="0082052C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440" w:type="dxa"/>
        <w:tblInd w:w="-458" w:type="dxa"/>
        <w:tblLayout w:type="fixed"/>
        <w:tblLook w:val="0000" w:firstRow="0" w:lastRow="0" w:firstColumn="0" w:lastColumn="0" w:noHBand="0" w:noVBand="0"/>
      </w:tblPr>
      <w:tblGrid>
        <w:gridCol w:w="2261"/>
        <w:gridCol w:w="2509"/>
        <w:gridCol w:w="1097"/>
        <w:gridCol w:w="1803"/>
        <w:gridCol w:w="2770"/>
      </w:tblGrid>
      <w:tr w:rsidR="0082052C" w14:paraId="1680A960" w14:textId="77777777" w:rsidTr="0082052C">
        <w:trPr>
          <w:trHeight w:val="300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EBBC" w14:textId="77777777" w:rsidR="0082052C" w:rsidRDefault="0082052C" w:rsidP="00867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Deliverable/s</w:t>
            </w:r>
          </w:p>
        </w:tc>
        <w:tc>
          <w:tcPr>
            <w:tcW w:w="54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510F" w14:textId="77777777" w:rsidR="0082052C" w:rsidRDefault="0082052C" w:rsidP="00867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UNICEF Estimate</w:t>
            </w:r>
          </w:p>
        </w:tc>
        <w:tc>
          <w:tcPr>
            <w:tcW w:w="277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640B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All-inclusive professional fee</w:t>
            </w:r>
          </w:p>
          <w:p w14:paraId="16E7F1A9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(INR)</w:t>
            </w:r>
          </w:p>
          <w:p w14:paraId="5B2E9704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645E4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82052C" w14:paraId="2B767E8C" w14:textId="77777777" w:rsidTr="0082052C">
        <w:trPr>
          <w:trHeight w:val="300"/>
        </w:trPr>
        <w:tc>
          <w:tcPr>
            <w:tcW w:w="2261" w:type="dxa"/>
            <w:vMerge/>
            <w:vAlign w:val="center"/>
          </w:tcPr>
          <w:p w14:paraId="60EE7F78" w14:textId="77777777" w:rsidR="0082052C" w:rsidRDefault="0082052C" w:rsidP="00867CD1"/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164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Estimated deadline for completion of deliverable (days/months)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988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Estimated travel required for completion of deliverable (please mention destination/ number of days)</w:t>
            </w:r>
          </w:p>
        </w:tc>
        <w:tc>
          <w:tcPr>
            <w:tcW w:w="2770" w:type="dxa"/>
            <w:vMerge/>
            <w:vAlign w:val="center"/>
          </w:tcPr>
          <w:p w14:paraId="23C72F83" w14:textId="77777777" w:rsidR="0082052C" w:rsidRDefault="0082052C" w:rsidP="00867CD1"/>
        </w:tc>
      </w:tr>
      <w:tr w:rsidR="0082052C" w14:paraId="61119A90" w14:textId="77777777" w:rsidTr="0082052C">
        <w:trPr>
          <w:trHeight w:val="30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7F0C" w14:textId="3BF2F3D0" w:rsidR="0082052C" w:rsidRDefault="0082052C" w:rsidP="00867CD1">
            <w:pPr>
              <w:rPr>
                <w:rFonts w:ascii="Calibri" w:eastAsia="Calibri" w:hAnsi="Calibri" w:cs="Calibri"/>
              </w:rPr>
            </w:pPr>
            <w:r w:rsidRPr="1D21F962">
              <w:rPr>
                <w:rFonts w:ascii="Calibri" w:eastAsia="Calibri" w:hAnsi="Calibri" w:cs="Calibri"/>
              </w:rPr>
              <w:t xml:space="preserve">Monthly </w:t>
            </w:r>
            <w:r>
              <w:rPr>
                <w:rFonts w:ascii="Calibri" w:eastAsia="Calibri" w:hAnsi="Calibri" w:cs="Calibri"/>
              </w:rPr>
              <w:t xml:space="preserve">Progress Reports </w:t>
            </w:r>
            <w:r w:rsidRPr="1D21F962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and specific deliverables as </w:t>
            </w:r>
            <w:r w:rsidRPr="1D21F962">
              <w:rPr>
                <w:rFonts w:ascii="Calibri" w:eastAsia="Calibri" w:hAnsi="Calibri" w:cs="Calibri"/>
              </w:rPr>
              <w:t xml:space="preserve">outlined in </w:t>
            </w:r>
            <w:proofErr w:type="spellStart"/>
            <w:r w:rsidRPr="1D21F962">
              <w:rPr>
                <w:rFonts w:ascii="Calibri" w:eastAsia="Calibri" w:hAnsi="Calibri" w:cs="Calibri"/>
              </w:rPr>
              <w:t>ToRs</w:t>
            </w:r>
            <w:proofErr w:type="spellEnd"/>
            <w:r w:rsidRPr="1D21F9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D3E66C" w14:textId="72804A00" w:rsidR="0082052C" w:rsidRDefault="0082052C" w:rsidP="00867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End of each month</w:t>
            </w:r>
          </w:p>
        </w:tc>
        <w:tc>
          <w:tcPr>
            <w:tcW w:w="290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03B88D7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1D21F962">
              <w:rPr>
                <w:rFonts w:ascii="Times New Roman" w:eastAsia="Times New Roman" w:hAnsi="Times New Roman" w:cs="Times New Roman"/>
                <w:color w:val="0000FF"/>
              </w:rPr>
              <w:t>In below table</w:t>
            </w:r>
          </w:p>
        </w:tc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5D9FEA" w14:textId="77777777" w:rsidR="0082052C" w:rsidRDefault="0082052C" w:rsidP="00867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Monthly professional fee = INR</w:t>
            </w:r>
          </w:p>
          <w:p w14:paraId="078F4B80" w14:textId="77777777" w:rsidR="0082052C" w:rsidRDefault="0082052C" w:rsidP="00867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FD5E26" w14:textId="0EA248FA" w:rsidR="0082052C" w:rsidRDefault="0082052C" w:rsidP="00867C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Fee for 11.5 months = 11.5 * Monthly Fee = INR</w:t>
            </w:r>
          </w:p>
        </w:tc>
      </w:tr>
      <w:tr w:rsidR="0082052C" w14:paraId="03548307" w14:textId="77777777" w:rsidTr="0082052C">
        <w:trPr>
          <w:trHeight w:val="300"/>
        </w:trPr>
        <w:tc>
          <w:tcPr>
            <w:tcW w:w="58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CA27F47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0F9A234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Total Professional Fee (A) = INR </w:t>
            </w:r>
          </w:p>
          <w:p w14:paraId="63D095CE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40FF5C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C334BB4" w14:textId="77777777" w:rsidR="0082052C" w:rsidRDefault="0082052C" w:rsidP="008205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EC2005" w14:textId="77777777" w:rsidR="0082052C" w:rsidRDefault="0082052C" w:rsidP="008205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  <w:highlight w:val="cyan"/>
          <w:u w:val="single"/>
        </w:rPr>
        <w:t>PART B. TRAVEL COSTS</w:t>
      </w:r>
    </w:p>
    <w:p w14:paraId="1B953251" w14:textId="77777777" w:rsidR="0082052C" w:rsidRDefault="0082052C" w:rsidP="008205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35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1012"/>
        <w:gridCol w:w="3864"/>
        <w:gridCol w:w="1384"/>
        <w:gridCol w:w="1480"/>
        <w:gridCol w:w="2610"/>
      </w:tblGrid>
      <w:tr w:rsidR="0082052C" w14:paraId="29F88DBA" w14:textId="77777777" w:rsidTr="0082052C">
        <w:trPr>
          <w:trHeight w:val="30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06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Estimated Travel details for this consultancy:</w:t>
            </w:r>
          </w:p>
          <w:p w14:paraId="3EF3507F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63E803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a. Number of trips = 5 trips</w:t>
            </w:r>
          </w:p>
          <w:p w14:paraId="6EC886B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 xml:space="preserve">b. Number of days per trip </w:t>
            </w:r>
            <w:proofErr w:type="gramStart"/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=  5</w:t>
            </w:r>
            <w:proofErr w:type="gramEnd"/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 xml:space="preserve"> days</w:t>
            </w:r>
          </w:p>
          <w:p w14:paraId="1DE418B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c. States/Districts where travel is required = one state office per trip</w:t>
            </w:r>
          </w:p>
          <w:p w14:paraId="52949A84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052C" w14:paraId="58149A8F" w14:textId="77777777" w:rsidTr="0082052C">
        <w:trPr>
          <w:trHeight w:val="30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CEE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S. No.</w:t>
            </w: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F51E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562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B77F8A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Unit cost (INR)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BA4B084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Total Cost (INR)</w:t>
            </w:r>
          </w:p>
        </w:tc>
      </w:tr>
      <w:tr w:rsidR="0082052C" w14:paraId="3F3D0737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B4A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51414978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Air ticket cost (Return Trip)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50AC544A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1D21F962">
              <w:rPr>
                <w:rFonts w:ascii="Times New Roman" w:eastAsia="Times New Roman" w:hAnsi="Times New Roman" w:cs="Times New Roman"/>
              </w:rPr>
              <w:t xml:space="preserve"> trips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2A7099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2E95FE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52C" w14:paraId="571D1E57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AFEF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034C2D5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Per Diem (days per trip x no. of trips)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1C73D0A0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1D21F962">
              <w:rPr>
                <w:rFonts w:ascii="Times New Roman" w:eastAsia="Times New Roman" w:hAnsi="Times New Roman" w:cs="Times New Roman"/>
              </w:rPr>
              <w:t xml:space="preserve"> days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2174D3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2F90AB8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52C" w14:paraId="5A7387B1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638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1689BA6D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Transfer to/from airport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3CC1B76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1D21F962">
              <w:rPr>
                <w:rFonts w:ascii="Times New Roman" w:eastAsia="Times New Roman" w:hAnsi="Times New Roman" w:cs="Times New Roman"/>
              </w:rPr>
              <w:t xml:space="preserve"> transfers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EA588B0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F79B07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52C" w14:paraId="6D6C00CF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6F90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64" w:type="dxa"/>
            <w:tcBorders>
              <w:bottom w:val="single" w:sz="6" w:space="0" w:color="auto"/>
              <w:right w:val="single" w:sz="6" w:space="0" w:color="auto"/>
            </w:tcBorders>
          </w:tcPr>
          <w:p w14:paraId="59A9AE1E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</w:rPr>
              <w:t>Any other expenses (travel to districts, etc.)</w:t>
            </w:r>
          </w:p>
        </w:tc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5D89A7B0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days</w:t>
            </w:r>
          </w:p>
        </w:tc>
        <w:tc>
          <w:tcPr>
            <w:tcW w:w="1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4F2EF4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D1E5DB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52C" w14:paraId="3FD8538C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07F2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905CDC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B3C5E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</w:rPr>
              <w:t>Total Travel Costs (B) = INR</w:t>
            </w:r>
          </w:p>
          <w:p w14:paraId="31BBDF6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76138A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52C" w14:paraId="5DD27607" w14:textId="77777777" w:rsidTr="0082052C">
        <w:trPr>
          <w:trHeight w:val="300"/>
        </w:trPr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776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0CD1F6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A4441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21F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0E592DEF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43E5C5" w14:textId="77777777" w:rsidR="0082052C" w:rsidRDefault="0082052C" w:rsidP="00867C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06E4F9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8B1D05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i/>
          <w:iCs/>
          <w:color w:val="000000" w:themeColor="text1"/>
        </w:rPr>
        <w:t>Shaded areas to be filled in by Candidate</w:t>
      </w:r>
    </w:p>
    <w:p w14:paraId="08E50656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530C996" w14:textId="77777777" w:rsidR="0082052C" w:rsidRDefault="0082052C" w:rsidP="0082052C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Notes to financial offer:</w:t>
      </w:r>
    </w:p>
    <w:p w14:paraId="4BB2701C" w14:textId="77777777" w:rsidR="0082052C" w:rsidRDefault="0082052C" w:rsidP="0082052C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783BC3D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 xml:space="preserve">(i) Travel costs would be reimbursed as and when an actual trip happens as agreed with the contract supervisor. (ii) </w:t>
      </w:r>
      <w:r w:rsidRPr="1D21F962">
        <w:rPr>
          <w:rFonts w:ascii="Times New Roman" w:eastAsia="Times New Roman" w:hAnsi="Times New Roman" w:cs="Times New Roman"/>
          <w:i/>
          <w:iCs/>
          <w:color w:val="000000" w:themeColor="text1"/>
        </w:rPr>
        <w:t>Air travel should be by economy class using the most direct route.</w:t>
      </w:r>
      <w:r w:rsidRPr="1D21F962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 xml:space="preserve"> The cost will be paid based on the rates quoted in the financial proposal.</w:t>
      </w:r>
    </w:p>
    <w:p w14:paraId="33D93060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color w:val="000000" w:themeColor="text1"/>
        </w:rPr>
        <w:t xml:space="preserve">(iii) </w:t>
      </w:r>
      <w:r w:rsidRPr="1D21F962">
        <w:rPr>
          <w:rFonts w:ascii="Times New Roman" w:eastAsia="Times New Roman" w:hAnsi="Times New Roman" w:cs="Times New Roman"/>
          <w:i/>
          <w:iCs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2E219FE7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i/>
          <w:iCs/>
          <w:color w:val="000000" w:themeColor="text1"/>
        </w:rPr>
        <w:t>(iv) No other fee would be paid or reimbursed other than the fee indicated in the financial proposal.</w:t>
      </w:r>
    </w:p>
    <w:p w14:paraId="5B003044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i/>
          <w:iCs/>
          <w:color w:val="000000" w:themeColor="text1"/>
        </w:rPr>
        <w:t>(v) Please do not quote any lump sum costs but provide detailed breakdown of all costs.</w:t>
      </w:r>
    </w:p>
    <w:p w14:paraId="31488841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46A00080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401502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PAYMENT TERMS: </w:t>
      </w:r>
      <w:r w:rsidRPr="1D21F96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30 days net</w:t>
      </w:r>
    </w:p>
    <w:p w14:paraId="4C728D6C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A83BB5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E076693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F6C462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Name of the Candidate:</w:t>
      </w:r>
      <w:r>
        <w:tab/>
      </w:r>
    </w:p>
    <w:p w14:paraId="31D8B92C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2449118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7F23D3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Signature of the Candidate:   </w:t>
      </w:r>
      <w:r>
        <w:tab/>
      </w:r>
    </w:p>
    <w:p w14:paraId="578E5B40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4F7AFF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2E4CD3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Address: </w:t>
      </w:r>
    </w:p>
    <w:p w14:paraId="2245F95F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17C6643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6C0463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>Contact no.:</w:t>
      </w:r>
      <w:r>
        <w:tab/>
      </w:r>
    </w:p>
    <w:p w14:paraId="66F1211B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8FEC2A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63DB8D" w14:textId="77777777" w:rsidR="0082052C" w:rsidRDefault="0082052C" w:rsidP="0082052C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21F962">
        <w:rPr>
          <w:rFonts w:ascii="Times New Roman" w:eastAsia="Times New Roman" w:hAnsi="Times New Roman" w:cs="Times New Roman"/>
          <w:b/>
          <w:bCs/>
          <w:color w:val="000000" w:themeColor="text1"/>
        </w:rPr>
        <w:t>Email address:</w:t>
      </w:r>
      <w:r>
        <w:tab/>
      </w:r>
    </w:p>
    <w:p w14:paraId="70EA9752" w14:textId="77777777" w:rsidR="0082052C" w:rsidRDefault="0082052C" w:rsidP="0082052C">
      <w:pPr>
        <w:rPr>
          <w:b/>
          <w:bCs/>
          <w:sz w:val="24"/>
          <w:szCs w:val="24"/>
        </w:rPr>
      </w:pPr>
    </w:p>
    <w:p w14:paraId="6E8268EB" w14:textId="77777777" w:rsidR="0082052C" w:rsidRDefault="0082052C"/>
    <w:sectPr w:rsidR="0082052C" w:rsidSect="008205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2C"/>
    <w:rsid w:val="0009045C"/>
    <w:rsid w:val="008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7AB9"/>
  <w15:chartTrackingRefBased/>
  <w15:docId w15:val="{6F8C27B7-2F01-482F-9661-16656A1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2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2022-11-07T09:00:00Z</dcterms:created>
  <dcterms:modified xsi:type="dcterms:W3CDTF">2022-11-07T09:06:00Z</dcterms:modified>
</cp:coreProperties>
</file>