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4B7CB" w14:textId="77777777" w:rsidR="00191903" w:rsidRPr="00E26EB1" w:rsidRDefault="00191903" w:rsidP="00191903">
      <w:pPr>
        <w:spacing w:after="0" w:line="240" w:lineRule="auto"/>
        <w:ind w:left="720" w:hanging="720"/>
        <w:rPr>
          <w:rFonts w:cs="Times New Roman"/>
          <w:b/>
          <w:sz w:val="24"/>
          <w:szCs w:val="24"/>
        </w:rPr>
      </w:pPr>
      <w:r w:rsidRPr="00E26EB1">
        <w:rPr>
          <w:rFonts w:cs="Times New Roman"/>
          <w:b/>
          <w:sz w:val="24"/>
          <w:szCs w:val="24"/>
        </w:rPr>
        <w:t>20.</w:t>
      </w:r>
      <w:r w:rsidRPr="00E26EB1">
        <w:rPr>
          <w:rFonts w:cs="Times New Roman"/>
          <w:b/>
          <w:sz w:val="24"/>
          <w:szCs w:val="24"/>
        </w:rPr>
        <w:tab/>
        <w:t>FINANCIAL TEMPLATE (GIVEN BELOW)</w:t>
      </w:r>
    </w:p>
    <w:p w14:paraId="1A4BD664" w14:textId="77777777" w:rsidR="00191903" w:rsidRPr="00E26EB1" w:rsidRDefault="00191903" w:rsidP="00191903">
      <w:pPr>
        <w:spacing w:after="0" w:line="240" w:lineRule="auto"/>
        <w:ind w:left="720" w:hanging="720"/>
        <w:rPr>
          <w:rFonts w:cs="Times New Roman"/>
          <w:b/>
          <w:sz w:val="24"/>
          <w:szCs w:val="24"/>
        </w:rPr>
      </w:pPr>
      <w:r w:rsidRPr="00E26EB1">
        <w:rPr>
          <w:rFonts w:cs="Times New Roman"/>
          <w:b/>
          <w:sz w:val="24"/>
          <w:szCs w:val="24"/>
        </w:rPr>
        <w:t xml:space="preserve">                                         </w:t>
      </w:r>
    </w:p>
    <w:p w14:paraId="6A6C8687" w14:textId="77777777" w:rsidR="00191903" w:rsidRPr="00E26EB1" w:rsidRDefault="00191903" w:rsidP="00191903">
      <w:pPr>
        <w:spacing w:line="240" w:lineRule="auto"/>
        <w:rPr>
          <w:rFonts w:cs="Times New Roman"/>
          <w:bCs/>
          <w:i/>
          <w:iCs/>
          <w:sz w:val="24"/>
          <w:szCs w:val="24"/>
        </w:rPr>
      </w:pPr>
    </w:p>
    <w:p w14:paraId="6071DED4" w14:textId="0765F1F2" w:rsidR="00191903" w:rsidRPr="00E26EB1" w:rsidRDefault="00191903" w:rsidP="00191903">
      <w:pPr>
        <w:spacing w:line="240" w:lineRule="auto"/>
        <w:rPr>
          <w:rFonts w:cs="Times New Roman"/>
          <w:bCs/>
          <w:i/>
          <w:iCs/>
          <w:sz w:val="24"/>
          <w:szCs w:val="24"/>
        </w:rPr>
      </w:pPr>
      <w:r w:rsidRPr="00E26EB1">
        <w:rPr>
          <w:rFonts w:cs="Times New Roman"/>
          <w:bCs/>
          <w:i/>
          <w:iCs/>
          <w:sz w:val="24"/>
          <w:szCs w:val="24"/>
        </w:rPr>
        <w:t xml:space="preserve">* Individuals engaged under a consultancy or individual contract will not be considered “staff members” under the Staff Regulations and Rules of the United Nations and UNICEF’s policies and </w:t>
      </w:r>
      <w:proofErr w:type="gramStart"/>
      <w:r w:rsidRPr="00E26EB1">
        <w:rPr>
          <w:rFonts w:cs="Times New Roman"/>
          <w:bCs/>
          <w:i/>
          <w:iCs/>
          <w:sz w:val="24"/>
          <w:szCs w:val="24"/>
        </w:rPr>
        <w:t>procedures, and</w:t>
      </w:r>
      <w:proofErr w:type="gramEnd"/>
      <w:r w:rsidRPr="00E26EB1">
        <w:rPr>
          <w:rFonts w:cs="Times New Roman"/>
          <w:bCs/>
          <w:i/>
          <w:iCs/>
          <w:sz w:val="24"/>
          <w:szCs w:val="24"/>
        </w:rPr>
        <w:t xml:space="preserve">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1F1D75A6" w14:textId="77777777" w:rsidR="00191903" w:rsidRPr="00E26EB1" w:rsidRDefault="00191903" w:rsidP="00191903">
      <w:pPr>
        <w:spacing w:after="0" w:line="240" w:lineRule="auto"/>
        <w:jc w:val="center"/>
        <w:rPr>
          <w:rFonts w:cs="Times New Roman"/>
          <w:b/>
          <w:sz w:val="24"/>
          <w:szCs w:val="24"/>
        </w:rPr>
      </w:pPr>
    </w:p>
    <w:p w14:paraId="5F3FDC43" w14:textId="31993458" w:rsidR="00191903" w:rsidRPr="00E26EB1" w:rsidRDefault="00191903" w:rsidP="00191903">
      <w:pPr>
        <w:spacing w:after="0" w:line="240" w:lineRule="auto"/>
        <w:rPr>
          <w:rFonts w:cs="Times New Roman"/>
          <w:b/>
          <w:i/>
          <w:color w:val="000000" w:themeColor="text1"/>
          <w:sz w:val="24"/>
          <w:szCs w:val="24"/>
          <w:lang w:val="en-US"/>
        </w:rPr>
      </w:pPr>
      <w:r w:rsidRPr="00E26EB1">
        <w:rPr>
          <w:rFonts w:cs="Times New Roman"/>
          <w:b/>
          <w:sz w:val="24"/>
          <w:szCs w:val="24"/>
        </w:rPr>
        <w:t xml:space="preserve">PART-TIME INDIVIDUAL CONSULTANT/ FOR </w:t>
      </w:r>
      <w:r>
        <w:rPr>
          <w:rFonts w:cs="Times New Roman"/>
          <w:b/>
          <w:sz w:val="24"/>
          <w:szCs w:val="24"/>
        </w:rPr>
        <w:t>Consultants Civil Registration and Vital Statistics</w:t>
      </w:r>
    </w:p>
    <w:p w14:paraId="2FF1D726" w14:textId="77777777" w:rsidR="00191903" w:rsidRPr="00E26EB1" w:rsidRDefault="00191903" w:rsidP="00191903">
      <w:pPr>
        <w:spacing w:after="0" w:line="240" w:lineRule="auto"/>
        <w:jc w:val="both"/>
        <w:rPr>
          <w:rFonts w:cs="Times New Roman"/>
          <w:sz w:val="24"/>
          <w:szCs w:val="24"/>
        </w:rPr>
      </w:pPr>
    </w:p>
    <w:p w14:paraId="6BD79A5A" w14:textId="77777777" w:rsidR="00191903" w:rsidRPr="00E26EB1" w:rsidRDefault="00191903" w:rsidP="00191903">
      <w:pPr>
        <w:spacing w:after="0" w:line="240" w:lineRule="auto"/>
        <w:jc w:val="both"/>
        <w:rPr>
          <w:rFonts w:cs="Times New Roman"/>
          <w:b/>
          <w:bCs/>
          <w:sz w:val="24"/>
          <w:szCs w:val="24"/>
          <w:u w:val="single"/>
        </w:rPr>
      </w:pPr>
      <w:r w:rsidRPr="00E26EB1">
        <w:rPr>
          <w:rFonts w:cs="Times New Roman"/>
          <w:b/>
          <w:bCs/>
          <w:sz w:val="24"/>
          <w:szCs w:val="24"/>
          <w:highlight w:val="cyan"/>
          <w:u w:val="single"/>
        </w:rPr>
        <w:t>PART A. PROFESSIONAL FEE</w:t>
      </w:r>
    </w:p>
    <w:p w14:paraId="49496ED3" w14:textId="77777777" w:rsidR="00191903" w:rsidRPr="00E26EB1" w:rsidRDefault="00191903" w:rsidP="00191903">
      <w:pPr>
        <w:spacing w:after="0" w:line="240" w:lineRule="auto"/>
        <w:ind w:left="-1080"/>
        <w:jc w:val="center"/>
        <w:rPr>
          <w:rFonts w:cs="Times New Roman"/>
          <w:b/>
          <w:sz w:val="24"/>
          <w:szCs w:val="24"/>
          <w:u w:val="single"/>
        </w:rPr>
      </w:pPr>
    </w:p>
    <w:tbl>
      <w:tblPr>
        <w:tblW w:w="55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147"/>
        <w:gridCol w:w="2519"/>
        <w:gridCol w:w="1890"/>
      </w:tblGrid>
      <w:tr w:rsidR="00191903" w:rsidRPr="00E26EB1" w14:paraId="7A4913A8" w14:textId="77777777" w:rsidTr="00191903">
        <w:trPr>
          <w:trHeight w:val="269"/>
          <w:jc w:val="center"/>
        </w:trPr>
        <w:tc>
          <w:tcPr>
            <w:tcW w:w="1250" w:type="pct"/>
            <w:vMerge w:val="restart"/>
          </w:tcPr>
          <w:p w14:paraId="212D5F82" w14:textId="77777777" w:rsidR="00191903" w:rsidRPr="00E26EB1" w:rsidRDefault="00191903" w:rsidP="003339C7">
            <w:pPr>
              <w:spacing w:after="0" w:line="240" w:lineRule="auto"/>
              <w:jc w:val="both"/>
              <w:rPr>
                <w:rFonts w:cs="Times New Roman"/>
                <w:b/>
                <w:sz w:val="24"/>
                <w:szCs w:val="24"/>
              </w:rPr>
            </w:pPr>
            <w:r w:rsidRPr="00E26EB1">
              <w:rPr>
                <w:rFonts w:cs="Times New Roman"/>
                <w:b/>
                <w:sz w:val="24"/>
                <w:szCs w:val="24"/>
              </w:rPr>
              <w:t>Deliverable/s</w:t>
            </w:r>
          </w:p>
        </w:tc>
        <w:tc>
          <w:tcPr>
            <w:tcW w:w="2812" w:type="pct"/>
            <w:gridSpan w:val="2"/>
            <w:tcBorders>
              <w:bottom w:val="single" w:sz="4" w:space="0" w:color="auto"/>
            </w:tcBorders>
          </w:tcPr>
          <w:p w14:paraId="64B5C34F" w14:textId="77777777" w:rsidR="00191903" w:rsidRPr="00E26EB1" w:rsidRDefault="00191903" w:rsidP="003339C7">
            <w:pPr>
              <w:spacing w:after="0" w:line="240" w:lineRule="auto"/>
              <w:jc w:val="center"/>
              <w:rPr>
                <w:rFonts w:cs="Times New Roman"/>
                <w:b/>
                <w:sz w:val="24"/>
                <w:szCs w:val="24"/>
              </w:rPr>
            </w:pPr>
            <w:r w:rsidRPr="00E26EB1">
              <w:rPr>
                <w:rFonts w:cs="Times New Roman"/>
                <w:b/>
                <w:sz w:val="24"/>
                <w:szCs w:val="24"/>
              </w:rPr>
              <w:t>UNICEF Estimate</w:t>
            </w:r>
          </w:p>
        </w:tc>
        <w:tc>
          <w:tcPr>
            <w:tcW w:w="938" w:type="pct"/>
            <w:vMerge w:val="restart"/>
          </w:tcPr>
          <w:p w14:paraId="2C1299AC" w14:textId="77777777" w:rsidR="00191903" w:rsidRPr="00E26EB1" w:rsidRDefault="00191903" w:rsidP="003339C7">
            <w:pPr>
              <w:spacing w:after="0" w:line="240" w:lineRule="auto"/>
              <w:rPr>
                <w:rFonts w:cs="Times New Roman"/>
                <w:b/>
                <w:bCs/>
                <w:sz w:val="24"/>
                <w:szCs w:val="24"/>
              </w:rPr>
            </w:pPr>
            <w:r w:rsidRPr="00E26EB1">
              <w:rPr>
                <w:rFonts w:cs="Times New Roman"/>
                <w:b/>
                <w:bCs/>
                <w:sz w:val="24"/>
                <w:szCs w:val="24"/>
              </w:rPr>
              <w:t>All-inclusive professional fee</w:t>
            </w:r>
          </w:p>
          <w:p w14:paraId="609E2B82" w14:textId="77777777" w:rsidR="00191903" w:rsidRPr="00E26EB1" w:rsidRDefault="00191903" w:rsidP="003339C7">
            <w:pPr>
              <w:spacing w:after="0" w:line="240" w:lineRule="auto"/>
              <w:rPr>
                <w:rFonts w:cs="Times New Roman"/>
                <w:b/>
                <w:bCs/>
                <w:sz w:val="24"/>
                <w:szCs w:val="24"/>
              </w:rPr>
            </w:pPr>
            <w:r w:rsidRPr="00E26EB1">
              <w:rPr>
                <w:rFonts w:cs="Times New Roman"/>
                <w:b/>
                <w:bCs/>
                <w:sz w:val="24"/>
                <w:szCs w:val="24"/>
              </w:rPr>
              <w:t>(INR)</w:t>
            </w:r>
          </w:p>
          <w:p w14:paraId="2EF7F3C4" w14:textId="77777777" w:rsidR="00191903" w:rsidRPr="00E26EB1" w:rsidRDefault="00191903" w:rsidP="003339C7">
            <w:pPr>
              <w:spacing w:after="0" w:line="240" w:lineRule="auto"/>
              <w:rPr>
                <w:rFonts w:cs="Times New Roman"/>
                <w:b/>
                <w:bCs/>
                <w:sz w:val="24"/>
                <w:szCs w:val="24"/>
              </w:rPr>
            </w:pPr>
          </w:p>
          <w:p w14:paraId="794F825D" w14:textId="77777777" w:rsidR="00191903" w:rsidRPr="00E26EB1" w:rsidRDefault="00191903" w:rsidP="003339C7">
            <w:pPr>
              <w:spacing w:after="0" w:line="240" w:lineRule="auto"/>
              <w:rPr>
                <w:rFonts w:cs="Times New Roman"/>
                <w:b/>
                <w:bCs/>
                <w:i/>
                <w:iCs/>
                <w:sz w:val="24"/>
                <w:szCs w:val="24"/>
              </w:rPr>
            </w:pPr>
            <w:r w:rsidRPr="00E26EB1">
              <w:rPr>
                <w:rFonts w:cs="Times New Roman"/>
                <w:b/>
                <w:bCs/>
                <w:i/>
                <w:iCs/>
                <w:sz w:val="24"/>
                <w:szCs w:val="24"/>
              </w:rPr>
              <w:t>(To be quoted by the candidate)</w:t>
            </w:r>
          </w:p>
        </w:tc>
      </w:tr>
      <w:tr w:rsidR="00191903" w:rsidRPr="00E26EB1" w14:paraId="57C6E5C1" w14:textId="77777777" w:rsidTr="00191903">
        <w:trPr>
          <w:trHeight w:val="269"/>
          <w:jc w:val="center"/>
        </w:trPr>
        <w:tc>
          <w:tcPr>
            <w:tcW w:w="1250" w:type="pct"/>
            <w:vMerge/>
            <w:tcBorders>
              <w:bottom w:val="single" w:sz="4" w:space="0" w:color="auto"/>
            </w:tcBorders>
          </w:tcPr>
          <w:p w14:paraId="60840732" w14:textId="77777777" w:rsidR="00191903" w:rsidRPr="00E26EB1" w:rsidRDefault="00191903" w:rsidP="003339C7">
            <w:pPr>
              <w:spacing w:after="0" w:line="240" w:lineRule="auto"/>
              <w:jc w:val="both"/>
              <w:rPr>
                <w:rFonts w:cs="Times New Roman"/>
                <w:b/>
                <w:sz w:val="24"/>
                <w:szCs w:val="24"/>
              </w:rPr>
            </w:pPr>
          </w:p>
        </w:tc>
        <w:tc>
          <w:tcPr>
            <w:tcW w:w="1562" w:type="pct"/>
            <w:tcBorders>
              <w:bottom w:val="single" w:sz="4" w:space="0" w:color="auto"/>
            </w:tcBorders>
          </w:tcPr>
          <w:p w14:paraId="4414EA0C" w14:textId="77777777" w:rsidR="00191903" w:rsidRPr="00E26EB1" w:rsidRDefault="00191903" w:rsidP="003339C7">
            <w:pPr>
              <w:spacing w:after="0" w:line="240" w:lineRule="auto"/>
              <w:rPr>
                <w:rFonts w:cs="Times New Roman"/>
                <w:b/>
                <w:sz w:val="24"/>
                <w:szCs w:val="24"/>
              </w:rPr>
            </w:pPr>
            <w:r w:rsidRPr="00E26EB1">
              <w:rPr>
                <w:rFonts w:cs="Times New Roman"/>
                <w:b/>
                <w:sz w:val="24"/>
                <w:szCs w:val="24"/>
              </w:rPr>
              <w:t>Estimated deadline for completion of deliverable (days/months)</w:t>
            </w:r>
          </w:p>
        </w:tc>
        <w:tc>
          <w:tcPr>
            <w:tcW w:w="1250" w:type="pct"/>
            <w:tcBorders>
              <w:bottom w:val="single" w:sz="4" w:space="0" w:color="auto"/>
            </w:tcBorders>
          </w:tcPr>
          <w:p w14:paraId="7163A2E0" w14:textId="77777777" w:rsidR="00191903" w:rsidRPr="00E26EB1" w:rsidRDefault="00191903" w:rsidP="003339C7">
            <w:pPr>
              <w:spacing w:after="0" w:line="240" w:lineRule="auto"/>
              <w:rPr>
                <w:rFonts w:cs="Times New Roman"/>
                <w:b/>
                <w:sz w:val="24"/>
                <w:szCs w:val="24"/>
              </w:rPr>
            </w:pPr>
            <w:r w:rsidRPr="00E26EB1">
              <w:rPr>
                <w:rFonts w:cs="Times New Roman"/>
                <w:b/>
                <w:sz w:val="24"/>
                <w:szCs w:val="24"/>
              </w:rPr>
              <w:t xml:space="preserve">Estimated </w:t>
            </w:r>
            <w:r>
              <w:rPr>
                <w:rFonts w:cs="Times New Roman"/>
                <w:b/>
                <w:sz w:val="24"/>
                <w:szCs w:val="24"/>
              </w:rPr>
              <w:t xml:space="preserve">professional and </w:t>
            </w:r>
            <w:r w:rsidRPr="00E26EB1">
              <w:rPr>
                <w:rFonts w:cs="Times New Roman"/>
                <w:b/>
                <w:sz w:val="24"/>
                <w:szCs w:val="24"/>
              </w:rPr>
              <w:t xml:space="preserve">travel </w:t>
            </w:r>
            <w:r>
              <w:rPr>
                <w:rFonts w:cs="Times New Roman"/>
                <w:b/>
                <w:sz w:val="24"/>
                <w:szCs w:val="24"/>
              </w:rPr>
              <w:t xml:space="preserve">days </w:t>
            </w:r>
            <w:r w:rsidRPr="00E26EB1">
              <w:rPr>
                <w:rFonts w:cs="Times New Roman"/>
                <w:b/>
                <w:sz w:val="24"/>
                <w:szCs w:val="24"/>
              </w:rPr>
              <w:t>required for completion of deliverable (please mention destination/ number of days)</w:t>
            </w:r>
          </w:p>
        </w:tc>
        <w:tc>
          <w:tcPr>
            <w:tcW w:w="938" w:type="pct"/>
            <w:vMerge/>
            <w:tcBorders>
              <w:bottom w:val="single" w:sz="4" w:space="0" w:color="auto"/>
            </w:tcBorders>
          </w:tcPr>
          <w:p w14:paraId="166C6762" w14:textId="77777777" w:rsidR="00191903" w:rsidRPr="00E26EB1" w:rsidRDefault="00191903" w:rsidP="003339C7">
            <w:pPr>
              <w:spacing w:after="0" w:line="240" w:lineRule="auto"/>
              <w:jc w:val="both"/>
              <w:rPr>
                <w:rFonts w:cs="Times New Roman"/>
                <w:sz w:val="24"/>
                <w:szCs w:val="24"/>
              </w:rPr>
            </w:pPr>
          </w:p>
        </w:tc>
      </w:tr>
      <w:tr w:rsidR="00191903" w:rsidRPr="00E26EB1" w14:paraId="1E0CAAFC" w14:textId="77777777" w:rsidTr="00191903">
        <w:trPr>
          <w:trHeight w:val="269"/>
          <w:jc w:val="center"/>
        </w:trPr>
        <w:tc>
          <w:tcPr>
            <w:tcW w:w="1250" w:type="pct"/>
            <w:tcBorders>
              <w:bottom w:val="single" w:sz="4" w:space="0" w:color="auto"/>
            </w:tcBorders>
          </w:tcPr>
          <w:p w14:paraId="0468FE13" w14:textId="77777777" w:rsidR="00191903" w:rsidRPr="00E26EB1" w:rsidRDefault="00191903" w:rsidP="003339C7">
            <w:pPr>
              <w:spacing w:line="240" w:lineRule="auto"/>
              <w:rPr>
                <w:sz w:val="24"/>
                <w:szCs w:val="24"/>
              </w:rPr>
            </w:pPr>
            <w:r w:rsidRPr="00E5686A">
              <w:rPr>
                <w:rFonts w:cstheme="minorHAnsi"/>
                <w:bCs/>
              </w:rPr>
              <w:t>E-modules development and rollout</w:t>
            </w:r>
            <w:r>
              <w:rPr>
                <w:rFonts w:cstheme="minorHAnsi"/>
                <w:bCs/>
              </w:rPr>
              <w:t xml:space="preserve"> </w:t>
            </w:r>
          </w:p>
        </w:tc>
        <w:tc>
          <w:tcPr>
            <w:tcW w:w="1562" w:type="pct"/>
            <w:tcBorders>
              <w:bottom w:val="single" w:sz="4" w:space="0" w:color="auto"/>
            </w:tcBorders>
            <w:shd w:val="clear" w:color="auto" w:fill="FFFFFF"/>
          </w:tcPr>
          <w:p w14:paraId="4AE7D407" w14:textId="77777777" w:rsidR="00191903" w:rsidRPr="00FA1691" w:rsidRDefault="00191903" w:rsidP="00191903">
            <w:pPr>
              <w:pStyle w:val="Paragraph"/>
              <w:numPr>
                <w:ilvl w:val="0"/>
                <w:numId w:val="1"/>
              </w:numPr>
              <w:spacing w:line="240" w:lineRule="auto"/>
              <w:rPr>
                <w:rFonts w:asciiTheme="minorHAnsi" w:hAnsiTheme="minorHAnsi" w:cstheme="minorHAnsi"/>
                <w:bCs/>
              </w:rPr>
            </w:pPr>
            <w:r w:rsidRPr="00FA1691">
              <w:rPr>
                <w:rFonts w:asciiTheme="minorHAnsi" w:hAnsiTheme="minorHAnsi" w:cstheme="minorHAnsi"/>
              </w:rPr>
              <w:t xml:space="preserve">Hindi and English e-modules are </w:t>
            </w:r>
            <w:proofErr w:type="gramStart"/>
            <w:r w:rsidRPr="00FA1691">
              <w:rPr>
                <w:rFonts w:asciiTheme="minorHAnsi" w:hAnsiTheme="minorHAnsi" w:cstheme="minorHAnsi"/>
              </w:rPr>
              <w:t>developed</w:t>
            </w:r>
            <w:proofErr w:type="gramEnd"/>
            <w:r w:rsidRPr="00FA1691">
              <w:rPr>
                <w:rFonts w:asciiTheme="minorHAnsi" w:hAnsiTheme="minorHAnsi" w:cstheme="minorHAnsi"/>
              </w:rPr>
              <w:t xml:space="preserve"> and pilot tested</w:t>
            </w:r>
            <w:r>
              <w:rPr>
                <w:rFonts w:asciiTheme="minorHAnsi" w:hAnsiTheme="minorHAnsi" w:cstheme="minorHAnsi"/>
              </w:rPr>
              <w:t xml:space="preserve"> by </w:t>
            </w:r>
            <w:r w:rsidRPr="0035631A">
              <w:rPr>
                <w:rFonts w:asciiTheme="minorHAnsi" w:hAnsiTheme="minorHAnsi" w:cstheme="minorHAnsi"/>
                <w:bCs/>
              </w:rPr>
              <w:t>March 2022</w:t>
            </w:r>
          </w:p>
          <w:p w14:paraId="3ABDE211" w14:textId="77777777" w:rsidR="00191903" w:rsidRPr="00FA1691" w:rsidRDefault="00191903" w:rsidP="00191903">
            <w:pPr>
              <w:pStyle w:val="Paragraph"/>
              <w:numPr>
                <w:ilvl w:val="0"/>
                <w:numId w:val="1"/>
              </w:numPr>
              <w:spacing w:line="240" w:lineRule="auto"/>
              <w:rPr>
                <w:rFonts w:asciiTheme="minorHAnsi" w:hAnsiTheme="minorHAnsi" w:cstheme="minorHAnsi"/>
                <w:bCs/>
              </w:rPr>
            </w:pPr>
            <w:r w:rsidRPr="00FA1691">
              <w:rPr>
                <w:rFonts w:asciiTheme="minorHAnsi" w:hAnsiTheme="minorHAnsi" w:cstheme="minorHAnsi"/>
              </w:rPr>
              <w:t xml:space="preserve">Modules are launched at national level and at least in four states </w:t>
            </w:r>
            <w:r>
              <w:rPr>
                <w:rFonts w:asciiTheme="minorHAnsi" w:hAnsiTheme="minorHAnsi" w:cstheme="minorHAnsi"/>
              </w:rPr>
              <w:t xml:space="preserve">- </w:t>
            </w:r>
            <w:r w:rsidRPr="0035631A">
              <w:rPr>
                <w:rFonts w:asciiTheme="minorHAnsi" w:hAnsiTheme="minorHAnsi" w:cstheme="minorHAnsi"/>
                <w:bCs/>
              </w:rPr>
              <w:t>May 2022</w:t>
            </w:r>
          </w:p>
          <w:p w14:paraId="219671A1" w14:textId="77777777" w:rsidR="00191903" w:rsidRPr="00FA1691" w:rsidRDefault="00191903" w:rsidP="00191903">
            <w:pPr>
              <w:pStyle w:val="Paragraph"/>
              <w:numPr>
                <w:ilvl w:val="0"/>
                <w:numId w:val="1"/>
              </w:numPr>
              <w:spacing w:line="240" w:lineRule="auto"/>
              <w:rPr>
                <w:rFonts w:asciiTheme="minorHAnsi" w:hAnsiTheme="minorHAnsi" w:cstheme="minorHAnsi"/>
                <w:bCs/>
              </w:rPr>
            </w:pPr>
            <w:r w:rsidRPr="00FA1691">
              <w:rPr>
                <w:rFonts w:asciiTheme="minorHAnsi" w:hAnsiTheme="minorHAnsi" w:cstheme="minorHAnsi"/>
              </w:rPr>
              <w:t xml:space="preserve">Vernacular e-modules are developed, </w:t>
            </w:r>
            <w:proofErr w:type="gramStart"/>
            <w:r w:rsidRPr="00FA1691">
              <w:rPr>
                <w:rFonts w:asciiTheme="minorHAnsi" w:hAnsiTheme="minorHAnsi" w:cstheme="minorHAnsi"/>
              </w:rPr>
              <w:t>tested</w:t>
            </w:r>
            <w:proofErr w:type="gramEnd"/>
            <w:r w:rsidRPr="00FA1691">
              <w:rPr>
                <w:rFonts w:asciiTheme="minorHAnsi" w:hAnsiTheme="minorHAnsi" w:cstheme="minorHAnsi"/>
              </w:rPr>
              <w:t xml:space="preserve"> and finalized </w:t>
            </w:r>
            <w:r>
              <w:rPr>
                <w:rFonts w:asciiTheme="minorHAnsi" w:hAnsiTheme="minorHAnsi" w:cstheme="minorHAnsi"/>
              </w:rPr>
              <w:t xml:space="preserve">by </w:t>
            </w:r>
            <w:r w:rsidRPr="00FA1691">
              <w:rPr>
                <w:rFonts w:asciiTheme="minorHAnsi" w:hAnsiTheme="minorHAnsi" w:cstheme="minorHAnsi"/>
                <w:bCs/>
              </w:rPr>
              <w:t>September 2022</w:t>
            </w:r>
          </w:p>
        </w:tc>
        <w:tc>
          <w:tcPr>
            <w:tcW w:w="1250" w:type="pct"/>
            <w:tcBorders>
              <w:bottom w:val="single" w:sz="4" w:space="0" w:color="auto"/>
            </w:tcBorders>
            <w:shd w:val="clear" w:color="auto" w:fill="auto"/>
          </w:tcPr>
          <w:p w14:paraId="239203F5" w14:textId="77777777" w:rsidR="00191903" w:rsidRDefault="00191903" w:rsidP="003339C7">
            <w:pPr>
              <w:spacing w:after="0" w:line="240" w:lineRule="auto"/>
              <w:rPr>
                <w:rFonts w:cs="Times New Roman"/>
                <w:color w:val="0000FF"/>
                <w:sz w:val="24"/>
                <w:szCs w:val="24"/>
                <w:lang w:val="en-AU"/>
              </w:rPr>
            </w:pPr>
            <w:r>
              <w:rPr>
                <w:rFonts w:cstheme="minorHAnsi"/>
                <w:bCs/>
              </w:rPr>
              <w:t>(40 professional days)</w:t>
            </w:r>
          </w:p>
          <w:p w14:paraId="33AE9902" w14:textId="77777777" w:rsidR="00191903" w:rsidRDefault="00191903" w:rsidP="003339C7">
            <w:pPr>
              <w:spacing w:after="0" w:line="240" w:lineRule="auto"/>
              <w:rPr>
                <w:rFonts w:cs="Times New Roman"/>
                <w:color w:val="0000FF"/>
                <w:sz w:val="24"/>
                <w:szCs w:val="24"/>
                <w:lang w:val="en-AU"/>
              </w:rPr>
            </w:pPr>
          </w:p>
          <w:p w14:paraId="4C30B4BF" w14:textId="77777777" w:rsidR="00191903" w:rsidRDefault="00191903" w:rsidP="003339C7">
            <w:pPr>
              <w:spacing w:after="0" w:line="240" w:lineRule="auto"/>
              <w:rPr>
                <w:rFonts w:cs="Times New Roman"/>
                <w:color w:val="0000FF"/>
                <w:sz w:val="24"/>
                <w:szCs w:val="24"/>
                <w:lang w:val="en-AU"/>
              </w:rPr>
            </w:pPr>
            <w:r>
              <w:rPr>
                <w:rFonts w:cs="Times New Roman"/>
                <w:color w:val="0000FF"/>
                <w:sz w:val="24"/>
                <w:szCs w:val="24"/>
                <w:lang w:val="en-AU"/>
              </w:rPr>
              <w:t>including</w:t>
            </w:r>
          </w:p>
          <w:p w14:paraId="0392E71F" w14:textId="77777777" w:rsidR="00191903" w:rsidRPr="00E26EB1" w:rsidRDefault="00191903" w:rsidP="003339C7">
            <w:pPr>
              <w:spacing w:after="0" w:line="240" w:lineRule="auto"/>
              <w:rPr>
                <w:rFonts w:cs="Times New Roman"/>
                <w:color w:val="0000FF"/>
                <w:sz w:val="24"/>
                <w:szCs w:val="24"/>
                <w:lang w:val="en-AU"/>
              </w:rPr>
            </w:pPr>
            <w:r>
              <w:rPr>
                <w:rFonts w:cs="Times New Roman"/>
                <w:color w:val="0000FF"/>
                <w:sz w:val="24"/>
                <w:szCs w:val="24"/>
                <w:lang w:val="en-AU"/>
              </w:rPr>
              <w:t>20 travel days</w:t>
            </w:r>
          </w:p>
        </w:tc>
        <w:tc>
          <w:tcPr>
            <w:tcW w:w="938" w:type="pct"/>
            <w:tcBorders>
              <w:bottom w:val="single" w:sz="4" w:space="0" w:color="auto"/>
            </w:tcBorders>
            <w:shd w:val="clear" w:color="auto" w:fill="C5E0B3" w:themeFill="accent6" w:themeFillTint="66"/>
          </w:tcPr>
          <w:p w14:paraId="35B93AAC" w14:textId="77777777" w:rsidR="00191903" w:rsidRPr="00E26EB1" w:rsidRDefault="00191903" w:rsidP="003339C7">
            <w:pPr>
              <w:spacing w:after="0" w:line="240" w:lineRule="auto"/>
              <w:jc w:val="both"/>
              <w:rPr>
                <w:rFonts w:cs="Times New Roman"/>
                <w:b/>
                <w:bCs/>
                <w:color w:val="000000"/>
                <w:sz w:val="24"/>
                <w:szCs w:val="24"/>
              </w:rPr>
            </w:pPr>
          </w:p>
        </w:tc>
      </w:tr>
      <w:tr w:rsidR="00191903" w:rsidRPr="00E26EB1" w14:paraId="43C6F451" w14:textId="77777777" w:rsidTr="00191903">
        <w:trPr>
          <w:trHeight w:val="269"/>
          <w:jc w:val="center"/>
        </w:trPr>
        <w:tc>
          <w:tcPr>
            <w:tcW w:w="1250" w:type="pct"/>
            <w:tcBorders>
              <w:bottom w:val="single" w:sz="4" w:space="0" w:color="auto"/>
            </w:tcBorders>
          </w:tcPr>
          <w:p w14:paraId="6708387F" w14:textId="77777777" w:rsidR="00191903" w:rsidRPr="00E26EB1" w:rsidRDefault="00191903" w:rsidP="003339C7">
            <w:pPr>
              <w:spacing w:line="240" w:lineRule="auto"/>
              <w:rPr>
                <w:sz w:val="24"/>
                <w:szCs w:val="24"/>
              </w:rPr>
            </w:pPr>
            <w:r>
              <w:rPr>
                <w:rFonts w:cstheme="minorHAnsi"/>
                <w:bCs/>
              </w:rPr>
              <w:t xml:space="preserve">Study on </w:t>
            </w:r>
            <w:r w:rsidRPr="00E5686A">
              <w:rPr>
                <w:rFonts w:cstheme="minorHAnsi"/>
                <w:bCs/>
              </w:rPr>
              <w:t xml:space="preserve">COVID-19 impact on CRVS </w:t>
            </w:r>
          </w:p>
        </w:tc>
        <w:tc>
          <w:tcPr>
            <w:tcW w:w="1562" w:type="pct"/>
            <w:tcBorders>
              <w:bottom w:val="single" w:sz="4" w:space="0" w:color="auto"/>
            </w:tcBorders>
            <w:shd w:val="clear" w:color="auto" w:fill="FFFFFF"/>
          </w:tcPr>
          <w:p w14:paraId="416C4DC2" w14:textId="77777777" w:rsidR="00191903" w:rsidRPr="00695168" w:rsidRDefault="00191903" w:rsidP="00191903">
            <w:pPr>
              <w:pStyle w:val="Paragraph"/>
              <w:numPr>
                <w:ilvl w:val="0"/>
                <w:numId w:val="1"/>
              </w:numPr>
              <w:spacing w:line="240" w:lineRule="auto"/>
              <w:rPr>
                <w:rFonts w:asciiTheme="minorHAnsi" w:hAnsiTheme="minorHAnsi" w:cstheme="minorHAnsi"/>
                <w:bCs/>
              </w:rPr>
            </w:pPr>
            <w:r w:rsidRPr="00FA1691">
              <w:rPr>
                <w:rFonts w:asciiTheme="minorHAnsi" w:hAnsiTheme="minorHAnsi" w:cstheme="minorHAnsi"/>
              </w:rPr>
              <w:t>Coordination and partnership developed</w:t>
            </w:r>
            <w:r>
              <w:rPr>
                <w:rFonts w:asciiTheme="minorHAnsi" w:hAnsiTheme="minorHAnsi" w:cstheme="minorHAnsi"/>
              </w:rPr>
              <w:t xml:space="preserve"> </w:t>
            </w:r>
            <w:r w:rsidRPr="00160381">
              <w:rPr>
                <w:rFonts w:asciiTheme="minorHAnsi" w:hAnsiTheme="minorHAnsi" w:cstheme="minorHAnsi"/>
                <w:bCs/>
              </w:rPr>
              <w:t>February 2022</w:t>
            </w:r>
          </w:p>
          <w:p w14:paraId="72EFDB59" w14:textId="77777777" w:rsidR="00191903" w:rsidRPr="00160381" w:rsidRDefault="00191903" w:rsidP="00191903">
            <w:pPr>
              <w:pStyle w:val="Paragraph"/>
              <w:numPr>
                <w:ilvl w:val="0"/>
                <w:numId w:val="1"/>
              </w:numPr>
              <w:spacing w:line="240" w:lineRule="auto"/>
              <w:rPr>
                <w:rFonts w:asciiTheme="minorHAnsi" w:hAnsiTheme="minorHAnsi" w:cstheme="minorHAnsi"/>
                <w:bCs/>
              </w:rPr>
            </w:pPr>
            <w:r w:rsidRPr="00FA1691">
              <w:rPr>
                <w:rFonts w:asciiTheme="minorHAnsi" w:hAnsiTheme="minorHAnsi" w:cstheme="minorHAnsi"/>
              </w:rPr>
              <w:t xml:space="preserve">Study designed and commissioned </w:t>
            </w:r>
            <w:r>
              <w:rPr>
                <w:rFonts w:asciiTheme="minorHAnsi" w:hAnsiTheme="minorHAnsi" w:cstheme="minorHAnsi"/>
              </w:rPr>
              <w:t xml:space="preserve">by </w:t>
            </w:r>
            <w:r w:rsidRPr="00160381">
              <w:rPr>
                <w:rFonts w:asciiTheme="minorHAnsi" w:hAnsiTheme="minorHAnsi" w:cstheme="minorHAnsi"/>
                <w:bCs/>
              </w:rPr>
              <w:t>February 2022</w:t>
            </w:r>
          </w:p>
          <w:p w14:paraId="76BED74C" w14:textId="77777777" w:rsidR="00191903" w:rsidRPr="00695168" w:rsidRDefault="00191903" w:rsidP="00191903">
            <w:pPr>
              <w:pStyle w:val="Paragraph"/>
              <w:numPr>
                <w:ilvl w:val="0"/>
                <w:numId w:val="1"/>
              </w:numPr>
              <w:spacing w:line="240" w:lineRule="auto"/>
              <w:rPr>
                <w:rFonts w:asciiTheme="minorHAnsi" w:hAnsiTheme="minorHAnsi" w:cstheme="minorHAnsi"/>
                <w:bCs/>
              </w:rPr>
            </w:pPr>
            <w:r>
              <w:rPr>
                <w:rFonts w:asciiTheme="minorHAnsi" w:hAnsiTheme="minorHAnsi" w:cstheme="minorHAnsi"/>
              </w:rPr>
              <w:t>St</w:t>
            </w:r>
            <w:r w:rsidRPr="00FA1691">
              <w:rPr>
                <w:rFonts w:asciiTheme="minorHAnsi" w:hAnsiTheme="minorHAnsi" w:cstheme="minorHAnsi"/>
              </w:rPr>
              <w:t xml:space="preserve">udy completed and dissemination through stakeholder consultations </w:t>
            </w:r>
            <w:r>
              <w:rPr>
                <w:rFonts w:asciiTheme="minorHAnsi" w:hAnsiTheme="minorHAnsi" w:cstheme="minorHAnsi"/>
              </w:rPr>
              <w:t xml:space="preserve">by </w:t>
            </w:r>
            <w:r w:rsidRPr="00160381">
              <w:rPr>
                <w:rFonts w:asciiTheme="minorHAnsi" w:hAnsiTheme="minorHAnsi" w:cstheme="minorHAnsi"/>
                <w:bCs/>
              </w:rPr>
              <w:t>August 2022</w:t>
            </w:r>
          </w:p>
          <w:p w14:paraId="12566317" w14:textId="77777777" w:rsidR="00191903" w:rsidRPr="00695168" w:rsidRDefault="00191903" w:rsidP="00191903">
            <w:pPr>
              <w:pStyle w:val="Paragraph"/>
              <w:numPr>
                <w:ilvl w:val="0"/>
                <w:numId w:val="1"/>
              </w:numPr>
              <w:spacing w:line="240" w:lineRule="auto"/>
              <w:rPr>
                <w:rFonts w:asciiTheme="minorHAnsi" w:hAnsiTheme="minorHAnsi" w:cstheme="minorHAnsi"/>
              </w:rPr>
            </w:pPr>
            <w:r w:rsidRPr="00FA1691">
              <w:rPr>
                <w:rFonts w:asciiTheme="minorHAnsi" w:hAnsiTheme="minorHAnsi" w:cstheme="minorHAnsi"/>
              </w:rPr>
              <w:lastRenderedPageBreak/>
              <w:t>Technical paper developed and submitted for publication</w:t>
            </w:r>
            <w:r>
              <w:rPr>
                <w:rFonts w:asciiTheme="minorHAnsi" w:hAnsiTheme="minorHAnsi" w:cstheme="minorHAnsi"/>
              </w:rPr>
              <w:t xml:space="preserve"> by </w:t>
            </w:r>
            <w:r w:rsidRPr="00695168">
              <w:rPr>
                <w:rFonts w:asciiTheme="minorHAnsi" w:hAnsiTheme="minorHAnsi" w:cstheme="minorHAnsi"/>
                <w:bCs/>
              </w:rPr>
              <w:t>October 2022</w:t>
            </w:r>
          </w:p>
        </w:tc>
        <w:tc>
          <w:tcPr>
            <w:tcW w:w="1250" w:type="pct"/>
            <w:tcBorders>
              <w:bottom w:val="single" w:sz="4" w:space="0" w:color="auto"/>
            </w:tcBorders>
            <w:shd w:val="clear" w:color="auto" w:fill="auto"/>
          </w:tcPr>
          <w:p w14:paraId="1724332A" w14:textId="77777777" w:rsidR="00191903" w:rsidRDefault="00191903" w:rsidP="003339C7">
            <w:pPr>
              <w:pStyle w:val="BodyText2"/>
              <w:jc w:val="left"/>
              <w:rPr>
                <w:rFonts w:cstheme="minorHAnsi"/>
                <w:bCs/>
              </w:rPr>
            </w:pPr>
            <w:r>
              <w:rPr>
                <w:rFonts w:cstheme="minorHAnsi"/>
                <w:bCs/>
              </w:rPr>
              <w:lastRenderedPageBreak/>
              <w:t>(40 professional days)</w:t>
            </w:r>
          </w:p>
          <w:p w14:paraId="62CB8283" w14:textId="77777777" w:rsidR="00191903" w:rsidRDefault="00191903" w:rsidP="003339C7">
            <w:pPr>
              <w:pStyle w:val="BodyText2"/>
              <w:jc w:val="left"/>
              <w:rPr>
                <w:rFonts w:cstheme="minorHAnsi"/>
                <w:bCs/>
              </w:rPr>
            </w:pPr>
          </w:p>
          <w:p w14:paraId="345AB488" w14:textId="77777777" w:rsidR="00191903" w:rsidRDefault="00191903" w:rsidP="003339C7">
            <w:pPr>
              <w:pStyle w:val="BodyText2"/>
              <w:jc w:val="left"/>
              <w:rPr>
                <w:rFonts w:asciiTheme="minorHAnsi" w:hAnsiTheme="minorHAnsi"/>
                <w:color w:val="0000FF"/>
                <w:sz w:val="24"/>
                <w:szCs w:val="24"/>
                <w:lang w:val="en-AU"/>
              </w:rPr>
            </w:pPr>
            <w:r>
              <w:rPr>
                <w:rFonts w:cstheme="minorHAnsi"/>
                <w:bCs/>
              </w:rPr>
              <w:t xml:space="preserve">Including </w:t>
            </w:r>
          </w:p>
          <w:p w14:paraId="16CC9030" w14:textId="77777777" w:rsidR="00191903" w:rsidRPr="00E26EB1" w:rsidRDefault="00191903" w:rsidP="003339C7">
            <w:pPr>
              <w:pStyle w:val="BodyText2"/>
              <w:jc w:val="left"/>
              <w:rPr>
                <w:rFonts w:asciiTheme="minorHAnsi" w:hAnsiTheme="minorHAnsi"/>
                <w:color w:val="0000FF"/>
                <w:sz w:val="24"/>
                <w:szCs w:val="24"/>
                <w:lang w:val="en-AU"/>
              </w:rPr>
            </w:pPr>
            <w:r>
              <w:rPr>
                <w:rFonts w:asciiTheme="minorHAnsi" w:hAnsiTheme="minorHAnsi"/>
                <w:color w:val="0000FF"/>
                <w:sz w:val="24"/>
                <w:szCs w:val="24"/>
                <w:lang w:val="en-AU"/>
              </w:rPr>
              <w:t xml:space="preserve">20 travel days </w:t>
            </w:r>
          </w:p>
        </w:tc>
        <w:tc>
          <w:tcPr>
            <w:tcW w:w="938" w:type="pct"/>
            <w:tcBorders>
              <w:bottom w:val="single" w:sz="4" w:space="0" w:color="auto"/>
            </w:tcBorders>
            <w:shd w:val="clear" w:color="auto" w:fill="C5E0B3" w:themeFill="accent6" w:themeFillTint="66"/>
          </w:tcPr>
          <w:p w14:paraId="40C43F8E" w14:textId="77777777" w:rsidR="00191903" w:rsidRPr="00E26EB1" w:rsidRDefault="00191903" w:rsidP="003339C7">
            <w:pPr>
              <w:spacing w:after="0" w:line="240" w:lineRule="auto"/>
              <w:jc w:val="both"/>
              <w:rPr>
                <w:rFonts w:cs="Times New Roman"/>
                <w:b/>
                <w:bCs/>
                <w:color w:val="000000"/>
                <w:sz w:val="24"/>
                <w:szCs w:val="24"/>
              </w:rPr>
            </w:pPr>
          </w:p>
        </w:tc>
      </w:tr>
      <w:tr w:rsidR="00191903" w:rsidRPr="00E26EB1" w14:paraId="74F9D2BF" w14:textId="77777777" w:rsidTr="00191903">
        <w:trPr>
          <w:trHeight w:val="269"/>
          <w:jc w:val="center"/>
        </w:trPr>
        <w:tc>
          <w:tcPr>
            <w:tcW w:w="1250" w:type="pct"/>
          </w:tcPr>
          <w:p w14:paraId="42979713" w14:textId="77777777" w:rsidR="00191903" w:rsidRPr="00D6153F" w:rsidRDefault="00191903" w:rsidP="003339C7">
            <w:pPr>
              <w:spacing w:line="240" w:lineRule="auto"/>
              <w:rPr>
                <w:sz w:val="24"/>
                <w:szCs w:val="24"/>
              </w:rPr>
            </w:pPr>
            <w:r w:rsidRPr="00D6153F">
              <w:rPr>
                <w:rFonts w:cstheme="minorHAnsi"/>
                <w:bCs/>
              </w:rPr>
              <w:t>Consultations on legal framework on CRVS</w:t>
            </w:r>
            <w:r>
              <w:rPr>
                <w:rFonts w:cstheme="minorHAnsi"/>
                <w:bCs/>
              </w:rPr>
              <w:t xml:space="preserve"> </w:t>
            </w:r>
          </w:p>
        </w:tc>
        <w:tc>
          <w:tcPr>
            <w:tcW w:w="1562" w:type="pct"/>
            <w:shd w:val="clear" w:color="auto" w:fill="FFFFFF"/>
          </w:tcPr>
          <w:p w14:paraId="4C8B90F6" w14:textId="77777777" w:rsidR="00191903" w:rsidRPr="008044F2" w:rsidRDefault="00191903" w:rsidP="00191903">
            <w:pPr>
              <w:pStyle w:val="ListParagraph"/>
              <w:numPr>
                <w:ilvl w:val="0"/>
                <w:numId w:val="1"/>
              </w:numPr>
              <w:rPr>
                <w:rFonts w:asciiTheme="minorHAnsi" w:hAnsiTheme="minorHAnsi" w:cstheme="minorHAnsi"/>
                <w:bCs/>
              </w:rPr>
            </w:pPr>
            <w:r w:rsidRPr="008044F2">
              <w:rPr>
                <w:rFonts w:asciiTheme="minorHAnsi" w:hAnsiTheme="minorHAnsi" w:cstheme="minorHAnsi"/>
              </w:rPr>
              <w:t xml:space="preserve">Documented recommendations developed and submitted to government by </w:t>
            </w:r>
            <w:r w:rsidRPr="008044F2">
              <w:rPr>
                <w:rFonts w:asciiTheme="minorHAnsi" w:hAnsiTheme="minorHAnsi" w:cstheme="minorHAnsi"/>
                <w:bCs/>
              </w:rPr>
              <w:t>February 2022</w:t>
            </w:r>
          </w:p>
          <w:p w14:paraId="21451E23" w14:textId="77777777" w:rsidR="00191903" w:rsidRPr="008044F2" w:rsidRDefault="00191903" w:rsidP="00191903">
            <w:pPr>
              <w:pStyle w:val="ListParagraph"/>
              <w:numPr>
                <w:ilvl w:val="0"/>
                <w:numId w:val="1"/>
              </w:numPr>
              <w:rPr>
                <w:rFonts w:asciiTheme="minorHAnsi" w:hAnsiTheme="minorHAnsi" w:cstheme="minorHAnsi"/>
                <w:bCs/>
              </w:rPr>
            </w:pPr>
            <w:r w:rsidRPr="008044F2">
              <w:rPr>
                <w:rFonts w:asciiTheme="minorHAnsi" w:hAnsiTheme="minorHAnsi" w:cstheme="minorHAnsi"/>
              </w:rPr>
              <w:t xml:space="preserve">Consultative partners consultation conducted by </w:t>
            </w:r>
            <w:r w:rsidRPr="008044F2">
              <w:rPr>
                <w:rFonts w:asciiTheme="minorHAnsi" w:hAnsiTheme="minorHAnsi" w:cstheme="minorHAnsi"/>
                <w:bCs/>
              </w:rPr>
              <w:t>April 2022</w:t>
            </w:r>
          </w:p>
          <w:p w14:paraId="73A1E659" w14:textId="77777777" w:rsidR="00191903" w:rsidRPr="008044F2" w:rsidRDefault="00191903" w:rsidP="00191903">
            <w:pPr>
              <w:pStyle w:val="Paragraph"/>
              <w:numPr>
                <w:ilvl w:val="0"/>
                <w:numId w:val="1"/>
              </w:numPr>
              <w:spacing w:line="240" w:lineRule="auto"/>
              <w:rPr>
                <w:rFonts w:asciiTheme="minorHAnsi" w:hAnsiTheme="minorHAnsi" w:cstheme="minorHAnsi"/>
              </w:rPr>
            </w:pPr>
            <w:r w:rsidRPr="008044F2">
              <w:rPr>
                <w:rFonts w:asciiTheme="minorHAnsi" w:hAnsiTheme="minorHAnsi" w:cstheme="minorHAnsi"/>
              </w:rPr>
              <w:t xml:space="preserve">Ongoing consultations with relevant stakeholders by </w:t>
            </w:r>
            <w:r w:rsidRPr="008044F2">
              <w:rPr>
                <w:rFonts w:asciiTheme="minorHAnsi" w:hAnsiTheme="minorHAnsi" w:cstheme="minorHAnsi"/>
                <w:bCs/>
              </w:rPr>
              <w:t>December 2022</w:t>
            </w:r>
          </w:p>
        </w:tc>
        <w:tc>
          <w:tcPr>
            <w:tcW w:w="1250" w:type="pct"/>
            <w:shd w:val="clear" w:color="auto" w:fill="auto"/>
          </w:tcPr>
          <w:p w14:paraId="250EE908" w14:textId="77777777" w:rsidR="00191903" w:rsidRPr="008044F2" w:rsidRDefault="00191903" w:rsidP="003339C7">
            <w:pPr>
              <w:pStyle w:val="BodyText2"/>
              <w:jc w:val="left"/>
              <w:rPr>
                <w:rFonts w:asciiTheme="minorHAnsi" w:hAnsiTheme="minorHAnsi"/>
                <w:color w:val="0000FF"/>
                <w:sz w:val="24"/>
                <w:szCs w:val="24"/>
                <w:lang w:val="en-AU"/>
              </w:rPr>
            </w:pPr>
            <w:r>
              <w:rPr>
                <w:rFonts w:cstheme="minorHAnsi"/>
                <w:bCs/>
              </w:rPr>
              <w:t>(20 professional days)</w:t>
            </w:r>
          </w:p>
        </w:tc>
        <w:tc>
          <w:tcPr>
            <w:tcW w:w="938" w:type="pct"/>
            <w:shd w:val="clear" w:color="auto" w:fill="C5E0B3" w:themeFill="accent6" w:themeFillTint="66"/>
          </w:tcPr>
          <w:p w14:paraId="480EA5C2" w14:textId="77777777" w:rsidR="00191903" w:rsidRPr="008044F2" w:rsidRDefault="00191903" w:rsidP="003339C7">
            <w:pPr>
              <w:spacing w:after="0" w:line="240" w:lineRule="auto"/>
              <w:jc w:val="both"/>
              <w:rPr>
                <w:rFonts w:cs="Times New Roman"/>
                <w:b/>
                <w:bCs/>
                <w:color w:val="000000"/>
                <w:sz w:val="24"/>
                <w:szCs w:val="24"/>
              </w:rPr>
            </w:pPr>
          </w:p>
        </w:tc>
      </w:tr>
      <w:tr w:rsidR="00191903" w:rsidRPr="00E26EB1" w14:paraId="483CCB63" w14:textId="77777777" w:rsidTr="00191903">
        <w:trPr>
          <w:trHeight w:val="269"/>
          <w:jc w:val="center"/>
        </w:trPr>
        <w:tc>
          <w:tcPr>
            <w:tcW w:w="4062" w:type="pct"/>
            <w:gridSpan w:val="3"/>
            <w:tcBorders>
              <w:bottom w:val="single" w:sz="4" w:space="0" w:color="auto"/>
            </w:tcBorders>
            <w:shd w:val="clear" w:color="auto" w:fill="C5E0B3" w:themeFill="accent6" w:themeFillTint="66"/>
          </w:tcPr>
          <w:p w14:paraId="2F16F055" w14:textId="77777777" w:rsidR="00191903" w:rsidRPr="00E26EB1" w:rsidRDefault="00191903" w:rsidP="003339C7">
            <w:pPr>
              <w:spacing w:after="0" w:line="240" w:lineRule="auto"/>
              <w:rPr>
                <w:rFonts w:cs="Times New Roman"/>
                <w:b/>
                <w:bCs/>
                <w:color w:val="000000"/>
                <w:sz w:val="24"/>
                <w:szCs w:val="24"/>
              </w:rPr>
            </w:pPr>
          </w:p>
          <w:p w14:paraId="1E0ECBF7" w14:textId="77777777" w:rsidR="00191903" w:rsidRPr="00E26EB1" w:rsidRDefault="00191903" w:rsidP="003339C7">
            <w:pPr>
              <w:spacing w:after="0" w:line="240" w:lineRule="auto"/>
              <w:rPr>
                <w:rFonts w:cs="Times New Roman"/>
                <w:b/>
                <w:bCs/>
                <w:color w:val="000000"/>
                <w:sz w:val="24"/>
                <w:szCs w:val="24"/>
              </w:rPr>
            </w:pPr>
            <w:r w:rsidRPr="00E26EB1">
              <w:rPr>
                <w:rFonts w:cs="Times New Roman"/>
                <w:b/>
                <w:bCs/>
                <w:color w:val="000000"/>
                <w:sz w:val="24"/>
                <w:szCs w:val="24"/>
              </w:rPr>
              <w:t xml:space="preserve">Total Professional Fee (A) = INR </w:t>
            </w:r>
          </w:p>
          <w:p w14:paraId="38B38977" w14:textId="77777777" w:rsidR="00191903" w:rsidRPr="00E26EB1" w:rsidRDefault="00191903" w:rsidP="003339C7">
            <w:pPr>
              <w:spacing w:after="0" w:line="240" w:lineRule="auto"/>
              <w:rPr>
                <w:rFonts w:cs="Times New Roman"/>
                <w:b/>
                <w:bCs/>
                <w:color w:val="000000"/>
                <w:sz w:val="24"/>
                <w:szCs w:val="24"/>
              </w:rPr>
            </w:pPr>
          </w:p>
        </w:tc>
        <w:tc>
          <w:tcPr>
            <w:tcW w:w="938" w:type="pct"/>
            <w:tcBorders>
              <w:bottom w:val="single" w:sz="4" w:space="0" w:color="auto"/>
            </w:tcBorders>
            <w:shd w:val="clear" w:color="auto" w:fill="C5E0B3" w:themeFill="accent6" w:themeFillTint="66"/>
          </w:tcPr>
          <w:p w14:paraId="5AAD5FB0" w14:textId="77777777" w:rsidR="00191903" w:rsidRPr="00E26EB1" w:rsidRDefault="00191903" w:rsidP="003339C7">
            <w:pPr>
              <w:spacing w:after="0" w:line="240" w:lineRule="auto"/>
              <w:rPr>
                <w:rFonts w:cs="Times New Roman"/>
                <w:b/>
                <w:bCs/>
                <w:color w:val="000000"/>
                <w:sz w:val="24"/>
                <w:szCs w:val="24"/>
              </w:rPr>
            </w:pPr>
          </w:p>
        </w:tc>
      </w:tr>
    </w:tbl>
    <w:p w14:paraId="5F5376BF" w14:textId="77777777" w:rsidR="00191903" w:rsidRPr="00E26EB1" w:rsidRDefault="00191903" w:rsidP="00191903">
      <w:pPr>
        <w:spacing w:after="0" w:line="240" w:lineRule="auto"/>
        <w:jc w:val="both"/>
        <w:rPr>
          <w:rFonts w:cs="Times New Roman"/>
          <w:i/>
          <w:sz w:val="24"/>
          <w:szCs w:val="24"/>
        </w:rPr>
      </w:pPr>
    </w:p>
    <w:p w14:paraId="1FFF58CD" w14:textId="77777777" w:rsidR="00191903" w:rsidRPr="00E26EB1" w:rsidRDefault="00191903" w:rsidP="00191903">
      <w:pPr>
        <w:spacing w:after="0" w:line="240" w:lineRule="auto"/>
        <w:jc w:val="both"/>
        <w:rPr>
          <w:rFonts w:cs="Times New Roman"/>
          <w:b/>
          <w:bCs/>
          <w:iCs/>
          <w:sz w:val="24"/>
          <w:szCs w:val="24"/>
          <w:u w:val="single"/>
        </w:rPr>
      </w:pPr>
      <w:r w:rsidRPr="00E26EB1">
        <w:rPr>
          <w:rFonts w:cs="Times New Roman"/>
          <w:b/>
          <w:bCs/>
          <w:iCs/>
          <w:sz w:val="24"/>
          <w:szCs w:val="24"/>
          <w:highlight w:val="cyan"/>
          <w:u w:val="single"/>
        </w:rPr>
        <w:t>PART B. TRAVEL COSTS</w:t>
      </w:r>
    </w:p>
    <w:p w14:paraId="21FE7B07" w14:textId="77777777" w:rsidR="00191903" w:rsidRPr="00E26EB1" w:rsidRDefault="00191903" w:rsidP="00191903">
      <w:pPr>
        <w:spacing w:after="0" w:line="240" w:lineRule="auto"/>
        <w:jc w:val="both"/>
        <w:rPr>
          <w:rFonts w:cs="Times New Roman"/>
          <w:i/>
          <w:sz w:val="24"/>
          <w:szCs w:val="24"/>
        </w:rPr>
      </w:pPr>
    </w:p>
    <w:tbl>
      <w:tblPr>
        <w:tblW w:w="54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4238"/>
        <w:gridCol w:w="1522"/>
        <w:gridCol w:w="1621"/>
        <w:gridCol w:w="1811"/>
      </w:tblGrid>
      <w:tr w:rsidR="00191903" w:rsidRPr="00E26EB1" w14:paraId="464BB36B" w14:textId="77777777" w:rsidTr="003339C7">
        <w:trPr>
          <w:trHeight w:val="269"/>
          <w:jc w:val="center"/>
        </w:trPr>
        <w:tc>
          <w:tcPr>
            <w:tcW w:w="5000" w:type="pct"/>
            <w:gridSpan w:val="5"/>
          </w:tcPr>
          <w:p w14:paraId="3AC28B1E" w14:textId="77777777" w:rsidR="00191903" w:rsidRPr="00E26EB1" w:rsidRDefault="00191903" w:rsidP="003339C7">
            <w:pPr>
              <w:spacing w:after="0" w:line="240" w:lineRule="auto"/>
              <w:rPr>
                <w:rFonts w:cs="Times New Roman"/>
                <w:b/>
                <w:sz w:val="24"/>
                <w:szCs w:val="24"/>
              </w:rPr>
            </w:pPr>
            <w:r w:rsidRPr="00E26EB1">
              <w:rPr>
                <w:rFonts w:cs="Times New Roman"/>
                <w:b/>
                <w:sz w:val="24"/>
                <w:szCs w:val="24"/>
              </w:rPr>
              <w:t>Estimated Travel details for this consultancy:</w:t>
            </w:r>
          </w:p>
          <w:p w14:paraId="545FD3FD" w14:textId="77777777" w:rsidR="00191903" w:rsidRPr="00E26EB1" w:rsidRDefault="00191903" w:rsidP="003339C7">
            <w:pPr>
              <w:spacing w:after="0" w:line="240" w:lineRule="auto"/>
              <w:rPr>
                <w:rFonts w:cs="Times New Roman"/>
                <w:b/>
                <w:sz w:val="24"/>
                <w:szCs w:val="24"/>
              </w:rPr>
            </w:pPr>
          </w:p>
          <w:p w14:paraId="7B5485CC" w14:textId="77777777" w:rsidR="00191903" w:rsidRPr="00E26EB1" w:rsidRDefault="00191903" w:rsidP="003339C7">
            <w:pPr>
              <w:spacing w:after="0" w:line="240" w:lineRule="auto"/>
              <w:rPr>
                <w:rFonts w:cs="Times New Roman"/>
                <w:b/>
                <w:sz w:val="24"/>
                <w:szCs w:val="24"/>
              </w:rPr>
            </w:pPr>
            <w:r w:rsidRPr="00E26EB1">
              <w:rPr>
                <w:rFonts w:cs="Times New Roman"/>
                <w:b/>
                <w:sz w:val="24"/>
                <w:szCs w:val="24"/>
              </w:rPr>
              <w:t>a. Number of trips =</w:t>
            </w:r>
            <w:r>
              <w:rPr>
                <w:rFonts w:cs="Times New Roman"/>
                <w:b/>
                <w:sz w:val="24"/>
                <w:szCs w:val="24"/>
              </w:rPr>
              <w:t xml:space="preserve"> 10</w:t>
            </w:r>
          </w:p>
          <w:p w14:paraId="749DCABB" w14:textId="77777777" w:rsidR="00191903" w:rsidRPr="00E26EB1" w:rsidRDefault="00191903" w:rsidP="003339C7">
            <w:pPr>
              <w:spacing w:after="0" w:line="240" w:lineRule="auto"/>
              <w:rPr>
                <w:rFonts w:cs="Times New Roman"/>
                <w:b/>
                <w:sz w:val="24"/>
                <w:szCs w:val="24"/>
              </w:rPr>
            </w:pPr>
            <w:r w:rsidRPr="00E26EB1">
              <w:rPr>
                <w:rFonts w:cs="Times New Roman"/>
                <w:b/>
                <w:sz w:val="24"/>
                <w:szCs w:val="24"/>
              </w:rPr>
              <w:t xml:space="preserve">b. Number of days per trip = </w:t>
            </w:r>
            <w:r>
              <w:rPr>
                <w:rFonts w:cs="Times New Roman"/>
                <w:b/>
                <w:sz w:val="24"/>
                <w:szCs w:val="24"/>
              </w:rPr>
              <w:t>4</w:t>
            </w:r>
          </w:p>
          <w:p w14:paraId="6477703A" w14:textId="77777777" w:rsidR="00191903" w:rsidRPr="00E26EB1" w:rsidRDefault="00191903" w:rsidP="003339C7">
            <w:pPr>
              <w:spacing w:after="0" w:line="240" w:lineRule="auto"/>
              <w:rPr>
                <w:rFonts w:cs="Times New Roman"/>
                <w:b/>
                <w:sz w:val="24"/>
                <w:szCs w:val="24"/>
              </w:rPr>
            </w:pPr>
            <w:r w:rsidRPr="00E26EB1">
              <w:rPr>
                <w:rFonts w:cs="Times New Roman"/>
                <w:b/>
                <w:sz w:val="24"/>
                <w:szCs w:val="24"/>
              </w:rPr>
              <w:t xml:space="preserve">c. States/Districts where travel is required </w:t>
            </w:r>
            <w:proofErr w:type="gramStart"/>
            <w:r w:rsidRPr="00E26EB1">
              <w:rPr>
                <w:rFonts w:cs="Times New Roman"/>
                <w:b/>
                <w:sz w:val="24"/>
                <w:szCs w:val="24"/>
              </w:rPr>
              <w:t>=</w:t>
            </w:r>
            <w:r>
              <w:rPr>
                <w:rFonts w:cs="Times New Roman"/>
                <w:b/>
                <w:sz w:val="24"/>
                <w:szCs w:val="24"/>
              </w:rPr>
              <w:t>(</w:t>
            </w:r>
            <w:proofErr w:type="gramEnd"/>
            <w:r>
              <w:rPr>
                <w:rFonts w:cs="Times New Roman"/>
                <w:b/>
                <w:sz w:val="24"/>
                <w:szCs w:val="24"/>
              </w:rPr>
              <w:t>4-5)</w:t>
            </w:r>
          </w:p>
          <w:p w14:paraId="55194A7E" w14:textId="77777777" w:rsidR="00191903" w:rsidRPr="00E26EB1" w:rsidRDefault="00191903" w:rsidP="003339C7">
            <w:pPr>
              <w:spacing w:after="0" w:line="240" w:lineRule="auto"/>
              <w:rPr>
                <w:rFonts w:cs="Times New Roman"/>
                <w:bCs/>
                <w:color w:val="000000" w:themeColor="text1"/>
                <w:sz w:val="24"/>
                <w:szCs w:val="24"/>
              </w:rPr>
            </w:pPr>
            <w:r>
              <w:rPr>
                <w:rFonts w:cs="Times New Roman"/>
                <w:bCs/>
                <w:color w:val="000000" w:themeColor="text1"/>
                <w:sz w:val="24"/>
                <w:szCs w:val="24"/>
              </w:rPr>
              <w:t xml:space="preserve"> </w:t>
            </w:r>
          </w:p>
        </w:tc>
      </w:tr>
      <w:tr w:rsidR="00191903" w:rsidRPr="00E26EB1" w14:paraId="606C6986" w14:textId="77777777" w:rsidTr="003339C7">
        <w:trPr>
          <w:trHeight w:val="269"/>
          <w:jc w:val="center"/>
        </w:trPr>
        <w:tc>
          <w:tcPr>
            <w:tcW w:w="361" w:type="pct"/>
          </w:tcPr>
          <w:p w14:paraId="612EDC12" w14:textId="77777777" w:rsidR="00191903" w:rsidRPr="00E26EB1" w:rsidRDefault="00191903" w:rsidP="003339C7">
            <w:pPr>
              <w:spacing w:after="0" w:line="240" w:lineRule="auto"/>
              <w:rPr>
                <w:rFonts w:cs="Times New Roman"/>
                <w:b/>
                <w:sz w:val="24"/>
                <w:szCs w:val="24"/>
              </w:rPr>
            </w:pPr>
            <w:r w:rsidRPr="00E26EB1">
              <w:rPr>
                <w:rFonts w:cs="Times New Roman"/>
                <w:b/>
                <w:sz w:val="24"/>
                <w:szCs w:val="24"/>
              </w:rPr>
              <w:t>S. No.</w:t>
            </w:r>
          </w:p>
        </w:tc>
        <w:tc>
          <w:tcPr>
            <w:tcW w:w="2139" w:type="pct"/>
          </w:tcPr>
          <w:p w14:paraId="5DBD9453" w14:textId="77777777" w:rsidR="00191903" w:rsidRPr="00E26EB1" w:rsidRDefault="00191903" w:rsidP="003339C7">
            <w:pPr>
              <w:spacing w:after="0" w:line="240" w:lineRule="auto"/>
              <w:rPr>
                <w:rFonts w:cs="Times New Roman"/>
                <w:b/>
                <w:sz w:val="24"/>
                <w:szCs w:val="24"/>
              </w:rPr>
            </w:pPr>
            <w:r w:rsidRPr="00E26EB1">
              <w:rPr>
                <w:rFonts w:cs="Times New Roman"/>
                <w:b/>
                <w:sz w:val="24"/>
                <w:szCs w:val="24"/>
              </w:rPr>
              <w:t>Description</w:t>
            </w:r>
          </w:p>
        </w:tc>
        <w:tc>
          <w:tcPr>
            <w:tcW w:w="768" w:type="pct"/>
          </w:tcPr>
          <w:p w14:paraId="4CF022AC" w14:textId="77777777" w:rsidR="00191903" w:rsidRPr="00E26EB1" w:rsidRDefault="00191903" w:rsidP="003339C7">
            <w:pPr>
              <w:spacing w:after="0" w:line="240" w:lineRule="auto"/>
              <w:rPr>
                <w:rFonts w:cs="Times New Roman"/>
                <w:b/>
                <w:sz w:val="24"/>
                <w:szCs w:val="24"/>
              </w:rPr>
            </w:pPr>
            <w:r w:rsidRPr="00E26EB1">
              <w:rPr>
                <w:rFonts w:cs="Times New Roman"/>
                <w:b/>
                <w:sz w:val="24"/>
                <w:szCs w:val="24"/>
              </w:rPr>
              <w:t>Unit</w:t>
            </w:r>
          </w:p>
        </w:tc>
        <w:tc>
          <w:tcPr>
            <w:tcW w:w="818" w:type="pct"/>
            <w:shd w:val="clear" w:color="auto" w:fill="C5E0B3" w:themeFill="accent6" w:themeFillTint="66"/>
          </w:tcPr>
          <w:p w14:paraId="336EF741" w14:textId="77777777" w:rsidR="00191903" w:rsidRPr="00E26EB1" w:rsidRDefault="00191903" w:rsidP="003339C7">
            <w:pPr>
              <w:spacing w:after="0" w:line="240" w:lineRule="auto"/>
              <w:rPr>
                <w:rFonts w:cs="Times New Roman"/>
                <w:b/>
                <w:sz w:val="24"/>
                <w:szCs w:val="24"/>
              </w:rPr>
            </w:pPr>
            <w:r w:rsidRPr="00E26EB1">
              <w:rPr>
                <w:rFonts w:cs="Times New Roman"/>
                <w:b/>
                <w:sz w:val="24"/>
                <w:szCs w:val="24"/>
              </w:rPr>
              <w:t>Unit cost (INR)</w:t>
            </w:r>
          </w:p>
        </w:tc>
        <w:tc>
          <w:tcPr>
            <w:tcW w:w="915" w:type="pct"/>
            <w:shd w:val="clear" w:color="auto" w:fill="C5E0B3" w:themeFill="accent6" w:themeFillTint="66"/>
          </w:tcPr>
          <w:p w14:paraId="43103920" w14:textId="77777777" w:rsidR="00191903" w:rsidRPr="00E26EB1" w:rsidRDefault="00191903" w:rsidP="003339C7">
            <w:pPr>
              <w:spacing w:after="0" w:line="240" w:lineRule="auto"/>
              <w:rPr>
                <w:rFonts w:cs="Times New Roman"/>
                <w:b/>
                <w:sz w:val="24"/>
                <w:szCs w:val="24"/>
              </w:rPr>
            </w:pPr>
            <w:r w:rsidRPr="00E26EB1">
              <w:rPr>
                <w:rFonts w:cs="Times New Roman"/>
                <w:b/>
                <w:sz w:val="24"/>
                <w:szCs w:val="24"/>
              </w:rPr>
              <w:t>Total Cost (INR)</w:t>
            </w:r>
          </w:p>
        </w:tc>
      </w:tr>
      <w:tr w:rsidR="00191903" w:rsidRPr="00E26EB1" w14:paraId="054CD6CF" w14:textId="77777777" w:rsidTr="003339C7">
        <w:trPr>
          <w:trHeight w:val="269"/>
          <w:jc w:val="center"/>
        </w:trPr>
        <w:tc>
          <w:tcPr>
            <w:tcW w:w="361" w:type="pct"/>
          </w:tcPr>
          <w:p w14:paraId="3A191EE9" w14:textId="77777777" w:rsidR="00191903" w:rsidRPr="00E26EB1" w:rsidRDefault="00191903" w:rsidP="003339C7">
            <w:pPr>
              <w:spacing w:after="0" w:line="240" w:lineRule="auto"/>
              <w:rPr>
                <w:rFonts w:cs="Times New Roman"/>
                <w:bCs/>
                <w:sz w:val="24"/>
                <w:szCs w:val="24"/>
              </w:rPr>
            </w:pPr>
            <w:r w:rsidRPr="00E26EB1">
              <w:rPr>
                <w:rFonts w:cs="Times New Roman"/>
                <w:bCs/>
                <w:sz w:val="24"/>
                <w:szCs w:val="24"/>
              </w:rPr>
              <w:t>1.</w:t>
            </w:r>
          </w:p>
        </w:tc>
        <w:tc>
          <w:tcPr>
            <w:tcW w:w="2139" w:type="pct"/>
          </w:tcPr>
          <w:p w14:paraId="70C39354" w14:textId="77777777" w:rsidR="00191903" w:rsidRPr="00E26EB1" w:rsidRDefault="00191903" w:rsidP="003339C7">
            <w:pPr>
              <w:spacing w:after="0" w:line="240" w:lineRule="auto"/>
              <w:rPr>
                <w:rFonts w:cs="Times New Roman"/>
                <w:sz w:val="24"/>
                <w:szCs w:val="24"/>
              </w:rPr>
            </w:pPr>
            <w:r w:rsidRPr="00E26EB1">
              <w:rPr>
                <w:rFonts w:cs="Times New Roman"/>
                <w:sz w:val="24"/>
                <w:szCs w:val="24"/>
              </w:rPr>
              <w:t>Air ticket cost (Return Trip)</w:t>
            </w:r>
          </w:p>
        </w:tc>
        <w:tc>
          <w:tcPr>
            <w:tcW w:w="768" w:type="pct"/>
          </w:tcPr>
          <w:p w14:paraId="19F7F0AF" w14:textId="77777777" w:rsidR="00191903" w:rsidRPr="00E26EB1" w:rsidRDefault="00191903" w:rsidP="003339C7">
            <w:pPr>
              <w:spacing w:after="0" w:line="240" w:lineRule="auto"/>
              <w:rPr>
                <w:rFonts w:cs="Times New Roman"/>
                <w:bCs/>
                <w:sz w:val="24"/>
                <w:szCs w:val="24"/>
              </w:rPr>
            </w:pPr>
            <w:r>
              <w:rPr>
                <w:rFonts w:cs="Times New Roman"/>
                <w:bCs/>
                <w:sz w:val="24"/>
                <w:szCs w:val="24"/>
              </w:rPr>
              <w:t>10</w:t>
            </w:r>
            <w:r w:rsidRPr="00E26EB1">
              <w:rPr>
                <w:rFonts w:cs="Times New Roman"/>
                <w:bCs/>
                <w:sz w:val="24"/>
                <w:szCs w:val="24"/>
              </w:rPr>
              <w:t xml:space="preserve"> trips</w:t>
            </w:r>
          </w:p>
        </w:tc>
        <w:tc>
          <w:tcPr>
            <w:tcW w:w="818" w:type="pct"/>
            <w:shd w:val="clear" w:color="auto" w:fill="C5E0B3" w:themeFill="accent6" w:themeFillTint="66"/>
          </w:tcPr>
          <w:p w14:paraId="57D92418" w14:textId="77777777" w:rsidR="00191903" w:rsidRPr="00E26EB1" w:rsidRDefault="00191903" w:rsidP="003339C7">
            <w:pPr>
              <w:spacing w:after="0" w:line="240" w:lineRule="auto"/>
              <w:rPr>
                <w:rFonts w:cs="Times New Roman"/>
                <w:bCs/>
                <w:sz w:val="24"/>
                <w:szCs w:val="24"/>
              </w:rPr>
            </w:pPr>
            <w:r w:rsidRPr="00E26EB1">
              <w:rPr>
                <w:rFonts w:cs="Times New Roman"/>
                <w:bCs/>
                <w:sz w:val="24"/>
                <w:szCs w:val="24"/>
              </w:rPr>
              <w:t xml:space="preserve">___ per </w:t>
            </w:r>
            <w:r>
              <w:rPr>
                <w:rFonts w:cs="Times New Roman"/>
                <w:bCs/>
                <w:sz w:val="24"/>
                <w:szCs w:val="24"/>
              </w:rPr>
              <w:t>return trip</w:t>
            </w:r>
          </w:p>
        </w:tc>
        <w:tc>
          <w:tcPr>
            <w:tcW w:w="915" w:type="pct"/>
            <w:shd w:val="clear" w:color="auto" w:fill="C5E0B3" w:themeFill="accent6" w:themeFillTint="66"/>
          </w:tcPr>
          <w:p w14:paraId="404A813D" w14:textId="77777777" w:rsidR="00191903" w:rsidRPr="00E26EB1" w:rsidRDefault="00191903" w:rsidP="003339C7">
            <w:pPr>
              <w:spacing w:after="0" w:line="240" w:lineRule="auto"/>
              <w:rPr>
                <w:rFonts w:cs="Times New Roman"/>
                <w:bCs/>
                <w:sz w:val="24"/>
                <w:szCs w:val="24"/>
              </w:rPr>
            </w:pPr>
          </w:p>
        </w:tc>
      </w:tr>
      <w:tr w:rsidR="00191903" w:rsidRPr="00E26EB1" w14:paraId="03792B1A" w14:textId="77777777" w:rsidTr="003339C7">
        <w:trPr>
          <w:trHeight w:val="269"/>
          <w:jc w:val="center"/>
        </w:trPr>
        <w:tc>
          <w:tcPr>
            <w:tcW w:w="361" w:type="pct"/>
          </w:tcPr>
          <w:p w14:paraId="6FD967E9" w14:textId="77777777" w:rsidR="00191903" w:rsidRPr="00E26EB1" w:rsidRDefault="00191903" w:rsidP="003339C7">
            <w:pPr>
              <w:spacing w:after="0" w:line="240" w:lineRule="auto"/>
              <w:rPr>
                <w:rFonts w:cs="Times New Roman"/>
                <w:bCs/>
                <w:sz w:val="24"/>
                <w:szCs w:val="24"/>
              </w:rPr>
            </w:pPr>
            <w:r w:rsidRPr="00E26EB1">
              <w:rPr>
                <w:rFonts w:cs="Times New Roman"/>
                <w:bCs/>
                <w:sz w:val="24"/>
                <w:szCs w:val="24"/>
              </w:rPr>
              <w:t>2.</w:t>
            </w:r>
          </w:p>
        </w:tc>
        <w:tc>
          <w:tcPr>
            <w:tcW w:w="2139" w:type="pct"/>
          </w:tcPr>
          <w:p w14:paraId="02745600" w14:textId="77777777" w:rsidR="00191903" w:rsidRPr="00E26EB1" w:rsidRDefault="00191903" w:rsidP="003339C7">
            <w:pPr>
              <w:spacing w:after="0" w:line="240" w:lineRule="auto"/>
              <w:rPr>
                <w:rFonts w:cs="Times New Roman"/>
                <w:bCs/>
                <w:sz w:val="24"/>
                <w:szCs w:val="24"/>
              </w:rPr>
            </w:pPr>
            <w:r w:rsidRPr="00E26EB1">
              <w:rPr>
                <w:rFonts w:cs="Times New Roman"/>
                <w:bCs/>
                <w:sz w:val="24"/>
                <w:szCs w:val="24"/>
              </w:rPr>
              <w:t>Per Diem (days per trip x no. of trips)</w:t>
            </w:r>
          </w:p>
        </w:tc>
        <w:tc>
          <w:tcPr>
            <w:tcW w:w="768" w:type="pct"/>
          </w:tcPr>
          <w:p w14:paraId="4413F752" w14:textId="77777777" w:rsidR="00191903" w:rsidRPr="00E26EB1" w:rsidRDefault="00191903" w:rsidP="003339C7">
            <w:pPr>
              <w:spacing w:after="0" w:line="240" w:lineRule="auto"/>
              <w:rPr>
                <w:rFonts w:cs="Times New Roman"/>
                <w:bCs/>
                <w:sz w:val="24"/>
                <w:szCs w:val="24"/>
              </w:rPr>
            </w:pPr>
            <w:r>
              <w:rPr>
                <w:rFonts w:cs="Times New Roman"/>
                <w:bCs/>
                <w:sz w:val="24"/>
                <w:szCs w:val="24"/>
              </w:rPr>
              <w:t>40</w:t>
            </w:r>
            <w:r w:rsidRPr="00E26EB1">
              <w:rPr>
                <w:rFonts w:cs="Times New Roman"/>
                <w:bCs/>
                <w:sz w:val="24"/>
                <w:szCs w:val="24"/>
              </w:rPr>
              <w:t xml:space="preserve"> days</w:t>
            </w:r>
          </w:p>
        </w:tc>
        <w:tc>
          <w:tcPr>
            <w:tcW w:w="818" w:type="pct"/>
            <w:shd w:val="clear" w:color="auto" w:fill="C5E0B3" w:themeFill="accent6" w:themeFillTint="66"/>
          </w:tcPr>
          <w:p w14:paraId="4D03DCE8" w14:textId="77777777" w:rsidR="00191903" w:rsidRPr="00E26EB1" w:rsidRDefault="00191903" w:rsidP="003339C7">
            <w:pPr>
              <w:spacing w:after="0" w:line="240" w:lineRule="auto"/>
              <w:rPr>
                <w:rFonts w:cs="Times New Roman"/>
                <w:bCs/>
                <w:sz w:val="24"/>
                <w:szCs w:val="24"/>
              </w:rPr>
            </w:pPr>
            <w:r w:rsidRPr="00E26EB1">
              <w:rPr>
                <w:rFonts w:cs="Times New Roman"/>
                <w:bCs/>
                <w:sz w:val="24"/>
                <w:szCs w:val="24"/>
              </w:rPr>
              <w:t>____ per day</w:t>
            </w:r>
          </w:p>
        </w:tc>
        <w:tc>
          <w:tcPr>
            <w:tcW w:w="915" w:type="pct"/>
            <w:shd w:val="clear" w:color="auto" w:fill="C5E0B3" w:themeFill="accent6" w:themeFillTint="66"/>
          </w:tcPr>
          <w:p w14:paraId="283E9224" w14:textId="77777777" w:rsidR="00191903" w:rsidRPr="00E26EB1" w:rsidRDefault="00191903" w:rsidP="003339C7">
            <w:pPr>
              <w:spacing w:after="0" w:line="240" w:lineRule="auto"/>
              <w:rPr>
                <w:rFonts w:cs="Times New Roman"/>
                <w:bCs/>
                <w:sz w:val="24"/>
                <w:szCs w:val="24"/>
              </w:rPr>
            </w:pPr>
          </w:p>
        </w:tc>
      </w:tr>
      <w:tr w:rsidR="00191903" w:rsidRPr="00E26EB1" w14:paraId="59BE59B8" w14:textId="77777777" w:rsidTr="003339C7">
        <w:trPr>
          <w:trHeight w:val="269"/>
          <w:jc w:val="center"/>
        </w:trPr>
        <w:tc>
          <w:tcPr>
            <w:tcW w:w="361" w:type="pct"/>
          </w:tcPr>
          <w:p w14:paraId="5A772483" w14:textId="77777777" w:rsidR="00191903" w:rsidRPr="00E26EB1" w:rsidRDefault="00191903" w:rsidP="003339C7">
            <w:pPr>
              <w:spacing w:after="0" w:line="240" w:lineRule="auto"/>
              <w:rPr>
                <w:rFonts w:cs="Times New Roman"/>
                <w:bCs/>
                <w:sz w:val="24"/>
                <w:szCs w:val="24"/>
              </w:rPr>
            </w:pPr>
            <w:r w:rsidRPr="00E26EB1">
              <w:rPr>
                <w:rFonts w:cs="Times New Roman"/>
                <w:bCs/>
                <w:sz w:val="24"/>
                <w:szCs w:val="24"/>
              </w:rPr>
              <w:t xml:space="preserve">3. </w:t>
            </w:r>
          </w:p>
        </w:tc>
        <w:tc>
          <w:tcPr>
            <w:tcW w:w="2139" w:type="pct"/>
          </w:tcPr>
          <w:p w14:paraId="27C0ABE7" w14:textId="77777777" w:rsidR="00191903" w:rsidRPr="00E26EB1" w:rsidRDefault="00191903" w:rsidP="003339C7">
            <w:pPr>
              <w:spacing w:after="0" w:line="240" w:lineRule="auto"/>
              <w:rPr>
                <w:rFonts w:cs="Times New Roman"/>
                <w:bCs/>
                <w:sz w:val="24"/>
                <w:szCs w:val="24"/>
              </w:rPr>
            </w:pPr>
            <w:r w:rsidRPr="00E26EB1">
              <w:rPr>
                <w:rFonts w:cs="Times New Roman"/>
                <w:bCs/>
                <w:sz w:val="24"/>
                <w:szCs w:val="24"/>
              </w:rPr>
              <w:t>Transfer to/from airport</w:t>
            </w:r>
          </w:p>
        </w:tc>
        <w:tc>
          <w:tcPr>
            <w:tcW w:w="768" w:type="pct"/>
          </w:tcPr>
          <w:p w14:paraId="258F8F7E" w14:textId="085E45C7" w:rsidR="00191903" w:rsidRPr="00E26EB1" w:rsidRDefault="00191903" w:rsidP="003339C7">
            <w:pPr>
              <w:spacing w:after="0" w:line="240" w:lineRule="auto"/>
              <w:rPr>
                <w:rFonts w:cs="Times New Roman"/>
                <w:bCs/>
                <w:sz w:val="24"/>
                <w:szCs w:val="24"/>
              </w:rPr>
            </w:pPr>
            <w:r>
              <w:rPr>
                <w:rFonts w:cs="Times New Roman"/>
                <w:bCs/>
                <w:sz w:val="24"/>
                <w:szCs w:val="24"/>
              </w:rPr>
              <w:t>4</w:t>
            </w:r>
            <w:r>
              <w:rPr>
                <w:rFonts w:cs="Times New Roman"/>
                <w:bCs/>
                <w:sz w:val="24"/>
                <w:szCs w:val="24"/>
              </w:rPr>
              <w:t>0</w:t>
            </w:r>
            <w:r w:rsidRPr="00E26EB1">
              <w:rPr>
                <w:rFonts w:cs="Times New Roman"/>
                <w:bCs/>
                <w:sz w:val="24"/>
                <w:szCs w:val="24"/>
              </w:rPr>
              <w:t xml:space="preserve"> transfers</w:t>
            </w:r>
          </w:p>
        </w:tc>
        <w:tc>
          <w:tcPr>
            <w:tcW w:w="818" w:type="pct"/>
            <w:shd w:val="clear" w:color="auto" w:fill="C5E0B3" w:themeFill="accent6" w:themeFillTint="66"/>
          </w:tcPr>
          <w:p w14:paraId="0F808EB2" w14:textId="77777777" w:rsidR="00191903" w:rsidRPr="00E26EB1" w:rsidRDefault="00191903" w:rsidP="003339C7">
            <w:pPr>
              <w:spacing w:after="0" w:line="240" w:lineRule="auto"/>
              <w:rPr>
                <w:rFonts w:cs="Times New Roman"/>
                <w:bCs/>
                <w:sz w:val="24"/>
                <w:szCs w:val="24"/>
              </w:rPr>
            </w:pPr>
            <w:r w:rsidRPr="00E26EB1">
              <w:rPr>
                <w:rFonts w:cs="Times New Roman"/>
                <w:bCs/>
                <w:sz w:val="24"/>
                <w:szCs w:val="24"/>
              </w:rPr>
              <w:t>___ per transfer</w:t>
            </w:r>
          </w:p>
        </w:tc>
        <w:tc>
          <w:tcPr>
            <w:tcW w:w="915" w:type="pct"/>
            <w:shd w:val="clear" w:color="auto" w:fill="C5E0B3" w:themeFill="accent6" w:themeFillTint="66"/>
          </w:tcPr>
          <w:p w14:paraId="51EF05CD" w14:textId="77777777" w:rsidR="00191903" w:rsidRPr="00E26EB1" w:rsidRDefault="00191903" w:rsidP="003339C7">
            <w:pPr>
              <w:spacing w:after="0" w:line="240" w:lineRule="auto"/>
              <w:rPr>
                <w:rFonts w:cs="Times New Roman"/>
                <w:bCs/>
                <w:sz w:val="24"/>
                <w:szCs w:val="24"/>
              </w:rPr>
            </w:pPr>
          </w:p>
        </w:tc>
      </w:tr>
      <w:tr w:rsidR="00191903" w:rsidRPr="00E26EB1" w14:paraId="7197F77D" w14:textId="77777777" w:rsidTr="003339C7">
        <w:trPr>
          <w:trHeight w:val="269"/>
          <w:jc w:val="center"/>
        </w:trPr>
        <w:tc>
          <w:tcPr>
            <w:tcW w:w="361" w:type="pct"/>
          </w:tcPr>
          <w:p w14:paraId="7684D649" w14:textId="77777777" w:rsidR="00191903" w:rsidRPr="00E26EB1" w:rsidRDefault="00191903" w:rsidP="003339C7">
            <w:pPr>
              <w:spacing w:after="0" w:line="240" w:lineRule="auto"/>
              <w:rPr>
                <w:rFonts w:cs="Times New Roman"/>
                <w:bCs/>
                <w:sz w:val="24"/>
                <w:szCs w:val="24"/>
              </w:rPr>
            </w:pPr>
            <w:r w:rsidRPr="00E26EB1">
              <w:rPr>
                <w:rFonts w:cs="Times New Roman"/>
                <w:bCs/>
                <w:sz w:val="24"/>
                <w:szCs w:val="24"/>
              </w:rPr>
              <w:t>4.</w:t>
            </w:r>
          </w:p>
        </w:tc>
        <w:tc>
          <w:tcPr>
            <w:tcW w:w="2139" w:type="pct"/>
          </w:tcPr>
          <w:p w14:paraId="611DA4AE" w14:textId="77777777" w:rsidR="00191903" w:rsidRPr="00E26EB1" w:rsidRDefault="00191903" w:rsidP="003339C7">
            <w:pPr>
              <w:spacing w:after="0" w:line="240" w:lineRule="auto"/>
              <w:rPr>
                <w:rFonts w:cs="Times New Roman"/>
                <w:bCs/>
                <w:sz w:val="24"/>
                <w:szCs w:val="24"/>
              </w:rPr>
            </w:pPr>
            <w:r w:rsidRPr="00E26EB1">
              <w:rPr>
                <w:rFonts w:cs="Times New Roman"/>
                <w:bCs/>
                <w:sz w:val="24"/>
                <w:szCs w:val="24"/>
              </w:rPr>
              <w:t>Any other expenses (travel to districts, etc.)</w:t>
            </w:r>
          </w:p>
        </w:tc>
        <w:tc>
          <w:tcPr>
            <w:tcW w:w="768" w:type="pct"/>
          </w:tcPr>
          <w:p w14:paraId="49439249" w14:textId="77777777" w:rsidR="00191903" w:rsidRPr="00E26EB1" w:rsidRDefault="00191903" w:rsidP="003339C7">
            <w:pPr>
              <w:spacing w:after="0" w:line="240" w:lineRule="auto"/>
              <w:rPr>
                <w:rFonts w:cs="Times New Roman"/>
                <w:bCs/>
                <w:sz w:val="24"/>
                <w:szCs w:val="24"/>
              </w:rPr>
            </w:pPr>
          </w:p>
        </w:tc>
        <w:tc>
          <w:tcPr>
            <w:tcW w:w="818" w:type="pct"/>
            <w:shd w:val="clear" w:color="auto" w:fill="C5E0B3" w:themeFill="accent6" w:themeFillTint="66"/>
          </w:tcPr>
          <w:p w14:paraId="404FC3A6" w14:textId="77777777" w:rsidR="00191903" w:rsidRPr="00E26EB1" w:rsidRDefault="00191903" w:rsidP="003339C7">
            <w:pPr>
              <w:spacing w:after="0" w:line="240" w:lineRule="auto"/>
              <w:rPr>
                <w:rFonts w:cs="Times New Roman"/>
                <w:bCs/>
                <w:sz w:val="24"/>
                <w:szCs w:val="24"/>
              </w:rPr>
            </w:pPr>
          </w:p>
        </w:tc>
        <w:tc>
          <w:tcPr>
            <w:tcW w:w="915" w:type="pct"/>
            <w:shd w:val="clear" w:color="auto" w:fill="C5E0B3" w:themeFill="accent6" w:themeFillTint="66"/>
          </w:tcPr>
          <w:p w14:paraId="4F119BEF" w14:textId="77777777" w:rsidR="00191903" w:rsidRPr="00E26EB1" w:rsidRDefault="00191903" w:rsidP="003339C7">
            <w:pPr>
              <w:spacing w:after="0" w:line="240" w:lineRule="auto"/>
              <w:rPr>
                <w:rFonts w:cs="Times New Roman"/>
                <w:bCs/>
                <w:sz w:val="24"/>
                <w:szCs w:val="24"/>
              </w:rPr>
            </w:pPr>
          </w:p>
        </w:tc>
      </w:tr>
      <w:tr w:rsidR="00191903" w:rsidRPr="00E26EB1" w14:paraId="0469ECF2" w14:textId="77777777" w:rsidTr="003339C7">
        <w:trPr>
          <w:trHeight w:val="269"/>
          <w:jc w:val="center"/>
        </w:trPr>
        <w:tc>
          <w:tcPr>
            <w:tcW w:w="361" w:type="pct"/>
          </w:tcPr>
          <w:p w14:paraId="6DFE642D" w14:textId="77777777" w:rsidR="00191903" w:rsidRPr="00E26EB1" w:rsidRDefault="00191903" w:rsidP="003339C7">
            <w:pPr>
              <w:spacing w:after="0" w:line="240" w:lineRule="auto"/>
              <w:rPr>
                <w:rFonts w:cs="Times New Roman"/>
                <w:bCs/>
                <w:sz w:val="24"/>
                <w:szCs w:val="24"/>
              </w:rPr>
            </w:pPr>
          </w:p>
        </w:tc>
        <w:tc>
          <w:tcPr>
            <w:tcW w:w="3725" w:type="pct"/>
            <w:gridSpan w:val="3"/>
            <w:shd w:val="clear" w:color="auto" w:fill="C5E0B3" w:themeFill="accent6" w:themeFillTint="66"/>
          </w:tcPr>
          <w:p w14:paraId="53561698" w14:textId="77777777" w:rsidR="00191903" w:rsidRPr="00E26EB1" w:rsidRDefault="00191903" w:rsidP="003339C7">
            <w:pPr>
              <w:spacing w:after="0" w:line="240" w:lineRule="auto"/>
              <w:rPr>
                <w:rFonts w:cs="Times New Roman"/>
                <w:b/>
                <w:sz w:val="24"/>
                <w:szCs w:val="24"/>
              </w:rPr>
            </w:pPr>
          </w:p>
          <w:p w14:paraId="28ADB5FD" w14:textId="77777777" w:rsidR="00191903" w:rsidRPr="00E26EB1" w:rsidRDefault="00191903" w:rsidP="003339C7">
            <w:pPr>
              <w:spacing w:after="0" w:line="240" w:lineRule="auto"/>
              <w:rPr>
                <w:rFonts w:cs="Times New Roman"/>
                <w:b/>
                <w:sz w:val="24"/>
                <w:szCs w:val="24"/>
              </w:rPr>
            </w:pPr>
            <w:r w:rsidRPr="00E26EB1">
              <w:rPr>
                <w:rFonts w:cs="Times New Roman"/>
                <w:b/>
                <w:sz w:val="24"/>
                <w:szCs w:val="24"/>
              </w:rPr>
              <w:t>Total Travel Costs (B) = INR</w:t>
            </w:r>
          </w:p>
          <w:p w14:paraId="2B2B6C8D" w14:textId="77777777" w:rsidR="00191903" w:rsidRPr="00E26EB1" w:rsidRDefault="00191903" w:rsidP="003339C7">
            <w:pPr>
              <w:spacing w:after="0" w:line="240" w:lineRule="auto"/>
              <w:rPr>
                <w:rFonts w:cs="Times New Roman"/>
                <w:b/>
                <w:sz w:val="24"/>
                <w:szCs w:val="24"/>
              </w:rPr>
            </w:pPr>
          </w:p>
        </w:tc>
        <w:tc>
          <w:tcPr>
            <w:tcW w:w="915" w:type="pct"/>
            <w:shd w:val="clear" w:color="auto" w:fill="C5E0B3" w:themeFill="accent6" w:themeFillTint="66"/>
          </w:tcPr>
          <w:p w14:paraId="3BF01532" w14:textId="77777777" w:rsidR="00191903" w:rsidRPr="00E26EB1" w:rsidRDefault="00191903" w:rsidP="003339C7">
            <w:pPr>
              <w:spacing w:after="0" w:line="240" w:lineRule="auto"/>
              <w:rPr>
                <w:rFonts w:cs="Times New Roman"/>
                <w:bCs/>
                <w:sz w:val="24"/>
                <w:szCs w:val="24"/>
              </w:rPr>
            </w:pPr>
          </w:p>
        </w:tc>
      </w:tr>
      <w:tr w:rsidR="00191903" w:rsidRPr="00E26EB1" w14:paraId="643E9A4F" w14:textId="77777777" w:rsidTr="003339C7">
        <w:trPr>
          <w:trHeight w:val="269"/>
          <w:jc w:val="center"/>
        </w:trPr>
        <w:tc>
          <w:tcPr>
            <w:tcW w:w="361" w:type="pct"/>
          </w:tcPr>
          <w:p w14:paraId="6EB3A1DB" w14:textId="77777777" w:rsidR="00191903" w:rsidRPr="00E26EB1" w:rsidRDefault="00191903" w:rsidP="003339C7">
            <w:pPr>
              <w:spacing w:after="0" w:line="240" w:lineRule="auto"/>
              <w:rPr>
                <w:rFonts w:cs="Times New Roman"/>
                <w:bCs/>
                <w:sz w:val="24"/>
                <w:szCs w:val="24"/>
              </w:rPr>
            </w:pPr>
          </w:p>
        </w:tc>
        <w:tc>
          <w:tcPr>
            <w:tcW w:w="3725" w:type="pct"/>
            <w:gridSpan w:val="3"/>
            <w:shd w:val="clear" w:color="auto" w:fill="C5E0B3" w:themeFill="accent6" w:themeFillTint="66"/>
          </w:tcPr>
          <w:p w14:paraId="7C553342" w14:textId="77777777" w:rsidR="00191903" w:rsidRPr="00E26EB1" w:rsidRDefault="00191903" w:rsidP="003339C7">
            <w:pPr>
              <w:spacing w:after="0" w:line="240" w:lineRule="auto"/>
              <w:rPr>
                <w:rFonts w:cs="Times New Roman"/>
                <w:b/>
                <w:bCs/>
                <w:sz w:val="24"/>
                <w:szCs w:val="24"/>
              </w:rPr>
            </w:pPr>
          </w:p>
          <w:p w14:paraId="6B9C6FF9" w14:textId="77777777" w:rsidR="00191903" w:rsidRPr="00E26EB1" w:rsidRDefault="00191903" w:rsidP="003339C7">
            <w:pPr>
              <w:spacing w:after="0" w:line="240" w:lineRule="auto"/>
              <w:rPr>
                <w:rFonts w:cs="Times New Roman"/>
                <w:b/>
                <w:bCs/>
                <w:sz w:val="24"/>
                <w:szCs w:val="24"/>
              </w:rPr>
            </w:pPr>
            <w:r w:rsidRPr="00E26EB1">
              <w:rPr>
                <w:rFonts w:cs="Times New Roman"/>
                <w:b/>
                <w:bCs/>
                <w:sz w:val="24"/>
                <w:szCs w:val="24"/>
              </w:rPr>
              <w:t>TOTAL COST OF CONSULTANCY (A+B)</w:t>
            </w:r>
          </w:p>
          <w:p w14:paraId="6B808D2E" w14:textId="77777777" w:rsidR="00191903" w:rsidRPr="00E26EB1" w:rsidRDefault="00191903" w:rsidP="003339C7">
            <w:pPr>
              <w:spacing w:after="0" w:line="240" w:lineRule="auto"/>
              <w:rPr>
                <w:rFonts w:cs="Times New Roman"/>
                <w:b/>
                <w:sz w:val="24"/>
                <w:szCs w:val="24"/>
              </w:rPr>
            </w:pPr>
          </w:p>
        </w:tc>
        <w:tc>
          <w:tcPr>
            <w:tcW w:w="915" w:type="pct"/>
            <w:shd w:val="clear" w:color="auto" w:fill="C5E0B3" w:themeFill="accent6" w:themeFillTint="66"/>
          </w:tcPr>
          <w:p w14:paraId="3DB502F1" w14:textId="77777777" w:rsidR="00191903" w:rsidRPr="00E26EB1" w:rsidRDefault="00191903" w:rsidP="003339C7">
            <w:pPr>
              <w:spacing w:after="0" w:line="240" w:lineRule="auto"/>
              <w:rPr>
                <w:rFonts w:cs="Times New Roman"/>
                <w:bCs/>
                <w:sz w:val="24"/>
                <w:szCs w:val="24"/>
              </w:rPr>
            </w:pPr>
          </w:p>
        </w:tc>
      </w:tr>
    </w:tbl>
    <w:p w14:paraId="50B2C2D5" w14:textId="77777777" w:rsidR="00191903" w:rsidRPr="00E26EB1" w:rsidRDefault="00191903" w:rsidP="00191903">
      <w:pPr>
        <w:spacing w:after="0" w:line="240" w:lineRule="auto"/>
        <w:ind w:left="-720"/>
        <w:jc w:val="both"/>
        <w:rPr>
          <w:rFonts w:cs="Times New Roman"/>
          <w:i/>
          <w:sz w:val="24"/>
          <w:szCs w:val="24"/>
        </w:rPr>
      </w:pPr>
    </w:p>
    <w:p w14:paraId="74E94210" w14:textId="77777777" w:rsidR="00191903" w:rsidRPr="00E26EB1" w:rsidRDefault="00191903" w:rsidP="00191903">
      <w:pPr>
        <w:spacing w:after="0" w:line="240" w:lineRule="auto"/>
        <w:ind w:left="-720"/>
        <w:jc w:val="both"/>
        <w:rPr>
          <w:rFonts w:cs="Times New Roman"/>
          <w:i/>
          <w:sz w:val="24"/>
          <w:szCs w:val="24"/>
        </w:rPr>
      </w:pPr>
      <w:r w:rsidRPr="00E26EB1">
        <w:rPr>
          <w:rFonts w:cs="Times New Roman"/>
          <w:i/>
          <w:sz w:val="24"/>
          <w:szCs w:val="24"/>
        </w:rPr>
        <w:t>Shaded areas to be filled in by Candidate</w:t>
      </w:r>
    </w:p>
    <w:p w14:paraId="3398541A" w14:textId="77777777" w:rsidR="00191903" w:rsidRPr="00E26EB1" w:rsidRDefault="00191903" w:rsidP="00191903">
      <w:pPr>
        <w:spacing w:after="0" w:line="240" w:lineRule="auto"/>
        <w:ind w:left="-720"/>
        <w:jc w:val="both"/>
        <w:rPr>
          <w:rFonts w:cs="Times New Roman"/>
          <w:i/>
          <w:sz w:val="24"/>
          <w:szCs w:val="24"/>
        </w:rPr>
      </w:pPr>
    </w:p>
    <w:p w14:paraId="75DF3FAF" w14:textId="77777777" w:rsidR="00191903" w:rsidRPr="00E26EB1" w:rsidRDefault="00191903" w:rsidP="00191903">
      <w:pPr>
        <w:spacing w:after="0" w:line="240" w:lineRule="auto"/>
        <w:ind w:hanging="720"/>
        <w:jc w:val="both"/>
        <w:rPr>
          <w:rFonts w:cs="Times New Roman"/>
          <w:b/>
          <w:bCs/>
          <w:sz w:val="24"/>
          <w:szCs w:val="24"/>
          <w:u w:val="single"/>
        </w:rPr>
      </w:pPr>
      <w:r w:rsidRPr="00E26EB1">
        <w:rPr>
          <w:rFonts w:cs="Times New Roman"/>
          <w:b/>
          <w:bCs/>
          <w:sz w:val="24"/>
          <w:szCs w:val="24"/>
          <w:u w:val="single"/>
        </w:rPr>
        <w:t>Notes to financial offer:</w:t>
      </w:r>
    </w:p>
    <w:p w14:paraId="109B1F67" w14:textId="77777777" w:rsidR="00191903" w:rsidRPr="00E26EB1" w:rsidRDefault="00191903" w:rsidP="00191903">
      <w:pPr>
        <w:spacing w:after="0" w:line="240" w:lineRule="auto"/>
        <w:ind w:hanging="720"/>
        <w:jc w:val="both"/>
        <w:rPr>
          <w:rFonts w:cs="Times New Roman"/>
          <w:b/>
          <w:bCs/>
          <w:sz w:val="24"/>
          <w:szCs w:val="24"/>
          <w:u w:val="single"/>
        </w:rPr>
      </w:pPr>
    </w:p>
    <w:p w14:paraId="2A106B97" w14:textId="77777777" w:rsidR="00191903" w:rsidRPr="00E26EB1" w:rsidRDefault="00191903" w:rsidP="00191903">
      <w:pPr>
        <w:spacing w:after="0" w:line="240" w:lineRule="auto"/>
        <w:ind w:left="-720"/>
        <w:jc w:val="both"/>
        <w:rPr>
          <w:rFonts w:cs="Times New Roman"/>
          <w:i/>
          <w:color w:val="000000" w:themeColor="text1"/>
          <w:sz w:val="24"/>
          <w:szCs w:val="24"/>
          <w:lang w:val="en-AU"/>
        </w:rPr>
      </w:pPr>
      <w:r w:rsidRPr="00E26EB1">
        <w:rPr>
          <w:rFonts w:cs="Times New Roman"/>
          <w:i/>
          <w:color w:val="000000" w:themeColor="text1"/>
          <w:sz w:val="24"/>
          <w:szCs w:val="24"/>
          <w:lang w:val="en-AU"/>
        </w:rPr>
        <w:t>(</w:t>
      </w:r>
      <w:proofErr w:type="spellStart"/>
      <w:r w:rsidRPr="00E26EB1">
        <w:rPr>
          <w:rFonts w:cs="Times New Roman"/>
          <w:i/>
          <w:color w:val="000000" w:themeColor="text1"/>
          <w:sz w:val="24"/>
          <w:szCs w:val="24"/>
          <w:lang w:val="en-AU"/>
        </w:rPr>
        <w:t>i</w:t>
      </w:r>
      <w:proofErr w:type="spellEnd"/>
      <w:r w:rsidRPr="00E26EB1">
        <w:rPr>
          <w:rFonts w:cs="Times New Roman"/>
          <w:i/>
          <w:color w:val="000000" w:themeColor="text1"/>
          <w:sz w:val="24"/>
          <w:szCs w:val="24"/>
          <w:lang w:val="en-AU"/>
        </w:rPr>
        <w:t xml:space="preserve">) Travel costs would be reimbursed as and when an actual trip happens as agreed with the contract supervisor. (ii) </w:t>
      </w:r>
      <w:r w:rsidRPr="00E26EB1">
        <w:rPr>
          <w:rFonts w:cs="Times New Roman"/>
          <w:i/>
          <w:iCs/>
          <w:sz w:val="24"/>
          <w:szCs w:val="24"/>
        </w:rPr>
        <w:t>Air travel should be by economy class using the most direct route.</w:t>
      </w:r>
      <w:r w:rsidRPr="00E26EB1">
        <w:rPr>
          <w:rFonts w:cs="Times New Roman"/>
          <w:i/>
          <w:color w:val="000000" w:themeColor="text1"/>
          <w:sz w:val="24"/>
          <w:szCs w:val="24"/>
          <w:lang w:val="en-AU"/>
        </w:rPr>
        <w:t xml:space="preserve"> The cost will be paid based on the rates quoted in the financial proposal.</w:t>
      </w:r>
    </w:p>
    <w:p w14:paraId="52FC4A09" w14:textId="77777777" w:rsidR="00191903" w:rsidRPr="00E26EB1" w:rsidRDefault="00191903" w:rsidP="00191903">
      <w:pPr>
        <w:spacing w:after="0" w:line="240" w:lineRule="auto"/>
        <w:ind w:left="-720"/>
        <w:jc w:val="both"/>
        <w:rPr>
          <w:rFonts w:cs="Times New Roman"/>
          <w:i/>
          <w:color w:val="000000" w:themeColor="text1"/>
          <w:sz w:val="24"/>
          <w:szCs w:val="24"/>
          <w:lang w:val="en-AU"/>
        </w:rPr>
      </w:pPr>
      <w:r w:rsidRPr="00E26EB1">
        <w:rPr>
          <w:rFonts w:cs="Times New Roman"/>
          <w:sz w:val="24"/>
          <w:szCs w:val="24"/>
        </w:rPr>
        <w:t xml:space="preserve">(iii) </w:t>
      </w:r>
      <w:r w:rsidRPr="00E26EB1">
        <w:rPr>
          <w:rFonts w:cs="Times New Roman"/>
          <w:i/>
          <w:color w:val="000000" w:themeColor="text1"/>
          <w:sz w:val="24"/>
          <w:szCs w:val="24"/>
          <w:lang w:val="en-AU"/>
        </w:rPr>
        <w:t>Per diem will be paid based on actual number of days travelled. Per diem is towards boarding, lodging and incidentals.</w:t>
      </w:r>
    </w:p>
    <w:p w14:paraId="33B10E5E" w14:textId="77777777" w:rsidR="00191903" w:rsidRPr="00E26EB1" w:rsidRDefault="00191903" w:rsidP="00191903">
      <w:pPr>
        <w:spacing w:after="0" w:line="240" w:lineRule="auto"/>
        <w:ind w:left="-720"/>
        <w:jc w:val="both"/>
        <w:rPr>
          <w:rFonts w:cs="Times New Roman"/>
          <w:i/>
          <w:iCs/>
          <w:sz w:val="24"/>
          <w:szCs w:val="24"/>
        </w:rPr>
      </w:pPr>
      <w:r w:rsidRPr="00E26EB1">
        <w:rPr>
          <w:rFonts w:cs="Times New Roman"/>
          <w:i/>
          <w:iCs/>
          <w:sz w:val="24"/>
          <w:szCs w:val="24"/>
        </w:rPr>
        <w:t>(iv) No other fee would be paid or reimbursed other than the fee indicated in the financial proposal.</w:t>
      </w:r>
    </w:p>
    <w:p w14:paraId="2A80F07C" w14:textId="77777777" w:rsidR="00191903" w:rsidRPr="00E26EB1" w:rsidRDefault="00191903" w:rsidP="00191903">
      <w:pPr>
        <w:spacing w:after="0" w:line="240" w:lineRule="auto"/>
        <w:ind w:left="-720"/>
        <w:jc w:val="both"/>
        <w:rPr>
          <w:rFonts w:cs="Times New Roman"/>
          <w:i/>
          <w:iCs/>
          <w:sz w:val="24"/>
          <w:szCs w:val="24"/>
        </w:rPr>
      </w:pPr>
      <w:r w:rsidRPr="00E26EB1">
        <w:rPr>
          <w:rFonts w:cs="Times New Roman"/>
          <w:i/>
          <w:iCs/>
          <w:sz w:val="24"/>
          <w:szCs w:val="24"/>
        </w:rPr>
        <w:t>(v) Please do not quote any lump sum costs but provide detailed breakdown of all costs.</w:t>
      </w:r>
    </w:p>
    <w:p w14:paraId="2F9691B3" w14:textId="77777777" w:rsidR="00191903" w:rsidRPr="00E26EB1" w:rsidRDefault="00191903" w:rsidP="00191903">
      <w:pPr>
        <w:spacing w:after="0" w:line="240" w:lineRule="auto"/>
        <w:ind w:left="-720"/>
        <w:jc w:val="both"/>
        <w:rPr>
          <w:rFonts w:cs="Times New Roman"/>
          <w:i/>
          <w:iCs/>
          <w:sz w:val="24"/>
          <w:szCs w:val="24"/>
        </w:rPr>
      </w:pPr>
      <w:r w:rsidRPr="00E26EB1">
        <w:rPr>
          <w:rFonts w:cs="Times New Roman"/>
          <w:i/>
          <w:iCs/>
          <w:sz w:val="24"/>
          <w:szCs w:val="24"/>
        </w:rPr>
        <w:t xml:space="preserve">(vi) The consultant/contractor will work on his/her own computer(s) and use his/her own office resources and materials in the execution of this assignment, including personal email address(es) and mobile/smart phones. </w:t>
      </w:r>
    </w:p>
    <w:p w14:paraId="3E6052E6" w14:textId="77777777" w:rsidR="00191903" w:rsidRPr="00E26EB1" w:rsidRDefault="00191903" w:rsidP="00191903">
      <w:pPr>
        <w:spacing w:after="0" w:line="240" w:lineRule="auto"/>
        <w:ind w:left="-720"/>
        <w:jc w:val="both"/>
        <w:rPr>
          <w:rFonts w:cs="Times New Roman"/>
          <w:i/>
          <w:iCs/>
          <w:sz w:val="24"/>
          <w:szCs w:val="24"/>
        </w:rPr>
      </w:pPr>
    </w:p>
    <w:p w14:paraId="1059175A" w14:textId="77777777" w:rsidR="00191903" w:rsidRPr="00E26EB1" w:rsidRDefault="00191903" w:rsidP="00191903">
      <w:pPr>
        <w:spacing w:after="0" w:line="240" w:lineRule="auto"/>
        <w:ind w:left="-720"/>
        <w:jc w:val="both"/>
        <w:rPr>
          <w:rFonts w:cs="Times New Roman"/>
          <w:i/>
          <w:iCs/>
          <w:sz w:val="24"/>
          <w:szCs w:val="24"/>
        </w:rPr>
      </w:pPr>
      <w:r w:rsidRPr="00E26EB1">
        <w:rPr>
          <w:rFonts w:cs="Times New Roman"/>
          <w:b/>
          <w:sz w:val="24"/>
          <w:szCs w:val="24"/>
          <w:u w:val="single"/>
          <w:lang w:val="en-US"/>
        </w:rPr>
        <w:t xml:space="preserve">PAYMENT TERMS: </w:t>
      </w:r>
      <w:r w:rsidRPr="00E26EB1">
        <w:rPr>
          <w:rFonts w:cs="Times New Roman"/>
          <w:b/>
          <w:sz w:val="24"/>
          <w:szCs w:val="24"/>
          <w:lang w:val="en-US"/>
        </w:rPr>
        <w:t>30 days net</w:t>
      </w:r>
    </w:p>
    <w:p w14:paraId="44E18A59" w14:textId="77777777" w:rsidR="00191903" w:rsidRPr="00E26EB1" w:rsidRDefault="00191903" w:rsidP="00191903">
      <w:pPr>
        <w:spacing w:after="0" w:line="240" w:lineRule="auto"/>
        <w:ind w:left="-720"/>
        <w:jc w:val="both"/>
        <w:rPr>
          <w:rFonts w:cs="Times New Roman"/>
          <w:i/>
          <w:iCs/>
          <w:sz w:val="24"/>
          <w:szCs w:val="24"/>
        </w:rPr>
      </w:pPr>
    </w:p>
    <w:p w14:paraId="1B854A15" w14:textId="77777777" w:rsidR="00191903" w:rsidRPr="00E26EB1" w:rsidRDefault="00191903" w:rsidP="00191903">
      <w:pPr>
        <w:spacing w:after="0" w:line="240" w:lineRule="auto"/>
        <w:ind w:left="-720"/>
        <w:jc w:val="both"/>
        <w:rPr>
          <w:rFonts w:cs="Times New Roman"/>
          <w:i/>
          <w:iCs/>
          <w:sz w:val="24"/>
          <w:szCs w:val="24"/>
        </w:rPr>
      </w:pPr>
    </w:p>
    <w:p w14:paraId="6377C19F" w14:textId="77777777" w:rsidR="00191903" w:rsidRPr="00E26EB1" w:rsidRDefault="00191903" w:rsidP="00191903">
      <w:pPr>
        <w:spacing w:after="0" w:line="240" w:lineRule="auto"/>
        <w:ind w:left="-720"/>
        <w:jc w:val="both"/>
        <w:rPr>
          <w:rFonts w:cs="Times New Roman"/>
          <w:i/>
          <w:iCs/>
          <w:sz w:val="24"/>
          <w:szCs w:val="24"/>
        </w:rPr>
      </w:pPr>
    </w:p>
    <w:p w14:paraId="044BE13C" w14:textId="77777777" w:rsidR="00191903" w:rsidRPr="00E26EB1" w:rsidRDefault="00191903" w:rsidP="00191903">
      <w:pPr>
        <w:spacing w:after="0" w:line="240" w:lineRule="auto"/>
        <w:ind w:left="-720"/>
        <w:jc w:val="both"/>
        <w:rPr>
          <w:rFonts w:cs="Times New Roman"/>
          <w:i/>
          <w:iCs/>
          <w:sz w:val="24"/>
          <w:szCs w:val="24"/>
        </w:rPr>
      </w:pPr>
      <w:r w:rsidRPr="00E26EB1">
        <w:rPr>
          <w:rFonts w:cs="Times New Roman"/>
          <w:b/>
          <w:sz w:val="24"/>
          <w:szCs w:val="24"/>
        </w:rPr>
        <w:t>Name of the Candidate:</w:t>
      </w:r>
      <w:r w:rsidRPr="00E26EB1">
        <w:rPr>
          <w:rFonts w:cs="Times New Roman"/>
          <w:b/>
          <w:sz w:val="24"/>
          <w:szCs w:val="24"/>
        </w:rPr>
        <w:tab/>
      </w:r>
    </w:p>
    <w:p w14:paraId="6E0C608F" w14:textId="77777777" w:rsidR="00191903" w:rsidRPr="00E26EB1" w:rsidRDefault="00191903" w:rsidP="00191903">
      <w:pPr>
        <w:spacing w:after="0" w:line="240" w:lineRule="auto"/>
        <w:ind w:left="-720"/>
        <w:jc w:val="both"/>
        <w:rPr>
          <w:rFonts w:cs="Times New Roman"/>
          <w:i/>
          <w:iCs/>
          <w:sz w:val="24"/>
          <w:szCs w:val="24"/>
        </w:rPr>
      </w:pPr>
    </w:p>
    <w:p w14:paraId="6BE13CC4" w14:textId="77777777" w:rsidR="00191903" w:rsidRPr="00E26EB1" w:rsidRDefault="00191903" w:rsidP="00191903">
      <w:pPr>
        <w:spacing w:after="0" w:line="240" w:lineRule="auto"/>
        <w:ind w:left="-720"/>
        <w:jc w:val="both"/>
        <w:rPr>
          <w:rFonts w:cs="Times New Roman"/>
          <w:i/>
          <w:iCs/>
          <w:sz w:val="24"/>
          <w:szCs w:val="24"/>
        </w:rPr>
      </w:pPr>
    </w:p>
    <w:p w14:paraId="3AE51DEB" w14:textId="77777777" w:rsidR="00191903" w:rsidRPr="00E26EB1" w:rsidRDefault="00191903" w:rsidP="00191903">
      <w:pPr>
        <w:spacing w:after="0" w:line="240" w:lineRule="auto"/>
        <w:ind w:left="-720"/>
        <w:jc w:val="both"/>
        <w:rPr>
          <w:rFonts w:cs="Times New Roman"/>
          <w:i/>
          <w:iCs/>
          <w:sz w:val="24"/>
          <w:szCs w:val="24"/>
        </w:rPr>
      </w:pPr>
      <w:r w:rsidRPr="00E26EB1">
        <w:rPr>
          <w:rFonts w:cs="Times New Roman"/>
          <w:b/>
          <w:sz w:val="24"/>
          <w:szCs w:val="24"/>
        </w:rPr>
        <w:t xml:space="preserve">Signature of the Candidate:   </w:t>
      </w:r>
      <w:r w:rsidRPr="00E26EB1">
        <w:rPr>
          <w:rFonts w:cs="Times New Roman"/>
          <w:b/>
          <w:sz w:val="24"/>
          <w:szCs w:val="24"/>
        </w:rPr>
        <w:tab/>
      </w:r>
    </w:p>
    <w:p w14:paraId="02B99DD0" w14:textId="77777777" w:rsidR="00191903" w:rsidRPr="00E26EB1" w:rsidRDefault="00191903" w:rsidP="00191903">
      <w:pPr>
        <w:spacing w:after="0" w:line="240" w:lineRule="auto"/>
        <w:ind w:left="-720"/>
        <w:jc w:val="both"/>
        <w:rPr>
          <w:rFonts w:cs="Times New Roman"/>
          <w:i/>
          <w:iCs/>
          <w:sz w:val="24"/>
          <w:szCs w:val="24"/>
        </w:rPr>
      </w:pPr>
    </w:p>
    <w:p w14:paraId="25E7D515" w14:textId="77777777" w:rsidR="00191903" w:rsidRPr="00E26EB1" w:rsidRDefault="00191903" w:rsidP="00191903">
      <w:pPr>
        <w:spacing w:after="0" w:line="240" w:lineRule="auto"/>
        <w:ind w:left="-720"/>
        <w:jc w:val="both"/>
        <w:rPr>
          <w:rFonts w:cs="Times New Roman"/>
          <w:i/>
          <w:iCs/>
          <w:sz w:val="24"/>
          <w:szCs w:val="24"/>
        </w:rPr>
      </w:pPr>
    </w:p>
    <w:p w14:paraId="49E65A07" w14:textId="77777777" w:rsidR="00191903" w:rsidRPr="00E26EB1" w:rsidRDefault="00191903" w:rsidP="00191903">
      <w:pPr>
        <w:spacing w:after="0" w:line="240" w:lineRule="auto"/>
        <w:ind w:left="-720"/>
        <w:jc w:val="both"/>
        <w:rPr>
          <w:rFonts w:cs="Times New Roman"/>
          <w:i/>
          <w:iCs/>
          <w:sz w:val="24"/>
          <w:szCs w:val="24"/>
        </w:rPr>
      </w:pPr>
      <w:r w:rsidRPr="00E26EB1">
        <w:rPr>
          <w:rFonts w:cs="Times New Roman"/>
          <w:b/>
          <w:sz w:val="24"/>
          <w:szCs w:val="24"/>
        </w:rPr>
        <w:t xml:space="preserve">Address: </w:t>
      </w:r>
    </w:p>
    <w:p w14:paraId="25188F64" w14:textId="77777777" w:rsidR="00191903" w:rsidRPr="00E26EB1" w:rsidRDefault="00191903" w:rsidP="00191903">
      <w:pPr>
        <w:spacing w:after="0" w:line="240" w:lineRule="auto"/>
        <w:ind w:left="-720"/>
        <w:jc w:val="both"/>
        <w:rPr>
          <w:rFonts w:cs="Times New Roman"/>
          <w:i/>
          <w:iCs/>
          <w:sz w:val="24"/>
          <w:szCs w:val="24"/>
        </w:rPr>
      </w:pPr>
    </w:p>
    <w:p w14:paraId="3A41C8CB" w14:textId="77777777" w:rsidR="00191903" w:rsidRPr="00E26EB1" w:rsidRDefault="00191903" w:rsidP="00191903">
      <w:pPr>
        <w:spacing w:after="0" w:line="240" w:lineRule="auto"/>
        <w:ind w:left="-720"/>
        <w:jc w:val="both"/>
        <w:rPr>
          <w:rFonts w:cs="Times New Roman"/>
          <w:i/>
          <w:iCs/>
          <w:sz w:val="24"/>
          <w:szCs w:val="24"/>
        </w:rPr>
      </w:pPr>
    </w:p>
    <w:p w14:paraId="08C0E8F1" w14:textId="77777777" w:rsidR="00191903" w:rsidRPr="00E26EB1" w:rsidRDefault="00191903" w:rsidP="00191903">
      <w:pPr>
        <w:spacing w:after="0" w:line="240" w:lineRule="auto"/>
        <w:ind w:left="-720"/>
        <w:jc w:val="both"/>
        <w:rPr>
          <w:rFonts w:cs="Times New Roman"/>
          <w:i/>
          <w:iCs/>
          <w:sz w:val="24"/>
          <w:szCs w:val="24"/>
        </w:rPr>
      </w:pPr>
      <w:r w:rsidRPr="00E26EB1">
        <w:rPr>
          <w:rFonts w:cs="Times New Roman"/>
          <w:b/>
          <w:sz w:val="24"/>
          <w:szCs w:val="24"/>
        </w:rPr>
        <w:t>Contact no.:</w:t>
      </w:r>
      <w:r w:rsidRPr="00E26EB1">
        <w:rPr>
          <w:rFonts w:cs="Times New Roman"/>
          <w:b/>
          <w:sz w:val="24"/>
          <w:szCs w:val="24"/>
        </w:rPr>
        <w:tab/>
      </w:r>
    </w:p>
    <w:p w14:paraId="6BB52D2E" w14:textId="77777777" w:rsidR="00191903" w:rsidRPr="00E26EB1" w:rsidRDefault="00191903" w:rsidP="00191903">
      <w:pPr>
        <w:spacing w:after="0" w:line="240" w:lineRule="auto"/>
        <w:ind w:left="-720"/>
        <w:jc w:val="both"/>
        <w:rPr>
          <w:rFonts w:cs="Times New Roman"/>
          <w:i/>
          <w:iCs/>
          <w:sz w:val="24"/>
          <w:szCs w:val="24"/>
        </w:rPr>
      </w:pPr>
    </w:p>
    <w:p w14:paraId="2093306E" w14:textId="77777777" w:rsidR="00191903" w:rsidRPr="00E26EB1" w:rsidRDefault="00191903" w:rsidP="00191903">
      <w:pPr>
        <w:spacing w:after="0" w:line="240" w:lineRule="auto"/>
        <w:ind w:left="-720"/>
        <w:jc w:val="both"/>
        <w:rPr>
          <w:rFonts w:cs="Times New Roman"/>
          <w:i/>
          <w:iCs/>
          <w:sz w:val="24"/>
          <w:szCs w:val="24"/>
        </w:rPr>
      </w:pPr>
    </w:p>
    <w:p w14:paraId="49B5A308" w14:textId="77777777" w:rsidR="00191903" w:rsidRPr="00E26EB1" w:rsidRDefault="00191903" w:rsidP="00191903">
      <w:pPr>
        <w:spacing w:after="0" w:line="240" w:lineRule="auto"/>
        <w:ind w:left="-720"/>
        <w:jc w:val="both"/>
        <w:rPr>
          <w:rFonts w:cs="Times New Roman"/>
          <w:i/>
          <w:iCs/>
          <w:sz w:val="24"/>
          <w:szCs w:val="24"/>
        </w:rPr>
      </w:pPr>
      <w:r w:rsidRPr="00E26EB1">
        <w:rPr>
          <w:rFonts w:cs="Times New Roman"/>
          <w:b/>
          <w:sz w:val="24"/>
          <w:szCs w:val="24"/>
        </w:rPr>
        <w:t>Email address:</w:t>
      </w:r>
      <w:r w:rsidRPr="00E26EB1">
        <w:rPr>
          <w:rFonts w:cs="Times New Roman"/>
          <w:b/>
          <w:sz w:val="24"/>
          <w:szCs w:val="24"/>
        </w:rPr>
        <w:tab/>
      </w:r>
    </w:p>
    <w:p w14:paraId="583C5727" w14:textId="77777777" w:rsidR="00191903" w:rsidRPr="00E26EB1" w:rsidRDefault="00191903" w:rsidP="00191903">
      <w:pPr>
        <w:spacing w:after="0" w:line="240" w:lineRule="auto"/>
        <w:ind w:left="-720"/>
        <w:jc w:val="both"/>
        <w:rPr>
          <w:rFonts w:cs="Times New Roman"/>
          <w:b/>
          <w:sz w:val="24"/>
          <w:szCs w:val="24"/>
        </w:rPr>
      </w:pPr>
    </w:p>
    <w:p w14:paraId="1DE84691" w14:textId="77777777" w:rsidR="00191903" w:rsidRPr="00E26EB1" w:rsidRDefault="00191903" w:rsidP="00191903">
      <w:pPr>
        <w:spacing w:after="0" w:line="240" w:lineRule="auto"/>
        <w:ind w:left="-720"/>
        <w:jc w:val="both"/>
        <w:rPr>
          <w:rFonts w:cs="Times New Roman"/>
          <w:b/>
          <w:sz w:val="24"/>
          <w:szCs w:val="24"/>
        </w:rPr>
      </w:pPr>
    </w:p>
    <w:p w14:paraId="53C6C2A0" w14:textId="77777777" w:rsidR="00191903" w:rsidRPr="00E26EB1" w:rsidRDefault="00191903" w:rsidP="00191903">
      <w:pPr>
        <w:spacing w:after="0" w:line="240" w:lineRule="auto"/>
        <w:ind w:left="-720"/>
        <w:jc w:val="both"/>
        <w:rPr>
          <w:rFonts w:cs="Times New Roman"/>
          <w:i/>
          <w:iCs/>
          <w:sz w:val="24"/>
          <w:szCs w:val="24"/>
        </w:rPr>
      </w:pPr>
    </w:p>
    <w:p w14:paraId="3CD7C485" w14:textId="77777777" w:rsidR="00B43743" w:rsidRDefault="00B43743"/>
    <w:sectPr w:rsidR="00B43743" w:rsidSect="00C7184D">
      <w:pgSz w:w="11906" w:h="16838"/>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76F4E"/>
    <w:multiLevelType w:val="hybridMultilevel"/>
    <w:tmpl w:val="C966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D6104A"/>
    <w:multiLevelType w:val="hybridMultilevel"/>
    <w:tmpl w:val="59463F54"/>
    <w:lvl w:ilvl="0" w:tplc="BD6EAAC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03"/>
    <w:rsid w:val="00191903"/>
    <w:rsid w:val="00B43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DCB14"/>
  <w15:chartTrackingRefBased/>
  <w15:docId w15:val="{8E6784B4-C1E3-404F-BFF4-2C15B1C69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90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90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91903"/>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basedOn w:val="DefaultParagraphFont"/>
    <w:link w:val="BodyText2"/>
    <w:rsid w:val="00191903"/>
    <w:rPr>
      <w:rFonts w:ascii="Times New Roman" w:eastAsia="Times New Roman" w:hAnsi="Times New Roman" w:cs="Times New Roman"/>
      <w:szCs w:val="20"/>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191903"/>
    <w:pPr>
      <w:spacing w:after="0" w:line="240" w:lineRule="auto"/>
      <w:ind w:left="720"/>
      <w:contextualSpacing/>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191903"/>
    <w:rPr>
      <w:sz w:val="16"/>
      <w:szCs w:val="16"/>
    </w:rPr>
  </w:style>
  <w:style w:type="paragraph" w:styleId="CommentText">
    <w:name w:val="annotation text"/>
    <w:basedOn w:val="Normal"/>
    <w:link w:val="CommentTextChar"/>
    <w:uiPriority w:val="99"/>
    <w:semiHidden/>
    <w:unhideWhenUsed/>
    <w:rsid w:val="00191903"/>
    <w:pPr>
      <w:spacing w:line="240" w:lineRule="auto"/>
    </w:pPr>
    <w:rPr>
      <w:sz w:val="20"/>
      <w:szCs w:val="20"/>
    </w:rPr>
  </w:style>
  <w:style w:type="character" w:customStyle="1" w:styleId="CommentTextChar">
    <w:name w:val="Comment Text Char"/>
    <w:basedOn w:val="DefaultParagraphFont"/>
    <w:link w:val="CommentText"/>
    <w:uiPriority w:val="99"/>
    <w:semiHidden/>
    <w:rsid w:val="00191903"/>
    <w:rPr>
      <w:sz w:val="20"/>
      <w:szCs w:val="20"/>
      <w:lang w:val="en-GB"/>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rsid w:val="00191903"/>
    <w:rPr>
      <w:rFonts w:ascii="Times New Roman" w:eastAsia="Times New Roman" w:hAnsi="Times New Roman" w:cs="Times New Roman"/>
      <w:sz w:val="24"/>
      <w:szCs w:val="24"/>
    </w:rPr>
  </w:style>
  <w:style w:type="paragraph" w:customStyle="1" w:styleId="Paragraph">
    <w:name w:val="* Paragraph"/>
    <w:aliases w:val="left-aligned1"/>
    <w:uiPriority w:val="99"/>
    <w:rsid w:val="00191903"/>
    <w:pPr>
      <w:widowControl w:val="0"/>
      <w:autoSpaceDE w:val="0"/>
      <w:autoSpaceDN w:val="0"/>
      <w:adjustRightInd w:val="0"/>
      <w:spacing w:after="0" w:line="240" w:lineRule="atLeast"/>
    </w:pPr>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Bhanu Arora</dc:creator>
  <cp:keywords/>
  <dc:description/>
  <cp:lastModifiedBy>Bhanu Arora</cp:lastModifiedBy>
  <cp:revision>1</cp:revision>
  <dcterms:created xsi:type="dcterms:W3CDTF">2022-01-14T18:09:00Z</dcterms:created>
  <dcterms:modified xsi:type="dcterms:W3CDTF">2022-01-14T18:16:00Z</dcterms:modified>
</cp:coreProperties>
</file>