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109AA" w14:textId="77777777" w:rsidR="005D4E13" w:rsidRPr="009F4C37" w:rsidRDefault="005334D6">
      <w:pPr>
        <w:rPr>
          <w:rFonts w:asciiTheme="majorHAnsi" w:eastAsia="Tahoma" w:hAnsiTheme="majorHAnsi" w:cstheme="majorHAnsi"/>
          <w:sz w:val="22"/>
          <w:szCs w:val="22"/>
          <w:u w:val="single"/>
        </w:rPr>
      </w:pPr>
      <w:r w:rsidRPr="009F4C37">
        <w:rPr>
          <w:rFonts w:asciiTheme="majorHAnsi" w:eastAsia="Tahoma" w:hAnsiTheme="majorHAnsi" w:cstheme="majorHAnsi"/>
          <w:b/>
          <w:sz w:val="22"/>
          <w:szCs w:val="22"/>
          <w:u w:val="single"/>
        </w:rPr>
        <w:t>EXPRESSION OF INTEREST</w:t>
      </w:r>
    </w:p>
    <w:p w14:paraId="240CB033" w14:textId="0DD51DAF" w:rsidR="009B36BF" w:rsidRPr="009F4C37" w:rsidRDefault="005334D6">
      <w:pPr>
        <w:rPr>
          <w:rFonts w:asciiTheme="majorHAnsi" w:eastAsia="Tahoma" w:hAnsiTheme="majorHAnsi" w:cstheme="majorHAnsi"/>
          <w:sz w:val="22"/>
          <w:szCs w:val="22"/>
        </w:rPr>
      </w:pPr>
      <w:r w:rsidRPr="009F4C37">
        <w:rPr>
          <w:rFonts w:asciiTheme="majorHAnsi" w:eastAsia="Tahoma" w:hAnsiTheme="majorHAnsi" w:cstheme="majorHAnsi"/>
          <w:sz w:val="22"/>
          <w:szCs w:val="22"/>
        </w:rPr>
        <w:t>National consultant (</w:t>
      </w:r>
      <w:r w:rsidR="00C23BC5" w:rsidRPr="009F4C37">
        <w:rPr>
          <w:rFonts w:asciiTheme="majorHAnsi" w:eastAsia="Tahoma" w:hAnsiTheme="majorHAnsi" w:cstheme="majorHAnsi"/>
          <w:sz w:val="22"/>
          <w:szCs w:val="22"/>
        </w:rPr>
        <w:t>Master Trainer</w:t>
      </w:r>
      <w:r w:rsidRPr="009F4C37">
        <w:rPr>
          <w:rFonts w:asciiTheme="majorHAnsi" w:eastAsia="Tahoma" w:hAnsiTheme="majorHAnsi" w:cstheme="majorHAnsi"/>
          <w:sz w:val="22"/>
          <w:szCs w:val="22"/>
        </w:rPr>
        <w:t xml:space="preserve">) to </w:t>
      </w:r>
      <w:r w:rsidR="009B36BF" w:rsidRPr="009F4C37">
        <w:rPr>
          <w:rFonts w:asciiTheme="majorHAnsi" w:eastAsia="Tahoma" w:hAnsiTheme="majorHAnsi" w:cstheme="majorHAnsi"/>
          <w:sz w:val="22"/>
          <w:szCs w:val="22"/>
        </w:rPr>
        <w:t>deliver interpersonal communication (IPC) and Accou</w:t>
      </w:r>
      <w:r w:rsidR="00265CD5" w:rsidRPr="009F4C37">
        <w:rPr>
          <w:rFonts w:asciiTheme="majorHAnsi" w:eastAsia="Tahoma" w:hAnsiTheme="majorHAnsi" w:cstheme="majorHAnsi"/>
          <w:sz w:val="22"/>
          <w:szCs w:val="22"/>
        </w:rPr>
        <w:t xml:space="preserve">ntability to Affected Populations (AAP) </w:t>
      </w:r>
      <w:r w:rsidR="00F3254D" w:rsidRPr="009F4C37">
        <w:rPr>
          <w:rFonts w:asciiTheme="majorHAnsi" w:eastAsia="Tahoma" w:hAnsiTheme="majorHAnsi" w:cstheme="majorHAnsi"/>
          <w:sz w:val="22"/>
          <w:szCs w:val="22"/>
        </w:rPr>
        <w:t>trainings for partners</w:t>
      </w:r>
    </w:p>
    <w:p w14:paraId="31981B86" w14:textId="77777777" w:rsidR="005D4E13" w:rsidRPr="009F4C37" w:rsidRDefault="005D4E13">
      <w:pPr>
        <w:rPr>
          <w:rFonts w:asciiTheme="majorHAnsi" w:eastAsia="Tahoma" w:hAnsiTheme="majorHAnsi" w:cstheme="majorHAnsi"/>
          <w:sz w:val="22"/>
          <w:szCs w:val="22"/>
        </w:rPr>
      </w:pPr>
    </w:p>
    <w:p w14:paraId="3364AB9D" w14:textId="77777777" w:rsidR="005D4E13" w:rsidRPr="009F4C37" w:rsidRDefault="005334D6">
      <w:pPr>
        <w:rPr>
          <w:rFonts w:asciiTheme="majorHAnsi" w:eastAsia="Tahoma" w:hAnsiTheme="majorHAnsi" w:cstheme="majorHAnsi"/>
          <w:sz w:val="22"/>
          <w:szCs w:val="22"/>
        </w:rPr>
      </w:pPr>
      <w:r w:rsidRPr="009F4C37">
        <w:rPr>
          <w:rFonts w:asciiTheme="majorHAnsi" w:eastAsia="Tahoma" w:hAnsiTheme="majorHAnsi" w:cstheme="majorHAnsi"/>
          <w:i/>
          <w:sz w:val="22"/>
          <w:szCs w:val="22"/>
          <w:u w:val="single"/>
        </w:rPr>
        <w:t>Consultant Summary Profile</w:t>
      </w:r>
      <w:r w:rsidRPr="009F4C37">
        <w:rPr>
          <w:rFonts w:asciiTheme="majorHAnsi" w:eastAsia="Tahoma" w:hAnsiTheme="majorHAnsi" w:cstheme="majorHAnsi"/>
          <w:i/>
          <w:sz w:val="22"/>
          <w:szCs w:val="22"/>
        </w:rPr>
        <w:t xml:space="preserve">: </w:t>
      </w:r>
      <w:r w:rsidRPr="009F4C37">
        <w:rPr>
          <w:rFonts w:asciiTheme="majorHAnsi" w:eastAsia="Tahoma" w:hAnsiTheme="majorHAnsi" w:cstheme="majorHAnsi"/>
          <w:b/>
          <w:i/>
          <w:sz w:val="22"/>
          <w:szCs w:val="22"/>
        </w:rPr>
        <w:t>Please attach complete Curriculum Vitae</w:t>
      </w:r>
    </w:p>
    <w:p w14:paraId="381867E6" w14:textId="77777777" w:rsidR="005D4E13" w:rsidRPr="009F4C37" w:rsidRDefault="005D4E13">
      <w:pPr>
        <w:rPr>
          <w:rFonts w:asciiTheme="majorHAnsi" w:eastAsia="Tahoma" w:hAnsiTheme="majorHAnsi" w:cstheme="majorHAnsi"/>
          <w:sz w:val="22"/>
          <w:szCs w:val="22"/>
        </w:rPr>
      </w:pPr>
    </w:p>
    <w:tbl>
      <w:tblPr>
        <w:tblStyle w:val="a"/>
        <w:tblW w:w="9576"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628"/>
        <w:gridCol w:w="6948"/>
      </w:tblGrid>
      <w:tr w:rsidR="005D4E13" w:rsidRPr="009F4C37" w14:paraId="58CA7A17" w14:textId="77777777">
        <w:tc>
          <w:tcPr>
            <w:tcW w:w="2628" w:type="dxa"/>
          </w:tcPr>
          <w:p w14:paraId="1B56AF6F" w14:textId="77777777" w:rsidR="005D4E13" w:rsidRPr="009F4C37" w:rsidRDefault="005334D6">
            <w:pPr>
              <w:rPr>
                <w:rFonts w:asciiTheme="majorHAnsi" w:eastAsia="Tahoma" w:hAnsiTheme="majorHAnsi" w:cstheme="majorHAnsi"/>
                <w:sz w:val="22"/>
                <w:szCs w:val="22"/>
              </w:rPr>
            </w:pPr>
            <w:r w:rsidRPr="009F4C37">
              <w:rPr>
                <w:rFonts w:asciiTheme="majorHAnsi" w:eastAsia="Tahoma" w:hAnsiTheme="majorHAnsi" w:cstheme="majorHAnsi"/>
                <w:sz w:val="22"/>
                <w:szCs w:val="22"/>
              </w:rPr>
              <w:t>Name</w:t>
            </w:r>
          </w:p>
        </w:tc>
        <w:tc>
          <w:tcPr>
            <w:tcW w:w="6948" w:type="dxa"/>
          </w:tcPr>
          <w:p w14:paraId="6794F6BC" w14:textId="50750ED1" w:rsidR="005D4E13" w:rsidRPr="009F4C37" w:rsidRDefault="005D4E13">
            <w:pPr>
              <w:rPr>
                <w:rFonts w:asciiTheme="majorHAnsi" w:eastAsia="Calibri" w:hAnsiTheme="majorHAnsi" w:cstheme="majorHAnsi"/>
                <w:sz w:val="20"/>
                <w:szCs w:val="20"/>
              </w:rPr>
            </w:pPr>
          </w:p>
        </w:tc>
      </w:tr>
      <w:tr w:rsidR="005D4E13" w:rsidRPr="009F4C37" w14:paraId="238D53B2" w14:textId="77777777">
        <w:tc>
          <w:tcPr>
            <w:tcW w:w="2628" w:type="dxa"/>
          </w:tcPr>
          <w:p w14:paraId="6ABA9E7E" w14:textId="77777777" w:rsidR="005D4E13" w:rsidRPr="009F4C37" w:rsidRDefault="005334D6">
            <w:pPr>
              <w:rPr>
                <w:rFonts w:asciiTheme="majorHAnsi" w:eastAsia="Tahoma" w:hAnsiTheme="majorHAnsi" w:cstheme="majorHAnsi"/>
                <w:sz w:val="22"/>
                <w:szCs w:val="22"/>
              </w:rPr>
            </w:pPr>
            <w:r w:rsidRPr="009F4C37">
              <w:rPr>
                <w:rFonts w:asciiTheme="majorHAnsi" w:eastAsia="Tahoma" w:hAnsiTheme="majorHAnsi" w:cstheme="majorHAnsi"/>
                <w:sz w:val="22"/>
                <w:szCs w:val="22"/>
              </w:rPr>
              <w:t>Date of Birth</w:t>
            </w:r>
          </w:p>
        </w:tc>
        <w:tc>
          <w:tcPr>
            <w:tcW w:w="6948" w:type="dxa"/>
          </w:tcPr>
          <w:p w14:paraId="145F3552" w14:textId="35C6594B" w:rsidR="005D4E13" w:rsidRPr="009F4C37" w:rsidRDefault="005D4E13">
            <w:pPr>
              <w:rPr>
                <w:rFonts w:asciiTheme="majorHAnsi" w:eastAsia="Calibri" w:hAnsiTheme="majorHAnsi" w:cstheme="majorHAnsi"/>
                <w:sz w:val="20"/>
                <w:szCs w:val="20"/>
              </w:rPr>
            </w:pPr>
          </w:p>
        </w:tc>
      </w:tr>
      <w:tr w:rsidR="005D4E13" w:rsidRPr="009F4C37" w14:paraId="11E22CFF" w14:textId="77777777">
        <w:tc>
          <w:tcPr>
            <w:tcW w:w="2628" w:type="dxa"/>
          </w:tcPr>
          <w:p w14:paraId="7FD0A362" w14:textId="77777777" w:rsidR="005D4E13" w:rsidRPr="009F4C37" w:rsidRDefault="005334D6">
            <w:pPr>
              <w:rPr>
                <w:rFonts w:asciiTheme="majorHAnsi" w:eastAsia="Tahoma" w:hAnsiTheme="majorHAnsi" w:cstheme="majorHAnsi"/>
                <w:sz w:val="22"/>
                <w:szCs w:val="22"/>
              </w:rPr>
            </w:pPr>
            <w:r w:rsidRPr="009F4C37">
              <w:rPr>
                <w:rFonts w:asciiTheme="majorHAnsi" w:eastAsia="Tahoma" w:hAnsiTheme="majorHAnsi" w:cstheme="majorHAnsi"/>
                <w:sz w:val="22"/>
                <w:szCs w:val="22"/>
              </w:rPr>
              <w:t>Email address</w:t>
            </w:r>
          </w:p>
        </w:tc>
        <w:tc>
          <w:tcPr>
            <w:tcW w:w="6948" w:type="dxa"/>
          </w:tcPr>
          <w:p w14:paraId="0218F100" w14:textId="155C6545" w:rsidR="005D4E13" w:rsidRPr="009F4C37" w:rsidRDefault="005D4E13">
            <w:pPr>
              <w:rPr>
                <w:rFonts w:asciiTheme="majorHAnsi" w:eastAsia="Calibri" w:hAnsiTheme="majorHAnsi" w:cstheme="majorHAnsi"/>
                <w:sz w:val="20"/>
                <w:szCs w:val="20"/>
              </w:rPr>
            </w:pPr>
          </w:p>
        </w:tc>
      </w:tr>
      <w:tr w:rsidR="005D4E13" w:rsidRPr="009F4C37" w14:paraId="7876D18F" w14:textId="77777777">
        <w:tc>
          <w:tcPr>
            <w:tcW w:w="2628" w:type="dxa"/>
          </w:tcPr>
          <w:p w14:paraId="2CE4FB9F" w14:textId="77777777" w:rsidR="005D4E13" w:rsidRPr="009F4C37" w:rsidRDefault="005334D6">
            <w:pPr>
              <w:rPr>
                <w:rFonts w:asciiTheme="majorHAnsi" w:eastAsia="Tahoma" w:hAnsiTheme="majorHAnsi" w:cstheme="majorHAnsi"/>
                <w:sz w:val="22"/>
                <w:szCs w:val="22"/>
              </w:rPr>
            </w:pPr>
            <w:r w:rsidRPr="009F4C37">
              <w:rPr>
                <w:rFonts w:asciiTheme="majorHAnsi" w:eastAsia="Tahoma" w:hAnsiTheme="majorHAnsi" w:cstheme="majorHAnsi"/>
                <w:sz w:val="22"/>
                <w:szCs w:val="22"/>
              </w:rPr>
              <w:t>Languages</w:t>
            </w:r>
          </w:p>
        </w:tc>
        <w:tc>
          <w:tcPr>
            <w:tcW w:w="6948" w:type="dxa"/>
          </w:tcPr>
          <w:p w14:paraId="6795CA17" w14:textId="14A5C570" w:rsidR="005D4E13" w:rsidRPr="009F4C37" w:rsidRDefault="005D4E13">
            <w:pPr>
              <w:rPr>
                <w:rFonts w:asciiTheme="majorHAnsi" w:eastAsia="Calibri" w:hAnsiTheme="majorHAnsi" w:cstheme="majorHAnsi"/>
                <w:sz w:val="20"/>
                <w:szCs w:val="20"/>
              </w:rPr>
            </w:pPr>
          </w:p>
        </w:tc>
      </w:tr>
      <w:tr w:rsidR="005D4E13" w:rsidRPr="009F4C37" w14:paraId="68855206" w14:textId="77777777">
        <w:tc>
          <w:tcPr>
            <w:tcW w:w="2628" w:type="dxa"/>
          </w:tcPr>
          <w:p w14:paraId="015248CC" w14:textId="77777777" w:rsidR="005D4E13" w:rsidRPr="009F4C37" w:rsidRDefault="005334D6">
            <w:pPr>
              <w:rPr>
                <w:rFonts w:asciiTheme="majorHAnsi" w:eastAsia="Tahoma" w:hAnsiTheme="majorHAnsi" w:cstheme="majorHAnsi"/>
                <w:sz w:val="22"/>
                <w:szCs w:val="22"/>
              </w:rPr>
            </w:pPr>
            <w:r w:rsidRPr="009F4C37">
              <w:rPr>
                <w:rFonts w:asciiTheme="majorHAnsi" w:eastAsia="Tahoma" w:hAnsiTheme="majorHAnsi" w:cstheme="majorHAnsi"/>
                <w:sz w:val="22"/>
                <w:szCs w:val="22"/>
              </w:rPr>
              <w:t>Degrees/qualifications</w:t>
            </w:r>
          </w:p>
        </w:tc>
        <w:tc>
          <w:tcPr>
            <w:tcW w:w="6948" w:type="dxa"/>
          </w:tcPr>
          <w:p w14:paraId="4CBF78AD" w14:textId="36940419" w:rsidR="005D4E13" w:rsidRPr="009F4C37" w:rsidRDefault="005D4E13">
            <w:pPr>
              <w:rPr>
                <w:rFonts w:asciiTheme="majorHAnsi" w:eastAsia="Calibri" w:hAnsiTheme="majorHAnsi" w:cstheme="majorHAnsi"/>
                <w:sz w:val="20"/>
                <w:szCs w:val="20"/>
              </w:rPr>
            </w:pPr>
          </w:p>
        </w:tc>
      </w:tr>
      <w:tr w:rsidR="005D4E13" w:rsidRPr="009F4C37" w14:paraId="10716B57" w14:textId="77777777">
        <w:tc>
          <w:tcPr>
            <w:tcW w:w="2628" w:type="dxa"/>
          </w:tcPr>
          <w:p w14:paraId="5DA898EE" w14:textId="77777777" w:rsidR="005D4E13" w:rsidRPr="009F4C37" w:rsidRDefault="005334D6">
            <w:pPr>
              <w:rPr>
                <w:rFonts w:asciiTheme="majorHAnsi" w:eastAsia="Tahoma" w:hAnsiTheme="majorHAnsi" w:cstheme="majorHAnsi"/>
                <w:sz w:val="22"/>
                <w:szCs w:val="22"/>
              </w:rPr>
            </w:pPr>
            <w:r w:rsidRPr="009F4C37">
              <w:rPr>
                <w:rFonts w:asciiTheme="majorHAnsi" w:eastAsia="Tahoma" w:hAnsiTheme="majorHAnsi" w:cstheme="majorHAnsi"/>
                <w:sz w:val="22"/>
                <w:szCs w:val="22"/>
              </w:rPr>
              <w:t>Experience in carrying out similar (no. of years and key clients, including UN)</w:t>
            </w:r>
          </w:p>
          <w:p w14:paraId="27FFB9C1" w14:textId="77777777" w:rsidR="005D4E13" w:rsidRPr="009F4C37" w:rsidRDefault="005D4E13">
            <w:pPr>
              <w:rPr>
                <w:rFonts w:asciiTheme="majorHAnsi" w:eastAsia="Tahoma" w:hAnsiTheme="majorHAnsi" w:cstheme="majorHAnsi"/>
                <w:sz w:val="22"/>
                <w:szCs w:val="22"/>
              </w:rPr>
            </w:pPr>
          </w:p>
        </w:tc>
        <w:tc>
          <w:tcPr>
            <w:tcW w:w="6948" w:type="dxa"/>
          </w:tcPr>
          <w:p w14:paraId="340A7684" w14:textId="77777777" w:rsidR="005D4E13" w:rsidRPr="009F4C37" w:rsidRDefault="005D4E13">
            <w:pPr>
              <w:rPr>
                <w:rFonts w:asciiTheme="majorHAnsi" w:eastAsia="Tahoma" w:hAnsiTheme="majorHAnsi" w:cstheme="majorHAnsi"/>
                <w:sz w:val="22"/>
                <w:szCs w:val="22"/>
              </w:rPr>
            </w:pPr>
          </w:p>
        </w:tc>
      </w:tr>
      <w:tr w:rsidR="005D4E13" w:rsidRPr="009F4C37" w14:paraId="64FE3502" w14:textId="77777777">
        <w:tc>
          <w:tcPr>
            <w:tcW w:w="2628" w:type="dxa"/>
          </w:tcPr>
          <w:p w14:paraId="2234FE7B" w14:textId="77777777" w:rsidR="005D4E13" w:rsidRPr="009F4C37" w:rsidRDefault="005334D6">
            <w:pPr>
              <w:rPr>
                <w:rFonts w:asciiTheme="majorHAnsi" w:eastAsia="Tahoma" w:hAnsiTheme="majorHAnsi" w:cstheme="majorHAnsi"/>
                <w:sz w:val="22"/>
                <w:szCs w:val="22"/>
              </w:rPr>
            </w:pPr>
            <w:r w:rsidRPr="009F4C37">
              <w:rPr>
                <w:rFonts w:asciiTheme="majorHAnsi" w:eastAsia="Tahoma" w:hAnsiTheme="majorHAnsi" w:cstheme="majorHAnsi"/>
                <w:sz w:val="22"/>
                <w:szCs w:val="22"/>
              </w:rPr>
              <w:t>List names and emails of three referees</w:t>
            </w:r>
          </w:p>
        </w:tc>
        <w:tc>
          <w:tcPr>
            <w:tcW w:w="6948" w:type="dxa"/>
          </w:tcPr>
          <w:p w14:paraId="10C15C4A" w14:textId="1F3994AE" w:rsidR="005D4E13" w:rsidRPr="009F4C37" w:rsidRDefault="005D4E13">
            <w:pPr>
              <w:spacing w:line="276" w:lineRule="auto"/>
              <w:rPr>
                <w:rFonts w:asciiTheme="majorHAnsi" w:eastAsia="Tahoma" w:hAnsiTheme="majorHAnsi" w:cstheme="majorHAnsi"/>
                <w:sz w:val="26"/>
                <w:szCs w:val="26"/>
              </w:rPr>
            </w:pPr>
          </w:p>
        </w:tc>
      </w:tr>
    </w:tbl>
    <w:p w14:paraId="07447B6D" w14:textId="77777777" w:rsidR="005D4E13" w:rsidRPr="009F4C37" w:rsidRDefault="005D4E13">
      <w:pPr>
        <w:rPr>
          <w:rFonts w:asciiTheme="majorHAnsi" w:eastAsia="Tahoma" w:hAnsiTheme="majorHAnsi" w:cstheme="majorHAnsi"/>
          <w:sz w:val="22"/>
          <w:szCs w:val="22"/>
        </w:rPr>
      </w:pPr>
    </w:p>
    <w:p w14:paraId="693FB513" w14:textId="77777777" w:rsidR="005D4E13" w:rsidRPr="009F4C37" w:rsidRDefault="005D4E13">
      <w:pPr>
        <w:rPr>
          <w:rFonts w:asciiTheme="majorHAnsi" w:eastAsia="Tahoma" w:hAnsiTheme="majorHAnsi" w:cstheme="majorHAnsi"/>
          <w:sz w:val="22"/>
          <w:szCs w:val="22"/>
        </w:rPr>
      </w:pPr>
    </w:p>
    <w:p w14:paraId="413E428F" w14:textId="77777777" w:rsidR="005E10C5" w:rsidRPr="00B47BA9" w:rsidRDefault="005334D6" w:rsidP="00B47BA9">
      <w:pPr>
        <w:ind w:left="450" w:hanging="450"/>
        <w:jc w:val="both"/>
        <w:rPr>
          <w:rFonts w:asciiTheme="majorHAnsi" w:eastAsia="Tahoma" w:hAnsiTheme="majorHAnsi" w:cstheme="majorHAnsi"/>
          <w:b/>
          <w:sz w:val="22"/>
          <w:szCs w:val="22"/>
        </w:rPr>
      </w:pPr>
      <w:r w:rsidRPr="00B47BA9">
        <w:rPr>
          <w:rFonts w:asciiTheme="majorHAnsi" w:eastAsia="Tahoma" w:hAnsiTheme="majorHAnsi" w:cstheme="majorHAnsi"/>
          <w:b/>
          <w:sz w:val="22"/>
          <w:szCs w:val="22"/>
        </w:rPr>
        <w:t>Q1:</w:t>
      </w:r>
      <w:r w:rsidRPr="009F4C37">
        <w:rPr>
          <w:rFonts w:asciiTheme="majorHAnsi" w:eastAsia="Tahoma" w:hAnsiTheme="majorHAnsi" w:cstheme="majorHAnsi"/>
          <w:bCs/>
          <w:sz w:val="22"/>
          <w:szCs w:val="22"/>
        </w:rPr>
        <w:t xml:space="preserve"> </w:t>
      </w:r>
      <w:r w:rsidRPr="00B47BA9">
        <w:rPr>
          <w:rFonts w:asciiTheme="majorHAnsi" w:eastAsia="Tahoma" w:hAnsiTheme="majorHAnsi" w:cstheme="majorHAnsi"/>
          <w:b/>
          <w:sz w:val="22"/>
          <w:szCs w:val="22"/>
        </w:rPr>
        <w:t xml:space="preserve">Briefly, summarize your proposal (with a draft work plan) on how you will support UNICEF </w:t>
      </w:r>
      <w:r w:rsidR="008742E4" w:rsidRPr="00B47BA9">
        <w:rPr>
          <w:rFonts w:asciiTheme="majorHAnsi" w:eastAsia="Tahoma" w:hAnsiTheme="majorHAnsi" w:cstheme="majorHAnsi"/>
          <w:b/>
          <w:sz w:val="22"/>
          <w:szCs w:val="22"/>
        </w:rPr>
        <w:t xml:space="preserve">in conducting assessment of the partners </w:t>
      </w:r>
      <w:r w:rsidR="00AD0162" w:rsidRPr="00B47BA9">
        <w:rPr>
          <w:rFonts w:asciiTheme="majorHAnsi" w:eastAsia="Tahoma" w:hAnsiTheme="majorHAnsi" w:cstheme="majorHAnsi"/>
          <w:b/>
          <w:sz w:val="22"/>
          <w:szCs w:val="22"/>
        </w:rPr>
        <w:t xml:space="preserve">for training requirements, </w:t>
      </w:r>
      <w:r w:rsidR="007B4C8D" w:rsidRPr="00B47BA9">
        <w:rPr>
          <w:rFonts w:asciiTheme="majorHAnsi" w:eastAsia="Tahoma" w:hAnsiTheme="majorHAnsi" w:cstheme="majorHAnsi"/>
          <w:b/>
          <w:sz w:val="22"/>
          <w:szCs w:val="22"/>
        </w:rPr>
        <w:t xml:space="preserve">developing the training plan for interpersonal communication </w:t>
      </w:r>
      <w:r w:rsidR="00C40801" w:rsidRPr="00B47BA9">
        <w:rPr>
          <w:rFonts w:asciiTheme="majorHAnsi" w:eastAsia="Tahoma" w:hAnsiTheme="majorHAnsi" w:cstheme="majorHAnsi"/>
          <w:b/>
          <w:sz w:val="22"/>
          <w:szCs w:val="22"/>
        </w:rPr>
        <w:t xml:space="preserve">(IPC) and accountability to affected populations (AAP) trainings, and </w:t>
      </w:r>
      <w:r w:rsidR="000D199A" w:rsidRPr="00B47BA9">
        <w:rPr>
          <w:rFonts w:asciiTheme="majorHAnsi" w:eastAsia="Tahoma" w:hAnsiTheme="majorHAnsi" w:cstheme="majorHAnsi"/>
          <w:b/>
          <w:sz w:val="22"/>
          <w:szCs w:val="22"/>
        </w:rPr>
        <w:t xml:space="preserve">delivering trainings by using interactive methods. </w:t>
      </w:r>
      <w:r w:rsidR="007B4C8D" w:rsidRPr="00B47BA9">
        <w:rPr>
          <w:rFonts w:asciiTheme="majorHAnsi" w:eastAsia="Tahoma" w:hAnsiTheme="majorHAnsi" w:cstheme="majorHAnsi"/>
          <w:b/>
          <w:sz w:val="22"/>
          <w:szCs w:val="22"/>
        </w:rPr>
        <w:t xml:space="preserve"> </w:t>
      </w:r>
      <w:r w:rsidRPr="00B47BA9">
        <w:rPr>
          <w:rFonts w:asciiTheme="majorHAnsi" w:eastAsia="Tahoma" w:hAnsiTheme="majorHAnsi" w:cstheme="majorHAnsi"/>
          <w:b/>
          <w:sz w:val="22"/>
          <w:szCs w:val="22"/>
        </w:rPr>
        <w:t xml:space="preserve">Refer the Terms of reference </w:t>
      </w:r>
    </w:p>
    <w:p w14:paraId="023FDC5C" w14:textId="7AA3D116" w:rsidR="005D4E13" w:rsidRPr="00B47BA9" w:rsidRDefault="005334D6" w:rsidP="00B47BA9">
      <w:pPr>
        <w:ind w:left="450"/>
        <w:rPr>
          <w:rFonts w:asciiTheme="majorHAnsi" w:eastAsia="Tahoma" w:hAnsiTheme="majorHAnsi" w:cstheme="majorHAnsi"/>
          <w:b/>
          <w:sz w:val="22"/>
          <w:szCs w:val="22"/>
        </w:rPr>
      </w:pPr>
      <w:r w:rsidRPr="00B47BA9">
        <w:rPr>
          <w:rFonts w:asciiTheme="majorHAnsi" w:eastAsia="Tahoma" w:hAnsiTheme="majorHAnsi" w:cstheme="majorHAnsi"/>
          <w:b/>
          <w:sz w:val="22"/>
          <w:szCs w:val="22"/>
        </w:rPr>
        <w:t>(</w:t>
      </w:r>
      <w:r w:rsidR="005E10C5" w:rsidRPr="00B47BA9">
        <w:rPr>
          <w:rFonts w:asciiTheme="majorHAnsi" w:eastAsia="Tahoma" w:hAnsiTheme="majorHAnsi" w:cstheme="majorHAnsi"/>
          <w:b/>
          <w:i/>
          <w:iCs/>
          <w:sz w:val="22"/>
          <w:szCs w:val="22"/>
        </w:rPr>
        <w:t>Should</w:t>
      </w:r>
      <w:r w:rsidRPr="00B47BA9">
        <w:rPr>
          <w:rFonts w:asciiTheme="majorHAnsi" w:eastAsia="Tahoma" w:hAnsiTheme="majorHAnsi" w:cstheme="majorHAnsi"/>
          <w:b/>
          <w:i/>
          <w:iCs/>
          <w:sz w:val="22"/>
          <w:szCs w:val="22"/>
        </w:rPr>
        <w:t xml:space="preserve"> not be more than </w:t>
      </w:r>
      <w:r w:rsidR="00AE1269" w:rsidRPr="00B47BA9">
        <w:rPr>
          <w:rFonts w:asciiTheme="majorHAnsi" w:eastAsia="Tahoma" w:hAnsiTheme="majorHAnsi" w:cstheme="majorHAnsi"/>
          <w:b/>
          <w:i/>
          <w:iCs/>
          <w:sz w:val="22"/>
          <w:szCs w:val="22"/>
        </w:rPr>
        <w:t>3</w:t>
      </w:r>
      <w:r w:rsidRPr="00B47BA9">
        <w:rPr>
          <w:rFonts w:asciiTheme="majorHAnsi" w:eastAsia="Tahoma" w:hAnsiTheme="majorHAnsi" w:cstheme="majorHAnsi"/>
          <w:b/>
          <w:i/>
          <w:iCs/>
          <w:sz w:val="22"/>
          <w:szCs w:val="22"/>
        </w:rPr>
        <w:t xml:space="preserve"> pages</w:t>
      </w:r>
      <w:r w:rsidRPr="00B47BA9">
        <w:rPr>
          <w:rFonts w:asciiTheme="majorHAnsi" w:eastAsia="Tahoma" w:hAnsiTheme="majorHAnsi" w:cstheme="majorHAnsi"/>
          <w:b/>
          <w:sz w:val="22"/>
          <w:szCs w:val="22"/>
        </w:rPr>
        <w:t>)</w:t>
      </w:r>
    </w:p>
    <w:p w14:paraId="66F555B7" w14:textId="77777777" w:rsidR="005D4E13" w:rsidRPr="009F4C37" w:rsidRDefault="005D4E13">
      <w:pPr>
        <w:rPr>
          <w:rFonts w:asciiTheme="majorHAnsi" w:eastAsia="Tahoma" w:hAnsiTheme="majorHAnsi" w:cstheme="majorHAnsi"/>
          <w:sz w:val="22"/>
          <w:szCs w:val="22"/>
        </w:rPr>
      </w:pPr>
    </w:p>
    <w:p w14:paraId="2A776649" w14:textId="77777777" w:rsidR="005D4E13" w:rsidRPr="009F4C37" w:rsidRDefault="005D4E13">
      <w:pPr>
        <w:rPr>
          <w:rFonts w:asciiTheme="majorHAnsi" w:eastAsia="Tahoma" w:hAnsiTheme="majorHAnsi" w:cstheme="majorHAnsi"/>
          <w:sz w:val="22"/>
          <w:szCs w:val="22"/>
        </w:rPr>
      </w:pPr>
    </w:p>
    <w:p w14:paraId="419BC6E7" w14:textId="77777777" w:rsidR="005D4E13" w:rsidRPr="009F4C37" w:rsidRDefault="005D4E13">
      <w:pPr>
        <w:rPr>
          <w:rFonts w:asciiTheme="majorHAnsi" w:eastAsia="Tahoma" w:hAnsiTheme="majorHAnsi" w:cstheme="majorHAnsi"/>
          <w:sz w:val="22"/>
          <w:szCs w:val="22"/>
        </w:rPr>
      </w:pPr>
    </w:p>
    <w:p w14:paraId="102A513B" w14:textId="77777777" w:rsidR="005D4E13" w:rsidRPr="009F4C37" w:rsidRDefault="005D4E13">
      <w:pPr>
        <w:rPr>
          <w:rFonts w:asciiTheme="majorHAnsi" w:eastAsia="Tahoma" w:hAnsiTheme="majorHAnsi" w:cstheme="majorHAnsi"/>
          <w:sz w:val="22"/>
          <w:szCs w:val="22"/>
        </w:rPr>
      </w:pPr>
    </w:p>
    <w:p w14:paraId="427AF895" w14:textId="77777777" w:rsidR="005D4E13" w:rsidRPr="009F4C37" w:rsidRDefault="005D4E13">
      <w:pPr>
        <w:rPr>
          <w:rFonts w:asciiTheme="majorHAnsi" w:eastAsia="Tahoma" w:hAnsiTheme="majorHAnsi" w:cstheme="majorHAnsi"/>
          <w:sz w:val="22"/>
          <w:szCs w:val="22"/>
        </w:rPr>
      </w:pPr>
    </w:p>
    <w:p w14:paraId="029F5628" w14:textId="77777777" w:rsidR="005D4E13" w:rsidRPr="009F4C37" w:rsidRDefault="005D4E13">
      <w:pPr>
        <w:rPr>
          <w:rFonts w:asciiTheme="majorHAnsi" w:eastAsia="Tahoma" w:hAnsiTheme="majorHAnsi" w:cstheme="majorHAnsi"/>
          <w:sz w:val="22"/>
          <w:szCs w:val="22"/>
        </w:rPr>
      </w:pPr>
    </w:p>
    <w:p w14:paraId="35B8F0D5" w14:textId="77777777" w:rsidR="005D4E13" w:rsidRPr="009F4C37" w:rsidRDefault="005334D6" w:rsidP="00120245">
      <w:pPr>
        <w:ind w:left="360" w:hanging="360"/>
        <w:jc w:val="both"/>
        <w:rPr>
          <w:rFonts w:asciiTheme="majorHAnsi" w:eastAsia="Tahoma" w:hAnsiTheme="majorHAnsi" w:cstheme="majorHAnsi"/>
          <w:bCs/>
          <w:sz w:val="22"/>
          <w:szCs w:val="22"/>
        </w:rPr>
      </w:pPr>
      <w:r w:rsidRPr="00B47BA9">
        <w:rPr>
          <w:rFonts w:asciiTheme="majorHAnsi" w:eastAsia="Tahoma" w:hAnsiTheme="majorHAnsi" w:cstheme="majorHAnsi"/>
          <w:b/>
          <w:sz w:val="22"/>
          <w:szCs w:val="22"/>
        </w:rPr>
        <w:t>Q2:</w:t>
      </w:r>
      <w:r w:rsidRPr="009F4C37">
        <w:rPr>
          <w:rFonts w:asciiTheme="majorHAnsi" w:eastAsia="Tahoma" w:hAnsiTheme="majorHAnsi" w:cstheme="majorHAnsi"/>
          <w:bCs/>
          <w:sz w:val="22"/>
          <w:szCs w:val="22"/>
        </w:rPr>
        <w:t xml:space="preserve"> </w:t>
      </w:r>
      <w:r w:rsidRPr="00B47BA9">
        <w:rPr>
          <w:rFonts w:asciiTheme="majorHAnsi" w:eastAsia="Tahoma" w:hAnsiTheme="majorHAnsi" w:cstheme="majorHAnsi"/>
          <w:b/>
          <w:sz w:val="22"/>
          <w:szCs w:val="22"/>
        </w:rPr>
        <w:t>Given the duration of the assignment and deliverables please indicate your all-inclusive offer. The all-inclusive proposed fees should include all costs deemed necessary to undertake the assignment. Please link your fees directly to the specified deliverables.</w:t>
      </w:r>
      <w:r w:rsidRPr="009F4C37">
        <w:rPr>
          <w:rFonts w:asciiTheme="majorHAnsi" w:eastAsia="Tahoma" w:hAnsiTheme="majorHAnsi" w:cstheme="majorHAnsi"/>
          <w:bCs/>
          <w:sz w:val="22"/>
          <w:szCs w:val="22"/>
        </w:rPr>
        <w:t xml:space="preserve"> </w:t>
      </w:r>
    </w:p>
    <w:p w14:paraId="12FBECFB" w14:textId="77777777" w:rsidR="005D4E13" w:rsidRDefault="005D4E13">
      <w:pPr>
        <w:jc w:val="both"/>
        <w:rPr>
          <w:rFonts w:asciiTheme="majorHAnsi" w:eastAsia="Tahoma" w:hAnsiTheme="majorHAnsi" w:cstheme="majorHAnsi"/>
          <w:sz w:val="22"/>
          <w:szCs w:val="22"/>
        </w:rPr>
      </w:pPr>
    </w:p>
    <w:p w14:paraId="4A19C1D5" w14:textId="0C747926" w:rsidR="00805745" w:rsidRPr="00082A20" w:rsidRDefault="00805745" w:rsidP="00805745">
      <w:pPr>
        <w:autoSpaceDE w:val="0"/>
        <w:autoSpaceDN w:val="0"/>
        <w:adjustRightInd w:val="0"/>
        <w:jc w:val="both"/>
        <w:rPr>
          <w:rFonts w:asciiTheme="majorHAnsi" w:hAnsiTheme="majorHAnsi" w:cstheme="majorHAnsi"/>
          <w:bCs/>
          <w:sz w:val="22"/>
          <w:szCs w:val="22"/>
        </w:rPr>
      </w:pPr>
      <w:r w:rsidRPr="00082A20">
        <w:rPr>
          <w:rFonts w:asciiTheme="majorHAnsi" w:hAnsiTheme="majorHAnsi" w:cstheme="majorHAnsi"/>
          <w:bCs/>
          <w:sz w:val="22"/>
          <w:szCs w:val="22"/>
        </w:rPr>
        <w:t xml:space="preserve">Should any in country travel be scheduled, consultant will be reimbursed based on actual approved and authorized travel. This amount does not have to be included in the proposal. All other costs </w:t>
      </w:r>
      <w:r w:rsidR="001B1185" w:rsidRPr="00B361CA">
        <w:rPr>
          <w:rFonts w:asciiTheme="majorHAnsi" w:hAnsiTheme="majorHAnsi" w:cstheme="majorHAnsi"/>
          <w:bCs/>
          <w:sz w:val="22"/>
          <w:szCs w:val="22"/>
        </w:rPr>
        <w:t xml:space="preserve">including those associated with the assistant trainer </w:t>
      </w:r>
      <w:r w:rsidRPr="00B361CA">
        <w:rPr>
          <w:rFonts w:asciiTheme="majorHAnsi" w:hAnsiTheme="majorHAnsi" w:cstheme="majorHAnsi"/>
          <w:bCs/>
          <w:sz w:val="22"/>
          <w:szCs w:val="22"/>
        </w:rPr>
        <w:t>should be included as part of your lump sum fees.</w:t>
      </w:r>
    </w:p>
    <w:p w14:paraId="17146C87" w14:textId="77777777" w:rsidR="00805745" w:rsidRPr="009F4C37" w:rsidRDefault="00805745">
      <w:pPr>
        <w:jc w:val="both"/>
        <w:rPr>
          <w:rFonts w:asciiTheme="majorHAnsi" w:eastAsia="Tahoma" w:hAnsiTheme="majorHAnsi" w:cstheme="majorHAnsi"/>
          <w:sz w:val="22"/>
          <w:szCs w:val="22"/>
        </w:rPr>
      </w:pPr>
    </w:p>
    <w:p w14:paraId="6FAB662A" w14:textId="77777777" w:rsidR="005D4E13" w:rsidRPr="009F4C37" w:rsidRDefault="005D4E13">
      <w:pPr>
        <w:jc w:val="both"/>
        <w:rPr>
          <w:rFonts w:asciiTheme="majorHAnsi" w:eastAsia="Tahoma" w:hAnsiTheme="majorHAnsi" w:cstheme="majorHAnsi"/>
          <w:sz w:val="22"/>
          <w:szCs w:val="22"/>
        </w:rPr>
      </w:pPr>
    </w:p>
    <w:p w14:paraId="65A78181" w14:textId="77777777" w:rsidR="00D82375" w:rsidRDefault="00D82375">
      <w:pPr>
        <w:jc w:val="both"/>
        <w:rPr>
          <w:rFonts w:asciiTheme="majorHAnsi" w:eastAsia="Tahoma" w:hAnsiTheme="majorHAnsi" w:cstheme="majorHAnsi"/>
          <w:b/>
          <w:sz w:val="22"/>
          <w:szCs w:val="22"/>
        </w:rPr>
      </w:pPr>
    </w:p>
    <w:p w14:paraId="7C1688E1" w14:textId="77777777" w:rsidR="00D82375" w:rsidRDefault="00D82375">
      <w:pPr>
        <w:jc w:val="both"/>
        <w:rPr>
          <w:rFonts w:asciiTheme="majorHAnsi" w:eastAsia="Tahoma" w:hAnsiTheme="majorHAnsi" w:cstheme="majorHAnsi"/>
          <w:b/>
          <w:sz w:val="22"/>
          <w:szCs w:val="22"/>
        </w:rPr>
      </w:pPr>
    </w:p>
    <w:p w14:paraId="1D7B4BD3" w14:textId="1947A795" w:rsidR="005D4E13" w:rsidRDefault="005334D6">
      <w:pPr>
        <w:jc w:val="both"/>
        <w:rPr>
          <w:rFonts w:asciiTheme="majorHAnsi" w:eastAsia="Tahoma" w:hAnsiTheme="majorHAnsi" w:cstheme="majorHAnsi"/>
          <w:b/>
          <w:sz w:val="22"/>
          <w:szCs w:val="22"/>
        </w:rPr>
      </w:pPr>
      <w:r w:rsidRPr="009F4C37">
        <w:rPr>
          <w:rFonts w:asciiTheme="majorHAnsi" w:eastAsia="Tahoma" w:hAnsiTheme="majorHAnsi" w:cstheme="majorHAnsi"/>
          <w:b/>
          <w:sz w:val="22"/>
          <w:szCs w:val="22"/>
        </w:rPr>
        <w:t>Remark: Selected consultants must provide proof of medical insurance coverage valid for the period of the contract including coverage for medical evacuation.</w:t>
      </w:r>
    </w:p>
    <w:p w14:paraId="6CF4C63C" w14:textId="0565D41A" w:rsidR="00E61EEE" w:rsidRDefault="00E61EEE">
      <w:pPr>
        <w:jc w:val="both"/>
        <w:rPr>
          <w:rFonts w:asciiTheme="majorHAnsi" w:eastAsia="Tahoma" w:hAnsiTheme="majorHAnsi" w:cstheme="majorHAnsi"/>
          <w:b/>
          <w:sz w:val="22"/>
          <w:szCs w:val="22"/>
        </w:rPr>
      </w:pPr>
    </w:p>
    <w:p w14:paraId="2E8696EE" w14:textId="77777777" w:rsidR="00E61EEE" w:rsidRDefault="00E61EEE">
      <w:pPr>
        <w:jc w:val="both"/>
        <w:rPr>
          <w:rFonts w:asciiTheme="majorHAnsi" w:eastAsia="Tahoma" w:hAnsiTheme="majorHAnsi" w:cstheme="majorHAnsi"/>
          <w:b/>
          <w:sz w:val="22"/>
          <w:szCs w:val="22"/>
        </w:rPr>
      </w:pPr>
    </w:p>
    <w:p w14:paraId="54C2197D" w14:textId="77777777" w:rsidR="007D21F5" w:rsidRDefault="007D21F5">
      <w:pPr>
        <w:jc w:val="both"/>
        <w:rPr>
          <w:rFonts w:asciiTheme="majorHAnsi" w:eastAsia="Tahoma" w:hAnsiTheme="majorHAnsi" w:cstheme="majorHAnsi"/>
          <w:b/>
          <w:sz w:val="22"/>
          <w:szCs w:val="22"/>
        </w:rPr>
      </w:pPr>
    </w:p>
    <w:tbl>
      <w:tblPr>
        <w:tblStyle w:val="TableGrid"/>
        <w:tblW w:w="0" w:type="auto"/>
        <w:tblLook w:val="04A0" w:firstRow="1" w:lastRow="0" w:firstColumn="1" w:lastColumn="0" w:noHBand="0" w:noVBand="1"/>
      </w:tblPr>
      <w:tblGrid>
        <w:gridCol w:w="5665"/>
        <w:gridCol w:w="1620"/>
        <w:gridCol w:w="2065"/>
      </w:tblGrid>
      <w:tr w:rsidR="007D21F5" w14:paraId="327C8861" w14:textId="77777777" w:rsidTr="00BD11A6">
        <w:tc>
          <w:tcPr>
            <w:tcW w:w="5665" w:type="dxa"/>
          </w:tcPr>
          <w:p w14:paraId="10DEDAA5" w14:textId="2F247686" w:rsidR="007D21F5" w:rsidRPr="00BD11A6" w:rsidRDefault="007D21F5" w:rsidP="00BD11A6">
            <w:pPr>
              <w:jc w:val="center"/>
              <w:rPr>
                <w:rFonts w:asciiTheme="majorHAnsi" w:eastAsia="Tahoma" w:hAnsiTheme="majorHAnsi" w:cstheme="majorHAnsi"/>
                <w:b/>
                <w:sz w:val="22"/>
                <w:szCs w:val="22"/>
              </w:rPr>
            </w:pPr>
            <w:r w:rsidRPr="00BD11A6">
              <w:rPr>
                <w:rFonts w:asciiTheme="majorHAnsi" w:hAnsiTheme="majorHAnsi" w:cstheme="majorHAnsi"/>
                <w:b/>
                <w:sz w:val="22"/>
                <w:szCs w:val="22"/>
              </w:rPr>
              <w:lastRenderedPageBreak/>
              <w:t>Deliverables</w:t>
            </w:r>
          </w:p>
        </w:tc>
        <w:tc>
          <w:tcPr>
            <w:tcW w:w="1620" w:type="dxa"/>
          </w:tcPr>
          <w:p w14:paraId="5076936E" w14:textId="058026D9" w:rsidR="007D21F5" w:rsidRPr="00BD11A6" w:rsidRDefault="002D208F" w:rsidP="00BD11A6">
            <w:pPr>
              <w:jc w:val="center"/>
              <w:rPr>
                <w:rFonts w:asciiTheme="majorHAnsi" w:eastAsia="Tahoma" w:hAnsiTheme="majorHAnsi" w:cstheme="majorHAnsi"/>
                <w:b/>
                <w:sz w:val="22"/>
                <w:szCs w:val="22"/>
              </w:rPr>
            </w:pPr>
            <w:r w:rsidRPr="00BD11A6">
              <w:rPr>
                <w:rFonts w:asciiTheme="majorHAnsi" w:eastAsia="Tahoma" w:hAnsiTheme="majorHAnsi" w:cstheme="majorHAnsi"/>
                <w:b/>
                <w:sz w:val="22"/>
                <w:szCs w:val="22"/>
              </w:rPr>
              <w:t>Quantity</w:t>
            </w:r>
          </w:p>
        </w:tc>
        <w:tc>
          <w:tcPr>
            <w:tcW w:w="2065" w:type="dxa"/>
          </w:tcPr>
          <w:p w14:paraId="7002B23C" w14:textId="401D2F49" w:rsidR="007D21F5" w:rsidRPr="00BD11A6" w:rsidRDefault="002D208F" w:rsidP="00BD11A6">
            <w:pPr>
              <w:tabs>
                <w:tab w:val="left" w:pos="952"/>
              </w:tabs>
              <w:jc w:val="center"/>
              <w:rPr>
                <w:rFonts w:asciiTheme="majorHAnsi" w:eastAsia="Tahoma" w:hAnsiTheme="majorHAnsi" w:cstheme="majorHAnsi"/>
                <w:b/>
                <w:sz w:val="22"/>
                <w:szCs w:val="22"/>
              </w:rPr>
            </w:pPr>
            <w:r w:rsidRPr="00BD11A6">
              <w:rPr>
                <w:rFonts w:asciiTheme="majorHAnsi" w:hAnsiTheme="majorHAnsi" w:cstheme="majorHAnsi"/>
                <w:b/>
                <w:sz w:val="22"/>
                <w:szCs w:val="22"/>
              </w:rPr>
              <w:t>All-inclusive Fee per Deliverable (In US$)</w:t>
            </w:r>
          </w:p>
        </w:tc>
      </w:tr>
      <w:tr w:rsidR="000C0A02" w14:paraId="661D4AA9" w14:textId="77777777" w:rsidTr="000B35FF">
        <w:tc>
          <w:tcPr>
            <w:tcW w:w="9350" w:type="dxa"/>
            <w:gridSpan w:val="3"/>
            <w:shd w:val="clear" w:color="auto" w:fill="DBE5F1" w:themeFill="accent1" w:themeFillTint="33"/>
          </w:tcPr>
          <w:p w14:paraId="353FA803" w14:textId="3F882C02" w:rsidR="000C0A02" w:rsidRPr="00D868FF" w:rsidRDefault="000C0A02" w:rsidP="00D868FF">
            <w:pPr>
              <w:pStyle w:val="ListParagraph"/>
              <w:numPr>
                <w:ilvl w:val="0"/>
                <w:numId w:val="6"/>
              </w:numPr>
              <w:ind w:left="337" w:hanging="337"/>
              <w:jc w:val="both"/>
              <w:rPr>
                <w:rFonts w:asciiTheme="majorHAnsi" w:eastAsia="Tahoma" w:hAnsiTheme="majorHAnsi" w:cstheme="majorHAnsi"/>
                <w:bCs/>
                <w:sz w:val="22"/>
                <w:szCs w:val="22"/>
              </w:rPr>
            </w:pPr>
            <w:r w:rsidRPr="00D868FF">
              <w:rPr>
                <w:rFonts w:asciiTheme="majorHAnsi" w:eastAsia="Tahoma" w:hAnsiTheme="majorHAnsi" w:cstheme="majorHAnsi"/>
                <w:bCs/>
                <w:sz w:val="22"/>
                <w:szCs w:val="22"/>
              </w:rPr>
              <w:t>Assessing training requirements by conducting in-person or virtual consultations with partners and community volunteers and formulating comprehensive training strategies</w:t>
            </w:r>
          </w:p>
        </w:tc>
      </w:tr>
      <w:tr w:rsidR="00C90D73" w14:paraId="7E55E6BF" w14:textId="77777777" w:rsidTr="00BD11A6">
        <w:tc>
          <w:tcPr>
            <w:tcW w:w="5665" w:type="dxa"/>
          </w:tcPr>
          <w:p w14:paraId="53A71660" w14:textId="4680B6E3" w:rsidR="00C90D73" w:rsidRPr="007F341D" w:rsidRDefault="0035240B" w:rsidP="009910E5">
            <w:pPr>
              <w:pStyle w:val="ListParagraph"/>
              <w:numPr>
                <w:ilvl w:val="0"/>
                <w:numId w:val="7"/>
              </w:numPr>
              <w:ind w:left="607" w:hanging="270"/>
              <w:rPr>
                <w:rFonts w:asciiTheme="majorHAnsi" w:eastAsia="Tahoma" w:hAnsiTheme="majorHAnsi" w:cstheme="majorHAnsi"/>
                <w:bCs/>
                <w:sz w:val="22"/>
                <w:szCs w:val="22"/>
              </w:rPr>
            </w:pPr>
            <w:r>
              <w:rPr>
                <w:rFonts w:asciiTheme="majorHAnsi" w:eastAsia="Tahoma" w:hAnsiTheme="majorHAnsi" w:cstheme="majorHAnsi"/>
                <w:bCs/>
                <w:sz w:val="22"/>
                <w:szCs w:val="22"/>
              </w:rPr>
              <w:t>S</w:t>
            </w:r>
            <w:r w:rsidR="004F59F6" w:rsidRPr="004F59F6">
              <w:rPr>
                <w:rFonts w:asciiTheme="majorHAnsi" w:eastAsia="Tahoma" w:hAnsiTheme="majorHAnsi" w:cstheme="majorHAnsi"/>
                <w:bCs/>
                <w:sz w:val="22"/>
                <w:szCs w:val="22"/>
              </w:rPr>
              <w:t>coping report prepared and submitted</w:t>
            </w:r>
            <w:r>
              <w:rPr>
                <w:rFonts w:asciiTheme="majorHAnsi" w:eastAsia="Tahoma" w:hAnsiTheme="majorHAnsi" w:cstheme="majorHAnsi"/>
                <w:bCs/>
                <w:sz w:val="22"/>
                <w:szCs w:val="22"/>
              </w:rPr>
              <w:t xml:space="preserve"> after conducting two scoping exercises with partners</w:t>
            </w:r>
          </w:p>
        </w:tc>
        <w:tc>
          <w:tcPr>
            <w:tcW w:w="1620" w:type="dxa"/>
          </w:tcPr>
          <w:p w14:paraId="4C12479A" w14:textId="4EDBE9B9" w:rsidR="00C90D73" w:rsidRDefault="00AC0BF2" w:rsidP="007F341D">
            <w:pPr>
              <w:jc w:val="right"/>
              <w:rPr>
                <w:rFonts w:asciiTheme="majorHAnsi" w:eastAsia="Tahoma" w:hAnsiTheme="majorHAnsi" w:cstheme="majorHAnsi"/>
                <w:bCs/>
                <w:sz w:val="22"/>
                <w:szCs w:val="22"/>
              </w:rPr>
            </w:pPr>
            <w:r>
              <w:rPr>
                <w:rFonts w:asciiTheme="majorHAnsi" w:eastAsia="Tahoma" w:hAnsiTheme="majorHAnsi" w:cstheme="majorHAnsi"/>
                <w:bCs/>
                <w:sz w:val="22"/>
                <w:szCs w:val="22"/>
              </w:rPr>
              <w:t>1</w:t>
            </w:r>
          </w:p>
        </w:tc>
        <w:tc>
          <w:tcPr>
            <w:tcW w:w="2065" w:type="dxa"/>
          </w:tcPr>
          <w:p w14:paraId="7451B9E8" w14:textId="77777777" w:rsidR="00C90D73" w:rsidRDefault="00C90D73" w:rsidP="007D21F5">
            <w:pPr>
              <w:jc w:val="both"/>
              <w:rPr>
                <w:rFonts w:asciiTheme="majorHAnsi" w:eastAsia="Tahoma" w:hAnsiTheme="majorHAnsi" w:cstheme="majorHAnsi"/>
                <w:bCs/>
                <w:sz w:val="22"/>
                <w:szCs w:val="22"/>
              </w:rPr>
            </w:pPr>
          </w:p>
        </w:tc>
      </w:tr>
      <w:tr w:rsidR="00085A5D" w14:paraId="1B9DB4A0" w14:textId="77777777" w:rsidTr="00BD11A6">
        <w:tc>
          <w:tcPr>
            <w:tcW w:w="5665" w:type="dxa"/>
          </w:tcPr>
          <w:p w14:paraId="0634DCFD" w14:textId="57746EA6" w:rsidR="00085A5D" w:rsidRDefault="00665A40" w:rsidP="009910E5">
            <w:pPr>
              <w:pStyle w:val="ListParagraph"/>
              <w:numPr>
                <w:ilvl w:val="0"/>
                <w:numId w:val="7"/>
              </w:numPr>
              <w:ind w:left="607" w:hanging="270"/>
              <w:rPr>
                <w:rFonts w:asciiTheme="majorHAnsi" w:eastAsia="Tahoma" w:hAnsiTheme="majorHAnsi" w:cstheme="majorHAnsi"/>
                <w:bCs/>
                <w:sz w:val="22"/>
                <w:szCs w:val="22"/>
              </w:rPr>
            </w:pPr>
            <w:r>
              <w:rPr>
                <w:rFonts w:asciiTheme="majorHAnsi" w:eastAsia="Tahoma" w:hAnsiTheme="majorHAnsi" w:cstheme="majorHAnsi"/>
                <w:bCs/>
                <w:sz w:val="22"/>
                <w:szCs w:val="22"/>
              </w:rPr>
              <w:t>T</w:t>
            </w:r>
            <w:r w:rsidR="00085A5D">
              <w:rPr>
                <w:rFonts w:asciiTheme="majorHAnsi" w:eastAsia="Tahoma" w:hAnsiTheme="majorHAnsi" w:cstheme="majorHAnsi"/>
                <w:bCs/>
                <w:sz w:val="22"/>
                <w:szCs w:val="22"/>
              </w:rPr>
              <w:t xml:space="preserve">raining modules </w:t>
            </w:r>
            <w:r w:rsidR="00982E66">
              <w:rPr>
                <w:rFonts w:asciiTheme="majorHAnsi" w:eastAsia="Tahoma" w:hAnsiTheme="majorHAnsi" w:cstheme="majorHAnsi"/>
                <w:bCs/>
                <w:sz w:val="22"/>
                <w:szCs w:val="22"/>
              </w:rPr>
              <w:t xml:space="preserve">on AAP adapted and submitted </w:t>
            </w:r>
          </w:p>
        </w:tc>
        <w:tc>
          <w:tcPr>
            <w:tcW w:w="1620" w:type="dxa"/>
          </w:tcPr>
          <w:p w14:paraId="350E8EDB" w14:textId="44A9DA1A" w:rsidR="00085A5D" w:rsidRDefault="00EC4B77" w:rsidP="007F341D">
            <w:pPr>
              <w:jc w:val="right"/>
              <w:rPr>
                <w:rFonts w:asciiTheme="majorHAnsi" w:eastAsia="Tahoma" w:hAnsiTheme="majorHAnsi" w:cstheme="majorHAnsi"/>
                <w:bCs/>
                <w:sz w:val="22"/>
                <w:szCs w:val="22"/>
              </w:rPr>
            </w:pPr>
            <w:r>
              <w:rPr>
                <w:rFonts w:asciiTheme="majorHAnsi" w:eastAsia="Tahoma" w:hAnsiTheme="majorHAnsi" w:cstheme="majorHAnsi"/>
                <w:bCs/>
                <w:sz w:val="22"/>
                <w:szCs w:val="22"/>
              </w:rPr>
              <w:t>1</w:t>
            </w:r>
          </w:p>
        </w:tc>
        <w:tc>
          <w:tcPr>
            <w:tcW w:w="2065" w:type="dxa"/>
          </w:tcPr>
          <w:p w14:paraId="0A8B4333" w14:textId="77777777" w:rsidR="00085A5D" w:rsidRDefault="00085A5D" w:rsidP="007D21F5">
            <w:pPr>
              <w:jc w:val="both"/>
              <w:rPr>
                <w:rFonts w:asciiTheme="majorHAnsi" w:eastAsia="Tahoma" w:hAnsiTheme="majorHAnsi" w:cstheme="majorHAnsi"/>
                <w:bCs/>
                <w:sz w:val="22"/>
                <w:szCs w:val="22"/>
              </w:rPr>
            </w:pPr>
          </w:p>
        </w:tc>
      </w:tr>
      <w:tr w:rsidR="001B5596" w14:paraId="1E1E822A" w14:textId="77777777" w:rsidTr="00BD11A6">
        <w:tc>
          <w:tcPr>
            <w:tcW w:w="5665" w:type="dxa"/>
          </w:tcPr>
          <w:p w14:paraId="626257E3" w14:textId="2E5AF50B" w:rsidR="001B5596" w:rsidRDefault="00C24B0B" w:rsidP="009910E5">
            <w:pPr>
              <w:pStyle w:val="ListParagraph"/>
              <w:numPr>
                <w:ilvl w:val="0"/>
                <w:numId w:val="7"/>
              </w:numPr>
              <w:ind w:left="607" w:hanging="270"/>
              <w:rPr>
                <w:rFonts w:asciiTheme="majorHAnsi" w:eastAsia="Tahoma" w:hAnsiTheme="majorHAnsi" w:cstheme="majorHAnsi"/>
                <w:bCs/>
                <w:sz w:val="22"/>
                <w:szCs w:val="22"/>
              </w:rPr>
            </w:pPr>
            <w:r>
              <w:rPr>
                <w:rFonts w:asciiTheme="majorHAnsi" w:eastAsia="Tahoma" w:hAnsiTheme="majorHAnsi" w:cstheme="majorHAnsi"/>
                <w:bCs/>
                <w:sz w:val="22"/>
                <w:szCs w:val="22"/>
              </w:rPr>
              <w:t>Training plans for IPC and AAP developed and submitted</w:t>
            </w:r>
          </w:p>
        </w:tc>
        <w:tc>
          <w:tcPr>
            <w:tcW w:w="1620" w:type="dxa"/>
          </w:tcPr>
          <w:p w14:paraId="71D295EA" w14:textId="7277731F" w:rsidR="001B5596" w:rsidRDefault="00C24B0B" w:rsidP="007F341D">
            <w:pPr>
              <w:jc w:val="right"/>
              <w:rPr>
                <w:rFonts w:asciiTheme="majorHAnsi" w:eastAsia="Tahoma" w:hAnsiTheme="majorHAnsi" w:cstheme="majorHAnsi"/>
                <w:bCs/>
                <w:sz w:val="22"/>
                <w:szCs w:val="22"/>
              </w:rPr>
            </w:pPr>
            <w:r>
              <w:rPr>
                <w:rFonts w:asciiTheme="majorHAnsi" w:eastAsia="Tahoma" w:hAnsiTheme="majorHAnsi" w:cstheme="majorHAnsi"/>
                <w:bCs/>
                <w:sz w:val="22"/>
                <w:szCs w:val="22"/>
              </w:rPr>
              <w:t>2</w:t>
            </w:r>
          </w:p>
        </w:tc>
        <w:tc>
          <w:tcPr>
            <w:tcW w:w="2065" w:type="dxa"/>
          </w:tcPr>
          <w:p w14:paraId="36CE2998" w14:textId="77777777" w:rsidR="001B5596" w:rsidRDefault="001B5596" w:rsidP="007D21F5">
            <w:pPr>
              <w:jc w:val="both"/>
              <w:rPr>
                <w:rFonts w:asciiTheme="majorHAnsi" w:eastAsia="Tahoma" w:hAnsiTheme="majorHAnsi" w:cstheme="majorHAnsi"/>
                <w:bCs/>
                <w:sz w:val="22"/>
                <w:szCs w:val="22"/>
              </w:rPr>
            </w:pPr>
          </w:p>
        </w:tc>
      </w:tr>
      <w:tr w:rsidR="00CC168E" w14:paraId="241F2574" w14:textId="77777777" w:rsidTr="000B35FF">
        <w:tc>
          <w:tcPr>
            <w:tcW w:w="9350" w:type="dxa"/>
            <w:gridSpan w:val="3"/>
            <w:shd w:val="clear" w:color="auto" w:fill="DBE5F1" w:themeFill="accent1" w:themeFillTint="33"/>
          </w:tcPr>
          <w:p w14:paraId="68BC0C8B" w14:textId="77777777" w:rsidR="009D2B9A" w:rsidRDefault="00CC168E" w:rsidP="00BB6C45">
            <w:pPr>
              <w:pStyle w:val="ListParagraph"/>
              <w:numPr>
                <w:ilvl w:val="0"/>
                <w:numId w:val="6"/>
              </w:numPr>
              <w:ind w:left="337" w:hanging="337"/>
              <w:jc w:val="both"/>
              <w:rPr>
                <w:rFonts w:asciiTheme="majorHAnsi" w:eastAsia="Tahoma" w:hAnsiTheme="majorHAnsi" w:cstheme="majorHAnsi"/>
                <w:bCs/>
                <w:sz w:val="22"/>
                <w:szCs w:val="22"/>
              </w:rPr>
            </w:pPr>
            <w:r w:rsidRPr="009910E5">
              <w:rPr>
                <w:rFonts w:asciiTheme="majorHAnsi" w:eastAsia="Tahoma" w:hAnsiTheme="majorHAnsi" w:cstheme="majorHAnsi"/>
                <w:bCs/>
                <w:sz w:val="22"/>
                <w:szCs w:val="22"/>
              </w:rPr>
              <w:t>Deliver 3-days trainings of trainers (</w:t>
            </w:r>
            <w:proofErr w:type="spellStart"/>
            <w:r w:rsidRPr="009910E5">
              <w:rPr>
                <w:rFonts w:asciiTheme="majorHAnsi" w:eastAsia="Tahoma" w:hAnsiTheme="majorHAnsi" w:cstheme="majorHAnsi"/>
                <w:bCs/>
                <w:sz w:val="22"/>
                <w:szCs w:val="22"/>
              </w:rPr>
              <w:t>ToT</w:t>
            </w:r>
            <w:proofErr w:type="spellEnd"/>
            <w:r w:rsidRPr="009910E5">
              <w:rPr>
                <w:rFonts w:asciiTheme="majorHAnsi" w:eastAsia="Tahoma" w:hAnsiTheme="majorHAnsi" w:cstheme="majorHAnsi"/>
                <w:bCs/>
                <w:sz w:val="22"/>
                <w:szCs w:val="22"/>
              </w:rPr>
              <w:t>) on Interpersonal Communication (IPC) to Implementing partners of the education section in Sittwe, Myitkyina, Taunggyi, Lashio, Magway</w:t>
            </w:r>
            <w:r w:rsidR="00BB6C45">
              <w:rPr>
                <w:rFonts w:asciiTheme="majorHAnsi" w:eastAsia="Tahoma" w:hAnsiTheme="majorHAnsi" w:cstheme="majorHAnsi"/>
                <w:bCs/>
                <w:sz w:val="22"/>
                <w:szCs w:val="22"/>
              </w:rPr>
              <w:t xml:space="preserve">. </w:t>
            </w:r>
          </w:p>
          <w:p w14:paraId="236CE879" w14:textId="30347D6A" w:rsidR="00CC168E" w:rsidRPr="001B1185" w:rsidRDefault="00BB6C45" w:rsidP="009D2B9A">
            <w:pPr>
              <w:pStyle w:val="ListParagraph"/>
              <w:ind w:left="337"/>
              <w:jc w:val="both"/>
              <w:rPr>
                <w:rFonts w:asciiTheme="majorHAnsi" w:eastAsia="Tahoma" w:hAnsiTheme="majorHAnsi" w:cstheme="majorHAnsi"/>
                <w:bCs/>
                <w:sz w:val="22"/>
                <w:szCs w:val="22"/>
              </w:rPr>
            </w:pPr>
            <w:r>
              <w:rPr>
                <w:rFonts w:asciiTheme="majorHAnsi" w:eastAsia="Tahoma" w:hAnsiTheme="majorHAnsi" w:cstheme="majorHAnsi"/>
                <w:bCs/>
                <w:sz w:val="22"/>
                <w:szCs w:val="22"/>
              </w:rPr>
              <w:t xml:space="preserve">(Pls. </w:t>
            </w:r>
            <w:r w:rsidRPr="009910E5">
              <w:rPr>
                <w:rFonts w:asciiTheme="majorHAnsi" w:eastAsia="Tahoma" w:hAnsiTheme="majorHAnsi" w:cstheme="majorHAnsi"/>
                <w:bCs/>
                <w:sz w:val="22"/>
                <w:szCs w:val="22"/>
              </w:rPr>
              <w:t>refer to the travel plan mentioned in TOR</w:t>
            </w:r>
            <w:r>
              <w:rPr>
                <w:rFonts w:asciiTheme="majorHAnsi" w:eastAsia="Tahoma" w:hAnsiTheme="majorHAnsi" w:cstheme="majorHAnsi"/>
                <w:bCs/>
                <w:sz w:val="22"/>
                <w:szCs w:val="22"/>
              </w:rPr>
              <w:t xml:space="preserve">. Payment will be made upon successful completion of IPC training in each location. </w:t>
            </w:r>
            <w:r w:rsidR="001B1185" w:rsidRPr="001B1185">
              <w:rPr>
                <w:rFonts w:asciiTheme="majorHAnsi" w:eastAsia="Tahoma" w:hAnsiTheme="majorHAnsi" w:cstheme="majorHAnsi"/>
                <w:bCs/>
                <w:sz w:val="22"/>
                <w:szCs w:val="22"/>
              </w:rPr>
              <w:t>Own arrangement for accommodation, transport</w:t>
            </w:r>
            <w:r w:rsidR="001B1185">
              <w:rPr>
                <w:rFonts w:asciiTheme="majorHAnsi" w:eastAsia="Tahoma" w:hAnsiTheme="majorHAnsi" w:cstheme="majorHAnsi"/>
                <w:bCs/>
                <w:sz w:val="22"/>
                <w:szCs w:val="22"/>
              </w:rPr>
              <w:t>ation</w:t>
            </w:r>
            <w:r w:rsidR="001B1185" w:rsidRPr="001B1185">
              <w:rPr>
                <w:rFonts w:asciiTheme="majorHAnsi" w:eastAsia="Tahoma" w:hAnsiTheme="majorHAnsi" w:cstheme="majorHAnsi"/>
                <w:bCs/>
                <w:sz w:val="22"/>
                <w:szCs w:val="22"/>
              </w:rPr>
              <w:t>, and related cost</w:t>
            </w:r>
            <w:r w:rsidR="001B1185">
              <w:rPr>
                <w:rFonts w:asciiTheme="majorHAnsi" w:eastAsia="Tahoma" w:hAnsiTheme="majorHAnsi" w:cstheme="majorHAnsi"/>
                <w:bCs/>
                <w:sz w:val="22"/>
                <w:szCs w:val="22"/>
              </w:rPr>
              <w:t>s</w:t>
            </w:r>
            <w:r w:rsidR="001B1185" w:rsidRPr="001B1185">
              <w:rPr>
                <w:rFonts w:asciiTheme="majorHAnsi" w:eastAsia="Tahoma" w:hAnsiTheme="majorHAnsi" w:cstheme="majorHAnsi"/>
                <w:bCs/>
                <w:sz w:val="22"/>
                <w:szCs w:val="22"/>
              </w:rPr>
              <w:t xml:space="preserve"> for assistant trainer</w:t>
            </w:r>
            <w:r>
              <w:rPr>
                <w:rFonts w:asciiTheme="majorHAnsi" w:eastAsia="Tahoma" w:hAnsiTheme="majorHAnsi" w:cstheme="majorHAnsi"/>
                <w:bCs/>
                <w:sz w:val="22"/>
                <w:szCs w:val="22"/>
              </w:rPr>
              <w:t xml:space="preserve">. </w:t>
            </w:r>
            <w:r w:rsidRPr="001B1185">
              <w:rPr>
                <w:rFonts w:asciiTheme="majorHAnsi" w:eastAsia="Tahoma" w:hAnsiTheme="majorHAnsi" w:cstheme="majorHAnsi"/>
                <w:bCs/>
                <w:sz w:val="22"/>
                <w:szCs w:val="22"/>
              </w:rPr>
              <w:t xml:space="preserve">Please provide separate details for </w:t>
            </w:r>
            <w:r>
              <w:rPr>
                <w:rFonts w:asciiTheme="majorHAnsi" w:eastAsia="Tahoma" w:hAnsiTheme="majorHAnsi" w:cstheme="majorHAnsi"/>
                <w:bCs/>
                <w:sz w:val="22"/>
                <w:szCs w:val="22"/>
              </w:rPr>
              <w:t>professional</w:t>
            </w:r>
            <w:r w:rsidRPr="001B1185">
              <w:rPr>
                <w:rFonts w:asciiTheme="majorHAnsi" w:eastAsia="Tahoma" w:hAnsiTheme="majorHAnsi" w:cstheme="majorHAnsi"/>
                <w:bCs/>
                <w:sz w:val="22"/>
                <w:szCs w:val="22"/>
              </w:rPr>
              <w:t xml:space="preserve"> fees </w:t>
            </w:r>
            <w:r>
              <w:rPr>
                <w:rFonts w:asciiTheme="majorHAnsi" w:eastAsia="Tahoma" w:hAnsiTheme="majorHAnsi" w:cstheme="majorHAnsi"/>
                <w:bCs/>
                <w:sz w:val="22"/>
                <w:szCs w:val="22"/>
              </w:rPr>
              <w:t xml:space="preserve">per training </w:t>
            </w:r>
            <w:r w:rsidRPr="001B1185">
              <w:rPr>
                <w:rFonts w:asciiTheme="majorHAnsi" w:eastAsia="Tahoma" w:hAnsiTheme="majorHAnsi" w:cstheme="majorHAnsi"/>
                <w:bCs/>
                <w:sz w:val="22"/>
                <w:szCs w:val="22"/>
              </w:rPr>
              <w:t xml:space="preserve">and associated </w:t>
            </w:r>
            <w:r>
              <w:rPr>
                <w:rFonts w:asciiTheme="majorHAnsi" w:eastAsia="Tahoma" w:hAnsiTheme="majorHAnsi" w:cstheme="majorHAnsi"/>
                <w:bCs/>
                <w:sz w:val="22"/>
                <w:szCs w:val="22"/>
              </w:rPr>
              <w:t xml:space="preserve">cost for </w:t>
            </w:r>
            <w:r w:rsidRPr="001B1185">
              <w:rPr>
                <w:rFonts w:asciiTheme="majorHAnsi" w:eastAsia="Tahoma" w:hAnsiTheme="majorHAnsi" w:cstheme="majorHAnsi"/>
                <w:bCs/>
                <w:sz w:val="22"/>
                <w:szCs w:val="22"/>
              </w:rPr>
              <w:t xml:space="preserve">assistant </w:t>
            </w:r>
            <w:r>
              <w:rPr>
                <w:rFonts w:asciiTheme="majorHAnsi" w:eastAsia="Tahoma" w:hAnsiTheme="majorHAnsi" w:cstheme="majorHAnsi"/>
                <w:bCs/>
                <w:sz w:val="22"/>
                <w:szCs w:val="22"/>
              </w:rPr>
              <w:t>trainer</w:t>
            </w:r>
            <w:r w:rsidRPr="001B1185">
              <w:rPr>
                <w:rFonts w:asciiTheme="majorHAnsi" w:eastAsia="Tahoma" w:hAnsiTheme="majorHAnsi" w:cstheme="majorHAnsi"/>
                <w:bCs/>
                <w:sz w:val="22"/>
                <w:szCs w:val="22"/>
              </w:rPr>
              <w:t>.</w:t>
            </w:r>
            <w:r>
              <w:rPr>
                <w:rFonts w:asciiTheme="majorHAnsi" w:eastAsia="Tahoma" w:hAnsiTheme="majorHAnsi" w:cstheme="majorHAnsi"/>
                <w:bCs/>
                <w:sz w:val="22"/>
                <w:szCs w:val="22"/>
              </w:rPr>
              <w:t>)</w:t>
            </w:r>
          </w:p>
        </w:tc>
      </w:tr>
      <w:tr w:rsidR="001B1185" w14:paraId="028A89D1" w14:textId="77777777" w:rsidTr="00BD11A6">
        <w:tc>
          <w:tcPr>
            <w:tcW w:w="5665" w:type="dxa"/>
          </w:tcPr>
          <w:p w14:paraId="34870D2B" w14:textId="578726D1" w:rsidR="001B1185" w:rsidRDefault="001B1185" w:rsidP="001B1185">
            <w:pPr>
              <w:pStyle w:val="ListParagraph"/>
              <w:numPr>
                <w:ilvl w:val="0"/>
                <w:numId w:val="7"/>
              </w:numPr>
              <w:ind w:left="607" w:hanging="270"/>
              <w:jc w:val="both"/>
              <w:rPr>
                <w:rFonts w:asciiTheme="majorHAnsi" w:eastAsia="Tahoma" w:hAnsiTheme="majorHAnsi" w:cstheme="majorHAnsi"/>
                <w:bCs/>
                <w:sz w:val="22"/>
                <w:szCs w:val="22"/>
              </w:rPr>
            </w:pPr>
            <w:r w:rsidRPr="001B1185">
              <w:rPr>
                <w:rFonts w:asciiTheme="majorHAnsi" w:eastAsia="Tahoma" w:hAnsiTheme="majorHAnsi" w:cstheme="majorHAnsi"/>
                <w:bCs/>
                <w:sz w:val="22"/>
                <w:szCs w:val="22"/>
              </w:rPr>
              <w:t>Completion of targeted IPC training</w:t>
            </w:r>
            <w:r w:rsidR="00BB6C45">
              <w:rPr>
                <w:rFonts w:asciiTheme="majorHAnsi" w:eastAsia="Tahoma" w:hAnsiTheme="majorHAnsi" w:cstheme="majorHAnsi"/>
                <w:bCs/>
                <w:sz w:val="22"/>
                <w:szCs w:val="22"/>
              </w:rPr>
              <w:t xml:space="preserve"> and submission of training report after conducting training</w:t>
            </w:r>
            <w:r w:rsidR="00065D06">
              <w:rPr>
                <w:rFonts w:asciiTheme="majorHAnsi" w:eastAsia="Tahoma" w:hAnsiTheme="majorHAnsi" w:cstheme="majorHAnsi"/>
                <w:bCs/>
                <w:sz w:val="22"/>
                <w:szCs w:val="22"/>
              </w:rPr>
              <w:t xml:space="preserve"> in Sittwe</w:t>
            </w:r>
          </w:p>
        </w:tc>
        <w:tc>
          <w:tcPr>
            <w:tcW w:w="1620" w:type="dxa"/>
          </w:tcPr>
          <w:p w14:paraId="3C10F94C" w14:textId="5F9C984B" w:rsidR="001B1185" w:rsidRDefault="00BB6C45" w:rsidP="007F341D">
            <w:pPr>
              <w:jc w:val="right"/>
              <w:rPr>
                <w:rFonts w:asciiTheme="majorHAnsi" w:eastAsia="Tahoma" w:hAnsiTheme="majorHAnsi" w:cstheme="majorHAnsi"/>
                <w:bCs/>
                <w:sz w:val="22"/>
                <w:szCs w:val="22"/>
              </w:rPr>
            </w:pPr>
            <w:r>
              <w:rPr>
                <w:rFonts w:asciiTheme="majorHAnsi" w:eastAsia="Tahoma" w:hAnsiTheme="majorHAnsi" w:cstheme="majorHAnsi"/>
                <w:bCs/>
                <w:sz w:val="22"/>
                <w:szCs w:val="22"/>
              </w:rPr>
              <w:t>1</w:t>
            </w:r>
          </w:p>
        </w:tc>
        <w:tc>
          <w:tcPr>
            <w:tcW w:w="2065" w:type="dxa"/>
          </w:tcPr>
          <w:p w14:paraId="7238A7CE" w14:textId="77777777" w:rsidR="001B1185" w:rsidRDefault="001B1185" w:rsidP="007D21F5">
            <w:pPr>
              <w:jc w:val="both"/>
              <w:rPr>
                <w:rFonts w:asciiTheme="majorHAnsi" w:eastAsia="Tahoma" w:hAnsiTheme="majorHAnsi" w:cstheme="majorHAnsi"/>
                <w:bCs/>
                <w:sz w:val="22"/>
                <w:szCs w:val="22"/>
              </w:rPr>
            </w:pPr>
          </w:p>
        </w:tc>
      </w:tr>
      <w:tr w:rsidR="00BB6C45" w14:paraId="102002B9" w14:textId="77777777" w:rsidTr="00BD11A6">
        <w:tc>
          <w:tcPr>
            <w:tcW w:w="5665" w:type="dxa"/>
          </w:tcPr>
          <w:p w14:paraId="7E781CD0" w14:textId="76CBDAEF" w:rsidR="00BB6C45" w:rsidRPr="001B1185" w:rsidRDefault="00BB6C45" w:rsidP="001B1185">
            <w:pPr>
              <w:pStyle w:val="ListParagraph"/>
              <w:numPr>
                <w:ilvl w:val="0"/>
                <w:numId w:val="7"/>
              </w:numPr>
              <w:ind w:left="607" w:hanging="270"/>
              <w:jc w:val="both"/>
              <w:rPr>
                <w:rFonts w:asciiTheme="majorHAnsi" w:eastAsia="Tahoma" w:hAnsiTheme="majorHAnsi" w:cstheme="majorHAnsi"/>
                <w:bCs/>
                <w:sz w:val="22"/>
                <w:szCs w:val="22"/>
              </w:rPr>
            </w:pPr>
            <w:r w:rsidRPr="001B1185">
              <w:rPr>
                <w:rFonts w:asciiTheme="majorHAnsi" w:eastAsia="Tahoma" w:hAnsiTheme="majorHAnsi" w:cstheme="majorHAnsi"/>
                <w:bCs/>
                <w:sz w:val="22"/>
                <w:szCs w:val="22"/>
              </w:rPr>
              <w:t>Completion of targeted IPC training</w:t>
            </w:r>
            <w:r>
              <w:rPr>
                <w:rFonts w:asciiTheme="majorHAnsi" w:eastAsia="Tahoma" w:hAnsiTheme="majorHAnsi" w:cstheme="majorHAnsi"/>
                <w:bCs/>
                <w:sz w:val="22"/>
                <w:szCs w:val="22"/>
              </w:rPr>
              <w:t xml:space="preserve"> and submission of training report after conducting training</w:t>
            </w:r>
            <w:r w:rsidR="00065D06">
              <w:rPr>
                <w:rFonts w:asciiTheme="majorHAnsi" w:eastAsia="Tahoma" w:hAnsiTheme="majorHAnsi" w:cstheme="majorHAnsi"/>
                <w:bCs/>
                <w:sz w:val="22"/>
                <w:szCs w:val="22"/>
              </w:rPr>
              <w:t xml:space="preserve"> in Myitkyina</w:t>
            </w:r>
          </w:p>
        </w:tc>
        <w:tc>
          <w:tcPr>
            <w:tcW w:w="1620" w:type="dxa"/>
          </w:tcPr>
          <w:p w14:paraId="60F643D5" w14:textId="347B6B81" w:rsidR="00BB6C45" w:rsidRDefault="00BB6C45" w:rsidP="007F341D">
            <w:pPr>
              <w:jc w:val="right"/>
              <w:rPr>
                <w:rFonts w:asciiTheme="majorHAnsi" w:eastAsia="Tahoma" w:hAnsiTheme="majorHAnsi" w:cstheme="majorHAnsi"/>
                <w:bCs/>
                <w:sz w:val="22"/>
                <w:szCs w:val="22"/>
              </w:rPr>
            </w:pPr>
            <w:r>
              <w:rPr>
                <w:rFonts w:asciiTheme="majorHAnsi" w:eastAsia="Tahoma" w:hAnsiTheme="majorHAnsi" w:cstheme="majorHAnsi"/>
                <w:bCs/>
                <w:sz w:val="22"/>
                <w:szCs w:val="22"/>
              </w:rPr>
              <w:t>1</w:t>
            </w:r>
          </w:p>
        </w:tc>
        <w:tc>
          <w:tcPr>
            <w:tcW w:w="2065" w:type="dxa"/>
          </w:tcPr>
          <w:p w14:paraId="62952E59" w14:textId="77777777" w:rsidR="00BB6C45" w:rsidRDefault="00BB6C45" w:rsidP="007D21F5">
            <w:pPr>
              <w:jc w:val="both"/>
              <w:rPr>
                <w:rFonts w:asciiTheme="majorHAnsi" w:eastAsia="Tahoma" w:hAnsiTheme="majorHAnsi" w:cstheme="majorHAnsi"/>
                <w:bCs/>
                <w:sz w:val="22"/>
                <w:szCs w:val="22"/>
              </w:rPr>
            </w:pPr>
          </w:p>
        </w:tc>
      </w:tr>
      <w:tr w:rsidR="00BB6C45" w14:paraId="0EB1F836" w14:textId="77777777" w:rsidTr="00BD11A6">
        <w:tc>
          <w:tcPr>
            <w:tcW w:w="5665" w:type="dxa"/>
          </w:tcPr>
          <w:p w14:paraId="6F78F77A" w14:textId="26C14CCE" w:rsidR="00BB6C45" w:rsidRPr="001B1185" w:rsidRDefault="00BB6C45" w:rsidP="001B1185">
            <w:pPr>
              <w:pStyle w:val="ListParagraph"/>
              <w:numPr>
                <w:ilvl w:val="0"/>
                <w:numId w:val="7"/>
              </w:numPr>
              <w:ind w:left="607" w:hanging="270"/>
              <w:jc w:val="both"/>
              <w:rPr>
                <w:rFonts w:asciiTheme="majorHAnsi" w:eastAsia="Tahoma" w:hAnsiTheme="majorHAnsi" w:cstheme="majorHAnsi"/>
                <w:bCs/>
                <w:sz w:val="22"/>
                <w:szCs w:val="22"/>
              </w:rPr>
            </w:pPr>
            <w:r w:rsidRPr="001B1185">
              <w:rPr>
                <w:rFonts w:asciiTheme="majorHAnsi" w:eastAsia="Tahoma" w:hAnsiTheme="majorHAnsi" w:cstheme="majorHAnsi"/>
                <w:bCs/>
                <w:sz w:val="22"/>
                <w:szCs w:val="22"/>
              </w:rPr>
              <w:t xml:space="preserve">Completion of targeted IPC training </w:t>
            </w:r>
            <w:r>
              <w:rPr>
                <w:rFonts w:asciiTheme="majorHAnsi" w:eastAsia="Tahoma" w:hAnsiTheme="majorHAnsi" w:cstheme="majorHAnsi"/>
                <w:bCs/>
                <w:sz w:val="22"/>
                <w:szCs w:val="22"/>
              </w:rPr>
              <w:t>and submission of training report after conducting training</w:t>
            </w:r>
            <w:r w:rsidR="00065D06">
              <w:rPr>
                <w:rFonts w:asciiTheme="majorHAnsi" w:eastAsia="Tahoma" w:hAnsiTheme="majorHAnsi" w:cstheme="majorHAnsi"/>
                <w:bCs/>
                <w:sz w:val="22"/>
                <w:szCs w:val="22"/>
              </w:rPr>
              <w:t xml:space="preserve"> in Taunggyi</w:t>
            </w:r>
          </w:p>
        </w:tc>
        <w:tc>
          <w:tcPr>
            <w:tcW w:w="1620" w:type="dxa"/>
          </w:tcPr>
          <w:p w14:paraId="0EBAE33B" w14:textId="6F938255" w:rsidR="00BB6C45" w:rsidRDefault="00BB6C45" w:rsidP="007F341D">
            <w:pPr>
              <w:jc w:val="right"/>
              <w:rPr>
                <w:rFonts w:asciiTheme="majorHAnsi" w:eastAsia="Tahoma" w:hAnsiTheme="majorHAnsi" w:cstheme="majorHAnsi"/>
                <w:bCs/>
                <w:sz w:val="22"/>
                <w:szCs w:val="22"/>
              </w:rPr>
            </w:pPr>
            <w:r>
              <w:rPr>
                <w:rFonts w:asciiTheme="majorHAnsi" w:eastAsia="Tahoma" w:hAnsiTheme="majorHAnsi" w:cstheme="majorHAnsi"/>
                <w:bCs/>
                <w:sz w:val="22"/>
                <w:szCs w:val="22"/>
              </w:rPr>
              <w:t>1</w:t>
            </w:r>
          </w:p>
        </w:tc>
        <w:tc>
          <w:tcPr>
            <w:tcW w:w="2065" w:type="dxa"/>
          </w:tcPr>
          <w:p w14:paraId="32AC1518" w14:textId="77777777" w:rsidR="00BB6C45" w:rsidRDefault="00BB6C45" w:rsidP="007D21F5">
            <w:pPr>
              <w:jc w:val="both"/>
              <w:rPr>
                <w:rFonts w:asciiTheme="majorHAnsi" w:eastAsia="Tahoma" w:hAnsiTheme="majorHAnsi" w:cstheme="majorHAnsi"/>
                <w:bCs/>
                <w:sz w:val="22"/>
                <w:szCs w:val="22"/>
              </w:rPr>
            </w:pPr>
          </w:p>
        </w:tc>
      </w:tr>
      <w:tr w:rsidR="00BB6C45" w14:paraId="4E116ABD" w14:textId="77777777" w:rsidTr="00BD11A6">
        <w:tc>
          <w:tcPr>
            <w:tcW w:w="5665" w:type="dxa"/>
          </w:tcPr>
          <w:p w14:paraId="48080721" w14:textId="2D449FDB" w:rsidR="00BB6C45" w:rsidRPr="001B1185" w:rsidRDefault="00BB6C45" w:rsidP="001B1185">
            <w:pPr>
              <w:pStyle w:val="ListParagraph"/>
              <w:numPr>
                <w:ilvl w:val="0"/>
                <w:numId w:val="7"/>
              </w:numPr>
              <w:ind w:left="607" w:hanging="270"/>
              <w:jc w:val="both"/>
              <w:rPr>
                <w:rFonts w:asciiTheme="majorHAnsi" w:eastAsia="Tahoma" w:hAnsiTheme="majorHAnsi" w:cstheme="majorHAnsi"/>
                <w:bCs/>
                <w:sz w:val="22"/>
                <w:szCs w:val="22"/>
              </w:rPr>
            </w:pPr>
            <w:r w:rsidRPr="001B1185">
              <w:rPr>
                <w:rFonts w:asciiTheme="majorHAnsi" w:eastAsia="Tahoma" w:hAnsiTheme="majorHAnsi" w:cstheme="majorHAnsi"/>
                <w:bCs/>
                <w:sz w:val="22"/>
                <w:szCs w:val="22"/>
              </w:rPr>
              <w:t xml:space="preserve">Completion of targeted IPC training </w:t>
            </w:r>
            <w:r>
              <w:rPr>
                <w:rFonts w:asciiTheme="majorHAnsi" w:eastAsia="Tahoma" w:hAnsiTheme="majorHAnsi" w:cstheme="majorHAnsi"/>
                <w:bCs/>
                <w:sz w:val="22"/>
                <w:szCs w:val="22"/>
              </w:rPr>
              <w:t>and submission of training report after conducting training</w:t>
            </w:r>
            <w:r w:rsidR="00065D06">
              <w:rPr>
                <w:rFonts w:asciiTheme="majorHAnsi" w:eastAsia="Tahoma" w:hAnsiTheme="majorHAnsi" w:cstheme="majorHAnsi"/>
                <w:bCs/>
                <w:sz w:val="22"/>
                <w:szCs w:val="22"/>
              </w:rPr>
              <w:t xml:space="preserve"> in Lashio</w:t>
            </w:r>
          </w:p>
        </w:tc>
        <w:tc>
          <w:tcPr>
            <w:tcW w:w="1620" w:type="dxa"/>
          </w:tcPr>
          <w:p w14:paraId="770664FC" w14:textId="72CD5FF4" w:rsidR="00BB6C45" w:rsidRDefault="00BB6C45" w:rsidP="007F341D">
            <w:pPr>
              <w:jc w:val="right"/>
              <w:rPr>
                <w:rFonts w:asciiTheme="majorHAnsi" w:eastAsia="Tahoma" w:hAnsiTheme="majorHAnsi" w:cstheme="majorHAnsi"/>
                <w:bCs/>
                <w:sz w:val="22"/>
                <w:szCs w:val="22"/>
              </w:rPr>
            </w:pPr>
            <w:r>
              <w:rPr>
                <w:rFonts w:asciiTheme="majorHAnsi" w:eastAsia="Tahoma" w:hAnsiTheme="majorHAnsi" w:cstheme="majorHAnsi"/>
                <w:bCs/>
                <w:sz w:val="22"/>
                <w:szCs w:val="22"/>
              </w:rPr>
              <w:t>1</w:t>
            </w:r>
          </w:p>
        </w:tc>
        <w:tc>
          <w:tcPr>
            <w:tcW w:w="2065" w:type="dxa"/>
          </w:tcPr>
          <w:p w14:paraId="4B5D1C3F" w14:textId="77777777" w:rsidR="00BB6C45" w:rsidRDefault="00BB6C45" w:rsidP="007D21F5">
            <w:pPr>
              <w:jc w:val="both"/>
              <w:rPr>
                <w:rFonts w:asciiTheme="majorHAnsi" w:eastAsia="Tahoma" w:hAnsiTheme="majorHAnsi" w:cstheme="majorHAnsi"/>
                <w:bCs/>
                <w:sz w:val="22"/>
                <w:szCs w:val="22"/>
              </w:rPr>
            </w:pPr>
          </w:p>
        </w:tc>
      </w:tr>
      <w:tr w:rsidR="00BB6C45" w14:paraId="3FE0F173" w14:textId="77777777" w:rsidTr="00BD11A6">
        <w:tc>
          <w:tcPr>
            <w:tcW w:w="5665" w:type="dxa"/>
          </w:tcPr>
          <w:p w14:paraId="69213B70" w14:textId="6F5EAD64" w:rsidR="00BB6C45" w:rsidRPr="001B1185" w:rsidRDefault="00BB6C45" w:rsidP="001B1185">
            <w:pPr>
              <w:pStyle w:val="ListParagraph"/>
              <w:numPr>
                <w:ilvl w:val="0"/>
                <w:numId w:val="7"/>
              </w:numPr>
              <w:ind w:left="607" w:hanging="270"/>
              <w:jc w:val="both"/>
              <w:rPr>
                <w:rFonts w:asciiTheme="majorHAnsi" w:eastAsia="Tahoma" w:hAnsiTheme="majorHAnsi" w:cstheme="majorHAnsi"/>
                <w:bCs/>
                <w:sz w:val="22"/>
                <w:szCs w:val="22"/>
              </w:rPr>
            </w:pPr>
            <w:r w:rsidRPr="001B1185">
              <w:rPr>
                <w:rFonts w:asciiTheme="majorHAnsi" w:eastAsia="Tahoma" w:hAnsiTheme="majorHAnsi" w:cstheme="majorHAnsi"/>
                <w:bCs/>
                <w:sz w:val="22"/>
                <w:szCs w:val="22"/>
              </w:rPr>
              <w:t xml:space="preserve">Completion of targeted IPC training </w:t>
            </w:r>
            <w:r>
              <w:rPr>
                <w:rFonts w:asciiTheme="majorHAnsi" w:eastAsia="Tahoma" w:hAnsiTheme="majorHAnsi" w:cstheme="majorHAnsi"/>
                <w:bCs/>
                <w:sz w:val="22"/>
                <w:szCs w:val="22"/>
              </w:rPr>
              <w:t>and submission of training report after conducting training</w:t>
            </w:r>
            <w:r w:rsidR="00065D06">
              <w:rPr>
                <w:rFonts w:asciiTheme="majorHAnsi" w:eastAsia="Tahoma" w:hAnsiTheme="majorHAnsi" w:cstheme="majorHAnsi"/>
                <w:bCs/>
                <w:sz w:val="22"/>
                <w:szCs w:val="22"/>
              </w:rPr>
              <w:t xml:space="preserve"> in Magway</w:t>
            </w:r>
          </w:p>
        </w:tc>
        <w:tc>
          <w:tcPr>
            <w:tcW w:w="1620" w:type="dxa"/>
          </w:tcPr>
          <w:p w14:paraId="3AF23365" w14:textId="68BEEB21" w:rsidR="00BB6C45" w:rsidRDefault="00BB6C45" w:rsidP="007F341D">
            <w:pPr>
              <w:jc w:val="right"/>
              <w:rPr>
                <w:rFonts w:asciiTheme="majorHAnsi" w:eastAsia="Tahoma" w:hAnsiTheme="majorHAnsi" w:cstheme="majorHAnsi"/>
                <w:bCs/>
                <w:sz w:val="22"/>
                <w:szCs w:val="22"/>
              </w:rPr>
            </w:pPr>
            <w:r>
              <w:rPr>
                <w:rFonts w:asciiTheme="majorHAnsi" w:eastAsia="Tahoma" w:hAnsiTheme="majorHAnsi" w:cstheme="majorHAnsi"/>
                <w:bCs/>
                <w:sz w:val="22"/>
                <w:szCs w:val="22"/>
              </w:rPr>
              <w:t>1</w:t>
            </w:r>
          </w:p>
        </w:tc>
        <w:tc>
          <w:tcPr>
            <w:tcW w:w="2065" w:type="dxa"/>
          </w:tcPr>
          <w:p w14:paraId="78AA7F42" w14:textId="77777777" w:rsidR="00BB6C45" w:rsidRDefault="00BB6C45" w:rsidP="007D21F5">
            <w:pPr>
              <w:jc w:val="both"/>
              <w:rPr>
                <w:rFonts w:asciiTheme="majorHAnsi" w:eastAsia="Tahoma" w:hAnsiTheme="majorHAnsi" w:cstheme="majorHAnsi"/>
                <w:bCs/>
                <w:sz w:val="22"/>
                <w:szCs w:val="22"/>
              </w:rPr>
            </w:pPr>
          </w:p>
        </w:tc>
      </w:tr>
      <w:tr w:rsidR="00CC168E" w14:paraId="352D03CD" w14:textId="77777777" w:rsidTr="000B35FF">
        <w:tc>
          <w:tcPr>
            <w:tcW w:w="9350" w:type="dxa"/>
            <w:gridSpan w:val="3"/>
            <w:shd w:val="clear" w:color="auto" w:fill="DBE5F1" w:themeFill="accent1" w:themeFillTint="33"/>
          </w:tcPr>
          <w:p w14:paraId="65F98371" w14:textId="77777777" w:rsidR="009D2B9A" w:rsidRDefault="00CC168E" w:rsidP="009910E5">
            <w:pPr>
              <w:pStyle w:val="ListParagraph"/>
              <w:numPr>
                <w:ilvl w:val="0"/>
                <w:numId w:val="6"/>
              </w:numPr>
              <w:ind w:left="337" w:hanging="337"/>
              <w:jc w:val="both"/>
              <w:rPr>
                <w:rFonts w:asciiTheme="majorHAnsi" w:eastAsia="Tahoma" w:hAnsiTheme="majorHAnsi" w:cstheme="majorHAnsi"/>
                <w:bCs/>
                <w:sz w:val="22"/>
                <w:szCs w:val="22"/>
              </w:rPr>
            </w:pPr>
            <w:r w:rsidRPr="009910E5">
              <w:rPr>
                <w:rFonts w:asciiTheme="majorHAnsi" w:eastAsia="Tahoma" w:hAnsiTheme="majorHAnsi" w:cstheme="majorHAnsi"/>
                <w:bCs/>
                <w:sz w:val="22"/>
                <w:szCs w:val="22"/>
              </w:rPr>
              <w:t>Deliver 3-days training of trainers (</w:t>
            </w:r>
            <w:proofErr w:type="spellStart"/>
            <w:r w:rsidRPr="009910E5">
              <w:rPr>
                <w:rFonts w:asciiTheme="majorHAnsi" w:eastAsia="Tahoma" w:hAnsiTheme="majorHAnsi" w:cstheme="majorHAnsi"/>
                <w:bCs/>
                <w:sz w:val="22"/>
                <w:szCs w:val="22"/>
              </w:rPr>
              <w:t>ToT</w:t>
            </w:r>
            <w:proofErr w:type="spellEnd"/>
            <w:r w:rsidRPr="009910E5">
              <w:rPr>
                <w:rFonts w:asciiTheme="majorHAnsi" w:eastAsia="Tahoma" w:hAnsiTheme="majorHAnsi" w:cstheme="majorHAnsi"/>
                <w:bCs/>
                <w:sz w:val="22"/>
                <w:szCs w:val="22"/>
              </w:rPr>
              <w:t xml:space="preserve">) on Accountability to Affected Populations (AAP) for partner staff in three states/regions (Maungdaw, Yangon, </w:t>
            </w:r>
            <w:proofErr w:type="spellStart"/>
            <w:r w:rsidRPr="009910E5">
              <w:rPr>
                <w:rFonts w:asciiTheme="majorHAnsi" w:eastAsia="Tahoma" w:hAnsiTheme="majorHAnsi" w:cstheme="majorHAnsi"/>
                <w:bCs/>
                <w:sz w:val="22"/>
                <w:szCs w:val="22"/>
              </w:rPr>
              <w:t>Mawlamyine</w:t>
            </w:r>
            <w:proofErr w:type="spellEnd"/>
            <w:r w:rsidRPr="009910E5">
              <w:rPr>
                <w:rFonts w:asciiTheme="majorHAnsi" w:eastAsia="Tahoma" w:hAnsiTheme="majorHAnsi" w:cstheme="majorHAnsi"/>
                <w:bCs/>
                <w:sz w:val="22"/>
                <w:szCs w:val="22"/>
              </w:rPr>
              <w:t>, Magway)</w:t>
            </w:r>
            <w:r w:rsidR="007B377B">
              <w:rPr>
                <w:rFonts w:asciiTheme="majorHAnsi" w:eastAsia="Tahoma" w:hAnsiTheme="majorHAnsi" w:cstheme="majorHAnsi"/>
                <w:bCs/>
                <w:sz w:val="22"/>
                <w:szCs w:val="22"/>
              </w:rPr>
              <w:t xml:space="preserve"> </w:t>
            </w:r>
          </w:p>
          <w:p w14:paraId="312A0C77" w14:textId="7580B700" w:rsidR="00CC168E" w:rsidRPr="009910E5" w:rsidRDefault="007B377B" w:rsidP="009D2B9A">
            <w:pPr>
              <w:pStyle w:val="ListParagraph"/>
              <w:ind w:left="337"/>
              <w:jc w:val="both"/>
              <w:rPr>
                <w:rFonts w:asciiTheme="majorHAnsi" w:eastAsia="Tahoma" w:hAnsiTheme="majorHAnsi" w:cstheme="majorHAnsi"/>
                <w:bCs/>
                <w:sz w:val="22"/>
                <w:szCs w:val="22"/>
              </w:rPr>
            </w:pPr>
            <w:r>
              <w:rPr>
                <w:rFonts w:asciiTheme="majorHAnsi" w:eastAsia="Tahoma" w:hAnsiTheme="majorHAnsi" w:cstheme="majorHAnsi"/>
                <w:bCs/>
                <w:sz w:val="22"/>
                <w:szCs w:val="22"/>
              </w:rPr>
              <w:t xml:space="preserve">(Pls. </w:t>
            </w:r>
            <w:r w:rsidRPr="009910E5">
              <w:rPr>
                <w:rFonts w:asciiTheme="majorHAnsi" w:eastAsia="Tahoma" w:hAnsiTheme="majorHAnsi" w:cstheme="majorHAnsi"/>
                <w:bCs/>
                <w:sz w:val="22"/>
                <w:szCs w:val="22"/>
              </w:rPr>
              <w:t>refer to the travel plan mentioned in TOR</w:t>
            </w:r>
            <w:r>
              <w:rPr>
                <w:rFonts w:asciiTheme="majorHAnsi" w:eastAsia="Tahoma" w:hAnsiTheme="majorHAnsi" w:cstheme="majorHAnsi"/>
                <w:bCs/>
                <w:sz w:val="22"/>
                <w:szCs w:val="22"/>
              </w:rPr>
              <w:t xml:space="preserve">. Payment will be made upon successful completion of AAP training in each location. </w:t>
            </w:r>
            <w:r w:rsidRPr="001B1185">
              <w:rPr>
                <w:rFonts w:asciiTheme="majorHAnsi" w:eastAsia="Tahoma" w:hAnsiTheme="majorHAnsi" w:cstheme="majorHAnsi"/>
                <w:bCs/>
                <w:sz w:val="22"/>
                <w:szCs w:val="22"/>
              </w:rPr>
              <w:t>Own arrangement for accommodation, transport</w:t>
            </w:r>
            <w:r>
              <w:rPr>
                <w:rFonts w:asciiTheme="majorHAnsi" w:eastAsia="Tahoma" w:hAnsiTheme="majorHAnsi" w:cstheme="majorHAnsi"/>
                <w:bCs/>
                <w:sz w:val="22"/>
                <w:szCs w:val="22"/>
              </w:rPr>
              <w:t>ation</w:t>
            </w:r>
            <w:r w:rsidRPr="001B1185">
              <w:rPr>
                <w:rFonts w:asciiTheme="majorHAnsi" w:eastAsia="Tahoma" w:hAnsiTheme="majorHAnsi" w:cstheme="majorHAnsi"/>
                <w:bCs/>
                <w:sz w:val="22"/>
                <w:szCs w:val="22"/>
              </w:rPr>
              <w:t>, and related cost</w:t>
            </w:r>
            <w:r>
              <w:rPr>
                <w:rFonts w:asciiTheme="majorHAnsi" w:eastAsia="Tahoma" w:hAnsiTheme="majorHAnsi" w:cstheme="majorHAnsi"/>
                <w:bCs/>
                <w:sz w:val="22"/>
                <w:szCs w:val="22"/>
              </w:rPr>
              <w:t>s</w:t>
            </w:r>
            <w:r w:rsidRPr="001B1185">
              <w:rPr>
                <w:rFonts w:asciiTheme="majorHAnsi" w:eastAsia="Tahoma" w:hAnsiTheme="majorHAnsi" w:cstheme="majorHAnsi"/>
                <w:bCs/>
                <w:sz w:val="22"/>
                <w:szCs w:val="22"/>
              </w:rPr>
              <w:t xml:space="preserve"> for assistant trainer</w:t>
            </w:r>
            <w:r>
              <w:rPr>
                <w:rFonts w:asciiTheme="majorHAnsi" w:eastAsia="Tahoma" w:hAnsiTheme="majorHAnsi" w:cstheme="majorHAnsi"/>
                <w:bCs/>
                <w:sz w:val="22"/>
                <w:szCs w:val="22"/>
              </w:rPr>
              <w:t xml:space="preserve">. </w:t>
            </w:r>
            <w:r w:rsidRPr="001B1185">
              <w:rPr>
                <w:rFonts w:asciiTheme="majorHAnsi" w:eastAsia="Tahoma" w:hAnsiTheme="majorHAnsi" w:cstheme="majorHAnsi"/>
                <w:bCs/>
                <w:sz w:val="22"/>
                <w:szCs w:val="22"/>
              </w:rPr>
              <w:t xml:space="preserve">Please provide separate details for </w:t>
            </w:r>
            <w:r>
              <w:rPr>
                <w:rFonts w:asciiTheme="majorHAnsi" w:eastAsia="Tahoma" w:hAnsiTheme="majorHAnsi" w:cstheme="majorHAnsi"/>
                <w:bCs/>
                <w:sz w:val="22"/>
                <w:szCs w:val="22"/>
              </w:rPr>
              <w:t>professional</w:t>
            </w:r>
            <w:r w:rsidRPr="001B1185">
              <w:rPr>
                <w:rFonts w:asciiTheme="majorHAnsi" w:eastAsia="Tahoma" w:hAnsiTheme="majorHAnsi" w:cstheme="majorHAnsi"/>
                <w:bCs/>
                <w:sz w:val="22"/>
                <w:szCs w:val="22"/>
              </w:rPr>
              <w:t xml:space="preserve"> fees </w:t>
            </w:r>
            <w:r>
              <w:rPr>
                <w:rFonts w:asciiTheme="majorHAnsi" w:eastAsia="Tahoma" w:hAnsiTheme="majorHAnsi" w:cstheme="majorHAnsi"/>
                <w:bCs/>
                <w:sz w:val="22"/>
                <w:szCs w:val="22"/>
              </w:rPr>
              <w:t xml:space="preserve">per training </w:t>
            </w:r>
            <w:r w:rsidRPr="001B1185">
              <w:rPr>
                <w:rFonts w:asciiTheme="majorHAnsi" w:eastAsia="Tahoma" w:hAnsiTheme="majorHAnsi" w:cstheme="majorHAnsi"/>
                <w:bCs/>
                <w:sz w:val="22"/>
                <w:szCs w:val="22"/>
              </w:rPr>
              <w:t xml:space="preserve">and associated </w:t>
            </w:r>
            <w:r>
              <w:rPr>
                <w:rFonts w:asciiTheme="majorHAnsi" w:eastAsia="Tahoma" w:hAnsiTheme="majorHAnsi" w:cstheme="majorHAnsi"/>
                <w:bCs/>
                <w:sz w:val="22"/>
                <w:szCs w:val="22"/>
              </w:rPr>
              <w:t xml:space="preserve">cost for </w:t>
            </w:r>
            <w:r w:rsidRPr="001B1185">
              <w:rPr>
                <w:rFonts w:asciiTheme="majorHAnsi" w:eastAsia="Tahoma" w:hAnsiTheme="majorHAnsi" w:cstheme="majorHAnsi"/>
                <w:bCs/>
                <w:sz w:val="22"/>
                <w:szCs w:val="22"/>
              </w:rPr>
              <w:t xml:space="preserve">assistant </w:t>
            </w:r>
            <w:r>
              <w:rPr>
                <w:rFonts w:asciiTheme="majorHAnsi" w:eastAsia="Tahoma" w:hAnsiTheme="majorHAnsi" w:cstheme="majorHAnsi"/>
                <w:bCs/>
                <w:sz w:val="22"/>
                <w:szCs w:val="22"/>
              </w:rPr>
              <w:t>trainer</w:t>
            </w:r>
            <w:r w:rsidRPr="001B1185">
              <w:rPr>
                <w:rFonts w:asciiTheme="majorHAnsi" w:eastAsia="Tahoma" w:hAnsiTheme="majorHAnsi" w:cstheme="majorHAnsi"/>
                <w:bCs/>
                <w:sz w:val="22"/>
                <w:szCs w:val="22"/>
              </w:rPr>
              <w:t>.</w:t>
            </w:r>
            <w:r>
              <w:rPr>
                <w:rFonts w:asciiTheme="majorHAnsi" w:eastAsia="Tahoma" w:hAnsiTheme="majorHAnsi" w:cstheme="majorHAnsi"/>
                <w:bCs/>
                <w:sz w:val="22"/>
                <w:szCs w:val="22"/>
              </w:rPr>
              <w:t>)</w:t>
            </w:r>
          </w:p>
        </w:tc>
      </w:tr>
      <w:tr w:rsidR="007B377B" w14:paraId="05EAD4D1" w14:textId="77777777" w:rsidTr="00BD11A6">
        <w:tc>
          <w:tcPr>
            <w:tcW w:w="5665" w:type="dxa"/>
          </w:tcPr>
          <w:p w14:paraId="58F95185" w14:textId="647F47D4" w:rsidR="007B377B" w:rsidRDefault="007B377B" w:rsidP="009910E5">
            <w:pPr>
              <w:pStyle w:val="ListParagraph"/>
              <w:numPr>
                <w:ilvl w:val="0"/>
                <w:numId w:val="7"/>
              </w:numPr>
              <w:ind w:left="607" w:hanging="270"/>
              <w:rPr>
                <w:rFonts w:asciiTheme="majorHAnsi" w:eastAsia="Tahoma" w:hAnsiTheme="majorHAnsi" w:cstheme="majorHAnsi"/>
                <w:bCs/>
                <w:sz w:val="22"/>
                <w:szCs w:val="22"/>
              </w:rPr>
            </w:pPr>
            <w:r w:rsidRPr="001B1185">
              <w:rPr>
                <w:rFonts w:asciiTheme="majorHAnsi" w:eastAsia="Tahoma" w:hAnsiTheme="majorHAnsi" w:cstheme="majorHAnsi"/>
                <w:bCs/>
                <w:sz w:val="22"/>
                <w:szCs w:val="22"/>
              </w:rPr>
              <w:t xml:space="preserve">Completion of targeted </w:t>
            </w:r>
            <w:r>
              <w:rPr>
                <w:rFonts w:asciiTheme="majorHAnsi" w:eastAsia="Tahoma" w:hAnsiTheme="majorHAnsi" w:cstheme="majorHAnsi"/>
                <w:bCs/>
                <w:sz w:val="22"/>
                <w:szCs w:val="22"/>
              </w:rPr>
              <w:t>AAP</w:t>
            </w:r>
            <w:r w:rsidRPr="001B1185">
              <w:rPr>
                <w:rFonts w:asciiTheme="majorHAnsi" w:eastAsia="Tahoma" w:hAnsiTheme="majorHAnsi" w:cstheme="majorHAnsi"/>
                <w:bCs/>
                <w:sz w:val="22"/>
                <w:szCs w:val="22"/>
              </w:rPr>
              <w:t xml:space="preserve"> training</w:t>
            </w:r>
            <w:r>
              <w:rPr>
                <w:rFonts w:asciiTheme="majorHAnsi" w:eastAsia="Tahoma" w:hAnsiTheme="majorHAnsi" w:cstheme="majorHAnsi"/>
                <w:bCs/>
                <w:sz w:val="22"/>
                <w:szCs w:val="22"/>
              </w:rPr>
              <w:t xml:space="preserve"> and submission of training report after conducting training</w:t>
            </w:r>
            <w:r w:rsidR="00065D06">
              <w:rPr>
                <w:rFonts w:asciiTheme="majorHAnsi" w:eastAsia="Tahoma" w:hAnsiTheme="majorHAnsi" w:cstheme="majorHAnsi"/>
                <w:bCs/>
                <w:sz w:val="22"/>
                <w:szCs w:val="22"/>
              </w:rPr>
              <w:t xml:space="preserve"> in Maungdaw</w:t>
            </w:r>
          </w:p>
        </w:tc>
        <w:tc>
          <w:tcPr>
            <w:tcW w:w="1620" w:type="dxa"/>
          </w:tcPr>
          <w:p w14:paraId="6FB93F1E" w14:textId="67C2A74C" w:rsidR="007B377B" w:rsidRDefault="007B377B" w:rsidP="009910E5">
            <w:pPr>
              <w:jc w:val="right"/>
              <w:rPr>
                <w:rFonts w:asciiTheme="majorHAnsi" w:eastAsia="Tahoma" w:hAnsiTheme="majorHAnsi" w:cstheme="majorHAnsi"/>
                <w:bCs/>
                <w:sz w:val="22"/>
                <w:szCs w:val="22"/>
              </w:rPr>
            </w:pPr>
            <w:r>
              <w:rPr>
                <w:rFonts w:asciiTheme="majorHAnsi" w:eastAsia="Tahoma" w:hAnsiTheme="majorHAnsi" w:cstheme="majorHAnsi"/>
                <w:bCs/>
                <w:sz w:val="22"/>
                <w:szCs w:val="22"/>
              </w:rPr>
              <w:t>1</w:t>
            </w:r>
          </w:p>
        </w:tc>
        <w:tc>
          <w:tcPr>
            <w:tcW w:w="2065" w:type="dxa"/>
          </w:tcPr>
          <w:p w14:paraId="30B76001" w14:textId="77777777" w:rsidR="007B377B" w:rsidRDefault="007B377B" w:rsidP="009910E5">
            <w:pPr>
              <w:jc w:val="both"/>
              <w:rPr>
                <w:rFonts w:asciiTheme="majorHAnsi" w:eastAsia="Tahoma" w:hAnsiTheme="majorHAnsi" w:cstheme="majorHAnsi"/>
                <w:bCs/>
                <w:sz w:val="22"/>
                <w:szCs w:val="22"/>
              </w:rPr>
            </w:pPr>
          </w:p>
        </w:tc>
      </w:tr>
      <w:tr w:rsidR="007B377B" w14:paraId="1F8ED856" w14:textId="77777777" w:rsidTr="00BD11A6">
        <w:tc>
          <w:tcPr>
            <w:tcW w:w="5665" w:type="dxa"/>
          </w:tcPr>
          <w:p w14:paraId="7368DEC3" w14:textId="5D111795" w:rsidR="007B377B" w:rsidRDefault="007B377B" w:rsidP="009910E5">
            <w:pPr>
              <w:pStyle w:val="ListParagraph"/>
              <w:numPr>
                <w:ilvl w:val="0"/>
                <w:numId w:val="7"/>
              </w:numPr>
              <w:ind w:left="607" w:hanging="270"/>
              <w:rPr>
                <w:rFonts w:asciiTheme="majorHAnsi" w:eastAsia="Tahoma" w:hAnsiTheme="majorHAnsi" w:cstheme="majorHAnsi"/>
                <w:bCs/>
                <w:sz w:val="22"/>
                <w:szCs w:val="22"/>
              </w:rPr>
            </w:pPr>
            <w:r w:rsidRPr="001B1185">
              <w:rPr>
                <w:rFonts w:asciiTheme="majorHAnsi" w:eastAsia="Tahoma" w:hAnsiTheme="majorHAnsi" w:cstheme="majorHAnsi"/>
                <w:bCs/>
                <w:sz w:val="22"/>
                <w:szCs w:val="22"/>
              </w:rPr>
              <w:t xml:space="preserve">Completion of targeted </w:t>
            </w:r>
            <w:r>
              <w:rPr>
                <w:rFonts w:asciiTheme="majorHAnsi" w:eastAsia="Tahoma" w:hAnsiTheme="majorHAnsi" w:cstheme="majorHAnsi"/>
                <w:bCs/>
                <w:sz w:val="22"/>
                <w:szCs w:val="22"/>
              </w:rPr>
              <w:t>AAP</w:t>
            </w:r>
            <w:r w:rsidRPr="001B1185">
              <w:rPr>
                <w:rFonts w:asciiTheme="majorHAnsi" w:eastAsia="Tahoma" w:hAnsiTheme="majorHAnsi" w:cstheme="majorHAnsi"/>
                <w:bCs/>
                <w:sz w:val="22"/>
                <w:szCs w:val="22"/>
              </w:rPr>
              <w:t xml:space="preserve"> training</w:t>
            </w:r>
            <w:r>
              <w:rPr>
                <w:rFonts w:asciiTheme="majorHAnsi" w:eastAsia="Tahoma" w:hAnsiTheme="majorHAnsi" w:cstheme="majorHAnsi"/>
                <w:bCs/>
                <w:sz w:val="22"/>
                <w:szCs w:val="22"/>
              </w:rPr>
              <w:t xml:space="preserve"> and submission of training report after conducting</w:t>
            </w:r>
            <w:r w:rsidR="009D2B9A">
              <w:rPr>
                <w:rFonts w:asciiTheme="majorHAnsi" w:eastAsia="Tahoma" w:hAnsiTheme="majorHAnsi" w:cstheme="majorHAnsi"/>
                <w:bCs/>
                <w:sz w:val="22"/>
                <w:szCs w:val="22"/>
              </w:rPr>
              <w:t xml:space="preserve"> 1</w:t>
            </w:r>
            <w:r w:rsidR="009D2B9A" w:rsidRPr="009D2B9A">
              <w:rPr>
                <w:rFonts w:asciiTheme="majorHAnsi" w:eastAsia="Tahoma" w:hAnsiTheme="majorHAnsi" w:cstheme="majorHAnsi"/>
                <w:bCs/>
                <w:sz w:val="22"/>
                <w:szCs w:val="22"/>
                <w:vertAlign w:val="superscript"/>
              </w:rPr>
              <w:t>st</w:t>
            </w:r>
            <w:r w:rsidR="009D2B9A">
              <w:rPr>
                <w:rFonts w:asciiTheme="majorHAnsi" w:eastAsia="Tahoma" w:hAnsiTheme="majorHAnsi" w:cstheme="majorHAnsi"/>
                <w:bCs/>
                <w:sz w:val="22"/>
                <w:szCs w:val="22"/>
              </w:rPr>
              <w:t xml:space="preserve"> batch</w:t>
            </w:r>
            <w:r>
              <w:rPr>
                <w:rFonts w:asciiTheme="majorHAnsi" w:eastAsia="Tahoma" w:hAnsiTheme="majorHAnsi" w:cstheme="majorHAnsi"/>
                <w:bCs/>
                <w:sz w:val="22"/>
                <w:szCs w:val="22"/>
              </w:rPr>
              <w:t xml:space="preserve"> training</w:t>
            </w:r>
            <w:r w:rsidR="00065D06">
              <w:rPr>
                <w:rFonts w:asciiTheme="majorHAnsi" w:eastAsia="Tahoma" w:hAnsiTheme="majorHAnsi" w:cstheme="majorHAnsi"/>
                <w:bCs/>
                <w:sz w:val="22"/>
                <w:szCs w:val="22"/>
              </w:rPr>
              <w:t xml:space="preserve"> in Yangon</w:t>
            </w:r>
          </w:p>
        </w:tc>
        <w:tc>
          <w:tcPr>
            <w:tcW w:w="1620" w:type="dxa"/>
          </w:tcPr>
          <w:p w14:paraId="1936D7A0" w14:textId="27D881B8" w:rsidR="007B377B" w:rsidRDefault="007B377B" w:rsidP="009910E5">
            <w:pPr>
              <w:jc w:val="right"/>
              <w:rPr>
                <w:rFonts w:asciiTheme="majorHAnsi" w:eastAsia="Tahoma" w:hAnsiTheme="majorHAnsi" w:cstheme="majorHAnsi"/>
                <w:bCs/>
                <w:sz w:val="22"/>
                <w:szCs w:val="22"/>
              </w:rPr>
            </w:pPr>
            <w:r>
              <w:rPr>
                <w:rFonts w:asciiTheme="majorHAnsi" w:eastAsia="Tahoma" w:hAnsiTheme="majorHAnsi" w:cstheme="majorHAnsi"/>
                <w:bCs/>
                <w:sz w:val="22"/>
                <w:szCs w:val="22"/>
              </w:rPr>
              <w:t>1</w:t>
            </w:r>
          </w:p>
        </w:tc>
        <w:tc>
          <w:tcPr>
            <w:tcW w:w="2065" w:type="dxa"/>
          </w:tcPr>
          <w:p w14:paraId="67FAE778" w14:textId="77777777" w:rsidR="007B377B" w:rsidRDefault="007B377B" w:rsidP="009910E5">
            <w:pPr>
              <w:jc w:val="both"/>
              <w:rPr>
                <w:rFonts w:asciiTheme="majorHAnsi" w:eastAsia="Tahoma" w:hAnsiTheme="majorHAnsi" w:cstheme="majorHAnsi"/>
                <w:bCs/>
                <w:sz w:val="22"/>
                <w:szCs w:val="22"/>
              </w:rPr>
            </w:pPr>
          </w:p>
        </w:tc>
      </w:tr>
      <w:tr w:rsidR="007B377B" w14:paraId="0E80901F" w14:textId="77777777" w:rsidTr="00BD11A6">
        <w:tc>
          <w:tcPr>
            <w:tcW w:w="5665" w:type="dxa"/>
          </w:tcPr>
          <w:p w14:paraId="33C93F26" w14:textId="00746798" w:rsidR="007B377B" w:rsidRDefault="007B377B" w:rsidP="009910E5">
            <w:pPr>
              <w:pStyle w:val="ListParagraph"/>
              <w:numPr>
                <w:ilvl w:val="0"/>
                <w:numId w:val="7"/>
              </w:numPr>
              <w:ind w:left="607" w:hanging="270"/>
              <w:rPr>
                <w:rFonts w:asciiTheme="majorHAnsi" w:eastAsia="Tahoma" w:hAnsiTheme="majorHAnsi" w:cstheme="majorHAnsi"/>
                <w:bCs/>
                <w:sz w:val="22"/>
                <w:szCs w:val="22"/>
              </w:rPr>
            </w:pPr>
            <w:r w:rsidRPr="001B1185">
              <w:rPr>
                <w:rFonts w:asciiTheme="majorHAnsi" w:eastAsia="Tahoma" w:hAnsiTheme="majorHAnsi" w:cstheme="majorHAnsi"/>
                <w:bCs/>
                <w:sz w:val="22"/>
                <w:szCs w:val="22"/>
              </w:rPr>
              <w:t xml:space="preserve">Completion of targeted </w:t>
            </w:r>
            <w:r>
              <w:rPr>
                <w:rFonts w:asciiTheme="majorHAnsi" w:eastAsia="Tahoma" w:hAnsiTheme="majorHAnsi" w:cstheme="majorHAnsi"/>
                <w:bCs/>
                <w:sz w:val="22"/>
                <w:szCs w:val="22"/>
              </w:rPr>
              <w:t>AAP</w:t>
            </w:r>
            <w:r w:rsidRPr="001B1185">
              <w:rPr>
                <w:rFonts w:asciiTheme="majorHAnsi" w:eastAsia="Tahoma" w:hAnsiTheme="majorHAnsi" w:cstheme="majorHAnsi"/>
                <w:bCs/>
                <w:sz w:val="22"/>
                <w:szCs w:val="22"/>
              </w:rPr>
              <w:t xml:space="preserve"> training</w:t>
            </w:r>
            <w:r>
              <w:rPr>
                <w:rFonts w:asciiTheme="majorHAnsi" w:eastAsia="Tahoma" w:hAnsiTheme="majorHAnsi" w:cstheme="majorHAnsi"/>
                <w:bCs/>
                <w:sz w:val="22"/>
                <w:szCs w:val="22"/>
              </w:rPr>
              <w:t xml:space="preserve"> and submission of training report after conducting training</w:t>
            </w:r>
            <w:r w:rsidR="00065D06">
              <w:rPr>
                <w:rFonts w:asciiTheme="majorHAnsi" w:eastAsia="Tahoma" w:hAnsiTheme="majorHAnsi" w:cstheme="majorHAnsi"/>
                <w:bCs/>
                <w:sz w:val="22"/>
                <w:szCs w:val="22"/>
              </w:rPr>
              <w:t xml:space="preserve"> in </w:t>
            </w:r>
            <w:proofErr w:type="spellStart"/>
            <w:r w:rsidR="00065D06">
              <w:rPr>
                <w:rFonts w:asciiTheme="majorHAnsi" w:eastAsia="Tahoma" w:hAnsiTheme="majorHAnsi" w:cstheme="majorHAnsi"/>
                <w:bCs/>
                <w:sz w:val="22"/>
                <w:szCs w:val="22"/>
              </w:rPr>
              <w:t>Mawlamyine</w:t>
            </w:r>
            <w:proofErr w:type="spellEnd"/>
          </w:p>
        </w:tc>
        <w:tc>
          <w:tcPr>
            <w:tcW w:w="1620" w:type="dxa"/>
          </w:tcPr>
          <w:p w14:paraId="4A88583D" w14:textId="0F2F3D14" w:rsidR="007B377B" w:rsidRDefault="007B377B" w:rsidP="009910E5">
            <w:pPr>
              <w:jc w:val="right"/>
              <w:rPr>
                <w:rFonts w:asciiTheme="majorHAnsi" w:eastAsia="Tahoma" w:hAnsiTheme="majorHAnsi" w:cstheme="majorHAnsi"/>
                <w:bCs/>
                <w:sz w:val="22"/>
                <w:szCs w:val="22"/>
              </w:rPr>
            </w:pPr>
            <w:r>
              <w:rPr>
                <w:rFonts w:asciiTheme="majorHAnsi" w:eastAsia="Tahoma" w:hAnsiTheme="majorHAnsi" w:cstheme="majorHAnsi"/>
                <w:bCs/>
                <w:sz w:val="22"/>
                <w:szCs w:val="22"/>
              </w:rPr>
              <w:t>1</w:t>
            </w:r>
          </w:p>
        </w:tc>
        <w:tc>
          <w:tcPr>
            <w:tcW w:w="2065" w:type="dxa"/>
          </w:tcPr>
          <w:p w14:paraId="6BAE0848" w14:textId="77777777" w:rsidR="007B377B" w:rsidRDefault="007B377B" w:rsidP="009910E5">
            <w:pPr>
              <w:jc w:val="both"/>
              <w:rPr>
                <w:rFonts w:asciiTheme="majorHAnsi" w:eastAsia="Tahoma" w:hAnsiTheme="majorHAnsi" w:cstheme="majorHAnsi"/>
                <w:bCs/>
                <w:sz w:val="22"/>
                <w:szCs w:val="22"/>
              </w:rPr>
            </w:pPr>
          </w:p>
        </w:tc>
      </w:tr>
      <w:tr w:rsidR="007B377B" w14:paraId="5354CB45" w14:textId="77777777" w:rsidTr="00BD11A6">
        <w:tc>
          <w:tcPr>
            <w:tcW w:w="5665" w:type="dxa"/>
          </w:tcPr>
          <w:p w14:paraId="4C0ECEB6" w14:textId="6C2F6C94" w:rsidR="007B377B" w:rsidRDefault="007B377B" w:rsidP="009910E5">
            <w:pPr>
              <w:pStyle w:val="ListParagraph"/>
              <w:numPr>
                <w:ilvl w:val="0"/>
                <w:numId w:val="7"/>
              </w:numPr>
              <w:ind w:left="607" w:hanging="270"/>
              <w:rPr>
                <w:rFonts w:asciiTheme="majorHAnsi" w:eastAsia="Tahoma" w:hAnsiTheme="majorHAnsi" w:cstheme="majorHAnsi"/>
                <w:bCs/>
                <w:sz w:val="22"/>
                <w:szCs w:val="22"/>
              </w:rPr>
            </w:pPr>
            <w:r w:rsidRPr="001B1185">
              <w:rPr>
                <w:rFonts w:asciiTheme="majorHAnsi" w:eastAsia="Tahoma" w:hAnsiTheme="majorHAnsi" w:cstheme="majorHAnsi"/>
                <w:bCs/>
                <w:sz w:val="22"/>
                <w:szCs w:val="22"/>
              </w:rPr>
              <w:t xml:space="preserve">Completion of targeted </w:t>
            </w:r>
            <w:r>
              <w:rPr>
                <w:rFonts w:asciiTheme="majorHAnsi" w:eastAsia="Tahoma" w:hAnsiTheme="majorHAnsi" w:cstheme="majorHAnsi"/>
                <w:bCs/>
                <w:sz w:val="22"/>
                <w:szCs w:val="22"/>
              </w:rPr>
              <w:t>AAP</w:t>
            </w:r>
            <w:r w:rsidRPr="001B1185">
              <w:rPr>
                <w:rFonts w:asciiTheme="majorHAnsi" w:eastAsia="Tahoma" w:hAnsiTheme="majorHAnsi" w:cstheme="majorHAnsi"/>
                <w:bCs/>
                <w:sz w:val="22"/>
                <w:szCs w:val="22"/>
              </w:rPr>
              <w:t xml:space="preserve"> training</w:t>
            </w:r>
            <w:r>
              <w:rPr>
                <w:rFonts w:asciiTheme="majorHAnsi" w:eastAsia="Tahoma" w:hAnsiTheme="majorHAnsi" w:cstheme="majorHAnsi"/>
                <w:bCs/>
                <w:sz w:val="22"/>
                <w:szCs w:val="22"/>
              </w:rPr>
              <w:t xml:space="preserve"> and submission of training report after conducting training</w:t>
            </w:r>
            <w:r w:rsidR="00065D06">
              <w:rPr>
                <w:rFonts w:asciiTheme="majorHAnsi" w:eastAsia="Tahoma" w:hAnsiTheme="majorHAnsi" w:cstheme="majorHAnsi"/>
                <w:bCs/>
                <w:sz w:val="22"/>
                <w:szCs w:val="22"/>
              </w:rPr>
              <w:t xml:space="preserve"> in Magway</w:t>
            </w:r>
          </w:p>
        </w:tc>
        <w:tc>
          <w:tcPr>
            <w:tcW w:w="1620" w:type="dxa"/>
          </w:tcPr>
          <w:p w14:paraId="6F1D0251" w14:textId="578D4D23" w:rsidR="007B377B" w:rsidRDefault="007B377B" w:rsidP="009910E5">
            <w:pPr>
              <w:jc w:val="right"/>
              <w:rPr>
                <w:rFonts w:asciiTheme="majorHAnsi" w:eastAsia="Tahoma" w:hAnsiTheme="majorHAnsi" w:cstheme="majorHAnsi"/>
                <w:bCs/>
                <w:sz w:val="22"/>
                <w:szCs w:val="22"/>
              </w:rPr>
            </w:pPr>
            <w:r>
              <w:rPr>
                <w:rFonts w:asciiTheme="majorHAnsi" w:eastAsia="Tahoma" w:hAnsiTheme="majorHAnsi" w:cstheme="majorHAnsi"/>
                <w:bCs/>
                <w:sz w:val="22"/>
                <w:szCs w:val="22"/>
              </w:rPr>
              <w:t>1</w:t>
            </w:r>
          </w:p>
        </w:tc>
        <w:tc>
          <w:tcPr>
            <w:tcW w:w="2065" w:type="dxa"/>
          </w:tcPr>
          <w:p w14:paraId="46EED456" w14:textId="77777777" w:rsidR="007B377B" w:rsidRDefault="007B377B" w:rsidP="009910E5">
            <w:pPr>
              <w:jc w:val="both"/>
              <w:rPr>
                <w:rFonts w:asciiTheme="majorHAnsi" w:eastAsia="Tahoma" w:hAnsiTheme="majorHAnsi" w:cstheme="majorHAnsi"/>
                <w:bCs/>
                <w:sz w:val="22"/>
                <w:szCs w:val="22"/>
              </w:rPr>
            </w:pPr>
          </w:p>
        </w:tc>
      </w:tr>
      <w:tr w:rsidR="009910E5" w14:paraId="65BE3587" w14:textId="77777777" w:rsidTr="00BD11A6">
        <w:tc>
          <w:tcPr>
            <w:tcW w:w="5665" w:type="dxa"/>
          </w:tcPr>
          <w:p w14:paraId="65B74AF1" w14:textId="706C28BD" w:rsidR="009910E5" w:rsidRPr="009910E5" w:rsidRDefault="009D2B9A" w:rsidP="009910E5">
            <w:pPr>
              <w:pStyle w:val="ListParagraph"/>
              <w:numPr>
                <w:ilvl w:val="0"/>
                <w:numId w:val="7"/>
              </w:numPr>
              <w:ind w:left="607" w:hanging="270"/>
              <w:rPr>
                <w:rFonts w:asciiTheme="majorHAnsi" w:eastAsia="Tahoma" w:hAnsiTheme="majorHAnsi" w:cstheme="majorHAnsi"/>
                <w:bCs/>
                <w:sz w:val="22"/>
                <w:szCs w:val="22"/>
              </w:rPr>
            </w:pPr>
            <w:r w:rsidRPr="001B1185">
              <w:rPr>
                <w:rFonts w:asciiTheme="majorHAnsi" w:eastAsia="Tahoma" w:hAnsiTheme="majorHAnsi" w:cstheme="majorHAnsi"/>
                <w:bCs/>
                <w:sz w:val="22"/>
                <w:szCs w:val="22"/>
              </w:rPr>
              <w:t xml:space="preserve">Completion of targeted </w:t>
            </w:r>
            <w:r>
              <w:rPr>
                <w:rFonts w:asciiTheme="majorHAnsi" w:eastAsia="Tahoma" w:hAnsiTheme="majorHAnsi" w:cstheme="majorHAnsi"/>
                <w:bCs/>
                <w:sz w:val="22"/>
                <w:szCs w:val="22"/>
              </w:rPr>
              <w:t>AAP</w:t>
            </w:r>
            <w:r w:rsidRPr="001B1185">
              <w:rPr>
                <w:rFonts w:asciiTheme="majorHAnsi" w:eastAsia="Tahoma" w:hAnsiTheme="majorHAnsi" w:cstheme="majorHAnsi"/>
                <w:bCs/>
                <w:sz w:val="22"/>
                <w:szCs w:val="22"/>
              </w:rPr>
              <w:t xml:space="preserve"> training</w:t>
            </w:r>
            <w:r>
              <w:rPr>
                <w:rFonts w:asciiTheme="majorHAnsi" w:eastAsia="Tahoma" w:hAnsiTheme="majorHAnsi" w:cstheme="majorHAnsi"/>
                <w:bCs/>
                <w:sz w:val="22"/>
                <w:szCs w:val="22"/>
              </w:rPr>
              <w:t xml:space="preserve"> and submission of training report after conducting 2</w:t>
            </w:r>
            <w:r w:rsidRPr="009D2B9A">
              <w:rPr>
                <w:rFonts w:asciiTheme="majorHAnsi" w:eastAsia="Tahoma" w:hAnsiTheme="majorHAnsi" w:cstheme="majorHAnsi"/>
                <w:bCs/>
                <w:sz w:val="22"/>
                <w:szCs w:val="22"/>
                <w:vertAlign w:val="superscript"/>
              </w:rPr>
              <w:t>nd</w:t>
            </w:r>
            <w:r>
              <w:rPr>
                <w:rFonts w:asciiTheme="majorHAnsi" w:eastAsia="Tahoma" w:hAnsiTheme="majorHAnsi" w:cstheme="majorHAnsi"/>
                <w:bCs/>
                <w:sz w:val="22"/>
                <w:szCs w:val="22"/>
              </w:rPr>
              <w:t xml:space="preserve"> batch training in Yangon</w:t>
            </w:r>
          </w:p>
        </w:tc>
        <w:tc>
          <w:tcPr>
            <w:tcW w:w="1620" w:type="dxa"/>
          </w:tcPr>
          <w:p w14:paraId="43C2F6C3" w14:textId="0063C3A4" w:rsidR="009910E5" w:rsidRDefault="009D2B9A" w:rsidP="009910E5">
            <w:pPr>
              <w:jc w:val="right"/>
              <w:rPr>
                <w:rFonts w:asciiTheme="majorHAnsi" w:eastAsia="Tahoma" w:hAnsiTheme="majorHAnsi" w:cstheme="majorHAnsi"/>
                <w:bCs/>
                <w:sz w:val="22"/>
                <w:szCs w:val="22"/>
              </w:rPr>
            </w:pPr>
            <w:r>
              <w:rPr>
                <w:rFonts w:asciiTheme="majorHAnsi" w:eastAsia="Tahoma" w:hAnsiTheme="majorHAnsi" w:cstheme="majorHAnsi"/>
                <w:bCs/>
                <w:sz w:val="22"/>
                <w:szCs w:val="22"/>
              </w:rPr>
              <w:t>1</w:t>
            </w:r>
          </w:p>
        </w:tc>
        <w:tc>
          <w:tcPr>
            <w:tcW w:w="2065" w:type="dxa"/>
          </w:tcPr>
          <w:p w14:paraId="2981704E" w14:textId="77777777" w:rsidR="009910E5" w:rsidRDefault="009910E5" w:rsidP="009910E5">
            <w:pPr>
              <w:jc w:val="both"/>
              <w:rPr>
                <w:rFonts w:asciiTheme="majorHAnsi" w:eastAsia="Tahoma" w:hAnsiTheme="majorHAnsi" w:cstheme="majorHAnsi"/>
                <w:bCs/>
                <w:sz w:val="22"/>
                <w:szCs w:val="22"/>
              </w:rPr>
            </w:pPr>
          </w:p>
        </w:tc>
      </w:tr>
    </w:tbl>
    <w:p w14:paraId="7E97DC27" w14:textId="77777777" w:rsidR="005D4E13" w:rsidRPr="009F4C37" w:rsidRDefault="005D4E13">
      <w:pPr>
        <w:jc w:val="both"/>
        <w:rPr>
          <w:rFonts w:asciiTheme="majorHAnsi" w:eastAsia="Tahoma" w:hAnsiTheme="majorHAnsi" w:cstheme="majorHAnsi"/>
          <w:b/>
          <w:sz w:val="22"/>
          <w:szCs w:val="22"/>
        </w:rPr>
      </w:pPr>
    </w:p>
    <w:p w14:paraId="22E5C5B9" w14:textId="77777777" w:rsidR="005D4E13" w:rsidRPr="009F4C37" w:rsidRDefault="005D4E13">
      <w:pPr>
        <w:rPr>
          <w:rFonts w:asciiTheme="majorHAnsi" w:eastAsia="Tahoma" w:hAnsiTheme="majorHAnsi" w:cstheme="majorHAnsi"/>
          <w:sz w:val="22"/>
          <w:szCs w:val="22"/>
        </w:rPr>
      </w:pPr>
    </w:p>
    <w:p w14:paraId="63DF16DB" w14:textId="77777777" w:rsidR="005D4E13" w:rsidRPr="009F4C37" w:rsidRDefault="005D4E13">
      <w:pPr>
        <w:rPr>
          <w:rFonts w:asciiTheme="majorHAnsi" w:eastAsia="Tahoma" w:hAnsiTheme="majorHAnsi" w:cstheme="majorHAnsi"/>
          <w:sz w:val="22"/>
          <w:szCs w:val="22"/>
        </w:rPr>
      </w:pPr>
    </w:p>
    <w:p w14:paraId="007CC8CC" w14:textId="3F881620" w:rsidR="005D4E13" w:rsidRPr="00B47BA9" w:rsidRDefault="005334D6" w:rsidP="00B47BA9">
      <w:pPr>
        <w:ind w:left="450" w:hanging="450"/>
        <w:jc w:val="both"/>
        <w:rPr>
          <w:rFonts w:asciiTheme="majorHAnsi" w:eastAsia="Tahoma" w:hAnsiTheme="majorHAnsi" w:cstheme="majorHAnsi"/>
          <w:b/>
          <w:bCs/>
          <w:sz w:val="22"/>
          <w:szCs w:val="22"/>
        </w:rPr>
      </w:pPr>
      <w:r w:rsidRPr="00B47BA9">
        <w:rPr>
          <w:rFonts w:asciiTheme="majorHAnsi" w:eastAsia="Tahoma" w:hAnsiTheme="majorHAnsi" w:cstheme="majorHAnsi"/>
          <w:b/>
          <w:bCs/>
          <w:sz w:val="22"/>
          <w:szCs w:val="22"/>
        </w:rPr>
        <w:t>Q3.</w:t>
      </w:r>
      <w:r w:rsidRPr="009F4C37">
        <w:rPr>
          <w:rFonts w:asciiTheme="majorHAnsi" w:eastAsia="Tahoma" w:hAnsiTheme="majorHAnsi" w:cstheme="majorHAnsi"/>
          <w:sz w:val="22"/>
          <w:szCs w:val="22"/>
        </w:rPr>
        <w:t xml:space="preserve"> </w:t>
      </w:r>
      <w:r w:rsidRPr="00B47BA9">
        <w:rPr>
          <w:rFonts w:asciiTheme="majorHAnsi" w:eastAsia="Tahoma" w:hAnsiTheme="majorHAnsi" w:cstheme="majorHAnsi"/>
          <w:b/>
          <w:bCs/>
          <w:sz w:val="22"/>
          <w:szCs w:val="22"/>
        </w:rPr>
        <w:t>The assignment is scheduled to begin on 1</w:t>
      </w:r>
      <w:r w:rsidRPr="00B47BA9">
        <w:rPr>
          <w:rFonts w:asciiTheme="majorHAnsi" w:eastAsia="Tahoma" w:hAnsiTheme="majorHAnsi" w:cstheme="majorHAnsi"/>
          <w:b/>
          <w:bCs/>
          <w:sz w:val="22"/>
          <w:szCs w:val="22"/>
          <w:vertAlign w:val="superscript"/>
        </w:rPr>
        <w:t>st</w:t>
      </w:r>
      <w:r w:rsidRPr="00B47BA9">
        <w:rPr>
          <w:rFonts w:asciiTheme="majorHAnsi" w:eastAsia="Tahoma" w:hAnsiTheme="majorHAnsi" w:cstheme="majorHAnsi"/>
          <w:b/>
          <w:bCs/>
          <w:sz w:val="22"/>
          <w:szCs w:val="22"/>
        </w:rPr>
        <w:t xml:space="preserve"> </w:t>
      </w:r>
      <w:r w:rsidR="002907AD" w:rsidRPr="00B47BA9">
        <w:rPr>
          <w:rFonts w:asciiTheme="majorHAnsi" w:eastAsia="Tahoma" w:hAnsiTheme="majorHAnsi" w:cstheme="majorHAnsi"/>
          <w:b/>
          <w:bCs/>
          <w:sz w:val="22"/>
          <w:szCs w:val="22"/>
        </w:rPr>
        <w:t>Novem</w:t>
      </w:r>
      <w:r w:rsidRPr="00B47BA9">
        <w:rPr>
          <w:rFonts w:asciiTheme="majorHAnsi" w:eastAsia="Tahoma" w:hAnsiTheme="majorHAnsi" w:cstheme="majorHAnsi"/>
          <w:b/>
          <w:bCs/>
          <w:sz w:val="22"/>
          <w:szCs w:val="22"/>
        </w:rPr>
        <w:t>ber 202</w:t>
      </w:r>
      <w:r w:rsidR="002907AD" w:rsidRPr="00B47BA9">
        <w:rPr>
          <w:rFonts w:asciiTheme="majorHAnsi" w:eastAsia="Tahoma" w:hAnsiTheme="majorHAnsi" w:cstheme="majorHAnsi"/>
          <w:b/>
          <w:bCs/>
          <w:sz w:val="22"/>
          <w:szCs w:val="22"/>
        </w:rPr>
        <w:t>3</w:t>
      </w:r>
      <w:r w:rsidRPr="00B47BA9">
        <w:rPr>
          <w:rFonts w:asciiTheme="majorHAnsi" w:eastAsia="Tahoma" w:hAnsiTheme="majorHAnsi" w:cstheme="majorHAnsi"/>
          <w:b/>
          <w:bCs/>
          <w:sz w:val="22"/>
          <w:szCs w:val="22"/>
        </w:rPr>
        <w:t xml:space="preserve"> for total of 11 months (remotely working). Please indicate your earliest availability and ability to work continuously for 11 months period.</w:t>
      </w:r>
    </w:p>
    <w:p w14:paraId="4E2FE98A" w14:textId="77777777" w:rsidR="005D4E13" w:rsidRPr="009F4C37" w:rsidRDefault="005D4E13">
      <w:pPr>
        <w:rPr>
          <w:rFonts w:asciiTheme="majorHAnsi" w:eastAsia="Tahoma" w:hAnsiTheme="majorHAnsi" w:cstheme="majorHAnsi"/>
          <w:sz w:val="22"/>
          <w:szCs w:val="22"/>
        </w:rPr>
      </w:pPr>
    </w:p>
    <w:p w14:paraId="09ED8B05" w14:textId="77777777" w:rsidR="005D4E13" w:rsidRPr="009F4C37" w:rsidRDefault="005D4E13">
      <w:pPr>
        <w:rPr>
          <w:rFonts w:asciiTheme="majorHAnsi" w:eastAsia="Tahoma" w:hAnsiTheme="majorHAnsi" w:cstheme="majorHAnsi"/>
          <w:sz w:val="22"/>
          <w:szCs w:val="22"/>
        </w:rPr>
      </w:pPr>
    </w:p>
    <w:p w14:paraId="78FAF0CA" w14:textId="7C58E5C0" w:rsidR="005D4E13" w:rsidRDefault="005D4E13">
      <w:pPr>
        <w:rPr>
          <w:rFonts w:asciiTheme="majorHAnsi" w:eastAsia="Tahoma" w:hAnsiTheme="majorHAnsi" w:cstheme="majorHAnsi"/>
          <w:sz w:val="22"/>
          <w:szCs w:val="22"/>
        </w:rPr>
      </w:pPr>
    </w:p>
    <w:p w14:paraId="7972E6EA" w14:textId="77777777" w:rsidR="00E61EEE" w:rsidRPr="009F4C37" w:rsidRDefault="00E61EEE">
      <w:pPr>
        <w:rPr>
          <w:rFonts w:asciiTheme="majorHAnsi" w:eastAsia="Tahoma" w:hAnsiTheme="majorHAnsi" w:cstheme="majorHAnsi"/>
          <w:sz w:val="22"/>
          <w:szCs w:val="22"/>
        </w:rPr>
      </w:pPr>
    </w:p>
    <w:p w14:paraId="4DF47B81" w14:textId="77777777" w:rsidR="005D4E13" w:rsidRPr="009F4C37" w:rsidRDefault="005D4E13">
      <w:pPr>
        <w:rPr>
          <w:rFonts w:asciiTheme="majorHAnsi" w:eastAsia="Tahoma" w:hAnsiTheme="majorHAnsi" w:cstheme="majorHAnsi"/>
          <w:sz w:val="22"/>
          <w:szCs w:val="22"/>
        </w:rPr>
      </w:pPr>
    </w:p>
    <w:p w14:paraId="3732E319" w14:textId="77777777" w:rsidR="005D4E13" w:rsidRPr="00B47BA9" w:rsidRDefault="005334D6" w:rsidP="00E151CC">
      <w:pPr>
        <w:ind w:left="450" w:hanging="450"/>
        <w:rPr>
          <w:rFonts w:asciiTheme="majorHAnsi" w:eastAsia="Tahoma" w:hAnsiTheme="majorHAnsi" w:cstheme="majorHAnsi"/>
          <w:b/>
          <w:bCs/>
          <w:sz w:val="22"/>
          <w:szCs w:val="22"/>
        </w:rPr>
      </w:pPr>
      <w:r w:rsidRPr="00B47BA9">
        <w:rPr>
          <w:rFonts w:asciiTheme="majorHAnsi" w:eastAsia="Tahoma" w:hAnsiTheme="majorHAnsi" w:cstheme="majorHAnsi"/>
          <w:b/>
          <w:bCs/>
          <w:sz w:val="22"/>
          <w:szCs w:val="22"/>
        </w:rPr>
        <w:t>Q4.  If not successful in participating in this round of consultancy, would you be interested to be considered for possible future similar consultancy?</w:t>
      </w:r>
      <w:r w:rsidRPr="00B47BA9">
        <w:rPr>
          <w:rFonts w:asciiTheme="majorHAnsi" w:eastAsia="Tahoma" w:hAnsiTheme="majorHAnsi" w:cstheme="majorHAnsi"/>
          <w:b/>
          <w:bCs/>
          <w:sz w:val="22"/>
          <w:szCs w:val="22"/>
        </w:rPr>
        <w:br/>
      </w:r>
    </w:p>
    <w:p w14:paraId="363F0AC0" w14:textId="0251CB39" w:rsidR="005D4E13" w:rsidRPr="009F4C37" w:rsidRDefault="005D4E13">
      <w:pPr>
        <w:rPr>
          <w:rFonts w:asciiTheme="majorHAnsi" w:eastAsia="Calibri" w:hAnsiTheme="majorHAnsi" w:cstheme="majorHAnsi"/>
        </w:rPr>
      </w:pPr>
    </w:p>
    <w:sectPr w:rsidR="005D4E13" w:rsidRPr="009F4C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5DC03" w14:textId="77777777" w:rsidR="008669D5" w:rsidRDefault="008669D5">
      <w:r>
        <w:separator/>
      </w:r>
    </w:p>
  </w:endnote>
  <w:endnote w:type="continuationSeparator" w:id="0">
    <w:p w14:paraId="5E2DB621" w14:textId="77777777" w:rsidR="008669D5" w:rsidRDefault="0086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96624" w14:textId="77777777" w:rsidR="005D4E13" w:rsidRDefault="005D4E13">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F45A3" w14:textId="77777777" w:rsidR="005D4E13" w:rsidRDefault="005334D6">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C60E50">
      <w:rPr>
        <w:noProof/>
        <w:color w:val="000000"/>
      </w:rPr>
      <w:t>1</w:t>
    </w:r>
    <w:r>
      <w:rPr>
        <w:color w:val="000000"/>
      </w:rPr>
      <w:fldChar w:fldCharType="end"/>
    </w:r>
  </w:p>
  <w:p w14:paraId="01BF33F1" w14:textId="77777777" w:rsidR="005D4E13" w:rsidRDefault="005D4E13">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5CC91" w14:textId="77777777" w:rsidR="005D4E13" w:rsidRDefault="005D4E13">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0E47" w14:textId="77777777" w:rsidR="008669D5" w:rsidRDefault="008669D5">
      <w:r>
        <w:separator/>
      </w:r>
    </w:p>
  </w:footnote>
  <w:footnote w:type="continuationSeparator" w:id="0">
    <w:p w14:paraId="7E2BF7D1" w14:textId="77777777" w:rsidR="008669D5" w:rsidRDefault="00866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4CCD9" w14:textId="77777777" w:rsidR="005D4E13" w:rsidRDefault="005D4E13">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39E1" w14:textId="77777777" w:rsidR="005D4E13" w:rsidRDefault="005D4E13">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A691" w14:textId="77777777" w:rsidR="005D4E13" w:rsidRDefault="005D4E13">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7016"/>
    <w:multiLevelType w:val="hybridMultilevel"/>
    <w:tmpl w:val="AAB8DC6E"/>
    <w:lvl w:ilvl="0" w:tplc="04090001">
      <w:start w:val="1"/>
      <w:numFmt w:val="bullet"/>
      <w:lvlText w:val=""/>
      <w:lvlJc w:val="left"/>
      <w:pPr>
        <w:ind w:left="1057" w:hanging="360"/>
      </w:pPr>
      <w:rPr>
        <w:rFonts w:ascii="Symbol" w:hAnsi="Symbo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1" w15:restartNumberingAfterBreak="0">
    <w:nsid w:val="39EE187F"/>
    <w:multiLevelType w:val="hybridMultilevel"/>
    <w:tmpl w:val="CBD4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62CD4"/>
    <w:multiLevelType w:val="hybridMultilevel"/>
    <w:tmpl w:val="155CD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850E0"/>
    <w:multiLevelType w:val="hybridMultilevel"/>
    <w:tmpl w:val="4B9AC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C23C3D"/>
    <w:multiLevelType w:val="hybridMultilevel"/>
    <w:tmpl w:val="E87C91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94566"/>
    <w:multiLevelType w:val="multilevel"/>
    <w:tmpl w:val="3DAC6584"/>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7BDF6949"/>
    <w:multiLevelType w:val="hybridMultilevel"/>
    <w:tmpl w:val="12047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0223545">
    <w:abstractNumId w:val="5"/>
  </w:num>
  <w:num w:numId="2" w16cid:durableId="1694916350">
    <w:abstractNumId w:val="2"/>
  </w:num>
  <w:num w:numId="3" w16cid:durableId="1667977571">
    <w:abstractNumId w:val="6"/>
  </w:num>
  <w:num w:numId="4" w16cid:durableId="1433893185">
    <w:abstractNumId w:val="4"/>
  </w:num>
  <w:num w:numId="5" w16cid:durableId="2140803742">
    <w:abstractNumId w:val="1"/>
  </w:num>
  <w:num w:numId="6" w16cid:durableId="1845244865">
    <w:abstractNumId w:val="3"/>
  </w:num>
  <w:num w:numId="7" w16cid:durableId="1288702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E13"/>
    <w:rsid w:val="00065D06"/>
    <w:rsid w:val="00085A5D"/>
    <w:rsid w:val="000B35FF"/>
    <w:rsid w:val="000C0A02"/>
    <w:rsid w:val="000D199A"/>
    <w:rsid w:val="00120245"/>
    <w:rsid w:val="00137A98"/>
    <w:rsid w:val="0017722C"/>
    <w:rsid w:val="001817F2"/>
    <w:rsid w:val="001B1185"/>
    <w:rsid w:val="001B5596"/>
    <w:rsid w:val="002240B8"/>
    <w:rsid w:val="00265CD5"/>
    <w:rsid w:val="00272523"/>
    <w:rsid w:val="002907AD"/>
    <w:rsid w:val="002A7775"/>
    <w:rsid w:val="002B1D9B"/>
    <w:rsid w:val="002D208F"/>
    <w:rsid w:val="0035240B"/>
    <w:rsid w:val="00370B67"/>
    <w:rsid w:val="003766FD"/>
    <w:rsid w:val="003A59C3"/>
    <w:rsid w:val="0041100D"/>
    <w:rsid w:val="004C7D68"/>
    <w:rsid w:val="004F59F6"/>
    <w:rsid w:val="005334D6"/>
    <w:rsid w:val="005D4E13"/>
    <w:rsid w:val="005E10C5"/>
    <w:rsid w:val="005E45CE"/>
    <w:rsid w:val="005F776B"/>
    <w:rsid w:val="00627870"/>
    <w:rsid w:val="006578D2"/>
    <w:rsid w:val="00665A40"/>
    <w:rsid w:val="006A0C84"/>
    <w:rsid w:val="0073602E"/>
    <w:rsid w:val="007617E9"/>
    <w:rsid w:val="00771B8E"/>
    <w:rsid w:val="007B377B"/>
    <w:rsid w:val="007B4C8D"/>
    <w:rsid w:val="007D21F5"/>
    <w:rsid w:val="007F341D"/>
    <w:rsid w:val="00805745"/>
    <w:rsid w:val="00863EDC"/>
    <w:rsid w:val="008669D5"/>
    <w:rsid w:val="008742E4"/>
    <w:rsid w:val="008C0C50"/>
    <w:rsid w:val="00917B18"/>
    <w:rsid w:val="00973C09"/>
    <w:rsid w:val="00982E66"/>
    <w:rsid w:val="009910E5"/>
    <w:rsid w:val="009B36BF"/>
    <w:rsid w:val="009D2B9A"/>
    <w:rsid w:val="009D51F2"/>
    <w:rsid w:val="009F4C37"/>
    <w:rsid w:val="00A51D07"/>
    <w:rsid w:val="00A535A2"/>
    <w:rsid w:val="00A939FF"/>
    <w:rsid w:val="00A93C57"/>
    <w:rsid w:val="00A93CE7"/>
    <w:rsid w:val="00A979D3"/>
    <w:rsid w:val="00AB1A1D"/>
    <w:rsid w:val="00AC0BF2"/>
    <w:rsid w:val="00AD0162"/>
    <w:rsid w:val="00AE1269"/>
    <w:rsid w:val="00B253E2"/>
    <w:rsid w:val="00B361CA"/>
    <w:rsid w:val="00B47BA9"/>
    <w:rsid w:val="00BB6C45"/>
    <w:rsid w:val="00BD11A6"/>
    <w:rsid w:val="00C23BC5"/>
    <w:rsid w:val="00C24B0B"/>
    <w:rsid w:val="00C40801"/>
    <w:rsid w:val="00C60E50"/>
    <w:rsid w:val="00C84EE7"/>
    <w:rsid w:val="00C90D73"/>
    <w:rsid w:val="00CA1EF5"/>
    <w:rsid w:val="00CC168E"/>
    <w:rsid w:val="00D82375"/>
    <w:rsid w:val="00D868FF"/>
    <w:rsid w:val="00DE478D"/>
    <w:rsid w:val="00E04C60"/>
    <w:rsid w:val="00E151CC"/>
    <w:rsid w:val="00E21D9A"/>
    <w:rsid w:val="00E61EEE"/>
    <w:rsid w:val="00EC4B77"/>
    <w:rsid w:val="00F3254D"/>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F0FF"/>
  <w15:docId w15:val="{2194FEA4-FA00-4105-A70F-C5CC8CEBA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my-MM"/>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Revision">
    <w:name w:val="Revision"/>
    <w:hidden/>
    <w:uiPriority w:val="99"/>
    <w:semiHidden/>
    <w:rsid w:val="00C23BC5"/>
  </w:style>
  <w:style w:type="table" w:styleId="TableGrid">
    <w:name w:val="Table Grid"/>
    <w:basedOn w:val="TableNormal"/>
    <w:uiPriority w:val="39"/>
    <w:rsid w:val="001202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0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664025">
      <w:bodyDiv w:val="1"/>
      <w:marLeft w:val="0"/>
      <w:marRight w:val="0"/>
      <w:marTop w:val="0"/>
      <w:marBottom w:val="0"/>
      <w:divBdr>
        <w:top w:val="none" w:sz="0" w:space="0" w:color="auto"/>
        <w:left w:val="none" w:sz="0" w:space="0" w:color="auto"/>
        <w:bottom w:val="none" w:sz="0" w:space="0" w:color="auto"/>
        <w:right w:val="none" w:sz="0" w:space="0" w:color="auto"/>
      </w:divBdr>
    </w:div>
    <w:div w:id="1045712694">
      <w:bodyDiv w:val="1"/>
      <w:marLeft w:val="0"/>
      <w:marRight w:val="0"/>
      <w:marTop w:val="0"/>
      <w:marBottom w:val="0"/>
      <w:divBdr>
        <w:top w:val="none" w:sz="0" w:space="0" w:color="auto"/>
        <w:left w:val="none" w:sz="0" w:space="0" w:color="auto"/>
        <w:bottom w:val="none" w:sz="0" w:space="0" w:color="auto"/>
        <w:right w:val="none" w:sz="0" w:space="0" w:color="auto"/>
      </w:divBdr>
    </w:div>
    <w:div w:id="1359962336">
      <w:bodyDiv w:val="1"/>
      <w:marLeft w:val="0"/>
      <w:marRight w:val="0"/>
      <w:marTop w:val="0"/>
      <w:marBottom w:val="0"/>
      <w:divBdr>
        <w:top w:val="none" w:sz="0" w:space="0" w:color="auto"/>
        <w:left w:val="none" w:sz="0" w:space="0" w:color="auto"/>
        <w:bottom w:val="none" w:sz="0" w:space="0" w:color="auto"/>
        <w:right w:val="none" w:sz="0" w:space="0" w:color="auto"/>
      </w:divBdr>
    </w:div>
    <w:div w:id="16173713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679</Words>
  <Characters>3875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 Thet Khin</dc:creator>
  <cp:lastModifiedBy>Latt Wityi</cp:lastModifiedBy>
  <cp:revision>2</cp:revision>
  <dcterms:created xsi:type="dcterms:W3CDTF">2023-10-25T08:51:00Z</dcterms:created>
  <dcterms:modified xsi:type="dcterms:W3CDTF">2023-10-25T08:51:00Z</dcterms:modified>
</cp:coreProperties>
</file>