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644E" w14:textId="77777777" w:rsidR="001B7254" w:rsidRPr="00840BDB" w:rsidRDefault="001B7254">
      <w:pPr>
        <w:pStyle w:val="Title"/>
        <w:tabs>
          <w:tab w:val="left" w:pos="2070"/>
        </w:tabs>
        <w:jc w:val="left"/>
        <w:rPr>
          <w:rFonts w:ascii="Calibri" w:hAnsi="Calibri" w:cs="Calibri"/>
        </w:rPr>
      </w:pPr>
    </w:p>
    <w:tbl>
      <w:tblPr>
        <w:tblStyle w:val="a"/>
        <w:tblW w:w="8505"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458"/>
        <w:gridCol w:w="7047"/>
      </w:tblGrid>
      <w:tr w:rsidR="001B7254" w:rsidRPr="00840BDB" w14:paraId="4631D536" w14:textId="77777777">
        <w:trPr>
          <w:trHeight w:val="1485"/>
        </w:trPr>
        <w:tc>
          <w:tcPr>
            <w:tcW w:w="1458" w:type="dxa"/>
            <w:shd w:val="clear" w:color="auto" w:fill="FFFFFF"/>
            <w:vAlign w:val="center"/>
          </w:tcPr>
          <w:p w14:paraId="073AF2A2" w14:textId="77777777" w:rsidR="001B7254" w:rsidRPr="00840BDB" w:rsidRDefault="005C2ABE">
            <w:pPr>
              <w:jc w:val="center"/>
              <w:rPr>
                <w:rFonts w:ascii="Calibri" w:hAnsi="Calibri" w:cs="Calibri"/>
                <w:b/>
                <w:color w:val="FF0000"/>
                <w:sz w:val="22"/>
                <w:szCs w:val="22"/>
              </w:rPr>
            </w:pPr>
            <w:r w:rsidRPr="00840BDB">
              <w:rPr>
                <w:rFonts w:ascii="Calibri" w:hAnsi="Calibri" w:cs="Calibri"/>
                <w:noProof/>
              </w:rPr>
              <w:drawing>
                <wp:inline distT="0" distB="0" distL="0" distR="0" wp14:anchorId="0A15B6F1" wp14:editId="7E17FB29">
                  <wp:extent cx="850900" cy="977900"/>
                  <wp:effectExtent l="0" t="0" r="0" b="0"/>
                  <wp:docPr id="2" name="image1.png" descr="C:\Users\rnaveed\AppData\Local\Microsoft\Windows\Temporary Internet Files\Content.IE5\8RXOBJ5Q\unicef.gif"/>
                  <wp:cNvGraphicFramePr/>
                  <a:graphic xmlns:a="http://schemas.openxmlformats.org/drawingml/2006/main">
                    <a:graphicData uri="http://schemas.openxmlformats.org/drawingml/2006/picture">
                      <pic:pic xmlns:pic="http://schemas.openxmlformats.org/drawingml/2006/picture">
                        <pic:nvPicPr>
                          <pic:cNvPr id="0" name="image1.png" descr="C:\Users\rnaveed\AppData\Local\Microsoft\Windows\Temporary Internet Files\Content.IE5\8RXOBJ5Q\unicef.gif"/>
                          <pic:cNvPicPr preferRelativeResize="0"/>
                        </pic:nvPicPr>
                        <pic:blipFill>
                          <a:blip r:embed="rId12"/>
                          <a:srcRect/>
                          <a:stretch>
                            <a:fillRect/>
                          </a:stretch>
                        </pic:blipFill>
                        <pic:spPr>
                          <a:xfrm>
                            <a:off x="0" y="0"/>
                            <a:ext cx="850900" cy="977900"/>
                          </a:xfrm>
                          <a:prstGeom prst="rect">
                            <a:avLst/>
                          </a:prstGeom>
                          <a:ln/>
                        </pic:spPr>
                      </pic:pic>
                    </a:graphicData>
                  </a:graphic>
                </wp:inline>
              </w:drawing>
            </w:r>
          </w:p>
        </w:tc>
        <w:tc>
          <w:tcPr>
            <w:tcW w:w="7047" w:type="dxa"/>
            <w:shd w:val="clear" w:color="auto" w:fill="FFFFFF"/>
          </w:tcPr>
          <w:p w14:paraId="7B7AF2B6" w14:textId="77777777" w:rsidR="001B7254" w:rsidRPr="00840BDB" w:rsidRDefault="001B7254">
            <w:pPr>
              <w:jc w:val="center"/>
              <w:rPr>
                <w:rFonts w:ascii="Calibri" w:hAnsi="Calibri" w:cs="Calibri"/>
                <w:b/>
                <w:sz w:val="22"/>
                <w:szCs w:val="22"/>
              </w:rPr>
            </w:pPr>
          </w:p>
          <w:p w14:paraId="36BE235C" w14:textId="77777777" w:rsidR="001B7254" w:rsidRPr="00840BDB" w:rsidRDefault="001B7254">
            <w:pPr>
              <w:jc w:val="center"/>
              <w:rPr>
                <w:rFonts w:ascii="Calibri" w:hAnsi="Calibri" w:cs="Calibri"/>
                <w:b/>
                <w:sz w:val="22"/>
                <w:szCs w:val="22"/>
              </w:rPr>
            </w:pPr>
          </w:p>
          <w:p w14:paraId="375F41FC" w14:textId="77777777" w:rsidR="001B7254" w:rsidRPr="00840BDB" w:rsidRDefault="001B7254">
            <w:pPr>
              <w:jc w:val="center"/>
              <w:rPr>
                <w:rFonts w:ascii="Calibri" w:hAnsi="Calibri" w:cs="Calibri"/>
                <w:b/>
                <w:sz w:val="22"/>
                <w:szCs w:val="22"/>
              </w:rPr>
            </w:pPr>
          </w:p>
          <w:p w14:paraId="5C7337E9" w14:textId="77777777" w:rsidR="001B7254" w:rsidRPr="00840BDB" w:rsidRDefault="005C2ABE">
            <w:pPr>
              <w:jc w:val="center"/>
              <w:rPr>
                <w:rFonts w:ascii="Calibri" w:hAnsi="Calibri" w:cs="Calibri"/>
                <w:b/>
                <w:sz w:val="22"/>
                <w:szCs w:val="22"/>
              </w:rPr>
            </w:pPr>
            <w:r w:rsidRPr="00840BDB">
              <w:rPr>
                <w:rFonts w:ascii="Calibri" w:hAnsi="Calibri" w:cs="Calibri"/>
                <w:b/>
                <w:sz w:val="22"/>
                <w:szCs w:val="22"/>
              </w:rPr>
              <w:t>JOB PROFILE</w:t>
            </w:r>
          </w:p>
          <w:p w14:paraId="4B34DDE7" w14:textId="77777777" w:rsidR="001B7254" w:rsidRPr="00840BDB" w:rsidRDefault="001B7254">
            <w:pPr>
              <w:jc w:val="center"/>
              <w:rPr>
                <w:rFonts w:ascii="Calibri" w:hAnsi="Calibri" w:cs="Calibri"/>
              </w:rPr>
            </w:pPr>
          </w:p>
        </w:tc>
      </w:tr>
    </w:tbl>
    <w:p w14:paraId="00CD60D9" w14:textId="77777777" w:rsidR="001B7254" w:rsidRPr="00840BDB" w:rsidRDefault="001B7254">
      <w:pPr>
        <w:pStyle w:val="Title"/>
        <w:jc w:val="left"/>
        <w:rPr>
          <w:rFonts w:ascii="Calibri" w:hAnsi="Calibri" w:cs="Calibri"/>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7"/>
        <w:gridCol w:w="4313"/>
      </w:tblGrid>
      <w:tr w:rsidR="001B7254" w:rsidRPr="00840BDB" w14:paraId="5F9B0647" w14:textId="77777777" w:rsidTr="24905A19">
        <w:tc>
          <w:tcPr>
            <w:tcW w:w="8630" w:type="dxa"/>
            <w:gridSpan w:val="2"/>
            <w:shd w:val="clear" w:color="auto" w:fill="E0E0E0"/>
          </w:tcPr>
          <w:p w14:paraId="62090B58" w14:textId="77777777" w:rsidR="001B7254" w:rsidRPr="00840BDB" w:rsidRDefault="001B7254">
            <w:pPr>
              <w:rPr>
                <w:rFonts w:ascii="Calibri" w:hAnsi="Calibri" w:cs="Calibri"/>
              </w:rPr>
            </w:pPr>
          </w:p>
          <w:p w14:paraId="100516C0" w14:textId="77777777" w:rsidR="001B7254" w:rsidRPr="00840BDB" w:rsidRDefault="005C2ABE">
            <w:pPr>
              <w:rPr>
                <w:rFonts w:ascii="Calibri" w:hAnsi="Calibri" w:cs="Calibri"/>
                <w:b/>
                <w:sz w:val="24"/>
              </w:rPr>
            </w:pPr>
            <w:r w:rsidRPr="00840BDB">
              <w:rPr>
                <w:rFonts w:ascii="Calibri" w:hAnsi="Calibri" w:cs="Calibri"/>
                <w:b/>
                <w:sz w:val="24"/>
              </w:rPr>
              <w:t>I. Post Information</w:t>
            </w:r>
          </w:p>
          <w:p w14:paraId="2E467248" w14:textId="77777777" w:rsidR="001B7254" w:rsidRPr="00840BDB" w:rsidRDefault="001B7254">
            <w:pPr>
              <w:rPr>
                <w:rFonts w:ascii="Calibri" w:hAnsi="Calibri" w:cs="Calibri"/>
                <w:b/>
                <w:sz w:val="24"/>
              </w:rPr>
            </w:pPr>
          </w:p>
        </w:tc>
      </w:tr>
      <w:tr w:rsidR="0004679D" w:rsidRPr="00840BDB" w14:paraId="51E79546" w14:textId="77777777" w:rsidTr="24905A19">
        <w:tc>
          <w:tcPr>
            <w:tcW w:w="4317" w:type="dxa"/>
          </w:tcPr>
          <w:p w14:paraId="594CAEA1" w14:textId="77777777" w:rsidR="001B7254" w:rsidRPr="00840BDB" w:rsidRDefault="001B7254">
            <w:pPr>
              <w:rPr>
                <w:rFonts w:ascii="Calibri" w:hAnsi="Calibri" w:cs="Calibri"/>
              </w:rPr>
            </w:pPr>
          </w:p>
          <w:p w14:paraId="6DD43259" w14:textId="21DCC085" w:rsidR="001B7254" w:rsidRPr="00840BDB" w:rsidRDefault="005C2ABE" w:rsidP="75F3317E">
            <w:pPr>
              <w:rPr>
                <w:rFonts w:ascii="Calibri" w:hAnsi="Calibri" w:cs="Calibri"/>
                <w:b/>
                <w:bCs/>
              </w:rPr>
            </w:pPr>
            <w:r w:rsidRPr="00840BDB">
              <w:rPr>
                <w:rFonts w:ascii="Calibri" w:hAnsi="Calibri" w:cs="Calibri"/>
              </w:rPr>
              <w:t xml:space="preserve">Job Title: </w:t>
            </w:r>
            <w:r w:rsidR="005067FD" w:rsidRPr="00840BDB">
              <w:rPr>
                <w:rFonts w:ascii="Calibri" w:hAnsi="Calibri" w:cs="Calibri"/>
                <w:color w:val="000000" w:themeColor="text1"/>
              </w:rPr>
              <w:t xml:space="preserve">Innovation </w:t>
            </w:r>
            <w:r w:rsidR="00BB1BA3" w:rsidRPr="00840BDB">
              <w:rPr>
                <w:rFonts w:ascii="Calibri" w:hAnsi="Calibri" w:cs="Calibri"/>
                <w:color w:val="000000" w:themeColor="text1"/>
              </w:rPr>
              <w:t>Manager</w:t>
            </w:r>
            <w:r w:rsidR="005067FD" w:rsidRPr="00840BDB">
              <w:rPr>
                <w:rFonts w:ascii="Calibri" w:hAnsi="Calibri" w:cs="Calibri"/>
                <w:color w:val="000000" w:themeColor="text1"/>
              </w:rPr>
              <w:t xml:space="preserve"> (</w:t>
            </w:r>
            <w:r w:rsidR="00BB1BA3" w:rsidRPr="00840BDB">
              <w:rPr>
                <w:rFonts w:ascii="Calibri" w:hAnsi="Calibri" w:cs="Calibri"/>
                <w:color w:val="000000" w:themeColor="text1"/>
              </w:rPr>
              <w:t>AI</w:t>
            </w:r>
            <w:r w:rsidR="005067FD" w:rsidRPr="00840BDB">
              <w:rPr>
                <w:rFonts w:ascii="Calibri" w:hAnsi="Calibri" w:cs="Calibri"/>
                <w:color w:val="000000" w:themeColor="text1"/>
              </w:rPr>
              <w:t>)</w:t>
            </w:r>
          </w:p>
          <w:p w14:paraId="009C74B3" w14:textId="56A68278" w:rsidR="001B7254" w:rsidRPr="00840BDB" w:rsidRDefault="005C2ABE" w:rsidP="75F3317E">
            <w:pPr>
              <w:rPr>
                <w:rFonts w:ascii="Calibri" w:hAnsi="Calibri" w:cs="Calibri"/>
                <w:highlight w:val="yellow"/>
              </w:rPr>
            </w:pPr>
            <w:r w:rsidRPr="00840BDB">
              <w:rPr>
                <w:rFonts w:ascii="Calibri" w:hAnsi="Calibri" w:cs="Calibri"/>
              </w:rPr>
              <w:t xml:space="preserve">Supervisor Title/ Level: </w:t>
            </w:r>
            <w:r w:rsidR="00B93F21" w:rsidRPr="00840BDB">
              <w:rPr>
                <w:rFonts w:ascii="Calibri" w:hAnsi="Calibri" w:cs="Calibri"/>
              </w:rPr>
              <w:t xml:space="preserve">P4 Innovation Manager </w:t>
            </w:r>
            <w:r w:rsidR="00A441B2" w:rsidRPr="00840BDB">
              <w:rPr>
                <w:rFonts w:ascii="Calibri" w:hAnsi="Calibri" w:cs="Calibri"/>
              </w:rPr>
              <w:t>(</w:t>
            </w:r>
            <w:r w:rsidR="00B93F21" w:rsidRPr="00840BDB">
              <w:rPr>
                <w:rFonts w:ascii="Calibri" w:hAnsi="Calibri" w:cs="Calibri"/>
              </w:rPr>
              <w:t>Emerging Technology</w:t>
            </w:r>
            <w:r w:rsidR="00A441B2" w:rsidRPr="00840BDB">
              <w:rPr>
                <w:rFonts w:ascii="Calibri" w:hAnsi="Calibri" w:cs="Calibri"/>
              </w:rPr>
              <w:t>)</w:t>
            </w:r>
            <w:r w:rsidR="00AA3126" w:rsidRPr="00840BDB">
              <w:rPr>
                <w:rFonts w:ascii="Calibri" w:hAnsi="Calibri" w:cs="Calibri"/>
              </w:rPr>
              <w:t>.</w:t>
            </w:r>
          </w:p>
          <w:p w14:paraId="0D35ADF4" w14:textId="77777777" w:rsidR="001B7254" w:rsidRPr="00840BDB" w:rsidRDefault="005C2ABE">
            <w:pPr>
              <w:rPr>
                <w:rFonts w:ascii="Calibri" w:hAnsi="Calibri" w:cs="Calibri"/>
                <w:b/>
              </w:rPr>
            </w:pPr>
            <w:r w:rsidRPr="00840BDB">
              <w:rPr>
                <w:rFonts w:ascii="Calibri" w:hAnsi="Calibri" w:cs="Calibri"/>
              </w:rPr>
              <w:t xml:space="preserve">Organizational Unit: </w:t>
            </w:r>
            <w:r w:rsidR="0004679D" w:rsidRPr="00840BDB">
              <w:rPr>
                <w:rFonts w:ascii="Calibri" w:hAnsi="Calibri" w:cs="Calibri"/>
              </w:rPr>
              <w:t>Office of Innovation (2576)</w:t>
            </w:r>
          </w:p>
          <w:p w14:paraId="5F5F2296" w14:textId="1141ABAA" w:rsidR="001B7254" w:rsidRPr="00840BDB" w:rsidRDefault="005C2ABE">
            <w:pPr>
              <w:rPr>
                <w:rFonts w:ascii="Calibri" w:hAnsi="Calibri" w:cs="Calibri"/>
              </w:rPr>
            </w:pPr>
            <w:r w:rsidRPr="00840BDB">
              <w:rPr>
                <w:rFonts w:ascii="Calibri" w:hAnsi="Calibri" w:cs="Calibri"/>
              </w:rPr>
              <w:t xml:space="preserve">Post Location: </w:t>
            </w:r>
            <w:r w:rsidR="00B93F21" w:rsidRPr="00840BDB">
              <w:rPr>
                <w:rFonts w:ascii="Calibri" w:hAnsi="Calibri" w:cs="Calibri"/>
              </w:rPr>
              <w:t>Stockholm, Sweden</w:t>
            </w:r>
          </w:p>
        </w:tc>
        <w:tc>
          <w:tcPr>
            <w:tcW w:w="4313" w:type="dxa"/>
          </w:tcPr>
          <w:p w14:paraId="5FBEBBA1" w14:textId="77777777" w:rsidR="001B7254" w:rsidRPr="00840BDB" w:rsidRDefault="001B7254">
            <w:pPr>
              <w:rPr>
                <w:rFonts w:ascii="Calibri" w:hAnsi="Calibri" w:cs="Calibri"/>
              </w:rPr>
            </w:pPr>
          </w:p>
          <w:p w14:paraId="3330FDA2" w14:textId="1F154DE0" w:rsidR="001B7254" w:rsidRPr="00840BDB" w:rsidRDefault="005C2ABE" w:rsidP="24905A19">
            <w:pPr>
              <w:rPr>
                <w:rFonts w:ascii="Calibri" w:hAnsi="Calibri" w:cs="Calibri"/>
                <w:b/>
                <w:bCs/>
              </w:rPr>
            </w:pPr>
            <w:r w:rsidRPr="00840BDB">
              <w:rPr>
                <w:rFonts w:ascii="Calibri" w:hAnsi="Calibri" w:cs="Calibri"/>
              </w:rPr>
              <w:t>Job Level: P</w:t>
            </w:r>
            <w:r w:rsidR="00BB1BA3" w:rsidRPr="00840BDB">
              <w:rPr>
                <w:rFonts w:ascii="Calibri" w:hAnsi="Calibri" w:cs="Calibri"/>
              </w:rPr>
              <w:t>4</w:t>
            </w:r>
          </w:p>
          <w:p w14:paraId="797F0A23" w14:textId="77777777" w:rsidR="001B7254" w:rsidRPr="00840BDB" w:rsidRDefault="005C2ABE" w:rsidP="24905A19">
            <w:pPr>
              <w:rPr>
                <w:rFonts w:ascii="Calibri" w:hAnsi="Calibri" w:cs="Calibri"/>
              </w:rPr>
            </w:pPr>
            <w:r w:rsidRPr="00840BDB">
              <w:rPr>
                <w:rFonts w:ascii="Calibri" w:hAnsi="Calibri" w:cs="Calibri"/>
              </w:rPr>
              <w:t xml:space="preserve">Job Profile No.: </w:t>
            </w:r>
          </w:p>
          <w:p w14:paraId="19B4DC33" w14:textId="63848BF0" w:rsidR="001B7254" w:rsidRPr="00840BDB" w:rsidRDefault="005C2ABE">
            <w:pPr>
              <w:rPr>
                <w:rFonts w:ascii="Calibri" w:hAnsi="Calibri" w:cs="Calibri"/>
              </w:rPr>
            </w:pPr>
            <w:r w:rsidRPr="00840BDB">
              <w:rPr>
                <w:rFonts w:ascii="Calibri" w:hAnsi="Calibri" w:cs="Calibri"/>
              </w:rPr>
              <w:t>Job Classification Level:</w:t>
            </w:r>
          </w:p>
          <w:p w14:paraId="4A705131" w14:textId="77777777" w:rsidR="001B7254" w:rsidRPr="00840BDB" w:rsidRDefault="001B7254">
            <w:pPr>
              <w:rPr>
                <w:rFonts w:ascii="Calibri" w:hAnsi="Calibri" w:cs="Calibri"/>
              </w:rPr>
            </w:pPr>
          </w:p>
        </w:tc>
      </w:tr>
    </w:tbl>
    <w:p w14:paraId="3C567B6B" w14:textId="77777777" w:rsidR="001B7254" w:rsidRPr="00840BDB" w:rsidRDefault="001B7254">
      <w:pPr>
        <w:rPr>
          <w:rFonts w:ascii="Calibri" w:hAnsi="Calibri" w:cs="Calibri"/>
        </w:rPr>
      </w:pP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0"/>
      </w:tblGrid>
      <w:tr w:rsidR="001B7254" w:rsidRPr="00840BDB" w14:paraId="66D39787" w14:textId="77777777" w:rsidTr="24905A19">
        <w:tc>
          <w:tcPr>
            <w:tcW w:w="8630" w:type="dxa"/>
            <w:tcBorders>
              <w:bottom w:val="single" w:sz="4" w:space="0" w:color="000000" w:themeColor="text1"/>
            </w:tcBorders>
            <w:shd w:val="clear" w:color="auto" w:fill="E0E0E0"/>
          </w:tcPr>
          <w:p w14:paraId="5CC97B4E" w14:textId="77777777" w:rsidR="001B7254" w:rsidRPr="00840BDB" w:rsidRDefault="001B7254">
            <w:pPr>
              <w:pStyle w:val="Heading1"/>
              <w:rPr>
                <w:rFonts w:ascii="Calibri" w:hAnsi="Calibri" w:cs="Calibri"/>
              </w:rPr>
            </w:pPr>
          </w:p>
          <w:p w14:paraId="388C4B75" w14:textId="77777777" w:rsidR="001B7254" w:rsidRPr="00840BDB" w:rsidRDefault="005C2ABE">
            <w:pPr>
              <w:pStyle w:val="Heading1"/>
              <w:rPr>
                <w:rFonts w:ascii="Calibri" w:hAnsi="Calibri" w:cs="Calibri"/>
              </w:rPr>
            </w:pPr>
            <w:r w:rsidRPr="00840BDB">
              <w:rPr>
                <w:rFonts w:ascii="Calibri" w:hAnsi="Calibri" w:cs="Calibri"/>
              </w:rPr>
              <w:t>II. Strategic office context and purpose for the job</w:t>
            </w:r>
          </w:p>
          <w:p w14:paraId="7937A576" w14:textId="77777777" w:rsidR="001B7254" w:rsidRPr="00840BDB" w:rsidRDefault="001B7254">
            <w:pPr>
              <w:pStyle w:val="Heading1"/>
              <w:rPr>
                <w:rFonts w:ascii="Calibri" w:hAnsi="Calibri" w:cs="Calibri"/>
                <w:b w:val="0"/>
                <w:i/>
                <w:sz w:val="18"/>
                <w:szCs w:val="18"/>
              </w:rPr>
            </w:pPr>
          </w:p>
        </w:tc>
      </w:tr>
      <w:tr w:rsidR="001B7254" w:rsidRPr="00840BDB" w14:paraId="304E2810" w14:textId="77777777" w:rsidTr="24905A19">
        <w:tc>
          <w:tcPr>
            <w:tcW w:w="8630" w:type="dxa"/>
          </w:tcPr>
          <w:p w14:paraId="31F5A263" w14:textId="77777777" w:rsidR="000B352A" w:rsidRPr="00840BDB" w:rsidRDefault="000B352A" w:rsidP="000B352A">
            <w:pPr>
              <w:spacing w:before="100" w:beforeAutospacing="1" w:after="100" w:afterAutospacing="1"/>
              <w:rPr>
                <w:rFonts w:ascii="Calibri" w:eastAsia="Times New Roman" w:hAnsi="Calibri" w:cs="Calibri"/>
                <w:color w:val="000000"/>
              </w:rPr>
            </w:pPr>
            <w:r w:rsidRPr="00840BDB">
              <w:rPr>
                <w:rFonts w:ascii="Calibri" w:eastAsia="Times New Roman" w:hAnsi="Calibri" w:cs="Calibri"/>
                <w:color w:val="000000"/>
              </w:rPr>
              <w:t>UNICEF works in some of the world’s toughest places, to reach the world’s most disadvantaged children. To save their lives. To defend their rights. To help them fulfill their potential.</w:t>
            </w:r>
          </w:p>
          <w:p w14:paraId="37638097" w14:textId="77777777" w:rsidR="000B352A" w:rsidRPr="00840BDB" w:rsidRDefault="000B352A" w:rsidP="000B352A">
            <w:pPr>
              <w:spacing w:before="100" w:beforeAutospacing="1" w:after="100" w:afterAutospacing="1"/>
              <w:rPr>
                <w:rFonts w:ascii="Calibri" w:eastAsia="Times New Roman" w:hAnsi="Calibri" w:cs="Calibri"/>
                <w:color w:val="000000"/>
              </w:rPr>
            </w:pPr>
            <w:r w:rsidRPr="00840BDB">
              <w:rPr>
                <w:rFonts w:ascii="Calibri" w:eastAsia="Times New Roman" w:hAnsi="Calibri" w:cs="Calibri"/>
                <w:color w:val="000000"/>
              </w:rPr>
              <w:t>Across 190 countries and territories, we work for every child, everywhere, every day, to build a better world for everyone.</w:t>
            </w:r>
          </w:p>
          <w:p w14:paraId="7F48E569" w14:textId="77777777" w:rsidR="000B352A" w:rsidRPr="00840BDB" w:rsidRDefault="000B352A" w:rsidP="000B352A">
            <w:pPr>
              <w:spacing w:before="100" w:beforeAutospacing="1" w:after="100" w:afterAutospacing="1"/>
              <w:rPr>
                <w:rFonts w:ascii="Calibri" w:eastAsia="Times New Roman" w:hAnsi="Calibri" w:cs="Calibri"/>
                <w:color w:val="000000"/>
              </w:rPr>
            </w:pPr>
            <w:r w:rsidRPr="00840BDB">
              <w:rPr>
                <w:rFonts w:ascii="Calibri" w:eastAsia="Times New Roman" w:hAnsi="Calibri" w:cs="Calibri"/>
                <w:color w:val="000000"/>
              </w:rPr>
              <w:t>And we never give up.</w:t>
            </w:r>
          </w:p>
          <w:p w14:paraId="2A95F511" w14:textId="77777777" w:rsidR="000B352A" w:rsidRPr="00840BDB" w:rsidRDefault="000B352A" w:rsidP="000B352A">
            <w:pPr>
              <w:spacing w:before="100" w:beforeAutospacing="1" w:after="100" w:afterAutospacing="1"/>
              <w:rPr>
                <w:rFonts w:ascii="Calibri" w:eastAsia="Times New Roman" w:hAnsi="Calibri" w:cs="Calibri"/>
                <w:color w:val="000000"/>
              </w:rPr>
            </w:pPr>
            <w:r w:rsidRPr="00840BDB">
              <w:rPr>
                <w:rFonts w:ascii="Calibri" w:eastAsia="Times New Roman" w:hAnsi="Calibri" w:cs="Calibri"/>
                <w:b/>
                <w:bCs/>
                <w:color w:val="000000"/>
              </w:rPr>
              <w:t>For every child, </w:t>
            </w:r>
            <w:r w:rsidRPr="00840BDB">
              <w:rPr>
                <w:rFonts w:ascii="Calibri" w:eastAsia="Times New Roman" w:hAnsi="Calibri" w:cs="Calibri"/>
                <w:b/>
                <w:bCs/>
                <w:i/>
                <w:iCs/>
                <w:color w:val="000000"/>
              </w:rPr>
              <w:t>innovate</w:t>
            </w:r>
          </w:p>
          <w:p w14:paraId="55E753D5" w14:textId="77777777" w:rsidR="000B352A" w:rsidRPr="00840BDB" w:rsidRDefault="000B352A" w:rsidP="000B352A">
            <w:pPr>
              <w:spacing w:before="100" w:beforeAutospacing="1" w:after="100" w:afterAutospacing="1"/>
              <w:rPr>
                <w:rFonts w:ascii="Calibri" w:eastAsia="Times New Roman" w:hAnsi="Calibri" w:cs="Calibri"/>
                <w:color w:val="000000"/>
              </w:rPr>
            </w:pPr>
            <w:r w:rsidRPr="00840BDB">
              <w:rPr>
                <w:rFonts w:ascii="Calibri" w:eastAsia="Times New Roman" w:hAnsi="Calibri" w:cs="Calibri"/>
                <w:color w:val="000000"/>
              </w:rPr>
              <w:t>UNICEF has a history of innovating for children. We believe that new approaches, partnerships, and technologies are critical for achieve improved outcomes for children. The Office of Innovation is a creative, interactive and agile team in UNICEF that sits at the unique intersection of working on material global issues, startup thinking, technology and partnerships that can scale solutions. We look to form partnerships around frontier technologies (including AI, drones and UAVs, blockchain, new banking tools, wearables and sensors, and 3D-printing) that exist at the intersection of $100 billion markets and 1 billion person needs.</w:t>
            </w:r>
          </w:p>
          <w:p w14:paraId="44A10201" w14:textId="320FC6C5" w:rsidR="00F86A96" w:rsidRPr="00840BDB" w:rsidRDefault="000B352A" w:rsidP="003042BB">
            <w:pPr>
              <w:spacing w:before="100" w:beforeAutospacing="1" w:after="100" w:afterAutospacing="1"/>
              <w:rPr>
                <w:rFonts w:ascii="Calibri" w:eastAsia="Times New Roman" w:hAnsi="Calibri" w:cs="Calibri"/>
                <w:color w:val="000000"/>
              </w:rPr>
            </w:pPr>
            <w:r w:rsidRPr="00840BDB">
              <w:rPr>
                <w:rFonts w:ascii="Calibri" w:eastAsia="Times New Roman" w:hAnsi="Calibri" w:cs="Calibri"/>
                <w:color w:val="000000"/>
              </w:rPr>
              <w:t xml:space="preserve">The Office of Innovation’s Venture Fund is a pooled funding vehicle specially designed to finance early stage, open-source technology that can benefit children. The core motivation of the Innovation Fund is to identify clusters or portfolios of initiatives around emerging technology – so that UNICEF can both shape markets </w:t>
            </w:r>
            <w:r w:rsidR="00277FE5" w:rsidRPr="00840BDB">
              <w:rPr>
                <w:rFonts w:ascii="Calibri" w:eastAsia="Times New Roman" w:hAnsi="Calibri" w:cs="Calibri"/>
                <w:color w:val="000000"/>
              </w:rPr>
              <w:t>and</w:t>
            </w:r>
            <w:r w:rsidRPr="00840BDB">
              <w:rPr>
                <w:rFonts w:ascii="Calibri" w:eastAsia="Times New Roman" w:hAnsi="Calibri" w:cs="Calibri"/>
                <w:color w:val="000000"/>
              </w:rPr>
              <w:t xml:space="preserve"> learn about and guide these technologies to benefit children. We invest in solutions that can impact the lives of the most vulnerable children. The Venture Team’s AI portfolio is composed of a set of companies that develop solutions </w:t>
            </w:r>
            <w:r w:rsidR="00F72252" w:rsidRPr="00840BDB">
              <w:rPr>
                <w:rFonts w:ascii="Calibri" w:eastAsia="Times New Roman" w:hAnsi="Calibri" w:cs="Calibri"/>
                <w:color w:val="000000"/>
              </w:rPr>
              <w:t>in some of the following areas:</w:t>
            </w:r>
          </w:p>
          <w:p w14:paraId="017D9467" w14:textId="1F169E69" w:rsidR="0077762A" w:rsidRPr="00840BDB" w:rsidRDefault="00661FD2" w:rsidP="0077762A">
            <w:pPr>
              <w:pStyle w:val="ListParagraph"/>
              <w:numPr>
                <w:ilvl w:val="0"/>
                <w:numId w:val="31"/>
              </w:num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rPr>
              <w:t>Image classification model</w:t>
            </w:r>
            <w:r w:rsidR="00CB639E" w:rsidRPr="00840BDB">
              <w:rPr>
                <w:rFonts w:ascii="Calibri" w:eastAsia="Times New Roman" w:hAnsi="Calibri" w:cs="Calibri"/>
                <w:color w:val="000000"/>
              </w:rPr>
              <w:t>ling for environmental risk</w:t>
            </w:r>
            <w:r w:rsidR="005F2398" w:rsidRPr="00840BDB">
              <w:rPr>
                <w:rFonts w:ascii="Calibri" w:eastAsia="Times New Roman" w:hAnsi="Calibri" w:cs="Calibri"/>
                <w:color w:val="000000"/>
                <w:lang w:val="en-ZA"/>
              </w:rPr>
              <w:t>.</w:t>
            </w:r>
            <w:r w:rsidR="0077762A" w:rsidRPr="00840BDB">
              <w:rPr>
                <w:rFonts w:ascii="Calibri" w:eastAsia="Times New Roman" w:hAnsi="Calibri" w:cs="Calibri"/>
                <w:color w:val="000000"/>
                <w:lang w:val="en-ZA"/>
              </w:rPr>
              <w:t xml:space="preserve"> </w:t>
            </w:r>
          </w:p>
          <w:p w14:paraId="370AC1A8" w14:textId="33FB1C53" w:rsidR="005F2398" w:rsidRPr="00840BDB" w:rsidRDefault="005F2398" w:rsidP="005F2398">
            <w:pPr>
              <w:pStyle w:val="ListParagraph"/>
              <w:numPr>
                <w:ilvl w:val="0"/>
                <w:numId w:val="31"/>
              </w:numPr>
              <w:rPr>
                <w:rFonts w:ascii="Calibri" w:eastAsia="Times New Roman" w:hAnsi="Calibri" w:cs="Calibri"/>
                <w:color w:val="000000"/>
              </w:rPr>
            </w:pPr>
            <w:r w:rsidRPr="00840BDB">
              <w:rPr>
                <w:rFonts w:ascii="Calibri" w:eastAsia="Times New Roman" w:hAnsi="Calibri" w:cs="Calibri"/>
                <w:color w:val="000000"/>
              </w:rPr>
              <w:t>Personalized</w:t>
            </w:r>
            <w:r w:rsidR="003518DC" w:rsidRPr="00840BDB">
              <w:rPr>
                <w:rFonts w:ascii="Calibri" w:eastAsia="Times New Roman" w:hAnsi="Calibri" w:cs="Calibri"/>
                <w:color w:val="000000"/>
              </w:rPr>
              <w:t>, adaptive</w:t>
            </w:r>
            <w:r w:rsidRPr="00840BDB">
              <w:rPr>
                <w:rFonts w:ascii="Calibri" w:eastAsia="Times New Roman" w:hAnsi="Calibri" w:cs="Calibri"/>
                <w:color w:val="000000"/>
              </w:rPr>
              <w:t xml:space="preserve"> learning.</w:t>
            </w:r>
          </w:p>
          <w:p w14:paraId="52610E2D" w14:textId="7CF057F1" w:rsidR="00246DD0" w:rsidRPr="00840BDB" w:rsidRDefault="00246DD0" w:rsidP="001A0769">
            <w:pPr>
              <w:pStyle w:val="ListParagraph"/>
              <w:numPr>
                <w:ilvl w:val="0"/>
                <w:numId w:val="31"/>
              </w:num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lang w:val="en-ZA"/>
              </w:rPr>
              <w:t xml:space="preserve">AI </w:t>
            </w:r>
            <w:r w:rsidR="00203E38" w:rsidRPr="00840BDB">
              <w:rPr>
                <w:rFonts w:ascii="Calibri" w:eastAsia="Times New Roman" w:hAnsi="Calibri" w:cs="Calibri"/>
                <w:color w:val="000000"/>
                <w:lang w:val="en-ZA"/>
              </w:rPr>
              <w:t>for</w:t>
            </w:r>
            <w:r w:rsidR="00145B73" w:rsidRPr="00840BDB">
              <w:rPr>
                <w:rFonts w:ascii="Calibri" w:eastAsia="Times New Roman" w:hAnsi="Calibri" w:cs="Calibri"/>
                <w:color w:val="000000"/>
                <w:lang w:val="en-ZA"/>
              </w:rPr>
              <w:t xml:space="preserve"> identifying gaps in vaccination rates</w:t>
            </w:r>
            <w:r w:rsidR="00203E38" w:rsidRPr="00840BDB">
              <w:rPr>
                <w:rFonts w:ascii="Calibri" w:eastAsia="Times New Roman" w:hAnsi="Calibri" w:cs="Calibri"/>
                <w:color w:val="000000"/>
                <w:lang w:val="en-ZA"/>
              </w:rPr>
              <w:t>.</w:t>
            </w:r>
          </w:p>
          <w:p w14:paraId="199E0736" w14:textId="031832C9" w:rsidR="008A632F" w:rsidRPr="00840BDB" w:rsidRDefault="008A632F" w:rsidP="001A0769">
            <w:pPr>
              <w:pStyle w:val="ListParagraph"/>
              <w:numPr>
                <w:ilvl w:val="0"/>
                <w:numId w:val="31"/>
              </w:num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lang w:val="en-ZA"/>
              </w:rPr>
              <w:t>Using</w:t>
            </w:r>
            <w:r w:rsidR="00EA6869" w:rsidRPr="00840BDB">
              <w:rPr>
                <w:rFonts w:ascii="Calibri" w:eastAsia="Times New Roman" w:hAnsi="Calibri" w:cs="Calibri"/>
                <w:color w:val="000000"/>
                <w:lang w:val="en-ZA"/>
              </w:rPr>
              <w:t xml:space="preserve"> climate and digital data </w:t>
            </w:r>
            <w:r w:rsidR="004D14AD" w:rsidRPr="00840BDB">
              <w:rPr>
                <w:rFonts w:ascii="Calibri" w:eastAsia="Times New Roman" w:hAnsi="Calibri" w:cs="Calibri"/>
                <w:color w:val="000000"/>
                <w:lang w:val="en-ZA"/>
              </w:rPr>
              <w:t>to predict dengue fever hotspots.</w:t>
            </w:r>
            <w:r w:rsidR="00EA6869" w:rsidRPr="00840BDB">
              <w:rPr>
                <w:rFonts w:ascii="Calibri" w:eastAsia="Times New Roman" w:hAnsi="Calibri" w:cs="Calibri"/>
                <w:color w:val="000000"/>
                <w:lang w:val="en-ZA"/>
              </w:rPr>
              <w:t xml:space="preserve"> </w:t>
            </w:r>
          </w:p>
          <w:p w14:paraId="32F36AA0" w14:textId="3D5C510C" w:rsidR="001A0769" w:rsidRPr="00840BDB" w:rsidRDefault="008679CC" w:rsidP="001A0769">
            <w:pPr>
              <w:pStyle w:val="ListParagraph"/>
              <w:numPr>
                <w:ilvl w:val="0"/>
                <w:numId w:val="31"/>
              </w:num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lang w:val="en-ZA"/>
              </w:rPr>
              <w:t>Modelling air quality using climate data and satellite imagery</w:t>
            </w:r>
            <w:r w:rsidR="00E773D0" w:rsidRPr="00840BDB">
              <w:rPr>
                <w:rFonts w:ascii="Calibri" w:eastAsia="Times New Roman" w:hAnsi="Calibri" w:cs="Calibri"/>
                <w:color w:val="000000"/>
                <w:lang w:val="en-ZA"/>
              </w:rPr>
              <w:t>.</w:t>
            </w:r>
          </w:p>
          <w:p w14:paraId="03C98D44" w14:textId="7E8F303F" w:rsidR="001A0769" w:rsidRPr="00840BDB" w:rsidRDefault="00074ECE" w:rsidP="001A0769">
            <w:pPr>
              <w:pStyle w:val="ListParagraph"/>
              <w:numPr>
                <w:ilvl w:val="0"/>
                <w:numId w:val="31"/>
              </w:num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lang w:val="en-ZA"/>
              </w:rPr>
              <w:t xml:space="preserve">ML models for impact-based forecasts </w:t>
            </w:r>
            <w:r w:rsidR="008E7AAE" w:rsidRPr="00840BDB">
              <w:rPr>
                <w:rFonts w:ascii="Calibri" w:eastAsia="Times New Roman" w:hAnsi="Calibri" w:cs="Calibri"/>
                <w:color w:val="000000"/>
                <w:lang w:val="en-ZA"/>
              </w:rPr>
              <w:t>of flooding</w:t>
            </w:r>
            <w:r w:rsidRPr="00840BDB">
              <w:rPr>
                <w:rFonts w:ascii="Calibri" w:eastAsia="Times New Roman" w:hAnsi="Calibri" w:cs="Calibri"/>
                <w:color w:val="000000"/>
                <w:lang w:val="en-ZA"/>
              </w:rPr>
              <w:t>.</w:t>
            </w:r>
          </w:p>
          <w:p w14:paraId="4F3CEC09" w14:textId="6D3E58A8" w:rsidR="00977B7F" w:rsidRPr="00840BDB" w:rsidRDefault="00D638F0" w:rsidP="004E1B42">
            <w:pPr>
              <w:spacing w:before="100" w:beforeAutospacing="1" w:after="100" w:afterAutospacing="1"/>
              <w:rPr>
                <w:rFonts w:ascii="Calibri" w:eastAsia="Times New Roman" w:hAnsi="Calibri" w:cs="Calibri"/>
                <w:color w:val="000000"/>
                <w:lang w:val="en-IE"/>
              </w:rPr>
            </w:pPr>
            <w:r w:rsidRPr="00840BDB">
              <w:rPr>
                <w:rFonts w:ascii="Calibri" w:eastAsia="Times New Roman" w:hAnsi="Calibri" w:cs="Calibri"/>
                <w:color w:val="000000"/>
              </w:rPr>
              <w:t>The Office of Innovation’s Venture Fund will continue to invest and grow the AI portfolio</w:t>
            </w:r>
            <w:r w:rsidR="003E139B" w:rsidRPr="00840BDB">
              <w:rPr>
                <w:rFonts w:ascii="Calibri" w:eastAsia="Times New Roman" w:hAnsi="Calibri" w:cs="Calibri"/>
                <w:color w:val="000000"/>
              </w:rPr>
              <w:t xml:space="preserve"> in response to </w:t>
            </w:r>
            <w:r w:rsidR="004E1B42" w:rsidRPr="00840BDB">
              <w:rPr>
                <w:rFonts w:ascii="Calibri" w:eastAsia="Times New Roman" w:hAnsi="Calibri" w:cs="Calibri"/>
                <w:color w:val="000000"/>
              </w:rPr>
              <w:t xml:space="preserve">the </w:t>
            </w:r>
            <w:r w:rsidR="005F58AA" w:rsidRPr="00840BDB">
              <w:rPr>
                <w:rFonts w:ascii="Calibri" w:eastAsia="Times New Roman" w:hAnsi="Calibri" w:cs="Calibri"/>
                <w:color w:val="000000"/>
              </w:rPr>
              <w:t>opportunities</w:t>
            </w:r>
            <w:r w:rsidR="003E139B" w:rsidRPr="00840BDB">
              <w:rPr>
                <w:rFonts w:ascii="Calibri" w:eastAsia="Times New Roman" w:hAnsi="Calibri" w:cs="Calibri"/>
                <w:color w:val="000000"/>
              </w:rPr>
              <w:t xml:space="preserve"> </w:t>
            </w:r>
            <w:r w:rsidR="005F58AA" w:rsidRPr="00840BDB">
              <w:rPr>
                <w:rFonts w:ascii="Calibri" w:eastAsia="Times New Roman" w:hAnsi="Calibri" w:cs="Calibri"/>
                <w:color w:val="000000"/>
              </w:rPr>
              <w:t>to use</w:t>
            </w:r>
            <w:r w:rsidR="003E139B" w:rsidRPr="00840BDB">
              <w:rPr>
                <w:rFonts w:ascii="Calibri" w:eastAsia="Times New Roman" w:hAnsi="Calibri" w:cs="Calibri"/>
                <w:color w:val="000000"/>
              </w:rPr>
              <w:t xml:space="preserve"> AI </w:t>
            </w:r>
            <w:r w:rsidR="004E1B42" w:rsidRPr="00840BDB">
              <w:rPr>
                <w:rFonts w:ascii="Calibri" w:eastAsia="Times New Roman" w:hAnsi="Calibri" w:cs="Calibri"/>
                <w:color w:val="000000"/>
              </w:rPr>
              <w:t>for transformative change for children.</w:t>
            </w:r>
          </w:p>
          <w:p w14:paraId="054C52C5" w14:textId="7292946E" w:rsidR="001B7254" w:rsidRPr="00840BDB" w:rsidRDefault="005C2ABE">
            <w:pPr>
              <w:jc w:val="both"/>
              <w:rPr>
                <w:rFonts w:ascii="Calibri" w:hAnsi="Calibri" w:cs="Calibri"/>
                <w:color w:val="4F81BD"/>
                <w:u w:val="single"/>
              </w:rPr>
            </w:pPr>
            <w:bookmarkStart w:id="0" w:name="_heading=h.gjdgxs" w:colFirst="0" w:colLast="0"/>
            <w:bookmarkEnd w:id="0"/>
            <w:r w:rsidRPr="00840BDB">
              <w:rPr>
                <w:rFonts w:ascii="Calibri" w:hAnsi="Calibri" w:cs="Calibri"/>
                <w:b/>
                <w:color w:val="4F81BD"/>
                <w:u w:val="single"/>
              </w:rPr>
              <w:t>Purpose for the job</w:t>
            </w:r>
          </w:p>
          <w:p w14:paraId="5C100883" w14:textId="77777777" w:rsidR="001B7254" w:rsidRPr="00840BDB" w:rsidRDefault="001B7254">
            <w:pPr>
              <w:jc w:val="both"/>
              <w:rPr>
                <w:rFonts w:ascii="Calibri" w:hAnsi="Calibri" w:cs="Calibri"/>
                <w:color w:val="4F81BD"/>
                <w:u w:val="single"/>
              </w:rPr>
            </w:pPr>
          </w:p>
          <w:p w14:paraId="3576A271" w14:textId="205DA233" w:rsidR="00461D95" w:rsidRPr="00840BDB" w:rsidRDefault="00461D95" w:rsidP="00461D95">
            <w:pPr>
              <w:jc w:val="both"/>
              <w:rPr>
                <w:rFonts w:ascii="Calibri" w:hAnsi="Calibri" w:cs="Calibri"/>
                <w:color w:val="000000" w:themeColor="text1"/>
              </w:rPr>
            </w:pPr>
            <w:r w:rsidRPr="00840BDB">
              <w:rPr>
                <w:rFonts w:ascii="Calibri" w:hAnsi="Calibri" w:cs="Calibri"/>
                <w:color w:val="000000" w:themeColor="text1"/>
              </w:rPr>
              <w:t xml:space="preserve">The UNICEF Office of Innovation (OOI) is looking for an experienced AI </w:t>
            </w:r>
            <w:proofErr w:type="gramStart"/>
            <w:r w:rsidRPr="00840BDB">
              <w:rPr>
                <w:rFonts w:ascii="Calibri" w:hAnsi="Calibri" w:cs="Calibri"/>
                <w:color w:val="000000" w:themeColor="text1"/>
              </w:rPr>
              <w:t>Lead</w:t>
            </w:r>
            <w:proofErr w:type="gramEnd"/>
            <w:r w:rsidRPr="00840BDB">
              <w:rPr>
                <w:rFonts w:ascii="Calibri" w:hAnsi="Calibri" w:cs="Calibri"/>
                <w:color w:val="000000" w:themeColor="text1"/>
              </w:rPr>
              <w:t xml:space="preserve"> to provide technical leadership to the AI-related work</w:t>
            </w:r>
            <w:r w:rsidR="00F72BFE" w:rsidRPr="00840BDB">
              <w:rPr>
                <w:rFonts w:ascii="Calibri" w:hAnsi="Calibri" w:cs="Calibri"/>
                <w:color w:val="000000" w:themeColor="text1"/>
              </w:rPr>
              <w:t xml:space="preserve"> of the Ventures Team</w:t>
            </w:r>
            <w:r w:rsidRPr="00840BDB">
              <w:rPr>
                <w:rFonts w:ascii="Calibri" w:hAnsi="Calibri" w:cs="Calibri"/>
                <w:color w:val="000000" w:themeColor="text1"/>
              </w:rPr>
              <w:t>.</w:t>
            </w:r>
            <w:r w:rsidR="00F76C6A" w:rsidRPr="00840BDB">
              <w:rPr>
                <w:rFonts w:ascii="Calibri" w:hAnsi="Calibri" w:cs="Calibri"/>
                <w:color w:val="000000" w:themeColor="text1"/>
              </w:rPr>
              <w:t xml:space="preserve"> Thematic areas of focus include AI for </w:t>
            </w:r>
            <w:r w:rsidR="00FE5947" w:rsidRPr="00840BDB">
              <w:rPr>
                <w:rFonts w:ascii="Calibri" w:hAnsi="Calibri" w:cs="Calibri"/>
                <w:color w:val="000000" w:themeColor="text1"/>
              </w:rPr>
              <w:t>Accessibility</w:t>
            </w:r>
            <w:r w:rsidR="00F76C6A" w:rsidRPr="00840BDB">
              <w:rPr>
                <w:rFonts w:ascii="Calibri" w:hAnsi="Calibri" w:cs="Calibri"/>
                <w:color w:val="000000" w:themeColor="text1"/>
              </w:rPr>
              <w:t>, Education, Health, WASH and Environment.</w:t>
            </w:r>
          </w:p>
          <w:p w14:paraId="00469B99" w14:textId="5FA4CF16" w:rsidR="005067FD" w:rsidRPr="00840BDB" w:rsidRDefault="001A6B9F" w:rsidP="00461D95">
            <w:pPr>
              <w:jc w:val="both"/>
              <w:rPr>
                <w:rFonts w:ascii="Calibri" w:hAnsi="Calibri" w:cs="Calibri"/>
                <w:color w:val="000000" w:themeColor="text1"/>
              </w:rPr>
            </w:pPr>
            <w:r w:rsidRPr="00840BDB">
              <w:rPr>
                <w:rFonts w:ascii="Calibri" w:hAnsi="Calibri" w:cs="Calibri"/>
                <w:color w:val="000000" w:themeColor="text1"/>
              </w:rPr>
              <w:t>The s</w:t>
            </w:r>
            <w:r w:rsidR="00461D95" w:rsidRPr="00840BDB">
              <w:rPr>
                <w:rFonts w:ascii="Calibri" w:hAnsi="Calibri" w:cs="Calibri"/>
                <w:color w:val="000000" w:themeColor="text1"/>
              </w:rPr>
              <w:t xml:space="preserve">uccessful candidate will have </w:t>
            </w:r>
            <w:r w:rsidR="00F76C6A" w:rsidRPr="00840BDB">
              <w:rPr>
                <w:rFonts w:ascii="Calibri" w:hAnsi="Calibri" w:cs="Calibri"/>
                <w:color w:val="000000" w:themeColor="text1"/>
              </w:rPr>
              <w:t>proven</w:t>
            </w:r>
            <w:r w:rsidR="00461D95" w:rsidRPr="00840BDB">
              <w:rPr>
                <w:rFonts w:ascii="Calibri" w:hAnsi="Calibri" w:cs="Calibri"/>
                <w:color w:val="000000" w:themeColor="text1"/>
              </w:rPr>
              <w:t xml:space="preserve"> technical expertise of AI, understanding of ethical </w:t>
            </w:r>
            <w:r w:rsidR="00EB1E05" w:rsidRPr="00840BDB">
              <w:rPr>
                <w:rFonts w:ascii="Calibri" w:hAnsi="Calibri" w:cs="Calibri"/>
                <w:color w:val="000000" w:themeColor="text1"/>
              </w:rPr>
              <w:t>implications, along</w:t>
            </w:r>
            <w:r w:rsidR="00461D95" w:rsidRPr="00840BDB">
              <w:rPr>
                <w:rFonts w:ascii="Calibri" w:hAnsi="Calibri" w:cs="Calibri"/>
                <w:color w:val="000000" w:themeColor="text1"/>
              </w:rPr>
              <w:t xml:space="preserve"> with strong organization and communication skills to collaborate with stakeholders across the organization.</w:t>
            </w:r>
            <w:r w:rsidR="00F55DD4" w:rsidRPr="00840BDB">
              <w:rPr>
                <w:rFonts w:ascii="Calibri" w:hAnsi="Calibri" w:cs="Calibri"/>
                <w:color w:val="000000" w:themeColor="text1"/>
              </w:rPr>
              <w:t xml:space="preserve"> </w:t>
            </w:r>
          </w:p>
          <w:p w14:paraId="4F650193" w14:textId="77777777" w:rsidR="00461D95" w:rsidRPr="00840BDB" w:rsidRDefault="00461D95" w:rsidP="00461D95">
            <w:pPr>
              <w:jc w:val="both"/>
              <w:rPr>
                <w:rFonts w:ascii="Calibri" w:hAnsi="Calibri" w:cs="Calibri"/>
                <w:color w:val="000000"/>
              </w:rPr>
            </w:pPr>
          </w:p>
          <w:p w14:paraId="65E2B4C2" w14:textId="2FCBE738" w:rsidR="005067FD" w:rsidRPr="00840BDB" w:rsidRDefault="005067FD">
            <w:pPr>
              <w:jc w:val="both"/>
              <w:rPr>
                <w:rFonts w:ascii="Calibri" w:hAnsi="Calibri" w:cs="Calibri"/>
                <w:color w:val="000000"/>
              </w:rPr>
            </w:pPr>
            <w:r w:rsidRPr="00840BDB">
              <w:rPr>
                <w:rFonts w:ascii="Calibri" w:hAnsi="Calibri" w:cs="Calibri"/>
                <w:color w:val="000000"/>
              </w:rPr>
              <w:t>Overall, this position is responsible for:</w:t>
            </w:r>
          </w:p>
          <w:p w14:paraId="6B2D8E2C" w14:textId="77777777" w:rsidR="003B1D88" w:rsidRPr="00840BDB" w:rsidRDefault="003B1D88">
            <w:pPr>
              <w:jc w:val="both"/>
              <w:rPr>
                <w:rFonts w:ascii="Calibri" w:hAnsi="Calibri" w:cs="Calibri"/>
                <w:color w:val="000000"/>
              </w:rPr>
            </w:pPr>
          </w:p>
          <w:p w14:paraId="041FA220" w14:textId="76CF456E"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Leading ideation, planning</w:t>
            </w:r>
            <w:r w:rsidR="00985E80" w:rsidRPr="00840BDB">
              <w:rPr>
                <w:rFonts w:ascii="Calibri" w:hAnsi="Calibri" w:cs="Calibri"/>
                <w:color w:val="000000"/>
              </w:rPr>
              <w:t>, prototy</w:t>
            </w:r>
            <w:r w:rsidR="00F11855" w:rsidRPr="00840BDB">
              <w:rPr>
                <w:rFonts w:ascii="Calibri" w:hAnsi="Calibri" w:cs="Calibri"/>
                <w:color w:val="000000"/>
              </w:rPr>
              <w:t>ping</w:t>
            </w:r>
            <w:r w:rsidRPr="00840BDB">
              <w:rPr>
                <w:rFonts w:ascii="Calibri" w:hAnsi="Calibri" w:cs="Calibri"/>
                <w:color w:val="000000"/>
              </w:rPr>
              <w:t xml:space="preserve"> and execution of high priority use cases, including coordination of related technical resources</w:t>
            </w:r>
            <w:r w:rsidR="007C5543" w:rsidRPr="00840BDB">
              <w:rPr>
                <w:rFonts w:ascii="Calibri" w:hAnsi="Calibri" w:cs="Calibri"/>
                <w:color w:val="000000"/>
              </w:rPr>
              <w:t>.</w:t>
            </w:r>
          </w:p>
          <w:p w14:paraId="4C9B5D85" w14:textId="77777777"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Providing ongoing expert advice to startups and Country Offices funded by UNICEF’s Venture Fund, as needed.</w:t>
            </w:r>
          </w:p>
          <w:p w14:paraId="7F5FA47C" w14:textId="18317A24"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Collaborating with relevant</w:t>
            </w:r>
            <w:r w:rsidR="007C5543" w:rsidRPr="00840BDB">
              <w:rPr>
                <w:rFonts w:ascii="Calibri" w:hAnsi="Calibri" w:cs="Calibri"/>
                <w:color w:val="000000"/>
              </w:rPr>
              <w:t xml:space="preserve"> UN</w:t>
            </w:r>
            <w:r w:rsidR="00F5081F" w:rsidRPr="00840BDB">
              <w:rPr>
                <w:rFonts w:ascii="Calibri" w:hAnsi="Calibri" w:cs="Calibri"/>
                <w:color w:val="000000"/>
              </w:rPr>
              <w:t>I</w:t>
            </w:r>
            <w:r w:rsidR="007C5543" w:rsidRPr="00840BDB">
              <w:rPr>
                <w:rFonts w:ascii="Calibri" w:hAnsi="Calibri" w:cs="Calibri"/>
                <w:color w:val="000000"/>
              </w:rPr>
              <w:t>CEF</w:t>
            </w:r>
            <w:r w:rsidRPr="00840BDB">
              <w:rPr>
                <w:rFonts w:ascii="Calibri" w:hAnsi="Calibri" w:cs="Calibri"/>
                <w:color w:val="000000"/>
              </w:rPr>
              <w:t xml:space="preserve"> divisions, and </w:t>
            </w:r>
            <w:r w:rsidR="007C5543" w:rsidRPr="00840BDB">
              <w:rPr>
                <w:rFonts w:ascii="Calibri" w:hAnsi="Calibri" w:cs="Calibri"/>
                <w:color w:val="000000"/>
              </w:rPr>
              <w:t>C</w:t>
            </w:r>
            <w:r w:rsidRPr="00840BDB">
              <w:rPr>
                <w:rFonts w:ascii="Calibri" w:hAnsi="Calibri" w:cs="Calibri"/>
                <w:color w:val="000000"/>
              </w:rPr>
              <w:t xml:space="preserve">ountry </w:t>
            </w:r>
            <w:r w:rsidR="007C5543" w:rsidRPr="00840BDB">
              <w:rPr>
                <w:rFonts w:ascii="Calibri" w:hAnsi="Calibri" w:cs="Calibri"/>
                <w:color w:val="000000"/>
              </w:rPr>
              <w:t>O</w:t>
            </w:r>
            <w:r w:rsidRPr="00840BDB">
              <w:rPr>
                <w:rFonts w:ascii="Calibri" w:hAnsi="Calibri" w:cs="Calibri"/>
                <w:color w:val="000000"/>
              </w:rPr>
              <w:t>ffices as they explore AI projects</w:t>
            </w:r>
            <w:r w:rsidR="004A18A4" w:rsidRPr="00840BDB">
              <w:rPr>
                <w:rFonts w:ascii="Calibri" w:hAnsi="Calibri" w:cs="Calibri"/>
                <w:color w:val="000000"/>
              </w:rPr>
              <w:t>.</w:t>
            </w:r>
          </w:p>
          <w:p w14:paraId="13361BD7" w14:textId="5D1E9C80"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Capturing lessons and insights from the AI portfolio and making these accessible</w:t>
            </w:r>
            <w:r w:rsidR="00F5081F" w:rsidRPr="00840BDB">
              <w:rPr>
                <w:rFonts w:ascii="Calibri" w:hAnsi="Calibri" w:cs="Calibri"/>
                <w:color w:val="000000"/>
              </w:rPr>
              <w:t>.</w:t>
            </w:r>
            <w:r w:rsidRPr="00840BDB">
              <w:rPr>
                <w:rFonts w:ascii="Calibri" w:hAnsi="Calibri" w:cs="Calibri"/>
                <w:color w:val="000000"/>
              </w:rPr>
              <w:t xml:space="preserve"> </w:t>
            </w:r>
          </w:p>
          <w:p w14:paraId="1DD6C513" w14:textId="77777777"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Establishing and maintaining partnerships with external stakeholders (including foundations, private organizations, academic institutions, etc.) and external representation for advocacy purposes.</w:t>
            </w:r>
          </w:p>
          <w:p w14:paraId="535325B2" w14:textId="155BC2EA"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Coordinate and contribute to</w:t>
            </w:r>
            <w:r w:rsidR="00E27711" w:rsidRPr="00840BDB">
              <w:rPr>
                <w:rFonts w:ascii="Calibri" w:hAnsi="Calibri" w:cs="Calibri"/>
                <w:color w:val="000000"/>
              </w:rPr>
              <w:t xml:space="preserve"> OOI’s</w:t>
            </w:r>
            <w:r w:rsidR="001759DF" w:rsidRPr="00840BDB">
              <w:rPr>
                <w:rFonts w:ascii="Calibri" w:hAnsi="Calibri" w:cs="Calibri"/>
                <w:color w:val="000000"/>
              </w:rPr>
              <w:t xml:space="preserve"> </w:t>
            </w:r>
            <w:r w:rsidR="00606BCB" w:rsidRPr="00840BDB">
              <w:rPr>
                <w:rFonts w:ascii="Calibri" w:hAnsi="Calibri" w:cs="Calibri"/>
                <w:color w:val="000000"/>
              </w:rPr>
              <w:t>involvement in</w:t>
            </w:r>
            <w:r w:rsidRPr="00840BDB">
              <w:rPr>
                <w:rFonts w:ascii="Calibri" w:hAnsi="Calibri" w:cs="Calibri"/>
                <w:color w:val="000000"/>
              </w:rPr>
              <w:t xml:space="preserve"> the development and roll out of UNICEF’s AI strategy.</w:t>
            </w:r>
          </w:p>
          <w:p w14:paraId="37D9F58E" w14:textId="311D9A10" w:rsidR="003B1D88" w:rsidRPr="00840BDB" w:rsidRDefault="003B1D88" w:rsidP="003B1D88">
            <w:pPr>
              <w:numPr>
                <w:ilvl w:val="0"/>
                <w:numId w:val="16"/>
              </w:numPr>
              <w:spacing w:after="240" w:line="276" w:lineRule="auto"/>
              <w:rPr>
                <w:rFonts w:ascii="Calibri" w:hAnsi="Calibri" w:cs="Calibri"/>
                <w:color w:val="000000"/>
              </w:rPr>
            </w:pPr>
            <w:r w:rsidRPr="00840BDB">
              <w:rPr>
                <w:rFonts w:ascii="Calibri" w:hAnsi="Calibri" w:cs="Calibri"/>
                <w:color w:val="000000"/>
              </w:rPr>
              <w:t>Providing technical</w:t>
            </w:r>
            <w:r w:rsidR="004A18A4" w:rsidRPr="00840BDB">
              <w:rPr>
                <w:rFonts w:ascii="Calibri" w:hAnsi="Calibri" w:cs="Calibri"/>
                <w:color w:val="000000"/>
              </w:rPr>
              <w:t>, strategic and knowledge</w:t>
            </w:r>
            <w:r w:rsidRPr="00840BDB">
              <w:rPr>
                <w:rFonts w:ascii="Calibri" w:hAnsi="Calibri" w:cs="Calibri"/>
                <w:color w:val="000000"/>
              </w:rPr>
              <w:t xml:space="preserve"> advisory on AI to different internal stakeholders, as requested</w:t>
            </w:r>
            <w:r w:rsidR="00807921" w:rsidRPr="00840BDB">
              <w:rPr>
                <w:rFonts w:ascii="Calibri" w:hAnsi="Calibri" w:cs="Calibri"/>
                <w:color w:val="000000"/>
              </w:rPr>
              <w:t>.</w:t>
            </w:r>
          </w:p>
          <w:p w14:paraId="3DCB0366" w14:textId="7DC77116" w:rsidR="001B7254" w:rsidRPr="00840BDB" w:rsidRDefault="001B7254" w:rsidP="003B1D88">
            <w:pPr>
              <w:spacing w:after="240" w:line="276" w:lineRule="auto"/>
              <w:ind w:left="720"/>
              <w:rPr>
                <w:rFonts w:ascii="Calibri" w:hAnsi="Calibri" w:cs="Calibri"/>
                <w:color w:val="000000"/>
              </w:rPr>
            </w:pPr>
          </w:p>
        </w:tc>
      </w:tr>
      <w:tr w:rsidR="005F2398" w:rsidRPr="00840BDB" w14:paraId="09D27F1B" w14:textId="77777777" w:rsidTr="24905A19">
        <w:tc>
          <w:tcPr>
            <w:tcW w:w="8630" w:type="dxa"/>
          </w:tcPr>
          <w:p w14:paraId="4B40A3A3" w14:textId="77777777" w:rsidR="005F2398" w:rsidRPr="00840BDB" w:rsidRDefault="005F2398" w:rsidP="000B352A">
            <w:pPr>
              <w:spacing w:before="100" w:beforeAutospacing="1" w:after="100" w:afterAutospacing="1"/>
              <w:rPr>
                <w:rFonts w:ascii="Calibri" w:eastAsia="Times New Roman" w:hAnsi="Calibri" w:cs="Calibri"/>
                <w:color w:val="000000"/>
              </w:rPr>
            </w:pPr>
          </w:p>
        </w:tc>
      </w:tr>
    </w:tbl>
    <w:p w14:paraId="4163B6A5" w14:textId="77777777" w:rsidR="001B7254" w:rsidRPr="00840BDB" w:rsidRDefault="001B7254">
      <w:pPr>
        <w:rPr>
          <w:rFonts w:ascii="Calibri" w:hAnsi="Calibri" w:cs="Calibri"/>
        </w:rPr>
      </w:pPr>
    </w:p>
    <w:p w14:paraId="2962A0B3" w14:textId="77777777" w:rsidR="001B7254" w:rsidRPr="00840BDB" w:rsidRDefault="001B7254">
      <w:pPr>
        <w:rPr>
          <w:rFonts w:ascii="Calibri" w:hAnsi="Calibri" w:cs="Calibri"/>
        </w:rPr>
      </w:pPr>
    </w:p>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0"/>
      </w:tblGrid>
      <w:tr w:rsidR="001B7254" w:rsidRPr="00840BDB" w14:paraId="152F1ADA" w14:textId="77777777" w:rsidTr="24905A19">
        <w:tc>
          <w:tcPr>
            <w:tcW w:w="8630" w:type="dxa"/>
            <w:shd w:val="clear" w:color="auto" w:fill="E0E0E0"/>
          </w:tcPr>
          <w:p w14:paraId="47BBB4D0" w14:textId="77777777" w:rsidR="001B7254" w:rsidRPr="00840BDB" w:rsidRDefault="001B7254">
            <w:pPr>
              <w:rPr>
                <w:rFonts w:ascii="Calibri" w:hAnsi="Calibri" w:cs="Calibri"/>
                <w:b/>
                <w:sz w:val="24"/>
              </w:rPr>
            </w:pPr>
          </w:p>
          <w:p w14:paraId="07147BD6" w14:textId="77777777" w:rsidR="001B7254" w:rsidRPr="00840BDB" w:rsidRDefault="005C2ABE">
            <w:pPr>
              <w:pStyle w:val="Heading1"/>
              <w:rPr>
                <w:rFonts w:ascii="Calibri" w:hAnsi="Calibri" w:cs="Calibri"/>
                <w:i/>
                <w:sz w:val="22"/>
                <w:szCs w:val="22"/>
              </w:rPr>
            </w:pPr>
            <w:r w:rsidRPr="00840BDB">
              <w:rPr>
                <w:rFonts w:ascii="Calibri" w:hAnsi="Calibri" w:cs="Calibri"/>
              </w:rPr>
              <w:t>III. Key functions, accountabilities and related duties/tasks:</w:t>
            </w:r>
          </w:p>
          <w:p w14:paraId="37DF8647" w14:textId="77777777" w:rsidR="001B7254" w:rsidRPr="00840BDB" w:rsidRDefault="001B7254">
            <w:pPr>
              <w:rPr>
                <w:rFonts w:ascii="Calibri" w:hAnsi="Calibri" w:cs="Calibri"/>
                <w:i/>
                <w:sz w:val="18"/>
                <w:szCs w:val="18"/>
              </w:rPr>
            </w:pPr>
          </w:p>
        </w:tc>
      </w:tr>
      <w:tr w:rsidR="001B7254" w:rsidRPr="00840BDB" w14:paraId="04692AED" w14:textId="77777777" w:rsidTr="24905A19">
        <w:tc>
          <w:tcPr>
            <w:tcW w:w="8630" w:type="dxa"/>
          </w:tcPr>
          <w:p w14:paraId="6936E875" w14:textId="2AF43DAD" w:rsidR="004179E1" w:rsidRDefault="005076BF" w:rsidP="004179E1">
            <w:pPr>
              <w:pStyle w:val="ListParagraph"/>
              <w:numPr>
                <w:ilvl w:val="0"/>
                <w:numId w:val="18"/>
              </w:numPr>
              <w:rPr>
                <w:rFonts w:ascii="Calibri" w:hAnsi="Calibri" w:cs="Calibri"/>
                <w:b/>
                <w:bCs/>
                <w:color w:val="000000"/>
              </w:rPr>
            </w:pPr>
            <w:r w:rsidRPr="00840BDB">
              <w:rPr>
                <w:rFonts w:ascii="Calibri" w:hAnsi="Calibri" w:cs="Calibri"/>
                <w:b/>
                <w:bCs/>
                <w:color w:val="000000"/>
              </w:rPr>
              <w:t xml:space="preserve">In </w:t>
            </w:r>
            <w:r w:rsidR="00406329" w:rsidRPr="00840BDB">
              <w:rPr>
                <w:rFonts w:ascii="Calibri" w:hAnsi="Calibri" w:cs="Calibri"/>
                <w:b/>
                <w:bCs/>
                <w:color w:val="000000"/>
              </w:rPr>
              <w:t xml:space="preserve">line with </w:t>
            </w:r>
            <w:r w:rsidR="004179E1" w:rsidRPr="00840BDB">
              <w:rPr>
                <w:rFonts w:ascii="Calibri" w:hAnsi="Calibri" w:cs="Calibri"/>
                <w:b/>
                <w:bCs/>
                <w:color w:val="000000"/>
              </w:rPr>
              <w:t xml:space="preserve">the </w:t>
            </w:r>
            <w:r w:rsidR="00406329" w:rsidRPr="00840BDB">
              <w:rPr>
                <w:rFonts w:ascii="Calibri" w:hAnsi="Calibri" w:cs="Calibri"/>
                <w:b/>
                <w:bCs/>
                <w:color w:val="000000"/>
              </w:rPr>
              <w:t>Venture</w:t>
            </w:r>
            <w:r w:rsidR="004179E1" w:rsidRPr="00840BDB">
              <w:rPr>
                <w:rFonts w:ascii="Calibri" w:hAnsi="Calibri" w:cs="Calibri"/>
                <w:b/>
                <w:bCs/>
                <w:color w:val="000000"/>
              </w:rPr>
              <w:t xml:space="preserve">s team’s objectives, </w:t>
            </w:r>
            <w:bookmarkStart w:id="1" w:name="OLE_LINK1"/>
            <w:r w:rsidR="004179E1" w:rsidRPr="00840BDB">
              <w:rPr>
                <w:rFonts w:ascii="Calibri" w:hAnsi="Calibri" w:cs="Calibri"/>
                <w:b/>
                <w:bCs/>
                <w:color w:val="000000"/>
              </w:rPr>
              <w:t>lead the ideation, planning</w:t>
            </w:r>
            <w:r w:rsidR="00F11855" w:rsidRPr="00840BDB">
              <w:rPr>
                <w:rFonts w:ascii="Calibri" w:hAnsi="Calibri" w:cs="Calibri"/>
                <w:b/>
                <w:bCs/>
                <w:color w:val="000000"/>
              </w:rPr>
              <w:t>, prototyping</w:t>
            </w:r>
            <w:r w:rsidR="004179E1" w:rsidRPr="00840BDB">
              <w:rPr>
                <w:rFonts w:ascii="Calibri" w:hAnsi="Calibri" w:cs="Calibri"/>
                <w:b/>
                <w:bCs/>
                <w:color w:val="000000"/>
              </w:rPr>
              <w:t xml:space="preserve"> and execution of high priority use cases, including coordination of related technical resources.</w:t>
            </w:r>
          </w:p>
          <w:p w14:paraId="44077255" w14:textId="77777777" w:rsidR="00840BDB" w:rsidRPr="00840BDB" w:rsidRDefault="00840BDB" w:rsidP="00840BDB">
            <w:pPr>
              <w:rPr>
                <w:rFonts w:ascii="Calibri" w:hAnsi="Calibri" w:cs="Calibri"/>
                <w:b/>
                <w:bCs/>
                <w:color w:val="000000"/>
              </w:rPr>
            </w:pPr>
          </w:p>
          <w:bookmarkEnd w:id="1"/>
          <w:p w14:paraId="23DAE3C8" w14:textId="76D3D9D5" w:rsidR="005076BF" w:rsidRPr="00840BDB" w:rsidRDefault="005076BF" w:rsidP="005076BF">
            <w:pPr>
              <w:pStyle w:val="ListParagraph"/>
              <w:numPr>
                <w:ilvl w:val="0"/>
                <w:numId w:val="27"/>
              </w:numPr>
              <w:spacing w:line="276" w:lineRule="auto"/>
              <w:rPr>
                <w:rFonts w:ascii="Calibri" w:hAnsi="Calibri" w:cs="Calibri"/>
                <w:color w:val="000000"/>
              </w:rPr>
            </w:pPr>
            <w:r w:rsidRPr="00840BDB">
              <w:rPr>
                <w:rFonts w:ascii="Calibri" w:hAnsi="Calibri" w:cs="Calibri"/>
                <w:color w:val="000000"/>
              </w:rPr>
              <w:t>Identifying</w:t>
            </w:r>
            <w:r w:rsidR="006D1F9D" w:rsidRPr="00840BDB">
              <w:rPr>
                <w:rFonts w:ascii="Calibri" w:hAnsi="Calibri" w:cs="Calibri"/>
                <w:color w:val="000000"/>
              </w:rPr>
              <w:t xml:space="preserve">, </w:t>
            </w:r>
            <w:r w:rsidRPr="00840BDB">
              <w:rPr>
                <w:rFonts w:ascii="Calibri" w:hAnsi="Calibri" w:cs="Calibri"/>
                <w:color w:val="000000"/>
              </w:rPr>
              <w:t>monitor</w:t>
            </w:r>
            <w:r w:rsidR="006D1F9D" w:rsidRPr="00840BDB">
              <w:rPr>
                <w:rFonts w:ascii="Calibri" w:hAnsi="Calibri" w:cs="Calibri"/>
                <w:color w:val="000000"/>
              </w:rPr>
              <w:t>ing</w:t>
            </w:r>
            <w:r w:rsidRPr="00840BDB">
              <w:rPr>
                <w:rFonts w:ascii="Calibri" w:hAnsi="Calibri" w:cs="Calibri"/>
                <w:color w:val="000000"/>
              </w:rPr>
              <w:t xml:space="preserve"> </w:t>
            </w:r>
            <w:r w:rsidR="006D1F9D" w:rsidRPr="00840BDB">
              <w:rPr>
                <w:rFonts w:ascii="Calibri" w:hAnsi="Calibri" w:cs="Calibri"/>
                <w:color w:val="000000"/>
              </w:rPr>
              <w:t xml:space="preserve">and explore </w:t>
            </w:r>
            <w:r w:rsidRPr="00840BDB">
              <w:rPr>
                <w:rFonts w:ascii="Calibri" w:hAnsi="Calibri" w:cs="Calibri"/>
                <w:color w:val="000000"/>
              </w:rPr>
              <w:t>new trends</w:t>
            </w:r>
            <w:r w:rsidR="0080738B" w:rsidRPr="00840BDB">
              <w:rPr>
                <w:rFonts w:ascii="Calibri" w:hAnsi="Calibri" w:cs="Calibri"/>
                <w:color w:val="000000"/>
              </w:rPr>
              <w:t xml:space="preserve"> and opportunities</w:t>
            </w:r>
            <w:r w:rsidR="006D1F9D" w:rsidRPr="00840BDB">
              <w:rPr>
                <w:rFonts w:ascii="Calibri" w:hAnsi="Calibri" w:cs="Calibri"/>
                <w:color w:val="000000"/>
              </w:rPr>
              <w:t xml:space="preserve"> in AI that can contribute to the Ventures team’s objectives</w:t>
            </w:r>
            <w:r w:rsidR="005144E4" w:rsidRPr="00840BDB">
              <w:rPr>
                <w:rFonts w:ascii="Calibri" w:hAnsi="Calibri" w:cs="Calibri"/>
                <w:color w:val="000000"/>
              </w:rPr>
              <w:t>.</w:t>
            </w:r>
            <w:r w:rsidRPr="00840BDB">
              <w:rPr>
                <w:rFonts w:ascii="Calibri" w:hAnsi="Calibri" w:cs="Calibri"/>
                <w:color w:val="000000"/>
              </w:rPr>
              <w:t xml:space="preserve"> </w:t>
            </w:r>
          </w:p>
          <w:p w14:paraId="11AA39B5" w14:textId="47AE1268" w:rsidR="005144E4" w:rsidRPr="00840BDB" w:rsidRDefault="0080738B" w:rsidP="005144E4">
            <w:pPr>
              <w:pStyle w:val="ListParagraph"/>
              <w:numPr>
                <w:ilvl w:val="0"/>
                <w:numId w:val="27"/>
              </w:numPr>
              <w:spacing w:line="276" w:lineRule="auto"/>
              <w:rPr>
                <w:rFonts w:ascii="Calibri" w:hAnsi="Calibri" w:cs="Calibri"/>
                <w:color w:val="000000"/>
              </w:rPr>
            </w:pPr>
            <w:r w:rsidRPr="00840BDB">
              <w:rPr>
                <w:rFonts w:ascii="Calibri" w:hAnsi="Calibri" w:cs="Calibri"/>
                <w:color w:val="000000"/>
                <w:lang w:val="en-IE"/>
              </w:rPr>
              <w:t>Oversee and s</w:t>
            </w:r>
            <w:r w:rsidR="002F299E" w:rsidRPr="00840BDB">
              <w:rPr>
                <w:rFonts w:ascii="Calibri" w:hAnsi="Calibri" w:cs="Calibri"/>
                <w:color w:val="000000"/>
                <w:lang w:val="en-IE"/>
              </w:rPr>
              <w:t xml:space="preserve">upport the </w:t>
            </w:r>
            <w:r w:rsidR="006937DF" w:rsidRPr="00840BDB">
              <w:rPr>
                <w:rFonts w:ascii="Calibri" w:hAnsi="Calibri" w:cs="Calibri"/>
                <w:color w:val="000000"/>
                <w:lang w:val="en-IE"/>
              </w:rPr>
              <w:t xml:space="preserve">technical </w:t>
            </w:r>
            <w:r w:rsidR="002F299E" w:rsidRPr="00840BDB">
              <w:rPr>
                <w:rFonts w:ascii="Calibri" w:hAnsi="Calibri" w:cs="Calibri"/>
                <w:color w:val="000000"/>
                <w:lang w:val="en-IE"/>
              </w:rPr>
              <w:t xml:space="preserve">development of </w:t>
            </w:r>
            <w:r w:rsidR="000E2656" w:rsidRPr="00840BDB">
              <w:rPr>
                <w:rFonts w:ascii="Calibri" w:hAnsi="Calibri" w:cs="Calibri"/>
                <w:color w:val="000000"/>
                <w:lang w:val="en-IE"/>
              </w:rPr>
              <w:t>in-house product</w:t>
            </w:r>
            <w:r w:rsidR="004D0D04" w:rsidRPr="00840BDB">
              <w:rPr>
                <w:rFonts w:ascii="Calibri" w:hAnsi="Calibri" w:cs="Calibri"/>
                <w:color w:val="000000"/>
                <w:lang w:val="en-IE"/>
              </w:rPr>
              <w:t xml:space="preserve"> prototyping</w:t>
            </w:r>
            <w:r w:rsidRPr="00840BDB">
              <w:rPr>
                <w:rFonts w:ascii="Calibri" w:hAnsi="Calibri" w:cs="Calibri"/>
                <w:color w:val="000000"/>
                <w:lang w:val="en-IE"/>
              </w:rPr>
              <w:t xml:space="preserve"> to validate concepts, demonstrate potential and</w:t>
            </w:r>
            <w:r w:rsidR="005900A3" w:rsidRPr="00840BDB">
              <w:rPr>
                <w:rFonts w:ascii="Calibri" w:hAnsi="Calibri" w:cs="Calibri"/>
                <w:color w:val="000000"/>
                <w:lang w:val="en-IE"/>
              </w:rPr>
              <w:t xml:space="preserve"> </w:t>
            </w:r>
            <w:r w:rsidR="00E36040" w:rsidRPr="00840BDB">
              <w:rPr>
                <w:rFonts w:ascii="Calibri" w:hAnsi="Calibri" w:cs="Calibri"/>
                <w:color w:val="000000"/>
                <w:lang w:val="en-IE"/>
              </w:rPr>
              <w:t xml:space="preserve">deepen the understanding of </w:t>
            </w:r>
            <w:r w:rsidR="000D2DDB" w:rsidRPr="00840BDB">
              <w:rPr>
                <w:rFonts w:ascii="Calibri" w:hAnsi="Calibri" w:cs="Calibri"/>
                <w:color w:val="000000"/>
                <w:lang w:val="en-IE"/>
              </w:rPr>
              <w:t>how AI can contribute to UNICEF use cases.</w:t>
            </w:r>
          </w:p>
          <w:p w14:paraId="145275CF" w14:textId="05B29422" w:rsidR="0080738B" w:rsidRPr="00840BDB" w:rsidRDefault="0080738B" w:rsidP="005144E4">
            <w:pPr>
              <w:pStyle w:val="ListParagraph"/>
              <w:numPr>
                <w:ilvl w:val="0"/>
                <w:numId w:val="27"/>
              </w:numPr>
              <w:spacing w:line="276" w:lineRule="auto"/>
              <w:rPr>
                <w:rFonts w:ascii="Calibri" w:hAnsi="Calibri" w:cs="Calibri"/>
                <w:color w:val="000000"/>
              </w:rPr>
            </w:pPr>
            <w:r w:rsidRPr="00840BDB">
              <w:rPr>
                <w:rFonts w:ascii="Calibri" w:hAnsi="Calibri" w:cs="Calibri"/>
                <w:color w:val="000000"/>
              </w:rPr>
              <w:t xml:space="preserve">In line with UNICEF global </w:t>
            </w:r>
            <w:r w:rsidR="001149F7" w:rsidRPr="00840BDB">
              <w:rPr>
                <w:rFonts w:ascii="Calibri" w:hAnsi="Calibri" w:cs="Calibri"/>
                <w:color w:val="000000"/>
              </w:rPr>
              <w:t>guidance</w:t>
            </w:r>
            <w:r w:rsidRPr="00840BDB">
              <w:rPr>
                <w:rFonts w:ascii="Calibri" w:hAnsi="Calibri" w:cs="Calibri"/>
                <w:color w:val="000000"/>
              </w:rPr>
              <w:t xml:space="preserve">, continue to develop and incorporate </w:t>
            </w:r>
            <w:r w:rsidRPr="00840BDB">
              <w:rPr>
                <w:rFonts w:ascii="Calibri" w:hAnsi="Calibri" w:cs="Calibri"/>
                <w:color w:val="000000"/>
                <w:lang w:val="en-IE"/>
              </w:rPr>
              <w:t xml:space="preserve">risk management strategies </w:t>
            </w:r>
            <w:r w:rsidR="004A18A4" w:rsidRPr="00840BDB">
              <w:rPr>
                <w:rFonts w:ascii="Calibri" w:hAnsi="Calibri" w:cs="Calibri"/>
                <w:color w:val="000000"/>
                <w:lang w:val="en-IE"/>
              </w:rPr>
              <w:t>for AI in UNICEF use cases.</w:t>
            </w:r>
          </w:p>
          <w:p w14:paraId="5A31CDA4" w14:textId="41B37765" w:rsidR="005076BF" w:rsidRPr="00840BDB" w:rsidRDefault="0042258F" w:rsidP="005076BF">
            <w:pPr>
              <w:pStyle w:val="ListParagraph"/>
              <w:numPr>
                <w:ilvl w:val="0"/>
                <w:numId w:val="27"/>
              </w:numPr>
              <w:spacing w:line="276" w:lineRule="auto"/>
              <w:rPr>
                <w:rFonts w:ascii="Calibri" w:hAnsi="Calibri" w:cs="Calibri"/>
                <w:color w:val="000000"/>
              </w:rPr>
            </w:pPr>
            <w:r w:rsidRPr="00840BDB">
              <w:rPr>
                <w:rFonts w:ascii="Calibri" w:hAnsi="Calibri" w:cs="Calibri"/>
                <w:color w:val="000000"/>
              </w:rPr>
              <w:t xml:space="preserve">Support the </w:t>
            </w:r>
            <w:r w:rsidR="00CE38CE" w:rsidRPr="00840BDB">
              <w:rPr>
                <w:rFonts w:ascii="Calibri" w:hAnsi="Calibri" w:cs="Calibri"/>
                <w:color w:val="000000"/>
              </w:rPr>
              <w:t>identification</w:t>
            </w:r>
            <w:r w:rsidR="005076BF" w:rsidRPr="00840BDB">
              <w:rPr>
                <w:rFonts w:ascii="Calibri" w:hAnsi="Calibri" w:cs="Calibri"/>
                <w:color w:val="000000"/>
              </w:rPr>
              <w:t xml:space="preserve"> and coordinat</w:t>
            </w:r>
            <w:r w:rsidRPr="00840BDB">
              <w:rPr>
                <w:rFonts w:ascii="Calibri" w:hAnsi="Calibri" w:cs="Calibri"/>
                <w:color w:val="000000"/>
              </w:rPr>
              <w:t>ion of</w:t>
            </w:r>
            <w:r w:rsidR="005076BF" w:rsidRPr="00840BDB">
              <w:rPr>
                <w:rFonts w:ascii="Calibri" w:hAnsi="Calibri" w:cs="Calibri"/>
                <w:color w:val="000000"/>
              </w:rPr>
              <w:t xml:space="preserve"> financial and technical resources required</w:t>
            </w:r>
            <w:r w:rsidR="00CE38CE" w:rsidRPr="00840BDB">
              <w:rPr>
                <w:rFonts w:ascii="Calibri" w:hAnsi="Calibri" w:cs="Calibri"/>
                <w:color w:val="000000"/>
              </w:rPr>
              <w:t xml:space="preserve"> for the </w:t>
            </w:r>
            <w:r w:rsidR="006D1F9D" w:rsidRPr="00840BDB">
              <w:rPr>
                <w:rFonts w:ascii="Calibri" w:hAnsi="Calibri" w:cs="Calibri"/>
                <w:color w:val="000000"/>
              </w:rPr>
              <w:t>Ventures</w:t>
            </w:r>
            <w:r w:rsidR="00CE38CE" w:rsidRPr="00840BDB">
              <w:rPr>
                <w:rFonts w:ascii="Calibri" w:hAnsi="Calibri" w:cs="Calibri"/>
                <w:color w:val="000000"/>
              </w:rPr>
              <w:t xml:space="preserve"> team’s </w:t>
            </w:r>
            <w:r w:rsidR="005900A3" w:rsidRPr="00840BDB">
              <w:rPr>
                <w:rFonts w:ascii="Calibri" w:hAnsi="Calibri" w:cs="Calibri"/>
                <w:color w:val="000000"/>
              </w:rPr>
              <w:t xml:space="preserve">work. </w:t>
            </w:r>
          </w:p>
          <w:p w14:paraId="058F0E59" w14:textId="4C04CE2F" w:rsidR="005076BF" w:rsidRPr="00840BDB" w:rsidRDefault="005076BF" w:rsidP="005076BF">
            <w:pPr>
              <w:spacing w:line="276" w:lineRule="auto"/>
              <w:rPr>
                <w:rFonts w:ascii="Calibri" w:hAnsi="Calibri" w:cs="Calibri"/>
                <w:color w:val="000000"/>
              </w:rPr>
            </w:pPr>
          </w:p>
          <w:p w14:paraId="6C4CE877" w14:textId="77777777" w:rsidR="004A18A4" w:rsidRDefault="004A18A4" w:rsidP="004A18A4">
            <w:pPr>
              <w:pStyle w:val="ListParagraph"/>
              <w:numPr>
                <w:ilvl w:val="0"/>
                <w:numId w:val="18"/>
              </w:numPr>
              <w:rPr>
                <w:rFonts w:ascii="Calibri" w:hAnsi="Calibri" w:cs="Calibri"/>
                <w:b/>
                <w:bCs/>
                <w:color w:val="000000"/>
              </w:rPr>
            </w:pPr>
            <w:r w:rsidRPr="004A18A4">
              <w:rPr>
                <w:rFonts w:ascii="Calibri" w:hAnsi="Calibri" w:cs="Calibri"/>
                <w:b/>
                <w:bCs/>
                <w:color w:val="000000"/>
              </w:rPr>
              <w:t>Providing ongoing expert advice to startups and Country Offices funded by UNICEF’s Venture Fund, as needed.</w:t>
            </w:r>
          </w:p>
          <w:p w14:paraId="2D40337C" w14:textId="77777777" w:rsidR="00840BDB" w:rsidRPr="00840BDB" w:rsidRDefault="00840BDB" w:rsidP="00840BDB">
            <w:pPr>
              <w:rPr>
                <w:rFonts w:ascii="Calibri" w:hAnsi="Calibri" w:cs="Calibri"/>
                <w:b/>
                <w:bCs/>
                <w:color w:val="000000"/>
              </w:rPr>
            </w:pPr>
          </w:p>
          <w:p w14:paraId="4EEAD5F8" w14:textId="7F14EB37" w:rsidR="00496B15" w:rsidRPr="00840BDB" w:rsidRDefault="00496B15" w:rsidP="00496B15">
            <w:pPr>
              <w:pStyle w:val="ListParagraph"/>
              <w:numPr>
                <w:ilvl w:val="0"/>
                <w:numId w:val="29"/>
              </w:numPr>
              <w:rPr>
                <w:rFonts w:ascii="Calibri" w:hAnsi="Calibri" w:cs="Calibri"/>
                <w:color w:val="000000"/>
              </w:rPr>
            </w:pPr>
            <w:r w:rsidRPr="00840BDB">
              <w:rPr>
                <w:rFonts w:ascii="Calibri" w:hAnsi="Calibri" w:cs="Calibri"/>
                <w:color w:val="000000"/>
              </w:rPr>
              <w:t xml:space="preserve">Support Venture Fund sourcing and selection </w:t>
            </w:r>
            <w:r w:rsidR="004A18A4" w:rsidRPr="00840BDB">
              <w:rPr>
                <w:rFonts w:ascii="Calibri" w:hAnsi="Calibri" w:cs="Calibri"/>
                <w:color w:val="000000"/>
              </w:rPr>
              <w:t xml:space="preserve">processes for AI with </w:t>
            </w:r>
            <w:r w:rsidR="004A18A4" w:rsidRPr="00840BDB">
              <w:rPr>
                <w:rFonts w:ascii="Calibri" w:hAnsi="Calibri" w:cs="Calibri"/>
                <w:color w:val="000000"/>
                <w:lang w:val="en-IE"/>
              </w:rPr>
              <w:t>expert advice on strategies, technologies, and best practices</w:t>
            </w:r>
            <w:r w:rsidRPr="00840BDB">
              <w:rPr>
                <w:rFonts w:ascii="Calibri" w:hAnsi="Calibri" w:cs="Calibri"/>
                <w:color w:val="000000"/>
              </w:rPr>
              <w:t>.</w:t>
            </w:r>
          </w:p>
          <w:p w14:paraId="53F28507" w14:textId="781D379C" w:rsidR="00F37A9E" w:rsidRPr="00840BDB" w:rsidRDefault="003608FD" w:rsidP="00F37A9E">
            <w:pPr>
              <w:pStyle w:val="ListParagraph"/>
              <w:numPr>
                <w:ilvl w:val="0"/>
                <w:numId w:val="29"/>
              </w:numPr>
              <w:spacing w:line="276" w:lineRule="auto"/>
              <w:rPr>
                <w:rFonts w:ascii="Calibri" w:hAnsi="Calibri" w:cs="Calibri"/>
                <w:color w:val="000000"/>
              </w:rPr>
            </w:pPr>
            <w:r w:rsidRPr="00840BDB">
              <w:rPr>
                <w:rFonts w:ascii="Calibri" w:hAnsi="Calibri" w:cs="Calibri"/>
                <w:color w:val="000000"/>
              </w:rPr>
              <w:t xml:space="preserve">Guide </w:t>
            </w:r>
            <w:r w:rsidR="00F37A9E" w:rsidRPr="00840BDB">
              <w:rPr>
                <w:rFonts w:ascii="Calibri" w:hAnsi="Calibri" w:cs="Calibri"/>
                <w:color w:val="000000"/>
              </w:rPr>
              <w:t xml:space="preserve">technical </w:t>
            </w:r>
            <w:r w:rsidRPr="00840BDB">
              <w:rPr>
                <w:rFonts w:ascii="Calibri" w:hAnsi="Calibri" w:cs="Calibri"/>
                <w:color w:val="000000"/>
              </w:rPr>
              <w:t xml:space="preserve">mentorship </w:t>
            </w:r>
            <w:r w:rsidR="00F37A9E" w:rsidRPr="00840BDB">
              <w:rPr>
                <w:rFonts w:ascii="Calibri" w:hAnsi="Calibri" w:cs="Calibri"/>
                <w:color w:val="000000"/>
              </w:rPr>
              <w:t xml:space="preserve">assistance to </w:t>
            </w:r>
            <w:r w:rsidRPr="00840BDB">
              <w:rPr>
                <w:rFonts w:ascii="Calibri" w:hAnsi="Calibri" w:cs="Calibri"/>
                <w:color w:val="000000"/>
              </w:rPr>
              <w:t xml:space="preserve">AI </w:t>
            </w:r>
            <w:r w:rsidR="00F37A9E" w:rsidRPr="00840BDB">
              <w:rPr>
                <w:rFonts w:ascii="Calibri" w:hAnsi="Calibri" w:cs="Calibri"/>
                <w:color w:val="000000"/>
              </w:rPr>
              <w:t>solutions receiving support from the Venture Fund</w:t>
            </w:r>
            <w:r w:rsidRPr="00840BDB">
              <w:rPr>
                <w:rFonts w:ascii="Calibri" w:hAnsi="Calibri" w:cs="Calibri"/>
                <w:color w:val="000000"/>
              </w:rPr>
              <w:t>.</w:t>
            </w:r>
            <w:r w:rsidR="00F37A9E" w:rsidRPr="00840BDB">
              <w:rPr>
                <w:rFonts w:ascii="Calibri" w:hAnsi="Calibri" w:cs="Calibri"/>
                <w:color w:val="000000"/>
              </w:rPr>
              <w:t xml:space="preserve"> </w:t>
            </w:r>
          </w:p>
          <w:p w14:paraId="19E649AB" w14:textId="184577D0" w:rsidR="00F37A9E" w:rsidRPr="00840BDB" w:rsidRDefault="00496B15" w:rsidP="00F37A9E">
            <w:pPr>
              <w:pStyle w:val="ListParagraph"/>
              <w:numPr>
                <w:ilvl w:val="0"/>
                <w:numId w:val="29"/>
              </w:numPr>
              <w:spacing w:line="276" w:lineRule="auto"/>
              <w:rPr>
                <w:rFonts w:ascii="Calibri" w:hAnsi="Calibri" w:cs="Calibri"/>
                <w:color w:val="000000"/>
              </w:rPr>
            </w:pPr>
            <w:r w:rsidRPr="00840BDB">
              <w:rPr>
                <w:rFonts w:ascii="Calibri" w:hAnsi="Calibri" w:cs="Calibri"/>
                <w:color w:val="000000"/>
              </w:rPr>
              <w:t xml:space="preserve">Identify, </w:t>
            </w:r>
            <w:proofErr w:type="gramStart"/>
            <w:r w:rsidRPr="00840BDB">
              <w:rPr>
                <w:rFonts w:ascii="Calibri" w:hAnsi="Calibri" w:cs="Calibri"/>
                <w:color w:val="000000"/>
              </w:rPr>
              <w:t>develop</w:t>
            </w:r>
            <w:proofErr w:type="gramEnd"/>
            <w:r w:rsidRPr="00840BDB">
              <w:rPr>
                <w:rFonts w:ascii="Calibri" w:hAnsi="Calibri" w:cs="Calibri"/>
                <w:color w:val="000000"/>
              </w:rPr>
              <w:t xml:space="preserve"> and </w:t>
            </w:r>
            <w:r w:rsidR="00FE5947" w:rsidRPr="00840BDB">
              <w:rPr>
                <w:rFonts w:ascii="Calibri" w:hAnsi="Calibri" w:cs="Calibri"/>
                <w:color w:val="000000"/>
              </w:rPr>
              <w:t>manage</w:t>
            </w:r>
            <w:r w:rsidR="00F37A9E" w:rsidRPr="00840BDB">
              <w:rPr>
                <w:rFonts w:ascii="Calibri" w:hAnsi="Calibri" w:cs="Calibri"/>
                <w:color w:val="000000"/>
              </w:rPr>
              <w:t xml:space="preserve"> networks, technical expertise and other resources for Fund supported solutions</w:t>
            </w:r>
            <w:r w:rsidRPr="00840BDB">
              <w:rPr>
                <w:rFonts w:ascii="Calibri" w:hAnsi="Calibri" w:cs="Calibri"/>
                <w:color w:val="000000"/>
              </w:rPr>
              <w:t>.</w:t>
            </w:r>
          </w:p>
          <w:p w14:paraId="47274E8A" w14:textId="77777777" w:rsidR="00C16FD9" w:rsidRPr="00840BDB" w:rsidRDefault="00C16FD9" w:rsidP="00C16FD9">
            <w:pPr>
              <w:spacing w:line="276" w:lineRule="auto"/>
              <w:rPr>
                <w:rFonts w:ascii="Calibri" w:hAnsi="Calibri" w:cs="Calibri"/>
                <w:color w:val="000000"/>
              </w:rPr>
            </w:pPr>
          </w:p>
          <w:p w14:paraId="30B524E5" w14:textId="355D4BFC" w:rsidR="00496B15" w:rsidRPr="00840BDB" w:rsidRDefault="008E0C40" w:rsidP="00C16FD9">
            <w:pPr>
              <w:pStyle w:val="ListParagraph"/>
              <w:numPr>
                <w:ilvl w:val="0"/>
                <w:numId w:val="18"/>
              </w:numPr>
              <w:spacing w:line="276" w:lineRule="auto"/>
              <w:rPr>
                <w:rFonts w:ascii="Calibri" w:hAnsi="Calibri" w:cs="Calibri"/>
                <w:color w:val="000000"/>
              </w:rPr>
            </w:pPr>
            <w:r w:rsidRPr="00840BDB">
              <w:rPr>
                <w:rFonts w:ascii="Calibri" w:hAnsi="Calibri" w:cs="Calibri"/>
                <w:b/>
                <w:bCs/>
              </w:rPr>
              <w:t>Establishing and maintaining partnerships with external stakeholders (including foundations, private organizations, academic institutions, etc.) and external representation for advocacy purposes.</w:t>
            </w:r>
            <w:r w:rsidR="00496B15" w:rsidRPr="00840BDB">
              <w:rPr>
                <w:rFonts w:ascii="Calibri" w:hAnsi="Calibri" w:cs="Calibri"/>
                <w:b/>
                <w:bCs/>
                <w:color w:val="000000"/>
                <w:szCs w:val="20"/>
              </w:rPr>
              <w:t xml:space="preserve"> </w:t>
            </w:r>
          </w:p>
          <w:p w14:paraId="092FB6AA" w14:textId="77777777" w:rsidR="00840BDB" w:rsidRPr="00840BDB" w:rsidRDefault="00840BDB" w:rsidP="00840BDB">
            <w:pPr>
              <w:spacing w:line="276" w:lineRule="auto"/>
              <w:rPr>
                <w:rFonts w:ascii="Calibri" w:hAnsi="Calibri" w:cs="Calibri"/>
                <w:color w:val="000000"/>
              </w:rPr>
            </w:pPr>
          </w:p>
          <w:p w14:paraId="73412786" w14:textId="3C506FA5" w:rsidR="00807921" w:rsidRPr="00840BDB" w:rsidRDefault="00807921" w:rsidP="00807921">
            <w:pPr>
              <w:pStyle w:val="ListParagraph"/>
              <w:numPr>
                <w:ilvl w:val="0"/>
                <w:numId w:val="26"/>
              </w:numPr>
              <w:spacing w:line="276" w:lineRule="auto"/>
              <w:textAlignment w:val="baseline"/>
              <w:rPr>
                <w:rFonts w:ascii="Calibri" w:hAnsi="Calibri" w:cs="Calibri"/>
                <w:szCs w:val="20"/>
                <w:lang w:val="en-IE"/>
              </w:rPr>
            </w:pPr>
            <w:r w:rsidRPr="00840BDB">
              <w:rPr>
                <w:rStyle w:val="normaltextrun"/>
                <w:rFonts w:ascii="Calibri" w:hAnsi="Calibri" w:cs="Calibri"/>
                <w:szCs w:val="20"/>
              </w:rPr>
              <w:t xml:space="preserve">In close collaboration with OOI’s partnership and communications team, identify potential partnership opportunities with </w:t>
            </w:r>
            <w:r w:rsidRPr="00840BDB">
              <w:rPr>
                <w:rFonts w:ascii="Calibri" w:hAnsi="Calibri" w:cs="Calibri"/>
                <w:szCs w:val="20"/>
                <w:lang w:val="en-IE"/>
              </w:rPr>
              <w:t>relevant entities, based on overall alignment with OOI’s objectives and values.</w:t>
            </w:r>
          </w:p>
          <w:p w14:paraId="33C6CEB4" w14:textId="77777777" w:rsidR="00807921" w:rsidRPr="00840BDB" w:rsidRDefault="00807921" w:rsidP="00807921">
            <w:pPr>
              <w:pStyle w:val="paragraph"/>
              <w:numPr>
                <w:ilvl w:val="0"/>
                <w:numId w:val="26"/>
              </w:numPr>
              <w:spacing w:before="0" w:beforeAutospacing="0" w:after="0" w:afterAutospacing="0"/>
              <w:textAlignment w:val="baseline"/>
              <w:rPr>
                <w:rStyle w:val="normaltextrun"/>
                <w:rFonts w:ascii="Calibri" w:hAnsi="Calibri" w:cs="Calibri"/>
                <w:sz w:val="22"/>
                <w:szCs w:val="22"/>
              </w:rPr>
            </w:pPr>
            <w:r w:rsidRPr="00840BDB">
              <w:rPr>
                <w:rStyle w:val="normaltextrun"/>
                <w:rFonts w:ascii="Calibri" w:hAnsi="Calibri" w:cs="Calibri"/>
                <w:sz w:val="20"/>
                <w:szCs w:val="20"/>
              </w:rPr>
              <w:t>Lead any external representation with technical partners and platforms relevant to this role, including for advocacy purposes.</w:t>
            </w:r>
          </w:p>
          <w:p w14:paraId="40B02CAE" w14:textId="532B52D0" w:rsidR="00807921" w:rsidRPr="00840BDB" w:rsidRDefault="00807921" w:rsidP="00807921">
            <w:pPr>
              <w:pStyle w:val="ListParagraph"/>
              <w:numPr>
                <w:ilvl w:val="0"/>
                <w:numId w:val="26"/>
              </w:numPr>
              <w:rPr>
                <w:rStyle w:val="eop"/>
                <w:rFonts w:ascii="Calibri" w:eastAsia="Times New Roman" w:hAnsi="Calibri" w:cs="Calibri"/>
                <w:szCs w:val="20"/>
              </w:rPr>
            </w:pPr>
            <w:r w:rsidRPr="00840BDB">
              <w:rPr>
                <w:rStyle w:val="eop"/>
                <w:rFonts w:ascii="Calibri" w:hAnsi="Calibri" w:cs="Calibri"/>
                <w:szCs w:val="20"/>
              </w:rPr>
              <w:t xml:space="preserve">Identify </w:t>
            </w:r>
            <w:r w:rsidRPr="00840BDB">
              <w:rPr>
                <w:rStyle w:val="eop"/>
                <w:rFonts w:ascii="Calibri" w:eastAsia="Times New Roman" w:hAnsi="Calibri" w:cs="Calibri"/>
                <w:szCs w:val="20"/>
              </w:rPr>
              <w:t xml:space="preserve">relevant academic and other stakeholders to support the development and implantation of any </w:t>
            </w:r>
            <w:r w:rsidR="002C6D45" w:rsidRPr="00840BDB">
              <w:rPr>
                <w:rStyle w:val="eop"/>
                <w:rFonts w:ascii="Calibri" w:eastAsia="Times New Roman" w:hAnsi="Calibri" w:cs="Calibri"/>
                <w:szCs w:val="20"/>
              </w:rPr>
              <w:t>appropriate</w:t>
            </w:r>
            <w:r w:rsidRPr="00840BDB">
              <w:rPr>
                <w:rStyle w:val="eop"/>
                <w:rFonts w:ascii="Calibri" w:eastAsia="Times New Roman" w:hAnsi="Calibri" w:cs="Calibri"/>
                <w:szCs w:val="20"/>
              </w:rPr>
              <w:t xml:space="preserve"> research </w:t>
            </w:r>
            <w:r w:rsidR="002C6D45" w:rsidRPr="00840BDB">
              <w:rPr>
                <w:rStyle w:val="eop"/>
                <w:rFonts w:ascii="Calibri" w:hAnsi="Calibri" w:cs="Calibri"/>
                <w:szCs w:val="20"/>
              </w:rPr>
              <w:t>opportunities</w:t>
            </w:r>
            <w:r w:rsidRPr="00840BDB">
              <w:rPr>
                <w:rStyle w:val="eop"/>
                <w:rFonts w:ascii="Calibri" w:hAnsi="Calibri" w:cs="Calibri"/>
                <w:szCs w:val="20"/>
              </w:rPr>
              <w:t xml:space="preserve"> </w:t>
            </w:r>
            <w:r w:rsidRPr="00840BDB">
              <w:rPr>
                <w:rStyle w:val="eop"/>
                <w:rFonts w:ascii="Calibri" w:eastAsia="Times New Roman" w:hAnsi="Calibri" w:cs="Calibri"/>
                <w:szCs w:val="20"/>
              </w:rPr>
              <w:t xml:space="preserve">for </w:t>
            </w:r>
            <w:r w:rsidRPr="00840BDB">
              <w:rPr>
                <w:rFonts w:ascii="Calibri" w:eastAsia="Times New Roman" w:hAnsi="Calibri" w:cs="Calibri"/>
                <w:szCs w:val="20"/>
                <w:lang w:val="en-IE"/>
              </w:rPr>
              <w:t>OOI’s AI focused work.</w:t>
            </w:r>
          </w:p>
          <w:p w14:paraId="4190EEFE" w14:textId="178147F6" w:rsidR="00807921" w:rsidRPr="00840BDB" w:rsidRDefault="00807921" w:rsidP="00807921">
            <w:pPr>
              <w:pStyle w:val="paragraph"/>
              <w:numPr>
                <w:ilvl w:val="0"/>
                <w:numId w:val="18"/>
              </w:numPr>
              <w:spacing w:after="0"/>
              <w:textAlignment w:val="baseline"/>
              <w:rPr>
                <w:rFonts w:ascii="Calibri" w:hAnsi="Calibri" w:cs="Calibri"/>
                <w:b/>
                <w:bCs/>
                <w:sz w:val="22"/>
                <w:szCs w:val="22"/>
              </w:rPr>
            </w:pPr>
            <w:r w:rsidRPr="00807921">
              <w:rPr>
                <w:rFonts w:ascii="Calibri" w:hAnsi="Calibri" w:cs="Calibri"/>
                <w:b/>
                <w:bCs/>
                <w:sz w:val="22"/>
                <w:szCs w:val="22"/>
              </w:rPr>
              <w:t>Providing technical, strategic and knowledge advisory on AI to different internal stakeholders, as requested</w:t>
            </w:r>
            <w:r w:rsidRPr="00840BDB">
              <w:rPr>
                <w:rFonts w:ascii="Calibri" w:hAnsi="Calibri" w:cs="Calibri"/>
                <w:b/>
                <w:bCs/>
                <w:sz w:val="22"/>
                <w:szCs w:val="22"/>
              </w:rPr>
              <w:t>.</w:t>
            </w:r>
          </w:p>
          <w:p w14:paraId="75FFD63C" w14:textId="0CD21636" w:rsidR="001A6B9F" w:rsidRPr="00840BDB" w:rsidRDefault="001A6B9F" w:rsidP="001A6B9F">
            <w:pPr>
              <w:pStyle w:val="ListParagraph"/>
              <w:numPr>
                <w:ilvl w:val="0"/>
                <w:numId w:val="26"/>
              </w:numPr>
              <w:textAlignment w:val="baseline"/>
              <w:rPr>
                <w:rFonts w:ascii="Calibri" w:hAnsi="Calibri" w:cs="Calibri"/>
                <w:szCs w:val="20"/>
                <w:lang w:val="en-IE"/>
              </w:rPr>
            </w:pPr>
            <w:r w:rsidRPr="00840BDB">
              <w:rPr>
                <w:rFonts w:ascii="Calibri" w:hAnsi="Calibri" w:cs="Calibri"/>
                <w:szCs w:val="20"/>
                <w:lang w:val="en-IE"/>
              </w:rPr>
              <w:t xml:space="preserve">Collaborate with designated stakeholders for the </w:t>
            </w:r>
            <w:r w:rsidRPr="00840BDB">
              <w:rPr>
                <w:rFonts w:ascii="Calibri" w:hAnsi="Calibri" w:cs="Calibri"/>
                <w:color w:val="000000"/>
              </w:rPr>
              <w:t>development and roll out of UNICEF’s AI strategy, in alignment with</w:t>
            </w:r>
            <w:r w:rsidRPr="00840BDB">
              <w:rPr>
                <w:rFonts w:ascii="Calibri" w:hAnsi="Calibri" w:cs="Calibri"/>
                <w:szCs w:val="20"/>
                <w:lang w:val="en-IE"/>
              </w:rPr>
              <w:t xml:space="preserve"> OOI’s goals and mandate.</w:t>
            </w:r>
          </w:p>
          <w:p w14:paraId="0E4390B1" w14:textId="43DE15CB" w:rsidR="00840BDB" w:rsidRPr="00840BDB" w:rsidRDefault="001A6B9F" w:rsidP="00840BDB">
            <w:pPr>
              <w:pStyle w:val="ListParagraph"/>
              <w:numPr>
                <w:ilvl w:val="0"/>
                <w:numId w:val="26"/>
              </w:numPr>
              <w:textAlignment w:val="baseline"/>
              <w:rPr>
                <w:rFonts w:ascii="Calibri" w:hAnsi="Calibri" w:cs="Calibri"/>
                <w:szCs w:val="20"/>
                <w:lang w:val="en-IE"/>
              </w:rPr>
            </w:pPr>
            <w:r w:rsidRPr="00840BDB">
              <w:rPr>
                <w:rStyle w:val="normaltextrun"/>
                <w:rFonts w:ascii="Calibri" w:hAnsi="Calibri" w:cs="Calibri"/>
                <w:szCs w:val="20"/>
              </w:rPr>
              <w:t xml:space="preserve">Coordinate and </w:t>
            </w:r>
            <w:r w:rsidRPr="00840BDB">
              <w:rPr>
                <w:rFonts w:ascii="Calibri" w:hAnsi="Calibri" w:cs="Calibri"/>
                <w:szCs w:val="20"/>
                <w:lang w:val="en-IE"/>
              </w:rPr>
              <w:t xml:space="preserve">lead workshops and knowledges sessions to support upskilling </w:t>
            </w:r>
            <w:r w:rsidR="00840BDB" w:rsidRPr="00840BDB">
              <w:rPr>
                <w:rFonts w:ascii="Calibri" w:hAnsi="Calibri" w:cs="Calibri"/>
                <w:szCs w:val="20"/>
                <w:lang w:val="en-IE"/>
              </w:rPr>
              <w:t>around AI</w:t>
            </w:r>
            <w:r w:rsidRPr="00840BDB">
              <w:rPr>
                <w:rFonts w:ascii="Calibri" w:hAnsi="Calibri" w:cs="Calibri"/>
                <w:szCs w:val="20"/>
                <w:lang w:val="en-IE"/>
              </w:rPr>
              <w:t xml:space="preserve"> concepts, applications, and ethical considerations</w:t>
            </w:r>
            <w:r w:rsidR="00840BDB" w:rsidRPr="00840BDB">
              <w:rPr>
                <w:rFonts w:ascii="Calibri" w:hAnsi="Calibri" w:cs="Calibri"/>
                <w:szCs w:val="20"/>
                <w:lang w:val="en-IE"/>
              </w:rPr>
              <w:t xml:space="preserve">, </w:t>
            </w:r>
            <w:r w:rsidR="00FE5947" w:rsidRPr="00840BDB">
              <w:rPr>
                <w:rFonts w:ascii="Calibri" w:hAnsi="Calibri" w:cs="Calibri"/>
                <w:szCs w:val="20"/>
                <w:lang w:val="en-IE"/>
              </w:rPr>
              <w:t>relevant</w:t>
            </w:r>
            <w:r w:rsidR="00840BDB" w:rsidRPr="00840BDB">
              <w:rPr>
                <w:rFonts w:ascii="Calibri" w:hAnsi="Calibri" w:cs="Calibri"/>
                <w:szCs w:val="20"/>
                <w:lang w:val="en-IE"/>
              </w:rPr>
              <w:t xml:space="preserve"> to UNICEF’s work.</w:t>
            </w:r>
            <w:r w:rsidRPr="00840BDB">
              <w:rPr>
                <w:rFonts w:ascii="Calibri" w:hAnsi="Calibri" w:cs="Calibri"/>
                <w:szCs w:val="20"/>
                <w:lang w:val="en-IE"/>
              </w:rPr>
              <w:t xml:space="preserve"> </w:t>
            </w:r>
          </w:p>
          <w:p w14:paraId="58CE7B9D" w14:textId="4D0D7BCA" w:rsidR="005076BF" w:rsidRPr="00840BDB" w:rsidRDefault="00840BDB" w:rsidP="00840BDB">
            <w:pPr>
              <w:pStyle w:val="ListParagraph"/>
              <w:numPr>
                <w:ilvl w:val="0"/>
                <w:numId w:val="26"/>
              </w:numPr>
              <w:textAlignment w:val="baseline"/>
              <w:rPr>
                <w:rFonts w:ascii="Calibri" w:hAnsi="Calibri" w:cs="Calibri"/>
                <w:szCs w:val="20"/>
                <w:lang w:val="en-IE"/>
              </w:rPr>
            </w:pPr>
            <w:r w:rsidRPr="00840BDB">
              <w:rPr>
                <w:rFonts w:ascii="Calibri" w:hAnsi="Calibri" w:cs="Calibri"/>
                <w:szCs w:val="20"/>
              </w:rPr>
              <w:t xml:space="preserve">Lead the </w:t>
            </w:r>
            <w:r w:rsidR="00FE5947" w:rsidRPr="00840BDB">
              <w:rPr>
                <w:rFonts w:ascii="Calibri" w:hAnsi="Calibri" w:cs="Calibri"/>
                <w:szCs w:val="20"/>
              </w:rPr>
              <w:t>guidance</w:t>
            </w:r>
            <w:r w:rsidRPr="00840BDB">
              <w:rPr>
                <w:rFonts w:ascii="Calibri" w:hAnsi="Calibri" w:cs="Calibri"/>
                <w:szCs w:val="20"/>
              </w:rPr>
              <w:t xml:space="preserve"> in the selection, development, and rollout of AI algorithms and models, </w:t>
            </w:r>
            <w:r w:rsidRPr="00840BDB">
              <w:rPr>
                <w:rFonts w:ascii="Calibri" w:hAnsi="Calibri" w:cs="Calibri"/>
                <w:szCs w:val="20"/>
                <w:lang w:val="en-IE"/>
              </w:rPr>
              <w:t>in line with UNICEF’s objectives and values.</w:t>
            </w:r>
            <w:r w:rsidR="00807921" w:rsidRPr="00840BDB">
              <w:rPr>
                <w:rFonts w:ascii="Calibri" w:hAnsi="Calibri" w:cs="Calibri"/>
                <w:szCs w:val="20"/>
              </w:rPr>
              <w:br/>
            </w:r>
          </w:p>
        </w:tc>
      </w:tr>
      <w:tr w:rsidR="004F374F" w:rsidRPr="00840BDB" w14:paraId="2F6356D4" w14:textId="77777777" w:rsidTr="24905A19">
        <w:tc>
          <w:tcPr>
            <w:tcW w:w="8630" w:type="dxa"/>
          </w:tcPr>
          <w:p w14:paraId="53D86339" w14:textId="77777777" w:rsidR="004F374F" w:rsidRPr="00840BDB" w:rsidRDefault="004F374F">
            <w:pPr>
              <w:rPr>
                <w:rFonts w:ascii="Calibri" w:hAnsi="Calibri" w:cs="Calibri"/>
              </w:rPr>
            </w:pPr>
          </w:p>
        </w:tc>
      </w:tr>
    </w:tbl>
    <w:p w14:paraId="51A0875C" w14:textId="2E2A5D65" w:rsidR="00D20967" w:rsidRPr="00840BDB" w:rsidRDefault="00D20967">
      <w:pPr>
        <w:rPr>
          <w:rFonts w:ascii="Calibri" w:hAnsi="Calibri" w:cs="Calibri"/>
        </w:rPr>
      </w:pPr>
    </w:p>
    <w:p w14:paraId="2A4DB9C5" w14:textId="77777777" w:rsidR="00D20967" w:rsidRPr="00840BDB" w:rsidRDefault="00D20967">
      <w:pPr>
        <w:rPr>
          <w:rFonts w:ascii="Calibri" w:hAnsi="Calibri" w:cs="Calibri"/>
        </w:rPr>
      </w:pPr>
      <w:r w:rsidRPr="00840BDB">
        <w:rPr>
          <w:rFonts w:ascii="Calibri" w:hAnsi="Calibri" w:cs="Calibri"/>
        </w:rPr>
        <w:br w:type="page"/>
      </w:r>
    </w:p>
    <w:p w14:paraId="57C15017" w14:textId="77777777" w:rsidR="001B7254" w:rsidRPr="00840BDB" w:rsidRDefault="001B7254">
      <w:pPr>
        <w:rPr>
          <w:rFonts w:ascii="Calibri" w:hAnsi="Calibri" w:cs="Calibri"/>
        </w:rPr>
      </w:pPr>
    </w:p>
    <w:tbl>
      <w:tblPr>
        <w:tblStyle w:val="a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0"/>
      </w:tblGrid>
      <w:tr w:rsidR="001B7254" w:rsidRPr="00840BDB" w14:paraId="444D18C8" w14:textId="77777777" w:rsidTr="24905A19">
        <w:tc>
          <w:tcPr>
            <w:tcW w:w="8630" w:type="dxa"/>
            <w:tcBorders>
              <w:bottom w:val="single" w:sz="4" w:space="0" w:color="000000" w:themeColor="text1"/>
            </w:tcBorders>
            <w:shd w:val="clear" w:color="auto" w:fill="E0E0E0"/>
          </w:tcPr>
          <w:p w14:paraId="1675B648" w14:textId="77777777" w:rsidR="001B7254" w:rsidRPr="00840BDB" w:rsidRDefault="001B7254">
            <w:pPr>
              <w:pStyle w:val="Heading1"/>
              <w:rPr>
                <w:rFonts w:ascii="Calibri" w:hAnsi="Calibri" w:cs="Calibri"/>
              </w:rPr>
            </w:pPr>
          </w:p>
          <w:p w14:paraId="3CDEA42D" w14:textId="77777777" w:rsidR="001B7254" w:rsidRPr="00840BDB" w:rsidRDefault="005C2ABE">
            <w:pPr>
              <w:pStyle w:val="Heading1"/>
              <w:rPr>
                <w:rFonts w:ascii="Calibri" w:hAnsi="Calibri" w:cs="Calibri"/>
                <w:b w:val="0"/>
                <w:i/>
                <w:sz w:val="18"/>
                <w:szCs w:val="18"/>
              </w:rPr>
            </w:pPr>
            <w:r w:rsidRPr="00840BDB">
              <w:rPr>
                <w:rFonts w:ascii="Calibri" w:hAnsi="Calibri" w:cs="Calibri"/>
              </w:rPr>
              <w:t xml:space="preserve">IV. Impact of Results </w:t>
            </w:r>
          </w:p>
        </w:tc>
      </w:tr>
      <w:tr w:rsidR="001B7254" w:rsidRPr="00840BDB" w14:paraId="3E6B6CAD" w14:textId="77777777" w:rsidTr="24905A19">
        <w:tc>
          <w:tcPr>
            <w:tcW w:w="8630" w:type="dxa"/>
          </w:tcPr>
          <w:p w14:paraId="777D7A98" w14:textId="19596C9A" w:rsidR="00C531CE" w:rsidRPr="00840BDB" w:rsidRDefault="00C531CE" w:rsidP="00C531CE">
            <w:pPr>
              <w:rPr>
                <w:rFonts w:ascii="Calibri" w:hAnsi="Calibri" w:cs="Calibri"/>
                <w:color w:val="000000"/>
                <w:sz w:val="22"/>
                <w:szCs w:val="22"/>
              </w:rPr>
            </w:pPr>
          </w:p>
          <w:p w14:paraId="4AC24D7B" w14:textId="79019FD7" w:rsidR="00D20967" w:rsidRPr="00840BDB" w:rsidRDefault="306ED0B4" w:rsidP="24905A19">
            <w:pPr>
              <w:pStyle w:val="NormalWeb"/>
              <w:spacing w:before="0" w:beforeAutospacing="0" w:after="0" w:afterAutospacing="0"/>
              <w:rPr>
                <w:rFonts w:ascii="Calibri" w:hAnsi="Calibri" w:cs="Calibri"/>
                <w:color w:val="000000"/>
                <w:sz w:val="20"/>
                <w:szCs w:val="20"/>
              </w:rPr>
            </w:pPr>
            <w:r w:rsidRPr="00840BDB">
              <w:rPr>
                <w:rFonts w:ascii="Calibri" w:hAnsi="Calibri" w:cs="Calibri"/>
                <w:color w:val="000000" w:themeColor="text1"/>
                <w:sz w:val="20"/>
                <w:szCs w:val="20"/>
              </w:rPr>
              <w:t xml:space="preserve">The key results of this position contribute to the achievement of the expected outcome for the Office of Innovation of “accelerating results for children through innovation and influencing the external context to create an enabling environment for others to innovate for children”. </w:t>
            </w:r>
          </w:p>
          <w:p w14:paraId="5962CD50" w14:textId="1B23487E" w:rsidR="001B7254" w:rsidRPr="00840BDB" w:rsidRDefault="001B7254" w:rsidP="00D20967">
            <w:pPr>
              <w:pStyle w:val="NormalWeb"/>
              <w:spacing w:before="0" w:beforeAutospacing="0" w:after="0" w:afterAutospacing="0"/>
              <w:rPr>
                <w:rFonts w:ascii="Calibri" w:hAnsi="Calibri" w:cs="Calibri"/>
                <w:sz w:val="20"/>
                <w:szCs w:val="20"/>
              </w:rPr>
            </w:pPr>
          </w:p>
        </w:tc>
      </w:tr>
    </w:tbl>
    <w:p w14:paraId="3A34F0EE" w14:textId="77777777" w:rsidR="001B7254" w:rsidRPr="00840BDB" w:rsidRDefault="001B7254">
      <w:pPr>
        <w:rPr>
          <w:rFonts w:ascii="Calibri" w:hAnsi="Calibri" w:cs="Calibri"/>
        </w:rPr>
      </w:pPr>
    </w:p>
    <w:p w14:paraId="1C0BAA43" w14:textId="77777777" w:rsidR="001B7254" w:rsidRPr="00840BDB" w:rsidRDefault="001B7254">
      <w:pPr>
        <w:rPr>
          <w:rFonts w:ascii="Calibri" w:hAnsi="Calibri" w:cs="Calibri"/>
        </w:rPr>
      </w:pPr>
    </w:p>
    <w:tbl>
      <w:tblPr>
        <w:tblStyle w:val="a5"/>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207"/>
      </w:tblGrid>
      <w:tr w:rsidR="001B7254" w:rsidRPr="00840BDB" w14:paraId="069A9F12" w14:textId="77777777" w:rsidTr="24905A19">
        <w:tc>
          <w:tcPr>
            <w:tcW w:w="8635" w:type="dxa"/>
            <w:gridSpan w:val="2"/>
            <w:shd w:val="clear" w:color="auto" w:fill="E0E0E0"/>
          </w:tcPr>
          <w:p w14:paraId="068F90FA" w14:textId="77777777" w:rsidR="001B7254" w:rsidRPr="00840BDB" w:rsidRDefault="001B7254">
            <w:pPr>
              <w:rPr>
                <w:rFonts w:ascii="Calibri" w:hAnsi="Calibri" w:cs="Calibri"/>
              </w:rPr>
            </w:pPr>
          </w:p>
          <w:p w14:paraId="4CB988FB" w14:textId="77777777" w:rsidR="001B7254" w:rsidRPr="00840BDB" w:rsidRDefault="005C2ABE">
            <w:pPr>
              <w:rPr>
                <w:rFonts w:ascii="Calibri" w:hAnsi="Calibri" w:cs="Calibri"/>
                <w:b/>
                <w:sz w:val="24"/>
              </w:rPr>
            </w:pPr>
            <w:r w:rsidRPr="00840BDB">
              <w:rPr>
                <w:rFonts w:ascii="Calibri" w:hAnsi="Calibri" w:cs="Calibri"/>
                <w:b/>
                <w:sz w:val="24"/>
              </w:rPr>
              <w:t>V. Competencies and level of proficiency required</w:t>
            </w:r>
          </w:p>
          <w:p w14:paraId="04C8EDF0" w14:textId="77777777" w:rsidR="001B7254" w:rsidRPr="00840BDB" w:rsidRDefault="001B7254">
            <w:pPr>
              <w:rPr>
                <w:rFonts w:ascii="Calibri" w:hAnsi="Calibri" w:cs="Calibri"/>
                <w:b/>
              </w:rPr>
            </w:pPr>
          </w:p>
          <w:p w14:paraId="206966D4" w14:textId="77777777" w:rsidR="001B7254" w:rsidRPr="00840BDB" w:rsidRDefault="001B7254">
            <w:pPr>
              <w:rPr>
                <w:rFonts w:ascii="Calibri" w:hAnsi="Calibri" w:cs="Calibri"/>
              </w:rPr>
            </w:pPr>
          </w:p>
        </w:tc>
      </w:tr>
      <w:tr w:rsidR="001B7254" w:rsidRPr="00840BDB" w14:paraId="5A915118" w14:textId="77777777" w:rsidTr="24905A19">
        <w:trPr>
          <w:trHeight w:val="353"/>
        </w:trPr>
        <w:tc>
          <w:tcPr>
            <w:tcW w:w="4428" w:type="dxa"/>
          </w:tcPr>
          <w:p w14:paraId="74D53706" w14:textId="77777777" w:rsidR="001B7254" w:rsidRPr="00840BDB" w:rsidRDefault="001B7254">
            <w:pPr>
              <w:rPr>
                <w:rFonts w:ascii="Calibri" w:hAnsi="Calibri" w:cs="Calibri"/>
                <w:b/>
              </w:rPr>
            </w:pPr>
          </w:p>
          <w:p w14:paraId="32ACD7F1" w14:textId="3CC5B8B4" w:rsidR="001B7254" w:rsidRPr="00840BDB" w:rsidRDefault="005C2ABE">
            <w:pPr>
              <w:rPr>
                <w:rFonts w:ascii="Calibri" w:hAnsi="Calibri" w:cs="Calibri"/>
                <w:b/>
                <w:u w:val="single"/>
              </w:rPr>
            </w:pPr>
            <w:r w:rsidRPr="00840BDB">
              <w:rPr>
                <w:rFonts w:ascii="Calibri" w:hAnsi="Calibri" w:cs="Calibri"/>
                <w:b/>
                <w:u w:val="single"/>
              </w:rPr>
              <w:t xml:space="preserve">Core Values </w:t>
            </w:r>
          </w:p>
          <w:p w14:paraId="2BE50EA5" w14:textId="77777777" w:rsidR="001B7254" w:rsidRPr="00840BDB" w:rsidRDefault="001B7254">
            <w:pPr>
              <w:pBdr>
                <w:top w:val="nil"/>
                <w:left w:val="nil"/>
                <w:bottom w:val="nil"/>
                <w:right w:val="nil"/>
                <w:between w:val="nil"/>
              </w:pBdr>
              <w:rPr>
                <w:rFonts w:ascii="Calibri" w:hAnsi="Calibri" w:cs="Calibri"/>
                <w:color w:val="000000"/>
                <w:sz w:val="24"/>
              </w:rPr>
            </w:pPr>
          </w:p>
          <w:p w14:paraId="0D6F9E78" w14:textId="77777777" w:rsidR="001B7254" w:rsidRPr="00840BDB" w:rsidRDefault="005C2ABE">
            <w:pPr>
              <w:numPr>
                <w:ilvl w:val="0"/>
                <w:numId w:val="9"/>
              </w:numPr>
              <w:pBdr>
                <w:top w:val="nil"/>
                <w:left w:val="nil"/>
                <w:bottom w:val="nil"/>
                <w:right w:val="nil"/>
                <w:between w:val="nil"/>
              </w:pBdr>
              <w:rPr>
                <w:rFonts w:ascii="Calibri" w:hAnsi="Calibri" w:cs="Calibri"/>
                <w:b/>
                <w:color w:val="000000"/>
                <w:sz w:val="24"/>
                <w:u w:val="single"/>
              </w:rPr>
            </w:pPr>
            <w:r w:rsidRPr="00840BDB">
              <w:rPr>
                <w:rFonts w:ascii="Calibri" w:hAnsi="Calibri" w:cs="Calibri"/>
                <w:color w:val="000000"/>
                <w:szCs w:val="20"/>
              </w:rPr>
              <w:t>Care</w:t>
            </w:r>
          </w:p>
          <w:p w14:paraId="0E1F22DC" w14:textId="77777777" w:rsidR="001B7254" w:rsidRPr="00840BDB" w:rsidRDefault="005C2ABE">
            <w:pPr>
              <w:numPr>
                <w:ilvl w:val="0"/>
                <w:numId w:val="9"/>
              </w:numPr>
              <w:pBdr>
                <w:top w:val="nil"/>
                <w:left w:val="nil"/>
                <w:bottom w:val="nil"/>
                <w:right w:val="nil"/>
                <w:between w:val="nil"/>
              </w:pBdr>
              <w:rPr>
                <w:rFonts w:ascii="Calibri" w:hAnsi="Calibri" w:cs="Calibri"/>
                <w:b/>
                <w:color w:val="000000"/>
                <w:sz w:val="24"/>
                <w:u w:val="single"/>
              </w:rPr>
            </w:pPr>
            <w:r w:rsidRPr="00840BDB">
              <w:rPr>
                <w:rFonts w:ascii="Calibri" w:hAnsi="Calibri" w:cs="Calibri"/>
                <w:color w:val="000000"/>
                <w:szCs w:val="20"/>
              </w:rPr>
              <w:t>Respect</w:t>
            </w:r>
          </w:p>
          <w:p w14:paraId="5B890D6A" w14:textId="77777777" w:rsidR="001B7254" w:rsidRPr="00840BDB" w:rsidRDefault="005C2ABE">
            <w:pPr>
              <w:numPr>
                <w:ilvl w:val="0"/>
                <w:numId w:val="9"/>
              </w:numPr>
              <w:pBdr>
                <w:top w:val="nil"/>
                <w:left w:val="nil"/>
                <w:bottom w:val="nil"/>
                <w:right w:val="nil"/>
                <w:between w:val="nil"/>
              </w:pBdr>
              <w:rPr>
                <w:rFonts w:ascii="Calibri" w:hAnsi="Calibri" w:cs="Calibri"/>
                <w:b/>
                <w:color w:val="000000"/>
                <w:sz w:val="24"/>
                <w:u w:val="single"/>
              </w:rPr>
            </w:pPr>
            <w:r w:rsidRPr="00840BDB">
              <w:rPr>
                <w:rFonts w:ascii="Calibri" w:hAnsi="Calibri" w:cs="Calibri"/>
                <w:color w:val="000000"/>
                <w:szCs w:val="20"/>
              </w:rPr>
              <w:t>Integrity</w:t>
            </w:r>
          </w:p>
          <w:p w14:paraId="33D47DE4" w14:textId="77777777" w:rsidR="001B7254" w:rsidRPr="00840BDB" w:rsidRDefault="005C2ABE">
            <w:pPr>
              <w:numPr>
                <w:ilvl w:val="0"/>
                <w:numId w:val="9"/>
              </w:numPr>
              <w:pBdr>
                <w:top w:val="nil"/>
                <w:left w:val="nil"/>
                <w:bottom w:val="nil"/>
                <w:right w:val="nil"/>
                <w:between w:val="nil"/>
              </w:pBdr>
              <w:rPr>
                <w:rFonts w:ascii="Calibri" w:hAnsi="Calibri" w:cs="Calibri"/>
                <w:b/>
                <w:color w:val="000000"/>
                <w:sz w:val="24"/>
                <w:u w:val="single"/>
              </w:rPr>
            </w:pPr>
            <w:r w:rsidRPr="00840BDB">
              <w:rPr>
                <w:rFonts w:ascii="Calibri" w:hAnsi="Calibri" w:cs="Calibri"/>
                <w:color w:val="000000"/>
                <w:szCs w:val="20"/>
              </w:rPr>
              <w:t>Trust</w:t>
            </w:r>
          </w:p>
          <w:p w14:paraId="79EE5A42" w14:textId="77777777" w:rsidR="001B7254" w:rsidRPr="00FE5947" w:rsidRDefault="005C2ABE">
            <w:pPr>
              <w:numPr>
                <w:ilvl w:val="0"/>
                <w:numId w:val="9"/>
              </w:numPr>
              <w:pBdr>
                <w:top w:val="nil"/>
                <w:left w:val="nil"/>
                <w:bottom w:val="nil"/>
                <w:right w:val="nil"/>
                <w:between w:val="nil"/>
              </w:pBdr>
              <w:rPr>
                <w:rFonts w:ascii="Calibri" w:hAnsi="Calibri" w:cs="Calibri"/>
                <w:b/>
                <w:color w:val="000000"/>
                <w:sz w:val="24"/>
                <w:u w:val="single"/>
              </w:rPr>
            </w:pPr>
            <w:r w:rsidRPr="00840BDB">
              <w:rPr>
                <w:rFonts w:ascii="Calibri" w:hAnsi="Calibri" w:cs="Calibri"/>
                <w:color w:val="000000"/>
                <w:szCs w:val="20"/>
              </w:rPr>
              <w:t>Accountability</w:t>
            </w:r>
          </w:p>
          <w:p w14:paraId="616DC1B4" w14:textId="1EC8F567" w:rsidR="00FE5947" w:rsidRPr="00840BDB" w:rsidRDefault="00FE5947">
            <w:pPr>
              <w:numPr>
                <w:ilvl w:val="0"/>
                <w:numId w:val="9"/>
              </w:numPr>
              <w:pBdr>
                <w:top w:val="nil"/>
                <w:left w:val="nil"/>
                <w:bottom w:val="nil"/>
                <w:right w:val="nil"/>
                <w:between w:val="nil"/>
              </w:pBdr>
              <w:rPr>
                <w:rFonts w:ascii="Calibri" w:hAnsi="Calibri" w:cs="Calibri"/>
                <w:b/>
                <w:color w:val="000000"/>
                <w:sz w:val="24"/>
                <w:u w:val="single"/>
              </w:rPr>
            </w:pPr>
            <w:r>
              <w:rPr>
                <w:rFonts w:ascii="Calibri" w:hAnsi="Calibri" w:cs="Calibri"/>
                <w:color w:val="000000"/>
                <w:szCs w:val="20"/>
              </w:rPr>
              <w:t>Sustainability</w:t>
            </w:r>
          </w:p>
          <w:p w14:paraId="48098C4A" w14:textId="77777777" w:rsidR="001B7254" w:rsidRPr="00840BDB" w:rsidRDefault="001B7254">
            <w:pPr>
              <w:rPr>
                <w:rFonts w:ascii="Calibri" w:hAnsi="Calibri" w:cs="Calibri"/>
                <w:b/>
                <w:u w:val="single"/>
              </w:rPr>
            </w:pPr>
          </w:p>
          <w:p w14:paraId="3157C588" w14:textId="77777777" w:rsidR="001B7254" w:rsidRPr="00840BDB" w:rsidRDefault="001B7254">
            <w:pPr>
              <w:rPr>
                <w:rFonts w:ascii="Calibri" w:hAnsi="Calibri" w:cs="Calibri"/>
              </w:rPr>
            </w:pPr>
          </w:p>
          <w:p w14:paraId="0F41B34C" w14:textId="673C8F7C" w:rsidR="001B7254" w:rsidRPr="00840BDB" w:rsidRDefault="00FE5947">
            <w:pPr>
              <w:rPr>
                <w:rFonts w:ascii="Calibri" w:hAnsi="Calibri" w:cs="Calibri"/>
                <w:b/>
                <w:u w:val="single"/>
              </w:rPr>
            </w:pPr>
            <w:r w:rsidRPr="00840BDB">
              <w:rPr>
                <w:rFonts w:ascii="Calibri" w:hAnsi="Calibri" w:cs="Calibri"/>
                <w:b/>
                <w:u w:val="single"/>
              </w:rPr>
              <w:t>Core skills</w:t>
            </w:r>
          </w:p>
          <w:p w14:paraId="2EA0CBD2" w14:textId="54AFDA90" w:rsidR="00912F4B" w:rsidRPr="00840BDB" w:rsidRDefault="00912F4B" w:rsidP="00356157">
            <w:pPr>
              <w:numPr>
                <w:ilvl w:val="0"/>
                <w:numId w:val="9"/>
              </w:numPr>
              <w:pBdr>
                <w:top w:val="nil"/>
                <w:left w:val="nil"/>
                <w:bottom w:val="nil"/>
                <w:right w:val="nil"/>
                <w:between w:val="nil"/>
              </w:pBdr>
              <w:rPr>
                <w:rFonts w:ascii="Calibri" w:hAnsi="Calibri" w:cs="Calibri"/>
                <w:color w:val="000000"/>
                <w:szCs w:val="20"/>
              </w:rPr>
            </w:pPr>
            <w:r w:rsidRPr="00840BDB">
              <w:rPr>
                <w:rFonts w:ascii="Calibri" w:hAnsi="Calibri" w:cs="Calibri"/>
                <w:color w:val="000000"/>
                <w:szCs w:val="20"/>
              </w:rPr>
              <w:t xml:space="preserve">Applying technical expertise </w:t>
            </w:r>
          </w:p>
          <w:p w14:paraId="69FF53D9" w14:textId="394650B6" w:rsidR="00912F4B" w:rsidRPr="00840BDB" w:rsidRDefault="00912F4B" w:rsidP="00356157">
            <w:pPr>
              <w:numPr>
                <w:ilvl w:val="0"/>
                <w:numId w:val="9"/>
              </w:numPr>
              <w:pBdr>
                <w:top w:val="nil"/>
                <w:left w:val="nil"/>
                <w:bottom w:val="nil"/>
                <w:right w:val="nil"/>
                <w:between w:val="nil"/>
              </w:pBdr>
              <w:rPr>
                <w:rFonts w:ascii="Calibri" w:hAnsi="Calibri" w:cs="Calibri"/>
                <w:color w:val="000000"/>
                <w:szCs w:val="20"/>
              </w:rPr>
            </w:pPr>
            <w:r w:rsidRPr="00840BDB">
              <w:rPr>
                <w:rFonts w:ascii="Calibri" w:hAnsi="Calibri" w:cs="Calibri"/>
                <w:color w:val="000000"/>
                <w:szCs w:val="20"/>
              </w:rPr>
              <w:t xml:space="preserve">Creating and innovating </w:t>
            </w:r>
          </w:p>
          <w:p w14:paraId="58834D47" w14:textId="2F00E346" w:rsidR="00912F4B" w:rsidRPr="00840BDB" w:rsidRDefault="00912F4B" w:rsidP="00356157">
            <w:pPr>
              <w:numPr>
                <w:ilvl w:val="0"/>
                <w:numId w:val="9"/>
              </w:numPr>
              <w:pBdr>
                <w:top w:val="nil"/>
                <w:left w:val="nil"/>
                <w:bottom w:val="nil"/>
                <w:right w:val="nil"/>
                <w:between w:val="nil"/>
              </w:pBdr>
              <w:rPr>
                <w:rFonts w:ascii="Calibri" w:hAnsi="Calibri" w:cs="Calibri"/>
                <w:color w:val="000000"/>
                <w:szCs w:val="20"/>
              </w:rPr>
            </w:pPr>
            <w:r w:rsidRPr="00840BDB">
              <w:rPr>
                <w:rFonts w:ascii="Calibri" w:hAnsi="Calibri" w:cs="Calibri"/>
                <w:color w:val="000000"/>
                <w:szCs w:val="20"/>
              </w:rPr>
              <w:t xml:space="preserve">Formulating strategies and concepts </w:t>
            </w:r>
          </w:p>
          <w:p w14:paraId="6688299F" w14:textId="5252B33C" w:rsidR="001B7254" w:rsidRPr="00840BDB" w:rsidRDefault="005C2ABE" w:rsidP="00356157">
            <w:pPr>
              <w:numPr>
                <w:ilvl w:val="0"/>
                <w:numId w:val="9"/>
              </w:numPr>
              <w:pBdr>
                <w:top w:val="nil"/>
                <w:left w:val="nil"/>
                <w:bottom w:val="nil"/>
                <w:right w:val="nil"/>
                <w:between w:val="nil"/>
              </w:pBdr>
              <w:rPr>
                <w:rFonts w:ascii="Calibri" w:hAnsi="Calibri" w:cs="Calibri"/>
                <w:color w:val="000000"/>
                <w:szCs w:val="20"/>
              </w:rPr>
            </w:pPr>
            <w:r w:rsidRPr="00840BDB">
              <w:rPr>
                <w:rFonts w:ascii="Calibri" w:hAnsi="Calibri" w:cs="Calibri"/>
                <w:color w:val="000000"/>
                <w:szCs w:val="20"/>
              </w:rPr>
              <w:t xml:space="preserve">Drive for Results </w:t>
            </w:r>
          </w:p>
          <w:p w14:paraId="10B1AFC0" w14:textId="68ECA2BE" w:rsidR="001B7254" w:rsidRPr="00840BDB" w:rsidRDefault="275204B3" w:rsidP="24905A19">
            <w:pPr>
              <w:numPr>
                <w:ilvl w:val="0"/>
                <w:numId w:val="9"/>
              </w:numPr>
              <w:pBdr>
                <w:top w:val="nil"/>
                <w:left w:val="nil"/>
                <w:bottom w:val="nil"/>
                <w:right w:val="nil"/>
                <w:between w:val="nil"/>
              </w:pBdr>
              <w:rPr>
                <w:rFonts w:ascii="Calibri" w:hAnsi="Calibri" w:cs="Calibri"/>
                <w:color w:val="000000"/>
              </w:rPr>
            </w:pPr>
            <w:r w:rsidRPr="00840BDB">
              <w:rPr>
                <w:rFonts w:ascii="Calibri" w:hAnsi="Calibri" w:cs="Calibri"/>
                <w:color w:val="000000" w:themeColor="text1"/>
              </w:rPr>
              <w:t>Working with People</w:t>
            </w:r>
            <w:r w:rsidR="005C2ABE" w:rsidRPr="00840BDB">
              <w:rPr>
                <w:rFonts w:ascii="Calibri" w:hAnsi="Calibri" w:cs="Calibri"/>
                <w:color w:val="000000" w:themeColor="text1"/>
              </w:rPr>
              <w:t xml:space="preserve"> </w:t>
            </w:r>
          </w:p>
          <w:p w14:paraId="0BB01D50" w14:textId="34A02295" w:rsidR="001B7254" w:rsidRPr="00840BDB" w:rsidRDefault="006A7DDB" w:rsidP="00356157">
            <w:pPr>
              <w:numPr>
                <w:ilvl w:val="0"/>
                <w:numId w:val="9"/>
              </w:numPr>
              <w:pBdr>
                <w:top w:val="nil"/>
                <w:left w:val="nil"/>
                <w:bottom w:val="nil"/>
                <w:right w:val="nil"/>
                <w:between w:val="nil"/>
              </w:pBdr>
              <w:rPr>
                <w:rFonts w:ascii="Calibri" w:hAnsi="Calibri" w:cs="Calibri"/>
                <w:color w:val="000000"/>
                <w:szCs w:val="20"/>
              </w:rPr>
            </w:pPr>
            <w:r w:rsidRPr="00840BDB">
              <w:rPr>
                <w:rFonts w:ascii="Calibri" w:hAnsi="Calibri" w:cs="Calibri"/>
                <w:color w:val="000000"/>
                <w:szCs w:val="20"/>
              </w:rPr>
              <w:t>Communication</w:t>
            </w:r>
            <w:r w:rsidR="005C2ABE" w:rsidRPr="00840BDB">
              <w:rPr>
                <w:rFonts w:ascii="Calibri" w:hAnsi="Calibri" w:cs="Calibri"/>
                <w:color w:val="000000"/>
                <w:szCs w:val="20"/>
              </w:rPr>
              <w:t xml:space="preserve"> </w:t>
            </w:r>
          </w:p>
          <w:p w14:paraId="7411477B" w14:textId="77777777" w:rsidR="001B7254" w:rsidRPr="00840BDB" w:rsidRDefault="001B7254" w:rsidP="00FE5947">
            <w:pPr>
              <w:pBdr>
                <w:top w:val="nil"/>
                <w:left w:val="nil"/>
                <w:bottom w:val="nil"/>
                <w:right w:val="nil"/>
                <w:between w:val="nil"/>
              </w:pBdr>
              <w:ind w:left="360"/>
              <w:rPr>
                <w:rFonts w:ascii="Calibri" w:hAnsi="Calibri" w:cs="Calibri"/>
                <w:color w:val="000000"/>
                <w:szCs w:val="20"/>
              </w:rPr>
            </w:pPr>
          </w:p>
        </w:tc>
        <w:tc>
          <w:tcPr>
            <w:tcW w:w="4207" w:type="dxa"/>
          </w:tcPr>
          <w:p w14:paraId="38150CD9" w14:textId="77777777" w:rsidR="00FE5947" w:rsidRDefault="00FE5947" w:rsidP="00FE5947">
            <w:pPr>
              <w:jc w:val="both"/>
              <w:rPr>
                <w:rFonts w:ascii="Calibri" w:hAnsi="Calibri" w:cs="Calibri"/>
                <w:b/>
                <w:bCs/>
                <w:u w:val="single"/>
              </w:rPr>
            </w:pPr>
          </w:p>
          <w:p w14:paraId="6D5AD640" w14:textId="50967BB7" w:rsidR="001B7254" w:rsidRPr="00FE5947" w:rsidRDefault="00FE5947" w:rsidP="00FE5947">
            <w:pPr>
              <w:jc w:val="both"/>
              <w:rPr>
                <w:rFonts w:ascii="Calibri" w:hAnsi="Calibri" w:cs="Calibri"/>
                <w:b/>
                <w:bCs/>
                <w:u w:val="single"/>
              </w:rPr>
            </w:pPr>
            <w:r w:rsidRPr="00FE5947">
              <w:rPr>
                <w:rFonts w:ascii="Calibri" w:hAnsi="Calibri" w:cs="Calibri"/>
                <w:b/>
                <w:bCs/>
                <w:u w:val="single"/>
              </w:rPr>
              <w:t>Core competencies</w:t>
            </w:r>
          </w:p>
          <w:p w14:paraId="50DA56BA" w14:textId="77777777" w:rsidR="001B7254" w:rsidRPr="00840BDB" w:rsidRDefault="001B7254">
            <w:pPr>
              <w:ind w:left="720"/>
              <w:rPr>
                <w:rFonts w:ascii="Calibri" w:hAnsi="Calibri" w:cs="Calibri"/>
              </w:rPr>
            </w:pPr>
          </w:p>
          <w:p w14:paraId="459E991D" w14:textId="3332A399" w:rsidR="001B7254" w:rsidRPr="00FE5947" w:rsidRDefault="00FE5947" w:rsidP="00FE5947">
            <w:pPr>
              <w:pStyle w:val="ListParagraph"/>
              <w:numPr>
                <w:ilvl w:val="0"/>
                <w:numId w:val="37"/>
              </w:numPr>
              <w:rPr>
                <w:rFonts w:asciiTheme="majorHAnsi" w:hAnsiTheme="majorHAnsi" w:cstheme="majorHAnsi"/>
                <w:szCs w:val="20"/>
              </w:rPr>
            </w:pPr>
            <w:r w:rsidRPr="00FE5947">
              <w:rPr>
                <w:rFonts w:asciiTheme="majorHAnsi" w:hAnsiTheme="majorHAnsi" w:cstheme="majorHAnsi"/>
                <w:szCs w:val="20"/>
              </w:rPr>
              <w:t xml:space="preserve">Builds and maintains </w:t>
            </w:r>
            <w:r w:rsidRPr="00FE5947">
              <w:rPr>
                <w:rFonts w:asciiTheme="majorHAnsi" w:hAnsiTheme="majorHAnsi" w:cstheme="majorHAnsi"/>
                <w:szCs w:val="20"/>
              </w:rPr>
              <w:t>partnerships</w:t>
            </w:r>
            <w:r w:rsidR="001149F7">
              <w:rPr>
                <w:rFonts w:asciiTheme="majorHAnsi" w:hAnsiTheme="majorHAnsi" w:cstheme="majorHAnsi"/>
                <w:szCs w:val="20"/>
              </w:rPr>
              <w:t xml:space="preserve"> (1)</w:t>
            </w:r>
          </w:p>
          <w:p w14:paraId="737496A7" w14:textId="07D122AA" w:rsidR="00FE5947" w:rsidRPr="00FE5947" w:rsidRDefault="00FE5947" w:rsidP="00FE5947">
            <w:pPr>
              <w:pStyle w:val="ListParagraph"/>
              <w:numPr>
                <w:ilvl w:val="0"/>
                <w:numId w:val="37"/>
              </w:numPr>
              <w:autoSpaceDE w:val="0"/>
              <w:autoSpaceDN w:val="0"/>
              <w:adjustRightInd w:val="0"/>
              <w:rPr>
                <w:rFonts w:asciiTheme="majorHAnsi" w:hAnsiTheme="majorHAnsi" w:cstheme="majorHAnsi"/>
                <w:szCs w:val="20"/>
              </w:rPr>
            </w:pPr>
            <w:r w:rsidRPr="00FE5947">
              <w:rPr>
                <w:rFonts w:asciiTheme="majorHAnsi" w:hAnsiTheme="majorHAnsi" w:cstheme="majorHAnsi"/>
                <w:szCs w:val="20"/>
              </w:rPr>
              <w:t>Demonstrates</w:t>
            </w:r>
            <w:r w:rsidRPr="00FE5947">
              <w:rPr>
                <w:rFonts w:asciiTheme="majorHAnsi" w:hAnsiTheme="majorHAnsi" w:cstheme="majorHAnsi"/>
                <w:szCs w:val="20"/>
              </w:rPr>
              <w:t xml:space="preserve"> </w:t>
            </w:r>
            <w:r w:rsidRPr="00FE5947">
              <w:rPr>
                <w:rFonts w:asciiTheme="majorHAnsi" w:hAnsiTheme="majorHAnsi" w:cstheme="majorHAnsi"/>
                <w:szCs w:val="20"/>
              </w:rPr>
              <w:t>self-awareness and</w:t>
            </w:r>
            <w:r w:rsidRPr="00FE5947">
              <w:rPr>
                <w:rFonts w:asciiTheme="majorHAnsi" w:hAnsiTheme="majorHAnsi" w:cstheme="majorHAnsi"/>
                <w:szCs w:val="20"/>
              </w:rPr>
              <w:t xml:space="preserve"> </w:t>
            </w:r>
            <w:r w:rsidRPr="00FE5947">
              <w:rPr>
                <w:rFonts w:asciiTheme="majorHAnsi" w:hAnsiTheme="majorHAnsi" w:cstheme="majorHAnsi"/>
                <w:szCs w:val="20"/>
              </w:rPr>
              <w:t xml:space="preserve">ethical </w:t>
            </w:r>
            <w:r w:rsidRPr="00FE5947">
              <w:rPr>
                <w:rFonts w:asciiTheme="majorHAnsi" w:hAnsiTheme="majorHAnsi" w:cstheme="majorHAnsi"/>
                <w:szCs w:val="20"/>
              </w:rPr>
              <w:t>awareness</w:t>
            </w:r>
            <w:r w:rsidR="001149F7">
              <w:rPr>
                <w:rFonts w:asciiTheme="majorHAnsi" w:hAnsiTheme="majorHAnsi" w:cstheme="majorHAnsi"/>
                <w:szCs w:val="20"/>
              </w:rPr>
              <w:t xml:space="preserve"> (1)</w:t>
            </w:r>
          </w:p>
          <w:p w14:paraId="2B1FE860" w14:textId="5AF5D78D" w:rsidR="00FE5947" w:rsidRPr="00FE5947" w:rsidRDefault="00FE5947" w:rsidP="00FE5947">
            <w:pPr>
              <w:pStyle w:val="ListParagraph"/>
              <w:numPr>
                <w:ilvl w:val="0"/>
                <w:numId w:val="37"/>
              </w:numPr>
              <w:autoSpaceDE w:val="0"/>
              <w:autoSpaceDN w:val="0"/>
              <w:adjustRightInd w:val="0"/>
              <w:rPr>
                <w:rFonts w:asciiTheme="majorHAnsi" w:hAnsiTheme="majorHAnsi" w:cstheme="majorHAnsi"/>
                <w:szCs w:val="20"/>
              </w:rPr>
            </w:pPr>
            <w:r w:rsidRPr="00FE5947">
              <w:rPr>
                <w:rFonts w:asciiTheme="majorHAnsi" w:hAnsiTheme="majorHAnsi" w:cstheme="majorHAnsi"/>
                <w:szCs w:val="20"/>
              </w:rPr>
              <w:t>Innovates and</w:t>
            </w:r>
            <w:r w:rsidRPr="00FE5947">
              <w:rPr>
                <w:rFonts w:asciiTheme="majorHAnsi" w:hAnsiTheme="majorHAnsi" w:cstheme="majorHAnsi"/>
                <w:szCs w:val="20"/>
              </w:rPr>
              <w:t xml:space="preserve"> </w:t>
            </w:r>
            <w:r w:rsidRPr="00FE5947">
              <w:rPr>
                <w:rFonts w:asciiTheme="majorHAnsi" w:hAnsiTheme="majorHAnsi" w:cstheme="majorHAnsi"/>
                <w:szCs w:val="20"/>
              </w:rPr>
              <w:t xml:space="preserve">embraces </w:t>
            </w:r>
            <w:r w:rsidR="001149F7" w:rsidRPr="00FE5947">
              <w:rPr>
                <w:rFonts w:asciiTheme="majorHAnsi" w:hAnsiTheme="majorHAnsi" w:cstheme="majorHAnsi"/>
                <w:szCs w:val="20"/>
              </w:rPr>
              <w:t>change</w:t>
            </w:r>
            <w:r w:rsidR="001149F7">
              <w:rPr>
                <w:rFonts w:asciiTheme="majorHAnsi" w:hAnsiTheme="majorHAnsi" w:cstheme="majorHAnsi"/>
                <w:szCs w:val="20"/>
              </w:rPr>
              <w:t xml:space="preserve"> (1)</w:t>
            </w:r>
          </w:p>
          <w:p w14:paraId="3EAC6DD9" w14:textId="6F1168C9" w:rsidR="00FE5947" w:rsidRPr="00FE5947" w:rsidRDefault="00FE5947" w:rsidP="00FE5947">
            <w:pPr>
              <w:pStyle w:val="ListParagraph"/>
              <w:numPr>
                <w:ilvl w:val="0"/>
                <w:numId w:val="37"/>
              </w:numPr>
              <w:autoSpaceDE w:val="0"/>
              <w:autoSpaceDN w:val="0"/>
              <w:adjustRightInd w:val="0"/>
              <w:rPr>
                <w:rFonts w:asciiTheme="majorHAnsi" w:hAnsiTheme="majorHAnsi" w:cstheme="majorHAnsi"/>
                <w:szCs w:val="20"/>
              </w:rPr>
            </w:pPr>
            <w:r w:rsidRPr="00FE5947">
              <w:rPr>
                <w:rFonts w:asciiTheme="majorHAnsi" w:hAnsiTheme="majorHAnsi" w:cstheme="majorHAnsi"/>
                <w:szCs w:val="20"/>
              </w:rPr>
              <w:t>Drive to achieve</w:t>
            </w:r>
            <w:r w:rsidRPr="00FE5947">
              <w:rPr>
                <w:rFonts w:asciiTheme="majorHAnsi" w:hAnsiTheme="majorHAnsi" w:cstheme="majorHAnsi"/>
                <w:szCs w:val="20"/>
              </w:rPr>
              <w:t xml:space="preserve"> </w:t>
            </w:r>
            <w:r w:rsidRPr="00FE5947">
              <w:rPr>
                <w:rFonts w:asciiTheme="majorHAnsi" w:hAnsiTheme="majorHAnsi" w:cstheme="majorHAnsi"/>
                <w:szCs w:val="20"/>
              </w:rPr>
              <w:t xml:space="preserve">results for </w:t>
            </w:r>
            <w:r w:rsidR="001149F7" w:rsidRPr="00FE5947">
              <w:rPr>
                <w:rFonts w:asciiTheme="majorHAnsi" w:hAnsiTheme="majorHAnsi" w:cstheme="majorHAnsi"/>
                <w:szCs w:val="20"/>
              </w:rPr>
              <w:t>impact</w:t>
            </w:r>
            <w:r w:rsidR="001149F7">
              <w:rPr>
                <w:rFonts w:asciiTheme="majorHAnsi" w:hAnsiTheme="majorHAnsi" w:cstheme="majorHAnsi"/>
                <w:szCs w:val="20"/>
              </w:rPr>
              <w:t xml:space="preserve"> (1)</w:t>
            </w:r>
          </w:p>
          <w:p w14:paraId="2E4DFE7E" w14:textId="6CAACEF5" w:rsidR="00FE5947" w:rsidRPr="00FE5947" w:rsidRDefault="00FE5947" w:rsidP="00FE5947">
            <w:pPr>
              <w:pStyle w:val="ListParagraph"/>
              <w:numPr>
                <w:ilvl w:val="0"/>
                <w:numId w:val="37"/>
              </w:numPr>
              <w:autoSpaceDE w:val="0"/>
              <w:autoSpaceDN w:val="0"/>
              <w:adjustRightInd w:val="0"/>
              <w:rPr>
                <w:rFonts w:asciiTheme="majorHAnsi" w:hAnsiTheme="majorHAnsi" w:cstheme="majorHAnsi"/>
                <w:szCs w:val="20"/>
              </w:rPr>
            </w:pPr>
            <w:r w:rsidRPr="00FE5947">
              <w:rPr>
                <w:rFonts w:asciiTheme="majorHAnsi" w:hAnsiTheme="majorHAnsi" w:cstheme="majorHAnsi"/>
                <w:szCs w:val="20"/>
              </w:rPr>
              <w:t xml:space="preserve">Manages </w:t>
            </w:r>
            <w:r w:rsidRPr="00FE5947">
              <w:rPr>
                <w:rFonts w:asciiTheme="majorHAnsi" w:hAnsiTheme="majorHAnsi" w:cstheme="majorHAnsi"/>
                <w:szCs w:val="20"/>
              </w:rPr>
              <w:t>ambiguity</w:t>
            </w:r>
            <w:r w:rsidR="001149F7">
              <w:rPr>
                <w:rFonts w:asciiTheme="majorHAnsi" w:hAnsiTheme="majorHAnsi" w:cstheme="majorHAnsi"/>
                <w:szCs w:val="20"/>
              </w:rPr>
              <w:t xml:space="preserve"> (1)</w:t>
            </w:r>
          </w:p>
          <w:p w14:paraId="5243A5C3" w14:textId="00813C93" w:rsidR="00FE5947" w:rsidRPr="00FE5947" w:rsidRDefault="00FE5947" w:rsidP="00FE5947">
            <w:pPr>
              <w:pStyle w:val="ListParagraph"/>
              <w:numPr>
                <w:ilvl w:val="0"/>
                <w:numId w:val="37"/>
              </w:numPr>
              <w:autoSpaceDE w:val="0"/>
              <w:autoSpaceDN w:val="0"/>
              <w:adjustRightInd w:val="0"/>
              <w:rPr>
                <w:rFonts w:asciiTheme="majorHAnsi" w:hAnsiTheme="majorHAnsi" w:cstheme="majorHAnsi"/>
                <w:szCs w:val="20"/>
              </w:rPr>
            </w:pPr>
            <w:r w:rsidRPr="00FE5947">
              <w:rPr>
                <w:rFonts w:asciiTheme="majorHAnsi" w:hAnsiTheme="majorHAnsi" w:cstheme="majorHAnsi"/>
                <w:szCs w:val="20"/>
              </w:rPr>
              <w:t>Thinks and acts</w:t>
            </w:r>
            <w:r w:rsidRPr="00FE5947">
              <w:rPr>
                <w:rFonts w:asciiTheme="majorHAnsi" w:hAnsiTheme="majorHAnsi" w:cstheme="majorHAnsi"/>
                <w:szCs w:val="20"/>
              </w:rPr>
              <w:t xml:space="preserve"> </w:t>
            </w:r>
            <w:r w:rsidR="001149F7" w:rsidRPr="00FE5947">
              <w:rPr>
                <w:rFonts w:asciiTheme="majorHAnsi" w:hAnsiTheme="majorHAnsi" w:cstheme="majorHAnsi"/>
                <w:szCs w:val="20"/>
              </w:rPr>
              <w:t>strategically</w:t>
            </w:r>
            <w:r w:rsidR="001149F7">
              <w:rPr>
                <w:rFonts w:asciiTheme="majorHAnsi" w:hAnsiTheme="majorHAnsi" w:cstheme="majorHAnsi"/>
                <w:szCs w:val="20"/>
              </w:rPr>
              <w:t xml:space="preserve"> (1)</w:t>
            </w:r>
          </w:p>
          <w:p w14:paraId="75CAF121" w14:textId="29908348" w:rsidR="00FE5947" w:rsidRPr="00FE5947" w:rsidRDefault="00FE5947" w:rsidP="00FE5947">
            <w:pPr>
              <w:pStyle w:val="ListParagraph"/>
              <w:numPr>
                <w:ilvl w:val="0"/>
                <w:numId w:val="38"/>
              </w:numPr>
              <w:rPr>
                <w:rFonts w:ascii="Calibri" w:hAnsi="Calibri" w:cs="Calibri"/>
                <w:b/>
                <w:bCs/>
                <w:u w:val="single"/>
              </w:rPr>
            </w:pPr>
            <w:r w:rsidRPr="00FE5947">
              <w:rPr>
                <w:rFonts w:asciiTheme="majorHAnsi" w:hAnsiTheme="majorHAnsi" w:cstheme="majorHAnsi"/>
                <w:szCs w:val="20"/>
              </w:rPr>
              <w:t>Works collaboratively</w:t>
            </w:r>
            <w:r w:rsidRPr="00FE5947">
              <w:rPr>
                <w:rFonts w:asciiTheme="majorHAnsi" w:hAnsiTheme="majorHAnsi" w:cstheme="majorHAnsi"/>
                <w:szCs w:val="20"/>
              </w:rPr>
              <w:t xml:space="preserve"> </w:t>
            </w:r>
            <w:r w:rsidRPr="00FE5947">
              <w:rPr>
                <w:rFonts w:asciiTheme="majorHAnsi" w:hAnsiTheme="majorHAnsi" w:cstheme="majorHAnsi"/>
                <w:szCs w:val="20"/>
              </w:rPr>
              <w:t xml:space="preserve">with </w:t>
            </w:r>
            <w:r w:rsidR="001149F7" w:rsidRPr="00FE5947">
              <w:rPr>
                <w:rFonts w:asciiTheme="majorHAnsi" w:hAnsiTheme="majorHAnsi" w:cstheme="majorHAnsi"/>
                <w:szCs w:val="20"/>
              </w:rPr>
              <w:t>others.</w:t>
            </w:r>
            <w:r w:rsidR="001149F7">
              <w:rPr>
                <w:rFonts w:ascii="Calibri" w:hAnsi="Calibri" w:cs="Calibri"/>
                <w:b/>
                <w:bCs/>
                <w:u w:val="single"/>
              </w:rPr>
              <w:t xml:space="preserve"> </w:t>
            </w:r>
            <w:r w:rsidR="001149F7" w:rsidRPr="001149F7">
              <w:rPr>
                <w:rFonts w:ascii="Calibri" w:hAnsi="Calibri" w:cs="Calibri"/>
              </w:rPr>
              <w:t>(1)</w:t>
            </w:r>
          </w:p>
          <w:p w14:paraId="36CF8EE5" w14:textId="77777777" w:rsidR="00FE5947" w:rsidRDefault="00FE5947" w:rsidP="00FE5947">
            <w:pPr>
              <w:rPr>
                <w:rFonts w:ascii="Calibri" w:hAnsi="Calibri" w:cs="Calibri"/>
                <w:b/>
                <w:bCs/>
                <w:u w:val="single"/>
              </w:rPr>
            </w:pPr>
          </w:p>
          <w:p w14:paraId="13B8E09E" w14:textId="05916B57" w:rsidR="00FE5947" w:rsidRPr="00840BDB" w:rsidRDefault="00FE5947" w:rsidP="00FE5947">
            <w:pPr>
              <w:rPr>
                <w:rFonts w:ascii="Calibri" w:hAnsi="Calibri" w:cs="Calibri"/>
                <w:b/>
                <w:bCs/>
                <w:u w:val="single"/>
              </w:rPr>
            </w:pPr>
            <w:r w:rsidRPr="00840BDB">
              <w:rPr>
                <w:rFonts w:ascii="Calibri" w:hAnsi="Calibri" w:cs="Calibri"/>
                <w:b/>
                <w:bCs/>
                <w:u w:val="single"/>
              </w:rPr>
              <w:t>Functional competencies:</w:t>
            </w:r>
          </w:p>
          <w:p w14:paraId="368DD003" w14:textId="77777777" w:rsidR="00FE5947" w:rsidRPr="00840BDB" w:rsidRDefault="00FE5947" w:rsidP="00FE5947">
            <w:pPr>
              <w:pBdr>
                <w:top w:val="nil"/>
                <w:left w:val="nil"/>
                <w:bottom w:val="nil"/>
                <w:right w:val="nil"/>
                <w:between w:val="nil"/>
              </w:pBdr>
              <w:rPr>
                <w:rFonts w:ascii="Calibri" w:hAnsi="Calibri" w:cs="Calibri"/>
                <w:color w:val="000000"/>
                <w:sz w:val="24"/>
              </w:rPr>
            </w:pPr>
          </w:p>
          <w:p w14:paraId="7971C8EB" w14:textId="77777777" w:rsidR="00FE5947" w:rsidRPr="00FE5947" w:rsidRDefault="00FE5947" w:rsidP="00FE5947">
            <w:pPr>
              <w:pStyle w:val="ListParagraph"/>
              <w:numPr>
                <w:ilvl w:val="0"/>
                <w:numId w:val="36"/>
              </w:numPr>
              <w:rPr>
                <w:rFonts w:ascii="Calibri" w:hAnsi="Calibri" w:cs="Calibri"/>
              </w:rPr>
            </w:pPr>
            <w:r w:rsidRPr="00FE5947">
              <w:rPr>
                <w:rFonts w:ascii="Calibri" w:hAnsi="Calibri" w:cs="Calibri"/>
              </w:rPr>
              <w:t xml:space="preserve">Relating and Networking </w:t>
            </w:r>
          </w:p>
          <w:p w14:paraId="1D35EAAA" w14:textId="77777777" w:rsidR="00FE5947" w:rsidRPr="00FE5947" w:rsidRDefault="00FE5947" w:rsidP="00FE5947">
            <w:pPr>
              <w:pStyle w:val="ListParagraph"/>
              <w:numPr>
                <w:ilvl w:val="0"/>
                <w:numId w:val="36"/>
              </w:numPr>
              <w:rPr>
                <w:rFonts w:ascii="Calibri" w:hAnsi="Calibri" w:cs="Calibri"/>
              </w:rPr>
            </w:pPr>
            <w:r w:rsidRPr="00FE5947">
              <w:rPr>
                <w:rFonts w:ascii="Calibri" w:hAnsi="Calibri" w:cs="Calibri"/>
              </w:rPr>
              <w:t xml:space="preserve">Planning and organizing </w:t>
            </w:r>
          </w:p>
          <w:p w14:paraId="38784902" w14:textId="77777777" w:rsidR="00FE5947" w:rsidRPr="00FE5947" w:rsidRDefault="00FE5947" w:rsidP="00FE5947">
            <w:pPr>
              <w:pStyle w:val="ListParagraph"/>
              <w:numPr>
                <w:ilvl w:val="0"/>
                <w:numId w:val="36"/>
              </w:numPr>
              <w:rPr>
                <w:rFonts w:ascii="Calibri" w:hAnsi="Calibri" w:cs="Calibri"/>
              </w:rPr>
            </w:pPr>
            <w:r w:rsidRPr="00FE5947">
              <w:rPr>
                <w:rFonts w:ascii="Calibri" w:hAnsi="Calibri" w:cs="Calibri"/>
              </w:rPr>
              <w:t xml:space="preserve">Deciding and initiating action </w:t>
            </w:r>
          </w:p>
          <w:p w14:paraId="7995B5FA" w14:textId="77777777" w:rsidR="00FE5947" w:rsidRPr="00840BDB" w:rsidRDefault="00FE5947" w:rsidP="00FE5947">
            <w:pPr>
              <w:pBdr>
                <w:top w:val="nil"/>
                <w:left w:val="nil"/>
                <w:bottom w:val="nil"/>
                <w:right w:val="nil"/>
                <w:between w:val="nil"/>
              </w:pBdr>
              <w:ind w:left="360"/>
              <w:rPr>
                <w:rFonts w:ascii="Calibri" w:hAnsi="Calibri" w:cs="Calibri"/>
                <w:color w:val="000000"/>
                <w:szCs w:val="20"/>
              </w:rPr>
            </w:pPr>
          </w:p>
          <w:p w14:paraId="633DF29D" w14:textId="7F73395E" w:rsidR="00FE5947" w:rsidRPr="00FE5947" w:rsidRDefault="00FE5947" w:rsidP="001149F7">
            <w:pPr>
              <w:pStyle w:val="ListParagraph"/>
              <w:autoSpaceDE w:val="0"/>
              <w:autoSpaceDN w:val="0"/>
              <w:adjustRightInd w:val="0"/>
              <w:rPr>
                <w:rFonts w:asciiTheme="majorHAnsi" w:hAnsiTheme="majorHAnsi" w:cstheme="majorHAnsi"/>
                <w:szCs w:val="20"/>
              </w:rPr>
            </w:pPr>
          </w:p>
        </w:tc>
      </w:tr>
    </w:tbl>
    <w:p w14:paraId="13E0DA51" w14:textId="77777777" w:rsidR="001B7254" w:rsidRPr="00840BDB" w:rsidRDefault="001B7254">
      <w:pPr>
        <w:rPr>
          <w:rFonts w:ascii="Calibri" w:hAnsi="Calibri" w:cs="Calibri"/>
        </w:rPr>
      </w:pPr>
    </w:p>
    <w:p w14:paraId="34240BAD" w14:textId="77777777" w:rsidR="001B7254" w:rsidRPr="00840BDB" w:rsidRDefault="001B7254">
      <w:pPr>
        <w:rPr>
          <w:rFonts w:ascii="Calibri" w:hAnsi="Calibri" w:cs="Calibri"/>
        </w:rPr>
      </w:pPr>
    </w:p>
    <w:tbl>
      <w:tblPr>
        <w:tblStyle w:val="a6"/>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5709"/>
      </w:tblGrid>
      <w:tr w:rsidR="001B7254" w:rsidRPr="00840BDB" w14:paraId="5EF3A504" w14:textId="77777777" w:rsidTr="24905A19">
        <w:tc>
          <w:tcPr>
            <w:tcW w:w="8630" w:type="dxa"/>
            <w:gridSpan w:val="2"/>
            <w:shd w:val="clear" w:color="auto" w:fill="E0E0E0"/>
          </w:tcPr>
          <w:p w14:paraId="65E0B2CE" w14:textId="77777777" w:rsidR="001B7254" w:rsidRPr="00840BDB" w:rsidRDefault="001B7254">
            <w:pPr>
              <w:rPr>
                <w:rFonts w:ascii="Calibri" w:hAnsi="Calibri" w:cs="Calibri"/>
                <w:b/>
                <w:sz w:val="24"/>
              </w:rPr>
            </w:pPr>
          </w:p>
          <w:p w14:paraId="78386332" w14:textId="77777777" w:rsidR="001B7254" w:rsidRPr="00840BDB" w:rsidRDefault="005C2ABE">
            <w:pPr>
              <w:rPr>
                <w:rFonts w:ascii="Calibri" w:hAnsi="Calibri" w:cs="Calibri"/>
                <w:b/>
                <w:sz w:val="24"/>
              </w:rPr>
            </w:pPr>
            <w:r w:rsidRPr="00840BDB">
              <w:rPr>
                <w:rFonts w:ascii="Calibri" w:hAnsi="Calibri" w:cs="Calibri"/>
                <w:b/>
                <w:sz w:val="24"/>
              </w:rPr>
              <w:t>VI. Recruitment Qualifications</w:t>
            </w:r>
          </w:p>
          <w:p w14:paraId="2642779E" w14:textId="77777777" w:rsidR="001B7254" w:rsidRPr="00840BDB" w:rsidRDefault="001B7254">
            <w:pPr>
              <w:rPr>
                <w:rFonts w:ascii="Calibri" w:hAnsi="Calibri" w:cs="Calibri"/>
                <w:b/>
                <w:sz w:val="24"/>
              </w:rPr>
            </w:pPr>
          </w:p>
        </w:tc>
      </w:tr>
      <w:tr w:rsidR="001B7254" w:rsidRPr="00840BDB" w14:paraId="3D9453BE" w14:textId="77777777" w:rsidTr="24905A19">
        <w:trPr>
          <w:trHeight w:val="230"/>
        </w:trPr>
        <w:tc>
          <w:tcPr>
            <w:tcW w:w="2921" w:type="dxa"/>
            <w:tcBorders>
              <w:bottom w:val="single" w:sz="4" w:space="0" w:color="000000" w:themeColor="text1"/>
            </w:tcBorders>
          </w:tcPr>
          <w:p w14:paraId="440E6245" w14:textId="77777777" w:rsidR="001B7254" w:rsidRPr="00840BDB" w:rsidRDefault="001B7254">
            <w:pPr>
              <w:rPr>
                <w:rFonts w:ascii="Calibri" w:hAnsi="Calibri" w:cs="Calibri"/>
              </w:rPr>
            </w:pPr>
          </w:p>
          <w:p w14:paraId="76DCC668" w14:textId="77777777" w:rsidR="001B7254" w:rsidRPr="00840BDB" w:rsidRDefault="005C2ABE">
            <w:pPr>
              <w:rPr>
                <w:rFonts w:ascii="Calibri" w:hAnsi="Calibri" w:cs="Calibri"/>
              </w:rPr>
            </w:pPr>
            <w:r w:rsidRPr="00840BDB">
              <w:rPr>
                <w:rFonts w:ascii="Calibri" w:hAnsi="Calibri" w:cs="Calibri"/>
              </w:rPr>
              <w:t>Education:</w:t>
            </w:r>
          </w:p>
        </w:tc>
        <w:tc>
          <w:tcPr>
            <w:tcW w:w="5709" w:type="dxa"/>
            <w:tcBorders>
              <w:bottom w:val="single" w:sz="4" w:space="0" w:color="000000" w:themeColor="text1"/>
            </w:tcBorders>
          </w:tcPr>
          <w:p w14:paraId="0EB47FB7" w14:textId="7424E233" w:rsidR="001B7254" w:rsidRPr="00840BDB" w:rsidRDefault="00A60D39" w:rsidP="00637444">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An advanced university degree (Master’s or higher) in Computer Science, Engineering, Data Science, Applied Mathematics or another relevant field </w:t>
            </w:r>
            <w:r w:rsidRPr="00840BDB">
              <w:rPr>
                <w:rFonts w:ascii="Calibri" w:eastAsia="Calibri" w:hAnsi="Calibri" w:cs="Calibri"/>
                <w:color w:val="000000"/>
                <w:lang w:val="en-IE"/>
              </w:rPr>
              <w:br/>
            </w:r>
            <w:r w:rsidRPr="00840BDB">
              <w:rPr>
                <w:rFonts w:ascii="Calibri" w:eastAsia="Calibri" w:hAnsi="Calibri" w:cs="Calibri"/>
                <w:i/>
                <w:iCs/>
                <w:color w:val="000000"/>
                <w:lang w:val="en-IE"/>
              </w:rPr>
              <w:t>*A first University Degree in a relevant field combined with 2 additional years of professional experience may be accepted in lieu of an Advanced University Degree.</w:t>
            </w:r>
          </w:p>
        </w:tc>
      </w:tr>
      <w:tr w:rsidR="001B7254" w:rsidRPr="00840BDB" w14:paraId="5C4B82AB" w14:textId="77777777" w:rsidTr="24905A19">
        <w:trPr>
          <w:trHeight w:val="230"/>
        </w:trPr>
        <w:tc>
          <w:tcPr>
            <w:tcW w:w="2921" w:type="dxa"/>
            <w:tcBorders>
              <w:bottom w:val="single" w:sz="4" w:space="0" w:color="000000" w:themeColor="text1"/>
            </w:tcBorders>
          </w:tcPr>
          <w:p w14:paraId="7E5D65B4" w14:textId="77777777" w:rsidR="001B7254" w:rsidRPr="00840BDB" w:rsidRDefault="001B7254">
            <w:pPr>
              <w:rPr>
                <w:rFonts w:ascii="Calibri" w:hAnsi="Calibri" w:cs="Calibri"/>
              </w:rPr>
            </w:pPr>
          </w:p>
          <w:p w14:paraId="6013A7BE" w14:textId="77777777" w:rsidR="001B7254" w:rsidRPr="00840BDB" w:rsidRDefault="005C2ABE">
            <w:pPr>
              <w:rPr>
                <w:rFonts w:ascii="Calibri" w:hAnsi="Calibri" w:cs="Calibri"/>
              </w:rPr>
            </w:pPr>
            <w:r w:rsidRPr="00840BDB">
              <w:rPr>
                <w:rFonts w:ascii="Calibri" w:hAnsi="Calibri" w:cs="Calibri"/>
              </w:rPr>
              <w:t>Experience:</w:t>
            </w:r>
          </w:p>
        </w:tc>
        <w:tc>
          <w:tcPr>
            <w:tcW w:w="5709" w:type="dxa"/>
            <w:tcBorders>
              <w:bottom w:val="single" w:sz="4" w:space="0" w:color="000000" w:themeColor="text1"/>
            </w:tcBorders>
          </w:tcPr>
          <w:p w14:paraId="48AB91EF" w14:textId="531F4A07"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A minimum of eight </w:t>
            </w:r>
            <w:r w:rsidR="00637444" w:rsidRPr="00840BDB">
              <w:rPr>
                <w:rFonts w:ascii="Calibri" w:eastAsia="Calibri" w:hAnsi="Calibri" w:cs="Calibri"/>
                <w:color w:val="000000"/>
                <w:lang w:val="en-IE"/>
              </w:rPr>
              <w:t xml:space="preserve">years </w:t>
            </w:r>
            <w:r w:rsidRPr="00840BDB">
              <w:rPr>
                <w:rFonts w:ascii="Calibri" w:eastAsia="Calibri" w:hAnsi="Calibri" w:cs="Calibri"/>
                <w:color w:val="000000"/>
                <w:lang w:val="en-IE"/>
              </w:rPr>
              <w:t>of relevant professional experience (</w:t>
            </w:r>
            <w:proofErr w:type="gramStart"/>
            <w:r w:rsidRPr="00840BDB">
              <w:rPr>
                <w:rFonts w:ascii="Calibri" w:eastAsia="Calibri" w:hAnsi="Calibri" w:cs="Calibri"/>
                <w:color w:val="000000"/>
                <w:lang w:val="en-IE"/>
              </w:rPr>
              <w:t>e.g.</w:t>
            </w:r>
            <w:proofErr w:type="gramEnd"/>
            <w:r w:rsidRPr="00840BDB">
              <w:rPr>
                <w:rFonts w:ascii="Calibri" w:eastAsia="Calibri" w:hAnsi="Calibri" w:cs="Calibri"/>
                <w:color w:val="000000"/>
                <w:lang w:val="en-IE"/>
              </w:rPr>
              <w:t xml:space="preserve"> AI, </w:t>
            </w:r>
            <w:r w:rsidR="005376BB" w:rsidRPr="00840BDB">
              <w:rPr>
                <w:rFonts w:ascii="Calibri" w:eastAsia="Calibri" w:hAnsi="Calibri" w:cs="Calibri"/>
                <w:color w:val="000000"/>
                <w:lang w:val="en-IE"/>
              </w:rPr>
              <w:t>D</w:t>
            </w:r>
            <w:r w:rsidRPr="00840BDB">
              <w:rPr>
                <w:rFonts w:ascii="Calibri" w:eastAsia="Calibri" w:hAnsi="Calibri" w:cs="Calibri"/>
                <w:color w:val="000000"/>
                <w:lang w:val="en-IE"/>
              </w:rPr>
              <w:t xml:space="preserve">ata </w:t>
            </w:r>
            <w:r w:rsidR="005376BB" w:rsidRPr="00840BDB">
              <w:rPr>
                <w:rFonts w:ascii="Calibri" w:eastAsia="Calibri" w:hAnsi="Calibri" w:cs="Calibri"/>
                <w:color w:val="000000"/>
                <w:lang w:val="en-IE"/>
              </w:rPr>
              <w:t>S</w:t>
            </w:r>
            <w:r w:rsidRPr="00840BDB">
              <w:rPr>
                <w:rFonts w:ascii="Calibri" w:eastAsia="Calibri" w:hAnsi="Calibri" w:cs="Calibri"/>
                <w:color w:val="000000"/>
                <w:lang w:val="en-IE"/>
              </w:rPr>
              <w:t xml:space="preserve">cience, </w:t>
            </w:r>
            <w:r w:rsidR="00093EB6">
              <w:rPr>
                <w:rFonts w:ascii="Calibri" w:eastAsia="Calibri" w:hAnsi="Calibri" w:cs="Calibri"/>
                <w:color w:val="000000"/>
                <w:lang w:val="en-IE"/>
              </w:rPr>
              <w:t xml:space="preserve">Machine Learning, Analytics, </w:t>
            </w:r>
            <w:r w:rsidR="00807921" w:rsidRPr="00840BDB">
              <w:rPr>
                <w:rFonts w:ascii="Calibri" w:eastAsia="Calibri" w:hAnsi="Calibri" w:cs="Calibri"/>
                <w:color w:val="000000"/>
                <w:lang w:val="en-IE"/>
              </w:rPr>
              <w:t>Inn</w:t>
            </w:r>
            <w:r w:rsidR="00840BDB">
              <w:rPr>
                <w:rFonts w:ascii="Calibri" w:eastAsia="Calibri" w:hAnsi="Calibri" w:cs="Calibri"/>
                <w:color w:val="000000"/>
                <w:lang w:val="en-IE"/>
              </w:rPr>
              <w:t>o</w:t>
            </w:r>
            <w:r w:rsidR="00807921" w:rsidRPr="00840BDB">
              <w:rPr>
                <w:rFonts w:ascii="Calibri" w:eastAsia="Calibri" w:hAnsi="Calibri" w:cs="Calibri"/>
                <w:color w:val="000000"/>
                <w:lang w:val="en-IE"/>
              </w:rPr>
              <w:t>vation</w:t>
            </w:r>
            <w:r w:rsidR="00840BDB">
              <w:rPr>
                <w:rFonts w:ascii="Calibri" w:eastAsia="Calibri" w:hAnsi="Calibri" w:cs="Calibri"/>
                <w:color w:val="000000"/>
                <w:lang w:val="en-IE"/>
              </w:rPr>
              <w:t xml:space="preserve"> </w:t>
            </w:r>
            <w:r w:rsidR="00FE5947">
              <w:rPr>
                <w:rFonts w:ascii="Calibri" w:eastAsia="Calibri" w:hAnsi="Calibri" w:cs="Calibri"/>
                <w:color w:val="000000"/>
                <w:lang w:val="en-IE"/>
              </w:rPr>
              <w:t>Management</w:t>
            </w:r>
            <w:r w:rsidR="00807921" w:rsidRPr="00840BDB">
              <w:rPr>
                <w:rFonts w:ascii="Calibri" w:eastAsia="Calibri" w:hAnsi="Calibri" w:cs="Calibri"/>
                <w:color w:val="000000"/>
                <w:lang w:val="en-IE"/>
              </w:rPr>
              <w:t xml:space="preserve">, </w:t>
            </w:r>
            <w:r w:rsidR="00CF156A" w:rsidRPr="00840BDB">
              <w:rPr>
                <w:rFonts w:ascii="Calibri" w:eastAsia="Calibri" w:hAnsi="Calibri" w:cs="Calibri"/>
                <w:color w:val="000000"/>
                <w:lang w:val="en-IE"/>
              </w:rPr>
              <w:t>T</w:t>
            </w:r>
            <w:r w:rsidRPr="00840BDB">
              <w:rPr>
                <w:rFonts w:ascii="Calibri" w:eastAsia="Calibri" w:hAnsi="Calibri" w:cs="Calibri"/>
                <w:color w:val="000000"/>
                <w:lang w:val="en-IE"/>
              </w:rPr>
              <w:t xml:space="preserve">echnical </w:t>
            </w:r>
            <w:r w:rsidR="00CF156A" w:rsidRPr="00840BDB">
              <w:rPr>
                <w:rFonts w:ascii="Calibri" w:eastAsia="Calibri" w:hAnsi="Calibri" w:cs="Calibri"/>
                <w:color w:val="000000"/>
                <w:lang w:val="en-IE"/>
              </w:rPr>
              <w:t>P</w:t>
            </w:r>
            <w:r w:rsidRPr="00840BDB">
              <w:rPr>
                <w:rFonts w:ascii="Calibri" w:eastAsia="Calibri" w:hAnsi="Calibri" w:cs="Calibri"/>
                <w:color w:val="000000"/>
                <w:lang w:val="en-IE"/>
              </w:rPr>
              <w:t xml:space="preserve">roject </w:t>
            </w:r>
            <w:r w:rsidR="00CF156A" w:rsidRPr="00840BDB">
              <w:rPr>
                <w:rFonts w:ascii="Calibri" w:eastAsia="Calibri" w:hAnsi="Calibri" w:cs="Calibri"/>
                <w:color w:val="000000"/>
                <w:lang w:val="en-IE"/>
              </w:rPr>
              <w:t>M</w:t>
            </w:r>
            <w:r w:rsidRPr="00840BDB">
              <w:rPr>
                <w:rFonts w:ascii="Calibri" w:eastAsia="Calibri" w:hAnsi="Calibri" w:cs="Calibri"/>
                <w:color w:val="000000"/>
                <w:lang w:val="en-IE"/>
              </w:rPr>
              <w:t>anagement, etc.).</w:t>
            </w:r>
          </w:p>
          <w:p w14:paraId="790A4C32" w14:textId="23ED934E"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 xml:space="preserve">Knowledge and understanding of AI, </w:t>
            </w:r>
            <w:r w:rsidR="002048E9" w:rsidRPr="00840BDB">
              <w:rPr>
                <w:rFonts w:ascii="Calibri" w:eastAsia="Calibri" w:hAnsi="Calibri" w:cs="Calibri"/>
                <w:color w:val="000000"/>
                <w:lang w:val="en-IE"/>
              </w:rPr>
              <w:t>M</w:t>
            </w:r>
            <w:r w:rsidRPr="00840BDB">
              <w:rPr>
                <w:rFonts w:ascii="Calibri" w:eastAsia="Calibri" w:hAnsi="Calibri" w:cs="Calibri"/>
                <w:color w:val="000000"/>
                <w:lang w:val="en-IE"/>
              </w:rPr>
              <w:t xml:space="preserve">achine </w:t>
            </w:r>
            <w:r w:rsidR="002048E9" w:rsidRPr="00840BDB">
              <w:rPr>
                <w:rFonts w:ascii="Calibri" w:eastAsia="Calibri" w:hAnsi="Calibri" w:cs="Calibri"/>
                <w:color w:val="000000"/>
                <w:lang w:val="en-IE"/>
              </w:rPr>
              <w:t>L</w:t>
            </w:r>
            <w:r w:rsidRPr="00840BDB">
              <w:rPr>
                <w:rFonts w:ascii="Calibri" w:eastAsia="Calibri" w:hAnsi="Calibri" w:cs="Calibri"/>
                <w:color w:val="000000"/>
                <w:lang w:val="en-IE"/>
              </w:rPr>
              <w:t>earning as well as the associated ecosystem</w:t>
            </w:r>
            <w:r w:rsidR="00093EB6">
              <w:rPr>
                <w:rFonts w:ascii="Calibri" w:eastAsia="Calibri" w:hAnsi="Calibri" w:cs="Calibri"/>
                <w:color w:val="000000"/>
                <w:lang w:val="en-IE"/>
              </w:rPr>
              <w:t>.</w:t>
            </w:r>
          </w:p>
          <w:p w14:paraId="1B1A1A38" w14:textId="08EBEA8A"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Strong understanding of trends in AI, particularly in emerging and developing markets</w:t>
            </w:r>
            <w:r w:rsidR="00CF156A" w:rsidRPr="00840BDB">
              <w:rPr>
                <w:rFonts w:ascii="Calibri" w:eastAsia="Calibri" w:hAnsi="Calibri" w:cs="Calibri"/>
                <w:color w:val="000000"/>
                <w:lang w:val="en-IE"/>
              </w:rPr>
              <w:t>.</w:t>
            </w:r>
          </w:p>
          <w:p w14:paraId="536C9A27" w14:textId="77777777"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Track record of project delivery for large, cross-functional projects on technology platforms</w:t>
            </w:r>
          </w:p>
          <w:p w14:paraId="0862B2C6" w14:textId="64BC54BE"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Demonstrated understanding of open source and open data principles and practices</w:t>
            </w:r>
            <w:r w:rsidR="00CF156A" w:rsidRPr="00840BDB">
              <w:rPr>
                <w:rFonts w:ascii="Calibri" w:eastAsia="Calibri" w:hAnsi="Calibri" w:cs="Calibri"/>
                <w:color w:val="000000"/>
                <w:lang w:val="en-IE"/>
              </w:rPr>
              <w:t>.</w:t>
            </w:r>
          </w:p>
          <w:p w14:paraId="4D70F8EC" w14:textId="280BDCEF"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Demonstrated experience working with technical teams of product managers, software developers and designers</w:t>
            </w:r>
            <w:r w:rsidR="00CF156A" w:rsidRPr="00840BDB">
              <w:rPr>
                <w:rFonts w:ascii="Calibri" w:eastAsia="Calibri" w:hAnsi="Calibri" w:cs="Calibri"/>
                <w:color w:val="000000"/>
                <w:lang w:val="en-IE"/>
              </w:rPr>
              <w:t>.</w:t>
            </w:r>
          </w:p>
          <w:p w14:paraId="020A48E9" w14:textId="6A27837B"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Demonstrated experience working with stakeholders at different levels to achieve ambitious goals</w:t>
            </w:r>
            <w:r w:rsidR="00CF156A" w:rsidRPr="00840BDB">
              <w:rPr>
                <w:rFonts w:ascii="Calibri" w:eastAsia="Calibri" w:hAnsi="Calibri" w:cs="Calibri"/>
                <w:color w:val="000000"/>
                <w:lang w:val="en-IE"/>
              </w:rPr>
              <w:t>.</w:t>
            </w:r>
          </w:p>
          <w:p w14:paraId="5F9BB795" w14:textId="77777777"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Strong writing and communication skills, including for advocacy purposes, and the aptitude to handle competing messages and priorities with multiple audiences and at various levels of seniority</w:t>
            </w:r>
          </w:p>
          <w:p w14:paraId="73DEBE06" w14:textId="77777777" w:rsidR="00A60D39" w:rsidRPr="00840BDB" w:rsidRDefault="00A60D39" w:rsidP="00A60D39">
            <w:pPr>
              <w:numPr>
                <w:ilvl w:val="0"/>
                <w:numId w:val="6"/>
              </w:numPr>
              <w:tabs>
                <w:tab w:val="num" w:pos="720"/>
              </w:tabs>
              <w:spacing w:line="276" w:lineRule="auto"/>
              <w:rPr>
                <w:rFonts w:ascii="Calibri" w:eastAsia="Calibri" w:hAnsi="Calibri" w:cs="Calibri"/>
                <w:color w:val="000000"/>
                <w:lang w:val="en-IE"/>
              </w:rPr>
            </w:pPr>
            <w:r w:rsidRPr="00840BDB">
              <w:rPr>
                <w:rFonts w:ascii="Calibri" w:eastAsia="Calibri" w:hAnsi="Calibri" w:cs="Calibri"/>
                <w:color w:val="000000"/>
                <w:lang w:val="en-IE"/>
              </w:rPr>
              <w:t>Developing country work experience and/or familiarity with emergency is considered an asset.</w:t>
            </w:r>
          </w:p>
          <w:p w14:paraId="6E1B5CCC" w14:textId="3A50E835" w:rsidR="00093EB6" w:rsidRPr="00840BDB" w:rsidRDefault="00093EB6" w:rsidP="00093EB6">
            <w:pPr>
              <w:numPr>
                <w:ilvl w:val="0"/>
                <w:numId w:val="6"/>
              </w:numPr>
              <w:tabs>
                <w:tab w:val="num" w:pos="720"/>
              </w:tabs>
              <w:spacing w:line="276" w:lineRule="auto"/>
              <w:rPr>
                <w:rFonts w:ascii="Calibri" w:eastAsia="Calibri" w:hAnsi="Calibri" w:cs="Calibri"/>
                <w:color w:val="000000"/>
                <w:lang w:val="en-IE"/>
              </w:rPr>
            </w:pPr>
            <w:r>
              <w:rPr>
                <w:rFonts w:ascii="Calibri" w:eastAsia="Calibri" w:hAnsi="Calibri" w:cs="Calibri"/>
                <w:color w:val="000000"/>
                <w:lang w:val="en-IE"/>
              </w:rPr>
              <w:t>Experience working in the UN system is</w:t>
            </w:r>
            <w:r w:rsidRPr="00840BDB">
              <w:rPr>
                <w:rFonts w:ascii="Calibri" w:eastAsia="Calibri" w:hAnsi="Calibri" w:cs="Calibri"/>
                <w:color w:val="000000"/>
                <w:lang w:val="en-IE"/>
              </w:rPr>
              <w:t xml:space="preserve"> considered an asset.</w:t>
            </w:r>
          </w:p>
          <w:p w14:paraId="4B60D155" w14:textId="2AC3F313" w:rsidR="001B7254" w:rsidRPr="00840BDB" w:rsidRDefault="001B7254" w:rsidP="00093EB6">
            <w:pPr>
              <w:spacing w:line="276" w:lineRule="auto"/>
              <w:ind w:left="360"/>
              <w:rPr>
                <w:rFonts w:ascii="Calibri" w:eastAsia="Calibri" w:hAnsi="Calibri" w:cs="Calibri"/>
                <w:color w:val="000000"/>
              </w:rPr>
            </w:pPr>
          </w:p>
        </w:tc>
      </w:tr>
      <w:tr w:rsidR="001B7254" w:rsidRPr="00840BDB" w14:paraId="0D785DA9" w14:textId="77777777" w:rsidTr="24905A19">
        <w:trPr>
          <w:trHeight w:val="557"/>
        </w:trPr>
        <w:tc>
          <w:tcPr>
            <w:tcW w:w="2921" w:type="dxa"/>
            <w:tcBorders>
              <w:bottom w:val="single" w:sz="4" w:space="0" w:color="000000" w:themeColor="text1"/>
            </w:tcBorders>
          </w:tcPr>
          <w:p w14:paraId="57E0BD53" w14:textId="77777777" w:rsidR="001B7254" w:rsidRPr="00840BDB" w:rsidRDefault="001B7254">
            <w:pPr>
              <w:rPr>
                <w:rFonts w:ascii="Calibri" w:hAnsi="Calibri" w:cs="Calibri"/>
              </w:rPr>
            </w:pPr>
          </w:p>
          <w:p w14:paraId="63CC05DF" w14:textId="77777777" w:rsidR="001B7254" w:rsidRPr="00840BDB" w:rsidRDefault="005C2ABE">
            <w:pPr>
              <w:rPr>
                <w:rFonts w:ascii="Calibri" w:hAnsi="Calibri" w:cs="Calibri"/>
              </w:rPr>
            </w:pPr>
            <w:r w:rsidRPr="00840BDB">
              <w:rPr>
                <w:rFonts w:ascii="Calibri" w:hAnsi="Calibri" w:cs="Calibri"/>
              </w:rPr>
              <w:t>Language Requirements:</w:t>
            </w:r>
          </w:p>
        </w:tc>
        <w:tc>
          <w:tcPr>
            <w:tcW w:w="5709" w:type="dxa"/>
            <w:tcBorders>
              <w:bottom w:val="single" w:sz="4" w:space="0" w:color="000000" w:themeColor="text1"/>
            </w:tcBorders>
          </w:tcPr>
          <w:p w14:paraId="250A2B5B" w14:textId="77777777" w:rsidR="001B7254" w:rsidRPr="00840BDB" w:rsidRDefault="001B7254">
            <w:pPr>
              <w:rPr>
                <w:rFonts w:ascii="Calibri" w:hAnsi="Calibri" w:cs="Calibri"/>
              </w:rPr>
            </w:pPr>
          </w:p>
          <w:p w14:paraId="6F0C16D3" w14:textId="77777777" w:rsidR="001B7254" w:rsidRPr="00840BDB" w:rsidRDefault="00240DF3">
            <w:pPr>
              <w:pBdr>
                <w:top w:val="nil"/>
                <w:left w:val="nil"/>
                <w:bottom w:val="nil"/>
                <w:right w:val="nil"/>
                <w:between w:val="nil"/>
              </w:pBdr>
              <w:rPr>
                <w:rFonts w:ascii="Calibri" w:hAnsi="Calibri" w:cs="Calibri"/>
              </w:rPr>
            </w:pPr>
            <w:r w:rsidRPr="00840BDB">
              <w:rPr>
                <w:rFonts w:ascii="Calibri" w:hAnsi="Calibri" w:cs="Calibri"/>
              </w:rPr>
              <w:t>Fluency in English is required.</w:t>
            </w:r>
            <w:r w:rsidR="00BA29A0" w:rsidRPr="00840BDB">
              <w:rPr>
                <w:rFonts w:ascii="Calibri" w:hAnsi="Calibri" w:cs="Calibri"/>
              </w:rPr>
              <w:t xml:space="preserve"> Knowledge of another official UN language (Arabic, Chinese, French, Russian or Spanish) or a local language is an asset.</w:t>
            </w:r>
          </w:p>
          <w:p w14:paraId="122E18C1" w14:textId="78945EF7" w:rsidR="00BA29A0" w:rsidRPr="00840BDB" w:rsidRDefault="00BA29A0">
            <w:pPr>
              <w:pBdr>
                <w:top w:val="nil"/>
                <w:left w:val="nil"/>
                <w:bottom w:val="nil"/>
                <w:right w:val="nil"/>
                <w:between w:val="nil"/>
              </w:pBdr>
              <w:rPr>
                <w:rFonts w:ascii="Calibri" w:hAnsi="Calibri" w:cs="Calibri"/>
              </w:rPr>
            </w:pPr>
          </w:p>
        </w:tc>
      </w:tr>
    </w:tbl>
    <w:p w14:paraId="5DADE30D" w14:textId="77777777" w:rsidR="001B7254" w:rsidRPr="00840BDB" w:rsidRDefault="001B7254">
      <w:pPr>
        <w:rPr>
          <w:rFonts w:ascii="Calibri" w:hAnsi="Calibri" w:cs="Calibri"/>
        </w:rPr>
      </w:pPr>
    </w:p>
    <w:p w14:paraId="72EC4E93" w14:textId="77777777" w:rsidR="001B7254" w:rsidRPr="00840BDB" w:rsidRDefault="001B7254">
      <w:pPr>
        <w:rPr>
          <w:rFonts w:ascii="Calibri" w:hAnsi="Calibri" w:cs="Calibri"/>
        </w:rPr>
      </w:pPr>
    </w:p>
    <w:p w14:paraId="6E8F49F9" w14:textId="77777777" w:rsidR="001B7254" w:rsidRPr="00840BDB" w:rsidRDefault="001B7254">
      <w:pPr>
        <w:rPr>
          <w:rFonts w:ascii="Calibri" w:hAnsi="Calibri" w:cs="Calibri"/>
        </w:rPr>
      </w:pPr>
    </w:p>
    <w:sectPr w:rsidR="001B7254" w:rsidRPr="00840BDB">
      <w:pgSz w:w="12240" w:h="15840"/>
      <w:pgMar w:top="72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911"/>
    <w:multiLevelType w:val="hybridMultilevel"/>
    <w:tmpl w:val="D3DA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3721E"/>
    <w:multiLevelType w:val="multilevel"/>
    <w:tmpl w:val="6E0E6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D76EB"/>
    <w:multiLevelType w:val="hybridMultilevel"/>
    <w:tmpl w:val="D06C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464DD"/>
    <w:multiLevelType w:val="hybridMultilevel"/>
    <w:tmpl w:val="8700A0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10D9"/>
    <w:multiLevelType w:val="hybridMultilevel"/>
    <w:tmpl w:val="2960C65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661BA"/>
    <w:multiLevelType w:val="multilevel"/>
    <w:tmpl w:val="B1D601C4"/>
    <w:lvl w:ilvl="0">
      <w:start w:val="2"/>
      <w:numFmt w:val="bullet"/>
      <w:pStyle w:val="Achievemen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7D0F83"/>
    <w:multiLevelType w:val="hybridMultilevel"/>
    <w:tmpl w:val="B37E7FF0"/>
    <w:lvl w:ilvl="0" w:tplc="A0E63022">
      <w:start w:val="1"/>
      <w:numFmt w:val="bullet"/>
      <w:lvlText w:val="§"/>
      <w:lvlJc w:val="left"/>
      <w:pPr>
        <w:tabs>
          <w:tab w:val="num" w:pos="720"/>
        </w:tabs>
        <w:ind w:left="720" w:hanging="360"/>
      </w:pPr>
      <w:rPr>
        <w:rFonts w:ascii="Wingdings" w:hAnsi="Wingdings" w:hint="default"/>
      </w:rPr>
    </w:lvl>
    <w:lvl w:ilvl="1" w:tplc="E130A3EA" w:tentative="1">
      <w:start w:val="1"/>
      <w:numFmt w:val="bullet"/>
      <w:lvlText w:val="§"/>
      <w:lvlJc w:val="left"/>
      <w:pPr>
        <w:tabs>
          <w:tab w:val="num" w:pos="1440"/>
        </w:tabs>
        <w:ind w:left="1440" w:hanging="360"/>
      </w:pPr>
      <w:rPr>
        <w:rFonts w:ascii="Wingdings" w:hAnsi="Wingdings" w:hint="default"/>
      </w:rPr>
    </w:lvl>
    <w:lvl w:ilvl="2" w:tplc="F8A42CCA" w:tentative="1">
      <w:start w:val="1"/>
      <w:numFmt w:val="bullet"/>
      <w:lvlText w:val="§"/>
      <w:lvlJc w:val="left"/>
      <w:pPr>
        <w:tabs>
          <w:tab w:val="num" w:pos="2160"/>
        </w:tabs>
        <w:ind w:left="2160" w:hanging="360"/>
      </w:pPr>
      <w:rPr>
        <w:rFonts w:ascii="Wingdings" w:hAnsi="Wingdings" w:hint="default"/>
      </w:rPr>
    </w:lvl>
    <w:lvl w:ilvl="3" w:tplc="AA5071DC" w:tentative="1">
      <w:start w:val="1"/>
      <w:numFmt w:val="bullet"/>
      <w:lvlText w:val="§"/>
      <w:lvlJc w:val="left"/>
      <w:pPr>
        <w:tabs>
          <w:tab w:val="num" w:pos="2880"/>
        </w:tabs>
        <w:ind w:left="2880" w:hanging="360"/>
      </w:pPr>
      <w:rPr>
        <w:rFonts w:ascii="Wingdings" w:hAnsi="Wingdings" w:hint="default"/>
      </w:rPr>
    </w:lvl>
    <w:lvl w:ilvl="4" w:tplc="6004EC7E" w:tentative="1">
      <w:start w:val="1"/>
      <w:numFmt w:val="bullet"/>
      <w:lvlText w:val="§"/>
      <w:lvlJc w:val="left"/>
      <w:pPr>
        <w:tabs>
          <w:tab w:val="num" w:pos="3600"/>
        </w:tabs>
        <w:ind w:left="3600" w:hanging="360"/>
      </w:pPr>
      <w:rPr>
        <w:rFonts w:ascii="Wingdings" w:hAnsi="Wingdings" w:hint="default"/>
      </w:rPr>
    </w:lvl>
    <w:lvl w:ilvl="5" w:tplc="3F981DC8" w:tentative="1">
      <w:start w:val="1"/>
      <w:numFmt w:val="bullet"/>
      <w:lvlText w:val="§"/>
      <w:lvlJc w:val="left"/>
      <w:pPr>
        <w:tabs>
          <w:tab w:val="num" w:pos="4320"/>
        </w:tabs>
        <w:ind w:left="4320" w:hanging="360"/>
      </w:pPr>
      <w:rPr>
        <w:rFonts w:ascii="Wingdings" w:hAnsi="Wingdings" w:hint="default"/>
      </w:rPr>
    </w:lvl>
    <w:lvl w:ilvl="6" w:tplc="EE00F7D8" w:tentative="1">
      <w:start w:val="1"/>
      <w:numFmt w:val="bullet"/>
      <w:lvlText w:val="§"/>
      <w:lvlJc w:val="left"/>
      <w:pPr>
        <w:tabs>
          <w:tab w:val="num" w:pos="5040"/>
        </w:tabs>
        <w:ind w:left="5040" w:hanging="360"/>
      </w:pPr>
      <w:rPr>
        <w:rFonts w:ascii="Wingdings" w:hAnsi="Wingdings" w:hint="default"/>
      </w:rPr>
    </w:lvl>
    <w:lvl w:ilvl="7" w:tplc="E50A57FA" w:tentative="1">
      <w:start w:val="1"/>
      <w:numFmt w:val="bullet"/>
      <w:lvlText w:val="§"/>
      <w:lvlJc w:val="left"/>
      <w:pPr>
        <w:tabs>
          <w:tab w:val="num" w:pos="5760"/>
        </w:tabs>
        <w:ind w:left="5760" w:hanging="360"/>
      </w:pPr>
      <w:rPr>
        <w:rFonts w:ascii="Wingdings" w:hAnsi="Wingdings" w:hint="default"/>
      </w:rPr>
    </w:lvl>
    <w:lvl w:ilvl="8" w:tplc="73E6C6D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83F66"/>
    <w:multiLevelType w:val="multilevel"/>
    <w:tmpl w:val="C8C26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9E4BEE"/>
    <w:multiLevelType w:val="multilevel"/>
    <w:tmpl w:val="65525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247956"/>
    <w:multiLevelType w:val="hybridMultilevel"/>
    <w:tmpl w:val="71009900"/>
    <w:lvl w:ilvl="0" w:tplc="0C16F798">
      <w:start w:val="1"/>
      <w:numFmt w:val="bullet"/>
      <w:lvlText w:val="§"/>
      <w:lvlJc w:val="left"/>
      <w:pPr>
        <w:tabs>
          <w:tab w:val="num" w:pos="720"/>
        </w:tabs>
        <w:ind w:left="720" w:hanging="360"/>
      </w:pPr>
      <w:rPr>
        <w:rFonts w:ascii="Wingdings" w:hAnsi="Wingdings" w:hint="default"/>
      </w:rPr>
    </w:lvl>
    <w:lvl w:ilvl="1" w:tplc="1EBEDAF0" w:tentative="1">
      <w:start w:val="1"/>
      <w:numFmt w:val="bullet"/>
      <w:lvlText w:val="§"/>
      <w:lvlJc w:val="left"/>
      <w:pPr>
        <w:tabs>
          <w:tab w:val="num" w:pos="1440"/>
        </w:tabs>
        <w:ind w:left="1440" w:hanging="360"/>
      </w:pPr>
      <w:rPr>
        <w:rFonts w:ascii="Wingdings" w:hAnsi="Wingdings" w:hint="default"/>
      </w:rPr>
    </w:lvl>
    <w:lvl w:ilvl="2" w:tplc="B51C846A" w:tentative="1">
      <w:start w:val="1"/>
      <w:numFmt w:val="bullet"/>
      <w:lvlText w:val="§"/>
      <w:lvlJc w:val="left"/>
      <w:pPr>
        <w:tabs>
          <w:tab w:val="num" w:pos="2160"/>
        </w:tabs>
        <w:ind w:left="2160" w:hanging="360"/>
      </w:pPr>
      <w:rPr>
        <w:rFonts w:ascii="Wingdings" w:hAnsi="Wingdings" w:hint="default"/>
      </w:rPr>
    </w:lvl>
    <w:lvl w:ilvl="3" w:tplc="634493AA" w:tentative="1">
      <w:start w:val="1"/>
      <w:numFmt w:val="bullet"/>
      <w:lvlText w:val="§"/>
      <w:lvlJc w:val="left"/>
      <w:pPr>
        <w:tabs>
          <w:tab w:val="num" w:pos="2880"/>
        </w:tabs>
        <w:ind w:left="2880" w:hanging="360"/>
      </w:pPr>
      <w:rPr>
        <w:rFonts w:ascii="Wingdings" w:hAnsi="Wingdings" w:hint="default"/>
      </w:rPr>
    </w:lvl>
    <w:lvl w:ilvl="4" w:tplc="532C1B02" w:tentative="1">
      <w:start w:val="1"/>
      <w:numFmt w:val="bullet"/>
      <w:lvlText w:val="§"/>
      <w:lvlJc w:val="left"/>
      <w:pPr>
        <w:tabs>
          <w:tab w:val="num" w:pos="3600"/>
        </w:tabs>
        <w:ind w:left="3600" w:hanging="360"/>
      </w:pPr>
      <w:rPr>
        <w:rFonts w:ascii="Wingdings" w:hAnsi="Wingdings" w:hint="default"/>
      </w:rPr>
    </w:lvl>
    <w:lvl w:ilvl="5" w:tplc="9AC62006" w:tentative="1">
      <w:start w:val="1"/>
      <w:numFmt w:val="bullet"/>
      <w:lvlText w:val="§"/>
      <w:lvlJc w:val="left"/>
      <w:pPr>
        <w:tabs>
          <w:tab w:val="num" w:pos="4320"/>
        </w:tabs>
        <w:ind w:left="4320" w:hanging="360"/>
      </w:pPr>
      <w:rPr>
        <w:rFonts w:ascii="Wingdings" w:hAnsi="Wingdings" w:hint="default"/>
      </w:rPr>
    </w:lvl>
    <w:lvl w:ilvl="6" w:tplc="021AD848" w:tentative="1">
      <w:start w:val="1"/>
      <w:numFmt w:val="bullet"/>
      <w:lvlText w:val="§"/>
      <w:lvlJc w:val="left"/>
      <w:pPr>
        <w:tabs>
          <w:tab w:val="num" w:pos="5040"/>
        </w:tabs>
        <w:ind w:left="5040" w:hanging="360"/>
      </w:pPr>
      <w:rPr>
        <w:rFonts w:ascii="Wingdings" w:hAnsi="Wingdings" w:hint="default"/>
      </w:rPr>
    </w:lvl>
    <w:lvl w:ilvl="7" w:tplc="FB241C48" w:tentative="1">
      <w:start w:val="1"/>
      <w:numFmt w:val="bullet"/>
      <w:lvlText w:val="§"/>
      <w:lvlJc w:val="left"/>
      <w:pPr>
        <w:tabs>
          <w:tab w:val="num" w:pos="5760"/>
        </w:tabs>
        <w:ind w:left="5760" w:hanging="360"/>
      </w:pPr>
      <w:rPr>
        <w:rFonts w:ascii="Wingdings" w:hAnsi="Wingdings" w:hint="default"/>
      </w:rPr>
    </w:lvl>
    <w:lvl w:ilvl="8" w:tplc="461280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B35A0"/>
    <w:multiLevelType w:val="multilevel"/>
    <w:tmpl w:val="D2C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A68A3"/>
    <w:multiLevelType w:val="hybridMultilevel"/>
    <w:tmpl w:val="224E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93648"/>
    <w:multiLevelType w:val="hybridMultilevel"/>
    <w:tmpl w:val="36060344"/>
    <w:lvl w:ilvl="0" w:tplc="A496871E">
      <w:start w:val="1"/>
      <w:numFmt w:val="bullet"/>
      <w:lvlText w:val="-"/>
      <w:lvlJc w:val="left"/>
      <w:pPr>
        <w:ind w:left="720" w:hanging="360"/>
      </w:pPr>
      <w:rPr>
        <w:rFonts w:ascii="Calibri" w:hAnsi="Calibri" w:hint="default"/>
      </w:rPr>
    </w:lvl>
    <w:lvl w:ilvl="1" w:tplc="FB7EC12A">
      <w:start w:val="1"/>
      <w:numFmt w:val="bullet"/>
      <w:lvlText w:val="o"/>
      <w:lvlJc w:val="left"/>
      <w:pPr>
        <w:ind w:left="1440" w:hanging="360"/>
      </w:pPr>
      <w:rPr>
        <w:rFonts w:ascii="Courier New" w:hAnsi="Courier New" w:hint="default"/>
      </w:rPr>
    </w:lvl>
    <w:lvl w:ilvl="2" w:tplc="13EED7F2">
      <w:start w:val="1"/>
      <w:numFmt w:val="bullet"/>
      <w:lvlText w:val=""/>
      <w:lvlJc w:val="left"/>
      <w:pPr>
        <w:ind w:left="2160" w:hanging="360"/>
      </w:pPr>
      <w:rPr>
        <w:rFonts w:ascii="Wingdings" w:hAnsi="Wingdings" w:hint="default"/>
      </w:rPr>
    </w:lvl>
    <w:lvl w:ilvl="3" w:tplc="076070EC">
      <w:start w:val="1"/>
      <w:numFmt w:val="bullet"/>
      <w:lvlText w:val=""/>
      <w:lvlJc w:val="left"/>
      <w:pPr>
        <w:ind w:left="2880" w:hanging="360"/>
      </w:pPr>
      <w:rPr>
        <w:rFonts w:ascii="Symbol" w:hAnsi="Symbol" w:hint="default"/>
      </w:rPr>
    </w:lvl>
    <w:lvl w:ilvl="4" w:tplc="A4B41854">
      <w:start w:val="1"/>
      <w:numFmt w:val="bullet"/>
      <w:lvlText w:val="o"/>
      <w:lvlJc w:val="left"/>
      <w:pPr>
        <w:ind w:left="3600" w:hanging="360"/>
      </w:pPr>
      <w:rPr>
        <w:rFonts w:ascii="Courier New" w:hAnsi="Courier New" w:hint="default"/>
      </w:rPr>
    </w:lvl>
    <w:lvl w:ilvl="5" w:tplc="BB58CBDC">
      <w:start w:val="1"/>
      <w:numFmt w:val="bullet"/>
      <w:lvlText w:val=""/>
      <w:lvlJc w:val="left"/>
      <w:pPr>
        <w:ind w:left="4320" w:hanging="360"/>
      </w:pPr>
      <w:rPr>
        <w:rFonts w:ascii="Wingdings" w:hAnsi="Wingdings" w:hint="default"/>
      </w:rPr>
    </w:lvl>
    <w:lvl w:ilvl="6" w:tplc="70D8AF18">
      <w:start w:val="1"/>
      <w:numFmt w:val="bullet"/>
      <w:lvlText w:val=""/>
      <w:lvlJc w:val="left"/>
      <w:pPr>
        <w:ind w:left="5040" w:hanging="360"/>
      </w:pPr>
      <w:rPr>
        <w:rFonts w:ascii="Symbol" w:hAnsi="Symbol" w:hint="default"/>
      </w:rPr>
    </w:lvl>
    <w:lvl w:ilvl="7" w:tplc="DE4A48A6">
      <w:start w:val="1"/>
      <w:numFmt w:val="bullet"/>
      <w:lvlText w:val="o"/>
      <w:lvlJc w:val="left"/>
      <w:pPr>
        <w:ind w:left="5760" w:hanging="360"/>
      </w:pPr>
      <w:rPr>
        <w:rFonts w:ascii="Courier New" w:hAnsi="Courier New" w:hint="default"/>
      </w:rPr>
    </w:lvl>
    <w:lvl w:ilvl="8" w:tplc="8B607F00">
      <w:start w:val="1"/>
      <w:numFmt w:val="bullet"/>
      <w:lvlText w:val=""/>
      <w:lvlJc w:val="left"/>
      <w:pPr>
        <w:ind w:left="6480" w:hanging="360"/>
      </w:pPr>
      <w:rPr>
        <w:rFonts w:ascii="Wingdings" w:hAnsi="Wingdings" w:hint="default"/>
      </w:rPr>
    </w:lvl>
  </w:abstractNum>
  <w:abstractNum w:abstractNumId="13" w15:restartNumberingAfterBreak="0">
    <w:nsid w:val="2C340446"/>
    <w:multiLevelType w:val="hybridMultilevel"/>
    <w:tmpl w:val="855A57D4"/>
    <w:lvl w:ilvl="0" w:tplc="13E8320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D1037"/>
    <w:multiLevelType w:val="hybridMultilevel"/>
    <w:tmpl w:val="7BF4A4D6"/>
    <w:lvl w:ilvl="0" w:tplc="502E7CF8">
      <w:start w:val="1"/>
      <w:numFmt w:val="bullet"/>
      <w:lvlText w:val="§"/>
      <w:lvlJc w:val="left"/>
      <w:pPr>
        <w:tabs>
          <w:tab w:val="num" w:pos="720"/>
        </w:tabs>
        <w:ind w:left="720" w:hanging="360"/>
      </w:pPr>
      <w:rPr>
        <w:rFonts w:ascii="Wingdings" w:hAnsi="Wingdings" w:hint="default"/>
      </w:rPr>
    </w:lvl>
    <w:lvl w:ilvl="1" w:tplc="DCD6B16E" w:tentative="1">
      <w:start w:val="1"/>
      <w:numFmt w:val="bullet"/>
      <w:lvlText w:val="§"/>
      <w:lvlJc w:val="left"/>
      <w:pPr>
        <w:tabs>
          <w:tab w:val="num" w:pos="1440"/>
        </w:tabs>
        <w:ind w:left="1440" w:hanging="360"/>
      </w:pPr>
      <w:rPr>
        <w:rFonts w:ascii="Wingdings" w:hAnsi="Wingdings" w:hint="default"/>
      </w:rPr>
    </w:lvl>
    <w:lvl w:ilvl="2" w:tplc="7CA8D1EC" w:tentative="1">
      <w:start w:val="1"/>
      <w:numFmt w:val="bullet"/>
      <w:lvlText w:val="§"/>
      <w:lvlJc w:val="left"/>
      <w:pPr>
        <w:tabs>
          <w:tab w:val="num" w:pos="2160"/>
        </w:tabs>
        <w:ind w:left="2160" w:hanging="360"/>
      </w:pPr>
      <w:rPr>
        <w:rFonts w:ascii="Wingdings" w:hAnsi="Wingdings" w:hint="default"/>
      </w:rPr>
    </w:lvl>
    <w:lvl w:ilvl="3" w:tplc="E3C6E338" w:tentative="1">
      <w:start w:val="1"/>
      <w:numFmt w:val="bullet"/>
      <w:lvlText w:val="§"/>
      <w:lvlJc w:val="left"/>
      <w:pPr>
        <w:tabs>
          <w:tab w:val="num" w:pos="2880"/>
        </w:tabs>
        <w:ind w:left="2880" w:hanging="360"/>
      </w:pPr>
      <w:rPr>
        <w:rFonts w:ascii="Wingdings" w:hAnsi="Wingdings" w:hint="default"/>
      </w:rPr>
    </w:lvl>
    <w:lvl w:ilvl="4" w:tplc="714C1424" w:tentative="1">
      <w:start w:val="1"/>
      <w:numFmt w:val="bullet"/>
      <w:lvlText w:val="§"/>
      <w:lvlJc w:val="left"/>
      <w:pPr>
        <w:tabs>
          <w:tab w:val="num" w:pos="3600"/>
        </w:tabs>
        <w:ind w:left="3600" w:hanging="360"/>
      </w:pPr>
      <w:rPr>
        <w:rFonts w:ascii="Wingdings" w:hAnsi="Wingdings" w:hint="default"/>
      </w:rPr>
    </w:lvl>
    <w:lvl w:ilvl="5" w:tplc="FF00695E" w:tentative="1">
      <w:start w:val="1"/>
      <w:numFmt w:val="bullet"/>
      <w:lvlText w:val="§"/>
      <w:lvlJc w:val="left"/>
      <w:pPr>
        <w:tabs>
          <w:tab w:val="num" w:pos="4320"/>
        </w:tabs>
        <w:ind w:left="4320" w:hanging="360"/>
      </w:pPr>
      <w:rPr>
        <w:rFonts w:ascii="Wingdings" w:hAnsi="Wingdings" w:hint="default"/>
      </w:rPr>
    </w:lvl>
    <w:lvl w:ilvl="6" w:tplc="BF000352" w:tentative="1">
      <w:start w:val="1"/>
      <w:numFmt w:val="bullet"/>
      <w:lvlText w:val="§"/>
      <w:lvlJc w:val="left"/>
      <w:pPr>
        <w:tabs>
          <w:tab w:val="num" w:pos="5040"/>
        </w:tabs>
        <w:ind w:left="5040" w:hanging="360"/>
      </w:pPr>
      <w:rPr>
        <w:rFonts w:ascii="Wingdings" w:hAnsi="Wingdings" w:hint="default"/>
      </w:rPr>
    </w:lvl>
    <w:lvl w:ilvl="7" w:tplc="B31E19A2" w:tentative="1">
      <w:start w:val="1"/>
      <w:numFmt w:val="bullet"/>
      <w:lvlText w:val="§"/>
      <w:lvlJc w:val="left"/>
      <w:pPr>
        <w:tabs>
          <w:tab w:val="num" w:pos="5760"/>
        </w:tabs>
        <w:ind w:left="5760" w:hanging="360"/>
      </w:pPr>
      <w:rPr>
        <w:rFonts w:ascii="Wingdings" w:hAnsi="Wingdings" w:hint="default"/>
      </w:rPr>
    </w:lvl>
    <w:lvl w:ilvl="8" w:tplc="B7304D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0192D"/>
    <w:multiLevelType w:val="hybridMultilevel"/>
    <w:tmpl w:val="10468C64"/>
    <w:lvl w:ilvl="0" w:tplc="8CFE968C">
      <w:start w:val="3"/>
      <w:numFmt w:val="bullet"/>
      <w:lvlText w:val="-"/>
      <w:lvlJc w:val="left"/>
      <w:pPr>
        <w:ind w:left="360" w:firstLine="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37E9"/>
    <w:multiLevelType w:val="hybridMultilevel"/>
    <w:tmpl w:val="258A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B3F45"/>
    <w:multiLevelType w:val="multilevel"/>
    <w:tmpl w:val="D05E2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7E24C9"/>
    <w:multiLevelType w:val="hybridMultilevel"/>
    <w:tmpl w:val="E86ADA48"/>
    <w:lvl w:ilvl="0" w:tplc="9A787972">
      <w:start w:val="1"/>
      <w:numFmt w:val="bullet"/>
      <w:lvlText w:val="§"/>
      <w:lvlJc w:val="left"/>
      <w:pPr>
        <w:tabs>
          <w:tab w:val="num" w:pos="720"/>
        </w:tabs>
        <w:ind w:left="720" w:hanging="360"/>
      </w:pPr>
      <w:rPr>
        <w:rFonts w:ascii="Wingdings" w:hAnsi="Wingdings" w:hint="default"/>
      </w:rPr>
    </w:lvl>
    <w:lvl w:ilvl="1" w:tplc="710C358C" w:tentative="1">
      <w:start w:val="1"/>
      <w:numFmt w:val="bullet"/>
      <w:lvlText w:val="§"/>
      <w:lvlJc w:val="left"/>
      <w:pPr>
        <w:tabs>
          <w:tab w:val="num" w:pos="1440"/>
        </w:tabs>
        <w:ind w:left="1440" w:hanging="360"/>
      </w:pPr>
      <w:rPr>
        <w:rFonts w:ascii="Wingdings" w:hAnsi="Wingdings" w:hint="default"/>
      </w:rPr>
    </w:lvl>
    <w:lvl w:ilvl="2" w:tplc="BE88E38E" w:tentative="1">
      <w:start w:val="1"/>
      <w:numFmt w:val="bullet"/>
      <w:lvlText w:val="§"/>
      <w:lvlJc w:val="left"/>
      <w:pPr>
        <w:tabs>
          <w:tab w:val="num" w:pos="2160"/>
        </w:tabs>
        <w:ind w:left="2160" w:hanging="360"/>
      </w:pPr>
      <w:rPr>
        <w:rFonts w:ascii="Wingdings" w:hAnsi="Wingdings" w:hint="default"/>
      </w:rPr>
    </w:lvl>
    <w:lvl w:ilvl="3" w:tplc="628AC0CA" w:tentative="1">
      <w:start w:val="1"/>
      <w:numFmt w:val="bullet"/>
      <w:lvlText w:val="§"/>
      <w:lvlJc w:val="left"/>
      <w:pPr>
        <w:tabs>
          <w:tab w:val="num" w:pos="2880"/>
        </w:tabs>
        <w:ind w:left="2880" w:hanging="360"/>
      </w:pPr>
      <w:rPr>
        <w:rFonts w:ascii="Wingdings" w:hAnsi="Wingdings" w:hint="default"/>
      </w:rPr>
    </w:lvl>
    <w:lvl w:ilvl="4" w:tplc="B02CF660" w:tentative="1">
      <w:start w:val="1"/>
      <w:numFmt w:val="bullet"/>
      <w:lvlText w:val="§"/>
      <w:lvlJc w:val="left"/>
      <w:pPr>
        <w:tabs>
          <w:tab w:val="num" w:pos="3600"/>
        </w:tabs>
        <w:ind w:left="3600" w:hanging="360"/>
      </w:pPr>
      <w:rPr>
        <w:rFonts w:ascii="Wingdings" w:hAnsi="Wingdings" w:hint="default"/>
      </w:rPr>
    </w:lvl>
    <w:lvl w:ilvl="5" w:tplc="441E8268" w:tentative="1">
      <w:start w:val="1"/>
      <w:numFmt w:val="bullet"/>
      <w:lvlText w:val="§"/>
      <w:lvlJc w:val="left"/>
      <w:pPr>
        <w:tabs>
          <w:tab w:val="num" w:pos="4320"/>
        </w:tabs>
        <w:ind w:left="4320" w:hanging="360"/>
      </w:pPr>
      <w:rPr>
        <w:rFonts w:ascii="Wingdings" w:hAnsi="Wingdings" w:hint="default"/>
      </w:rPr>
    </w:lvl>
    <w:lvl w:ilvl="6" w:tplc="743CB376" w:tentative="1">
      <w:start w:val="1"/>
      <w:numFmt w:val="bullet"/>
      <w:lvlText w:val="§"/>
      <w:lvlJc w:val="left"/>
      <w:pPr>
        <w:tabs>
          <w:tab w:val="num" w:pos="5040"/>
        </w:tabs>
        <w:ind w:left="5040" w:hanging="360"/>
      </w:pPr>
      <w:rPr>
        <w:rFonts w:ascii="Wingdings" w:hAnsi="Wingdings" w:hint="default"/>
      </w:rPr>
    </w:lvl>
    <w:lvl w:ilvl="7" w:tplc="5E98792C" w:tentative="1">
      <w:start w:val="1"/>
      <w:numFmt w:val="bullet"/>
      <w:lvlText w:val="§"/>
      <w:lvlJc w:val="left"/>
      <w:pPr>
        <w:tabs>
          <w:tab w:val="num" w:pos="5760"/>
        </w:tabs>
        <w:ind w:left="5760" w:hanging="360"/>
      </w:pPr>
      <w:rPr>
        <w:rFonts w:ascii="Wingdings" w:hAnsi="Wingdings" w:hint="default"/>
      </w:rPr>
    </w:lvl>
    <w:lvl w:ilvl="8" w:tplc="233AE9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92E04"/>
    <w:multiLevelType w:val="hybridMultilevel"/>
    <w:tmpl w:val="34203340"/>
    <w:lvl w:ilvl="0" w:tplc="2A124F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10A77"/>
    <w:multiLevelType w:val="hybridMultilevel"/>
    <w:tmpl w:val="37B23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30225C"/>
    <w:multiLevelType w:val="hybridMultilevel"/>
    <w:tmpl w:val="6EB46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374DD"/>
    <w:multiLevelType w:val="hybridMultilevel"/>
    <w:tmpl w:val="2466D6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81E90"/>
    <w:multiLevelType w:val="hybridMultilevel"/>
    <w:tmpl w:val="131A40AA"/>
    <w:lvl w:ilvl="0" w:tplc="8CFE968C">
      <w:start w:val="3"/>
      <w:numFmt w:val="bullet"/>
      <w:lvlText w:val="-"/>
      <w:lvlJc w:val="left"/>
      <w:pPr>
        <w:ind w:left="360" w:firstLine="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10FE4"/>
    <w:multiLevelType w:val="multilevel"/>
    <w:tmpl w:val="A26A4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9822A04"/>
    <w:multiLevelType w:val="multilevel"/>
    <w:tmpl w:val="4630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712EE"/>
    <w:multiLevelType w:val="multilevel"/>
    <w:tmpl w:val="C70C988C"/>
    <w:lvl w:ilvl="0">
      <w:start w:val="2"/>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F8F4E97"/>
    <w:multiLevelType w:val="multilevel"/>
    <w:tmpl w:val="9CD65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4B10EF"/>
    <w:multiLevelType w:val="hybridMultilevel"/>
    <w:tmpl w:val="C3CE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A698A"/>
    <w:multiLevelType w:val="hybridMultilevel"/>
    <w:tmpl w:val="40F8D438"/>
    <w:lvl w:ilvl="0" w:tplc="F8A462A2">
      <w:start w:val="1"/>
      <w:numFmt w:val="bullet"/>
      <w:lvlText w:val="-"/>
      <w:lvlJc w:val="left"/>
      <w:pPr>
        <w:ind w:left="720" w:hanging="360"/>
      </w:pPr>
      <w:rPr>
        <w:rFonts w:ascii="Calibri" w:hAnsi="Calibri" w:hint="default"/>
      </w:rPr>
    </w:lvl>
    <w:lvl w:ilvl="1" w:tplc="74A078D6">
      <w:start w:val="1"/>
      <w:numFmt w:val="bullet"/>
      <w:lvlText w:val="o"/>
      <w:lvlJc w:val="left"/>
      <w:pPr>
        <w:ind w:left="1440" w:hanging="360"/>
      </w:pPr>
      <w:rPr>
        <w:rFonts w:ascii="Courier New" w:hAnsi="Courier New" w:hint="default"/>
      </w:rPr>
    </w:lvl>
    <w:lvl w:ilvl="2" w:tplc="217854DC">
      <w:start w:val="1"/>
      <w:numFmt w:val="bullet"/>
      <w:lvlText w:val=""/>
      <w:lvlJc w:val="left"/>
      <w:pPr>
        <w:ind w:left="2160" w:hanging="360"/>
      </w:pPr>
      <w:rPr>
        <w:rFonts w:ascii="Wingdings" w:hAnsi="Wingdings" w:hint="default"/>
      </w:rPr>
    </w:lvl>
    <w:lvl w:ilvl="3" w:tplc="F692F838">
      <w:start w:val="1"/>
      <w:numFmt w:val="bullet"/>
      <w:lvlText w:val=""/>
      <w:lvlJc w:val="left"/>
      <w:pPr>
        <w:ind w:left="2880" w:hanging="360"/>
      </w:pPr>
      <w:rPr>
        <w:rFonts w:ascii="Symbol" w:hAnsi="Symbol" w:hint="default"/>
      </w:rPr>
    </w:lvl>
    <w:lvl w:ilvl="4" w:tplc="018E243E">
      <w:start w:val="1"/>
      <w:numFmt w:val="bullet"/>
      <w:lvlText w:val="o"/>
      <w:lvlJc w:val="left"/>
      <w:pPr>
        <w:ind w:left="3600" w:hanging="360"/>
      </w:pPr>
      <w:rPr>
        <w:rFonts w:ascii="Courier New" w:hAnsi="Courier New" w:hint="default"/>
      </w:rPr>
    </w:lvl>
    <w:lvl w:ilvl="5" w:tplc="BD46A59A">
      <w:start w:val="1"/>
      <w:numFmt w:val="bullet"/>
      <w:lvlText w:val=""/>
      <w:lvlJc w:val="left"/>
      <w:pPr>
        <w:ind w:left="4320" w:hanging="360"/>
      </w:pPr>
      <w:rPr>
        <w:rFonts w:ascii="Wingdings" w:hAnsi="Wingdings" w:hint="default"/>
      </w:rPr>
    </w:lvl>
    <w:lvl w:ilvl="6" w:tplc="774C01AA">
      <w:start w:val="1"/>
      <w:numFmt w:val="bullet"/>
      <w:lvlText w:val=""/>
      <w:lvlJc w:val="left"/>
      <w:pPr>
        <w:ind w:left="5040" w:hanging="360"/>
      </w:pPr>
      <w:rPr>
        <w:rFonts w:ascii="Symbol" w:hAnsi="Symbol" w:hint="default"/>
      </w:rPr>
    </w:lvl>
    <w:lvl w:ilvl="7" w:tplc="14961FB4">
      <w:start w:val="1"/>
      <w:numFmt w:val="bullet"/>
      <w:lvlText w:val="o"/>
      <w:lvlJc w:val="left"/>
      <w:pPr>
        <w:ind w:left="5760" w:hanging="360"/>
      </w:pPr>
      <w:rPr>
        <w:rFonts w:ascii="Courier New" w:hAnsi="Courier New" w:hint="default"/>
      </w:rPr>
    </w:lvl>
    <w:lvl w:ilvl="8" w:tplc="ACB08970">
      <w:start w:val="1"/>
      <w:numFmt w:val="bullet"/>
      <w:lvlText w:val=""/>
      <w:lvlJc w:val="left"/>
      <w:pPr>
        <w:ind w:left="6480" w:hanging="360"/>
      </w:pPr>
      <w:rPr>
        <w:rFonts w:ascii="Wingdings" w:hAnsi="Wingdings" w:hint="default"/>
      </w:rPr>
    </w:lvl>
  </w:abstractNum>
  <w:abstractNum w:abstractNumId="30" w15:restartNumberingAfterBreak="0">
    <w:nsid w:val="6EF625AE"/>
    <w:multiLevelType w:val="multilevel"/>
    <w:tmpl w:val="81B21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1E47C24"/>
    <w:multiLevelType w:val="hybridMultilevel"/>
    <w:tmpl w:val="AD5E8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7E2A43"/>
    <w:multiLevelType w:val="multilevel"/>
    <w:tmpl w:val="06F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14468A"/>
    <w:multiLevelType w:val="hybridMultilevel"/>
    <w:tmpl w:val="DF8E0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6034B"/>
    <w:multiLevelType w:val="hybridMultilevel"/>
    <w:tmpl w:val="A336B608"/>
    <w:lvl w:ilvl="0" w:tplc="BBEE0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22CCA"/>
    <w:multiLevelType w:val="hybridMultilevel"/>
    <w:tmpl w:val="0D387B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06EE6"/>
    <w:multiLevelType w:val="hybridMultilevel"/>
    <w:tmpl w:val="83E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A64DB"/>
    <w:multiLevelType w:val="multilevel"/>
    <w:tmpl w:val="C64CDA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304732">
    <w:abstractNumId w:val="29"/>
  </w:num>
  <w:num w:numId="2" w16cid:durableId="1141312029">
    <w:abstractNumId w:val="12"/>
  </w:num>
  <w:num w:numId="3" w16cid:durableId="1582254918">
    <w:abstractNumId w:val="5"/>
  </w:num>
  <w:num w:numId="4" w16cid:durableId="1921595822">
    <w:abstractNumId w:val="37"/>
  </w:num>
  <w:num w:numId="5" w16cid:durableId="151600633">
    <w:abstractNumId w:val="8"/>
  </w:num>
  <w:num w:numId="6" w16cid:durableId="467356433">
    <w:abstractNumId w:val="17"/>
  </w:num>
  <w:num w:numId="7" w16cid:durableId="1827744466">
    <w:abstractNumId w:val="7"/>
  </w:num>
  <w:num w:numId="8" w16cid:durableId="839196285">
    <w:abstractNumId w:val="26"/>
  </w:num>
  <w:num w:numId="9" w16cid:durableId="79836500">
    <w:abstractNumId w:val="30"/>
  </w:num>
  <w:num w:numId="10" w16cid:durableId="196891127">
    <w:abstractNumId w:val="23"/>
  </w:num>
  <w:num w:numId="11" w16cid:durableId="983702261">
    <w:abstractNumId w:val="33"/>
  </w:num>
  <w:num w:numId="12" w16cid:durableId="1784421846">
    <w:abstractNumId w:val="10"/>
  </w:num>
  <w:num w:numId="13" w16cid:durableId="1158885740">
    <w:abstractNumId w:val="15"/>
  </w:num>
  <w:num w:numId="14" w16cid:durableId="687566198">
    <w:abstractNumId w:val="34"/>
  </w:num>
  <w:num w:numId="15" w16cid:durableId="385378242">
    <w:abstractNumId w:val="13"/>
  </w:num>
  <w:num w:numId="16" w16cid:durableId="906259445">
    <w:abstractNumId w:val="1"/>
  </w:num>
  <w:num w:numId="17" w16cid:durableId="373359397">
    <w:abstractNumId w:val="24"/>
  </w:num>
  <w:num w:numId="18" w16cid:durableId="255095128">
    <w:abstractNumId w:val="21"/>
  </w:num>
  <w:num w:numId="19" w16cid:durableId="185801026">
    <w:abstractNumId w:val="2"/>
  </w:num>
  <w:num w:numId="20" w16cid:durableId="1036009520">
    <w:abstractNumId w:val="31"/>
  </w:num>
  <w:num w:numId="21" w16cid:durableId="451174911">
    <w:abstractNumId w:val="20"/>
  </w:num>
  <w:num w:numId="22" w16cid:durableId="1105271581">
    <w:abstractNumId w:val="27"/>
  </w:num>
  <w:num w:numId="23" w16cid:durableId="839083424">
    <w:abstractNumId w:val="32"/>
  </w:num>
  <w:num w:numId="24" w16cid:durableId="1102337210">
    <w:abstractNumId w:val="16"/>
  </w:num>
  <w:num w:numId="25" w16cid:durableId="614100518">
    <w:abstractNumId w:val="28"/>
  </w:num>
  <w:num w:numId="26" w16cid:durableId="1627810592">
    <w:abstractNumId w:val="22"/>
  </w:num>
  <w:num w:numId="27" w16cid:durableId="905455254">
    <w:abstractNumId w:val="35"/>
  </w:num>
  <w:num w:numId="28" w16cid:durableId="734427280">
    <w:abstractNumId w:val="4"/>
  </w:num>
  <w:num w:numId="29" w16cid:durableId="113250665">
    <w:abstractNumId w:val="3"/>
  </w:num>
  <w:num w:numId="30" w16cid:durableId="1578203395">
    <w:abstractNumId w:val="25"/>
  </w:num>
  <w:num w:numId="31" w16cid:durableId="1517188120">
    <w:abstractNumId w:val="19"/>
  </w:num>
  <w:num w:numId="32" w16cid:durableId="66193781">
    <w:abstractNumId w:val="9"/>
  </w:num>
  <w:num w:numId="33" w16cid:durableId="1722245253">
    <w:abstractNumId w:val="18"/>
  </w:num>
  <w:num w:numId="34" w16cid:durableId="638461920">
    <w:abstractNumId w:val="14"/>
  </w:num>
  <w:num w:numId="35" w16cid:durableId="1770468000">
    <w:abstractNumId w:val="6"/>
  </w:num>
  <w:num w:numId="36" w16cid:durableId="872767183">
    <w:abstractNumId w:val="0"/>
  </w:num>
  <w:num w:numId="37" w16cid:durableId="487090977">
    <w:abstractNumId w:val="11"/>
  </w:num>
  <w:num w:numId="38" w16cid:durableId="10917039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54"/>
    <w:rsid w:val="00004591"/>
    <w:rsid w:val="0004679D"/>
    <w:rsid w:val="000666C7"/>
    <w:rsid w:val="00067BF0"/>
    <w:rsid w:val="00073F84"/>
    <w:rsid w:val="00074ECE"/>
    <w:rsid w:val="00084644"/>
    <w:rsid w:val="0008467A"/>
    <w:rsid w:val="00093EB6"/>
    <w:rsid w:val="000B352A"/>
    <w:rsid w:val="000D2DDB"/>
    <w:rsid w:val="000D4813"/>
    <w:rsid w:val="000E1085"/>
    <w:rsid w:val="000E2656"/>
    <w:rsid w:val="000E60D7"/>
    <w:rsid w:val="000F68EC"/>
    <w:rsid w:val="001060DC"/>
    <w:rsid w:val="001113A2"/>
    <w:rsid w:val="001149F7"/>
    <w:rsid w:val="00145B73"/>
    <w:rsid w:val="00156841"/>
    <w:rsid w:val="00170901"/>
    <w:rsid w:val="001759DF"/>
    <w:rsid w:val="00183B9C"/>
    <w:rsid w:val="001A0769"/>
    <w:rsid w:val="001A6B9F"/>
    <w:rsid w:val="001B7254"/>
    <w:rsid w:val="00203E38"/>
    <w:rsid w:val="002048E9"/>
    <w:rsid w:val="00205F8D"/>
    <w:rsid w:val="0022318A"/>
    <w:rsid w:val="00233AB7"/>
    <w:rsid w:val="00240DF3"/>
    <w:rsid w:val="00246DD0"/>
    <w:rsid w:val="00275021"/>
    <w:rsid w:val="00277FE5"/>
    <w:rsid w:val="002C6D45"/>
    <w:rsid w:val="002F299E"/>
    <w:rsid w:val="003042BB"/>
    <w:rsid w:val="0030650C"/>
    <w:rsid w:val="003121E5"/>
    <w:rsid w:val="00321CEB"/>
    <w:rsid w:val="00324CAB"/>
    <w:rsid w:val="003518DC"/>
    <w:rsid w:val="00356157"/>
    <w:rsid w:val="003608FD"/>
    <w:rsid w:val="003960BD"/>
    <w:rsid w:val="003B1D88"/>
    <w:rsid w:val="003C2CB0"/>
    <w:rsid w:val="003E139B"/>
    <w:rsid w:val="00406329"/>
    <w:rsid w:val="004179E1"/>
    <w:rsid w:val="0042258F"/>
    <w:rsid w:val="00423B2C"/>
    <w:rsid w:val="00432C1F"/>
    <w:rsid w:val="00433F46"/>
    <w:rsid w:val="00436216"/>
    <w:rsid w:val="004461BE"/>
    <w:rsid w:val="004505BF"/>
    <w:rsid w:val="00461D95"/>
    <w:rsid w:val="00494340"/>
    <w:rsid w:val="00496B15"/>
    <w:rsid w:val="004A18A4"/>
    <w:rsid w:val="004A43D0"/>
    <w:rsid w:val="004A5583"/>
    <w:rsid w:val="004D0D04"/>
    <w:rsid w:val="004D14AD"/>
    <w:rsid w:val="004E18A8"/>
    <w:rsid w:val="004E1B42"/>
    <w:rsid w:val="004F374F"/>
    <w:rsid w:val="005067FD"/>
    <w:rsid w:val="005076BF"/>
    <w:rsid w:val="00513296"/>
    <w:rsid w:val="00513884"/>
    <w:rsid w:val="005144E4"/>
    <w:rsid w:val="005155F6"/>
    <w:rsid w:val="005376BB"/>
    <w:rsid w:val="005408AD"/>
    <w:rsid w:val="00547EF4"/>
    <w:rsid w:val="00560D74"/>
    <w:rsid w:val="005879AD"/>
    <w:rsid w:val="005900A3"/>
    <w:rsid w:val="005B39AE"/>
    <w:rsid w:val="005C2ABE"/>
    <w:rsid w:val="005F2398"/>
    <w:rsid w:val="005F58AA"/>
    <w:rsid w:val="00606BCB"/>
    <w:rsid w:val="00636536"/>
    <w:rsid w:val="00637444"/>
    <w:rsid w:val="00661D52"/>
    <w:rsid w:val="00661FD2"/>
    <w:rsid w:val="006722FE"/>
    <w:rsid w:val="006809D5"/>
    <w:rsid w:val="00680B83"/>
    <w:rsid w:val="006911CC"/>
    <w:rsid w:val="006937DF"/>
    <w:rsid w:val="00693A7C"/>
    <w:rsid w:val="006A7DDB"/>
    <w:rsid w:val="006D1F9D"/>
    <w:rsid w:val="006E295E"/>
    <w:rsid w:val="00716D92"/>
    <w:rsid w:val="00726F4E"/>
    <w:rsid w:val="00731CFD"/>
    <w:rsid w:val="00735F5A"/>
    <w:rsid w:val="007467B7"/>
    <w:rsid w:val="00747B05"/>
    <w:rsid w:val="007577AF"/>
    <w:rsid w:val="0077762A"/>
    <w:rsid w:val="00787CFA"/>
    <w:rsid w:val="007A2202"/>
    <w:rsid w:val="007B0AE7"/>
    <w:rsid w:val="007C4276"/>
    <w:rsid w:val="007C5543"/>
    <w:rsid w:val="007C7132"/>
    <w:rsid w:val="0080738B"/>
    <w:rsid w:val="00807921"/>
    <w:rsid w:val="00825AC7"/>
    <w:rsid w:val="00840BDB"/>
    <w:rsid w:val="008526A8"/>
    <w:rsid w:val="00860E61"/>
    <w:rsid w:val="008679CC"/>
    <w:rsid w:val="0087460D"/>
    <w:rsid w:val="00881067"/>
    <w:rsid w:val="008839CE"/>
    <w:rsid w:val="0089416E"/>
    <w:rsid w:val="008A632F"/>
    <w:rsid w:val="008E0C40"/>
    <w:rsid w:val="008E7AAE"/>
    <w:rsid w:val="008F0C54"/>
    <w:rsid w:val="00912F4B"/>
    <w:rsid w:val="00977B7F"/>
    <w:rsid w:val="00985E80"/>
    <w:rsid w:val="009A1B47"/>
    <w:rsid w:val="009D4CE4"/>
    <w:rsid w:val="00A441B2"/>
    <w:rsid w:val="00A44C57"/>
    <w:rsid w:val="00A60D39"/>
    <w:rsid w:val="00AA3126"/>
    <w:rsid w:val="00AB7255"/>
    <w:rsid w:val="00B025B5"/>
    <w:rsid w:val="00B03E39"/>
    <w:rsid w:val="00B36A6E"/>
    <w:rsid w:val="00B46008"/>
    <w:rsid w:val="00B70517"/>
    <w:rsid w:val="00B71334"/>
    <w:rsid w:val="00B823F0"/>
    <w:rsid w:val="00B93F21"/>
    <w:rsid w:val="00BA0F50"/>
    <w:rsid w:val="00BA2538"/>
    <w:rsid w:val="00BA29A0"/>
    <w:rsid w:val="00BB0889"/>
    <w:rsid w:val="00BB1BA3"/>
    <w:rsid w:val="00BE70D0"/>
    <w:rsid w:val="00BF4A48"/>
    <w:rsid w:val="00C00471"/>
    <w:rsid w:val="00C1494E"/>
    <w:rsid w:val="00C16FD9"/>
    <w:rsid w:val="00C40C37"/>
    <w:rsid w:val="00C531CE"/>
    <w:rsid w:val="00C537CB"/>
    <w:rsid w:val="00C640AD"/>
    <w:rsid w:val="00CA3B60"/>
    <w:rsid w:val="00CA68EB"/>
    <w:rsid w:val="00CB639E"/>
    <w:rsid w:val="00CD3D3F"/>
    <w:rsid w:val="00CE38CE"/>
    <w:rsid w:val="00CF156A"/>
    <w:rsid w:val="00CF3F44"/>
    <w:rsid w:val="00D006DA"/>
    <w:rsid w:val="00D20967"/>
    <w:rsid w:val="00D266DD"/>
    <w:rsid w:val="00D42CC7"/>
    <w:rsid w:val="00D42E08"/>
    <w:rsid w:val="00D4366F"/>
    <w:rsid w:val="00D638F0"/>
    <w:rsid w:val="00D93C42"/>
    <w:rsid w:val="00E13700"/>
    <w:rsid w:val="00E27711"/>
    <w:rsid w:val="00E30ED2"/>
    <w:rsid w:val="00E36040"/>
    <w:rsid w:val="00E618CF"/>
    <w:rsid w:val="00E65CA6"/>
    <w:rsid w:val="00E773D0"/>
    <w:rsid w:val="00EA6869"/>
    <w:rsid w:val="00EB1E05"/>
    <w:rsid w:val="00ED52D9"/>
    <w:rsid w:val="00EF207D"/>
    <w:rsid w:val="00F11855"/>
    <w:rsid w:val="00F2711D"/>
    <w:rsid w:val="00F37A9E"/>
    <w:rsid w:val="00F5081F"/>
    <w:rsid w:val="00F52703"/>
    <w:rsid w:val="00F55DD4"/>
    <w:rsid w:val="00F72252"/>
    <w:rsid w:val="00F72BFE"/>
    <w:rsid w:val="00F76C6A"/>
    <w:rsid w:val="00F86A96"/>
    <w:rsid w:val="00F86F2B"/>
    <w:rsid w:val="00F91734"/>
    <w:rsid w:val="00FC488F"/>
    <w:rsid w:val="00FC545F"/>
    <w:rsid w:val="00FE5947"/>
    <w:rsid w:val="03F049ED"/>
    <w:rsid w:val="0475726E"/>
    <w:rsid w:val="04D57F25"/>
    <w:rsid w:val="0547EDA8"/>
    <w:rsid w:val="0DCCE606"/>
    <w:rsid w:val="10C87764"/>
    <w:rsid w:val="1263936B"/>
    <w:rsid w:val="135E4239"/>
    <w:rsid w:val="161B1AF7"/>
    <w:rsid w:val="163D31F1"/>
    <w:rsid w:val="16931219"/>
    <w:rsid w:val="16CBD7F2"/>
    <w:rsid w:val="182A0A9B"/>
    <w:rsid w:val="1867641A"/>
    <w:rsid w:val="1A661417"/>
    <w:rsid w:val="1B8727BA"/>
    <w:rsid w:val="1D82EF62"/>
    <w:rsid w:val="2188ECEA"/>
    <w:rsid w:val="2244B3D6"/>
    <w:rsid w:val="231D96BE"/>
    <w:rsid w:val="23C72A04"/>
    <w:rsid w:val="23FE5247"/>
    <w:rsid w:val="24905A19"/>
    <w:rsid w:val="25094A89"/>
    <w:rsid w:val="275204B3"/>
    <w:rsid w:val="28477060"/>
    <w:rsid w:val="29DCBBAC"/>
    <w:rsid w:val="2A19D03F"/>
    <w:rsid w:val="2B788C0D"/>
    <w:rsid w:val="2D145C6E"/>
    <w:rsid w:val="2ED922A3"/>
    <w:rsid w:val="306ED0B4"/>
    <w:rsid w:val="30AE63E0"/>
    <w:rsid w:val="333D7E26"/>
    <w:rsid w:val="347792BB"/>
    <w:rsid w:val="35AA257F"/>
    <w:rsid w:val="35AD9776"/>
    <w:rsid w:val="36133146"/>
    <w:rsid w:val="3ACD7A0C"/>
    <w:rsid w:val="3D8EA940"/>
    <w:rsid w:val="3D980014"/>
    <w:rsid w:val="3EBE5982"/>
    <w:rsid w:val="3EC20192"/>
    <w:rsid w:val="3F6BE7D0"/>
    <w:rsid w:val="4107B831"/>
    <w:rsid w:val="430B6927"/>
    <w:rsid w:val="43838EB7"/>
    <w:rsid w:val="4422BFC3"/>
    <w:rsid w:val="45C836CF"/>
    <w:rsid w:val="45C8CF22"/>
    <w:rsid w:val="4868F640"/>
    <w:rsid w:val="495CC898"/>
    <w:rsid w:val="4AA4820A"/>
    <w:rsid w:val="4D0A2563"/>
    <w:rsid w:val="508861A9"/>
    <w:rsid w:val="54EC4F54"/>
    <w:rsid w:val="56B107A9"/>
    <w:rsid w:val="5823F016"/>
    <w:rsid w:val="584CD80A"/>
    <w:rsid w:val="5A7E802B"/>
    <w:rsid w:val="5C53DCD2"/>
    <w:rsid w:val="5E0A08B1"/>
    <w:rsid w:val="5E2F1EFC"/>
    <w:rsid w:val="5E458D7B"/>
    <w:rsid w:val="5EF64914"/>
    <w:rsid w:val="5FAEB2A0"/>
    <w:rsid w:val="62F19397"/>
    <w:rsid w:val="6A47DDC9"/>
    <w:rsid w:val="6A569D25"/>
    <w:rsid w:val="6B8961BF"/>
    <w:rsid w:val="6D8E3DE7"/>
    <w:rsid w:val="6EB142EA"/>
    <w:rsid w:val="6EDA2ADE"/>
    <w:rsid w:val="705CD2E2"/>
    <w:rsid w:val="71F8A343"/>
    <w:rsid w:val="739473A4"/>
    <w:rsid w:val="75F3317E"/>
    <w:rsid w:val="75FBB67C"/>
    <w:rsid w:val="798DE9BA"/>
    <w:rsid w:val="7BC431D9"/>
    <w:rsid w:val="7E88D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AD19"/>
  <w15:docId w15:val="{B3435136-4D56-4502-B240-6E225093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link w:val="Heading1Char"/>
    <w:uiPriority w:val="9"/>
    <w:qFormat/>
    <w:pPr>
      <w:keepNext/>
      <w:outlineLvl w:val="0"/>
    </w:pPr>
    <w:rPr>
      <w:b/>
      <w:bCs/>
      <w:sz w:val="24"/>
    </w:rPr>
  </w:style>
  <w:style w:type="paragraph" w:styleId="Heading2">
    <w:name w:val="heading 2"/>
    <w:basedOn w:val="Normal"/>
    <w:next w:val="Normal"/>
    <w:uiPriority w:val="9"/>
    <w:semiHidden/>
    <w:unhideWhenUsed/>
    <w:qFormat/>
    <w:pPr>
      <w:keepNext/>
      <w:jc w:val="center"/>
      <w:outlineLvl w:val="1"/>
    </w:pPr>
    <w:rPr>
      <w:b/>
      <w:bCs/>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rsid w:val="000028D9"/>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style>
  <w:style w:type="paragraph" w:styleId="BodyText">
    <w:name w:val="Body Text"/>
    <w:basedOn w:val="Normal"/>
    <w:pPr>
      <w:jc w:val="both"/>
    </w:pPr>
  </w:style>
  <w:style w:type="paragraph" w:styleId="BodyTextIndent3">
    <w:name w:val="Body Text Indent 3"/>
    <w:basedOn w:val="Normal"/>
    <w:pPr>
      <w:ind w:left="540" w:hanging="540"/>
      <w:jc w:val="both"/>
    </w:pPr>
  </w:style>
  <w:style w:type="paragraph" w:styleId="BodyText3">
    <w:name w:val="Body Text 3"/>
    <w:basedOn w:val="Normal"/>
    <w:pPr>
      <w:jc w:val="both"/>
    </w:pPr>
    <w:rPr>
      <w:sz w:val="18"/>
    </w:rPr>
  </w:style>
  <w:style w:type="paragraph" w:styleId="BodyTextIndent2">
    <w:name w:val="Body Text Indent 2"/>
    <w:basedOn w:val="Normal"/>
    <w:pPr>
      <w:ind w:firstLine="720"/>
      <w:jc w:val="both"/>
    </w:pPr>
    <w:rPr>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3"/>
      </w:numPr>
    </w:pPr>
    <w:rPr>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eastAsia="Cambria"/>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839CE"/>
    <w:pPr>
      <w:spacing w:before="100" w:beforeAutospacing="1" w:after="100" w:afterAutospacing="1"/>
    </w:pPr>
    <w:rPr>
      <w:rFonts w:ascii="Times New Roman" w:eastAsia="Times New Roman" w:hAnsi="Times New Roman" w:cs="Times New Roman"/>
      <w:sz w:val="24"/>
    </w:rPr>
  </w:style>
  <w:style w:type="paragraph" w:customStyle="1" w:styleId="paragraph">
    <w:name w:val="paragraph"/>
    <w:basedOn w:val="Normal"/>
    <w:rsid w:val="005076BF"/>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5076BF"/>
  </w:style>
  <w:style w:type="character" w:customStyle="1" w:styleId="eop">
    <w:name w:val="eop"/>
    <w:basedOn w:val="DefaultParagraphFont"/>
    <w:rsid w:val="005076BF"/>
  </w:style>
  <w:style w:type="character" w:styleId="UnresolvedMention">
    <w:name w:val="Unresolved Mention"/>
    <w:basedOn w:val="DefaultParagraphFont"/>
    <w:uiPriority w:val="99"/>
    <w:semiHidden/>
    <w:unhideWhenUsed/>
    <w:rsid w:val="00074ECE"/>
    <w:rPr>
      <w:color w:val="605E5C"/>
      <w:shd w:val="clear" w:color="auto" w:fill="E1DFDD"/>
    </w:rPr>
  </w:style>
  <w:style w:type="paragraph" w:styleId="Revision">
    <w:name w:val="Revision"/>
    <w:hidden/>
    <w:uiPriority w:val="99"/>
    <w:semiHidden/>
    <w:rsid w:val="002C6D4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468">
      <w:bodyDiv w:val="1"/>
      <w:marLeft w:val="0"/>
      <w:marRight w:val="0"/>
      <w:marTop w:val="0"/>
      <w:marBottom w:val="0"/>
      <w:divBdr>
        <w:top w:val="none" w:sz="0" w:space="0" w:color="auto"/>
        <w:left w:val="none" w:sz="0" w:space="0" w:color="auto"/>
        <w:bottom w:val="none" w:sz="0" w:space="0" w:color="auto"/>
        <w:right w:val="none" w:sz="0" w:space="0" w:color="auto"/>
      </w:divBdr>
      <w:divsChild>
        <w:div w:id="1752850294">
          <w:marLeft w:val="605"/>
          <w:marRight w:val="0"/>
          <w:marTop w:val="0"/>
          <w:marBottom w:val="0"/>
          <w:divBdr>
            <w:top w:val="none" w:sz="0" w:space="0" w:color="auto"/>
            <w:left w:val="none" w:sz="0" w:space="0" w:color="auto"/>
            <w:bottom w:val="none" w:sz="0" w:space="0" w:color="auto"/>
            <w:right w:val="none" w:sz="0" w:space="0" w:color="auto"/>
          </w:divBdr>
        </w:div>
        <w:div w:id="1883252595">
          <w:marLeft w:val="605"/>
          <w:marRight w:val="0"/>
          <w:marTop w:val="0"/>
          <w:marBottom w:val="0"/>
          <w:divBdr>
            <w:top w:val="none" w:sz="0" w:space="0" w:color="auto"/>
            <w:left w:val="none" w:sz="0" w:space="0" w:color="auto"/>
            <w:bottom w:val="none" w:sz="0" w:space="0" w:color="auto"/>
            <w:right w:val="none" w:sz="0" w:space="0" w:color="auto"/>
          </w:divBdr>
        </w:div>
      </w:divsChild>
    </w:div>
    <w:div w:id="26563253">
      <w:bodyDiv w:val="1"/>
      <w:marLeft w:val="0"/>
      <w:marRight w:val="0"/>
      <w:marTop w:val="0"/>
      <w:marBottom w:val="0"/>
      <w:divBdr>
        <w:top w:val="none" w:sz="0" w:space="0" w:color="auto"/>
        <w:left w:val="none" w:sz="0" w:space="0" w:color="auto"/>
        <w:bottom w:val="none" w:sz="0" w:space="0" w:color="auto"/>
        <w:right w:val="none" w:sz="0" w:space="0" w:color="auto"/>
      </w:divBdr>
      <w:divsChild>
        <w:div w:id="1300569450">
          <w:marLeft w:val="605"/>
          <w:marRight w:val="0"/>
          <w:marTop w:val="0"/>
          <w:marBottom w:val="0"/>
          <w:divBdr>
            <w:top w:val="none" w:sz="0" w:space="0" w:color="auto"/>
            <w:left w:val="none" w:sz="0" w:space="0" w:color="auto"/>
            <w:bottom w:val="none" w:sz="0" w:space="0" w:color="auto"/>
            <w:right w:val="none" w:sz="0" w:space="0" w:color="auto"/>
          </w:divBdr>
        </w:div>
      </w:divsChild>
    </w:div>
    <w:div w:id="56175869">
      <w:bodyDiv w:val="1"/>
      <w:marLeft w:val="0"/>
      <w:marRight w:val="0"/>
      <w:marTop w:val="0"/>
      <w:marBottom w:val="0"/>
      <w:divBdr>
        <w:top w:val="none" w:sz="0" w:space="0" w:color="auto"/>
        <w:left w:val="none" w:sz="0" w:space="0" w:color="auto"/>
        <w:bottom w:val="none" w:sz="0" w:space="0" w:color="auto"/>
        <w:right w:val="none" w:sz="0" w:space="0" w:color="auto"/>
      </w:divBdr>
    </w:div>
    <w:div w:id="602568773">
      <w:bodyDiv w:val="1"/>
      <w:marLeft w:val="0"/>
      <w:marRight w:val="0"/>
      <w:marTop w:val="0"/>
      <w:marBottom w:val="0"/>
      <w:divBdr>
        <w:top w:val="none" w:sz="0" w:space="0" w:color="auto"/>
        <w:left w:val="none" w:sz="0" w:space="0" w:color="auto"/>
        <w:bottom w:val="none" w:sz="0" w:space="0" w:color="auto"/>
        <w:right w:val="none" w:sz="0" w:space="0" w:color="auto"/>
      </w:divBdr>
      <w:divsChild>
        <w:div w:id="1093665052">
          <w:marLeft w:val="605"/>
          <w:marRight w:val="0"/>
          <w:marTop w:val="0"/>
          <w:marBottom w:val="0"/>
          <w:divBdr>
            <w:top w:val="none" w:sz="0" w:space="0" w:color="auto"/>
            <w:left w:val="none" w:sz="0" w:space="0" w:color="auto"/>
            <w:bottom w:val="none" w:sz="0" w:space="0" w:color="auto"/>
            <w:right w:val="none" w:sz="0" w:space="0" w:color="auto"/>
          </w:divBdr>
        </w:div>
      </w:divsChild>
    </w:div>
    <w:div w:id="761998464">
      <w:bodyDiv w:val="1"/>
      <w:marLeft w:val="0"/>
      <w:marRight w:val="0"/>
      <w:marTop w:val="0"/>
      <w:marBottom w:val="0"/>
      <w:divBdr>
        <w:top w:val="none" w:sz="0" w:space="0" w:color="auto"/>
        <w:left w:val="none" w:sz="0" w:space="0" w:color="auto"/>
        <w:bottom w:val="none" w:sz="0" w:space="0" w:color="auto"/>
        <w:right w:val="none" w:sz="0" w:space="0" w:color="auto"/>
      </w:divBdr>
    </w:div>
    <w:div w:id="780688984">
      <w:bodyDiv w:val="1"/>
      <w:marLeft w:val="0"/>
      <w:marRight w:val="0"/>
      <w:marTop w:val="0"/>
      <w:marBottom w:val="0"/>
      <w:divBdr>
        <w:top w:val="none" w:sz="0" w:space="0" w:color="auto"/>
        <w:left w:val="none" w:sz="0" w:space="0" w:color="auto"/>
        <w:bottom w:val="none" w:sz="0" w:space="0" w:color="auto"/>
        <w:right w:val="none" w:sz="0" w:space="0" w:color="auto"/>
      </w:divBdr>
    </w:div>
    <w:div w:id="802044691">
      <w:bodyDiv w:val="1"/>
      <w:marLeft w:val="0"/>
      <w:marRight w:val="0"/>
      <w:marTop w:val="0"/>
      <w:marBottom w:val="0"/>
      <w:divBdr>
        <w:top w:val="none" w:sz="0" w:space="0" w:color="auto"/>
        <w:left w:val="none" w:sz="0" w:space="0" w:color="auto"/>
        <w:bottom w:val="none" w:sz="0" w:space="0" w:color="auto"/>
        <w:right w:val="none" w:sz="0" w:space="0" w:color="auto"/>
      </w:divBdr>
      <w:divsChild>
        <w:div w:id="565143300">
          <w:marLeft w:val="605"/>
          <w:marRight w:val="0"/>
          <w:marTop w:val="0"/>
          <w:marBottom w:val="0"/>
          <w:divBdr>
            <w:top w:val="none" w:sz="0" w:space="0" w:color="auto"/>
            <w:left w:val="none" w:sz="0" w:space="0" w:color="auto"/>
            <w:bottom w:val="none" w:sz="0" w:space="0" w:color="auto"/>
            <w:right w:val="none" w:sz="0" w:space="0" w:color="auto"/>
          </w:divBdr>
        </w:div>
      </w:divsChild>
    </w:div>
    <w:div w:id="834733109">
      <w:bodyDiv w:val="1"/>
      <w:marLeft w:val="0"/>
      <w:marRight w:val="0"/>
      <w:marTop w:val="0"/>
      <w:marBottom w:val="0"/>
      <w:divBdr>
        <w:top w:val="none" w:sz="0" w:space="0" w:color="auto"/>
        <w:left w:val="none" w:sz="0" w:space="0" w:color="auto"/>
        <w:bottom w:val="none" w:sz="0" w:space="0" w:color="auto"/>
        <w:right w:val="none" w:sz="0" w:space="0" w:color="auto"/>
      </w:divBdr>
      <w:divsChild>
        <w:div w:id="1353998724">
          <w:marLeft w:val="605"/>
          <w:marRight w:val="0"/>
          <w:marTop w:val="0"/>
          <w:marBottom w:val="0"/>
          <w:divBdr>
            <w:top w:val="none" w:sz="0" w:space="0" w:color="auto"/>
            <w:left w:val="none" w:sz="0" w:space="0" w:color="auto"/>
            <w:bottom w:val="none" w:sz="0" w:space="0" w:color="auto"/>
            <w:right w:val="none" w:sz="0" w:space="0" w:color="auto"/>
          </w:divBdr>
        </w:div>
      </w:divsChild>
    </w:div>
    <w:div w:id="864711620">
      <w:bodyDiv w:val="1"/>
      <w:marLeft w:val="0"/>
      <w:marRight w:val="0"/>
      <w:marTop w:val="0"/>
      <w:marBottom w:val="0"/>
      <w:divBdr>
        <w:top w:val="none" w:sz="0" w:space="0" w:color="auto"/>
        <w:left w:val="none" w:sz="0" w:space="0" w:color="auto"/>
        <w:bottom w:val="none" w:sz="0" w:space="0" w:color="auto"/>
        <w:right w:val="none" w:sz="0" w:space="0" w:color="auto"/>
      </w:divBdr>
    </w:div>
    <w:div w:id="909266208">
      <w:bodyDiv w:val="1"/>
      <w:marLeft w:val="0"/>
      <w:marRight w:val="0"/>
      <w:marTop w:val="0"/>
      <w:marBottom w:val="0"/>
      <w:divBdr>
        <w:top w:val="none" w:sz="0" w:space="0" w:color="auto"/>
        <w:left w:val="none" w:sz="0" w:space="0" w:color="auto"/>
        <w:bottom w:val="none" w:sz="0" w:space="0" w:color="auto"/>
        <w:right w:val="none" w:sz="0" w:space="0" w:color="auto"/>
      </w:divBdr>
    </w:div>
    <w:div w:id="925187996">
      <w:bodyDiv w:val="1"/>
      <w:marLeft w:val="0"/>
      <w:marRight w:val="0"/>
      <w:marTop w:val="0"/>
      <w:marBottom w:val="0"/>
      <w:divBdr>
        <w:top w:val="none" w:sz="0" w:space="0" w:color="auto"/>
        <w:left w:val="none" w:sz="0" w:space="0" w:color="auto"/>
        <w:bottom w:val="none" w:sz="0" w:space="0" w:color="auto"/>
        <w:right w:val="none" w:sz="0" w:space="0" w:color="auto"/>
      </w:divBdr>
    </w:div>
    <w:div w:id="1024983541">
      <w:bodyDiv w:val="1"/>
      <w:marLeft w:val="0"/>
      <w:marRight w:val="0"/>
      <w:marTop w:val="0"/>
      <w:marBottom w:val="0"/>
      <w:divBdr>
        <w:top w:val="none" w:sz="0" w:space="0" w:color="auto"/>
        <w:left w:val="none" w:sz="0" w:space="0" w:color="auto"/>
        <w:bottom w:val="none" w:sz="0" w:space="0" w:color="auto"/>
        <w:right w:val="none" w:sz="0" w:space="0" w:color="auto"/>
      </w:divBdr>
    </w:div>
    <w:div w:id="1453599380">
      <w:bodyDiv w:val="1"/>
      <w:marLeft w:val="0"/>
      <w:marRight w:val="0"/>
      <w:marTop w:val="0"/>
      <w:marBottom w:val="0"/>
      <w:divBdr>
        <w:top w:val="none" w:sz="0" w:space="0" w:color="auto"/>
        <w:left w:val="none" w:sz="0" w:space="0" w:color="auto"/>
        <w:bottom w:val="none" w:sz="0" w:space="0" w:color="auto"/>
        <w:right w:val="none" w:sz="0" w:space="0" w:color="auto"/>
      </w:divBdr>
      <w:divsChild>
        <w:div w:id="1867480655">
          <w:marLeft w:val="605"/>
          <w:marRight w:val="0"/>
          <w:marTop w:val="0"/>
          <w:marBottom w:val="0"/>
          <w:divBdr>
            <w:top w:val="none" w:sz="0" w:space="0" w:color="auto"/>
            <w:left w:val="none" w:sz="0" w:space="0" w:color="auto"/>
            <w:bottom w:val="none" w:sz="0" w:space="0" w:color="auto"/>
            <w:right w:val="none" w:sz="0" w:space="0" w:color="auto"/>
          </w:divBdr>
        </w:div>
        <w:div w:id="453869112">
          <w:marLeft w:val="605"/>
          <w:marRight w:val="0"/>
          <w:marTop w:val="0"/>
          <w:marBottom w:val="0"/>
          <w:divBdr>
            <w:top w:val="none" w:sz="0" w:space="0" w:color="auto"/>
            <w:left w:val="none" w:sz="0" w:space="0" w:color="auto"/>
            <w:bottom w:val="none" w:sz="0" w:space="0" w:color="auto"/>
            <w:right w:val="none" w:sz="0" w:space="0" w:color="auto"/>
          </w:divBdr>
        </w:div>
      </w:divsChild>
    </w:div>
    <w:div w:id="1555460219">
      <w:bodyDiv w:val="1"/>
      <w:marLeft w:val="0"/>
      <w:marRight w:val="0"/>
      <w:marTop w:val="0"/>
      <w:marBottom w:val="0"/>
      <w:divBdr>
        <w:top w:val="none" w:sz="0" w:space="0" w:color="auto"/>
        <w:left w:val="none" w:sz="0" w:space="0" w:color="auto"/>
        <w:bottom w:val="none" w:sz="0" w:space="0" w:color="auto"/>
        <w:right w:val="none" w:sz="0" w:space="0" w:color="auto"/>
      </w:divBdr>
      <w:divsChild>
        <w:div w:id="530342474">
          <w:marLeft w:val="60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29" ma:contentTypeDescription="" ma:contentTypeScope="" ma:versionID="a2e0953e7390aa8ebc720b177146cecf">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f055088bae34fcad21895b502bf68c17"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go:gDocsCustomXmlDataStorage xmlns:go="http://customooxmlschemas.google.com/" xmlns:r="http://schemas.openxmlformats.org/officeDocument/2006/relationships">
  <go:docsCustomData xmlns:go="http://customooxmlschemas.google.com/" roundtripDataSignature="AMtx7miLqsxTyZyC4Msr6ccI19zPjJvVOQ==">AMUW2mUKzWoldqls78w6MZ6fVGQgt2fq/qd8qMz2iMNwmen62+LWFo4KaIsNkc/3yn1pFnFGqivV9h7mmfqgdFo71HbqX8RFsr0IeTrx++qH0M+t9v+xfy67DpWKDy8mjrHZ5INzgVTA</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TaxKeywordTaxHTField xmlns="a497301f-6a3b-43a2-b67a-b450f05e2a11">
      <Terms xmlns="http://schemas.microsoft.com/office/infopath/2007/PartnerControls"/>
    </TaxKeywordTaxHTField>
    <_dlc_DocId xmlns="a497301f-6a3b-43a2-b67a-b450f05e2a11">OOICONF-203710376-80580</_dlc_DocId>
    <_dlc_DocIdUrl xmlns="a497301f-6a3b-43a2-b67a-b450f05e2a11">
      <Url>https://unicef.sharepoint.com/teams/OOI/_layouts/15/DocIdRedir.aspx?ID=OOICONF-203710376-80580</Url>
      <Description>OOICONF-203710376-80580</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a497301f-6a3b-43a2-b67a-b450f05e2a11" xsi:nil="true"/>
  </documentManagement>
</p:properties>
</file>

<file path=customXml/itemProps1.xml><?xml version="1.0" encoding="utf-8"?>
<ds:datastoreItem xmlns:ds="http://schemas.openxmlformats.org/officeDocument/2006/customXml" ds:itemID="{C5CD6CA8-EEF4-4448-ADFB-B6A3A3CF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90DCD-41A3-49B5-94D5-DC9D5F3ECB5D}">
  <ds:schemaRefs>
    <ds:schemaRef ds:uri="http://schemas.microsoft.com/office/2006/metadata/customXsn"/>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C54CAD-540A-4924-93E3-164738304E0F}">
  <ds:schemaRefs>
    <ds:schemaRef ds:uri="http://schemas.microsoft.com/sharepoint/events"/>
  </ds:schemaRefs>
</ds:datastoreItem>
</file>

<file path=customXml/itemProps5.xml><?xml version="1.0" encoding="utf-8"?>
<ds:datastoreItem xmlns:ds="http://schemas.openxmlformats.org/officeDocument/2006/customXml" ds:itemID="{DDE58EC9-250C-410E-9B81-5BEFFEE368DA}">
  <ds:schemaRefs>
    <ds:schemaRef ds:uri="Microsoft.SharePoint.Taxonomy.ContentTypeSync"/>
  </ds:schemaRefs>
</ds:datastoreItem>
</file>

<file path=customXml/itemProps6.xml><?xml version="1.0" encoding="utf-8"?>
<ds:datastoreItem xmlns:ds="http://schemas.openxmlformats.org/officeDocument/2006/customXml" ds:itemID="{929DDA09-87B3-44C4-A981-C71F1DF896FA}">
  <ds:schemaRefs>
    <ds:schemaRef ds:uri="http://schemas.microsoft.com/sharepoint/v3/contenttype/forms"/>
  </ds:schemaRefs>
</ds:datastoreItem>
</file>

<file path=customXml/itemProps7.xml><?xml version="1.0" encoding="utf-8"?>
<ds:datastoreItem xmlns:ds="http://schemas.openxmlformats.org/officeDocument/2006/customXml" ds:itemID="{007E1E39-AAFF-43CB-B7FB-245DCACC5239}">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a497301f-6a3b-43a2-b67a-b450f05e2a11"/>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Shane O'Connor</cp:lastModifiedBy>
  <cp:revision>80</cp:revision>
  <dcterms:created xsi:type="dcterms:W3CDTF">2024-07-23T14:34:00Z</dcterms:created>
  <dcterms:modified xsi:type="dcterms:W3CDTF">2024-07-29T08:58:00Z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0x0101009BA85F8052A6DA4FA3E31FF9F74C697000135693875B2A1F40BD99FB579A111418</vt:lpwstr>
  </property>
  <property fmtid="{D5CDD505-2E9C-101B-9397-08002B2CF9AE}" pid="24" name="_dlc_DocIdItemGuid">
    <vt:lpwstr>256ee2fe-cc57-479f-ba34-d47ffada325a</vt:lpwstr>
  </property>
  <property fmtid="{D5CDD505-2E9C-101B-9397-08002B2CF9AE}" pid="25" name="AuthorIds_UIVersion_1536">
    <vt:lpwstr>1332</vt:lpwstr>
  </property>
  <property fmtid="{D5CDD505-2E9C-101B-9397-08002B2CF9AE}" pid="26" name="TaxKeyword">
    <vt:lpwstr/>
  </property>
  <property fmtid="{D5CDD505-2E9C-101B-9397-08002B2CF9AE}" pid="27" name="Topic">
    <vt:lpwstr/>
  </property>
  <property fmtid="{D5CDD505-2E9C-101B-9397-08002B2CF9AE}" pid="28" name="GeographicScope">
    <vt:lpwstr/>
  </property>
  <property fmtid="{D5CDD505-2E9C-101B-9397-08002B2CF9AE}" pid="29" name="OfficeDivision">
    <vt:lpwstr>3;#Office of Global Innovation-240B|a38e29fd-ea29-4c98-a7c2-ed22641cac42</vt:lpwstr>
  </property>
  <property fmtid="{D5CDD505-2E9C-101B-9397-08002B2CF9AE}" pid="30" name="DocumentType">
    <vt:lpwstr/>
  </property>
  <property fmtid="{D5CDD505-2E9C-101B-9397-08002B2CF9AE}" pid="31" name="SystemDTAC">
    <vt:lpwstr/>
  </property>
  <property fmtid="{D5CDD505-2E9C-101B-9397-08002B2CF9AE}" pid="32" name="CriticalForLongTermRetention">
    <vt:lpwstr/>
  </property>
</Properties>
</file>