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B129" w14:textId="4363523D" w:rsidR="002C35DD" w:rsidRPr="00FA7437" w:rsidRDefault="00A17575" w:rsidP="0035494F">
      <w:pPr>
        <w:spacing w:after="120" w:line="276" w:lineRule="auto"/>
        <w:jc w:val="center"/>
        <w:rPr>
          <w:rFonts w:asciiTheme="minorHAnsi" w:hAnsiTheme="minorHAnsi" w:cs="Arial"/>
          <w:b/>
          <w:color w:val="000000" w:themeColor="text1"/>
          <w:sz w:val="24"/>
          <w:szCs w:val="24"/>
          <w:lang w:val="fr-FR"/>
        </w:rPr>
      </w:pPr>
      <w:r w:rsidRPr="00FA7437">
        <w:rPr>
          <w:rFonts w:asciiTheme="minorHAnsi" w:hAnsiTheme="minorHAnsi" w:cs="Arial"/>
          <w:b/>
          <w:color w:val="000000" w:themeColor="text1"/>
          <w:sz w:val="24"/>
          <w:szCs w:val="24"/>
          <w:lang w:val="fr-FR"/>
        </w:rP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7404"/>
      </w:tblGrid>
      <w:tr w:rsidR="00074B01" w:rsidRPr="00FA7437" w14:paraId="7B532414" w14:textId="77777777" w:rsidTr="00CF67C8">
        <w:trPr>
          <w:trHeight w:val="539"/>
        </w:trPr>
        <w:tc>
          <w:tcPr>
            <w:tcW w:w="1615" w:type="dxa"/>
            <w:vAlign w:val="center"/>
          </w:tcPr>
          <w:p w14:paraId="73807C46"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Title</w:t>
            </w:r>
          </w:p>
        </w:tc>
        <w:tc>
          <w:tcPr>
            <w:tcW w:w="7724" w:type="dxa"/>
            <w:vAlign w:val="center"/>
          </w:tcPr>
          <w:p w14:paraId="232C7361" w14:textId="3734E7BD" w:rsidR="00A17575" w:rsidRPr="00FA7437" w:rsidRDefault="00125232" w:rsidP="00CF67C8">
            <w:pPr>
              <w:spacing w:line="276" w:lineRule="auto"/>
              <w:rPr>
                <w:rFonts w:asciiTheme="minorHAnsi" w:hAnsiTheme="minorHAnsi" w:cs="Arial"/>
                <w:b/>
                <w:color w:val="000000" w:themeColor="text1"/>
                <w:sz w:val="24"/>
                <w:szCs w:val="24"/>
                <w:lang w:val="en-GB"/>
              </w:rPr>
            </w:pPr>
            <w:r>
              <w:rPr>
                <w:rFonts w:asciiTheme="minorHAnsi" w:eastAsia="Arial Unicode MS" w:hAnsiTheme="minorHAnsi" w:cs="Arial"/>
                <w:b/>
                <w:color w:val="000000" w:themeColor="text1"/>
                <w:sz w:val="24"/>
                <w:szCs w:val="24"/>
                <w:lang w:val="en-GB" w:eastAsia="zh-CN"/>
              </w:rPr>
              <w:t xml:space="preserve">Youth </w:t>
            </w:r>
            <w:r w:rsidR="00A17575" w:rsidRPr="00FA7437">
              <w:rPr>
                <w:rFonts w:asciiTheme="minorHAnsi" w:eastAsia="Arial Unicode MS" w:hAnsiTheme="minorHAnsi" w:cs="Arial"/>
                <w:b/>
                <w:color w:val="000000" w:themeColor="text1"/>
                <w:sz w:val="24"/>
                <w:szCs w:val="24"/>
                <w:lang w:val="en-GB" w:eastAsia="zh-CN"/>
              </w:rPr>
              <w:t xml:space="preserve">Digital </w:t>
            </w:r>
            <w:r>
              <w:rPr>
                <w:rFonts w:asciiTheme="minorHAnsi" w:eastAsia="Arial Unicode MS" w:hAnsiTheme="minorHAnsi" w:cs="Arial"/>
                <w:b/>
                <w:color w:val="000000" w:themeColor="text1"/>
                <w:sz w:val="24"/>
                <w:szCs w:val="24"/>
                <w:lang w:val="en-GB" w:eastAsia="zh-CN"/>
              </w:rPr>
              <w:t xml:space="preserve">Engagement Consultant </w:t>
            </w:r>
          </w:p>
        </w:tc>
      </w:tr>
      <w:tr w:rsidR="00074B01" w:rsidRPr="00FA7437" w14:paraId="4E555D83" w14:textId="77777777" w:rsidTr="00CF67C8">
        <w:tc>
          <w:tcPr>
            <w:tcW w:w="1615" w:type="dxa"/>
            <w:vAlign w:val="center"/>
          </w:tcPr>
          <w:p w14:paraId="3F9C1D49"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Work Type</w:t>
            </w:r>
          </w:p>
        </w:tc>
        <w:tc>
          <w:tcPr>
            <w:tcW w:w="7724" w:type="dxa"/>
            <w:vAlign w:val="center"/>
          </w:tcPr>
          <w:p w14:paraId="631C4379" w14:textId="77777777" w:rsidR="00A17575" w:rsidRPr="00FA7437" w:rsidRDefault="00A17575" w:rsidP="00CF67C8">
            <w:pPr>
              <w:spacing w:line="276" w:lineRule="auto"/>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Consultancy</w:t>
            </w:r>
          </w:p>
        </w:tc>
      </w:tr>
      <w:tr w:rsidR="00C25DC0" w:rsidRPr="00FA7437" w14:paraId="4874DC17" w14:textId="77777777" w:rsidTr="00CF67C8">
        <w:tc>
          <w:tcPr>
            <w:tcW w:w="1615" w:type="dxa"/>
            <w:vAlign w:val="center"/>
          </w:tcPr>
          <w:p w14:paraId="38454BCF" w14:textId="49472B2E" w:rsidR="00C25DC0" w:rsidRPr="00FA7437" w:rsidRDefault="00C25DC0" w:rsidP="00CF67C8">
            <w:pPr>
              <w:spacing w:line="276" w:lineRule="auto"/>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 xml:space="preserve">Type of contract </w:t>
            </w:r>
          </w:p>
        </w:tc>
        <w:tc>
          <w:tcPr>
            <w:tcW w:w="7724" w:type="dxa"/>
            <w:vAlign w:val="center"/>
          </w:tcPr>
          <w:p w14:paraId="557A1B44" w14:textId="324A8B70" w:rsidR="00C25DC0" w:rsidRPr="00FA7437" w:rsidRDefault="00C25DC0" w:rsidP="00CF67C8">
            <w:pPr>
              <w:spacing w:line="276"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 xml:space="preserve">Individual </w:t>
            </w:r>
          </w:p>
        </w:tc>
      </w:tr>
      <w:tr w:rsidR="00C25DC0" w:rsidRPr="00FA7437" w14:paraId="640A9BA9" w14:textId="77777777" w:rsidTr="00CF67C8">
        <w:tc>
          <w:tcPr>
            <w:tcW w:w="1615" w:type="dxa"/>
            <w:vAlign w:val="center"/>
          </w:tcPr>
          <w:p w14:paraId="60ECDA29" w14:textId="1A9E5D9E" w:rsidR="00C25DC0" w:rsidRDefault="00C25DC0" w:rsidP="00CF67C8">
            <w:pPr>
              <w:spacing w:line="276" w:lineRule="auto"/>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Type of publication</w:t>
            </w:r>
          </w:p>
        </w:tc>
        <w:tc>
          <w:tcPr>
            <w:tcW w:w="7724" w:type="dxa"/>
            <w:vAlign w:val="center"/>
          </w:tcPr>
          <w:p w14:paraId="797A4DE1" w14:textId="25B21EAC" w:rsidR="00C25DC0" w:rsidRDefault="00C25DC0" w:rsidP="00CF67C8">
            <w:pPr>
              <w:spacing w:line="276"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 xml:space="preserve">International </w:t>
            </w:r>
          </w:p>
        </w:tc>
      </w:tr>
      <w:tr w:rsidR="00074B01" w:rsidRPr="00FA7437" w14:paraId="2C4C0695" w14:textId="77777777" w:rsidTr="00CF67C8">
        <w:tc>
          <w:tcPr>
            <w:tcW w:w="1615" w:type="dxa"/>
            <w:vAlign w:val="center"/>
          </w:tcPr>
          <w:p w14:paraId="3BF13B4A"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Level</w:t>
            </w:r>
          </w:p>
        </w:tc>
        <w:tc>
          <w:tcPr>
            <w:tcW w:w="7724" w:type="dxa"/>
            <w:vAlign w:val="center"/>
          </w:tcPr>
          <w:p w14:paraId="307C5169" w14:textId="261DEBDF" w:rsidR="00A17575" w:rsidRPr="00FA7437" w:rsidRDefault="00125232" w:rsidP="00CF67C8">
            <w:pPr>
              <w:spacing w:line="276"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At least 5 years’ experience</w:t>
            </w:r>
          </w:p>
        </w:tc>
      </w:tr>
      <w:tr w:rsidR="00074B01" w:rsidRPr="00FA7437" w14:paraId="7A013454" w14:textId="77777777" w:rsidTr="00CF67C8">
        <w:tc>
          <w:tcPr>
            <w:tcW w:w="1615" w:type="dxa"/>
            <w:vAlign w:val="center"/>
          </w:tcPr>
          <w:p w14:paraId="7BA54902"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Purpose</w:t>
            </w:r>
          </w:p>
        </w:tc>
        <w:tc>
          <w:tcPr>
            <w:tcW w:w="7724" w:type="dxa"/>
            <w:vAlign w:val="center"/>
          </w:tcPr>
          <w:p w14:paraId="58856F36" w14:textId="0E0B2C43" w:rsidR="00A17575" w:rsidRDefault="00125232" w:rsidP="00CF67C8">
            <w:pPr>
              <w:spacing w:line="276"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 xml:space="preserve">Support UNICEF’s presence on social media, its work on youth digital engagement using </w:t>
            </w:r>
            <w:r w:rsidR="00A17575" w:rsidRPr="00FA7437">
              <w:rPr>
                <w:rFonts w:asciiTheme="minorHAnsi" w:hAnsiTheme="minorHAnsi" w:cs="Arial"/>
                <w:color w:val="000000" w:themeColor="text1"/>
                <w:sz w:val="24"/>
                <w:szCs w:val="24"/>
                <w:lang w:val="en-GB"/>
              </w:rPr>
              <w:t xml:space="preserve">digital </w:t>
            </w:r>
            <w:r>
              <w:rPr>
                <w:rFonts w:asciiTheme="minorHAnsi" w:hAnsiTheme="minorHAnsi" w:cs="Arial"/>
                <w:color w:val="000000" w:themeColor="text1"/>
                <w:sz w:val="24"/>
                <w:szCs w:val="24"/>
                <w:lang w:val="en-GB"/>
              </w:rPr>
              <w:t>technologies and build innovative platforms around social</w:t>
            </w:r>
            <w:r w:rsidR="00CD1065">
              <w:rPr>
                <w:rFonts w:asciiTheme="minorHAnsi" w:hAnsiTheme="minorHAnsi" w:cs="Arial"/>
                <w:color w:val="000000" w:themeColor="text1"/>
                <w:sz w:val="24"/>
                <w:szCs w:val="24"/>
                <w:lang w:val="en-GB"/>
              </w:rPr>
              <w:t xml:space="preserve"> entrepreneurship, blogging</w:t>
            </w:r>
            <w:r>
              <w:rPr>
                <w:rFonts w:asciiTheme="minorHAnsi" w:hAnsiTheme="minorHAnsi" w:cs="Arial"/>
                <w:color w:val="000000" w:themeColor="text1"/>
                <w:sz w:val="24"/>
                <w:szCs w:val="24"/>
                <w:lang w:val="en-GB"/>
              </w:rPr>
              <w:t xml:space="preserve"> internships and other areas of interests. </w:t>
            </w:r>
          </w:p>
          <w:p w14:paraId="0EEECB7D" w14:textId="5B66B824" w:rsidR="00462457" w:rsidRPr="00FA7437" w:rsidRDefault="00462457" w:rsidP="00CF67C8">
            <w:pPr>
              <w:spacing w:line="276"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 xml:space="preserve"> </w:t>
            </w:r>
          </w:p>
        </w:tc>
      </w:tr>
      <w:tr w:rsidR="00C25DC0" w:rsidRPr="00DB5C37" w14:paraId="6B1F0A0B" w14:textId="77777777" w:rsidTr="00CF67C8">
        <w:tc>
          <w:tcPr>
            <w:tcW w:w="1615" w:type="dxa"/>
            <w:vAlign w:val="center"/>
          </w:tcPr>
          <w:p w14:paraId="0C5956BF" w14:textId="6326D01B" w:rsidR="00C25DC0" w:rsidRPr="00FA7437" w:rsidRDefault="00C25DC0" w:rsidP="00CF67C8">
            <w:pPr>
              <w:spacing w:line="276" w:lineRule="auto"/>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 xml:space="preserve">Activity number </w:t>
            </w:r>
          </w:p>
        </w:tc>
        <w:tc>
          <w:tcPr>
            <w:tcW w:w="7724" w:type="dxa"/>
            <w:vAlign w:val="center"/>
          </w:tcPr>
          <w:p w14:paraId="6268C328" w14:textId="77777777" w:rsidR="00C25DC0" w:rsidRPr="00DB5C37" w:rsidRDefault="00C25DC0"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WBS no:  - 6690/A0/06/880/005</w:t>
            </w:r>
          </w:p>
          <w:p w14:paraId="4BF7F470" w14:textId="77777777" w:rsidR="0035494F"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 xml:space="preserve">Grants: </w:t>
            </w:r>
          </w:p>
          <w:p w14:paraId="48FE9223" w14:textId="47CE1035" w:rsidR="000C052E"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SC 149901 Expiration date: 31/12/2018</w:t>
            </w:r>
          </w:p>
          <w:p w14:paraId="47509313" w14:textId="5F28EC21" w:rsidR="0035494F"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SC 149905 Expiration date: 31/12/2018</w:t>
            </w:r>
          </w:p>
          <w:p w14:paraId="2920FB6D" w14:textId="3C4CDF34" w:rsidR="0035494F"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SC 160313 Expiration date: 31/12/2018</w:t>
            </w:r>
          </w:p>
          <w:p w14:paraId="6C1B9931" w14:textId="17BD2A4A" w:rsidR="0035494F"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SC 180500 Expiration date: 04/06/2020</w:t>
            </w:r>
          </w:p>
          <w:p w14:paraId="5A618B04" w14:textId="18B35B2C" w:rsidR="0035494F" w:rsidRPr="00DB5C37" w:rsidRDefault="0035494F" w:rsidP="00CF67C8">
            <w:pPr>
              <w:spacing w:line="276" w:lineRule="auto"/>
              <w:rPr>
                <w:rFonts w:asciiTheme="minorHAnsi" w:hAnsiTheme="minorHAnsi" w:cs="Arial"/>
                <w:color w:val="000000" w:themeColor="text1"/>
                <w:sz w:val="24"/>
                <w:szCs w:val="24"/>
                <w:lang w:val="fr-FR"/>
              </w:rPr>
            </w:pPr>
            <w:r w:rsidRPr="00DB5C37">
              <w:rPr>
                <w:rFonts w:asciiTheme="minorHAnsi" w:hAnsiTheme="minorHAnsi" w:cs="Arial"/>
                <w:color w:val="000000" w:themeColor="text1"/>
                <w:sz w:val="24"/>
                <w:szCs w:val="24"/>
                <w:lang w:val="fr-FR"/>
              </w:rPr>
              <w:t>Non-Grant (GC)</w:t>
            </w:r>
          </w:p>
        </w:tc>
      </w:tr>
      <w:tr w:rsidR="00074B01" w:rsidRPr="00FA7437" w14:paraId="35C86A79" w14:textId="77777777" w:rsidTr="00CF67C8">
        <w:trPr>
          <w:trHeight w:val="350"/>
        </w:trPr>
        <w:tc>
          <w:tcPr>
            <w:tcW w:w="1615" w:type="dxa"/>
            <w:vAlign w:val="center"/>
          </w:tcPr>
          <w:p w14:paraId="1B416404"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Location</w:t>
            </w:r>
          </w:p>
        </w:tc>
        <w:tc>
          <w:tcPr>
            <w:tcW w:w="7724" w:type="dxa"/>
            <w:vAlign w:val="center"/>
          </w:tcPr>
          <w:p w14:paraId="36A6BDB4" w14:textId="77777777" w:rsidR="00A17575" w:rsidRPr="00FA7437" w:rsidRDefault="00A17575" w:rsidP="00CF67C8">
            <w:pPr>
              <w:spacing w:line="276" w:lineRule="auto"/>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 xml:space="preserve">Djibouti </w:t>
            </w:r>
          </w:p>
        </w:tc>
      </w:tr>
      <w:tr w:rsidR="00074B01" w:rsidRPr="00FA7437" w14:paraId="1F2080B3" w14:textId="77777777" w:rsidTr="00CF67C8">
        <w:trPr>
          <w:trHeight w:val="341"/>
        </w:trPr>
        <w:tc>
          <w:tcPr>
            <w:tcW w:w="1615" w:type="dxa"/>
            <w:vAlign w:val="center"/>
          </w:tcPr>
          <w:p w14:paraId="64A973C1"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Duration</w:t>
            </w:r>
          </w:p>
        </w:tc>
        <w:tc>
          <w:tcPr>
            <w:tcW w:w="7724" w:type="dxa"/>
            <w:vAlign w:val="center"/>
          </w:tcPr>
          <w:p w14:paraId="53CA9E1C" w14:textId="77777777" w:rsidR="00A17575" w:rsidRPr="00FA7437" w:rsidRDefault="00A17575" w:rsidP="00CF67C8">
            <w:pPr>
              <w:spacing w:line="276" w:lineRule="auto"/>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6 months</w:t>
            </w:r>
          </w:p>
        </w:tc>
      </w:tr>
      <w:tr w:rsidR="00074B01" w:rsidRPr="00FA7437" w14:paraId="6DC83566" w14:textId="77777777" w:rsidTr="00CF67C8">
        <w:trPr>
          <w:trHeight w:val="350"/>
        </w:trPr>
        <w:tc>
          <w:tcPr>
            <w:tcW w:w="1615" w:type="dxa"/>
            <w:vAlign w:val="center"/>
          </w:tcPr>
          <w:p w14:paraId="3CF6156A" w14:textId="77777777" w:rsidR="00A17575" w:rsidRPr="00FA7437" w:rsidRDefault="00A17575" w:rsidP="00CF67C8">
            <w:pPr>
              <w:spacing w:line="276" w:lineRule="auto"/>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Start Date</w:t>
            </w:r>
          </w:p>
        </w:tc>
        <w:tc>
          <w:tcPr>
            <w:tcW w:w="7724" w:type="dxa"/>
            <w:vAlign w:val="center"/>
          </w:tcPr>
          <w:p w14:paraId="47A05ACD" w14:textId="5ABF6F08" w:rsidR="00A17575" w:rsidRPr="00FA7437" w:rsidRDefault="003D63E3" w:rsidP="00CF67C8">
            <w:pPr>
              <w:spacing w:line="276" w:lineRule="auto"/>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1</w:t>
            </w:r>
            <w:r w:rsidR="00845B65" w:rsidRPr="00845B65">
              <w:rPr>
                <w:rFonts w:asciiTheme="minorHAnsi" w:hAnsiTheme="minorHAnsi" w:cs="Arial"/>
                <w:color w:val="000000" w:themeColor="text1"/>
                <w:sz w:val="24"/>
                <w:szCs w:val="24"/>
                <w:vertAlign w:val="superscript"/>
                <w:lang w:val="en-GB"/>
              </w:rPr>
              <w:t>st</w:t>
            </w:r>
            <w:r w:rsidR="00845B65">
              <w:rPr>
                <w:rFonts w:asciiTheme="minorHAnsi" w:hAnsiTheme="minorHAnsi" w:cs="Arial"/>
                <w:color w:val="000000" w:themeColor="text1"/>
                <w:sz w:val="24"/>
                <w:szCs w:val="24"/>
                <w:lang w:val="en-GB"/>
              </w:rPr>
              <w:t xml:space="preserve"> </w:t>
            </w:r>
            <w:r w:rsidRPr="00FA7437">
              <w:rPr>
                <w:rFonts w:asciiTheme="minorHAnsi" w:hAnsiTheme="minorHAnsi" w:cs="Arial"/>
                <w:color w:val="000000" w:themeColor="text1"/>
                <w:sz w:val="24"/>
                <w:szCs w:val="24"/>
                <w:lang w:val="en-GB"/>
              </w:rPr>
              <w:t xml:space="preserve"> October </w:t>
            </w:r>
            <w:r w:rsidR="00A17575" w:rsidRPr="00FA7437">
              <w:rPr>
                <w:rFonts w:asciiTheme="minorHAnsi" w:hAnsiTheme="minorHAnsi" w:cs="Arial"/>
                <w:color w:val="000000" w:themeColor="text1"/>
                <w:sz w:val="24"/>
                <w:szCs w:val="24"/>
                <w:lang w:val="en-GB"/>
              </w:rPr>
              <w:t>2018</w:t>
            </w:r>
          </w:p>
        </w:tc>
      </w:tr>
    </w:tbl>
    <w:p w14:paraId="34B57C79" w14:textId="77777777" w:rsidR="00A17575" w:rsidRPr="00125232" w:rsidRDefault="00A17575" w:rsidP="00A17575">
      <w:pPr>
        <w:spacing w:after="120" w:line="240" w:lineRule="auto"/>
        <w:jc w:val="both"/>
        <w:rPr>
          <w:rFonts w:asciiTheme="minorHAnsi" w:hAnsiTheme="minorHAnsi" w:cs="Arial"/>
          <w:color w:val="000000" w:themeColor="text1"/>
          <w:sz w:val="24"/>
          <w:szCs w:val="24"/>
        </w:rPr>
      </w:pPr>
    </w:p>
    <w:p w14:paraId="3174EF85" w14:textId="59C40C48" w:rsidR="00A17575" w:rsidRPr="00FA7437" w:rsidRDefault="00915069" w:rsidP="00915069">
      <w:pPr>
        <w:pStyle w:val="ListParagraph"/>
        <w:numPr>
          <w:ilvl w:val="0"/>
          <w:numId w:val="10"/>
        </w:numPr>
        <w:autoSpaceDE w:val="0"/>
        <w:autoSpaceDN w:val="0"/>
        <w:adjustRightInd w:val="0"/>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Background and justification</w:t>
      </w:r>
    </w:p>
    <w:p w14:paraId="6E1598AE" w14:textId="77777777" w:rsidR="00A17575" w:rsidRPr="00FA7437" w:rsidRDefault="00A17575" w:rsidP="00A17575">
      <w:pPr>
        <w:jc w:val="both"/>
        <w:rPr>
          <w:rFonts w:asciiTheme="minorHAnsi" w:hAnsiTheme="minorHAnsi" w:cs="Arial"/>
          <w:color w:val="000000" w:themeColor="text1"/>
          <w:sz w:val="24"/>
          <w:szCs w:val="24"/>
        </w:rPr>
      </w:pPr>
    </w:p>
    <w:p w14:paraId="24E5D33B" w14:textId="0C52D41D" w:rsidR="00B846FE" w:rsidRPr="009D24F6" w:rsidRDefault="009D24F6" w:rsidP="00AC4A6D">
      <w:pPr>
        <w:spacing w:line="276" w:lineRule="auto"/>
        <w:jc w:val="both"/>
        <w:rPr>
          <w:rFonts w:asciiTheme="minorHAnsi" w:hAnsiTheme="minorHAnsi" w:cs="Arial"/>
          <w:sz w:val="24"/>
          <w:szCs w:val="24"/>
          <w:lang w:val="en-GB"/>
        </w:rPr>
      </w:pPr>
      <w:r w:rsidRPr="009D24F6">
        <w:rPr>
          <w:rFonts w:asciiTheme="minorHAnsi" w:hAnsiTheme="minorHAnsi" w:cs="Arial"/>
          <w:bCs/>
          <w:sz w:val="24"/>
          <w:szCs w:val="24"/>
          <w:lang w:val="en-GB"/>
        </w:rPr>
        <w:t xml:space="preserve">Youth and millennials (15-34) </w:t>
      </w:r>
      <w:r w:rsidR="00B846FE" w:rsidRPr="009D24F6">
        <w:rPr>
          <w:rFonts w:asciiTheme="minorHAnsi" w:hAnsiTheme="minorHAnsi" w:cs="Arial"/>
          <w:bCs/>
          <w:sz w:val="24"/>
          <w:szCs w:val="24"/>
          <w:lang w:val="en-GB"/>
        </w:rPr>
        <w:t xml:space="preserve">are </w:t>
      </w:r>
      <w:r>
        <w:rPr>
          <w:rFonts w:asciiTheme="minorHAnsi" w:hAnsiTheme="minorHAnsi" w:cs="Arial"/>
          <w:bCs/>
          <w:sz w:val="24"/>
          <w:szCs w:val="24"/>
          <w:lang w:val="en-GB"/>
        </w:rPr>
        <w:t xml:space="preserve">the </w:t>
      </w:r>
      <w:r w:rsidR="00B846FE" w:rsidRPr="009D24F6">
        <w:rPr>
          <w:rFonts w:asciiTheme="minorHAnsi" w:hAnsiTheme="minorHAnsi" w:cs="Arial"/>
          <w:sz w:val="24"/>
          <w:szCs w:val="24"/>
          <w:lang w:val="en-GB"/>
        </w:rPr>
        <w:t>world's</w:t>
      </w:r>
      <w:r>
        <w:rPr>
          <w:rFonts w:asciiTheme="minorHAnsi" w:hAnsiTheme="minorHAnsi" w:cs="Arial"/>
          <w:sz w:val="24"/>
          <w:szCs w:val="24"/>
          <w:lang w:val="en-GB"/>
        </w:rPr>
        <w:t xml:space="preserve"> </w:t>
      </w:r>
      <w:r w:rsidR="00B846FE" w:rsidRPr="009D24F6">
        <w:rPr>
          <w:rFonts w:asciiTheme="minorHAnsi" w:hAnsiTheme="minorHAnsi" w:cs="Arial"/>
          <w:sz w:val="24"/>
          <w:szCs w:val="24"/>
          <w:lang w:val="en-GB"/>
        </w:rPr>
        <w:t>future decision-makers, future/new parents – and one of the main targets of the GCPAS. In Djibouti, according to the Census 2009, this age group represents 40.2 per cent of the population. Youth and millennials are the main users of internet, digital technology and s</w:t>
      </w:r>
      <w:r w:rsidR="00303E7F" w:rsidRPr="00303E7F">
        <w:rPr>
          <w:rFonts w:asciiTheme="minorHAnsi" w:hAnsiTheme="minorHAnsi" w:cs="Arial"/>
          <w:sz w:val="24"/>
          <w:szCs w:val="24"/>
          <w:lang w:val="en-GB"/>
        </w:rPr>
        <w:t>ocial media platforms</w:t>
      </w:r>
      <w:r w:rsidR="00B846FE" w:rsidRPr="009D24F6">
        <w:rPr>
          <w:rFonts w:asciiTheme="minorHAnsi" w:hAnsiTheme="minorHAnsi" w:cs="Arial"/>
          <w:sz w:val="24"/>
          <w:szCs w:val="24"/>
          <w:lang w:val="en-GB"/>
        </w:rPr>
        <w:t xml:space="preserve"> and therefore the best group to engage through a social media driven movement to generate a two-way dialogue about children’s rights issues.</w:t>
      </w:r>
    </w:p>
    <w:p w14:paraId="2A64E613" w14:textId="77777777" w:rsidR="00B846FE" w:rsidRDefault="00B846FE" w:rsidP="00AC4A6D">
      <w:pPr>
        <w:spacing w:line="276" w:lineRule="auto"/>
        <w:jc w:val="both"/>
        <w:rPr>
          <w:rFonts w:asciiTheme="minorHAnsi" w:hAnsiTheme="minorHAnsi" w:cs="Arial"/>
          <w:color w:val="000000" w:themeColor="text1"/>
          <w:sz w:val="24"/>
          <w:szCs w:val="24"/>
          <w:lang w:val="en-GB"/>
        </w:rPr>
      </w:pPr>
    </w:p>
    <w:p w14:paraId="0061ABC8" w14:textId="1B84C3C9" w:rsidR="009E0C05" w:rsidRPr="009D24F6" w:rsidRDefault="00A17575" w:rsidP="00AC4A6D">
      <w:pPr>
        <w:spacing w:line="276" w:lineRule="auto"/>
        <w:jc w:val="both"/>
        <w:rPr>
          <w:rFonts w:asciiTheme="minorHAnsi" w:hAnsiTheme="minorHAnsi" w:cs="Arial"/>
          <w:sz w:val="24"/>
          <w:szCs w:val="24"/>
          <w:lang w:val="en-GB"/>
        </w:rPr>
      </w:pPr>
      <w:r w:rsidRPr="00FA7437">
        <w:rPr>
          <w:rFonts w:asciiTheme="minorHAnsi" w:hAnsiTheme="minorHAnsi" w:cs="Arial"/>
          <w:color w:val="000000" w:themeColor="text1"/>
          <w:sz w:val="24"/>
          <w:szCs w:val="24"/>
          <w:lang w:val="en-GB"/>
        </w:rPr>
        <w:t>In Djibouti, young people are increasingly engaging with social media and digital tools - for recreation, education and empowerment. Because of this, UNICEF Djibouti is further reinforcing its role in the interactive dialogue with and for these audiences, including but not limited to engaging and innovating where UNICEF is committed to: giving children and young people a safe online space to learn</w:t>
      </w:r>
      <w:r w:rsidR="00EA1410">
        <w:rPr>
          <w:rFonts w:asciiTheme="minorHAnsi" w:hAnsiTheme="minorHAnsi" w:cs="Arial"/>
          <w:color w:val="000000" w:themeColor="text1"/>
          <w:sz w:val="24"/>
          <w:szCs w:val="24"/>
          <w:lang w:val="en-GB"/>
        </w:rPr>
        <w:t xml:space="preserve"> and lead</w:t>
      </w:r>
      <w:r w:rsidRPr="00FA7437">
        <w:rPr>
          <w:rFonts w:asciiTheme="minorHAnsi" w:hAnsiTheme="minorHAnsi" w:cs="Arial"/>
          <w:color w:val="000000" w:themeColor="text1"/>
          <w:sz w:val="24"/>
          <w:szCs w:val="24"/>
          <w:lang w:val="en-GB"/>
        </w:rPr>
        <w:t xml:space="preserve">, and join in global discussions; giving children and young people resources and digital tools with which they can </w:t>
      </w:r>
      <w:r w:rsidRPr="00FA7437">
        <w:rPr>
          <w:rFonts w:asciiTheme="minorHAnsi" w:hAnsiTheme="minorHAnsi" w:cs="Arial"/>
          <w:color w:val="000000" w:themeColor="text1"/>
          <w:sz w:val="24"/>
          <w:szCs w:val="24"/>
          <w:lang w:val="en-GB"/>
        </w:rPr>
        <w:lastRenderedPageBreak/>
        <w:t xml:space="preserve">advocate for change in their </w:t>
      </w:r>
      <w:r w:rsidRPr="007D2820">
        <w:rPr>
          <w:rFonts w:asciiTheme="minorHAnsi" w:hAnsiTheme="minorHAnsi" w:cs="Arial"/>
          <w:color w:val="000000" w:themeColor="text1"/>
          <w:sz w:val="24"/>
          <w:szCs w:val="24"/>
          <w:lang w:val="en-GB"/>
        </w:rPr>
        <w:t>communities; u</w:t>
      </w:r>
      <w:r w:rsidR="00EA1410">
        <w:rPr>
          <w:rFonts w:asciiTheme="minorHAnsi" w:hAnsiTheme="minorHAnsi" w:cs="Arial"/>
          <w:color w:val="000000" w:themeColor="text1"/>
          <w:sz w:val="24"/>
          <w:szCs w:val="24"/>
          <w:lang w:val="en-GB"/>
        </w:rPr>
        <w:t>nderstanding the risks made possible</w:t>
      </w:r>
      <w:r w:rsidRPr="007D2820">
        <w:rPr>
          <w:rFonts w:asciiTheme="minorHAnsi" w:hAnsiTheme="minorHAnsi" w:cs="Arial"/>
          <w:color w:val="000000" w:themeColor="text1"/>
          <w:sz w:val="24"/>
          <w:szCs w:val="24"/>
          <w:lang w:val="en-GB"/>
        </w:rPr>
        <w:t xml:space="preserve"> by digital tools in new contexts; and promoting </w:t>
      </w:r>
      <w:r w:rsidR="00EA1410">
        <w:rPr>
          <w:rFonts w:asciiTheme="minorHAnsi" w:hAnsiTheme="minorHAnsi" w:cs="Arial"/>
          <w:color w:val="000000" w:themeColor="text1"/>
          <w:sz w:val="24"/>
          <w:szCs w:val="24"/>
          <w:lang w:val="en-GB"/>
        </w:rPr>
        <w:t xml:space="preserve">a </w:t>
      </w:r>
      <w:r w:rsidRPr="007D2820">
        <w:rPr>
          <w:rFonts w:asciiTheme="minorHAnsi" w:hAnsiTheme="minorHAnsi" w:cs="Arial"/>
          <w:color w:val="000000" w:themeColor="text1"/>
          <w:sz w:val="24"/>
          <w:szCs w:val="24"/>
          <w:lang w:val="en-GB"/>
        </w:rPr>
        <w:t xml:space="preserve">safe and </w:t>
      </w:r>
      <w:r w:rsidR="00EA1410">
        <w:rPr>
          <w:rFonts w:asciiTheme="minorHAnsi" w:hAnsiTheme="minorHAnsi" w:cs="Arial"/>
          <w:color w:val="000000" w:themeColor="text1"/>
          <w:sz w:val="24"/>
          <w:szCs w:val="24"/>
          <w:lang w:val="en-GB"/>
        </w:rPr>
        <w:t xml:space="preserve">a </w:t>
      </w:r>
      <w:r w:rsidRPr="007D2820">
        <w:rPr>
          <w:rFonts w:asciiTheme="minorHAnsi" w:hAnsiTheme="minorHAnsi" w:cs="Arial"/>
          <w:color w:val="000000" w:themeColor="text1"/>
          <w:sz w:val="24"/>
          <w:szCs w:val="24"/>
          <w:lang w:val="en-GB"/>
        </w:rPr>
        <w:t xml:space="preserve">responsible </w:t>
      </w:r>
      <w:r w:rsidR="00EA1410">
        <w:rPr>
          <w:rFonts w:asciiTheme="minorHAnsi" w:hAnsiTheme="minorHAnsi" w:cs="Arial"/>
          <w:color w:val="000000" w:themeColor="text1"/>
          <w:sz w:val="24"/>
          <w:szCs w:val="24"/>
          <w:lang w:val="en-GB"/>
        </w:rPr>
        <w:t xml:space="preserve">way to use </w:t>
      </w:r>
      <w:r w:rsidRPr="007D2820">
        <w:rPr>
          <w:rFonts w:asciiTheme="minorHAnsi" w:hAnsiTheme="minorHAnsi" w:cs="Arial"/>
          <w:color w:val="000000" w:themeColor="text1"/>
          <w:sz w:val="24"/>
          <w:szCs w:val="24"/>
          <w:lang w:val="en-GB"/>
        </w:rPr>
        <w:t>digital tools.</w:t>
      </w:r>
      <w:r w:rsidR="00865C1E" w:rsidRPr="007D2820">
        <w:rPr>
          <w:rFonts w:asciiTheme="minorHAnsi" w:hAnsiTheme="minorHAnsi" w:cs="Arial"/>
          <w:color w:val="000000" w:themeColor="text1"/>
          <w:sz w:val="24"/>
          <w:szCs w:val="24"/>
          <w:lang w:val="en-GB"/>
        </w:rPr>
        <w:t xml:space="preserve"> </w:t>
      </w:r>
      <w:r w:rsidR="009E0C05" w:rsidRPr="009D24F6">
        <w:rPr>
          <w:rFonts w:asciiTheme="minorHAnsi" w:hAnsiTheme="minorHAnsi" w:cs="Arial"/>
          <w:sz w:val="24"/>
          <w:szCs w:val="24"/>
          <w:lang w:val="en-GB"/>
        </w:rPr>
        <w:t>According to the latest figures released by Internet World Stats</w:t>
      </w:r>
      <w:r w:rsidR="009E0C05" w:rsidRPr="009D24F6">
        <w:rPr>
          <w:rStyle w:val="FootnoteReference"/>
          <w:rFonts w:asciiTheme="minorHAnsi" w:hAnsiTheme="minorHAnsi" w:cs="Arial"/>
          <w:sz w:val="24"/>
          <w:szCs w:val="24"/>
          <w:lang w:val="en-GB"/>
        </w:rPr>
        <w:footnoteReference w:id="1"/>
      </w:r>
      <w:r w:rsidR="009E0C05" w:rsidRPr="009D24F6">
        <w:rPr>
          <w:rFonts w:asciiTheme="minorHAnsi" w:hAnsiTheme="minorHAnsi" w:cs="Arial"/>
          <w:sz w:val="24"/>
          <w:szCs w:val="24"/>
          <w:lang w:val="en-GB"/>
        </w:rPr>
        <w:t>, there were 180,000 Internet users at the end of December 2017. Mobile-cellular subscriptions per</w:t>
      </w:r>
      <w:r w:rsidR="00F032AB" w:rsidRPr="009D24F6">
        <w:rPr>
          <w:rFonts w:asciiTheme="minorHAnsi" w:hAnsiTheme="minorHAnsi" w:cs="Arial"/>
          <w:sz w:val="24"/>
          <w:szCs w:val="24"/>
          <w:lang w:val="en-GB"/>
        </w:rPr>
        <w:t xml:space="preserve"> 100 inhabitants increased from</w:t>
      </w:r>
      <w:r w:rsidR="009E0C05" w:rsidRPr="009D24F6">
        <w:rPr>
          <w:rFonts w:asciiTheme="minorHAnsi" w:hAnsiTheme="minorHAnsi" w:cs="Arial"/>
          <w:sz w:val="24"/>
          <w:szCs w:val="24"/>
          <w:lang w:val="en-GB"/>
        </w:rPr>
        <w:t xml:space="preserve"> 22.7 in </w:t>
      </w:r>
      <w:r w:rsidR="008325FD" w:rsidRPr="009D24F6">
        <w:rPr>
          <w:rFonts w:asciiTheme="minorHAnsi" w:hAnsiTheme="minorHAnsi" w:cs="Arial"/>
          <w:sz w:val="24"/>
          <w:szCs w:val="24"/>
          <w:lang w:val="en-GB"/>
        </w:rPr>
        <w:t>2012 to</w:t>
      </w:r>
      <w:r w:rsidR="00F032AB" w:rsidRPr="009D24F6">
        <w:rPr>
          <w:rFonts w:asciiTheme="minorHAnsi" w:hAnsiTheme="minorHAnsi" w:cs="Arial"/>
          <w:sz w:val="24"/>
          <w:szCs w:val="24"/>
          <w:lang w:val="en-GB"/>
        </w:rPr>
        <w:t xml:space="preserve"> 34.7 in 2017 </w:t>
      </w:r>
      <w:r w:rsidR="009E0C05" w:rsidRPr="009D24F6">
        <w:rPr>
          <w:rFonts w:asciiTheme="minorHAnsi" w:hAnsiTheme="minorHAnsi" w:cs="Arial"/>
          <w:sz w:val="24"/>
          <w:szCs w:val="24"/>
          <w:lang w:val="en-GB"/>
        </w:rPr>
        <w:t>according to UN data</w:t>
      </w:r>
      <w:r w:rsidR="009E0C05" w:rsidRPr="009D24F6">
        <w:rPr>
          <w:rStyle w:val="FootnoteReference"/>
          <w:rFonts w:asciiTheme="minorHAnsi" w:hAnsiTheme="minorHAnsi" w:cs="Arial"/>
          <w:sz w:val="24"/>
          <w:szCs w:val="24"/>
          <w:lang w:val="en-GB"/>
        </w:rPr>
        <w:t xml:space="preserve"> </w:t>
      </w:r>
      <w:r w:rsidR="009E0C05" w:rsidRPr="009D24F6">
        <w:rPr>
          <w:rStyle w:val="FootnoteReference"/>
          <w:rFonts w:asciiTheme="minorHAnsi" w:hAnsiTheme="minorHAnsi" w:cs="Arial"/>
          <w:sz w:val="24"/>
          <w:szCs w:val="24"/>
          <w:lang w:val="en-GB"/>
        </w:rPr>
        <w:footnoteReference w:id="2"/>
      </w:r>
      <w:r w:rsidR="009E0C05" w:rsidRPr="009D24F6">
        <w:rPr>
          <w:rFonts w:asciiTheme="minorHAnsi" w:hAnsiTheme="minorHAnsi" w:cs="Arial"/>
          <w:sz w:val="24"/>
          <w:szCs w:val="24"/>
          <w:lang w:val="en-GB"/>
        </w:rPr>
        <w:t>.</w:t>
      </w:r>
    </w:p>
    <w:p w14:paraId="47DCA53C" w14:textId="57157F63" w:rsidR="00865C1E" w:rsidRPr="007D2820" w:rsidRDefault="009E0C05" w:rsidP="009E0C05">
      <w:pPr>
        <w:shd w:val="clear" w:color="auto" w:fill="FFFFFF"/>
        <w:spacing w:after="300"/>
        <w:jc w:val="both"/>
        <w:rPr>
          <w:rFonts w:asciiTheme="minorHAnsi" w:hAnsiTheme="minorHAnsi" w:cs="Arial"/>
          <w:color w:val="000000" w:themeColor="text1"/>
          <w:sz w:val="24"/>
          <w:szCs w:val="24"/>
          <w:lang w:val="en-GB"/>
        </w:rPr>
      </w:pPr>
      <w:r w:rsidRPr="009D24F6">
        <w:rPr>
          <w:rFonts w:asciiTheme="minorHAnsi" w:hAnsiTheme="minorHAnsi" w:cs="Arial"/>
          <w:sz w:val="24"/>
          <w:szCs w:val="24"/>
          <w:lang w:val="en-GB"/>
        </w:rPr>
        <w:t>With regards to social media, the Arab Social Media Report</w:t>
      </w:r>
      <w:r w:rsidRPr="009D24F6">
        <w:rPr>
          <w:rStyle w:val="FootnoteReference"/>
          <w:rFonts w:asciiTheme="minorHAnsi" w:hAnsiTheme="minorHAnsi" w:cs="Arial"/>
          <w:sz w:val="24"/>
          <w:szCs w:val="24"/>
          <w:lang w:val="en-GB"/>
        </w:rPr>
        <w:footnoteReference w:id="3"/>
      </w:r>
      <w:r w:rsidRPr="009D24F6">
        <w:rPr>
          <w:rFonts w:asciiTheme="minorHAnsi" w:hAnsiTheme="minorHAnsi" w:cs="Arial"/>
          <w:sz w:val="24"/>
          <w:szCs w:val="24"/>
          <w:lang w:val="en-GB"/>
        </w:rPr>
        <w:t xml:space="preserve"> ind</w:t>
      </w:r>
      <w:r w:rsidR="00604B75" w:rsidRPr="00604B75">
        <w:rPr>
          <w:rFonts w:asciiTheme="minorHAnsi" w:hAnsiTheme="minorHAnsi" w:cs="Arial"/>
          <w:sz w:val="24"/>
          <w:szCs w:val="24"/>
          <w:lang w:val="en-GB"/>
        </w:rPr>
        <w:t>icates that, as of March 2014</w:t>
      </w:r>
      <w:r w:rsidRPr="009D24F6">
        <w:rPr>
          <w:rFonts w:asciiTheme="minorHAnsi" w:hAnsiTheme="minorHAnsi" w:cs="Arial"/>
          <w:sz w:val="24"/>
          <w:szCs w:val="24"/>
          <w:lang w:val="en-GB"/>
        </w:rPr>
        <w:t>, there</w:t>
      </w:r>
      <w:r w:rsidR="007D2820" w:rsidRPr="007D2820">
        <w:rPr>
          <w:rFonts w:asciiTheme="minorHAnsi" w:hAnsiTheme="minorHAnsi" w:cs="Arial"/>
          <w:sz w:val="24"/>
          <w:szCs w:val="24"/>
          <w:lang w:val="en-GB"/>
        </w:rPr>
        <w:t xml:space="preserve"> were 180,000</w:t>
      </w:r>
      <w:r w:rsidR="00E72199" w:rsidRPr="009D24F6">
        <w:rPr>
          <w:rFonts w:asciiTheme="minorHAnsi" w:hAnsiTheme="minorHAnsi" w:cs="Arial"/>
          <w:sz w:val="24"/>
          <w:szCs w:val="24"/>
          <w:lang w:val="en-GB"/>
        </w:rPr>
        <w:t xml:space="preserve"> Facebook users (18.5</w:t>
      </w:r>
      <w:r w:rsidRPr="009D24F6">
        <w:rPr>
          <w:rFonts w:asciiTheme="minorHAnsi" w:hAnsiTheme="minorHAnsi" w:cs="Arial"/>
          <w:sz w:val="24"/>
          <w:szCs w:val="24"/>
          <w:lang w:val="en-GB"/>
        </w:rPr>
        <w:t xml:space="preserve"> per </w:t>
      </w:r>
      <w:r w:rsidR="006B5964">
        <w:rPr>
          <w:rFonts w:asciiTheme="minorHAnsi" w:hAnsiTheme="minorHAnsi" w:cs="Arial"/>
          <w:sz w:val="24"/>
          <w:szCs w:val="24"/>
          <w:lang w:val="en-GB"/>
        </w:rPr>
        <w:t>cent penetration rate) and 1490</w:t>
      </w:r>
      <w:r w:rsidRPr="009D24F6">
        <w:rPr>
          <w:rFonts w:asciiTheme="minorHAnsi" w:hAnsiTheme="minorHAnsi" w:cs="Arial"/>
          <w:sz w:val="24"/>
          <w:szCs w:val="24"/>
          <w:lang w:val="en-GB"/>
        </w:rPr>
        <w:t xml:space="preserve"> Twitter user</w:t>
      </w:r>
      <w:r w:rsidR="006B5964">
        <w:rPr>
          <w:rFonts w:asciiTheme="minorHAnsi" w:hAnsiTheme="minorHAnsi" w:cs="Arial"/>
          <w:sz w:val="24"/>
          <w:szCs w:val="24"/>
          <w:lang w:val="en-GB"/>
        </w:rPr>
        <w:t xml:space="preserve">s. </w:t>
      </w:r>
      <w:r w:rsidRPr="009D24F6">
        <w:rPr>
          <w:rFonts w:asciiTheme="minorHAnsi" w:hAnsiTheme="minorHAnsi" w:cs="Arial"/>
          <w:sz w:val="24"/>
          <w:szCs w:val="24"/>
          <w:lang w:val="en-GB"/>
        </w:rPr>
        <w:t xml:space="preserve">The 15-35 </w:t>
      </w:r>
      <w:r w:rsidR="00EA1410">
        <w:rPr>
          <w:rFonts w:asciiTheme="minorHAnsi" w:hAnsiTheme="minorHAnsi" w:cs="Arial"/>
          <w:sz w:val="24"/>
          <w:szCs w:val="24"/>
          <w:lang w:val="en-GB"/>
        </w:rPr>
        <w:t>age group is the most present on</w:t>
      </w:r>
      <w:r w:rsidRPr="009D24F6">
        <w:rPr>
          <w:rFonts w:asciiTheme="minorHAnsi" w:hAnsiTheme="minorHAnsi" w:cs="Arial"/>
          <w:sz w:val="24"/>
          <w:szCs w:val="24"/>
          <w:lang w:val="en-GB"/>
        </w:rPr>
        <w:t xml:space="preserve"> Facebook, and the number of male users is higher than female users.</w:t>
      </w:r>
    </w:p>
    <w:p w14:paraId="5912B4BA" w14:textId="3F81CD45" w:rsidR="00865C1E" w:rsidRPr="00FA7437" w:rsidRDefault="00865C1E" w:rsidP="00A17575">
      <w:pPr>
        <w:shd w:val="clear" w:color="auto" w:fill="FFFFFF"/>
        <w:spacing w:after="300"/>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In this new digital era, information and communication technologies (ICT) are more and more tied up to the daily life of an increasing number of people in Djibouti, especially young people. Digital technologies can provide – especially to young people – access to information and services, and also provide them with the possibility to participate and contribute to knowledge econo</w:t>
      </w:r>
      <w:r w:rsidR="00EA1410">
        <w:rPr>
          <w:rFonts w:asciiTheme="minorHAnsi" w:hAnsiTheme="minorHAnsi" w:cs="Arial"/>
          <w:color w:val="000000" w:themeColor="text1"/>
          <w:sz w:val="24"/>
          <w:szCs w:val="24"/>
        </w:rPr>
        <w:t>mics, and to prepare them to</w:t>
      </w:r>
      <w:r w:rsidRPr="00FA7437">
        <w:rPr>
          <w:rFonts w:asciiTheme="minorHAnsi" w:hAnsiTheme="minorHAnsi" w:cs="Arial"/>
          <w:color w:val="000000" w:themeColor="text1"/>
          <w:sz w:val="24"/>
          <w:szCs w:val="24"/>
        </w:rPr>
        <w:t xml:space="preserve"> future digital jobs remotely or make it possible for them to become digital nomads and entrepreneurs. </w:t>
      </w:r>
    </w:p>
    <w:p w14:paraId="28601E2B" w14:textId="6BC3B207" w:rsidR="00C92F6D" w:rsidRPr="00FA7437" w:rsidRDefault="00FA7437" w:rsidP="00A17575">
      <w:pPr>
        <w:shd w:val="clear" w:color="auto" w:fill="FFFFFF"/>
        <w:spacing w:after="300"/>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These technologies offer the possibility to accelerate the creation of communities where learning becomes a dynamic and collaborative process. Hence, these new tools are slowly becoming indispensable means that Djiboutian youth use to communication, socialize and mobilize. By giving them a safe space to innovate while present online, youth have the possibility to develop skills that last for a lifetime and to get a sense of social entrepreneurship, the vector that is starting to shape tomorrow’s market place.</w:t>
      </w:r>
    </w:p>
    <w:p w14:paraId="0C1C40F7" w14:textId="58B4B7F6" w:rsidR="00A17575" w:rsidRPr="00FA7437" w:rsidRDefault="00A17575" w:rsidP="00A17575">
      <w:pPr>
        <w:shd w:val="clear" w:color="auto" w:fill="FFFFFF"/>
        <w:spacing w:after="300"/>
        <w:jc w:val="both"/>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 xml:space="preserve">Under the supervision of the </w:t>
      </w:r>
      <w:r w:rsidR="000B1371" w:rsidRPr="00FA7437">
        <w:rPr>
          <w:rFonts w:asciiTheme="minorHAnsi" w:hAnsiTheme="minorHAnsi" w:cs="Arial"/>
          <w:color w:val="000000" w:themeColor="text1"/>
          <w:sz w:val="24"/>
          <w:szCs w:val="24"/>
          <w:lang w:val="en-GB"/>
        </w:rPr>
        <w:t xml:space="preserve">Representative </w:t>
      </w:r>
      <w:r w:rsidR="00EC07BA" w:rsidRPr="00FA7437">
        <w:rPr>
          <w:rFonts w:asciiTheme="minorHAnsi" w:hAnsiTheme="minorHAnsi" w:cs="Arial"/>
          <w:color w:val="000000" w:themeColor="text1"/>
          <w:sz w:val="24"/>
          <w:szCs w:val="24"/>
          <w:lang w:val="en-GB"/>
        </w:rPr>
        <w:t xml:space="preserve">and in close coordination with the </w:t>
      </w:r>
      <w:r w:rsidR="000B1371" w:rsidRPr="00FA7437">
        <w:rPr>
          <w:rFonts w:asciiTheme="minorHAnsi" w:hAnsiTheme="minorHAnsi" w:cs="Arial"/>
          <w:color w:val="000000" w:themeColor="text1"/>
          <w:sz w:val="24"/>
          <w:szCs w:val="24"/>
          <w:lang w:val="en-GB"/>
        </w:rPr>
        <w:t>Communication Specialist</w:t>
      </w:r>
      <w:r w:rsidR="007D2820">
        <w:rPr>
          <w:rFonts w:asciiTheme="minorHAnsi" w:hAnsiTheme="minorHAnsi" w:cs="Arial"/>
          <w:color w:val="000000" w:themeColor="text1"/>
          <w:sz w:val="24"/>
          <w:szCs w:val="24"/>
          <w:lang w:val="en-GB"/>
        </w:rPr>
        <w:t xml:space="preserve"> and the Communication for Development Specialist</w:t>
      </w:r>
      <w:r w:rsidRPr="00FA7437">
        <w:rPr>
          <w:rFonts w:asciiTheme="minorHAnsi" w:hAnsiTheme="minorHAnsi" w:cs="Arial"/>
          <w:color w:val="000000" w:themeColor="text1"/>
          <w:sz w:val="24"/>
          <w:szCs w:val="24"/>
          <w:lang w:val="en-GB"/>
        </w:rPr>
        <w:t>, t</w:t>
      </w:r>
      <w:r w:rsidR="00D45EB7">
        <w:rPr>
          <w:rFonts w:asciiTheme="minorHAnsi" w:hAnsiTheme="minorHAnsi" w:cs="Arial"/>
          <w:color w:val="000000" w:themeColor="text1"/>
          <w:sz w:val="24"/>
          <w:szCs w:val="24"/>
          <w:lang w:val="en-GB"/>
        </w:rPr>
        <w:t>he consultant</w:t>
      </w:r>
      <w:r w:rsidRPr="00FA7437">
        <w:rPr>
          <w:rFonts w:asciiTheme="minorHAnsi" w:hAnsiTheme="minorHAnsi" w:cs="Arial"/>
          <w:color w:val="000000" w:themeColor="text1"/>
          <w:sz w:val="24"/>
          <w:szCs w:val="24"/>
          <w:lang w:val="en-GB"/>
        </w:rPr>
        <w:t xml:space="preserve"> will support UNICEF Djibouti’s effort in strategically showcasing the organization’s work </w:t>
      </w:r>
      <w:r w:rsidR="00564411">
        <w:rPr>
          <w:rFonts w:asciiTheme="minorHAnsi" w:hAnsiTheme="minorHAnsi" w:cs="Arial"/>
          <w:color w:val="000000" w:themeColor="text1"/>
          <w:sz w:val="24"/>
          <w:szCs w:val="24"/>
          <w:lang w:val="en-GB"/>
        </w:rPr>
        <w:t xml:space="preserve">around youth digital engagement using digital platforms, initiatives and </w:t>
      </w:r>
      <w:r w:rsidRPr="00FA7437">
        <w:rPr>
          <w:rFonts w:asciiTheme="minorHAnsi" w:hAnsiTheme="minorHAnsi" w:cs="Arial"/>
          <w:color w:val="000000" w:themeColor="text1"/>
          <w:sz w:val="24"/>
          <w:szCs w:val="24"/>
          <w:lang w:val="en-GB"/>
        </w:rPr>
        <w:t>social media as well as expanding its outreach to global audience and communiti</w:t>
      </w:r>
      <w:r w:rsidR="00564411">
        <w:rPr>
          <w:rFonts w:asciiTheme="minorHAnsi" w:hAnsiTheme="minorHAnsi" w:cs="Arial"/>
          <w:color w:val="000000" w:themeColor="text1"/>
          <w:sz w:val="24"/>
          <w:szCs w:val="24"/>
          <w:lang w:val="en-GB"/>
        </w:rPr>
        <w:t xml:space="preserve">es. </w:t>
      </w:r>
    </w:p>
    <w:p w14:paraId="32F50C90" w14:textId="0F8879AC" w:rsidR="00A17575" w:rsidRPr="00FA7437" w:rsidRDefault="00915069" w:rsidP="00915069">
      <w:pPr>
        <w:pStyle w:val="ListParagraph"/>
        <w:numPr>
          <w:ilvl w:val="0"/>
          <w:numId w:val="10"/>
        </w:numPr>
        <w:shd w:val="clear" w:color="auto" w:fill="FFFFFF"/>
        <w:spacing w:after="300"/>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Scope of work</w:t>
      </w:r>
    </w:p>
    <w:p w14:paraId="1EBBC193" w14:textId="2C1DDEE6" w:rsidR="00A17575" w:rsidRPr="00564411" w:rsidRDefault="00A17575" w:rsidP="00C16752">
      <w:pPr>
        <w:shd w:val="clear" w:color="auto" w:fill="FFFFFF"/>
        <w:spacing w:after="300"/>
        <w:jc w:val="both"/>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 xml:space="preserve">The </w:t>
      </w:r>
      <w:r w:rsidR="00B00E9C" w:rsidRPr="00FA7437">
        <w:rPr>
          <w:rFonts w:asciiTheme="minorHAnsi" w:hAnsiTheme="minorHAnsi" w:cs="Arial"/>
          <w:color w:val="000000" w:themeColor="text1"/>
          <w:sz w:val="24"/>
          <w:szCs w:val="24"/>
          <w:lang w:val="en-GB"/>
        </w:rPr>
        <w:t xml:space="preserve">Consultant </w:t>
      </w:r>
      <w:r w:rsidRPr="00FA7437">
        <w:rPr>
          <w:rFonts w:asciiTheme="minorHAnsi" w:hAnsiTheme="minorHAnsi" w:cs="Arial"/>
          <w:color w:val="000000" w:themeColor="text1"/>
          <w:sz w:val="24"/>
          <w:szCs w:val="24"/>
          <w:lang w:val="en-GB"/>
        </w:rPr>
        <w:t xml:space="preserve">will specifically focus </w:t>
      </w:r>
      <w:r w:rsidR="00F17636">
        <w:rPr>
          <w:rFonts w:asciiTheme="minorHAnsi" w:hAnsiTheme="minorHAnsi" w:cs="Arial"/>
          <w:color w:val="000000" w:themeColor="text1"/>
          <w:sz w:val="24"/>
          <w:szCs w:val="24"/>
          <w:lang w:val="en-GB"/>
        </w:rPr>
        <w:t>on working with prog</w:t>
      </w:r>
      <w:r w:rsidR="00094EF4">
        <w:rPr>
          <w:rFonts w:asciiTheme="minorHAnsi" w:hAnsiTheme="minorHAnsi" w:cs="Arial"/>
          <w:color w:val="000000" w:themeColor="text1"/>
          <w:sz w:val="24"/>
          <w:szCs w:val="24"/>
          <w:lang w:val="en-GB"/>
        </w:rPr>
        <w:t>rammes and implementing partners</w:t>
      </w:r>
      <w:r w:rsidR="00F17636">
        <w:rPr>
          <w:rFonts w:asciiTheme="minorHAnsi" w:hAnsiTheme="minorHAnsi" w:cs="Arial"/>
          <w:color w:val="000000" w:themeColor="text1"/>
          <w:sz w:val="24"/>
          <w:szCs w:val="24"/>
          <w:lang w:val="en-GB"/>
        </w:rPr>
        <w:t xml:space="preserve"> to increase the number of adolescents who participate in or lead civic engagement initiatives using digital platforms through UNICEF-supported programmes. The core of the mission will be to engage and empower young people to take action, elevate young people’s voices on key issues, build capacity and skills among young people and increase their knowledge on key issues. </w:t>
      </w:r>
      <w:r w:rsidR="00564411">
        <w:rPr>
          <w:rFonts w:asciiTheme="minorHAnsi" w:hAnsiTheme="minorHAnsi" w:cs="Arial"/>
          <w:color w:val="000000" w:themeColor="text1"/>
          <w:sz w:val="24"/>
          <w:szCs w:val="24"/>
          <w:lang w:val="en-GB"/>
        </w:rPr>
        <w:t xml:space="preserve">The consultant will also run social media global and national campaigns and activate them at the level of UNICEF Djibouti CO, in addition to building effective digital communication strategies around youth engagement. Finally, the consultant will help </w:t>
      </w:r>
      <w:r w:rsidRPr="00FA7437">
        <w:rPr>
          <w:rFonts w:asciiTheme="minorHAnsi" w:hAnsiTheme="minorHAnsi" w:cs="Arial"/>
          <w:color w:val="000000" w:themeColor="text1"/>
          <w:sz w:val="24"/>
          <w:szCs w:val="24"/>
          <w:lang w:val="en-GB"/>
        </w:rPr>
        <w:t xml:space="preserve">strengthening media production designed for digital channels and partnerships with key local </w:t>
      </w:r>
      <w:r w:rsidR="007C7DAB" w:rsidRPr="00FA7437">
        <w:rPr>
          <w:rFonts w:asciiTheme="minorHAnsi" w:hAnsiTheme="minorHAnsi" w:cs="Arial"/>
          <w:color w:val="000000" w:themeColor="text1"/>
          <w:sz w:val="24"/>
          <w:szCs w:val="24"/>
          <w:lang w:val="en-GB"/>
        </w:rPr>
        <w:t xml:space="preserve">and global </w:t>
      </w:r>
      <w:r w:rsidRPr="00FA7437">
        <w:rPr>
          <w:rFonts w:asciiTheme="minorHAnsi" w:hAnsiTheme="minorHAnsi" w:cs="Arial"/>
          <w:color w:val="000000" w:themeColor="text1"/>
          <w:sz w:val="24"/>
          <w:szCs w:val="24"/>
          <w:lang w:val="en-GB"/>
        </w:rPr>
        <w:t xml:space="preserve">digital and social media influencers, networks and individuals, and provide regular guidance to UNICEF Djibouti </w:t>
      </w:r>
      <w:r w:rsidR="007C7DAB" w:rsidRPr="00FA7437">
        <w:rPr>
          <w:rFonts w:asciiTheme="minorHAnsi" w:hAnsiTheme="minorHAnsi" w:cs="Arial"/>
          <w:color w:val="000000" w:themeColor="text1"/>
          <w:sz w:val="24"/>
          <w:szCs w:val="24"/>
          <w:lang w:val="en-GB"/>
        </w:rPr>
        <w:lastRenderedPageBreak/>
        <w:t>team regarding</w:t>
      </w:r>
      <w:r w:rsidR="007C7DAB" w:rsidRPr="00FA7437">
        <w:rPr>
          <w:rFonts w:asciiTheme="minorHAnsi" w:hAnsiTheme="minorHAnsi"/>
          <w:sz w:val="24"/>
          <w:szCs w:val="24"/>
        </w:rPr>
        <w:t xml:space="preserve"> current and future social media platforms and innovation in technologies to increase UN</w:t>
      </w:r>
      <w:r w:rsidR="00564411">
        <w:rPr>
          <w:rFonts w:asciiTheme="minorHAnsi" w:hAnsiTheme="minorHAnsi"/>
          <w:sz w:val="24"/>
          <w:szCs w:val="24"/>
        </w:rPr>
        <w:t xml:space="preserve">ICEF’s outreach in Djibouti. </w:t>
      </w:r>
    </w:p>
    <w:p w14:paraId="23FDF7F3" w14:textId="015ABCED" w:rsidR="00A17575" w:rsidRPr="00FA7437" w:rsidRDefault="00C16752" w:rsidP="00C16752">
      <w:pPr>
        <w:pStyle w:val="ListParagraph"/>
        <w:numPr>
          <w:ilvl w:val="0"/>
          <w:numId w:val="10"/>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 xml:space="preserve">Activities </w:t>
      </w:r>
      <w:r w:rsidR="001E5FD2">
        <w:rPr>
          <w:rFonts w:asciiTheme="minorHAnsi" w:hAnsiTheme="minorHAnsi" w:cs="Arial"/>
          <w:b/>
          <w:color w:val="000000" w:themeColor="text1"/>
          <w:sz w:val="24"/>
        </w:rPr>
        <w:t>and Methodology:</w:t>
      </w:r>
    </w:p>
    <w:p w14:paraId="5224F5E4" w14:textId="77777777" w:rsidR="005669A2" w:rsidRPr="00FA7437" w:rsidRDefault="005669A2" w:rsidP="005669A2">
      <w:pPr>
        <w:shd w:val="clear" w:color="auto" w:fill="FFFFFF"/>
        <w:spacing w:after="300"/>
        <w:rPr>
          <w:rFonts w:asciiTheme="minorHAnsi" w:hAnsiTheme="minorHAnsi" w:cs="Arial"/>
          <w:color w:val="000000" w:themeColor="text1"/>
          <w:sz w:val="24"/>
          <w:szCs w:val="24"/>
          <w:lang w:val="en-GB"/>
        </w:rPr>
      </w:pPr>
      <w:r w:rsidRPr="005669A2">
        <w:rPr>
          <w:rFonts w:asciiTheme="minorHAnsi" w:hAnsiTheme="minorHAnsi" w:cs="Arial"/>
          <w:b/>
          <w:bCs/>
          <w:color w:val="000000" w:themeColor="text1"/>
          <w:sz w:val="24"/>
          <w:szCs w:val="24"/>
          <w:lang w:val="en-GB"/>
        </w:rPr>
        <w:t>Youth engagement:</w:t>
      </w:r>
    </w:p>
    <w:p w14:paraId="6EFA15B3" w14:textId="5FE47FD5" w:rsidR="005669A2" w:rsidRPr="005B4958" w:rsidRDefault="005669A2" w:rsidP="005669A2">
      <w:pPr>
        <w:pStyle w:val="ListParagraph"/>
        <w:numPr>
          <w:ilvl w:val="0"/>
          <w:numId w:val="7"/>
        </w:numPr>
        <w:shd w:val="clear" w:color="auto" w:fill="FFFFFF"/>
        <w:spacing w:after="300"/>
        <w:rPr>
          <w:rFonts w:asciiTheme="minorHAnsi" w:hAnsiTheme="minorHAnsi" w:cs="Arial"/>
          <w:color w:val="000000" w:themeColor="text1"/>
          <w:sz w:val="24"/>
        </w:rPr>
      </w:pPr>
      <w:r w:rsidRPr="00FA7437">
        <w:rPr>
          <w:rFonts w:asciiTheme="minorHAnsi" w:eastAsia="Times New Roman" w:hAnsiTheme="minorHAnsi" w:cs="Arial"/>
          <w:color w:val="000000" w:themeColor="text1"/>
          <w:sz w:val="24"/>
        </w:rPr>
        <w:t>Contribute to the strategic development of digital youth engagement</w:t>
      </w:r>
      <w:r w:rsidR="005B4958">
        <w:rPr>
          <w:rFonts w:asciiTheme="minorHAnsi" w:eastAsia="Times New Roman" w:hAnsiTheme="minorHAnsi" w:cs="Arial"/>
          <w:color w:val="000000" w:themeColor="text1"/>
          <w:sz w:val="24"/>
        </w:rPr>
        <w:t xml:space="preserve"> through: </w:t>
      </w:r>
    </w:p>
    <w:p w14:paraId="5C08F8C7" w14:textId="77777777" w:rsidR="005B4958" w:rsidRPr="005B4958" w:rsidRDefault="005B4958" w:rsidP="005B4958">
      <w:pPr>
        <w:pStyle w:val="ListParagraph"/>
        <w:shd w:val="clear" w:color="auto" w:fill="FFFFFF"/>
        <w:spacing w:after="300"/>
        <w:rPr>
          <w:rFonts w:asciiTheme="minorHAnsi" w:hAnsiTheme="minorHAnsi" w:cs="Arial"/>
          <w:color w:val="000000" w:themeColor="text1"/>
          <w:sz w:val="24"/>
        </w:rPr>
      </w:pPr>
    </w:p>
    <w:p w14:paraId="58979E5F" w14:textId="2E2339A2" w:rsidR="005B4958" w:rsidRPr="005D5E2A" w:rsidRDefault="005B4958" w:rsidP="005B4958">
      <w:pPr>
        <w:pStyle w:val="ListParagraph"/>
        <w:numPr>
          <w:ilvl w:val="0"/>
          <w:numId w:val="15"/>
        </w:numPr>
        <w:shd w:val="clear" w:color="auto" w:fill="FFFFFF"/>
        <w:spacing w:after="300"/>
        <w:rPr>
          <w:rFonts w:asciiTheme="minorHAnsi" w:hAnsiTheme="minorHAnsi" w:cs="Arial"/>
          <w:color w:val="000000" w:themeColor="text1"/>
          <w:sz w:val="24"/>
          <w:u w:val="single"/>
        </w:rPr>
      </w:pPr>
      <w:r w:rsidRPr="005D5E2A">
        <w:rPr>
          <w:rFonts w:asciiTheme="minorHAnsi" w:hAnsiTheme="minorHAnsi" w:cs="Arial"/>
          <w:color w:val="000000" w:themeColor="text1"/>
          <w:sz w:val="24"/>
          <w:u w:val="single"/>
        </w:rPr>
        <w:t>The blogging internship</w:t>
      </w:r>
    </w:p>
    <w:p w14:paraId="123DC594" w14:textId="05C2F944" w:rsidR="003C1D20" w:rsidRPr="005D5E2A" w:rsidRDefault="003C1D20" w:rsidP="005D5E2A">
      <w:pPr>
        <w:pStyle w:val="ListParagraph"/>
        <w:numPr>
          <w:ilvl w:val="0"/>
          <w:numId w:val="16"/>
        </w:numPr>
        <w:jc w:val="both"/>
        <w:rPr>
          <w:rFonts w:asciiTheme="minorHAnsi" w:hAnsiTheme="minorHAnsi" w:cs="Arial"/>
          <w:color w:val="000000" w:themeColor="text1"/>
          <w:sz w:val="24"/>
        </w:rPr>
      </w:pPr>
      <w:r w:rsidRPr="005D5E2A">
        <w:rPr>
          <w:rFonts w:asciiTheme="minorHAnsi" w:hAnsiTheme="minorHAnsi" w:cs="Arial"/>
          <w:color w:val="000000" w:themeColor="text1"/>
          <w:sz w:val="24"/>
        </w:rPr>
        <w:t xml:space="preserve">Implement </w:t>
      </w:r>
      <w:r w:rsidR="005D5E2A" w:rsidRPr="005D5E2A">
        <w:rPr>
          <w:rFonts w:asciiTheme="minorHAnsi" w:hAnsiTheme="minorHAnsi" w:cs="Arial"/>
          <w:color w:val="000000" w:themeColor="text1"/>
          <w:sz w:val="24"/>
        </w:rPr>
        <w:t>a 2-3 month</w:t>
      </w:r>
      <w:r w:rsidRPr="005D5E2A">
        <w:rPr>
          <w:rFonts w:asciiTheme="minorHAnsi" w:hAnsiTheme="minorHAnsi" w:cs="Arial"/>
          <w:color w:val="000000" w:themeColor="text1"/>
          <w:sz w:val="24"/>
        </w:rPr>
        <w:t xml:space="preserve"> blogging internship </w:t>
      </w:r>
      <w:r w:rsidR="005D5E2A" w:rsidRPr="005D5E2A">
        <w:rPr>
          <w:rFonts w:asciiTheme="minorHAnsi" w:hAnsiTheme="minorHAnsi" w:cs="Arial"/>
          <w:color w:val="000000" w:themeColor="text1"/>
          <w:sz w:val="24"/>
        </w:rPr>
        <w:t xml:space="preserve">in close coordination with a local partner </w:t>
      </w:r>
      <w:r w:rsidR="002A21ED">
        <w:rPr>
          <w:rFonts w:asciiTheme="minorHAnsi" w:hAnsiTheme="minorHAnsi" w:cs="Arial"/>
          <w:color w:val="000000" w:themeColor="text1"/>
          <w:sz w:val="24"/>
        </w:rPr>
        <w:t>(CTID, e.g. les femmes bloggueuses)</w:t>
      </w:r>
      <w:r w:rsidR="00E721A8">
        <w:rPr>
          <w:rFonts w:asciiTheme="minorHAnsi" w:hAnsiTheme="minorHAnsi" w:cs="Arial"/>
          <w:color w:val="000000" w:themeColor="text1"/>
          <w:sz w:val="24"/>
        </w:rPr>
        <w:t xml:space="preserve"> </w:t>
      </w:r>
      <w:r w:rsidR="005D5E2A" w:rsidRPr="005D5E2A">
        <w:rPr>
          <w:rFonts w:asciiTheme="minorHAnsi" w:hAnsiTheme="minorHAnsi" w:cs="Arial"/>
          <w:color w:val="000000" w:themeColor="text1"/>
          <w:sz w:val="24"/>
        </w:rPr>
        <w:t>following Headquarters’ guidelines</w:t>
      </w:r>
      <w:r w:rsidR="00D22374">
        <w:rPr>
          <w:rFonts w:asciiTheme="minorHAnsi" w:hAnsiTheme="minorHAnsi" w:cs="Arial"/>
          <w:color w:val="000000" w:themeColor="text1"/>
          <w:sz w:val="24"/>
        </w:rPr>
        <w:t>(HQ)</w:t>
      </w:r>
      <w:r w:rsidR="002E4427">
        <w:rPr>
          <w:rFonts w:asciiTheme="minorHAnsi" w:hAnsiTheme="minorHAnsi" w:cs="Arial"/>
          <w:color w:val="000000" w:themeColor="text1"/>
          <w:sz w:val="24"/>
        </w:rPr>
        <w:t xml:space="preserve"> for at least 5 young people per internship. </w:t>
      </w:r>
    </w:p>
    <w:p w14:paraId="0A4A7F0D" w14:textId="66829947" w:rsidR="005D5E2A" w:rsidRDefault="005D5E2A" w:rsidP="005D5E2A">
      <w:pPr>
        <w:pStyle w:val="ListParagraph"/>
        <w:numPr>
          <w:ilvl w:val="0"/>
          <w:numId w:val="16"/>
        </w:numPr>
        <w:jc w:val="both"/>
        <w:rPr>
          <w:rFonts w:asciiTheme="minorHAnsi" w:hAnsiTheme="minorHAnsi" w:cs="Arial"/>
          <w:color w:val="000000" w:themeColor="text1"/>
          <w:sz w:val="24"/>
        </w:rPr>
      </w:pPr>
      <w:r w:rsidRPr="005D5E2A">
        <w:rPr>
          <w:rFonts w:asciiTheme="minorHAnsi" w:hAnsiTheme="minorHAnsi" w:cs="Arial"/>
          <w:color w:val="000000" w:themeColor="text1"/>
          <w:sz w:val="24"/>
        </w:rPr>
        <w:t xml:space="preserve">Share </w:t>
      </w:r>
      <w:r w:rsidR="00884113">
        <w:rPr>
          <w:rFonts w:asciiTheme="minorHAnsi" w:hAnsiTheme="minorHAnsi" w:cs="Arial"/>
          <w:color w:val="000000" w:themeColor="text1"/>
          <w:sz w:val="24"/>
        </w:rPr>
        <w:t xml:space="preserve">and adapt </w:t>
      </w:r>
      <w:r w:rsidRPr="005D5E2A">
        <w:rPr>
          <w:rFonts w:asciiTheme="minorHAnsi" w:hAnsiTheme="minorHAnsi" w:cs="Arial"/>
          <w:color w:val="000000" w:themeColor="text1"/>
          <w:sz w:val="24"/>
        </w:rPr>
        <w:t>capacity building blogging material with participants and ensure that bi-weekly stories around UNICEF’s relevant work is developed and shared on Medium and social media.</w:t>
      </w:r>
    </w:p>
    <w:p w14:paraId="45AE96D8" w14:textId="6ED3DAA7" w:rsidR="0077247D" w:rsidRPr="0077247D" w:rsidRDefault="0077247D" w:rsidP="0077247D">
      <w:pPr>
        <w:pStyle w:val="ListParagraph"/>
        <w:numPr>
          <w:ilvl w:val="0"/>
          <w:numId w:val="16"/>
        </w:numPr>
        <w:shd w:val="clear" w:color="auto" w:fill="FFFFFF"/>
        <w:spacing w:after="300"/>
        <w:rPr>
          <w:rFonts w:asciiTheme="minorHAnsi" w:hAnsiTheme="minorHAnsi" w:cs="Arial"/>
          <w:color w:val="000000" w:themeColor="text1"/>
          <w:sz w:val="24"/>
        </w:rPr>
      </w:pPr>
      <w:r w:rsidRPr="0077247D">
        <w:rPr>
          <w:rFonts w:asciiTheme="minorHAnsi" w:hAnsiTheme="minorHAnsi" w:cs="Arial"/>
          <w:color w:val="000000" w:themeColor="text1"/>
          <w:sz w:val="24"/>
        </w:rPr>
        <w:t xml:space="preserve">Collect youth stories and narratives to share with Regional Office on </w:t>
      </w:r>
      <w:r w:rsidRPr="0077247D">
        <w:rPr>
          <w:rFonts w:asciiTheme="minorHAnsi" w:hAnsiTheme="minorHAnsi" w:cs="Arial"/>
          <w:color w:val="000000" w:themeColor="text1"/>
          <w:sz w:val="24"/>
          <w:u w:val="single"/>
        </w:rPr>
        <w:t>Voices of Youth</w:t>
      </w:r>
      <w:r w:rsidR="00720160">
        <w:rPr>
          <w:rFonts w:asciiTheme="minorHAnsi" w:hAnsiTheme="minorHAnsi" w:cs="Arial"/>
          <w:color w:val="000000" w:themeColor="text1"/>
          <w:sz w:val="24"/>
          <w:u w:val="single"/>
        </w:rPr>
        <w:t>,</w:t>
      </w:r>
      <w:r w:rsidR="00720160">
        <w:rPr>
          <w:rFonts w:asciiTheme="minorHAnsi" w:hAnsiTheme="minorHAnsi" w:cs="Arial"/>
          <w:color w:val="000000" w:themeColor="text1"/>
          <w:sz w:val="24"/>
        </w:rPr>
        <w:t xml:space="preserve"> </w:t>
      </w:r>
      <w:r w:rsidRPr="008A2D0E">
        <w:rPr>
          <w:rFonts w:asciiTheme="minorHAnsi" w:hAnsiTheme="minorHAnsi" w:cs="Arial"/>
          <w:color w:val="000000" w:themeColor="text1"/>
          <w:sz w:val="24"/>
          <w:u w:val="single"/>
        </w:rPr>
        <w:t>UNICEF Connect</w:t>
      </w:r>
      <w:r w:rsidR="00720160">
        <w:rPr>
          <w:rFonts w:asciiTheme="minorHAnsi" w:hAnsiTheme="minorHAnsi" w:cs="Arial"/>
          <w:color w:val="000000" w:themeColor="text1"/>
          <w:sz w:val="24"/>
        </w:rPr>
        <w:t xml:space="preserve"> and/or </w:t>
      </w:r>
      <w:r w:rsidR="00720160" w:rsidRPr="00720160">
        <w:rPr>
          <w:rFonts w:asciiTheme="minorHAnsi" w:hAnsiTheme="minorHAnsi" w:cs="Arial"/>
          <w:color w:val="000000" w:themeColor="text1"/>
          <w:sz w:val="24"/>
          <w:u w:val="single"/>
        </w:rPr>
        <w:t>UNICEF Stories</w:t>
      </w:r>
      <w:r w:rsidR="00720160">
        <w:rPr>
          <w:rFonts w:asciiTheme="minorHAnsi" w:hAnsiTheme="minorHAnsi" w:cs="Arial"/>
          <w:color w:val="000000" w:themeColor="text1"/>
          <w:sz w:val="24"/>
        </w:rPr>
        <w:t xml:space="preserve">. </w:t>
      </w:r>
    </w:p>
    <w:p w14:paraId="2B7DA4DC" w14:textId="37D335E6" w:rsidR="005D5E2A" w:rsidRDefault="005D5E2A" w:rsidP="005D5E2A">
      <w:pPr>
        <w:pStyle w:val="ListParagraph"/>
        <w:numPr>
          <w:ilvl w:val="0"/>
          <w:numId w:val="16"/>
        </w:numPr>
        <w:jc w:val="both"/>
        <w:rPr>
          <w:rFonts w:asciiTheme="minorHAnsi" w:hAnsiTheme="minorHAnsi" w:cs="Arial"/>
          <w:color w:val="000000" w:themeColor="text1"/>
          <w:sz w:val="24"/>
        </w:rPr>
      </w:pPr>
      <w:r>
        <w:rPr>
          <w:rFonts w:asciiTheme="minorHAnsi" w:hAnsiTheme="minorHAnsi" w:cs="Arial"/>
          <w:color w:val="000000" w:themeColor="text1"/>
          <w:sz w:val="24"/>
        </w:rPr>
        <w:t xml:space="preserve">Community manage a Facebook group around the blogging internship and share tips about storytelling while actively engaging with interns. </w:t>
      </w:r>
    </w:p>
    <w:p w14:paraId="3CC79BFC" w14:textId="39040A76" w:rsidR="005D5E2A" w:rsidRDefault="005D5E2A" w:rsidP="005D5E2A">
      <w:pPr>
        <w:pStyle w:val="ListParagraph"/>
        <w:numPr>
          <w:ilvl w:val="0"/>
          <w:numId w:val="16"/>
        </w:numPr>
        <w:jc w:val="both"/>
        <w:rPr>
          <w:rFonts w:asciiTheme="minorHAnsi" w:hAnsiTheme="minorHAnsi" w:cs="Arial"/>
          <w:color w:val="000000" w:themeColor="text1"/>
          <w:sz w:val="24"/>
        </w:rPr>
      </w:pPr>
      <w:r>
        <w:rPr>
          <w:rFonts w:asciiTheme="minorHAnsi" w:hAnsiTheme="minorHAnsi" w:cs="Arial"/>
          <w:color w:val="000000" w:themeColor="text1"/>
          <w:sz w:val="24"/>
        </w:rPr>
        <w:t xml:space="preserve">Report </w:t>
      </w:r>
      <w:r w:rsidR="00D64506">
        <w:rPr>
          <w:rFonts w:asciiTheme="minorHAnsi" w:hAnsiTheme="minorHAnsi" w:cs="Arial"/>
          <w:color w:val="000000" w:themeColor="text1"/>
          <w:sz w:val="24"/>
        </w:rPr>
        <w:t xml:space="preserve">on </w:t>
      </w:r>
      <w:r>
        <w:rPr>
          <w:rFonts w:asciiTheme="minorHAnsi" w:hAnsiTheme="minorHAnsi" w:cs="Arial"/>
          <w:color w:val="000000" w:themeColor="text1"/>
          <w:sz w:val="24"/>
        </w:rPr>
        <w:t xml:space="preserve">and evaluate the blogging internship project after implementation. </w:t>
      </w:r>
    </w:p>
    <w:p w14:paraId="5EBBB512" w14:textId="77777777" w:rsidR="002A21ED" w:rsidRPr="005D5E2A" w:rsidRDefault="002A21ED" w:rsidP="002A21ED">
      <w:pPr>
        <w:pStyle w:val="ListParagraph"/>
        <w:jc w:val="both"/>
        <w:rPr>
          <w:rFonts w:asciiTheme="minorHAnsi" w:hAnsiTheme="minorHAnsi" w:cs="Arial"/>
          <w:color w:val="000000" w:themeColor="text1"/>
          <w:sz w:val="24"/>
        </w:rPr>
      </w:pPr>
    </w:p>
    <w:p w14:paraId="67FA2672" w14:textId="33B3ED25" w:rsidR="005D5E2A" w:rsidRPr="002A21ED" w:rsidRDefault="00ED01E3" w:rsidP="005B4958">
      <w:pPr>
        <w:pStyle w:val="ListParagraph"/>
        <w:numPr>
          <w:ilvl w:val="0"/>
          <w:numId w:val="15"/>
        </w:numPr>
        <w:jc w:val="both"/>
        <w:rPr>
          <w:rFonts w:asciiTheme="minorHAnsi" w:hAnsiTheme="minorHAnsi" w:cs="Arial"/>
          <w:color w:val="000000" w:themeColor="text1"/>
          <w:sz w:val="24"/>
          <w:u w:val="single"/>
        </w:rPr>
      </w:pPr>
      <w:r>
        <w:rPr>
          <w:rFonts w:asciiTheme="minorHAnsi" w:hAnsiTheme="minorHAnsi" w:cs="Arial"/>
          <w:color w:val="000000" w:themeColor="text1"/>
          <w:sz w:val="24"/>
          <w:u w:val="single"/>
        </w:rPr>
        <w:t xml:space="preserve">Social entrepreneurship using </w:t>
      </w:r>
      <w:r w:rsidR="002A21ED" w:rsidRPr="002A21ED">
        <w:rPr>
          <w:rFonts w:asciiTheme="minorHAnsi" w:hAnsiTheme="minorHAnsi" w:cs="Arial"/>
          <w:color w:val="000000" w:themeColor="text1"/>
          <w:sz w:val="24"/>
          <w:u w:val="single"/>
        </w:rPr>
        <w:t>new technologies</w:t>
      </w:r>
    </w:p>
    <w:p w14:paraId="4C4F2974" w14:textId="09E911A3" w:rsidR="002A21ED" w:rsidRPr="002A21ED" w:rsidRDefault="00E279A1" w:rsidP="002A21ED">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rPr>
        <w:t>Identify opportunities and support implementing partners</w:t>
      </w:r>
      <w:r w:rsidR="001D0A12">
        <w:rPr>
          <w:rFonts w:asciiTheme="minorHAnsi" w:hAnsiTheme="minorHAnsi" w:cs="Arial"/>
          <w:color w:val="000000" w:themeColor="text1"/>
          <w:sz w:val="24"/>
        </w:rPr>
        <w:t xml:space="preserve"> in promoting</w:t>
      </w:r>
      <w:r w:rsidR="002A21ED" w:rsidRPr="002A21ED">
        <w:rPr>
          <w:rFonts w:asciiTheme="minorHAnsi" w:hAnsiTheme="minorHAnsi" w:cs="Arial"/>
          <w:color w:val="000000" w:themeColor="text1"/>
          <w:sz w:val="24"/>
        </w:rPr>
        <w:t xml:space="preserve"> safe and beneficial use of innovative digital technologies for youth engagement and empowerment</w:t>
      </w:r>
      <w:r w:rsidR="001D0A12">
        <w:rPr>
          <w:rFonts w:asciiTheme="minorHAnsi" w:hAnsiTheme="minorHAnsi" w:cs="Arial"/>
          <w:color w:val="000000" w:themeColor="text1"/>
          <w:sz w:val="24"/>
        </w:rPr>
        <w:t xml:space="preserve">. </w:t>
      </w:r>
    </w:p>
    <w:p w14:paraId="70C6520B" w14:textId="3E520EFD" w:rsidR="00B014AF" w:rsidRPr="009D24F6" w:rsidRDefault="002A21ED" w:rsidP="006B5964">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rPr>
        <w:t>Work with local partners, ministerial departments and the private sector to identify</w:t>
      </w:r>
      <w:r w:rsidR="00F4584F">
        <w:rPr>
          <w:rFonts w:asciiTheme="minorHAnsi" w:hAnsiTheme="minorHAnsi" w:cs="Arial"/>
          <w:color w:val="000000" w:themeColor="text1"/>
          <w:sz w:val="24"/>
        </w:rPr>
        <w:t xml:space="preserve"> key topics to which youth want to bring solutions.</w:t>
      </w:r>
    </w:p>
    <w:p w14:paraId="0E274746" w14:textId="77777777" w:rsidR="00603BF2" w:rsidRPr="00B014AF" w:rsidRDefault="00603BF2" w:rsidP="00603BF2">
      <w:pPr>
        <w:pStyle w:val="ListParagraph"/>
        <w:shd w:val="clear" w:color="auto" w:fill="FFFFFF"/>
        <w:spacing w:after="300"/>
        <w:rPr>
          <w:rFonts w:asciiTheme="minorHAnsi" w:hAnsiTheme="minorHAnsi" w:cs="Arial"/>
          <w:color w:val="000000" w:themeColor="text1"/>
          <w:sz w:val="24"/>
          <w:szCs w:val="22"/>
        </w:rPr>
      </w:pPr>
    </w:p>
    <w:p w14:paraId="65509879" w14:textId="06F74FD9" w:rsidR="002A21ED" w:rsidRPr="001D0A12" w:rsidRDefault="002A21ED" w:rsidP="00B014AF">
      <w:pPr>
        <w:pStyle w:val="ListParagraph"/>
        <w:numPr>
          <w:ilvl w:val="0"/>
          <w:numId w:val="15"/>
        </w:numPr>
        <w:shd w:val="clear" w:color="auto" w:fill="FFFFFF"/>
        <w:spacing w:after="300"/>
        <w:rPr>
          <w:rFonts w:asciiTheme="minorHAnsi" w:hAnsiTheme="minorHAnsi" w:cs="Arial"/>
          <w:color w:val="000000" w:themeColor="text1"/>
          <w:sz w:val="24"/>
          <w:szCs w:val="22"/>
          <w:u w:val="single"/>
        </w:rPr>
      </w:pPr>
      <w:r w:rsidRPr="00B014AF">
        <w:rPr>
          <w:rFonts w:asciiTheme="minorHAnsi" w:hAnsiTheme="minorHAnsi" w:cs="Arial"/>
          <w:color w:val="000000" w:themeColor="text1"/>
          <w:sz w:val="24"/>
        </w:rPr>
        <w:t xml:space="preserve"> </w:t>
      </w:r>
      <w:r w:rsidR="001D0A12" w:rsidRPr="001D0A12">
        <w:rPr>
          <w:rFonts w:asciiTheme="minorHAnsi" w:hAnsiTheme="minorHAnsi" w:cs="Arial"/>
          <w:color w:val="000000" w:themeColor="text1"/>
          <w:sz w:val="24"/>
          <w:u w:val="single"/>
        </w:rPr>
        <w:t>World Children</w:t>
      </w:r>
      <w:r w:rsidR="004B4333">
        <w:rPr>
          <w:rFonts w:asciiTheme="minorHAnsi" w:hAnsiTheme="minorHAnsi" w:cs="Arial"/>
          <w:color w:val="000000" w:themeColor="text1"/>
          <w:sz w:val="24"/>
          <w:u w:val="single"/>
        </w:rPr>
        <w:t xml:space="preserve"> Day’s #GoBlue and social media takeovers</w:t>
      </w:r>
    </w:p>
    <w:p w14:paraId="79DFCAD1" w14:textId="50A96ADF" w:rsidR="001D0A12" w:rsidRDefault="001D0A12" w:rsidP="001D0A12">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Identify and select children, adolescents and youth </w:t>
      </w:r>
      <w:r w:rsidR="006B5964">
        <w:rPr>
          <w:rFonts w:asciiTheme="minorHAnsi" w:hAnsiTheme="minorHAnsi" w:cs="Arial"/>
          <w:color w:val="000000" w:themeColor="text1"/>
          <w:sz w:val="24"/>
          <w:szCs w:val="22"/>
        </w:rPr>
        <w:t xml:space="preserve">influencers </w:t>
      </w:r>
      <w:r>
        <w:rPr>
          <w:rFonts w:asciiTheme="minorHAnsi" w:hAnsiTheme="minorHAnsi" w:cs="Arial"/>
          <w:color w:val="000000" w:themeColor="text1"/>
          <w:sz w:val="24"/>
          <w:szCs w:val="22"/>
        </w:rPr>
        <w:t>who have a powerful narrative or strong digital presence in the country.</w:t>
      </w:r>
    </w:p>
    <w:p w14:paraId="44A56CB7" w14:textId="7D0BBAD2" w:rsidR="00401B99" w:rsidRDefault="00401B99" w:rsidP="001D0A12">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szCs w:val="22"/>
        </w:rPr>
        <w:t>Locally activate World Children’s Day campaign fo</w:t>
      </w:r>
      <w:r w:rsidR="00CE75D2">
        <w:rPr>
          <w:rFonts w:asciiTheme="minorHAnsi" w:hAnsiTheme="minorHAnsi" w:cs="Arial"/>
          <w:color w:val="000000" w:themeColor="text1"/>
          <w:sz w:val="24"/>
          <w:szCs w:val="22"/>
        </w:rPr>
        <w:t>r 2018 following HQ guidelines in close cooperation with the communication specialist and programmes.</w:t>
      </w:r>
    </w:p>
    <w:p w14:paraId="32D3FC53" w14:textId="11E1268F" w:rsidR="00DE1BE4" w:rsidRDefault="00DE1BE4" w:rsidP="001D0A12">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szCs w:val="22"/>
        </w:rPr>
        <w:t xml:space="preserve">Host live broadcasts with inspiring young people on Facebook Live, Instagram Live or Periscope for Twitter. </w:t>
      </w:r>
    </w:p>
    <w:p w14:paraId="16EA1789" w14:textId="6D33938E" w:rsidR="00B66BD9" w:rsidRDefault="004B4333" w:rsidP="001D0A12">
      <w:pPr>
        <w:pStyle w:val="ListParagraph"/>
        <w:numPr>
          <w:ilvl w:val="0"/>
          <w:numId w:val="16"/>
        </w:numPr>
        <w:shd w:val="clear" w:color="auto" w:fill="FFFFFF"/>
        <w:spacing w:after="300"/>
        <w:rPr>
          <w:rFonts w:asciiTheme="minorHAnsi" w:hAnsiTheme="minorHAnsi" w:cs="Arial"/>
          <w:color w:val="000000" w:themeColor="text1"/>
          <w:sz w:val="24"/>
          <w:szCs w:val="22"/>
        </w:rPr>
      </w:pPr>
      <w:r>
        <w:rPr>
          <w:rFonts w:asciiTheme="minorHAnsi" w:hAnsiTheme="minorHAnsi" w:cs="Arial"/>
          <w:color w:val="000000" w:themeColor="text1"/>
          <w:sz w:val="24"/>
          <w:szCs w:val="22"/>
        </w:rPr>
        <w:t>Hand over social media platforms to selected youth for the duration of activation #GoBlue</w:t>
      </w:r>
    </w:p>
    <w:p w14:paraId="6EB0ABA4" w14:textId="77777777" w:rsidR="00603BF2" w:rsidRDefault="00603BF2" w:rsidP="00603BF2">
      <w:pPr>
        <w:pStyle w:val="ListParagraph"/>
        <w:shd w:val="clear" w:color="auto" w:fill="FFFFFF"/>
        <w:spacing w:after="300"/>
        <w:rPr>
          <w:rFonts w:asciiTheme="minorHAnsi" w:hAnsiTheme="minorHAnsi" w:cs="Arial"/>
          <w:color w:val="000000" w:themeColor="text1"/>
          <w:sz w:val="24"/>
          <w:szCs w:val="22"/>
        </w:rPr>
      </w:pPr>
    </w:p>
    <w:p w14:paraId="25D3CA33" w14:textId="520E6208" w:rsidR="00D22374" w:rsidRDefault="00D22374" w:rsidP="00D22374">
      <w:pPr>
        <w:pStyle w:val="ListParagraph"/>
        <w:numPr>
          <w:ilvl w:val="0"/>
          <w:numId w:val="15"/>
        </w:numPr>
        <w:shd w:val="clear" w:color="auto" w:fill="FFFFFF"/>
        <w:spacing w:after="300"/>
        <w:rPr>
          <w:rFonts w:asciiTheme="minorHAnsi" w:hAnsiTheme="minorHAnsi" w:cs="Arial"/>
          <w:color w:val="000000" w:themeColor="text1"/>
          <w:sz w:val="24"/>
        </w:rPr>
      </w:pPr>
      <w:r w:rsidRPr="00A63906">
        <w:rPr>
          <w:rFonts w:asciiTheme="minorHAnsi" w:hAnsiTheme="minorHAnsi" w:cs="Arial"/>
          <w:color w:val="000000" w:themeColor="text1"/>
          <w:sz w:val="24"/>
          <w:u w:val="single"/>
        </w:rPr>
        <w:t>Activate talks</w:t>
      </w:r>
      <w:r w:rsidR="00A63906" w:rsidRPr="00A63906">
        <w:rPr>
          <w:rFonts w:asciiTheme="minorHAnsi" w:hAnsiTheme="minorHAnsi" w:cs="Arial"/>
          <w:color w:val="000000" w:themeColor="text1"/>
          <w:sz w:val="24"/>
          <w:u w:val="single"/>
        </w:rPr>
        <w:t>: #TheFutureWeWan</w:t>
      </w:r>
      <w:r w:rsidR="00A63906">
        <w:rPr>
          <w:rFonts w:asciiTheme="minorHAnsi" w:hAnsiTheme="minorHAnsi" w:cs="Arial"/>
          <w:color w:val="000000" w:themeColor="text1"/>
          <w:sz w:val="24"/>
        </w:rPr>
        <w:t>t</w:t>
      </w:r>
    </w:p>
    <w:p w14:paraId="0CD3C0F0" w14:textId="6E1E2851" w:rsidR="00A63906" w:rsidRDefault="00A63906" w:rsidP="00A63906">
      <w:pPr>
        <w:pStyle w:val="ListParagraph"/>
        <w:numPr>
          <w:ilvl w:val="0"/>
          <w:numId w:val="16"/>
        </w:num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 xml:space="preserve">Identify 4-6 national or international young people, innovators, experts and thought-leaders to showcase the latest solutions on the major issues confronting marginalized children and young people (e.g. </w:t>
      </w:r>
      <w:hyperlink r:id="rId7" w:history="1">
        <w:r w:rsidRPr="00A63906">
          <w:rPr>
            <w:rStyle w:val="Hyperlink"/>
            <w:rFonts w:asciiTheme="minorHAnsi" w:hAnsiTheme="minorHAnsi" w:cs="Arial"/>
            <w:sz w:val="24"/>
          </w:rPr>
          <w:t>AIESEC</w:t>
        </w:r>
      </w:hyperlink>
      <w:r>
        <w:rPr>
          <w:rFonts w:asciiTheme="minorHAnsi" w:hAnsiTheme="minorHAnsi" w:cs="Arial"/>
          <w:color w:val="000000" w:themeColor="text1"/>
          <w:sz w:val="24"/>
        </w:rPr>
        <w:t xml:space="preserve">, </w:t>
      </w:r>
      <w:hyperlink r:id="rId8" w:history="1">
        <w:r w:rsidRPr="00A63906">
          <w:rPr>
            <w:rStyle w:val="Hyperlink"/>
            <w:rFonts w:asciiTheme="minorHAnsi" w:hAnsiTheme="minorHAnsi" w:cs="Arial"/>
            <w:sz w:val="24"/>
          </w:rPr>
          <w:t>4Ocean</w:t>
        </w:r>
      </w:hyperlink>
      <w:r>
        <w:rPr>
          <w:rFonts w:asciiTheme="minorHAnsi" w:hAnsiTheme="minorHAnsi" w:cs="Arial"/>
          <w:color w:val="000000" w:themeColor="text1"/>
          <w:sz w:val="24"/>
        </w:rPr>
        <w:t xml:space="preserve">, </w:t>
      </w:r>
      <w:hyperlink r:id="rId9" w:history="1">
        <w:r w:rsidRPr="00A63906">
          <w:rPr>
            <w:rStyle w:val="Hyperlink"/>
            <w:rFonts w:asciiTheme="minorHAnsi" w:hAnsiTheme="minorHAnsi" w:cs="Arial"/>
            <w:sz w:val="24"/>
          </w:rPr>
          <w:t>Womenpreneur Initiative</w:t>
        </w:r>
      </w:hyperlink>
      <w:r>
        <w:rPr>
          <w:rFonts w:asciiTheme="minorHAnsi" w:hAnsiTheme="minorHAnsi" w:cs="Arial"/>
          <w:color w:val="000000" w:themeColor="text1"/>
          <w:sz w:val="24"/>
        </w:rPr>
        <w:t>…)</w:t>
      </w:r>
    </w:p>
    <w:p w14:paraId="216717CB" w14:textId="7BFD317B" w:rsidR="00A63906" w:rsidRDefault="005A1946" w:rsidP="00A63906">
      <w:pPr>
        <w:pStyle w:val="ListParagraph"/>
        <w:numPr>
          <w:ilvl w:val="0"/>
          <w:numId w:val="16"/>
        </w:num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 xml:space="preserve">Coordinate with an implementing partner to host the event and to communicate around its advocacy key messages. </w:t>
      </w:r>
    </w:p>
    <w:p w14:paraId="3B603717" w14:textId="77777777" w:rsidR="00603BF2" w:rsidRDefault="00603BF2" w:rsidP="00603BF2">
      <w:pPr>
        <w:pStyle w:val="ListParagraph"/>
        <w:shd w:val="clear" w:color="auto" w:fill="FFFFFF"/>
        <w:spacing w:after="300"/>
        <w:rPr>
          <w:rFonts w:asciiTheme="minorHAnsi" w:hAnsiTheme="minorHAnsi" w:cs="Arial"/>
          <w:color w:val="000000" w:themeColor="text1"/>
          <w:sz w:val="24"/>
        </w:rPr>
      </w:pPr>
    </w:p>
    <w:p w14:paraId="2542F4F8" w14:textId="794A7050" w:rsidR="000D36A3" w:rsidRDefault="00C207E0" w:rsidP="00C207E0">
      <w:pPr>
        <w:pStyle w:val="ListParagraph"/>
        <w:numPr>
          <w:ilvl w:val="0"/>
          <w:numId w:val="15"/>
        </w:numPr>
        <w:shd w:val="clear" w:color="auto" w:fill="FFFFFF"/>
        <w:spacing w:after="300"/>
        <w:rPr>
          <w:rFonts w:asciiTheme="minorHAnsi" w:hAnsiTheme="minorHAnsi" w:cs="Arial"/>
          <w:color w:val="000000" w:themeColor="text1"/>
          <w:sz w:val="24"/>
          <w:u w:val="single"/>
        </w:rPr>
      </w:pPr>
      <w:r w:rsidRPr="00C207E0">
        <w:rPr>
          <w:rFonts w:asciiTheme="minorHAnsi" w:hAnsiTheme="minorHAnsi" w:cs="Arial"/>
          <w:color w:val="000000" w:themeColor="text1"/>
          <w:sz w:val="24"/>
          <w:u w:val="single"/>
        </w:rPr>
        <w:t>Code It</w:t>
      </w:r>
    </w:p>
    <w:p w14:paraId="37C3A3F9" w14:textId="0BB3E2BF" w:rsidR="00C207E0" w:rsidRPr="00C207E0" w:rsidRDefault="00C207E0" w:rsidP="00C207E0">
      <w:pPr>
        <w:pStyle w:val="ListParagraph"/>
        <w:numPr>
          <w:ilvl w:val="0"/>
          <w:numId w:val="16"/>
        </w:numPr>
        <w:shd w:val="clear" w:color="auto" w:fill="FFFFFF"/>
        <w:spacing w:after="300"/>
        <w:rPr>
          <w:rFonts w:asciiTheme="minorHAnsi" w:hAnsiTheme="minorHAnsi" w:cs="Arial"/>
          <w:color w:val="000000" w:themeColor="text1"/>
          <w:sz w:val="24"/>
          <w:u w:val="single"/>
        </w:rPr>
      </w:pPr>
      <w:r>
        <w:rPr>
          <w:rFonts w:asciiTheme="minorHAnsi" w:hAnsiTheme="minorHAnsi" w:cs="Arial"/>
          <w:color w:val="000000" w:themeColor="text1"/>
          <w:sz w:val="24"/>
        </w:rPr>
        <w:t xml:space="preserve">Follow up on trainings on the use of new technologies and online safety with implementing </w:t>
      </w:r>
      <w:r w:rsidR="00BD60B0">
        <w:rPr>
          <w:rFonts w:asciiTheme="minorHAnsi" w:hAnsiTheme="minorHAnsi" w:cs="Arial"/>
          <w:color w:val="000000" w:themeColor="text1"/>
          <w:sz w:val="24"/>
        </w:rPr>
        <w:t xml:space="preserve">partner (CTID). </w:t>
      </w:r>
    </w:p>
    <w:p w14:paraId="1AB6B666" w14:textId="442C92A7" w:rsidR="00C207E0" w:rsidRPr="00C207E0" w:rsidRDefault="00C207E0" w:rsidP="00C207E0">
      <w:pPr>
        <w:pStyle w:val="ListParagraph"/>
        <w:numPr>
          <w:ilvl w:val="0"/>
          <w:numId w:val="16"/>
        </w:numPr>
        <w:shd w:val="clear" w:color="auto" w:fill="FFFFFF"/>
        <w:spacing w:after="300"/>
        <w:rPr>
          <w:rFonts w:asciiTheme="minorHAnsi" w:hAnsiTheme="minorHAnsi" w:cs="Arial"/>
          <w:color w:val="000000" w:themeColor="text1"/>
          <w:sz w:val="24"/>
          <w:u w:val="single"/>
        </w:rPr>
      </w:pPr>
      <w:r>
        <w:rPr>
          <w:rFonts w:asciiTheme="minorHAnsi" w:hAnsiTheme="minorHAnsi" w:cs="Arial"/>
          <w:color w:val="000000" w:themeColor="text1"/>
          <w:sz w:val="24"/>
        </w:rPr>
        <w:t>Ensure adequate training material</w:t>
      </w:r>
      <w:r w:rsidR="00BD60B0">
        <w:rPr>
          <w:rFonts w:asciiTheme="minorHAnsi" w:hAnsiTheme="minorHAnsi" w:cs="Arial"/>
          <w:color w:val="000000" w:themeColor="text1"/>
          <w:sz w:val="24"/>
        </w:rPr>
        <w:t>s are</w:t>
      </w:r>
      <w:r>
        <w:rPr>
          <w:rFonts w:asciiTheme="minorHAnsi" w:hAnsiTheme="minorHAnsi" w:cs="Arial"/>
          <w:color w:val="000000" w:themeColor="text1"/>
          <w:sz w:val="24"/>
        </w:rPr>
        <w:t xml:space="preserve"> developed</w:t>
      </w:r>
      <w:r w:rsidR="00884113">
        <w:rPr>
          <w:rFonts w:asciiTheme="minorHAnsi" w:hAnsiTheme="minorHAnsi" w:cs="Arial"/>
          <w:color w:val="000000" w:themeColor="text1"/>
          <w:sz w:val="24"/>
        </w:rPr>
        <w:t>, adapted a</w:t>
      </w:r>
      <w:r>
        <w:rPr>
          <w:rFonts w:asciiTheme="minorHAnsi" w:hAnsiTheme="minorHAnsi" w:cs="Arial"/>
          <w:color w:val="000000" w:themeColor="text1"/>
          <w:sz w:val="24"/>
        </w:rPr>
        <w:t xml:space="preserve">nd shared with other partners. </w:t>
      </w:r>
    </w:p>
    <w:p w14:paraId="0EB35A14" w14:textId="0D2B42FD" w:rsidR="00BD60B0" w:rsidRDefault="00BD60B0" w:rsidP="00A17575">
      <w:pPr>
        <w:shd w:val="clear" w:color="auto" w:fill="FFFFFF"/>
        <w:spacing w:after="300"/>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Media production:</w:t>
      </w:r>
    </w:p>
    <w:p w14:paraId="4FB5A3E6" w14:textId="338F6A9B" w:rsidR="00BD60B0" w:rsidRDefault="00BD60B0" w:rsidP="00BD60B0">
      <w:pPr>
        <w:pStyle w:val="ListParagraph"/>
        <w:numPr>
          <w:ilvl w:val="0"/>
          <w:numId w:val="16"/>
        </w:num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 xml:space="preserve">Craft of human interest stories related to youth </w:t>
      </w:r>
      <w:r w:rsidR="00884113">
        <w:rPr>
          <w:rFonts w:asciiTheme="minorHAnsi" w:hAnsiTheme="minorHAnsi" w:cs="Arial"/>
          <w:color w:val="000000" w:themeColor="text1"/>
          <w:sz w:val="24"/>
        </w:rPr>
        <w:t xml:space="preserve">digital </w:t>
      </w:r>
      <w:r>
        <w:rPr>
          <w:rFonts w:asciiTheme="minorHAnsi" w:hAnsiTheme="minorHAnsi" w:cs="Arial"/>
          <w:color w:val="000000" w:themeColor="text1"/>
          <w:sz w:val="24"/>
        </w:rPr>
        <w:t>engagement in coordination with UNICEF’s programmes.</w:t>
      </w:r>
    </w:p>
    <w:p w14:paraId="4D58B2D3" w14:textId="311F6B9E" w:rsidR="00D64506" w:rsidRDefault="00D64506" w:rsidP="00BD60B0">
      <w:pPr>
        <w:pStyle w:val="ListParagraph"/>
        <w:numPr>
          <w:ilvl w:val="0"/>
          <w:numId w:val="16"/>
        </w:numPr>
        <w:shd w:val="clear" w:color="auto" w:fill="FFFFFF"/>
        <w:spacing w:after="300"/>
        <w:rPr>
          <w:rFonts w:asciiTheme="minorHAnsi" w:hAnsiTheme="minorHAnsi" w:cs="Arial"/>
          <w:color w:val="000000" w:themeColor="text1"/>
          <w:sz w:val="24"/>
        </w:rPr>
      </w:pPr>
      <w:r>
        <w:rPr>
          <w:rFonts w:asciiTheme="minorHAnsi" w:eastAsia="Times New Roman" w:hAnsiTheme="minorHAnsi" w:cs="Arial"/>
          <w:color w:val="000000" w:themeColor="text1"/>
          <w:sz w:val="24"/>
          <w:shd w:val="clear" w:color="auto" w:fill="FFFFFF"/>
        </w:rPr>
        <w:t xml:space="preserve">Plan and execute the production of videos around youth engagement and digital and social entrepreneurship in Djibouti with a professional photographer/videographer. </w:t>
      </w:r>
    </w:p>
    <w:p w14:paraId="299A2F54" w14:textId="1ECF3866" w:rsidR="00A17575" w:rsidRPr="00FA7437" w:rsidRDefault="00A17575" w:rsidP="00A17575">
      <w:pPr>
        <w:shd w:val="clear" w:color="auto" w:fill="FFFFFF"/>
        <w:spacing w:after="300"/>
        <w:rPr>
          <w:rFonts w:asciiTheme="minorHAnsi" w:hAnsiTheme="minorHAnsi" w:cs="Arial"/>
          <w:b/>
          <w:color w:val="000000" w:themeColor="text1"/>
          <w:sz w:val="24"/>
          <w:szCs w:val="24"/>
          <w:lang w:val="en-GB"/>
        </w:rPr>
      </w:pPr>
      <w:r w:rsidRPr="00FA7437">
        <w:rPr>
          <w:rFonts w:asciiTheme="minorHAnsi" w:hAnsiTheme="minorHAnsi" w:cs="Arial"/>
          <w:b/>
          <w:color w:val="000000" w:themeColor="text1"/>
          <w:sz w:val="24"/>
          <w:szCs w:val="24"/>
          <w:lang w:val="en-GB"/>
        </w:rPr>
        <w:t>Social media</w:t>
      </w:r>
      <w:r w:rsidR="00E279A1">
        <w:rPr>
          <w:rFonts w:asciiTheme="minorHAnsi" w:hAnsiTheme="minorHAnsi" w:cs="Arial"/>
          <w:b/>
          <w:color w:val="000000" w:themeColor="text1"/>
          <w:sz w:val="24"/>
          <w:szCs w:val="24"/>
          <w:lang w:val="en-GB"/>
        </w:rPr>
        <w:t>:</w:t>
      </w:r>
    </w:p>
    <w:p w14:paraId="72D27563" w14:textId="47A9CD53" w:rsidR="00DE1BE4" w:rsidRPr="00DE1BE4" w:rsidRDefault="00A17575" w:rsidP="00DE1BE4">
      <w:pPr>
        <w:pStyle w:val="ListParagraph"/>
        <w:numPr>
          <w:ilvl w:val="0"/>
          <w:numId w:val="4"/>
        </w:numPr>
        <w:shd w:val="clear" w:color="auto" w:fill="FFFFFF"/>
        <w:spacing w:after="300"/>
        <w:rPr>
          <w:rFonts w:asciiTheme="minorHAnsi" w:hAnsiTheme="minorHAnsi" w:cs="Arial"/>
          <w:color w:val="000000" w:themeColor="text1"/>
          <w:sz w:val="24"/>
        </w:rPr>
      </w:pPr>
      <w:r w:rsidRPr="00FA7437">
        <w:rPr>
          <w:rFonts w:asciiTheme="minorHAnsi" w:eastAsia="Times New Roman" w:hAnsiTheme="minorHAnsi" w:cs="Arial"/>
          <w:color w:val="000000" w:themeColor="text1"/>
          <w:sz w:val="24"/>
        </w:rPr>
        <w:t>Plan and coordinate social media campaigns across several platforms including Facebook, Twitter, Medium, Instagram.</w:t>
      </w:r>
    </w:p>
    <w:p w14:paraId="36DC6D2A" w14:textId="2FC8163D" w:rsidR="00A17575" w:rsidRPr="00FA7437" w:rsidRDefault="00030D3D" w:rsidP="00A17575">
      <w:pPr>
        <w:pStyle w:val="ListParagraph"/>
        <w:numPr>
          <w:ilvl w:val="0"/>
          <w:numId w:val="4"/>
        </w:numPr>
        <w:shd w:val="clear" w:color="auto" w:fill="FFFFFF"/>
        <w:spacing w:after="300"/>
        <w:rPr>
          <w:rFonts w:asciiTheme="minorHAnsi" w:hAnsiTheme="minorHAnsi" w:cs="Arial"/>
          <w:color w:val="000000" w:themeColor="text1"/>
          <w:sz w:val="24"/>
        </w:rPr>
      </w:pPr>
      <w:r>
        <w:rPr>
          <w:rFonts w:asciiTheme="minorHAnsi" w:eastAsia="Times New Roman" w:hAnsiTheme="minorHAnsi" w:cs="Arial"/>
          <w:color w:val="000000" w:themeColor="text1"/>
          <w:sz w:val="24"/>
        </w:rPr>
        <w:t>Activate UNICEF’s digital advocacy campaigns (#EarlyMomentsMatter, #ForEveryChild, #GoBlue, #ChildrenUprooted…)</w:t>
      </w:r>
    </w:p>
    <w:p w14:paraId="610B9AFE" w14:textId="56D9DCD3" w:rsidR="009D6EB2" w:rsidRDefault="009D6EB2" w:rsidP="009D6EB2">
      <w:pPr>
        <w:pStyle w:val="ListParagraph"/>
        <w:numPr>
          <w:ilvl w:val="0"/>
          <w:numId w:val="4"/>
        </w:numPr>
        <w:shd w:val="clear" w:color="auto" w:fill="FFFFFF"/>
        <w:spacing w:after="300"/>
        <w:rPr>
          <w:rFonts w:asciiTheme="minorHAnsi" w:hAnsiTheme="minorHAnsi" w:cs="Arial"/>
          <w:color w:val="000000" w:themeColor="text1"/>
          <w:sz w:val="24"/>
        </w:rPr>
      </w:pPr>
      <w:r w:rsidRPr="00FA7437">
        <w:rPr>
          <w:rFonts w:asciiTheme="minorHAnsi" w:hAnsiTheme="minorHAnsi" w:cs="Arial"/>
          <w:color w:val="000000" w:themeColor="text1"/>
          <w:sz w:val="24"/>
        </w:rPr>
        <w:t>Contribute to the strategic development of digital initiatives in the country and provide ideas to increase digital engagement.</w:t>
      </w:r>
    </w:p>
    <w:p w14:paraId="7EF97173" w14:textId="0B477571" w:rsidR="005B4958" w:rsidRPr="00FA7437" w:rsidRDefault="00DE1BE4" w:rsidP="005B4958">
      <w:pPr>
        <w:pStyle w:val="ListParagraph"/>
        <w:numPr>
          <w:ilvl w:val="0"/>
          <w:numId w:val="4"/>
        </w:num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Support and supervise s</w:t>
      </w:r>
      <w:r w:rsidR="005B4958" w:rsidRPr="005B4958">
        <w:rPr>
          <w:rFonts w:asciiTheme="minorHAnsi" w:hAnsiTheme="minorHAnsi" w:cs="Arial"/>
          <w:color w:val="000000" w:themeColor="text1"/>
          <w:sz w:val="24"/>
        </w:rPr>
        <w:t>ocial media takeovers</w:t>
      </w:r>
      <w:r w:rsidR="00030D3D">
        <w:rPr>
          <w:rFonts w:asciiTheme="minorHAnsi" w:hAnsiTheme="minorHAnsi" w:cs="Arial"/>
          <w:color w:val="000000" w:themeColor="text1"/>
          <w:sz w:val="24"/>
        </w:rPr>
        <w:t xml:space="preserve"> by young people. </w:t>
      </w:r>
    </w:p>
    <w:p w14:paraId="69D444D9" w14:textId="77777777" w:rsidR="00A17575" w:rsidRPr="00FA7437" w:rsidRDefault="00A17575" w:rsidP="00A17575">
      <w:pPr>
        <w:shd w:val="clear" w:color="auto" w:fill="FFFFFF"/>
        <w:spacing w:after="300"/>
        <w:rPr>
          <w:rFonts w:asciiTheme="minorHAnsi" w:hAnsiTheme="minorHAnsi" w:cs="Arial"/>
          <w:color w:val="000000" w:themeColor="text1"/>
          <w:sz w:val="24"/>
          <w:szCs w:val="24"/>
          <w:lang w:val="en-GB"/>
        </w:rPr>
      </w:pPr>
      <w:r w:rsidRPr="00FA7437">
        <w:rPr>
          <w:rFonts w:asciiTheme="minorHAnsi" w:hAnsiTheme="minorHAnsi" w:cs="Arial"/>
          <w:b/>
          <w:bCs/>
          <w:color w:val="000000" w:themeColor="text1"/>
          <w:sz w:val="24"/>
          <w:szCs w:val="24"/>
          <w:lang w:val="en-GB"/>
        </w:rPr>
        <w:t>Digital and social media relations:</w:t>
      </w:r>
    </w:p>
    <w:p w14:paraId="447553FD" w14:textId="77777777" w:rsidR="00A17575" w:rsidRPr="00FA7437" w:rsidRDefault="00A17575" w:rsidP="00A17575">
      <w:pPr>
        <w:pStyle w:val="ListParagraph"/>
        <w:numPr>
          <w:ilvl w:val="0"/>
          <w:numId w:val="5"/>
        </w:numPr>
        <w:shd w:val="clear" w:color="auto" w:fill="FFFFFF"/>
        <w:spacing w:after="300"/>
        <w:rPr>
          <w:rFonts w:asciiTheme="minorHAnsi" w:hAnsiTheme="minorHAnsi" w:cs="Arial"/>
          <w:color w:val="000000" w:themeColor="text1"/>
          <w:sz w:val="24"/>
        </w:rPr>
      </w:pPr>
      <w:r w:rsidRPr="00FA7437">
        <w:rPr>
          <w:rFonts w:asciiTheme="minorHAnsi" w:eastAsia="Times New Roman" w:hAnsiTheme="minorHAnsi" w:cs="Arial"/>
          <w:color w:val="000000" w:themeColor="text1"/>
          <w:sz w:val="24"/>
        </w:rPr>
        <w:t>Assist in developing and maintaining close collaboration with digital influencers and potential celebrities in the country</w:t>
      </w:r>
    </w:p>
    <w:p w14:paraId="1E3D4B3B" w14:textId="448C6447" w:rsidR="009D6EB2" w:rsidRPr="007E3BE3" w:rsidRDefault="00A17575" w:rsidP="00A17575">
      <w:pPr>
        <w:pStyle w:val="ListParagraph"/>
        <w:numPr>
          <w:ilvl w:val="0"/>
          <w:numId w:val="5"/>
        </w:numPr>
        <w:shd w:val="clear" w:color="auto" w:fill="FFFFFF"/>
        <w:spacing w:after="300"/>
        <w:rPr>
          <w:rFonts w:asciiTheme="minorHAnsi" w:hAnsiTheme="minorHAnsi" w:cs="Arial"/>
          <w:color w:val="000000" w:themeColor="text1"/>
          <w:sz w:val="24"/>
        </w:rPr>
      </w:pPr>
      <w:r w:rsidRPr="00FA7437">
        <w:rPr>
          <w:rFonts w:asciiTheme="minorHAnsi" w:hAnsiTheme="minorHAnsi" w:cs="Arial"/>
          <w:color w:val="000000" w:themeColor="text1"/>
          <w:sz w:val="24"/>
        </w:rPr>
        <w:t>Support in identifying and recruiting influencers and create conversations around issues related to UNICEF Djibouti mandate, keeping its digital community engaged in dynamic, interactive and meaningful ways.</w:t>
      </w:r>
    </w:p>
    <w:p w14:paraId="2EB517DA" w14:textId="667E818F" w:rsidR="00A17575" w:rsidRPr="00FA7437" w:rsidRDefault="00A17575" w:rsidP="00A17575">
      <w:pPr>
        <w:shd w:val="clear" w:color="auto" w:fill="FFFFFF"/>
        <w:spacing w:after="300"/>
        <w:rPr>
          <w:rFonts w:asciiTheme="minorHAnsi" w:hAnsiTheme="minorHAnsi" w:cs="Arial"/>
          <w:color w:val="000000" w:themeColor="text1"/>
          <w:sz w:val="24"/>
          <w:szCs w:val="24"/>
          <w:lang w:val="en-GB"/>
        </w:rPr>
      </w:pPr>
      <w:r w:rsidRPr="00FA7437">
        <w:rPr>
          <w:rFonts w:asciiTheme="minorHAnsi" w:hAnsiTheme="minorHAnsi" w:cs="Arial"/>
          <w:b/>
          <w:bCs/>
          <w:color w:val="000000" w:themeColor="text1"/>
          <w:sz w:val="24"/>
          <w:szCs w:val="24"/>
          <w:lang w:val="en-GB"/>
        </w:rPr>
        <w:t>Monitoring and evaluation:</w:t>
      </w:r>
    </w:p>
    <w:p w14:paraId="4EA68072" w14:textId="3BA3AD46" w:rsidR="007E3BE3" w:rsidRPr="007E3BE3" w:rsidRDefault="007E3BE3" w:rsidP="007E3BE3">
      <w:pPr>
        <w:pStyle w:val="ListParagraph"/>
        <w:numPr>
          <w:ilvl w:val="0"/>
          <w:numId w:val="17"/>
        </w:num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Undertake r</w:t>
      </w:r>
      <w:r w:rsidR="00A17575" w:rsidRPr="007E3BE3">
        <w:rPr>
          <w:rFonts w:asciiTheme="minorHAnsi" w:hAnsiTheme="minorHAnsi" w:cs="Arial"/>
          <w:color w:val="000000" w:themeColor="text1"/>
          <w:sz w:val="24"/>
        </w:rPr>
        <w:t xml:space="preserve">egular monitoring and evaluation </w:t>
      </w:r>
      <w:r w:rsidRPr="007E3BE3">
        <w:rPr>
          <w:rFonts w:asciiTheme="minorHAnsi" w:hAnsiTheme="minorHAnsi" w:cs="Arial"/>
          <w:color w:val="000000" w:themeColor="text1"/>
          <w:sz w:val="24"/>
        </w:rPr>
        <w:t xml:space="preserve">of </w:t>
      </w:r>
      <w:r>
        <w:rPr>
          <w:rFonts w:asciiTheme="minorHAnsi" w:hAnsiTheme="minorHAnsi" w:cs="Arial"/>
          <w:color w:val="000000" w:themeColor="text1"/>
          <w:sz w:val="24"/>
        </w:rPr>
        <w:t xml:space="preserve">activities </w:t>
      </w:r>
      <w:r w:rsidR="00A17575" w:rsidRPr="007E3BE3">
        <w:rPr>
          <w:rFonts w:asciiTheme="minorHAnsi" w:hAnsiTheme="minorHAnsi" w:cs="Arial"/>
          <w:color w:val="000000" w:themeColor="text1"/>
          <w:sz w:val="24"/>
        </w:rPr>
        <w:t xml:space="preserve">on social media </w:t>
      </w:r>
      <w:r>
        <w:rPr>
          <w:rFonts w:asciiTheme="minorHAnsi" w:hAnsiTheme="minorHAnsi" w:cs="Arial"/>
          <w:color w:val="000000" w:themeColor="text1"/>
          <w:sz w:val="24"/>
        </w:rPr>
        <w:t xml:space="preserve">using HootSuite. </w:t>
      </w:r>
    </w:p>
    <w:p w14:paraId="7460DBD6" w14:textId="768E5D84" w:rsidR="00A17575" w:rsidRPr="007E3BE3" w:rsidRDefault="00A17575" w:rsidP="007E3BE3">
      <w:pPr>
        <w:pStyle w:val="ListParagraph"/>
        <w:numPr>
          <w:ilvl w:val="0"/>
          <w:numId w:val="17"/>
        </w:numPr>
        <w:shd w:val="clear" w:color="auto" w:fill="FFFFFF"/>
        <w:spacing w:after="300"/>
        <w:rPr>
          <w:rFonts w:asciiTheme="minorHAnsi" w:hAnsiTheme="minorHAnsi" w:cs="Arial"/>
          <w:color w:val="000000" w:themeColor="text1"/>
          <w:sz w:val="24"/>
        </w:rPr>
      </w:pPr>
      <w:r w:rsidRPr="007E3BE3">
        <w:rPr>
          <w:rFonts w:asciiTheme="minorHAnsi" w:hAnsiTheme="minorHAnsi" w:cs="Arial"/>
          <w:color w:val="000000" w:themeColor="text1"/>
          <w:sz w:val="24"/>
        </w:rPr>
        <w:t>Results and reports are prepared and shared on a timely basis.</w:t>
      </w:r>
    </w:p>
    <w:p w14:paraId="42DE922F" w14:textId="11E4B6DC" w:rsidR="00A17575" w:rsidRPr="007E3BE3" w:rsidRDefault="00A17575" w:rsidP="007E3BE3">
      <w:pPr>
        <w:pStyle w:val="ListParagraph"/>
        <w:numPr>
          <w:ilvl w:val="0"/>
          <w:numId w:val="17"/>
        </w:numPr>
        <w:shd w:val="clear" w:color="auto" w:fill="FFFFFF"/>
        <w:spacing w:after="300"/>
        <w:rPr>
          <w:rFonts w:asciiTheme="minorHAnsi" w:hAnsiTheme="minorHAnsi" w:cs="Arial"/>
          <w:color w:val="000000" w:themeColor="text1"/>
          <w:sz w:val="24"/>
        </w:rPr>
      </w:pPr>
      <w:r w:rsidRPr="007E3BE3">
        <w:rPr>
          <w:rFonts w:asciiTheme="minorHAnsi" w:eastAsia="Times New Roman" w:hAnsiTheme="minorHAnsi" w:cs="Arial"/>
          <w:color w:val="000000" w:themeColor="text1"/>
          <w:sz w:val="24"/>
        </w:rPr>
        <w:t>Keep track of efforts and activities from other UN agencies, non</w:t>
      </w:r>
      <w:r w:rsidR="00FC59DE" w:rsidRPr="007E3BE3">
        <w:rPr>
          <w:rFonts w:asciiTheme="minorHAnsi" w:eastAsia="Times New Roman" w:hAnsiTheme="minorHAnsi" w:cs="Arial"/>
          <w:color w:val="000000" w:themeColor="text1"/>
          <w:sz w:val="24"/>
        </w:rPr>
        <w:t>-</w:t>
      </w:r>
      <w:r w:rsidRPr="007E3BE3">
        <w:rPr>
          <w:rFonts w:asciiTheme="minorHAnsi" w:eastAsia="Times New Roman" w:hAnsiTheme="minorHAnsi" w:cs="Arial"/>
          <w:color w:val="000000" w:themeColor="text1"/>
          <w:sz w:val="24"/>
        </w:rPr>
        <w:t>profits and competitors.</w:t>
      </w:r>
    </w:p>
    <w:p w14:paraId="6F9AEF36" w14:textId="7989E691" w:rsidR="00A17575" w:rsidRPr="00FA7437" w:rsidRDefault="00A17575" w:rsidP="00A17575">
      <w:pPr>
        <w:pStyle w:val="ListParagraph"/>
        <w:numPr>
          <w:ilvl w:val="0"/>
          <w:numId w:val="6"/>
        </w:numPr>
        <w:shd w:val="clear" w:color="auto" w:fill="FFFFFF"/>
        <w:spacing w:after="300"/>
        <w:rPr>
          <w:rFonts w:asciiTheme="minorHAnsi" w:hAnsiTheme="minorHAnsi" w:cs="Arial"/>
          <w:color w:val="000000" w:themeColor="text1"/>
          <w:sz w:val="24"/>
        </w:rPr>
      </w:pPr>
      <w:r w:rsidRPr="00FA7437">
        <w:rPr>
          <w:rFonts w:asciiTheme="minorHAnsi" w:eastAsia="Times New Roman" w:hAnsiTheme="minorHAnsi" w:cs="Arial"/>
          <w:color w:val="000000" w:themeColor="text1"/>
          <w:sz w:val="24"/>
        </w:rPr>
        <w:t>Track and report on all digital metrics, in</w:t>
      </w:r>
      <w:r w:rsidR="00AE0CDB" w:rsidRPr="00FA7437">
        <w:rPr>
          <w:rFonts w:asciiTheme="minorHAnsi" w:eastAsia="Times New Roman" w:hAnsiTheme="minorHAnsi" w:cs="Arial"/>
          <w:color w:val="000000" w:themeColor="text1"/>
          <w:sz w:val="24"/>
        </w:rPr>
        <w:t>cluding</w:t>
      </w:r>
      <w:r w:rsidR="007E3BE3">
        <w:rPr>
          <w:rFonts w:asciiTheme="minorHAnsi" w:eastAsia="Times New Roman" w:hAnsiTheme="minorHAnsi" w:cs="Arial"/>
          <w:color w:val="000000" w:themeColor="text1"/>
          <w:sz w:val="24"/>
        </w:rPr>
        <w:t xml:space="preserve"> new ones, such as</w:t>
      </w:r>
      <w:r w:rsidR="00AE0CDB" w:rsidRPr="00FA7437">
        <w:rPr>
          <w:rFonts w:asciiTheme="minorHAnsi" w:eastAsia="Times New Roman" w:hAnsiTheme="minorHAnsi" w:cs="Arial"/>
          <w:color w:val="000000" w:themeColor="text1"/>
          <w:sz w:val="24"/>
        </w:rPr>
        <w:t xml:space="preserve"> rate of eng</w:t>
      </w:r>
      <w:r w:rsidR="007E3BE3">
        <w:rPr>
          <w:rFonts w:asciiTheme="minorHAnsi" w:eastAsia="Times New Roman" w:hAnsiTheme="minorHAnsi" w:cs="Arial"/>
          <w:color w:val="000000" w:themeColor="text1"/>
          <w:sz w:val="24"/>
        </w:rPr>
        <w:t xml:space="preserve">agement, reach and interaction. </w:t>
      </w:r>
    </w:p>
    <w:p w14:paraId="4D41B2FE" w14:textId="344CADD6" w:rsidR="00A17575" w:rsidRPr="00FA7437" w:rsidRDefault="00A17575" w:rsidP="00A17575">
      <w:pPr>
        <w:shd w:val="clear" w:color="auto" w:fill="FFFFFF"/>
        <w:spacing w:after="300"/>
        <w:rPr>
          <w:rFonts w:asciiTheme="minorHAnsi" w:hAnsiTheme="minorHAnsi" w:cs="Arial"/>
          <w:color w:val="000000" w:themeColor="text1"/>
          <w:sz w:val="24"/>
          <w:szCs w:val="24"/>
        </w:rPr>
      </w:pPr>
      <w:r w:rsidRPr="008A2D0E">
        <w:rPr>
          <w:rFonts w:asciiTheme="minorHAnsi" w:hAnsiTheme="minorHAnsi" w:cs="Arial"/>
          <w:b/>
          <w:bCs/>
          <w:color w:val="000000" w:themeColor="text1"/>
          <w:sz w:val="24"/>
          <w:szCs w:val="24"/>
        </w:rPr>
        <w:t>Innovation, capacity development and knowledge management</w:t>
      </w:r>
      <w:r w:rsidR="008A2D0E">
        <w:rPr>
          <w:rFonts w:asciiTheme="minorHAnsi" w:hAnsiTheme="minorHAnsi" w:cs="Arial"/>
          <w:b/>
          <w:bCs/>
          <w:color w:val="000000" w:themeColor="text1"/>
          <w:sz w:val="24"/>
          <w:szCs w:val="24"/>
        </w:rPr>
        <w:t>:</w:t>
      </w:r>
    </w:p>
    <w:p w14:paraId="2935F6D0" w14:textId="597441D5" w:rsidR="00C207E0" w:rsidRPr="00C207E0" w:rsidRDefault="00A17575" w:rsidP="00C207E0">
      <w:pPr>
        <w:pStyle w:val="ListParagraph"/>
        <w:numPr>
          <w:ilvl w:val="0"/>
          <w:numId w:val="8"/>
        </w:numPr>
        <w:shd w:val="clear" w:color="auto" w:fill="FFFFFF"/>
        <w:spacing w:after="300"/>
        <w:ind w:left="709"/>
        <w:rPr>
          <w:rFonts w:asciiTheme="minorHAnsi" w:hAnsiTheme="minorHAnsi" w:cs="Arial"/>
          <w:color w:val="000000" w:themeColor="text1"/>
          <w:sz w:val="24"/>
        </w:rPr>
      </w:pPr>
      <w:r w:rsidRPr="00FA7437">
        <w:rPr>
          <w:rFonts w:asciiTheme="minorHAnsi" w:eastAsia="Times New Roman" w:hAnsiTheme="minorHAnsi" w:cs="Arial"/>
          <w:color w:val="000000" w:themeColor="text1"/>
          <w:sz w:val="24"/>
        </w:rPr>
        <w:lastRenderedPageBreak/>
        <w:t>Be an active participant of Digital Labs, UNICEF’s Community of Practice for Di</w:t>
      </w:r>
      <w:r w:rsidR="00ED325A">
        <w:rPr>
          <w:rFonts w:asciiTheme="minorHAnsi" w:eastAsia="Times New Roman" w:hAnsiTheme="minorHAnsi" w:cs="Arial"/>
          <w:color w:val="000000" w:themeColor="text1"/>
          <w:sz w:val="24"/>
        </w:rPr>
        <w:t>gital C</w:t>
      </w:r>
      <w:r w:rsidRPr="00FA7437">
        <w:rPr>
          <w:rFonts w:asciiTheme="minorHAnsi" w:eastAsia="Times New Roman" w:hAnsiTheme="minorHAnsi" w:cs="Arial"/>
          <w:color w:val="000000" w:themeColor="text1"/>
          <w:sz w:val="24"/>
        </w:rPr>
        <w:t>ommunications</w:t>
      </w:r>
      <w:r w:rsidR="00ED325A">
        <w:rPr>
          <w:rFonts w:asciiTheme="minorHAnsi" w:eastAsia="Times New Roman" w:hAnsiTheme="minorHAnsi" w:cs="Arial"/>
          <w:color w:val="000000" w:themeColor="text1"/>
          <w:sz w:val="24"/>
        </w:rPr>
        <w:t xml:space="preserve">. </w:t>
      </w:r>
    </w:p>
    <w:p w14:paraId="5FE114EE" w14:textId="26EF8A1C" w:rsidR="008A2D0E" w:rsidRPr="005E2B09" w:rsidRDefault="00A17575" w:rsidP="005E2B09">
      <w:pPr>
        <w:pStyle w:val="ListParagraph"/>
        <w:numPr>
          <w:ilvl w:val="0"/>
          <w:numId w:val="8"/>
        </w:numPr>
        <w:shd w:val="clear" w:color="auto" w:fill="FFFFFF"/>
        <w:spacing w:after="300"/>
        <w:ind w:left="709"/>
        <w:rPr>
          <w:rFonts w:asciiTheme="minorHAnsi" w:hAnsiTheme="minorHAnsi" w:cs="Arial"/>
          <w:color w:val="000000" w:themeColor="text1"/>
          <w:sz w:val="24"/>
          <w:lang w:val="en-US"/>
        </w:rPr>
      </w:pPr>
      <w:r w:rsidRPr="00FA7437">
        <w:rPr>
          <w:rFonts w:asciiTheme="minorHAnsi" w:eastAsia="Times New Roman" w:hAnsiTheme="minorHAnsi" w:cs="Arial"/>
          <w:color w:val="000000" w:themeColor="text1"/>
          <w:sz w:val="24"/>
        </w:rPr>
        <w:t>Identify new opportunities and innovative approaches to continually improve our presence across digital platforms to de</w:t>
      </w:r>
      <w:r w:rsidR="00C16752" w:rsidRPr="00FA7437">
        <w:rPr>
          <w:rFonts w:asciiTheme="minorHAnsi" w:eastAsia="Times New Roman" w:hAnsiTheme="minorHAnsi" w:cs="Arial"/>
          <w:color w:val="000000" w:themeColor="text1"/>
          <w:sz w:val="24"/>
        </w:rPr>
        <w:t>epen engagement with supporters</w:t>
      </w:r>
      <w:r w:rsidR="00075A59">
        <w:rPr>
          <w:rFonts w:asciiTheme="minorHAnsi" w:eastAsia="Times New Roman" w:hAnsiTheme="minorHAnsi" w:cs="Arial"/>
          <w:color w:val="000000" w:themeColor="text1"/>
          <w:sz w:val="24"/>
        </w:rPr>
        <w:t xml:space="preserve">. </w:t>
      </w:r>
    </w:p>
    <w:p w14:paraId="4E9219C8" w14:textId="77777777" w:rsidR="005E2B09" w:rsidRPr="005E2B09" w:rsidRDefault="005E2B09" w:rsidP="005E2B09">
      <w:pPr>
        <w:pStyle w:val="ListParagraph"/>
        <w:shd w:val="clear" w:color="auto" w:fill="FFFFFF"/>
        <w:spacing w:after="300"/>
        <w:ind w:left="709"/>
        <w:rPr>
          <w:rFonts w:asciiTheme="minorHAnsi" w:hAnsiTheme="minorHAnsi" w:cs="Arial"/>
          <w:color w:val="000000" w:themeColor="text1"/>
          <w:sz w:val="24"/>
          <w:lang w:val="en-US"/>
        </w:rPr>
      </w:pPr>
    </w:p>
    <w:p w14:paraId="62A05B55" w14:textId="7C14DE9D" w:rsidR="00C16752" w:rsidRPr="00FA7437" w:rsidRDefault="00C16752" w:rsidP="00C16752">
      <w:pPr>
        <w:pStyle w:val="ListParagraph"/>
        <w:numPr>
          <w:ilvl w:val="0"/>
          <w:numId w:val="10"/>
        </w:numPr>
        <w:shd w:val="clear" w:color="auto" w:fill="FFFFFF"/>
        <w:spacing w:after="300"/>
        <w:rPr>
          <w:rFonts w:asciiTheme="minorHAnsi" w:hAnsiTheme="minorHAnsi" w:cs="Arial"/>
          <w:b/>
          <w:color w:val="000000" w:themeColor="text1"/>
          <w:sz w:val="24"/>
          <w:lang w:val="en-US"/>
        </w:rPr>
      </w:pPr>
      <w:r w:rsidRPr="00FA7437">
        <w:rPr>
          <w:rFonts w:asciiTheme="minorHAnsi" w:hAnsiTheme="minorHAnsi" w:cs="Arial"/>
          <w:b/>
          <w:color w:val="000000" w:themeColor="text1"/>
          <w:sz w:val="24"/>
        </w:rPr>
        <w:t>Deliverables</w:t>
      </w:r>
    </w:p>
    <w:p w14:paraId="47AD3900" w14:textId="77777777" w:rsidR="00175323" w:rsidRPr="00FA7437" w:rsidRDefault="00175323" w:rsidP="00175323">
      <w:pPr>
        <w:pStyle w:val="ListParagraph"/>
        <w:shd w:val="clear" w:color="auto" w:fill="FFFFFF"/>
        <w:spacing w:after="300"/>
        <w:rPr>
          <w:rFonts w:asciiTheme="minorHAnsi" w:hAnsiTheme="minorHAnsi" w:cs="Arial"/>
          <w:b/>
          <w:color w:val="000000" w:themeColor="text1"/>
          <w:sz w:val="24"/>
          <w:lang w:val="en-US"/>
        </w:rPr>
      </w:pPr>
    </w:p>
    <w:p w14:paraId="4843CD2F" w14:textId="610FE66D" w:rsidR="004F5681" w:rsidRPr="00FA7437" w:rsidRDefault="00E015A2" w:rsidP="004F5681">
      <w:pPr>
        <w:pStyle w:val="ListParagraph"/>
        <w:numPr>
          <w:ilvl w:val="0"/>
          <w:numId w:val="11"/>
        </w:numPr>
        <w:shd w:val="clear" w:color="auto" w:fill="FFFFFF"/>
        <w:spacing w:after="300"/>
        <w:rPr>
          <w:rFonts w:asciiTheme="minorHAnsi" w:hAnsiTheme="minorHAnsi" w:cs="Arial"/>
          <w:color w:val="000000" w:themeColor="text1"/>
          <w:sz w:val="24"/>
          <w:lang w:val="en-US"/>
        </w:rPr>
      </w:pPr>
      <w:r w:rsidRPr="00FA7437">
        <w:rPr>
          <w:rFonts w:asciiTheme="minorHAnsi" w:hAnsiTheme="minorHAnsi" w:cs="Arial"/>
          <w:color w:val="000000" w:themeColor="text1"/>
          <w:sz w:val="24"/>
          <w:lang w:val="en-US"/>
        </w:rPr>
        <w:t>An active Facebook, Twitter, Instagram and M</w:t>
      </w:r>
      <w:r w:rsidR="00C16752" w:rsidRPr="00FA7437">
        <w:rPr>
          <w:rFonts w:asciiTheme="minorHAnsi" w:hAnsiTheme="minorHAnsi" w:cs="Arial"/>
          <w:color w:val="000000" w:themeColor="text1"/>
          <w:sz w:val="24"/>
          <w:lang w:val="en-US"/>
        </w:rPr>
        <w:t>edium accounts maintained with latest up to date content</w:t>
      </w:r>
      <w:r w:rsidR="004F5681" w:rsidRPr="00FA7437">
        <w:rPr>
          <w:rFonts w:asciiTheme="minorHAnsi" w:hAnsiTheme="minorHAnsi" w:cs="Arial"/>
          <w:color w:val="000000" w:themeColor="text1"/>
          <w:sz w:val="24"/>
          <w:lang w:val="en-US"/>
        </w:rPr>
        <w:t>;</w:t>
      </w:r>
    </w:p>
    <w:p w14:paraId="4A6F66F7" w14:textId="0CE0C2AE" w:rsidR="00E015A2" w:rsidRDefault="005E2B09" w:rsidP="004F5681">
      <w:pPr>
        <w:pStyle w:val="ListParagraph"/>
        <w:numPr>
          <w:ilvl w:val="0"/>
          <w:numId w:val="11"/>
        </w:numPr>
        <w:shd w:val="clear" w:color="auto" w:fill="FFFFFF"/>
        <w:spacing w:after="300"/>
        <w:rPr>
          <w:rFonts w:asciiTheme="minorHAnsi" w:hAnsiTheme="minorHAnsi" w:cs="Arial"/>
          <w:color w:val="000000" w:themeColor="text1"/>
          <w:sz w:val="24"/>
          <w:lang w:val="en-US"/>
        </w:rPr>
      </w:pPr>
      <w:r>
        <w:rPr>
          <w:rFonts w:asciiTheme="minorHAnsi" w:hAnsiTheme="minorHAnsi" w:cs="Arial"/>
          <w:color w:val="000000" w:themeColor="text1"/>
          <w:sz w:val="24"/>
          <w:lang w:val="en-US"/>
        </w:rPr>
        <w:t>At least (5) social media takeovers</w:t>
      </w:r>
      <w:r w:rsidR="00E015A2" w:rsidRPr="00FA7437">
        <w:rPr>
          <w:rFonts w:asciiTheme="minorHAnsi" w:hAnsiTheme="minorHAnsi" w:cs="Arial"/>
          <w:color w:val="000000" w:themeColor="text1"/>
          <w:sz w:val="24"/>
          <w:lang w:val="en-US"/>
        </w:rPr>
        <w:t xml:space="preserve"> around key events (e.g. Wo</w:t>
      </w:r>
      <w:r>
        <w:rPr>
          <w:rFonts w:asciiTheme="minorHAnsi" w:hAnsiTheme="minorHAnsi" w:cs="Arial"/>
          <w:color w:val="000000" w:themeColor="text1"/>
          <w:sz w:val="24"/>
          <w:lang w:val="en-US"/>
        </w:rPr>
        <w:t>rld Children’s Day, La Journee Nationale de l’Enfant</w:t>
      </w:r>
      <w:r w:rsidR="00CE75D2">
        <w:rPr>
          <w:rFonts w:asciiTheme="minorHAnsi" w:hAnsiTheme="minorHAnsi" w:cs="Arial"/>
          <w:color w:val="000000" w:themeColor="text1"/>
          <w:sz w:val="24"/>
          <w:lang w:val="en-US"/>
        </w:rPr>
        <w:t xml:space="preserve"> Djiboutien</w:t>
      </w:r>
      <w:r>
        <w:rPr>
          <w:rFonts w:asciiTheme="minorHAnsi" w:hAnsiTheme="minorHAnsi" w:cs="Arial"/>
          <w:color w:val="000000" w:themeColor="text1"/>
          <w:sz w:val="24"/>
          <w:lang w:val="en-US"/>
        </w:rPr>
        <w:t>, The Day of the Girl</w:t>
      </w:r>
      <w:r w:rsidR="00E015A2" w:rsidRPr="00FA7437">
        <w:rPr>
          <w:rFonts w:asciiTheme="minorHAnsi" w:hAnsiTheme="minorHAnsi" w:cs="Arial"/>
          <w:color w:val="000000" w:themeColor="text1"/>
          <w:sz w:val="24"/>
          <w:lang w:val="en-US"/>
        </w:rPr>
        <w:t xml:space="preserve">…) </w:t>
      </w:r>
      <w:r w:rsidR="00D64506">
        <w:rPr>
          <w:rFonts w:asciiTheme="minorHAnsi" w:hAnsiTheme="minorHAnsi" w:cs="Arial"/>
          <w:color w:val="000000" w:themeColor="text1"/>
          <w:sz w:val="24"/>
          <w:lang w:val="en-US"/>
        </w:rPr>
        <w:t xml:space="preserve">are </w:t>
      </w:r>
      <w:r w:rsidR="00E015A2" w:rsidRPr="00FA7437">
        <w:rPr>
          <w:rFonts w:asciiTheme="minorHAnsi" w:hAnsiTheme="minorHAnsi" w:cs="Arial"/>
          <w:color w:val="000000" w:themeColor="text1"/>
          <w:sz w:val="24"/>
          <w:lang w:val="en-US"/>
        </w:rPr>
        <w:t xml:space="preserve">organized; </w:t>
      </w:r>
    </w:p>
    <w:p w14:paraId="4DEA0B99" w14:textId="56287BA3" w:rsidR="00D64506" w:rsidRDefault="00D64506" w:rsidP="004F5681">
      <w:pPr>
        <w:pStyle w:val="ListParagraph"/>
        <w:numPr>
          <w:ilvl w:val="0"/>
          <w:numId w:val="11"/>
        </w:numPr>
        <w:shd w:val="clear" w:color="auto" w:fill="FFFFFF"/>
        <w:spacing w:after="300"/>
        <w:rPr>
          <w:rFonts w:asciiTheme="minorHAnsi" w:hAnsiTheme="minorHAnsi" w:cs="Arial"/>
          <w:color w:val="000000" w:themeColor="text1"/>
          <w:sz w:val="24"/>
          <w:lang w:val="en-US"/>
        </w:rPr>
      </w:pPr>
      <w:r>
        <w:rPr>
          <w:rFonts w:asciiTheme="minorHAnsi" w:hAnsiTheme="minorHAnsi" w:cs="Arial"/>
          <w:color w:val="000000" w:themeColor="text1"/>
          <w:sz w:val="24"/>
          <w:lang w:val="en-US"/>
        </w:rPr>
        <w:t>At least (1) Activate Talk is organized and mediatized with Facebook Live;</w:t>
      </w:r>
    </w:p>
    <w:p w14:paraId="35CA2B24" w14:textId="74CFFF11" w:rsidR="00D64506" w:rsidRDefault="00D64506" w:rsidP="004F5681">
      <w:pPr>
        <w:pStyle w:val="ListParagraph"/>
        <w:numPr>
          <w:ilvl w:val="0"/>
          <w:numId w:val="11"/>
        </w:numPr>
        <w:shd w:val="clear" w:color="auto" w:fill="FFFFFF"/>
        <w:spacing w:after="300"/>
        <w:rPr>
          <w:rFonts w:asciiTheme="minorHAnsi" w:hAnsiTheme="minorHAnsi" w:cs="Arial"/>
          <w:color w:val="000000" w:themeColor="text1"/>
          <w:sz w:val="24"/>
          <w:lang w:val="en-US"/>
        </w:rPr>
      </w:pPr>
      <w:r>
        <w:rPr>
          <w:rFonts w:asciiTheme="minorHAnsi" w:hAnsiTheme="minorHAnsi" w:cs="Arial"/>
          <w:color w:val="000000" w:themeColor="text1"/>
          <w:sz w:val="24"/>
          <w:lang w:val="en-US"/>
        </w:rPr>
        <w:t xml:space="preserve">At least (10) inspiring bloggers are </w:t>
      </w:r>
      <w:r w:rsidR="006A7BC2">
        <w:rPr>
          <w:rFonts w:asciiTheme="minorHAnsi" w:hAnsiTheme="minorHAnsi" w:cs="Arial"/>
          <w:color w:val="000000" w:themeColor="text1"/>
          <w:sz w:val="24"/>
          <w:lang w:val="en-US"/>
        </w:rPr>
        <w:t>trained in coordination with partners</w:t>
      </w:r>
      <w:r>
        <w:rPr>
          <w:rFonts w:asciiTheme="minorHAnsi" w:hAnsiTheme="minorHAnsi" w:cs="Arial"/>
          <w:color w:val="000000" w:themeColor="text1"/>
          <w:sz w:val="24"/>
          <w:lang w:val="en-US"/>
        </w:rPr>
        <w:t>;</w:t>
      </w:r>
    </w:p>
    <w:p w14:paraId="7140106C" w14:textId="40B36CB7" w:rsidR="00D64506" w:rsidRPr="00FA7437" w:rsidRDefault="00D64506" w:rsidP="004F5681">
      <w:pPr>
        <w:pStyle w:val="ListParagraph"/>
        <w:numPr>
          <w:ilvl w:val="0"/>
          <w:numId w:val="11"/>
        </w:numPr>
        <w:shd w:val="clear" w:color="auto" w:fill="FFFFFF"/>
        <w:spacing w:after="300"/>
        <w:rPr>
          <w:rFonts w:asciiTheme="minorHAnsi" w:hAnsiTheme="minorHAnsi" w:cs="Arial"/>
          <w:color w:val="000000" w:themeColor="text1"/>
          <w:sz w:val="24"/>
          <w:lang w:val="en-US"/>
        </w:rPr>
      </w:pPr>
      <w:r>
        <w:rPr>
          <w:rFonts w:asciiTheme="minorHAnsi" w:hAnsiTheme="minorHAnsi" w:cs="Arial"/>
          <w:color w:val="000000" w:themeColor="text1"/>
          <w:sz w:val="24"/>
          <w:lang w:val="en-US"/>
        </w:rPr>
        <w:t>At least (1) blog-post developed by young blogging interns are quality controlled and shared on Medium and with Regional Office on a weekly basis;</w:t>
      </w:r>
    </w:p>
    <w:p w14:paraId="600CE98F" w14:textId="15D8B1AA" w:rsidR="00C16752" w:rsidRPr="00FA7437" w:rsidRDefault="005361B7" w:rsidP="00C16752">
      <w:pPr>
        <w:pStyle w:val="ListParagraph"/>
        <w:numPr>
          <w:ilvl w:val="0"/>
          <w:numId w:val="11"/>
        </w:numPr>
        <w:shd w:val="clear" w:color="auto" w:fill="FFFFFF"/>
        <w:spacing w:after="300"/>
        <w:rPr>
          <w:rFonts w:asciiTheme="minorHAnsi" w:hAnsiTheme="minorHAnsi" w:cs="Arial"/>
          <w:color w:val="000000" w:themeColor="text1"/>
          <w:sz w:val="24"/>
          <w:lang w:val="en-US"/>
        </w:rPr>
      </w:pPr>
      <w:r w:rsidRPr="00FA7437">
        <w:rPr>
          <w:rFonts w:asciiTheme="minorHAnsi" w:hAnsiTheme="minorHAnsi" w:cs="Arial"/>
          <w:color w:val="000000" w:themeColor="text1"/>
          <w:sz w:val="24"/>
          <w:lang w:val="en-US"/>
        </w:rPr>
        <w:t xml:space="preserve">At least </w:t>
      </w:r>
      <w:r w:rsidR="00D64506">
        <w:rPr>
          <w:rFonts w:asciiTheme="minorHAnsi" w:hAnsiTheme="minorHAnsi" w:cs="Arial"/>
          <w:color w:val="000000" w:themeColor="text1"/>
          <w:sz w:val="24"/>
          <w:lang w:val="en-US"/>
        </w:rPr>
        <w:t>(5</w:t>
      </w:r>
      <w:r w:rsidR="00C16752" w:rsidRPr="00FA7437">
        <w:rPr>
          <w:rFonts w:asciiTheme="minorHAnsi" w:hAnsiTheme="minorHAnsi" w:cs="Arial"/>
          <w:color w:val="000000" w:themeColor="text1"/>
          <w:sz w:val="24"/>
          <w:lang w:val="en-US"/>
        </w:rPr>
        <w:t xml:space="preserve">) human interest stories </w:t>
      </w:r>
      <w:r w:rsidR="00865C1E" w:rsidRPr="00FA7437">
        <w:rPr>
          <w:rFonts w:asciiTheme="minorHAnsi" w:hAnsiTheme="minorHAnsi" w:cs="Arial"/>
          <w:color w:val="000000" w:themeColor="text1"/>
          <w:sz w:val="24"/>
          <w:lang w:val="en-US"/>
        </w:rPr>
        <w:t xml:space="preserve">related to youth </w:t>
      </w:r>
      <w:r w:rsidR="007A0BC4">
        <w:rPr>
          <w:rFonts w:asciiTheme="minorHAnsi" w:hAnsiTheme="minorHAnsi" w:cs="Arial"/>
          <w:color w:val="000000" w:themeColor="text1"/>
          <w:sz w:val="24"/>
          <w:lang w:val="en-US"/>
        </w:rPr>
        <w:t xml:space="preserve">digital </w:t>
      </w:r>
      <w:r w:rsidR="00865C1E" w:rsidRPr="00FA7437">
        <w:rPr>
          <w:rFonts w:asciiTheme="minorHAnsi" w:hAnsiTheme="minorHAnsi" w:cs="Arial"/>
          <w:color w:val="000000" w:themeColor="text1"/>
          <w:sz w:val="24"/>
          <w:lang w:val="en-US"/>
        </w:rPr>
        <w:t xml:space="preserve">engagement </w:t>
      </w:r>
      <w:r w:rsidR="00C16752" w:rsidRPr="00FA7437">
        <w:rPr>
          <w:rFonts w:asciiTheme="minorHAnsi" w:hAnsiTheme="minorHAnsi" w:cs="Arial"/>
          <w:color w:val="000000" w:themeColor="text1"/>
          <w:sz w:val="24"/>
          <w:lang w:val="en-US"/>
        </w:rPr>
        <w:t>are produced and widely disseminated among the target audience</w:t>
      </w:r>
      <w:r w:rsidR="00331AAD" w:rsidRPr="00FA7437">
        <w:rPr>
          <w:rFonts w:asciiTheme="minorHAnsi" w:hAnsiTheme="minorHAnsi" w:cs="Arial"/>
          <w:color w:val="000000" w:themeColor="text1"/>
          <w:sz w:val="24"/>
          <w:lang w:val="en-US"/>
        </w:rPr>
        <w:t>;</w:t>
      </w:r>
      <w:r w:rsidR="00CC0AF5" w:rsidRPr="00FA7437">
        <w:rPr>
          <w:rFonts w:asciiTheme="minorHAnsi" w:hAnsiTheme="minorHAnsi" w:cs="Arial"/>
          <w:color w:val="000000" w:themeColor="text1"/>
          <w:sz w:val="24"/>
          <w:lang w:val="en-US"/>
        </w:rPr>
        <w:t xml:space="preserve"> </w:t>
      </w:r>
    </w:p>
    <w:p w14:paraId="6A690D61" w14:textId="3FD1D217" w:rsidR="00C16752" w:rsidRDefault="00FC59DE" w:rsidP="001636D0">
      <w:pPr>
        <w:pStyle w:val="ListParagraph"/>
        <w:numPr>
          <w:ilvl w:val="0"/>
          <w:numId w:val="11"/>
        </w:numPr>
        <w:shd w:val="clear" w:color="auto" w:fill="FFFFFF"/>
        <w:spacing w:after="300"/>
        <w:rPr>
          <w:rFonts w:asciiTheme="minorHAnsi" w:hAnsiTheme="minorHAnsi" w:cs="Arial"/>
          <w:color w:val="000000" w:themeColor="text1"/>
          <w:sz w:val="24"/>
          <w:lang w:val="en-US"/>
        </w:rPr>
      </w:pPr>
      <w:r w:rsidRPr="00FA7437">
        <w:rPr>
          <w:rFonts w:asciiTheme="minorHAnsi" w:hAnsiTheme="minorHAnsi" w:cs="Arial"/>
          <w:color w:val="000000" w:themeColor="text1"/>
          <w:sz w:val="24"/>
          <w:lang w:val="en-US"/>
        </w:rPr>
        <w:t>At least (10) vid</w:t>
      </w:r>
      <w:r w:rsidR="00D64506">
        <w:rPr>
          <w:rFonts w:asciiTheme="minorHAnsi" w:hAnsiTheme="minorHAnsi" w:cs="Arial"/>
          <w:color w:val="000000" w:themeColor="text1"/>
          <w:sz w:val="24"/>
          <w:lang w:val="en-US"/>
        </w:rPr>
        <w:t xml:space="preserve">eos portraying </w:t>
      </w:r>
      <w:r w:rsidRPr="00FA7437">
        <w:rPr>
          <w:rFonts w:asciiTheme="minorHAnsi" w:hAnsiTheme="minorHAnsi" w:cs="Arial"/>
          <w:color w:val="000000" w:themeColor="text1"/>
          <w:sz w:val="24"/>
          <w:lang w:val="en-US"/>
        </w:rPr>
        <w:t xml:space="preserve">digital champions and young social entrepreneurs who use new technologies to advance children’s rights </w:t>
      </w:r>
      <w:r w:rsidR="001A39A3">
        <w:rPr>
          <w:rFonts w:asciiTheme="minorHAnsi" w:hAnsiTheme="minorHAnsi" w:cs="Arial"/>
          <w:color w:val="000000" w:themeColor="text1"/>
          <w:sz w:val="24"/>
          <w:lang w:val="en-US"/>
        </w:rPr>
        <w:t xml:space="preserve">planned and </w:t>
      </w:r>
      <w:r w:rsidRPr="00FA7437">
        <w:rPr>
          <w:rFonts w:asciiTheme="minorHAnsi" w:hAnsiTheme="minorHAnsi" w:cs="Arial"/>
          <w:color w:val="000000" w:themeColor="text1"/>
          <w:sz w:val="24"/>
          <w:lang w:val="en-US"/>
        </w:rPr>
        <w:t xml:space="preserve">developed; </w:t>
      </w:r>
    </w:p>
    <w:p w14:paraId="7A667602" w14:textId="7A5BE25D" w:rsidR="002667F5" w:rsidRPr="007552B6" w:rsidRDefault="009404C0" w:rsidP="007552B6">
      <w:pPr>
        <w:pStyle w:val="ListParagraph"/>
        <w:numPr>
          <w:ilvl w:val="0"/>
          <w:numId w:val="11"/>
        </w:numPr>
        <w:shd w:val="clear" w:color="auto" w:fill="FFFFFF"/>
        <w:spacing w:after="300"/>
        <w:rPr>
          <w:rFonts w:asciiTheme="minorHAnsi" w:hAnsiTheme="minorHAnsi" w:cs="Arial"/>
          <w:color w:val="000000" w:themeColor="text1"/>
          <w:sz w:val="24"/>
          <w:lang w:val="en-US"/>
        </w:rPr>
      </w:pPr>
      <w:r w:rsidRPr="00FA7437">
        <w:rPr>
          <w:rFonts w:asciiTheme="minorHAnsi" w:hAnsiTheme="minorHAnsi" w:cs="Arial"/>
          <w:color w:val="000000" w:themeColor="text1"/>
          <w:sz w:val="24"/>
          <w:lang w:val="en-US"/>
        </w:rPr>
        <w:t>Social media monitoring report with key recommendations produced and shared with the group members on a monthly basis;</w:t>
      </w:r>
    </w:p>
    <w:p w14:paraId="6BB19FFF" w14:textId="66AF9EA8" w:rsidR="00A17575" w:rsidRPr="00FA7437" w:rsidRDefault="002667F5" w:rsidP="002667F5">
      <w:pPr>
        <w:pStyle w:val="ListParagraph"/>
        <w:numPr>
          <w:ilvl w:val="0"/>
          <w:numId w:val="10"/>
        </w:numPr>
        <w:rPr>
          <w:rFonts w:asciiTheme="minorHAnsi" w:eastAsia="Times New Roman" w:hAnsiTheme="minorHAnsi" w:cs="Arial"/>
          <w:b/>
          <w:color w:val="000000" w:themeColor="text1"/>
          <w:sz w:val="24"/>
        </w:rPr>
      </w:pPr>
      <w:r w:rsidRPr="00FA7437">
        <w:rPr>
          <w:rFonts w:asciiTheme="minorHAnsi" w:eastAsia="Times New Roman" w:hAnsiTheme="minorHAnsi" w:cs="Arial"/>
          <w:b/>
          <w:color w:val="000000" w:themeColor="text1"/>
          <w:sz w:val="24"/>
        </w:rPr>
        <w:t>Timeline</w:t>
      </w:r>
    </w:p>
    <w:p w14:paraId="1853DD4B" w14:textId="77777777" w:rsidR="00A17575" w:rsidRPr="00FA7437" w:rsidRDefault="00A17575" w:rsidP="00A17575">
      <w:pPr>
        <w:jc w:val="both"/>
        <w:rPr>
          <w:rFonts w:asciiTheme="minorHAnsi" w:hAnsiTheme="minorHAnsi" w:cs="Arial"/>
          <w:b/>
          <w:color w:val="000000" w:themeColor="text1"/>
          <w:sz w:val="24"/>
          <w:szCs w:val="24"/>
        </w:rPr>
      </w:pPr>
    </w:p>
    <w:tbl>
      <w:tblPr>
        <w:tblStyle w:val="TableGrid"/>
        <w:tblW w:w="9535" w:type="dxa"/>
        <w:tblLook w:val="04A0" w:firstRow="1" w:lastRow="0" w:firstColumn="1" w:lastColumn="0" w:noHBand="0" w:noVBand="1"/>
      </w:tblPr>
      <w:tblGrid>
        <w:gridCol w:w="4005"/>
        <w:gridCol w:w="3079"/>
        <w:gridCol w:w="2451"/>
      </w:tblGrid>
      <w:tr w:rsidR="00074B01" w:rsidRPr="00FA7437" w14:paraId="5F2F8B53" w14:textId="77777777" w:rsidTr="00243AE4">
        <w:tc>
          <w:tcPr>
            <w:tcW w:w="9535" w:type="dxa"/>
            <w:gridSpan w:val="3"/>
          </w:tcPr>
          <w:p w14:paraId="645D5033" w14:textId="6035F8BE" w:rsidR="00A17575" w:rsidRPr="00FA7437" w:rsidRDefault="00A17575" w:rsidP="00CF67C8">
            <w:pPr>
              <w:rPr>
                <w:rFonts w:asciiTheme="minorHAnsi" w:hAnsiTheme="minorHAnsi" w:cs="Arial"/>
                <w:b/>
                <w:color w:val="000000" w:themeColor="text1"/>
                <w:sz w:val="24"/>
                <w:szCs w:val="24"/>
              </w:rPr>
            </w:pPr>
            <w:r w:rsidRPr="00FA7437">
              <w:rPr>
                <w:rFonts w:asciiTheme="minorHAnsi" w:hAnsiTheme="minorHAnsi" w:cs="Arial"/>
                <w:b/>
                <w:color w:val="000000" w:themeColor="text1"/>
                <w:sz w:val="24"/>
                <w:szCs w:val="24"/>
              </w:rPr>
              <w:t>Under the general supervision</w:t>
            </w:r>
            <w:r w:rsidR="00523FD1">
              <w:rPr>
                <w:rFonts w:asciiTheme="minorHAnsi" w:hAnsiTheme="minorHAnsi" w:cs="Arial"/>
                <w:b/>
                <w:color w:val="000000" w:themeColor="text1"/>
                <w:sz w:val="24"/>
                <w:szCs w:val="24"/>
              </w:rPr>
              <w:t xml:space="preserve"> of the Representative</w:t>
            </w:r>
            <w:r w:rsidRPr="00FA7437">
              <w:rPr>
                <w:rFonts w:asciiTheme="minorHAnsi" w:hAnsiTheme="minorHAnsi" w:cs="Arial"/>
                <w:b/>
                <w:color w:val="000000" w:themeColor="text1"/>
                <w:sz w:val="24"/>
                <w:szCs w:val="24"/>
              </w:rPr>
              <w:t xml:space="preserve">, </w:t>
            </w:r>
            <w:r w:rsidR="00735323" w:rsidRPr="00FA7437">
              <w:rPr>
                <w:rFonts w:asciiTheme="minorHAnsi" w:hAnsiTheme="minorHAnsi" w:cs="Arial"/>
                <w:b/>
                <w:color w:val="000000" w:themeColor="text1"/>
                <w:sz w:val="24"/>
                <w:szCs w:val="24"/>
              </w:rPr>
              <w:t>and in close coordinatio</w:t>
            </w:r>
            <w:r w:rsidR="00523FD1">
              <w:rPr>
                <w:rFonts w:asciiTheme="minorHAnsi" w:hAnsiTheme="minorHAnsi" w:cs="Arial"/>
                <w:b/>
                <w:color w:val="000000" w:themeColor="text1"/>
                <w:sz w:val="24"/>
                <w:szCs w:val="24"/>
              </w:rPr>
              <w:t>n with the Communication Specialist</w:t>
            </w:r>
            <w:r w:rsidR="00735323" w:rsidRPr="00FA7437">
              <w:rPr>
                <w:rFonts w:asciiTheme="minorHAnsi" w:hAnsiTheme="minorHAnsi" w:cs="Arial"/>
                <w:b/>
                <w:color w:val="000000" w:themeColor="text1"/>
                <w:sz w:val="24"/>
                <w:szCs w:val="24"/>
              </w:rPr>
              <w:t xml:space="preserve">, </w:t>
            </w:r>
            <w:r w:rsidRPr="00FA7437">
              <w:rPr>
                <w:rFonts w:asciiTheme="minorHAnsi" w:hAnsiTheme="minorHAnsi" w:cs="Arial"/>
                <w:b/>
                <w:color w:val="000000" w:themeColor="text1"/>
                <w:sz w:val="24"/>
                <w:szCs w:val="24"/>
              </w:rPr>
              <w:t>the incumbent will</w:t>
            </w:r>
            <w:r w:rsidR="00523FD1">
              <w:rPr>
                <w:rFonts w:asciiTheme="minorHAnsi" w:hAnsiTheme="minorHAnsi" w:cs="Arial"/>
                <w:b/>
                <w:color w:val="000000" w:themeColor="text1"/>
                <w:sz w:val="24"/>
                <w:szCs w:val="24"/>
              </w:rPr>
              <w:t xml:space="preserve"> work according to the</w:t>
            </w:r>
            <w:r w:rsidR="00331AAD" w:rsidRPr="00FA7437">
              <w:rPr>
                <w:rFonts w:asciiTheme="minorHAnsi" w:hAnsiTheme="minorHAnsi" w:cs="Arial"/>
                <w:b/>
                <w:color w:val="000000" w:themeColor="text1"/>
                <w:sz w:val="24"/>
                <w:szCs w:val="24"/>
              </w:rPr>
              <w:t xml:space="preserve"> following timeline</w:t>
            </w:r>
            <w:r w:rsidRPr="00FA7437">
              <w:rPr>
                <w:rFonts w:asciiTheme="minorHAnsi" w:hAnsiTheme="minorHAnsi" w:cs="Arial"/>
                <w:b/>
                <w:color w:val="000000" w:themeColor="text1"/>
                <w:sz w:val="24"/>
                <w:szCs w:val="24"/>
              </w:rPr>
              <w:t>:</w:t>
            </w:r>
          </w:p>
          <w:p w14:paraId="6ADA9914" w14:textId="77777777" w:rsidR="00A17575" w:rsidRPr="00FA7437" w:rsidRDefault="00A17575" w:rsidP="00CF67C8">
            <w:pPr>
              <w:rPr>
                <w:rFonts w:asciiTheme="minorHAnsi" w:hAnsiTheme="minorHAnsi" w:cs="Arial"/>
                <w:color w:val="000000" w:themeColor="text1"/>
                <w:sz w:val="24"/>
                <w:szCs w:val="24"/>
              </w:rPr>
            </w:pPr>
          </w:p>
        </w:tc>
      </w:tr>
      <w:tr w:rsidR="00074B01" w:rsidRPr="00FA7437" w14:paraId="7C384472" w14:textId="77777777" w:rsidTr="00243AE4">
        <w:tc>
          <w:tcPr>
            <w:tcW w:w="4005" w:type="dxa"/>
          </w:tcPr>
          <w:p w14:paraId="3B638463" w14:textId="3091D3BB" w:rsidR="00C16752" w:rsidRPr="00FA7437" w:rsidRDefault="00C16752" w:rsidP="00CF67C8">
            <w:pPr>
              <w:rPr>
                <w:rFonts w:asciiTheme="minorHAnsi" w:eastAsia="Times New Roman" w:hAnsiTheme="minorHAnsi" w:cs="Arial"/>
                <w:i/>
                <w:color w:val="000000" w:themeColor="text1"/>
                <w:sz w:val="24"/>
                <w:szCs w:val="24"/>
                <w:shd w:val="clear" w:color="auto" w:fill="FFFFFF"/>
                <w:lang w:val="en-GB"/>
              </w:rPr>
            </w:pPr>
            <w:r w:rsidRPr="00FA7437">
              <w:rPr>
                <w:rFonts w:asciiTheme="minorHAnsi" w:eastAsia="Times New Roman" w:hAnsiTheme="minorHAnsi" w:cs="Arial"/>
                <w:i/>
                <w:color w:val="000000" w:themeColor="text1"/>
                <w:sz w:val="24"/>
                <w:szCs w:val="24"/>
                <w:shd w:val="clear" w:color="auto" w:fill="FFFFFF"/>
                <w:lang w:val="en-GB"/>
              </w:rPr>
              <w:t>Activity</w:t>
            </w:r>
          </w:p>
        </w:tc>
        <w:tc>
          <w:tcPr>
            <w:tcW w:w="3079" w:type="dxa"/>
          </w:tcPr>
          <w:p w14:paraId="73DA9B1C" w14:textId="4E899AD8" w:rsidR="00C16752" w:rsidRPr="00FA7437" w:rsidRDefault="00C16752" w:rsidP="00CF67C8">
            <w:pPr>
              <w:rPr>
                <w:rFonts w:asciiTheme="minorHAnsi" w:hAnsiTheme="minorHAnsi" w:cs="Arial"/>
                <w:i/>
                <w:color w:val="000000" w:themeColor="text1"/>
                <w:sz w:val="24"/>
                <w:szCs w:val="24"/>
              </w:rPr>
            </w:pPr>
            <w:r w:rsidRPr="00FA7437">
              <w:rPr>
                <w:rFonts w:asciiTheme="minorHAnsi" w:hAnsiTheme="minorHAnsi" w:cs="Arial"/>
                <w:i/>
                <w:color w:val="000000" w:themeColor="text1"/>
                <w:sz w:val="24"/>
                <w:szCs w:val="24"/>
              </w:rPr>
              <w:t>Deliverable</w:t>
            </w:r>
          </w:p>
        </w:tc>
        <w:tc>
          <w:tcPr>
            <w:tcW w:w="2451" w:type="dxa"/>
          </w:tcPr>
          <w:p w14:paraId="247D7683" w14:textId="45DF03CA" w:rsidR="00C16752" w:rsidRPr="00FA7437" w:rsidRDefault="00C16752" w:rsidP="00CF67C8">
            <w:pPr>
              <w:rPr>
                <w:rFonts w:asciiTheme="minorHAnsi" w:hAnsiTheme="minorHAnsi" w:cs="Arial"/>
                <w:i/>
                <w:color w:val="000000" w:themeColor="text1"/>
                <w:sz w:val="24"/>
                <w:szCs w:val="24"/>
              </w:rPr>
            </w:pPr>
            <w:r w:rsidRPr="00FA7437">
              <w:rPr>
                <w:rFonts w:asciiTheme="minorHAnsi" w:hAnsiTheme="minorHAnsi" w:cs="Arial"/>
                <w:i/>
                <w:color w:val="000000" w:themeColor="text1"/>
                <w:sz w:val="24"/>
                <w:szCs w:val="24"/>
              </w:rPr>
              <w:t>Deadline</w:t>
            </w:r>
          </w:p>
        </w:tc>
      </w:tr>
      <w:tr w:rsidR="00074B01" w:rsidRPr="00FA7437" w14:paraId="54E57CE1" w14:textId="77777777" w:rsidTr="00243AE4">
        <w:tc>
          <w:tcPr>
            <w:tcW w:w="4005" w:type="dxa"/>
          </w:tcPr>
          <w:p w14:paraId="3E00E11E" w14:textId="77777777"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r w:rsidRPr="00FA7437">
              <w:rPr>
                <w:rFonts w:asciiTheme="minorHAnsi" w:eastAsia="Times New Roman" w:hAnsiTheme="minorHAnsi" w:cs="Arial"/>
                <w:color w:val="000000" w:themeColor="text1"/>
                <w:sz w:val="24"/>
                <w:szCs w:val="24"/>
                <w:shd w:val="clear" w:color="auto" w:fill="FFFFFF"/>
                <w:lang w:val="en-GB"/>
              </w:rPr>
              <w:t>Manage the UNICEF social media accounts, including Facebook, Instagram Medium and Twitter accounts for the country office. Ensure all channels are up to date with latest content, adapted to make best use of each digital channel</w:t>
            </w:r>
          </w:p>
          <w:p w14:paraId="42C9204D" w14:textId="77777777"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p>
        </w:tc>
        <w:tc>
          <w:tcPr>
            <w:tcW w:w="3079" w:type="dxa"/>
          </w:tcPr>
          <w:p w14:paraId="38E91319" w14:textId="39B89CAD" w:rsidR="00A17575" w:rsidRPr="00FA7437" w:rsidRDefault="00A17575" w:rsidP="00CF67C8">
            <w:pPr>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 xml:space="preserve">An active </w:t>
            </w:r>
            <w:r w:rsidR="00030D3D">
              <w:rPr>
                <w:rFonts w:asciiTheme="minorHAnsi" w:hAnsiTheme="minorHAnsi" w:cs="Arial"/>
                <w:color w:val="000000" w:themeColor="text1"/>
                <w:sz w:val="24"/>
                <w:szCs w:val="24"/>
              </w:rPr>
              <w:t>Fa</w:t>
            </w:r>
            <w:r w:rsidRPr="00FA7437">
              <w:rPr>
                <w:rFonts w:asciiTheme="minorHAnsi" w:hAnsiTheme="minorHAnsi" w:cs="Arial"/>
                <w:color w:val="000000" w:themeColor="text1"/>
                <w:sz w:val="24"/>
                <w:szCs w:val="24"/>
              </w:rPr>
              <w:t xml:space="preserve">cebook, </w:t>
            </w:r>
            <w:r w:rsidR="00030D3D">
              <w:rPr>
                <w:rFonts w:asciiTheme="minorHAnsi" w:hAnsiTheme="minorHAnsi" w:cs="Arial"/>
                <w:color w:val="000000" w:themeColor="text1"/>
                <w:sz w:val="24"/>
                <w:szCs w:val="24"/>
              </w:rPr>
              <w:t>T</w:t>
            </w:r>
            <w:r w:rsidRPr="00FA7437">
              <w:rPr>
                <w:rFonts w:asciiTheme="minorHAnsi" w:hAnsiTheme="minorHAnsi" w:cs="Arial"/>
                <w:color w:val="000000" w:themeColor="text1"/>
                <w:sz w:val="24"/>
                <w:szCs w:val="24"/>
              </w:rPr>
              <w:t xml:space="preserve">witter, </w:t>
            </w:r>
            <w:r w:rsidR="00030D3D">
              <w:rPr>
                <w:rFonts w:asciiTheme="minorHAnsi" w:hAnsiTheme="minorHAnsi" w:cs="Arial"/>
                <w:color w:val="000000" w:themeColor="text1"/>
                <w:sz w:val="24"/>
                <w:szCs w:val="24"/>
              </w:rPr>
              <w:t>I</w:t>
            </w:r>
            <w:r w:rsidRPr="00FA7437">
              <w:rPr>
                <w:rFonts w:asciiTheme="minorHAnsi" w:hAnsiTheme="minorHAnsi" w:cs="Arial"/>
                <w:color w:val="000000" w:themeColor="text1"/>
                <w:sz w:val="24"/>
                <w:szCs w:val="24"/>
              </w:rPr>
              <w:t>nstagram and medium accounts maintained with latest up to date content</w:t>
            </w:r>
          </w:p>
        </w:tc>
        <w:tc>
          <w:tcPr>
            <w:tcW w:w="2451" w:type="dxa"/>
          </w:tcPr>
          <w:p w14:paraId="608E79DA" w14:textId="3C4F29A2" w:rsidR="00A17575" w:rsidRPr="00FA7437" w:rsidRDefault="00FA7437" w:rsidP="00CF67C8">
            <w:pPr>
              <w:rPr>
                <w:rFonts w:asciiTheme="minorHAnsi" w:hAnsiTheme="minorHAnsi" w:cs="Arial"/>
                <w:color w:val="000000" w:themeColor="text1"/>
                <w:sz w:val="24"/>
                <w:szCs w:val="24"/>
              </w:rPr>
            </w:pPr>
            <w:r>
              <w:rPr>
                <w:rFonts w:asciiTheme="minorHAnsi" w:hAnsiTheme="minorHAnsi" w:cs="Arial"/>
                <w:color w:val="000000" w:themeColor="text1"/>
                <w:sz w:val="24"/>
                <w:szCs w:val="24"/>
              </w:rPr>
              <w:t>October 2018 – March</w:t>
            </w:r>
            <w:r w:rsidR="00C24DCB">
              <w:rPr>
                <w:rFonts w:asciiTheme="minorHAnsi" w:hAnsiTheme="minorHAnsi" w:cs="Arial"/>
                <w:color w:val="000000" w:themeColor="text1"/>
                <w:sz w:val="24"/>
                <w:szCs w:val="24"/>
              </w:rPr>
              <w:t xml:space="preserve"> 201</w:t>
            </w:r>
            <w:r w:rsidR="002E4427">
              <w:rPr>
                <w:rFonts w:asciiTheme="minorHAnsi" w:hAnsiTheme="minorHAnsi" w:cs="Arial"/>
                <w:color w:val="000000" w:themeColor="text1"/>
                <w:sz w:val="24"/>
                <w:szCs w:val="24"/>
              </w:rPr>
              <w:t>9</w:t>
            </w:r>
          </w:p>
        </w:tc>
      </w:tr>
      <w:tr w:rsidR="00074B01" w:rsidRPr="00FA7437" w14:paraId="76F9089E" w14:textId="77777777" w:rsidTr="00243AE4">
        <w:tc>
          <w:tcPr>
            <w:tcW w:w="4005" w:type="dxa"/>
          </w:tcPr>
          <w:p w14:paraId="02F4B808" w14:textId="77777777"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r w:rsidRPr="00FA7437">
              <w:rPr>
                <w:rFonts w:asciiTheme="minorHAnsi" w:eastAsia="Times New Roman" w:hAnsiTheme="minorHAnsi" w:cs="Arial"/>
                <w:color w:val="000000" w:themeColor="text1"/>
                <w:sz w:val="24"/>
                <w:szCs w:val="24"/>
                <w:shd w:val="clear" w:color="auto" w:fill="FFFFFF"/>
                <w:lang w:val="en-GB"/>
              </w:rPr>
              <w:t>Provide the social media monitoring tools to evaluate the impact of UNICEF interventions on social media (reach and engagement)</w:t>
            </w:r>
          </w:p>
          <w:p w14:paraId="0144BACA" w14:textId="77777777"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p>
        </w:tc>
        <w:tc>
          <w:tcPr>
            <w:tcW w:w="3079" w:type="dxa"/>
          </w:tcPr>
          <w:p w14:paraId="44BE8D7C" w14:textId="77777777" w:rsidR="00A17575" w:rsidRPr="00FA7437" w:rsidRDefault="00A17575" w:rsidP="00CF67C8">
            <w:pPr>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Social media monitoring report with key recommendations produced and shared with the group members on a monthly basis</w:t>
            </w:r>
          </w:p>
          <w:p w14:paraId="5D469E10" w14:textId="77777777" w:rsidR="00A17575" w:rsidRPr="00FA7437" w:rsidRDefault="00A17575" w:rsidP="00CF67C8">
            <w:pPr>
              <w:rPr>
                <w:rFonts w:asciiTheme="minorHAnsi" w:hAnsiTheme="minorHAnsi" w:cs="Arial"/>
                <w:color w:val="000000" w:themeColor="text1"/>
                <w:sz w:val="24"/>
                <w:szCs w:val="24"/>
              </w:rPr>
            </w:pPr>
          </w:p>
        </w:tc>
        <w:tc>
          <w:tcPr>
            <w:tcW w:w="2451" w:type="dxa"/>
          </w:tcPr>
          <w:p w14:paraId="792AB89B" w14:textId="5D266517" w:rsidR="00A17575" w:rsidRPr="00FA7437" w:rsidRDefault="00FA7437" w:rsidP="00CF67C8">
            <w:pPr>
              <w:rPr>
                <w:rFonts w:asciiTheme="minorHAnsi" w:hAnsiTheme="minorHAnsi" w:cs="Arial"/>
                <w:color w:val="000000" w:themeColor="text1"/>
                <w:sz w:val="24"/>
                <w:szCs w:val="24"/>
              </w:rPr>
            </w:pPr>
            <w:r>
              <w:rPr>
                <w:rFonts w:asciiTheme="minorHAnsi" w:hAnsiTheme="minorHAnsi" w:cs="Arial"/>
                <w:color w:val="000000" w:themeColor="text1"/>
                <w:sz w:val="24"/>
                <w:szCs w:val="24"/>
              </w:rPr>
              <w:t>October 2018 – March</w:t>
            </w:r>
            <w:r w:rsidR="00C24DCB">
              <w:rPr>
                <w:rFonts w:asciiTheme="minorHAnsi" w:hAnsiTheme="minorHAnsi" w:cs="Arial"/>
                <w:color w:val="000000" w:themeColor="text1"/>
                <w:sz w:val="24"/>
                <w:szCs w:val="24"/>
              </w:rPr>
              <w:t xml:space="preserve"> 201</w:t>
            </w:r>
            <w:r w:rsidR="002E4427">
              <w:rPr>
                <w:rFonts w:asciiTheme="minorHAnsi" w:hAnsiTheme="minorHAnsi" w:cs="Arial"/>
                <w:color w:val="000000" w:themeColor="text1"/>
                <w:sz w:val="24"/>
                <w:szCs w:val="24"/>
              </w:rPr>
              <w:t>9</w:t>
            </w:r>
          </w:p>
        </w:tc>
      </w:tr>
      <w:tr w:rsidR="00074B01" w:rsidRPr="00FA7437" w14:paraId="03934CEE" w14:textId="77777777" w:rsidTr="00243AE4">
        <w:tc>
          <w:tcPr>
            <w:tcW w:w="4005" w:type="dxa"/>
          </w:tcPr>
          <w:p w14:paraId="2480131C" w14:textId="7D13FE82" w:rsidR="00CC4567" w:rsidRPr="00FA7437" w:rsidRDefault="00D64506" w:rsidP="00D64506">
            <w:pPr>
              <w:rPr>
                <w:rFonts w:asciiTheme="minorHAnsi" w:eastAsia="Times New Roman" w:hAnsiTheme="minorHAnsi" w:cs="Arial"/>
                <w:color w:val="000000" w:themeColor="text1"/>
                <w:sz w:val="24"/>
                <w:szCs w:val="24"/>
                <w:shd w:val="clear" w:color="auto" w:fill="FFFFFF"/>
                <w:lang w:val="en-GB"/>
              </w:rPr>
            </w:pPr>
            <w:r>
              <w:rPr>
                <w:rFonts w:asciiTheme="minorHAnsi" w:eastAsia="Times New Roman" w:hAnsiTheme="minorHAnsi" w:cs="Arial"/>
                <w:color w:val="000000" w:themeColor="text1"/>
                <w:sz w:val="24"/>
                <w:szCs w:val="24"/>
                <w:shd w:val="clear" w:color="auto" w:fill="FFFFFF"/>
              </w:rPr>
              <w:lastRenderedPageBreak/>
              <w:t xml:space="preserve">Professionally organize </w:t>
            </w:r>
            <w:r>
              <w:rPr>
                <w:rFonts w:asciiTheme="minorHAnsi" w:eastAsia="Times New Roman" w:hAnsiTheme="minorHAnsi" w:cs="Arial"/>
                <w:color w:val="000000" w:themeColor="text1"/>
                <w:sz w:val="24"/>
                <w:szCs w:val="24"/>
                <w:shd w:val="clear" w:color="auto" w:fill="FFFFFF"/>
                <w:lang w:val="en-GB"/>
              </w:rPr>
              <w:t>social media takeovers</w:t>
            </w:r>
            <w:r w:rsidRPr="00243AE4">
              <w:rPr>
                <w:rFonts w:asciiTheme="minorHAnsi" w:eastAsia="Times New Roman" w:hAnsiTheme="minorHAnsi" w:cs="Arial"/>
                <w:color w:val="000000" w:themeColor="text1"/>
                <w:sz w:val="24"/>
                <w:szCs w:val="24"/>
                <w:shd w:val="clear" w:color="auto" w:fill="FFFFFF"/>
                <w:lang w:val="en-GB"/>
              </w:rPr>
              <w:t xml:space="preserve"> around key events (e.g. World Children</w:t>
            </w:r>
            <w:r>
              <w:rPr>
                <w:rFonts w:asciiTheme="minorHAnsi" w:eastAsia="Times New Roman" w:hAnsiTheme="minorHAnsi" w:cs="Arial"/>
                <w:color w:val="000000" w:themeColor="text1"/>
                <w:sz w:val="24"/>
                <w:szCs w:val="24"/>
                <w:shd w:val="clear" w:color="auto" w:fill="FFFFFF"/>
                <w:lang w:val="en-GB"/>
              </w:rPr>
              <w:t>’s Day…)</w:t>
            </w:r>
          </w:p>
        </w:tc>
        <w:tc>
          <w:tcPr>
            <w:tcW w:w="3079" w:type="dxa"/>
          </w:tcPr>
          <w:p w14:paraId="58A2CE08" w14:textId="0289CEDD" w:rsidR="00CC4567" w:rsidRPr="00FA7437" w:rsidRDefault="00D64506" w:rsidP="00D64506">
            <w:pPr>
              <w:rPr>
                <w:rFonts w:asciiTheme="minorHAnsi" w:hAnsiTheme="minorHAnsi" w:cs="Arial"/>
                <w:color w:val="000000" w:themeColor="text1"/>
                <w:sz w:val="24"/>
                <w:szCs w:val="24"/>
              </w:rPr>
            </w:pPr>
            <w:r>
              <w:rPr>
                <w:rFonts w:asciiTheme="minorHAnsi" w:hAnsiTheme="minorHAnsi" w:cs="Arial"/>
                <w:color w:val="000000" w:themeColor="text1"/>
                <w:sz w:val="24"/>
              </w:rPr>
              <w:t>At least (5) social media takeovers</w:t>
            </w:r>
            <w:r w:rsidRPr="00FA7437">
              <w:rPr>
                <w:rFonts w:asciiTheme="minorHAnsi" w:hAnsiTheme="minorHAnsi" w:cs="Arial"/>
                <w:color w:val="000000" w:themeColor="text1"/>
                <w:sz w:val="24"/>
              </w:rPr>
              <w:t xml:space="preserve"> around key events (e.g. Wo</w:t>
            </w:r>
            <w:r>
              <w:rPr>
                <w:rFonts w:asciiTheme="minorHAnsi" w:hAnsiTheme="minorHAnsi" w:cs="Arial"/>
                <w:color w:val="000000" w:themeColor="text1"/>
                <w:sz w:val="24"/>
              </w:rPr>
              <w:t>rld Children’s Day, La Journee</w:t>
            </w:r>
            <w:r w:rsidR="00CE75D2">
              <w:rPr>
                <w:rFonts w:asciiTheme="minorHAnsi" w:hAnsiTheme="minorHAnsi" w:cs="Arial"/>
                <w:color w:val="000000" w:themeColor="text1"/>
                <w:sz w:val="24"/>
              </w:rPr>
              <w:t xml:space="preserve"> Nationale de l’Enfant Djiboutie</w:t>
            </w:r>
            <w:r>
              <w:rPr>
                <w:rFonts w:asciiTheme="minorHAnsi" w:hAnsiTheme="minorHAnsi" w:cs="Arial"/>
                <w:color w:val="000000" w:themeColor="text1"/>
                <w:sz w:val="24"/>
              </w:rPr>
              <w:t>n, The Day of the Girl</w:t>
            </w:r>
            <w:r w:rsidRPr="00FA7437">
              <w:rPr>
                <w:rFonts w:asciiTheme="minorHAnsi" w:hAnsiTheme="minorHAnsi" w:cs="Arial"/>
                <w:color w:val="000000" w:themeColor="text1"/>
                <w:sz w:val="24"/>
              </w:rPr>
              <w:t xml:space="preserve">…) </w:t>
            </w:r>
            <w:r>
              <w:rPr>
                <w:rFonts w:asciiTheme="minorHAnsi" w:hAnsiTheme="minorHAnsi" w:cs="Arial"/>
                <w:color w:val="000000" w:themeColor="text1"/>
                <w:sz w:val="24"/>
              </w:rPr>
              <w:t xml:space="preserve">are </w:t>
            </w:r>
            <w:r w:rsidRPr="00FA7437">
              <w:rPr>
                <w:rFonts w:asciiTheme="minorHAnsi" w:hAnsiTheme="minorHAnsi" w:cs="Arial"/>
                <w:color w:val="000000" w:themeColor="text1"/>
                <w:sz w:val="24"/>
              </w:rPr>
              <w:t>organized</w:t>
            </w:r>
          </w:p>
        </w:tc>
        <w:tc>
          <w:tcPr>
            <w:tcW w:w="2451" w:type="dxa"/>
          </w:tcPr>
          <w:p w14:paraId="78C6F433" w14:textId="5CA96845" w:rsidR="00CC4567" w:rsidRPr="00FA7437" w:rsidRDefault="00FA7437" w:rsidP="00CF67C8">
            <w:pPr>
              <w:rPr>
                <w:rFonts w:asciiTheme="minorHAnsi" w:hAnsiTheme="minorHAnsi" w:cs="Arial"/>
                <w:color w:val="000000" w:themeColor="text1"/>
                <w:sz w:val="24"/>
                <w:szCs w:val="24"/>
              </w:rPr>
            </w:pPr>
            <w:r>
              <w:rPr>
                <w:rFonts w:asciiTheme="minorHAnsi" w:hAnsiTheme="minorHAnsi" w:cs="Arial"/>
                <w:color w:val="000000" w:themeColor="text1"/>
                <w:sz w:val="24"/>
                <w:szCs w:val="24"/>
              </w:rPr>
              <w:t>October</w:t>
            </w:r>
            <w:r w:rsidR="00CC4567" w:rsidRPr="00FA7437">
              <w:rPr>
                <w:rFonts w:asciiTheme="minorHAnsi" w:hAnsiTheme="minorHAnsi" w:cs="Arial"/>
                <w:color w:val="000000" w:themeColor="text1"/>
                <w:sz w:val="24"/>
                <w:szCs w:val="24"/>
              </w:rPr>
              <w:t xml:space="preserve"> 2018 </w:t>
            </w:r>
            <w:r>
              <w:rPr>
                <w:rFonts w:asciiTheme="minorHAnsi" w:hAnsiTheme="minorHAnsi" w:cs="Arial"/>
                <w:color w:val="000000" w:themeColor="text1"/>
                <w:sz w:val="24"/>
                <w:szCs w:val="24"/>
              </w:rPr>
              <w:t xml:space="preserve">– </w:t>
            </w:r>
            <w:r w:rsidR="002E15B9">
              <w:rPr>
                <w:rFonts w:asciiTheme="minorHAnsi" w:hAnsiTheme="minorHAnsi" w:cs="Arial"/>
                <w:color w:val="000000" w:themeColor="text1"/>
                <w:sz w:val="24"/>
                <w:szCs w:val="24"/>
              </w:rPr>
              <w:t>November</w:t>
            </w:r>
            <w:r w:rsidR="002E4427">
              <w:rPr>
                <w:rFonts w:asciiTheme="minorHAnsi" w:hAnsiTheme="minorHAnsi" w:cs="Arial"/>
                <w:color w:val="000000" w:themeColor="text1"/>
                <w:sz w:val="24"/>
                <w:szCs w:val="24"/>
              </w:rPr>
              <w:t xml:space="preserve"> </w:t>
            </w:r>
            <w:r w:rsidR="00C24DCB">
              <w:rPr>
                <w:rFonts w:asciiTheme="minorHAnsi" w:hAnsiTheme="minorHAnsi" w:cs="Arial"/>
                <w:color w:val="000000" w:themeColor="text1"/>
                <w:sz w:val="24"/>
                <w:szCs w:val="24"/>
              </w:rPr>
              <w:t>201</w:t>
            </w:r>
            <w:r w:rsidR="002E15B9">
              <w:rPr>
                <w:rFonts w:asciiTheme="minorHAnsi" w:hAnsiTheme="minorHAnsi" w:cs="Arial"/>
                <w:color w:val="000000" w:themeColor="text1"/>
                <w:sz w:val="24"/>
                <w:szCs w:val="24"/>
              </w:rPr>
              <w:t>8</w:t>
            </w:r>
          </w:p>
        </w:tc>
      </w:tr>
      <w:tr w:rsidR="00D64506" w:rsidRPr="00FA7437" w14:paraId="5D8D48E9" w14:textId="77777777" w:rsidTr="00243AE4">
        <w:tc>
          <w:tcPr>
            <w:tcW w:w="4005" w:type="dxa"/>
          </w:tcPr>
          <w:p w14:paraId="4614EF58" w14:textId="27A0FEDE" w:rsidR="00D64506" w:rsidRDefault="00CD1065" w:rsidP="00D64506">
            <w:pPr>
              <w:rPr>
                <w:rFonts w:asciiTheme="minorHAnsi" w:hAnsiTheme="minorHAnsi" w:cs="Arial"/>
                <w:color w:val="000000" w:themeColor="text1"/>
                <w:sz w:val="24"/>
              </w:rPr>
            </w:pPr>
            <w:r>
              <w:rPr>
                <w:rFonts w:asciiTheme="minorHAnsi" w:hAnsiTheme="minorHAnsi" w:cs="Arial"/>
                <w:color w:val="000000" w:themeColor="text1"/>
                <w:sz w:val="24"/>
              </w:rPr>
              <w:t>Organize and coordinate Activate Talks about key issues and solutions by inspiring young innovators</w:t>
            </w:r>
          </w:p>
        </w:tc>
        <w:tc>
          <w:tcPr>
            <w:tcW w:w="3079" w:type="dxa"/>
          </w:tcPr>
          <w:p w14:paraId="2C2ED17F" w14:textId="00919197" w:rsidR="00D64506" w:rsidRPr="00FA7437" w:rsidRDefault="00D64506" w:rsidP="00D64506">
            <w:pPr>
              <w:rPr>
                <w:rFonts w:asciiTheme="minorHAnsi" w:hAnsiTheme="minorHAnsi" w:cs="Arial"/>
                <w:color w:val="000000" w:themeColor="text1"/>
                <w:sz w:val="24"/>
                <w:szCs w:val="24"/>
              </w:rPr>
            </w:pPr>
            <w:r>
              <w:rPr>
                <w:rFonts w:asciiTheme="minorHAnsi" w:hAnsiTheme="minorHAnsi" w:cs="Arial"/>
                <w:color w:val="000000" w:themeColor="text1"/>
                <w:sz w:val="24"/>
              </w:rPr>
              <w:t>At least (1) Activate Talk is organized and mediatized with Facebook Live</w:t>
            </w:r>
          </w:p>
        </w:tc>
        <w:tc>
          <w:tcPr>
            <w:tcW w:w="2451" w:type="dxa"/>
          </w:tcPr>
          <w:p w14:paraId="1B27B667" w14:textId="6A120D0F" w:rsidR="00D64506" w:rsidRPr="009D24F6" w:rsidRDefault="00D64506" w:rsidP="00CF67C8">
            <w:pPr>
              <w:rPr>
                <w:rFonts w:asciiTheme="minorHAnsi" w:hAnsiTheme="minorHAnsi" w:cs="Arial"/>
                <w:color w:val="000000" w:themeColor="text1"/>
                <w:sz w:val="24"/>
                <w:szCs w:val="24"/>
              </w:rPr>
            </w:pPr>
            <w:r w:rsidRPr="009D24F6">
              <w:rPr>
                <w:rFonts w:asciiTheme="minorHAnsi" w:hAnsiTheme="minorHAnsi" w:cs="Arial"/>
                <w:color w:val="000000" w:themeColor="text1"/>
                <w:sz w:val="24"/>
                <w:szCs w:val="24"/>
              </w:rPr>
              <w:t xml:space="preserve">October 2018 – </w:t>
            </w:r>
            <w:r w:rsidR="002E4427" w:rsidRPr="009D24F6">
              <w:rPr>
                <w:rFonts w:asciiTheme="minorHAnsi" w:hAnsiTheme="minorHAnsi" w:cs="Arial"/>
                <w:color w:val="000000" w:themeColor="text1"/>
                <w:sz w:val="24"/>
                <w:szCs w:val="24"/>
              </w:rPr>
              <w:t>December 2018</w:t>
            </w:r>
          </w:p>
        </w:tc>
      </w:tr>
      <w:tr w:rsidR="00D64506" w:rsidRPr="00FA7437" w14:paraId="64ECD18A" w14:textId="77777777" w:rsidTr="00D64506">
        <w:trPr>
          <w:trHeight w:val="890"/>
        </w:trPr>
        <w:tc>
          <w:tcPr>
            <w:tcW w:w="4005" w:type="dxa"/>
          </w:tcPr>
          <w:p w14:paraId="447D50EF" w14:textId="518BEB2A" w:rsidR="00D64506" w:rsidRDefault="00CD1065" w:rsidP="00D64506">
            <w:pPr>
              <w:rPr>
                <w:rFonts w:asciiTheme="minorHAnsi" w:hAnsiTheme="minorHAnsi" w:cs="Arial"/>
                <w:color w:val="000000" w:themeColor="text1"/>
                <w:sz w:val="24"/>
              </w:rPr>
            </w:pPr>
            <w:r>
              <w:rPr>
                <w:rFonts w:asciiTheme="minorHAnsi" w:hAnsiTheme="minorHAnsi" w:cs="Arial"/>
                <w:color w:val="000000" w:themeColor="text1"/>
                <w:sz w:val="24"/>
              </w:rPr>
              <w:t>Lead and supervise the training of young people</w:t>
            </w:r>
            <w:r w:rsidR="002E4427">
              <w:rPr>
                <w:rFonts w:asciiTheme="minorHAnsi" w:hAnsiTheme="minorHAnsi" w:cs="Arial"/>
                <w:color w:val="000000" w:themeColor="text1"/>
                <w:sz w:val="24"/>
              </w:rPr>
              <w:t xml:space="preserve"> on</w:t>
            </w:r>
            <w:r>
              <w:rPr>
                <w:rFonts w:asciiTheme="minorHAnsi" w:hAnsiTheme="minorHAnsi" w:cs="Arial"/>
                <w:color w:val="000000" w:themeColor="text1"/>
                <w:sz w:val="24"/>
              </w:rPr>
              <w:t xml:space="preserve"> blogging and storytelling about UNICEF’s key topics</w:t>
            </w:r>
          </w:p>
        </w:tc>
        <w:tc>
          <w:tcPr>
            <w:tcW w:w="3079" w:type="dxa"/>
          </w:tcPr>
          <w:p w14:paraId="28CC5BAC" w14:textId="0BCA8452" w:rsidR="002E4427" w:rsidRDefault="002E4427" w:rsidP="00D64506">
            <w:pPr>
              <w:shd w:val="clear" w:color="auto" w:fill="FFFFFF"/>
              <w:spacing w:after="300"/>
              <w:rPr>
                <w:rFonts w:asciiTheme="minorHAnsi" w:hAnsiTheme="minorHAnsi" w:cs="Arial"/>
                <w:color w:val="000000" w:themeColor="text1"/>
                <w:sz w:val="24"/>
              </w:rPr>
            </w:pPr>
            <w:r>
              <w:rPr>
                <w:rFonts w:asciiTheme="minorHAnsi" w:hAnsiTheme="minorHAnsi" w:cs="Arial"/>
                <w:color w:val="000000" w:themeColor="text1"/>
                <w:sz w:val="24"/>
              </w:rPr>
              <w:t>At least (2) blogging internships are organized</w:t>
            </w:r>
          </w:p>
          <w:p w14:paraId="0D4376E4" w14:textId="7FC9879D" w:rsidR="00D64506" w:rsidRPr="00D64506" w:rsidRDefault="00D64506" w:rsidP="00D64506">
            <w:pPr>
              <w:shd w:val="clear" w:color="auto" w:fill="FFFFFF"/>
              <w:spacing w:after="300"/>
              <w:rPr>
                <w:rFonts w:asciiTheme="minorHAnsi" w:hAnsiTheme="minorHAnsi" w:cs="Arial"/>
                <w:color w:val="000000" w:themeColor="text1"/>
                <w:sz w:val="24"/>
              </w:rPr>
            </w:pPr>
            <w:r w:rsidRPr="00D64506">
              <w:rPr>
                <w:rFonts w:asciiTheme="minorHAnsi" w:hAnsiTheme="minorHAnsi" w:cs="Arial"/>
                <w:color w:val="000000" w:themeColor="text1"/>
                <w:sz w:val="24"/>
              </w:rPr>
              <w:t>At least (10) inspiring bloggers trained and supervised;</w:t>
            </w:r>
          </w:p>
          <w:p w14:paraId="1696BDF7" w14:textId="77777777" w:rsidR="00D64506" w:rsidRDefault="00D64506" w:rsidP="00D64506">
            <w:pPr>
              <w:rPr>
                <w:rFonts w:asciiTheme="minorHAnsi" w:hAnsiTheme="minorHAnsi" w:cs="Arial"/>
                <w:color w:val="000000" w:themeColor="text1"/>
                <w:sz w:val="24"/>
              </w:rPr>
            </w:pPr>
          </w:p>
        </w:tc>
        <w:tc>
          <w:tcPr>
            <w:tcW w:w="2451" w:type="dxa"/>
          </w:tcPr>
          <w:p w14:paraId="300257BE" w14:textId="6602A73F" w:rsidR="00D64506" w:rsidRPr="009D24F6" w:rsidRDefault="00D64506" w:rsidP="00CF67C8">
            <w:pPr>
              <w:rPr>
                <w:rFonts w:asciiTheme="minorHAnsi" w:hAnsiTheme="minorHAnsi" w:cs="Arial"/>
                <w:color w:val="000000" w:themeColor="text1"/>
                <w:sz w:val="24"/>
                <w:szCs w:val="24"/>
              </w:rPr>
            </w:pPr>
            <w:r w:rsidRPr="009D24F6">
              <w:rPr>
                <w:rFonts w:asciiTheme="minorHAnsi" w:hAnsiTheme="minorHAnsi" w:cs="Arial"/>
                <w:color w:val="000000" w:themeColor="text1"/>
                <w:sz w:val="24"/>
                <w:szCs w:val="24"/>
              </w:rPr>
              <w:t>October 2018 – March 2019</w:t>
            </w:r>
          </w:p>
        </w:tc>
      </w:tr>
      <w:tr w:rsidR="00D64506" w:rsidRPr="00FA7437" w14:paraId="285103AA" w14:textId="77777777" w:rsidTr="00D64506">
        <w:trPr>
          <w:trHeight w:val="890"/>
        </w:trPr>
        <w:tc>
          <w:tcPr>
            <w:tcW w:w="4005" w:type="dxa"/>
          </w:tcPr>
          <w:p w14:paraId="56477535" w14:textId="588D5208" w:rsidR="00D64506" w:rsidRDefault="00CD1065" w:rsidP="00D64506">
            <w:pPr>
              <w:rPr>
                <w:rFonts w:asciiTheme="minorHAnsi" w:hAnsiTheme="minorHAnsi" w:cs="Arial"/>
                <w:color w:val="000000" w:themeColor="text1"/>
                <w:sz w:val="24"/>
              </w:rPr>
            </w:pPr>
            <w:r>
              <w:rPr>
                <w:rFonts w:asciiTheme="minorHAnsi" w:hAnsiTheme="minorHAnsi" w:cs="Arial"/>
                <w:color w:val="000000" w:themeColor="text1"/>
                <w:sz w:val="24"/>
              </w:rPr>
              <w:t>Ensure quality control and dissemination over produced blog posts by interns on national and global online platforms</w:t>
            </w:r>
          </w:p>
        </w:tc>
        <w:tc>
          <w:tcPr>
            <w:tcW w:w="3079" w:type="dxa"/>
          </w:tcPr>
          <w:p w14:paraId="6F6671FF" w14:textId="0D399737" w:rsidR="00D64506" w:rsidRPr="00D64506" w:rsidRDefault="00D64506" w:rsidP="00D64506">
            <w:pPr>
              <w:shd w:val="clear" w:color="auto" w:fill="FFFFFF"/>
              <w:spacing w:after="300"/>
              <w:rPr>
                <w:rFonts w:asciiTheme="minorHAnsi" w:hAnsiTheme="minorHAnsi" w:cs="Arial"/>
                <w:color w:val="000000" w:themeColor="text1"/>
                <w:sz w:val="24"/>
              </w:rPr>
            </w:pPr>
            <w:r w:rsidRPr="00D64506">
              <w:rPr>
                <w:rFonts w:asciiTheme="minorHAnsi" w:hAnsiTheme="minorHAnsi" w:cs="Arial"/>
                <w:color w:val="000000" w:themeColor="text1"/>
                <w:sz w:val="24"/>
              </w:rPr>
              <w:t xml:space="preserve">At least (1) blog-post developed by </w:t>
            </w:r>
            <w:r w:rsidR="002E4427">
              <w:rPr>
                <w:rFonts w:asciiTheme="minorHAnsi" w:hAnsiTheme="minorHAnsi" w:cs="Arial"/>
                <w:color w:val="000000" w:themeColor="text1"/>
                <w:sz w:val="24"/>
              </w:rPr>
              <w:t xml:space="preserve">the 10 </w:t>
            </w:r>
            <w:r w:rsidRPr="00D64506">
              <w:rPr>
                <w:rFonts w:asciiTheme="minorHAnsi" w:hAnsiTheme="minorHAnsi" w:cs="Arial"/>
                <w:color w:val="000000" w:themeColor="text1"/>
                <w:sz w:val="24"/>
              </w:rPr>
              <w:t>young blogging interns are quality controlled and shared on Medium and with Regional Office on a weekly basis;</w:t>
            </w:r>
          </w:p>
          <w:p w14:paraId="0E685C95" w14:textId="77777777" w:rsidR="00D64506" w:rsidRPr="00D64506" w:rsidRDefault="00D64506" w:rsidP="00D64506">
            <w:pPr>
              <w:shd w:val="clear" w:color="auto" w:fill="FFFFFF"/>
              <w:spacing w:after="300"/>
              <w:rPr>
                <w:rFonts w:asciiTheme="minorHAnsi" w:hAnsiTheme="minorHAnsi" w:cs="Arial"/>
                <w:color w:val="000000" w:themeColor="text1"/>
                <w:sz w:val="24"/>
              </w:rPr>
            </w:pPr>
          </w:p>
        </w:tc>
        <w:tc>
          <w:tcPr>
            <w:tcW w:w="2451" w:type="dxa"/>
          </w:tcPr>
          <w:p w14:paraId="54B469F0" w14:textId="2CD65D77" w:rsidR="00D64506" w:rsidRPr="009D24F6" w:rsidRDefault="00D64506" w:rsidP="00CF67C8">
            <w:pPr>
              <w:rPr>
                <w:rFonts w:asciiTheme="minorHAnsi" w:hAnsiTheme="minorHAnsi" w:cs="Arial"/>
                <w:color w:val="000000" w:themeColor="text1"/>
                <w:sz w:val="24"/>
                <w:szCs w:val="24"/>
              </w:rPr>
            </w:pPr>
            <w:r w:rsidRPr="009D24F6">
              <w:rPr>
                <w:rFonts w:asciiTheme="minorHAnsi" w:hAnsiTheme="minorHAnsi" w:cs="Arial"/>
                <w:color w:val="000000" w:themeColor="text1"/>
                <w:sz w:val="24"/>
                <w:szCs w:val="24"/>
              </w:rPr>
              <w:t>October 2018 – March 2019</w:t>
            </w:r>
          </w:p>
        </w:tc>
      </w:tr>
      <w:tr w:rsidR="00074B01" w:rsidRPr="00FA7437" w14:paraId="1D3BF821" w14:textId="77777777" w:rsidTr="00243AE4">
        <w:tc>
          <w:tcPr>
            <w:tcW w:w="4005" w:type="dxa"/>
          </w:tcPr>
          <w:p w14:paraId="44FAF870" w14:textId="0ED0C9CD"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r w:rsidRPr="00FA7437">
              <w:rPr>
                <w:rFonts w:asciiTheme="minorHAnsi" w:eastAsia="Times New Roman" w:hAnsiTheme="minorHAnsi" w:cs="Arial"/>
                <w:color w:val="000000" w:themeColor="text1"/>
                <w:sz w:val="24"/>
                <w:szCs w:val="24"/>
                <w:shd w:val="clear" w:color="auto" w:fill="FFFFFF"/>
                <w:lang w:val="en-GB"/>
              </w:rPr>
              <w:t>Produce a series of human interest stori</w:t>
            </w:r>
            <w:r w:rsidR="006B1FC9">
              <w:rPr>
                <w:rFonts w:asciiTheme="minorHAnsi" w:eastAsia="Times New Roman" w:hAnsiTheme="minorHAnsi" w:cs="Arial"/>
                <w:color w:val="000000" w:themeColor="text1"/>
                <w:sz w:val="24"/>
                <w:szCs w:val="24"/>
                <w:shd w:val="clear" w:color="auto" w:fill="FFFFFF"/>
                <w:lang w:val="en-GB"/>
              </w:rPr>
              <w:t>es related to adolescents</w:t>
            </w:r>
            <w:r w:rsidR="00243AE4">
              <w:rPr>
                <w:rFonts w:asciiTheme="minorHAnsi" w:eastAsia="Times New Roman" w:hAnsiTheme="minorHAnsi" w:cs="Arial"/>
                <w:color w:val="000000" w:themeColor="text1"/>
                <w:sz w:val="24"/>
                <w:szCs w:val="24"/>
                <w:shd w:val="clear" w:color="auto" w:fill="FFFFFF"/>
                <w:lang w:val="en-GB"/>
              </w:rPr>
              <w:t xml:space="preserve"> and youth </w:t>
            </w:r>
            <w:r w:rsidR="002E4427">
              <w:rPr>
                <w:rFonts w:asciiTheme="minorHAnsi" w:eastAsia="Times New Roman" w:hAnsiTheme="minorHAnsi" w:cs="Arial"/>
                <w:color w:val="000000" w:themeColor="text1"/>
                <w:sz w:val="24"/>
                <w:szCs w:val="24"/>
                <w:shd w:val="clear" w:color="auto" w:fill="FFFFFF"/>
                <w:lang w:val="en-GB"/>
              </w:rPr>
              <w:t xml:space="preserve">digital </w:t>
            </w:r>
            <w:r w:rsidR="00243AE4">
              <w:rPr>
                <w:rFonts w:asciiTheme="minorHAnsi" w:eastAsia="Times New Roman" w:hAnsiTheme="minorHAnsi" w:cs="Arial"/>
                <w:color w:val="000000" w:themeColor="text1"/>
                <w:sz w:val="24"/>
                <w:szCs w:val="24"/>
                <w:shd w:val="clear" w:color="auto" w:fill="FFFFFF"/>
                <w:lang w:val="en-GB"/>
              </w:rPr>
              <w:t>engagement</w:t>
            </w:r>
          </w:p>
          <w:p w14:paraId="6B19C072" w14:textId="77777777" w:rsidR="00A17575" w:rsidRPr="00FA7437" w:rsidRDefault="00A17575" w:rsidP="00CF67C8">
            <w:pPr>
              <w:rPr>
                <w:rFonts w:asciiTheme="minorHAnsi" w:eastAsia="Times New Roman" w:hAnsiTheme="minorHAnsi" w:cs="Arial"/>
                <w:color w:val="000000" w:themeColor="text1"/>
                <w:sz w:val="24"/>
                <w:szCs w:val="24"/>
                <w:shd w:val="clear" w:color="auto" w:fill="FFFFFF"/>
                <w:lang w:val="en-GB"/>
              </w:rPr>
            </w:pPr>
          </w:p>
        </w:tc>
        <w:tc>
          <w:tcPr>
            <w:tcW w:w="3079" w:type="dxa"/>
          </w:tcPr>
          <w:p w14:paraId="55F8B47F" w14:textId="1CB4EE88" w:rsidR="00A17575" w:rsidRPr="00FA7437" w:rsidRDefault="00A17575" w:rsidP="00ED1214">
            <w:pPr>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 xml:space="preserve">At least </w:t>
            </w:r>
            <w:r w:rsidR="006B1FC9">
              <w:rPr>
                <w:rFonts w:asciiTheme="minorHAnsi" w:hAnsiTheme="minorHAnsi" w:cs="Arial"/>
                <w:color w:val="000000" w:themeColor="text1"/>
                <w:sz w:val="24"/>
                <w:szCs w:val="24"/>
              </w:rPr>
              <w:t>ten (5</w:t>
            </w:r>
            <w:r w:rsidRPr="00FA7437">
              <w:rPr>
                <w:rFonts w:asciiTheme="minorHAnsi" w:hAnsiTheme="minorHAnsi" w:cs="Arial"/>
                <w:color w:val="000000" w:themeColor="text1"/>
                <w:sz w:val="24"/>
                <w:szCs w:val="24"/>
              </w:rPr>
              <w:t>) human intere</w:t>
            </w:r>
            <w:r w:rsidR="006B1FC9">
              <w:rPr>
                <w:rFonts w:asciiTheme="minorHAnsi" w:hAnsiTheme="minorHAnsi" w:cs="Arial"/>
                <w:color w:val="000000" w:themeColor="text1"/>
                <w:sz w:val="24"/>
                <w:szCs w:val="24"/>
              </w:rPr>
              <w:t xml:space="preserve">st stories on UNICEF’s work with youth </w:t>
            </w:r>
            <w:r w:rsidRPr="00FA7437">
              <w:rPr>
                <w:rFonts w:asciiTheme="minorHAnsi" w:hAnsiTheme="minorHAnsi" w:cs="Arial"/>
                <w:color w:val="000000" w:themeColor="text1"/>
                <w:sz w:val="24"/>
                <w:szCs w:val="24"/>
              </w:rPr>
              <w:t>are produced and widely disseminated among the target audience</w:t>
            </w:r>
          </w:p>
        </w:tc>
        <w:tc>
          <w:tcPr>
            <w:tcW w:w="2451" w:type="dxa"/>
          </w:tcPr>
          <w:p w14:paraId="4131594F" w14:textId="71649EAC" w:rsidR="00A17575" w:rsidRPr="009D24F6" w:rsidRDefault="002E4427" w:rsidP="00CF67C8">
            <w:pPr>
              <w:rPr>
                <w:rFonts w:asciiTheme="minorHAnsi" w:hAnsiTheme="minorHAnsi" w:cs="Arial"/>
                <w:color w:val="000000" w:themeColor="text1"/>
                <w:sz w:val="24"/>
                <w:szCs w:val="24"/>
              </w:rPr>
            </w:pPr>
            <w:r w:rsidRPr="009D24F6">
              <w:rPr>
                <w:rFonts w:asciiTheme="minorHAnsi" w:hAnsiTheme="minorHAnsi" w:cs="Arial"/>
                <w:color w:val="000000" w:themeColor="text1"/>
                <w:sz w:val="24"/>
                <w:szCs w:val="24"/>
              </w:rPr>
              <w:t>November</w:t>
            </w:r>
            <w:r w:rsidR="00FA7437" w:rsidRPr="009D24F6">
              <w:rPr>
                <w:rFonts w:asciiTheme="minorHAnsi" w:hAnsiTheme="minorHAnsi" w:cs="Arial"/>
                <w:color w:val="000000" w:themeColor="text1"/>
                <w:sz w:val="24"/>
                <w:szCs w:val="24"/>
              </w:rPr>
              <w:t xml:space="preserve"> 2018 – March</w:t>
            </w:r>
            <w:r w:rsidR="00C24DCB" w:rsidRPr="009D24F6">
              <w:rPr>
                <w:rFonts w:asciiTheme="minorHAnsi" w:hAnsiTheme="minorHAnsi" w:cs="Arial"/>
                <w:color w:val="000000" w:themeColor="text1"/>
                <w:sz w:val="24"/>
                <w:szCs w:val="24"/>
              </w:rPr>
              <w:t xml:space="preserve"> 2019</w:t>
            </w:r>
          </w:p>
        </w:tc>
      </w:tr>
      <w:tr w:rsidR="00074B01" w:rsidRPr="00FA7437" w14:paraId="265CF13A" w14:textId="77777777" w:rsidTr="00243AE4">
        <w:tc>
          <w:tcPr>
            <w:tcW w:w="4005" w:type="dxa"/>
          </w:tcPr>
          <w:p w14:paraId="543FA281" w14:textId="4A5F3A7B" w:rsidR="00A17575" w:rsidRPr="00243AE4" w:rsidRDefault="00243AE4" w:rsidP="00243AE4">
            <w:pPr>
              <w:rPr>
                <w:rFonts w:asciiTheme="minorHAnsi" w:eastAsia="Times New Roman" w:hAnsiTheme="minorHAnsi" w:cs="Arial"/>
                <w:color w:val="000000" w:themeColor="text1"/>
                <w:sz w:val="24"/>
                <w:szCs w:val="24"/>
                <w:shd w:val="clear" w:color="auto" w:fill="FFFFFF"/>
              </w:rPr>
            </w:pPr>
            <w:r>
              <w:rPr>
                <w:rFonts w:asciiTheme="minorHAnsi" w:eastAsia="Times New Roman" w:hAnsiTheme="minorHAnsi" w:cs="Arial"/>
                <w:color w:val="000000" w:themeColor="text1"/>
                <w:sz w:val="24"/>
                <w:szCs w:val="24"/>
                <w:shd w:val="clear" w:color="auto" w:fill="FFFFFF"/>
              </w:rPr>
              <w:t>Plan and execute the production of videos around youth engagement and digital and social entrepreneurship in Djibouti with a professional photographer/videographer</w:t>
            </w:r>
          </w:p>
        </w:tc>
        <w:tc>
          <w:tcPr>
            <w:tcW w:w="3079" w:type="dxa"/>
          </w:tcPr>
          <w:p w14:paraId="284A12F8" w14:textId="12A271A5" w:rsidR="00A17575" w:rsidRPr="00243AE4" w:rsidRDefault="00243AE4" w:rsidP="00CF67C8">
            <w:pPr>
              <w:rPr>
                <w:rFonts w:asciiTheme="minorHAnsi" w:hAnsiTheme="minorHAnsi" w:cs="Arial"/>
                <w:color w:val="000000" w:themeColor="text1"/>
                <w:sz w:val="24"/>
                <w:szCs w:val="24"/>
              </w:rPr>
            </w:pPr>
            <w:r w:rsidRPr="00243AE4">
              <w:rPr>
                <w:rFonts w:asciiTheme="minorHAnsi" w:hAnsiTheme="minorHAnsi" w:cs="Arial"/>
                <w:color w:val="000000" w:themeColor="text1"/>
                <w:sz w:val="24"/>
                <w:szCs w:val="24"/>
              </w:rPr>
              <w:t>At least (10) videos portraying local influencer digital champions and young social entrepreneurs who use new technologies to advance children’s rights developed;</w:t>
            </w:r>
          </w:p>
        </w:tc>
        <w:tc>
          <w:tcPr>
            <w:tcW w:w="2451" w:type="dxa"/>
          </w:tcPr>
          <w:p w14:paraId="3CC68158" w14:textId="3C282A70" w:rsidR="00A17575" w:rsidRPr="009D24F6" w:rsidRDefault="002E4427" w:rsidP="00CF67C8">
            <w:pPr>
              <w:rPr>
                <w:rFonts w:asciiTheme="minorHAnsi" w:hAnsiTheme="minorHAnsi" w:cs="Arial"/>
                <w:color w:val="000000" w:themeColor="text1"/>
                <w:sz w:val="24"/>
                <w:szCs w:val="24"/>
              </w:rPr>
            </w:pPr>
            <w:r w:rsidRPr="009D24F6">
              <w:rPr>
                <w:rFonts w:asciiTheme="minorHAnsi" w:hAnsiTheme="minorHAnsi" w:cs="Arial"/>
                <w:color w:val="000000" w:themeColor="text1"/>
                <w:sz w:val="24"/>
                <w:szCs w:val="24"/>
              </w:rPr>
              <w:t xml:space="preserve">January </w:t>
            </w:r>
            <w:r w:rsidR="00FA7437" w:rsidRPr="009D24F6">
              <w:rPr>
                <w:rFonts w:asciiTheme="minorHAnsi" w:hAnsiTheme="minorHAnsi" w:cs="Arial"/>
                <w:color w:val="000000" w:themeColor="text1"/>
                <w:sz w:val="24"/>
                <w:szCs w:val="24"/>
              </w:rPr>
              <w:t>2018 – March</w:t>
            </w:r>
            <w:r w:rsidR="00C24DCB" w:rsidRPr="009D24F6">
              <w:rPr>
                <w:rFonts w:asciiTheme="minorHAnsi" w:hAnsiTheme="minorHAnsi" w:cs="Arial"/>
                <w:color w:val="000000" w:themeColor="text1"/>
                <w:sz w:val="24"/>
                <w:szCs w:val="24"/>
              </w:rPr>
              <w:t xml:space="preserve"> 2019</w:t>
            </w:r>
          </w:p>
        </w:tc>
      </w:tr>
    </w:tbl>
    <w:p w14:paraId="12E8037F" w14:textId="77777777" w:rsidR="002C35DD" w:rsidRPr="00FA7437" w:rsidRDefault="002C35DD" w:rsidP="00A17575">
      <w:pPr>
        <w:jc w:val="both"/>
        <w:rPr>
          <w:rFonts w:asciiTheme="minorHAnsi" w:hAnsiTheme="minorHAnsi" w:cs="Arial"/>
          <w:b/>
          <w:color w:val="000000" w:themeColor="text1"/>
          <w:sz w:val="24"/>
          <w:szCs w:val="24"/>
        </w:rPr>
      </w:pPr>
    </w:p>
    <w:p w14:paraId="6DC962B4" w14:textId="1DEE9FD3" w:rsidR="00A17575" w:rsidRPr="00FA7437" w:rsidRDefault="00A17575" w:rsidP="00A17575">
      <w:pPr>
        <w:jc w:val="both"/>
        <w:rPr>
          <w:rFonts w:asciiTheme="minorHAnsi" w:hAnsiTheme="minorHAnsi" w:cs="Arial"/>
          <w:b/>
          <w:color w:val="000000" w:themeColor="text1"/>
          <w:sz w:val="24"/>
          <w:szCs w:val="24"/>
        </w:rPr>
      </w:pPr>
    </w:p>
    <w:p w14:paraId="6353DFC7" w14:textId="1DB7E4DE" w:rsidR="00A17575" w:rsidRPr="007552B6" w:rsidRDefault="002667F5" w:rsidP="00A17575">
      <w:pPr>
        <w:pStyle w:val="ListParagraph"/>
        <w:numPr>
          <w:ilvl w:val="0"/>
          <w:numId w:val="10"/>
        </w:numPr>
        <w:jc w:val="both"/>
        <w:rPr>
          <w:rFonts w:asciiTheme="minorHAnsi" w:hAnsiTheme="minorHAnsi" w:cs="Arial"/>
          <w:b/>
          <w:color w:val="000000" w:themeColor="text1"/>
          <w:sz w:val="24"/>
        </w:rPr>
      </w:pPr>
      <w:r w:rsidRPr="00FA7437">
        <w:rPr>
          <w:rFonts w:asciiTheme="minorHAnsi" w:hAnsiTheme="minorHAnsi" w:cs="Arial"/>
          <w:b/>
          <w:bCs/>
          <w:color w:val="000000" w:themeColor="text1"/>
          <w:sz w:val="24"/>
        </w:rPr>
        <w:t>D</w:t>
      </w:r>
      <w:r w:rsidR="00331AAD" w:rsidRPr="00FA7437">
        <w:rPr>
          <w:rFonts w:asciiTheme="minorHAnsi" w:hAnsiTheme="minorHAnsi" w:cs="Arial"/>
          <w:b/>
          <w:bCs/>
          <w:color w:val="000000" w:themeColor="text1"/>
          <w:sz w:val="24"/>
        </w:rPr>
        <w:t>uty station</w:t>
      </w:r>
    </w:p>
    <w:p w14:paraId="23BCC5FD" w14:textId="7E9A65F6" w:rsidR="00A17575" w:rsidRDefault="00A17575" w:rsidP="00A17575">
      <w:pPr>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The incumbent will be based in Djibouti. The assignment will also require periodic travel to support partnership initiatives, field missions and facilitate media content creation.</w:t>
      </w:r>
    </w:p>
    <w:p w14:paraId="04467C5E" w14:textId="77777777" w:rsidR="00102FFC" w:rsidRPr="00FA7437" w:rsidRDefault="00102FFC" w:rsidP="00A17575">
      <w:pPr>
        <w:jc w:val="both"/>
        <w:rPr>
          <w:rFonts w:asciiTheme="minorHAnsi" w:hAnsiTheme="minorHAnsi" w:cs="Arial"/>
          <w:color w:val="000000" w:themeColor="text1"/>
          <w:sz w:val="24"/>
          <w:szCs w:val="24"/>
        </w:rPr>
      </w:pPr>
    </w:p>
    <w:p w14:paraId="61D352E4" w14:textId="3754546A" w:rsidR="001E2025" w:rsidRDefault="001E2025" w:rsidP="00A17575">
      <w:pPr>
        <w:jc w:val="both"/>
        <w:rPr>
          <w:rFonts w:asciiTheme="minorHAnsi" w:hAnsiTheme="minorHAnsi" w:cs="Arial"/>
          <w:color w:val="000000" w:themeColor="text1"/>
          <w:sz w:val="24"/>
          <w:szCs w:val="24"/>
        </w:rPr>
      </w:pPr>
    </w:p>
    <w:p w14:paraId="393731F6" w14:textId="0F43EDA7" w:rsidR="0035494F" w:rsidRDefault="0035494F" w:rsidP="00A17575">
      <w:pPr>
        <w:jc w:val="both"/>
        <w:rPr>
          <w:rFonts w:asciiTheme="minorHAnsi" w:hAnsiTheme="minorHAnsi" w:cs="Arial"/>
          <w:color w:val="000000" w:themeColor="text1"/>
          <w:sz w:val="24"/>
          <w:szCs w:val="24"/>
        </w:rPr>
      </w:pPr>
    </w:p>
    <w:p w14:paraId="3C00C9DA" w14:textId="77777777" w:rsidR="006C6FB8" w:rsidRPr="00FA7437" w:rsidRDefault="006C6FB8" w:rsidP="00A17575">
      <w:pPr>
        <w:jc w:val="both"/>
        <w:rPr>
          <w:rFonts w:asciiTheme="minorHAnsi" w:hAnsiTheme="minorHAnsi" w:cs="Arial"/>
          <w:color w:val="000000" w:themeColor="text1"/>
          <w:sz w:val="24"/>
          <w:szCs w:val="24"/>
        </w:rPr>
      </w:pPr>
    </w:p>
    <w:p w14:paraId="0AEB4AF3" w14:textId="392A9D92" w:rsidR="001E2025" w:rsidRPr="00FA7437" w:rsidRDefault="001E2025" w:rsidP="001E2025">
      <w:pPr>
        <w:pStyle w:val="ListParagraph"/>
        <w:numPr>
          <w:ilvl w:val="0"/>
          <w:numId w:val="10"/>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lastRenderedPageBreak/>
        <w:t>Travel and miscellaneous costs</w:t>
      </w:r>
    </w:p>
    <w:p w14:paraId="5588A0B5" w14:textId="1B7F72B1" w:rsidR="001E2025" w:rsidRPr="00FA7437" w:rsidRDefault="001E2025" w:rsidP="001E2025">
      <w:pPr>
        <w:jc w:val="both"/>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 xml:space="preserve">The consultant will include in his proposal travel costs to Djibouti at the lowest airfare. UNICEF will pay to the Consultant a </w:t>
      </w:r>
      <w:r w:rsidR="0056517C" w:rsidRPr="00FA7437">
        <w:rPr>
          <w:rFonts w:asciiTheme="minorHAnsi" w:hAnsiTheme="minorHAnsi" w:cs="Arial"/>
          <w:color w:val="000000" w:themeColor="text1"/>
          <w:sz w:val="24"/>
          <w:szCs w:val="24"/>
          <w:lang w:val="en-GB"/>
        </w:rPr>
        <w:t>monthly lump sum which will cover the consultant’s daily subsistence allowance and fees. The lump sum will thus cover</w:t>
      </w:r>
      <w:r w:rsidRPr="00FA7437">
        <w:rPr>
          <w:rFonts w:asciiTheme="minorHAnsi" w:hAnsiTheme="minorHAnsi" w:cs="Arial"/>
          <w:color w:val="000000" w:themeColor="text1"/>
          <w:sz w:val="24"/>
          <w:szCs w:val="24"/>
          <w:lang w:val="en-GB"/>
        </w:rPr>
        <w:t xml:space="preserve"> meals, accommodations, communications fees and transportation</w:t>
      </w:r>
      <w:r w:rsidR="0056517C" w:rsidRPr="00FA7437">
        <w:rPr>
          <w:rFonts w:asciiTheme="minorHAnsi" w:hAnsiTheme="minorHAnsi" w:cs="Arial"/>
          <w:color w:val="000000" w:themeColor="text1"/>
          <w:sz w:val="24"/>
          <w:szCs w:val="24"/>
          <w:lang w:val="en-GB"/>
        </w:rPr>
        <w:t xml:space="preserve"> within Djibouti City. </w:t>
      </w:r>
    </w:p>
    <w:p w14:paraId="3FB009A2" w14:textId="7575FAFD" w:rsidR="001E2025" w:rsidRPr="00FA7437" w:rsidRDefault="001E2025" w:rsidP="001E2025">
      <w:pPr>
        <w:jc w:val="both"/>
        <w:rPr>
          <w:rFonts w:asciiTheme="minorHAnsi" w:hAnsiTheme="minorHAnsi" w:cs="Arial"/>
          <w:color w:val="000000" w:themeColor="text1"/>
          <w:sz w:val="24"/>
          <w:szCs w:val="24"/>
          <w:lang w:val="en-GB"/>
        </w:rPr>
      </w:pPr>
      <w:r w:rsidRPr="00FA7437">
        <w:rPr>
          <w:rFonts w:asciiTheme="minorHAnsi" w:hAnsiTheme="minorHAnsi" w:cs="Arial"/>
          <w:color w:val="000000" w:themeColor="text1"/>
          <w:sz w:val="24"/>
          <w:szCs w:val="24"/>
          <w:lang w:val="en-GB"/>
        </w:rPr>
        <w:t>NB: UNICEF will not reimburse expenses related to visa and vaccination required by the Consultant to complete his assignment.</w:t>
      </w:r>
    </w:p>
    <w:p w14:paraId="4A2AB19F" w14:textId="77777777" w:rsidR="001E2025" w:rsidRPr="00FA7437" w:rsidRDefault="001E2025" w:rsidP="001E2025">
      <w:pPr>
        <w:jc w:val="both"/>
        <w:rPr>
          <w:rFonts w:asciiTheme="minorHAnsi" w:hAnsiTheme="minorHAnsi" w:cs="Arial"/>
          <w:color w:val="000000" w:themeColor="text1"/>
          <w:sz w:val="24"/>
          <w:szCs w:val="24"/>
          <w:lang w:val="en-GB"/>
        </w:rPr>
      </w:pPr>
    </w:p>
    <w:p w14:paraId="6C3A4473" w14:textId="39224583" w:rsidR="001E2025" w:rsidRPr="00FA7437" w:rsidRDefault="001E2025" w:rsidP="001E2025">
      <w:pPr>
        <w:pStyle w:val="ListParagraph"/>
        <w:numPr>
          <w:ilvl w:val="0"/>
          <w:numId w:val="10"/>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Payment terms</w:t>
      </w:r>
    </w:p>
    <w:p w14:paraId="72D18BD4" w14:textId="0088C0B9" w:rsidR="001E2025" w:rsidRPr="00FA7437" w:rsidRDefault="00135A7F" w:rsidP="001E2025">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The </w:t>
      </w:r>
      <w:r w:rsidR="001E2025" w:rsidRPr="00FA7437">
        <w:rPr>
          <w:rFonts w:asciiTheme="minorHAnsi" w:hAnsiTheme="minorHAnsi" w:cs="Arial"/>
          <w:color w:val="000000" w:themeColor="text1"/>
          <w:sz w:val="24"/>
          <w:szCs w:val="24"/>
        </w:rPr>
        <w:t>consultant will be paid through a monthly lump sum upon submission of invoices, certification of the deliverables and satisfactory completion of the assignment.</w:t>
      </w:r>
    </w:p>
    <w:p w14:paraId="0EAEC213" w14:textId="6864EB16" w:rsidR="001E2025" w:rsidRPr="00FA7437" w:rsidRDefault="001E2025" w:rsidP="001E2025">
      <w:pPr>
        <w:jc w:val="both"/>
        <w:rPr>
          <w:rFonts w:asciiTheme="minorHAnsi" w:hAnsiTheme="minorHAnsi" w:cs="Arial"/>
          <w:color w:val="000000" w:themeColor="text1"/>
          <w:sz w:val="24"/>
          <w:szCs w:val="24"/>
        </w:rPr>
      </w:pPr>
    </w:p>
    <w:p w14:paraId="75FFCD0C" w14:textId="0F56D450" w:rsidR="001E2025" w:rsidRPr="00FA7437" w:rsidRDefault="001E2025" w:rsidP="001E2025">
      <w:pPr>
        <w:pStyle w:val="ListParagraph"/>
        <w:numPr>
          <w:ilvl w:val="0"/>
          <w:numId w:val="10"/>
        </w:numPr>
        <w:spacing w:line="300" w:lineRule="exact"/>
        <w:rPr>
          <w:rFonts w:asciiTheme="minorHAnsi" w:hAnsiTheme="minorHAnsi" w:cs="Arial"/>
          <w:b/>
          <w:snapToGrid w:val="0"/>
          <w:color w:val="000000" w:themeColor="text1"/>
          <w:sz w:val="24"/>
          <w:lang w:eastAsia="en-US"/>
        </w:rPr>
      </w:pPr>
      <w:r w:rsidRPr="00FA7437">
        <w:rPr>
          <w:rFonts w:asciiTheme="minorHAnsi" w:hAnsiTheme="minorHAnsi" w:cs="Arial"/>
          <w:b/>
          <w:snapToGrid w:val="0"/>
          <w:color w:val="000000" w:themeColor="text1"/>
          <w:sz w:val="24"/>
          <w:lang w:eastAsia="en-US"/>
        </w:rPr>
        <w:t>Administrative formalities</w:t>
      </w:r>
    </w:p>
    <w:p w14:paraId="716A4735" w14:textId="4029438F" w:rsidR="001E2025" w:rsidRPr="00FA7437" w:rsidRDefault="00135A7F" w:rsidP="001E2025">
      <w:pPr>
        <w:spacing w:line="300" w:lineRule="exact"/>
        <w:contextualSpacing/>
        <w:rPr>
          <w:rFonts w:asciiTheme="minorHAnsi" w:hAnsiTheme="minorHAnsi" w:cs="Arial"/>
          <w:snapToGrid w:val="0"/>
          <w:color w:val="000000" w:themeColor="text1"/>
          <w:sz w:val="24"/>
          <w:szCs w:val="24"/>
          <w:lang w:eastAsia="en-US"/>
        </w:rPr>
      </w:pPr>
      <w:r>
        <w:rPr>
          <w:rFonts w:asciiTheme="minorHAnsi" w:hAnsiTheme="minorHAnsi" w:cs="Arial"/>
          <w:snapToGrid w:val="0"/>
          <w:color w:val="000000" w:themeColor="text1"/>
          <w:sz w:val="24"/>
          <w:szCs w:val="24"/>
          <w:lang w:eastAsia="en-US"/>
        </w:rPr>
        <w:t>The c</w:t>
      </w:r>
      <w:r w:rsidR="001E2025" w:rsidRPr="00FA7437">
        <w:rPr>
          <w:rFonts w:asciiTheme="minorHAnsi" w:hAnsiTheme="minorHAnsi" w:cs="Arial"/>
          <w:snapToGrid w:val="0"/>
          <w:color w:val="000000" w:themeColor="text1"/>
          <w:sz w:val="24"/>
          <w:szCs w:val="24"/>
          <w:lang w:eastAsia="en-US"/>
        </w:rPr>
        <w:t xml:space="preserve">onsultant will provide a duly completed Health Statement and a Certificate of Good Health </w:t>
      </w:r>
      <w:r>
        <w:rPr>
          <w:rFonts w:asciiTheme="minorHAnsi" w:hAnsiTheme="minorHAnsi" w:cs="Arial"/>
          <w:snapToGrid w:val="0"/>
          <w:color w:val="000000" w:themeColor="text1"/>
          <w:sz w:val="24"/>
          <w:szCs w:val="24"/>
          <w:lang w:eastAsia="en-US"/>
        </w:rPr>
        <w:t>Condition. The c</w:t>
      </w:r>
      <w:r w:rsidR="001E2025" w:rsidRPr="00FA7437">
        <w:rPr>
          <w:rFonts w:asciiTheme="minorHAnsi" w:hAnsiTheme="minorHAnsi" w:cs="Arial"/>
          <w:snapToGrid w:val="0"/>
          <w:color w:val="000000" w:themeColor="text1"/>
          <w:sz w:val="24"/>
          <w:szCs w:val="24"/>
          <w:lang w:eastAsia="en-US"/>
        </w:rPr>
        <w:t>onsultant is also responsible to provide a proof of medical insurance coverage for the duration of the contract and will complete the Designation of Beneficiary form for MAIP, a vendor form, and provide his bank details.</w:t>
      </w:r>
    </w:p>
    <w:p w14:paraId="029B9099" w14:textId="36129CEF" w:rsidR="001E2025" w:rsidRPr="007552B6" w:rsidRDefault="001E2025" w:rsidP="007552B6">
      <w:pPr>
        <w:spacing w:line="300" w:lineRule="exact"/>
        <w:contextualSpacing/>
        <w:rPr>
          <w:rFonts w:asciiTheme="minorHAnsi" w:hAnsiTheme="minorHAnsi" w:cs="Arial"/>
          <w:i/>
          <w:snapToGrid w:val="0"/>
          <w:color w:val="000000" w:themeColor="text1"/>
          <w:sz w:val="24"/>
          <w:szCs w:val="24"/>
          <w:lang w:eastAsia="en-US"/>
        </w:rPr>
      </w:pPr>
      <w:r w:rsidRPr="00FA7437">
        <w:rPr>
          <w:rFonts w:asciiTheme="minorHAnsi" w:hAnsiTheme="minorHAnsi" w:cs="Arial"/>
          <w:i/>
          <w:snapToGrid w:val="0"/>
          <w:color w:val="000000" w:themeColor="text1"/>
          <w:sz w:val="24"/>
          <w:szCs w:val="24"/>
          <w:u w:val="single"/>
          <w:lang w:eastAsia="en-US"/>
        </w:rPr>
        <w:t>UNICEF recourse in case of unsatisfactory performance</w:t>
      </w:r>
      <w:r w:rsidRPr="00FA7437">
        <w:rPr>
          <w:rFonts w:asciiTheme="minorHAnsi" w:hAnsiTheme="minorHAnsi" w:cs="Arial"/>
          <w:i/>
          <w:snapToGrid w:val="0"/>
          <w:color w:val="000000" w:themeColor="text1"/>
          <w:sz w:val="24"/>
          <w:szCs w:val="24"/>
          <w:lang w:eastAsia="en-US"/>
        </w:rPr>
        <w:t>: Payment will only be made for work satisfactorily completed and accepted by UNICEF.</w:t>
      </w:r>
    </w:p>
    <w:p w14:paraId="1C043595" w14:textId="09F260DC" w:rsidR="00A17575" w:rsidRPr="00FA7437" w:rsidRDefault="001E2025" w:rsidP="00331AAD">
      <w:pPr>
        <w:pStyle w:val="ListParagraph"/>
        <w:numPr>
          <w:ilvl w:val="0"/>
          <w:numId w:val="10"/>
        </w:numPr>
        <w:spacing w:before="360" w:after="200"/>
        <w:jc w:val="both"/>
        <w:rPr>
          <w:rFonts w:asciiTheme="minorHAnsi" w:hAnsiTheme="minorHAnsi" w:cs="Arial"/>
          <w:b/>
          <w:bCs/>
          <w:color w:val="000000" w:themeColor="text1"/>
          <w:sz w:val="24"/>
        </w:rPr>
      </w:pPr>
      <w:r w:rsidRPr="00FA7437">
        <w:rPr>
          <w:rFonts w:asciiTheme="minorHAnsi" w:hAnsiTheme="minorHAnsi" w:cs="Arial"/>
          <w:b/>
          <w:bCs/>
          <w:color w:val="000000" w:themeColor="text1"/>
          <w:sz w:val="24"/>
        </w:rPr>
        <w:t xml:space="preserve">Supervision </w:t>
      </w:r>
      <w:r w:rsidR="00A17575" w:rsidRPr="00FA7437">
        <w:rPr>
          <w:rFonts w:asciiTheme="minorHAnsi" w:hAnsiTheme="minorHAnsi" w:cs="Arial"/>
          <w:b/>
          <w:bCs/>
          <w:color w:val="000000" w:themeColor="text1"/>
          <w:sz w:val="24"/>
        </w:rPr>
        <w:t>and Reporting</w:t>
      </w:r>
    </w:p>
    <w:p w14:paraId="68885138" w14:textId="62A6E0B6" w:rsidR="00A17575" w:rsidRPr="00FA7437" w:rsidRDefault="001C2AF0" w:rsidP="00A17575">
      <w:pPr>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The </w:t>
      </w:r>
      <w:r w:rsidR="00331AAD" w:rsidRPr="00FA7437">
        <w:rPr>
          <w:rFonts w:asciiTheme="minorHAnsi" w:hAnsiTheme="minorHAnsi" w:cs="Arial"/>
          <w:color w:val="000000" w:themeColor="text1"/>
          <w:sz w:val="24"/>
          <w:szCs w:val="24"/>
        </w:rPr>
        <w:t>consultant will be based in the UNICEF Offi</w:t>
      </w:r>
      <w:r>
        <w:rPr>
          <w:rFonts w:asciiTheme="minorHAnsi" w:hAnsiTheme="minorHAnsi" w:cs="Arial"/>
          <w:color w:val="000000" w:themeColor="text1"/>
          <w:sz w:val="24"/>
          <w:szCs w:val="24"/>
        </w:rPr>
        <w:t>ce. He/she</w:t>
      </w:r>
      <w:r w:rsidR="00331AAD" w:rsidRPr="00FA7437">
        <w:rPr>
          <w:rFonts w:asciiTheme="minorHAnsi" w:hAnsiTheme="minorHAnsi" w:cs="Arial"/>
          <w:color w:val="000000" w:themeColor="text1"/>
          <w:sz w:val="24"/>
          <w:szCs w:val="24"/>
        </w:rPr>
        <w:t xml:space="preserve"> will work in close cooperation with the Representative, UNICEF progr</w:t>
      </w:r>
      <w:r w:rsidR="00243AE4">
        <w:rPr>
          <w:rFonts w:asciiTheme="minorHAnsi" w:hAnsiTheme="minorHAnsi" w:cs="Arial"/>
          <w:color w:val="000000" w:themeColor="text1"/>
          <w:sz w:val="24"/>
          <w:szCs w:val="24"/>
        </w:rPr>
        <w:t>ammes and UN communication section</w:t>
      </w:r>
      <w:r w:rsidR="00331AAD" w:rsidRPr="00FA7437">
        <w:rPr>
          <w:rFonts w:asciiTheme="minorHAnsi" w:hAnsiTheme="minorHAnsi" w:cs="Arial"/>
          <w:color w:val="000000" w:themeColor="text1"/>
          <w:sz w:val="24"/>
          <w:szCs w:val="24"/>
        </w:rPr>
        <w:t xml:space="preserve">. </w:t>
      </w:r>
      <w:r w:rsidR="00243AE4">
        <w:rPr>
          <w:rFonts w:asciiTheme="minorHAnsi" w:hAnsiTheme="minorHAnsi" w:cs="Arial"/>
          <w:color w:val="000000" w:themeColor="text1"/>
          <w:sz w:val="24"/>
          <w:szCs w:val="24"/>
        </w:rPr>
        <w:t>The incumbent will systematically report to the Representative</w:t>
      </w:r>
      <w:r w:rsidR="00EC07BA" w:rsidRPr="00FA7437">
        <w:rPr>
          <w:rFonts w:asciiTheme="minorHAnsi" w:hAnsiTheme="minorHAnsi" w:cs="Arial"/>
          <w:color w:val="000000" w:themeColor="text1"/>
          <w:sz w:val="24"/>
          <w:szCs w:val="24"/>
        </w:rPr>
        <w:t>, in close coor</w:t>
      </w:r>
      <w:r w:rsidR="00243AE4">
        <w:rPr>
          <w:rFonts w:asciiTheme="minorHAnsi" w:hAnsiTheme="minorHAnsi" w:cs="Arial"/>
          <w:color w:val="000000" w:themeColor="text1"/>
          <w:sz w:val="24"/>
          <w:szCs w:val="24"/>
        </w:rPr>
        <w:t>dination with the Communication Specialist</w:t>
      </w:r>
      <w:r w:rsidR="00631D1D">
        <w:rPr>
          <w:rFonts w:asciiTheme="minorHAnsi" w:hAnsiTheme="minorHAnsi" w:cs="Arial"/>
          <w:color w:val="000000" w:themeColor="text1"/>
          <w:sz w:val="24"/>
          <w:szCs w:val="24"/>
        </w:rPr>
        <w:t xml:space="preserve"> and the Communication for Development Specialist</w:t>
      </w:r>
      <w:r w:rsidR="001E2025" w:rsidRPr="00FA7437">
        <w:rPr>
          <w:rFonts w:asciiTheme="minorHAnsi" w:hAnsiTheme="minorHAnsi" w:cs="Arial"/>
          <w:color w:val="000000" w:themeColor="text1"/>
          <w:sz w:val="24"/>
          <w:szCs w:val="24"/>
        </w:rPr>
        <w:t>.</w:t>
      </w:r>
    </w:p>
    <w:p w14:paraId="50A0C51B" w14:textId="194EF7CB" w:rsidR="00A17575" w:rsidRPr="00FA7437" w:rsidRDefault="00A17575" w:rsidP="00A17575">
      <w:pPr>
        <w:jc w:val="both"/>
        <w:rPr>
          <w:rFonts w:asciiTheme="minorHAnsi" w:hAnsiTheme="minorHAnsi" w:cs="Arial"/>
          <w:color w:val="000000" w:themeColor="text1"/>
          <w:sz w:val="24"/>
          <w:szCs w:val="24"/>
        </w:rPr>
      </w:pPr>
    </w:p>
    <w:p w14:paraId="42B68F00" w14:textId="015A1D14" w:rsidR="00A17575" w:rsidRPr="00FA7437" w:rsidRDefault="00A17575" w:rsidP="00331AAD">
      <w:pPr>
        <w:pStyle w:val="ListParagraph"/>
        <w:numPr>
          <w:ilvl w:val="0"/>
          <w:numId w:val="10"/>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Qualifications required</w:t>
      </w:r>
    </w:p>
    <w:p w14:paraId="7098C5F1" w14:textId="62313006" w:rsidR="00A17575" w:rsidRPr="00FA7437" w:rsidRDefault="00074B01" w:rsidP="00074B01">
      <w:pPr>
        <w:pStyle w:val="ListParagraph"/>
        <w:numPr>
          <w:ilvl w:val="0"/>
          <w:numId w:val="13"/>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Education and skills</w:t>
      </w:r>
    </w:p>
    <w:p w14:paraId="2FEEB1AD"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Advanced Degree in Communications, Marketing, Public Relations, Social/Human Sciences or other related field.</w:t>
      </w:r>
    </w:p>
    <w:p w14:paraId="73230EE3" w14:textId="610D6690" w:rsidR="00A17575"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 xml:space="preserve">At </w:t>
      </w:r>
      <w:r w:rsidR="001C2AF0" w:rsidRPr="00FA7437">
        <w:rPr>
          <w:rFonts w:asciiTheme="minorHAnsi" w:hAnsiTheme="minorHAnsi" w:cs="Arial"/>
          <w:color w:val="000000" w:themeColor="text1"/>
          <w:sz w:val="24"/>
          <w:szCs w:val="24"/>
        </w:rPr>
        <w:t xml:space="preserve">least </w:t>
      </w:r>
      <w:r w:rsidR="001C2AF0">
        <w:rPr>
          <w:rFonts w:asciiTheme="minorHAnsi" w:hAnsiTheme="minorHAnsi" w:cs="Arial"/>
          <w:color w:val="000000" w:themeColor="text1"/>
          <w:sz w:val="24"/>
          <w:szCs w:val="24"/>
        </w:rPr>
        <w:t xml:space="preserve">5 </w:t>
      </w:r>
      <w:r w:rsidRPr="00FA7437">
        <w:rPr>
          <w:rFonts w:asciiTheme="minorHAnsi" w:hAnsiTheme="minorHAnsi" w:cs="Arial"/>
          <w:color w:val="000000" w:themeColor="text1"/>
          <w:sz w:val="24"/>
          <w:szCs w:val="24"/>
        </w:rPr>
        <w:t>year</w:t>
      </w:r>
      <w:r w:rsidR="007F55B3" w:rsidRPr="00FA7437">
        <w:rPr>
          <w:rFonts w:asciiTheme="minorHAnsi" w:hAnsiTheme="minorHAnsi" w:cs="Arial"/>
          <w:color w:val="000000" w:themeColor="text1"/>
          <w:sz w:val="24"/>
          <w:szCs w:val="24"/>
        </w:rPr>
        <w:t>s</w:t>
      </w:r>
      <w:r w:rsidRPr="00FA7437">
        <w:rPr>
          <w:rFonts w:asciiTheme="minorHAnsi" w:hAnsiTheme="minorHAnsi" w:cs="Arial"/>
          <w:color w:val="000000" w:themeColor="text1"/>
          <w:sz w:val="24"/>
          <w:szCs w:val="24"/>
        </w:rPr>
        <w:t xml:space="preserve"> of relevant work experience</w:t>
      </w:r>
      <w:r w:rsidR="001A39A3">
        <w:rPr>
          <w:rFonts w:asciiTheme="minorHAnsi" w:hAnsiTheme="minorHAnsi" w:cs="Arial"/>
          <w:color w:val="000000" w:themeColor="text1"/>
          <w:sz w:val="24"/>
          <w:szCs w:val="24"/>
        </w:rPr>
        <w:t xml:space="preserve"> with youth</w:t>
      </w:r>
      <w:r w:rsidRPr="00FA7437">
        <w:rPr>
          <w:rFonts w:asciiTheme="minorHAnsi" w:hAnsiTheme="minorHAnsi" w:cs="Arial"/>
          <w:color w:val="000000" w:themeColor="text1"/>
          <w:sz w:val="24"/>
          <w:szCs w:val="24"/>
        </w:rPr>
        <w:t xml:space="preserve">. Relevant UN or NGO experience is an asset. </w:t>
      </w:r>
    </w:p>
    <w:p w14:paraId="372A19B9" w14:textId="21DE49E3" w:rsidR="00D3766F" w:rsidRDefault="00D3766F" w:rsidP="00A17575">
      <w:pPr>
        <w:numPr>
          <w:ilvl w:val="0"/>
          <w:numId w:val="1"/>
        </w:numPr>
        <w:spacing w:line="240" w:lineRule="auto"/>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 xml:space="preserve">Previous experience in social media management using HootSuite or Buffer is mandatory. Skills in digital marketing and targeting (organic vs. paid reach) is an asset. </w:t>
      </w:r>
    </w:p>
    <w:p w14:paraId="67C54255" w14:textId="375AD96E" w:rsidR="001A39A3" w:rsidRPr="001A39A3" w:rsidRDefault="001A39A3" w:rsidP="001A39A3">
      <w:pPr>
        <w:numPr>
          <w:ilvl w:val="0"/>
          <w:numId w:val="1"/>
        </w:numPr>
        <w:spacing w:line="240" w:lineRule="auto"/>
        <w:jc w:val="both"/>
        <w:rPr>
          <w:rFonts w:asciiTheme="minorHAnsi" w:hAnsiTheme="minorHAnsi" w:cs="Arial"/>
          <w:color w:val="000000" w:themeColor="text1"/>
          <w:sz w:val="24"/>
          <w:szCs w:val="24"/>
        </w:rPr>
      </w:pPr>
      <w:r>
        <w:rPr>
          <w:rFonts w:asciiTheme="minorHAnsi" w:hAnsiTheme="minorHAnsi" w:cs="Arial"/>
          <w:color w:val="000000" w:themeColor="text1"/>
          <w:sz w:val="24"/>
          <w:szCs w:val="24"/>
        </w:rPr>
        <w:t>Previous experience in blogging, storytelling and creative writing is required</w:t>
      </w:r>
    </w:p>
    <w:p w14:paraId="22FF20E3"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 xml:space="preserve">Ability to work in a team. </w:t>
      </w:r>
    </w:p>
    <w:p w14:paraId="309D7936"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 xml:space="preserve">Ability to cope with stressful and difficult conditions and political/cultural sensitivity and ability to work in international and multicultural environment. </w:t>
      </w:r>
    </w:p>
    <w:p w14:paraId="243FD0CE" w14:textId="589B15F5"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Proven experie</w:t>
      </w:r>
      <w:r w:rsidR="001C2AF0">
        <w:rPr>
          <w:rFonts w:asciiTheme="minorHAnsi" w:hAnsiTheme="minorHAnsi" w:cs="Arial"/>
          <w:color w:val="000000" w:themeColor="text1"/>
          <w:sz w:val="24"/>
          <w:szCs w:val="24"/>
        </w:rPr>
        <w:t>nce in implementing time sensitive</w:t>
      </w:r>
      <w:r w:rsidRPr="00FA7437">
        <w:rPr>
          <w:rFonts w:asciiTheme="minorHAnsi" w:hAnsiTheme="minorHAnsi" w:cs="Arial"/>
          <w:color w:val="000000" w:themeColor="text1"/>
          <w:sz w:val="24"/>
          <w:szCs w:val="24"/>
        </w:rPr>
        <w:t xml:space="preserve"> projects. </w:t>
      </w:r>
    </w:p>
    <w:p w14:paraId="3F3A2D8D"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Ability to express clearly and concisely ideas and concepts in written and oral form and to produce reports in a timely manner;</w:t>
      </w:r>
    </w:p>
    <w:p w14:paraId="35F25556"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lastRenderedPageBreak/>
        <w:t>Ability to work independently as well as with a team in an international, multicultural and interdisciplinary environment and establish harmonious and effective working relationships both within and outside the organization;</w:t>
      </w:r>
    </w:p>
    <w:p w14:paraId="2CC0994A" w14:textId="24934CF0" w:rsidR="00A17575"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Knowledge and skills in Adobe Pho</w:t>
      </w:r>
      <w:r w:rsidR="00143FDF" w:rsidRPr="00FA7437">
        <w:rPr>
          <w:rFonts w:asciiTheme="minorHAnsi" w:hAnsiTheme="minorHAnsi" w:cs="Arial"/>
          <w:color w:val="000000" w:themeColor="text1"/>
          <w:sz w:val="24"/>
          <w:szCs w:val="24"/>
        </w:rPr>
        <w:t>toshop and InDesign are</w:t>
      </w:r>
      <w:r w:rsidR="001A39A3">
        <w:rPr>
          <w:rFonts w:asciiTheme="minorHAnsi" w:hAnsiTheme="minorHAnsi" w:cs="Arial"/>
          <w:color w:val="000000" w:themeColor="text1"/>
          <w:sz w:val="24"/>
          <w:szCs w:val="24"/>
        </w:rPr>
        <w:t xml:space="preserve"> an asset</w:t>
      </w:r>
      <w:r w:rsidR="009A1AE9" w:rsidRPr="00FA7437">
        <w:rPr>
          <w:rFonts w:asciiTheme="minorHAnsi" w:hAnsiTheme="minorHAnsi" w:cs="Arial"/>
          <w:color w:val="000000" w:themeColor="text1"/>
          <w:sz w:val="24"/>
          <w:szCs w:val="24"/>
        </w:rPr>
        <w:t xml:space="preserve">. </w:t>
      </w:r>
    </w:p>
    <w:p w14:paraId="73C56593" w14:textId="001FB921" w:rsidR="00A17575"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Excellent writing, research and analysis skills.</w:t>
      </w:r>
    </w:p>
    <w:p w14:paraId="76D6B35B" w14:textId="77777777" w:rsidR="00A17575" w:rsidRPr="00FA7437" w:rsidRDefault="00A17575" w:rsidP="00A17575">
      <w:pPr>
        <w:jc w:val="both"/>
        <w:rPr>
          <w:rFonts w:asciiTheme="minorHAnsi" w:hAnsiTheme="minorHAnsi" w:cs="Arial"/>
          <w:b/>
          <w:color w:val="000000" w:themeColor="text1"/>
          <w:sz w:val="24"/>
          <w:szCs w:val="24"/>
        </w:rPr>
      </w:pPr>
    </w:p>
    <w:p w14:paraId="461CD92C" w14:textId="2F6ADCE1" w:rsidR="00A17575" w:rsidRPr="007552B6" w:rsidRDefault="00A17575" w:rsidP="00A17575">
      <w:pPr>
        <w:pStyle w:val="ListParagraph"/>
        <w:numPr>
          <w:ilvl w:val="0"/>
          <w:numId w:val="13"/>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 xml:space="preserve">Languages </w:t>
      </w:r>
    </w:p>
    <w:p w14:paraId="5BC44A32" w14:textId="77777777" w:rsidR="00A17575" w:rsidRPr="00FA7437" w:rsidRDefault="00A17575" w:rsidP="00A17575">
      <w:pPr>
        <w:numPr>
          <w:ilvl w:val="0"/>
          <w:numId w:val="1"/>
        </w:numPr>
        <w:spacing w:line="240" w:lineRule="auto"/>
        <w:jc w:val="both"/>
        <w:rPr>
          <w:rFonts w:asciiTheme="minorHAnsi" w:hAnsiTheme="minorHAnsi" w:cs="Arial"/>
          <w:b/>
          <w:color w:val="000000" w:themeColor="text1"/>
          <w:sz w:val="24"/>
          <w:szCs w:val="24"/>
        </w:rPr>
      </w:pPr>
      <w:r w:rsidRPr="00FA7437">
        <w:rPr>
          <w:rFonts w:asciiTheme="minorHAnsi" w:hAnsiTheme="minorHAnsi" w:cs="Arial"/>
          <w:color w:val="000000" w:themeColor="text1"/>
          <w:sz w:val="24"/>
          <w:szCs w:val="24"/>
          <w:lang w:val="en"/>
        </w:rPr>
        <w:t>Fluency in French and English is required, both writing and speaking; excellent drafting skills as well as oral presentation skills</w:t>
      </w:r>
      <w:r w:rsidRPr="00FA7437">
        <w:rPr>
          <w:rFonts w:asciiTheme="minorHAnsi" w:hAnsiTheme="minorHAnsi" w:cs="Arial"/>
          <w:color w:val="000000" w:themeColor="text1"/>
          <w:sz w:val="24"/>
          <w:szCs w:val="24"/>
        </w:rPr>
        <w:t xml:space="preserve">. </w:t>
      </w:r>
    </w:p>
    <w:p w14:paraId="145F3882" w14:textId="77777777" w:rsidR="00A17575" w:rsidRPr="00FA7437" w:rsidRDefault="00A17575" w:rsidP="00A17575">
      <w:pPr>
        <w:ind w:left="720"/>
        <w:jc w:val="both"/>
        <w:rPr>
          <w:rFonts w:asciiTheme="minorHAnsi" w:hAnsiTheme="minorHAnsi" w:cs="Arial"/>
          <w:b/>
          <w:color w:val="000000" w:themeColor="text1"/>
          <w:sz w:val="24"/>
          <w:szCs w:val="24"/>
        </w:rPr>
      </w:pPr>
    </w:p>
    <w:p w14:paraId="24078CA0" w14:textId="069FD122" w:rsidR="00A17575" w:rsidRPr="00FA7437" w:rsidRDefault="00A17575" w:rsidP="00BA56DF">
      <w:pPr>
        <w:pStyle w:val="ListParagraph"/>
        <w:numPr>
          <w:ilvl w:val="0"/>
          <w:numId w:val="13"/>
        </w:numPr>
        <w:jc w:val="both"/>
        <w:rPr>
          <w:rFonts w:asciiTheme="minorHAnsi" w:hAnsiTheme="minorHAnsi" w:cs="Arial"/>
          <w:b/>
          <w:color w:val="000000" w:themeColor="text1"/>
          <w:sz w:val="24"/>
        </w:rPr>
      </w:pPr>
      <w:r w:rsidRPr="00FA7437">
        <w:rPr>
          <w:rFonts w:asciiTheme="minorHAnsi" w:hAnsiTheme="minorHAnsi" w:cs="Arial"/>
          <w:b/>
          <w:color w:val="000000" w:themeColor="text1"/>
          <w:sz w:val="24"/>
        </w:rPr>
        <w:t>Other Competencies required</w:t>
      </w:r>
    </w:p>
    <w:p w14:paraId="50AA8ED8" w14:textId="77777777" w:rsidR="00A17575" w:rsidRPr="00FA7437" w:rsidRDefault="00A17575" w:rsidP="00A17575">
      <w:pPr>
        <w:jc w:val="both"/>
        <w:rPr>
          <w:rFonts w:asciiTheme="minorHAnsi" w:hAnsiTheme="minorHAnsi" w:cs="Arial"/>
          <w:b/>
          <w:color w:val="000000" w:themeColor="text1"/>
          <w:sz w:val="24"/>
          <w:szCs w:val="24"/>
        </w:rPr>
      </w:pPr>
    </w:p>
    <w:p w14:paraId="3A36E191"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Ability to communicate effectively to varied audiences, including during formal public speaking.</w:t>
      </w:r>
    </w:p>
    <w:p w14:paraId="66783D22"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Ability to set high standards for quality of work and consistently achievement of project goals.</w:t>
      </w:r>
    </w:p>
    <w:p w14:paraId="2DCE29CE"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Demonstrates an awareness of changes in organizational strategy that impact on own work area.</w:t>
      </w:r>
    </w:p>
    <w:p w14:paraId="59267F41" w14:textId="77777777"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Demonstrates good skills and relevant knowledge in own area.</w:t>
      </w:r>
    </w:p>
    <w:p w14:paraId="34ECBC07" w14:textId="6FFE325F" w:rsidR="00A17575" w:rsidRPr="00FA7437" w:rsidRDefault="00A17575" w:rsidP="00A17575">
      <w:pPr>
        <w:numPr>
          <w:ilvl w:val="0"/>
          <w:numId w:val="1"/>
        </w:numPr>
        <w:spacing w:line="240" w:lineRule="auto"/>
        <w:jc w:val="both"/>
        <w:rPr>
          <w:rFonts w:asciiTheme="minorHAnsi" w:hAnsiTheme="minorHAnsi" w:cs="Arial"/>
          <w:color w:val="000000" w:themeColor="text1"/>
          <w:sz w:val="24"/>
          <w:szCs w:val="24"/>
        </w:rPr>
      </w:pPr>
      <w:r w:rsidRPr="00FA7437">
        <w:rPr>
          <w:rFonts w:asciiTheme="minorHAnsi" w:hAnsiTheme="minorHAnsi" w:cs="Arial"/>
          <w:color w:val="000000" w:themeColor="text1"/>
          <w:sz w:val="24"/>
          <w:szCs w:val="24"/>
        </w:rPr>
        <w:t>Seeks and quickly absorbs new information and technique</w:t>
      </w:r>
    </w:p>
    <w:p w14:paraId="4D4A3586" w14:textId="4F88DA84" w:rsidR="00BA56DF" w:rsidRPr="00FA7437" w:rsidRDefault="00BA56DF" w:rsidP="009A1AE9">
      <w:pPr>
        <w:spacing w:line="300" w:lineRule="exact"/>
        <w:rPr>
          <w:rFonts w:asciiTheme="minorHAnsi" w:hAnsiTheme="minorHAnsi" w:cs="Arial"/>
          <w:b/>
          <w:snapToGrid w:val="0"/>
          <w:color w:val="000000" w:themeColor="text1"/>
          <w:sz w:val="24"/>
          <w:szCs w:val="24"/>
          <w:lang w:eastAsia="en-US"/>
        </w:rPr>
      </w:pPr>
    </w:p>
    <w:p w14:paraId="2601F3A3" w14:textId="77777777" w:rsidR="007552B6" w:rsidRDefault="001E2025" w:rsidP="001E2025">
      <w:pPr>
        <w:pStyle w:val="ListParagraph"/>
        <w:numPr>
          <w:ilvl w:val="0"/>
          <w:numId w:val="10"/>
        </w:numPr>
        <w:spacing w:line="300" w:lineRule="exact"/>
        <w:rPr>
          <w:rFonts w:asciiTheme="minorHAnsi" w:hAnsiTheme="minorHAnsi" w:cs="Arial"/>
          <w:b/>
          <w:snapToGrid w:val="0"/>
          <w:color w:val="000000" w:themeColor="text1"/>
          <w:sz w:val="24"/>
          <w:lang w:eastAsia="en-US"/>
        </w:rPr>
      </w:pPr>
      <w:r w:rsidRPr="00FA7437">
        <w:rPr>
          <w:rFonts w:asciiTheme="minorHAnsi" w:hAnsiTheme="minorHAnsi" w:cs="Arial"/>
          <w:b/>
          <w:snapToGrid w:val="0"/>
          <w:color w:val="000000" w:themeColor="text1"/>
          <w:sz w:val="24"/>
          <w:lang w:eastAsia="en-US"/>
        </w:rPr>
        <w:t>Application process</w:t>
      </w:r>
    </w:p>
    <w:p w14:paraId="2648C831" w14:textId="7FD1B706" w:rsidR="001E2025" w:rsidRPr="007552B6" w:rsidRDefault="001E2025" w:rsidP="007552B6">
      <w:pPr>
        <w:pStyle w:val="ListParagraph"/>
        <w:spacing w:line="300" w:lineRule="exact"/>
        <w:rPr>
          <w:rFonts w:asciiTheme="minorHAnsi" w:hAnsiTheme="minorHAnsi" w:cs="Arial"/>
          <w:b/>
          <w:snapToGrid w:val="0"/>
          <w:color w:val="000000" w:themeColor="text1"/>
          <w:sz w:val="24"/>
          <w:lang w:eastAsia="en-US"/>
        </w:rPr>
      </w:pPr>
      <w:r w:rsidRPr="007552B6">
        <w:rPr>
          <w:rFonts w:asciiTheme="minorHAnsi" w:eastAsia="Calibri" w:hAnsiTheme="minorHAnsi" w:cs="Arial"/>
          <w:color w:val="000000" w:themeColor="text1"/>
          <w:sz w:val="24"/>
        </w:rPr>
        <w:t xml:space="preserve">Interested Candidates should send the following documents to the addresses below mentioned: </w:t>
      </w:r>
    </w:p>
    <w:p w14:paraId="5134C6AF" w14:textId="77777777" w:rsidR="001E2025" w:rsidRPr="00FA7437" w:rsidRDefault="001E2025" w:rsidP="001E2025">
      <w:pPr>
        <w:pStyle w:val="ListParagraph"/>
        <w:numPr>
          <w:ilvl w:val="0"/>
          <w:numId w:val="12"/>
        </w:numPr>
        <w:autoSpaceDE w:val="0"/>
        <w:autoSpaceDN w:val="0"/>
        <w:adjustRightInd w:val="0"/>
        <w:spacing w:line="276" w:lineRule="auto"/>
        <w:rPr>
          <w:rFonts w:asciiTheme="minorHAnsi" w:eastAsia="Calibri" w:hAnsiTheme="minorHAnsi" w:cs="Arial"/>
          <w:color w:val="000000" w:themeColor="text1"/>
          <w:sz w:val="24"/>
        </w:rPr>
      </w:pPr>
      <w:r w:rsidRPr="00FA7437">
        <w:rPr>
          <w:rFonts w:asciiTheme="minorHAnsi" w:eastAsia="Calibri" w:hAnsiTheme="minorHAnsi" w:cs="Arial"/>
          <w:color w:val="000000" w:themeColor="text1"/>
          <w:sz w:val="24"/>
        </w:rPr>
        <w:t>An Updated Curriculum Vitae and P.11 form</w:t>
      </w:r>
    </w:p>
    <w:p w14:paraId="70B6FAF7" w14:textId="77777777" w:rsidR="001E2025" w:rsidRPr="00FA7437" w:rsidRDefault="001E2025" w:rsidP="001E2025">
      <w:pPr>
        <w:pStyle w:val="ListParagraph"/>
        <w:numPr>
          <w:ilvl w:val="0"/>
          <w:numId w:val="12"/>
        </w:numPr>
        <w:autoSpaceDE w:val="0"/>
        <w:autoSpaceDN w:val="0"/>
        <w:adjustRightInd w:val="0"/>
        <w:spacing w:line="276" w:lineRule="auto"/>
        <w:rPr>
          <w:rFonts w:asciiTheme="minorHAnsi" w:eastAsia="Calibri" w:hAnsiTheme="minorHAnsi" w:cs="Arial"/>
          <w:color w:val="000000" w:themeColor="text1"/>
          <w:sz w:val="24"/>
        </w:rPr>
      </w:pPr>
      <w:r w:rsidRPr="00FA7437">
        <w:rPr>
          <w:rFonts w:asciiTheme="minorHAnsi" w:eastAsia="Calibri" w:hAnsiTheme="minorHAnsi" w:cs="Arial"/>
          <w:color w:val="000000" w:themeColor="text1"/>
          <w:sz w:val="24"/>
        </w:rPr>
        <w:t>A portfolio with some examples of previous work</w:t>
      </w:r>
    </w:p>
    <w:p w14:paraId="36C6DC4D" w14:textId="6A3EFDDA" w:rsidR="001E2025" w:rsidRPr="00FA7437" w:rsidRDefault="001E2025" w:rsidP="001E2025">
      <w:pPr>
        <w:pStyle w:val="ListParagraph"/>
        <w:numPr>
          <w:ilvl w:val="0"/>
          <w:numId w:val="12"/>
        </w:numPr>
        <w:autoSpaceDE w:val="0"/>
        <w:autoSpaceDN w:val="0"/>
        <w:adjustRightInd w:val="0"/>
        <w:spacing w:line="276" w:lineRule="auto"/>
        <w:rPr>
          <w:rFonts w:asciiTheme="minorHAnsi" w:eastAsia="Calibri" w:hAnsiTheme="minorHAnsi" w:cs="Arial"/>
          <w:color w:val="000000" w:themeColor="text1"/>
          <w:sz w:val="24"/>
        </w:rPr>
      </w:pPr>
      <w:r w:rsidRPr="00FA7437">
        <w:rPr>
          <w:rFonts w:asciiTheme="minorHAnsi" w:eastAsia="Times New Roman" w:hAnsiTheme="minorHAnsi" w:cs="Arial"/>
          <w:color w:val="000000" w:themeColor="text1"/>
          <w:sz w:val="24"/>
          <w:lang w:eastAsia="fr-FR"/>
        </w:rPr>
        <w:t xml:space="preserve">A cover letter describing how you meet the requirements listed above </w:t>
      </w:r>
    </w:p>
    <w:p w14:paraId="1B0D26D3" w14:textId="77777777" w:rsidR="002667F5" w:rsidRPr="00FA7437" w:rsidRDefault="001E2025" w:rsidP="001E2025">
      <w:pPr>
        <w:pStyle w:val="ListParagraph"/>
        <w:numPr>
          <w:ilvl w:val="0"/>
          <w:numId w:val="12"/>
        </w:numPr>
        <w:autoSpaceDE w:val="0"/>
        <w:autoSpaceDN w:val="0"/>
        <w:adjustRightInd w:val="0"/>
        <w:spacing w:line="276" w:lineRule="auto"/>
        <w:rPr>
          <w:rFonts w:asciiTheme="minorHAnsi" w:eastAsia="Calibri" w:hAnsiTheme="minorHAnsi" w:cs="Arial"/>
          <w:color w:val="000000" w:themeColor="text1"/>
          <w:sz w:val="24"/>
        </w:rPr>
      </w:pPr>
      <w:r w:rsidRPr="00FA7437">
        <w:rPr>
          <w:rFonts w:asciiTheme="minorHAnsi" w:eastAsia="Times New Roman" w:hAnsiTheme="minorHAnsi" w:cs="Arial"/>
          <w:color w:val="000000" w:themeColor="text1"/>
          <w:sz w:val="24"/>
          <w:lang w:eastAsia="fr-FR"/>
        </w:rPr>
        <w:t>An indication of your availability to underta</w:t>
      </w:r>
      <w:r w:rsidR="002667F5" w:rsidRPr="00FA7437">
        <w:rPr>
          <w:rFonts w:asciiTheme="minorHAnsi" w:eastAsia="Times New Roman" w:hAnsiTheme="minorHAnsi" w:cs="Arial"/>
          <w:color w:val="000000" w:themeColor="text1"/>
          <w:sz w:val="24"/>
          <w:lang w:eastAsia="fr-FR"/>
        </w:rPr>
        <w:t>ke the terms of reference above</w:t>
      </w:r>
    </w:p>
    <w:p w14:paraId="05FE5882" w14:textId="66272034" w:rsidR="001E2025" w:rsidRPr="00FA7437" w:rsidRDefault="002667F5" w:rsidP="001E2025">
      <w:pPr>
        <w:pStyle w:val="ListParagraph"/>
        <w:numPr>
          <w:ilvl w:val="0"/>
          <w:numId w:val="12"/>
        </w:numPr>
        <w:autoSpaceDE w:val="0"/>
        <w:autoSpaceDN w:val="0"/>
        <w:adjustRightInd w:val="0"/>
        <w:spacing w:line="276" w:lineRule="auto"/>
        <w:rPr>
          <w:rFonts w:asciiTheme="minorHAnsi" w:eastAsia="Calibri" w:hAnsiTheme="minorHAnsi" w:cs="Arial"/>
          <w:color w:val="000000" w:themeColor="text1"/>
          <w:sz w:val="24"/>
        </w:rPr>
      </w:pPr>
      <w:r w:rsidRPr="00FA7437">
        <w:rPr>
          <w:rFonts w:asciiTheme="minorHAnsi" w:eastAsia="Times New Roman" w:hAnsiTheme="minorHAnsi" w:cs="Arial"/>
          <w:color w:val="000000" w:themeColor="text1"/>
          <w:sz w:val="24"/>
          <w:lang w:eastAsia="fr-FR"/>
        </w:rPr>
        <w:t>Financial propo</w:t>
      </w:r>
      <w:bookmarkStart w:id="0" w:name="_GoBack"/>
      <w:bookmarkEnd w:id="0"/>
      <w:r w:rsidRPr="00FA7437">
        <w:rPr>
          <w:rFonts w:asciiTheme="minorHAnsi" w:eastAsia="Times New Roman" w:hAnsiTheme="minorHAnsi" w:cs="Arial"/>
          <w:color w:val="000000" w:themeColor="text1"/>
          <w:sz w:val="24"/>
          <w:lang w:eastAsia="fr-FR"/>
        </w:rPr>
        <w:t>sal for a monthly lump sum.</w:t>
      </w:r>
    </w:p>
    <w:sectPr w:rsidR="001E2025" w:rsidRPr="00FA7437" w:rsidSect="0035494F">
      <w:headerReference w:type="default" r:id="rId10"/>
      <w:footerReference w:type="even" r:id="rId11"/>
      <w:footerReference w:type="default" r:id="rId12"/>
      <w:pgSz w:w="11901" w:h="16840"/>
      <w:pgMar w:top="1440" w:right="1440" w:bottom="1440" w:left="1440"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6E70" w14:textId="77777777" w:rsidR="005E3072" w:rsidRDefault="005E3072">
      <w:pPr>
        <w:spacing w:line="240" w:lineRule="auto"/>
      </w:pPr>
      <w:r>
        <w:separator/>
      </w:r>
    </w:p>
  </w:endnote>
  <w:endnote w:type="continuationSeparator" w:id="0">
    <w:p w14:paraId="441E23FB" w14:textId="77777777" w:rsidR="005E3072" w:rsidRDefault="005E3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1EFB" w14:textId="77777777" w:rsidR="00CF67C8" w:rsidRDefault="00CF67C8" w:rsidP="00CF6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F172FB" w14:textId="77777777" w:rsidR="00CF67C8" w:rsidRDefault="00CF67C8" w:rsidP="00CF6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368D" w14:textId="2DCB1794" w:rsidR="00CF67C8" w:rsidRDefault="00CF67C8" w:rsidP="00CF6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027">
      <w:rPr>
        <w:rStyle w:val="PageNumber"/>
        <w:noProof/>
      </w:rPr>
      <w:t>8</w:t>
    </w:r>
    <w:r>
      <w:rPr>
        <w:rStyle w:val="PageNumber"/>
      </w:rPr>
      <w:fldChar w:fldCharType="end"/>
    </w:r>
  </w:p>
  <w:p w14:paraId="13DA8822" w14:textId="77777777" w:rsidR="00CF67C8" w:rsidRDefault="00CF67C8" w:rsidP="00CF67C8">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584D" w14:textId="77777777" w:rsidR="005E3072" w:rsidRDefault="005E3072">
      <w:pPr>
        <w:spacing w:line="240" w:lineRule="auto"/>
      </w:pPr>
      <w:r>
        <w:separator/>
      </w:r>
    </w:p>
  </w:footnote>
  <w:footnote w:type="continuationSeparator" w:id="0">
    <w:p w14:paraId="7BA84751" w14:textId="77777777" w:rsidR="005E3072" w:rsidRDefault="005E3072">
      <w:pPr>
        <w:spacing w:line="240" w:lineRule="auto"/>
      </w:pPr>
      <w:r>
        <w:continuationSeparator/>
      </w:r>
    </w:p>
  </w:footnote>
  <w:footnote w:id="1">
    <w:p w14:paraId="494E2873" w14:textId="4B9FCC60" w:rsidR="009E0C05" w:rsidRPr="00D94835" w:rsidRDefault="009E0C05" w:rsidP="009E0C05">
      <w:pPr>
        <w:pStyle w:val="FootnoteText"/>
      </w:pPr>
      <w:r>
        <w:rPr>
          <w:rStyle w:val="FootnoteReference"/>
        </w:rPr>
        <w:footnoteRef/>
      </w:r>
      <w:r>
        <w:t xml:space="preserve"> </w:t>
      </w:r>
      <w:hyperlink r:id="rId1" w:history="1">
        <w:r w:rsidRPr="005256DC">
          <w:rPr>
            <w:rStyle w:val="Hyperlink"/>
            <w:rFonts w:ascii="Arial" w:hAnsi="Arial" w:cs="Arial"/>
            <w:sz w:val="16"/>
          </w:rPr>
          <w:t>http://www.internetworldstats.com/africa.htm</w:t>
        </w:r>
      </w:hyperlink>
      <w:r>
        <w:rPr>
          <w:rFonts w:ascii="Arial" w:hAnsi="Arial" w:cs="Arial"/>
          <w:sz w:val="16"/>
        </w:rPr>
        <w:t xml:space="preserve"> (last consultation December 2017</w:t>
      </w:r>
      <w:r w:rsidRPr="005256DC">
        <w:rPr>
          <w:rFonts w:ascii="Arial" w:hAnsi="Arial" w:cs="Arial"/>
          <w:sz w:val="16"/>
        </w:rPr>
        <w:t>)</w:t>
      </w:r>
    </w:p>
  </w:footnote>
  <w:footnote w:id="2">
    <w:p w14:paraId="5672AF86" w14:textId="6AE97EA1" w:rsidR="009E0C05" w:rsidRPr="007318C3" w:rsidRDefault="009E0C05" w:rsidP="009E0C05">
      <w:pPr>
        <w:pStyle w:val="FootnoteText"/>
        <w:rPr>
          <w:rFonts w:ascii="Arial" w:hAnsi="Arial" w:cs="Arial"/>
          <w:sz w:val="16"/>
          <w:lang w:val="en-US"/>
        </w:rPr>
      </w:pPr>
      <w:r w:rsidRPr="00EE0702">
        <w:rPr>
          <w:rStyle w:val="FootnoteReference"/>
          <w:rFonts w:ascii="Arial" w:hAnsi="Arial" w:cs="Arial"/>
          <w:sz w:val="16"/>
        </w:rPr>
        <w:footnoteRef/>
      </w:r>
      <w:r w:rsidRPr="00EE0702">
        <w:rPr>
          <w:rFonts w:ascii="Arial" w:hAnsi="Arial" w:cs="Arial"/>
          <w:sz w:val="16"/>
        </w:rPr>
        <w:t xml:space="preserve"> </w:t>
      </w:r>
      <w:hyperlink r:id="rId2" w:history="1">
        <w:r w:rsidRPr="007318C3">
          <w:rPr>
            <w:rStyle w:val="Hyperlink"/>
            <w:rFonts w:ascii="Arial" w:hAnsi="Arial" w:cs="Arial"/>
            <w:sz w:val="16"/>
          </w:rPr>
          <w:t>https://data.un.org/CountryProfile.aspx?crName=DJIBOUTI</w:t>
        </w:r>
      </w:hyperlink>
      <w:r w:rsidR="00F032AB">
        <w:rPr>
          <w:rFonts w:ascii="Arial" w:hAnsi="Arial" w:cs="Arial"/>
          <w:sz w:val="16"/>
        </w:rPr>
        <w:t xml:space="preserve"> (last consultation December 2017</w:t>
      </w:r>
      <w:r w:rsidRPr="007318C3">
        <w:rPr>
          <w:rFonts w:ascii="Arial" w:hAnsi="Arial" w:cs="Arial"/>
          <w:sz w:val="16"/>
        </w:rPr>
        <w:t>)</w:t>
      </w:r>
    </w:p>
  </w:footnote>
  <w:footnote w:id="3">
    <w:p w14:paraId="08C4892A" w14:textId="78E9CC2F" w:rsidR="009E0C05" w:rsidRPr="009D24F6" w:rsidRDefault="009E0C05" w:rsidP="009E0C05">
      <w:pPr>
        <w:pStyle w:val="FootnoteText"/>
      </w:pPr>
      <w:r w:rsidRPr="007318C3">
        <w:rPr>
          <w:rStyle w:val="FootnoteReference"/>
          <w:rFonts w:ascii="Arial" w:hAnsi="Arial" w:cs="Arial"/>
          <w:sz w:val="16"/>
        </w:rPr>
        <w:footnoteRef/>
      </w:r>
      <w:r w:rsidRPr="007318C3">
        <w:rPr>
          <w:rFonts w:ascii="Arial" w:hAnsi="Arial" w:cs="Arial"/>
          <w:sz w:val="16"/>
        </w:rPr>
        <w:t xml:space="preserve"> </w:t>
      </w:r>
      <w:r w:rsidRPr="009D24F6">
        <w:t>http://www</w:t>
      </w:r>
      <w:r w:rsidR="006B5964" w:rsidRPr="006B5964">
        <w:rPr>
          <w:rFonts w:ascii="Arial" w:hAnsi="Arial" w:cs="Arial"/>
          <w:sz w:val="16"/>
        </w:rPr>
        <w:t>.arabsocialmediareport.com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90BD" w14:textId="77777777" w:rsidR="007F55B3" w:rsidRDefault="007F55B3">
    <w:pPr>
      <w:pStyle w:val="Header"/>
    </w:pPr>
    <w:r>
      <w:rPr>
        <w:noProof/>
        <w:lang w:eastAsia="en-US" w:bidi="my-MM"/>
      </w:rPr>
      <w:drawing>
        <wp:inline distT="0" distB="0" distL="0" distR="0" wp14:anchorId="7FD7EB15" wp14:editId="39A5D89B">
          <wp:extent cx="593661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144ppi_ENG.png"/>
                  <pic:cNvPicPr/>
                </pic:nvPicPr>
                <pic:blipFill>
                  <a:blip r:embed="rId1" cstate="email">
                    <a:extLst>
                      <a:ext uri="{28A0092B-C50C-407E-A947-70E740481C1C}">
                        <a14:useLocalDpi xmlns:a14="http://schemas.microsoft.com/office/drawing/2010/main"/>
                      </a:ext>
                    </a:extLst>
                  </a:blip>
                  <a:stretch>
                    <a:fillRect/>
                  </a:stretch>
                </pic:blipFill>
                <pic:spPr>
                  <a:xfrm>
                    <a:off x="0" y="0"/>
                    <a:ext cx="593661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412D"/>
    <w:multiLevelType w:val="hybridMultilevel"/>
    <w:tmpl w:val="B5422F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82C8D"/>
    <w:multiLevelType w:val="hybridMultilevel"/>
    <w:tmpl w:val="C71C09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1AA6699"/>
    <w:multiLevelType w:val="hybridMultilevel"/>
    <w:tmpl w:val="7EEC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6741CD"/>
    <w:multiLevelType w:val="hybridMultilevel"/>
    <w:tmpl w:val="FC726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250FF5"/>
    <w:multiLevelType w:val="hybridMultilevel"/>
    <w:tmpl w:val="AC70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5CD1"/>
    <w:multiLevelType w:val="hybridMultilevel"/>
    <w:tmpl w:val="1242B644"/>
    <w:lvl w:ilvl="0" w:tplc="4EEC45A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40364"/>
    <w:multiLevelType w:val="hybridMultilevel"/>
    <w:tmpl w:val="7FD6CD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AE47163"/>
    <w:multiLevelType w:val="hybridMultilevel"/>
    <w:tmpl w:val="4D4E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0014D5"/>
    <w:multiLevelType w:val="hybridMultilevel"/>
    <w:tmpl w:val="E4B4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E739D"/>
    <w:multiLevelType w:val="hybridMultilevel"/>
    <w:tmpl w:val="6FE4F9C8"/>
    <w:lvl w:ilvl="0" w:tplc="17EAE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6384A"/>
    <w:multiLevelType w:val="hybridMultilevel"/>
    <w:tmpl w:val="6CF46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A04030"/>
    <w:multiLevelType w:val="hybridMultilevel"/>
    <w:tmpl w:val="85AA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7876B6"/>
    <w:multiLevelType w:val="hybridMultilevel"/>
    <w:tmpl w:val="3378D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A84AAB"/>
    <w:multiLevelType w:val="hybridMultilevel"/>
    <w:tmpl w:val="66EA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17652"/>
    <w:multiLevelType w:val="hybridMultilevel"/>
    <w:tmpl w:val="D4BA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6D66C5"/>
    <w:multiLevelType w:val="hybridMultilevel"/>
    <w:tmpl w:val="DF82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296FBB"/>
    <w:multiLevelType w:val="hybridMultilevel"/>
    <w:tmpl w:val="AD58937E"/>
    <w:lvl w:ilvl="0" w:tplc="F77A9BC4">
      <w:start w:val="6"/>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5"/>
  </w:num>
  <w:num w:numId="5">
    <w:abstractNumId w:val="2"/>
  </w:num>
  <w:num w:numId="6">
    <w:abstractNumId w:val="7"/>
  </w:num>
  <w:num w:numId="7">
    <w:abstractNumId w:val="10"/>
  </w:num>
  <w:num w:numId="8">
    <w:abstractNumId w:val="1"/>
  </w:num>
  <w:num w:numId="9">
    <w:abstractNumId w:val="11"/>
  </w:num>
  <w:num w:numId="10">
    <w:abstractNumId w:val="3"/>
  </w:num>
  <w:num w:numId="11">
    <w:abstractNumId w:val="6"/>
  </w:num>
  <w:num w:numId="12">
    <w:abstractNumId w:val="5"/>
  </w:num>
  <w:num w:numId="13">
    <w:abstractNumId w:val="0"/>
  </w:num>
  <w:num w:numId="14">
    <w:abstractNumId w:val="14"/>
  </w:num>
  <w:num w:numId="15">
    <w:abstractNumId w:val="8"/>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75"/>
    <w:rsid w:val="00030D3D"/>
    <w:rsid w:val="00074B01"/>
    <w:rsid w:val="00075A59"/>
    <w:rsid w:val="00094EF4"/>
    <w:rsid w:val="000B0027"/>
    <w:rsid w:val="000B1371"/>
    <w:rsid w:val="000C052E"/>
    <w:rsid w:val="000C0B44"/>
    <w:rsid w:val="000C448A"/>
    <w:rsid w:val="000D36A3"/>
    <w:rsid w:val="00102FFC"/>
    <w:rsid w:val="00107B2F"/>
    <w:rsid w:val="00125232"/>
    <w:rsid w:val="00135A7F"/>
    <w:rsid w:val="00143FDF"/>
    <w:rsid w:val="001636D0"/>
    <w:rsid w:val="00165C22"/>
    <w:rsid w:val="00175323"/>
    <w:rsid w:val="0019632D"/>
    <w:rsid w:val="001A39A3"/>
    <w:rsid w:val="001C236C"/>
    <w:rsid w:val="001C2AF0"/>
    <w:rsid w:val="001D0A12"/>
    <w:rsid w:val="001E0EFE"/>
    <w:rsid w:val="001E2025"/>
    <w:rsid w:val="001E5FD2"/>
    <w:rsid w:val="00243AE4"/>
    <w:rsid w:val="002667F5"/>
    <w:rsid w:val="0027705A"/>
    <w:rsid w:val="00282712"/>
    <w:rsid w:val="0029486E"/>
    <w:rsid w:val="002978F2"/>
    <w:rsid w:val="002A21ED"/>
    <w:rsid w:val="002C35DD"/>
    <w:rsid w:val="002E15B9"/>
    <w:rsid w:val="002E4427"/>
    <w:rsid w:val="0030129E"/>
    <w:rsid w:val="003024B5"/>
    <w:rsid w:val="00303E7F"/>
    <w:rsid w:val="00314294"/>
    <w:rsid w:val="003152A4"/>
    <w:rsid w:val="0033148E"/>
    <w:rsid w:val="00331AAD"/>
    <w:rsid w:val="0035494F"/>
    <w:rsid w:val="003C1D20"/>
    <w:rsid w:val="003D63E3"/>
    <w:rsid w:val="00401B99"/>
    <w:rsid w:val="00407884"/>
    <w:rsid w:val="00454D83"/>
    <w:rsid w:val="00462457"/>
    <w:rsid w:val="00466524"/>
    <w:rsid w:val="00486D1C"/>
    <w:rsid w:val="004B4333"/>
    <w:rsid w:val="004E2D92"/>
    <w:rsid w:val="004F5681"/>
    <w:rsid w:val="004F5CA7"/>
    <w:rsid w:val="005050AD"/>
    <w:rsid w:val="00513F1B"/>
    <w:rsid w:val="00523FD1"/>
    <w:rsid w:val="005257A8"/>
    <w:rsid w:val="00535660"/>
    <w:rsid w:val="005361B7"/>
    <w:rsid w:val="00564411"/>
    <w:rsid w:val="0056517C"/>
    <w:rsid w:val="005669A2"/>
    <w:rsid w:val="005933A8"/>
    <w:rsid w:val="005A1946"/>
    <w:rsid w:val="005B4958"/>
    <w:rsid w:val="005D5E2A"/>
    <w:rsid w:val="005E0A36"/>
    <w:rsid w:val="005E2B09"/>
    <w:rsid w:val="005E2CFE"/>
    <w:rsid w:val="005E3072"/>
    <w:rsid w:val="00603BF2"/>
    <w:rsid w:val="00604B75"/>
    <w:rsid w:val="00631D1D"/>
    <w:rsid w:val="006678D5"/>
    <w:rsid w:val="00673A5D"/>
    <w:rsid w:val="006A7BC2"/>
    <w:rsid w:val="006B1FC9"/>
    <w:rsid w:val="006B5964"/>
    <w:rsid w:val="006C6FB8"/>
    <w:rsid w:val="006E4D08"/>
    <w:rsid w:val="0071208F"/>
    <w:rsid w:val="00720160"/>
    <w:rsid w:val="00720E81"/>
    <w:rsid w:val="00721084"/>
    <w:rsid w:val="00735323"/>
    <w:rsid w:val="00740032"/>
    <w:rsid w:val="0074214A"/>
    <w:rsid w:val="00747D3B"/>
    <w:rsid w:val="007552B6"/>
    <w:rsid w:val="0077247D"/>
    <w:rsid w:val="00786D71"/>
    <w:rsid w:val="007A0BC4"/>
    <w:rsid w:val="007B0F9A"/>
    <w:rsid w:val="007C7DAB"/>
    <w:rsid w:val="007D27E4"/>
    <w:rsid w:val="007D2820"/>
    <w:rsid w:val="007E3BE3"/>
    <w:rsid w:val="007F55B3"/>
    <w:rsid w:val="008325FD"/>
    <w:rsid w:val="008429D8"/>
    <w:rsid w:val="00845B65"/>
    <w:rsid w:val="00865C1E"/>
    <w:rsid w:val="00883E89"/>
    <w:rsid w:val="00884113"/>
    <w:rsid w:val="008A2D0E"/>
    <w:rsid w:val="008F6870"/>
    <w:rsid w:val="008F79DE"/>
    <w:rsid w:val="00915069"/>
    <w:rsid w:val="00917B4A"/>
    <w:rsid w:val="00923D28"/>
    <w:rsid w:val="009404C0"/>
    <w:rsid w:val="00960F39"/>
    <w:rsid w:val="009A1AE9"/>
    <w:rsid w:val="009C2911"/>
    <w:rsid w:val="009D0BAB"/>
    <w:rsid w:val="009D24F6"/>
    <w:rsid w:val="009D6EB2"/>
    <w:rsid w:val="009E0C05"/>
    <w:rsid w:val="009F5448"/>
    <w:rsid w:val="00A10FA8"/>
    <w:rsid w:val="00A17575"/>
    <w:rsid w:val="00A63906"/>
    <w:rsid w:val="00A80290"/>
    <w:rsid w:val="00AA748E"/>
    <w:rsid w:val="00AC4A6D"/>
    <w:rsid w:val="00AE0CDB"/>
    <w:rsid w:val="00B00E9C"/>
    <w:rsid w:val="00B014AF"/>
    <w:rsid w:val="00B03441"/>
    <w:rsid w:val="00B44961"/>
    <w:rsid w:val="00B66BD9"/>
    <w:rsid w:val="00B75B54"/>
    <w:rsid w:val="00B846FE"/>
    <w:rsid w:val="00BA56DF"/>
    <w:rsid w:val="00BC40AD"/>
    <w:rsid w:val="00BD60B0"/>
    <w:rsid w:val="00C07F58"/>
    <w:rsid w:val="00C10B56"/>
    <w:rsid w:val="00C16752"/>
    <w:rsid w:val="00C207E0"/>
    <w:rsid w:val="00C24DCB"/>
    <w:rsid w:val="00C25DC0"/>
    <w:rsid w:val="00C40435"/>
    <w:rsid w:val="00C76C8D"/>
    <w:rsid w:val="00C92F6D"/>
    <w:rsid w:val="00CC0AF5"/>
    <w:rsid w:val="00CC4567"/>
    <w:rsid w:val="00CD1065"/>
    <w:rsid w:val="00CE75D2"/>
    <w:rsid w:val="00CF67C8"/>
    <w:rsid w:val="00D22374"/>
    <w:rsid w:val="00D3766F"/>
    <w:rsid w:val="00D45EB7"/>
    <w:rsid w:val="00D64506"/>
    <w:rsid w:val="00DA6B64"/>
    <w:rsid w:val="00DB5C37"/>
    <w:rsid w:val="00DE1BE4"/>
    <w:rsid w:val="00E015A2"/>
    <w:rsid w:val="00E279A1"/>
    <w:rsid w:val="00E576DA"/>
    <w:rsid w:val="00E72199"/>
    <w:rsid w:val="00E721A8"/>
    <w:rsid w:val="00EA1410"/>
    <w:rsid w:val="00EB0F5E"/>
    <w:rsid w:val="00EC07BA"/>
    <w:rsid w:val="00ED01E3"/>
    <w:rsid w:val="00ED1214"/>
    <w:rsid w:val="00ED325A"/>
    <w:rsid w:val="00EF580E"/>
    <w:rsid w:val="00F032AB"/>
    <w:rsid w:val="00F15E2B"/>
    <w:rsid w:val="00F17636"/>
    <w:rsid w:val="00F4584F"/>
    <w:rsid w:val="00F60906"/>
    <w:rsid w:val="00FA7437"/>
    <w:rsid w:val="00FC59DE"/>
    <w:rsid w:val="00FD02BE"/>
  </w:rsids>
  <m:mathPr>
    <m:mathFont m:val="Cambria Math"/>
    <m:brkBin m:val="before"/>
    <m:brkBinSub m:val="--"/>
    <m:smallFrac m:val="0"/>
    <m:dispDef/>
    <m:lMargin m:val="0"/>
    <m:rMargin m:val="0"/>
    <m:defJc m:val="centerGroup"/>
    <m:wrapIndent m:val="1440"/>
    <m:intLim m:val="subSup"/>
    <m:naryLim m:val="undOvr"/>
  </m:mathPr>
  <w:themeFontLang w:val="fr-FR"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70B8E"/>
  <w14:defaultImageDpi w14:val="300"/>
  <w15:docId w15:val="{A8B5F411-9F87-4855-934A-B1DD7ACF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7575"/>
    <w:pPr>
      <w:spacing w:line="260" w:lineRule="exact"/>
    </w:pPr>
    <w:rPr>
      <w:rFonts w:ascii="Times New Roman" w:eastAsia="SimSun" w:hAnsi="Times New Roman" w:cs="Times New Roman"/>
      <w:color w:val="000000"/>
      <w:sz w:val="22"/>
      <w:szCs w:val="22"/>
      <w:lang w:val="en-US" w:eastAsia="en-GB"/>
    </w:rPr>
  </w:style>
  <w:style w:type="paragraph" w:styleId="Heading1">
    <w:name w:val="heading 1"/>
    <w:aliases w:val="GRANDE PARTIE"/>
    <w:basedOn w:val="Normal"/>
    <w:next w:val="Normal"/>
    <w:link w:val="Heading1Char"/>
    <w:uiPriority w:val="9"/>
    <w:qFormat/>
    <w:rsid w:val="009D0BAB"/>
    <w:pPr>
      <w:keepNext/>
      <w:keepLines/>
      <w:spacing w:before="480"/>
      <w:outlineLvl w:val="0"/>
    </w:pPr>
    <w:rPr>
      <w:rFonts w:asciiTheme="majorHAnsi" w:eastAsiaTheme="majorEastAsia" w:hAnsiTheme="majorHAnsi" w:cstheme="majorBidi"/>
      <w:b/>
      <w:bCs/>
      <w:szCs w:val="32"/>
    </w:rPr>
  </w:style>
  <w:style w:type="paragraph" w:styleId="Heading2">
    <w:name w:val="heading 2"/>
    <w:basedOn w:val="Normal"/>
    <w:next w:val="Normal"/>
    <w:link w:val="Heading2Char"/>
    <w:uiPriority w:val="9"/>
    <w:semiHidden/>
    <w:unhideWhenUsed/>
    <w:qFormat/>
    <w:rsid w:val="00B846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ANDE PARTIE Char"/>
    <w:basedOn w:val="DefaultParagraphFont"/>
    <w:link w:val="Heading1"/>
    <w:uiPriority w:val="9"/>
    <w:rsid w:val="009D0BAB"/>
    <w:rPr>
      <w:rFonts w:asciiTheme="majorHAnsi" w:eastAsiaTheme="majorEastAsia" w:hAnsiTheme="majorHAnsi" w:cstheme="majorBidi"/>
      <w:b/>
      <w:bCs/>
      <w:szCs w:val="32"/>
    </w:rPr>
  </w:style>
  <w:style w:type="paragraph" w:styleId="Footer">
    <w:name w:val="footer"/>
    <w:basedOn w:val="Normal"/>
    <w:link w:val="FooterChar"/>
    <w:uiPriority w:val="99"/>
    <w:rsid w:val="00A17575"/>
    <w:pPr>
      <w:tabs>
        <w:tab w:val="center" w:pos="4320"/>
        <w:tab w:val="right" w:pos="8640"/>
      </w:tabs>
    </w:pPr>
  </w:style>
  <w:style w:type="character" w:customStyle="1" w:styleId="FooterChar">
    <w:name w:val="Footer Char"/>
    <w:basedOn w:val="DefaultParagraphFont"/>
    <w:link w:val="Footer"/>
    <w:uiPriority w:val="99"/>
    <w:rsid w:val="00A17575"/>
    <w:rPr>
      <w:rFonts w:ascii="Times New Roman" w:eastAsia="SimSun" w:hAnsi="Times New Roman" w:cs="Times New Roman"/>
      <w:color w:val="000000"/>
      <w:sz w:val="22"/>
      <w:szCs w:val="22"/>
      <w:lang w:val="en-US" w:eastAsia="en-GB"/>
    </w:rPr>
  </w:style>
  <w:style w:type="character" w:styleId="PageNumber">
    <w:name w:val="page number"/>
    <w:basedOn w:val="DefaultParagraphFont"/>
    <w:uiPriority w:val="99"/>
    <w:rsid w:val="00A17575"/>
    <w:rPr>
      <w:rFonts w:cs="Times New Roman"/>
    </w:rPr>
  </w:style>
  <w:style w:type="character" w:styleId="Hyperlink">
    <w:name w:val="Hyperlink"/>
    <w:basedOn w:val="DefaultParagraphFont"/>
    <w:uiPriority w:val="99"/>
    <w:rsid w:val="00A17575"/>
    <w:rPr>
      <w:rFonts w:cs="Times New Roman"/>
      <w:color w:val="0000FF"/>
      <w:u w:val="single"/>
    </w:rPr>
  </w:style>
  <w:style w:type="table" w:styleId="TableGrid">
    <w:name w:val="Table Grid"/>
    <w:basedOn w:val="TableNormal"/>
    <w:rsid w:val="00A17575"/>
    <w:pPr>
      <w:spacing w:line="260" w:lineRule="exact"/>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575"/>
    <w:pPr>
      <w:spacing w:after="120" w:line="240" w:lineRule="auto"/>
      <w:ind w:left="720"/>
      <w:contextualSpacing/>
    </w:pPr>
    <w:rPr>
      <w:rFonts w:ascii="Arial" w:hAnsi="Arial"/>
      <w:color w:val="auto"/>
      <w:szCs w:val="24"/>
      <w:lang w:val="en-GB"/>
    </w:rPr>
  </w:style>
  <w:style w:type="paragraph" w:styleId="Header">
    <w:name w:val="header"/>
    <w:basedOn w:val="Normal"/>
    <w:link w:val="HeaderChar"/>
    <w:uiPriority w:val="99"/>
    <w:unhideWhenUsed/>
    <w:rsid w:val="007F55B3"/>
    <w:pPr>
      <w:tabs>
        <w:tab w:val="center" w:pos="4703"/>
        <w:tab w:val="right" w:pos="9406"/>
      </w:tabs>
      <w:spacing w:line="240" w:lineRule="auto"/>
    </w:pPr>
  </w:style>
  <w:style w:type="character" w:customStyle="1" w:styleId="HeaderChar">
    <w:name w:val="Header Char"/>
    <w:basedOn w:val="DefaultParagraphFont"/>
    <w:link w:val="Header"/>
    <w:uiPriority w:val="99"/>
    <w:rsid w:val="007F55B3"/>
    <w:rPr>
      <w:rFonts w:ascii="Times New Roman" w:eastAsia="SimSun" w:hAnsi="Times New Roman" w:cs="Times New Roman"/>
      <w:color w:val="000000"/>
      <w:sz w:val="22"/>
      <w:szCs w:val="22"/>
      <w:lang w:val="en-US" w:eastAsia="en-GB"/>
    </w:rPr>
  </w:style>
  <w:style w:type="paragraph" w:styleId="BalloonText">
    <w:name w:val="Balloon Text"/>
    <w:basedOn w:val="Normal"/>
    <w:link w:val="BalloonTextChar"/>
    <w:uiPriority w:val="99"/>
    <w:semiHidden/>
    <w:unhideWhenUsed/>
    <w:rsid w:val="007F55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B3"/>
    <w:rPr>
      <w:rFonts w:ascii="Lucida Grande" w:eastAsia="SimSun" w:hAnsi="Lucida Grande" w:cs="Lucida Grande"/>
      <w:color w:val="000000"/>
      <w:sz w:val="18"/>
      <w:szCs w:val="18"/>
      <w:lang w:val="en-US" w:eastAsia="en-GB"/>
    </w:rPr>
  </w:style>
  <w:style w:type="character" w:styleId="Mention">
    <w:name w:val="Mention"/>
    <w:basedOn w:val="DefaultParagraphFont"/>
    <w:uiPriority w:val="99"/>
    <w:semiHidden/>
    <w:unhideWhenUsed/>
    <w:rsid w:val="00A63906"/>
    <w:rPr>
      <w:color w:val="2B579A"/>
      <w:shd w:val="clear" w:color="auto" w:fill="E6E6E6"/>
    </w:rPr>
  </w:style>
  <w:style w:type="paragraph" w:styleId="FootnoteText">
    <w:name w:val="footnote text"/>
    <w:aliases w:val="Note de bas de page Car Car Car,Note de bas de page Car Car,FOOTNOTES,fn,single space,Footnote Text1,Fußnotentextf,fn Car Car,fn Car,footnote text,Footnote Text Char2,Footnote Text Char1 Char,Footnote,12pt,ALTS FOOTNOTE,Fodnotetekst Tegn,f"/>
    <w:basedOn w:val="Normal"/>
    <w:link w:val="FootnoteTextChar"/>
    <w:unhideWhenUsed/>
    <w:rsid w:val="009E0C05"/>
    <w:pPr>
      <w:spacing w:line="240" w:lineRule="auto"/>
    </w:pPr>
    <w:rPr>
      <w:rFonts w:eastAsiaTheme="minorHAnsi"/>
      <w:color w:val="auto"/>
      <w:sz w:val="20"/>
      <w:szCs w:val="20"/>
      <w:lang w:val="en-GB" w:eastAsia="en-US"/>
    </w:rPr>
  </w:style>
  <w:style w:type="character" w:customStyle="1" w:styleId="FootnoteTextChar">
    <w:name w:val="Footnote Text Char"/>
    <w:aliases w:val="Note de bas de page Car Car Car Char,Note de bas de page Car Car Char,FOOTNOTES Char,fn Char,single space Char,Footnote Text1 Char,Fußnotentextf Char,fn Car Car Char,fn Car Char,footnote text Char,Footnote Text Char2 Char,12pt Char"/>
    <w:basedOn w:val="DefaultParagraphFont"/>
    <w:link w:val="FootnoteText"/>
    <w:rsid w:val="009E0C05"/>
    <w:rPr>
      <w:rFonts w:ascii="Times New Roman" w:eastAsiaTheme="minorHAnsi" w:hAnsi="Times New Roman" w:cs="Times New Roman"/>
      <w:sz w:val="20"/>
      <w:szCs w:val="20"/>
      <w:lang w:val="en-GB" w:eastAsia="en-US"/>
    </w:rPr>
  </w:style>
  <w:style w:type="character" w:styleId="FootnoteReference">
    <w:name w:val="footnote reference"/>
    <w:aliases w:val="16 Point,Superscript 6 Point,ftref"/>
    <w:basedOn w:val="DefaultParagraphFont"/>
    <w:uiPriority w:val="99"/>
    <w:unhideWhenUsed/>
    <w:rsid w:val="009E0C05"/>
    <w:rPr>
      <w:vertAlign w:val="superscript"/>
    </w:rPr>
  </w:style>
  <w:style w:type="character" w:customStyle="1" w:styleId="Heading2Char">
    <w:name w:val="Heading 2 Char"/>
    <w:basedOn w:val="DefaultParagraphFont"/>
    <w:link w:val="Heading2"/>
    <w:uiPriority w:val="9"/>
    <w:rsid w:val="00B846FE"/>
    <w:rPr>
      <w:rFonts w:asciiTheme="majorHAnsi" w:eastAsiaTheme="majorEastAsia" w:hAnsiTheme="majorHAnsi" w:cstheme="majorBidi"/>
      <w:color w:val="365F91" w:themeColor="accent1" w:themeShade="BF"/>
      <w:sz w:val="26"/>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6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oce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ese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menpreneur-initiative.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un.org/CountryProfile.aspx?crName=DJIBOUTI" TargetMode="External"/><Relationship Id="rId1" Type="http://schemas.openxmlformats.org/officeDocument/2006/relationships/hyperlink" Target="http://www.internetworldstats.com/afric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RASOAHAINGO</dc:creator>
  <cp:keywords/>
  <dc:description/>
  <cp:lastModifiedBy>Fatouma Salem</cp:lastModifiedBy>
  <cp:revision>2</cp:revision>
  <cp:lastPrinted>2018-09-06T06:29:00Z</cp:lastPrinted>
  <dcterms:created xsi:type="dcterms:W3CDTF">2018-09-17T14:06:00Z</dcterms:created>
  <dcterms:modified xsi:type="dcterms:W3CDTF">2018-09-17T14:06:00Z</dcterms:modified>
</cp:coreProperties>
</file>