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00830" w14:textId="77777777" w:rsidR="0086495F" w:rsidRPr="002824EA" w:rsidRDefault="0086495F" w:rsidP="0086495F">
      <w:pPr>
        <w:pStyle w:val="NoSpacing"/>
        <w:spacing w:line="276" w:lineRule="auto"/>
        <w:jc w:val="center"/>
        <w:rPr>
          <w:rFonts w:asciiTheme="minorHAnsi" w:hAnsiTheme="minorHAnsi" w:cstheme="minorHAnsi"/>
          <w:b/>
          <w:bCs/>
          <w:sz w:val="24"/>
          <w:szCs w:val="24"/>
        </w:rPr>
      </w:pPr>
      <w:r w:rsidRPr="002824EA">
        <w:rPr>
          <w:rFonts w:asciiTheme="minorHAnsi" w:hAnsiTheme="minorHAnsi" w:cstheme="minorHAnsi"/>
          <w:b/>
          <w:bCs/>
          <w:sz w:val="24"/>
          <w:szCs w:val="24"/>
        </w:rPr>
        <w:t>Financial Bid</w:t>
      </w:r>
    </w:p>
    <w:p w14:paraId="6456FA2B" w14:textId="24B05AE6" w:rsidR="0086495F" w:rsidRPr="002824EA" w:rsidRDefault="0086495F" w:rsidP="0086495F">
      <w:pPr>
        <w:pStyle w:val="NoSpacing"/>
        <w:spacing w:line="276" w:lineRule="auto"/>
        <w:jc w:val="center"/>
        <w:rPr>
          <w:rFonts w:asciiTheme="minorHAnsi" w:hAnsiTheme="minorHAnsi" w:cstheme="minorHAnsi"/>
          <w:b/>
          <w:bCs/>
          <w:i/>
          <w:iCs/>
          <w:sz w:val="24"/>
          <w:szCs w:val="24"/>
        </w:rPr>
      </w:pPr>
      <w:r w:rsidRPr="002824EA">
        <w:rPr>
          <w:rFonts w:asciiTheme="minorHAnsi" w:hAnsiTheme="minorHAnsi" w:cstheme="minorHAnsi"/>
          <w:b/>
          <w:bCs/>
          <w:sz w:val="24"/>
          <w:szCs w:val="24"/>
        </w:rPr>
        <w:t>INDIVIDUAL CONTRACTOR FOR</w:t>
      </w:r>
    </w:p>
    <w:p w14:paraId="77C83090" w14:textId="0ACE3ABF" w:rsidR="0086495F" w:rsidRPr="002824EA" w:rsidRDefault="0086495F" w:rsidP="0086495F">
      <w:pPr>
        <w:pStyle w:val="NoSpacing"/>
        <w:spacing w:line="276" w:lineRule="auto"/>
        <w:jc w:val="center"/>
        <w:rPr>
          <w:rFonts w:asciiTheme="minorHAnsi" w:hAnsiTheme="minorHAnsi" w:cstheme="minorHAnsi"/>
          <w:b/>
          <w:bCs/>
          <w:i/>
          <w:iCs/>
          <w:sz w:val="24"/>
          <w:szCs w:val="24"/>
        </w:rPr>
      </w:pPr>
      <w:r w:rsidRPr="002824EA">
        <w:rPr>
          <w:rFonts w:asciiTheme="minorHAnsi" w:hAnsiTheme="minorHAnsi" w:cstheme="minorHAnsi"/>
          <w:b/>
          <w:bCs/>
          <w:i/>
          <w:iCs/>
          <w:sz w:val="24"/>
          <w:szCs w:val="24"/>
        </w:rPr>
        <w:t xml:space="preserve">National Data Analysis and Monitoring and Evaluation </w:t>
      </w:r>
    </w:p>
    <w:p w14:paraId="18F05B23" w14:textId="77777777" w:rsidR="002824EA" w:rsidRPr="002824EA" w:rsidRDefault="002824EA" w:rsidP="0086495F">
      <w:pPr>
        <w:pStyle w:val="NoSpacing"/>
        <w:spacing w:line="276" w:lineRule="auto"/>
        <w:jc w:val="center"/>
        <w:rPr>
          <w:rFonts w:asciiTheme="minorHAnsi" w:hAnsiTheme="minorHAnsi" w:cstheme="minorHAnsi"/>
          <w:b/>
          <w:bCs/>
          <w:i/>
          <w:iCs/>
          <w:sz w:val="24"/>
          <w:szCs w:val="24"/>
        </w:rPr>
      </w:pPr>
    </w:p>
    <w:p w14:paraId="2738A2E1" w14:textId="28D191AC" w:rsidR="002824EA" w:rsidRPr="002824EA" w:rsidRDefault="002824EA" w:rsidP="002824EA">
      <w:pPr>
        <w:rPr>
          <w:rFonts w:asciiTheme="minorHAnsi" w:eastAsiaTheme="minorHAnsi" w:hAnsiTheme="minorHAnsi" w:cstheme="minorHAnsi"/>
          <w:b/>
          <w:bdr w:val="none" w:sz="0" w:space="0" w:color="auto"/>
        </w:rPr>
      </w:pPr>
      <w:r w:rsidRPr="002824EA">
        <w:rPr>
          <w:rFonts w:asciiTheme="minorHAnsi" w:hAnsiTheme="minorHAnsi" w:cstheme="minorHAnsi"/>
          <w:b/>
        </w:rPr>
        <w:t xml:space="preserve">PART-TIME/FULL-TIME (please indicate): </w:t>
      </w:r>
      <w:r w:rsidRPr="002824EA">
        <w:rPr>
          <w:rFonts w:asciiTheme="minorHAnsi" w:hAnsiTheme="minorHAnsi" w:cstheme="minorHAnsi"/>
          <w:b/>
        </w:rPr>
        <w:t>FULL TIME</w:t>
      </w:r>
    </w:p>
    <w:p w14:paraId="42CD4EA8" w14:textId="77777777" w:rsidR="002824EA" w:rsidRPr="002824EA" w:rsidRDefault="002824EA" w:rsidP="002824EA">
      <w:pPr>
        <w:jc w:val="both"/>
        <w:rPr>
          <w:rFonts w:asciiTheme="minorHAnsi" w:hAnsiTheme="minorHAnsi" w:cstheme="minorHAnsi"/>
        </w:rPr>
      </w:pPr>
    </w:p>
    <w:p w14:paraId="55FC088F" w14:textId="4EB58A8F" w:rsidR="0086495F" w:rsidRPr="002824EA" w:rsidRDefault="002824EA" w:rsidP="002824EA">
      <w:pPr>
        <w:jc w:val="both"/>
        <w:rPr>
          <w:rFonts w:asciiTheme="minorHAnsi" w:hAnsiTheme="minorHAnsi" w:cstheme="minorHAnsi"/>
          <w:b/>
          <w:bCs/>
          <w:iCs/>
          <w:highlight w:val="cyan"/>
          <w:u w:val="single"/>
        </w:rPr>
      </w:pPr>
      <w:r w:rsidRPr="002824EA">
        <w:rPr>
          <w:rFonts w:asciiTheme="minorHAnsi" w:hAnsiTheme="minorHAnsi" w:cstheme="minorHAnsi"/>
          <w:b/>
          <w:bCs/>
          <w:iCs/>
          <w:highlight w:val="cyan"/>
          <w:u w:val="single"/>
        </w:rPr>
        <w:t>PART A. PROFESSIONAL FEE</w:t>
      </w:r>
    </w:p>
    <w:tbl>
      <w:tblPr>
        <w:tblW w:w="105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396"/>
        <w:gridCol w:w="2538"/>
        <w:gridCol w:w="1461"/>
        <w:gridCol w:w="1296"/>
        <w:gridCol w:w="1214"/>
        <w:gridCol w:w="1625"/>
      </w:tblGrid>
      <w:tr w:rsidR="0086495F" w:rsidRPr="002824EA" w14:paraId="6CE807AC" w14:textId="77777777" w:rsidTr="002824EA">
        <w:trPr>
          <w:trHeight w:val="440"/>
          <w:tblHeader/>
          <w:jc w:val="center"/>
        </w:trPr>
        <w:tc>
          <w:tcPr>
            <w:tcW w:w="23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146B7" w14:textId="77777777" w:rsidR="0086495F" w:rsidRPr="002824EA" w:rsidRDefault="0086495F" w:rsidP="002C6475">
            <w:pPr>
              <w:pStyle w:val="BodyA"/>
              <w:spacing w:line="240" w:lineRule="auto"/>
              <w:jc w:val="both"/>
              <w:rPr>
                <w:rFonts w:asciiTheme="minorHAnsi" w:hAnsiTheme="minorHAnsi" w:cstheme="minorHAnsi"/>
                <w:sz w:val="24"/>
                <w:szCs w:val="24"/>
              </w:rPr>
            </w:pPr>
            <w:r w:rsidRPr="002824EA">
              <w:rPr>
                <w:rFonts w:asciiTheme="minorHAnsi" w:hAnsiTheme="minorHAnsi" w:cstheme="minorHAnsi"/>
                <w:b/>
                <w:bCs/>
                <w:sz w:val="24"/>
                <w:szCs w:val="24"/>
              </w:rPr>
              <w:t>Major Tasks</w:t>
            </w:r>
          </w:p>
        </w:tc>
        <w:tc>
          <w:tcPr>
            <w:tcW w:w="25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2C27C" w14:textId="77777777" w:rsidR="0086495F" w:rsidRPr="002824EA" w:rsidRDefault="0086495F" w:rsidP="002C6475">
            <w:pPr>
              <w:pStyle w:val="BodyA"/>
              <w:spacing w:line="240" w:lineRule="auto"/>
              <w:jc w:val="both"/>
              <w:rPr>
                <w:rFonts w:asciiTheme="minorHAnsi" w:hAnsiTheme="minorHAnsi" w:cstheme="minorHAnsi"/>
                <w:sz w:val="24"/>
                <w:szCs w:val="24"/>
              </w:rPr>
            </w:pPr>
            <w:r w:rsidRPr="002824EA">
              <w:rPr>
                <w:rFonts w:asciiTheme="minorHAnsi" w:hAnsiTheme="minorHAnsi" w:cstheme="minorHAnsi"/>
                <w:b/>
                <w:bCs/>
                <w:sz w:val="24"/>
                <w:szCs w:val="24"/>
              </w:rPr>
              <w:t>Deliverable (s)</w:t>
            </w:r>
          </w:p>
        </w:tc>
        <w:tc>
          <w:tcPr>
            <w:tcW w:w="2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BC704" w14:textId="77777777" w:rsidR="0086495F" w:rsidRPr="002824EA" w:rsidRDefault="0086495F" w:rsidP="002C6475">
            <w:pPr>
              <w:pStyle w:val="BodyA"/>
              <w:spacing w:line="240" w:lineRule="auto"/>
              <w:jc w:val="both"/>
              <w:rPr>
                <w:rFonts w:asciiTheme="minorHAnsi" w:hAnsiTheme="minorHAnsi" w:cstheme="minorHAnsi"/>
                <w:sz w:val="24"/>
                <w:szCs w:val="24"/>
              </w:rPr>
            </w:pPr>
            <w:r w:rsidRPr="002824EA">
              <w:rPr>
                <w:rFonts w:asciiTheme="minorHAnsi" w:hAnsiTheme="minorHAnsi" w:cstheme="minorHAnsi"/>
                <w:b/>
                <w:bCs/>
                <w:sz w:val="24"/>
                <w:szCs w:val="24"/>
              </w:rPr>
              <w:t>UNICEF Estimate</w:t>
            </w:r>
          </w:p>
        </w:tc>
        <w:tc>
          <w:tcPr>
            <w:tcW w:w="28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ED897" w14:textId="77777777" w:rsidR="0086495F" w:rsidRPr="002824EA" w:rsidRDefault="0086495F" w:rsidP="002C6475">
            <w:pPr>
              <w:pStyle w:val="BodyA"/>
              <w:spacing w:line="240" w:lineRule="auto"/>
              <w:jc w:val="center"/>
              <w:rPr>
                <w:rFonts w:asciiTheme="minorHAnsi" w:hAnsiTheme="minorHAnsi" w:cstheme="minorHAnsi"/>
                <w:sz w:val="24"/>
                <w:szCs w:val="24"/>
              </w:rPr>
            </w:pPr>
            <w:r w:rsidRPr="002824EA">
              <w:rPr>
                <w:rFonts w:asciiTheme="minorHAnsi" w:hAnsiTheme="minorHAnsi" w:cstheme="minorHAnsi"/>
                <w:b/>
                <w:bCs/>
                <w:sz w:val="24"/>
                <w:szCs w:val="24"/>
              </w:rPr>
              <w:t xml:space="preserve">Consultant's/Contractor’s Proposal </w:t>
            </w:r>
          </w:p>
        </w:tc>
      </w:tr>
      <w:tr w:rsidR="0086495F" w:rsidRPr="002824EA" w14:paraId="7726848C" w14:textId="77777777" w:rsidTr="002824EA">
        <w:trPr>
          <w:trHeight w:val="2400"/>
          <w:tblHeader/>
          <w:jc w:val="center"/>
        </w:trPr>
        <w:tc>
          <w:tcPr>
            <w:tcW w:w="2396" w:type="dxa"/>
            <w:vMerge/>
            <w:tcBorders>
              <w:top w:val="single" w:sz="4" w:space="0" w:color="000000"/>
              <w:left w:val="single" w:sz="4" w:space="0" w:color="000000"/>
              <w:bottom w:val="single" w:sz="4" w:space="0" w:color="000000"/>
              <w:right w:val="single" w:sz="4" w:space="0" w:color="000000"/>
            </w:tcBorders>
            <w:shd w:val="clear" w:color="auto" w:fill="auto"/>
          </w:tcPr>
          <w:p w14:paraId="1C7B4421" w14:textId="77777777" w:rsidR="0086495F" w:rsidRPr="002824EA" w:rsidRDefault="0086495F" w:rsidP="002C6475">
            <w:pPr>
              <w:rPr>
                <w:rFonts w:asciiTheme="minorHAnsi" w:hAnsiTheme="minorHAnsi" w:cstheme="minorHAnsi"/>
              </w:rPr>
            </w:pPr>
          </w:p>
        </w:tc>
        <w:tc>
          <w:tcPr>
            <w:tcW w:w="2538" w:type="dxa"/>
            <w:vMerge/>
            <w:tcBorders>
              <w:top w:val="single" w:sz="4" w:space="0" w:color="000000"/>
              <w:left w:val="single" w:sz="4" w:space="0" w:color="000000"/>
              <w:bottom w:val="single" w:sz="4" w:space="0" w:color="000000"/>
              <w:right w:val="single" w:sz="4" w:space="0" w:color="000000"/>
            </w:tcBorders>
            <w:shd w:val="clear" w:color="auto" w:fill="auto"/>
          </w:tcPr>
          <w:p w14:paraId="3FF1562B" w14:textId="77777777" w:rsidR="0086495F" w:rsidRPr="002824EA" w:rsidRDefault="0086495F" w:rsidP="002C6475">
            <w:pPr>
              <w:rPr>
                <w:rFonts w:asciiTheme="minorHAnsi" w:hAnsiTheme="minorHAnsi" w:cstheme="minorHAnsi"/>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38198" w14:textId="77777777" w:rsidR="0086495F" w:rsidRPr="002824EA" w:rsidRDefault="0086495F" w:rsidP="002C6475">
            <w:pPr>
              <w:pStyle w:val="BodyA"/>
              <w:spacing w:line="240" w:lineRule="auto"/>
              <w:jc w:val="both"/>
              <w:rPr>
                <w:rFonts w:asciiTheme="minorHAnsi" w:hAnsiTheme="minorHAnsi" w:cstheme="minorHAnsi"/>
                <w:b/>
                <w:bCs/>
                <w:sz w:val="24"/>
                <w:szCs w:val="24"/>
              </w:rPr>
            </w:pPr>
            <w:r w:rsidRPr="002824EA">
              <w:rPr>
                <w:rFonts w:asciiTheme="minorHAnsi" w:hAnsiTheme="minorHAnsi" w:cstheme="minorHAnsi"/>
                <w:b/>
                <w:bCs/>
                <w:sz w:val="24"/>
                <w:szCs w:val="24"/>
              </w:rPr>
              <w:t>Estimated deadline for completion of deliverable (please mention as days/months)</w:t>
            </w:r>
          </w:p>
          <w:p w14:paraId="580F731E" w14:textId="77777777" w:rsidR="0086495F" w:rsidRPr="002824EA" w:rsidRDefault="0086495F" w:rsidP="002C6475">
            <w:pPr>
              <w:pStyle w:val="BodyA"/>
              <w:spacing w:line="240" w:lineRule="auto"/>
              <w:jc w:val="both"/>
              <w:rPr>
                <w:rFonts w:asciiTheme="minorHAnsi" w:hAnsiTheme="minorHAnsi" w:cstheme="minorHAnsi"/>
                <w:sz w:val="24"/>
                <w:szCs w:val="24"/>
              </w:rPr>
            </w:pPr>
            <w:r w:rsidRPr="002824EA">
              <w:rPr>
                <w:rFonts w:asciiTheme="minorHAnsi" w:hAnsiTheme="minorHAnsi" w:cstheme="minorHAnsi"/>
                <w:sz w:val="24"/>
                <w:szCs w:val="24"/>
              </w:rPr>
              <w:t>(May be modified based on date of contract)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02A00" w14:textId="77777777" w:rsidR="0086495F" w:rsidRPr="002824EA" w:rsidRDefault="0086495F" w:rsidP="002C6475">
            <w:pPr>
              <w:pStyle w:val="BodyA"/>
              <w:spacing w:line="240" w:lineRule="auto"/>
              <w:rPr>
                <w:rFonts w:asciiTheme="minorHAnsi" w:hAnsiTheme="minorHAnsi" w:cstheme="minorHAnsi"/>
                <w:sz w:val="24"/>
                <w:szCs w:val="24"/>
              </w:rPr>
            </w:pPr>
            <w:r w:rsidRPr="002824EA">
              <w:rPr>
                <w:rFonts w:asciiTheme="minorHAnsi" w:hAnsiTheme="minorHAnsi" w:cstheme="minorHAnsi"/>
                <w:b/>
                <w:bCs/>
                <w:sz w:val="24"/>
                <w:szCs w:val="24"/>
              </w:rPr>
              <w:t>Estimated travel required for completion of deliverable (please mention destination/ number of days)</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8359D" w14:textId="77777777" w:rsidR="0086495F" w:rsidRPr="002824EA" w:rsidRDefault="0086495F" w:rsidP="002C6475">
            <w:pPr>
              <w:pStyle w:val="BodyA"/>
              <w:spacing w:line="240" w:lineRule="auto"/>
              <w:jc w:val="center"/>
              <w:rPr>
                <w:rFonts w:asciiTheme="minorHAnsi" w:hAnsiTheme="minorHAnsi" w:cstheme="minorHAnsi"/>
                <w:sz w:val="24"/>
                <w:szCs w:val="24"/>
              </w:rPr>
            </w:pPr>
            <w:r w:rsidRPr="002824EA">
              <w:rPr>
                <w:rFonts w:asciiTheme="minorHAnsi" w:hAnsiTheme="minorHAnsi" w:cstheme="minorHAnsi"/>
                <w:b/>
                <w:bCs/>
                <w:sz w:val="24"/>
                <w:szCs w:val="24"/>
              </w:rPr>
              <w:t>Complete timeframe for deliverable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DAC4A" w14:textId="77777777" w:rsidR="0086495F" w:rsidRPr="002824EA" w:rsidRDefault="0086495F" w:rsidP="002C6475">
            <w:pPr>
              <w:pStyle w:val="BodyA"/>
              <w:spacing w:line="240" w:lineRule="auto"/>
              <w:jc w:val="center"/>
              <w:rPr>
                <w:rFonts w:asciiTheme="minorHAnsi" w:hAnsiTheme="minorHAnsi" w:cstheme="minorHAnsi"/>
                <w:b/>
                <w:bCs/>
                <w:sz w:val="24"/>
                <w:szCs w:val="24"/>
              </w:rPr>
            </w:pPr>
            <w:r w:rsidRPr="002824EA">
              <w:rPr>
                <w:rFonts w:asciiTheme="minorHAnsi" w:hAnsiTheme="minorHAnsi" w:cstheme="minorHAnsi"/>
                <w:b/>
                <w:bCs/>
                <w:sz w:val="24"/>
                <w:szCs w:val="24"/>
              </w:rPr>
              <w:t>Cost (INR)</w:t>
            </w:r>
          </w:p>
          <w:p w14:paraId="2A576E12" w14:textId="77777777" w:rsidR="0086495F" w:rsidRPr="002824EA" w:rsidRDefault="0086495F" w:rsidP="002C6475">
            <w:pPr>
              <w:pStyle w:val="BodyA"/>
              <w:spacing w:line="240" w:lineRule="auto"/>
              <w:jc w:val="center"/>
              <w:rPr>
                <w:rFonts w:asciiTheme="minorHAnsi" w:hAnsiTheme="minorHAnsi" w:cstheme="minorHAnsi"/>
                <w:sz w:val="24"/>
                <w:szCs w:val="24"/>
              </w:rPr>
            </w:pPr>
            <w:r w:rsidRPr="002824EA">
              <w:rPr>
                <w:rFonts w:asciiTheme="minorHAnsi" w:hAnsiTheme="minorHAnsi" w:cstheme="minorHAnsi"/>
                <w:sz w:val="24"/>
                <w:szCs w:val="24"/>
              </w:rPr>
              <w:t>(All-inclusive professional fee)</w:t>
            </w:r>
          </w:p>
        </w:tc>
      </w:tr>
      <w:tr w:rsidR="0086495F" w:rsidRPr="002824EA" w14:paraId="2102F290" w14:textId="77777777" w:rsidTr="002824EA">
        <w:tblPrEx>
          <w:shd w:val="clear" w:color="auto" w:fill="CED7E7"/>
        </w:tblPrEx>
        <w:trPr>
          <w:trHeight w:val="3376"/>
          <w:jc w:val="center"/>
        </w:trPr>
        <w:tc>
          <w:tcPr>
            <w:tcW w:w="2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B7F12A" w14:textId="77777777" w:rsidR="0086495F" w:rsidRPr="002824EA" w:rsidRDefault="0086495F" w:rsidP="002C6475">
            <w:pPr>
              <w:pStyle w:val="BodyA"/>
              <w:spacing w:before="60" w:after="60"/>
              <w:rPr>
                <w:rFonts w:asciiTheme="minorHAnsi" w:hAnsiTheme="minorHAnsi" w:cstheme="minorHAnsi"/>
                <w:sz w:val="24"/>
                <w:szCs w:val="24"/>
              </w:rPr>
            </w:pPr>
            <w:r w:rsidRPr="002824EA">
              <w:rPr>
                <w:rFonts w:asciiTheme="minorHAnsi" w:hAnsiTheme="minorHAnsi" w:cstheme="minorHAnsi"/>
                <w:sz w:val="24"/>
                <w:szCs w:val="24"/>
              </w:rPr>
              <w:t>Strengthening Monthly, quarterly dash boards and fact sheets on the basis of the routine HMIS, SNCU online and COVID data.</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AB86EF" w14:textId="77777777" w:rsidR="0086495F" w:rsidRPr="002824EA" w:rsidRDefault="0086495F" w:rsidP="002C6475">
            <w:pPr>
              <w:pStyle w:val="ListParagraph"/>
              <w:numPr>
                <w:ilvl w:val="0"/>
                <w:numId w:val="15"/>
              </w:numPr>
              <w:rPr>
                <w:rFonts w:asciiTheme="minorHAnsi" w:hAnsiTheme="minorHAnsi" w:cstheme="minorHAnsi"/>
              </w:rPr>
            </w:pPr>
            <w:r w:rsidRPr="002824EA">
              <w:rPr>
                <w:rFonts w:asciiTheme="minorHAnsi" w:hAnsiTheme="minorHAnsi" w:cstheme="minorHAnsi"/>
              </w:rPr>
              <w:t>Quarterly and monthly reporting structure for COVID 19 and RMNCH+A data for states and Aspirational districts</w:t>
            </w:r>
          </w:p>
          <w:p w14:paraId="2164853F" w14:textId="77777777" w:rsidR="0086495F" w:rsidRPr="002824EA" w:rsidRDefault="0086495F" w:rsidP="002C6475">
            <w:pPr>
              <w:pStyle w:val="ListParagraph"/>
              <w:numPr>
                <w:ilvl w:val="0"/>
                <w:numId w:val="15"/>
              </w:numPr>
              <w:rPr>
                <w:rFonts w:asciiTheme="minorHAnsi" w:hAnsiTheme="minorHAnsi" w:cstheme="minorHAnsi"/>
              </w:rPr>
            </w:pPr>
            <w:r w:rsidRPr="002824EA">
              <w:rPr>
                <w:rFonts w:asciiTheme="minorHAnsi" w:hAnsiTheme="minorHAnsi" w:cstheme="minorHAnsi"/>
              </w:rPr>
              <w:t>Prepare database structures for the RMNCH+A dash boards</w:t>
            </w:r>
          </w:p>
          <w:p w14:paraId="285896A2" w14:textId="77777777" w:rsidR="0086495F" w:rsidRPr="002824EA" w:rsidRDefault="0086495F" w:rsidP="002C6475">
            <w:pPr>
              <w:pStyle w:val="ListParagraph"/>
              <w:numPr>
                <w:ilvl w:val="0"/>
                <w:numId w:val="15"/>
              </w:numPr>
              <w:rPr>
                <w:rFonts w:asciiTheme="minorHAnsi" w:hAnsiTheme="minorHAnsi" w:cstheme="minorHAnsi"/>
              </w:rPr>
            </w:pPr>
            <w:r w:rsidRPr="002824EA">
              <w:rPr>
                <w:rFonts w:asciiTheme="minorHAnsi" w:hAnsiTheme="minorHAnsi" w:cstheme="minorHAnsi"/>
              </w:rPr>
              <w:t xml:space="preserve">Prepare analytical report on RMNCH+A dashboard data </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78909" w14:textId="77777777" w:rsidR="0086495F" w:rsidRPr="002824EA" w:rsidRDefault="0086495F" w:rsidP="002C6475">
            <w:pPr>
              <w:pStyle w:val="BodyA"/>
              <w:spacing w:line="240" w:lineRule="auto"/>
              <w:jc w:val="both"/>
              <w:rPr>
                <w:rFonts w:asciiTheme="minorHAnsi" w:hAnsiTheme="minorHAnsi" w:cstheme="minorHAnsi"/>
                <w:sz w:val="24"/>
                <w:szCs w:val="24"/>
              </w:rPr>
            </w:pPr>
            <w:r w:rsidRPr="002824EA">
              <w:rPr>
                <w:rFonts w:asciiTheme="minorHAnsi" w:hAnsiTheme="minorHAnsi" w:cstheme="minorHAnsi"/>
                <w:sz w:val="24"/>
                <w:szCs w:val="24"/>
              </w:rPr>
              <w:t>Month1</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10358" w14:textId="77777777" w:rsidR="0086495F" w:rsidRPr="002824EA" w:rsidRDefault="0086495F" w:rsidP="002C6475">
            <w:pPr>
              <w:pStyle w:val="BodyA"/>
              <w:spacing w:line="240" w:lineRule="auto"/>
              <w:rPr>
                <w:rFonts w:asciiTheme="minorHAnsi" w:hAnsiTheme="minorHAnsi" w:cstheme="minorHAnsi"/>
                <w:sz w:val="24"/>
                <w:szCs w:val="24"/>
              </w:rPr>
            </w:pPr>
            <w:r w:rsidRPr="002824EA">
              <w:rPr>
                <w:rFonts w:asciiTheme="minorHAnsi" w:hAnsiTheme="minorHAnsi" w:cstheme="minorHAnsi"/>
                <w:sz w:val="24"/>
                <w:szCs w:val="24"/>
              </w:rPr>
              <w:t xml:space="preserve">Remote online assistance considering COVID 19 situation </w:t>
            </w:r>
          </w:p>
        </w:tc>
        <w:tc>
          <w:tcPr>
            <w:tcW w:w="1214"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0B9A4873" w14:textId="77777777" w:rsidR="0086495F" w:rsidRPr="002824EA" w:rsidRDefault="0086495F" w:rsidP="002C6475">
            <w:pPr>
              <w:rPr>
                <w:rFonts w:asciiTheme="minorHAnsi" w:hAnsiTheme="minorHAnsi" w:cstheme="minorHAnsi"/>
              </w:rPr>
            </w:pPr>
          </w:p>
        </w:tc>
        <w:tc>
          <w:tcPr>
            <w:tcW w:w="162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38DA1275" w14:textId="77777777" w:rsidR="0086495F" w:rsidRPr="002824EA" w:rsidRDefault="0086495F" w:rsidP="002C6475">
            <w:pPr>
              <w:rPr>
                <w:rFonts w:asciiTheme="minorHAnsi" w:hAnsiTheme="minorHAnsi" w:cstheme="minorHAnsi"/>
              </w:rPr>
            </w:pPr>
          </w:p>
        </w:tc>
      </w:tr>
      <w:tr w:rsidR="0086495F" w:rsidRPr="002824EA" w14:paraId="610228FC" w14:textId="77777777" w:rsidTr="002824EA">
        <w:tblPrEx>
          <w:shd w:val="clear" w:color="auto" w:fill="CED7E7"/>
        </w:tblPrEx>
        <w:trPr>
          <w:trHeight w:val="3303"/>
          <w:jc w:val="center"/>
        </w:trPr>
        <w:tc>
          <w:tcPr>
            <w:tcW w:w="2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2052E9" w14:textId="77777777" w:rsidR="0086495F" w:rsidRPr="002824EA" w:rsidRDefault="0086495F" w:rsidP="002C6475">
            <w:pPr>
              <w:pStyle w:val="BodyA"/>
              <w:spacing w:line="240" w:lineRule="auto"/>
              <w:jc w:val="both"/>
              <w:rPr>
                <w:rFonts w:asciiTheme="minorHAnsi" w:hAnsiTheme="minorHAnsi" w:cstheme="minorHAnsi"/>
                <w:sz w:val="24"/>
                <w:szCs w:val="24"/>
              </w:rPr>
            </w:pPr>
            <w:r w:rsidRPr="002824EA">
              <w:rPr>
                <w:rFonts w:asciiTheme="minorHAnsi" w:hAnsiTheme="minorHAnsi" w:cstheme="minorHAnsi"/>
                <w:sz w:val="24"/>
                <w:szCs w:val="24"/>
              </w:rPr>
              <w:lastRenderedPageBreak/>
              <w:t>Strengthening Aspirational District reporting and monitoring system</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196AE5" w14:textId="77777777" w:rsidR="0086495F" w:rsidRPr="002824EA" w:rsidRDefault="0086495F" w:rsidP="002C6475">
            <w:pPr>
              <w:pStyle w:val="ListParagraph"/>
              <w:numPr>
                <w:ilvl w:val="0"/>
                <w:numId w:val="16"/>
              </w:numPr>
              <w:rPr>
                <w:rFonts w:asciiTheme="minorHAnsi" w:hAnsiTheme="minorHAnsi" w:cstheme="minorHAnsi"/>
              </w:rPr>
            </w:pPr>
            <w:r w:rsidRPr="002824EA">
              <w:rPr>
                <w:rFonts w:asciiTheme="minorHAnsi" w:hAnsiTheme="minorHAnsi" w:cstheme="minorHAnsi"/>
              </w:rPr>
              <w:t>Prepare data reporting framework for capturing Aspirational district progress as per ‘Champion of Change’ dashboard indicator</w:t>
            </w:r>
          </w:p>
          <w:p w14:paraId="42269A26" w14:textId="77777777" w:rsidR="0086495F" w:rsidRPr="002824EA" w:rsidRDefault="0086495F" w:rsidP="002C6475">
            <w:pPr>
              <w:pStyle w:val="ListParagraph"/>
              <w:numPr>
                <w:ilvl w:val="0"/>
                <w:numId w:val="16"/>
              </w:numPr>
              <w:jc w:val="both"/>
              <w:rPr>
                <w:rFonts w:asciiTheme="minorHAnsi" w:hAnsiTheme="minorHAnsi" w:cstheme="minorHAnsi"/>
                <w:b/>
                <w:bCs/>
              </w:rPr>
            </w:pPr>
            <w:r w:rsidRPr="002824EA">
              <w:rPr>
                <w:rFonts w:asciiTheme="minorHAnsi" w:hAnsiTheme="minorHAnsi" w:cstheme="minorHAnsi"/>
              </w:rPr>
              <w:t>Preparation of quarterly Factsheet on progress of Aspirational district</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47E2B" w14:textId="77777777" w:rsidR="0086495F" w:rsidRPr="002824EA" w:rsidRDefault="0086495F" w:rsidP="002C6475">
            <w:pPr>
              <w:pStyle w:val="BodyA"/>
              <w:rPr>
                <w:rFonts w:asciiTheme="minorHAnsi" w:hAnsiTheme="minorHAnsi" w:cstheme="minorHAnsi"/>
                <w:sz w:val="24"/>
                <w:szCs w:val="24"/>
              </w:rPr>
            </w:pPr>
            <w:r w:rsidRPr="002824EA">
              <w:rPr>
                <w:rFonts w:asciiTheme="minorHAnsi" w:hAnsiTheme="minorHAnsi" w:cstheme="minorHAnsi"/>
                <w:sz w:val="24"/>
                <w:szCs w:val="24"/>
              </w:rPr>
              <w:t>Month 2</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9913B6" w14:textId="77777777" w:rsidR="0086495F" w:rsidRPr="002824EA" w:rsidRDefault="0086495F" w:rsidP="002C6475">
            <w:pPr>
              <w:pStyle w:val="BodyA"/>
              <w:spacing w:line="240" w:lineRule="auto"/>
              <w:rPr>
                <w:rFonts w:asciiTheme="minorHAnsi" w:hAnsiTheme="minorHAnsi" w:cstheme="minorHAnsi"/>
                <w:sz w:val="24"/>
                <w:szCs w:val="24"/>
              </w:rPr>
            </w:pPr>
            <w:r w:rsidRPr="002824EA">
              <w:rPr>
                <w:rFonts w:asciiTheme="minorHAnsi" w:hAnsiTheme="minorHAnsi" w:cstheme="minorHAnsi"/>
                <w:sz w:val="24"/>
                <w:szCs w:val="24"/>
              </w:rPr>
              <w:t>Remote online assistance considering COVID 19 situation</w:t>
            </w:r>
          </w:p>
        </w:tc>
        <w:tc>
          <w:tcPr>
            <w:tcW w:w="1214"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1695E9A9" w14:textId="77777777" w:rsidR="0086495F" w:rsidRPr="002824EA" w:rsidRDefault="0086495F" w:rsidP="002C6475">
            <w:pPr>
              <w:rPr>
                <w:rFonts w:asciiTheme="minorHAnsi" w:hAnsiTheme="minorHAnsi" w:cstheme="minorHAnsi"/>
              </w:rPr>
            </w:pPr>
          </w:p>
        </w:tc>
        <w:tc>
          <w:tcPr>
            <w:tcW w:w="162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1031C93F" w14:textId="77777777" w:rsidR="0086495F" w:rsidRPr="002824EA" w:rsidRDefault="0086495F" w:rsidP="002C6475">
            <w:pPr>
              <w:rPr>
                <w:rFonts w:asciiTheme="minorHAnsi" w:hAnsiTheme="minorHAnsi" w:cstheme="minorHAnsi"/>
              </w:rPr>
            </w:pPr>
          </w:p>
        </w:tc>
      </w:tr>
      <w:tr w:rsidR="0086495F" w:rsidRPr="002824EA" w14:paraId="6DD1C2EC" w14:textId="77777777" w:rsidTr="002824EA">
        <w:tblPrEx>
          <w:shd w:val="clear" w:color="auto" w:fill="CED7E7"/>
        </w:tblPrEx>
        <w:trPr>
          <w:trHeight w:val="1556"/>
          <w:jc w:val="center"/>
        </w:trPr>
        <w:tc>
          <w:tcPr>
            <w:tcW w:w="2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B471B" w14:textId="77777777" w:rsidR="0086495F" w:rsidRPr="002824EA" w:rsidRDefault="0086495F" w:rsidP="002C6475">
            <w:pPr>
              <w:pStyle w:val="BodyA"/>
              <w:spacing w:line="240" w:lineRule="auto"/>
              <w:jc w:val="both"/>
              <w:rPr>
                <w:rFonts w:asciiTheme="minorHAnsi" w:hAnsiTheme="minorHAnsi" w:cstheme="minorHAnsi"/>
                <w:sz w:val="24"/>
                <w:szCs w:val="24"/>
              </w:rPr>
            </w:pPr>
            <w:r w:rsidRPr="002824EA">
              <w:rPr>
                <w:rFonts w:asciiTheme="minorHAnsi" w:hAnsiTheme="minorHAnsi" w:cstheme="minorHAnsi"/>
                <w:sz w:val="24"/>
                <w:szCs w:val="24"/>
              </w:rPr>
              <w:t>Facilitate analysis of MCTS and ANMOL data</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39E71" w14:textId="77777777" w:rsidR="0086495F" w:rsidRPr="002824EA" w:rsidRDefault="0086495F" w:rsidP="002C6475">
            <w:pPr>
              <w:pStyle w:val="ListParagraph"/>
              <w:numPr>
                <w:ilvl w:val="0"/>
                <w:numId w:val="17"/>
              </w:numPr>
              <w:rPr>
                <w:rFonts w:asciiTheme="minorHAnsi" w:hAnsiTheme="minorHAnsi" w:cstheme="minorHAnsi"/>
              </w:rPr>
            </w:pPr>
            <w:r w:rsidRPr="002824EA">
              <w:rPr>
                <w:rFonts w:asciiTheme="minorHAnsi" w:hAnsiTheme="minorHAnsi" w:cstheme="minorHAnsi"/>
              </w:rPr>
              <w:t>Prepare Power-BI based dashboard for MCTS and AMNOL data</w:t>
            </w:r>
          </w:p>
          <w:p w14:paraId="4EB22167" w14:textId="77777777" w:rsidR="0086495F" w:rsidRPr="002824EA" w:rsidRDefault="0086495F" w:rsidP="002C6475">
            <w:pPr>
              <w:pStyle w:val="ListParagraph"/>
              <w:numPr>
                <w:ilvl w:val="0"/>
                <w:numId w:val="17"/>
              </w:numPr>
              <w:jc w:val="both"/>
              <w:rPr>
                <w:rFonts w:asciiTheme="minorHAnsi" w:hAnsiTheme="minorHAnsi" w:cstheme="minorHAnsi"/>
                <w:b/>
                <w:bCs/>
              </w:rPr>
            </w:pPr>
            <w:r w:rsidRPr="002824EA">
              <w:rPr>
                <w:rFonts w:asciiTheme="minorHAnsi" w:hAnsiTheme="minorHAnsi" w:cstheme="minorHAnsi"/>
              </w:rPr>
              <w:t xml:space="preserve">State wise monthly factsheet from the dashboard </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B849C8" w14:textId="77777777" w:rsidR="0086495F" w:rsidRPr="002824EA" w:rsidRDefault="0086495F" w:rsidP="002C6475">
            <w:pPr>
              <w:pStyle w:val="BodyA"/>
              <w:spacing w:line="240" w:lineRule="auto"/>
              <w:jc w:val="both"/>
              <w:rPr>
                <w:rFonts w:asciiTheme="minorHAnsi" w:hAnsiTheme="minorHAnsi" w:cstheme="minorHAnsi"/>
                <w:sz w:val="24"/>
                <w:szCs w:val="24"/>
              </w:rPr>
            </w:pPr>
            <w:r w:rsidRPr="002824EA">
              <w:rPr>
                <w:rFonts w:asciiTheme="minorHAnsi" w:hAnsiTheme="minorHAnsi" w:cstheme="minorHAnsi"/>
                <w:sz w:val="24"/>
                <w:szCs w:val="24"/>
              </w:rPr>
              <w:t>Month 3</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F33D93" w14:textId="77777777" w:rsidR="0086495F" w:rsidRPr="002824EA" w:rsidRDefault="0086495F" w:rsidP="002C6475">
            <w:pPr>
              <w:pStyle w:val="BodyA"/>
              <w:spacing w:line="240" w:lineRule="auto"/>
              <w:rPr>
                <w:rFonts w:asciiTheme="minorHAnsi" w:hAnsiTheme="minorHAnsi" w:cstheme="minorHAnsi"/>
                <w:sz w:val="24"/>
                <w:szCs w:val="24"/>
              </w:rPr>
            </w:pPr>
            <w:r w:rsidRPr="002824EA">
              <w:rPr>
                <w:rFonts w:asciiTheme="minorHAnsi" w:hAnsiTheme="minorHAnsi" w:cstheme="minorHAnsi"/>
                <w:sz w:val="24"/>
                <w:szCs w:val="24"/>
              </w:rPr>
              <w:t>3 days</w:t>
            </w:r>
          </w:p>
        </w:tc>
        <w:tc>
          <w:tcPr>
            <w:tcW w:w="1214"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188DE18F" w14:textId="77777777" w:rsidR="0086495F" w:rsidRPr="002824EA" w:rsidRDefault="0086495F" w:rsidP="002C6475">
            <w:pPr>
              <w:rPr>
                <w:rFonts w:asciiTheme="minorHAnsi" w:hAnsiTheme="minorHAnsi" w:cstheme="minorHAnsi"/>
              </w:rPr>
            </w:pPr>
          </w:p>
        </w:tc>
        <w:tc>
          <w:tcPr>
            <w:tcW w:w="162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1612E46C" w14:textId="77777777" w:rsidR="0086495F" w:rsidRPr="002824EA" w:rsidRDefault="0086495F" w:rsidP="002C6475">
            <w:pPr>
              <w:rPr>
                <w:rFonts w:asciiTheme="minorHAnsi" w:hAnsiTheme="minorHAnsi" w:cstheme="minorHAnsi"/>
              </w:rPr>
            </w:pPr>
          </w:p>
        </w:tc>
      </w:tr>
      <w:tr w:rsidR="0086495F" w:rsidRPr="002824EA" w14:paraId="27E7B1B6" w14:textId="77777777" w:rsidTr="002824EA">
        <w:tblPrEx>
          <w:shd w:val="clear" w:color="auto" w:fill="CED7E7"/>
        </w:tblPrEx>
        <w:trPr>
          <w:trHeight w:val="2076"/>
          <w:jc w:val="center"/>
        </w:trPr>
        <w:tc>
          <w:tcPr>
            <w:tcW w:w="2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2FC0B6" w14:textId="77777777" w:rsidR="0086495F" w:rsidRPr="002824EA" w:rsidRDefault="0086495F" w:rsidP="002C6475">
            <w:pPr>
              <w:pStyle w:val="BodyA"/>
              <w:spacing w:line="240" w:lineRule="auto"/>
              <w:jc w:val="both"/>
              <w:rPr>
                <w:rFonts w:asciiTheme="minorHAnsi" w:hAnsiTheme="minorHAnsi" w:cstheme="minorHAnsi"/>
                <w:sz w:val="24"/>
                <w:szCs w:val="24"/>
              </w:rPr>
            </w:pPr>
            <w:r w:rsidRPr="002824EA">
              <w:rPr>
                <w:rFonts w:asciiTheme="minorHAnsi" w:hAnsiTheme="minorHAnsi" w:cstheme="minorHAnsi"/>
                <w:sz w:val="24"/>
                <w:szCs w:val="24"/>
              </w:rPr>
              <w:lastRenderedPageBreak/>
              <w:t xml:space="preserve">Map existing research/ studies related to MCH and UHC, </w:t>
            </w:r>
            <w:proofErr w:type="spellStart"/>
            <w:r w:rsidRPr="002824EA">
              <w:rPr>
                <w:rFonts w:asciiTheme="minorHAnsi" w:hAnsiTheme="minorHAnsi" w:cstheme="minorHAnsi"/>
                <w:sz w:val="24"/>
                <w:szCs w:val="24"/>
              </w:rPr>
              <w:t>analyse</w:t>
            </w:r>
            <w:proofErr w:type="spellEnd"/>
            <w:r w:rsidRPr="002824EA">
              <w:rPr>
                <w:rFonts w:asciiTheme="minorHAnsi" w:hAnsiTheme="minorHAnsi" w:cstheme="minorHAnsi"/>
                <w:sz w:val="24"/>
                <w:szCs w:val="24"/>
              </w:rPr>
              <w:t xml:space="preserve"> the findings and recommendation, identifying key areas for actions</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00CC06" w14:textId="77777777" w:rsidR="0086495F" w:rsidRPr="002824EA" w:rsidRDefault="0086495F" w:rsidP="002C6475">
            <w:pPr>
              <w:pStyle w:val="ListParagraph"/>
              <w:numPr>
                <w:ilvl w:val="0"/>
                <w:numId w:val="18"/>
              </w:numPr>
              <w:jc w:val="both"/>
              <w:rPr>
                <w:rFonts w:asciiTheme="minorHAnsi" w:hAnsiTheme="minorHAnsi" w:cstheme="minorHAnsi"/>
                <w:b/>
                <w:bCs/>
              </w:rPr>
            </w:pPr>
            <w:r w:rsidRPr="002824EA">
              <w:rPr>
                <w:rFonts w:asciiTheme="minorHAnsi" w:hAnsiTheme="minorHAnsi" w:cstheme="minorHAnsi"/>
              </w:rPr>
              <w:t>Research brief including: Summary of analysis and key recommendation for MCH and UHC</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9FEE14" w14:textId="77777777" w:rsidR="0086495F" w:rsidRPr="002824EA" w:rsidRDefault="0086495F" w:rsidP="002C6475">
            <w:pPr>
              <w:pStyle w:val="BodyA"/>
              <w:rPr>
                <w:rFonts w:asciiTheme="minorHAnsi" w:hAnsiTheme="minorHAnsi" w:cstheme="minorHAnsi"/>
                <w:sz w:val="24"/>
                <w:szCs w:val="24"/>
              </w:rPr>
            </w:pPr>
            <w:r w:rsidRPr="002824EA">
              <w:rPr>
                <w:rFonts w:asciiTheme="minorHAnsi" w:hAnsiTheme="minorHAnsi" w:cstheme="minorHAnsi"/>
                <w:sz w:val="24"/>
                <w:szCs w:val="24"/>
              </w:rPr>
              <w:t>Month 5</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7D3E53" w14:textId="77777777" w:rsidR="0086495F" w:rsidRPr="002824EA" w:rsidRDefault="0086495F" w:rsidP="002C6475">
            <w:pPr>
              <w:pStyle w:val="BodyA"/>
              <w:spacing w:line="240" w:lineRule="auto"/>
              <w:rPr>
                <w:rFonts w:asciiTheme="minorHAnsi" w:hAnsiTheme="minorHAnsi" w:cstheme="minorHAnsi"/>
                <w:sz w:val="24"/>
                <w:szCs w:val="24"/>
              </w:rPr>
            </w:pPr>
            <w:r w:rsidRPr="002824EA">
              <w:rPr>
                <w:rFonts w:asciiTheme="minorHAnsi" w:hAnsiTheme="minorHAnsi" w:cstheme="minorHAnsi"/>
                <w:sz w:val="24"/>
                <w:szCs w:val="24"/>
              </w:rPr>
              <w:t>3 days</w:t>
            </w:r>
          </w:p>
        </w:tc>
        <w:tc>
          <w:tcPr>
            <w:tcW w:w="1214"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0CCCAD74" w14:textId="77777777" w:rsidR="0086495F" w:rsidRPr="002824EA" w:rsidRDefault="0086495F" w:rsidP="002C6475">
            <w:pPr>
              <w:rPr>
                <w:rFonts w:asciiTheme="minorHAnsi" w:hAnsiTheme="minorHAnsi" w:cstheme="minorHAnsi"/>
              </w:rPr>
            </w:pPr>
          </w:p>
        </w:tc>
        <w:tc>
          <w:tcPr>
            <w:tcW w:w="162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2326F091" w14:textId="77777777" w:rsidR="0086495F" w:rsidRPr="002824EA" w:rsidRDefault="0086495F" w:rsidP="002C6475">
            <w:pPr>
              <w:rPr>
                <w:rFonts w:asciiTheme="minorHAnsi" w:hAnsiTheme="minorHAnsi" w:cstheme="minorHAnsi"/>
              </w:rPr>
            </w:pPr>
          </w:p>
        </w:tc>
      </w:tr>
      <w:tr w:rsidR="0086495F" w:rsidRPr="002824EA" w14:paraId="007B2B47" w14:textId="77777777" w:rsidTr="002824EA">
        <w:tblPrEx>
          <w:shd w:val="clear" w:color="auto" w:fill="CED7E7"/>
        </w:tblPrEx>
        <w:trPr>
          <w:trHeight w:val="1556"/>
          <w:jc w:val="center"/>
        </w:trPr>
        <w:tc>
          <w:tcPr>
            <w:tcW w:w="2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94E15" w14:textId="77777777" w:rsidR="0086495F" w:rsidRPr="002824EA" w:rsidRDefault="0086495F" w:rsidP="002C6475">
            <w:pPr>
              <w:pStyle w:val="BodyA"/>
              <w:spacing w:line="240" w:lineRule="auto"/>
              <w:jc w:val="both"/>
              <w:rPr>
                <w:rFonts w:asciiTheme="minorHAnsi" w:hAnsiTheme="minorHAnsi" w:cstheme="minorHAnsi"/>
                <w:sz w:val="24"/>
                <w:szCs w:val="24"/>
              </w:rPr>
            </w:pPr>
            <w:r w:rsidRPr="002824EA">
              <w:rPr>
                <w:rFonts w:asciiTheme="minorHAnsi" w:hAnsiTheme="minorHAnsi" w:cstheme="minorHAnsi"/>
                <w:sz w:val="24"/>
                <w:szCs w:val="24"/>
              </w:rPr>
              <w:t>Create M&amp;E-related content for reports on RMNCH+A services (National and State Reports)</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5579F5" w14:textId="77777777" w:rsidR="0086495F" w:rsidRPr="002824EA" w:rsidRDefault="0086495F" w:rsidP="002C6475">
            <w:pPr>
              <w:pStyle w:val="ListParagraph"/>
              <w:numPr>
                <w:ilvl w:val="0"/>
                <w:numId w:val="19"/>
              </w:numPr>
              <w:jc w:val="both"/>
              <w:rPr>
                <w:rFonts w:asciiTheme="minorHAnsi" w:hAnsiTheme="minorHAnsi" w:cstheme="minorHAnsi"/>
                <w:b/>
                <w:bCs/>
              </w:rPr>
            </w:pPr>
            <w:r w:rsidRPr="002824EA">
              <w:rPr>
                <w:rFonts w:asciiTheme="minorHAnsi" w:hAnsiTheme="minorHAnsi" w:cstheme="minorHAnsi"/>
              </w:rPr>
              <w:t xml:space="preserve">Half yearly M&amp;E-related content for reports on RMNCH+A services </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348F70" w14:textId="77777777" w:rsidR="0086495F" w:rsidRPr="002824EA" w:rsidRDefault="0086495F" w:rsidP="002C6475">
            <w:pPr>
              <w:pStyle w:val="BodyA"/>
              <w:rPr>
                <w:rFonts w:asciiTheme="minorHAnsi" w:hAnsiTheme="minorHAnsi" w:cstheme="minorHAnsi"/>
                <w:sz w:val="24"/>
                <w:szCs w:val="24"/>
              </w:rPr>
            </w:pPr>
            <w:r w:rsidRPr="002824EA">
              <w:rPr>
                <w:rFonts w:asciiTheme="minorHAnsi" w:hAnsiTheme="minorHAnsi" w:cstheme="minorHAnsi"/>
                <w:sz w:val="24"/>
                <w:szCs w:val="24"/>
              </w:rPr>
              <w:t>Month 4 &amp; 10</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6F7097" w14:textId="77777777" w:rsidR="0086495F" w:rsidRPr="002824EA" w:rsidRDefault="0086495F" w:rsidP="002C6475">
            <w:pPr>
              <w:pStyle w:val="BodyA"/>
              <w:spacing w:line="240" w:lineRule="auto"/>
              <w:rPr>
                <w:rFonts w:asciiTheme="minorHAnsi" w:hAnsiTheme="minorHAnsi" w:cstheme="minorHAnsi"/>
                <w:sz w:val="24"/>
                <w:szCs w:val="24"/>
              </w:rPr>
            </w:pPr>
            <w:r w:rsidRPr="002824EA">
              <w:rPr>
                <w:rFonts w:asciiTheme="minorHAnsi" w:hAnsiTheme="minorHAnsi" w:cstheme="minorHAnsi"/>
                <w:sz w:val="24"/>
                <w:szCs w:val="24"/>
              </w:rPr>
              <w:t>6 days</w:t>
            </w:r>
          </w:p>
        </w:tc>
        <w:tc>
          <w:tcPr>
            <w:tcW w:w="1214"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793F0D78" w14:textId="77777777" w:rsidR="0086495F" w:rsidRPr="002824EA" w:rsidRDefault="0086495F" w:rsidP="002C6475">
            <w:pPr>
              <w:rPr>
                <w:rFonts w:asciiTheme="minorHAnsi" w:hAnsiTheme="minorHAnsi" w:cstheme="minorHAnsi"/>
              </w:rPr>
            </w:pPr>
          </w:p>
        </w:tc>
        <w:tc>
          <w:tcPr>
            <w:tcW w:w="162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02F4B2C7" w14:textId="77777777" w:rsidR="0086495F" w:rsidRPr="002824EA" w:rsidRDefault="0086495F" w:rsidP="002C6475">
            <w:pPr>
              <w:rPr>
                <w:rFonts w:asciiTheme="minorHAnsi" w:hAnsiTheme="minorHAnsi" w:cstheme="minorHAnsi"/>
              </w:rPr>
            </w:pPr>
          </w:p>
        </w:tc>
      </w:tr>
      <w:tr w:rsidR="0086495F" w:rsidRPr="002824EA" w14:paraId="158432A6" w14:textId="77777777" w:rsidTr="002824EA">
        <w:tblPrEx>
          <w:shd w:val="clear" w:color="auto" w:fill="CED7E7"/>
        </w:tblPrEx>
        <w:trPr>
          <w:trHeight w:val="1625"/>
          <w:jc w:val="center"/>
        </w:trPr>
        <w:tc>
          <w:tcPr>
            <w:tcW w:w="2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37F201" w14:textId="77777777" w:rsidR="0086495F" w:rsidRPr="002824EA" w:rsidRDefault="0086495F" w:rsidP="002C6475">
            <w:pPr>
              <w:pStyle w:val="BodyA"/>
              <w:spacing w:line="240" w:lineRule="auto"/>
              <w:jc w:val="both"/>
              <w:rPr>
                <w:rFonts w:asciiTheme="minorHAnsi" w:hAnsiTheme="minorHAnsi" w:cstheme="minorHAnsi"/>
                <w:sz w:val="24"/>
                <w:szCs w:val="24"/>
              </w:rPr>
            </w:pPr>
            <w:r w:rsidRPr="002824EA">
              <w:rPr>
                <w:rFonts w:asciiTheme="minorHAnsi" w:hAnsiTheme="minorHAnsi" w:cstheme="minorHAnsi"/>
                <w:sz w:val="24"/>
                <w:szCs w:val="24"/>
              </w:rPr>
              <w:t xml:space="preserve">Quarterly progress report of Health Section </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4BC51B" w14:textId="77777777" w:rsidR="0086495F" w:rsidRPr="002824EA" w:rsidRDefault="0086495F" w:rsidP="002C6475">
            <w:pPr>
              <w:pStyle w:val="ListParagraph"/>
              <w:numPr>
                <w:ilvl w:val="0"/>
                <w:numId w:val="20"/>
              </w:numPr>
              <w:jc w:val="both"/>
              <w:rPr>
                <w:rFonts w:asciiTheme="minorHAnsi" w:hAnsiTheme="minorHAnsi" w:cstheme="minorHAnsi"/>
                <w:b/>
                <w:bCs/>
              </w:rPr>
            </w:pPr>
            <w:r w:rsidRPr="002824EA">
              <w:rPr>
                <w:rFonts w:asciiTheme="minorHAnsi" w:hAnsiTheme="minorHAnsi" w:cstheme="minorHAnsi"/>
              </w:rPr>
              <w:t>Quarterly progress report of ICO health section</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D58516" w14:textId="77777777" w:rsidR="0086495F" w:rsidRPr="002824EA" w:rsidRDefault="0086495F" w:rsidP="002C6475">
            <w:pPr>
              <w:pStyle w:val="BodyA"/>
              <w:rPr>
                <w:rFonts w:asciiTheme="minorHAnsi" w:hAnsiTheme="minorHAnsi" w:cstheme="minorHAnsi"/>
                <w:sz w:val="24"/>
                <w:szCs w:val="24"/>
              </w:rPr>
            </w:pPr>
            <w:r w:rsidRPr="002824EA">
              <w:rPr>
                <w:rFonts w:asciiTheme="minorHAnsi" w:hAnsiTheme="minorHAnsi" w:cstheme="minorHAnsi"/>
                <w:sz w:val="24"/>
                <w:szCs w:val="24"/>
              </w:rPr>
              <w:t>Month 1, 4, 7 &amp; 10</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F9F12" w14:textId="77777777" w:rsidR="0086495F" w:rsidRPr="002824EA" w:rsidRDefault="0086495F" w:rsidP="002C6475">
            <w:pPr>
              <w:pStyle w:val="BodyA"/>
              <w:spacing w:line="240" w:lineRule="auto"/>
              <w:rPr>
                <w:rFonts w:asciiTheme="minorHAnsi" w:hAnsiTheme="minorHAnsi" w:cstheme="minorHAnsi"/>
                <w:sz w:val="24"/>
                <w:szCs w:val="24"/>
              </w:rPr>
            </w:pPr>
            <w:r w:rsidRPr="002824EA">
              <w:rPr>
                <w:rFonts w:asciiTheme="minorHAnsi" w:hAnsiTheme="minorHAnsi" w:cstheme="minorHAnsi"/>
                <w:sz w:val="24"/>
                <w:szCs w:val="24"/>
              </w:rPr>
              <w:t>3 days</w:t>
            </w:r>
          </w:p>
        </w:tc>
        <w:tc>
          <w:tcPr>
            <w:tcW w:w="1214"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3F66359A" w14:textId="77777777" w:rsidR="0086495F" w:rsidRPr="002824EA" w:rsidRDefault="0086495F" w:rsidP="002C6475">
            <w:pPr>
              <w:rPr>
                <w:rFonts w:asciiTheme="minorHAnsi" w:hAnsiTheme="minorHAnsi" w:cstheme="minorHAnsi"/>
              </w:rPr>
            </w:pPr>
          </w:p>
        </w:tc>
        <w:tc>
          <w:tcPr>
            <w:tcW w:w="162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4F233A66" w14:textId="77777777" w:rsidR="0086495F" w:rsidRPr="002824EA" w:rsidRDefault="0086495F" w:rsidP="002C6475">
            <w:pPr>
              <w:rPr>
                <w:rFonts w:asciiTheme="minorHAnsi" w:hAnsiTheme="minorHAnsi" w:cstheme="minorHAnsi"/>
              </w:rPr>
            </w:pPr>
          </w:p>
        </w:tc>
      </w:tr>
      <w:tr w:rsidR="00697F00" w:rsidRPr="002824EA" w14:paraId="2C0B5564" w14:textId="77777777" w:rsidTr="002824EA">
        <w:tblPrEx>
          <w:shd w:val="clear" w:color="auto" w:fill="CED7E7"/>
        </w:tblPrEx>
        <w:trPr>
          <w:trHeight w:val="320"/>
          <w:jc w:val="center"/>
        </w:trPr>
        <w:tc>
          <w:tcPr>
            <w:tcW w:w="2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97CABF" w14:textId="135EC53E" w:rsidR="00697F00" w:rsidRPr="002824EA" w:rsidRDefault="00697F00" w:rsidP="00697F00">
            <w:pPr>
              <w:rPr>
                <w:rFonts w:asciiTheme="minorHAnsi" w:hAnsiTheme="minorHAnsi" w:cstheme="minorHAnsi"/>
              </w:rPr>
            </w:pPr>
            <w:r w:rsidRPr="002824EA">
              <w:rPr>
                <w:rFonts w:asciiTheme="minorHAnsi" w:hAnsiTheme="minorHAnsi" w:cstheme="minorHAnsi"/>
              </w:rPr>
              <w:t>Strengthening Aspirational District reporting and monitoring system</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C1A315" w14:textId="5DEB6DDA" w:rsidR="00697F00" w:rsidRPr="002824EA" w:rsidRDefault="00697F00" w:rsidP="00697F00">
            <w:pPr>
              <w:pStyle w:val="ListParagraph"/>
              <w:numPr>
                <w:ilvl w:val="0"/>
                <w:numId w:val="16"/>
              </w:numPr>
              <w:rPr>
                <w:rFonts w:asciiTheme="minorHAnsi" w:hAnsiTheme="minorHAnsi" w:cstheme="minorHAnsi"/>
              </w:rPr>
            </w:pPr>
            <w:r w:rsidRPr="002824EA">
              <w:rPr>
                <w:rFonts w:asciiTheme="minorHAnsi" w:hAnsiTheme="minorHAnsi" w:cstheme="minorHAnsi"/>
              </w:rPr>
              <w:t xml:space="preserve">Prepare update data reporting framework for capturing Aspirational district progress as per ‘Champion of </w:t>
            </w:r>
            <w:r w:rsidRPr="002824EA">
              <w:rPr>
                <w:rFonts w:asciiTheme="minorHAnsi" w:hAnsiTheme="minorHAnsi" w:cstheme="minorHAnsi"/>
              </w:rPr>
              <w:lastRenderedPageBreak/>
              <w:t>Change’ dashboard indicator</w:t>
            </w:r>
          </w:p>
          <w:p w14:paraId="5949BCF4" w14:textId="672EF032" w:rsidR="00697F00" w:rsidRPr="002824EA" w:rsidRDefault="00697F00" w:rsidP="00697F00">
            <w:pPr>
              <w:rPr>
                <w:rFonts w:asciiTheme="minorHAnsi" w:hAnsiTheme="minorHAnsi" w:cstheme="minorHAnsi"/>
              </w:rPr>
            </w:pPr>
            <w:r w:rsidRPr="002824EA">
              <w:rPr>
                <w:rFonts w:asciiTheme="minorHAnsi" w:hAnsiTheme="minorHAnsi" w:cstheme="minorHAnsi"/>
              </w:rPr>
              <w:t>Preparation of quarterly Factsheet on progress of Aspirational district using the HMIS and Monitoring data</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E2C5FD" w14:textId="5737055B" w:rsidR="00697F00" w:rsidRPr="002824EA" w:rsidRDefault="00697F00" w:rsidP="00697F00">
            <w:pPr>
              <w:rPr>
                <w:rFonts w:asciiTheme="minorHAnsi" w:hAnsiTheme="minorHAnsi" w:cstheme="minorHAnsi"/>
              </w:rPr>
            </w:pPr>
            <w:r w:rsidRPr="002824EA">
              <w:rPr>
                <w:rFonts w:asciiTheme="minorHAnsi" w:hAnsiTheme="minorHAnsi" w:cstheme="minorHAnsi"/>
              </w:rPr>
              <w:lastRenderedPageBreak/>
              <w:t>Month</w:t>
            </w:r>
            <w:r w:rsidR="00781427" w:rsidRPr="002824EA">
              <w:rPr>
                <w:rFonts w:asciiTheme="minorHAnsi" w:hAnsiTheme="minorHAnsi" w:cstheme="minorHAnsi"/>
              </w:rPr>
              <w:t xml:space="preserve"> 11 and </w:t>
            </w:r>
            <w:r w:rsidRPr="002824EA">
              <w:rPr>
                <w:rFonts w:asciiTheme="minorHAnsi" w:hAnsiTheme="minorHAnsi" w:cstheme="minorHAnsi"/>
              </w:rPr>
              <w:t xml:space="preserve"> 11.5</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D26396" w14:textId="6B90FCF0" w:rsidR="00697F00" w:rsidRPr="002824EA" w:rsidRDefault="00697F00" w:rsidP="00697F00">
            <w:pPr>
              <w:rPr>
                <w:rFonts w:asciiTheme="minorHAnsi" w:hAnsiTheme="minorHAnsi" w:cstheme="minorHAnsi"/>
              </w:rPr>
            </w:pPr>
            <w:r w:rsidRPr="002824EA">
              <w:rPr>
                <w:rFonts w:asciiTheme="minorHAnsi" w:hAnsiTheme="minorHAnsi" w:cstheme="minorHAnsi"/>
              </w:rPr>
              <w:t>Remote online assistance considering COVID 19 situation</w:t>
            </w:r>
          </w:p>
        </w:tc>
        <w:tc>
          <w:tcPr>
            <w:tcW w:w="1214"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7C4341E3" w14:textId="77777777" w:rsidR="00697F00" w:rsidRPr="002824EA" w:rsidRDefault="00697F00" w:rsidP="00697F00">
            <w:pPr>
              <w:rPr>
                <w:rFonts w:asciiTheme="minorHAnsi" w:hAnsiTheme="minorHAnsi" w:cstheme="minorHAnsi"/>
              </w:rPr>
            </w:pPr>
          </w:p>
        </w:tc>
        <w:tc>
          <w:tcPr>
            <w:tcW w:w="162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3B439DD9" w14:textId="77777777" w:rsidR="00697F00" w:rsidRPr="002824EA" w:rsidRDefault="00697F00" w:rsidP="00697F00">
            <w:pPr>
              <w:rPr>
                <w:rFonts w:asciiTheme="minorHAnsi" w:hAnsiTheme="minorHAnsi" w:cstheme="minorHAnsi"/>
              </w:rPr>
            </w:pPr>
          </w:p>
        </w:tc>
      </w:tr>
    </w:tbl>
    <w:p w14:paraId="3959011D" w14:textId="77777777" w:rsidR="0086495F" w:rsidRPr="002824EA" w:rsidRDefault="0086495F" w:rsidP="0086495F">
      <w:pPr>
        <w:pStyle w:val="NoSpacing"/>
        <w:widowControl w:val="0"/>
        <w:ind w:left="108" w:hanging="108"/>
        <w:jc w:val="center"/>
        <w:rPr>
          <w:rFonts w:asciiTheme="minorHAnsi" w:hAnsiTheme="minorHAnsi" w:cstheme="minorHAnsi"/>
          <w:b/>
          <w:bCs/>
          <w:sz w:val="24"/>
          <w:szCs w:val="24"/>
        </w:rPr>
      </w:pPr>
    </w:p>
    <w:p w14:paraId="29A6BED5" w14:textId="3E16F513" w:rsidR="002824EA" w:rsidRPr="002824EA" w:rsidRDefault="002824EA" w:rsidP="002824EA">
      <w:pPr>
        <w:jc w:val="both"/>
        <w:rPr>
          <w:rFonts w:asciiTheme="minorHAnsi" w:eastAsiaTheme="minorHAnsi" w:hAnsiTheme="minorHAnsi" w:cstheme="minorHAnsi"/>
          <w:b/>
          <w:bCs/>
          <w:iCs/>
          <w:u w:val="single"/>
          <w:bdr w:val="none" w:sz="0" w:space="0" w:color="auto"/>
        </w:rPr>
      </w:pPr>
      <w:r w:rsidRPr="002824EA">
        <w:rPr>
          <w:rFonts w:asciiTheme="minorHAnsi" w:hAnsiTheme="minorHAnsi" w:cstheme="minorHAnsi"/>
          <w:b/>
          <w:bCs/>
          <w:iCs/>
          <w:highlight w:val="cyan"/>
          <w:u w:val="single"/>
        </w:rPr>
        <w:t>PART B. TRAVEL COSTS</w:t>
      </w:r>
    </w:p>
    <w:tbl>
      <w:tblPr>
        <w:tblW w:w="5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4200"/>
        <w:gridCol w:w="1509"/>
        <w:gridCol w:w="1609"/>
        <w:gridCol w:w="1778"/>
      </w:tblGrid>
      <w:tr w:rsidR="002824EA" w:rsidRPr="002824EA" w14:paraId="0D06D070" w14:textId="77777777" w:rsidTr="002824EA">
        <w:trPr>
          <w:trHeight w:val="269"/>
          <w:jc w:val="center"/>
        </w:trPr>
        <w:tc>
          <w:tcPr>
            <w:tcW w:w="5000" w:type="pct"/>
            <w:gridSpan w:val="5"/>
            <w:tcBorders>
              <w:top w:val="single" w:sz="4" w:space="0" w:color="auto"/>
              <w:left w:val="single" w:sz="4" w:space="0" w:color="auto"/>
              <w:bottom w:val="single" w:sz="4" w:space="0" w:color="auto"/>
              <w:right w:val="single" w:sz="4" w:space="0" w:color="auto"/>
            </w:tcBorders>
          </w:tcPr>
          <w:p w14:paraId="2D724B77" w14:textId="05FFD137" w:rsidR="002824EA" w:rsidRPr="002824EA" w:rsidRDefault="002824EA" w:rsidP="002824EA">
            <w:pPr>
              <w:pStyle w:val="ListParagraph"/>
              <w:spacing w:line="276" w:lineRule="auto"/>
              <w:ind w:left="0"/>
              <w:rPr>
                <w:rFonts w:asciiTheme="minorHAnsi" w:eastAsia="Calibri" w:hAnsiTheme="minorHAnsi" w:cstheme="minorHAnsi"/>
              </w:rPr>
            </w:pPr>
            <w:r w:rsidRPr="002824EA">
              <w:rPr>
                <w:rFonts w:asciiTheme="minorHAnsi" w:hAnsiTheme="minorHAnsi" w:cstheme="minorHAnsi"/>
                <w:b/>
              </w:rPr>
              <w:t>Estimated Travel details for this consultancy:</w:t>
            </w:r>
            <w:r w:rsidRPr="002824EA">
              <w:rPr>
                <w:rFonts w:asciiTheme="minorHAnsi" w:hAnsiTheme="minorHAnsi" w:cstheme="minorHAnsi"/>
              </w:rPr>
              <w:t xml:space="preserve"> </w:t>
            </w:r>
            <w:r w:rsidRPr="002824EA">
              <w:rPr>
                <w:rFonts w:asciiTheme="minorHAnsi" w:hAnsiTheme="minorHAnsi" w:cstheme="minorHAnsi"/>
              </w:rPr>
              <w:t>The field missions may involve travel to mention the states such as Assam, Madhya Pradesh, Telangana, Karnataka, Rajasthan, Gujarat, North East.</w:t>
            </w:r>
          </w:p>
          <w:p w14:paraId="14C5F1E5" w14:textId="77777777" w:rsidR="002824EA" w:rsidRPr="002824EA" w:rsidRDefault="002824EA" w:rsidP="002824EA">
            <w:pPr>
              <w:pStyle w:val="ListParagraph"/>
              <w:spacing w:line="276" w:lineRule="auto"/>
              <w:ind w:left="0"/>
              <w:rPr>
                <w:rFonts w:asciiTheme="minorHAnsi" w:eastAsia="Calibri" w:hAnsiTheme="minorHAnsi" w:cstheme="minorHAnsi"/>
              </w:rPr>
            </w:pPr>
          </w:p>
          <w:p w14:paraId="08DD939E" w14:textId="77777777" w:rsidR="002824EA" w:rsidRPr="002824EA" w:rsidRDefault="002824EA" w:rsidP="002824EA">
            <w:pPr>
              <w:pStyle w:val="BodyA"/>
              <w:rPr>
                <w:rFonts w:asciiTheme="minorHAnsi" w:hAnsiTheme="minorHAnsi" w:cstheme="minorHAnsi"/>
                <w:sz w:val="24"/>
                <w:szCs w:val="24"/>
              </w:rPr>
            </w:pPr>
            <w:r w:rsidRPr="002824EA">
              <w:rPr>
                <w:rFonts w:asciiTheme="minorHAnsi" w:hAnsiTheme="minorHAnsi" w:cstheme="minorHAnsi"/>
                <w:sz w:val="24"/>
                <w:szCs w:val="24"/>
              </w:rPr>
              <w:t>Estimated 5 Travels for 11.5 months</w:t>
            </w:r>
          </w:p>
          <w:p w14:paraId="3774DB6E" w14:textId="77777777" w:rsidR="002824EA" w:rsidRPr="002824EA" w:rsidRDefault="002824EA" w:rsidP="002824EA">
            <w:pPr>
              <w:pStyle w:val="BodyA"/>
              <w:rPr>
                <w:rFonts w:asciiTheme="minorHAnsi" w:hAnsiTheme="minorHAnsi" w:cstheme="minorHAnsi"/>
                <w:sz w:val="24"/>
                <w:szCs w:val="24"/>
              </w:rPr>
            </w:pPr>
            <w:r w:rsidRPr="002824EA">
              <w:rPr>
                <w:rFonts w:asciiTheme="minorHAnsi" w:hAnsiTheme="minorHAnsi" w:cstheme="minorHAnsi"/>
                <w:sz w:val="24"/>
                <w:szCs w:val="24"/>
              </w:rPr>
              <w:t>Estimated Total 15 days of travel for 11.5 months</w:t>
            </w:r>
          </w:p>
          <w:p w14:paraId="0FFA366E" w14:textId="2FF3FBFD" w:rsidR="002824EA" w:rsidRPr="002824EA" w:rsidRDefault="002824EA" w:rsidP="002824EA">
            <w:pPr>
              <w:rPr>
                <w:rFonts w:asciiTheme="minorHAnsi" w:hAnsiTheme="minorHAnsi" w:cstheme="minorHAnsi"/>
                <w:b/>
              </w:rPr>
            </w:pPr>
            <w:r w:rsidRPr="002824EA">
              <w:rPr>
                <w:rFonts w:asciiTheme="minorHAnsi" w:hAnsiTheme="minorHAnsi" w:cstheme="minorHAnsi"/>
                <w:i/>
                <w:iCs/>
              </w:rPr>
              <w:t>PS: The cost of trips would be paid as and when an actual trip happens as agreed with the contract supervisor. The cost will be paid based on the per trip cost as quoted in the financial proposal.</w:t>
            </w:r>
          </w:p>
        </w:tc>
      </w:tr>
      <w:tr w:rsidR="002824EA" w:rsidRPr="002824EA" w14:paraId="2ED8FE4F" w14:textId="77777777" w:rsidTr="002824EA">
        <w:trPr>
          <w:trHeight w:val="269"/>
          <w:jc w:val="center"/>
        </w:trPr>
        <w:tc>
          <w:tcPr>
            <w:tcW w:w="528" w:type="pct"/>
            <w:tcBorders>
              <w:top w:val="single" w:sz="4" w:space="0" w:color="auto"/>
              <w:left w:val="single" w:sz="4" w:space="0" w:color="auto"/>
              <w:bottom w:val="single" w:sz="4" w:space="0" w:color="auto"/>
              <w:right w:val="single" w:sz="4" w:space="0" w:color="auto"/>
            </w:tcBorders>
            <w:hideMark/>
          </w:tcPr>
          <w:p w14:paraId="59770E2F" w14:textId="77777777" w:rsidR="002824EA" w:rsidRPr="002824EA" w:rsidRDefault="002824EA">
            <w:pPr>
              <w:rPr>
                <w:rFonts w:asciiTheme="minorHAnsi" w:hAnsiTheme="minorHAnsi" w:cstheme="minorHAnsi"/>
                <w:b/>
              </w:rPr>
            </w:pPr>
            <w:r w:rsidRPr="002824EA">
              <w:rPr>
                <w:rFonts w:asciiTheme="minorHAnsi" w:hAnsiTheme="minorHAnsi" w:cstheme="minorHAnsi"/>
                <w:b/>
              </w:rPr>
              <w:t>S. No.</w:t>
            </w:r>
          </w:p>
        </w:tc>
        <w:tc>
          <w:tcPr>
            <w:tcW w:w="2065" w:type="pct"/>
            <w:tcBorders>
              <w:top w:val="single" w:sz="4" w:space="0" w:color="auto"/>
              <w:left w:val="single" w:sz="4" w:space="0" w:color="auto"/>
              <w:bottom w:val="single" w:sz="4" w:space="0" w:color="auto"/>
              <w:right w:val="single" w:sz="4" w:space="0" w:color="auto"/>
            </w:tcBorders>
            <w:hideMark/>
          </w:tcPr>
          <w:p w14:paraId="47681570" w14:textId="77777777" w:rsidR="002824EA" w:rsidRPr="002824EA" w:rsidRDefault="002824EA">
            <w:pPr>
              <w:rPr>
                <w:rFonts w:asciiTheme="minorHAnsi" w:hAnsiTheme="minorHAnsi" w:cstheme="minorHAnsi"/>
                <w:b/>
              </w:rPr>
            </w:pPr>
            <w:r w:rsidRPr="002824EA">
              <w:rPr>
                <w:rFonts w:asciiTheme="minorHAnsi" w:hAnsiTheme="minorHAnsi" w:cstheme="minorHAnsi"/>
                <w:b/>
              </w:rPr>
              <w:t>Description</w:t>
            </w:r>
          </w:p>
        </w:tc>
        <w:tc>
          <w:tcPr>
            <w:tcW w:w="742" w:type="pct"/>
            <w:tcBorders>
              <w:top w:val="single" w:sz="4" w:space="0" w:color="auto"/>
              <w:left w:val="single" w:sz="4" w:space="0" w:color="auto"/>
              <w:bottom w:val="single" w:sz="4" w:space="0" w:color="auto"/>
              <w:right w:val="single" w:sz="4" w:space="0" w:color="auto"/>
            </w:tcBorders>
            <w:hideMark/>
          </w:tcPr>
          <w:p w14:paraId="7F0B46E5" w14:textId="77777777" w:rsidR="002824EA" w:rsidRPr="002824EA" w:rsidRDefault="002824EA">
            <w:pPr>
              <w:rPr>
                <w:rFonts w:asciiTheme="minorHAnsi" w:hAnsiTheme="minorHAnsi" w:cstheme="minorHAnsi"/>
                <w:b/>
              </w:rPr>
            </w:pPr>
            <w:r w:rsidRPr="002824EA">
              <w:rPr>
                <w:rFonts w:asciiTheme="minorHAnsi" w:hAnsiTheme="minorHAnsi" w:cstheme="minorHAnsi"/>
                <w:b/>
              </w:rPr>
              <w:t>Unit</w:t>
            </w:r>
          </w:p>
        </w:tc>
        <w:tc>
          <w:tcPr>
            <w:tcW w:w="791"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EABBDE5" w14:textId="77777777" w:rsidR="002824EA" w:rsidRPr="002824EA" w:rsidRDefault="002824EA">
            <w:pPr>
              <w:rPr>
                <w:rFonts w:asciiTheme="minorHAnsi" w:hAnsiTheme="minorHAnsi" w:cstheme="minorHAnsi"/>
                <w:b/>
              </w:rPr>
            </w:pPr>
            <w:r w:rsidRPr="002824EA">
              <w:rPr>
                <w:rFonts w:asciiTheme="minorHAnsi" w:hAnsiTheme="minorHAnsi" w:cstheme="minorHAnsi"/>
                <w:b/>
              </w:rPr>
              <w:t>Unit cost (INR)</w:t>
            </w:r>
          </w:p>
        </w:tc>
        <w:tc>
          <w:tcPr>
            <w:tcW w:w="875"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DA0DA06" w14:textId="77777777" w:rsidR="002824EA" w:rsidRPr="002824EA" w:rsidRDefault="002824EA">
            <w:pPr>
              <w:rPr>
                <w:rFonts w:asciiTheme="minorHAnsi" w:hAnsiTheme="minorHAnsi" w:cstheme="minorHAnsi"/>
                <w:b/>
              </w:rPr>
            </w:pPr>
            <w:r w:rsidRPr="002824EA">
              <w:rPr>
                <w:rFonts w:asciiTheme="minorHAnsi" w:hAnsiTheme="minorHAnsi" w:cstheme="minorHAnsi"/>
                <w:b/>
              </w:rPr>
              <w:t>Total Cost (INR)</w:t>
            </w:r>
          </w:p>
        </w:tc>
      </w:tr>
      <w:tr w:rsidR="002824EA" w:rsidRPr="002824EA" w14:paraId="158AD411" w14:textId="77777777" w:rsidTr="002824EA">
        <w:trPr>
          <w:trHeight w:val="269"/>
          <w:jc w:val="center"/>
        </w:trPr>
        <w:tc>
          <w:tcPr>
            <w:tcW w:w="528" w:type="pct"/>
            <w:tcBorders>
              <w:top w:val="single" w:sz="4" w:space="0" w:color="auto"/>
              <w:left w:val="single" w:sz="4" w:space="0" w:color="auto"/>
              <w:bottom w:val="single" w:sz="4" w:space="0" w:color="auto"/>
              <w:right w:val="single" w:sz="4" w:space="0" w:color="auto"/>
            </w:tcBorders>
            <w:hideMark/>
          </w:tcPr>
          <w:p w14:paraId="55A0E647" w14:textId="77777777" w:rsidR="002824EA" w:rsidRPr="002824EA" w:rsidRDefault="002824EA">
            <w:pPr>
              <w:rPr>
                <w:rFonts w:asciiTheme="minorHAnsi" w:hAnsiTheme="minorHAnsi" w:cstheme="minorHAnsi"/>
                <w:bCs/>
              </w:rPr>
            </w:pPr>
            <w:r w:rsidRPr="002824EA">
              <w:rPr>
                <w:rFonts w:asciiTheme="minorHAnsi" w:hAnsiTheme="minorHAnsi" w:cstheme="minorHAnsi"/>
                <w:bCs/>
              </w:rPr>
              <w:t>1.</w:t>
            </w:r>
          </w:p>
        </w:tc>
        <w:tc>
          <w:tcPr>
            <w:tcW w:w="2065" w:type="pct"/>
            <w:tcBorders>
              <w:top w:val="single" w:sz="4" w:space="0" w:color="auto"/>
              <w:left w:val="single" w:sz="4" w:space="0" w:color="auto"/>
              <w:bottom w:val="single" w:sz="4" w:space="0" w:color="auto"/>
              <w:right w:val="single" w:sz="4" w:space="0" w:color="auto"/>
            </w:tcBorders>
            <w:hideMark/>
          </w:tcPr>
          <w:p w14:paraId="18AF19DF" w14:textId="77777777" w:rsidR="002824EA" w:rsidRPr="002824EA" w:rsidRDefault="002824EA">
            <w:pPr>
              <w:rPr>
                <w:rFonts w:asciiTheme="minorHAnsi" w:hAnsiTheme="minorHAnsi" w:cstheme="minorHAnsi"/>
              </w:rPr>
            </w:pPr>
            <w:r w:rsidRPr="002824EA">
              <w:rPr>
                <w:rFonts w:asciiTheme="minorHAnsi" w:hAnsiTheme="minorHAnsi" w:cstheme="minorHAnsi"/>
              </w:rPr>
              <w:t>Air ticket cost (Return Trip)</w:t>
            </w:r>
          </w:p>
        </w:tc>
        <w:tc>
          <w:tcPr>
            <w:tcW w:w="742" w:type="pct"/>
            <w:tcBorders>
              <w:top w:val="single" w:sz="4" w:space="0" w:color="auto"/>
              <w:left w:val="single" w:sz="4" w:space="0" w:color="auto"/>
              <w:bottom w:val="single" w:sz="4" w:space="0" w:color="auto"/>
              <w:right w:val="single" w:sz="4" w:space="0" w:color="auto"/>
            </w:tcBorders>
            <w:hideMark/>
          </w:tcPr>
          <w:p w14:paraId="10803EF4" w14:textId="7A216AC4" w:rsidR="002824EA" w:rsidRPr="002824EA" w:rsidRDefault="002824EA">
            <w:pPr>
              <w:rPr>
                <w:rFonts w:asciiTheme="minorHAnsi" w:hAnsiTheme="minorHAnsi" w:cstheme="minorHAnsi"/>
                <w:bCs/>
              </w:rPr>
            </w:pPr>
            <w:r>
              <w:rPr>
                <w:rFonts w:asciiTheme="minorHAnsi" w:hAnsiTheme="minorHAnsi" w:cstheme="minorHAnsi"/>
                <w:bCs/>
              </w:rPr>
              <w:t xml:space="preserve">5 </w:t>
            </w:r>
            <w:r w:rsidRPr="002824EA">
              <w:rPr>
                <w:rFonts w:asciiTheme="minorHAnsi" w:hAnsiTheme="minorHAnsi" w:cstheme="minorHAnsi"/>
                <w:bCs/>
              </w:rPr>
              <w:t>trips</w:t>
            </w:r>
          </w:p>
        </w:tc>
        <w:tc>
          <w:tcPr>
            <w:tcW w:w="791"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2FBE04C" w14:textId="77777777" w:rsidR="002824EA" w:rsidRPr="002824EA" w:rsidRDefault="002824EA">
            <w:pPr>
              <w:rPr>
                <w:rFonts w:asciiTheme="minorHAnsi" w:hAnsiTheme="minorHAnsi" w:cstheme="minorHAnsi"/>
                <w:bCs/>
              </w:rPr>
            </w:pPr>
            <w:r w:rsidRPr="002824EA">
              <w:rPr>
                <w:rFonts w:asciiTheme="minorHAnsi" w:hAnsiTheme="minorHAnsi" w:cstheme="minorHAnsi"/>
                <w:bCs/>
              </w:rPr>
              <w:t>___ per ticket</w:t>
            </w:r>
          </w:p>
        </w:tc>
        <w:tc>
          <w:tcPr>
            <w:tcW w:w="8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3D88C4A" w14:textId="1BA4A33E" w:rsidR="002824EA" w:rsidRPr="002824EA" w:rsidRDefault="002824EA">
            <w:pPr>
              <w:rPr>
                <w:rFonts w:asciiTheme="minorHAnsi" w:hAnsiTheme="minorHAnsi" w:cstheme="minorHAnsi"/>
                <w:bCs/>
              </w:rPr>
            </w:pPr>
          </w:p>
        </w:tc>
      </w:tr>
      <w:tr w:rsidR="002824EA" w:rsidRPr="002824EA" w14:paraId="72C5E572" w14:textId="77777777" w:rsidTr="002824EA">
        <w:trPr>
          <w:trHeight w:val="269"/>
          <w:jc w:val="center"/>
        </w:trPr>
        <w:tc>
          <w:tcPr>
            <w:tcW w:w="528" w:type="pct"/>
            <w:tcBorders>
              <w:top w:val="single" w:sz="4" w:space="0" w:color="auto"/>
              <w:left w:val="single" w:sz="4" w:space="0" w:color="auto"/>
              <w:bottom w:val="single" w:sz="4" w:space="0" w:color="auto"/>
              <w:right w:val="single" w:sz="4" w:space="0" w:color="auto"/>
            </w:tcBorders>
            <w:hideMark/>
          </w:tcPr>
          <w:p w14:paraId="09F65A35" w14:textId="77777777" w:rsidR="002824EA" w:rsidRPr="002824EA" w:rsidRDefault="002824EA">
            <w:pPr>
              <w:rPr>
                <w:rFonts w:asciiTheme="minorHAnsi" w:hAnsiTheme="minorHAnsi" w:cstheme="minorHAnsi"/>
                <w:bCs/>
              </w:rPr>
            </w:pPr>
            <w:r w:rsidRPr="002824EA">
              <w:rPr>
                <w:rFonts w:asciiTheme="minorHAnsi" w:hAnsiTheme="minorHAnsi" w:cstheme="minorHAnsi"/>
                <w:bCs/>
              </w:rPr>
              <w:t>2.</w:t>
            </w:r>
          </w:p>
        </w:tc>
        <w:tc>
          <w:tcPr>
            <w:tcW w:w="2065" w:type="pct"/>
            <w:tcBorders>
              <w:top w:val="single" w:sz="4" w:space="0" w:color="auto"/>
              <w:left w:val="single" w:sz="4" w:space="0" w:color="auto"/>
              <w:bottom w:val="single" w:sz="4" w:space="0" w:color="auto"/>
              <w:right w:val="single" w:sz="4" w:space="0" w:color="auto"/>
            </w:tcBorders>
            <w:hideMark/>
          </w:tcPr>
          <w:p w14:paraId="4AEF686A" w14:textId="77777777" w:rsidR="002824EA" w:rsidRPr="002824EA" w:rsidRDefault="002824EA">
            <w:pPr>
              <w:rPr>
                <w:rFonts w:asciiTheme="minorHAnsi" w:hAnsiTheme="minorHAnsi" w:cstheme="minorHAnsi"/>
                <w:bCs/>
              </w:rPr>
            </w:pPr>
            <w:r w:rsidRPr="002824EA">
              <w:rPr>
                <w:rFonts w:asciiTheme="minorHAnsi" w:hAnsiTheme="minorHAnsi" w:cstheme="minorHAnsi"/>
                <w:bCs/>
              </w:rPr>
              <w:t>Per Diem (days per trip x no. of trips)</w:t>
            </w:r>
          </w:p>
        </w:tc>
        <w:tc>
          <w:tcPr>
            <w:tcW w:w="742" w:type="pct"/>
            <w:tcBorders>
              <w:top w:val="single" w:sz="4" w:space="0" w:color="auto"/>
              <w:left w:val="single" w:sz="4" w:space="0" w:color="auto"/>
              <w:bottom w:val="single" w:sz="4" w:space="0" w:color="auto"/>
              <w:right w:val="single" w:sz="4" w:space="0" w:color="auto"/>
            </w:tcBorders>
            <w:hideMark/>
          </w:tcPr>
          <w:p w14:paraId="5D857715" w14:textId="42211092" w:rsidR="002824EA" w:rsidRPr="002824EA" w:rsidRDefault="002824EA">
            <w:pPr>
              <w:rPr>
                <w:rFonts w:asciiTheme="minorHAnsi" w:hAnsiTheme="minorHAnsi" w:cstheme="minorHAnsi"/>
                <w:bCs/>
              </w:rPr>
            </w:pPr>
            <w:r>
              <w:rPr>
                <w:rFonts w:asciiTheme="minorHAnsi" w:hAnsiTheme="minorHAnsi" w:cstheme="minorHAnsi"/>
                <w:bCs/>
              </w:rPr>
              <w:t>15</w:t>
            </w:r>
            <w:r w:rsidRPr="002824EA">
              <w:rPr>
                <w:rFonts w:asciiTheme="minorHAnsi" w:hAnsiTheme="minorHAnsi" w:cstheme="minorHAnsi"/>
                <w:bCs/>
              </w:rPr>
              <w:t xml:space="preserve"> days</w:t>
            </w:r>
          </w:p>
        </w:tc>
        <w:tc>
          <w:tcPr>
            <w:tcW w:w="791"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43652E5" w14:textId="77777777" w:rsidR="002824EA" w:rsidRPr="002824EA" w:rsidRDefault="002824EA">
            <w:pPr>
              <w:rPr>
                <w:rFonts w:asciiTheme="minorHAnsi" w:hAnsiTheme="minorHAnsi" w:cstheme="minorHAnsi"/>
                <w:bCs/>
              </w:rPr>
            </w:pPr>
            <w:r w:rsidRPr="002824EA">
              <w:rPr>
                <w:rFonts w:asciiTheme="minorHAnsi" w:hAnsiTheme="minorHAnsi" w:cstheme="minorHAnsi"/>
                <w:bCs/>
              </w:rPr>
              <w:t>____ per day</w:t>
            </w:r>
          </w:p>
        </w:tc>
        <w:tc>
          <w:tcPr>
            <w:tcW w:w="8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316F51C" w14:textId="1617317B" w:rsidR="002824EA" w:rsidRPr="002824EA" w:rsidRDefault="002824EA">
            <w:pPr>
              <w:rPr>
                <w:rFonts w:asciiTheme="minorHAnsi" w:hAnsiTheme="minorHAnsi" w:cstheme="minorHAnsi"/>
                <w:bCs/>
              </w:rPr>
            </w:pPr>
          </w:p>
        </w:tc>
      </w:tr>
      <w:tr w:rsidR="002824EA" w:rsidRPr="002824EA" w14:paraId="014DEE82" w14:textId="77777777" w:rsidTr="002824EA">
        <w:trPr>
          <w:trHeight w:val="449"/>
          <w:jc w:val="center"/>
        </w:trPr>
        <w:tc>
          <w:tcPr>
            <w:tcW w:w="528" w:type="pct"/>
            <w:tcBorders>
              <w:top w:val="single" w:sz="4" w:space="0" w:color="auto"/>
              <w:left w:val="single" w:sz="4" w:space="0" w:color="auto"/>
              <w:bottom w:val="single" w:sz="4" w:space="0" w:color="auto"/>
              <w:right w:val="single" w:sz="4" w:space="0" w:color="auto"/>
            </w:tcBorders>
            <w:hideMark/>
          </w:tcPr>
          <w:p w14:paraId="2D00420C" w14:textId="77777777" w:rsidR="002824EA" w:rsidRPr="002824EA" w:rsidRDefault="002824EA">
            <w:pPr>
              <w:rPr>
                <w:rFonts w:asciiTheme="minorHAnsi" w:hAnsiTheme="minorHAnsi" w:cstheme="minorHAnsi"/>
                <w:bCs/>
              </w:rPr>
            </w:pPr>
            <w:r w:rsidRPr="002824EA">
              <w:rPr>
                <w:rFonts w:asciiTheme="minorHAnsi" w:hAnsiTheme="minorHAnsi" w:cstheme="minorHAnsi"/>
                <w:bCs/>
              </w:rPr>
              <w:t xml:space="preserve">3. </w:t>
            </w:r>
          </w:p>
        </w:tc>
        <w:tc>
          <w:tcPr>
            <w:tcW w:w="2065" w:type="pct"/>
            <w:tcBorders>
              <w:top w:val="single" w:sz="4" w:space="0" w:color="auto"/>
              <w:left w:val="single" w:sz="4" w:space="0" w:color="auto"/>
              <w:bottom w:val="single" w:sz="4" w:space="0" w:color="auto"/>
              <w:right w:val="single" w:sz="4" w:space="0" w:color="auto"/>
            </w:tcBorders>
            <w:hideMark/>
          </w:tcPr>
          <w:p w14:paraId="7DF2951B" w14:textId="77777777" w:rsidR="002824EA" w:rsidRPr="002824EA" w:rsidRDefault="002824EA">
            <w:pPr>
              <w:rPr>
                <w:rFonts w:asciiTheme="minorHAnsi" w:hAnsiTheme="minorHAnsi" w:cstheme="minorHAnsi"/>
                <w:bCs/>
              </w:rPr>
            </w:pPr>
            <w:r w:rsidRPr="002824EA">
              <w:rPr>
                <w:rFonts w:asciiTheme="minorHAnsi" w:hAnsiTheme="minorHAnsi" w:cstheme="minorHAnsi"/>
                <w:bCs/>
              </w:rPr>
              <w:t>Transfer to/from airport</w:t>
            </w:r>
          </w:p>
        </w:tc>
        <w:tc>
          <w:tcPr>
            <w:tcW w:w="742" w:type="pct"/>
            <w:tcBorders>
              <w:top w:val="single" w:sz="4" w:space="0" w:color="auto"/>
              <w:left w:val="single" w:sz="4" w:space="0" w:color="auto"/>
              <w:bottom w:val="single" w:sz="4" w:space="0" w:color="auto"/>
              <w:right w:val="single" w:sz="4" w:space="0" w:color="auto"/>
            </w:tcBorders>
            <w:hideMark/>
          </w:tcPr>
          <w:p w14:paraId="5E4F2957" w14:textId="6635021F" w:rsidR="002824EA" w:rsidRPr="002824EA" w:rsidRDefault="002824EA">
            <w:pPr>
              <w:rPr>
                <w:rFonts w:asciiTheme="minorHAnsi" w:hAnsiTheme="minorHAnsi" w:cstheme="minorHAnsi"/>
                <w:bCs/>
              </w:rPr>
            </w:pPr>
            <w:r>
              <w:rPr>
                <w:rFonts w:asciiTheme="minorHAnsi" w:hAnsiTheme="minorHAnsi" w:cstheme="minorHAnsi"/>
                <w:bCs/>
              </w:rPr>
              <w:t xml:space="preserve">30 </w:t>
            </w:r>
            <w:r w:rsidRPr="002824EA">
              <w:rPr>
                <w:rFonts w:asciiTheme="minorHAnsi" w:hAnsiTheme="minorHAnsi" w:cstheme="minorHAnsi"/>
                <w:bCs/>
              </w:rPr>
              <w:t>transfers</w:t>
            </w:r>
          </w:p>
        </w:tc>
        <w:tc>
          <w:tcPr>
            <w:tcW w:w="791"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DF1C440" w14:textId="77777777" w:rsidR="002824EA" w:rsidRPr="002824EA" w:rsidRDefault="002824EA">
            <w:pPr>
              <w:rPr>
                <w:rFonts w:asciiTheme="minorHAnsi" w:hAnsiTheme="minorHAnsi" w:cstheme="minorHAnsi"/>
                <w:bCs/>
              </w:rPr>
            </w:pPr>
            <w:r w:rsidRPr="002824EA">
              <w:rPr>
                <w:rFonts w:asciiTheme="minorHAnsi" w:hAnsiTheme="minorHAnsi" w:cstheme="minorHAnsi"/>
                <w:bCs/>
              </w:rPr>
              <w:t>___ per transfer</w:t>
            </w:r>
          </w:p>
        </w:tc>
        <w:tc>
          <w:tcPr>
            <w:tcW w:w="8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F029654" w14:textId="12D1F8C1" w:rsidR="002824EA" w:rsidRPr="002824EA" w:rsidRDefault="002824EA">
            <w:pPr>
              <w:rPr>
                <w:rFonts w:asciiTheme="minorHAnsi" w:hAnsiTheme="minorHAnsi" w:cstheme="minorHAnsi"/>
                <w:bCs/>
              </w:rPr>
            </w:pPr>
          </w:p>
        </w:tc>
      </w:tr>
      <w:tr w:rsidR="002824EA" w:rsidRPr="002824EA" w14:paraId="70A8A19E" w14:textId="77777777" w:rsidTr="002824EA">
        <w:trPr>
          <w:trHeight w:val="269"/>
          <w:jc w:val="center"/>
        </w:trPr>
        <w:tc>
          <w:tcPr>
            <w:tcW w:w="528" w:type="pct"/>
            <w:tcBorders>
              <w:top w:val="single" w:sz="4" w:space="0" w:color="auto"/>
              <w:left w:val="single" w:sz="4" w:space="0" w:color="auto"/>
              <w:bottom w:val="single" w:sz="4" w:space="0" w:color="auto"/>
              <w:right w:val="single" w:sz="4" w:space="0" w:color="auto"/>
            </w:tcBorders>
            <w:hideMark/>
          </w:tcPr>
          <w:p w14:paraId="25C3AA79" w14:textId="77777777" w:rsidR="002824EA" w:rsidRPr="002824EA" w:rsidRDefault="002824EA">
            <w:pPr>
              <w:rPr>
                <w:rFonts w:asciiTheme="minorHAnsi" w:hAnsiTheme="minorHAnsi" w:cstheme="minorHAnsi"/>
                <w:bCs/>
              </w:rPr>
            </w:pPr>
            <w:r w:rsidRPr="002824EA">
              <w:rPr>
                <w:rFonts w:asciiTheme="minorHAnsi" w:hAnsiTheme="minorHAnsi" w:cstheme="minorHAnsi"/>
                <w:bCs/>
              </w:rPr>
              <w:t>4.</w:t>
            </w:r>
          </w:p>
        </w:tc>
        <w:tc>
          <w:tcPr>
            <w:tcW w:w="2065" w:type="pct"/>
            <w:tcBorders>
              <w:top w:val="single" w:sz="4" w:space="0" w:color="auto"/>
              <w:left w:val="single" w:sz="4" w:space="0" w:color="auto"/>
              <w:bottom w:val="single" w:sz="4" w:space="0" w:color="auto"/>
              <w:right w:val="single" w:sz="4" w:space="0" w:color="auto"/>
            </w:tcBorders>
            <w:hideMark/>
          </w:tcPr>
          <w:p w14:paraId="5E6FB51B" w14:textId="77777777" w:rsidR="002824EA" w:rsidRPr="002824EA" w:rsidRDefault="002824EA">
            <w:pPr>
              <w:rPr>
                <w:rFonts w:asciiTheme="minorHAnsi" w:hAnsiTheme="minorHAnsi" w:cstheme="minorHAnsi"/>
                <w:bCs/>
              </w:rPr>
            </w:pPr>
            <w:r w:rsidRPr="002824EA">
              <w:rPr>
                <w:rFonts w:asciiTheme="minorHAnsi" w:hAnsiTheme="minorHAnsi" w:cstheme="minorHAnsi"/>
                <w:bCs/>
              </w:rPr>
              <w:t>Any other expenses (travel to districts, etc.)</w:t>
            </w:r>
          </w:p>
        </w:tc>
        <w:tc>
          <w:tcPr>
            <w:tcW w:w="742" w:type="pct"/>
            <w:tcBorders>
              <w:top w:val="single" w:sz="4" w:space="0" w:color="auto"/>
              <w:left w:val="single" w:sz="4" w:space="0" w:color="auto"/>
              <w:bottom w:val="single" w:sz="4" w:space="0" w:color="auto"/>
              <w:right w:val="single" w:sz="4" w:space="0" w:color="auto"/>
            </w:tcBorders>
          </w:tcPr>
          <w:p w14:paraId="7E83A748" w14:textId="77777777" w:rsidR="002824EA" w:rsidRPr="002824EA" w:rsidRDefault="002824EA">
            <w:pPr>
              <w:rPr>
                <w:rFonts w:asciiTheme="minorHAnsi" w:hAnsiTheme="minorHAnsi" w:cstheme="minorHAnsi"/>
                <w:bCs/>
              </w:rPr>
            </w:pPr>
          </w:p>
        </w:tc>
        <w:tc>
          <w:tcPr>
            <w:tcW w:w="791"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BB56ED8" w14:textId="77777777" w:rsidR="002824EA" w:rsidRPr="002824EA" w:rsidRDefault="002824EA">
            <w:pPr>
              <w:rPr>
                <w:rFonts w:asciiTheme="minorHAnsi" w:hAnsiTheme="minorHAnsi" w:cstheme="minorHAnsi"/>
                <w:bCs/>
              </w:rPr>
            </w:pPr>
          </w:p>
        </w:tc>
        <w:tc>
          <w:tcPr>
            <w:tcW w:w="8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A6A0759" w14:textId="77777777" w:rsidR="002824EA" w:rsidRPr="002824EA" w:rsidRDefault="002824EA">
            <w:pPr>
              <w:rPr>
                <w:rFonts w:asciiTheme="minorHAnsi" w:hAnsiTheme="minorHAnsi" w:cstheme="minorHAnsi"/>
                <w:bCs/>
              </w:rPr>
            </w:pPr>
          </w:p>
        </w:tc>
      </w:tr>
      <w:tr w:rsidR="002824EA" w:rsidRPr="002824EA" w14:paraId="2639F23E" w14:textId="77777777" w:rsidTr="002824EA">
        <w:trPr>
          <w:trHeight w:val="269"/>
          <w:jc w:val="center"/>
        </w:trPr>
        <w:tc>
          <w:tcPr>
            <w:tcW w:w="528" w:type="pct"/>
            <w:tcBorders>
              <w:top w:val="single" w:sz="4" w:space="0" w:color="auto"/>
              <w:left w:val="single" w:sz="4" w:space="0" w:color="auto"/>
              <w:bottom w:val="single" w:sz="4" w:space="0" w:color="auto"/>
              <w:right w:val="single" w:sz="4" w:space="0" w:color="auto"/>
            </w:tcBorders>
          </w:tcPr>
          <w:p w14:paraId="104D24C2" w14:textId="77777777" w:rsidR="002824EA" w:rsidRPr="002824EA" w:rsidRDefault="002824EA">
            <w:pPr>
              <w:rPr>
                <w:rFonts w:asciiTheme="minorHAnsi" w:hAnsiTheme="minorHAnsi" w:cstheme="minorHAnsi"/>
                <w:bCs/>
              </w:rPr>
            </w:pPr>
          </w:p>
        </w:tc>
        <w:tc>
          <w:tcPr>
            <w:tcW w:w="3598"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A87F1C7" w14:textId="77777777" w:rsidR="002824EA" w:rsidRPr="002824EA" w:rsidRDefault="002824EA">
            <w:pPr>
              <w:rPr>
                <w:rFonts w:asciiTheme="minorHAnsi" w:hAnsiTheme="minorHAnsi" w:cstheme="minorHAnsi"/>
                <w:b/>
              </w:rPr>
            </w:pPr>
          </w:p>
          <w:p w14:paraId="4C534E30" w14:textId="77777777" w:rsidR="002824EA" w:rsidRPr="002824EA" w:rsidRDefault="002824EA">
            <w:pPr>
              <w:rPr>
                <w:rFonts w:asciiTheme="minorHAnsi" w:hAnsiTheme="minorHAnsi" w:cstheme="minorHAnsi"/>
                <w:b/>
              </w:rPr>
            </w:pPr>
            <w:r w:rsidRPr="002824EA">
              <w:rPr>
                <w:rFonts w:asciiTheme="minorHAnsi" w:hAnsiTheme="minorHAnsi" w:cstheme="minorHAnsi"/>
                <w:b/>
              </w:rPr>
              <w:lastRenderedPageBreak/>
              <w:t>Total Travel Costs (B) = INR</w:t>
            </w:r>
          </w:p>
          <w:p w14:paraId="32EB5AAF" w14:textId="77777777" w:rsidR="002824EA" w:rsidRPr="002824EA" w:rsidRDefault="002824EA">
            <w:pPr>
              <w:rPr>
                <w:rFonts w:asciiTheme="minorHAnsi" w:hAnsiTheme="minorHAnsi" w:cstheme="minorHAnsi"/>
                <w:b/>
              </w:rPr>
            </w:pPr>
          </w:p>
        </w:tc>
        <w:tc>
          <w:tcPr>
            <w:tcW w:w="8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A02BDD9" w14:textId="77777777" w:rsidR="002824EA" w:rsidRPr="002824EA" w:rsidRDefault="002824EA">
            <w:pPr>
              <w:rPr>
                <w:rFonts w:asciiTheme="minorHAnsi" w:hAnsiTheme="minorHAnsi" w:cstheme="minorHAnsi"/>
                <w:bCs/>
              </w:rPr>
            </w:pPr>
          </w:p>
        </w:tc>
      </w:tr>
      <w:tr w:rsidR="002824EA" w:rsidRPr="002824EA" w14:paraId="18E6DBDF" w14:textId="77777777" w:rsidTr="002824EA">
        <w:trPr>
          <w:trHeight w:val="269"/>
          <w:jc w:val="center"/>
        </w:trPr>
        <w:tc>
          <w:tcPr>
            <w:tcW w:w="528" w:type="pct"/>
            <w:tcBorders>
              <w:top w:val="single" w:sz="4" w:space="0" w:color="auto"/>
              <w:left w:val="single" w:sz="4" w:space="0" w:color="auto"/>
              <w:bottom w:val="single" w:sz="4" w:space="0" w:color="auto"/>
              <w:right w:val="single" w:sz="4" w:space="0" w:color="auto"/>
            </w:tcBorders>
          </w:tcPr>
          <w:p w14:paraId="180F0825" w14:textId="77777777" w:rsidR="002824EA" w:rsidRPr="002824EA" w:rsidRDefault="002824EA">
            <w:pPr>
              <w:rPr>
                <w:rFonts w:asciiTheme="minorHAnsi" w:hAnsiTheme="minorHAnsi" w:cstheme="minorHAnsi"/>
                <w:bCs/>
              </w:rPr>
            </w:pPr>
          </w:p>
        </w:tc>
        <w:tc>
          <w:tcPr>
            <w:tcW w:w="3598"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3B84232" w14:textId="77777777" w:rsidR="002824EA" w:rsidRPr="002824EA" w:rsidRDefault="002824EA">
            <w:pPr>
              <w:rPr>
                <w:rFonts w:asciiTheme="minorHAnsi" w:hAnsiTheme="minorHAnsi" w:cstheme="minorHAnsi"/>
                <w:b/>
                <w:bCs/>
              </w:rPr>
            </w:pPr>
          </w:p>
          <w:p w14:paraId="1ED027F8" w14:textId="77777777" w:rsidR="002824EA" w:rsidRPr="002824EA" w:rsidRDefault="002824EA">
            <w:pPr>
              <w:rPr>
                <w:rFonts w:asciiTheme="minorHAnsi" w:hAnsiTheme="minorHAnsi" w:cstheme="minorHAnsi"/>
                <w:b/>
                <w:bCs/>
              </w:rPr>
            </w:pPr>
            <w:r w:rsidRPr="002824EA">
              <w:rPr>
                <w:rFonts w:asciiTheme="minorHAnsi" w:hAnsiTheme="minorHAnsi" w:cstheme="minorHAnsi"/>
                <w:b/>
                <w:bCs/>
              </w:rPr>
              <w:t>TOTAL COST OF CONSULTANCY (A+B)</w:t>
            </w:r>
          </w:p>
          <w:p w14:paraId="329A2A97" w14:textId="77777777" w:rsidR="002824EA" w:rsidRPr="002824EA" w:rsidRDefault="002824EA">
            <w:pPr>
              <w:rPr>
                <w:rFonts w:asciiTheme="minorHAnsi" w:hAnsiTheme="minorHAnsi" w:cstheme="minorHAnsi"/>
                <w:b/>
              </w:rPr>
            </w:pPr>
          </w:p>
        </w:tc>
        <w:tc>
          <w:tcPr>
            <w:tcW w:w="875"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F609FFF" w14:textId="1C40B904" w:rsidR="002824EA" w:rsidRPr="002824EA" w:rsidRDefault="002824EA">
            <w:pPr>
              <w:rPr>
                <w:rFonts w:asciiTheme="minorHAnsi" w:hAnsiTheme="minorHAnsi" w:cstheme="minorHAnsi"/>
                <w:bCs/>
              </w:rPr>
            </w:pPr>
            <w:bookmarkStart w:id="0" w:name="_GoBack"/>
            <w:bookmarkEnd w:id="0"/>
          </w:p>
        </w:tc>
      </w:tr>
    </w:tbl>
    <w:p w14:paraId="268C8689" w14:textId="77777777" w:rsidR="0086495F" w:rsidRPr="002824EA" w:rsidRDefault="0086495F" w:rsidP="0086495F">
      <w:pPr>
        <w:pStyle w:val="NoSpacing"/>
        <w:widowControl w:val="0"/>
        <w:jc w:val="center"/>
        <w:rPr>
          <w:rFonts w:asciiTheme="minorHAnsi" w:hAnsiTheme="minorHAnsi" w:cstheme="minorHAnsi"/>
          <w:b/>
          <w:bCs/>
          <w:sz w:val="24"/>
          <w:szCs w:val="24"/>
        </w:rPr>
      </w:pPr>
    </w:p>
    <w:p w14:paraId="7811F6CE" w14:textId="77777777" w:rsidR="0086495F" w:rsidRPr="002824EA" w:rsidRDefault="0086495F" w:rsidP="0086495F">
      <w:pPr>
        <w:pStyle w:val="NoSpacing"/>
        <w:widowControl w:val="0"/>
        <w:jc w:val="center"/>
        <w:rPr>
          <w:rFonts w:asciiTheme="minorHAnsi" w:hAnsiTheme="minorHAnsi" w:cstheme="minorHAnsi"/>
          <w:b/>
          <w:bCs/>
          <w:sz w:val="24"/>
          <w:szCs w:val="24"/>
        </w:rPr>
      </w:pPr>
    </w:p>
    <w:p w14:paraId="64363026" w14:textId="77777777" w:rsidR="0086495F" w:rsidRPr="002824EA" w:rsidRDefault="0086495F" w:rsidP="0086495F">
      <w:pPr>
        <w:pStyle w:val="NoSpacing"/>
        <w:widowControl w:val="0"/>
        <w:jc w:val="center"/>
        <w:rPr>
          <w:rFonts w:asciiTheme="minorHAnsi" w:hAnsiTheme="minorHAnsi" w:cstheme="minorHAnsi"/>
          <w:b/>
          <w:bCs/>
          <w:sz w:val="24"/>
          <w:szCs w:val="24"/>
        </w:rPr>
      </w:pPr>
    </w:p>
    <w:p w14:paraId="0DE210A1" w14:textId="77777777" w:rsidR="0086495F" w:rsidRPr="002824EA" w:rsidRDefault="0086495F" w:rsidP="0086495F">
      <w:pPr>
        <w:pStyle w:val="BodyA"/>
        <w:spacing w:line="240" w:lineRule="auto"/>
        <w:rPr>
          <w:rFonts w:asciiTheme="minorHAnsi" w:hAnsiTheme="minorHAnsi" w:cstheme="minorHAnsi"/>
          <w:i/>
          <w:iCs/>
          <w:sz w:val="24"/>
          <w:szCs w:val="24"/>
        </w:rPr>
      </w:pPr>
      <w:r w:rsidRPr="002824EA">
        <w:rPr>
          <w:rFonts w:asciiTheme="minorHAnsi" w:hAnsiTheme="minorHAnsi" w:cstheme="minorHAnsi"/>
          <w:i/>
          <w:iCs/>
          <w:sz w:val="24"/>
          <w:szCs w:val="24"/>
        </w:rPr>
        <w:t>Shaded area to be filled in by consultant/Contractor</w:t>
      </w:r>
    </w:p>
    <w:p w14:paraId="34A49667" w14:textId="77777777" w:rsidR="0086495F" w:rsidRPr="002824EA" w:rsidRDefault="0086495F" w:rsidP="0086495F">
      <w:pPr>
        <w:pStyle w:val="BodyA"/>
        <w:spacing w:line="240" w:lineRule="auto"/>
        <w:rPr>
          <w:rFonts w:asciiTheme="minorHAnsi" w:hAnsiTheme="minorHAnsi" w:cstheme="minorHAnsi"/>
          <w:b/>
          <w:bCs/>
          <w:sz w:val="24"/>
          <w:szCs w:val="24"/>
        </w:rPr>
      </w:pPr>
      <w:r w:rsidRPr="002824EA">
        <w:rPr>
          <w:rFonts w:asciiTheme="minorHAnsi" w:hAnsiTheme="minorHAnsi" w:cstheme="minorHAnsi"/>
          <w:b/>
          <w:bCs/>
          <w:sz w:val="24"/>
          <w:szCs w:val="24"/>
        </w:rPr>
        <w:t>Name of the Bidder:</w:t>
      </w:r>
      <w:r w:rsidRPr="002824EA">
        <w:rPr>
          <w:rFonts w:asciiTheme="minorHAnsi" w:hAnsiTheme="minorHAnsi" w:cstheme="minorHAnsi"/>
          <w:b/>
          <w:bCs/>
          <w:sz w:val="24"/>
          <w:szCs w:val="24"/>
        </w:rPr>
        <w:tab/>
      </w:r>
    </w:p>
    <w:p w14:paraId="292AC3D0" w14:textId="77777777" w:rsidR="0086495F" w:rsidRPr="002824EA" w:rsidRDefault="0086495F" w:rsidP="0086495F">
      <w:pPr>
        <w:pStyle w:val="BodyA"/>
        <w:spacing w:line="240" w:lineRule="auto"/>
        <w:rPr>
          <w:rFonts w:asciiTheme="minorHAnsi" w:hAnsiTheme="minorHAnsi" w:cstheme="minorHAnsi"/>
          <w:b/>
          <w:bCs/>
          <w:sz w:val="24"/>
          <w:szCs w:val="24"/>
        </w:rPr>
      </w:pPr>
      <w:r w:rsidRPr="002824EA">
        <w:rPr>
          <w:rFonts w:asciiTheme="minorHAnsi" w:hAnsiTheme="minorHAnsi" w:cstheme="minorHAnsi"/>
          <w:b/>
          <w:bCs/>
          <w:sz w:val="24"/>
          <w:szCs w:val="24"/>
        </w:rPr>
        <w:t xml:space="preserve">Signature of the bidder:   </w:t>
      </w:r>
      <w:r w:rsidRPr="002824EA">
        <w:rPr>
          <w:rFonts w:asciiTheme="minorHAnsi" w:hAnsiTheme="minorHAnsi" w:cstheme="minorHAnsi"/>
          <w:b/>
          <w:bCs/>
          <w:sz w:val="24"/>
          <w:szCs w:val="24"/>
        </w:rPr>
        <w:tab/>
      </w:r>
    </w:p>
    <w:p w14:paraId="68A6C698" w14:textId="77777777" w:rsidR="0086495F" w:rsidRPr="002824EA" w:rsidRDefault="0086495F" w:rsidP="0086495F">
      <w:pPr>
        <w:pStyle w:val="BodyA"/>
        <w:spacing w:line="240" w:lineRule="auto"/>
        <w:rPr>
          <w:rFonts w:asciiTheme="minorHAnsi" w:hAnsiTheme="minorHAnsi" w:cstheme="minorHAnsi"/>
          <w:b/>
          <w:bCs/>
          <w:sz w:val="24"/>
          <w:szCs w:val="24"/>
        </w:rPr>
      </w:pPr>
      <w:r w:rsidRPr="002824EA">
        <w:rPr>
          <w:rFonts w:asciiTheme="minorHAnsi" w:hAnsiTheme="minorHAnsi" w:cstheme="minorHAnsi"/>
          <w:b/>
          <w:bCs/>
          <w:sz w:val="24"/>
          <w:szCs w:val="24"/>
        </w:rPr>
        <w:t>Address:</w:t>
      </w:r>
    </w:p>
    <w:p w14:paraId="611DB2B9" w14:textId="77777777" w:rsidR="0086495F" w:rsidRPr="002824EA" w:rsidRDefault="0086495F" w:rsidP="0086495F">
      <w:pPr>
        <w:pStyle w:val="BodyA"/>
        <w:spacing w:line="240" w:lineRule="auto"/>
        <w:rPr>
          <w:rFonts w:asciiTheme="minorHAnsi" w:hAnsiTheme="minorHAnsi" w:cstheme="minorHAnsi"/>
          <w:b/>
          <w:bCs/>
          <w:sz w:val="24"/>
          <w:szCs w:val="24"/>
        </w:rPr>
      </w:pPr>
      <w:r w:rsidRPr="002824EA">
        <w:rPr>
          <w:rFonts w:asciiTheme="minorHAnsi" w:hAnsiTheme="minorHAnsi" w:cstheme="minorHAnsi"/>
          <w:b/>
          <w:bCs/>
          <w:sz w:val="24"/>
          <w:szCs w:val="24"/>
        </w:rPr>
        <w:t>Contact no.:</w:t>
      </w:r>
      <w:r w:rsidRPr="002824EA">
        <w:rPr>
          <w:rFonts w:asciiTheme="minorHAnsi" w:hAnsiTheme="minorHAnsi" w:cstheme="minorHAnsi"/>
          <w:b/>
          <w:bCs/>
          <w:sz w:val="24"/>
          <w:szCs w:val="24"/>
        </w:rPr>
        <w:tab/>
      </w:r>
    </w:p>
    <w:p w14:paraId="4B5E4690" w14:textId="77777777" w:rsidR="0086495F" w:rsidRPr="002824EA" w:rsidRDefault="0086495F" w:rsidP="0086495F">
      <w:pPr>
        <w:pStyle w:val="BodyA"/>
        <w:spacing w:line="240" w:lineRule="auto"/>
        <w:rPr>
          <w:rFonts w:asciiTheme="minorHAnsi" w:hAnsiTheme="minorHAnsi" w:cstheme="minorHAnsi"/>
          <w:b/>
          <w:bCs/>
          <w:sz w:val="24"/>
          <w:szCs w:val="24"/>
        </w:rPr>
      </w:pPr>
      <w:r w:rsidRPr="002824EA">
        <w:rPr>
          <w:rFonts w:asciiTheme="minorHAnsi" w:hAnsiTheme="minorHAnsi" w:cstheme="minorHAnsi"/>
          <w:b/>
          <w:bCs/>
          <w:sz w:val="24"/>
          <w:szCs w:val="24"/>
        </w:rPr>
        <w:t>Email address:</w:t>
      </w:r>
    </w:p>
    <w:p w14:paraId="7AC5D69B" w14:textId="77777777" w:rsidR="0086495F" w:rsidRPr="002824EA" w:rsidRDefault="0086495F" w:rsidP="0086495F">
      <w:pPr>
        <w:pStyle w:val="BodyA"/>
        <w:spacing w:line="240" w:lineRule="auto"/>
        <w:rPr>
          <w:rFonts w:asciiTheme="minorHAnsi" w:hAnsiTheme="minorHAnsi" w:cstheme="minorHAnsi"/>
          <w:sz w:val="24"/>
          <w:szCs w:val="24"/>
          <w:lang w:val="de-DE"/>
        </w:rPr>
      </w:pPr>
      <w:r w:rsidRPr="002824EA">
        <w:rPr>
          <w:rFonts w:asciiTheme="minorHAnsi" w:hAnsiTheme="minorHAnsi" w:cstheme="minorHAnsi"/>
          <w:b/>
          <w:bCs/>
          <w:sz w:val="24"/>
          <w:szCs w:val="24"/>
          <w:lang w:val="de-DE"/>
        </w:rPr>
        <w:t>Date :</w:t>
      </w:r>
      <w:r w:rsidRPr="002824EA">
        <w:rPr>
          <w:rFonts w:asciiTheme="minorHAnsi" w:hAnsiTheme="minorHAnsi" w:cstheme="minorHAnsi"/>
          <w:b/>
          <w:bCs/>
          <w:sz w:val="24"/>
          <w:szCs w:val="24"/>
          <w:lang w:val="de-DE"/>
        </w:rPr>
        <w:tab/>
      </w:r>
      <w:r w:rsidRPr="002824EA">
        <w:rPr>
          <w:rFonts w:asciiTheme="minorHAnsi" w:hAnsiTheme="minorHAnsi" w:cstheme="minorHAnsi"/>
          <w:b/>
          <w:bCs/>
          <w:sz w:val="24"/>
          <w:szCs w:val="24"/>
          <w:lang w:val="de-DE"/>
        </w:rPr>
        <w:tab/>
      </w:r>
      <w:r w:rsidRPr="002824EA">
        <w:rPr>
          <w:rFonts w:asciiTheme="minorHAnsi" w:hAnsiTheme="minorHAnsi" w:cstheme="minorHAnsi"/>
          <w:b/>
          <w:bCs/>
          <w:sz w:val="24"/>
          <w:szCs w:val="24"/>
          <w:lang w:val="de-DE"/>
        </w:rPr>
        <w:tab/>
      </w:r>
      <w:r w:rsidRPr="002824EA">
        <w:rPr>
          <w:rFonts w:asciiTheme="minorHAnsi" w:hAnsiTheme="minorHAnsi" w:cstheme="minorHAnsi"/>
          <w:b/>
          <w:bCs/>
          <w:sz w:val="24"/>
          <w:szCs w:val="24"/>
          <w:lang w:val="de-DE"/>
        </w:rPr>
        <w:tab/>
      </w:r>
    </w:p>
    <w:p w14:paraId="12C6DF6A" w14:textId="77777777" w:rsidR="0086495F" w:rsidRPr="002824EA" w:rsidRDefault="0086495F" w:rsidP="0086495F">
      <w:pPr>
        <w:pStyle w:val="BodyA"/>
        <w:spacing w:line="240" w:lineRule="auto"/>
        <w:rPr>
          <w:rFonts w:asciiTheme="minorHAnsi" w:hAnsiTheme="minorHAnsi" w:cstheme="minorHAnsi"/>
          <w:sz w:val="24"/>
          <w:szCs w:val="24"/>
        </w:rPr>
      </w:pPr>
      <w:r w:rsidRPr="002824EA">
        <w:rPr>
          <w:rFonts w:asciiTheme="minorHAnsi" w:hAnsiTheme="minorHAnsi" w:cstheme="minorHAnsi"/>
          <w:b/>
          <w:bCs/>
          <w:sz w:val="24"/>
          <w:szCs w:val="24"/>
          <w:lang w:val="de-DE"/>
        </w:rPr>
        <w:t xml:space="preserve">Note: </w:t>
      </w:r>
      <w:r w:rsidRPr="002824EA">
        <w:rPr>
          <w:rFonts w:asciiTheme="minorHAnsi" w:hAnsiTheme="minorHAnsi" w:cstheme="minorHAnsi"/>
          <w:sz w:val="24"/>
          <w:szCs w:val="24"/>
        </w:rPr>
        <w:t>The contractor will work on his/her own computer(s) and use his/her own office resources and materials in the execution of this assignment, including personal email address(es) and mobile/smart phones. The contractor’s fee shall be inclusive of all office administrative costs.</w:t>
      </w:r>
    </w:p>
    <w:p w14:paraId="00F7F89F" w14:textId="77777777" w:rsidR="00B9050A" w:rsidRPr="002824EA" w:rsidRDefault="00B9050A">
      <w:pPr>
        <w:rPr>
          <w:rFonts w:asciiTheme="minorHAnsi" w:hAnsiTheme="minorHAnsi" w:cstheme="minorHAnsi"/>
        </w:rPr>
      </w:pPr>
    </w:p>
    <w:sectPr w:rsidR="00B9050A" w:rsidRPr="002824EA">
      <w:headerReference w:type="default" r:id="rId10"/>
      <w:footerReference w:type="default" r:id="rId11"/>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BEA35" w14:textId="77777777" w:rsidR="00515B4C" w:rsidRDefault="00515B4C">
      <w:r>
        <w:separator/>
      </w:r>
    </w:p>
  </w:endnote>
  <w:endnote w:type="continuationSeparator" w:id="0">
    <w:p w14:paraId="044C47CF" w14:textId="77777777" w:rsidR="00515B4C" w:rsidRDefault="0051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0EC3D" w14:textId="77777777" w:rsidR="005131E3" w:rsidRDefault="00515B4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0AB55" w14:textId="77777777" w:rsidR="00515B4C" w:rsidRDefault="00515B4C">
      <w:r>
        <w:separator/>
      </w:r>
    </w:p>
  </w:footnote>
  <w:footnote w:type="continuationSeparator" w:id="0">
    <w:p w14:paraId="43C6CE70" w14:textId="77777777" w:rsidR="00515B4C" w:rsidRDefault="0051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9B1E4" w14:textId="77777777" w:rsidR="005131E3" w:rsidRDefault="00515B4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651E"/>
    <w:multiLevelType w:val="hybridMultilevel"/>
    <w:tmpl w:val="FC90C714"/>
    <w:lvl w:ilvl="0" w:tplc="0874AE2A">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92A76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9219C0">
      <w:start w:val="1"/>
      <w:numFmt w:val="lowerRoman"/>
      <w:lvlText w:val="%3."/>
      <w:lvlJc w:val="left"/>
      <w:pPr>
        <w:ind w:left="180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20F25A9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D28E3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421998">
      <w:start w:val="1"/>
      <w:numFmt w:val="lowerRoman"/>
      <w:lvlText w:val="%6."/>
      <w:lvlJc w:val="left"/>
      <w:pPr>
        <w:ind w:left="396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2E1A0C8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26F35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1EB7FA">
      <w:start w:val="1"/>
      <w:numFmt w:val="lowerRoman"/>
      <w:lvlText w:val="%9."/>
      <w:lvlJc w:val="left"/>
      <w:pPr>
        <w:ind w:left="612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AD13FE"/>
    <w:multiLevelType w:val="hybridMultilevel"/>
    <w:tmpl w:val="75A6EE0A"/>
    <w:lvl w:ilvl="0" w:tplc="A238C1F4">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DD81C6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3DCAA2A">
      <w:start w:val="1"/>
      <w:numFmt w:val="lowerRoman"/>
      <w:lvlText w:val="%3."/>
      <w:lvlJc w:val="left"/>
      <w:pPr>
        <w:ind w:left="1800"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3" w:tplc="B102354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CFA4FB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6344D46">
      <w:start w:val="1"/>
      <w:numFmt w:val="lowerRoman"/>
      <w:lvlText w:val="%6."/>
      <w:lvlJc w:val="left"/>
      <w:pPr>
        <w:ind w:left="3960"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6" w:tplc="C8701AC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D641DE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4707A02">
      <w:start w:val="1"/>
      <w:numFmt w:val="lowerRoman"/>
      <w:lvlText w:val="%9."/>
      <w:lvlJc w:val="left"/>
      <w:pPr>
        <w:ind w:left="6120" w:hanging="28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17022A"/>
    <w:multiLevelType w:val="hybridMultilevel"/>
    <w:tmpl w:val="4D007158"/>
    <w:lvl w:ilvl="0" w:tplc="C33E9F58">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92AFF4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D525FA8">
      <w:start w:val="1"/>
      <w:numFmt w:val="lowerRoman"/>
      <w:lvlText w:val="%3."/>
      <w:lvlJc w:val="left"/>
      <w:pPr>
        <w:ind w:left="1800"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3" w:tplc="22F67B3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C8A4DD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9BE9F68">
      <w:start w:val="1"/>
      <w:numFmt w:val="lowerRoman"/>
      <w:lvlText w:val="%6."/>
      <w:lvlJc w:val="left"/>
      <w:pPr>
        <w:ind w:left="3960"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6" w:tplc="E24CFE4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7E23AA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BEEA000">
      <w:start w:val="1"/>
      <w:numFmt w:val="lowerRoman"/>
      <w:lvlText w:val="%9."/>
      <w:lvlJc w:val="left"/>
      <w:pPr>
        <w:ind w:left="6120" w:hanging="28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02A7A98"/>
    <w:multiLevelType w:val="hybridMultilevel"/>
    <w:tmpl w:val="FE06DD60"/>
    <w:lvl w:ilvl="0" w:tplc="26FE6344">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58B11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20E944">
      <w:start w:val="1"/>
      <w:numFmt w:val="lowerRoman"/>
      <w:lvlText w:val="%3."/>
      <w:lvlJc w:val="left"/>
      <w:pPr>
        <w:ind w:left="180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64DEFB4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60C60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C82D6C">
      <w:start w:val="1"/>
      <w:numFmt w:val="lowerRoman"/>
      <w:lvlText w:val="%6."/>
      <w:lvlJc w:val="left"/>
      <w:pPr>
        <w:ind w:left="396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F6A6004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24C62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887F34">
      <w:start w:val="1"/>
      <w:numFmt w:val="lowerRoman"/>
      <w:lvlText w:val="%9."/>
      <w:lvlJc w:val="left"/>
      <w:pPr>
        <w:ind w:left="612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536212E"/>
    <w:multiLevelType w:val="hybridMultilevel"/>
    <w:tmpl w:val="189A1C4E"/>
    <w:styleLink w:val="ImportedStyle5"/>
    <w:lvl w:ilvl="0" w:tplc="435CB1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9442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1C51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DA0F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146E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D673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4864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6AF3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6A2E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5A005F9"/>
    <w:multiLevelType w:val="hybridMultilevel"/>
    <w:tmpl w:val="B2783ECA"/>
    <w:lvl w:ilvl="0" w:tplc="17AA3810">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DAA54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E0EBFC">
      <w:start w:val="1"/>
      <w:numFmt w:val="lowerRoman"/>
      <w:lvlText w:val="%3."/>
      <w:lvlJc w:val="left"/>
      <w:pPr>
        <w:ind w:left="180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D9B0BDA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880B5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D0A422">
      <w:start w:val="1"/>
      <w:numFmt w:val="lowerRoman"/>
      <w:lvlText w:val="%6."/>
      <w:lvlJc w:val="left"/>
      <w:pPr>
        <w:ind w:left="396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31E0A6E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84579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FA74D4">
      <w:start w:val="1"/>
      <w:numFmt w:val="lowerRoman"/>
      <w:lvlText w:val="%9."/>
      <w:lvlJc w:val="left"/>
      <w:pPr>
        <w:ind w:left="612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7197AA1"/>
    <w:multiLevelType w:val="hybridMultilevel"/>
    <w:tmpl w:val="99C0CEEE"/>
    <w:lvl w:ilvl="0" w:tplc="FDCAEADC">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4E50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06F338">
      <w:start w:val="1"/>
      <w:numFmt w:val="lowerRoman"/>
      <w:lvlText w:val="%3."/>
      <w:lvlJc w:val="left"/>
      <w:pPr>
        <w:ind w:left="180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6CF0BCF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A0D0A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98C3A2">
      <w:start w:val="1"/>
      <w:numFmt w:val="lowerRoman"/>
      <w:lvlText w:val="%6."/>
      <w:lvlJc w:val="left"/>
      <w:pPr>
        <w:ind w:left="396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946EC3E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A6C09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0AD6A8">
      <w:start w:val="1"/>
      <w:numFmt w:val="lowerRoman"/>
      <w:lvlText w:val="%9."/>
      <w:lvlJc w:val="left"/>
      <w:pPr>
        <w:ind w:left="612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7667FF5"/>
    <w:multiLevelType w:val="hybridMultilevel"/>
    <w:tmpl w:val="5504E732"/>
    <w:styleLink w:val="Numbered"/>
    <w:lvl w:ilvl="0" w:tplc="F4B8F94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6D2246B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F72009A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BB30CE1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3C02830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249CE93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B310DD9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6262BAEA">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3672452A">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5FA4CDB"/>
    <w:multiLevelType w:val="hybridMultilevel"/>
    <w:tmpl w:val="527A7A10"/>
    <w:lvl w:ilvl="0" w:tplc="57F48858">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A0004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2E7520">
      <w:start w:val="1"/>
      <w:numFmt w:val="lowerRoman"/>
      <w:lvlText w:val="%3."/>
      <w:lvlJc w:val="left"/>
      <w:pPr>
        <w:ind w:left="180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C1EE795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E68F0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581362">
      <w:start w:val="1"/>
      <w:numFmt w:val="lowerRoman"/>
      <w:lvlText w:val="%6."/>
      <w:lvlJc w:val="left"/>
      <w:pPr>
        <w:ind w:left="396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F4CE467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26A67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98C4FA">
      <w:start w:val="1"/>
      <w:numFmt w:val="lowerRoman"/>
      <w:lvlText w:val="%9."/>
      <w:lvlJc w:val="left"/>
      <w:pPr>
        <w:ind w:left="612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7500E2A"/>
    <w:multiLevelType w:val="hybridMultilevel"/>
    <w:tmpl w:val="3A2CF888"/>
    <w:styleLink w:val="ImportedStyle4"/>
    <w:lvl w:ilvl="0" w:tplc="34B21B5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1C7A1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4AF81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3200B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6C2BF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9CE30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1C9BB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2CF8E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78615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A0276AB"/>
    <w:multiLevelType w:val="hybridMultilevel"/>
    <w:tmpl w:val="829C0DB0"/>
    <w:lvl w:ilvl="0" w:tplc="7E5E48EC">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DEBB3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1C4598">
      <w:start w:val="1"/>
      <w:numFmt w:val="lowerRoman"/>
      <w:lvlText w:val="%3."/>
      <w:lvlJc w:val="left"/>
      <w:pPr>
        <w:ind w:left="180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421A59B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94481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5C1F88">
      <w:start w:val="1"/>
      <w:numFmt w:val="lowerRoman"/>
      <w:lvlText w:val="%6."/>
      <w:lvlJc w:val="left"/>
      <w:pPr>
        <w:ind w:left="396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04F0CBD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6E4F5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AC3B20">
      <w:start w:val="1"/>
      <w:numFmt w:val="lowerRoman"/>
      <w:lvlText w:val="%9."/>
      <w:lvlJc w:val="left"/>
      <w:pPr>
        <w:ind w:left="612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B361C9F"/>
    <w:multiLevelType w:val="hybridMultilevel"/>
    <w:tmpl w:val="73FC1A10"/>
    <w:lvl w:ilvl="0" w:tplc="275EB29C">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14194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465B50">
      <w:start w:val="1"/>
      <w:numFmt w:val="lowerRoman"/>
      <w:lvlText w:val="%3."/>
      <w:lvlJc w:val="left"/>
      <w:pPr>
        <w:ind w:left="180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9DF650E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247EB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2A6970">
      <w:start w:val="1"/>
      <w:numFmt w:val="lowerRoman"/>
      <w:lvlText w:val="%6."/>
      <w:lvlJc w:val="left"/>
      <w:pPr>
        <w:ind w:left="396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5F2A22F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7ADF7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D0A5EA">
      <w:start w:val="1"/>
      <w:numFmt w:val="lowerRoman"/>
      <w:lvlText w:val="%9."/>
      <w:lvlJc w:val="left"/>
      <w:pPr>
        <w:ind w:left="612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B8279F9"/>
    <w:multiLevelType w:val="hybridMultilevel"/>
    <w:tmpl w:val="431ABA62"/>
    <w:lvl w:ilvl="0" w:tplc="DD40A08E">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EA886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4076E0">
      <w:start w:val="1"/>
      <w:numFmt w:val="lowerRoman"/>
      <w:lvlText w:val="%3."/>
      <w:lvlJc w:val="left"/>
      <w:pPr>
        <w:ind w:left="180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EB06D50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38600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3226F0">
      <w:start w:val="1"/>
      <w:numFmt w:val="lowerRoman"/>
      <w:lvlText w:val="%6."/>
      <w:lvlJc w:val="left"/>
      <w:pPr>
        <w:ind w:left="396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21AC35E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10365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EEBC58">
      <w:start w:val="1"/>
      <w:numFmt w:val="lowerRoman"/>
      <w:lvlText w:val="%9."/>
      <w:lvlJc w:val="left"/>
      <w:pPr>
        <w:ind w:left="612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DD51F60"/>
    <w:multiLevelType w:val="hybridMultilevel"/>
    <w:tmpl w:val="9D1CA5D0"/>
    <w:lvl w:ilvl="0" w:tplc="C09CC5B4">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3EB2C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3A8DCA">
      <w:start w:val="1"/>
      <w:numFmt w:val="lowerRoman"/>
      <w:lvlText w:val="%3."/>
      <w:lvlJc w:val="left"/>
      <w:pPr>
        <w:ind w:left="180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20E8DB9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3CA88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F08A70">
      <w:start w:val="1"/>
      <w:numFmt w:val="lowerRoman"/>
      <w:lvlText w:val="%6."/>
      <w:lvlJc w:val="left"/>
      <w:pPr>
        <w:ind w:left="396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74EE47A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E8DDD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B471A0">
      <w:start w:val="1"/>
      <w:numFmt w:val="lowerRoman"/>
      <w:lvlText w:val="%9."/>
      <w:lvlJc w:val="left"/>
      <w:pPr>
        <w:ind w:left="612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F98526F"/>
    <w:multiLevelType w:val="hybridMultilevel"/>
    <w:tmpl w:val="86EC73B0"/>
    <w:lvl w:ilvl="0" w:tplc="95264DE8">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06214C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5CE58CC">
      <w:start w:val="1"/>
      <w:numFmt w:val="lowerRoman"/>
      <w:lvlText w:val="%3."/>
      <w:lvlJc w:val="left"/>
      <w:pPr>
        <w:ind w:left="1800"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3" w:tplc="0112756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2C2819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DE01DAC">
      <w:start w:val="1"/>
      <w:numFmt w:val="lowerRoman"/>
      <w:lvlText w:val="%6."/>
      <w:lvlJc w:val="left"/>
      <w:pPr>
        <w:ind w:left="3960"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6" w:tplc="9140AD6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8C2334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EA2D2A2">
      <w:start w:val="1"/>
      <w:numFmt w:val="lowerRoman"/>
      <w:lvlText w:val="%9."/>
      <w:lvlJc w:val="left"/>
      <w:pPr>
        <w:ind w:left="6120" w:hanging="28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C6902C6"/>
    <w:multiLevelType w:val="hybridMultilevel"/>
    <w:tmpl w:val="189A1C4E"/>
    <w:numStyleLink w:val="ImportedStyle5"/>
  </w:abstractNum>
  <w:abstractNum w:abstractNumId="16" w15:restartNumberingAfterBreak="0">
    <w:nsid w:val="5D717F8C"/>
    <w:multiLevelType w:val="hybridMultilevel"/>
    <w:tmpl w:val="3A2CF888"/>
    <w:numStyleLink w:val="ImportedStyle4"/>
  </w:abstractNum>
  <w:abstractNum w:abstractNumId="17" w15:restartNumberingAfterBreak="0">
    <w:nsid w:val="646A0A93"/>
    <w:multiLevelType w:val="hybridMultilevel"/>
    <w:tmpl w:val="55589174"/>
    <w:numStyleLink w:val="ImportedStyle2"/>
  </w:abstractNum>
  <w:abstractNum w:abstractNumId="18" w15:restartNumberingAfterBreak="0">
    <w:nsid w:val="76B37375"/>
    <w:multiLevelType w:val="hybridMultilevel"/>
    <w:tmpl w:val="55589174"/>
    <w:styleLink w:val="ImportedStyle2"/>
    <w:lvl w:ilvl="0" w:tplc="8E549D7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965C0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DED87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AA163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66316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8309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CCDA5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92005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F8756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DB73148"/>
    <w:multiLevelType w:val="hybridMultilevel"/>
    <w:tmpl w:val="5504E732"/>
    <w:numStyleLink w:val="Numbered"/>
  </w:abstractNum>
  <w:num w:numId="1">
    <w:abstractNumId w:val="7"/>
  </w:num>
  <w:num w:numId="2">
    <w:abstractNumId w:val="19"/>
  </w:num>
  <w:num w:numId="3">
    <w:abstractNumId w:val="18"/>
  </w:num>
  <w:num w:numId="4">
    <w:abstractNumId w:val="17"/>
  </w:num>
  <w:num w:numId="5">
    <w:abstractNumId w:val="9"/>
  </w:num>
  <w:num w:numId="6">
    <w:abstractNumId w:val="16"/>
  </w:num>
  <w:num w:numId="7">
    <w:abstractNumId w:val="4"/>
  </w:num>
  <w:num w:numId="8">
    <w:abstractNumId w:val="15"/>
  </w:num>
  <w:num w:numId="9">
    <w:abstractNumId w:val="8"/>
  </w:num>
  <w:num w:numId="10">
    <w:abstractNumId w:val="3"/>
  </w:num>
  <w:num w:numId="11">
    <w:abstractNumId w:val="10"/>
  </w:num>
  <w:num w:numId="12">
    <w:abstractNumId w:val="13"/>
  </w:num>
  <w:num w:numId="13">
    <w:abstractNumId w:val="5"/>
  </w:num>
  <w:num w:numId="14">
    <w:abstractNumId w:val="6"/>
  </w:num>
  <w:num w:numId="15">
    <w:abstractNumId w:val="11"/>
  </w:num>
  <w:num w:numId="16">
    <w:abstractNumId w:val="12"/>
  </w:num>
  <w:num w:numId="17">
    <w:abstractNumId w:val="0"/>
  </w:num>
  <w:num w:numId="18">
    <w:abstractNumId w:val="14"/>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3MLUwNzM2NrIwsTBT0lEKTi0uzszPAykwrgUAIR/I8iwAAAA="/>
  </w:docVars>
  <w:rsids>
    <w:rsidRoot w:val="0086495F"/>
    <w:rsid w:val="000423C0"/>
    <w:rsid w:val="000D6A59"/>
    <w:rsid w:val="00163DB1"/>
    <w:rsid w:val="001E7F52"/>
    <w:rsid w:val="00205225"/>
    <w:rsid w:val="002824EA"/>
    <w:rsid w:val="002E5A4A"/>
    <w:rsid w:val="00335D7E"/>
    <w:rsid w:val="00422E62"/>
    <w:rsid w:val="00475306"/>
    <w:rsid w:val="004D3DD5"/>
    <w:rsid w:val="004F4FDF"/>
    <w:rsid w:val="00515B4C"/>
    <w:rsid w:val="00581C38"/>
    <w:rsid w:val="00697F00"/>
    <w:rsid w:val="00781427"/>
    <w:rsid w:val="008236BE"/>
    <w:rsid w:val="0086495F"/>
    <w:rsid w:val="008C69DF"/>
    <w:rsid w:val="009B1858"/>
    <w:rsid w:val="00A40A06"/>
    <w:rsid w:val="00B00E82"/>
    <w:rsid w:val="00B65DF9"/>
    <w:rsid w:val="00B9050A"/>
    <w:rsid w:val="00DA665B"/>
    <w:rsid w:val="00DB321A"/>
    <w:rsid w:val="00F30E92"/>
    <w:rsid w:val="00FA10CE"/>
    <w:rsid w:val="00FA250C"/>
    <w:rsid w:val="00FD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927F"/>
  <w15:chartTrackingRefBased/>
  <w15:docId w15:val="{87CA8F3F-106D-4D00-AD0F-C39035E9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495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6495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A">
    <w:name w:val="Body A"/>
    <w:rsid w:val="0086495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numbering" w:customStyle="1" w:styleId="Numbered">
    <w:name w:val="Numbered"/>
    <w:rsid w:val="0086495F"/>
    <w:pPr>
      <w:numPr>
        <w:numId w:val="1"/>
      </w:numPr>
    </w:pPr>
  </w:style>
  <w:style w:type="paragraph" w:styleId="ListParagraph">
    <w:name w:val="List Paragraph"/>
    <w:rsid w:val="0086495F"/>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numbering" w:customStyle="1" w:styleId="ImportedStyle2">
    <w:name w:val="Imported Style 2"/>
    <w:rsid w:val="0086495F"/>
    <w:pPr>
      <w:numPr>
        <w:numId w:val="3"/>
      </w:numPr>
    </w:pPr>
  </w:style>
  <w:style w:type="numbering" w:customStyle="1" w:styleId="ImportedStyle4">
    <w:name w:val="Imported Style 4"/>
    <w:rsid w:val="0086495F"/>
    <w:pPr>
      <w:numPr>
        <w:numId w:val="5"/>
      </w:numPr>
    </w:pPr>
  </w:style>
  <w:style w:type="numbering" w:customStyle="1" w:styleId="ImportedStyle5">
    <w:name w:val="Imported Style 5"/>
    <w:rsid w:val="0086495F"/>
    <w:pPr>
      <w:numPr>
        <w:numId w:val="7"/>
      </w:numPr>
    </w:pPr>
  </w:style>
  <w:style w:type="paragraph" w:customStyle="1" w:styleId="Body">
    <w:name w:val="Body"/>
    <w:rsid w:val="008649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customStyle="1" w:styleId="BodyB">
    <w:name w:val="Body B"/>
    <w:rsid w:val="008649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14:textOutline w14:w="12700" w14:cap="flat" w14:cmpd="sng" w14:algn="ctr">
        <w14:noFill/>
        <w14:prstDash w14:val="solid"/>
        <w14:miter w14:lim="400000"/>
      </w14:textOutline>
    </w:rPr>
  </w:style>
  <w:style w:type="paragraph" w:styleId="NoSpacing">
    <w:name w:val="No Spacing"/>
    <w:rsid w:val="0086495F"/>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rPr>
  </w:style>
  <w:style w:type="paragraph" w:styleId="BodyText">
    <w:name w:val="Body Text"/>
    <w:link w:val="BodyTextChar"/>
    <w:rsid w:val="0086495F"/>
    <w:pPr>
      <w:pBdr>
        <w:top w:val="nil"/>
        <w:left w:val="nil"/>
        <w:bottom w:val="nil"/>
        <w:right w:val="nil"/>
        <w:between w:val="nil"/>
        <w:bar w:val="nil"/>
      </w:pBdr>
      <w:spacing w:after="120" w:line="276" w:lineRule="auto"/>
    </w:pPr>
    <w:rPr>
      <w:rFonts w:ascii="Calibri" w:eastAsia="Arial Unicode MS" w:hAnsi="Calibri" w:cs="Arial Unicode MS"/>
      <w:color w:val="000000"/>
      <w:u w:color="000000"/>
      <w:bdr w:val="nil"/>
    </w:rPr>
  </w:style>
  <w:style w:type="character" w:customStyle="1" w:styleId="BodyTextChar">
    <w:name w:val="Body Text Char"/>
    <w:basedOn w:val="DefaultParagraphFont"/>
    <w:link w:val="BodyText"/>
    <w:rsid w:val="0086495F"/>
    <w:rPr>
      <w:rFonts w:ascii="Calibri" w:eastAsia="Arial Unicode MS" w:hAnsi="Calibri" w:cs="Arial Unicode MS"/>
      <w:color w:val="000000"/>
      <w:u w:color="000000"/>
      <w:bdr w:val="nil"/>
    </w:rPr>
  </w:style>
  <w:style w:type="character" w:styleId="CommentReference">
    <w:name w:val="annotation reference"/>
    <w:basedOn w:val="DefaultParagraphFont"/>
    <w:uiPriority w:val="99"/>
    <w:semiHidden/>
    <w:unhideWhenUsed/>
    <w:rsid w:val="0086495F"/>
    <w:rPr>
      <w:sz w:val="16"/>
      <w:szCs w:val="16"/>
    </w:rPr>
  </w:style>
  <w:style w:type="paragraph" w:styleId="CommentText">
    <w:name w:val="annotation text"/>
    <w:basedOn w:val="Normal"/>
    <w:link w:val="CommentTextChar"/>
    <w:uiPriority w:val="99"/>
    <w:semiHidden/>
    <w:unhideWhenUsed/>
    <w:rsid w:val="0086495F"/>
    <w:rPr>
      <w:sz w:val="20"/>
      <w:szCs w:val="20"/>
    </w:rPr>
  </w:style>
  <w:style w:type="character" w:customStyle="1" w:styleId="CommentTextChar">
    <w:name w:val="Comment Text Char"/>
    <w:basedOn w:val="DefaultParagraphFont"/>
    <w:link w:val="CommentText"/>
    <w:uiPriority w:val="99"/>
    <w:semiHidden/>
    <w:rsid w:val="0086495F"/>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864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95F"/>
    <w:rPr>
      <w:rFonts w:ascii="Segoe UI" w:eastAsia="Arial Unicode MS" w:hAnsi="Segoe UI" w:cs="Segoe UI"/>
      <w:sz w:val="18"/>
      <w:szCs w:val="18"/>
      <w:bdr w:val="nil"/>
    </w:rPr>
  </w:style>
  <w:style w:type="paragraph" w:styleId="CommentSubject">
    <w:name w:val="annotation subject"/>
    <w:basedOn w:val="CommentText"/>
    <w:next w:val="CommentText"/>
    <w:link w:val="CommentSubjectChar"/>
    <w:uiPriority w:val="99"/>
    <w:semiHidden/>
    <w:unhideWhenUsed/>
    <w:rsid w:val="00FA10CE"/>
    <w:rPr>
      <w:b/>
      <w:bCs/>
    </w:rPr>
  </w:style>
  <w:style w:type="character" w:customStyle="1" w:styleId="CommentSubjectChar">
    <w:name w:val="Comment Subject Char"/>
    <w:basedOn w:val="CommentTextChar"/>
    <w:link w:val="CommentSubject"/>
    <w:uiPriority w:val="99"/>
    <w:semiHidden/>
    <w:rsid w:val="00FA10CE"/>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09007">
      <w:bodyDiv w:val="1"/>
      <w:marLeft w:val="0"/>
      <w:marRight w:val="0"/>
      <w:marTop w:val="0"/>
      <w:marBottom w:val="0"/>
      <w:divBdr>
        <w:top w:val="none" w:sz="0" w:space="0" w:color="auto"/>
        <w:left w:val="none" w:sz="0" w:space="0" w:color="auto"/>
        <w:bottom w:val="none" w:sz="0" w:space="0" w:color="auto"/>
        <w:right w:val="none" w:sz="0" w:space="0" w:color="auto"/>
      </w:divBdr>
    </w:div>
    <w:div w:id="125350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DFEB06EFC17C4F82015DCD764F09AC" ma:contentTypeVersion="13" ma:contentTypeDescription="Create a new document." ma:contentTypeScope="" ma:versionID="6a5b0cfa022e21996dce600925f5514d">
  <xsd:schema xmlns:xsd="http://www.w3.org/2001/XMLSchema" xmlns:xs="http://www.w3.org/2001/XMLSchema" xmlns:p="http://schemas.microsoft.com/office/2006/metadata/properties" xmlns:ns3="30243620-d230-4ecc-8b45-f38c60804ea0" xmlns:ns4="a16521c2-9578-4f0d-8739-0eb45298a730" targetNamespace="http://schemas.microsoft.com/office/2006/metadata/properties" ma:root="true" ma:fieldsID="dadbfbf11b8b0ec6e0a031c2b47387a0" ns3:_="" ns4:_="">
    <xsd:import namespace="30243620-d230-4ecc-8b45-f38c60804ea0"/>
    <xsd:import namespace="a16521c2-9578-4f0d-8739-0eb45298a730"/>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43620-d230-4ecc-8b45-f38c60804e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521c2-9578-4f0d-8739-0eb45298a7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379A6-5F87-4D15-A3E4-E6A909B740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EB8839-011B-46D0-A90D-200048C1070B}">
  <ds:schemaRefs>
    <ds:schemaRef ds:uri="http://schemas.microsoft.com/sharepoint/v3/contenttype/forms"/>
  </ds:schemaRefs>
</ds:datastoreItem>
</file>

<file path=customXml/itemProps3.xml><?xml version="1.0" encoding="utf-8"?>
<ds:datastoreItem xmlns:ds="http://schemas.openxmlformats.org/officeDocument/2006/customXml" ds:itemID="{765CFDDB-993A-4AD7-9181-B059203FC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43620-d230-4ecc-8b45-f38c60804ea0"/>
    <ds:schemaRef ds:uri="a16521c2-9578-4f0d-8739-0eb45298a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Trakroo</dc:creator>
  <cp:keywords/>
  <dc:description/>
  <cp:lastModifiedBy>Neha Agnihotri</cp:lastModifiedBy>
  <cp:revision>4</cp:revision>
  <cp:lastPrinted>2020-10-13T11:54:00Z</cp:lastPrinted>
  <dcterms:created xsi:type="dcterms:W3CDTF">2020-10-27T07:49:00Z</dcterms:created>
  <dcterms:modified xsi:type="dcterms:W3CDTF">2021-03-12T16:09:00Z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0x010100C5DFEB06EFC17C4F82015DCD764F09AC</vt:lpwstr>
  </property>
</Properties>
</file>