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8169" w14:textId="77777777" w:rsidR="00F75EEF" w:rsidRPr="009A3798" w:rsidRDefault="00F75EEF" w:rsidP="00F75EEF">
      <w:pPr>
        <w:pStyle w:val="ListParagraph"/>
        <w:ind w:left="0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eastAsia="en-PH"/>
        </w:rPr>
      </w:pPr>
      <w:r w:rsidRPr="009A3798">
        <w:rPr>
          <w:rFonts w:asciiTheme="minorHAnsi" w:hAnsiTheme="minorHAnsi" w:cstheme="minorHAnsi"/>
          <w:b/>
          <w:bCs/>
          <w:sz w:val="28"/>
          <w:szCs w:val="28"/>
        </w:rPr>
        <w:t>FINANCIAL PROPOSAL FORM</w:t>
      </w:r>
    </w:p>
    <w:p w14:paraId="1B0868B9" w14:textId="77777777" w:rsidR="00F75EEF" w:rsidRPr="00315821" w:rsidRDefault="00F75EEF" w:rsidP="00F75EEF">
      <w:pPr>
        <w:pStyle w:val="Default"/>
        <w:rPr>
          <w:rFonts w:asciiTheme="minorHAnsi" w:hAnsiTheme="minorHAnsi" w:cstheme="minorHAnsi"/>
          <w:b/>
          <w:bCs/>
        </w:rPr>
      </w:pPr>
    </w:p>
    <w:p w14:paraId="2CA630F0" w14:textId="77777777" w:rsidR="00F75EEF" w:rsidRPr="00315821" w:rsidRDefault="00F75EEF" w:rsidP="00441A93">
      <w:pPr>
        <w:pStyle w:val="Default"/>
        <w:rPr>
          <w:rFonts w:asciiTheme="minorHAnsi" w:hAnsiTheme="minorHAnsi" w:cstheme="minorHAnsi"/>
          <w:b/>
          <w:bCs/>
        </w:rPr>
      </w:pPr>
      <w:r w:rsidRPr="00315821">
        <w:rPr>
          <w:rFonts w:asciiTheme="minorHAnsi" w:hAnsiTheme="minorHAnsi" w:cstheme="minorHAnsi"/>
          <w:b/>
          <w:bCs/>
        </w:rPr>
        <w:t xml:space="preserve">Directions: </w:t>
      </w:r>
    </w:p>
    <w:p w14:paraId="7EB035B5" w14:textId="77777777" w:rsidR="00F75EEF" w:rsidRPr="00315821" w:rsidRDefault="00F75EEF" w:rsidP="00441A93">
      <w:pPr>
        <w:pStyle w:val="Default"/>
        <w:rPr>
          <w:rFonts w:asciiTheme="minorHAnsi" w:hAnsiTheme="minorHAnsi" w:cstheme="minorHAnsi"/>
        </w:rPr>
      </w:pPr>
    </w:p>
    <w:p w14:paraId="49096EBE" w14:textId="77777777" w:rsidR="00F75EEF" w:rsidRPr="00315821" w:rsidRDefault="00F75EEF" w:rsidP="00441A93">
      <w:pPr>
        <w:pStyle w:val="Default"/>
        <w:spacing w:after="52"/>
        <w:rPr>
          <w:rFonts w:asciiTheme="minorHAnsi" w:hAnsiTheme="minorHAnsi" w:cstheme="minorHAnsi"/>
          <w:sz w:val="22"/>
          <w:szCs w:val="22"/>
        </w:rPr>
      </w:pPr>
      <w:r w:rsidRPr="00315821">
        <w:rPr>
          <w:rFonts w:asciiTheme="minorHAnsi" w:hAnsiTheme="minorHAnsi" w:cstheme="minorHAnsi"/>
          <w:sz w:val="22"/>
          <w:szCs w:val="22"/>
        </w:rPr>
        <w:t>a. The financial proposal shall specify a</w:t>
      </w:r>
      <w:r w:rsidR="00753BB5">
        <w:rPr>
          <w:rFonts w:asciiTheme="minorHAnsi" w:hAnsiTheme="minorHAnsi" w:cstheme="minorHAnsi"/>
          <w:sz w:val="22"/>
          <w:szCs w:val="22"/>
        </w:rPr>
        <w:t>n all-inclusive fee</w:t>
      </w:r>
      <w:r w:rsidRPr="0031582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15821">
        <w:rPr>
          <w:rFonts w:asciiTheme="minorHAnsi" w:hAnsiTheme="minorHAnsi" w:cstheme="minorHAnsi"/>
          <w:sz w:val="22"/>
          <w:szCs w:val="22"/>
        </w:rPr>
        <w:t>(including professional fee, travel, per diems, and other relevant expenses and/or costs for number of anticipated working days).</w:t>
      </w:r>
    </w:p>
    <w:p w14:paraId="09EA50F5" w14:textId="77777777" w:rsidR="00F75EEF" w:rsidRPr="00315821" w:rsidRDefault="00F75EEF" w:rsidP="00441A93">
      <w:pPr>
        <w:pStyle w:val="Default"/>
        <w:spacing w:after="52"/>
        <w:rPr>
          <w:rFonts w:asciiTheme="minorHAnsi" w:hAnsiTheme="minorHAnsi" w:cstheme="minorHAnsi"/>
          <w:sz w:val="22"/>
          <w:szCs w:val="22"/>
        </w:rPr>
      </w:pPr>
      <w:r w:rsidRPr="00315821">
        <w:rPr>
          <w:rFonts w:asciiTheme="minorHAnsi" w:hAnsiTheme="minorHAnsi" w:cstheme="minorHAnsi"/>
          <w:sz w:val="22"/>
          <w:szCs w:val="22"/>
        </w:rPr>
        <w:t xml:space="preserve">b. </w:t>
      </w:r>
      <w:r w:rsidRPr="00315821">
        <w:rPr>
          <w:rFonts w:asciiTheme="minorHAnsi" w:hAnsiTheme="minorHAnsi" w:cstheme="minorHAnsi"/>
          <w:b/>
          <w:bCs/>
          <w:sz w:val="22"/>
          <w:szCs w:val="22"/>
        </w:rPr>
        <w:t xml:space="preserve">Do not include </w:t>
      </w:r>
      <w:r w:rsidRPr="00315821">
        <w:rPr>
          <w:rFonts w:asciiTheme="minorHAnsi" w:hAnsiTheme="minorHAnsi" w:cstheme="minorHAnsi"/>
          <w:sz w:val="22"/>
          <w:szCs w:val="22"/>
        </w:rPr>
        <w:t xml:space="preserve">any conditional statement(s) about your financial </w:t>
      </w:r>
      <w:r w:rsidR="00753BB5">
        <w:rPr>
          <w:rFonts w:asciiTheme="minorHAnsi" w:hAnsiTheme="minorHAnsi" w:cstheme="minorHAnsi"/>
          <w:sz w:val="22"/>
          <w:szCs w:val="22"/>
        </w:rPr>
        <w:t>all-inclusive</w:t>
      </w:r>
      <w:r w:rsidRPr="00315821">
        <w:rPr>
          <w:rFonts w:asciiTheme="minorHAnsi" w:hAnsiTheme="minorHAnsi" w:cstheme="minorHAnsi"/>
          <w:sz w:val="22"/>
          <w:szCs w:val="22"/>
        </w:rPr>
        <w:t xml:space="preserve"> amount and partial financial quotation is also not allowed. </w:t>
      </w:r>
    </w:p>
    <w:p w14:paraId="7D3089FD" w14:textId="77777777" w:rsidR="00F75EEF" w:rsidRPr="00315821" w:rsidRDefault="00F75EEF" w:rsidP="00441A93">
      <w:pPr>
        <w:pStyle w:val="Default"/>
        <w:spacing w:after="52"/>
        <w:rPr>
          <w:rFonts w:asciiTheme="minorHAnsi" w:hAnsiTheme="minorHAnsi" w:cstheme="minorHAnsi"/>
          <w:sz w:val="22"/>
          <w:szCs w:val="22"/>
        </w:rPr>
      </w:pPr>
      <w:r w:rsidRPr="00315821">
        <w:rPr>
          <w:rFonts w:asciiTheme="minorHAnsi" w:hAnsiTheme="minorHAnsi" w:cstheme="minorHAnsi"/>
          <w:sz w:val="22"/>
          <w:szCs w:val="22"/>
        </w:rPr>
        <w:t xml:space="preserve">c. Payments are based upon output, i.e. upon specific and measurable (qualitative and quantitative) deliverables (as indicated in Section II hereunder) of the services specified in the </w:t>
      </w:r>
      <w:proofErr w:type="spellStart"/>
      <w:r w:rsidRPr="00315821">
        <w:rPr>
          <w:rFonts w:asciiTheme="minorHAnsi" w:hAnsiTheme="minorHAnsi" w:cstheme="minorHAnsi"/>
          <w:sz w:val="22"/>
          <w:szCs w:val="22"/>
        </w:rPr>
        <w:t>ToR</w:t>
      </w:r>
      <w:proofErr w:type="spellEnd"/>
      <w:r w:rsidRPr="0031582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A2A9796" w14:textId="77777777" w:rsidR="00F75EEF" w:rsidRPr="00315821" w:rsidRDefault="00F75EEF" w:rsidP="00441A93">
      <w:pPr>
        <w:pStyle w:val="Default"/>
        <w:spacing w:after="52"/>
        <w:rPr>
          <w:rFonts w:asciiTheme="minorHAnsi" w:hAnsiTheme="minorHAnsi" w:cstheme="minorHAnsi"/>
          <w:sz w:val="22"/>
          <w:szCs w:val="22"/>
        </w:rPr>
      </w:pPr>
      <w:r w:rsidRPr="00315821">
        <w:rPr>
          <w:rFonts w:asciiTheme="minorHAnsi" w:hAnsiTheme="minorHAnsi" w:cstheme="minorHAnsi"/>
          <w:sz w:val="22"/>
          <w:szCs w:val="22"/>
        </w:rPr>
        <w:t xml:space="preserve">d. Failing to submit one of the two Sections hereunder and/or incomplete information will make the proposal automatically disqualified. </w:t>
      </w:r>
    </w:p>
    <w:p w14:paraId="5F0625E4" w14:textId="77777777" w:rsidR="00F75EEF" w:rsidRPr="00315821" w:rsidRDefault="00F75EEF" w:rsidP="00F75EEF">
      <w:pPr>
        <w:pStyle w:val="ListParagraph"/>
        <w:ind w:left="0"/>
        <w:jc w:val="center"/>
        <w:rPr>
          <w:rFonts w:asciiTheme="minorHAnsi" w:hAnsiTheme="minorHAnsi" w:cstheme="minorHAnsi"/>
          <w:b/>
          <w:color w:val="000000"/>
          <w:szCs w:val="24"/>
          <w:lang w:eastAsia="en-PH"/>
        </w:rPr>
      </w:pPr>
    </w:p>
    <w:p w14:paraId="09E871D9" w14:textId="77777777" w:rsidR="00753BB5" w:rsidRPr="00753BB5" w:rsidRDefault="00753BB5" w:rsidP="00753BB5">
      <w:pPr>
        <w:pStyle w:val="ListParagraph"/>
        <w:numPr>
          <w:ilvl w:val="0"/>
          <w:numId w:val="31"/>
        </w:numPr>
        <w:jc w:val="both"/>
        <w:rPr>
          <w:rFonts w:asciiTheme="minorHAnsi" w:eastAsia="Calibri" w:hAnsiTheme="minorHAnsi" w:cstheme="minorHAnsi"/>
          <w:b/>
          <w:snapToGrid w:val="0"/>
          <w:szCs w:val="24"/>
        </w:rPr>
      </w:pPr>
      <w:r w:rsidRPr="00753BB5">
        <w:rPr>
          <w:rFonts w:asciiTheme="minorHAnsi" w:eastAsia="Calibri" w:hAnsiTheme="minorHAnsi" w:cstheme="minorHAnsi"/>
          <w:b/>
          <w:snapToGrid w:val="0"/>
          <w:szCs w:val="24"/>
        </w:rPr>
        <w:t>Breakdown of cost supporting an all-inclusive financial offer</w:t>
      </w:r>
    </w:p>
    <w:p w14:paraId="35645964" w14:textId="77777777" w:rsidR="00753BB5" w:rsidRPr="00850DFE" w:rsidRDefault="00753BB5" w:rsidP="00753BB5">
      <w:pPr>
        <w:pStyle w:val="ListParagraph"/>
        <w:rPr>
          <w:rFonts w:cstheme="minorHAnsi"/>
          <w:b/>
          <w:snapToGrid w:val="0"/>
          <w:sz w:val="28"/>
          <w:szCs w:val="28"/>
        </w:rPr>
      </w:pPr>
    </w:p>
    <w:tbl>
      <w:tblPr>
        <w:tblW w:w="93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1"/>
        <w:gridCol w:w="1773"/>
        <w:gridCol w:w="1327"/>
        <w:gridCol w:w="2102"/>
      </w:tblGrid>
      <w:tr w:rsidR="00F75EEF" w:rsidRPr="00315821" w14:paraId="629D25CA" w14:textId="77777777" w:rsidTr="001B3C79">
        <w:trPr>
          <w:trHeight w:val="683"/>
        </w:trPr>
        <w:tc>
          <w:tcPr>
            <w:tcW w:w="4181" w:type="dxa"/>
          </w:tcPr>
          <w:p w14:paraId="65C616B6" w14:textId="77777777" w:rsidR="00F75EEF" w:rsidRPr="00315821" w:rsidRDefault="00F75EEF" w:rsidP="00BD5774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  <w:p w14:paraId="7B622598" w14:textId="77777777" w:rsidR="00F75EEF" w:rsidRPr="00315821" w:rsidRDefault="00F75EEF" w:rsidP="00BD5774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Cost Components</w:t>
            </w:r>
          </w:p>
        </w:tc>
        <w:tc>
          <w:tcPr>
            <w:tcW w:w="1773" w:type="dxa"/>
          </w:tcPr>
          <w:p w14:paraId="7F49447B" w14:textId="77777777" w:rsidR="00F75EEF" w:rsidRPr="00315821" w:rsidRDefault="00F75EEF" w:rsidP="00BD5774">
            <w:pPr>
              <w:ind w:right="134"/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  <w:p w14:paraId="38D52416" w14:textId="3B3CC042" w:rsidR="00F75EEF" w:rsidRPr="00315821" w:rsidRDefault="00F75EEF" w:rsidP="00BD5774">
            <w:pPr>
              <w:ind w:right="134"/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 xml:space="preserve">Unit </w:t>
            </w:r>
            <w:r w:rsidR="00FF1D25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(monthl</w:t>
            </w:r>
            <w:r w:rsidR="001B3C79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y</w:t>
            </w:r>
            <w:r w:rsidR="00FF1D25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)</w:t>
            </w: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Cost</w:t>
            </w:r>
          </w:p>
        </w:tc>
        <w:tc>
          <w:tcPr>
            <w:tcW w:w="1327" w:type="dxa"/>
          </w:tcPr>
          <w:p w14:paraId="63D62E24" w14:textId="77777777" w:rsidR="00F75EEF" w:rsidRPr="00315821" w:rsidRDefault="00F75EEF" w:rsidP="00BD5774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  <w:p w14:paraId="2AB5063A" w14:textId="77777777" w:rsidR="00F75EEF" w:rsidRPr="00315821" w:rsidRDefault="00F75EEF" w:rsidP="00BD5774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Quantity</w:t>
            </w:r>
          </w:p>
          <w:p w14:paraId="7DBCAF2A" w14:textId="77777777" w:rsidR="00F75EEF" w:rsidRPr="00315821" w:rsidRDefault="00F75EEF" w:rsidP="00BD5774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4A98E521" w14:textId="77777777" w:rsidR="00F75EEF" w:rsidRPr="00315821" w:rsidRDefault="00F75EEF" w:rsidP="00BD5774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  <w:p w14:paraId="669AFB07" w14:textId="77777777" w:rsidR="00F75EEF" w:rsidRPr="00315821" w:rsidRDefault="00F75EEF" w:rsidP="00BD5774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Total Rate for the Contract Duration</w:t>
            </w:r>
          </w:p>
        </w:tc>
      </w:tr>
      <w:tr w:rsidR="00F75EEF" w:rsidRPr="00315821" w14:paraId="5E96D51C" w14:textId="77777777" w:rsidTr="001B3C79">
        <w:tc>
          <w:tcPr>
            <w:tcW w:w="4181" w:type="dxa"/>
          </w:tcPr>
          <w:p w14:paraId="41BFA5F4" w14:textId="77777777" w:rsidR="00F75EEF" w:rsidRPr="00315821" w:rsidRDefault="00F75EEF" w:rsidP="00F75EEF">
            <w:pPr>
              <w:pStyle w:val="ListParagraph"/>
              <w:numPr>
                <w:ilvl w:val="0"/>
                <w:numId w:val="29"/>
              </w:numPr>
              <w:ind w:left="342" w:hanging="360"/>
              <w:jc w:val="both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Personnel Costs</w:t>
            </w:r>
          </w:p>
        </w:tc>
        <w:tc>
          <w:tcPr>
            <w:tcW w:w="1773" w:type="dxa"/>
          </w:tcPr>
          <w:p w14:paraId="704E46DF" w14:textId="77777777" w:rsidR="00F75EEF" w:rsidRPr="00315821" w:rsidRDefault="00F75EEF" w:rsidP="00BD5774">
            <w:pPr>
              <w:ind w:right="134"/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0601D2ED" w14:textId="77777777" w:rsidR="00F75EEF" w:rsidRPr="00315821" w:rsidRDefault="00F75EEF" w:rsidP="00BD5774">
            <w:pPr>
              <w:ind w:right="72"/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0F056F98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2E8EFA88" w14:textId="77777777" w:rsidTr="001B3C79">
        <w:tc>
          <w:tcPr>
            <w:tcW w:w="4181" w:type="dxa"/>
          </w:tcPr>
          <w:p w14:paraId="5B7A8A88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Professional Fees</w:t>
            </w:r>
          </w:p>
        </w:tc>
        <w:tc>
          <w:tcPr>
            <w:tcW w:w="1773" w:type="dxa"/>
          </w:tcPr>
          <w:p w14:paraId="07216AD0" w14:textId="12B72EE2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280B5427" w14:textId="4F33D675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55A8248C" w14:textId="459A657A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56490A74" w14:textId="77777777" w:rsidTr="001B3C79">
        <w:tc>
          <w:tcPr>
            <w:tcW w:w="4181" w:type="dxa"/>
          </w:tcPr>
          <w:p w14:paraId="3E2E0DEC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Medical Insurance (if applicable)</w:t>
            </w:r>
          </w:p>
        </w:tc>
        <w:tc>
          <w:tcPr>
            <w:tcW w:w="1773" w:type="dxa"/>
          </w:tcPr>
          <w:p w14:paraId="07D8DA66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253F2F5B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040887A9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2D2764B8" w14:textId="77777777" w:rsidTr="001B3C79">
        <w:tc>
          <w:tcPr>
            <w:tcW w:w="4181" w:type="dxa"/>
          </w:tcPr>
          <w:p w14:paraId="4B22D67D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Communications (if applicable)</w:t>
            </w:r>
          </w:p>
        </w:tc>
        <w:tc>
          <w:tcPr>
            <w:tcW w:w="1773" w:type="dxa"/>
          </w:tcPr>
          <w:p w14:paraId="128B44CB" w14:textId="5B4462E3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03DAC8E3" w14:textId="37D563B1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7B595539" w14:textId="42A8C80A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7FBFB80F" w14:textId="77777777" w:rsidTr="001B3C79">
        <w:tc>
          <w:tcPr>
            <w:tcW w:w="4181" w:type="dxa"/>
          </w:tcPr>
          <w:p w14:paraId="5B4FA7CE" w14:textId="77777777" w:rsidR="00F75EEF" w:rsidRPr="00315821" w:rsidRDefault="00237A26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>
              <w:rPr>
                <w:rFonts w:asciiTheme="minorHAnsi" w:eastAsia="Calibri" w:hAnsiTheme="minorHAnsi" w:cstheme="minorHAnsi"/>
                <w:snapToGrid w:val="0"/>
                <w:szCs w:val="24"/>
              </w:rPr>
              <w:t>Materials and supplies (if applicable)</w:t>
            </w:r>
          </w:p>
        </w:tc>
        <w:tc>
          <w:tcPr>
            <w:tcW w:w="1773" w:type="dxa"/>
          </w:tcPr>
          <w:p w14:paraId="19E5762F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12F3B594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2A89B3B4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540E2EBC" w14:textId="77777777" w:rsidTr="001B3C79">
        <w:tc>
          <w:tcPr>
            <w:tcW w:w="4181" w:type="dxa"/>
          </w:tcPr>
          <w:p w14:paraId="79051613" w14:textId="77777777" w:rsidR="00F75EEF" w:rsidRPr="00315821" w:rsidRDefault="00237A26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Others (pls. specify)</w:t>
            </w:r>
          </w:p>
        </w:tc>
        <w:tc>
          <w:tcPr>
            <w:tcW w:w="1773" w:type="dxa"/>
          </w:tcPr>
          <w:p w14:paraId="532CD634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7A227A1B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17B34942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237A26" w:rsidRPr="00315821" w14:paraId="0906DB58" w14:textId="77777777" w:rsidTr="001B3C79">
        <w:tc>
          <w:tcPr>
            <w:tcW w:w="7281" w:type="dxa"/>
            <w:gridSpan w:val="3"/>
          </w:tcPr>
          <w:p w14:paraId="3F23C042" w14:textId="258228C2" w:rsidR="00237A26" w:rsidRPr="00237A26" w:rsidRDefault="00237A26" w:rsidP="00237A26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59937546" w14:textId="188E488E" w:rsidR="00237A26" w:rsidRPr="00237A26" w:rsidRDefault="00237A26" w:rsidP="00BD5774">
            <w:pPr>
              <w:jc w:val="both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</w:p>
        </w:tc>
      </w:tr>
      <w:tr w:rsidR="00F75EEF" w:rsidRPr="00315821" w14:paraId="5BCB900C" w14:textId="77777777" w:rsidTr="001B3C79">
        <w:tc>
          <w:tcPr>
            <w:tcW w:w="4181" w:type="dxa"/>
          </w:tcPr>
          <w:p w14:paraId="67197B6F" w14:textId="77777777" w:rsidR="00F75EEF" w:rsidRPr="00315821" w:rsidRDefault="00B31D4C" w:rsidP="00F75EEF">
            <w:pPr>
              <w:pStyle w:val="ListParagraph"/>
              <w:numPr>
                <w:ilvl w:val="0"/>
                <w:numId w:val="29"/>
              </w:numPr>
              <w:ind w:left="342" w:hanging="360"/>
              <w:jc w:val="both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 xml:space="preserve">International </w:t>
            </w:r>
            <w:r w:rsidR="00F75EEF"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Travel to Join duty station</w:t>
            </w:r>
            <w:r w:rsidR="00C05C9A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 xml:space="preserve"> </w:t>
            </w:r>
          </w:p>
        </w:tc>
        <w:tc>
          <w:tcPr>
            <w:tcW w:w="1773" w:type="dxa"/>
          </w:tcPr>
          <w:p w14:paraId="57A14191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605D3542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72D12028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198D96C3" w14:textId="77777777" w:rsidTr="001B3C79">
        <w:tc>
          <w:tcPr>
            <w:tcW w:w="4181" w:type="dxa"/>
          </w:tcPr>
          <w:p w14:paraId="2B61FD65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Round Trip Airfares to and from duty station (if applicable)</w:t>
            </w:r>
          </w:p>
        </w:tc>
        <w:tc>
          <w:tcPr>
            <w:tcW w:w="1773" w:type="dxa"/>
          </w:tcPr>
          <w:p w14:paraId="6942C7C8" w14:textId="5DF43A52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41F7376C" w14:textId="12BC5421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4415F610" w14:textId="0D6264A9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0EFF8139" w14:textId="77777777" w:rsidTr="001B3C79">
        <w:tc>
          <w:tcPr>
            <w:tcW w:w="4181" w:type="dxa"/>
          </w:tcPr>
          <w:p w14:paraId="67DD6D3C" w14:textId="77777777" w:rsidR="00F75EEF" w:rsidRPr="00315821" w:rsidRDefault="009D7380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proofErr w:type="spellStart"/>
            <w:r w:rsidRPr="009D7380">
              <w:rPr>
                <w:rFonts w:asciiTheme="minorHAnsi" w:eastAsia="Calibri" w:hAnsiTheme="minorHAnsi" w:cstheme="minorHAnsi"/>
                <w:snapToGrid w:val="0"/>
                <w:szCs w:val="24"/>
              </w:rPr>
              <w:t>Perdiem</w:t>
            </w:r>
            <w:proofErr w:type="spellEnd"/>
            <w:r w:rsidRPr="009D7380">
              <w:rPr>
                <w:rFonts w:asciiTheme="minorHAnsi" w:eastAsia="Calibri" w:hAnsiTheme="minorHAnsi" w:cstheme="minorHAnsi"/>
                <w:snapToGrid w:val="0"/>
                <w:szCs w:val="24"/>
              </w:rPr>
              <w:t>/Living Allowance</w:t>
            </w:r>
            <w:r w:rsidR="00F75EEF"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 xml:space="preserve"> (if applicable)</w:t>
            </w:r>
          </w:p>
        </w:tc>
        <w:tc>
          <w:tcPr>
            <w:tcW w:w="1773" w:type="dxa"/>
          </w:tcPr>
          <w:p w14:paraId="34B4920E" w14:textId="2200DC7C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0E53F536" w14:textId="388A3A7C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45F2CF17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2A127CC5" w14:textId="77777777" w:rsidTr="001B3C79">
        <w:tc>
          <w:tcPr>
            <w:tcW w:w="4181" w:type="dxa"/>
          </w:tcPr>
          <w:p w14:paraId="7B0D0F57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Travel Insurance (if applicable)</w:t>
            </w:r>
          </w:p>
        </w:tc>
        <w:tc>
          <w:tcPr>
            <w:tcW w:w="1773" w:type="dxa"/>
          </w:tcPr>
          <w:p w14:paraId="3F12802E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43CC3D0D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0D4EFB7C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6F4B0F40" w14:textId="77777777" w:rsidTr="001B3C79">
        <w:tc>
          <w:tcPr>
            <w:tcW w:w="4181" w:type="dxa"/>
          </w:tcPr>
          <w:p w14:paraId="2249584D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Terminal Expenses (if applicable)</w:t>
            </w:r>
          </w:p>
        </w:tc>
        <w:tc>
          <w:tcPr>
            <w:tcW w:w="1773" w:type="dxa"/>
          </w:tcPr>
          <w:p w14:paraId="72CD476E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483A2F69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7B39B113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25FC587B" w14:textId="77777777" w:rsidTr="001B3C79">
        <w:tc>
          <w:tcPr>
            <w:tcW w:w="4181" w:type="dxa"/>
          </w:tcPr>
          <w:p w14:paraId="2D94F313" w14:textId="3E24496E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Others (pls. specify)</w:t>
            </w:r>
            <w:r w:rsidR="001B3C79">
              <w:rPr>
                <w:rFonts w:asciiTheme="minorHAnsi" w:eastAsia="Calibri" w:hAnsiTheme="minorHAnsi" w:cstheme="minorHAnsi"/>
                <w:snapToGrid w:val="0"/>
                <w:szCs w:val="24"/>
              </w:rPr>
              <w:t xml:space="preserve"> - Visa</w:t>
            </w:r>
          </w:p>
        </w:tc>
        <w:tc>
          <w:tcPr>
            <w:tcW w:w="1773" w:type="dxa"/>
          </w:tcPr>
          <w:p w14:paraId="463DFE3D" w14:textId="137E80B3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534F37EF" w14:textId="0BD207B6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2121BA7F" w14:textId="7D6E4ECD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237A26" w:rsidRPr="00315821" w14:paraId="635DD511" w14:textId="77777777" w:rsidTr="001B3C79">
        <w:tc>
          <w:tcPr>
            <w:tcW w:w="7281" w:type="dxa"/>
            <w:gridSpan w:val="3"/>
          </w:tcPr>
          <w:p w14:paraId="5CDB1EF4" w14:textId="0B295DE8" w:rsidR="00237A26" w:rsidRPr="00315821" w:rsidRDefault="00237A26" w:rsidP="00237A26">
            <w:pPr>
              <w:jc w:val="center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5D3F604A" w14:textId="771C139D" w:rsidR="00237A26" w:rsidRPr="00BD474F" w:rsidRDefault="00237A26" w:rsidP="00BD5774">
            <w:pPr>
              <w:jc w:val="both"/>
              <w:rPr>
                <w:rFonts w:asciiTheme="minorHAnsi" w:eastAsia="Calibri" w:hAnsiTheme="minorHAnsi" w:cstheme="minorHAnsi"/>
                <w:b/>
                <w:bCs/>
                <w:snapToGrid w:val="0"/>
                <w:szCs w:val="24"/>
              </w:rPr>
            </w:pPr>
          </w:p>
        </w:tc>
      </w:tr>
      <w:tr w:rsidR="00F75EEF" w:rsidRPr="00315821" w14:paraId="7E6CF496" w14:textId="77777777" w:rsidTr="001B3C79">
        <w:tc>
          <w:tcPr>
            <w:tcW w:w="4181" w:type="dxa"/>
          </w:tcPr>
          <w:p w14:paraId="21C3D361" w14:textId="77777777" w:rsidR="00F75EEF" w:rsidRPr="00315821" w:rsidRDefault="00727ADD" w:rsidP="00F75EEF">
            <w:pPr>
              <w:pStyle w:val="ListParagraph"/>
              <w:numPr>
                <w:ilvl w:val="0"/>
                <w:numId w:val="29"/>
              </w:numPr>
              <w:ind w:left="342" w:hanging="360"/>
              <w:jc w:val="both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Field</w:t>
            </w:r>
            <w:r w:rsidR="00B31D4C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 xml:space="preserve"> </w:t>
            </w:r>
            <w:r w:rsidR="00F75EEF" w:rsidRPr="00315821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 xml:space="preserve">Travel </w:t>
            </w:r>
            <w:r w:rsidR="0085451A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(within the country)</w:t>
            </w:r>
          </w:p>
        </w:tc>
        <w:tc>
          <w:tcPr>
            <w:tcW w:w="1773" w:type="dxa"/>
          </w:tcPr>
          <w:p w14:paraId="709100C9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05D802FA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4AF6F049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F75EEF" w:rsidRPr="00315821" w14:paraId="332D7C96" w14:textId="77777777" w:rsidTr="001B3C79">
        <w:tc>
          <w:tcPr>
            <w:tcW w:w="4181" w:type="dxa"/>
          </w:tcPr>
          <w:p w14:paraId="34F0170E" w14:textId="77777777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Round Trip Airfares</w:t>
            </w:r>
            <w:r w:rsidR="00727ADD">
              <w:rPr>
                <w:rFonts w:asciiTheme="minorHAnsi" w:eastAsia="Calibri" w:hAnsiTheme="minorHAnsi" w:cstheme="minorHAnsi"/>
                <w:snapToGrid w:val="0"/>
                <w:szCs w:val="24"/>
              </w:rPr>
              <w:t>/other travel mode</w:t>
            </w:r>
          </w:p>
        </w:tc>
        <w:tc>
          <w:tcPr>
            <w:tcW w:w="1773" w:type="dxa"/>
          </w:tcPr>
          <w:p w14:paraId="79B13199" w14:textId="093E7411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1DC8BFA8" w14:textId="424E1F6B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396D5A49" w14:textId="71BB5998" w:rsidR="00F75EEF" w:rsidRPr="00315821" w:rsidRDefault="00F75EEF" w:rsidP="00BD5774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BD474F" w:rsidRPr="00315821" w14:paraId="61894EC4" w14:textId="77777777" w:rsidTr="001B3C79">
        <w:tc>
          <w:tcPr>
            <w:tcW w:w="4181" w:type="dxa"/>
          </w:tcPr>
          <w:p w14:paraId="731146B4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proofErr w:type="spellStart"/>
            <w:r w:rsidRPr="009D7380">
              <w:rPr>
                <w:rFonts w:asciiTheme="minorHAnsi" w:eastAsia="Calibri" w:hAnsiTheme="minorHAnsi" w:cstheme="minorHAnsi"/>
                <w:snapToGrid w:val="0"/>
                <w:szCs w:val="24"/>
              </w:rPr>
              <w:t>Perdiem</w:t>
            </w:r>
            <w:proofErr w:type="spellEnd"/>
            <w:r w:rsidRPr="009D7380">
              <w:rPr>
                <w:rFonts w:asciiTheme="minorHAnsi" w:eastAsia="Calibri" w:hAnsiTheme="minorHAnsi" w:cstheme="minorHAnsi"/>
                <w:snapToGrid w:val="0"/>
                <w:szCs w:val="24"/>
              </w:rPr>
              <w:t xml:space="preserve"> /Living Allowance</w:t>
            </w: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 xml:space="preserve"> (if applicable)</w:t>
            </w:r>
          </w:p>
        </w:tc>
        <w:tc>
          <w:tcPr>
            <w:tcW w:w="1773" w:type="dxa"/>
          </w:tcPr>
          <w:p w14:paraId="78D25AC7" w14:textId="43AD287B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38F17A02" w14:textId="384ED77A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22E25FFE" w14:textId="4D044819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BD474F" w:rsidRPr="00315821" w14:paraId="12A56BBF" w14:textId="77777777" w:rsidTr="001B3C79">
        <w:tc>
          <w:tcPr>
            <w:tcW w:w="4181" w:type="dxa"/>
          </w:tcPr>
          <w:p w14:paraId="6B9F9795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Terminal Expenses</w:t>
            </w:r>
          </w:p>
        </w:tc>
        <w:tc>
          <w:tcPr>
            <w:tcW w:w="1773" w:type="dxa"/>
          </w:tcPr>
          <w:p w14:paraId="64871BEC" w14:textId="0216789B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2E47230C" w14:textId="3EC90EEB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7A1855ED" w14:textId="0482607B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BD474F" w:rsidRPr="00315821" w14:paraId="57309A9D" w14:textId="77777777" w:rsidTr="001B3C79">
        <w:tc>
          <w:tcPr>
            <w:tcW w:w="4181" w:type="dxa"/>
          </w:tcPr>
          <w:p w14:paraId="6F234198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  <w:r w:rsidRPr="00315821">
              <w:rPr>
                <w:rFonts w:asciiTheme="minorHAnsi" w:eastAsia="Calibri" w:hAnsiTheme="minorHAnsi" w:cstheme="minorHAnsi"/>
                <w:snapToGrid w:val="0"/>
                <w:szCs w:val="24"/>
              </w:rPr>
              <w:t>Others (pls. specify)</w:t>
            </w:r>
          </w:p>
        </w:tc>
        <w:tc>
          <w:tcPr>
            <w:tcW w:w="1773" w:type="dxa"/>
          </w:tcPr>
          <w:p w14:paraId="369861CD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1327" w:type="dxa"/>
          </w:tcPr>
          <w:p w14:paraId="0EECB970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  <w:tc>
          <w:tcPr>
            <w:tcW w:w="2102" w:type="dxa"/>
          </w:tcPr>
          <w:p w14:paraId="2A92A780" w14:textId="77777777" w:rsidR="00BD474F" w:rsidRPr="00315821" w:rsidRDefault="00BD474F" w:rsidP="00BD474F">
            <w:pPr>
              <w:jc w:val="both"/>
              <w:rPr>
                <w:rFonts w:asciiTheme="minorHAnsi" w:eastAsia="Calibri" w:hAnsiTheme="minorHAnsi" w:cstheme="minorHAnsi"/>
                <w:snapToGrid w:val="0"/>
                <w:szCs w:val="24"/>
              </w:rPr>
            </w:pPr>
          </w:p>
        </w:tc>
      </w:tr>
      <w:tr w:rsidR="00BD474F" w:rsidRPr="00315821" w14:paraId="3A925176" w14:textId="77777777" w:rsidTr="001B3C79">
        <w:tc>
          <w:tcPr>
            <w:tcW w:w="7281" w:type="dxa"/>
            <w:gridSpan w:val="3"/>
          </w:tcPr>
          <w:p w14:paraId="7EA84CF4" w14:textId="77777777" w:rsidR="00BD474F" w:rsidRPr="00727ADD" w:rsidRDefault="00BD474F" w:rsidP="00BD474F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 w:rsidRPr="00727ADD"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Sub-Total II</w:t>
            </w:r>
            <w:r>
              <w:rPr>
                <w:rFonts w:asciiTheme="minorHAnsi" w:eastAsia="Calibri" w:hAnsiTheme="minorHAnsi" w:cstheme="minorHAnsi"/>
                <w:snapToGrid w:val="0"/>
                <w:szCs w:val="24"/>
              </w:rPr>
              <w:t>I</w:t>
            </w:r>
          </w:p>
        </w:tc>
        <w:tc>
          <w:tcPr>
            <w:tcW w:w="2102" w:type="dxa"/>
          </w:tcPr>
          <w:p w14:paraId="199D1744" w14:textId="64F6C342" w:rsidR="00BD474F" w:rsidRPr="00BD474F" w:rsidRDefault="00BD474F" w:rsidP="00BD474F">
            <w:pPr>
              <w:jc w:val="both"/>
              <w:rPr>
                <w:rFonts w:asciiTheme="minorHAnsi" w:eastAsia="Calibri" w:hAnsiTheme="minorHAnsi" w:cstheme="minorHAnsi"/>
                <w:b/>
                <w:bCs/>
                <w:snapToGrid w:val="0"/>
                <w:szCs w:val="24"/>
              </w:rPr>
            </w:pPr>
          </w:p>
        </w:tc>
      </w:tr>
      <w:tr w:rsidR="00BD474F" w:rsidRPr="00315821" w14:paraId="1C0AD8FA" w14:textId="77777777" w:rsidTr="001B3C79">
        <w:tc>
          <w:tcPr>
            <w:tcW w:w="7281" w:type="dxa"/>
            <w:gridSpan w:val="3"/>
          </w:tcPr>
          <w:p w14:paraId="1A4BF9D4" w14:textId="77777777" w:rsidR="00BD474F" w:rsidRPr="00727ADD" w:rsidRDefault="00BD474F" w:rsidP="00BD474F">
            <w:pPr>
              <w:jc w:val="center"/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napToGrid w:val="0"/>
                <w:szCs w:val="24"/>
              </w:rPr>
              <w:t>Total (I + II + III)</w:t>
            </w:r>
          </w:p>
        </w:tc>
        <w:tc>
          <w:tcPr>
            <w:tcW w:w="2102" w:type="dxa"/>
          </w:tcPr>
          <w:p w14:paraId="6FBC0B4F" w14:textId="69ADAD3D" w:rsidR="00BD474F" w:rsidRPr="00BD474F" w:rsidRDefault="00BD474F" w:rsidP="00BD474F">
            <w:pPr>
              <w:jc w:val="both"/>
              <w:rPr>
                <w:rFonts w:asciiTheme="minorHAnsi" w:eastAsia="Calibri" w:hAnsiTheme="minorHAnsi" w:cstheme="minorHAnsi"/>
                <w:b/>
                <w:bCs/>
                <w:snapToGrid w:val="0"/>
                <w:szCs w:val="24"/>
              </w:rPr>
            </w:pPr>
          </w:p>
        </w:tc>
      </w:tr>
    </w:tbl>
    <w:p w14:paraId="6732AB49" w14:textId="77777777" w:rsidR="00F75EEF" w:rsidRPr="00315821" w:rsidRDefault="00F75EEF" w:rsidP="00F75EE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DE1FFC4" w14:textId="77777777" w:rsidR="004B1FA5" w:rsidRDefault="00F75EEF" w:rsidP="004B1FA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lastRenderedPageBreak/>
        <w:t xml:space="preserve">*The above format includes specific expenditures, which may or may not be required or applicable but are indicated to serve as examples. </w:t>
      </w:r>
    </w:p>
    <w:p w14:paraId="021DB96E" w14:textId="77777777" w:rsidR="004B1FA5" w:rsidRDefault="004B1FA5" w:rsidP="004B1FA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4B1FA5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The costs should only cover the requirements identified in the Terms of Reference (TOR).</w:t>
      </w:r>
    </w:p>
    <w:p w14:paraId="495F5F6B" w14:textId="77777777" w:rsidR="004B1FA5" w:rsidRPr="004D02C8" w:rsidRDefault="004B1FA5" w:rsidP="004B1FA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4B1FA5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Travel expenses are not required if the consultant will be working from home.</w:t>
      </w:r>
    </w:p>
    <w:p w14:paraId="6ADC5706" w14:textId="77777777" w:rsidR="00F75EEF" w:rsidRDefault="00F75EEF" w:rsidP="00F75EE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*Travel expenses including all travel to join duty station/repatriation travel. Travel costs exceeding those of an economy class ticket are not covered by UN</w:t>
      </w:r>
      <w:r w:rsidRPr="00315821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ICEF</w:t>
      </w: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. </w:t>
      </w:r>
    </w:p>
    <w:p w14:paraId="22037924" w14:textId="77777777" w:rsidR="00F75EEF" w:rsidRPr="004D02C8" w:rsidRDefault="00F75EEF" w:rsidP="00F75EEF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*</w:t>
      </w:r>
      <w:proofErr w:type="spellStart"/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Perdi</w:t>
      </w:r>
      <w:r w:rsidRPr="00315821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e</w:t>
      </w: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m</w:t>
      </w:r>
      <w:proofErr w:type="spellEnd"/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/Living Allowance per day shall not exceed UN Daily Subsistence Allowance (DSA) Rates </w:t>
      </w:r>
      <w:r w:rsidRPr="00315821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applicable in the concerned duty stations.</w:t>
      </w:r>
      <w:r w:rsidRPr="004D02C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Please refer to the following link: </w:t>
      </w:r>
      <w:hyperlink r:id="rId8" w:history="1">
        <w:r w:rsidRPr="00315821">
          <w:rPr>
            <w:rStyle w:val="Hyperlink"/>
            <w:rFonts w:asciiTheme="minorHAnsi" w:hAnsiTheme="minorHAnsi" w:cstheme="minorHAnsi"/>
            <w:b/>
            <w:bCs/>
            <w:i/>
            <w:iCs/>
            <w:sz w:val="22"/>
            <w:szCs w:val="22"/>
          </w:rPr>
          <w:t>https://icsc.un.org/</w:t>
        </w:r>
      </w:hyperlink>
      <w:r w:rsidRPr="00315821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for the current DSA rate.</w:t>
      </w:r>
    </w:p>
    <w:p w14:paraId="7A4B2C92" w14:textId="77777777" w:rsidR="00F75EEF" w:rsidRPr="00315821" w:rsidRDefault="00F75EEF" w:rsidP="00F75EEF">
      <w:pPr>
        <w:rPr>
          <w:rFonts w:asciiTheme="minorHAnsi" w:hAnsiTheme="minorHAnsi" w:cstheme="minorHAnsi"/>
          <w:b/>
          <w:bCs/>
          <w:color w:val="000000"/>
          <w:szCs w:val="24"/>
        </w:rPr>
      </w:pPr>
    </w:p>
    <w:p w14:paraId="30F9DCB8" w14:textId="77777777" w:rsidR="00F75EEF" w:rsidRPr="00315821" w:rsidRDefault="00F75EEF" w:rsidP="00F75EEF">
      <w:pPr>
        <w:rPr>
          <w:rFonts w:asciiTheme="minorHAnsi" w:hAnsiTheme="minorHAnsi" w:cstheme="minorHAnsi"/>
          <w:b/>
          <w:bCs/>
          <w:color w:val="000000"/>
          <w:szCs w:val="24"/>
        </w:rPr>
      </w:pPr>
    </w:p>
    <w:p w14:paraId="7C954619" w14:textId="589DD37A" w:rsidR="00F75EEF" w:rsidRPr="00315821" w:rsidRDefault="00F75EEF" w:rsidP="00F75EEF">
      <w:pPr>
        <w:rPr>
          <w:rFonts w:asciiTheme="minorHAnsi" w:hAnsiTheme="minorHAnsi" w:cstheme="minorHAnsi"/>
          <w:b/>
          <w:snapToGrid w:val="0"/>
          <w:szCs w:val="24"/>
        </w:rPr>
      </w:pPr>
      <w:r w:rsidRPr="00315821">
        <w:rPr>
          <w:rFonts w:asciiTheme="minorHAnsi" w:hAnsiTheme="minorHAnsi" w:cstheme="minorHAnsi"/>
          <w:b/>
          <w:bCs/>
          <w:color w:val="000000"/>
          <w:szCs w:val="24"/>
        </w:rPr>
        <w:t>Amount in Words: [</w:t>
      </w:r>
      <w:r w:rsidRPr="00315821">
        <w:rPr>
          <w:rFonts w:asciiTheme="minorHAnsi" w:hAnsiTheme="minorHAnsi" w:cstheme="minorHAnsi"/>
          <w:color w:val="000000"/>
          <w:szCs w:val="24"/>
        </w:rPr>
        <w:t>Insert the total amount in words</w:t>
      </w:r>
      <w:r w:rsidRPr="00315821">
        <w:rPr>
          <w:rFonts w:asciiTheme="minorHAnsi" w:hAnsiTheme="minorHAnsi" w:cstheme="minorHAnsi"/>
          <w:b/>
          <w:bCs/>
          <w:color w:val="000000"/>
          <w:szCs w:val="24"/>
        </w:rPr>
        <w:t>]</w:t>
      </w:r>
      <w:r w:rsidR="008C12A9">
        <w:rPr>
          <w:rFonts w:asciiTheme="minorHAnsi" w:hAnsiTheme="minorHAnsi" w:cstheme="minorHAnsi"/>
          <w:b/>
          <w:bCs/>
          <w:color w:val="000000"/>
          <w:szCs w:val="24"/>
        </w:rPr>
        <w:t xml:space="preserve"> </w:t>
      </w:r>
    </w:p>
    <w:p w14:paraId="2AEACC8B" w14:textId="38179D6C" w:rsidR="00F75EEF" w:rsidRPr="00315821" w:rsidRDefault="00F75EEF" w:rsidP="00532A94">
      <w:pPr>
        <w:rPr>
          <w:rFonts w:asciiTheme="minorHAnsi" w:hAnsiTheme="minorHAnsi" w:cstheme="minorHAnsi"/>
          <w:b/>
          <w:snapToGrid w:val="0"/>
          <w:szCs w:val="24"/>
        </w:rPr>
      </w:pPr>
    </w:p>
    <w:sectPr w:rsidR="00F75EEF" w:rsidRPr="00315821" w:rsidSect="00441A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157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23B66" w14:textId="77777777" w:rsidR="005A4DE5" w:rsidRDefault="005A4DE5" w:rsidP="000C3710">
      <w:r>
        <w:separator/>
      </w:r>
    </w:p>
  </w:endnote>
  <w:endnote w:type="continuationSeparator" w:id="0">
    <w:p w14:paraId="3D737C01" w14:textId="77777777" w:rsidR="005A4DE5" w:rsidRDefault="005A4DE5" w:rsidP="000C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158CC" w14:textId="77777777" w:rsidR="00F559BC" w:rsidRDefault="00F559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C711" w14:textId="77777777" w:rsidR="00F559BC" w:rsidRDefault="00F559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C4414" w14:textId="77777777" w:rsidR="00F559BC" w:rsidRDefault="00F55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29C4E" w14:textId="77777777" w:rsidR="005A4DE5" w:rsidRDefault="005A4DE5" w:rsidP="000C3710">
      <w:r>
        <w:separator/>
      </w:r>
    </w:p>
  </w:footnote>
  <w:footnote w:type="continuationSeparator" w:id="0">
    <w:p w14:paraId="79545131" w14:textId="77777777" w:rsidR="005A4DE5" w:rsidRDefault="005A4DE5" w:rsidP="000C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3F8F" w14:textId="77777777" w:rsidR="00F559BC" w:rsidRDefault="00F559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67D70" w14:textId="77777777" w:rsidR="00756755" w:rsidRDefault="00756755">
    <w:pPr>
      <w:pStyle w:val="Header"/>
    </w:pPr>
  </w:p>
  <w:p w14:paraId="7956F711" w14:textId="77777777" w:rsidR="00756755" w:rsidRDefault="00756755" w:rsidP="000C3710">
    <w:pPr>
      <w:pStyle w:val="Heading3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DACF2B3" wp14:editId="6EE7AE3E">
              <wp:simplePos x="0" y="0"/>
              <wp:positionH relativeFrom="page">
                <wp:posOffset>-59690</wp:posOffset>
              </wp:positionH>
              <wp:positionV relativeFrom="page">
                <wp:posOffset>0</wp:posOffset>
              </wp:positionV>
              <wp:extent cx="7886700" cy="1028700"/>
              <wp:effectExtent l="0" t="0" r="0" b="0"/>
              <wp:wrapSquare wrapText="bothSides"/>
              <wp:docPr id="7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1028700"/>
                      </a:xfrm>
                      <a:prstGeom prst="rect">
                        <a:avLst/>
                      </a:prstGeom>
                      <a:solidFill>
                        <a:srgbClr val="00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46C0C" w14:textId="77777777" w:rsidR="001B190C" w:rsidRDefault="001B190C" w:rsidP="001B190C"/>
                        <w:p w14:paraId="2F81D503" w14:textId="77777777" w:rsidR="001B190C" w:rsidRDefault="001B190C" w:rsidP="001B190C"/>
                        <w:p w14:paraId="22D5A6F6" w14:textId="77777777" w:rsidR="001B190C" w:rsidRDefault="00D26336" w:rsidP="001B190C">
                          <w:pPr>
                            <w:ind w:firstLine="720"/>
                          </w:pPr>
                          <w:r>
                            <w:rPr>
                              <w:noProof/>
                            </w:rPr>
                            <w:t xml:space="preserve">         </w:t>
                          </w:r>
                          <w:r w:rsidR="001B190C" w:rsidRPr="001B190C">
                            <w:rPr>
                              <w:noProof/>
                              <w:lang w:val="en-MY" w:eastAsia="en-MY"/>
                            </w:rPr>
                            <w:drawing>
                              <wp:inline distT="0" distB="0" distL="0" distR="0" wp14:anchorId="44AC6E64" wp14:editId="2613D2B0">
                                <wp:extent cx="3980884" cy="628015"/>
                                <wp:effectExtent l="0" t="0" r="635" b="635"/>
                                <wp:docPr id="2" name="Picture 2" descr="C:\Users\ryi\AppData\LocalLow\WINZIP_Peede\UNICEF_ForEveryChild_White_Horizontal_RGB_144ppi_E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yi\AppData\LocalLow\WINZIP_Peede\UNICEF_ForEveryChild_White_Horizontal_RGB_144ppi_E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7551" cy="654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ACF2B3" id="Rectangle 20" o:spid="_x0000_s1026" style="position:absolute;left:0;text-align:left;margin-left:-4.7pt;margin-top:0;width:621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" fillcolor="#09f" stroked="f">
              <v:textbox>
                <w:txbxContent>
                  <w:p w14:paraId="49146C0C" w14:textId="77777777" w:rsidR="001B190C" w:rsidRDefault="001B190C" w:rsidP="001B190C"/>
                  <w:p w14:paraId="2F81D503" w14:textId="77777777" w:rsidR="001B190C" w:rsidRDefault="001B190C" w:rsidP="001B190C"/>
                  <w:p w14:paraId="22D5A6F6" w14:textId="77777777" w:rsidR="001B190C" w:rsidRDefault="00D26336" w:rsidP="001B190C">
                    <w:pPr>
                      <w:ind w:firstLine="720"/>
                    </w:pPr>
                    <w:r>
                      <w:rPr>
                        <w:noProof/>
                      </w:rPr>
                      <w:t xml:space="preserve">         </w:t>
                    </w:r>
                    <w:r w:rsidR="001B190C" w:rsidRPr="001B190C">
                      <w:rPr>
                        <w:noProof/>
                        <w:lang w:val="en-MY" w:eastAsia="en-MY"/>
                      </w:rPr>
                      <w:drawing>
                        <wp:inline distT="0" distB="0" distL="0" distR="0" wp14:anchorId="44AC6E64" wp14:editId="2613D2B0">
                          <wp:extent cx="3980884" cy="628015"/>
                          <wp:effectExtent l="0" t="0" r="635" b="635"/>
                          <wp:docPr id="2" name="Picture 2" descr="C:\Users\ryi\AppData\LocalLow\WINZIP_Peede\UNICEF_ForEveryChild_White_Horizontal_RGB_144ppi_E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yi\AppData\LocalLow\WINZIP_Peede\UNICEF_ForEveryChild_White_Horizontal_RGB_144ppi_E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7551" cy="654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E1FE" w14:textId="77777777" w:rsidR="00F559BC" w:rsidRDefault="00F559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58A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9E0A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E061D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E2E6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65A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467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148D9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AE5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84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1AA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0ED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2B247138"/>
    <w:lvl w:ilvl="0">
      <w:numFmt w:val="bullet"/>
      <w:lvlText w:val="*"/>
      <w:lvlJc w:val="left"/>
    </w:lvl>
  </w:abstractNum>
  <w:abstractNum w:abstractNumId="12" w15:restartNumberingAfterBreak="0">
    <w:nsid w:val="10D332C1"/>
    <w:multiLevelType w:val="hybridMultilevel"/>
    <w:tmpl w:val="BEB25FB0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00965"/>
    <w:multiLevelType w:val="hybridMultilevel"/>
    <w:tmpl w:val="26947E5C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F6FB5"/>
    <w:multiLevelType w:val="hybridMultilevel"/>
    <w:tmpl w:val="8EA6D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F6398E"/>
    <w:multiLevelType w:val="hybridMultilevel"/>
    <w:tmpl w:val="3814E1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8895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CB5EE1"/>
    <w:multiLevelType w:val="hybridMultilevel"/>
    <w:tmpl w:val="472840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B2440C2"/>
    <w:multiLevelType w:val="hybridMultilevel"/>
    <w:tmpl w:val="3014D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3390D"/>
    <w:multiLevelType w:val="hybridMultilevel"/>
    <w:tmpl w:val="C5C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948CA"/>
    <w:multiLevelType w:val="hybridMultilevel"/>
    <w:tmpl w:val="772653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4497C"/>
    <w:multiLevelType w:val="hybridMultilevel"/>
    <w:tmpl w:val="9A34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9900459"/>
    <w:multiLevelType w:val="hybridMultilevel"/>
    <w:tmpl w:val="F57E7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6366B"/>
    <w:multiLevelType w:val="hybridMultilevel"/>
    <w:tmpl w:val="CC08C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75471"/>
    <w:multiLevelType w:val="hybridMultilevel"/>
    <w:tmpl w:val="B908F7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8724A"/>
    <w:multiLevelType w:val="hybridMultilevel"/>
    <w:tmpl w:val="DD941A6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F22A6E"/>
    <w:multiLevelType w:val="hybridMultilevel"/>
    <w:tmpl w:val="5894B43C"/>
    <w:lvl w:ilvl="0" w:tplc="D4D6C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A45E7"/>
    <w:multiLevelType w:val="hybridMultilevel"/>
    <w:tmpl w:val="D6FC0D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C72AF"/>
    <w:multiLevelType w:val="hybridMultilevel"/>
    <w:tmpl w:val="F1EC79B4"/>
    <w:lvl w:ilvl="0" w:tplc="C674F418">
      <w:numFmt w:val="bullet"/>
      <w:lvlText w:val=""/>
      <w:lvlJc w:val="left"/>
      <w:pPr>
        <w:ind w:left="720" w:hanging="360"/>
      </w:pPr>
      <w:rPr>
        <w:rFonts w:ascii="Symbol" w:eastAsia="Calibri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C0D3B"/>
    <w:multiLevelType w:val="hybridMultilevel"/>
    <w:tmpl w:val="739803AA"/>
    <w:lvl w:ilvl="0" w:tplc="CCB2742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634099"/>
    <w:multiLevelType w:val="hybridMultilevel"/>
    <w:tmpl w:val="3272B136"/>
    <w:lvl w:ilvl="0" w:tplc="D8F492FC">
      <w:start w:val="1"/>
      <w:numFmt w:val="upperLetter"/>
      <w:lvlText w:val="%1."/>
      <w:lvlJc w:val="left"/>
      <w:pPr>
        <w:ind w:left="360" w:firstLine="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11A44"/>
    <w:multiLevelType w:val="hybridMultilevel"/>
    <w:tmpl w:val="991A0D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305046">
    <w:abstractNumId w:val="17"/>
  </w:num>
  <w:num w:numId="2" w16cid:durableId="1479805603">
    <w:abstractNumId w:val="22"/>
  </w:num>
  <w:num w:numId="3" w16cid:durableId="206380080">
    <w:abstractNumId w:val="15"/>
  </w:num>
  <w:num w:numId="4" w16cid:durableId="268587793">
    <w:abstractNumId w:val="13"/>
  </w:num>
  <w:num w:numId="5" w16cid:durableId="590167692">
    <w:abstractNumId w:val="12"/>
  </w:num>
  <w:num w:numId="6" w16cid:durableId="1949657702">
    <w:abstractNumId w:val="16"/>
  </w:num>
  <w:num w:numId="7" w16cid:durableId="1782456">
    <w:abstractNumId w:val="26"/>
  </w:num>
  <w:num w:numId="8" w16cid:durableId="91363113">
    <w:abstractNumId w:val="27"/>
  </w:num>
  <w:num w:numId="9" w16cid:durableId="1364594601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 w16cid:durableId="1318265276">
    <w:abstractNumId w:val="20"/>
  </w:num>
  <w:num w:numId="11" w16cid:durableId="179593027">
    <w:abstractNumId w:val="18"/>
  </w:num>
  <w:num w:numId="12" w16cid:durableId="1376395891">
    <w:abstractNumId w:val="28"/>
  </w:num>
  <w:num w:numId="13" w16cid:durableId="1347515999">
    <w:abstractNumId w:val="0"/>
  </w:num>
  <w:num w:numId="14" w16cid:durableId="462120886">
    <w:abstractNumId w:val="10"/>
  </w:num>
  <w:num w:numId="15" w16cid:durableId="1032413621">
    <w:abstractNumId w:val="8"/>
  </w:num>
  <w:num w:numId="16" w16cid:durableId="1168911014">
    <w:abstractNumId w:val="7"/>
  </w:num>
  <w:num w:numId="17" w16cid:durableId="1656834703">
    <w:abstractNumId w:val="6"/>
  </w:num>
  <w:num w:numId="18" w16cid:durableId="1702394221">
    <w:abstractNumId w:val="5"/>
  </w:num>
  <w:num w:numId="19" w16cid:durableId="1649745216">
    <w:abstractNumId w:val="9"/>
  </w:num>
  <w:num w:numId="20" w16cid:durableId="1148547387">
    <w:abstractNumId w:val="4"/>
  </w:num>
  <w:num w:numId="21" w16cid:durableId="879560698">
    <w:abstractNumId w:val="3"/>
  </w:num>
  <w:num w:numId="22" w16cid:durableId="1389647782">
    <w:abstractNumId w:val="2"/>
  </w:num>
  <w:num w:numId="23" w16cid:durableId="758449108">
    <w:abstractNumId w:val="1"/>
  </w:num>
  <w:num w:numId="24" w16cid:durableId="1434203818">
    <w:abstractNumId w:val="19"/>
  </w:num>
  <w:num w:numId="25" w16cid:durableId="1885293619">
    <w:abstractNumId w:val="21"/>
  </w:num>
  <w:num w:numId="26" w16cid:durableId="657808233">
    <w:abstractNumId w:val="14"/>
  </w:num>
  <w:num w:numId="27" w16cid:durableId="2091807470">
    <w:abstractNumId w:val="30"/>
  </w:num>
  <w:num w:numId="28" w16cid:durableId="207497754">
    <w:abstractNumId w:val="29"/>
  </w:num>
  <w:num w:numId="29" w16cid:durableId="87318177">
    <w:abstractNumId w:val="25"/>
  </w:num>
  <w:num w:numId="30" w16cid:durableId="118036044">
    <w:abstractNumId w:val="23"/>
  </w:num>
  <w:num w:numId="31" w16cid:durableId="14284988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1tDQwNTC0MLcwNzVT0lEKTi0uzszPAykwrAUADPmPLywAAAA="/>
  </w:docVars>
  <w:rsids>
    <w:rsidRoot w:val="009E758D"/>
    <w:rsid w:val="00007E4A"/>
    <w:rsid w:val="00025F29"/>
    <w:rsid w:val="000264D9"/>
    <w:rsid w:val="00030834"/>
    <w:rsid w:val="000310DE"/>
    <w:rsid w:val="000415E9"/>
    <w:rsid w:val="00044064"/>
    <w:rsid w:val="0004433C"/>
    <w:rsid w:val="00056A18"/>
    <w:rsid w:val="000576DC"/>
    <w:rsid w:val="000822BC"/>
    <w:rsid w:val="000A7045"/>
    <w:rsid w:val="000B5829"/>
    <w:rsid w:val="000C0652"/>
    <w:rsid w:val="000C3710"/>
    <w:rsid w:val="000D6CA1"/>
    <w:rsid w:val="000E08D3"/>
    <w:rsid w:val="000E0F60"/>
    <w:rsid w:val="000E3253"/>
    <w:rsid w:val="000E414F"/>
    <w:rsid w:val="000F6440"/>
    <w:rsid w:val="00100597"/>
    <w:rsid w:val="001040E3"/>
    <w:rsid w:val="00104630"/>
    <w:rsid w:val="00124B5D"/>
    <w:rsid w:val="00134044"/>
    <w:rsid w:val="00137B34"/>
    <w:rsid w:val="00140DB9"/>
    <w:rsid w:val="001428A3"/>
    <w:rsid w:val="001555CD"/>
    <w:rsid w:val="0015757A"/>
    <w:rsid w:val="00164C95"/>
    <w:rsid w:val="00165C9B"/>
    <w:rsid w:val="00175E9C"/>
    <w:rsid w:val="00176711"/>
    <w:rsid w:val="00183FA9"/>
    <w:rsid w:val="001A4B63"/>
    <w:rsid w:val="001B190C"/>
    <w:rsid w:val="001B3C79"/>
    <w:rsid w:val="001E112E"/>
    <w:rsid w:val="001E56AC"/>
    <w:rsid w:val="001E7405"/>
    <w:rsid w:val="001F651F"/>
    <w:rsid w:val="002072D5"/>
    <w:rsid w:val="00215E5E"/>
    <w:rsid w:val="00220A4C"/>
    <w:rsid w:val="00222B4B"/>
    <w:rsid w:val="00234258"/>
    <w:rsid w:val="00237A26"/>
    <w:rsid w:val="002460BE"/>
    <w:rsid w:val="00247353"/>
    <w:rsid w:val="00257191"/>
    <w:rsid w:val="0026644B"/>
    <w:rsid w:val="002822FF"/>
    <w:rsid w:val="00285811"/>
    <w:rsid w:val="00286ABE"/>
    <w:rsid w:val="00293255"/>
    <w:rsid w:val="002B2A26"/>
    <w:rsid w:val="002B7647"/>
    <w:rsid w:val="002B7E57"/>
    <w:rsid w:val="002C604C"/>
    <w:rsid w:val="002C7B37"/>
    <w:rsid w:val="002D0C54"/>
    <w:rsid w:val="002D16CD"/>
    <w:rsid w:val="002D38E9"/>
    <w:rsid w:val="002D4DEF"/>
    <w:rsid w:val="002D62E4"/>
    <w:rsid w:val="002D7D3A"/>
    <w:rsid w:val="002E443D"/>
    <w:rsid w:val="002F08E8"/>
    <w:rsid w:val="002F2367"/>
    <w:rsid w:val="00315441"/>
    <w:rsid w:val="00315821"/>
    <w:rsid w:val="00316EC6"/>
    <w:rsid w:val="00320886"/>
    <w:rsid w:val="0032151B"/>
    <w:rsid w:val="0034354C"/>
    <w:rsid w:val="00354DDE"/>
    <w:rsid w:val="0037152D"/>
    <w:rsid w:val="00373453"/>
    <w:rsid w:val="0037425C"/>
    <w:rsid w:val="00396BF0"/>
    <w:rsid w:val="003975E3"/>
    <w:rsid w:val="003A00B6"/>
    <w:rsid w:val="003A4DFC"/>
    <w:rsid w:val="003B3F83"/>
    <w:rsid w:val="003B52AA"/>
    <w:rsid w:val="003B759B"/>
    <w:rsid w:val="003C48FF"/>
    <w:rsid w:val="003D0F6C"/>
    <w:rsid w:val="003D2BCF"/>
    <w:rsid w:val="003D42F1"/>
    <w:rsid w:val="003E7E75"/>
    <w:rsid w:val="00411F46"/>
    <w:rsid w:val="00416141"/>
    <w:rsid w:val="00422305"/>
    <w:rsid w:val="00435AB0"/>
    <w:rsid w:val="00437978"/>
    <w:rsid w:val="00441A93"/>
    <w:rsid w:val="004429D6"/>
    <w:rsid w:val="00445CFF"/>
    <w:rsid w:val="0046152B"/>
    <w:rsid w:val="00472BBD"/>
    <w:rsid w:val="004809D8"/>
    <w:rsid w:val="00481D11"/>
    <w:rsid w:val="00495FD0"/>
    <w:rsid w:val="004A64C8"/>
    <w:rsid w:val="004A6CA6"/>
    <w:rsid w:val="004B1FA5"/>
    <w:rsid w:val="004B276A"/>
    <w:rsid w:val="004D08C1"/>
    <w:rsid w:val="004D5864"/>
    <w:rsid w:val="004D5D35"/>
    <w:rsid w:val="004E2B97"/>
    <w:rsid w:val="004E2D0B"/>
    <w:rsid w:val="004E36FC"/>
    <w:rsid w:val="004E67BE"/>
    <w:rsid w:val="004F290B"/>
    <w:rsid w:val="005032F9"/>
    <w:rsid w:val="005075C6"/>
    <w:rsid w:val="00511A6E"/>
    <w:rsid w:val="00511F1F"/>
    <w:rsid w:val="00523923"/>
    <w:rsid w:val="005246DC"/>
    <w:rsid w:val="005273E6"/>
    <w:rsid w:val="00532A94"/>
    <w:rsid w:val="005356FF"/>
    <w:rsid w:val="00535A98"/>
    <w:rsid w:val="00544A89"/>
    <w:rsid w:val="00546965"/>
    <w:rsid w:val="005626AF"/>
    <w:rsid w:val="00585F59"/>
    <w:rsid w:val="00591246"/>
    <w:rsid w:val="005A4DE5"/>
    <w:rsid w:val="005A643C"/>
    <w:rsid w:val="005A7A1C"/>
    <w:rsid w:val="005B3739"/>
    <w:rsid w:val="005D0BBF"/>
    <w:rsid w:val="005E0E9E"/>
    <w:rsid w:val="005E5D97"/>
    <w:rsid w:val="005E629A"/>
    <w:rsid w:val="006007DA"/>
    <w:rsid w:val="00603F47"/>
    <w:rsid w:val="00606B23"/>
    <w:rsid w:val="00610E47"/>
    <w:rsid w:val="00626681"/>
    <w:rsid w:val="00653E0C"/>
    <w:rsid w:val="006557D2"/>
    <w:rsid w:val="006579B7"/>
    <w:rsid w:val="00661BE1"/>
    <w:rsid w:val="00674FCB"/>
    <w:rsid w:val="0068655C"/>
    <w:rsid w:val="00687DA4"/>
    <w:rsid w:val="006907A6"/>
    <w:rsid w:val="006921D1"/>
    <w:rsid w:val="00692FB3"/>
    <w:rsid w:val="006956A4"/>
    <w:rsid w:val="006B4298"/>
    <w:rsid w:val="006C5703"/>
    <w:rsid w:val="006C688F"/>
    <w:rsid w:val="006C7D5A"/>
    <w:rsid w:val="006D1BD7"/>
    <w:rsid w:val="006D6C69"/>
    <w:rsid w:val="006F3357"/>
    <w:rsid w:val="007001DA"/>
    <w:rsid w:val="00727ADD"/>
    <w:rsid w:val="00740C20"/>
    <w:rsid w:val="007523F7"/>
    <w:rsid w:val="00753BB5"/>
    <w:rsid w:val="007555A1"/>
    <w:rsid w:val="00756755"/>
    <w:rsid w:val="00774438"/>
    <w:rsid w:val="007826F8"/>
    <w:rsid w:val="00790624"/>
    <w:rsid w:val="007A7B30"/>
    <w:rsid w:val="007B20A7"/>
    <w:rsid w:val="007C52B8"/>
    <w:rsid w:val="007D5968"/>
    <w:rsid w:val="007E29ED"/>
    <w:rsid w:val="007F1DCE"/>
    <w:rsid w:val="007F7AC7"/>
    <w:rsid w:val="00804E53"/>
    <w:rsid w:val="00806AF3"/>
    <w:rsid w:val="00806EE9"/>
    <w:rsid w:val="00812FFA"/>
    <w:rsid w:val="00813D3A"/>
    <w:rsid w:val="00825E3C"/>
    <w:rsid w:val="008371F4"/>
    <w:rsid w:val="00840C26"/>
    <w:rsid w:val="00844E61"/>
    <w:rsid w:val="0084728D"/>
    <w:rsid w:val="0085451A"/>
    <w:rsid w:val="00861467"/>
    <w:rsid w:val="008738BE"/>
    <w:rsid w:val="00883D70"/>
    <w:rsid w:val="00884F21"/>
    <w:rsid w:val="008A29A8"/>
    <w:rsid w:val="008C12A9"/>
    <w:rsid w:val="008C5761"/>
    <w:rsid w:val="008D2322"/>
    <w:rsid w:val="008D79DD"/>
    <w:rsid w:val="008E1D9B"/>
    <w:rsid w:val="00903E9D"/>
    <w:rsid w:val="00905953"/>
    <w:rsid w:val="00906E2A"/>
    <w:rsid w:val="009079DE"/>
    <w:rsid w:val="0091382D"/>
    <w:rsid w:val="009203FF"/>
    <w:rsid w:val="00936A5D"/>
    <w:rsid w:val="00940E51"/>
    <w:rsid w:val="00960715"/>
    <w:rsid w:val="0096249B"/>
    <w:rsid w:val="009637FF"/>
    <w:rsid w:val="00963C52"/>
    <w:rsid w:val="009657AF"/>
    <w:rsid w:val="00975550"/>
    <w:rsid w:val="009A1C63"/>
    <w:rsid w:val="009A1C73"/>
    <w:rsid w:val="009A3798"/>
    <w:rsid w:val="009B6BAC"/>
    <w:rsid w:val="009C6414"/>
    <w:rsid w:val="009D3A97"/>
    <w:rsid w:val="009D7380"/>
    <w:rsid w:val="009E758D"/>
    <w:rsid w:val="00A11FA1"/>
    <w:rsid w:val="00A23A80"/>
    <w:rsid w:val="00A3477D"/>
    <w:rsid w:val="00A56150"/>
    <w:rsid w:val="00A56EC7"/>
    <w:rsid w:val="00A6098B"/>
    <w:rsid w:val="00A60FEE"/>
    <w:rsid w:val="00A73543"/>
    <w:rsid w:val="00A80C16"/>
    <w:rsid w:val="00A8354D"/>
    <w:rsid w:val="00A83F73"/>
    <w:rsid w:val="00AB3B94"/>
    <w:rsid w:val="00AC78AC"/>
    <w:rsid w:val="00AE48C4"/>
    <w:rsid w:val="00AF077A"/>
    <w:rsid w:val="00AF3B0E"/>
    <w:rsid w:val="00B05ABF"/>
    <w:rsid w:val="00B22FF0"/>
    <w:rsid w:val="00B25923"/>
    <w:rsid w:val="00B31D4C"/>
    <w:rsid w:val="00B35723"/>
    <w:rsid w:val="00B51D9C"/>
    <w:rsid w:val="00B66698"/>
    <w:rsid w:val="00B677D8"/>
    <w:rsid w:val="00B73870"/>
    <w:rsid w:val="00B84938"/>
    <w:rsid w:val="00B9118B"/>
    <w:rsid w:val="00B96CAE"/>
    <w:rsid w:val="00BB06F4"/>
    <w:rsid w:val="00BB2AAF"/>
    <w:rsid w:val="00BB4A6F"/>
    <w:rsid w:val="00BC0092"/>
    <w:rsid w:val="00BC06E9"/>
    <w:rsid w:val="00BC57C0"/>
    <w:rsid w:val="00BD283C"/>
    <w:rsid w:val="00BD474F"/>
    <w:rsid w:val="00C046B2"/>
    <w:rsid w:val="00C05C9A"/>
    <w:rsid w:val="00C16161"/>
    <w:rsid w:val="00C23D65"/>
    <w:rsid w:val="00C25DC0"/>
    <w:rsid w:val="00C32A4F"/>
    <w:rsid w:val="00C41A59"/>
    <w:rsid w:val="00C448ED"/>
    <w:rsid w:val="00C52236"/>
    <w:rsid w:val="00C5399B"/>
    <w:rsid w:val="00C62EFB"/>
    <w:rsid w:val="00C67879"/>
    <w:rsid w:val="00C67C98"/>
    <w:rsid w:val="00C77B32"/>
    <w:rsid w:val="00C87869"/>
    <w:rsid w:val="00C92726"/>
    <w:rsid w:val="00C96AD0"/>
    <w:rsid w:val="00C972F8"/>
    <w:rsid w:val="00C97699"/>
    <w:rsid w:val="00CB3A47"/>
    <w:rsid w:val="00CB4372"/>
    <w:rsid w:val="00CD1FDC"/>
    <w:rsid w:val="00CD6719"/>
    <w:rsid w:val="00CE3C26"/>
    <w:rsid w:val="00CE46A7"/>
    <w:rsid w:val="00CE769B"/>
    <w:rsid w:val="00D03797"/>
    <w:rsid w:val="00D15623"/>
    <w:rsid w:val="00D24E21"/>
    <w:rsid w:val="00D25E7A"/>
    <w:rsid w:val="00D26336"/>
    <w:rsid w:val="00D460BE"/>
    <w:rsid w:val="00D541BC"/>
    <w:rsid w:val="00D61A9A"/>
    <w:rsid w:val="00D6227F"/>
    <w:rsid w:val="00D64897"/>
    <w:rsid w:val="00D675C4"/>
    <w:rsid w:val="00D72E5E"/>
    <w:rsid w:val="00D84097"/>
    <w:rsid w:val="00D96A6B"/>
    <w:rsid w:val="00D96D84"/>
    <w:rsid w:val="00DA7E28"/>
    <w:rsid w:val="00DB06F6"/>
    <w:rsid w:val="00DC020E"/>
    <w:rsid w:val="00DE40E3"/>
    <w:rsid w:val="00DF32BB"/>
    <w:rsid w:val="00DF7E2D"/>
    <w:rsid w:val="00E00B53"/>
    <w:rsid w:val="00E1288E"/>
    <w:rsid w:val="00E13740"/>
    <w:rsid w:val="00E2153C"/>
    <w:rsid w:val="00E2165C"/>
    <w:rsid w:val="00E539B6"/>
    <w:rsid w:val="00E54A5D"/>
    <w:rsid w:val="00E612AA"/>
    <w:rsid w:val="00E630F3"/>
    <w:rsid w:val="00E654DC"/>
    <w:rsid w:val="00E71027"/>
    <w:rsid w:val="00E82A93"/>
    <w:rsid w:val="00E83FE9"/>
    <w:rsid w:val="00E92DAD"/>
    <w:rsid w:val="00EA6D4D"/>
    <w:rsid w:val="00EC5E3A"/>
    <w:rsid w:val="00EE1798"/>
    <w:rsid w:val="00EE6C24"/>
    <w:rsid w:val="00EE7747"/>
    <w:rsid w:val="00F20954"/>
    <w:rsid w:val="00F21281"/>
    <w:rsid w:val="00F2300E"/>
    <w:rsid w:val="00F23ACC"/>
    <w:rsid w:val="00F246C3"/>
    <w:rsid w:val="00F25CB3"/>
    <w:rsid w:val="00F31886"/>
    <w:rsid w:val="00F349B0"/>
    <w:rsid w:val="00F35E74"/>
    <w:rsid w:val="00F509A4"/>
    <w:rsid w:val="00F559BC"/>
    <w:rsid w:val="00F7484C"/>
    <w:rsid w:val="00F75EEF"/>
    <w:rsid w:val="00F8439C"/>
    <w:rsid w:val="00F97B64"/>
    <w:rsid w:val="00FA55CB"/>
    <w:rsid w:val="00FB6F21"/>
    <w:rsid w:val="00FC1ABD"/>
    <w:rsid w:val="00FE1530"/>
    <w:rsid w:val="00FE3848"/>
    <w:rsid w:val="00FE46C7"/>
    <w:rsid w:val="00FF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1E961F"/>
  <w15:docId w15:val="{E6E85C4F-99E4-4F0A-A07E-51BF1F93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9E758D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3">
    <w:name w:val="heading 3"/>
    <w:aliases w:val="Page Heading"/>
    <w:next w:val="Normal"/>
    <w:autoRedefine/>
    <w:qFormat/>
    <w:rsid w:val="00F97B64"/>
    <w:pPr>
      <w:tabs>
        <w:tab w:val="left" w:pos="990"/>
      </w:tabs>
      <w:ind w:left="907" w:hanging="907"/>
      <w:outlineLvl w:val="2"/>
    </w:pPr>
    <w:rPr>
      <w:rFonts w:ascii="Arial" w:eastAsia="Times" w:hAnsi="Arial"/>
      <w:b/>
      <w:caps/>
      <w:color w:val="0099FF"/>
      <w:spacing w:val="-2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575A"/>
    <w:rPr>
      <w:color w:val="0000FF"/>
      <w:u w:val="single"/>
    </w:rPr>
  </w:style>
  <w:style w:type="paragraph" w:styleId="NormalWeb">
    <w:name w:val="Normal (Web)"/>
    <w:basedOn w:val="Normal"/>
    <w:uiPriority w:val="99"/>
    <w:rsid w:val="00C15875"/>
    <w:pPr>
      <w:spacing w:before="100" w:beforeAutospacing="1" w:after="100" w:afterAutospacing="1"/>
    </w:pPr>
    <w:rPr>
      <w:color w:val="000000"/>
      <w:szCs w:val="24"/>
    </w:rPr>
  </w:style>
  <w:style w:type="paragraph" w:styleId="HTMLPreformatted">
    <w:name w:val="HTML Preformatted"/>
    <w:basedOn w:val="Normal"/>
    <w:rsid w:val="00C15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character" w:styleId="Strong">
    <w:name w:val="Strong"/>
    <w:uiPriority w:val="22"/>
    <w:qFormat/>
    <w:rsid w:val="00C15875"/>
    <w:rPr>
      <w:b/>
      <w:bCs/>
    </w:rPr>
  </w:style>
  <w:style w:type="character" w:styleId="Emphasis">
    <w:name w:val="Emphasis"/>
    <w:qFormat/>
    <w:rsid w:val="008371F4"/>
    <w:rPr>
      <w:rFonts w:ascii="Arial" w:hAnsi="Arial"/>
      <w:i/>
      <w:iCs/>
      <w:sz w:val="22"/>
    </w:rPr>
  </w:style>
  <w:style w:type="paragraph" w:styleId="BodyText3">
    <w:name w:val="Body Text 3"/>
    <w:basedOn w:val="Normal"/>
    <w:rsid w:val="009637FF"/>
    <w:rPr>
      <w:rFonts w:ascii="Times" w:eastAsia="Times" w:hAnsi="Times"/>
      <w:sz w:val="32"/>
    </w:rPr>
  </w:style>
  <w:style w:type="paragraph" w:customStyle="1" w:styleId="ColorfulList-Accent11">
    <w:name w:val="Colorful List - Accent 11"/>
    <w:basedOn w:val="Normal"/>
    <w:uiPriority w:val="34"/>
    <w:qFormat/>
    <w:rsid w:val="00C67879"/>
    <w:pPr>
      <w:ind w:left="720"/>
      <w:contextualSpacing/>
    </w:pPr>
    <w:rPr>
      <w:rFonts w:ascii="Cambria" w:eastAsia="Cambria" w:hAnsi="Cambria"/>
      <w:szCs w:val="24"/>
    </w:rPr>
  </w:style>
  <w:style w:type="paragraph" w:styleId="BalloonText">
    <w:name w:val="Balloon Text"/>
    <w:basedOn w:val="Normal"/>
    <w:link w:val="BalloonTextChar"/>
    <w:rsid w:val="003D0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D0F6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5757A"/>
    <w:pPr>
      <w:spacing w:line="276" w:lineRule="auto"/>
    </w:pPr>
    <w:rPr>
      <w:sz w:val="20"/>
      <w:lang w:val="en-GB"/>
    </w:rPr>
  </w:style>
  <w:style w:type="character" w:customStyle="1" w:styleId="CommentTextChar">
    <w:name w:val="Comment Text Char"/>
    <w:link w:val="CommentText"/>
    <w:uiPriority w:val="99"/>
    <w:rsid w:val="0015757A"/>
    <w:rPr>
      <w:lang w:val="en-GB"/>
    </w:rPr>
  </w:style>
  <w:style w:type="paragraph" w:styleId="Header">
    <w:name w:val="header"/>
    <w:link w:val="HeaderChar"/>
    <w:rsid w:val="001555CD"/>
    <w:pPr>
      <w:tabs>
        <w:tab w:val="center" w:pos="4680"/>
        <w:tab w:val="right" w:pos="9360"/>
      </w:tabs>
    </w:pPr>
    <w:rPr>
      <w:rFonts w:ascii="Verdana" w:hAnsi="Verdana"/>
      <w:color w:val="000000"/>
    </w:rPr>
  </w:style>
  <w:style w:type="character" w:customStyle="1" w:styleId="HeaderChar">
    <w:name w:val="Header Char"/>
    <w:basedOn w:val="DefaultParagraphFont"/>
    <w:link w:val="Header"/>
    <w:rsid w:val="001555CD"/>
    <w:rPr>
      <w:rFonts w:ascii="Verdana" w:hAnsi="Verdana"/>
      <w:color w:val="000000"/>
    </w:rPr>
  </w:style>
  <w:style w:type="paragraph" w:styleId="Footer">
    <w:name w:val="footer"/>
    <w:basedOn w:val="Normal"/>
    <w:link w:val="FooterChar"/>
    <w:rsid w:val="000C37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3710"/>
    <w:rPr>
      <w:sz w:val="24"/>
    </w:rPr>
  </w:style>
  <w:style w:type="paragraph" w:customStyle="1" w:styleId="TitleBoldCentered">
    <w:name w:val="Title Bold Centered"/>
    <w:autoRedefine/>
    <w:qFormat/>
    <w:rsid w:val="00481D11"/>
    <w:pPr>
      <w:spacing w:line="280" w:lineRule="exact"/>
      <w:jc w:val="center"/>
    </w:pPr>
    <w:rPr>
      <w:rFonts w:ascii="Verdana" w:hAnsi="Verdana" w:cs="Arial"/>
      <w:b/>
      <w:bCs/>
      <w:color w:val="000000"/>
      <w:sz w:val="28"/>
      <w:szCs w:val="28"/>
    </w:rPr>
  </w:style>
  <w:style w:type="paragraph" w:customStyle="1" w:styleId="SubtitleItalicCentered">
    <w:name w:val="Subtitle Italic Centered"/>
    <w:autoRedefine/>
    <w:qFormat/>
    <w:rsid w:val="00481D11"/>
    <w:pPr>
      <w:spacing w:before="120" w:line="280" w:lineRule="exact"/>
      <w:jc w:val="center"/>
    </w:pPr>
    <w:rPr>
      <w:rFonts w:ascii="Verdana" w:hAnsi="Verdana" w:cs="Arial"/>
      <w:bCs/>
      <w:i/>
      <w:color w:val="000000"/>
      <w:sz w:val="28"/>
      <w:szCs w:val="28"/>
    </w:rPr>
  </w:style>
  <w:style w:type="paragraph" w:customStyle="1" w:styleId="CityDateSubject">
    <w:name w:val="City Date Subject"/>
    <w:autoRedefine/>
    <w:qFormat/>
    <w:rsid w:val="00481D11"/>
    <w:pPr>
      <w:spacing w:before="480" w:line="320" w:lineRule="exact"/>
    </w:pPr>
    <w:rPr>
      <w:rFonts w:ascii="Verdana" w:hAnsi="Verdana" w:cs="Arial"/>
      <w:b/>
      <w:color w:val="000000"/>
    </w:rPr>
  </w:style>
  <w:style w:type="paragraph" w:customStyle="1" w:styleId="Body10ptVerdana">
    <w:name w:val="Body 10pt Verdana"/>
    <w:basedOn w:val="Normal"/>
    <w:autoRedefine/>
    <w:qFormat/>
    <w:rsid w:val="006C688F"/>
    <w:pPr>
      <w:shd w:val="clear" w:color="auto" w:fill="FFFFFF"/>
      <w:spacing w:after="180" w:line="240" w:lineRule="exact"/>
    </w:pPr>
    <w:rPr>
      <w:rFonts w:ascii="Verdana" w:hAnsi="Verdana" w:cs="Helv"/>
      <w:color w:val="000000"/>
      <w:sz w:val="20"/>
    </w:rPr>
  </w:style>
  <w:style w:type="paragraph" w:customStyle="1" w:styleId="Body10ptVerdanaBold">
    <w:name w:val="Body 10pt Verdana Bold"/>
    <w:basedOn w:val="Body10ptVerdana"/>
    <w:autoRedefine/>
    <w:qFormat/>
    <w:rsid w:val="00975550"/>
    <w:pPr>
      <w:spacing w:before="180" w:after="120"/>
    </w:pPr>
    <w:rPr>
      <w:b/>
    </w:rPr>
  </w:style>
  <w:style w:type="paragraph" w:customStyle="1" w:styleId="Sender">
    <w:name w:val="Sender"/>
    <w:autoRedefine/>
    <w:qFormat/>
    <w:rsid w:val="00756755"/>
    <w:pPr>
      <w:spacing w:line="240" w:lineRule="exact"/>
    </w:pPr>
    <w:rPr>
      <w:rFonts w:ascii="Verdana" w:hAnsi="Verdana" w:cs="Helv"/>
      <w:color w:val="000000"/>
    </w:rPr>
  </w:style>
  <w:style w:type="paragraph" w:styleId="ListParagraph">
    <w:name w:val="List Paragraph"/>
    <w:basedOn w:val="Normal"/>
    <w:uiPriority w:val="34"/>
    <w:qFormat/>
    <w:rsid w:val="00257191"/>
    <w:pPr>
      <w:ind w:left="720"/>
      <w:contextualSpacing/>
    </w:pPr>
  </w:style>
  <w:style w:type="paragraph" w:customStyle="1" w:styleId="HCh">
    <w:name w:val="_ H _Ch"/>
    <w:basedOn w:val="Normal"/>
    <w:next w:val="Normal"/>
    <w:rsid w:val="00585F59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line="300" w:lineRule="exact"/>
      <w:outlineLvl w:val="0"/>
    </w:pPr>
    <w:rPr>
      <w:rFonts w:eastAsiaTheme="minorHAnsi"/>
      <w:b/>
      <w:spacing w:val="-2"/>
      <w:w w:val="103"/>
      <w:kern w:val="14"/>
      <w:sz w:val="28"/>
      <w:lang w:val="en-GB"/>
    </w:rPr>
  </w:style>
  <w:style w:type="paragraph" w:customStyle="1" w:styleId="Default">
    <w:name w:val="Default"/>
    <w:rsid w:val="00F75EEF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610E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sc.un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75611-0302-AD47-ADAE-C85C7271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1869</Characters>
  <Application>Microsoft Office Word</Application>
  <DocSecurity>0</DocSecurity>
  <Lines>117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2156</CharactersWithSpaces>
  <SharedDoc>false</SharedDoc>
  <HLinks>
    <vt:vector size="30" baseType="variant">
      <vt:variant>
        <vt:i4>4653073</vt:i4>
      </vt:variant>
      <vt:variant>
        <vt:i4>9</vt:i4>
      </vt:variant>
      <vt:variant>
        <vt:i4>0</vt:i4>
      </vt:variant>
      <vt:variant>
        <vt:i4>5</vt:i4>
      </vt:variant>
      <vt:variant>
        <vt:lpwstr>mailto:xxxxxxx@unicef.org</vt:lpwstr>
      </vt:variant>
      <vt:variant>
        <vt:lpwstr/>
      </vt:variant>
      <vt:variant>
        <vt:i4>2490407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http://www.facebook.com/unicef</vt:lpwstr>
      </vt:variant>
      <vt:variant>
        <vt:lpwstr/>
      </vt:variant>
      <vt:variant>
        <vt:i4>4653162</vt:i4>
      </vt:variant>
      <vt:variant>
        <vt:i4>3</vt:i4>
      </vt:variant>
      <vt:variant>
        <vt:i4>0</vt:i4>
      </vt:variant>
      <vt:variant>
        <vt:i4>5</vt:i4>
      </vt:variant>
      <vt:variant>
        <vt:lpwstr>http://twitter.com/UNICEF</vt:lpwstr>
      </vt:variant>
      <vt:variant>
        <vt:lpwstr/>
      </vt:variant>
      <vt:variant>
        <vt:i4>917555</vt:i4>
      </vt:variant>
      <vt:variant>
        <vt:i4>0</vt:i4>
      </vt:variant>
      <vt:variant>
        <vt:i4>0</vt:i4>
      </vt:variant>
      <vt:variant>
        <vt:i4>5</vt:i4>
      </vt:variant>
      <vt:variant>
        <vt:lpwstr>http://www.unicef.org</vt:lpwstr>
      </vt:variant>
      <vt:variant>
        <vt:lpwstr/>
      </vt:variant>
      <vt:variant>
        <vt:i4>2949147</vt:i4>
      </vt:variant>
      <vt:variant>
        <vt:i4>3074</vt:i4>
      </vt:variant>
      <vt:variant>
        <vt:i4>1025</vt:i4>
      </vt:variant>
      <vt:variant>
        <vt:i4>1</vt:i4>
      </vt:variant>
      <vt:variant>
        <vt:lpwstr>Unicef_70thLogo_HorizontalB_CMYK_WHITE_ENG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File Server</dc:creator>
  <cp:keywords/>
  <cp:lastModifiedBy>Stella</cp:lastModifiedBy>
  <cp:revision>2</cp:revision>
  <cp:lastPrinted>2019-09-06T11:23:00Z</cp:lastPrinted>
  <dcterms:created xsi:type="dcterms:W3CDTF">2024-04-25T11:47:00Z</dcterms:created>
  <dcterms:modified xsi:type="dcterms:W3CDTF">2024-04-25T11:47:00Z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abde87192f09c83ada2024e45b3424670d3116392fcf2dcc1d42a8bd316f38db</vt:lpwstr>
  </property>
</Properties>
</file>