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CCDEB" w14:textId="77777777" w:rsidR="00944013" w:rsidRPr="004514ED" w:rsidRDefault="00944013" w:rsidP="00944013">
      <w:pPr>
        <w:rPr>
          <w:rFonts w:ascii="Arial" w:eastAsia="MS Gothic" w:hAnsi="Arial" w:cs="Arial"/>
          <w:b/>
          <w:u w:val="single"/>
        </w:rPr>
      </w:pPr>
      <w:r w:rsidRPr="004514ED">
        <w:rPr>
          <w:rFonts w:ascii="Arial" w:eastAsia="MS Gothic" w:hAnsi="Arial" w:cs="Arial"/>
          <w:b/>
          <w:noProof/>
          <w:u w:val="single"/>
          <w:lang w:val="en-GB" w:eastAsia="en-GB"/>
        </w:rPr>
        <mc:AlternateContent>
          <mc:Choice Requires="wps">
            <w:drawing>
              <wp:anchor distT="0" distB="0" distL="114300" distR="114300" simplePos="0" relativeHeight="251659264" behindDoc="0" locked="0" layoutInCell="1" allowOverlap="1" wp14:anchorId="72AD5DAC" wp14:editId="779FFD50">
                <wp:simplePos x="0" y="0"/>
                <wp:positionH relativeFrom="column">
                  <wp:posOffset>1711325</wp:posOffset>
                </wp:positionH>
                <wp:positionV relativeFrom="paragraph">
                  <wp:posOffset>24130</wp:posOffset>
                </wp:positionV>
                <wp:extent cx="3718560" cy="6172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229CA6" w14:textId="77777777" w:rsidR="00C23BEC" w:rsidRPr="005F1412" w:rsidRDefault="00C23BEC" w:rsidP="00944013">
                            <w:pPr>
                              <w:jc w:val="center"/>
                              <w:rPr>
                                <w:rFonts w:ascii="Arial" w:hAnsi="Arial" w:cs="Arial"/>
                                <w:b/>
                                <w:bCs/>
                                <w:sz w:val="24"/>
                                <w:szCs w:val="24"/>
                              </w:rPr>
                            </w:pPr>
                            <w:r w:rsidRPr="005F1412">
                              <w:rPr>
                                <w:rFonts w:ascii="Arial" w:hAnsi="Arial" w:cs="Arial"/>
                                <w:b/>
                                <w:bCs/>
                                <w:sz w:val="24"/>
                                <w:szCs w:val="24"/>
                              </w:rPr>
                              <w:t>UNICEF Pacific</w:t>
                            </w:r>
                          </w:p>
                          <w:p w14:paraId="78E05296" w14:textId="77777777" w:rsidR="00C23BEC" w:rsidRPr="005F1412" w:rsidRDefault="00C23BEC" w:rsidP="00944013">
                            <w:pPr>
                              <w:jc w:val="center"/>
                              <w:rPr>
                                <w:rFonts w:ascii="Arial" w:hAnsi="Arial" w:cs="Arial"/>
                                <w:b/>
                                <w:bCs/>
                                <w:sz w:val="24"/>
                                <w:szCs w:val="24"/>
                              </w:rPr>
                            </w:pPr>
                          </w:p>
                          <w:p w14:paraId="50CD2CDE" w14:textId="77777777" w:rsidR="00C23BEC" w:rsidRPr="005F1412" w:rsidRDefault="00C23BEC" w:rsidP="00944013">
                            <w:pPr>
                              <w:jc w:val="center"/>
                              <w:rPr>
                                <w:rFonts w:ascii="Arial" w:hAnsi="Arial" w:cs="Arial"/>
                                <w:sz w:val="24"/>
                                <w:szCs w:val="24"/>
                              </w:rPr>
                            </w:pPr>
                            <w:r w:rsidRPr="005F1412">
                              <w:rPr>
                                <w:rFonts w:ascii="Arial" w:hAnsi="Arial" w:cs="Arial"/>
                                <w:b/>
                                <w:bCs/>
                                <w:sz w:val="24"/>
                                <w:szCs w:val="24"/>
                              </w:rPr>
                              <w:t>TERMS OF REFERENCE CONSULTANT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AD5DAC" id="_x0000_t202" coordsize="21600,21600" o:spt="202" path="m,l,21600r21600,l21600,xe">
                <v:stroke joinstyle="miter"/>
                <v:path gradientshapeok="t" o:connecttype="rect"/>
              </v:shapetype>
              <v:shape id="Text Box 3" o:spid="_x0000_s1026" type="#_x0000_t202" style="position:absolute;margin-left:134.75pt;margin-top:1.9pt;width:292.8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mmY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" stroked="f">
                <v:textbox>
                  <w:txbxContent>
                    <w:p w14:paraId="06229CA6" w14:textId="77777777" w:rsidR="00C23BEC" w:rsidRPr="005F1412" w:rsidRDefault="00C23BEC" w:rsidP="00944013">
                      <w:pPr>
                        <w:jc w:val="center"/>
                        <w:rPr>
                          <w:rFonts w:ascii="Arial" w:hAnsi="Arial" w:cs="Arial"/>
                          <w:b/>
                          <w:bCs/>
                          <w:sz w:val="24"/>
                          <w:szCs w:val="24"/>
                        </w:rPr>
                      </w:pPr>
                      <w:r w:rsidRPr="005F1412">
                        <w:rPr>
                          <w:rFonts w:ascii="Arial" w:hAnsi="Arial" w:cs="Arial"/>
                          <w:b/>
                          <w:bCs/>
                          <w:sz w:val="24"/>
                          <w:szCs w:val="24"/>
                        </w:rPr>
                        <w:t>UNICEF Pacific</w:t>
                      </w:r>
                    </w:p>
                    <w:p w14:paraId="78E05296" w14:textId="77777777" w:rsidR="00C23BEC" w:rsidRPr="005F1412" w:rsidRDefault="00C23BEC" w:rsidP="00944013">
                      <w:pPr>
                        <w:jc w:val="center"/>
                        <w:rPr>
                          <w:rFonts w:ascii="Arial" w:hAnsi="Arial" w:cs="Arial"/>
                          <w:b/>
                          <w:bCs/>
                          <w:sz w:val="24"/>
                          <w:szCs w:val="24"/>
                        </w:rPr>
                      </w:pPr>
                    </w:p>
                    <w:p w14:paraId="50CD2CDE" w14:textId="77777777" w:rsidR="00C23BEC" w:rsidRPr="005F1412" w:rsidRDefault="00C23BEC" w:rsidP="00944013">
                      <w:pPr>
                        <w:jc w:val="center"/>
                        <w:rPr>
                          <w:rFonts w:ascii="Arial" w:hAnsi="Arial" w:cs="Arial"/>
                          <w:sz w:val="24"/>
                          <w:szCs w:val="24"/>
                        </w:rPr>
                      </w:pPr>
                      <w:r w:rsidRPr="005F1412">
                        <w:rPr>
                          <w:rFonts w:ascii="Arial" w:hAnsi="Arial" w:cs="Arial"/>
                          <w:b/>
                          <w:bCs/>
                          <w:sz w:val="24"/>
                          <w:szCs w:val="24"/>
                        </w:rPr>
                        <w:t>TERMS OF REFERENCE CONSULTANT</w:t>
                      </w:r>
                    </w:p>
                  </w:txbxContent>
                </v:textbox>
              </v:shape>
            </w:pict>
          </mc:Fallback>
        </mc:AlternateContent>
      </w:r>
      <w:r w:rsidRPr="004514ED">
        <w:rPr>
          <w:rFonts w:ascii="Arial" w:hAnsi="Arial" w:cs="Arial"/>
          <w:noProof/>
          <w:lang w:val="en-GB" w:eastAsia="en-GB"/>
        </w:rPr>
        <w:drawing>
          <wp:inline distT="0" distB="0" distL="0" distR="0" wp14:anchorId="1FF2F81B" wp14:editId="4724D749">
            <wp:extent cx="1457325" cy="381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325" cy="381000"/>
                    </a:xfrm>
                    <a:prstGeom prst="rect">
                      <a:avLst/>
                    </a:prstGeom>
                    <a:noFill/>
                    <a:ln>
                      <a:noFill/>
                    </a:ln>
                  </pic:spPr>
                </pic:pic>
              </a:graphicData>
            </a:graphic>
          </wp:inline>
        </w:drawing>
      </w:r>
    </w:p>
    <w:p w14:paraId="2284887D" w14:textId="77777777" w:rsidR="00944013" w:rsidRPr="004514ED" w:rsidRDefault="00944013" w:rsidP="00944013">
      <w:pPr>
        <w:autoSpaceDE w:val="0"/>
        <w:autoSpaceDN w:val="0"/>
        <w:adjustRightInd w:val="0"/>
        <w:rPr>
          <w:rFonts w:ascii="Arial" w:hAnsi="Arial" w:cs="Arial"/>
          <w:b/>
        </w:rPr>
      </w:pPr>
    </w:p>
    <w:p w14:paraId="5174EE43" w14:textId="77777777" w:rsidR="00944013" w:rsidRPr="004514ED" w:rsidRDefault="00944013" w:rsidP="00944013">
      <w:pPr>
        <w:autoSpaceDE w:val="0"/>
        <w:autoSpaceDN w:val="0"/>
        <w:adjustRightInd w:val="0"/>
        <w:rPr>
          <w:rFonts w:ascii="Arial" w:hAnsi="Arial" w:cs="Arial"/>
          <w:b/>
        </w:rPr>
      </w:pPr>
    </w:p>
    <w:p w14:paraId="3564E9FE" w14:textId="6A3294C7" w:rsidR="005F1412" w:rsidRPr="00805959" w:rsidRDefault="00944013" w:rsidP="00944013">
      <w:pPr>
        <w:autoSpaceDE w:val="0"/>
        <w:autoSpaceDN w:val="0"/>
        <w:adjustRightInd w:val="0"/>
        <w:rPr>
          <w:rFonts w:ascii="Arial" w:hAnsi="Arial" w:cs="Arial"/>
        </w:rPr>
      </w:pPr>
      <w:r w:rsidRPr="004514ED">
        <w:rPr>
          <w:rFonts w:ascii="Arial" w:hAnsi="Arial" w:cs="Arial"/>
          <w:b/>
        </w:rPr>
        <w:t>Requesting Section:</w:t>
      </w:r>
      <w:r w:rsidR="008E72E1" w:rsidRPr="004514ED">
        <w:rPr>
          <w:rFonts w:ascii="Arial" w:hAnsi="Arial" w:cs="Arial"/>
          <w:b/>
        </w:rPr>
        <w:t xml:space="preserve"> </w:t>
      </w:r>
      <w:r w:rsidR="00DB3D6F" w:rsidRPr="004514ED">
        <w:rPr>
          <w:rFonts w:ascii="Arial" w:hAnsi="Arial" w:cs="Arial"/>
        </w:rPr>
        <w:t>Deputy Representative</w:t>
      </w:r>
    </w:p>
    <w:p w14:paraId="4D138E26" w14:textId="3182748E" w:rsidR="00944013" w:rsidRPr="004514ED" w:rsidRDefault="00944013" w:rsidP="00944013">
      <w:pPr>
        <w:autoSpaceDE w:val="0"/>
        <w:autoSpaceDN w:val="0"/>
        <w:adjustRightInd w:val="0"/>
        <w:rPr>
          <w:rFonts w:ascii="Arial" w:hAnsi="Arial" w:cs="Arial"/>
        </w:rPr>
      </w:pPr>
      <w:r w:rsidRPr="004514ED">
        <w:rPr>
          <w:rFonts w:ascii="Arial" w:hAnsi="Arial" w:cs="Arial"/>
          <w:b/>
        </w:rPr>
        <w:t>Date</w:t>
      </w:r>
      <w:r w:rsidR="004070C6" w:rsidRPr="004514ED">
        <w:rPr>
          <w:rFonts w:ascii="Arial" w:hAnsi="Arial" w:cs="Arial"/>
          <w:b/>
        </w:rPr>
        <w:t>/Updated date</w:t>
      </w:r>
      <w:r w:rsidRPr="004514ED">
        <w:rPr>
          <w:rFonts w:ascii="Arial" w:hAnsi="Arial" w:cs="Arial"/>
          <w:b/>
        </w:rPr>
        <w:t xml:space="preserve">: </w:t>
      </w:r>
      <w:r w:rsidR="00221A92">
        <w:rPr>
          <w:rFonts w:ascii="Arial" w:hAnsi="Arial" w:cs="Arial"/>
        </w:rPr>
        <w:t>19</w:t>
      </w:r>
      <w:r w:rsidR="00792A01">
        <w:rPr>
          <w:rFonts w:ascii="Arial" w:hAnsi="Arial" w:cs="Arial"/>
        </w:rPr>
        <w:t xml:space="preserve"> October </w:t>
      </w:r>
      <w:r w:rsidR="00CD2061">
        <w:rPr>
          <w:rFonts w:ascii="Arial" w:hAnsi="Arial" w:cs="Arial"/>
        </w:rPr>
        <w:t>2018</w:t>
      </w:r>
    </w:p>
    <w:p w14:paraId="231A7AFD" w14:textId="74BE4965" w:rsidR="00792A01" w:rsidRDefault="00944013" w:rsidP="00944013">
      <w:pPr>
        <w:autoSpaceDE w:val="0"/>
        <w:autoSpaceDN w:val="0"/>
        <w:adjustRightInd w:val="0"/>
        <w:rPr>
          <w:rFonts w:ascii="Arial" w:hAnsi="Arial" w:cs="Arial"/>
          <w:b/>
        </w:rPr>
      </w:pPr>
      <w:r w:rsidRPr="004514ED">
        <w:rPr>
          <w:rFonts w:ascii="Arial" w:hAnsi="Arial" w:cs="Arial"/>
          <w:b/>
        </w:rPr>
        <w:t>Programme Ar</w:t>
      </w:r>
      <w:r w:rsidR="00792A01">
        <w:rPr>
          <w:rFonts w:ascii="Arial" w:hAnsi="Arial" w:cs="Arial"/>
          <w:b/>
        </w:rPr>
        <w:t>ea</w:t>
      </w:r>
      <w:r w:rsidRPr="004514ED">
        <w:rPr>
          <w:rFonts w:ascii="Arial" w:hAnsi="Arial" w:cs="Arial"/>
          <w:b/>
        </w:rPr>
        <w:t>:</w:t>
      </w:r>
      <w:r w:rsidR="00792A01">
        <w:rPr>
          <w:rFonts w:ascii="Arial" w:hAnsi="Arial" w:cs="Arial"/>
          <w:b/>
        </w:rPr>
        <w:t xml:space="preserve"> Programme Effectiveness</w:t>
      </w:r>
      <w:r w:rsidRPr="004514ED">
        <w:rPr>
          <w:rFonts w:ascii="Arial" w:hAnsi="Arial" w:cs="Arial"/>
          <w:b/>
        </w:rPr>
        <w:t xml:space="preserve"> </w:t>
      </w:r>
    </w:p>
    <w:p w14:paraId="0241240C" w14:textId="3604D60D" w:rsidR="00944013" w:rsidRPr="004514ED" w:rsidRDefault="00D46C07" w:rsidP="00944013">
      <w:pPr>
        <w:autoSpaceDE w:val="0"/>
        <w:autoSpaceDN w:val="0"/>
        <w:adjustRightInd w:val="0"/>
        <w:rPr>
          <w:rFonts w:ascii="Arial" w:hAnsi="Arial" w:cs="Arial"/>
        </w:rPr>
      </w:pPr>
      <w:r w:rsidRPr="004514ED">
        <w:rPr>
          <w:rFonts w:ascii="Arial" w:hAnsi="Arial" w:cs="Arial"/>
          <w:b/>
        </w:rPr>
        <w:t>Output:</w:t>
      </w:r>
      <w:r w:rsidR="00792A01">
        <w:rPr>
          <w:rFonts w:ascii="Arial" w:hAnsi="Arial" w:cs="Arial"/>
          <w:b/>
        </w:rPr>
        <w:t xml:space="preserve">  Emergency</w:t>
      </w:r>
      <w:r w:rsidRPr="004514ED">
        <w:rPr>
          <w:rFonts w:ascii="Arial" w:hAnsi="Arial" w:cs="Arial"/>
          <w:b/>
        </w:rPr>
        <w:t xml:space="preserve"> </w:t>
      </w:r>
    </w:p>
    <w:p w14:paraId="2F94D906" w14:textId="77777777" w:rsidR="00D46C07" w:rsidRPr="004514ED" w:rsidRDefault="00D46C07" w:rsidP="00944013">
      <w:pPr>
        <w:autoSpaceDE w:val="0"/>
        <w:autoSpaceDN w:val="0"/>
        <w:adjustRightInd w:val="0"/>
        <w:rPr>
          <w:rFonts w:ascii="Arial" w:hAnsi="Arial" w:cs="Arial"/>
          <w:b/>
          <w:lang w:val="en-GB"/>
        </w:rPr>
      </w:pPr>
    </w:p>
    <w:p w14:paraId="1810847A" w14:textId="3F15531D" w:rsidR="00944013" w:rsidRPr="004514ED" w:rsidRDefault="00944013" w:rsidP="00944013">
      <w:pPr>
        <w:pStyle w:val="Header"/>
        <w:tabs>
          <w:tab w:val="clear" w:pos="4320"/>
          <w:tab w:val="clear" w:pos="8640"/>
        </w:tabs>
        <w:rPr>
          <w:rFonts w:ascii="Arial" w:hAnsi="Arial" w:cs="Arial"/>
        </w:rPr>
      </w:pPr>
      <w:r w:rsidRPr="004514ED">
        <w:rPr>
          <w:rFonts w:ascii="Arial" w:hAnsi="Arial" w:cs="Arial"/>
        </w:rPr>
        <w:t>*******************************************************************************************************************************</w:t>
      </w:r>
    </w:p>
    <w:p w14:paraId="0449685D" w14:textId="42697337" w:rsidR="00D46C07" w:rsidRPr="004514ED" w:rsidRDefault="00D46C07" w:rsidP="00D46C07">
      <w:pPr>
        <w:rPr>
          <w:rFonts w:ascii="Arial" w:hAnsi="Arial" w:cs="Arial"/>
          <w:b/>
        </w:rPr>
      </w:pPr>
      <w:r w:rsidRPr="004514ED">
        <w:rPr>
          <w:rFonts w:ascii="Arial" w:hAnsi="Arial" w:cs="Arial"/>
          <w:b/>
        </w:rPr>
        <w:t>Background:</w:t>
      </w:r>
    </w:p>
    <w:p w14:paraId="38B8A620" w14:textId="534854C0" w:rsidR="000261A1" w:rsidRDefault="00792A01" w:rsidP="00B41C68">
      <w:pPr>
        <w:pStyle w:val="Header"/>
        <w:pBdr>
          <w:bottom w:val="single" w:sz="4" w:space="1" w:color="auto"/>
        </w:pBdr>
        <w:tabs>
          <w:tab w:val="left" w:pos="1080"/>
          <w:tab w:val="left" w:pos="2340"/>
        </w:tabs>
        <w:spacing w:before="120" w:after="120"/>
        <w:rPr>
          <w:rFonts w:ascii="Arial" w:hAnsi="Arial" w:cs="Arial"/>
          <w:lang w:val="en-GB"/>
        </w:rPr>
      </w:pPr>
      <w:r>
        <w:rPr>
          <w:rFonts w:ascii="Arial" w:hAnsi="Arial" w:cs="Arial"/>
          <w:lang w:val="en-GB"/>
        </w:rPr>
        <w:t xml:space="preserve">November to April has always been a challenging period for UNICEF Pacific.  First is that </w:t>
      </w:r>
      <w:r w:rsidR="000261A1">
        <w:rPr>
          <w:rFonts w:ascii="Arial" w:hAnsi="Arial" w:cs="Arial"/>
          <w:lang w:val="en-GB"/>
        </w:rPr>
        <w:t xml:space="preserve">it is the cyclone season.  Second is that it period for preparing work plans.  And third is that it also coincides with reporting obligations internally in UNICEF, </w:t>
      </w:r>
      <w:proofErr w:type="spellStart"/>
      <w:r w:rsidR="000261A1">
        <w:rPr>
          <w:rFonts w:ascii="Arial" w:hAnsi="Arial" w:cs="Arial"/>
          <w:lang w:val="en-GB"/>
        </w:rPr>
        <w:t>eg</w:t>
      </w:r>
      <w:proofErr w:type="spellEnd"/>
      <w:r w:rsidR="000261A1">
        <w:rPr>
          <w:rFonts w:ascii="Arial" w:hAnsi="Arial" w:cs="Arial"/>
          <w:lang w:val="en-GB"/>
        </w:rPr>
        <w:t xml:space="preserve"> COAR (Country Office Annual Report), and also with donors, </w:t>
      </w:r>
      <w:proofErr w:type="spellStart"/>
      <w:r w:rsidR="000261A1">
        <w:rPr>
          <w:rFonts w:ascii="Arial" w:hAnsi="Arial" w:cs="Arial"/>
          <w:lang w:val="en-GB"/>
        </w:rPr>
        <w:t>eg</w:t>
      </w:r>
      <w:proofErr w:type="spellEnd"/>
      <w:r w:rsidR="000261A1">
        <w:rPr>
          <w:rFonts w:ascii="Arial" w:hAnsi="Arial" w:cs="Arial"/>
          <w:lang w:val="en-GB"/>
        </w:rPr>
        <w:t xml:space="preserve"> CER (</w:t>
      </w:r>
      <w:r w:rsidR="003F601D">
        <w:rPr>
          <w:rFonts w:ascii="Arial" w:hAnsi="Arial" w:cs="Arial"/>
          <w:lang w:val="en-GB"/>
        </w:rPr>
        <w:t>C</w:t>
      </w:r>
      <w:r w:rsidR="000261A1">
        <w:rPr>
          <w:rFonts w:ascii="Arial" w:hAnsi="Arial" w:cs="Arial"/>
          <w:lang w:val="en-GB"/>
        </w:rPr>
        <w:t>onsolidated Emergency Report).  Workload is already heavy with the regular planning and reporting requirements but it becomes burdensome when UNICEF has to respond to emergencies.</w:t>
      </w:r>
    </w:p>
    <w:p w14:paraId="3CDD076A" w14:textId="128C31C5" w:rsidR="000261A1" w:rsidRDefault="000261A1" w:rsidP="00B41C68">
      <w:pPr>
        <w:pStyle w:val="Header"/>
        <w:pBdr>
          <w:bottom w:val="single" w:sz="4" w:space="1" w:color="auto"/>
        </w:pBdr>
        <w:tabs>
          <w:tab w:val="left" w:pos="1080"/>
          <w:tab w:val="left" w:pos="2340"/>
        </w:tabs>
        <w:spacing w:before="120" w:after="120"/>
        <w:rPr>
          <w:rFonts w:ascii="Arial" w:hAnsi="Arial" w:cs="Arial"/>
          <w:lang w:val="en-GB"/>
        </w:rPr>
      </w:pPr>
      <w:r>
        <w:rPr>
          <w:rFonts w:ascii="Arial" w:hAnsi="Arial" w:cs="Arial"/>
          <w:lang w:val="en-GB"/>
        </w:rPr>
        <w:t xml:space="preserve">The contract of the JPO- Emergency Officer is expiring this mid-November 2018 and </w:t>
      </w:r>
      <w:r w:rsidR="003F601D">
        <w:rPr>
          <w:rFonts w:ascii="Arial" w:hAnsi="Arial" w:cs="Arial"/>
          <w:lang w:val="en-GB"/>
        </w:rPr>
        <w:t>an Emergency Specialist will be left to handle all the tasks.</w:t>
      </w:r>
    </w:p>
    <w:p w14:paraId="1F17F897" w14:textId="77777777" w:rsidR="00FC3569" w:rsidRDefault="00FC3569" w:rsidP="00B41C68">
      <w:pPr>
        <w:pStyle w:val="Header"/>
        <w:pBdr>
          <w:bottom w:val="single" w:sz="4" w:space="1" w:color="auto"/>
        </w:pBdr>
        <w:tabs>
          <w:tab w:val="left" w:pos="1080"/>
          <w:tab w:val="left" w:pos="2340"/>
        </w:tabs>
        <w:spacing w:before="120" w:after="120"/>
        <w:rPr>
          <w:rFonts w:ascii="Arial" w:hAnsi="Arial" w:cs="Arial"/>
          <w:lang w:val="en-GB"/>
        </w:rPr>
      </w:pPr>
    </w:p>
    <w:p w14:paraId="7E73A9CB" w14:textId="76AC8213" w:rsidR="00D46C07" w:rsidRPr="004514ED" w:rsidRDefault="00944013" w:rsidP="00DF762E">
      <w:pPr>
        <w:pStyle w:val="Header"/>
        <w:tabs>
          <w:tab w:val="left" w:pos="1080"/>
          <w:tab w:val="left" w:pos="2340"/>
        </w:tabs>
        <w:spacing w:line="276" w:lineRule="auto"/>
        <w:rPr>
          <w:rFonts w:ascii="Arial" w:hAnsi="Arial" w:cs="Arial"/>
        </w:rPr>
      </w:pPr>
      <w:r w:rsidRPr="004514ED">
        <w:rPr>
          <w:rFonts w:ascii="Arial" w:hAnsi="Arial" w:cs="Arial"/>
          <w:b/>
        </w:rPr>
        <w:t xml:space="preserve">Purpose of Assignment:  </w:t>
      </w:r>
    </w:p>
    <w:p w14:paraId="4C876155" w14:textId="67799A1A" w:rsidR="003F601D" w:rsidRDefault="000027EB" w:rsidP="000027EB">
      <w:pPr>
        <w:pStyle w:val="Header"/>
        <w:pBdr>
          <w:bottom w:val="single" w:sz="4" w:space="1" w:color="auto"/>
        </w:pBdr>
        <w:tabs>
          <w:tab w:val="left" w:pos="1080"/>
          <w:tab w:val="left" w:pos="2340"/>
        </w:tabs>
        <w:spacing w:line="276" w:lineRule="auto"/>
        <w:rPr>
          <w:rFonts w:ascii="Arial" w:hAnsi="Arial" w:cs="Arial"/>
          <w:lang w:val="en-GB"/>
        </w:rPr>
      </w:pPr>
      <w:r>
        <w:rPr>
          <w:rFonts w:ascii="Arial" w:hAnsi="Arial" w:cs="Arial"/>
          <w:lang w:val="en-GB"/>
        </w:rPr>
        <w:t xml:space="preserve">The purpose of the consultancy is to </w:t>
      </w:r>
      <w:r w:rsidR="00AA11C1">
        <w:rPr>
          <w:rFonts w:ascii="Arial" w:hAnsi="Arial" w:cs="Arial"/>
          <w:lang w:val="en-GB"/>
        </w:rPr>
        <w:t>augment</w:t>
      </w:r>
      <w:r w:rsidR="003F601D">
        <w:rPr>
          <w:rFonts w:ascii="Arial" w:hAnsi="Arial" w:cs="Arial"/>
          <w:lang w:val="en-GB"/>
        </w:rPr>
        <w:t xml:space="preserve"> the Emergency Unit </w:t>
      </w:r>
      <w:r w:rsidR="00AA11C1">
        <w:rPr>
          <w:rFonts w:ascii="Arial" w:hAnsi="Arial" w:cs="Arial"/>
          <w:lang w:val="en-GB"/>
        </w:rPr>
        <w:t xml:space="preserve">during the time when disaster risks are high </w:t>
      </w:r>
      <w:r w:rsidR="00D9069C">
        <w:rPr>
          <w:rFonts w:ascii="Arial" w:hAnsi="Arial" w:cs="Arial"/>
          <w:lang w:val="en-GB"/>
        </w:rPr>
        <w:t xml:space="preserve">and many </w:t>
      </w:r>
      <w:r w:rsidR="00AA11C1">
        <w:rPr>
          <w:rFonts w:ascii="Arial" w:hAnsi="Arial" w:cs="Arial"/>
          <w:lang w:val="en-GB"/>
        </w:rPr>
        <w:t>report</w:t>
      </w:r>
      <w:r w:rsidR="00D9069C">
        <w:rPr>
          <w:rFonts w:ascii="Arial" w:hAnsi="Arial" w:cs="Arial"/>
          <w:lang w:val="en-GB"/>
        </w:rPr>
        <w:t>s</w:t>
      </w:r>
      <w:r w:rsidR="00AA11C1">
        <w:rPr>
          <w:rFonts w:ascii="Arial" w:hAnsi="Arial" w:cs="Arial"/>
          <w:lang w:val="en-GB"/>
        </w:rPr>
        <w:t xml:space="preserve"> are due.  </w:t>
      </w:r>
      <w:r w:rsidR="00D9069C">
        <w:rPr>
          <w:rFonts w:ascii="Arial" w:hAnsi="Arial" w:cs="Arial"/>
          <w:lang w:val="en-GB"/>
        </w:rPr>
        <w:t>An additional manpower during this critical period will ensure that UNICEF Pacific can respond when disaster happens and still fulfil its reporting obligations without sacrificing timeliness or quality.</w:t>
      </w:r>
    </w:p>
    <w:p w14:paraId="44446C28" w14:textId="77777777" w:rsidR="003F601D" w:rsidRDefault="003F601D" w:rsidP="000027EB">
      <w:pPr>
        <w:pStyle w:val="Header"/>
        <w:pBdr>
          <w:bottom w:val="single" w:sz="4" w:space="1" w:color="auto"/>
        </w:pBdr>
        <w:tabs>
          <w:tab w:val="left" w:pos="1080"/>
          <w:tab w:val="left" w:pos="2340"/>
        </w:tabs>
        <w:spacing w:line="276" w:lineRule="auto"/>
        <w:rPr>
          <w:rFonts w:ascii="Arial" w:hAnsi="Arial" w:cs="Arial"/>
          <w:lang w:val="en-GB"/>
        </w:rPr>
      </w:pPr>
    </w:p>
    <w:p w14:paraId="39F65B1E" w14:textId="3A14D744" w:rsidR="00133939" w:rsidRDefault="00944013" w:rsidP="000C7B54">
      <w:pPr>
        <w:autoSpaceDE w:val="0"/>
        <w:autoSpaceDN w:val="0"/>
        <w:adjustRightInd w:val="0"/>
        <w:spacing w:before="120" w:after="120" w:line="276" w:lineRule="auto"/>
        <w:rPr>
          <w:rFonts w:ascii="Arial" w:hAnsi="Arial" w:cs="Arial"/>
          <w:b/>
        </w:rPr>
      </w:pPr>
      <w:r w:rsidRPr="004514ED">
        <w:rPr>
          <w:rFonts w:ascii="Arial" w:hAnsi="Arial" w:cs="Arial"/>
          <w:b/>
        </w:rPr>
        <w:t xml:space="preserve">Scope of Work/ Work Assignments:  </w:t>
      </w:r>
    </w:p>
    <w:p w14:paraId="4C930EB0" w14:textId="74489BA3" w:rsidR="00677465" w:rsidRPr="004514ED" w:rsidRDefault="00677465" w:rsidP="000C7B54">
      <w:pPr>
        <w:autoSpaceDE w:val="0"/>
        <w:autoSpaceDN w:val="0"/>
        <w:adjustRightInd w:val="0"/>
        <w:spacing w:before="120" w:after="120" w:line="276" w:lineRule="auto"/>
        <w:rPr>
          <w:rFonts w:ascii="Arial" w:hAnsi="Arial" w:cs="Arial"/>
          <w:b/>
        </w:rPr>
      </w:pPr>
      <w:r>
        <w:rPr>
          <w:rFonts w:ascii="Arial" w:hAnsi="Arial" w:cs="Arial"/>
          <w:b/>
        </w:rPr>
        <w:t>Under the supervision of the Emergency Specialist, the consultant shall:</w:t>
      </w:r>
    </w:p>
    <w:p w14:paraId="7D834650" w14:textId="384CC0A8" w:rsidR="00D9069C" w:rsidRDefault="00677465" w:rsidP="00A64625">
      <w:pPr>
        <w:pStyle w:val="ListParagraph"/>
        <w:numPr>
          <w:ilvl w:val="0"/>
          <w:numId w:val="30"/>
        </w:numPr>
        <w:spacing w:line="276" w:lineRule="auto"/>
        <w:contextualSpacing w:val="0"/>
        <w:rPr>
          <w:rFonts w:ascii="Arial" w:hAnsi="Arial" w:cs="Arial"/>
          <w:szCs w:val="24"/>
          <w:lang w:val="en-GB"/>
        </w:rPr>
      </w:pPr>
      <w:r>
        <w:rPr>
          <w:rFonts w:ascii="Arial" w:hAnsi="Arial" w:cs="Arial"/>
          <w:szCs w:val="24"/>
          <w:lang w:val="en-GB"/>
        </w:rPr>
        <w:t>Research data, c</w:t>
      </w:r>
      <w:r w:rsidR="00D9069C">
        <w:rPr>
          <w:rFonts w:ascii="Arial" w:hAnsi="Arial" w:cs="Arial"/>
          <w:szCs w:val="24"/>
          <w:lang w:val="en-GB"/>
        </w:rPr>
        <w:t>ollect inputs from all sections</w:t>
      </w:r>
      <w:r>
        <w:rPr>
          <w:rFonts w:ascii="Arial" w:hAnsi="Arial" w:cs="Arial"/>
          <w:szCs w:val="24"/>
          <w:lang w:val="en-GB"/>
        </w:rPr>
        <w:t>/field offices</w:t>
      </w:r>
      <w:r w:rsidR="00D9069C">
        <w:rPr>
          <w:rFonts w:ascii="Arial" w:hAnsi="Arial" w:cs="Arial"/>
          <w:szCs w:val="24"/>
          <w:lang w:val="en-GB"/>
        </w:rPr>
        <w:t xml:space="preserve"> and draft reports for </w:t>
      </w:r>
    </w:p>
    <w:p w14:paraId="160A0637" w14:textId="35425F8E" w:rsidR="00D9069C" w:rsidRDefault="00D9069C" w:rsidP="00D9069C">
      <w:pPr>
        <w:pStyle w:val="ListParagraph"/>
        <w:numPr>
          <w:ilvl w:val="1"/>
          <w:numId w:val="30"/>
        </w:numPr>
        <w:spacing w:line="276" w:lineRule="auto"/>
        <w:contextualSpacing w:val="0"/>
        <w:rPr>
          <w:rFonts w:ascii="Arial" w:hAnsi="Arial" w:cs="Arial"/>
          <w:szCs w:val="24"/>
          <w:lang w:val="en-GB"/>
        </w:rPr>
      </w:pPr>
      <w:r>
        <w:rPr>
          <w:rFonts w:ascii="Arial" w:hAnsi="Arial" w:cs="Arial"/>
          <w:szCs w:val="24"/>
          <w:lang w:val="en-GB"/>
        </w:rPr>
        <w:t>Country Office Annual Report</w:t>
      </w:r>
      <w:r w:rsidR="00677465">
        <w:rPr>
          <w:rFonts w:ascii="Arial" w:hAnsi="Arial" w:cs="Arial"/>
          <w:szCs w:val="24"/>
          <w:lang w:val="en-GB"/>
        </w:rPr>
        <w:t xml:space="preserve"> (COAR) and other internal UNICEF reports</w:t>
      </w:r>
    </w:p>
    <w:p w14:paraId="3DBC66AC" w14:textId="43242A45" w:rsidR="00677465" w:rsidRDefault="00677465" w:rsidP="00D9069C">
      <w:pPr>
        <w:pStyle w:val="ListParagraph"/>
        <w:numPr>
          <w:ilvl w:val="1"/>
          <w:numId w:val="30"/>
        </w:numPr>
        <w:spacing w:line="276" w:lineRule="auto"/>
        <w:contextualSpacing w:val="0"/>
        <w:rPr>
          <w:rFonts w:ascii="Arial" w:hAnsi="Arial" w:cs="Arial"/>
          <w:szCs w:val="24"/>
          <w:lang w:val="en-GB"/>
        </w:rPr>
      </w:pPr>
      <w:r>
        <w:rPr>
          <w:rFonts w:ascii="Arial" w:hAnsi="Arial" w:cs="Arial"/>
          <w:szCs w:val="24"/>
          <w:lang w:val="en-GB"/>
        </w:rPr>
        <w:t>Consolidated Emergency Report (CER) and other donor reports</w:t>
      </w:r>
    </w:p>
    <w:p w14:paraId="5D766C4F" w14:textId="7AE80956" w:rsidR="00677465" w:rsidRDefault="00677465" w:rsidP="00D9069C">
      <w:pPr>
        <w:pStyle w:val="ListParagraph"/>
        <w:numPr>
          <w:ilvl w:val="1"/>
          <w:numId w:val="30"/>
        </w:numPr>
        <w:spacing w:line="276" w:lineRule="auto"/>
        <w:contextualSpacing w:val="0"/>
        <w:rPr>
          <w:rFonts w:ascii="Arial" w:hAnsi="Arial" w:cs="Arial"/>
          <w:szCs w:val="24"/>
          <w:lang w:val="en-GB"/>
        </w:rPr>
      </w:pPr>
      <w:proofErr w:type="spellStart"/>
      <w:r>
        <w:rPr>
          <w:rFonts w:ascii="Arial" w:hAnsi="Arial" w:cs="Arial"/>
          <w:szCs w:val="24"/>
          <w:lang w:val="en-GB"/>
        </w:rPr>
        <w:t>Sitreps</w:t>
      </w:r>
      <w:proofErr w:type="spellEnd"/>
      <w:r>
        <w:rPr>
          <w:rFonts w:ascii="Arial" w:hAnsi="Arial" w:cs="Arial"/>
          <w:szCs w:val="24"/>
          <w:lang w:val="en-GB"/>
        </w:rPr>
        <w:t xml:space="preserve"> for ongoing and new emergencies </w:t>
      </w:r>
    </w:p>
    <w:p w14:paraId="75F43E22" w14:textId="2D096E7B" w:rsidR="00677465" w:rsidRDefault="00677465" w:rsidP="00A64625">
      <w:pPr>
        <w:pStyle w:val="ListParagraph"/>
        <w:numPr>
          <w:ilvl w:val="0"/>
          <w:numId w:val="30"/>
        </w:numPr>
        <w:spacing w:line="276" w:lineRule="auto"/>
        <w:contextualSpacing w:val="0"/>
        <w:rPr>
          <w:rFonts w:ascii="Arial" w:hAnsi="Arial" w:cs="Arial"/>
          <w:szCs w:val="24"/>
          <w:lang w:val="en-GB"/>
        </w:rPr>
      </w:pPr>
      <w:r>
        <w:rPr>
          <w:rFonts w:ascii="Arial" w:hAnsi="Arial" w:cs="Arial"/>
          <w:szCs w:val="24"/>
          <w:lang w:val="en-GB"/>
        </w:rPr>
        <w:t>Provide technical assistance in the coordination of UNICEF emergency response</w:t>
      </w:r>
      <w:r w:rsidR="00455A7E">
        <w:rPr>
          <w:rFonts w:ascii="Arial" w:hAnsi="Arial" w:cs="Arial"/>
          <w:szCs w:val="24"/>
          <w:lang w:val="en-GB"/>
        </w:rPr>
        <w:t xml:space="preserve"> by</w:t>
      </w:r>
      <w:r w:rsidR="00C23BEC">
        <w:rPr>
          <w:rFonts w:ascii="Arial" w:hAnsi="Arial" w:cs="Arial"/>
          <w:szCs w:val="24"/>
          <w:lang w:val="en-GB"/>
        </w:rPr>
        <w:t xml:space="preserve"> helping</w:t>
      </w:r>
      <w:r w:rsidR="00455A7E">
        <w:rPr>
          <w:rFonts w:ascii="Arial" w:hAnsi="Arial" w:cs="Arial"/>
          <w:szCs w:val="24"/>
          <w:lang w:val="en-GB"/>
        </w:rPr>
        <w:t xml:space="preserve"> liais</w:t>
      </w:r>
      <w:r w:rsidR="00C23BEC">
        <w:rPr>
          <w:rFonts w:ascii="Arial" w:hAnsi="Arial" w:cs="Arial"/>
          <w:szCs w:val="24"/>
          <w:lang w:val="en-GB"/>
        </w:rPr>
        <w:t>e</w:t>
      </w:r>
      <w:r w:rsidR="00455A7E">
        <w:rPr>
          <w:rFonts w:ascii="Arial" w:hAnsi="Arial" w:cs="Arial"/>
          <w:szCs w:val="24"/>
          <w:lang w:val="en-GB"/>
        </w:rPr>
        <w:t xml:space="preserve"> with</w:t>
      </w:r>
    </w:p>
    <w:p w14:paraId="3DA08A06" w14:textId="7CB1B251" w:rsidR="00455A7E" w:rsidRDefault="00455A7E" w:rsidP="00455A7E">
      <w:pPr>
        <w:pStyle w:val="ListParagraph"/>
        <w:numPr>
          <w:ilvl w:val="1"/>
          <w:numId w:val="30"/>
        </w:numPr>
        <w:spacing w:line="276" w:lineRule="auto"/>
        <w:contextualSpacing w:val="0"/>
        <w:rPr>
          <w:rFonts w:ascii="Arial" w:hAnsi="Arial" w:cs="Arial"/>
          <w:szCs w:val="24"/>
          <w:lang w:val="en-GB"/>
        </w:rPr>
      </w:pPr>
      <w:r>
        <w:rPr>
          <w:rFonts w:ascii="Arial" w:hAnsi="Arial" w:cs="Arial"/>
          <w:szCs w:val="24"/>
          <w:lang w:val="en-GB"/>
        </w:rPr>
        <w:t>UNICEF Emergency Focal points</w:t>
      </w:r>
    </w:p>
    <w:p w14:paraId="4812C264" w14:textId="28C490E3" w:rsidR="00455A7E" w:rsidRDefault="00455A7E" w:rsidP="00455A7E">
      <w:pPr>
        <w:pStyle w:val="ListParagraph"/>
        <w:numPr>
          <w:ilvl w:val="1"/>
          <w:numId w:val="30"/>
        </w:numPr>
        <w:spacing w:line="276" w:lineRule="auto"/>
        <w:contextualSpacing w:val="0"/>
        <w:rPr>
          <w:rFonts w:ascii="Arial" w:hAnsi="Arial" w:cs="Arial"/>
          <w:szCs w:val="24"/>
          <w:lang w:val="en-GB"/>
        </w:rPr>
      </w:pPr>
      <w:r>
        <w:rPr>
          <w:rFonts w:ascii="Arial" w:hAnsi="Arial" w:cs="Arial"/>
          <w:szCs w:val="24"/>
          <w:lang w:val="en-GB"/>
        </w:rPr>
        <w:t>PHT Clusters</w:t>
      </w:r>
    </w:p>
    <w:p w14:paraId="17F71CEC" w14:textId="74D2F2C4" w:rsidR="00455A7E" w:rsidRDefault="00455A7E" w:rsidP="00455A7E">
      <w:pPr>
        <w:pStyle w:val="ListParagraph"/>
        <w:numPr>
          <w:ilvl w:val="1"/>
          <w:numId w:val="30"/>
        </w:numPr>
        <w:spacing w:line="276" w:lineRule="auto"/>
        <w:contextualSpacing w:val="0"/>
        <w:rPr>
          <w:rFonts w:ascii="Arial" w:hAnsi="Arial" w:cs="Arial"/>
          <w:szCs w:val="24"/>
          <w:lang w:val="en-GB"/>
        </w:rPr>
      </w:pPr>
      <w:r>
        <w:rPr>
          <w:rFonts w:ascii="Arial" w:hAnsi="Arial" w:cs="Arial"/>
          <w:szCs w:val="24"/>
          <w:lang w:val="en-GB"/>
        </w:rPr>
        <w:t>Concerned NDMOs</w:t>
      </w:r>
    </w:p>
    <w:p w14:paraId="4E9F2C1E" w14:textId="50651118" w:rsidR="00455A7E" w:rsidRDefault="00455A7E" w:rsidP="00A64625">
      <w:pPr>
        <w:pStyle w:val="ListParagraph"/>
        <w:numPr>
          <w:ilvl w:val="0"/>
          <w:numId w:val="30"/>
        </w:numPr>
        <w:spacing w:line="276" w:lineRule="auto"/>
        <w:contextualSpacing w:val="0"/>
        <w:rPr>
          <w:rFonts w:ascii="Arial" w:hAnsi="Arial" w:cs="Arial"/>
          <w:szCs w:val="24"/>
          <w:lang w:val="en-GB"/>
        </w:rPr>
      </w:pPr>
      <w:r>
        <w:rPr>
          <w:rFonts w:ascii="Arial" w:hAnsi="Arial" w:cs="Arial"/>
          <w:szCs w:val="24"/>
          <w:lang w:val="en-GB"/>
        </w:rPr>
        <w:t>Provide support in the updating and implementation of preparedness plans of UNICEF Pacific</w:t>
      </w:r>
      <w:r w:rsidR="00C23BEC">
        <w:rPr>
          <w:rFonts w:ascii="Arial" w:hAnsi="Arial" w:cs="Arial"/>
          <w:szCs w:val="24"/>
          <w:lang w:val="en-GB"/>
        </w:rPr>
        <w:t>, including field offices,</w:t>
      </w:r>
      <w:r>
        <w:rPr>
          <w:rFonts w:ascii="Arial" w:hAnsi="Arial" w:cs="Arial"/>
          <w:szCs w:val="24"/>
          <w:lang w:val="en-GB"/>
        </w:rPr>
        <w:t xml:space="preserve"> in the Emergency Preparedness Platform </w:t>
      </w:r>
    </w:p>
    <w:p w14:paraId="3AA77B4A" w14:textId="74FEDB22" w:rsidR="00CD2061" w:rsidRDefault="00CD2061" w:rsidP="000027EB">
      <w:pPr>
        <w:pStyle w:val="ListParagraph"/>
        <w:numPr>
          <w:ilvl w:val="0"/>
          <w:numId w:val="30"/>
        </w:numPr>
        <w:spacing w:line="276" w:lineRule="auto"/>
        <w:contextualSpacing w:val="0"/>
        <w:rPr>
          <w:rFonts w:ascii="Arial" w:hAnsi="Arial" w:cs="Arial"/>
          <w:szCs w:val="24"/>
          <w:lang w:val="en-GB"/>
        </w:rPr>
      </w:pPr>
      <w:r>
        <w:rPr>
          <w:rFonts w:ascii="Arial" w:hAnsi="Arial" w:cs="Arial"/>
          <w:szCs w:val="24"/>
          <w:lang w:val="en-GB"/>
        </w:rPr>
        <w:t>Other tasks assigned by the supervisor</w:t>
      </w:r>
    </w:p>
    <w:p w14:paraId="7F45A99C" w14:textId="77777777" w:rsidR="00D46C07" w:rsidRPr="000027EB" w:rsidRDefault="00D46C07" w:rsidP="00B41C68">
      <w:pPr>
        <w:pBdr>
          <w:bottom w:val="single" w:sz="4" w:space="1" w:color="auto"/>
        </w:pBdr>
        <w:jc w:val="both"/>
        <w:rPr>
          <w:rFonts w:ascii="Arial" w:hAnsi="Arial" w:cs="Arial"/>
          <w:b/>
          <w:lang w:val="en-GB"/>
        </w:rPr>
      </w:pPr>
    </w:p>
    <w:p w14:paraId="3B124F9C" w14:textId="51D0C06B" w:rsidR="00944013" w:rsidRPr="004514ED" w:rsidRDefault="00944013" w:rsidP="00DF762E">
      <w:pPr>
        <w:jc w:val="both"/>
        <w:rPr>
          <w:rFonts w:ascii="Arial" w:hAnsi="Arial" w:cs="Arial"/>
        </w:rPr>
      </w:pPr>
      <w:r w:rsidRPr="004514ED">
        <w:rPr>
          <w:rFonts w:ascii="Arial" w:hAnsi="Arial" w:cs="Arial"/>
          <w:b/>
        </w:rPr>
        <w:t>W</w:t>
      </w:r>
      <w:r w:rsidR="00382BE9" w:rsidRPr="004514ED">
        <w:rPr>
          <w:rFonts w:ascii="Arial" w:hAnsi="Arial" w:cs="Arial"/>
          <w:b/>
        </w:rPr>
        <w:t xml:space="preserve">ork Schedule: </w:t>
      </w:r>
    </w:p>
    <w:p w14:paraId="4884F8FA" w14:textId="6FF03F58" w:rsidR="00944013" w:rsidRPr="004514ED" w:rsidRDefault="00944013" w:rsidP="00DF762E">
      <w:pPr>
        <w:rPr>
          <w:rFonts w:ascii="Arial" w:hAnsi="Arial" w:cs="Arial"/>
        </w:rPr>
      </w:pPr>
    </w:p>
    <w:p w14:paraId="3050587A" w14:textId="74C17F22" w:rsidR="00944013" w:rsidRPr="000027EB" w:rsidRDefault="00C23BEC" w:rsidP="00944013">
      <w:pPr>
        <w:pStyle w:val="Corps"/>
        <w:numPr>
          <w:ilvl w:val="0"/>
          <w:numId w:val="27"/>
        </w:numPr>
        <w:spacing w:line="240" w:lineRule="auto"/>
        <w:ind w:left="327"/>
        <w:rPr>
          <w:rFonts w:ascii="Arial" w:hAnsi="Arial"/>
          <w:color w:val="auto"/>
          <w:sz w:val="20"/>
          <w:szCs w:val="20"/>
        </w:rPr>
      </w:pPr>
      <w:r>
        <w:rPr>
          <w:rFonts w:ascii="Arial" w:hAnsi="Arial"/>
          <w:color w:val="auto"/>
          <w:sz w:val="20"/>
          <w:szCs w:val="20"/>
        </w:rPr>
        <w:t>6</w:t>
      </w:r>
      <w:r w:rsidR="00DB3D6F" w:rsidRPr="004514ED">
        <w:rPr>
          <w:rFonts w:ascii="Arial" w:hAnsi="Arial"/>
          <w:color w:val="auto"/>
          <w:sz w:val="20"/>
          <w:szCs w:val="20"/>
        </w:rPr>
        <w:t xml:space="preserve">-months in total, starting </w:t>
      </w:r>
      <w:r w:rsidR="00221A92">
        <w:rPr>
          <w:rFonts w:ascii="Arial" w:hAnsi="Arial"/>
          <w:color w:val="auto"/>
          <w:sz w:val="20"/>
          <w:szCs w:val="20"/>
        </w:rPr>
        <w:t>by 15 December 2018</w:t>
      </w:r>
    </w:p>
    <w:p w14:paraId="5A36DB6C" w14:textId="77777777" w:rsidR="00DF762E" w:rsidRPr="004514ED" w:rsidRDefault="00DF762E" w:rsidP="00B41C68">
      <w:pPr>
        <w:pBdr>
          <w:bottom w:val="single" w:sz="4" w:space="1" w:color="auto"/>
        </w:pBdr>
        <w:rPr>
          <w:rFonts w:ascii="Arial" w:hAnsi="Arial" w:cs="Arial"/>
        </w:rPr>
      </w:pPr>
    </w:p>
    <w:p w14:paraId="155F0901" w14:textId="506F63E7" w:rsidR="00944013" w:rsidRPr="004514ED" w:rsidRDefault="00E90E69" w:rsidP="00835B8E">
      <w:pPr>
        <w:rPr>
          <w:rFonts w:ascii="Arial" w:hAnsi="Arial" w:cs="Arial"/>
          <w:b/>
        </w:rPr>
      </w:pPr>
      <w:r w:rsidRPr="004514ED">
        <w:rPr>
          <w:rFonts w:ascii="Arial" w:hAnsi="Arial" w:cs="Arial"/>
          <w:b/>
        </w:rPr>
        <w:t>Payment Schedule</w:t>
      </w:r>
    </w:p>
    <w:p w14:paraId="058CB453" w14:textId="2DF6C436" w:rsidR="00DF762E" w:rsidRPr="004514ED" w:rsidRDefault="00192712" w:rsidP="00192712">
      <w:pPr>
        <w:rPr>
          <w:rFonts w:ascii="Arial" w:hAnsi="Arial" w:cs="Arial"/>
          <w:b/>
        </w:rPr>
      </w:pPr>
      <w:r w:rsidRPr="004514ED">
        <w:rPr>
          <w:rFonts w:ascii="Arial" w:hAnsi="Arial" w:cs="Arial"/>
        </w:rPr>
        <w:t>Monthly deliverables based on submission of deliverables outlined below</w:t>
      </w:r>
    </w:p>
    <w:p w14:paraId="52D92917" w14:textId="77777777" w:rsidR="00CA1959" w:rsidRPr="004514ED" w:rsidRDefault="00CA1959" w:rsidP="00B41C68">
      <w:pPr>
        <w:pBdr>
          <w:bottom w:val="single" w:sz="4" w:space="1" w:color="auto"/>
        </w:pBdr>
        <w:rPr>
          <w:rFonts w:ascii="Arial" w:hAnsi="Arial" w:cs="Arial"/>
          <w:b/>
        </w:rPr>
      </w:pPr>
    </w:p>
    <w:p w14:paraId="34B045F3" w14:textId="77777777" w:rsidR="009F2DEC" w:rsidRPr="00D31694" w:rsidRDefault="009F2DEC" w:rsidP="009F2DEC">
      <w:pPr>
        <w:rPr>
          <w:rFonts w:ascii="Arial" w:hAnsi="Arial" w:cs="Arial"/>
          <w:b/>
        </w:rPr>
      </w:pPr>
      <w:r w:rsidRPr="00D31694">
        <w:rPr>
          <w:rFonts w:ascii="Arial" w:hAnsi="Arial" w:cs="Arial"/>
          <w:b/>
        </w:rPr>
        <w:t>Deliverables/End Products</w:t>
      </w:r>
    </w:p>
    <w:p w14:paraId="7FE036B7" w14:textId="580B7344" w:rsidR="00C23BEC" w:rsidRDefault="0018712B" w:rsidP="000027EB">
      <w:pPr>
        <w:pStyle w:val="ListParagraph"/>
        <w:numPr>
          <w:ilvl w:val="0"/>
          <w:numId w:val="30"/>
        </w:numPr>
        <w:spacing w:line="276" w:lineRule="auto"/>
        <w:contextualSpacing w:val="0"/>
        <w:rPr>
          <w:rFonts w:ascii="Arial" w:hAnsi="Arial" w:cs="Arial"/>
          <w:szCs w:val="24"/>
          <w:lang w:val="en-GB"/>
        </w:rPr>
      </w:pPr>
      <w:r>
        <w:rPr>
          <w:rFonts w:ascii="Arial" w:hAnsi="Arial" w:cs="Arial"/>
          <w:szCs w:val="24"/>
          <w:lang w:val="en-GB"/>
        </w:rPr>
        <w:t xml:space="preserve">Inputs and </w:t>
      </w:r>
      <w:r w:rsidR="00C23BEC">
        <w:rPr>
          <w:rFonts w:ascii="Arial" w:hAnsi="Arial" w:cs="Arial"/>
          <w:szCs w:val="24"/>
          <w:lang w:val="en-GB"/>
        </w:rPr>
        <w:t xml:space="preserve">draft </w:t>
      </w:r>
      <w:r>
        <w:rPr>
          <w:rFonts w:ascii="Arial" w:hAnsi="Arial" w:cs="Arial"/>
          <w:szCs w:val="24"/>
          <w:lang w:val="en-GB"/>
        </w:rPr>
        <w:t>write-ups</w:t>
      </w:r>
      <w:r w:rsidR="00C23BEC">
        <w:rPr>
          <w:rFonts w:ascii="Arial" w:hAnsi="Arial" w:cs="Arial"/>
          <w:szCs w:val="24"/>
          <w:lang w:val="en-GB"/>
        </w:rPr>
        <w:t xml:space="preserve"> to the </w:t>
      </w:r>
    </w:p>
    <w:p w14:paraId="5129CB87" w14:textId="33D91C40" w:rsidR="00C23BEC" w:rsidRDefault="00C23BEC" w:rsidP="00C23BEC">
      <w:pPr>
        <w:pStyle w:val="ListParagraph"/>
        <w:numPr>
          <w:ilvl w:val="1"/>
          <w:numId w:val="30"/>
        </w:numPr>
        <w:spacing w:line="276" w:lineRule="auto"/>
        <w:contextualSpacing w:val="0"/>
        <w:rPr>
          <w:rFonts w:ascii="Arial" w:hAnsi="Arial" w:cs="Arial"/>
          <w:szCs w:val="24"/>
          <w:lang w:val="en-GB"/>
        </w:rPr>
      </w:pPr>
      <w:r>
        <w:rPr>
          <w:rFonts w:ascii="Arial" w:hAnsi="Arial" w:cs="Arial"/>
          <w:szCs w:val="24"/>
          <w:lang w:val="en-GB"/>
        </w:rPr>
        <w:t>COAR and other internal reports</w:t>
      </w:r>
    </w:p>
    <w:p w14:paraId="594C6090" w14:textId="52FEA5C6" w:rsidR="00C23BEC" w:rsidRDefault="00C23BEC" w:rsidP="00C23BEC">
      <w:pPr>
        <w:pStyle w:val="ListParagraph"/>
        <w:numPr>
          <w:ilvl w:val="1"/>
          <w:numId w:val="30"/>
        </w:numPr>
        <w:spacing w:line="276" w:lineRule="auto"/>
        <w:contextualSpacing w:val="0"/>
        <w:rPr>
          <w:rFonts w:ascii="Arial" w:hAnsi="Arial" w:cs="Arial"/>
          <w:szCs w:val="24"/>
          <w:lang w:val="en-GB"/>
        </w:rPr>
      </w:pPr>
      <w:r>
        <w:rPr>
          <w:rFonts w:ascii="Arial" w:hAnsi="Arial" w:cs="Arial"/>
          <w:szCs w:val="24"/>
          <w:lang w:val="en-GB"/>
        </w:rPr>
        <w:t>CER and other donor reports, including human interest stories and one pagers</w:t>
      </w:r>
    </w:p>
    <w:p w14:paraId="24CA2398" w14:textId="74F270AC" w:rsidR="0018712B" w:rsidRDefault="0018712B" w:rsidP="00C23BEC">
      <w:pPr>
        <w:pStyle w:val="ListParagraph"/>
        <w:numPr>
          <w:ilvl w:val="1"/>
          <w:numId w:val="30"/>
        </w:numPr>
        <w:spacing w:line="276" w:lineRule="auto"/>
        <w:contextualSpacing w:val="0"/>
        <w:rPr>
          <w:rFonts w:ascii="Arial" w:hAnsi="Arial" w:cs="Arial"/>
          <w:szCs w:val="24"/>
          <w:lang w:val="en-GB"/>
        </w:rPr>
      </w:pPr>
      <w:r>
        <w:rPr>
          <w:rFonts w:ascii="Arial" w:hAnsi="Arial" w:cs="Arial"/>
          <w:szCs w:val="24"/>
          <w:lang w:val="en-GB"/>
        </w:rPr>
        <w:t>Donor proposals</w:t>
      </w:r>
    </w:p>
    <w:p w14:paraId="6FC9EA49" w14:textId="77777777" w:rsidR="00C23BEC" w:rsidRDefault="00C23BEC" w:rsidP="00C23BEC">
      <w:pPr>
        <w:pStyle w:val="ListParagraph"/>
        <w:numPr>
          <w:ilvl w:val="0"/>
          <w:numId w:val="30"/>
        </w:numPr>
        <w:spacing w:line="276" w:lineRule="auto"/>
        <w:contextualSpacing w:val="0"/>
        <w:rPr>
          <w:rFonts w:ascii="Arial" w:hAnsi="Arial" w:cs="Arial"/>
          <w:szCs w:val="24"/>
          <w:lang w:val="en-GB"/>
        </w:rPr>
      </w:pPr>
      <w:r>
        <w:rPr>
          <w:rFonts w:ascii="Arial" w:hAnsi="Arial" w:cs="Arial"/>
          <w:szCs w:val="24"/>
          <w:lang w:val="en-GB"/>
        </w:rPr>
        <w:t>Updated preparedness plans of the Suva office and the field offices, downloaded into the EPP.</w:t>
      </w:r>
    </w:p>
    <w:p w14:paraId="3C8ADD4B" w14:textId="1A55E51A" w:rsidR="00C23BEC" w:rsidRDefault="00C23BEC" w:rsidP="00C23BEC">
      <w:pPr>
        <w:pStyle w:val="ListParagraph"/>
        <w:numPr>
          <w:ilvl w:val="0"/>
          <w:numId w:val="30"/>
        </w:numPr>
        <w:spacing w:line="276" w:lineRule="auto"/>
        <w:contextualSpacing w:val="0"/>
        <w:rPr>
          <w:rFonts w:ascii="Arial" w:hAnsi="Arial" w:cs="Arial"/>
          <w:szCs w:val="24"/>
          <w:lang w:val="en-GB"/>
        </w:rPr>
      </w:pPr>
      <w:r>
        <w:rPr>
          <w:rFonts w:ascii="Arial" w:hAnsi="Arial" w:cs="Arial"/>
          <w:szCs w:val="24"/>
          <w:lang w:val="en-GB"/>
        </w:rPr>
        <w:t xml:space="preserve"> </w:t>
      </w:r>
      <w:r w:rsidR="00644234">
        <w:rPr>
          <w:rFonts w:ascii="Arial" w:hAnsi="Arial" w:cs="Arial"/>
          <w:szCs w:val="24"/>
          <w:lang w:val="en-GB"/>
        </w:rPr>
        <w:t>If</w:t>
      </w:r>
      <w:r w:rsidR="0018712B">
        <w:rPr>
          <w:rFonts w:ascii="Arial" w:hAnsi="Arial" w:cs="Arial"/>
          <w:szCs w:val="24"/>
          <w:lang w:val="en-GB"/>
        </w:rPr>
        <w:t xml:space="preserve"> an emergency occurs</w:t>
      </w:r>
    </w:p>
    <w:p w14:paraId="465FCA6D" w14:textId="77777777" w:rsidR="0018712B" w:rsidRDefault="0018712B" w:rsidP="0018712B">
      <w:pPr>
        <w:pStyle w:val="ListParagraph"/>
        <w:numPr>
          <w:ilvl w:val="1"/>
          <w:numId w:val="30"/>
        </w:numPr>
        <w:spacing w:line="276" w:lineRule="auto"/>
        <w:contextualSpacing w:val="0"/>
        <w:rPr>
          <w:rFonts w:ascii="Arial" w:hAnsi="Arial" w:cs="Arial"/>
          <w:szCs w:val="24"/>
          <w:lang w:val="en-GB"/>
        </w:rPr>
      </w:pPr>
      <w:proofErr w:type="spellStart"/>
      <w:r>
        <w:rPr>
          <w:rFonts w:ascii="Arial" w:hAnsi="Arial" w:cs="Arial"/>
          <w:szCs w:val="24"/>
          <w:lang w:val="en-GB"/>
        </w:rPr>
        <w:t>SitReps</w:t>
      </w:r>
      <w:proofErr w:type="spellEnd"/>
    </w:p>
    <w:p w14:paraId="46D97E2E" w14:textId="4FD10F5E" w:rsidR="0018712B" w:rsidRDefault="0018712B" w:rsidP="0018712B">
      <w:pPr>
        <w:pStyle w:val="ListParagraph"/>
        <w:numPr>
          <w:ilvl w:val="1"/>
          <w:numId w:val="30"/>
        </w:numPr>
        <w:spacing w:line="276" w:lineRule="auto"/>
        <w:contextualSpacing w:val="0"/>
        <w:rPr>
          <w:rFonts w:ascii="Arial" w:hAnsi="Arial" w:cs="Arial"/>
          <w:szCs w:val="24"/>
          <w:lang w:val="en-GB"/>
        </w:rPr>
      </w:pPr>
      <w:r>
        <w:rPr>
          <w:rFonts w:ascii="Arial" w:hAnsi="Arial" w:cs="Arial"/>
          <w:szCs w:val="24"/>
          <w:lang w:val="en-GB"/>
        </w:rPr>
        <w:t>UNICEF Response plan</w:t>
      </w:r>
    </w:p>
    <w:p w14:paraId="60E62F43" w14:textId="458374A1" w:rsidR="0018712B" w:rsidRDefault="0018712B" w:rsidP="0018712B">
      <w:pPr>
        <w:pStyle w:val="ListParagraph"/>
        <w:numPr>
          <w:ilvl w:val="1"/>
          <w:numId w:val="30"/>
        </w:numPr>
        <w:spacing w:line="276" w:lineRule="auto"/>
        <w:contextualSpacing w:val="0"/>
        <w:rPr>
          <w:rFonts w:ascii="Arial" w:hAnsi="Arial" w:cs="Arial"/>
          <w:szCs w:val="24"/>
          <w:lang w:val="en-GB"/>
        </w:rPr>
      </w:pPr>
      <w:r>
        <w:rPr>
          <w:rFonts w:ascii="Arial" w:hAnsi="Arial" w:cs="Arial"/>
          <w:szCs w:val="24"/>
          <w:lang w:val="en-GB"/>
        </w:rPr>
        <w:lastRenderedPageBreak/>
        <w:t>Humanitarian Performance Monitoring plan</w:t>
      </w:r>
    </w:p>
    <w:p w14:paraId="3F32300A" w14:textId="77777777" w:rsidR="008C78C7" w:rsidRPr="00D31694" w:rsidRDefault="008C78C7" w:rsidP="00B41C68">
      <w:pPr>
        <w:pBdr>
          <w:bottom w:val="single" w:sz="4" w:space="1" w:color="auto"/>
        </w:pBdr>
        <w:rPr>
          <w:rFonts w:ascii="Arial" w:hAnsi="Arial" w:cs="Arial"/>
        </w:rPr>
      </w:pPr>
    </w:p>
    <w:p w14:paraId="098E9939" w14:textId="77777777" w:rsidR="008C78C7" w:rsidRPr="004514ED" w:rsidRDefault="008C78C7" w:rsidP="001F70A8">
      <w:pPr>
        <w:rPr>
          <w:rFonts w:ascii="Arial" w:hAnsi="Arial" w:cs="Arial"/>
        </w:rPr>
      </w:pPr>
    </w:p>
    <w:p w14:paraId="700A395C" w14:textId="58CD53F0" w:rsidR="00944013" w:rsidRPr="004514ED" w:rsidRDefault="00944013" w:rsidP="00835B8E">
      <w:pPr>
        <w:rPr>
          <w:rFonts w:ascii="Arial" w:hAnsi="Arial" w:cs="Arial"/>
          <w:b/>
        </w:rPr>
      </w:pPr>
      <w:r w:rsidRPr="004514ED">
        <w:rPr>
          <w:rFonts w:ascii="Arial" w:hAnsi="Arial" w:cs="Arial"/>
          <w:b/>
        </w:rPr>
        <w:t xml:space="preserve">Payment Schedule:   </w:t>
      </w:r>
    </w:p>
    <w:p w14:paraId="53476EBD" w14:textId="60D98600" w:rsidR="00944013" w:rsidRPr="004514ED" w:rsidRDefault="00A110D6" w:rsidP="00944013">
      <w:pPr>
        <w:pBdr>
          <w:bottom w:val="single" w:sz="4" w:space="1" w:color="auto"/>
        </w:pBdr>
        <w:rPr>
          <w:rFonts w:ascii="Arial" w:hAnsi="Arial" w:cs="Arial"/>
        </w:rPr>
      </w:pPr>
      <w:r w:rsidRPr="004514ED">
        <w:rPr>
          <w:rFonts w:ascii="Arial" w:hAnsi="Arial" w:cs="Arial"/>
        </w:rPr>
        <w:t>1</w:t>
      </w:r>
      <w:r w:rsidRPr="004514ED">
        <w:rPr>
          <w:rFonts w:ascii="Arial" w:hAnsi="Arial" w:cs="Arial"/>
          <w:vertAlign w:val="superscript"/>
        </w:rPr>
        <w:t>st</w:t>
      </w:r>
      <w:r w:rsidRPr="004514ED">
        <w:rPr>
          <w:rFonts w:ascii="Arial" w:hAnsi="Arial" w:cs="Arial"/>
        </w:rPr>
        <w:t xml:space="preserve"> monthly payment based on satisfactory completion and delivery of </w:t>
      </w:r>
      <w:r w:rsidR="00F97612">
        <w:rPr>
          <w:rFonts w:ascii="Arial" w:hAnsi="Arial" w:cs="Arial"/>
        </w:rPr>
        <w:t>inputs for COAR and other internal reports</w:t>
      </w:r>
    </w:p>
    <w:p w14:paraId="1C61EA09" w14:textId="36DB9543" w:rsidR="00A110D6" w:rsidRDefault="00A110D6" w:rsidP="00A110D6">
      <w:pPr>
        <w:pBdr>
          <w:bottom w:val="single" w:sz="4" w:space="1" w:color="auto"/>
        </w:pBdr>
        <w:rPr>
          <w:rFonts w:ascii="Arial" w:hAnsi="Arial" w:cs="Arial"/>
        </w:rPr>
      </w:pPr>
      <w:r w:rsidRPr="004514ED">
        <w:rPr>
          <w:rFonts w:ascii="Arial" w:hAnsi="Arial" w:cs="Arial"/>
        </w:rPr>
        <w:t>2</w:t>
      </w:r>
      <w:r w:rsidRPr="004514ED">
        <w:rPr>
          <w:rFonts w:ascii="Arial" w:hAnsi="Arial" w:cs="Arial"/>
          <w:vertAlign w:val="superscript"/>
        </w:rPr>
        <w:t>nd</w:t>
      </w:r>
      <w:r w:rsidRPr="004514ED">
        <w:rPr>
          <w:rFonts w:ascii="Arial" w:hAnsi="Arial" w:cs="Arial"/>
        </w:rPr>
        <w:t xml:space="preserve"> monthly payment based on satisfactory complet</w:t>
      </w:r>
      <w:r w:rsidR="00F97612">
        <w:rPr>
          <w:rFonts w:ascii="Arial" w:hAnsi="Arial" w:cs="Arial"/>
        </w:rPr>
        <w:t xml:space="preserve">ion and delivery of inputs for the CER and other donor reports, including human interest stories and </w:t>
      </w:r>
      <w:proofErr w:type="spellStart"/>
      <w:r w:rsidR="00F97612">
        <w:rPr>
          <w:rFonts w:ascii="Arial" w:hAnsi="Arial" w:cs="Arial"/>
        </w:rPr>
        <w:t>sitreps</w:t>
      </w:r>
      <w:proofErr w:type="spellEnd"/>
      <w:r w:rsidR="00F97612">
        <w:rPr>
          <w:rFonts w:ascii="Arial" w:hAnsi="Arial" w:cs="Arial"/>
        </w:rPr>
        <w:t xml:space="preserve"> of ongoing emergencies</w:t>
      </w:r>
    </w:p>
    <w:p w14:paraId="49C36566" w14:textId="128EF06A" w:rsidR="00F97612" w:rsidRDefault="00A110D6" w:rsidP="00F97612">
      <w:pPr>
        <w:pBdr>
          <w:bottom w:val="single" w:sz="4" w:space="1" w:color="auto"/>
        </w:pBdr>
        <w:rPr>
          <w:rFonts w:ascii="Arial" w:hAnsi="Arial" w:cs="Arial"/>
        </w:rPr>
      </w:pPr>
      <w:r w:rsidRPr="004514ED">
        <w:rPr>
          <w:rFonts w:ascii="Arial" w:hAnsi="Arial" w:cs="Arial"/>
        </w:rPr>
        <w:t>3</w:t>
      </w:r>
      <w:r w:rsidRPr="004514ED">
        <w:rPr>
          <w:rFonts w:ascii="Arial" w:hAnsi="Arial" w:cs="Arial"/>
          <w:vertAlign w:val="superscript"/>
        </w:rPr>
        <w:t>rd</w:t>
      </w:r>
      <w:r w:rsidRPr="004514ED">
        <w:rPr>
          <w:rFonts w:ascii="Arial" w:hAnsi="Arial" w:cs="Arial"/>
        </w:rPr>
        <w:t xml:space="preserve"> monthly payment based on satisfactory completion and delivery of </w:t>
      </w:r>
      <w:r w:rsidR="00F97612">
        <w:rPr>
          <w:rFonts w:ascii="Arial" w:hAnsi="Arial" w:cs="Arial"/>
        </w:rPr>
        <w:t xml:space="preserve">inputs for the CER and other donor reports, including human interest stories and </w:t>
      </w:r>
      <w:proofErr w:type="spellStart"/>
      <w:r w:rsidR="00F97612">
        <w:rPr>
          <w:rFonts w:ascii="Arial" w:hAnsi="Arial" w:cs="Arial"/>
        </w:rPr>
        <w:t>sitreps</w:t>
      </w:r>
      <w:proofErr w:type="spellEnd"/>
      <w:r w:rsidR="00F97612">
        <w:rPr>
          <w:rFonts w:ascii="Arial" w:hAnsi="Arial" w:cs="Arial"/>
        </w:rPr>
        <w:t xml:space="preserve"> of ongoing emergencies</w:t>
      </w:r>
    </w:p>
    <w:p w14:paraId="24D485EB" w14:textId="7ABB7A39" w:rsidR="000027EB" w:rsidRDefault="000027EB" w:rsidP="000027EB">
      <w:pPr>
        <w:pBdr>
          <w:bottom w:val="single" w:sz="4" w:space="1" w:color="auto"/>
        </w:pBdr>
        <w:rPr>
          <w:rFonts w:ascii="Arial" w:hAnsi="Arial" w:cs="Arial"/>
        </w:rPr>
      </w:pPr>
      <w:r>
        <w:rPr>
          <w:rFonts w:ascii="Arial" w:hAnsi="Arial" w:cs="Arial"/>
        </w:rPr>
        <w:t>4</w:t>
      </w:r>
      <w:r w:rsidRPr="000027EB">
        <w:rPr>
          <w:rFonts w:ascii="Arial" w:hAnsi="Arial" w:cs="Arial"/>
          <w:vertAlign w:val="superscript"/>
        </w:rPr>
        <w:t>th</w:t>
      </w:r>
      <w:r>
        <w:rPr>
          <w:rFonts w:ascii="Arial" w:hAnsi="Arial" w:cs="Arial"/>
        </w:rPr>
        <w:t xml:space="preserve"> </w:t>
      </w:r>
      <w:r w:rsidRPr="004514ED">
        <w:rPr>
          <w:rFonts w:ascii="Arial" w:hAnsi="Arial" w:cs="Arial"/>
        </w:rPr>
        <w:t xml:space="preserve">monthly payment based on satisfactory completion and delivery of </w:t>
      </w:r>
      <w:r w:rsidR="00951266">
        <w:rPr>
          <w:rFonts w:ascii="Arial" w:hAnsi="Arial" w:cs="Arial"/>
        </w:rPr>
        <w:t xml:space="preserve">inputs for preparedness plans of main office and </w:t>
      </w:r>
      <w:proofErr w:type="spellStart"/>
      <w:r w:rsidR="00951266">
        <w:rPr>
          <w:rFonts w:ascii="Arial" w:hAnsi="Arial" w:cs="Arial"/>
        </w:rPr>
        <w:t>sitreps</w:t>
      </w:r>
      <w:proofErr w:type="spellEnd"/>
      <w:r w:rsidR="00951266">
        <w:rPr>
          <w:rFonts w:ascii="Arial" w:hAnsi="Arial" w:cs="Arial"/>
        </w:rPr>
        <w:t xml:space="preserve"> of ongoing emergencies</w:t>
      </w:r>
    </w:p>
    <w:p w14:paraId="18750D7D" w14:textId="1237A876" w:rsidR="000027EB" w:rsidRDefault="000027EB" w:rsidP="000027EB">
      <w:pPr>
        <w:pBdr>
          <w:bottom w:val="single" w:sz="4" w:space="1" w:color="auto"/>
        </w:pBdr>
        <w:rPr>
          <w:rFonts w:ascii="Arial" w:hAnsi="Arial" w:cs="Arial"/>
        </w:rPr>
      </w:pPr>
      <w:r>
        <w:rPr>
          <w:rFonts w:ascii="Arial" w:hAnsi="Arial" w:cs="Arial"/>
        </w:rPr>
        <w:t>5</w:t>
      </w:r>
      <w:r w:rsidRPr="000027EB">
        <w:rPr>
          <w:rFonts w:ascii="Arial" w:hAnsi="Arial" w:cs="Arial"/>
          <w:vertAlign w:val="superscript"/>
        </w:rPr>
        <w:t>th</w:t>
      </w:r>
      <w:r>
        <w:rPr>
          <w:rFonts w:ascii="Arial" w:hAnsi="Arial" w:cs="Arial"/>
        </w:rPr>
        <w:t xml:space="preserve"> </w:t>
      </w:r>
      <w:r w:rsidRPr="004514ED">
        <w:rPr>
          <w:rFonts w:ascii="Arial" w:hAnsi="Arial" w:cs="Arial"/>
        </w:rPr>
        <w:t xml:space="preserve">monthly payment based on satisfactory completion and delivery of </w:t>
      </w:r>
      <w:r w:rsidR="00951266">
        <w:rPr>
          <w:rFonts w:ascii="Arial" w:hAnsi="Arial" w:cs="Arial"/>
        </w:rPr>
        <w:t xml:space="preserve">inputs for preparedness plans of field offices and </w:t>
      </w:r>
      <w:proofErr w:type="spellStart"/>
      <w:r w:rsidR="00951266">
        <w:rPr>
          <w:rFonts w:ascii="Arial" w:hAnsi="Arial" w:cs="Arial"/>
        </w:rPr>
        <w:t>sitreps</w:t>
      </w:r>
      <w:proofErr w:type="spellEnd"/>
      <w:r w:rsidR="00951266">
        <w:rPr>
          <w:rFonts w:ascii="Arial" w:hAnsi="Arial" w:cs="Arial"/>
        </w:rPr>
        <w:t xml:space="preserve"> of ongoing emergencies</w:t>
      </w:r>
    </w:p>
    <w:p w14:paraId="03A80D0E" w14:textId="61098A35" w:rsidR="00951266" w:rsidRDefault="00C23BEC" w:rsidP="00951266">
      <w:pPr>
        <w:pBdr>
          <w:bottom w:val="single" w:sz="4" w:space="1" w:color="auto"/>
        </w:pBdr>
        <w:rPr>
          <w:rFonts w:ascii="Arial" w:hAnsi="Arial" w:cs="Arial"/>
        </w:rPr>
      </w:pPr>
      <w:r>
        <w:rPr>
          <w:rFonts w:ascii="Arial" w:hAnsi="Arial" w:cs="Arial"/>
        </w:rPr>
        <w:t>6</w:t>
      </w:r>
      <w:r w:rsidRPr="000027EB">
        <w:rPr>
          <w:rFonts w:ascii="Arial" w:hAnsi="Arial" w:cs="Arial"/>
          <w:vertAlign w:val="superscript"/>
        </w:rPr>
        <w:t>th</w:t>
      </w:r>
      <w:r>
        <w:rPr>
          <w:rFonts w:ascii="Arial" w:hAnsi="Arial" w:cs="Arial"/>
        </w:rPr>
        <w:t xml:space="preserve"> </w:t>
      </w:r>
      <w:r w:rsidR="000027EB">
        <w:rPr>
          <w:rFonts w:ascii="Arial" w:hAnsi="Arial" w:cs="Arial"/>
        </w:rPr>
        <w:t>final m</w:t>
      </w:r>
      <w:r w:rsidR="000027EB" w:rsidRPr="004514ED">
        <w:rPr>
          <w:rFonts w:ascii="Arial" w:hAnsi="Arial" w:cs="Arial"/>
        </w:rPr>
        <w:t>onthly payment based on satisfactory completion and delivery of deliverables</w:t>
      </w:r>
      <w:r w:rsidR="00951266" w:rsidRPr="00951266">
        <w:rPr>
          <w:rFonts w:ascii="Arial" w:hAnsi="Arial" w:cs="Arial"/>
        </w:rPr>
        <w:t xml:space="preserve"> </w:t>
      </w:r>
      <w:r w:rsidR="00951266" w:rsidRPr="004514ED">
        <w:rPr>
          <w:rFonts w:ascii="Arial" w:hAnsi="Arial" w:cs="Arial"/>
        </w:rPr>
        <w:t xml:space="preserve">of </w:t>
      </w:r>
      <w:r w:rsidR="00951266">
        <w:rPr>
          <w:rFonts w:ascii="Arial" w:hAnsi="Arial" w:cs="Arial"/>
        </w:rPr>
        <w:t xml:space="preserve">inputs for preparedness plans of field offices and </w:t>
      </w:r>
      <w:proofErr w:type="spellStart"/>
      <w:r w:rsidR="00951266">
        <w:rPr>
          <w:rFonts w:ascii="Arial" w:hAnsi="Arial" w:cs="Arial"/>
        </w:rPr>
        <w:t>sitreps</w:t>
      </w:r>
      <w:proofErr w:type="spellEnd"/>
      <w:r w:rsidR="00951266">
        <w:rPr>
          <w:rFonts w:ascii="Arial" w:hAnsi="Arial" w:cs="Arial"/>
        </w:rPr>
        <w:t xml:space="preserve"> of ongoing emergencies</w:t>
      </w:r>
    </w:p>
    <w:p w14:paraId="4886478C" w14:textId="541C7B3A" w:rsidR="00172E6A" w:rsidRPr="004514ED" w:rsidRDefault="00172E6A" w:rsidP="005F1412">
      <w:pPr>
        <w:pBdr>
          <w:bottom w:val="single" w:sz="4" w:space="1" w:color="auto"/>
        </w:pBdr>
        <w:rPr>
          <w:rFonts w:ascii="Arial" w:hAnsi="Arial" w:cs="Arial"/>
          <w:b/>
        </w:rPr>
      </w:pPr>
    </w:p>
    <w:p w14:paraId="0BC4C50B" w14:textId="77777777" w:rsidR="00944013" w:rsidRPr="004514ED" w:rsidRDefault="00944013" w:rsidP="00944013">
      <w:pPr>
        <w:rPr>
          <w:rFonts w:ascii="Arial" w:hAnsi="Arial" w:cs="Arial"/>
          <w:b/>
        </w:rPr>
      </w:pPr>
    </w:p>
    <w:p w14:paraId="16C7F21E" w14:textId="23E0D8CC" w:rsidR="00944013" w:rsidRPr="004514ED" w:rsidRDefault="003F157F" w:rsidP="00835B8E">
      <w:pPr>
        <w:rPr>
          <w:rFonts w:ascii="Arial" w:hAnsi="Arial" w:cs="Arial"/>
          <w:b/>
        </w:rPr>
      </w:pPr>
      <w:r w:rsidRPr="004514ED">
        <w:rPr>
          <w:rFonts w:ascii="Arial" w:hAnsi="Arial" w:cs="Arial"/>
          <w:b/>
        </w:rPr>
        <w:t xml:space="preserve">Supervisor Name and </w:t>
      </w:r>
      <w:r w:rsidR="00944013" w:rsidRPr="004514ED">
        <w:rPr>
          <w:rFonts w:ascii="Arial" w:hAnsi="Arial" w:cs="Arial"/>
          <w:b/>
        </w:rPr>
        <w:t xml:space="preserve">Type of Supervision that will be </w:t>
      </w:r>
      <w:r w:rsidR="004070C6" w:rsidRPr="004514ED">
        <w:rPr>
          <w:rFonts w:ascii="Arial" w:hAnsi="Arial" w:cs="Arial"/>
          <w:b/>
        </w:rPr>
        <w:t>p</w:t>
      </w:r>
      <w:r w:rsidR="008E72E1" w:rsidRPr="004514ED">
        <w:rPr>
          <w:rFonts w:ascii="Arial" w:hAnsi="Arial" w:cs="Arial"/>
          <w:b/>
        </w:rPr>
        <w:t>rovided:</w:t>
      </w:r>
    </w:p>
    <w:p w14:paraId="0E3C2BBB" w14:textId="4312916A" w:rsidR="00944013" w:rsidRPr="004514ED" w:rsidRDefault="00DB3D6F" w:rsidP="00DF762E">
      <w:pPr>
        <w:rPr>
          <w:rFonts w:ascii="Arial" w:hAnsi="Arial" w:cs="Arial"/>
        </w:rPr>
      </w:pPr>
      <w:r w:rsidRPr="004514ED">
        <w:rPr>
          <w:rFonts w:ascii="Arial" w:hAnsi="Arial" w:cs="Arial"/>
        </w:rPr>
        <w:t xml:space="preserve">The consultant will be under the direct supervision of the </w:t>
      </w:r>
      <w:r w:rsidR="00C23BEC">
        <w:rPr>
          <w:rFonts w:ascii="Arial" w:hAnsi="Arial" w:cs="Arial"/>
        </w:rPr>
        <w:t>Emergency Specialist Leon Fajardo</w:t>
      </w:r>
    </w:p>
    <w:p w14:paraId="30973A1F" w14:textId="77777777" w:rsidR="00944013" w:rsidRPr="004514ED" w:rsidRDefault="00944013" w:rsidP="00B41C68">
      <w:pPr>
        <w:pBdr>
          <w:bottom w:val="single" w:sz="4" w:space="1" w:color="auto"/>
        </w:pBdr>
        <w:rPr>
          <w:rFonts w:ascii="Arial" w:hAnsi="Arial" w:cs="Arial"/>
          <w:b/>
        </w:rPr>
      </w:pPr>
    </w:p>
    <w:p w14:paraId="349D8B7B" w14:textId="25AD39B9" w:rsidR="00944013" w:rsidRPr="004514ED" w:rsidRDefault="008E72E1" w:rsidP="00835B8E">
      <w:pPr>
        <w:rPr>
          <w:rFonts w:ascii="Arial" w:hAnsi="Arial" w:cs="Arial"/>
          <w:b/>
        </w:rPr>
      </w:pPr>
      <w:r w:rsidRPr="004514ED">
        <w:rPr>
          <w:rFonts w:ascii="Arial" w:hAnsi="Arial" w:cs="Arial"/>
          <w:b/>
        </w:rPr>
        <w:t>Consultant’s Work P</w:t>
      </w:r>
      <w:r w:rsidR="00944013" w:rsidRPr="004514ED">
        <w:rPr>
          <w:rFonts w:ascii="Arial" w:hAnsi="Arial" w:cs="Arial"/>
          <w:b/>
        </w:rPr>
        <w:t>lan and Official Travel Involved:</w:t>
      </w:r>
      <w:r w:rsidR="00CB7CB1" w:rsidRPr="004514ED">
        <w:rPr>
          <w:rFonts w:ascii="Arial" w:hAnsi="Arial" w:cs="Arial"/>
          <w:b/>
        </w:rPr>
        <w:t xml:space="preserve"> </w:t>
      </w:r>
    </w:p>
    <w:p w14:paraId="26F30A15" w14:textId="77777777" w:rsidR="006264BE" w:rsidRPr="004514ED" w:rsidRDefault="006264BE" w:rsidP="004070C6">
      <w:pPr>
        <w:tabs>
          <w:tab w:val="left" w:pos="-1080"/>
          <w:tab w:val="left" w:pos="-720"/>
          <w:tab w:val="left" w:pos="0"/>
          <w:tab w:val="left" w:pos="720"/>
          <w:tab w:val="left" w:pos="1440"/>
          <w:tab w:val="left" w:pos="2160"/>
          <w:tab w:val="left" w:pos="2520"/>
          <w:tab w:val="left" w:pos="3600"/>
        </w:tabs>
        <w:jc w:val="both"/>
        <w:rPr>
          <w:rFonts w:ascii="Arial" w:hAnsi="Arial" w:cs="Arial"/>
        </w:rPr>
      </w:pPr>
    </w:p>
    <w:p w14:paraId="3E792932" w14:textId="0E7E0A35" w:rsidR="00944013" w:rsidRPr="004514ED" w:rsidRDefault="0018712B" w:rsidP="00192712">
      <w:pPr>
        <w:tabs>
          <w:tab w:val="left" w:pos="-1080"/>
          <w:tab w:val="left" w:pos="-720"/>
          <w:tab w:val="left" w:pos="0"/>
          <w:tab w:val="left" w:pos="720"/>
          <w:tab w:val="left" w:pos="1440"/>
          <w:tab w:val="left" w:pos="2160"/>
          <w:tab w:val="left" w:pos="2520"/>
          <w:tab w:val="left" w:pos="3600"/>
        </w:tabs>
        <w:jc w:val="both"/>
        <w:rPr>
          <w:rFonts w:ascii="Arial" w:hAnsi="Arial" w:cs="Arial"/>
        </w:rPr>
      </w:pPr>
      <w:r>
        <w:rPr>
          <w:rFonts w:ascii="Arial" w:hAnsi="Arial" w:cs="Arial"/>
        </w:rPr>
        <w:t>Travel may be needed when an emergency occurs.</w:t>
      </w:r>
    </w:p>
    <w:p w14:paraId="492E343C" w14:textId="77777777" w:rsidR="00944013" w:rsidRPr="004514ED" w:rsidRDefault="00944013" w:rsidP="00B41C68">
      <w:pPr>
        <w:pBdr>
          <w:bottom w:val="single" w:sz="4" w:space="1" w:color="auto"/>
        </w:pBdr>
        <w:rPr>
          <w:rFonts w:ascii="Arial" w:hAnsi="Arial" w:cs="Arial"/>
        </w:rPr>
      </w:pPr>
    </w:p>
    <w:p w14:paraId="0C1BF110" w14:textId="77777777" w:rsidR="008E72E1" w:rsidRPr="004514ED" w:rsidRDefault="008E72E1" w:rsidP="00DF762E">
      <w:pPr>
        <w:rPr>
          <w:rFonts w:ascii="Arial" w:hAnsi="Arial" w:cs="Arial"/>
          <w:b/>
        </w:rPr>
      </w:pPr>
      <w:r w:rsidRPr="004514ED">
        <w:rPr>
          <w:rFonts w:ascii="Arial" w:hAnsi="Arial" w:cs="Arial"/>
          <w:b/>
        </w:rPr>
        <w:t>Consultant’s Work Place:</w:t>
      </w:r>
    </w:p>
    <w:p w14:paraId="10BCCA74" w14:textId="16D1E1E2" w:rsidR="00CB7CB1" w:rsidRDefault="00CB7CB1" w:rsidP="00DF762E">
      <w:pPr>
        <w:rPr>
          <w:rFonts w:ascii="Arial" w:hAnsi="Arial" w:cs="Arial"/>
        </w:rPr>
      </w:pPr>
    </w:p>
    <w:p w14:paraId="0CD3527A" w14:textId="5BF88A56" w:rsidR="0018712B" w:rsidRDefault="0018712B" w:rsidP="00DF762E">
      <w:pPr>
        <w:rPr>
          <w:rFonts w:ascii="Arial" w:hAnsi="Arial" w:cs="Arial"/>
        </w:rPr>
      </w:pPr>
      <w:r>
        <w:rPr>
          <w:rFonts w:ascii="Arial" w:hAnsi="Arial" w:cs="Arial"/>
        </w:rPr>
        <w:t>To be based in Suva but may be deployed to other countries during emergencies.</w:t>
      </w:r>
    </w:p>
    <w:p w14:paraId="0956EA83" w14:textId="77777777" w:rsidR="00D31694" w:rsidRPr="004514ED" w:rsidRDefault="00D31694" w:rsidP="00B41C68">
      <w:pPr>
        <w:pBdr>
          <w:bottom w:val="single" w:sz="4" w:space="1" w:color="auto"/>
        </w:pBdr>
        <w:rPr>
          <w:rFonts w:ascii="Arial" w:hAnsi="Arial" w:cs="Arial"/>
          <w:b/>
        </w:rPr>
      </w:pPr>
    </w:p>
    <w:p w14:paraId="7C1FDC96" w14:textId="77777777" w:rsidR="00951266" w:rsidRDefault="00951266" w:rsidP="00835B8E">
      <w:pPr>
        <w:rPr>
          <w:rFonts w:ascii="Arial" w:hAnsi="Arial" w:cs="Arial"/>
          <w:b/>
        </w:rPr>
      </w:pPr>
    </w:p>
    <w:p w14:paraId="1D250CA5" w14:textId="77777777" w:rsidR="00951266" w:rsidRDefault="00951266" w:rsidP="00835B8E">
      <w:pPr>
        <w:rPr>
          <w:rFonts w:ascii="Arial" w:hAnsi="Arial" w:cs="Arial"/>
          <w:b/>
        </w:rPr>
      </w:pPr>
    </w:p>
    <w:p w14:paraId="32E896E1" w14:textId="5DC301B3" w:rsidR="00944013" w:rsidRPr="004514ED" w:rsidRDefault="00944013" w:rsidP="00835B8E">
      <w:pPr>
        <w:rPr>
          <w:rFonts w:ascii="Arial" w:hAnsi="Arial" w:cs="Arial"/>
          <w:b/>
        </w:rPr>
      </w:pPr>
      <w:r w:rsidRPr="004514ED">
        <w:rPr>
          <w:rFonts w:ascii="Arial" w:hAnsi="Arial" w:cs="Arial"/>
          <w:b/>
        </w:rPr>
        <w:t xml:space="preserve">Qualifications or Specialized Knowledge/Experience Required:   </w:t>
      </w:r>
    </w:p>
    <w:p w14:paraId="4183BF6A" w14:textId="77777777" w:rsidR="00B41C68" w:rsidRPr="004514ED" w:rsidRDefault="00B41C68" w:rsidP="00835B8E">
      <w:pPr>
        <w:rPr>
          <w:rFonts w:ascii="Arial" w:hAnsi="Arial" w:cs="Arial"/>
          <w:b/>
        </w:rPr>
      </w:pPr>
    </w:p>
    <w:p w14:paraId="5569E7D5" w14:textId="77777777" w:rsidR="000027EB" w:rsidRDefault="000027EB" w:rsidP="000027EB">
      <w:pPr>
        <w:numPr>
          <w:ilvl w:val="0"/>
          <w:numId w:val="17"/>
        </w:numPr>
        <w:tabs>
          <w:tab w:val="clear" w:pos="360"/>
          <w:tab w:val="num" w:pos="720"/>
        </w:tabs>
        <w:autoSpaceDE w:val="0"/>
        <w:autoSpaceDN w:val="0"/>
        <w:adjustRightInd w:val="0"/>
        <w:spacing w:line="276" w:lineRule="auto"/>
        <w:ind w:left="720"/>
        <w:rPr>
          <w:rFonts w:ascii="Arial" w:hAnsi="Arial" w:cs="Arial"/>
          <w:lang w:val="en-GB"/>
        </w:rPr>
      </w:pPr>
      <w:r>
        <w:rPr>
          <w:rFonts w:ascii="Arial" w:hAnsi="Arial" w:cs="Arial"/>
          <w:lang w:val="en-GB"/>
        </w:rPr>
        <w:t>Advanced university degree in a relevant area</w:t>
      </w:r>
    </w:p>
    <w:p w14:paraId="5AEFAC05" w14:textId="7700555D" w:rsidR="000027EB" w:rsidRDefault="000027EB" w:rsidP="000027EB">
      <w:pPr>
        <w:numPr>
          <w:ilvl w:val="0"/>
          <w:numId w:val="17"/>
        </w:numPr>
        <w:tabs>
          <w:tab w:val="clear" w:pos="360"/>
          <w:tab w:val="num" w:pos="720"/>
        </w:tabs>
        <w:autoSpaceDE w:val="0"/>
        <w:autoSpaceDN w:val="0"/>
        <w:adjustRightInd w:val="0"/>
        <w:spacing w:line="276" w:lineRule="auto"/>
        <w:ind w:left="720"/>
        <w:rPr>
          <w:rFonts w:ascii="Arial" w:hAnsi="Arial" w:cs="Arial"/>
          <w:lang w:val="en-GB"/>
        </w:rPr>
      </w:pPr>
      <w:r>
        <w:rPr>
          <w:rFonts w:ascii="Arial" w:hAnsi="Arial" w:cs="Arial"/>
          <w:lang w:val="en-GB"/>
        </w:rPr>
        <w:t>A minim</w:t>
      </w:r>
      <w:r w:rsidR="00C95851">
        <w:rPr>
          <w:rFonts w:ascii="Arial" w:hAnsi="Arial" w:cs="Arial"/>
          <w:lang w:val="en-GB"/>
        </w:rPr>
        <w:t>um of 3</w:t>
      </w:r>
      <w:r>
        <w:rPr>
          <w:rFonts w:ascii="Arial" w:hAnsi="Arial" w:cs="Arial"/>
          <w:lang w:val="en-GB"/>
        </w:rPr>
        <w:t xml:space="preserve"> years’ experience with either the UN and/or NGO in Emergency settings</w:t>
      </w:r>
    </w:p>
    <w:p w14:paraId="37A72D42" w14:textId="77777777" w:rsidR="000027EB" w:rsidRDefault="000027EB" w:rsidP="000027EB">
      <w:pPr>
        <w:numPr>
          <w:ilvl w:val="0"/>
          <w:numId w:val="17"/>
        </w:numPr>
        <w:tabs>
          <w:tab w:val="clear" w:pos="360"/>
          <w:tab w:val="num" w:pos="720"/>
        </w:tabs>
        <w:autoSpaceDE w:val="0"/>
        <w:autoSpaceDN w:val="0"/>
        <w:adjustRightInd w:val="0"/>
        <w:spacing w:line="276" w:lineRule="auto"/>
        <w:ind w:left="720"/>
        <w:rPr>
          <w:rFonts w:ascii="Arial" w:hAnsi="Arial" w:cs="Arial"/>
          <w:lang w:val="en-GB"/>
        </w:rPr>
      </w:pPr>
      <w:r>
        <w:rPr>
          <w:rFonts w:ascii="Arial" w:hAnsi="Arial" w:cs="Arial"/>
          <w:lang w:val="en-GB"/>
        </w:rPr>
        <w:t>Excellent written and spoken skills in English</w:t>
      </w:r>
    </w:p>
    <w:p w14:paraId="3DBA97C1" w14:textId="77777777" w:rsidR="000027EB" w:rsidRDefault="000027EB" w:rsidP="000027EB">
      <w:pPr>
        <w:numPr>
          <w:ilvl w:val="0"/>
          <w:numId w:val="17"/>
        </w:numPr>
        <w:tabs>
          <w:tab w:val="clear" w:pos="360"/>
          <w:tab w:val="num" w:pos="720"/>
        </w:tabs>
        <w:autoSpaceDE w:val="0"/>
        <w:autoSpaceDN w:val="0"/>
        <w:adjustRightInd w:val="0"/>
        <w:spacing w:line="276" w:lineRule="auto"/>
        <w:ind w:left="720"/>
        <w:rPr>
          <w:rFonts w:ascii="Arial" w:hAnsi="Arial" w:cs="Arial"/>
          <w:lang w:val="en-GB"/>
        </w:rPr>
      </w:pPr>
      <w:r w:rsidRPr="00480F24">
        <w:rPr>
          <w:rFonts w:ascii="Arial" w:hAnsi="Arial" w:cs="Arial"/>
          <w:lang w:val="en-GB"/>
        </w:rPr>
        <w:t>Good inter-pe</w:t>
      </w:r>
      <w:r>
        <w:rPr>
          <w:rFonts w:ascii="Arial" w:hAnsi="Arial" w:cs="Arial"/>
          <w:lang w:val="en-GB"/>
        </w:rPr>
        <w:t>rsonal and communication skills</w:t>
      </w:r>
    </w:p>
    <w:tbl>
      <w:tblPr>
        <w:tblW w:w="10131" w:type="dxa"/>
        <w:tblInd w:w="-108" w:type="dxa"/>
        <w:tblBorders>
          <w:top w:val="nil"/>
          <w:left w:val="nil"/>
          <w:bottom w:val="nil"/>
          <w:right w:val="nil"/>
        </w:tblBorders>
        <w:tblLayout w:type="fixed"/>
        <w:tblLook w:val="0000" w:firstRow="0" w:lastRow="0" w:firstColumn="0" w:lastColumn="0" w:noHBand="0" w:noVBand="0"/>
      </w:tblPr>
      <w:tblGrid>
        <w:gridCol w:w="10131"/>
      </w:tblGrid>
      <w:tr w:rsidR="004514ED" w:rsidRPr="004514ED" w14:paraId="1433F5FD" w14:textId="77777777" w:rsidTr="00DF762E">
        <w:trPr>
          <w:trHeight w:val="1069"/>
        </w:trPr>
        <w:tc>
          <w:tcPr>
            <w:tcW w:w="10131" w:type="dxa"/>
            <w:shd w:val="clear" w:color="auto" w:fill="auto"/>
          </w:tcPr>
          <w:p w14:paraId="6CD1FD7B" w14:textId="77777777" w:rsidR="000C7B54" w:rsidRDefault="000C7B54" w:rsidP="000C7B54">
            <w:pPr>
              <w:autoSpaceDE w:val="0"/>
              <w:autoSpaceDN w:val="0"/>
              <w:adjustRightInd w:val="0"/>
              <w:spacing w:before="120"/>
              <w:rPr>
                <w:rFonts w:ascii="Arial" w:hAnsi="Arial" w:cs="Arial"/>
              </w:rPr>
            </w:pPr>
          </w:p>
          <w:p w14:paraId="2C18AC1E" w14:textId="77777777" w:rsidR="00A50DA0" w:rsidRDefault="00A50DA0" w:rsidP="000C7B54">
            <w:pPr>
              <w:autoSpaceDE w:val="0"/>
              <w:autoSpaceDN w:val="0"/>
              <w:adjustRightInd w:val="0"/>
              <w:spacing w:before="120"/>
              <w:rPr>
                <w:rFonts w:ascii="Arial" w:hAnsi="Arial" w:cs="Arial"/>
              </w:rPr>
            </w:pPr>
          </w:p>
          <w:p w14:paraId="5531EE1B" w14:textId="77777777" w:rsidR="00A50DA0" w:rsidRDefault="00A50DA0" w:rsidP="000C7B54">
            <w:pPr>
              <w:autoSpaceDE w:val="0"/>
              <w:autoSpaceDN w:val="0"/>
              <w:adjustRightInd w:val="0"/>
              <w:spacing w:before="120"/>
              <w:rPr>
                <w:rFonts w:ascii="Arial" w:hAnsi="Arial" w:cs="Arial"/>
              </w:rPr>
            </w:pPr>
          </w:p>
          <w:p w14:paraId="212CE375" w14:textId="77777777" w:rsidR="00A50DA0" w:rsidRDefault="00A50DA0" w:rsidP="000C7B54">
            <w:pPr>
              <w:autoSpaceDE w:val="0"/>
              <w:autoSpaceDN w:val="0"/>
              <w:adjustRightInd w:val="0"/>
              <w:spacing w:before="120"/>
              <w:rPr>
                <w:rFonts w:ascii="Arial" w:hAnsi="Arial" w:cs="Arial"/>
              </w:rPr>
            </w:pPr>
          </w:p>
          <w:p w14:paraId="10E5FE7C" w14:textId="77777777" w:rsidR="00A50DA0" w:rsidRDefault="00A50DA0" w:rsidP="000C7B54">
            <w:pPr>
              <w:autoSpaceDE w:val="0"/>
              <w:autoSpaceDN w:val="0"/>
              <w:adjustRightInd w:val="0"/>
              <w:spacing w:before="120"/>
              <w:rPr>
                <w:rFonts w:ascii="Arial" w:hAnsi="Arial" w:cs="Arial"/>
              </w:rPr>
            </w:pPr>
          </w:p>
          <w:p w14:paraId="0E2FFF8D" w14:textId="77777777" w:rsidR="00A50DA0" w:rsidRDefault="00A50DA0" w:rsidP="000C7B54">
            <w:pPr>
              <w:autoSpaceDE w:val="0"/>
              <w:autoSpaceDN w:val="0"/>
              <w:adjustRightInd w:val="0"/>
              <w:spacing w:before="120"/>
              <w:rPr>
                <w:rFonts w:ascii="Arial" w:hAnsi="Arial" w:cs="Arial"/>
              </w:rPr>
            </w:pPr>
          </w:p>
          <w:p w14:paraId="0EC534CD" w14:textId="77777777" w:rsidR="00A50DA0" w:rsidRDefault="00A50DA0" w:rsidP="000C7B54">
            <w:pPr>
              <w:autoSpaceDE w:val="0"/>
              <w:autoSpaceDN w:val="0"/>
              <w:adjustRightInd w:val="0"/>
              <w:spacing w:before="120"/>
              <w:rPr>
                <w:rFonts w:ascii="Arial" w:hAnsi="Arial" w:cs="Arial"/>
              </w:rPr>
            </w:pPr>
          </w:p>
          <w:p w14:paraId="6BB52055" w14:textId="77777777" w:rsidR="00A50DA0" w:rsidRDefault="00A50DA0" w:rsidP="000C7B54">
            <w:pPr>
              <w:autoSpaceDE w:val="0"/>
              <w:autoSpaceDN w:val="0"/>
              <w:adjustRightInd w:val="0"/>
              <w:spacing w:before="120"/>
              <w:rPr>
                <w:rFonts w:ascii="Arial" w:hAnsi="Arial" w:cs="Arial"/>
              </w:rPr>
            </w:pPr>
          </w:p>
          <w:p w14:paraId="3A6174BD" w14:textId="77777777" w:rsidR="00A50DA0" w:rsidRDefault="00A50DA0" w:rsidP="000C7B54">
            <w:pPr>
              <w:autoSpaceDE w:val="0"/>
              <w:autoSpaceDN w:val="0"/>
              <w:adjustRightInd w:val="0"/>
              <w:spacing w:before="120"/>
              <w:rPr>
                <w:rFonts w:ascii="Arial" w:hAnsi="Arial" w:cs="Arial"/>
              </w:rPr>
            </w:pPr>
          </w:p>
          <w:p w14:paraId="47C83959" w14:textId="77777777" w:rsidR="00805959" w:rsidRDefault="00805959" w:rsidP="000C7B54">
            <w:pPr>
              <w:autoSpaceDE w:val="0"/>
              <w:autoSpaceDN w:val="0"/>
              <w:adjustRightInd w:val="0"/>
              <w:spacing w:before="120"/>
              <w:rPr>
                <w:rFonts w:ascii="Arial" w:hAnsi="Arial" w:cs="Arial"/>
              </w:rPr>
            </w:pPr>
          </w:p>
          <w:p w14:paraId="674CD822" w14:textId="77777777" w:rsidR="00805959" w:rsidRDefault="00805959" w:rsidP="000C7B54">
            <w:pPr>
              <w:autoSpaceDE w:val="0"/>
              <w:autoSpaceDN w:val="0"/>
              <w:adjustRightInd w:val="0"/>
              <w:spacing w:before="120"/>
              <w:rPr>
                <w:rFonts w:ascii="Arial" w:hAnsi="Arial" w:cs="Arial"/>
              </w:rPr>
            </w:pPr>
          </w:p>
          <w:p w14:paraId="0A0C712A" w14:textId="77777777" w:rsidR="00805959" w:rsidRDefault="00805959" w:rsidP="000C7B54">
            <w:pPr>
              <w:autoSpaceDE w:val="0"/>
              <w:autoSpaceDN w:val="0"/>
              <w:adjustRightInd w:val="0"/>
              <w:spacing w:before="120"/>
              <w:rPr>
                <w:rFonts w:ascii="Arial" w:hAnsi="Arial" w:cs="Arial"/>
              </w:rPr>
            </w:pPr>
          </w:p>
          <w:p w14:paraId="1A5DFF73" w14:textId="77777777" w:rsidR="00805959" w:rsidRDefault="00805959" w:rsidP="000C7B54">
            <w:pPr>
              <w:autoSpaceDE w:val="0"/>
              <w:autoSpaceDN w:val="0"/>
              <w:adjustRightInd w:val="0"/>
              <w:spacing w:before="120"/>
              <w:rPr>
                <w:rFonts w:ascii="Arial" w:hAnsi="Arial" w:cs="Arial"/>
              </w:rPr>
            </w:pPr>
          </w:p>
          <w:p w14:paraId="231D922E" w14:textId="77777777" w:rsidR="00805959" w:rsidRDefault="00805959" w:rsidP="000C7B54">
            <w:pPr>
              <w:autoSpaceDE w:val="0"/>
              <w:autoSpaceDN w:val="0"/>
              <w:adjustRightInd w:val="0"/>
              <w:spacing w:before="120"/>
              <w:rPr>
                <w:rFonts w:ascii="Arial" w:hAnsi="Arial" w:cs="Arial"/>
              </w:rPr>
            </w:pPr>
          </w:p>
          <w:p w14:paraId="407DB96A" w14:textId="77777777" w:rsidR="00805959" w:rsidRDefault="00805959" w:rsidP="000C7B54">
            <w:pPr>
              <w:autoSpaceDE w:val="0"/>
              <w:autoSpaceDN w:val="0"/>
              <w:adjustRightInd w:val="0"/>
              <w:spacing w:before="120"/>
              <w:rPr>
                <w:rFonts w:ascii="Arial" w:hAnsi="Arial" w:cs="Arial"/>
              </w:rPr>
            </w:pPr>
          </w:p>
          <w:p w14:paraId="323EF505" w14:textId="77777777" w:rsidR="00805959" w:rsidRDefault="00805959" w:rsidP="000C7B54">
            <w:pPr>
              <w:autoSpaceDE w:val="0"/>
              <w:autoSpaceDN w:val="0"/>
              <w:adjustRightInd w:val="0"/>
              <w:spacing w:before="120"/>
              <w:rPr>
                <w:rFonts w:ascii="Arial" w:hAnsi="Arial" w:cs="Arial"/>
              </w:rPr>
            </w:pPr>
          </w:p>
          <w:p w14:paraId="344A8EAB" w14:textId="77777777" w:rsidR="00805959" w:rsidRDefault="00805959" w:rsidP="000C7B54">
            <w:pPr>
              <w:autoSpaceDE w:val="0"/>
              <w:autoSpaceDN w:val="0"/>
              <w:adjustRightInd w:val="0"/>
              <w:spacing w:before="120"/>
              <w:rPr>
                <w:rFonts w:ascii="Arial" w:hAnsi="Arial" w:cs="Arial"/>
              </w:rPr>
            </w:pPr>
          </w:p>
          <w:p w14:paraId="520E9341" w14:textId="33F19D94" w:rsidR="00805959" w:rsidRPr="004514ED" w:rsidRDefault="00805959" w:rsidP="000C7B54">
            <w:pPr>
              <w:autoSpaceDE w:val="0"/>
              <w:autoSpaceDN w:val="0"/>
              <w:adjustRightInd w:val="0"/>
              <w:spacing w:before="120"/>
              <w:rPr>
                <w:rFonts w:ascii="Arial" w:hAnsi="Arial" w:cs="Arial"/>
              </w:rPr>
            </w:pPr>
            <w:bookmarkStart w:id="0" w:name="_GoBack"/>
            <w:bookmarkEnd w:id="0"/>
          </w:p>
        </w:tc>
      </w:tr>
    </w:tbl>
    <w:p w14:paraId="5FE897DA" w14:textId="77777777" w:rsidR="003F157F" w:rsidRPr="004514ED" w:rsidRDefault="003F157F" w:rsidP="003F157F">
      <w:pPr>
        <w:spacing w:line="260" w:lineRule="exact"/>
        <w:rPr>
          <w:rFonts w:ascii="Arial" w:eastAsia="Times" w:hAnsi="Arial" w:cs="Arial"/>
          <w:lang w:eastAsia="en-GB"/>
        </w:rPr>
      </w:pPr>
      <w:r w:rsidRPr="004514ED">
        <w:rPr>
          <w:rFonts w:ascii="Arial" w:eastAsia="Times" w:hAnsi="Arial" w:cs="Arial"/>
          <w:b/>
          <w:kern w:val="2"/>
          <w:lang w:eastAsia="en-GB"/>
        </w:rPr>
        <w:lastRenderedPageBreak/>
        <w:t>General Conditions</w:t>
      </w:r>
      <w:r w:rsidRPr="004514ED">
        <w:rPr>
          <w:rFonts w:ascii="Arial" w:eastAsia="Times" w:hAnsi="Arial" w:cs="Arial"/>
          <w:lang w:eastAsia="en-GB"/>
        </w:rPr>
        <w:t xml:space="preserve"> </w:t>
      </w:r>
      <w:r w:rsidRPr="004514ED">
        <w:rPr>
          <w:rFonts w:ascii="Arial" w:eastAsia="Times" w:hAnsi="Arial" w:cs="Arial"/>
          <w:b/>
          <w:kern w:val="2"/>
          <w:lang w:eastAsia="en-GB"/>
        </w:rPr>
        <w:t>of Contracts for the Services of Consultants / Individual Contractors</w:t>
      </w:r>
    </w:p>
    <w:p w14:paraId="79167982" w14:textId="77777777" w:rsidR="003F157F" w:rsidRPr="004514ED" w:rsidRDefault="003F157F" w:rsidP="003F157F">
      <w:pPr>
        <w:spacing w:line="260" w:lineRule="exact"/>
        <w:rPr>
          <w:rFonts w:ascii="Arial" w:eastAsia="Times" w:hAnsi="Arial" w:cs="Arial"/>
          <w:lang w:eastAsia="en-GB"/>
        </w:rPr>
      </w:pPr>
    </w:p>
    <w:p w14:paraId="6E405EF8" w14:textId="77777777" w:rsidR="003F157F" w:rsidRPr="004514ED" w:rsidRDefault="003F157F" w:rsidP="003F157F">
      <w:pPr>
        <w:autoSpaceDE w:val="0"/>
        <w:autoSpaceDN w:val="0"/>
        <w:adjustRightInd w:val="0"/>
        <w:rPr>
          <w:rFonts w:ascii="Arial" w:eastAsia="Times" w:hAnsi="Arial" w:cs="Arial"/>
          <w:b/>
          <w:lang w:eastAsia="en-GB"/>
        </w:rPr>
      </w:pPr>
      <w:r w:rsidRPr="004514ED">
        <w:rPr>
          <w:rFonts w:ascii="Arial" w:eastAsia="Times" w:hAnsi="Arial" w:cs="Arial"/>
          <w:b/>
          <w:lang w:eastAsia="en-GB"/>
        </w:rPr>
        <w:t>1. Legal Status</w:t>
      </w:r>
    </w:p>
    <w:p w14:paraId="36883BEB" w14:textId="77777777" w:rsidR="003F157F" w:rsidRPr="004514ED" w:rsidRDefault="003F157F" w:rsidP="003F157F">
      <w:pPr>
        <w:autoSpaceDE w:val="0"/>
        <w:autoSpaceDN w:val="0"/>
        <w:adjustRightInd w:val="0"/>
        <w:rPr>
          <w:rFonts w:ascii="Arial" w:eastAsia="Times" w:hAnsi="Arial" w:cs="Arial"/>
          <w:lang w:eastAsia="en-GB"/>
        </w:rPr>
      </w:pPr>
    </w:p>
    <w:p w14:paraId="236F6889" w14:textId="77777777" w:rsidR="003F157F" w:rsidRPr="004514ED" w:rsidRDefault="003F157F" w:rsidP="003F157F">
      <w:pPr>
        <w:autoSpaceDE w:val="0"/>
        <w:autoSpaceDN w:val="0"/>
        <w:adjustRightInd w:val="0"/>
        <w:ind w:left="720"/>
        <w:jc w:val="both"/>
        <w:rPr>
          <w:rFonts w:ascii="Arial" w:eastAsia="Times" w:hAnsi="Arial" w:cs="Arial"/>
          <w:lang w:eastAsia="en-GB"/>
        </w:rPr>
      </w:pPr>
      <w:r w:rsidRPr="004514ED">
        <w:rPr>
          <w:rFonts w:ascii="Arial" w:eastAsia="Times" w:hAnsi="Arial" w:cs="Arial"/>
          <w:lang w:eastAsia="en-GB"/>
        </w:rPr>
        <w:t>The individual engaged by UNICEF under this contract as a consultant or individual contractors (the “Contractor”) is engaged in a personal capacity and not as representatives of a Government or of any other entity external to the United Nations.  The Contractor is neither a "staff member" under the Staff Regulations of the United Nations and UNICEF policies and procedures nor an "official" for the purpose of the Convention on the Privileges and Immunities of the United Nations, 1946.  The Contractor may, however, be afforded the status of "Experts on Mission" in the sense of Section 22 of Article VI of the Convention and the Contractor is required by UNICEF to travel in order to fulfill the requirements of this contract, the Contractor may be issued a United Nations Certificate in accordance with Section 26 of Article VII of the Convention.</w:t>
      </w:r>
    </w:p>
    <w:p w14:paraId="040A1229" w14:textId="77777777" w:rsidR="003F157F" w:rsidRPr="004514ED" w:rsidRDefault="003F157F" w:rsidP="003F157F">
      <w:pPr>
        <w:autoSpaceDE w:val="0"/>
        <w:autoSpaceDN w:val="0"/>
        <w:adjustRightInd w:val="0"/>
        <w:rPr>
          <w:rFonts w:ascii="Arial" w:eastAsia="Times" w:hAnsi="Arial" w:cs="Arial"/>
          <w:lang w:eastAsia="en-GB"/>
        </w:rPr>
      </w:pPr>
    </w:p>
    <w:p w14:paraId="11675FD3" w14:textId="77777777" w:rsidR="003F157F" w:rsidRPr="004514ED" w:rsidRDefault="003F157F" w:rsidP="003F157F">
      <w:pPr>
        <w:autoSpaceDE w:val="0"/>
        <w:autoSpaceDN w:val="0"/>
        <w:adjustRightInd w:val="0"/>
        <w:rPr>
          <w:rFonts w:ascii="Arial" w:eastAsia="Times" w:hAnsi="Arial" w:cs="Arial"/>
          <w:b/>
          <w:lang w:eastAsia="en-GB"/>
        </w:rPr>
      </w:pPr>
      <w:r w:rsidRPr="004514ED">
        <w:rPr>
          <w:rFonts w:ascii="Arial" w:eastAsia="Times" w:hAnsi="Arial" w:cs="Arial"/>
          <w:b/>
          <w:lang w:eastAsia="en-GB"/>
        </w:rPr>
        <w:t>2. Obligations</w:t>
      </w:r>
    </w:p>
    <w:p w14:paraId="45D3EC95" w14:textId="77777777" w:rsidR="003F157F" w:rsidRPr="004514ED" w:rsidRDefault="003F157F" w:rsidP="003F157F">
      <w:pPr>
        <w:autoSpaceDE w:val="0"/>
        <w:autoSpaceDN w:val="0"/>
        <w:adjustRightInd w:val="0"/>
        <w:rPr>
          <w:rFonts w:ascii="Arial" w:eastAsia="Times" w:hAnsi="Arial" w:cs="Arial"/>
          <w:lang w:eastAsia="en-GB"/>
        </w:rPr>
      </w:pPr>
    </w:p>
    <w:p w14:paraId="6E27DC2E" w14:textId="77777777" w:rsidR="003F157F" w:rsidRPr="004514ED" w:rsidRDefault="003F157F" w:rsidP="003F157F">
      <w:pPr>
        <w:autoSpaceDE w:val="0"/>
        <w:autoSpaceDN w:val="0"/>
        <w:adjustRightInd w:val="0"/>
        <w:ind w:left="720"/>
        <w:jc w:val="both"/>
        <w:rPr>
          <w:rFonts w:ascii="Arial" w:eastAsia="Times" w:hAnsi="Arial" w:cs="Arial"/>
          <w:lang w:eastAsia="en-GB"/>
        </w:rPr>
      </w:pPr>
      <w:r w:rsidRPr="004514ED">
        <w:rPr>
          <w:rFonts w:ascii="Arial" w:eastAsia="Times" w:hAnsi="Arial" w:cs="Arial"/>
          <w:lang w:eastAsia="en-GB"/>
        </w:rPr>
        <w:t>The Contractor shall complete the assignment set out in the Terms of Reference for this contract with due diligence, efficiency and economy, in accordance with generally accepted professional techniques and practices.</w:t>
      </w:r>
    </w:p>
    <w:p w14:paraId="0A36B891" w14:textId="77777777" w:rsidR="003F157F" w:rsidRPr="004514ED" w:rsidRDefault="003F157F" w:rsidP="003F157F">
      <w:pPr>
        <w:autoSpaceDE w:val="0"/>
        <w:autoSpaceDN w:val="0"/>
        <w:adjustRightInd w:val="0"/>
        <w:ind w:firstLine="720"/>
        <w:jc w:val="both"/>
        <w:rPr>
          <w:rFonts w:ascii="Arial" w:eastAsia="Times" w:hAnsi="Arial" w:cs="Arial"/>
          <w:lang w:eastAsia="en-GB"/>
        </w:rPr>
      </w:pPr>
    </w:p>
    <w:p w14:paraId="70533CDC" w14:textId="77777777" w:rsidR="003F157F" w:rsidRPr="004514ED" w:rsidRDefault="003F157F" w:rsidP="003F157F">
      <w:pPr>
        <w:autoSpaceDE w:val="0"/>
        <w:autoSpaceDN w:val="0"/>
        <w:adjustRightInd w:val="0"/>
        <w:ind w:left="720"/>
        <w:jc w:val="both"/>
        <w:rPr>
          <w:rFonts w:ascii="Arial" w:eastAsia="Times" w:hAnsi="Arial" w:cs="Arial"/>
          <w:lang w:eastAsia="en-GB"/>
        </w:rPr>
      </w:pPr>
      <w:r w:rsidRPr="004514ED">
        <w:rPr>
          <w:rFonts w:ascii="Arial" w:eastAsia="Times" w:hAnsi="Arial" w:cs="Arial"/>
          <w:lang w:eastAsia="en-GB"/>
        </w:rPr>
        <w:t xml:space="preserve">The Contractor must respect the impartiality and independence of UNICEF and the United Nations and in connection with this contract must neither seek nor accept instructions from anyone other than UNICEF.  During the term of this contract the Contractor must refrain from any conduct that would adversely reflect on UNICEF or the United Nations and must not engage in any activity that is incompatible with the administrative instructions and policies and procedures of UNICEF.  The Contractor must exercise the utmost discretion in all matters relating to this contract.  </w:t>
      </w:r>
    </w:p>
    <w:p w14:paraId="4452A7E0" w14:textId="77777777" w:rsidR="003F157F" w:rsidRPr="004514ED" w:rsidRDefault="003F157F" w:rsidP="003F157F">
      <w:pPr>
        <w:autoSpaceDE w:val="0"/>
        <w:autoSpaceDN w:val="0"/>
        <w:adjustRightInd w:val="0"/>
        <w:ind w:firstLine="720"/>
        <w:jc w:val="both"/>
        <w:rPr>
          <w:rFonts w:ascii="Arial" w:eastAsia="Times" w:hAnsi="Arial" w:cs="Arial"/>
          <w:lang w:eastAsia="en-GB"/>
        </w:rPr>
      </w:pPr>
    </w:p>
    <w:p w14:paraId="31FF2234" w14:textId="77777777" w:rsidR="003F157F" w:rsidRPr="004514ED" w:rsidRDefault="003F157F" w:rsidP="003F157F">
      <w:pPr>
        <w:autoSpaceDE w:val="0"/>
        <w:autoSpaceDN w:val="0"/>
        <w:adjustRightInd w:val="0"/>
        <w:ind w:left="720"/>
        <w:jc w:val="both"/>
        <w:rPr>
          <w:rFonts w:ascii="Arial" w:eastAsia="Times" w:hAnsi="Arial" w:cs="Arial"/>
          <w:lang w:eastAsia="en-GB"/>
        </w:rPr>
      </w:pPr>
      <w:r w:rsidRPr="004514ED">
        <w:rPr>
          <w:rFonts w:ascii="Arial" w:eastAsia="Times" w:hAnsi="Arial" w:cs="Arial"/>
          <w:lang w:eastAsia="en-GB"/>
        </w:rPr>
        <w:t xml:space="preserve">In particular, but without limiting the foregoing, the Contractor  (a) will conduct him- or herself in a manner consistent with the Standards of Conduct in the International Civil Service; and (b)  will comply with the administrative instructions and policies and procedures of UNICE relating to fraud and corruption; information disclosure; use of electronic communication assets; harassment, sexual harassment and abuse of authority; and the requirements set forth in the Secretary General's Bulletin on Special Measures for Protection from Sexual Exploitation and Sexual Abuse.  </w:t>
      </w:r>
    </w:p>
    <w:p w14:paraId="23CFF8F6" w14:textId="77777777" w:rsidR="003F157F" w:rsidRPr="004514ED" w:rsidRDefault="003F157F" w:rsidP="003F157F">
      <w:pPr>
        <w:autoSpaceDE w:val="0"/>
        <w:autoSpaceDN w:val="0"/>
        <w:adjustRightInd w:val="0"/>
        <w:ind w:firstLine="720"/>
        <w:jc w:val="both"/>
        <w:rPr>
          <w:rFonts w:ascii="Arial" w:eastAsia="Times" w:hAnsi="Arial" w:cs="Arial"/>
          <w:lang w:eastAsia="en-GB"/>
        </w:rPr>
      </w:pPr>
    </w:p>
    <w:p w14:paraId="7C8EC78F" w14:textId="77777777" w:rsidR="003F157F" w:rsidRPr="004514ED" w:rsidRDefault="003F157F" w:rsidP="003F157F">
      <w:pPr>
        <w:autoSpaceDE w:val="0"/>
        <w:autoSpaceDN w:val="0"/>
        <w:adjustRightInd w:val="0"/>
        <w:ind w:left="720"/>
        <w:jc w:val="both"/>
        <w:rPr>
          <w:rFonts w:ascii="Arial" w:eastAsia="Times" w:hAnsi="Arial" w:cs="Arial"/>
          <w:lang w:eastAsia="en-GB"/>
        </w:rPr>
      </w:pPr>
      <w:r w:rsidRPr="004514ED">
        <w:rPr>
          <w:rFonts w:ascii="Arial" w:eastAsia="Times" w:hAnsi="Arial" w:cs="Arial"/>
          <w:lang w:eastAsia="en-GB"/>
        </w:rPr>
        <w:t>Unless otherwise authorized by the appropriate official in the office concerned, the Contractor must not communicate at any time to the media or to any institution, person, Government or other entity external to UNICEF any information that has not been made public and which has become known to the Contractor by reason of his or her association with UNICEF or the United Nations.  The Contractor may not use such information without the written authorization of UNICEF, and shall under no circumstances use such information for his or her private advantage or that of others. These obligations do not lapse upon termination of this contact.</w:t>
      </w:r>
    </w:p>
    <w:p w14:paraId="0C8AC31F" w14:textId="77777777" w:rsidR="003F157F" w:rsidRPr="004514ED" w:rsidRDefault="003F157F" w:rsidP="003F157F">
      <w:pPr>
        <w:autoSpaceDE w:val="0"/>
        <w:autoSpaceDN w:val="0"/>
        <w:adjustRightInd w:val="0"/>
        <w:rPr>
          <w:rFonts w:ascii="Arial" w:eastAsia="Times" w:hAnsi="Arial" w:cs="Arial"/>
          <w:lang w:eastAsia="en-GB"/>
        </w:rPr>
      </w:pPr>
    </w:p>
    <w:p w14:paraId="426C2DA4" w14:textId="77777777" w:rsidR="003F157F" w:rsidRPr="004514ED" w:rsidRDefault="003F157F" w:rsidP="003F157F">
      <w:pPr>
        <w:autoSpaceDE w:val="0"/>
        <w:autoSpaceDN w:val="0"/>
        <w:adjustRightInd w:val="0"/>
        <w:rPr>
          <w:rFonts w:ascii="Arial" w:eastAsia="Times" w:hAnsi="Arial" w:cs="Arial"/>
          <w:b/>
          <w:lang w:eastAsia="en-GB"/>
        </w:rPr>
      </w:pPr>
      <w:r w:rsidRPr="004514ED">
        <w:rPr>
          <w:rFonts w:ascii="Arial" w:eastAsia="Times" w:hAnsi="Arial" w:cs="Arial"/>
          <w:b/>
          <w:lang w:eastAsia="en-GB"/>
        </w:rPr>
        <w:t>3. Title rights</w:t>
      </w:r>
    </w:p>
    <w:p w14:paraId="4B1FBAF4" w14:textId="77777777" w:rsidR="003F157F" w:rsidRPr="004514ED" w:rsidRDefault="003F157F" w:rsidP="003F157F">
      <w:pPr>
        <w:autoSpaceDE w:val="0"/>
        <w:autoSpaceDN w:val="0"/>
        <w:adjustRightInd w:val="0"/>
        <w:rPr>
          <w:rFonts w:ascii="Arial" w:eastAsia="Times" w:hAnsi="Arial" w:cs="Arial"/>
          <w:lang w:eastAsia="en-GB"/>
        </w:rPr>
      </w:pPr>
    </w:p>
    <w:p w14:paraId="1B53FC55" w14:textId="77777777" w:rsidR="003F157F" w:rsidRPr="004514ED" w:rsidRDefault="003F157F" w:rsidP="003F157F">
      <w:pPr>
        <w:autoSpaceDE w:val="0"/>
        <w:autoSpaceDN w:val="0"/>
        <w:adjustRightInd w:val="0"/>
        <w:ind w:left="720"/>
        <w:jc w:val="both"/>
        <w:rPr>
          <w:rFonts w:ascii="Arial" w:eastAsia="Times" w:hAnsi="Arial" w:cs="Arial"/>
          <w:lang w:eastAsia="en-GB"/>
        </w:rPr>
      </w:pPr>
      <w:r w:rsidRPr="004514ED">
        <w:rPr>
          <w:rFonts w:ascii="Arial" w:eastAsia="Times" w:hAnsi="Arial" w:cs="Arial"/>
          <w:lang w:eastAsia="en-GB"/>
        </w:rPr>
        <w:t>UNICEF shall be entitled to all property rights, including but not limited to patents, copyrights and trademarks, with regard to material created by the Contractor which bears a direct relation to, or is made in order to perform, this contract.  At the request of UNICEF, the Contractor shall assist in securing such property rights and transferring them to UNICEF in compliance with the requirements of the law governing such rights.</w:t>
      </w:r>
    </w:p>
    <w:p w14:paraId="00040C9E" w14:textId="77777777" w:rsidR="003F157F" w:rsidRPr="004514ED" w:rsidRDefault="003F157F" w:rsidP="003F157F">
      <w:pPr>
        <w:autoSpaceDE w:val="0"/>
        <w:autoSpaceDN w:val="0"/>
        <w:adjustRightInd w:val="0"/>
        <w:rPr>
          <w:rFonts w:ascii="Arial" w:eastAsia="Times" w:hAnsi="Arial" w:cs="Arial"/>
          <w:lang w:eastAsia="en-GB"/>
        </w:rPr>
      </w:pPr>
    </w:p>
    <w:p w14:paraId="3664C4AB" w14:textId="77777777" w:rsidR="003F157F" w:rsidRPr="004514ED" w:rsidRDefault="003F157F" w:rsidP="003F157F">
      <w:pPr>
        <w:autoSpaceDE w:val="0"/>
        <w:autoSpaceDN w:val="0"/>
        <w:adjustRightInd w:val="0"/>
        <w:rPr>
          <w:rFonts w:ascii="Arial" w:eastAsia="Times" w:hAnsi="Arial" w:cs="Arial"/>
          <w:b/>
          <w:lang w:eastAsia="en-GB"/>
        </w:rPr>
      </w:pPr>
      <w:r w:rsidRPr="004514ED">
        <w:rPr>
          <w:rFonts w:ascii="Arial" w:eastAsia="Times" w:hAnsi="Arial" w:cs="Arial"/>
          <w:b/>
          <w:lang w:eastAsia="en-GB"/>
        </w:rPr>
        <w:t>4. Travel</w:t>
      </w:r>
    </w:p>
    <w:p w14:paraId="52D9A199" w14:textId="77777777" w:rsidR="003F157F" w:rsidRPr="004514ED" w:rsidRDefault="003F157F" w:rsidP="003F157F">
      <w:pPr>
        <w:autoSpaceDE w:val="0"/>
        <w:autoSpaceDN w:val="0"/>
        <w:adjustRightInd w:val="0"/>
        <w:rPr>
          <w:rFonts w:ascii="Arial" w:eastAsia="Times" w:hAnsi="Arial" w:cs="Arial"/>
          <w:lang w:eastAsia="en-GB"/>
        </w:rPr>
      </w:pPr>
    </w:p>
    <w:p w14:paraId="02194B3E" w14:textId="77777777" w:rsidR="003F157F" w:rsidRPr="004514ED" w:rsidRDefault="003F157F" w:rsidP="003F157F">
      <w:pPr>
        <w:autoSpaceDE w:val="0"/>
        <w:autoSpaceDN w:val="0"/>
        <w:adjustRightInd w:val="0"/>
        <w:ind w:left="720"/>
        <w:jc w:val="both"/>
        <w:rPr>
          <w:rFonts w:ascii="Arial" w:eastAsia="Times" w:hAnsi="Arial" w:cs="Arial"/>
          <w:lang w:eastAsia="en-GB"/>
        </w:rPr>
      </w:pPr>
      <w:r w:rsidRPr="004514ED">
        <w:rPr>
          <w:rFonts w:ascii="Arial" w:eastAsia="Times" w:hAnsi="Arial" w:cs="Arial"/>
          <w:lang w:eastAsia="en-GB"/>
        </w:rPr>
        <w:t xml:space="preserve">If UNICEF determines that the Contractor needs to travel in order to perform this contract, that travel shall be specified in the contract and the Contractor’s travel costs shall be set out in the contract, on the following basis: </w:t>
      </w:r>
    </w:p>
    <w:p w14:paraId="1F684924" w14:textId="77777777" w:rsidR="003F157F" w:rsidRPr="004514ED" w:rsidRDefault="003F157F" w:rsidP="003F157F">
      <w:pPr>
        <w:autoSpaceDE w:val="0"/>
        <w:autoSpaceDN w:val="0"/>
        <w:adjustRightInd w:val="0"/>
        <w:ind w:firstLine="720"/>
        <w:jc w:val="both"/>
        <w:rPr>
          <w:rFonts w:ascii="Arial" w:eastAsia="Times" w:hAnsi="Arial" w:cs="Arial"/>
          <w:lang w:eastAsia="en-GB"/>
        </w:rPr>
      </w:pPr>
    </w:p>
    <w:p w14:paraId="7ECAA5B8" w14:textId="77777777" w:rsidR="003F157F" w:rsidRPr="004514ED" w:rsidRDefault="003F157F" w:rsidP="0095375D">
      <w:pPr>
        <w:numPr>
          <w:ilvl w:val="0"/>
          <w:numId w:val="20"/>
        </w:numPr>
        <w:autoSpaceDE w:val="0"/>
        <w:autoSpaceDN w:val="0"/>
        <w:adjustRightInd w:val="0"/>
        <w:spacing w:line="260" w:lineRule="exact"/>
        <w:ind w:left="1267" w:hanging="547"/>
        <w:jc w:val="both"/>
        <w:rPr>
          <w:rFonts w:ascii="Arial" w:eastAsia="Times" w:hAnsi="Arial" w:cs="Arial"/>
          <w:lang w:eastAsia="en-GB"/>
        </w:rPr>
      </w:pPr>
      <w:r w:rsidRPr="004514ED">
        <w:rPr>
          <w:rFonts w:ascii="Arial" w:eastAsia="Times" w:hAnsi="Arial" w:cs="Arial"/>
          <w:lang w:eastAsia="en-GB"/>
        </w:rPr>
        <w:t xml:space="preserve">UNICEF will pay for travel in economy class via the most direct and economical route; provided however that in exceptional circumstances, such as for medical reasons, travel in business class may be approved by UNICEF on a case-by-case basis.  </w:t>
      </w:r>
    </w:p>
    <w:p w14:paraId="3F448B2A" w14:textId="77777777" w:rsidR="003F157F" w:rsidRPr="004514ED" w:rsidRDefault="003F157F" w:rsidP="003F157F">
      <w:pPr>
        <w:autoSpaceDE w:val="0"/>
        <w:autoSpaceDN w:val="0"/>
        <w:adjustRightInd w:val="0"/>
        <w:ind w:left="1260"/>
        <w:jc w:val="both"/>
        <w:rPr>
          <w:rFonts w:ascii="Arial" w:eastAsia="Times" w:hAnsi="Arial" w:cs="Arial"/>
          <w:lang w:eastAsia="en-GB"/>
        </w:rPr>
      </w:pPr>
    </w:p>
    <w:p w14:paraId="439BA5E5" w14:textId="77777777" w:rsidR="003F157F" w:rsidRPr="004514ED" w:rsidRDefault="003F157F" w:rsidP="0095375D">
      <w:pPr>
        <w:numPr>
          <w:ilvl w:val="0"/>
          <w:numId w:val="20"/>
        </w:numPr>
        <w:autoSpaceDE w:val="0"/>
        <w:autoSpaceDN w:val="0"/>
        <w:adjustRightInd w:val="0"/>
        <w:spacing w:line="260" w:lineRule="exact"/>
        <w:ind w:left="1267" w:hanging="547"/>
        <w:jc w:val="both"/>
        <w:rPr>
          <w:rFonts w:ascii="Arial" w:eastAsia="Times" w:hAnsi="Arial" w:cs="Arial"/>
          <w:lang w:eastAsia="en-GB"/>
        </w:rPr>
      </w:pPr>
      <w:r w:rsidRPr="004514ED">
        <w:rPr>
          <w:rFonts w:ascii="Arial" w:eastAsia="Times" w:hAnsi="Arial" w:cs="Arial"/>
          <w:lang w:eastAsia="en-GB"/>
        </w:rPr>
        <w:t xml:space="preserve">UNICEF will reimburse the Contractor for out-of-pocket expenses associated with such travel by paying an amount equivalent to the daily subsistence allowance that would be paid to staff members undertaking similar travel for official purposes. </w:t>
      </w:r>
    </w:p>
    <w:p w14:paraId="453821A6" w14:textId="77777777" w:rsidR="003F157F" w:rsidRPr="004514ED" w:rsidRDefault="003F157F" w:rsidP="003F157F">
      <w:pPr>
        <w:autoSpaceDE w:val="0"/>
        <w:autoSpaceDN w:val="0"/>
        <w:adjustRightInd w:val="0"/>
        <w:rPr>
          <w:rFonts w:ascii="Arial" w:eastAsia="Times" w:hAnsi="Arial" w:cs="Arial"/>
          <w:lang w:eastAsia="en-GB"/>
        </w:rPr>
      </w:pPr>
    </w:p>
    <w:p w14:paraId="156FC6E2" w14:textId="77777777" w:rsidR="003F157F" w:rsidRPr="004514ED" w:rsidRDefault="003F157F" w:rsidP="003F157F">
      <w:pPr>
        <w:autoSpaceDE w:val="0"/>
        <w:autoSpaceDN w:val="0"/>
        <w:adjustRightInd w:val="0"/>
        <w:rPr>
          <w:rFonts w:ascii="Arial" w:eastAsia="Times" w:hAnsi="Arial" w:cs="Arial"/>
          <w:b/>
          <w:lang w:eastAsia="en-GB"/>
        </w:rPr>
      </w:pPr>
      <w:r w:rsidRPr="004514ED">
        <w:rPr>
          <w:rFonts w:ascii="Arial" w:eastAsia="Times" w:hAnsi="Arial" w:cs="Arial"/>
          <w:b/>
          <w:lang w:eastAsia="en-GB"/>
        </w:rPr>
        <w:lastRenderedPageBreak/>
        <w:t>5. Statement of good health</w:t>
      </w:r>
    </w:p>
    <w:p w14:paraId="7C2D7CF4" w14:textId="77777777" w:rsidR="003F157F" w:rsidRPr="004514ED" w:rsidRDefault="003F157F" w:rsidP="003F157F">
      <w:pPr>
        <w:spacing w:line="260" w:lineRule="exact"/>
        <w:jc w:val="both"/>
        <w:rPr>
          <w:rFonts w:ascii="Arial" w:eastAsia="Times" w:hAnsi="Arial" w:cs="Arial"/>
          <w:lang w:eastAsia="en-GB"/>
        </w:rPr>
      </w:pPr>
    </w:p>
    <w:p w14:paraId="781F86F6" w14:textId="77777777" w:rsidR="003F157F" w:rsidRPr="004514ED" w:rsidRDefault="003F157F" w:rsidP="003F157F">
      <w:pPr>
        <w:ind w:left="720"/>
        <w:jc w:val="both"/>
        <w:rPr>
          <w:rFonts w:ascii="Arial" w:eastAsia="Times" w:hAnsi="Arial" w:cs="Arial"/>
          <w:lang w:eastAsia="en-GB"/>
        </w:rPr>
      </w:pPr>
      <w:r w:rsidRPr="004514ED">
        <w:rPr>
          <w:rFonts w:ascii="Arial" w:eastAsia="Times" w:hAnsi="Arial" w:cs="Arial"/>
          <w:lang w:eastAsia="en-GB"/>
        </w:rPr>
        <w:t xml:space="preserve">Before commencing work, the Contractor must deliver to UNICEF a certified self-statement of good health and to take full responsibility for the accuracy of that statement.  In addition, the Contractor must include in this statement of good health (a) confirmation that he or she has been informed regarding inoculations required for him or her to receive, at his or her own cost and from his or her own medical practitioner or other party, for travel to the country or countries to which travel is authorized; and (b) a statement he or she is covered by medical/health insurance and that, if required to travel beyond commuting distance from his or her usual place or residence to UNICEF (other than to duty station(s) with hardship ratings “H” and “A”, a list of which has been provided to the Contractor) the Contractor’s medical/health insurance covers medical evacuations. The Contractor will be responsible for assuming all costs that may be occurred in relation to the statement of good health.  </w:t>
      </w:r>
    </w:p>
    <w:p w14:paraId="6C8981FA" w14:textId="77777777" w:rsidR="003F157F" w:rsidRPr="004514ED" w:rsidRDefault="003F157F" w:rsidP="003F157F">
      <w:pPr>
        <w:autoSpaceDE w:val="0"/>
        <w:autoSpaceDN w:val="0"/>
        <w:adjustRightInd w:val="0"/>
        <w:rPr>
          <w:rFonts w:ascii="Arial" w:eastAsia="Times" w:hAnsi="Arial" w:cs="Arial"/>
          <w:lang w:eastAsia="en-GB"/>
        </w:rPr>
      </w:pPr>
    </w:p>
    <w:p w14:paraId="724C4256" w14:textId="77777777" w:rsidR="003F157F" w:rsidRPr="004514ED" w:rsidRDefault="003F157F" w:rsidP="003F157F">
      <w:pPr>
        <w:autoSpaceDE w:val="0"/>
        <w:autoSpaceDN w:val="0"/>
        <w:adjustRightInd w:val="0"/>
        <w:rPr>
          <w:rFonts w:ascii="Arial" w:eastAsia="Times" w:hAnsi="Arial" w:cs="Arial"/>
          <w:b/>
          <w:lang w:eastAsia="en-GB"/>
        </w:rPr>
      </w:pPr>
      <w:r w:rsidRPr="004514ED">
        <w:rPr>
          <w:rFonts w:ascii="Arial" w:eastAsia="Times" w:hAnsi="Arial" w:cs="Arial"/>
          <w:b/>
          <w:lang w:eastAsia="en-GB"/>
        </w:rPr>
        <w:t>6. Insurance</w:t>
      </w:r>
    </w:p>
    <w:p w14:paraId="7299DA72" w14:textId="77777777" w:rsidR="003F157F" w:rsidRPr="004514ED" w:rsidRDefault="003F157F" w:rsidP="003F157F">
      <w:pPr>
        <w:autoSpaceDE w:val="0"/>
        <w:autoSpaceDN w:val="0"/>
        <w:adjustRightInd w:val="0"/>
        <w:rPr>
          <w:rFonts w:ascii="Arial" w:eastAsia="Times" w:hAnsi="Arial" w:cs="Arial"/>
          <w:lang w:eastAsia="en-GB"/>
        </w:rPr>
      </w:pPr>
    </w:p>
    <w:p w14:paraId="135E3556" w14:textId="77777777" w:rsidR="003F157F" w:rsidRPr="004514ED" w:rsidRDefault="003F157F" w:rsidP="003F157F">
      <w:pPr>
        <w:autoSpaceDE w:val="0"/>
        <w:autoSpaceDN w:val="0"/>
        <w:adjustRightInd w:val="0"/>
        <w:ind w:left="720"/>
        <w:jc w:val="both"/>
        <w:rPr>
          <w:rFonts w:ascii="Arial" w:eastAsia="Times" w:hAnsi="Arial" w:cs="Arial"/>
          <w:lang w:eastAsia="en-GB"/>
        </w:rPr>
      </w:pPr>
      <w:r w:rsidRPr="004514ED">
        <w:rPr>
          <w:rFonts w:ascii="Arial" w:eastAsia="Times" w:hAnsi="Arial" w:cs="Arial"/>
          <w:lang w:eastAsia="en-GB"/>
        </w:rPr>
        <w:t>The Contractor is fully responsible for arranging, at his or her own expense, such life, health and other forms of insurance covering the term of this contract as he or she considers appropriate taking into account, among other things, the requirements of paragraph 5 above.  The Contractor is not eligible to participate in the life or health insurance schemes available to UNICEF and United Nations staff members.  The responsibility of UNICEF and the United Nations is limited solely to the payment of compensation under the conditions described in paragraph 7 below.</w:t>
      </w:r>
    </w:p>
    <w:p w14:paraId="2030E9B4" w14:textId="77777777" w:rsidR="003F157F" w:rsidRPr="004514ED" w:rsidRDefault="003F157F" w:rsidP="003F157F">
      <w:pPr>
        <w:autoSpaceDE w:val="0"/>
        <w:autoSpaceDN w:val="0"/>
        <w:adjustRightInd w:val="0"/>
        <w:rPr>
          <w:rFonts w:ascii="Arial" w:eastAsia="Times" w:hAnsi="Arial" w:cs="Arial"/>
          <w:lang w:eastAsia="en-GB"/>
        </w:rPr>
      </w:pPr>
    </w:p>
    <w:p w14:paraId="0F82607B" w14:textId="77777777" w:rsidR="003F157F" w:rsidRPr="004514ED" w:rsidRDefault="003F157F" w:rsidP="003F157F">
      <w:pPr>
        <w:autoSpaceDE w:val="0"/>
        <w:autoSpaceDN w:val="0"/>
        <w:adjustRightInd w:val="0"/>
        <w:rPr>
          <w:rFonts w:ascii="Arial" w:eastAsia="Times" w:hAnsi="Arial" w:cs="Arial"/>
          <w:b/>
          <w:lang w:eastAsia="en-GB"/>
        </w:rPr>
      </w:pPr>
      <w:r w:rsidRPr="004514ED">
        <w:rPr>
          <w:rFonts w:ascii="Arial" w:eastAsia="Times" w:hAnsi="Arial" w:cs="Arial"/>
          <w:b/>
          <w:lang w:eastAsia="en-GB"/>
        </w:rPr>
        <w:t xml:space="preserve">7. Service incurred death, injury or illness </w:t>
      </w:r>
    </w:p>
    <w:p w14:paraId="17BC0A1B" w14:textId="77777777" w:rsidR="003F157F" w:rsidRPr="004514ED" w:rsidRDefault="003F157F" w:rsidP="003F157F">
      <w:pPr>
        <w:autoSpaceDE w:val="0"/>
        <w:autoSpaceDN w:val="0"/>
        <w:adjustRightInd w:val="0"/>
        <w:rPr>
          <w:rFonts w:ascii="Arial" w:eastAsia="Times" w:hAnsi="Arial" w:cs="Arial"/>
          <w:lang w:eastAsia="en-GB"/>
        </w:rPr>
      </w:pPr>
    </w:p>
    <w:p w14:paraId="23DC62DC" w14:textId="77777777" w:rsidR="003F157F" w:rsidRPr="004514ED" w:rsidRDefault="003F157F" w:rsidP="003F157F">
      <w:pPr>
        <w:autoSpaceDE w:val="0"/>
        <w:autoSpaceDN w:val="0"/>
        <w:adjustRightInd w:val="0"/>
        <w:ind w:left="720"/>
        <w:jc w:val="both"/>
        <w:rPr>
          <w:rFonts w:ascii="Arial" w:eastAsia="Times" w:hAnsi="Arial" w:cs="Arial"/>
          <w:lang w:eastAsia="en-GB"/>
        </w:rPr>
      </w:pPr>
      <w:r w:rsidRPr="004514ED">
        <w:rPr>
          <w:rFonts w:ascii="Arial" w:eastAsia="Times" w:hAnsi="Arial" w:cs="Arial"/>
          <w:lang w:eastAsia="en-GB"/>
        </w:rPr>
        <w:t>If the Contractor is travelling with UNICEF’s prior approval and at UNICEF's expense in order to perform his or her obligations under this contract, or is performing his or her obligations under this contract in a UNICEF or United Nations office with UNICEF’s approval, the Contractor (or his or her dependents as appropriate), shall be entitled to compensation from UNICEF in the event of death, injury or illness attributable to the fact that the Contractor was travelling  with UNICEF’s prior approval and at UNICEF's expense in order to perform his or her obligations under this contractor, or was performing his or her obligations under this contract in a UNICEF or United Nations office with UNICEF’s approval.  Such compensation will be paid through a third party insurance provider retained by UNICEF and shall be capped at the amounts set out in the Administrative Instruction on Individual Consultants and Contractors. Under no circumstances will UNICEF be liable for any other or greater payments to the Contractor (or his or her dependents as appropriate).</w:t>
      </w:r>
    </w:p>
    <w:p w14:paraId="58C95C79" w14:textId="77777777" w:rsidR="003F157F" w:rsidRPr="004514ED" w:rsidRDefault="003F157F" w:rsidP="003F157F">
      <w:pPr>
        <w:autoSpaceDE w:val="0"/>
        <w:autoSpaceDN w:val="0"/>
        <w:adjustRightInd w:val="0"/>
        <w:rPr>
          <w:rFonts w:ascii="Arial" w:eastAsia="Times" w:hAnsi="Arial" w:cs="Arial"/>
          <w:lang w:eastAsia="en-GB"/>
        </w:rPr>
      </w:pPr>
    </w:p>
    <w:p w14:paraId="3FED83E5" w14:textId="77777777" w:rsidR="003F157F" w:rsidRPr="004514ED" w:rsidRDefault="003F157F" w:rsidP="003F157F">
      <w:pPr>
        <w:autoSpaceDE w:val="0"/>
        <w:autoSpaceDN w:val="0"/>
        <w:adjustRightInd w:val="0"/>
        <w:rPr>
          <w:rFonts w:ascii="Arial" w:eastAsia="Times" w:hAnsi="Arial" w:cs="Arial"/>
          <w:b/>
          <w:lang w:eastAsia="en-GB"/>
        </w:rPr>
      </w:pPr>
      <w:r w:rsidRPr="004514ED">
        <w:rPr>
          <w:rFonts w:ascii="Arial" w:eastAsia="Times" w:hAnsi="Arial" w:cs="Arial"/>
          <w:b/>
          <w:lang w:eastAsia="en-GB"/>
        </w:rPr>
        <w:t>8. Arbitration</w:t>
      </w:r>
    </w:p>
    <w:p w14:paraId="15E9BE49" w14:textId="77777777" w:rsidR="003F157F" w:rsidRPr="004514ED" w:rsidRDefault="003F157F" w:rsidP="003F157F">
      <w:pPr>
        <w:autoSpaceDE w:val="0"/>
        <w:autoSpaceDN w:val="0"/>
        <w:adjustRightInd w:val="0"/>
        <w:rPr>
          <w:rFonts w:ascii="Arial" w:eastAsia="Times" w:hAnsi="Arial" w:cs="Arial"/>
          <w:lang w:eastAsia="en-GB"/>
        </w:rPr>
      </w:pPr>
    </w:p>
    <w:p w14:paraId="4335C50B" w14:textId="77777777" w:rsidR="003F157F" w:rsidRPr="004514ED" w:rsidRDefault="003F157F" w:rsidP="003F157F">
      <w:pPr>
        <w:numPr>
          <w:ilvl w:val="0"/>
          <w:numId w:val="21"/>
        </w:numPr>
        <w:autoSpaceDE w:val="0"/>
        <w:autoSpaceDN w:val="0"/>
        <w:adjustRightInd w:val="0"/>
        <w:spacing w:line="260" w:lineRule="exact"/>
        <w:jc w:val="both"/>
        <w:rPr>
          <w:rFonts w:ascii="Arial" w:eastAsia="Times" w:hAnsi="Arial" w:cs="Arial"/>
          <w:lang w:eastAsia="en-GB"/>
        </w:rPr>
      </w:pPr>
      <w:r w:rsidRPr="004514ED">
        <w:rPr>
          <w:rFonts w:ascii="Arial" w:eastAsia="Times" w:hAnsi="Arial" w:cs="Arial"/>
          <w:lang w:eastAsia="en-GB"/>
        </w:rPr>
        <w:t xml:space="preserve">Any dispute arising out of or, in connection with, this contract shall be resolved through amicable negotiation between the parties.  </w:t>
      </w:r>
    </w:p>
    <w:p w14:paraId="00D51EA0" w14:textId="77777777" w:rsidR="003F157F" w:rsidRPr="004514ED" w:rsidRDefault="003F157F" w:rsidP="003F157F">
      <w:pPr>
        <w:autoSpaceDE w:val="0"/>
        <w:autoSpaceDN w:val="0"/>
        <w:adjustRightInd w:val="0"/>
        <w:ind w:left="1440"/>
        <w:jc w:val="both"/>
        <w:rPr>
          <w:rFonts w:ascii="Arial" w:eastAsia="Times" w:hAnsi="Arial" w:cs="Arial"/>
          <w:lang w:eastAsia="en-GB"/>
        </w:rPr>
      </w:pPr>
    </w:p>
    <w:p w14:paraId="0B049B9F" w14:textId="77777777" w:rsidR="003F157F" w:rsidRPr="004514ED" w:rsidRDefault="003F157F" w:rsidP="003F157F">
      <w:pPr>
        <w:numPr>
          <w:ilvl w:val="0"/>
          <w:numId w:val="21"/>
        </w:numPr>
        <w:tabs>
          <w:tab w:val="left" w:pos="0"/>
          <w:tab w:val="left" w:pos="90"/>
        </w:tabs>
        <w:autoSpaceDE w:val="0"/>
        <w:autoSpaceDN w:val="0"/>
        <w:adjustRightInd w:val="0"/>
        <w:spacing w:line="260" w:lineRule="exact"/>
        <w:jc w:val="both"/>
        <w:rPr>
          <w:rFonts w:ascii="Arial" w:eastAsia="Times" w:hAnsi="Arial" w:cs="Arial"/>
          <w:lang w:eastAsia="en-GB"/>
        </w:rPr>
      </w:pPr>
      <w:r w:rsidRPr="004514ED">
        <w:rPr>
          <w:rFonts w:ascii="Arial" w:eastAsia="Times" w:hAnsi="Arial" w:cs="Arial"/>
          <w:lang w:eastAsia="en-GB"/>
        </w:rPr>
        <w:t xml:space="preserve">If the parties are not able to reach agreement after attempting amicable negotiation for a period of thirty (30) days after one party has notified the other of such a dispute, either party may submit the matter to arbitration in accordance with the UNCITRAL procedures within fifteen (15) days thereafter.  If neither party submits the matter for arbitration within the specified time the dispute will be deemed resolved to the full satisfaction of both parties.  Such arbitration shall take place in New York before a single arbitrator agreed to by both parties; provided however that should the parties be unable to agree on a single arbitrator within thirty days of the request for arbitration, the arbitrator shall be designated by the United Nations Legal Counsel.  The decision rendered in the arbitration shall constitute final adjudication of the dispute.  </w:t>
      </w:r>
    </w:p>
    <w:p w14:paraId="4AD2DEC8" w14:textId="77777777" w:rsidR="003F157F" w:rsidRPr="004514ED" w:rsidRDefault="003F157F" w:rsidP="003F157F">
      <w:pPr>
        <w:autoSpaceDE w:val="0"/>
        <w:autoSpaceDN w:val="0"/>
        <w:adjustRightInd w:val="0"/>
        <w:rPr>
          <w:rFonts w:ascii="Arial" w:eastAsia="Times" w:hAnsi="Arial" w:cs="Arial"/>
          <w:lang w:eastAsia="en-GB"/>
        </w:rPr>
      </w:pPr>
    </w:p>
    <w:p w14:paraId="16B97098" w14:textId="77777777" w:rsidR="003F157F" w:rsidRPr="004514ED" w:rsidRDefault="003F157F" w:rsidP="003F157F">
      <w:pPr>
        <w:autoSpaceDE w:val="0"/>
        <w:autoSpaceDN w:val="0"/>
        <w:adjustRightInd w:val="0"/>
        <w:rPr>
          <w:rFonts w:ascii="Arial" w:eastAsia="Times" w:hAnsi="Arial" w:cs="Arial"/>
          <w:b/>
          <w:lang w:eastAsia="en-GB"/>
        </w:rPr>
      </w:pPr>
      <w:r w:rsidRPr="004514ED">
        <w:rPr>
          <w:rFonts w:ascii="Arial" w:eastAsia="Times" w:hAnsi="Arial" w:cs="Arial"/>
          <w:b/>
          <w:lang w:eastAsia="en-GB"/>
        </w:rPr>
        <w:t>9. Penalties for Underperformance</w:t>
      </w:r>
    </w:p>
    <w:p w14:paraId="63212F6A" w14:textId="77777777" w:rsidR="003F157F" w:rsidRPr="004514ED" w:rsidRDefault="003F157F" w:rsidP="003F157F">
      <w:pPr>
        <w:autoSpaceDE w:val="0"/>
        <w:autoSpaceDN w:val="0"/>
        <w:adjustRightInd w:val="0"/>
        <w:rPr>
          <w:rFonts w:ascii="Arial" w:eastAsia="Times" w:hAnsi="Arial" w:cs="Arial"/>
          <w:lang w:eastAsia="en-GB"/>
        </w:rPr>
      </w:pPr>
    </w:p>
    <w:p w14:paraId="0B24D831" w14:textId="77777777" w:rsidR="003F157F" w:rsidRPr="004514ED" w:rsidRDefault="003F157F" w:rsidP="003F157F">
      <w:pPr>
        <w:autoSpaceDE w:val="0"/>
        <w:autoSpaceDN w:val="0"/>
        <w:adjustRightInd w:val="0"/>
        <w:ind w:left="720"/>
        <w:jc w:val="both"/>
        <w:rPr>
          <w:rFonts w:ascii="Arial" w:eastAsia="Times" w:hAnsi="Arial" w:cs="Arial"/>
          <w:lang w:eastAsia="en-GB"/>
        </w:rPr>
      </w:pPr>
      <w:r w:rsidRPr="004514ED">
        <w:rPr>
          <w:rFonts w:ascii="Arial" w:eastAsia="Times" w:hAnsi="Arial" w:cs="Arial"/>
          <w:lang w:eastAsia="en-GB"/>
        </w:rPr>
        <w:t xml:space="preserve">Payment of fees to the Contractor under this contractor, including each installment or periodic payment (if any), is subject to the Contractor’s full and complete performance of his or her obligations under this contract with regard to such payment to UNICEF’s satisfaction, and UNICEF’s certification to that effect.  </w:t>
      </w:r>
    </w:p>
    <w:p w14:paraId="1F868BBF" w14:textId="77777777" w:rsidR="003F157F" w:rsidRDefault="003F157F" w:rsidP="003F157F">
      <w:pPr>
        <w:autoSpaceDE w:val="0"/>
        <w:autoSpaceDN w:val="0"/>
        <w:adjustRightInd w:val="0"/>
        <w:rPr>
          <w:rFonts w:ascii="Arial" w:eastAsia="Times" w:hAnsi="Arial" w:cs="Arial"/>
          <w:lang w:eastAsia="en-GB"/>
        </w:rPr>
      </w:pPr>
    </w:p>
    <w:p w14:paraId="1166FFD5" w14:textId="77777777" w:rsidR="008A63E2" w:rsidRDefault="008A63E2" w:rsidP="003F157F">
      <w:pPr>
        <w:autoSpaceDE w:val="0"/>
        <w:autoSpaceDN w:val="0"/>
        <w:adjustRightInd w:val="0"/>
        <w:rPr>
          <w:rFonts w:ascii="Arial" w:eastAsia="Times" w:hAnsi="Arial" w:cs="Arial"/>
          <w:lang w:eastAsia="en-GB"/>
        </w:rPr>
      </w:pPr>
    </w:p>
    <w:p w14:paraId="377151E4" w14:textId="77777777" w:rsidR="008A63E2" w:rsidRPr="004514ED" w:rsidRDefault="008A63E2" w:rsidP="003F157F">
      <w:pPr>
        <w:autoSpaceDE w:val="0"/>
        <w:autoSpaceDN w:val="0"/>
        <w:adjustRightInd w:val="0"/>
        <w:rPr>
          <w:rFonts w:ascii="Arial" w:eastAsia="Times" w:hAnsi="Arial" w:cs="Arial"/>
          <w:lang w:eastAsia="en-GB"/>
        </w:rPr>
      </w:pPr>
    </w:p>
    <w:p w14:paraId="07ABDDDB" w14:textId="77777777" w:rsidR="003F157F" w:rsidRPr="004514ED" w:rsidRDefault="003F157F" w:rsidP="003F157F">
      <w:pPr>
        <w:autoSpaceDE w:val="0"/>
        <w:autoSpaceDN w:val="0"/>
        <w:adjustRightInd w:val="0"/>
        <w:rPr>
          <w:rFonts w:ascii="Arial" w:eastAsia="Times" w:hAnsi="Arial" w:cs="Arial"/>
          <w:b/>
          <w:lang w:eastAsia="en-GB"/>
        </w:rPr>
      </w:pPr>
      <w:r w:rsidRPr="004514ED">
        <w:rPr>
          <w:rFonts w:ascii="Arial" w:eastAsia="Times" w:hAnsi="Arial" w:cs="Arial"/>
          <w:b/>
          <w:lang w:eastAsia="en-GB"/>
        </w:rPr>
        <w:t>10. Termination of Contract</w:t>
      </w:r>
    </w:p>
    <w:p w14:paraId="676AC843" w14:textId="77777777" w:rsidR="003F157F" w:rsidRPr="004514ED" w:rsidRDefault="003F157F" w:rsidP="003F157F">
      <w:pPr>
        <w:autoSpaceDE w:val="0"/>
        <w:autoSpaceDN w:val="0"/>
        <w:adjustRightInd w:val="0"/>
        <w:rPr>
          <w:rFonts w:ascii="Arial" w:eastAsia="Times" w:hAnsi="Arial" w:cs="Arial"/>
          <w:lang w:eastAsia="en-GB"/>
        </w:rPr>
      </w:pPr>
    </w:p>
    <w:p w14:paraId="0691AAE7" w14:textId="77777777" w:rsidR="003F157F" w:rsidRPr="004514ED" w:rsidRDefault="003F157F" w:rsidP="003F157F">
      <w:pPr>
        <w:autoSpaceDE w:val="0"/>
        <w:autoSpaceDN w:val="0"/>
        <w:adjustRightInd w:val="0"/>
        <w:ind w:left="720"/>
        <w:jc w:val="both"/>
        <w:rPr>
          <w:rFonts w:ascii="Arial" w:eastAsia="Times" w:hAnsi="Arial" w:cs="Arial"/>
          <w:lang w:eastAsia="en-GB"/>
        </w:rPr>
      </w:pPr>
      <w:r w:rsidRPr="004514ED">
        <w:rPr>
          <w:rFonts w:ascii="Arial" w:eastAsia="Times" w:hAnsi="Arial" w:cs="Arial"/>
          <w:lang w:eastAsia="en-GB"/>
        </w:rPr>
        <w:t xml:space="preserve">This contract may be terminated by either party before its specified termination date by giving notice in writing to the other party.  The period of notice shall be five (5) business days (in the UNICEF office </w:t>
      </w:r>
      <w:r w:rsidRPr="004514ED">
        <w:rPr>
          <w:rFonts w:ascii="Arial" w:eastAsia="Times" w:hAnsi="Arial" w:cs="Arial"/>
          <w:lang w:eastAsia="en-GB"/>
        </w:rPr>
        <w:lastRenderedPageBreak/>
        <w:t>engaging the Contractor) in the case of contracts for a total period of less than two (2) months and ten (10) business days (in the UNICEF office engaging the Contractor)  in the case of contracts for a longer period; provided however that in the event of termination on the grounds of impropriety or other misconduct by the Contractor (including but not limited to breach by the Contractor of relevant UNICEF policies, procedures, and administrative instructions), UNICEF shall be entitled to terminate the contract without notice.  If this contract is terminated in accordance with this paragraph 10, the Contractor shall be paid on a pro rata basis determined by UNICEF for the actual amount of work performed to UNICEF’s satisfaction at the time of termination. UNICEF will also pay any outstanding reimbursement claims related to travel by the Contractor.  Any additional costs incurred by UNICEF resulting from the termination of the contract by either party may be withheld from any amount otherwise due to the Contractor under this paragraph 10.</w:t>
      </w:r>
    </w:p>
    <w:p w14:paraId="1D561D5D" w14:textId="77777777" w:rsidR="003F157F" w:rsidRPr="004514ED" w:rsidRDefault="003F157F" w:rsidP="003F157F">
      <w:pPr>
        <w:autoSpaceDE w:val="0"/>
        <w:autoSpaceDN w:val="0"/>
        <w:adjustRightInd w:val="0"/>
        <w:jc w:val="both"/>
        <w:rPr>
          <w:rFonts w:ascii="Arial" w:eastAsia="Times" w:hAnsi="Arial" w:cs="Arial"/>
          <w:lang w:eastAsia="en-GB"/>
        </w:rPr>
      </w:pPr>
    </w:p>
    <w:p w14:paraId="0BB12A2B" w14:textId="77777777" w:rsidR="003F157F" w:rsidRPr="004514ED" w:rsidRDefault="003F157F" w:rsidP="003F157F">
      <w:pPr>
        <w:autoSpaceDE w:val="0"/>
        <w:autoSpaceDN w:val="0"/>
        <w:adjustRightInd w:val="0"/>
        <w:jc w:val="both"/>
        <w:rPr>
          <w:rFonts w:ascii="Arial" w:eastAsia="Times" w:hAnsi="Arial" w:cs="Arial"/>
          <w:b/>
          <w:lang w:eastAsia="en-GB"/>
        </w:rPr>
      </w:pPr>
      <w:r w:rsidRPr="004514ED">
        <w:rPr>
          <w:rFonts w:ascii="Arial" w:eastAsia="Times" w:hAnsi="Arial" w:cs="Arial"/>
          <w:b/>
          <w:lang w:eastAsia="en-GB"/>
        </w:rPr>
        <w:t>11. Taxation</w:t>
      </w:r>
    </w:p>
    <w:p w14:paraId="26AB5BA2" w14:textId="77777777" w:rsidR="003F157F" w:rsidRPr="004514ED" w:rsidRDefault="003F157F" w:rsidP="003F157F">
      <w:pPr>
        <w:autoSpaceDE w:val="0"/>
        <w:autoSpaceDN w:val="0"/>
        <w:adjustRightInd w:val="0"/>
        <w:jc w:val="both"/>
        <w:rPr>
          <w:rFonts w:ascii="Arial" w:eastAsia="Times" w:hAnsi="Arial" w:cs="Arial"/>
          <w:lang w:eastAsia="en-GB"/>
        </w:rPr>
      </w:pPr>
    </w:p>
    <w:p w14:paraId="16E72F8B" w14:textId="77777777" w:rsidR="003F157F" w:rsidRPr="004514ED" w:rsidRDefault="003F157F" w:rsidP="003F157F">
      <w:pPr>
        <w:autoSpaceDE w:val="0"/>
        <w:autoSpaceDN w:val="0"/>
        <w:adjustRightInd w:val="0"/>
        <w:ind w:left="720"/>
        <w:jc w:val="both"/>
        <w:rPr>
          <w:rFonts w:ascii="Arial" w:eastAsia="Times" w:hAnsi="Arial" w:cs="Arial"/>
          <w:lang w:eastAsia="en-GB"/>
        </w:rPr>
      </w:pPr>
      <w:r w:rsidRPr="004514ED">
        <w:rPr>
          <w:rFonts w:ascii="Arial" w:eastAsia="Times" w:hAnsi="Arial" w:cs="Arial"/>
          <w:lang w:eastAsia="en-GB"/>
        </w:rPr>
        <w:t>UNICEF and the United Nations accept no liability for any taxes, duty or other contribution payable by the consultant and individual contractor on payments made under this contract.  Neither UNICEF nor the United Nations will issue a statement of earnings to the consultant and individual contractor.</w:t>
      </w:r>
    </w:p>
    <w:p w14:paraId="3E17AB3B" w14:textId="77777777" w:rsidR="003F157F" w:rsidRPr="004514ED" w:rsidRDefault="003F157F" w:rsidP="003F157F">
      <w:pPr>
        <w:ind w:left="360"/>
        <w:jc w:val="both"/>
        <w:rPr>
          <w:rFonts w:ascii="Arial" w:hAnsi="Arial" w:cs="Arial"/>
        </w:rPr>
      </w:pPr>
    </w:p>
    <w:p w14:paraId="2D10D811" w14:textId="77777777" w:rsidR="003F157F" w:rsidRPr="004514ED" w:rsidRDefault="003F157F" w:rsidP="003F157F">
      <w:pPr>
        <w:ind w:left="360"/>
        <w:rPr>
          <w:rFonts w:ascii="Arial" w:hAnsi="Arial" w:cs="Arial"/>
          <w:b/>
        </w:rPr>
      </w:pPr>
    </w:p>
    <w:p w14:paraId="39B6FF1C" w14:textId="77777777" w:rsidR="003F157F" w:rsidRPr="004514ED" w:rsidRDefault="003F157F" w:rsidP="003F157F">
      <w:pPr>
        <w:rPr>
          <w:rFonts w:ascii="Arial" w:hAnsi="Arial" w:cs="Arial"/>
        </w:rPr>
      </w:pPr>
    </w:p>
    <w:p w14:paraId="3F880304" w14:textId="77777777" w:rsidR="003F157F" w:rsidRPr="004514ED" w:rsidRDefault="003F157F" w:rsidP="00914D6A">
      <w:pPr>
        <w:jc w:val="both"/>
        <w:rPr>
          <w:rFonts w:ascii="Arial" w:hAnsi="Arial" w:cs="Arial"/>
          <w:b/>
        </w:rPr>
      </w:pPr>
    </w:p>
    <w:sectPr w:rsidR="003F157F" w:rsidRPr="004514ED" w:rsidSect="00192712">
      <w:footerReference w:type="default" r:id="rId8"/>
      <w:type w:val="oddPage"/>
      <w:pgSz w:w="11909" w:h="16834" w:code="9"/>
      <w:pgMar w:top="634" w:right="1022" w:bottom="1170" w:left="965" w:header="504" w:footer="403" w:gutter="0"/>
      <w:paperSrc w:first="15"/>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52A73" w14:textId="77777777" w:rsidR="00BF4AB3" w:rsidRDefault="00BF4AB3" w:rsidP="00ED306C">
      <w:r>
        <w:separator/>
      </w:r>
    </w:p>
  </w:endnote>
  <w:endnote w:type="continuationSeparator" w:id="0">
    <w:p w14:paraId="244F9DB2" w14:textId="77777777" w:rsidR="00BF4AB3" w:rsidRDefault="00BF4AB3" w:rsidP="00ED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134376"/>
      <w:docPartObj>
        <w:docPartGallery w:val="Page Numbers (Bottom of Page)"/>
        <w:docPartUnique/>
      </w:docPartObj>
    </w:sdtPr>
    <w:sdtEndPr>
      <w:rPr>
        <w:noProof/>
      </w:rPr>
    </w:sdtEndPr>
    <w:sdtContent>
      <w:p w14:paraId="699E48D3" w14:textId="124B6D53" w:rsidR="00C23BEC" w:rsidRDefault="00C23BEC">
        <w:pPr>
          <w:pStyle w:val="Footer"/>
          <w:jc w:val="right"/>
        </w:pPr>
        <w:r>
          <w:fldChar w:fldCharType="begin"/>
        </w:r>
        <w:r>
          <w:instrText xml:space="preserve"> PAGE   \* MERGEFORMAT </w:instrText>
        </w:r>
        <w:r>
          <w:fldChar w:fldCharType="separate"/>
        </w:r>
        <w:r w:rsidR="00805959">
          <w:rPr>
            <w:noProof/>
          </w:rPr>
          <w:t>5</w:t>
        </w:r>
        <w:r>
          <w:rPr>
            <w:noProof/>
          </w:rPr>
          <w:fldChar w:fldCharType="end"/>
        </w:r>
      </w:p>
    </w:sdtContent>
  </w:sdt>
  <w:p w14:paraId="2274046C" w14:textId="77777777" w:rsidR="00C23BEC" w:rsidRDefault="00C23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0D27E" w14:textId="77777777" w:rsidR="00BF4AB3" w:rsidRDefault="00BF4AB3" w:rsidP="00ED306C">
      <w:r>
        <w:separator/>
      </w:r>
    </w:p>
  </w:footnote>
  <w:footnote w:type="continuationSeparator" w:id="0">
    <w:p w14:paraId="298B9EAD" w14:textId="77777777" w:rsidR="00BF4AB3" w:rsidRDefault="00BF4AB3" w:rsidP="00ED3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D1B01"/>
    <w:multiLevelType w:val="hybridMultilevel"/>
    <w:tmpl w:val="71AC3DDE"/>
    <w:numStyleLink w:val="Style1import"/>
  </w:abstractNum>
  <w:abstractNum w:abstractNumId="1" w15:restartNumberingAfterBreak="0">
    <w:nsid w:val="080E2230"/>
    <w:multiLevelType w:val="hybridMultilevel"/>
    <w:tmpl w:val="7160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84E44"/>
    <w:multiLevelType w:val="hybridMultilevel"/>
    <w:tmpl w:val="3FAE6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47CB6"/>
    <w:multiLevelType w:val="hybridMultilevel"/>
    <w:tmpl w:val="71AC3DDE"/>
    <w:styleLink w:val="Style1import"/>
    <w:lvl w:ilvl="0" w:tplc="E1A8886E">
      <w:start w:val="1"/>
      <w:numFmt w:val="bullet"/>
      <w:lvlText w:val="•"/>
      <w:lvlJc w:val="left"/>
      <w:pPr>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74FC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B07966">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248E82">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AC0B58">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EC774C">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08173A">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54FA86">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A4169A">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F5603D9"/>
    <w:multiLevelType w:val="hybridMultilevel"/>
    <w:tmpl w:val="F8F22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052269B"/>
    <w:multiLevelType w:val="hybridMultilevel"/>
    <w:tmpl w:val="78FA8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312918"/>
    <w:multiLevelType w:val="hybridMultilevel"/>
    <w:tmpl w:val="8A58EEB8"/>
    <w:styleLink w:val="Style2import"/>
    <w:lvl w:ilvl="0" w:tplc="C840F5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3A63CA">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392431A">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A2E950">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10C4C2">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C22F6C">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4E0DC4">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4E65550">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CE1982">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0745A72"/>
    <w:multiLevelType w:val="hybridMultilevel"/>
    <w:tmpl w:val="8A58EEB8"/>
    <w:numStyleLink w:val="Style2import"/>
  </w:abstractNum>
  <w:abstractNum w:abstractNumId="8" w15:restartNumberingAfterBreak="0">
    <w:nsid w:val="43167667"/>
    <w:multiLevelType w:val="hybridMultilevel"/>
    <w:tmpl w:val="927E5E1A"/>
    <w:lvl w:ilvl="0" w:tplc="9F6C7920">
      <w:start w:val="1"/>
      <w:numFmt w:val="decimal"/>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7346A5A"/>
    <w:multiLevelType w:val="hybridMultilevel"/>
    <w:tmpl w:val="CD364F50"/>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857702"/>
    <w:multiLevelType w:val="hybridMultilevel"/>
    <w:tmpl w:val="CBDA1C46"/>
    <w:lvl w:ilvl="0" w:tplc="73E8F8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835EF2"/>
    <w:multiLevelType w:val="hybridMultilevel"/>
    <w:tmpl w:val="59B60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E500B6"/>
    <w:multiLevelType w:val="hybridMultilevel"/>
    <w:tmpl w:val="19FAD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5C3820"/>
    <w:multiLevelType w:val="hybridMultilevel"/>
    <w:tmpl w:val="CDFA71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04D6A30"/>
    <w:multiLevelType w:val="hybridMultilevel"/>
    <w:tmpl w:val="0F707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7D3978"/>
    <w:multiLevelType w:val="hybridMultilevel"/>
    <w:tmpl w:val="2D22F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094CBD"/>
    <w:multiLevelType w:val="hybridMultilevel"/>
    <w:tmpl w:val="4C84BA70"/>
    <w:lvl w:ilvl="0" w:tplc="54B29784">
      <w:numFmt w:val="bullet"/>
      <w:lvlText w:val="-"/>
      <w:lvlJc w:val="left"/>
      <w:pPr>
        <w:tabs>
          <w:tab w:val="num" w:pos="1080"/>
        </w:tabs>
        <w:ind w:left="1080" w:hanging="360"/>
      </w:pPr>
      <w:rPr>
        <w:rFonts w:ascii="Courier New" w:eastAsia="Times New Roman"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6914C9A"/>
    <w:multiLevelType w:val="hybridMultilevel"/>
    <w:tmpl w:val="526086D6"/>
    <w:lvl w:ilvl="0" w:tplc="5A40B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4F1814"/>
    <w:multiLevelType w:val="hybridMultilevel"/>
    <w:tmpl w:val="AA284404"/>
    <w:lvl w:ilvl="0" w:tplc="9050C7B2">
      <w:start w:val="1"/>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C8F1ECC"/>
    <w:multiLevelType w:val="hybridMultilevel"/>
    <w:tmpl w:val="77A80342"/>
    <w:lvl w:ilvl="0" w:tplc="EA0EE24E">
      <w:start w:val="1"/>
      <w:numFmt w:val="lowerLetter"/>
      <w:lvlText w:val="(%1)"/>
      <w:lvlJc w:val="left"/>
      <w:pPr>
        <w:ind w:left="7020" w:hanging="360"/>
      </w:pPr>
      <w:rPr>
        <w:rFonts w:hint="default"/>
      </w:rPr>
    </w:lvl>
    <w:lvl w:ilvl="1" w:tplc="04090019" w:tentative="1">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tentative="1">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20" w15:restartNumberingAfterBreak="0">
    <w:nsid w:val="5E175297"/>
    <w:multiLevelType w:val="hybridMultilevel"/>
    <w:tmpl w:val="3E222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0106BC"/>
    <w:multiLevelType w:val="hybridMultilevel"/>
    <w:tmpl w:val="C7ACD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9450E8"/>
    <w:multiLevelType w:val="hybridMultilevel"/>
    <w:tmpl w:val="95C89440"/>
    <w:lvl w:ilvl="0" w:tplc="ACC6B088">
      <w:numFmt w:val="bullet"/>
      <w:lvlText w:val=""/>
      <w:lvlJc w:val="left"/>
      <w:pPr>
        <w:ind w:left="720" w:hanging="360"/>
      </w:pPr>
      <w:rPr>
        <w:rFonts w:ascii="Symbol" w:eastAsia="MS Mincho"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F0678F"/>
    <w:multiLevelType w:val="hybridMultilevel"/>
    <w:tmpl w:val="65D64136"/>
    <w:lvl w:ilvl="0" w:tplc="EEE42E44">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515535"/>
    <w:multiLevelType w:val="hybridMultilevel"/>
    <w:tmpl w:val="110EA80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510DC4"/>
    <w:multiLevelType w:val="hybridMultilevel"/>
    <w:tmpl w:val="3B101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18"/>
  </w:num>
  <w:num w:numId="4">
    <w:abstractNumId w:val="24"/>
  </w:num>
  <w:num w:numId="5">
    <w:abstractNumId w:val="5"/>
  </w:num>
  <w:num w:numId="6">
    <w:abstractNumId w:val="15"/>
  </w:num>
  <w:num w:numId="7">
    <w:abstractNumId w:val="25"/>
  </w:num>
  <w:num w:numId="8">
    <w:abstractNumId w:val="1"/>
  </w:num>
  <w:num w:numId="9">
    <w:abstractNumId w:val="21"/>
  </w:num>
  <w:num w:numId="10">
    <w:abstractNumId w:val="2"/>
  </w:num>
  <w:num w:numId="11">
    <w:abstractNumId w:val="23"/>
  </w:num>
  <w:num w:numId="12">
    <w:abstractNumId w:val="11"/>
  </w:num>
  <w:num w:numId="13">
    <w:abstractNumId w:val="10"/>
  </w:num>
  <w:num w:numId="14">
    <w:abstractNumId w:val="12"/>
  </w:num>
  <w:num w:numId="15">
    <w:abstractNumId w:val="8"/>
  </w:num>
  <w:num w:numId="16">
    <w:abstractNumId w:val="14"/>
  </w:num>
  <w:num w:numId="17">
    <w:abstractNumId w:val="13"/>
  </w:num>
  <w:num w:numId="18">
    <w:abstractNumId w:val="20"/>
  </w:num>
  <w:num w:numId="19">
    <w:abstractNumId w:val="4"/>
  </w:num>
  <w:num w:numId="20">
    <w:abstractNumId w:val="19"/>
  </w:num>
  <w:num w:numId="21">
    <w:abstractNumId w:val="17"/>
  </w:num>
  <w:num w:numId="22">
    <w:abstractNumId w:val="6"/>
  </w:num>
  <w:num w:numId="23">
    <w:abstractNumId w:val="7"/>
  </w:num>
  <w:num w:numId="24">
    <w:abstractNumId w:val="3"/>
  </w:num>
  <w:num w:numId="25">
    <w:abstractNumId w:val="0"/>
  </w:num>
  <w:num w:numId="26">
    <w:abstractNumId w:val="0"/>
    <w:lvlOverride w:ilvl="0">
      <w:lvl w:ilvl="0" w:tplc="AC1E8B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FDA87C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5E8A710">
        <w:start w:val="1"/>
        <w:numFmt w:val="bullet"/>
        <w:lvlText w:val="▪"/>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F3C016C">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EE43B04">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28296CA">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09E0188">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C3C5C70">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ADCBB2C">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7"/>
    <w:lvlOverride w:ilvl="0">
      <w:lvl w:ilvl="0" w:tplc="F0A457BE">
        <w:start w:val="1"/>
        <w:numFmt w:val="bullet"/>
        <w:lvlText w:val="•"/>
        <w:lvlJc w:val="left"/>
        <w:pPr>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FDC018A">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4744560">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F7E8A0C">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FE435A4">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478290A">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0A2E322">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AF22A0A">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012D78C">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0"/>
    <w:lvlOverride w:ilvl="0">
      <w:lvl w:ilvl="0" w:tplc="AC1E8B70">
        <w:start w:val="1"/>
        <w:numFmt w:val="bullet"/>
        <w:lvlText w:val="•"/>
        <w:lvlJc w:val="left"/>
        <w:pPr>
          <w:ind w:left="14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FDA87CC">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5E8A710">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F3C016C">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EE43B04">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28296CA">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09E0188">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C3C5C70">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ADCBB2C">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7"/>
    <w:lvlOverride w:ilvl="0">
      <w:lvl w:ilvl="0" w:tplc="F0A457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FDC018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474456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F7E8A0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FE435A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478290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0A2E32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AF22A0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012D78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13"/>
    <w:rsid w:val="000018D4"/>
    <w:rsid w:val="000027EB"/>
    <w:rsid w:val="000027FA"/>
    <w:rsid w:val="0001312E"/>
    <w:rsid w:val="0001663A"/>
    <w:rsid w:val="0002077F"/>
    <w:rsid w:val="000261A1"/>
    <w:rsid w:val="00026E6A"/>
    <w:rsid w:val="00032101"/>
    <w:rsid w:val="0003578E"/>
    <w:rsid w:val="00044BCE"/>
    <w:rsid w:val="000547BF"/>
    <w:rsid w:val="000570A6"/>
    <w:rsid w:val="00057886"/>
    <w:rsid w:val="00062A20"/>
    <w:rsid w:val="0007737D"/>
    <w:rsid w:val="000907CA"/>
    <w:rsid w:val="00093D74"/>
    <w:rsid w:val="000B6745"/>
    <w:rsid w:val="000C230C"/>
    <w:rsid w:val="000C563B"/>
    <w:rsid w:val="000C7B54"/>
    <w:rsid w:val="000F45BF"/>
    <w:rsid w:val="000F551D"/>
    <w:rsid w:val="000F5E16"/>
    <w:rsid w:val="000F6A27"/>
    <w:rsid w:val="0010007A"/>
    <w:rsid w:val="00100840"/>
    <w:rsid w:val="00101887"/>
    <w:rsid w:val="0011572E"/>
    <w:rsid w:val="001200DE"/>
    <w:rsid w:val="00130754"/>
    <w:rsid w:val="00131539"/>
    <w:rsid w:val="00133939"/>
    <w:rsid w:val="0014412E"/>
    <w:rsid w:val="001559E6"/>
    <w:rsid w:val="00156A80"/>
    <w:rsid w:val="00160BF0"/>
    <w:rsid w:val="00163806"/>
    <w:rsid w:val="00166DBC"/>
    <w:rsid w:val="00172E6A"/>
    <w:rsid w:val="00177F06"/>
    <w:rsid w:val="00180C21"/>
    <w:rsid w:val="0018712B"/>
    <w:rsid w:val="00192712"/>
    <w:rsid w:val="001C7A4E"/>
    <w:rsid w:val="001D572A"/>
    <w:rsid w:val="001F5424"/>
    <w:rsid w:val="001F58DA"/>
    <w:rsid w:val="001F625A"/>
    <w:rsid w:val="001F70A8"/>
    <w:rsid w:val="00216B6E"/>
    <w:rsid w:val="00221A92"/>
    <w:rsid w:val="002264D5"/>
    <w:rsid w:val="002265CA"/>
    <w:rsid w:val="00232A69"/>
    <w:rsid w:val="00266D33"/>
    <w:rsid w:val="00270EF0"/>
    <w:rsid w:val="00274787"/>
    <w:rsid w:val="002822A5"/>
    <w:rsid w:val="002A5F6F"/>
    <w:rsid w:val="002B14F9"/>
    <w:rsid w:val="002B1DFC"/>
    <w:rsid w:val="002C463C"/>
    <w:rsid w:val="002C5D9E"/>
    <w:rsid w:val="002D5068"/>
    <w:rsid w:val="002E0929"/>
    <w:rsid w:val="002E2CF3"/>
    <w:rsid w:val="002E7B2A"/>
    <w:rsid w:val="00312B18"/>
    <w:rsid w:val="00315309"/>
    <w:rsid w:val="003351F0"/>
    <w:rsid w:val="00343FD2"/>
    <w:rsid w:val="0035084E"/>
    <w:rsid w:val="003530B1"/>
    <w:rsid w:val="00356D7A"/>
    <w:rsid w:val="00367036"/>
    <w:rsid w:val="00371200"/>
    <w:rsid w:val="0037210B"/>
    <w:rsid w:val="00382BE9"/>
    <w:rsid w:val="00386EAD"/>
    <w:rsid w:val="00391D60"/>
    <w:rsid w:val="003A7261"/>
    <w:rsid w:val="003F157F"/>
    <w:rsid w:val="003F2042"/>
    <w:rsid w:val="003F4766"/>
    <w:rsid w:val="003F601D"/>
    <w:rsid w:val="0040021F"/>
    <w:rsid w:val="0040068F"/>
    <w:rsid w:val="0040101E"/>
    <w:rsid w:val="00401643"/>
    <w:rsid w:val="004070C6"/>
    <w:rsid w:val="004101A9"/>
    <w:rsid w:val="00413CC1"/>
    <w:rsid w:val="0041640B"/>
    <w:rsid w:val="004251DC"/>
    <w:rsid w:val="0045103A"/>
    <w:rsid w:val="004514ED"/>
    <w:rsid w:val="004531DA"/>
    <w:rsid w:val="00455A7E"/>
    <w:rsid w:val="00460F54"/>
    <w:rsid w:val="00494657"/>
    <w:rsid w:val="004A1E57"/>
    <w:rsid w:val="004B534E"/>
    <w:rsid w:val="004B6038"/>
    <w:rsid w:val="004C016E"/>
    <w:rsid w:val="004D0A00"/>
    <w:rsid w:val="004D33F8"/>
    <w:rsid w:val="004D74F0"/>
    <w:rsid w:val="004F3F2A"/>
    <w:rsid w:val="004F5399"/>
    <w:rsid w:val="00511C66"/>
    <w:rsid w:val="00513983"/>
    <w:rsid w:val="00514097"/>
    <w:rsid w:val="00522FCC"/>
    <w:rsid w:val="00531130"/>
    <w:rsid w:val="00537C51"/>
    <w:rsid w:val="0054475D"/>
    <w:rsid w:val="00544A7A"/>
    <w:rsid w:val="00555106"/>
    <w:rsid w:val="00571A88"/>
    <w:rsid w:val="0058438F"/>
    <w:rsid w:val="005B21EA"/>
    <w:rsid w:val="005B7B69"/>
    <w:rsid w:val="005C697F"/>
    <w:rsid w:val="005D0219"/>
    <w:rsid w:val="005D3DBE"/>
    <w:rsid w:val="005D40BF"/>
    <w:rsid w:val="005D5049"/>
    <w:rsid w:val="005E055A"/>
    <w:rsid w:val="005E087D"/>
    <w:rsid w:val="005E597B"/>
    <w:rsid w:val="005F1412"/>
    <w:rsid w:val="00612464"/>
    <w:rsid w:val="00614053"/>
    <w:rsid w:val="006264BE"/>
    <w:rsid w:val="00644234"/>
    <w:rsid w:val="00645CDD"/>
    <w:rsid w:val="0067648C"/>
    <w:rsid w:val="00677465"/>
    <w:rsid w:val="00691330"/>
    <w:rsid w:val="006A128E"/>
    <w:rsid w:val="006B1621"/>
    <w:rsid w:val="006B1F24"/>
    <w:rsid w:val="006C099E"/>
    <w:rsid w:val="006E5049"/>
    <w:rsid w:val="006F067C"/>
    <w:rsid w:val="007004BE"/>
    <w:rsid w:val="00700D61"/>
    <w:rsid w:val="007023B9"/>
    <w:rsid w:val="007106C3"/>
    <w:rsid w:val="007233CA"/>
    <w:rsid w:val="0073152A"/>
    <w:rsid w:val="007317E7"/>
    <w:rsid w:val="00742424"/>
    <w:rsid w:val="00747447"/>
    <w:rsid w:val="00753023"/>
    <w:rsid w:val="00760E7B"/>
    <w:rsid w:val="00762982"/>
    <w:rsid w:val="00774F84"/>
    <w:rsid w:val="00791100"/>
    <w:rsid w:val="007927F5"/>
    <w:rsid w:val="00792A01"/>
    <w:rsid w:val="007972CE"/>
    <w:rsid w:val="007B6D43"/>
    <w:rsid w:val="007C1A0B"/>
    <w:rsid w:val="007C1E56"/>
    <w:rsid w:val="007C6F45"/>
    <w:rsid w:val="007E0082"/>
    <w:rsid w:val="007E1C2C"/>
    <w:rsid w:val="007E6A0E"/>
    <w:rsid w:val="007E7372"/>
    <w:rsid w:val="007F2359"/>
    <w:rsid w:val="007F7DF1"/>
    <w:rsid w:val="00800A30"/>
    <w:rsid w:val="00805959"/>
    <w:rsid w:val="00806209"/>
    <w:rsid w:val="008311FF"/>
    <w:rsid w:val="008348BC"/>
    <w:rsid w:val="00835B8E"/>
    <w:rsid w:val="008373DD"/>
    <w:rsid w:val="00842EA8"/>
    <w:rsid w:val="008438B4"/>
    <w:rsid w:val="00856B3A"/>
    <w:rsid w:val="00864E89"/>
    <w:rsid w:val="008672CE"/>
    <w:rsid w:val="0086777A"/>
    <w:rsid w:val="00887F35"/>
    <w:rsid w:val="008A165D"/>
    <w:rsid w:val="008A287A"/>
    <w:rsid w:val="008A63E2"/>
    <w:rsid w:val="008B4261"/>
    <w:rsid w:val="008C5423"/>
    <w:rsid w:val="008C78C7"/>
    <w:rsid w:val="008E0E2D"/>
    <w:rsid w:val="008E1F12"/>
    <w:rsid w:val="008E2D9C"/>
    <w:rsid w:val="008E5D3B"/>
    <w:rsid w:val="008E72E1"/>
    <w:rsid w:val="008F6C1B"/>
    <w:rsid w:val="0090109E"/>
    <w:rsid w:val="00903F65"/>
    <w:rsid w:val="0091163C"/>
    <w:rsid w:val="0091254C"/>
    <w:rsid w:val="00914D6A"/>
    <w:rsid w:val="00915925"/>
    <w:rsid w:val="00923F4D"/>
    <w:rsid w:val="009246F4"/>
    <w:rsid w:val="00933903"/>
    <w:rsid w:val="00935703"/>
    <w:rsid w:val="00944013"/>
    <w:rsid w:val="00951266"/>
    <w:rsid w:val="0095375D"/>
    <w:rsid w:val="00957B09"/>
    <w:rsid w:val="00961675"/>
    <w:rsid w:val="009638F8"/>
    <w:rsid w:val="0096722B"/>
    <w:rsid w:val="009E1ABD"/>
    <w:rsid w:val="009F2CE8"/>
    <w:rsid w:val="009F2DEC"/>
    <w:rsid w:val="009F40E7"/>
    <w:rsid w:val="009F6621"/>
    <w:rsid w:val="00A0538A"/>
    <w:rsid w:val="00A110D6"/>
    <w:rsid w:val="00A1799A"/>
    <w:rsid w:val="00A30D86"/>
    <w:rsid w:val="00A335B2"/>
    <w:rsid w:val="00A41BC0"/>
    <w:rsid w:val="00A43BCD"/>
    <w:rsid w:val="00A47AF8"/>
    <w:rsid w:val="00A50DA0"/>
    <w:rsid w:val="00A53B7E"/>
    <w:rsid w:val="00A64523"/>
    <w:rsid w:val="00A64625"/>
    <w:rsid w:val="00A67C1D"/>
    <w:rsid w:val="00A70C13"/>
    <w:rsid w:val="00A72A68"/>
    <w:rsid w:val="00A96381"/>
    <w:rsid w:val="00AA11C1"/>
    <w:rsid w:val="00AD734D"/>
    <w:rsid w:val="00AE22DF"/>
    <w:rsid w:val="00AE3BC4"/>
    <w:rsid w:val="00AF1571"/>
    <w:rsid w:val="00AF4295"/>
    <w:rsid w:val="00AF45BA"/>
    <w:rsid w:val="00B1124C"/>
    <w:rsid w:val="00B27472"/>
    <w:rsid w:val="00B34967"/>
    <w:rsid w:val="00B41C68"/>
    <w:rsid w:val="00B4743E"/>
    <w:rsid w:val="00B55EF2"/>
    <w:rsid w:val="00B8379C"/>
    <w:rsid w:val="00B86AC9"/>
    <w:rsid w:val="00B86E2D"/>
    <w:rsid w:val="00B9068B"/>
    <w:rsid w:val="00B91DF3"/>
    <w:rsid w:val="00B9252C"/>
    <w:rsid w:val="00BA33FE"/>
    <w:rsid w:val="00BA4503"/>
    <w:rsid w:val="00BD6119"/>
    <w:rsid w:val="00BE2B36"/>
    <w:rsid w:val="00BE5953"/>
    <w:rsid w:val="00BF0881"/>
    <w:rsid w:val="00BF3C90"/>
    <w:rsid w:val="00BF4AB3"/>
    <w:rsid w:val="00BF5021"/>
    <w:rsid w:val="00C01515"/>
    <w:rsid w:val="00C23BEC"/>
    <w:rsid w:val="00C24ABB"/>
    <w:rsid w:val="00C2518D"/>
    <w:rsid w:val="00C37EF6"/>
    <w:rsid w:val="00C42594"/>
    <w:rsid w:val="00C466B0"/>
    <w:rsid w:val="00C5082B"/>
    <w:rsid w:val="00C53057"/>
    <w:rsid w:val="00C56CD6"/>
    <w:rsid w:val="00C83CC1"/>
    <w:rsid w:val="00C95851"/>
    <w:rsid w:val="00CA1959"/>
    <w:rsid w:val="00CA6B11"/>
    <w:rsid w:val="00CB7CB1"/>
    <w:rsid w:val="00CB7F72"/>
    <w:rsid w:val="00CC4398"/>
    <w:rsid w:val="00CD1722"/>
    <w:rsid w:val="00CD2061"/>
    <w:rsid w:val="00CE5498"/>
    <w:rsid w:val="00CF29BE"/>
    <w:rsid w:val="00CF3E8D"/>
    <w:rsid w:val="00CF5DBF"/>
    <w:rsid w:val="00D0593A"/>
    <w:rsid w:val="00D21216"/>
    <w:rsid w:val="00D21CB2"/>
    <w:rsid w:val="00D31694"/>
    <w:rsid w:val="00D330F9"/>
    <w:rsid w:val="00D36CD1"/>
    <w:rsid w:val="00D46C07"/>
    <w:rsid w:val="00D60D94"/>
    <w:rsid w:val="00D7548A"/>
    <w:rsid w:val="00D8622B"/>
    <w:rsid w:val="00D9069C"/>
    <w:rsid w:val="00DA0D23"/>
    <w:rsid w:val="00DB06E6"/>
    <w:rsid w:val="00DB1FE3"/>
    <w:rsid w:val="00DB3D6F"/>
    <w:rsid w:val="00DC442E"/>
    <w:rsid w:val="00DD63F4"/>
    <w:rsid w:val="00DE580B"/>
    <w:rsid w:val="00DF762E"/>
    <w:rsid w:val="00E027DC"/>
    <w:rsid w:val="00E0348B"/>
    <w:rsid w:val="00E0721C"/>
    <w:rsid w:val="00E07816"/>
    <w:rsid w:val="00E126B3"/>
    <w:rsid w:val="00E14790"/>
    <w:rsid w:val="00E25184"/>
    <w:rsid w:val="00E30E0E"/>
    <w:rsid w:val="00E31184"/>
    <w:rsid w:val="00E370FD"/>
    <w:rsid w:val="00E4173D"/>
    <w:rsid w:val="00E419D6"/>
    <w:rsid w:val="00E43720"/>
    <w:rsid w:val="00E53752"/>
    <w:rsid w:val="00E56B8B"/>
    <w:rsid w:val="00E61D5A"/>
    <w:rsid w:val="00E6213F"/>
    <w:rsid w:val="00E70553"/>
    <w:rsid w:val="00E738AB"/>
    <w:rsid w:val="00E772DC"/>
    <w:rsid w:val="00E877F1"/>
    <w:rsid w:val="00E90E69"/>
    <w:rsid w:val="00ED306C"/>
    <w:rsid w:val="00EE0FDC"/>
    <w:rsid w:val="00F125BD"/>
    <w:rsid w:val="00F174C7"/>
    <w:rsid w:val="00F22020"/>
    <w:rsid w:val="00F27661"/>
    <w:rsid w:val="00F375A2"/>
    <w:rsid w:val="00F436AF"/>
    <w:rsid w:val="00F50AE4"/>
    <w:rsid w:val="00F6366C"/>
    <w:rsid w:val="00F6588D"/>
    <w:rsid w:val="00F66A34"/>
    <w:rsid w:val="00F749B4"/>
    <w:rsid w:val="00F874C3"/>
    <w:rsid w:val="00F97612"/>
    <w:rsid w:val="00FA207D"/>
    <w:rsid w:val="00FA5E3E"/>
    <w:rsid w:val="00FB6DF8"/>
    <w:rsid w:val="00FC3569"/>
    <w:rsid w:val="00FC65E6"/>
    <w:rsid w:val="00FE7312"/>
    <w:rsid w:val="00FF3141"/>
    <w:rsid w:val="00FF7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DCAE2"/>
  <w15:docId w15:val="{05CF7611-AFCC-443D-BB1A-0EE15BF7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4013"/>
    <w:pPr>
      <w:tabs>
        <w:tab w:val="center" w:pos="4320"/>
        <w:tab w:val="right" w:pos="8640"/>
      </w:tabs>
    </w:pPr>
  </w:style>
  <w:style w:type="character" w:customStyle="1" w:styleId="HeaderChar">
    <w:name w:val="Header Char"/>
    <w:basedOn w:val="DefaultParagraphFont"/>
    <w:link w:val="Header"/>
    <w:rsid w:val="00944013"/>
  </w:style>
  <w:style w:type="table" w:styleId="TableGrid">
    <w:name w:val="Table Grid"/>
    <w:basedOn w:val="TableNormal"/>
    <w:rsid w:val="00944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44013"/>
    <w:rPr>
      <w:rFonts w:ascii="Tahoma" w:hAnsi="Tahoma" w:cs="Tahoma"/>
      <w:sz w:val="16"/>
      <w:szCs w:val="16"/>
    </w:rPr>
  </w:style>
  <w:style w:type="character" w:customStyle="1" w:styleId="BalloonTextChar">
    <w:name w:val="Balloon Text Char"/>
    <w:basedOn w:val="DefaultParagraphFont"/>
    <w:link w:val="BalloonText"/>
    <w:rsid w:val="00944013"/>
    <w:rPr>
      <w:rFonts w:ascii="Tahoma" w:hAnsi="Tahoma" w:cs="Tahoma"/>
      <w:sz w:val="16"/>
      <w:szCs w:val="16"/>
    </w:rPr>
  </w:style>
  <w:style w:type="character" w:styleId="Strong">
    <w:name w:val="Strong"/>
    <w:basedOn w:val="DefaultParagraphFont"/>
    <w:qFormat/>
    <w:rsid w:val="00944013"/>
    <w:rPr>
      <w:b/>
      <w:bCs/>
    </w:rPr>
  </w:style>
  <w:style w:type="paragraph" w:styleId="ListParagraph">
    <w:name w:val="List Paragraph"/>
    <w:basedOn w:val="Normal"/>
    <w:uiPriority w:val="34"/>
    <w:qFormat/>
    <w:rsid w:val="001C7A4E"/>
    <w:pPr>
      <w:ind w:left="720"/>
      <w:contextualSpacing/>
    </w:pPr>
  </w:style>
  <w:style w:type="character" w:styleId="CommentReference">
    <w:name w:val="annotation reference"/>
    <w:basedOn w:val="DefaultParagraphFont"/>
    <w:rsid w:val="00B86AC9"/>
    <w:rPr>
      <w:sz w:val="16"/>
      <w:szCs w:val="16"/>
    </w:rPr>
  </w:style>
  <w:style w:type="paragraph" w:styleId="CommentText">
    <w:name w:val="annotation text"/>
    <w:basedOn w:val="Normal"/>
    <w:link w:val="CommentTextChar"/>
    <w:rsid w:val="00B86AC9"/>
  </w:style>
  <w:style w:type="character" w:customStyle="1" w:styleId="CommentTextChar">
    <w:name w:val="Comment Text Char"/>
    <w:basedOn w:val="DefaultParagraphFont"/>
    <w:link w:val="CommentText"/>
    <w:rsid w:val="00B86AC9"/>
  </w:style>
  <w:style w:type="paragraph" w:styleId="CommentSubject">
    <w:name w:val="annotation subject"/>
    <w:basedOn w:val="CommentText"/>
    <w:next w:val="CommentText"/>
    <w:link w:val="CommentSubjectChar"/>
    <w:rsid w:val="00B86AC9"/>
    <w:rPr>
      <w:b/>
      <w:bCs/>
    </w:rPr>
  </w:style>
  <w:style w:type="character" w:customStyle="1" w:styleId="CommentSubjectChar">
    <w:name w:val="Comment Subject Char"/>
    <w:basedOn w:val="CommentTextChar"/>
    <w:link w:val="CommentSubject"/>
    <w:rsid w:val="00B86AC9"/>
    <w:rPr>
      <w:b/>
      <w:bCs/>
    </w:rPr>
  </w:style>
  <w:style w:type="paragraph" w:styleId="Footer">
    <w:name w:val="footer"/>
    <w:basedOn w:val="Normal"/>
    <w:link w:val="FooterChar"/>
    <w:uiPriority w:val="99"/>
    <w:unhideWhenUsed/>
    <w:rsid w:val="00ED306C"/>
    <w:pPr>
      <w:tabs>
        <w:tab w:val="center" w:pos="4680"/>
        <w:tab w:val="right" w:pos="9360"/>
      </w:tabs>
    </w:pPr>
  </w:style>
  <w:style w:type="character" w:customStyle="1" w:styleId="FooterChar">
    <w:name w:val="Footer Char"/>
    <w:basedOn w:val="DefaultParagraphFont"/>
    <w:link w:val="Footer"/>
    <w:uiPriority w:val="99"/>
    <w:rsid w:val="00ED306C"/>
  </w:style>
  <w:style w:type="paragraph" w:customStyle="1" w:styleId="Corps">
    <w:name w:val="Corps"/>
    <w:rsid w:val="00DB3D6F"/>
    <w:pPr>
      <w:pBdr>
        <w:top w:val="nil"/>
        <w:left w:val="nil"/>
        <w:bottom w:val="nil"/>
        <w:right w:val="nil"/>
        <w:between w:val="nil"/>
        <w:bar w:val="nil"/>
      </w:pBdr>
      <w:spacing w:line="260" w:lineRule="exact"/>
    </w:pPr>
    <w:rPr>
      <w:rFonts w:eastAsia="Arial Unicode MS" w:cs="Arial Unicode MS"/>
      <w:color w:val="000000"/>
      <w:sz w:val="22"/>
      <w:szCs w:val="22"/>
      <w:u w:color="000000"/>
      <w:bdr w:val="nil"/>
    </w:rPr>
  </w:style>
  <w:style w:type="numbering" w:customStyle="1" w:styleId="Style2import">
    <w:name w:val="Style 2 importé"/>
    <w:rsid w:val="00DB3D6F"/>
    <w:pPr>
      <w:numPr>
        <w:numId w:val="22"/>
      </w:numPr>
    </w:pPr>
  </w:style>
  <w:style w:type="numbering" w:customStyle="1" w:styleId="Style1import">
    <w:name w:val="Style 1 importé"/>
    <w:rsid w:val="00DB3D6F"/>
    <w:pPr>
      <w:numPr>
        <w:numId w:val="24"/>
      </w:numPr>
    </w:pPr>
  </w:style>
  <w:style w:type="character" w:customStyle="1" w:styleId="Barr">
    <w:name w:val="Barré"/>
    <w:rsid w:val="00DB3D6F"/>
    <w:rPr>
      <w:strike/>
      <w:dstrike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2164</Words>
  <Characters>11946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UNICEF</dc:creator>
  <cp:lastModifiedBy>Charlene Fong</cp:lastModifiedBy>
  <cp:revision>2</cp:revision>
  <cp:lastPrinted>2018-10-19T02:10:00Z</cp:lastPrinted>
  <dcterms:created xsi:type="dcterms:W3CDTF">2018-10-23T04:35:00Z</dcterms:created>
  <dcterms:modified xsi:type="dcterms:W3CDTF">2018-10-23T04:35:00Z</dcterms:modified>
</cp:coreProperties>
</file>