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597BC" w14:textId="77777777" w:rsidR="00B7184D" w:rsidRDefault="00B7184D" w:rsidP="0052770A">
      <w:pPr>
        <w:pStyle w:val="Title"/>
        <w:jc w:val="left"/>
      </w:pP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7290"/>
      </w:tblGrid>
      <w:tr w:rsidR="0052770A" w14:paraId="44DCBC28" w14:textId="77777777">
        <w:trPr>
          <w:cantSplit/>
          <w:trHeight w:val="1485"/>
        </w:trPr>
        <w:tc>
          <w:tcPr>
            <w:tcW w:w="1458" w:type="dxa"/>
            <w:shd w:val="clear" w:color="auto" w:fill="FFFFFF"/>
            <w:vAlign w:val="center"/>
          </w:tcPr>
          <w:p w14:paraId="16BABE13" w14:textId="3A3A772E" w:rsidR="0052770A" w:rsidRPr="00C87D05" w:rsidRDefault="000C4472">
            <w:pPr>
              <w:jc w:val="center"/>
              <w:rPr>
                <w:b/>
                <w:color w:val="FF0000"/>
                <w:sz w:val="22"/>
              </w:rPr>
            </w:pPr>
            <w:r>
              <w:rPr>
                <w:noProof/>
              </w:rPr>
              <w:drawing>
                <wp:inline distT="0" distB="0" distL="0" distR="0" wp14:anchorId="7881063B" wp14:editId="799091E8">
                  <wp:extent cx="850900" cy="9779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0900" cy="977900"/>
                          </a:xfrm>
                          <a:prstGeom prst="rect">
                            <a:avLst/>
                          </a:prstGeom>
                          <a:noFill/>
                          <a:ln>
                            <a:noFill/>
                          </a:ln>
                        </pic:spPr>
                      </pic:pic>
                    </a:graphicData>
                  </a:graphic>
                </wp:inline>
              </w:drawing>
            </w:r>
          </w:p>
        </w:tc>
        <w:tc>
          <w:tcPr>
            <w:tcW w:w="7290" w:type="dxa"/>
            <w:shd w:val="clear" w:color="auto" w:fill="FFFFFF"/>
          </w:tcPr>
          <w:p w14:paraId="36299386" w14:textId="77777777" w:rsidR="0052770A" w:rsidRDefault="0052770A" w:rsidP="0052770A">
            <w:pPr>
              <w:jc w:val="center"/>
              <w:rPr>
                <w:b/>
                <w:sz w:val="22"/>
              </w:rPr>
            </w:pPr>
          </w:p>
          <w:p w14:paraId="740D5A63" w14:textId="77777777" w:rsidR="0052770A" w:rsidRDefault="0052770A" w:rsidP="0052770A">
            <w:pPr>
              <w:jc w:val="center"/>
              <w:rPr>
                <w:b/>
                <w:sz w:val="22"/>
              </w:rPr>
            </w:pPr>
          </w:p>
          <w:p w14:paraId="3F517895" w14:textId="77777777" w:rsidR="0052770A" w:rsidRDefault="0052770A" w:rsidP="0052770A">
            <w:pPr>
              <w:jc w:val="center"/>
              <w:rPr>
                <w:b/>
                <w:sz w:val="22"/>
              </w:rPr>
            </w:pPr>
            <w:r>
              <w:rPr>
                <w:b/>
                <w:sz w:val="22"/>
              </w:rPr>
              <w:t>UNITED NATIONS CHILDREN’S FUND</w:t>
            </w:r>
          </w:p>
          <w:p w14:paraId="338BC645" w14:textId="77777777" w:rsidR="0052770A" w:rsidRDefault="0052770A" w:rsidP="0052770A">
            <w:pPr>
              <w:jc w:val="center"/>
              <w:rPr>
                <w:b/>
                <w:sz w:val="22"/>
              </w:rPr>
            </w:pPr>
            <w:r>
              <w:rPr>
                <w:b/>
                <w:sz w:val="22"/>
              </w:rPr>
              <w:t>(GENERIC) JOB PROFILE</w:t>
            </w:r>
          </w:p>
          <w:p w14:paraId="14420C40" w14:textId="77777777" w:rsidR="0052770A" w:rsidRDefault="0052770A" w:rsidP="0052770A">
            <w:pPr>
              <w:jc w:val="center"/>
            </w:pPr>
          </w:p>
        </w:tc>
      </w:tr>
    </w:tbl>
    <w:p w14:paraId="632B1A41" w14:textId="77777777" w:rsidR="0052770A" w:rsidRDefault="0052770A" w:rsidP="0052770A">
      <w:pPr>
        <w:pStyle w:val="Title"/>
        <w:jc w:val="left"/>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07"/>
        <w:gridCol w:w="4531"/>
      </w:tblGrid>
      <w:tr w:rsidR="0052770A" w14:paraId="16BDA672" w14:textId="77777777" w:rsidTr="00FB4B49">
        <w:tc>
          <w:tcPr>
            <w:tcW w:w="8838" w:type="dxa"/>
            <w:gridSpan w:val="2"/>
            <w:shd w:val="clear" w:color="auto" w:fill="E0E0E0"/>
          </w:tcPr>
          <w:p w14:paraId="079B13A5" w14:textId="77777777" w:rsidR="0052770A" w:rsidRDefault="0052770A"/>
          <w:p w14:paraId="634D6739" w14:textId="77777777" w:rsidR="0052770A" w:rsidRDefault="0052770A">
            <w:pPr>
              <w:rPr>
                <w:b/>
                <w:bCs/>
                <w:sz w:val="24"/>
              </w:rPr>
            </w:pPr>
            <w:r>
              <w:rPr>
                <w:b/>
                <w:bCs/>
                <w:sz w:val="24"/>
              </w:rPr>
              <w:t>I. Post Information</w:t>
            </w:r>
          </w:p>
          <w:p w14:paraId="2B7DDE15" w14:textId="77777777" w:rsidR="0052770A" w:rsidRDefault="0052770A">
            <w:pPr>
              <w:rPr>
                <w:b/>
                <w:bCs/>
                <w:sz w:val="24"/>
              </w:rPr>
            </w:pPr>
          </w:p>
        </w:tc>
      </w:tr>
      <w:tr w:rsidR="0052770A" w14:paraId="523CA77A" w14:textId="77777777" w:rsidTr="00FB4B49">
        <w:tc>
          <w:tcPr>
            <w:tcW w:w="4307" w:type="dxa"/>
          </w:tcPr>
          <w:p w14:paraId="04A71C97" w14:textId="77777777" w:rsidR="0052770A" w:rsidRPr="00670B4F" w:rsidRDefault="0052770A">
            <w:pPr>
              <w:rPr>
                <w:sz w:val="24"/>
              </w:rPr>
            </w:pPr>
          </w:p>
          <w:p w14:paraId="1A0070AD" w14:textId="21C806AC" w:rsidR="00670B4F" w:rsidRPr="00670B4F" w:rsidRDefault="00670B4F" w:rsidP="00670B4F">
            <w:pPr>
              <w:rPr>
                <w:rFonts w:ascii="Calibri" w:hAnsi="Calibri" w:cs="Calibri"/>
                <w:b/>
                <w:sz w:val="24"/>
              </w:rPr>
            </w:pPr>
            <w:r w:rsidRPr="00670B4F">
              <w:rPr>
                <w:rFonts w:ascii="Calibri" w:hAnsi="Calibri" w:cs="Calibri"/>
                <w:sz w:val="24"/>
              </w:rPr>
              <w:t xml:space="preserve">Job Title: </w:t>
            </w:r>
            <w:r w:rsidR="002F1957">
              <w:rPr>
                <w:rFonts w:ascii="Calibri" w:hAnsi="Calibri" w:cs="Calibri"/>
                <w:b/>
                <w:sz w:val="24"/>
              </w:rPr>
              <w:t>U</w:t>
            </w:r>
            <w:r w:rsidR="000069A9">
              <w:rPr>
                <w:rFonts w:ascii="Calibri" w:hAnsi="Calibri" w:cs="Calibri"/>
                <w:b/>
                <w:sz w:val="24"/>
              </w:rPr>
              <w:t>-</w:t>
            </w:r>
            <w:r w:rsidR="002F1957">
              <w:rPr>
                <w:rFonts w:ascii="Calibri" w:hAnsi="Calibri" w:cs="Calibri"/>
                <w:b/>
                <w:sz w:val="24"/>
              </w:rPr>
              <w:t>Report Officer, NO1,</w:t>
            </w:r>
            <w:r w:rsidR="001341C3">
              <w:rPr>
                <w:rFonts w:ascii="Calibri" w:hAnsi="Calibri" w:cs="Calibri"/>
                <w:b/>
                <w:sz w:val="24"/>
              </w:rPr>
              <w:t xml:space="preserve"> Post# CHD24004</w:t>
            </w:r>
          </w:p>
          <w:p w14:paraId="5BF7AB9D" w14:textId="210987A0" w:rsidR="00E46B93" w:rsidRDefault="00670B4F" w:rsidP="00670B4F">
            <w:pPr>
              <w:rPr>
                <w:rFonts w:ascii="Calibri" w:hAnsi="Calibri" w:cs="Calibri"/>
                <w:b/>
                <w:bCs/>
                <w:sz w:val="24"/>
              </w:rPr>
            </w:pPr>
            <w:r w:rsidRPr="00670B4F">
              <w:rPr>
                <w:rFonts w:ascii="Calibri" w:hAnsi="Calibri" w:cs="Calibri"/>
                <w:sz w:val="24"/>
              </w:rPr>
              <w:t xml:space="preserve">Supervisor Title/ Level: </w:t>
            </w:r>
            <w:r w:rsidR="00E46B93">
              <w:rPr>
                <w:rFonts w:ascii="Calibri" w:hAnsi="Calibri" w:cs="Calibri"/>
                <w:b/>
                <w:bCs/>
                <w:sz w:val="24"/>
              </w:rPr>
              <w:t>Comm. Specialist (Comm. &amp; Youth Engagement) P3</w:t>
            </w:r>
            <w:r w:rsidR="00B302E4">
              <w:rPr>
                <w:rFonts w:ascii="Calibri" w:hAnsi="Calibri" w:cs="Calibri"/>
                <w:b/>
                <w:bCs/>
                <w:sz w:val="24"/>
              </w:rPr>
              <w:t>, Post# 100425</w:t>
            </w:r>
            <w:r w:rsidR="00E46B93">
              <w:rPr>
                <w:rFonts w:ascii="Calibri" w:hAnsi="Calibri" w:cs="Calibri"/>
                <w:b/>
                <w:bCs/>
                <w:sz w:val="24"/>
              </w:rPr>
              <w:t xml:space="preserve"> </w:t>
            </w:r>
          </w:p>
          <w:p w14:paraId="7FE69D76" w14:textId="53B182E7" w:rsidR="00670B4F" w:rsidRPr="00670B4F" w:rsidRDefault="00670B4F" w:rsidP="00670B4F">
            <w:pPr>
              <w:rPr>
                <w:rFonts w:ascii="Calibri" w:hAnsi="Calibri" w:cs="Calibri"/>
                <w:b/>
                <w:sz w:val="24"/>
              </w:rPr>
            </w:pPr>
            <w:r w:rsidRPr="00670B4F">
              <w:rPr>
                <w:rFonts w:ascii="Calibri" w:hAnsi="Calibri" w:cs="Calibri"/>
                <w:sz w:val="24"/>
              </w:rPr>
              <w:t xml:space="preserve">Organizational Unit: </w:t>
            </w:r>
            <w:r w:rsidRPr="00670B4F">
              <w:rPr>
                <w:rFonts w:ascii="Calibri" w:hAnsi="Calibri" w:cs="Calibri"/>
                <w:b/>
                <w:sz w:val="24"/>
              </w:rPr>
              <w:t>Programme/Strategic communication</w:t>
            </w:r>
          </w:p>
          <w:p w14:paraId="4D33AAE2" w14:textId="77777777" w:rsidR="0052770A" w:rsidRPr="00670B4F" w:rsidRDefault="00670B4F" w:rsidP="00670B4F">
            <w:pPr>
              <w:rPr>
                <w:sz w:val="24"/>
              </w:rPr>
            </w:pPr>
            <w:r w:rsidRPr="00670B4F">
              <w:rPr>
                <w:rFonts w:ascii="Calibri" w:hAnsi="Calibri" w:cs="Calibri"/>
                <w:sz w:val="24"/>
              </w:rPr>
              <w:t xml:space="preserve">Post Location: </w:t>
            </w:r>
            <w:r w:rsidRPr="00670B4F">
              <w:rPr>
                <w:rFonts w:ascii="Calibri" w:hAnsi="Calibri" w:cs="Calibri"/>
                <w:b/>
                <w:sz w:val="24"/>
              </w:rPr>
              <w:t>N’Djamena, Chad</w:t>
            </w:r>
          </w:p>
        </w:tc>
        <w:tc>
          <w:tcPr>
            <w:tcW w:w="4531" w:type="dxa"/>
          </w:tcPr>
          <w:p w14:paraId="522F730C" w14:textId="77777777" w:rsidR="0052770A" w:rsidRPr="00670B4F" w:rsidRDefault="0052770A">
            <w:pPr>
              <w:rPr>
                <w:sz w:val="24"/>
              </w:rPr>
            </w:pPr>
          </w:p>
          <w:p w14:paraId="015D7020" w14:textId="77777777" w:rsidR="00670B4F" w:rsidRPr="00670B4F" w:rsidRDefault="00670B4F" w:rsidP="00670B4F">
            <w:pPr>
              <w:rPr>
                <w:rFonts w:ascii="Calibri" w:hAnsi="Calibri" w:cs="Calibri"/>
                <w:b/>
                <w:sz w:val="24"/>
              </w:rPr>
            </w:pPr>
            <w:r w:rsidRPr="00670B4F">
              <w:rPr>
                <w:rFonts w:ascii="Calibri" w:hAnsi="Calibri" w:cs="Calibri"/>
                <w:sz w:val="24"/>
              </w:rPr>
              <w:t xml:space="preserve">Job Level: </w:t>
            </w:r>
            <w:r w:rsidRPr="00670B4F">
              <w:rPr>
                <w:rFonts w:ascii="Calibri" w:hAnsi="Calibri" w:cs="Calibri"/>
                <w:b/>
                <w:sz w:val="24"/>
              </w:rPr>
              <w:t>Level 1</w:t>
            </w:r>
          </w:p>
          <w:p w14:paraId="78A32A27" w14:textId="77777777" w:rsidR="00670B4F" w:rsidRPr="00670B4F" w:rsidRDefault="00670B4F" w:rsidP="00670B4F">
            <w:pPr>
              <w:rPr>
                <w:rFonts w:ascii="Calibri" w:hAnsi="Calibri" w:cs="Calibri"/>
                <w:sz w:val="24"/>
              </w:rPr>
            </w:pPr>
            <w:r w:rsidRPr="00670B4F">
              <w:rPr>
                <w:rFonts w:ascii="Calibri" w:hAnsi="Calibri" w:cs="Calibri"/>
                <w:sz w:val="24"/>
              </w:rPr>
              <w:t xml:space="preserve">Job Profile No.: </w:t>
            </w:r>
          </w:p>
          <w:p w14:paraId="269512A8" w14:textId="77777777" w:rsidR="00670B4F" w:rsidRPr="00670B4F" w:rsidRDefault="00670B4F" w:rsidP="00670B4F">
            <w:pPr>
              <w:rPr>
                <w:rFonts w:ascii="Calibri" w:hAnsi="Calibri" w:cs="Calibri"/>
                <w:sz w:val="24"/>
              </w:rPr>
            </w:pPr>
            <w:r w:rsidRPr="00670B4F">
              <w:rPr>
                <w:rFonts w:ascii="Calibri" w:hAnsi="Calibri" w:cs="Calibri"/>
                <w:sz w:val="24"/>
              </w:rPr>
              <w:t xml:space="preserve">CCOG Code: </w:t>
            </w:r>
            <w:r w:rsidRPr="00670B4F">
              <w:rPr>
                <w:rFonts w:ascii="Calibri" w:hAnsi="Calibri" w:cs="Calibri"/>
                <w:b/>
                <w:bCs/>
                <w:sz w:val="24"/>
              </w:rPr>
              <w:t>1A08</w:t>
            </w:r>
          </w:p>
          <w:p w14:paraId="3FF9790B" w14:textId="77777777" w:rsidR="00670B4F" w:rsidRPr="00670B4F" w:rsidRDefault="00670B4F" w:rsidP="00670B4F">
            <w:pPr>
              <w:rPr>
                <w:rFonts w:ascii="Calibri" w:hAnsi="Calibri" w:cs="Calibri"/>
                <w:sz w:val="24"/>
              </w:rPr>
            </w:pPr>
            <w:r w:rsidRPr="00670B4F">
              <w:rPr>
                <w:rFonts w:ascii="Calibri" w:hAnsi="Calibri" w:cs="Calibri"/>
                <w:sz w:val="24"/>
              </w:rPr>
              <w:t xml:space="preserve">Functional Code: </w:t>
            </w:r>
            <w:r w:rsidRPr="00670B4F">
              <w:rPr>
                <w:rFonts w:ascii="Calibri" w:hAnsi="Calibri" w:cs="Calibri"/>
                <w:b/>
                <w:sz w:val="24"/>
              </w:rPr>
              <w:t>Comm</w:t>
            </w:r>
          </w:p>
          <w:p w14:paraId="60A575CF" w14:textId="77777777" w:rsidR="00670B4F" w:rsidRPr="00670B4F" w:rsidRDefault="00670B4F" w:rsidP="00670B4F">
            <w:pPr>
              <w:rPr>
                <w:rFonts w:ascii="Calibri" w:hAnsi="Calibri" w:cs="Calibri"/>
                <w:color w:val="FF0000"/>
                <w:sz w:val="24"/>
              </w:rPr>
            </w:pPr>
            <w:r w:rsidRPr="00670B4F">
              <w:rPr>
                <w:rFonts w:ascii="Calibri" w:hAnsi="Calibri" w:cs="Calibri"/>
                <w:sz w:val="24"/>
              </w:rPr>
              <w:t xml:space="preserve">Job Classification Level: </w:t>
            </w:r>
            <w:r w:rsidRPr="00670B4F">
              <w:rPr>
                <w:rFonts w:ascii="Calibri" w:hAnsi="Calibri" w:cs="Calibri"/>
                <w:b/>
                <w:sz w:val="24"/>
              </w:rPr>
              <w:t>Level 1</w:t>
            </w:r>
            <w:r w:rsidRPr="00670B4F">
              <w:rPr>
                <w:rFonts w:ascii="Calibri" w:hAnsi="Calibri" w:cs="Calibri"/>
                <w:b/>
                <w:color w:val="FF0000"/>
                <w:sz w:val="24"/>
              </w:rPr>
              <w:t xml:space="preserve"> </w:t>
            </w:r>
          </w:p>
          <w:p w14:paraId="46A565BC" w14:textId="77777777" w:rsidR="0052770A" w:rsidRPr="00670B4F" w:rsidRDefault="0052770A" w:rsidP="0052770A">
            <w:pPr>
              <w:rPr>
                <w:sz w:val="24"/>
              </w:rPr>
            </w:pPr>
          </w:p>
        </w:tc>
      </w:tr>
    </w:tbl>
    <w:p w14:paraId="7BF1C66A" w14:textId="77777777" w:rsidR="0052770A" w:rsidRDefault="0052770A"/>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38"/>
      </w:tblGrid>
      <w:tr w:rsidR="0052770A" w14:paraId="575C94F6" w14:textId="77777777" w:rsidTr="00FB4B49">
        <w:tc>
          <w:tcPr>
            <w:tcW w:w="8838" w:type="dxa"/>
            <w:tcBorders>
              <w:bottom w:val="single" w:sz="4" w:space="0" w:color="auto"/>
            </w:tcBorders>
            <w:shd w:val="clear" w:color="auto" w:fill="E0E0E0"/>
          </w:tcPr>
          <w:p w14:paraId="0555BB36" w14:textId="77777777" w:rsidR="0052770A" w:rsidRPr="00673F69" w:rsidRDefault="0052770A">
            <w:pPr>
              <w:pStyle w:val="Heading1"/>
              <w:rPr>
                <w:rFonts w:ascii="Calibri" w:hAnsi="Calibri" w:cs="Calibri"/>
                <w:sz w:val="22"/>
                <w:szCs w:val="22"/>
              </w:rPr>
            </w:pPr>
          </w:p>
          <w:p w14:paraId="44FBACE8" w14:textId="77777777" w:rsidR="0052770A" w:rsidRPr="00673F69" w:rsidRDefault="0052770A">
            <w:pPr>
              <w:pStyle w:val="Heading1"/>
              <w:rPr>
                <w:rFonts w:ascii="Calibri" w:hAnsi="Calibri" w:cs="Calibri"/>
                <w:sz w:val="22"/>
                <w:szCs w:val="22"/>
              </w:rPr>
            </w:pPr>
            <w:r w:rsidRPr="00673F69">
              <w:rPr>
                <w:rFonts w:ascii="Calibri" w:hAnsi="Calibri" w:cs="Calibri"/>
                <w:sz w:val="22"/>
                <w:szCs w:val="22"/>
              </w:rPr>
              <w:t>II. Organizational Context and Purpose for the job</w:t>
            </w:r>
          </w:p>
          <w:p w14:paraId="06251328" w14:textId="77777777" w:rsidR="0052770A" w:rsidRPr="00673F69" w:rsidRDefault="0052770A">
            <w:pPr>
              <w:pStyle w:val="Heading1"/>
              <w:rPr>
                <w:rFonts w:ascii="Calibri" w:hAnsi="Calibri" w:cs="Calibri"/>
                <w:b w:val="0"/>
                <w:bCs w:val="0"/>
                <w:i/>
                <w:iCs/>
                <w:sz w:val="22"/>
                <w:szCs w:val="22"/>
              </w:rPr>
            </w:pPr>
          </w:p>
        </w:tc>
      </w:tr>
      <w:tr w:rsidR="0052770A" w14:paraId="1C827C88" w14:textId="77777777" w:rsidTr="00FB4B49">
        <w:tc>
          <w:tcPr>
            <w:tcW w:w="8838" w:type="dxa"/>
          </w:tcPr>
          <w:p w14:paraId="15CB7A63" w14:textId="77777777" w:rsidR="0052770A" w:rsidRPr="00673F69" w:rsidRDefault="0052770A">
            <w:pPr>
              <w:rPr>
                <w:rFonts w:ascii="Calibri" w:hAnsi="Calibri" w:cs="Calibri"/>
                <w:sz w:val="22"/>
                <w:szCs w:val="22"/>
              </w:rPr>
            </w:pPr>
          </w:p>
          <w:p w14:paraId="3A22D359" w14:textId="3DCC42CC" w:rsidR="0052770A" w:rsidRPr="00673F69" w:rsidRDefault="0052770A" w:rsidP="00F5166B">
            <w:pPr>
              <w:widowControl w:val="0"/>
              <w:autoSpaceDE w:val="0"/>
              <w:autoSpaceDN w:val="0"/>
              <w:adjustRightInd w:val="0"/>
              <w:jc w:val="both"/>
              <w:rPr>
                <w:rFonts w:ascii="Calibri" w:hAnsi="Calibri" w:cs="Calibri"/>
                <w:szCs w:val="20"/>
              </w:rPr>
            </w:pPr>
            <w:r w:rsidRPr="00673F69">
              <w:rPr>
                <w:rFonts w:ascii="Calibri" w:hAnsi="Calibri" w:cs="Calibri"/>
                <w:bCs/>
                <w:szCs w:val="20"/>
              </w:rPr>
              <w:t xml:space="preserve">The fundamental mission of UNICEF is to promote the rights of every child, everywhere, in everything the </w:t>
            </w:r>
            <w:r w:rsidR="003307E1" w:rsidRPr="00673F69">
              <w:rPr>
                <w:rFonts w:ascii="Calibri" w:hAnsi="Calibri" w:cs="Calibri"/>
                <w:bCs/>
                <w:szCs w:val="20"/>
              </w:rPr>
              <w:t>O</w:t>
            </w:r>
            <w:r w:rsidRPr="00673F69">
              <w:rPr>
                <w:rFonts w:ascii="Calibri" w:hAnsi="Calibri" w:cs="Calibri"/>
                <w:bCs/>
                <w:szCs w:val="20"/>
              </w:rPr>
              <w:t xml:space="preserve">rganization does — in </w:t>
            </w:r>
            <w:r w:rsidR="00FF2F06" w:rsidRPr="00673F69">
              <w:rPr>
                <w:rFonts w:ascii="Calibri" w:hAnsi="Calibri" w:cs="Calibri"/>
                <w:bCs/>
                <w:szCs w:val="20"/>
              </w:rPr>
              <w:t>programme</w:t>
            </w:r>
            <w:r w:rsidRPr="00673F69">
              <w:rPr>
                <w:rFonts w:ascii="Calibri" w:hAnsi="Calibri" w:cs="Calibri"/>
                <w:bCs/>
                <w:szCs w:val="20"/>
              </w:rPr>
              <w:t xml:space="preserve">s,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without discrimination, </w:t>
            </w:r>
            <w:r w:rsidR="00574EB4" w:rsidRPr="00673F69">
              <w:rPr>
                <w:rFonts w:ascii="Calibri" w:hAnsi="Calibri" w:cs="Calibri"/>
                <w:bCs/>
                <w:szCs w:val="20"/>
              </w:rPr>
              <w:t>bias,</w:t>
            </w:r>
            <w:r w:rsidRPr="00673F69">
              <w:rPr>
                <w:rFonts w:ascii="Calibri" w:hAnsi="Calibri" w:cs="Calibri"/>
                <w:bCs/>
                <w:szCs w:val="20"/>
              </w:rPr>
              <w:t xml:space="preserve"> or favoritism. To the degree that any child has an unequal chance in life — in its social, political,</w:t>
            </w:r>
            <w:r w:rsidRPr="00673F69">
              <w:rPr>
                <w:rFonts w:ascii="Calibri" w:hAnsi="Calibri" w:cs="Calibri"/>
                <w:szCs w:val="20"/>
              </w:rPr>
              <w:t xml:space="preserve"> </w:t>
            </w:r>
            <w:r w:rsidRPr="00673F69">
              <w:rPr>
                <w:rFonts w:ascii="Calibri" w:hAnsi="Calibri" w:cs="Calibri"/>
                <w:bCs/>
                <w:szCs w:val="20"/>
              </w:rPr>
              <w:t xml:space="preserve">economic, </w:t>
            </w:r>
            <w:r w:rsidR="00574EB4" w:rsidRPr="00673F69">
              <w:rPr>
                <w:rFonts w:ascii="Calibri" w:hAnsi="Calibri" w:cs="Calibri"/>
                <w:bCs/>
                <w:szCs w:val="20"/>
              </w:rPr>
              <w:t>civic,</w:t>
            </w:r>
            <w:r w:rsidRPr="00673F69">
              <w:rPr>
                <w:rFonts w:ascii="Calibri" w:hAnsi="Calibri" w:cs="Calibri"/>
                <w:bCs/>
                <w:szCs w:val="20"/>
              </w:rPr>
              <w:t xml:space="preserve"> and cultural dimensions — her or his rights are violated. There is growing evidence that investing in the health, </w:t>
            </w:r>
            <w:r w:rsidR="00F5166B" w:rsidRPr="00673F69">
              <w:rPr>
                <w:rFonts w:ascii="Calibri" w:hAnsi="Calibri" w:cs="Calibri"/>
                <w:bCs/>
                <w:szCs w:val="20"/>
              </w:rPr>
              <w:t>education,</w:t>
            </w:r>
            <w:r w:rsidRPr="00673F69">
              <w:rPr>
                <w:rFonts w:ascii="Calibri" w:hAnsi="Calibri" w:cs="Calibri"/>
                <w:bCs/>
                <w:szCs w:val="20"/>
              </w:rPr>
              <w:t xml:space="preserve"> and protection of a society’s most disadvantaged citizens — addressing inequity — not only will give </w:t>
            </w:r>
            <w:r w:rsidR="003307E1" w:rsidRPr="00673F69">
              <w:rPr>
                <w:rFonts w:ascii="Calibri" w:hAnsi="Calibri" w:cs="Calibri"/>
                <w:bCs/>
                <w:szCs w:val="20"/>
              </w:rPr>
              <w:t>more</w:t>
            </w:r>
            <w:r w:rsidRPr="00673F69">
              <w:rPr>
                <w:rFonts w:ascii="Calibri" w:hAnsi="Calibri" w:cs="Calibri"/>
                <w:bCs/>
                <w:szCs w:val="20"/>
              </w:rPr>
              <w:t xml:space="preserve"> children the opportunity to fulfill their potential but also will lead to sustained growth and stability of countries. This is why the focus on equity is so vital. It accelerates progress towards realizing the human rights of all children, which is the universal mandate of UNICEF, as outlined by the Convention on the Rights of the Child, while also supporting the equitable development of nation</w:t>
            </w:r>
            <w:r w:rsidR="00685C98" w:rsidRPr="00673F69">
              <w:rPr>
                <w:rFonts w:ascii="Calibri" w:hAnsi="Calibri" w:cs="Calibri"/>
                <w:bCs/>
                <w:szCs w:val="20"/>
              </w:rPr>
              <w:t>s</w:t>
            </w:r>
            <w:r w:rsidRPr="00673F69">
              <w:rPr>
                <w:rFonts w:ascii="Calibri" w:hAnsi="Calibri" w:cs="Calibri"/>
                <w:szCs w:val="20"/>
              </w:rPr>
              <w:t>.</w:t>
            </w:r>
          </w:p>
          <w:p w14:paraId="6512DDB0" w14:textId="77777777" w:rsidR="00F5166B" w:rsidRPr="00673F69" w:rsidRDefault="00F5166B" w:rsidP="00F5166B">
            <w:pPr>
              <w:widowControl w:val="0"/>
              <w:autoSpaceDE w:val="0"/>
              <w:autoSpaceDN w:val="0"/>
              <w:adjustRightInd w:val="0"/>
              <w:jc w:val="both"/>
              <w:rPr>
                <w:rFonts w:ascii="Calibri" w:hAnsi="Calibri" w:cs="Calibri"/>
                <w:szCs w:val="20"/>
              </w:rPr>
            </w:pPr>
          </w:p>
          <w:p w14:paraId="1FCF9968" w14:textId="3D2DDFBF" w:rsidR="0052770A" w:rsidRPr="00673F69" w:rsidRDefault="0052770A" w:rsidP="0052770A">
            <w:pPr>
              <w:jc w:val="both"/>
              <w:rPr>
                <w:rFonts w:ascii="Calibri" w:hAnsi="Calibri" w:cs="Calibri"/>
                <w:szCs w:val="20"/>
              </w:rPr>
            </w:pPr>
            <w:r w:rsidRPr="00673F69">
              <w:rPr>
                <w:rFonts w:ascii="Calibri" w:hAnsi="Calibri" w:cs="Calibri"/>
                <w:b/>
                <w:szCs w:val="20"/>
                <w:u w:val="single"/>
              </w:rPr>
              <w:t>Job organizational context</w:t>
            </w:r>
            <w:r w:rsidRPr="00673F69">
              <w:rPr>
                <w:rFonts w:ascii="Calibri" w:hAnsi="Calibri" w:cs="Calibri"/>
                <w:szCs w:val="20"/>
                <w:u w:val="single"/>
              </w:rPr>
              <w:t>:</w:t>
            </w:r>
            <w:r w:rsidRPr="00673F69">
              <w:rPr>
                <w:rFonts w:ascii="Calibri" w:hAnsi="Calibri" w:cs="Calibri"/>
                <w:szCs w:val="20"/>
              </w:rPr>
              <w:t xml:space="preserve"> </w:t>
            </w:r>
            <w:r w:rsidR="00C10F38" w:rsidRPr="00673F69">
              <w:rPr>
                <w:rFonts w:ascii="Calibri" w:hAnsi="Calibri" w:cs="Calibri"/>
                <w:color w:val="FF0000"/>
                <w:szCs w:val="20"/>
              </w:rPr>
              <w:t>The communication</w:t>
            </w:r>
            <w:r w:rsidRPr="00673F69">
              <w:rPr>
                <w:rFonts w:ascii="Calibri" w:hAnsi="Calibri" w:cs="Calibri"/>
                <w:color w:val="FF0000"/>
                <w:szCs w:val="20"/>
              </w:rPr>
              <w:t xml:space="preserve"> Officer </w:t>
            </w:r>
            <w:r w:rsidR="003307E1" w:rsidRPr="00673F69">
              <w:rPr>
                <w:rFonts w:ascii="Calibri" w:hAnsi="Calibri" w:cs="Calibri"/>
                <w:color w:val="FF0000"/>
                <w:szCs w:val="20"/>
              </w:rPr>
              <w:t xml:space="preserve">level 1 </w:t>
            </w:r>
            <w:r w:rsidRPr="00673F69">
              <w:rPr>
                <w:rFonts w:ascii="Calibri" w:hAnsi="Calibri" w:cs="Calibri"/>
                <w:color w:val="FF0000"/>
                <w:szCs w:val="20"/>
              </w:rPr>
              <w:t>GJP is to be used in a Co</w:t>
            </w:r>
            <w:r w:rsidR="003C7771" w:rsidRPr="00673F69">
              <w:rPr>
                <w:rFonts w:ascii="Calibri" w:hAnsi="Calibri" w:cs="Calibri"/>
                <w:color w:val="FF0000"/>
                <w:szCs w:val="20"/>
              </w:rPr>
              <w:t>untry Office (CO) where</w:t>
            </w:r>
            <w:r w:rsidRPr="00673F69">
              <w:rPr>
                <w:rFonts w:ascii="Calibri" w:hAnsi="Calibri" w:cs="Calibri"/>
                <w:color w:val="FF0000"/>
                <w:szCs w:val="20"/>
              </w:rPr>
              <w:t xml:space="preserve"> </w:t>
            </w:r>
            <w:r w:rsidR="00C10F38" w:rsidRPr="00673F69">
              <w:rPr>
                <w:rFonts w:ascii="Calibri" w:hAnsi="Calibri" w:cs="Calibri"/>
                <w:color w:val="FF0000"/>
                <w:szCs w:val="20"/>
              </w:rPr>
              <w:t>strategic Communicat</w:t>
            </w:r>
            <w:r w:rsidR="00F5166B" w:rsidRPr="00673F69">
              <w:rPr>
                <w:rFonts w:ascii="Calibri" w:hAnsi="Calibri" w:cs="Calibri"/>
                <w:color w:val="FF0000"/>
                <w:szCs w:val="20"/>
              </w:rPr>
              <w:t>ion</w:t>
            </w:r>
            <w:r w:rsidRPr="00673F69">
              <w:rPr>
                <w:rFonts w:ascii="Calibri" w:hAnsi="Calibri" w:cs="Calibri"/>
                <w:color w:val="FF0000"/>
                <w:szCs w:val="20"/>
              </w:rPr>
              <w:t xml:space="preserve"> is a </w:t>
            </w:r>
            <w:r w:rsidR="003307E1" w:rsidRPr="00673F69">
              <w:rPr>
                <w:rFonts w:ascii="Calibri" w:hAnsi="Calibri" w:cs="Calibri"/>
                <w:color w:val="FF0000"/>
                <w:szCs w:val="20"/>
              </w:rPr>
              <w:t xml:space="preserve">substantial </w:t>
            </w:r>
            <w:r w:rsidRPr="00673F69">
              <w:rPr>
                <w:rFonts w:ascii="Calibri" w:hAnsi="Calibri" w:cs="Calibri"/>
                <w:color w:val="FF0000"/>
                <w:szCs w:val="20"/>
              </w:rPr>
              <w:t xml:space="preserve">component of the Country </w:t>
            </w:r>
            <w:r w:rsidR="00FF2F06" w:rsidRPr="00673F69">
              <w:rPr>
                <w:rFonts w:ascii="Calibri" w:hAnsi="Calibri" w:cs="Calibri"/>
                <w:color w:val="FF0000"/>
                <w:szCs w:val="20"/>
              </w:rPr>
              <w:t>Programme</w:t>
            </w:r>
            <w:r w:rsidRPr="00673F69">
              <w:rPr>
                <w:rFonts w:ascii="Calibri" w:hAnsi="Calibri" w:cs="Calibri"/>
                <w:color w:val="FF0000"/>
                <w:szCs w:val="20"/>
              </w:rPr>
              <w:t xml:space="preserve"> (or </w:t>
            </w:r>
            <w:r w:rsidR="0030726B" w:rsidRPr="00673F69">
              <w:rPr>
                <w:rFonts w:ascii="Calibri" w:hAnsi="Calibri" w:cs="Calibri"/>
                <w:color w:val="FF0000"/>
                <w:szCs w:val="20"/>
              </w:rPr>
              <w:t>C</w:t>
            </w:r>
            <w:r w:rsidR="00685C98" w:rsidRPr="00673F69">
              <w:rPr>
                <w:rFonts w:ascii="Calibri" w:hAnsi="Calibri" w:cs="Calibri"/>
                <w:color w:val="FF0000"/>
                <w:szCs w:val="20"/>
              </w:rPr>
              <w:t>CPD</w:t>
            </w:r>
            <w:r w:rsidRPr="00673F69">
              <w:rPr>
                <w:rFonts w:ascii="Calibri" w:hAnsi="Calibri" w:cs="Calibri"/>
                <w:color w:val="FF0000"/>
                <w:szCs w:val="20"/>
              </w:rPr>
              <w:t>).</w:t>
            </w:r>
            <w:r w:rsidRPr="00673F69">
              <w:rPr>
                <w:rFonts w:ascii="Calibri" w:hAnsi="Calibri" w:cs="Calibri"/>
                <w:szCs w:val="20"/>
              </w:rPr>
              <w:t xml:space="preserve"> The </w:t>
            </w:r>
            <w:r w:rsidR="00F5166B" w:rsidRPr="00673F69">
              <w:rPr>
                <w:rFonts w:ascii="Calibri" w:hAnsi="Calibri" w:cs="Calibri"/>
                <w:szCs w:val="20"/>
              </w:rPr>
              <w:t>communication</w:t>
            </w:r>
            <w:r w:rsidRPr="00673F69">
              <w:rPr>
                <w:rFonts w:ascii="Calibri" w:hAnsi="Calibri" w:cs="Calibri"/>
                <w:szCs w:val="20"/>
              </w:rPr>
              <w:t xml:space="preserve"> Officer reports to </w:t>
            </w:r>
            <w:r w:rsidR="00FE2B8D" w:rsidRPr="00673F69">
              <w:rPr>
                <w:rFonts w:ascii="Calibri" w:hAnsi="Calibri" w:cs="Calibri"/>
                <w:szCs w:val="20"/>
              </w:rPr>
              <w:t>the:</w:t>
            </w:r>
            <w:r w:rsidR="00FE2B8D" w:rsidRPr="00670B4F">
              <w:rPr>
                <w:rFonts w:ascii="Calibri" w:hAnsi="Calibri" w:cs="Calibri"/>
                <w:sz w:val="24"/>
              </w:rPr>
              <w:t xml:space="preserve"> </w:t>
            </w:r>
            <w:r w:rsidR="00FE2B8D" w:rsidRPr="00FE2B8D">
              <w:rPr>
                <w:rFonts w:ascii="Calibri" w:hAnsi="Calibri" w:cs="Calibri"/>
                <w:b/>
                <w:bCs/>
                <w:szCs w:val="20"/>
              </w:rPr>
              <w:t>Comm. Specialist (Comm. &amp; Youth Engagement) P3</w:t>
            </w:r>
            <w:r w:rsidRPr="00673F69">
              <w:rPr>
                <w:rFonts w:ascii="Calibri" w:hAnsi="Calibri" w:cs="Calibri"/>
                <w:szCs w:val="20"/>
              </w:rPr>
              <w:t>.</w:t>
            </w:r>
          </w:p>
          <w:p w14:paraId="7A3CF6E8" w14:textId="77777777" w:rsidR="0052770A" w:rsidRPr="00673F69" w:rsidRDefault="0052770A" w:rsidP="0052770A">
            <w:pPr>
              <w:jc w:val="both"/>
              <w:rPr>
                <w:rFonts w:ascii="Calibri" w:hAnsi="Calibri" w:cs="Calibri"/>
                <w:color w:val="FF0000"/>
                <w:szCs w:val="20"/>
              </w:rPr>
            </w:pPr>
          </w:p>
          <w:p w14:paraId="1571DECD" w14:textId="085AEEB7" w:rsidR="00F5166B" w:rsidRPr="00FE2B8D" w:rsidRDefault="0052770A" w:rsidP="00F5166B">
            <w:pPr>
              <w:jc w:val="both"/>
              <w:rPr>
                <w:rFonts w:ascii="Calibri" w:hAnsi="Calibri" w:cs="Calibri"/>
                <w:szCs w:val="20"/>
              </w:rPr>
            </w:pPr>
            <w:r w:rsidRPr="00673F69">
              <w:rPr>
                <w:rFonts w:ascii="Calibri" w:hAnsi="Calibri" w:cs="Calibri"/>
                <w:b/>
                <w:szCs w:val="20"/>
                <w:u w:val="single"/>
              </w:rPr>
              <w:t xml:space="preserve">Purpose </w:t>
            </w:r>
            <w:r w:rsidR="00E32996" w:rsidRPr="00673F69">
              <w:rPr>
                <w:rFonts w:ascii="Calibri" w:hAnsi="Calibri" w:cs="Calibri"/>
                <w:b/>
                <w:szCs w:val="20"/>
                <w:u w:val="single"/>
              </w:rPr>
              <w:t>of</w:t>
            </w:r>
            <w:r w:rsidRPr="00673F69">
              <w:rPr>
                <w:rFonts w:ascii="Calibri" w:hAnsi="Calibri" w:cs="Calibri"/>
                <w:b/>
                <w:szCs w:val="20"/>
                <w:u w:val="single"/>
              </w:rPr>
              <w:t xml:space="preserve"> the job:</w:t>
            </w:r>
            <w:r w:rsidRPr="00673F69">
              <w:rPr>
                <w:rFonts w:ascii="Calibri" w:hAnsi="Calibri" w:cs="Calibri"/>
                <w:szCs w:val="20"/>
              </w:rPr>
              <w:t xml:space="preserve"> </w:t>
            </w:r>
            <w:r w:rsidR="00F5166B" w:rsidRPr="00673F69">
              <w:rPr>
                <w:rFonts w:ascii="Calibri" w:hAnsi="Calibri" w:cs="Calibri"/>
                <w:szCs w:val="20"/>
              </w:rPr>
              <w:t xml:space="preserve">The </w:t>
            </w:r>
            <w:r w:rsidR="004A1DEB">
              <w:rPr>
                <w:rFonts w:ascii="Calibri" w:hAnsi="Calibri" w:cs="Calibri"/>
                <w:szCs w:val="20"/>
              </w:rPr>
              <w:t xml:space="preserve">U-Report </w:t>
            </w:r>
            <w:r w:rsidR="00F5166B" w:rsidRPr="00673F69">
              <w:rPr>
                <w:rFonts w:ascii="Calibri" w:hAnsi="Calibri" w:cs="Calibri"/>
                <w:szCs w:val="20"/>
              </w:rPr>
              <w:t xml:space="preserve">Officer reports to the </w:t>
            </w:r>
            <w:r w:rsidR="00FE2B8D" w:rsidRPr="00FE2B8D">
              <w:rPr>
                <w:rFonts w:ascii="Calibri" w:hAnsi="Calibri" w:cs="Calibri"/>
                <w:szCs w:val="20"/>
              </w:rPr>
              <w:t>Comm. Specialist (Comm. &amp; Youth Engagement) P3</w:t>
            </w:r>
            <w:r w:rsidR="004B03A9">
              <w:rPr>
                <w:rFonts w:ascii="Calibri" w:hAnsi="Calibri" w:cs="Calibri"/>
                <w:szCs w:val="20"/>
              </w:rPr>
              <w:t>, Post# 100425.</w:t>
            </w:r>
          </w:p>
          <w:p w14:paraId="32E68D1B" w14:textId="77777777" w:rsidR="0023180C" w:rsidRDefault="0023180C" w:rsidP="0052770A">
            <w:pPr>
              <w:jc w:val="both"/>
              <w:rPr>
                <w:rFonts w:ascii="Calibri" w:hAnsi="Calibri" w:cs="Calibri"/>
              </w:rPr>
            </w:pPr>
          </w:p>
          <w:p w14:paraId="0326A02E" w14:textId="67B7DD06" w:rsidR="00DE31AA" w:rsidRPr="00DE31AA" w:rsidRDefault="00DE31AA" w:rsidP="00DE31AA">
            <w:pPr>
              <w:rPr>
                <w:rFonts w:ascii="Calibri" w:hAnsi="Calibri" w:cs="Calibri"/>
              </w:rPr>
            </w:pPr>
            <w:r w:rsidRPr="00DE31AA">
              <w:rPr>
                <w:rFonts w:ascii="Calibri" w:hAnsi="Calibri" w:cs="Calibri"/>
              </w:rPr>
              <w:t xml:space="preserve">This </w:t>
            </w:r>
            <w:r w:rsidR="00775102">
              <w:rPr>
                <w:rFonts w:ascii="Calibri" w:hAnsi="Calibri" w:cs="Calibri"/>
              </w:rPr>
              <w:t>role</w:t>
            </w:r>
            <w:r w:rsidRPr="00DE31AA">
              <w:rPr>
                <w:rFonts w:ascii="Calibri" w:hAnsi="Calibri" w:cs="Calibri"/>
              </w:rPr>
              <w:t xml:space="preserve"> will </w:t>
            </w:r>
            <w:r w:rsidR="00775102">
              <w:rPr>
                <w:rFonts w:ascii="Calibri" w:hAnsi="Calibri" w:cs="Calibri"/>
              </w:rPr>
              <w:t xml:space="preserve">assist </w:t>
            </w:r>
            <w:r w:rsidRPr="00DE31AA">
              <w:rPr>
                <w:rFonts w:ascii="Calibri" w:hAnsi="Calibri" w:cs="Calibri"/>
              </w:rPr>
              <w:t xml:space="preserve">the UNICEF Chad office </w:t>
            </w:r>
            <w:r w:rsidR="00775102">
              <w:rPr>
                <w:rFonts w:ascii="Calibri" w:hAnsi="Calibri" w:cs="Calibri"/>
              </w:rPr>
              <w:t xml:space="preserve">to </w:t>
            </w:r>
            <w:r w:rsidRPr="00DE31AA">
              <w:rPr>
                <w:rFonts w:ascii="Calibri" w:hAnsi="Calibri" w:cs="Calibri"/>
              </w:rPr>
              <w:t xml:space="preserve">develop, implement and monitor effective and engaging advocacy campaigns involving youth in general and U-Report in </w:t>
            </w:r>
            <w:r w:rsidR="007E42A7" w:rsidRPr="00DE31AA">
              <w:rPr>
                <w:rFonts w:ascii="Calibri" w:hAnsi="Calibri" w:cs="Calibri"/>
              </w:rPr>
              <w:t>particular.</w:t>
            </w:r>
            <w:r w:rsidRPr="00DE31AA">
              <w:rPr>
                <w:rFonts w:ascii="Calibri" w:hAnsi="Calibri" w:cs="Calibri"/>
              </w:rPr>
              <w:t xml:space="preserve"> </w:t>
            </w:r>
            <w:r w:rsidR="00C51BE8">
              <w:rPr>
                <w:rFonts w:ascii="Calibri" w:hAnsi="Calibri" w:cs="Calibri"/>
              </w:rPr>
              <w:t xml:space="preserve">Under </w:t>
            </w:r>
            <w:r w:rsidR="00721C3C">
              <w:rPr>
                <w:rFonts w:ascii="Calibri" w:hAnsi="Calibri" w:cs="Calibri"/>
              </w:rPr>
              <w:t>the leadership of</w:t>
            </w:r>
            <w:r w:rsidRPr="00DE31AA">
              <w:rPr>
                <w:rFonts w:ascii="Calibri" w:hAnsi="Calibri" w:cs="Calibri"/>
              </w:rPr>
              <w:t xml:space="preserve">  P3 Communication Specialist, the position will support the development, implementation and monitoring of U-Report's scaling strategies. </w:t>
            </w:r>
          </w:p>
          <w:p w14:paraId="7983FAB8" w14:textId="77777777" w:rsidR="00DE31AA" w:rsidRDefault="00DE31AA" w:rsidP="0052770A">
            <w:pPr>
              <w:jc w:val="both"/>
              <w:rPr>
                <w:rFonts w:ascii="Calibri" w:hAnsi="Calibri" w:cs="Calibri"/>
              </w:rPr>
            </w:pPr>
          </w:p>
          <w:p w14:paraId="75AD82DE" w14:textId="0B6AE0CE" w:rsidR="004D2DD2" w:rsidRDefault="004D2DD2" w:rsidP="0052770A">
            <w:pPr>
              <w:jc w:val="both"/>
              <w:rPr>
                <w:rFonts w:ascii="Calibri" w:hAnsi="Calibri" w:cs="Calibri"/>
                <w:sz w:val="22"/>
                <w:szCs w:val="22"/>
              </w:rPr>
            </w:pPr>
          </w:p>
        </w:tc>
      </w:tr>
    </w:tbl>
    <w:p w14:paraId="54F026E0" w14:textId="77777777" w:rsidR="0052770A" w:rsidRDefault="0052770A"/>
    <w:p w14:paraId="1C10456E" w14:textId="77777777" w:rsidR="0052770A" w:rsidRDefault="0052770A"/>
    <w:p w14:paraId="37444F93" w14:textId="77777777" w:rsidR="00F5166B" w:rsidRDefault="00F5166B"/>
    <w:p w14:paraId="52AD803C" w14:textId="77777777" w:rsidR="00F5166B" w:rsidRDefault="00F5166B"/>
    <w:tbl>
      <w:tblPr>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946"/>
      </w:tblGrid>
      <w:tr w:rsidR="0052770A" w14:paraId="03AEA7CC" w14:textId="77777777" w:rsidTr="0080092C">
        <w:tc>
          <w:tcPr>
            <w:tcW w:w="9946" w:type="dxa"/>
            <w:shd w:val="clear" w:color="auto" w:fill="E0E0E0"/>
          </w:tcPr>
          <w:p w14:paraId="651D62B9" w14:textId="77777777" w:rsidR="0052770A" w:rsidRPr="00673F69" w:rsidRDefault="0052770A">
            <w:pPr>
              <w:rPr>
                <w:rFonts w:ascii="Calibri" w:hAnsi="Calibri" w:cs="Calibri"/>
                <w:b/>
                <w:bCs/>
                <w:sz w:val="24"/>
              </w:rPr>
            </w:pPr>
          </w:p>
          <w:p w14:paraId="336146BF" w14:textId="77777777" w:rsidR="0052770A" w:rsidRPr="00673F69" w:rsidRDefault="0052770A">
            <w:pPr>
              <w:pStyle w:val="Heading1"/>
              <w:rPr>
                <w:rFonts w:ascii="Calibri" w:hAnsi="Calibri" w:cs="Calibri"/>
              </w:rPr>
            </w:pPr>
            <w:r w:rsidRPr="00673F69">
              <w:rPr>
                <w:rFonts w:ascii="Calibri" w:hAnsi="Calibri" w:cs="Calibri"/>
              </w:rPr>
              <w:t xml:space="preserve">III. Key function, </w:t>
            </w:r>
            <w:r w:rsidR="00F5166B" w:rsidRPr="00673F69">
              <w:rPr>
                <w:rFonts w:ascii="Calibri" w:hAnsi="Calibri" w:cs="Calibri"/>
              </w:rPr>
              <w:t>accountabilities,</w:t>
            </w:r>
            <w:r w:rsidRPr="00673F69">
              <w:rPr>
                <w:rFonts w:ascii="Calibri" w:hAnsi="Calibri" w:cs="Calibri"/>
              </w:rPr>
              <w:t xml:space="preserve"> and related duties/tasks </w:t>
            </w:r>
          </w:p>
          <w:p w14:paraId="35E3EAAC" w14:textId="77777777" w:rsidR="0052770A" w:rsidRPr="00673F69" w:rsidRDefault="0052770A">
            <w:pPr>
              <w:rPr>
                <w:rFonts w:ascii="Calibri" w:hAnsi="Calibri" w:cs="Calibri"/>
                <w:i/>
                <w:iCs/>
                <w:sz w:val="18"/>
              </w:rPr>
            </w:pPr>
          </w:p>
        </w:tc>
      </w:tr>
      <w:tr w:rsidR="0052770A" w14:paraId="0B778226" w14:textId="77777777" w:rsidTr="0080092C">
        <w:tc>
          <w:tcPr>
            <w:tcW w:w="9946" w:type="dxa"/>
          </w:tcPr>
          <w:p w14:paraId="04C28BD7" w14:textId="77777777" w:rsidR="008B3319" w:rsidRDefault="008B3319" w:rsidP="001575F6">
            <w:pPr>
              <w:spacing w:after="120"/>
              <w:ind w:right="259"/>
              <w:jc w:val="both"/>
              <w:rPr>
                <w:rFonts w:ascii="Calibri" w:hAnsi="Calibri" w:cs="Calibri"/>
                <w:szCs w:val="20"/>
              </w:rPr>
            </w:pPr>
          </w:p>
          <w:p w14:paraId="6609D6CE" w14:textId="373198E0" w:rsidR="001575F6" w:rsidRDefault="001575F6" w:rsidP="001575F6">
            <w:pPr>
              <w:spacing w:after="120"/>
              <w:ind w:right="259"/>
              <w:jc w:val="both"/>
              <w:rPr>
                <w:rFonts w:ascii="Calibri" w:hAnsi="Calibri" w:cs="Calibri"/>
                <w:b/>
                <w:bCs/>
                <w:szCs w:val="20"/>
              </w:rPr>
            </w:pPr>
            <w:r>
              <w:rPr>
                <w:rFonts w:ascii="Calibri" w:hAnsi="Calibri" w:cs="Calibri"/>
                <w:b/>
                <w:bCs/>
                <w:szCs w:val="20"/>
              </w:rPr>
              <w:t xml:space="preserve">Summary of key functions/accountabilities: </w:t>
            </w:r>
          </w:p>
          <w:p w14:paraId="2A88064A" w14:textId="2C123D55" w:rsidR="006F1238" w:rsidRPr="006F1238" w:rsidRDefault="006F1238" w:rsidP="006F1238">
            <w:pPr>
              <w:pStyle w:val="ListParagraph"/>
              <w:numPr>
                <w:ilvl w:val="0"/>
                <w:numId w:val="7"/>
              </w:numPr>
              <w:ind w:left="160" w:hanging="180"/>
              <w:contextualSpacing/>
              <w:rPr>
                <w:rFonts w:ascii="Calibri" w:hAnsi="Calibri" w:cs="Calibri"/>
                <w:color w:val="000000"/>
                <w:szCs w:val="20"/>
              </w:rPr>
            </w:pPr>
            <w:r>
              <w:rPr>
                <w:rFonts w:ascii="Calibri" w:hAnsi="Calibri" w:cs="Calibri"/>
                <w:color w:val="000000"/>
                <w:szCs w:val="20"/>
              </w:rPr>
              <w:t xml:space="preserve"> U-Report</w:t>
            </w:r>
            <w:r w:rsidRPr="006F1238">
              <w:rPr>
                <w:rFonts w:ascii="Calibri" w:hAnsi="Calibri" w:cs="Calibri"/>
                <w:color w:val="000000"/>
                <w:szCs w:val="20"/>
              </w:rPr>
              <w:t xml:space="preserve"> Engagement strategy development and implementation</w:t>
            </w:r>
          </w:p>
          <w:p w14:paraId="3F660014" w14:textId="73D078F4" w:rsidR="006F1238" w:rsidRPr="006F1238" w:rsidRDefault="006F1238" w:rsidP="006F1238">
            <w:pPr>
              <w:pStyle w:val="ListParagraph"/>
              <w:numPr>
                <w:ilvl w:val="0"/>
                <w:numId w:val="7"/>
              </w:numPr>
              <w:ind w:left="160" w:hanging="180"/>
              <w:contextualSpacing/>
              <w:rPr>
                <w:rFonts w:ascii="Calibri" w:hAnsi="Calibri" w:cs="Calibri"/>
                <w:color w:val="000000"/>
                <w:szCs w:val="20"/>
              </w:rPr>
            </w:pPr>
            <w:r w:rsidRPr="006F1238">
              <w:rPr>
                <w:rFonts w:ascii="Calibri" w:hAnsi="Calibri" w:cs="Calibri"/>
                <w:color w:val="000000"/>
                <w:szCs w:val="20"/>
              </w:rPr>
              <w:t xml:space="preserve"> </w:t>
            </w:r>
            <w:r w:rsidR="00E52436">
              <w:rPr>
                <w:rFonts w:ascii="Calibri" w:hAnsi="Calibri" w:cs="Calibri"/>
                <w:color w:val="000000"/>
                <w:szCs w:val="20"/>
              </w:rPr>
              <w:t>U-Report</w:t>
            </w:r>
            <w:r w:rsidRPr="006F1238">
              <w:rPr>
                <w:rFonts w:ascii="Calibri" w:hAnsi="Calibri" w:cs="Calibri"/>
                <w:color w:val="000000"/>
                <w:szCs w:val="20"/>
              </w:rPr>
              <w:t xml:space="preserve"> Communication content development</w:t>
            </w:r>
          </w:p>
          <w:p w14:paraId="471DC5C6" w14:textId="6598E774" w:rsidR="006F1238" w:rsidRPr="006F1238" w:rsidRDefault="006F1238" w:rsidP="006F1238">
            <w:pPr>
              <w:pStyle w:val="ListParagraph"/>
              <w:numPr>
                <w:ilvl w:val="0"/>
                <w:numId w:val="7"/>
              </w:numPr>
              <w:ind w:left="160" w:hanging="180"/>
              <w:contextualSpacing/>
              <w:rPr>
                <w:rFonts w:ascii="Calibri" w:hAnsi="Calibri" w:cs="Calibri"/>
                <w:szCs w:val="20"/>
              </w:rPr>
            </w:pPr>
            <w:r w:rsidRPr="006F1238">
              <w:rPr>
                <w:rFonts w:ascii="Calibri" w:hAnsi="Calibri" w:cs="Calibri"/>
                <w:szCs w:val="20"/>
              </w:rPr>
              <w:t xml:space="preserve"> </w:t>
            </w:r>
            <w:r w:rsidR="00E52436">
              <w:rPr>
                <w:rFonts w:ascii="Calibri" w:hAnsi="Calibri" w:cs="Calibri"/>
                <w:szCs w:val="20"/>
              </w:rPr>
              <w:t>U-Report</w:t>
            </w:r>
            <w:r w:rsidRPr="006F1238">
              <w:rPr>
                <w:rFonts w:ascii="Calibri" w:hAnsi="Calibri" w:cs="Calibri"/>
                <w:szCs w:val="20"/>
              </w:rPr>
              <w:t xml:space="preserve"> Engagement Platform management</w:t>
            </w:r>
          </w:p>
          <w:p w14:paraId="5C3913D8" w14:textId="77777777" w:rsidR="006F1238" w:rsidRPr="006F1238" w:rsidRDefault="006F1238" w:rsidP="006F1238">
            <w:pPr>
              <w:pStyle w:val="ListParagraph"/>
              <w:numPr>
                <w:ilvl w:val="0"/>
                <w:numId w:val="7"/>
              </w:numPr>
              <w:ind w:left="160" w:hanging="180"/>
              <w:contextualSpacing/>
              <w:rPr>
                <w:rFonts w:ascii="Calibri" w:eastAsia="Arial" w:hAnsi="Calibri" w:cs="Calibri"/>
                <w:color w:val="000000"/>
                <w:szCs w:val="20"/>
              </w:rPr>
            </w:pPr>
            <w:r w:rsidRPr="006F1238">
              <w:rPr>
                <w:rFonts w:ascii="Calibri" w:eastAsia="Arial" w:hAnsi="Calibri" w:cs="Calibri"/>
                <w:color w:val="000000"/>
                <w:szCs w:val="20"/>
              </w:rPr>
              <w:t xml:space="preserve"> Girls Advocates</w:t>
            </w:r>
          </w:p>
          <w:p w14:paraId="14BB3A49" w14:textId="77777777" w:rsidR="006F1238" w:rsidRPr="006F1238" w:rsidRDefault="006F1238" w:rsidP="006F1238">
            <w:pPr>
              <w:pStyle w:val="ListParagraph"/>
              <w:numPr>
                <w:ilvl w:val="0"/>
                <w:numId w:val="7"/>
              </w:numPr>
              <w:ind w:left="160" w:hanging="180"/>
              <w:contextualSpacing/>
              <w:rPr>
                <w:rFonts w:ascii="Calibri" w:eastAsia="Arial" w:hAnsi="Calibri" w:cs="Calibri"/>
                <w:color w:val="000000"/>
                <w:szCs w:val="20"/>
              </w:rPr>
            </w:pPr>
            <w:r w:rsidRPr="006F1238">
              <w:rPr>
                <w:rFonts w:ascii="Calibri" w:eastAsia="Arial" w:hAnsi="Calibri" w:cs="Calibri"/>
                <w:color w:val="000000"/>
                <w:szCs w:val="20"/>
              </w:rPr>
              <w:t xml:space="preserve"> Safeguarding and participation</w:t>
            </w:r>
          </w:p>
          <w:p w14:paraId="6DB7BCD0" w14:textId="4A27989A" w:rsidR="006F1238" w:rsidRPr="006F1238" w:rsidRDefault="006F1238" w:rsidP="006F1238">
            <w:pPr>
              <w:pStyle w:val="ListParagraph"/>
              <w:numPr>
                <w:ilvl w:val="0"/>
                <w:numId w:val="7"/>
              </w:numPr>
              <w:ind w:left="160" w:hanging="180"/>
              <w:contextualSpacing/>
              <w:rPr>
                <w:rFonts w:ascii="Calibri" w:hAnsi="Calibri" w:cs="Calibri"/>
                <w:szCs w:val="20"/>
              </w:rPr>
            </w:pPr>
            <w:r w:rsidRPr="006F1238">
              <w:rPr>
                <w:rFonts w:ascii="Calibri" w:hAnsi="Calibri" w:cs="Calibri"/>
                <w:color w:val="000000"/>
                <w:szCs w:val="20"/>
              </w:rPr>
              <w:t xml:space="preserve"> </w:t>
            </w:r>
            <w:r w:rsidR="00E52436">
              <w:rPr>
                <w:rFonts w:ascii="Calibri" w:hAnsi="Calibri" w:cs="Calibri"/>
                <w:color w:val="000000"/>
                <w:szCs w:val="20"/>
              </w:rPr>
              <w:t>U-Report</w:t>
            </w:r>
            <w:r w:rsidRPr="006F1238">
              <w:rPr>
                <w:rFonts w:ascii="Calibri" w:hAnsi="Calibri" w:cs="Calibri"/>
                <w:color w:val="000000"/>
                <w:szCs w:val="20"/>
              </w:rPr>
              <w:t xml:space="preserve"> Engagement </w:t>
            </w:r>
            <w:r w:rsidRPr="006F1238">
              <w:rPr>
                <w:rFonts w:ascii="Calibri" w:hAnsi="Calibri" w:cs="Calibri"/>
                <w:szCs w:val="20"/>
              </w:rPr>
              <w:t>M&amp;E</w:t>
            </w:r>
          </w:p>
          <w:p w14:paraId="3CD35D8A" w14:textId="77777777" w:rsidR="006F1238" w:rsidRPr="006F1238" w:rsidRDefault="006F1238" w:rsidP="006F1238">
            <w:pPr>
              <w:pStyle w:val="ListParagraph"/>
              <w:numPr>
                <w:ilvl w:val="0"/>
                <w:numId w:val="7"/>
              </w:numPr>
              <w:ind w:left="160" w:hanging="180"/>
              <w:contextualSpacing/>
              <w:rPr>
                <w:rFonts w:ascii="Calibri" w:eastAsia="Arial" w:hAnsi="Calibri" w:cs="Calibri"/>
                <w:color w:val="000000"/>
                <w:szCs w:val="20"/>
              </w:rPr>
            </w:pPr>
            <w:r w:rsidRPr="006F1238">
              <w:rPr>
                <w:rFonts w:ascii="Calibri" w:eastAsia="Arial" w:hAnsi="Calibri" w:cs="Calibri"/>
                <w:color w:val="000000"/>
                <w:szCs w:val="20"/>
              </w:rPr>
              <w:t xml:space="preserve"> Project and budget management</w:t>
            </w:r>
          </w:p>
          <w:p w14:paraId="13B85938" w14:textId="10EC6B14" w:rsidR="006F1238" w:rsidRPr="006F1238" w:rsidRDefault="006F1238" w:rsidP="006F1238">
            <w:pPr>
              <w:pStyle w:val="ListParagraph"/>
              <w:numPr>
                <w:ilvl w:val="0"/>
                <w:numId w:val="7"/>
              </w:numPr>
              <w:ind w:left="160" w:hanging="180"/>
              <w:contextualSpacing/>
              <w:rPr>
                <w:rFonts w:ascii="Calibri" w:eastAsia="Arial" w:hAnsi="Calibri" w:cs="Calibri"/>
                <w:color w:val="000000"/>
                <w:szCs w:val="20"/>
              </w:rPr>
            </w:pPr>
            <w:r w:rsidRPr="006F1238">
              <w:rPr>
                <w:rFonts w:ascii="Calibri" w:eastAsia="Arial" w:hAnsi="Calibri" w:cs="Calibri"/>
                <w:color w:val="000000"/>
                <w:szCs w:val="20"/>
              </w:rPr>
              <w:t xml:space="preserve"> </w:t>
            </w:r>
            <w:r w:rsidR="00E52436">
              <w:rPr>
                <w:rFonts w:ascii="Calibri" w:eastAsia="Arial" w:hAnsi="Calibri" w:cs="Calibri"/>
                <w:color w:val="000000"/>
                <w:szCs w:val="20"/>
              </w:rPr>
              <w:t xml:space="preserve">U-Reporters </w:t>
            </w:r>
            <w:r w:rsidRPr="006F1238">
              <w:rPr>
                <w:rFonts w:ascii="Calibri" w:eastAsia="Arial" w:hAnsi="Calibri" w:cs="Calibri"/>
                <w:color w:val="000000"/>
                <w:szCs w:val="20"/>
              </w:rPr>
              <w:t>Engagement capacity building &amp; Knowledge Management</w:t>
            </w:r>
          </w:p>
          <w:p w14:paraId="224363E8" w14:textId="77777777" w:rsidR="006F1238" w:rsidRPr="006F1238" w:rsidRDefault="006F1238" w:rsidP="006F1238">
            <w:pPr>
              <w:pStyle w:val="ListParagraph"/>
              <w:numPr>
                <w:ilvl w:val="0"/>
                <w:numId w:val="7"/>
              </w:numPr>
              <w:ind w:left="160" w:hanging="180"/>
              <w:contextualSpacing/>
              <w:rPr>
                <w:rFonts w:ascii="Calibri" w:hAnsi="Calibri" w:cs="Calibri"/>
                <w:szCs w:val="20"/>
              </w:rPr>
            </w:pPr>
            <w:r w:rsidRPr="006F1238">
              <w:rPr>
                <w:rFonts w:ascii="Calibri" w:hAnsi="Calibri" w:cs="Calibri"/>
                <w:szCs w:val="20"/>
              </w:rPr>
              <w:t xml:space="preserve"> Stakeholder engagement</w:t>
            </w:r>
          </w:p>
          <w:p w14:paraId="0E5C755B" w14:textId="77777777" w:rsidR="006F1238" w:rsidRDefault="006F1238" w:rsidP="006F1238">
            <w:pPr>
              <w:pStyle w:val="ListParagraph"/>
              <w:numPr>
                <w:ilvl w:val="0"/>
                <w:numId w:val="7"/>
              </w:numPr>
              <w:tabs>
                <w:tab w:val="left" w:pos="340"/>
              </w:tabs>
              <w:ind w:left="160" w:hanging="180"/>
              <w:contextualSpacing/>
              <w:rPr>
                <w:rFonts w:ascii="Calibri" w:hAnsi="Calibri" w:cs="Calibri"/>
                <w:szCs w:val="20"/>
              </w:rPr>
            </w:pPr>
            <w:r w:rsidRPr="006F1238">
              <w:rPr>
                <w:rFonts w:ascii="Calibri" w:hAnsi="Calibri" w:cs="Calibri"/>
                <w:szCs w:val="20"/>
              </w:rPr>
              <w:t>Others</w:t>
            </w:r>
          </w:p>
          <w:p w14:paraId="11925B82" w14:textId="77777777" w:rsidR="00985330" w:rsidRDefault="00985330" w:rsidP="00985330">
            <w:pPr>
              <w:pStyle w:val="ListParagraph"/>
              <w:tabs>
                <w:tab w:val="left" w:pos="340"/>
              </w:tabs>
              <w:ind w:left="-20"/>
              <w:contextualSpacing/>
              <w:rPr>
                <w:rFonts w:ascii="Calibri" w:hAnsi="Calibri" w:cs="Calibri"/>
                <w:szCs w:val="20"/>
              </w:rPr>
            </w:pPr>
          </w:p>
          <w:p w14:paraId="2823C73A" w14:textId="77777777" w:rsidR="00985330" w:rsidRDefault="00985330" w:rsidP="00985330">
            <w:pPr>
              <w:pStyle w:val="ListParagraph"/>
              <w:tabs>
                <w:tab w:val="left" w:pos="340"/>
              </w:tabs>
              <w:ind w:left="-20"/>
              <w:contextualSpacing/>
              <w:rPr>
                <w:rFonts w:ascii="Calibri" w:hAnsi="Calibri" w:cs="Calibri"/>
                <w:szCs w:val="20"/>
              </w:rPr>
            </w:pPr>
          </w:p>
          <w:p w14:paraId="59EEC7CF" w14:textId="77777777" w:rsidR="00985330" w:rsidRPr="00985330" w:rsidRDefault="00985330" w:rsidP="00985330">
            <w:pPr>
              <w:pStyle w:val="ListParagraph"/>
              <w:numPr>
                <w:ilvl w:val="0"/>
                <w:numId w:val="8"/>
              </w:numPr>
              <w:spacing w:before="120" w:after="120"/>
              <w:ind w:left="340" w:right="259" w:hanging="340"/>
              <w:contextualSpacing/>
              <w:rPr>
                <w:rFonts w:ascii="Calibri" w:hAnsi="Calibri" w:cs="Calibri"/>
                <w:color w:val="000000"/>
                <w:szCs w:val="20"/>
              </w:rPr>
            </w:pPr>
            <w:r w:rsidRPr="00985330">
              <w:rPr>
                <w:rFonts w:ascii="Calibri" w:hAnsi="Calibri" w:cs="Calibri"/>
                <w:color w:val="000000"/>
                <w:szCs w:val="20"/>
                <w:u w:val="single"/>
              </w:rPr>
              <w:t>Youth Engagement strategy development and implementation</w:t>
            </w:r>
            <w:r w:rsidRPr="00985330">
              <w:rPr>
                <w:rFonts w:ascii="Calibri" w:hAnsi="Calibri" w:cs="Calibri"/>
                <w:color w:val="000000"/>
                <w:szCs w:val="20"/>
              </w:rPr>
              <w:t xml:space="preserve">: </w:t>
            </w:r>
          </w:p>
          <w:p w14:paraId="5C18CC52" w14:textId="1EAEB486" w:rsidR="00985330" w:rsidRPr="00985330" w:rsidRDefault="00985330" w:rsidP="00985330">
            <w:pPr>
              <w:pStyle w:val="ListParagraph"/>
              <w:numPr>
                <w:ilvl w:val="0"/>
                <w:numId w:val="9"/>
              </w:numPr>
              <w:spacing w:before="120" w:after="120"/>
              <w:ind w:left="340" w:right="259" w:hanging="340"/>
              <w:contextualSpacing/>
              <w:rPr>
                <w:rFonts w:ascii="Calibri" w:hAnsi="Calibri" w:cs="Calibri"/>
                <w:color w:val="000000"/>
                <w:szCs w:val="20"/>
              </w:rPr>
            </w:pPr>
            <w:r w:rsidRPr="00985330">
              <w:rPr>
                <w:rFonts w:ascii="Calibri" w:hAnsi="Calibri" w:cs="Calibri"/>
                <w:color w:val="000000"/>
                <w:szCs w:val="20"/>
              </w:rPr>
              <w:t xml:space="preserve">Assist in the development the part of youth engagement strategies directed towards </w:t>
            </w:r>
            <w:r w:rsidR="00653510">
              <w:rPr>
                <w:rFonts w:ascii="Calibri" w:hAnsi="Calibri" w:cs="Calibri"/>
                <w:color w:val="000000"/>
                <w:szCs w:val="20"/>
              </w:rPr>
              <w:t>U-Report</w:t>
            </w:r>
            <w:r w:rsidRPr="00985330">
              <w:rPr>
                <w:rFonts w:ascii="Calibri" w:hAnsi="Calibri" w:cs="Calibri"/>
                <w:color w:val="000000"/>
                <w:szCs w:val="20"/>
              </w:rPr>
              <w:t xml:space="preserve"> to achieve SMART outcomes.</w:t>
            </w:r>
          </w:p>
          <w:p w14:paraId="01A0C8C0" w14:textId="77777777" w:rsidR="00985330" w:rsidRPr="00985330" w:rsidRDefault="00985330" w:rsidP="00985330">
            <w:pPr>
              <w:pStyle w:val="ListParagraph"/>
              <w:numPr>
                <w:ilvl w:val="0"/>
                <w:numId w:val="8"/>
              </w:numPr>
              <w:spacing w:before="120" w:after="120"/>
              <w:ind w:left="340" w:right="259" w:hanging="340"/>
              <w:contextualSpacing/>
              <w:rPr>
                <w:rFonts w:ascii="Calibri" w:hAnsi="Calibri" w:cs="Calibri"/>
                <w:color w:val="000000"/>
                <w:szCs w:val="20"/>
              </w:rPr>
            </w:pPr>
            <w:r w:rsidRPr="00985330">
              <w:rPr>
                <w:rFonts w:ascii="Calibri" w:hAnsi="Calibri" w:cs="Calibri"/>
                <w:color w:val="000000"/>
                <w:szCs w:val="20"/>
                <w:u w:val="single"/>
              </w:rPr>
              <w:t>Youth Communication content development:</w:t>
            </w:r>
            <w:r w:rsidRPr="00985330">
              <w:rPr>
                <w:rFonts w:ascii="Calibri" w:hAnsi="Calibri" w:cs="Calibri"/>
                <w:color w:val="000000"/>
                <w:szCs w:val="20"/>
              </w:rPr>
              <w:t xml:space="preserve"> </w:t>
            </w:r>
          </w:p>
          <w:p w14:paraId="52245536" w14:textId="4EAA0F0A" w:rsidR="00985330" w:rsidRPr="00985330" w:rsidRDefault="00985330" w:rsidP="00985330">
            <w:pPr>
              <w:pStyle w:val="ListParagraph"/>
              <w:numPr>
                <w:ilvl w:val="0"/>
                <w:numId w:val="9"/>
              </w:numPr>
              <w:spacing w:before="120" w:after="120"/>
              <w:ind w:left="340" w:right="259" w:hanging="340"/>
              <w:contextualSpacing/>
              <w:rPr>
                <w:rFonts w:ascii="Calibri" w:hAnsi="Calibri" w:cs="Calibri"/>
                <w:color w:val="000000"/>
                <w:szCs w:val="20"/>
              </w:rPr>
            </w:pPr>
            <w:r w:rsidRPr="00985330">
              <w:rPr>
                <w:rFonts w:ascii="Calibri" w:hAnsi="Calibri" w:cs="Calibri"/>
                <w:szCs w:val="20"/>
              </w:rPr>
              <w:t xml:space="preserve">Assist in the development and implementation of communication content development with and for adolescent </w:t>
            </w:r>
            <w:r w:rsidR="00107934">
              <w:rPr>
                <w:rFonts w:ascii="Calibri" w:hAnsi="Calibri" w:cs="Calibri"/>
                <w:szCs w:val="20"/>
              </w:rPr>
              <w:t>U-reporters</w:t>
            </w:r>
            <w:r w:rsidRPr="00985330">
              <w:rPr>
                <w:rFonts w:ascii="Calibri" w:hAnsi="Calibri" w:cs="Calibri"/>
                <w:szCs w:val="20"/>
              </w:rPr>
              <w:t xml:space="preserve"> as part of campaigns and advocacy priorities. </w:t>
            </w:r>
          </w:p>
          <w:p w14:paraId="4A786C42" w14:textId="77777777" w:rsidR="00985330" w:rsidRPr="00985330" w:rsidRDefault="00985330" w:rsidP="00985330">
            <w:pPr>
              <w:pStyle w:val="ListParagraph"/>
              <w:numPr>
                <w:ilvl w:val="0"/>
                <w:numId w:val="8"/>
              </w:numPr>
              <w:spacing w:before="120" w:after="120"/>
              <w:ind w:left="340" w:right="259" w:hanging="340"/>
              <w:contextualSpacing/>
              <w:rPr>
                <w:rFonts w:ascii="Calibri" w:hAnsi="Calibri" w:cs="Calibri"/>
                <w:szCs w:val="20"/>
              </w:rPr>
            </w:pPr>
            <w:r w:rsidRPr="00985330">
              <w:rPr>
                <w:rFonts w:ascii="Calibri" w:hAnsi="Calibri" w:cs="Calibri"/>
                <w:szCs w:val="20"/>
                <w:u w:val="single"/>
              </w:rPr>
              <w:t xml:space="preserve">Youth Engagement Platform management: </w:t>
            </w:r>
          </w:p>
          <w:p w14:paraId="497D394D" w14:textId="67E5A9D8" w:rsidR="00985330" w:rsidRPr="00985330" w:rsidRDefault="00985330" w:rsidP="00985330">
            <w:pPr>
              <w:pStyle w:val="ListParagraph"/>
              <w:numPr>
                <w:ilvl w:val="0"/>
                <w:numId w:val="9"/>
              </w:numPr>
              <w:spacing w:before="120" w:after="120"/>
              <w:ind w:left="340" w:right="259" w:hanging="340"/>
              <w:contextualSpacing/>
              <w:rPr>
                <w:rFonts w:ascii="Calibri" w:hAnsi="Calibri"/>
              </w:rPr>
            </w:pPr>
            <w:r w:rsidRPr="00985330">
              <w:rPr>
                <w:rFonts w:ascii="Calibri" w:hAnsi="Calibri"/>
              </w:rPr>
              <w:t xml:space="preserve">Support content moderation, community management, content creation and M&amp;E for youth -and specifically </w:t>
            </w:r>
            <w:r w:rsidR="00107934">
              <w:rPr>
                <w:rFonts w:ascii="Calibri" w:hAnsi="Calibri"/>
              </w:rPr>
              <w:t>U-Reporters</w:t>
            </w:r>
            <w:r w:rsidRPr="00985330">
              <w:rPr>
                <w:rFonts w:ascii="Calibri" w:hAnsi="Calibri"/>
              </w:rPr>
              <w:t>- focused digital platforms/communities. Assist in the local coordination and implementation of U-Report.</w:t>
            </w:r>
          </w:p>
          <w:p w14:paraId="2BBBF0A0" w14:textId="2BB008A9" w:rsidR="00985330" w:rsidRPr="0080092C" w:rsidRDefault="00985330" w:rsidP="0080092C">
            <w:pPr>
              <w:pStyle w:val="ListParagraph"/>
              <w:numPr>
                <w:ilvl w:val="0"/>
                <w:numId w:val="9"/>
              </w:numPr>
              <w:spacing w:before="120" w:after="120"/>
              <w:ind w:left="340" w:right="259" w:hanging="340"/>
              <w:contextualSpacing/>
              <w:rPr>
                <w:rFonts w:ascii="Calibri" w:hAnsi="Calibri" w:cs="Calibri"/>
                <w:szCs w:val="20"/>
              </w:rPr>
            </w:pPr>
            <w:r w:rsidRPr="0080092C">
              <w:rPr>
                <w:rFonts w:ascii="Calibri" w:eastAsia="Arial" w:hAnsi="Calibri" w:cs="Calibri"/>
                <w:color w:val="000000"/>
                <w:szCs w:val="20"/>
                <w:u w:val="single"/>
              </w:rPr>
              <w:t>Youth Advocates:</w:t>
            </w:r>
            <w:r w:rsidRPr="0080092C">
              <w:rPr>
                <w:rFonts w:ascii="Calibri" w:eastAsia="Arial" w:hAnsi="Calibri" w:cs="Calibri"/>
                <w:color w:val="000000"/>
                <w:szCs w:val="20"/>
                <w:u w:val="single"/>
              </w:rPr>
              <w:br/>
            </w:r>
            <w:r w:rsidRPr="0080092C">
              <w:rPr>
                <w:rFonts w:ascii="Calibri" w:eastAsia="Arial" w:hAnsi="Calibri" w:cs="Calibri"/>
                <w:color w:val="000000"/>
                <w:szCs w:val="20"/>
              </w:rPr>
              <w:t xml:space="preserve"> Support the implementation of a local </w:t>
            </w:r>
            <w:r w:rsidR="0045151A" w:rsidRPr="0080092C">
              <w:rPr>
                <w:rFonts w:ascii="Calibri" w:eastAsia="Arial" w:hAnsi="Calibri" w:cs="Calibri"/>
                <w:color w:val="000000"/>
                <w:szCs w:val="20"/>
              </w:rPr>
              <w:t>U-Report</w:t>
            </w:r>
            <w:r w:rsidRPr="0080092C">
              <w:rPr>
                <w:rFonts w:ascii="Calibri" w:eastAsia="Arial" w:hAnsi="Calibri" w:cs="Calibri"/>
                <w:color w:val="000000"/>
                <w:szCs w:val="20"/>
              </w:rPr>
              <w:t xml:space="preserve"> programme: researching potential youth advocates; supporting workplan development and communication; supporting youth advocates in preparation for events/media; documenting learnings and successes.</w:t>
            </w:r>
          </w:p>
          <w:p w14:paraId="13ACE30A" w14:textId="77777777" w:rsidR="00985330" w:rsidRPr="00985330" w:rsidRDefault="00985330" w:rsidP="00985330">
            <w:pPr>
              <w:pStyle w:val="ListParagraph"/>
              <w:numPr>
                <w:ilvl w:val="0"/>
                <w:numId w:val="8"/>
              </w:numPr>
              <w:spacing w:before="120" w:after="120"/>
              <w:ind w:left="340" w:right="259" w:hanging="340"/>
              <w:contextualSpacing/>
              <w:rPr>
                <w:rFonts w:ascii="Calibri" w:hAnsi="Calibri" w:cs="Calibri"/>
                <w:szCs w:val="20"/>
              </w:rPr>
            </w:pPr>
            <w:r w:rsidRPr="00985330">
              <w:rPr>
                <w:rFonts w:ascii="Calibri" w:eastAsia="Arial" w:hAnsi="Calibri" w:cs="Calibri"/>
                <w:color w:val="000000"/>
                <w:szCs w:val="20"/>
                <w:u w:val="single"/>
              </w:rPr>
              <w:t>Safeguarding and participation:</w:t>
            </w:r>
            <w:r w:rsidRPr="00985330">
              <w:rPr>
                <w:rFonts w:ascii="Calibri" w:eastAsia="Arial" w:hAnsi="Calibri" w:cs="Calibri"/>
                <w:color w:val="000000"/>
                <w:szCs w:val="20"/>
              </w:rPr>
              <w:t xml:space="preserve"> </w:t>
            </w:r>
          </w:p>
          <w:p w14:paraId="7CE773F0" w14:textId="77777777" w:rsidR="00985330" w:rsidRPr="00985330" w:rsidRDefault="00985330" w:rsidP="00985330">
            <w:pPr>
              <w:pStyle w:val="ListParagraph"/>
              <w:numPr>
                <w:ilvl w:val="0"/>
                <w:numId w:val="9"/>
              </w:numPr>
              <w:spacing w:before="120" w:after="120"/>
              <w:ind w:left="340" w:right="259" w:hanging="340"/>
              <w:contextualSpacing/>
              <w:rPr>
                <w:rFonts w:ascii="Calibri" w:hAnsi="Calibri" w:cs="Calibri"/>
                <w:szCs w:val="20"/>
              </w:rPr>
            </w:pPr>
            <w:r w:rsidRPr="00985330">
              <w:rPr>
                <w:rFonts w:ascii="Calibri" w:eastAsia="Arial" w:hAnsi="Calibri" w:cs="Calibri"/>
                <w:color w:val="000000"/>
                <w:szCs w:val="20"/>
              </w:rPr>
              <w:t>Ensure adherence to principles of child/youth participation and safeguarding when assisting in the development/implementation of all campaigns, communication products and platforms.</w:t>
            </w:r>
          </w:p>
          <w:p w14:paraId="7D72480B" w14:textId="77777777" w:rsidR="00985330" w:rsidRPr="00985330" w:rsidRDefault="00985330" w:rsidP="00985330">
            <w:pPr>
              <w:pStyle w:val="ListParagraph"/>
              <w:numPr>
                <w:ilvl w:val="0"/>
                <w:numId w:val="8"/>
              </w:numPr>
              <w:spacing w:before="120" w:after="120"/>
              <w:ind w:left="340" w:right="259" w:hanging="340"/>
              <w:contextualSpacing/>
              <w:rPr>
                <w:rFonts w:ascii="Calibri" w:hAnsi="Calibri" w:cs="Calibri"/>
                <w:color w:val="000000"/>
                <w:szCs w:val="20"/>
              </w:rPr>
            </w:pPr>
            <w:r w:rsidRPr="00985330">
              <w:rPr>
                <w:rFonts w:ascii="Calibri" w:hAnsi="Calibri" w:cs="Calibri"/>
                <w:color w:val="000000"/>
                <w:szCs w:val="20"/>
                <w:u w:val="single"/>
              </w:rPr>
              <w:t xml:space="preserve">Youth Engagement </w:t>
            </w:r>
            <w:r w:rsidRPr="00985330">
              <w:rPr>
                <w:rFonts w:ascii="Calibri" w:hAnsi="Calibri" w:cs="Calibri"/>
                <w:szCs w:val="20"/>
                <w:u w:val="single"/>
              </w:rPr>
              <w:t>M&amp;E</w:t>
            </w:r>
            <w:r w:rsidRPr="00985330">
              <w:rPr>
                <w:rFonts w:ascii="Calibri" w:hAnsi="Calibri" w:cs="Calibri"/>
                <w:szCs w:val="20"/>
              </w:rPr>
              <w:t xml:space="preserve">: </w:t>
            </w:r>
          </w:p>
          <w:p w14:paraId="2FD98447" w14:textId="3D0C6FBB" w:rsidR="00985330" w:rsidRPr="00985330" w:rsidRDefault="00985330" w:rsidP="00985330">
            <w:pPr>
              <w:pStyle w:val="ListParagraph"/>
              <w:numPr>
                <w:ilvl w:val="0"/>
                <w:numId w:val="9"/>
              </w:numPr>
              <w:spacing w:before="120" w:after="120"/>
              <w:ind w:left="340" w:right="259"/>
              <w:contextualSpacing/>
              <w:rPr>
                <w:rFonts w:ascii="Calibri" w:hAnsi="Calibri" w:cs="Calibri"/>
                <w:color w:val="000000"/>
                <w:szCs w:val="20"/>
              </w:rPr>
            </w:pPr>
            <w:r w:rsidRPr="00985330">
              <w:rPr>
                <w:rFonts w:ascii="Calibri" w:hAnsi="Calibri" w:cs="Calibri"/>
                <w:szCs w:val="20"/>
              </w:rPr>
              <w:t>Support the monitoring and evaluation of youth engagement strategies, campaigns</w:t>
            </w:r>
            <w:r w:rsidR="00197ED8">
              <w:rPr>
                <w:rFonts w:ascii="Calibri" w:hAnsi="Calibri" w:cs="Calibri"/>
                <w:szCs w:val="20"/>
              </w:rPr>
              <w:t xml:space="preserve">, </w:t>
            </w:r>
            <w:r w:rsidR="008E4656">
              <w:rPr>
                <w:rFonts w:ascii="Calibri" w:hAnsi="Calibri" w:cs="Calibri"/>
                <w:szCs w:val="20"/>
              </w:rPr>
              <w:t>polls, U-Actions, U-Reporters communities</w:t>
            </w:r>
            <w:r w:rsidRPr="00985330">
              <w:rPr>
                <w:rFonts w:ascii="Calibri" w:hAnsi="Calibri" w:cs="Calibri"/>
                <w:szCs w:val="20"/>
              </w:rPr>
              <w:t xml:space="preserve"> and platforms. Assist in the pr</w:t>
            </w:r>
            <w:r w:rsidRPr="00985330">
              <w:rPr>
                <w:rFonts w:ascii="Calibri" w:eastAsia="Arial" w:hAnsi="Calibri" w:cs="Calibri"/>
                <w:color w:val="000000"/>
                <w:szCs w:val="20"/>
              </w:rPr>
              <w:t>eparation of relevant reports.</w:t>
            </w:r>
          </w:p>
          <w:p w14:paraId="0F02F8DE" w14:textId="77777777" w:rsidR="00985330" w:rsidRPr="00985330" w:rsidRDefault="00985330" w:rsidP="00985330">
            <w:pPr>
              <w:pStyle w:val="ListParagraph"/>
              <w:numPr>
                <w:ilvl w:val="0"/>
                <w:numId w:val="8"/>
              </w:numPr>
              <w:spacing w:before="120" w:after="120"/>
              <w:ind w:left="340" w:right="259" w:hanging="340"/>
              <w:contextualSpacing/>
              <w:rPr>
                <w:rFonts w:ascii="Calibri" w:hAnsi="Calibri" w:cs="Calibri"/>
                <w:color w:val="000000"/>
                <w:szCs w:val="20"/>
              </w:rPr>
            </w:pPr>
            <w:r w:rsidRPr="00985330">
              <w:rPr>
                <w:rFonts w:ascii="Calibri" w:eastAsia="Arial" w:hAnsi="Calibri" w:cs="Calibri"/>
                <w:color w:val="000000"/>
                <w:szCs w:val="20"/>
                <w:u w:val="single"/>
              </w:rPr>
              <w:t>Project and budget management</w:t>
            </w:r>
            <w:r w:rsidRPr="00985330">
              <w:rPr>
                <w:rFonts w:ascii="Calibri" w:eastAsia="Arial" w:hAnsi="Calibri" w:cs="Calibri"/>
                <w:color w:val="000000"/>
                <w:szCs w:val="20"/>
              </w:rPr>
              <w:t xml:space="preserve">: </w:t>
            </w:r>
          </w:p>
          <w:p w14:paraId="53A7A344" w14:textId="77777777" w:rsidR="00985330" w:rsidRPr="00985330" w:rsidRDefault="00985330" w:rsidP="00985330">
            <w:pPr>
              <w:pStyle w:val="ListParagraph"/>
              <w:numPr>
                <w:ilvl w:val="0"/>
                <w:numId w:val="9"/>
              </w:numPr>
              <w:spacing w:before="120" w:after="120"/>
              <w:ind w:left="340" w:right="259"/>
              <w:contextualSpacing/>
              <w:rPr>
                <w:rFonts w:ascii="Calibri" w:hAnsi="Calibri" w:cs="Calibri"/>
                <w:color w:val="000000"/>
                <w:szCs w:val="20"/>
              </w:rPr>
            </w:pPr>
            <w:r w:rsidRPr="00985330">
              <w:rPr>
                <w:rFonts w:ascii="Calibri" w:hAnsi="Calibri" w:cs="Calibri"/>
                <w:color w:val="000000"/>
                <w:szCs w:val="20"/>
              </w:rPr>
              <w:t>Support the day-to-day delivery of key projects/ workstreams, developing and tracking project plans to ensure progress and address obstacles and bottlenecks. Support effective budget management, projections and tracking.</w:t>
            </w:r>
          </w:p>
          <w:p w14:paraId="6D626BC2" w14:textId="77777777" w:rsidR="00985330" w:rsidRPr="00985330" w:rsidRDefault="00985330" w:rsidP="00985330">
            <w:pPr>
              <w:pStyle w:val="ListParagraph"/>
              <w:numPr>
                <w:ilvl w:val="0"/>
                <w:numId w:val="8"/>
              </w:numPr>
              <w:spacing w:before="120" w:after="120"/>
              <w:ind w:left="340" w:right="259" w:hanging="340"/>
              <w:contextualSpacing/>
              <w:rPr>
                <w:rFonts w:ascii="Calibri" w:eastAsia="Arial" w:hAnsi="Calibri" w:cs="Calibri"/>
                <w:szCs w:val="20"/>
              </w:rPr>
            </w:pPr>
            <w:r w:rsidRPr="00985330">
              <w:rPr>
                <w:rFonts w:ascii="Calibri" w:eastAsia="Arial" w:hAnsi="Calibri" w:cs="Calibri"/>
                <w:color w:val="000000"/>
                <w:szCs w:val="20"/>
                <w:u w:val="single"/>
              </w:rPr>
              <w:t>Youth Engagement capacity building &amp; Knowledge Management:</w:t>
            </w:r>
            <w:r w:rsidRPr="00985330">
              <w:rPr>
                <w:rFonts w:ascii="Calibri" w:eastAsia="Arial" w:hAnsi="Calibri" w:cs="Calibri"/>
                <w:szCs w:val="20"/>
              </w:rPr>
              <w:t xml:space="preserve"> </w:t>
            </w:r>
          </w:p>
          <w:p w14:paraId="178E9B7A" w14:textId="77777777" w:rsidR="00985330" w:rsidRPr="00985330" w:rsidRDefault="00985330" w:rsidP="00985330">
            <w:pPr>
              <w:pStyle w:val="ListParagraph"/>
              <w:numPr>
                <w:ilvl w:val="0"/>
                <w:numId w:val="9"/>
              </w:numPr>
              <w:spacing w:before="120" w:after="120"/>
              <w:ind w:left="340" w:right="259"/>
              <w:contextualSpacing/>
              <w:rPr>
                <w:rFonts w:ascii="Calibri" w:eastAsia="Arial" w:hAnsi="Calibri" w:cs="Calibri"/>
                <w:szCs w:val="20"/>
              </w:rPr>
            </w:pPr>
            <w:r w:rsidRPr="00985330">
              <w:rPr>
                <w:rFonts w:ascii="Calibri" w:eastAsia="Arial" w:hAnsi="Calibri" w:cs="Calibri"/>
                <w:szCs w:val="20"/>
              </w:rPr>
              <w:t>Support the implementation of capacity building and knowledge management efforts. Assist in the development of trainings and workshops; and develop and disseminate case studies and other knowledge management products.</w:t>
            </w:r>
          </w:p>
          <w:p w14:paraId="7C34B8D8" w14:textId="77777777" w:rsidR="00985330" w:rsidRPr="00985330" w:rsidRDefault="00985330" w:rsidP="00985330">
            <w:pPr>
              <w:pStyle w:val="ListParagraph"/>
              <w:numPr>
                <w:ilvl w:val="0"/>
                <w:numId w:val="8"/>
              </w:numPr>
              <w:spacing w:before="120" w:after="120"/>
              <w:ind w:left="340" w:right="259" w:hanging="340"/>
              <w:contextualSpacing/>
              <w:rPr>
                <w:rFonts w:ascii="Calibri" w:hAnsi="Calibri" w:cs="Calibri"/>
                <w:szCs w:val="20"/>
              </w:rPr>
            </w:pPr>
            <w:r w:rsidRPr="00985330">
              <w:rPr>
                <w:rFonts w:ascii="Calibri" w:hAnsi="Calibri" w:cs="Calibri"/>
                <w:szCs w:val="20"/>
                <w:u w:val="single"/>
              </w:rPr>
              <w:t>Stakeholder engagement:</w:t>
            </w:r>
            <w:r w:rsidRPr="00985330">
              <w:rPr>
                <w:rFonts w:ascii="Calibri" w:hAnsi="Calibri" w:cs="Calibri"/>
                <w:szCs w:val="20"/>
              </w:rPr>
              <w:t xml:space="preserve"> </w:t>
            </w:r>
          </w:p>
          <w:p w14:paraId="12B29067" w14:textId="1B48F937" w:rsidR="00985330" w:rsidRPr="0080092C" w:rsidRDefault="00985330" w:rsidP="0080092C">
            <w:pPr>
              <w:pStyle w:val="ListParagraph"/>
              <w:numPr>
                <w:ilvl w:val="0"/>
                <w:numId w:val="8"/>
              </w:numPr>
              <w:spacing w:before="120" w:after="120"/>
              <w:ind w:left="340" w:right="259" w:hanging="340"/>
              <w:contextualSpacing/>
              <w:rPr>
                <w:rFonts w:ascii="Calibri" w:hAnsi="Calibri" w:cs="Calibri"/>
                <w:szCs w:val="20"/>
              </w:rPr>
            </w:pPr>
            <w:r w:rsidRPr="0080092C">
              <w:rPr>
                <w:rFonts w:ascii="Calibri" w:hAnsi="Calibri" w:cs="Calibri"/>
                <w:color w:val="000000"/>
                <w:szCs w:val="20"/>
              </w:rPr>
              <w:t>Research current and potential partners. Assist and maintain a database of formal and informal partnerships and networks whose support is essential to achieving objectives. Support the flow of information to key stakeholders.</w:t>
            </w:r>
            <w:r w:rsidRPr="0080092C">
              <w:rPr>
                <w:rFonts w:ascii="Calibri" w:hAnsi="Calibri" w:cs="Calibri"/>
                <w:color w:val="000000"/>
                <w:szCs w:val="20"/>
              </w:rPr>
              <w:br/>
            </w:r>
            <w:r w:rsidRPr="0080092C">
              <w:rPr>
                <w:rFonts w:ascii="Calibri" w:hAnsi="Calibri" w:cs="Calibri"/>
                <w:szCs w:val="20"/>
                <w:u w:val="single"/>
              </w:rPr>
              <w:t>Others:</w:t>
            </w:r>
            <w:r w:rsidRPr="0080092C">
              <w:rPr>
                <w:rFonts w:ascii="Calibri" w:hAnsi="Calibri" w:cs="Calibri"/>
                <w:szCs w:val="20"/>
              </w:rPr>
              <w:t xml:space="preserve"> </w:t>
            </w:r>
          </w:p>
          <w:p w14:paraId="4D6B98C9" w14:textId="675A75D0" w:rsidR="00985330" w:rsidRPr="006F1238" w:rsidRDefault="00985330" w:rsidP="00222661">
            <w:pPr>
              <w:pStyle w:val="ListParagraph"/>
              <w:tabs>
                <w:tab w:val="left" w:pos="340"/>
              </w:tabs>
              <w:ind w:left="-20"/>
              <w:contextualSpacing/>
              <w:rPr>
                <w:rFonts w:ascii="Calibri" w:hAnsi="Calibri" w:cs="Calibri"/>
                <w:szCs w:val="20"/>
              </w:rPr>
            </w:pPr>
            <w:r w:rsidRPr="00985330">
              <w:rPr>
                <w:rFonts w:ascii="Calibri" w:hAnsi="Calibri" w:cs="Calibri"/>
                <w:szCs w:val="20"/>
              </w:rPr>
              <w:t>Undertake other key responsibilities as required.</w:t>
            </w:r>
          </w:p>
          <w:p w14:paraId="4622DFE7" w14:textId="77777777" w:rsidR="00185E11" w:rsidRDefault="00185E11" w:rsidP="00985330">
            <w:pPr>
              <w:spacing w:after="120"/>
              <w:ind w:right="259"/>
              <w:jc w:val="both"/>
              <w:rPr>
                <w:rFonts w:ascii="Calibri" w:hAnsi="Calibri" w:cs="Calibri"/>
                <w:szCs w:val="20"/>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720"/>
            </w:tblGrid>
            <w:tr w:rsidR="00185E11" w:rsidRPr="00B30E6A" w14:paraId="40BE6561" w14:textId="77777777" w:rsidTr="00060E68">
              <w:tc>
                <w:tcPr>
                  <w:tcW w:w="9720" w:type="dxa"/>
                  <w:tcBorders>
                    <w:bottom w:val="single" w:sz="4" w:space="0" w:color="auto"/>
                  </w:tcBorders>
                  <w:shd w:val="clear" w:color="auto" w:fill="E0E0E0"/>
                </w:tcPr>
                <w:p w14:paraId="309B60F1" w14:textId="77777777" w:rsidR="00185E11" w:rsidRPr="00185E11" w:rsidRDefault="00185E11" w:rsidP="00185E11">
                  <w:pPr>
                    <w:pStyle w:val="Heading1"/>
                    <w:rPr>
                      <w:rFonts w:ascii="Calibri" w:hAnsi="Calibri" w:cs="Calibri"/>
                      <w:sz w:val="20"/>
                      <w:szCs w:val="20"/>
                    </w:rPr>
                  </w:pPr>
                </w:p>
                <w:p w14:paraId="53E2D97D" w14:textId="77777777" w:rsidR="00185E11" w:rsidRPr="00185E11" w:rsidRDefault="00185E11" w:rsidP="00185E11">
                  <w:pPr>
                    <w:pStyle w:val="Heading1"/>
                    <w:rPr>
                      <w:rFonts w:ascii="Calibri" w:hAnsi="Calibri" w:cs="Calibri"/>
                      <w:b w:val="0"/>
                      <w:bCs w:val="0"/>
                      <w:i/>
                      <w:iCs/>
                      <w:sz w:val="20"/>
                      <w:szCs w:val="20"/>
                    </w:rPr>
                  </w:pPr>
                  <w:r w:rsidRPr="00185E11">
                    <w:rPr>
                      <w:rFonts w:ascii="Calibri" w:hAnsi="Calibri" w:cs="Calibri"/>
                      <w:sz w:val="20"/>
                      <w:szCs w:val="20"/>
                    </w:rPr>
                    <w:t xml:space="preserve">IV. Impact of Results </w:t>
                  </w:r>
                </w:p>
              </w:tc>
            </w:tr>
            <w:tr w:rsidR="00185E11" w:rsidRPr="00B30E6A" w14:paraId="0B8E05B1" w14:textId="77777777" w:rsidTr="00060E68">
              <w:tc>
                <w:tcPr>
                  <w:tcW w:w="9720" w:type="dxa"/>
                </w:tcPr>
                <w:p w14:paraId="63441354" w14:textId="77777777" w:rsidR="00185E11" w:rsidRPr="00185E11" w:rsidRDefault="00185E11" w:rsidP="00185E11">
                  <w:pPr>
                    <w:jc w:val="both"/>
                    <w:rPr>
                      <w:rFonts w:ascii="Calibri" w:hAnsi="Calibri" w:cs="Calibri"/>
                      <w:color w:val="FF0000"/>
                      <w:szCs w:val="20"/>
                    </w:rPr>
                  </w:pPr>
                </w:p>
                <w:p w14:paraId="45A6563B" w14:textId="4557CFA3" w:rsidR="00185E11" w:rsidRPr="00185E11" w:rsidRDefault="00185E11" w:rsidP="00185E11">
                  <w:pPr>
                    <w:rPr>
                      <w:rFonts w:ascii="Calibri" w:hAnsi="Calibri" w:cs="Calibri"/>
                      <w:color w:val="000000"/>
                      <w:szCs w:val="20"/>
                    </w:rPr>
                  </w:pPr>
                  <w:r w:rsidRPr="00185E11">
                    <w:rPr>
                      <w:rFonts w:ascii="Calibri" w:hAnsi="Calibri" w:cs="Calibri"/>
                      <w:color w:val="000000"/>
                      <w:szCs w:val="20"/>
                    </w:rPr>
                    <w:t xml:space="preserve">The efficiency and efficacy of support provided by the </w:t>
                  </w:r>
                  <w:r w:rsidR="005968D2">
                    <w:rPr>
                      <w:rFonts w:ascii="Calibri" w:hAnsi="Calibri" w:cs="Calibri"/>
                      <w:color w:val="000000"/>
                      <w:szCs w:val="20"/>
                    </w:rPr>
                    <w:t xml:space="preserve">U-Report Officer </w:t>
                  </w:r>
                  <w:r w:rsidRPr="00185E11">
                    <w:rPr>
                      <w:rFonts w:ascii="Calibri" w:hAnsi="Calibri" w:cs="Calibri"/>
                      <w:color w:val="000000"/>
                      <w:szCs w:val="20"/>
                    </w:rPr>
                    <w:t xml:space="preserve">: </w:t>
                  </w:r>
                </w:p>
                <w:p w14:paraId="1946F1AC" w14:textId="77777777" w:rsidR="00185E11" w:rsidRPr="00185E11" w:rsidRDefault="00185E11" w:rsidP="00185E11">
                  <w:pPr>
                    <w:rPr>
                      <w:rFonts w:ascii="Calibri" w:hAnsi="Calibri" w:cs="Calibri"/>
                      <w:color w:val="000000"/>
                      <w:szCs w:val="20"/>
                    </w:rPr>
                  </w:pPr>
                </w:p>
                <w:p w14:paraId="51B21DF6" w14:textId="5A837EA7" w:rsidR="00185E11" w:rsidRPr="00185E11" w:rsidRDefault="00185E11" w:rsidP="00185E11">
                  <w:pPr>
                    <w:pStyle w:val="ListParagraph"/>
                    <w:numPr>
                      <w:ilvl w:val="0"/>
                      <w:numId w:val="10"/>
                    </w:numPr>
                    <w:ind w:left="340"/>
                    <w:contextualSpacing/>
                    <w:rPr>
                      <w:rFonts w:ascii="Calibri" w:hAnsi="Calibri" w:cs="Calibri"/>
                      <w:color w:val="000000"/>
                      <w:szCs w:val="20"/>
                    </w:rPr>
                  </w:pPr>
                  <w:r w:rsidRPr="00185E11">
                    <w:rPr>
                      <w:rFonts w:ascii="Calibri" w:hAnsi="Calibri" w:cs="Calibri"/>
                      <w:color w:val="000000"/>
                      <w:szCs w:val="20"/>
                    </w:rPr>
                    <w:t xml:space="preserve">Increased </w:t>
                  </w:r>
                  <w:r w:rsidRPr="00185E11">
                    <w:rPr>
                      <w:rFonts w:ascii="Calibri" w:eastAsia="Arial" w:hAnsi="Calibri" w:cs="Calibri"/>
                      <w:color w:val="000000"/>
                      <w:szCs w:val="20"/>
                    </w:rPr>
                    <w:t>capacity to engage young people</w:t>
                  </w:r>
                  <w:r w:rsidR="00566EC6">
                    <w:rPr>
                      <w:rFonts w:ascii="Calibri" w:eastAsia="Arial" w:hAnsi="Calibri" w:cs="Calibri"/>
                      <w:color w:val="000000"/>
                      <w:szCs w:val="20"/>
                    </w:rPr>
                    <w:t xml:space="preserve">/ U-Reporters </w:t>
                  </w:r>
                  <w:r w:rsidRPr="00185E11">
                    <w:rPr>
                      <w:rFonts w:ascii="Calibri" w:eastAsia="Arial" w:hAnsi="Calibri" w:cs="Calibri"/>
                      <w:color w:val="000000"/>
                      <w:szCs w:val="20"/>
                    </w:rPr>
                    <w:t xml:space="preserve">as advocates and champions for children’s rights through flagship campaigns and platforms. </w:t>
                  </w:r>
                </w:p>
                <w:p w14:paraId="39345556" w14:textId="6A859AB3" w:rsidR="00185E11" w:rsidRPr="00185E11" w:rsidRDefault="00185E11" w:rsidP="00185E11">
                  <w:pPr>
                    <w:pStyle w:val="ListParagraph"/>
                    <w:numPr>
                      <w:ilvl w:val="0"/>
                      <w:numId w:val="10"/>
                    </w:numPr>
                    <w:ind w:left="340"/>
                    <w:contextualSpacing/>
                    <w:rPr>
                      <w:rFonts w:ascii="Calibri" w:hAnsi="Calibri" w:cs="Calibri"/>
                      <w:color w:val="000000"/>
                      <w:szCs w:val="20"/>
                    </w:rPr>
                  </w:pPr>
                  <w:r w:rsidRPr="00185E11">
                    <w:rPr>
                      <w:rFonts w:ascii="Calibri" w:eastAsia="Arial" w:hAnsi="Calibri" w:cs="Calibri"/>
                      <w:color w:val="000000"/>
                      <w:szCs w:val="20"/>
                    </w:rPr>
                    <w:t>Strategic, innovative, effective, and engaging campaigns with increased and robust participation of young people</w:t>
                  </w:r>
                  <w:r w:rsidR="00566EC6">
                    <w:rPr>
                      <w:rFonts w:ascii="Calibri" w:eastAsia="Arial" w:hAnsi="Calibri" w:cs="Calibri"/>
                      <w:color w:val="000000"/>
                      <w:szCs w:val="20"/>
                    </w:rPr>
                    <w:t>/U-Reporters</w:t>
                  </w:r>
                  <w:r w:rsidRPr="00185E11">
                    <w:rPr>
                      <w:rFonts w:ascii="Calibri" w:eastAsia="Arial" w:hAnsi="Calibri" w:cs="Calibri"/>
                      <w:color w:val="000000"/>
                      <w:szCs w:val="20"/>
                    </w:rPr>
                    <w:t xml:space="preserve">, ultimately helping to achieve key advocacy objectives for the organization. </w:t>
                  </w:r>
                </w:p>
                <w:p w14:paraId="27BA9E75" w14:textId="0773A3B1" w:rsidR="00185E11" w:rsidRPr="00185E11" w:rsidRDefault="00185E11" w:rsidP="00185E11">
                  <w:pPr>
                    <w:pStyle w:val="ListParagraph"/>
                    <w:numPr>
                      <w:ilvl w:val="0"/>
                      <w:numId w:val="10"/>
                    </w:numPr>
                    <w:ind w:left="340"/>
                    <w:contextualSpacing/>
                    <w:rPr>
                      <w:rFonts w:ascii="Calibri" w:hAnsi="Calibri" w:cs="Calibri"/>
                      <w:color w:val="000000"/>
                      <w:szCs w:val="20"/>
                    </w:rPr>
                  </w:pPr>
                  <w:r w:rsidRPr="00185E11">
                    <w:rPr>
                      <w:rFonts w:ascii="Calibri" w:eastAsia="Arial" w:hAnsi="Calibri" w:cs="Calibri"/>
                      <w:color w:val="000000"/>
                      <w:szCs w:val="20"/>
                    </w:rPr>
                    <w:t>A positive brand image among young people</w:t>
                  </w:r>
                  <w:r w:rsidR="00566EC6">
                    <w:rPr>
                      <w:rFonts w:ascii="Calibri" w:eastAsia="Arial" w:hAnsi="Calibri" w:cs="Calibri"/>
                      <w:color w:val="000000"/>
                      <w:szCs w:val="20"/>
                    </w:rPr>
                    <w:t>/U-Reporters</w:t>
                  </w:r>
                  <w:r w:rsidRPr="00185E11">
                    <w:rPr>
                      <w:rFonts w:ascii="Calibri" w:eastAsia="Arial" w:hAnsi="Calibri" w:cs="Calibri"/>
                      <w:color w:val="000000"/>
                      <w:szCs w:val="20"/>
                    </w:rPr>
                    <w:t>, laying the groundwork for sustained supporter engagement.</w:t>
                  </w:r>
                </w:p>
                <w:p w14:paraId="3D5DBCA8" w14:textId="77777777" w:rsidR="00185E11" w:rsidRPr="00185E11" w:rsidRDefault="00185E11" w:rsidP="00185E11">
                  <w:pPr>
                    <w:rPr>
                      <w:rFonts w:ascii="Calibri" w:hAnsi="Calibri" w:cs="Calibri"/>
                      <w:color w:val="000000"/>
                      <w:szCs w:val="20"/>
                    </w:rPr>
                  </w:pPr>
                </w:p>
                <w:p w14:paraId="501B3DD1" w14:textId="77777777" w:rsidR="00185E11" w:rsidRPr="00185E11" w:rsidRDefault="00185E11" w:rsidP="00185E11">
                  <w:pPr>
                    <w:rPr>
                      <w:rFonts w:ascii="Calibri" w:hAnsi="Calibri" w:cs="Calibri"/>
                      <w:color w:val="000000"/>
                      <w:szCs w:val="20"/>
                    </w:rPr>
                  </w:pPr>
                </w:p>
                <w:p w14:paraId="401F4B06" w14:textId="77777777" w:rsidR="00185E11" w:rsidRPr="00185E11" w:rsidRDefault="00185E11" w:rsidP="00185E11">
                  <w:pPr>
                    <w:spacing w:after="120"/>
                    <w:ind w:right="259"/>
                    <w:rPr>
                      <w:rFonts w:ascii="Calibri" w:hAnsi="Calibri" w:cs="Calibri"/>
                      <w:szCs w:val="20"/>
                    </w:rPr>
                  </w:pPr>
                </w:p>
              </w:tc>
            </w:tr>
          </w:tbl>
          <w:p w14:paraId="539DB18A" w14:textId="77777777" w:rsidR="00185E11" w:rsidRDefault="00185E11" w:rsidP="00985330">
            <w:pPr>
              <w:spacing w:after="120"/>
              <w:ind w:right="259"/>
              <w:jc w:val="both"/>
              <w:rPr>
                <w:rFonts w:ascii="Calibri" w:hAnsi="Calibri" w:cs="Calibri"/>
                <w:szCs w:val="20"/>
              </w:rPr>
            </w:pPr>
          </w:p>
          <w:p w14:paraId="6D460407" w14:textId="77777777" w:rsidR="00185E11" w:rsidRDefault="00185E11" w:rsidP="00222661">
            <w:pPr>
              <w:spacing w:after="120"/>
              <w:ind w:right="259"/>
              <w:jc w:val="both"/>
              <w:rPr>
                <w:rFonts w:ascii="Calibri" w:hAnsi="Calibri" w:cs="Calibri"/>
                <w:szCs w:val="20"/>
              </w:rPr>
            </w:pPr>
          </w:p>
          <w:p w14:paraId="5A22FE02" w14:textId="2F9206FD" w:rsidR="00F20877" w:rsidRDefault="00F20877" w:rsidP="00222661">
            <w:pPr>
              <w:spacing w:after="120"/>
              <w:ind w:right="259"/>
              <w:jc w:val="both"/>
              <w:rPr>
                <w:rFonts w:ascii="Calibri" w:hAnsi="Calibri" w:cs="Calibri"/>
                <w:b/>
                <w:i/>
                <w:szCs w:val="20"/>
              </w:rPr>
            </w:pPr>
          </w:p>
        </w:tc>
      </w:tr>
      <w:tr w:rsidR="0052770A" w:rsidRPr="0006158E" w14:paraId="3D1404E0" w14:textId="77777777" w:rsidTr="0080092C">
        <w:tc>
          <w:tcPr>
            <w:tcW w:w="9946" w:type="dxa"/>
          </w:tcPr>
          <w:p w14:paraId="02C8A31B" w14:textId="77777777" w:rsidR="00F20877" w:rsidRPr="00673F69" w:rsidRDefault="00F20877" w:rsidP="00F20877">
            <w:pPr>
              <w:spacing w:before="240" w:after="120"/>
              <w:ind w:right="259"/>
              <w:jc w:val="both"/>
              <w:rPr>
                <w:rFonts w:ascii="Calibri" w:hAnsi="Calibri" w:cs="Calibri"/>
                <w:b/>
              </w:rPr>
            </w:pPr>
            <w:r w:rsidRPr="00673F69">
              <w:rPr>
                <w:rFonts w:ascii="Calibri" w:hAnsi="Calibri" w:cs="Calibri"/>
                <w:b/>
              </w:rPr>
              <w:lastRenderedPageBreak/>
              <w:t>CHILD SAFEGUARDING</w:t>
            </w:r>
          </w:p>
          <w:p w14:paraId="6625F83B" w14:textId="77777777" w:rsidR="00F20877" w:rsidRPr="00673F69" w:rsidRDefault="00F20877" w:rsidP="00F20877">
            <w:pPr>
              <w:rPr>
                <w:rFonts w:ascii="Calibri" w:hAnsi="Calibri" w:cs="Calibri"/>
              </w:rPr>
            </w:pPr>
            <w:r w:rsidRPr="00673F69">
              <w:rPr>
                <w:rFonts w:ascii="Calibri" w:hAnsi="Calibri" w:cs="Calibri"/>
              </w:rPr>
              <w:t>Child safeguarding involves proactive measures to limit direct and indirect collateral risks of harm to children, arising from UNICEF’s work, UNICEF personnel or UNICEF associates. The risks may include those associated with physical violence (including corporal punishment); sexual violence, exploitation or abuse; emotional and verbal abuse; economic exploitation; failure to provide for physical or psychological safety; neglect of physical, emotional or psychological needs; harmful cultural practices; and privacy violations.</w:t>
            </w:r>
          </w:p>
          <w:p w14:paraId="59B0DCD4" w14:textId="77777777" w:rsidR="00F20877" w:rsidRPr="00673F69" w:rsidRDefault="00F20877" w:rsidP="00F20877">
            <w:pPr>
              <w:rPr>
                <w:rFonts w:ascii="Calibri" w:hAnsi="Calibri" w:cs="Calibri"/>
              </w:rPr>
            </w:pPr>
          </w:p>
          <w:p w14:paraId="7114A959" w14:textId="77777777" w:rsidR="001D1F1F" w:rsidRPr="00673F69" w:rsidRDefault="00F20877" w:rsidP="00F20877">
            <w:pPr>
              <w:rPr>
                <w:rFonts w:ascii="Calibri" w:hAnsi="Calibri" w:cs="Calibri"/>
                <w:highlight w:val="yellow"/>
              </w:rPr>
            </w:pPr>
            <w:r w:rsidRPr="00673F69">
              <w:rPr>
                <w:rFonts w:ascii="Calibri" w:hAnsi="Calibri" w:cs="Calibri"/>
              </w:rPr>
              <w:t xml:space="preserve">Certain UNICEF positions present elevated child safeguarding risks (“elevated risk roles”) and candidates and/or incumbents may be subject to more rigorous vetting and training. Roles may be elevated risk roles because of significant unsupervised direct contact with children, their data, having a role in responding to safeguarding incidents, or being otherwise assessed as presenting an elevated risk. This position has been identified as </w:t>
            </w:r>
            <w:r w:rsidRPr="00673F69">
              <w:rPr>
                <w:rFonts w:ascii="Calibri" w:hAnsi="Calibri" w:cs="Calibri"/>
                <w:highlight w:val="yellow"/>
              </w:rPr>
              <w:t>[not being an elevated risk role,] [</w:t>
            </w:r>
            <w:r w:rsidRPr="00880D2D">
              <w:rPr>
                <w:rFonts w:ascii="Calibri" w:hAnsi="Calibri" w:cs="Calibri"/>
                <w:color w:val="00B0F0"/>
                <w:highlight w:val="yellow"/>
              </w:rPr>
              <w:t>a direct contact role,]</w:t>
            </w:r>
            <w:r w:rsidRPr="00673F69">
              <w:rPr>
                <w:rFonts w:ascii="Calibri" w:hAnsi="Calibri" w:cs="Calibri"/>
                <w:highlight w:val="yellow"/>
              </w:rPr>
              <w:t xml:space="preserve"> [a child data role,] [a safeguarding response role,] [and/or] [an assessed risk role].</w:t>
            </w:r>
          </w:p>
          <w:p w14:paraId="40B1B098" w14:textId="77777777" w:rsidR="001D1F1F" w:rsidRPr="00673F69" w:rsidRDefault="001D1F1F" w:rsidP="00F20877">
            <w:pPr>
              <w:rPr>
                <w:rFonts w:ascii="Calibri" w:hAnsi="Calibri" w:cs="Calibri"/>
                <w:highlight w:val="yellow"/>
              </w:rPr>
            </w:pPr>
          </w:p>
          <w:p w14:paraId="7BD09B65" w14:textId="77777777" w:rsidR="00F20877" w:rsidRPr="00673F69" w:rsidRDefault="001D1F1F" w:rsidP="00F20877">
            <w:pPr>
              <w:rPr>
                <w:rFonts w:ascii="Calibri" w:hAnsi="Calibri" w:cs="Calibri"/>
                <w:highlight w:val="yellow"/>
              </w:rPr>
            </w:pPr>
            <w:r w:rsidRPr="00673F69">
              <w:rPr>
                <w:rFonts w:ascii="Calibri" w:hAnsi="Calibri" w:cs="Calibri"/>
                <w:i/>
                <w:iCs/>
              </w:rPr>
              <w:t xml:space="preserve">Note: To appropriately categorize this position, please refer to the </w:t>
            </w:r>
            <w:hyperlink r:id="rId15" w:history="1">
              <w:r w:rsidRPr="00673F69">
                <w:rPr>
                  <w:rStyle w:val="Hyperlink"/>
                  <w:rFonts w:ascii="Calibri" w:hAnsi="Calibri" w:cs="Calibri"/>
                  <w:i/>
                  <w:iCs/>
                </w:rPr>
                <w:t>Guidance on Identifying &amp; Assessing Elevated Risk Roles</w:t>
              </w:r>
            </w:hyperlink>
            <w:r w:rsidRPr="00673F69">
              <w:rPr>
                <w:rFonts w:ascii="Calibri" w:hAnsi="Calibri" w:cs="Calibri"/>
                <w:i/>
                <w:iCs/>
              </w:rPr>
              <w:t xml:space="preserve"> for this job profile and remove non-applicable description in the highlighted area above.</w:t>
            </w:r>
            <w:r w:rsidR="00F20877" w:rsidRPr="00673F69">
              <w:rPr>
                <w:rFonts w:ascii="Calibri" w:hAnsi="Calibri" w:cs="Calibri"/>
                <w:highlight w:val="yellow"/>
              </w:rPr>
              <w:t xml:space="preserve"> </w:t>
            </w:r>
          </w:p>
          <w:p w14:paraId="0CE66C47" w14:textId="77777777" w:rsidR="0052770A" w:rsidRPr="00673F69" w:rsidRDefault="0052770A" w:rsidP="0052770A">
            <w:pPr>
              <w:ind w:left="720"/>
              <w:contextualSpacing/>
              <w:jc w:val="both"/>
              <w:rPr>
                <w:rFonts w:ascii="Calibri" w:hAnsi="Calibri" w:cs="Calibri"/>
                <w:b/>
              </w:rPr>
            </w:pPr>
          </w:p>
          <w:p w14:paraId="7ED4998F" w14:textId="77777777" w:rsidR="00C752A3" w:rsidRPr="00766EAC" w:rsidRDefault="00C752A3" w:rsidP="0052770A">
            <w:pPr>
              <w:ind w:left="720"/>
              <w:contextualSpacing/>
              <w:jc w:val="both"/>
              <w:rPr>
                <w:b/>
              </w:rPr>
            </w:pPr>
          </w:p>
        </w:tc>
      </w:tr>
      <w:tr w:rsidR="00696A38" w:rsidRPr="00EE7D39" w14:paraId="0EC85710" w14:textId="77777777" w:rsidTr="0080092C">
        <w:tc>
          <w:tcPr>
            <w:tcW w:w="9946" w:type="dxa"/>
          </w:tcPr>
          <w:p w14:paraId="69FF9EDC" w14:textId="77777777" w:rsidR="003012D1" w:rsidRPr="003012D1" w:rsidRDefault="003012D1" w:rsidP="00FE0926">
            <w:pPr>
              <w:numPr>
                <w:ilvl w:val="0"/>
                <w:numId w:val="2"/>
              </w:numPr>
              <w:spacing w:before="240" w:after="120"/>
              <w:ind w:right="-360"/>
              <w:jc w:val="both"/>
              <w:rPr>
                <w:rFonts w:cs="Arial"/>
                <w:b/>
              </w:rPr>
            </w:pPr>
            <w:r w:rsidRPr="00953625">
              <w:rPr>
                <w:rFonts w:cs="Arial"/>
                <w:b/>
                <w:u w:val="single"/>
              </w:rPr>
              <w:t>UNICEF values and competency Required</w:t>
            </w:r>
            <w:r w:rsidRPr="00953625">
              <w:rPr>
                <w:rFonts w:cs="Arial"/>
                <w:b/>
              </w:rPr>
              <w:t xml:space="preserve"> (based on the updated Framework)</w:t>
            </w:r>
          </w:p>
          <w:p w14:paraId="0E7E5356" w14:textId="77777777" w:rsidR="00333600" w:rsidRPr="003012D1" w:rsidRDefault="00333600" w:rsidP="003012D1">
            <w:pPr>
              <w:ind w:left="613" w:firstLine="90"/>
              <w:jc w:val="both"/>
              <w:rPr>
                <w:rFonts w:ascii="Calibri" w:hAnsi="Calibri" w:cs="Calibri"/>
                <w:b/>
                <w:bCs/>
                <w:szCs w:val="20"/>
              </w:rPr>
            </w:pPr>
            <w:r w:rsidRPr="00673F69">
              <w:rPr>
                <w:rFonts w:ascii="Calibri" w:hAnsi="Calibri" w:cs="Calibri"/>
                <w:b/>
                <w:bCs/>
                <w:szCs w:val="20"/>
              </w:rPr>
              <w:t xml:space="preserve">i) </w:t>
            </w:r>
            <w:r w:rsidRPr="00673F69">
              <w:rPr>
                <w:rFonts w:ascii="Calibri" w:hAnsi="Calibri" w:cs="Calibri"/>
                <w:b/>
                <w:bCs/>
                <w:szCs w:val="20"/>
                <w:u w:val="single"/>
              </w:rPr>
              <w:t xml:space="preserve">Core Values </w:t>
            </w:r>
          </w:p>
          <w:p w14:paraId="1F4FD5EC" w14:textId="77777777" w:rsidR="00333600" w:rsidRPr="00673F69" w:rsidRDefault="00333600" w:rsidP="00333600">
            <w:pPr>
              <w:ind w:left="613" w:firstLine="90"/>
              <w:jc w:val="both"/>
              <w:rPr>
                <w:rFonts w:ascii="Calibri" w:hAnsi="Calibri" w:cs="Calibri"/>
                <w:b/>
                <w:bCs/>
                <w:szCs w:val="20"/>
                <w:u w:val="single"/>
              </w:rPr>
            </w:pPr>
          </w:p>
          <w:p w14:paraId="54CE83BE" w14:textId="77777777" w:rsidR="00333600" w:rsidRPr="00673F69" w:rsidRDefault="00333600" w:rsidP="00FE0926">
            <w:pPr>
              <w:numPr>
                <w:ilvl w:val="0"/>
                <w:numId w:val="2"/>
              </w:numPr>
              <w:jc w:val="both"/>
              <w:rPr>
                <w:rFonts w:ascii="Calibri" w:hAnsi="Calibri" w:cs="Calibri"/>
                <w:bCs/>
                <w:szCs w:val="20"/>
              </w:rPr>
            </w:pPr>
            <w:r w:rsidRPr="00673F69">
              <w:rPr>
                <w:rFonts w:ascii="Calibri" w:hAnsi="Calibri" w:cs="Calibri"/>
                <w:bCs/>
                <w:szCs w:val="20"/>
              </w:rPr>
              <w:t xml:space="preserve">Care </w:t>
            </w:r>
          </w:p>
          <w:p w14:paraId="11A0F508" w14:textId="77777777" w:rsidR="00333600" w:rsidRPr="00673F69" w:rsidRDefault="00333600" w:rsidP="00FE0926">
            <w:pPr>
              <w:numPr>
                <w:ilvl w:val="0"/>
                <w:numId w:val="2"/>
              </w:numPr>
              <w:jc w:val="both"/>
              <w:rPr>
                <w:rFonts w:ascii="Calibri" w:hAnsi="Calibri" w:cs="Calibri"/>
                <w:bCs/>
                <w:szCs w:val="20"/>
              </w:rPr>
            </w:pPr>
            <w:r w:rsidRPr="00673F69">
              <w:rPr>
                <w:rFonts w:ascii="Calibri" w:hAnsi="Calibri" w:cs="Calibri"/>
                <w:bCs/>
                <w:szCs w:val="20"/>
              </w:rPr>
              <w:t>Respect</w:t>
            </w:r>
          </w:p>
          <w:p w14:paraId="66E4E1AF" w14:textId="77777777" w:rsidR="00333600" w:rsidRPr="00673F69" w:rsidRDefault="00333600" w:rsidP="00FE0926">
            <w:pPr>
              <w:numPr>
                <w:ilvl w:val="0"/>
                <w:numId w:val="2"/>
              </w:numPr>
              <w:jc w:val="both"/>
              <w:rPr>
                <w:rFonts w:ascii="Calibri" w:hAnsi="Calibri" w:cs="Calibri"/>
                <w:bCs/>
                <w:szCs w:val="20"/>
              </w:rPr>
            </w:pPr>
            <w:r w:rsidRPr="00673F69">
              <w:rPr>
                <w:rFonts w:ascii="Calibri" w:hAnsi="Calibri" w:cs="Calibri"/>
                <w:bCs/>
                <w:szCs w:val="20"/>
              </w:rPr>
              <w:t>Integrity</w:t>
            </w:r>
          </w:p>
          <w:p w14:paraId="75B2F619" w14:textId="77777777" w:rsidR="00333600" w:rsidRPr="00673F69" w:rsidRDefault="00333600" w:rsidP="00FE0926">
            <w:pPr>
              <w:numPr>
                <w:ilvl w:val="0"/>
                <w:numId w:val="2"/>
              </w:numPr>
              <w:jc w:val="both"/>
              <w:rPr>
                <w:rFonts w:ascii="Calibri" w:hAnsi="Calibri" w:cs="Calibri"/>
                <w:bCs/>
                <w:szCs w:val="20"/>
              </w:rPr>
            </w:pPr>
            <w:r w:rsidRPr="00673F69">
              <w:rPr>
                <w:rFonts w:ascii="Calibri" w:hAnsi="Calibri" w:cs="Calibri"/>
                <w:bCs/>
                <w:szCs w:val="20"/>
              </w:rPr>
              <w:t>Trust</w:t>
            </w:r>
          </w:p>
          <w:p w14:paraId="6D982320" w14:textId="77777777" w:rsidR="00333600" w:rsidRPr="00673F69" w:rsidRDefault="00333600" w:rsidP="00FE0926">
            <w:pPr>
              <w:numPr>
                <w:ilvl w:val="0"/>
                <w:numId w:val="2"/>
              </w:numPr>
              <w:jc w:val="both"/>
              <w:rPr>
                <w:rFonts w:ascii="Calibri" w:hAnsi="Calibri" w:cs="Calibri"/>
                <w:bCs/>
                <w:szCs w:val="20"/>
              </w:rPr>
            </w:pPr>
            <w:r w:rsidRPr="00673F69">
              <w:rPr>
                <w:rFonts w:ascii="Calibri" w:hAnsi="Calibri" w:cs="Calibri"/>
                <w:bCs/>
                <w:szCs w:val="20"/>
              </w:rPr>
              <w:t>Accountability</w:t>
            </w:r>
          </w:p>
          <w:p w14:paraId="0088812F" w14:textId="77777777" w:rsidR="00333600" w:rsidRPr="003012D1" w:rsidRDefault="00333600" w:rsidP="00FE0926">
            <w:pPr>
              <w:numPr>
                <w:ilvl w:val="0"/>
                <w:numId w:val="2"/>
              </w:numPr>
              <w:jc w:val="both"/>
              <w:rPr>
                <w:rFonts w:ascii="Calibri" w:hAnsi="Calibri" w:cs="Calibri"/>
                <w:bCs/>
                <w:szCs w:val="20"/>
              </w:rPr>
            </w:pPr>
            <w:r w:rsidRPr="00673F69">
              <w:rPr>
                <w:rFonts w:ascii="Calibri" w:hAnsi="Calibri" w:cs="Calibri"/>
                <w:bCs/>
                <w:szCs w:val="20"/>
              </w:rPr>
              <w:t>Sustainability</w:t>
            </w:r>
          </w:p>
          <w:p w14:paraId="0FD0939C" w14:textId="77777777" w:rsidR="00333600" w:rsidRPr="00673F69" w:rsidRDefault="00333600" w:rsidP="00333600">
            <w:pPr>
              <w:jc w:val="both"/>
              <w:rPr>
                <w:rFonts w:ascii="Calibri" w:hAnsi="Calibri" w:cs="Calibri"/>
                <w:bCs/>
                <w:szCs w:val="20"/>
              </w:rPr>
            </w:pPr>
          </w:p>
          <w:p w14:paraId="4FBB8F9B" w14:textId="77777777" w:rsidR="00333600" w:rsidRPr="00673F69" w:rsidRDefault="00333600" w:rsidP="00333600">
            <w:pPr>
              <w:ind w:left="613" w:firstLine="90"/>
              <w:jc w:val="both"/>
              <w:rPr>
                <w:rFonts w:ascii="Calibri" w:hAnsi="Calibri" w:cs="Calibri"/>
                <w:b/>
                <w:bCs/>
                <w:szCs w:val="20"/>
                <w:u w:val="single"/>
              </w:rPr>
            </w:pPr>
            <w:r w:rsidRPr="00673F69">
              <w:rPr>
                <w:rFonts w:ascii="Calibri" w:hAnsi="Calibri" w:cs="Calibri"/>
                <w:b/>
                <w:bCs/>
                <w:szCs w:val="20"/>
              </w:rPr>
              <w:t xml:space="preserve">ii) </w:t>
            </w:r>
            <w:r w:rsidRPr="00673F69">
              <w:rPr>
                <w:rFonts w:ascii="Calibri" w:hAnsi="Calibri" w:cs="Calibri"/>
                <w:b/>
                <w:bCs/>
                <w:szCs w:val="20"/>
                <w:u w:val="single"/>
              </w:rPr>
              <w:t>Core Competencies (For Staff with Supervisory Responsibilities)</w:t>
            </w:r>
            <w:r w:rsidRPr="00673F69">
              <w:rPr>
                <w:rFonts w:ascii="Calibri" w:hAnsi="Calibri" w:cs="Calibri"/>
                <w:b/>
                <w:bCs/>
                <w:szCs w:val="20"/>
              </w:rPr>
              <w:t xml:space="preserve"> *</w:t>
            </w:r>
          </w:p>
          <w:p w14:paraId="6980FAAB" w14:textId="77777777" w:rsidR="00333600" w:rsidRPr="00673F69" w:rsidRDefault="00333600" w:rsidP="00333600">
            <w:pPr>
              <w:ind w:left="613" w:firstLine="90"/>
              <w:jc w:val="both"/>
              <w:rPr>
                <w:rFonts w:ascii="Calibri" w:hAnsi="Calibri" w:cs="Calibri"/>
                <w:b/>
                <w:bCs/>
                <w:szCs w:val="20"/>
                <w:u w:val="single"/>
              </w:rPr>
            </w:pPr>
          </w:p>
          <w:p w14:paraId="141D740D" w14:textId="77777777" w:rsidR="00333600" w:rsidRPr="00673F69" w:rsidRDefault="00333600" w:rsidP="00FE0926">
            <w:pPr>
              <w:numPr>
                <w:ilvl w:val="0"/>
                <w:numId w:val="2"/>
              </w:numPr>
              <w:jc w:val="both"/>
              <w:rPr>
                <w:rFonts w:ascii="Calibri" w:hAnsi="Calibri" w:cs="Calibri"/>
                <w:bCs/>
                <w:szCs w:val="20"/>
              </w:rPr>
            </w:pPr>
            <w:r w:rsidRPr="00673F69">
              <w:rPr>
                <w:rFonts w:ascii="Calibri" w:hAnsi="Calibri" w:cs="Calibri"/>
                <w:bCs/>
                <w:szCs w:val="20"/>
              </w:rPr>
              <w:t>Nurtures, Leads and Manages People (1)</w:t>
            </w:r>
          </w:p>
          <w:p w14:paraId="48F9C8D9" w14:textId="77777777" w:rsidR="00333600" w:rsidRPr="00673F69" w:rsidRDefault="00333600" w:rsidP="00FE0926">
            <w:pPr>
              <w:numPr>
                <w:ilvl w:val="0"/>
                <w:numId w:val="2"/>
              </w:numPr>
              <w:jc w:val="both"/>
              <w:rPr>
                <w:rFonts w:ascii="Calibri" w:hAnsi="Calibri" w:cs="Calibri"/>
                <w:bCs/>
                <w:szCs w:val="20"/>
              </w:rPr>
            </w:pPr>
            <w:r w:rsidRPr="00673F69">
              <w:rPr>
                <w:rFonts w:ascii="Calibri" w:hAnsi="Calibri" w:cs="Calibri"/>
                <w:bCs/>
                <w:szCs w:val="20"/>
              </w:rPr>
              <w:t>Demonstrates Self Awareness and Ethical Awareness (2)</w:t>
            </w:r>
          </w:p>
          <w:p w14:paraId="319B1A87" w14:textId="77777777" w:rsidR="00333600" w:rsidRPr="00673F69" w:rsidRDefault="00333600" w:rsidP="00FE0926">
            <w:pPr>
              <w:numPr>
                <w:ilvl w:val="0"/>
                <w:numId w:val="2"/>
              </w:numPr>
              <w:jc w:val="both"/>
              <w:rPr>
                <w:rFonts w:ascii="Calibri" w:hAnsi="Calibri" w:cs="Calibri"/>
                <w:bCs/>
                <w:szCs w:val="20"/>
              </w:rPr>
            </w:pPr>
            <w:r w:rsidRPr="00673F69">
              <w:rPr>
                <w:rFonts w:ascii="Calibri" w:hAnsi="Calibri" w:cs="Calibri"/>
                <w:bCs/>
                <w:szCs w:val="20"/>
              </w:rPr>
              <w:t>Works Collaboratively with others (2)</w:t>
            </w:r>
          </w:p>
          <w:p w14:paraId="265583E3" w14:textId="77777777" w:rsidR="00333600" w:rsidRPr="00673F69" w:rsidRDefault="00333600" w:rsidP="00FE0926">
            <w:pPr>
              <w:numPr>
                <w:ilvl w:val="0"/>
                <w:numId w:val="2"/>
              </w:numPr>
              <w:jc w:val="both"/>
              <w:rPr>
                <w:rFonts w:ascii="Calibri" w:hAnsi="Calibri" w:cs="Calibri"/>
                <w:bCs/>
                <w:szCs w:val="20"/>
              </w:rPr>
            </w:pPr>
            <w:r w:rsidRPr="00673F69">
              <w:rPr>
                <w:rFonts w:ascii="Calibri" w:hAnsi="Calibri" w:cs="Calibri"/>
                <w:bCs/>
                <w:szCs w:val="20"/>
              </w:rPr>
              <w:t>Builds and Maintains Partnerships (2)</w:t>
            </w:r>
          </w:p>
          <w:p w14:paraId="39B162F2" w14:textId="77777777" w:rsidR="00333600" w:rsidRPr="00673F69" w:rsidRDefault="00333600" w:rsidP="00FE0926">
            <w:pPr>
              <w:numPr>
                <w:ilvl w:val="0"/>
                <w:numId w:val="2"/>
              </w:numPr>
              <w:jc w:val="both"/>
              <w:rPr>
                <w:rFonts w:ascii="Calibri" w:hAnsi="Calibri" w:cs="Calibri"/>
                <w:bCs/>
                <w:szCs w:val="20"/>
              </w:rPr>
            </w:pPr>
            <w:r w:rsidRPr="00673F69">
              <w:rPr>
                <w:rFonts w:ascii="Calibri" w:hAnsi="Calibri" w:cs="Calibri"/>
                <w:bCs/>
                <w:szCs w:val="20"/>
              </w:rPr>
              <w:t>Innovates and Embraces Change (2)</w:t>
            </w:r>
          </w:p>
          <w:p w14:paraId="652DC2B1" w14:textId="77777777" w:rsidR="00333600" w:rsidRPr="00673F69" w:rsidRDefault="00333600" w:rsidP="00FE0926">
            <w:pPr>
              <w:numPr>
                <w:ilvl w:val="0"/>
                <w:numId w:val="2"/>
              </w:numPr>
              <w:jc w:val="both"/>
              <w:rPr>
                <w:rFonts w:ascii="Calibri" w:hAnsi="Calibri" w:cs="Calibri"/>
                <w:bCs/>
                <w:szCs w:val="20"/>
              </w:rPr>
            </w:pPr>
            <w:r w:rsidRPr="00673F69">
              <w:rPr>
                <w:rFonts w:ascii="Calibri" w:hAnsi="Calibri" w:cs="Calibri"/>
                <w:bCs/>
                <w:szCs w:val="20"/>
              </w:rPr>
              <w:t>Thinks and Acts Strategically (2)</w:t>
            </w:r>
          </w:p>
          <w:p w14:paraId="2792E5E8" w14:textId="77777777" w:rsidR="00333600" w:rsidRPr="00673F69" w:rsidRDefault="00333600" w:rsidP="00FE0926">
            <w:pPr>
              <w:numPr>
                <w:ilvl w:val="0"/>
                <w:numId w:val="2"/>
              </w:numPr>
              <w:jc w:val="both"/>
              <w:rPr>
                <w:rFonts w:ascii="Calibri" w:hAnsi="Calibri" w:cs="Calibri"/>
                <w:bCs/>
                <w:szCs w:val="20"/>
              </w:rPr>
            </w:pPr>
            <w:r w:rsidRPr="00673F69">
              <w:rPr>
                <w:rFonts w:ascii="Calibri" w:hAnsi="Calibri" w:cs="Calibri"/>
                <w:bCs/>
                <w:szCs w:val="20"/>
              </w:rPr>
              <w:lastRenderedPageBreak/>
              <w:t>Drive to achieve impactful results (2)</w:t>
            </w:r>
          </w:p>
          <w:p w14:paraId="498AB472" w14:textId="77777777" w:rsidR="00333600" w:rsidRPr="00673F69" w:rsidRDefault="00333600" w:rsidP="00FE0926">
            <w:pPr>
              <w:numPr>
                <w:ilvl w:val="0"/>
                <w:numId w:val="2"/>
              </w:numPr>
              <w:jc w:val="both"/>
              <w:rPr>
                <w:rFonts w:ascii="Calibri" w:hAnsi="Calibri" w:cs="Calibri"/>
                <w:bCs/>
                <w:szCs w:val="20"/>
              </w:rPr>
            </w:pPr>
            <w:r w:rsidRPr="00673F69">
              <w:rPr>
                <w:rFonts w:ascii="Calibri" w:hAnsi="Calibri" w:cs="Calibri"/>
                <w:bCs/>
                <w:szCs w:val="20"/>
              </w:rPr>
              <w:t>Manages ambiguity and complexity (2)</w:t>
            </w:r>
          </w:p>
          <w:p w14:paraId="693957F9" w14:textId="77777777" w:rsidR="00333600" w:rsidRPr="00673F69" w:rsidRDefault="00333600" w:rsidP="00333600">
            <w:pPr>
              <w:ind w:left="613" w:firstLine="90"/>
              <w:jc w:val="both"/>
              <w:rPr>
                <w:rFonts w:ascii="Calibri" w:hAnsi="Calibri" w:cs="Calibri"/>
                <w:bCs/>
                <w:szCs w:val="20"/>
              </w:rPr>
            </w:pPr>
          </w:p>
          <w:p w14:paraId="57F0CE23" w14:textId="77777777" w:rsidR="00333600" w:rsidRPr="00673F69" w:rsidRDefault="00333600" w:rsidP="00333600">
            <w:pPr>
              <w:ind w:left="613" w:firstLine="90"/>
              <w:jc w:val="both"/>
              <w:rPr>
                <w:rFonts w:ascii="Calibri" w:hAnsi="Calibri" w:cs="Calibri"/>
                <w:bCs/>
                <w:szCs w:val="20"/>
              </w:rPr>
            </w:pPr>
            <w:r w:rsidRPr="00673F69">
              <w:rPr>
                <w:rFonts w:ascii="Calibri" w:hAnsi="Calibri" w:cs="Calibri"/>
                <w:bCs/>
                <w:szCs w:val="20"/>
              </w:rPr>
              <w:t>or</w:t>
            </w:r>
          </w:p>
          <w:p w14:paraId="4C20F705" w14:textId="77777777" w:rsidR="00333600" w:rsidRPr="00673F69" w:rsidRDefault="00333600" w:rsidP="00333600">
            <w:pPr>
              <w:ind w:left="613" w:firstLine="90"/>
              <w:jc w:val="both"/>
              <w:rPr>
                <w:rFonts w:ascii="Calibri" w:hAnsi="Calibri" w:cs="Calibri"/>
                <w:bCs/>
                <w:szCs w:val="20"/>
              </w:rPr>
            </w:pPr>
          </w:p>
          <w:p w14:paraId="27B160A5" w14:textId="77777777" w:rsidR="00333600" w:rsidRPr="00673F69" w:rsidRDefault="00333600" w:rsidP="00333600">
            <w:pPr>
              <w:ind w:left="613" w:firstLine="90"/>
              <w:jc w:val="both"/>
              <w:rPr>
                <w:rFonts w:ascii="Calibri" w:hAnsi="Calibri" w:cs="Calibri"/>
                <w:b/>
                <w:bCs/>
                <w:szCs w:val="20"/>
                <w:u w:val="single"/>
              </w:rPr>
            </w:pPr>
            <w:r w:rsidRPr="00673F69">
              <w:rPr>
                <w:rFonts w:ascii="Calibri" w:hAnsi="Calibri" w:cs="Calibri"/>
                <w:b/>
                <w:bCs/>
                <w:szCs w:val="20"/>
                <w:u w:val="single"/>
              </w:rPr>
              <w:t>Core Competencies (For Staff without Supervisory Responsibilities)</w:t>
            </w:r>
            <w:r w:rsidRPr="00673F69">
              <w:rPr>
                <w:rFonts w:ascii="Calibri" w:hAnsi="Calibri" w:cs="Calibri"/>
                <w:b/>
                <w:bCs/>
                <w:szCs w:val="20"/>
              </w:rPr>
              <w:t xml:space="preserve"> *</w:t>
            </w:r>
          </w:p>
          <w:p w14:paraId="5AD56E02" w14:textId="77777777" w:rsidR="00333600" w:rsidRPr="00673F69" w:rsidRDefault="00333600" w:rsidP="00333600">
            <w:pPr>
              <w:ind w:left="613" w:firstLine="90"/>
              <w:jc w:val="both"/>
              <w:rPr>
                <w:rFonts w:ascii="Calibri" w:hAnsi="Calibri" w:cs="Calibri"/>
                <w:b/>
                <w:bCs/>
                <w:szCs w:val="20"/>
                <w:u w:val="single"/>
              </w:rPr>
            </w:pPr>
          </w:p>
          <w:p w14:paraId="48EA3B49" w14:textId="77777777" w:rsidR="00333600" w:rsidRPr="00673F69" w:rsidRDefault="00333600" w:rsidP="00FE0926">
            <w:pPr>
              <w:numPr>
                <w:ilvl w:val="0"/>
                <w:numId w:val="2"/>
              </w:numPr>
              <w:jc w:val="both"/>
              <w:rPr>
                <w:rFonts w:ascii="Calibri" w:hAnsi="Calibri" w:cs="Calibri"/>
                <w:bCs/>
                <w:szCs w:val="20"/>
              </w:rPr>
            </w:pPr>
            <w:r w:rsidRPr="00673F69">
              <w:rPr>
                <w:rFonts w:ascii="Calibri" w:hAnsi="Calibri" w:cs="Calibri"/>
                <w:bCs/>
                <w:szCs w:val="20"/>
              </w:rPr>
              <w:t>Demonstrates Self Awareness and Ethical Awareness (1)</w:t>
            </w:r>
          </w:p>
          <w:p w14:paraId="5CF14353" w14:textId="77777777" w:rsidR="00333600" w:rsidRPr="00673F69" w:rsidRDefault="00333600" w:rsidP="00FE0926">
            <w:pPr>
              <w:numPr>
                <w:ilvl w:val="0"/>
                <w:numId w:val="2"/>
              </w:numPr>
              <w:jc w:val="both"/>
              <w:rPr>
                <w:rFonts w:ascii="Calibri" w:hAnsi="Calibri" w:cs="Calibri"/>
                <w:bCs/>
                <w:szCs w:val="20"/>
              </w:rPr>
            </w:pPr>
            <w:r w:rsidRPr="00673F69">
              <w:rPr>
                <w:rFonts w:ascii="Calibri" w:hAnsi="Calibri" w:cs="Calibri"/>
                <w:bCs/>
                <w:szCs w:val="20"/>
              </w:rPr>
              <w:t>Works Collaboratively with others (1)</w:t>
            </w:r>
          </w:p>
          <w:p w14:paraId="2EB09EE5" w14:textId="77777777" w:rsidR="00333600" w:rsidRPr="00673F69" w:rsidRDefault="00333600" w:rsidP="00FE0926">
            <w:pPr>
              <w:numPr>
                <w:ilvl w:val="0"/>
                <w:numId w:val="2"/>
              </w:numPr>
              <w:jc w:val="both"/>
              <w:rPr>
                <w:rFonts w:ascii="Calibri" w:hAnsi="Calibri" w:cs="Calibri"/>
                <w:bCs/>
                <w:szCs w:val="20"/>
              </w:rPr>
            </w:pPr>
            <w:r w:rsidRPr="00673F69">
              <w:rPr>
                <w:rFonts w:ascii="Calibri" w:hAnsi="Calibri" w:cs="Calibri"/>
                <w:bCs/>
                <w:szCs w:val="20"/>
              </w:rPr>
              <w:t>Builds and Maintains Partnerships (1)</w:t>
            </w:r>
          </w:p>
          <w:p w14:paraId="48CC8591" w14:textId="77777777" w:rsidR="00333600" w:rsidRPr="00673F69" w:rsidRDefault="00333600" w:rsidP="00FE0926">
            <w:pPr>
              <w:numPr>
                <w:ilvl w:val="0"/>
                <w:numId w:val="2"/>
              </w:numPr>
              <w:jc w:val="both"/>
              <w:rPr>
                <w:rFonts w:ascii="Calibri" w:hAnsi="Calibri" w:cs="Calibri"/>
                <w:bCs/>
                <w:szCs w:val="20"/>
              </w:rPr>
            </w:pPr>
            <w:r w:rsidRPr="00673F69">
              <w:rPr>
                <w:rFonts w:ascii="Calibri" w:hAnsi="Calibri" w:cs="Calibri"/>
                <w:bCs/>
                <w:szCs w:val="20"/>
              </w:rPr>
              <w:t>Innovates and Embraces Change (1)</w:t>
            </w:r>
          </w:p>
          <w:p w14:paraId="692CE55D" w14:textId="77777777" w:rsidR="00333600" w:rsidRPr="00673F69" w:rsidRDefault="00333600" w:rsidP="00FE0926">
            <w:pPr>
              <w:numPr>
                <w:ilvl w:val="0"/>
                <w:numId w:val="2"/>
              </w:numPr>
              <w:jc w:val="both"/>
              <w:rPr>
                <w:rFonts w:ascii="Calibri" w:hAnsi="Calibri" w:cs="Calibri"/>
                <w:bCs/>
                <w:szCs w:val="20"/>
              </w:rPr>
            </w:pPr>
            <w:r w:rsidRPr="00673F69">
              <w:rPr>
                <w:rFonts w:ascii="Calibri" w:hAnsi="Calibri" w:cs="Calibri"/>
                <w:bCs/>
                <w:szCs w:val="20"/>
              </w:rPr>
              <w:t>Thinks and Acts Strategically (1)</w:t>
            </w:r>
          </w:p>
          <w:p w14:paraId="7A680AE1" w14:textId="77777777" w:rsidR="00333600" w:rsidRPr="00673F69" w:rsidRDefault="00333600" w:rsidP="00FE0926">
            <w:pPr>
              <w:numPr>
                <w:ilvl w:val="0"/>
                <w:numId w:val="2"/>
              </w:numPr>
              <w:jc w:val="both"/>
              <w:rPr>
                <w:rFonts w:ascii="Calibri" w:hAnsi="Calibri" w:cs="Calibri"/>
                <w:bCs/>
                <w:szCs w:val="20"/>
              </w:rPr>
            </w:pPr>
            <w:r w:rsidRPr="00673F69">
              <w:rPr>
                <w:rFonts w:ascii="Calibri" w:hAnsi="Calibri" w:cs="Calibri"/>
                <w:bCs/>
                <w:szCs w:val="20"/>
              </w:rPr>
              <w:t>Drive to achieve impactful results (1)</w:t>
            </w:r>
          </w:p>
          <w:p w14:paraId="047661BD" w14:textId="77777777" w:rsidR="00333600" w:rsidRPr="00673F69" w:rsidRDefault="00333600" w:rsidP="00FE0926">
            <w:pPr>
              <w:numPr>
                <w:ilvl w:val="0"/>
                <w:numId w:val="2"/>
              </w:numPr>
              <w:jc w:val="both"/>
              <w:rPr>
                <w:rFonts w:ascii="Calibri" w:hAnsi="Calibri" w:cs="Calibri"/>
                <w:bCs/>
                <w:szCs w:val="20"/>
              </w:rPr>
            </w:pPr>
            <w:r w:rsidRPr="00673F69">
              <w:rPr>
                <w:rFonts w:ascii="Calibri" w:hAnsi="Calibri" w:cs="Calibri"/>
                <w:bCs/>
                <w:szCs w:val="20"/>
              </w:rPr>
              <w:t>Manages ambiguity and complexity (1)</w:t>
            </w:r>
          </w:p>
          <w:p w14:paraId="4C9036D9" w14:textId="77777777" w:rsidR="00333600" w:rsidRPr="00673F69" w:rsidRDefault="00333600" w:rsidP="00333600">
            <w:pPr>
              <w:jc w:val="both"/>
              <w:rPr>
                <w:rFonts w:ascii="Calibri" w:hAnsi="Calibri" w:cs="Calibri"/>
                <w:b/>
                <w:bCs/>
                <w:szCs w:val="20"/>
                <w:u w:val="single"/>
              </w:rPr>
            </w:pPr>
          </w:p>
          <w:p w14:paraId="5394FC98" w14:textId="77777777" w:rsidR="00333600" w:rsidRPr="00673F69" w:rsidRDefault="00333600" w:rsidP="00333600">
            <w:pPr>
              <w:jc w:val="both"/>
              <w:rPr>
                <w:rFonts w:ascii="Calibri" w:hAnsi="Calibri" w:cs="Calibri"/>
                <w:szCs w:val="20"/>
              </w:rPr>
            </w:pPr>
            <w:r w:rsidRPr="00673F69">
              <w:rPr>
                <w:rFonts w:ascii="Calibri" w:hAnsi="Calibri" w:cs="Calibri"/>
                <w:b/>
                <w:bCs/>
                <w:szCs w:val="20"/>
              </w:rPr>
              <w:t>*</w:t>
            </w:r>
            <w:r w:rsidRPr="00673F69">
              <w:rPr>
                <w:rFonts w:ascii="Calibri" w:hAnsi="Calibri" w:cs="Calibri"/>
                <w:szCs w:val="20"/>
              </w:rPr>
              <w:t>The 7 core competencies are applicable to all employees. However, the competency Nurtures, Leads and Managers people is only applicable to staff who supervise others.</w:t>
            </w:r>
          </w:p>
          <w:p w14:paraId="15AB444A" w14:textId="77777777" w:rsidR="00333600" w:rsidRPr="00673F69" w:rsidRDefault="00333600" w:rsidP="00333600">
            <w:pPr>
              <w:tabs>
                <w:tab w:val="left" w:pos="1152"/>
              </w:tabs>
              <w:ind w:left="972" w:right="-360"/>
              <w:jc w:val="both"/>
              <w:rPr>
                <w:rFonts w:ascii="Calibri" w:hAnsi="Calibri" w:cs="Calibri"/>
                <w:b/>
                <w:color w:val="CC99FF"/>
                <w:szCs w:val="20"/>
              </w:rPr>
            </w:pPr>
            <w:r w:rsidRPr="00673F69">
              <w:rPr>
                <w:rFonts w:ascii="Calibri" w:hAnsi="Calibri" w:cs="Calibri"/>
                <w:b/>
                <w:color w:val="CC99FF"/>
                <w:szCs w:val="20"/>
              </w:rPr>
              <w:t xml:space="preserve">         </w:t>
            </w:r>
          </w:p>
          <w:p w14:paraId="12EFA637" w14:textId="201E19ED" w:rsidR="00696A38" w:rsidRPr="00673F69" w:rsidRDefault="00696A38" w:rsidP="00333600">
            <w:pPr>
              <w:spacing w:after="120"/>
              <w:contextualSpacing/>
              <w:jc w:val="both"/>
              <w:rPr>
                <w:rFonts w:ascii="Calibri" w:hAnsi="Calibri" w:cs="Calibri"/>
                <w:b/>
                <w:szCs w:val="20"/>
              </w:rPr>
            </w:pPr>
          </w:p>
        </w:tc>
      </w:tr>
    </w:tbl>
    <w:p w14:paraId="36C0B470" w14:textId="77777777" w:rsidR="009E20A3" w:rsidRDefault="009E20A3" w:rsidP="009E20A3"/>
    <w:p w14:paraId="19D70C4C" w14:textId="77777777" w:rsidR="0052770A" w:rsidRDefault="0052770A"/>
    <w:tbl>
      <w:tblPr>
        <w:tblW w:w="972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3472"/>
        <w:gridCol w:w="6248"/>
      </w:tblGrid>
      <w:tr w:rsidR="00A3527C" w:rsidRPr="00B30E6A" w14:paraId="466D10D4" w14:textId="77777777" w:rsidTr="00060E68">
        <w:tc>
          <w:tcPr>
            <w:tcW w:w="9720" w:type="dxa"/>
            <w:gridSpan w:val="2"/>
            <w:shd w:val="clear" w:color="auto" w:fill="E0E0E0"/>
          </w:tcPr>
          <w:p w14:paraId="2F5801B4" w14:textId="77777777" w:rsidR="00A3527C" w:rsidRPr="00A3527C" w:rsidRDefault="00A3527C" w:rsidP="00060E68">
            <w:pPr>
              <w:rPr>
                <w:rFonts w:ascii="Calibri" w:hAnsi="Calibri" w:cs="Calibri"/>
                <w:b/>
                <w:bCs/>
                <w:szCs w:val="20"/>
              </w:rPr>
            </w:pPr>
          </w:p>
          <w:p w14:paraId="5E463506" w14:textId="77777777" w:rsidR="00A3527C" w:rsidRPr="00A3527C" w:rsidRDefault="00A3527C" w:rsidP="00060E68">
            <w:pPr>
              <w:rPr>
                <w:rFonts w:ascii="Calibri" w:hAnsi="Calibri" w:cs="Calibri"/>
                <w:b/>
                <w:bCs/>
                <w:szCs w:val="20"/>
              </w:rPr>
            </w:pPr>
            <w:r w:rsidRPr="00A3527C">
              <w:rPr>
                <w:rFonts w:ascii="Calibri" w:hAnsi="Calibri" w:cs="Calibri"/>
                <w:b/>
                <w:bCs/>
                <w:szCs w:val="20"/>
              </w:rPr>
              <w:t>VI. Recruitment Qualifications</w:t>
            </w:r>
          </w:p>
        </w:tc>
      </w:tr>
      <w:tr w:rsidR="00A3527C" w:rsidRPr="00B30E6A" w14:paraId="3FB4B7E5" w14:textId="77777777" w:rsidTr="00060E68">
        <w:trPr>
          <w:trHeight w:val="230"/>
        </w:trPr>
        <w:tc>
          <w:tcPr>
            <w:tcW w:w="3472" w:type="dxa"/>
            <w:tcBorders>
              <w:bottom w:val="single" w:sz="4" w:space="0" w:color="auto"/>
            </w:tcBorders>
          </w:tcPr>
          <w:p w14:paraId="612B7333" w14:textId="77777777" w:rsidR="00A3527C" w:rsidRPr="00A3527C" w:rsidRDefault="00A3527C" w:rsidP="00060E68">
            <w:pPr>
              <w:rPr>
                <w:rFonts w:ascii="Calibri" w:hAnsi="Calibri" w:cs="Calibri"/>
                <w:szCs w:val="20"/>
              </w:rPr>
            </w:pPr>
          </w:p>
          <w:p w14:paraId="5AEF51BA" w14:textId="77777777" w:rsidR="00A3527C" w:rsidRPr="00A3527C" w:rsidRDefault="00A3527C" w:rsidP="00060E68">
            <w:pPr>
              <w:rPr>
                <w:rFonts w:ascii="Calibri" w:hAnsi="Calibri" w:cs="Calibri"/>
                <w:szCs w:val="20"/>
              </w:rPr>
            </w:pPr>
            <w:r w:rsidRPr="00A3527C">
              <w:rPr>
                <w:rFonts w:ascii="Calibri" w:hAnsi="Calibri" w:cs="Calibri"/>
                <w:szCs w:val="20"/>
              </w:rPr>
              <w:t>Education:</w:t>
            </w:r>
          </w:p>
        </w:tc>
        <w:tc>
          <w:tcPr>
            <w:tcW w:w="6248" w:type="dxa"/>
            <w:tcBorders>
              <w:bottom w:val="single" w:sz="4" w:space="0" w:color="auto"/>
            </w:tcBorders>
          </w:tcPr>
          <w:p w14:paraId="2A1F437C" w14:textId="77777777" w:rsidR="00A3527C" w:rsidRPr="00A3527C" w:rsidRDefault="00A3527C" w:rsidP="00060E68">
            <w:pPr>
              <w:rPr>
                <w:rFonts w:ascii="Calibri" w:hAnsi="Calibri" w:cs="Calibri"/>
                <w:color w:val="000000"/>
                <w:szCs w:val="20"/>
              </w:rPr>
            </w:pPr>
            <w:r w:rsidRPr="00A3527C">
              <w:rPr>
                <w:rFonts w:ascii="Calibri" w:eastAsia="Arial" w:hAnsi="Calibri" w:cs="Calibri"/>
                <w:color w:val="000000"/>
                <w:szCs w:val="20"/>
                <w:lang w:val="en-GB"/>
              </w:rPr>
              <w:t>University degree in Communications, Marketing, Journalism, International Relations, International Development, or another related field or a related field.</w:t>
            </w:r>
          </w:p>
          <w:p w14:paraId="0C6CA9A4" w14:textId="77777777" w:rsidR="00A3527C" w:rsidRPr="00A3527C" w:rsidRDefault="00A3527C" w:rsidP="00060E68">
            <w:pPr>
              <w:autoSpaceDE w:val="0"/>
              <w:autoSpaceDN w:val="0"/>
              <w:adjustRightInd w:val="0"/>
              <w:rPr>
                <w:rFonts w:ascii="Calibri" w:hAnsi="Calibri" w:cs="Calibri"/>
                <w:szCs w:val="20"/>
              </w:rPr>
            </w:pPr>
          </w:p>
        </w:tc>
      </w:tr>
      <w:tr w:rsidR="00A3527C" w:rsidRPr="00B30E6A" w14:paraId="1314EBEC" w14:textId="77777777" w:rsidTr="00060E68">
        <w:trPr>
          <w:trHeight w:val="230"/>
        </w:trPr>
        <w:tc>
          <w:tcPr>
            <w:tcW w:w="3472" w:type="dxa"/>
            <w:tcBorders>
              <w:bottom w:val="single" w:sz="4" w:space="0" w:color="auto"/>
            </w:tcBorders>
          </w:tcPr>
          <w:p w14:paraId="12FF9254" w14:textId="77777777" w:rsidR="00A3527C" w:rsidRPr="00A3527C" w:rsidRDefault="00A3527C" w:rsidP="00060E68">
            <w:pPr>
              <w:rPr>
                <w:rFonts w:ascii="Calibri" w:hAnsi="Calibri" w:cs="Calibri"/>
                <w:szCs w:val="20"/>
              </w:rPr>
            </w:pPr>
          </w:p>
          <w:p w14:paraId="719D5497" w14:textId="77777777" w:rsidR="00A3527C" w:rsidRPr="00A3527C" w:rsidRDefault="00A3527C" w:rsidP="00060E68">
            <w:pPr>
              <w:rPr>
                <w:rFonts w:ascii="Calibri" w:hAnsi="Calibri" w:cs="Calibri"/>
                <w:szCs w:val="20"/>
              </w:rPr>
            </w:pPr>
            <w:r w:rsidRPr="00A3527C">
              <w:rPr>
                <w:rFonts w:ascii="Calibri" w:hAnsi="Calibri" w:cs="Calibri"/>
                <w:szCs w:val="20"/>
              </w:rPr>
              <w:t>Experience:</w:t>
            </w:r>
          </w:p>
        </w:tc>
        <w:tc>
          <w:tcPr>
            <w:tcW w:w="6248" w:type="dxa"/>
            <w:tcBorders>
              <w:bottom w:val="single" w:sz="4" w:space="0" w:color="auto"/>
            </w:tcBorders>
          </w:tcPr>
          <w:p w14:paraId="3BC307E9" w14:textId="77777777" w:rsidR="00A3527C" w:rsidRPr="00A3527C" w:rsidRDefault="00A3527C" w:rsidP="00060E68">
            <w:pPr>
              <w:pStyle w:val="paragraph"/>
              <w:textAlignment w:val="baseline"/>
              <w:rPr>
                <w:rStyle w:val="normaltextrun"/>
                <w:rFonts w:ascii="Calibri" w:hAnsi="Calibri"/>
                <w:color w:val="000000"/>
                <w:sz w:val="20"/>
                <w:szCs w:val="20"/>
              </w:rPr>
            </w:pPr>
            <w:r w:rsidRPr="00A3527C">
              <w:rPr>
                <w:rStyle w:val="normaltextrun"/>
                <w:rFonts w:ascii="Calibri" w:hAnsi="Calibri"/>
                <w:sz w:val="20"/>
                <w:szCs w:val="20"/>
              </w:rPr>
              <w:t>At least one</w:t>
            </w:r>
            <w:r w:rsidRPr="00A3527C">
              <w:rPr>
                <w:rStyle w:val="normaltextrun"/>
                <w:rFonts w:ascii="Calibri" w:hAnsi="Calibri"/>
                <w:color w:val="000000"/>
                <w:sz w:val="20"/>
                <w:szCs w:val="20"/>
              </w:rPr>
              <w:t xml:space="preserve"> (1) </w:t>
            </w:r>
            <w:r w:rsidRPr="00A3527C">
              <w:rPr>
                <w:rStyle w:val="normaltextrun"/>
                <w:rFonts w:ascii="Calibri" w:hAnsi="Calibri"/>
                <w:sz w:val="20"/>
                <w:szCs w:val="20"/>
              </w:rPr>
              <w:t xml:space="preserve">year of relevant professional work experience in advocacy/ </w:t>
            </w:r>
            <w:r w:rsidRPr="00A3527C">
              <w:rPr>
                <w:rStyle w:val="normaltextrun"/>
                <w:rFonts w:ascii="Calibri" w:hAnsi="Calibri"/>
                <w:color w:val="000000"/>
                <w:sz w:val="20"/>
                <w:szCs w:val="20"/>
              </w:rPr>
              <w:t xml:space="preserve">campaigning </w:t>
            </w:r>
            <w:r w:rsidRPr="00A3527C">
              <w:rPr>
                <w:rStyle w:val="normaltextrun"/>
                <w:rFonts w:ascii="Calibri" w:hAnsi="Calibri"/>
                <w:sz w:val="20"/>
                <w:szCs w:val="20"/>
              </w:rPr>
              <w:t xml:space="preserve">and communications focused on young people is required. </w:t>
            </w:r>
          </w:p>
          <w:p w14:paraId="44135494" w14:textId="55543B3D" w:rsidR="00A3527C" w:rsidRPr="00A3527C" w:rsidRDefault="00A3527C" w:rsidP="00060E68">
            <w:pPr>
              <w:pStyle w:val="paragraph"/>
              <w:textAlignment w:val="baseline"/>
              <w:rPr>
                <w:rFonts w:ascii="Calibri" w:hAnsi="Calibri"/>
                <w:sz w:val="20"/>
                <w:szCs w:val="20"/>
              </w:rPr>
            </w:pPr>
            <w:r w:rsidRPr="00A3527C">
              <w:rPr>
                <w:rFonts w:ascii="Calibri" w:eastAsia="Arial" w:hAnsi="Calibri"/>
                <w:color w:val="222222"/>
                <w:sz w:val="20"/>
                <w:szCs w:val="20"/>
              </w:rPr>
              <w:t>Experience in supporting the development and implementation of youth engagement strategies, with specific, measurable and timebound objectives and performance indicators.</w:t>
            </w:r>
          </w:p>
          <w:p w14:paraId="34A090ED" w14:textId="27CE94B3" w:rsidR="00A3527C" w:rsidRPr="00A3527C" w:rsidRDefault="00A3527C" w:rsidP="00060E68">
            <w:pPr>
              <w:spacing w:after="240"/>
              <w:rPr>
                <w:rFonts w:ascii="Calibri" w:eastAsia="Arial" w:hAnsi="Calibri" w:cs="Calibri"/>
                <w:color w:val="000000"/>
                <w:szCs w:val="20"/>
              </w:rPr>
            </w:pPr>
            <w:r w:rsidRPr="00A3527C">
              <w:rPr>
                <w:rFonts w:ascii="Calibri" w:eastAsia="Arial" w:hAnsi="Calibri" w:cs="Calibri"/>
                <w:color w:val="000000"/>
                <w:szCs w:val="20"/>
              </w:rPr>
              <w:t>Demonstrated experience in supporting and/or managing</w:t>
            </w:r>
            <w:r w:rsidR="00535B19">
              <w:rPr>
                <w:rFonts w:ascii="Calibri" w:eastAsia="Arial" w:hAnsi="Calibri" w:cs="Calibri"/>
                <w:color w:val="000000"/>
                <w:szCs w:val="20"/>
              </w:rPr>
              <w:t xml:space="preserve"> youth</w:t>
            </w:r>
            <w:r w:rsidR="00F16C4C">
              <w:rPr>
                <w:rFonts w:ascii="Calibri" w:eastAsia="Arial" w:hAnsi="Calibri" w:cs="Calibri"/>
                <w:color w:val="000000"/>
                <w:szCs w:val="20"/>
              </w:rPr>
              <w:t xml:space="preserve"> and/or adolescents</w:t>
            </w:r>
            <w:r w:rsidRPr="00A3527C">
              <w:rPr>
                <w:rFonts w:ascii="Calibri" w:eastAsia="Arial" w:hAnsi="Calibri" w:cs="Calibri"/>
                <w:color w:val="000000"/>
                <w:szCs w:val="20"/>
              </w:rPr>
              <w:t xml:space="preserve"> projects to completion, including developing and implementing clear processes.</w:t>
            </w:r>
          </w:p>
          <w:p w14:paraId="0EE4A1CD" w14:textId="4A2B8E56" w:rsidR="00A3527C" w:rsidRPr="00A3527C" w:rsidRDefault="00A3527C" w:rsidP="00060E68">
            <w:pPr>
              <w:spacing w:after="240"/>
              <w:rPr>
                <w:rFonts w:ascii="Calibri" w:hAnsi="Calibri"/>
                <w:color w:val="000000"/>
              </w:rPr>
            </w:pPr>
            <w:r w:rsidRPr="00A3527C">
              <w:rPr>
                <w:rFonts w:ascii="Calibri" w:hAnsi="Calibri"/>
                <w:color w:val="000000"/>
              </w:rPr>
              <w:t xml:space="preserve">Demonstrated experience in designing content for youth audiences and/or community moderation of </w:t>
            </w:r>
            <w:r w:rsidR="00F16C4C" w:rsidRPr="00A3527C">
              <w:rPr>
                <w:rFonts w:ascii="Calibri" w:hAnsi="Calibri"/>
                <w:color w:val="000000"/>
              </w:rPr>
              <w:t>youth-oriented</w:t>
            </w:r>
            <w:r w:rsidRPr="00A3527C">
              <w:rPr>
                <w:rFonts w:ascii="Calibri" w:hAnsi="Calibri"/>
                <w:color w:val="000000"/>
              </w:rPr>
              <w:t xml:space="preserve"> platforms with focus of girls. </w:t>
            </w:r>
          </w:p>
          <w:p w14:paraId="741FF6CF" w14:textId="77777777" w:rsidR="00A3527C" w:rsidRPr="00A3527C" w:rsidRDefault="00A3527C" w:rsidP="00060E68">
            <w:pPr>
              <w:spacing w:after="240"/>
              <w:rPr>
                <w:rFonts w:ascii="Calibri" w:eastAsia="Arial" w:hAnsi="Calibri" w:cs="Calibri"/>
                <w:color w:val="000000"/>
                <w:szCs w:val="20"/>
              </w:rPr>
            </w:pPr>
            <w:r w:rsidRPr="00A3527C">
              <w:rPr>
                <w:rFonts w:ascii="Calibri" w:eastAsia="Arial" w:hAnsi="Calibri" w:cs="Calibri"/>
                <w:color w:val="000000"/>
                <w:szCs w:val="20"/>
                <w:lang w:val="en-GB"/>
              </w:rPr>
              <w:t>Experience in supporting the effective functioning of a team.</w:t>
            </w:r>
          </w:p>
          <w:p w14:paraId="094C4C07" w14:textId="77777777" w:rsidR="00A3527C" w:rsidRPr="00A3527C" w:rsidRDefault="00A3527C" w:rsidP="00060E68">
            <w:pPr>
              <w:spacing w:after="240"/>
              <w:rPr>
                <w:rFonts w:ascii="Calibri" w:eastAsia="Arial" w:hAnsi="Calibri" w:cs="Calibri"/>
                <w:color w:val="000000"/>
                <w:szCs w:val="20"/>
              </w:rPr>
            </w:pPr>
            <w:r w:rsidRPr="00A3527C">
              <w:rPr>
                <w:rFonts w:ascii="Calibri" w:eastAsia="Arial" w:hAnsi="Calibri" w:cs="Calibri"/>
                <w:color w:val="000000"/>
                <w:szCs w:val="20"/>
              </w:rPr>
              <w:t>Knowledge of children’s rights, public policy, international development and humanitarian issues.</w:t>
            </w:r>
          </w:p>
          <w:p w14:paraId="4F0D6084" w14:textId="77777777" w:rsidR="00A3527C" w:rsidRPr="00A3527C" w:rsidRDefault="00A3527C" w:rsidP="00060E68">
            <w:pPr>
              <w:spacing w:after="240"/>
              <w:rPr>
                <w:rFonts w:ascii="Calibri" w:hAnsi="Calibri" w:cs="Calibri"/>
                <w:color w:val="000000"/>
                <w:szCs w:val="20"/>
              </w:rPr>
            </w:pPr>
            <w:r w:rsidRPr="00A3527C">
              <w:rPr>
                <w:rFonts w:ascii="Calibri" w:hAnsi="Calibri" w:cs="Calibri"/>
                <w:color w:val="000000"/>
                <w:szCs w:val="20"/>
              </w:rPr>
              <w:t xml:space="preserve">Knowledge of child safeguarding and ethics of working with children and youth. </w:t>
            </w:r>
          </w:p>
          <w:p w14:paraId="4F3C75BA" w14:textId="77777777" w:rsidR="00A3527C" w:rsidRPr="00A3527C" w:rsidRDefault="00A3527C" w:rsidP="00060E68">
            <w:pPr>
              <w:spacing w:after="240"/>
              <w:rPr>
                <w:rFonts w:ascii="Calibri" w:eastAsia="Arial" w:hAnsi="Calibri" w:cs="Calibri"/>
                <w:color w:val="000000"/>
                <w:szCs w:val="20"/>
              </w:rPr>
            </w:pPr>
            <w:r w:rsidRPr="00A3527C">
              <w:rPr>
                <w:rFonts w:ascii="Calibri" w:eastAsia="Arial" w:hAnsi="Calibri" w:cs="Calibri"/>
                <w:color w:val="000000"/>
                <w:szCs w:val="20"/>
              </w:rPr>
              <w:t xml:space="preserve">Experience working for an advocacy or campaigning organization e.g. national or international NGO, UN or other multilateral organization is an asset. </w:t>
            </w:r>
          </w:p>
          <w:p w14:paraId="5D7D4F3D" w14:textId="77777777" w:rsidR="00A3527C" w:rsidRPr="00A3527C" w:rsidRDefault="00A3527C" w:rsidP="00060E68">
            <w:pPr>
              <w:spacing w:after="240"/>
              <w:rPr>
                <w:rFonts w:ascii="Calibri" w:eastAsia="Arial" w:hAnsi="Calibri" w:cs="Calibri"/>
                <w:color w:val="000000"/>
                <w:szCs w:val="20"/>
              </w:rPr>
            </w:pPr>
            <w:r w:rsidRPr="00A3527C">
              <w:rPr>
                <w:rFonts w:ascii="Calibri" w:eastAsia="Arial" w:hAnsi="Calibri" w:cs="Calibri"/>
                <w:color w:val="000000"/>
                <w:szCs w:val="20"/>
              </w:rPr>
              <w:t>Experience in supporting training and facilitation is an asset.</w:t>
            </w:r>
          </w:p>
          <w:p w14:paraId="2B55BBDE" w14:textId="77777777" w:rsidR="00A3527C" w:rsidRPr="00A3527C" w:rsidRDefault="00A3527C" w:rsidP="00060E68">
            <w:pPr>
              <w:spacing w:after="240"/>
              <w:rPr>
                <w:rFonts w:ascii="Calibri" w:eastAsia="Arial" w:hAnsi="Calibri" w:cs="Calibri"/>
                <w:color w:val="000000"/>
                <w:szCs w:val="20"/>
              </w:rPr>
            </w:pPr>
            <w:r w:rsidRPr="00A3527C">
              <w:rPr>
                <w:rFonts w:ascii="Calibri" w:eastAsia="Arial" w:hAnsi="Calibri" w:cs="Calibri"/>
                <w:color w:val="000000"/>
                <w:szCs w:val="20"/>
              </w:rPr>
              <w:lastRenderedPageBreak/>
              <w:t>Experience working in a developing and emergency environment is an asset.</w:t>
            </w:r>
          </w:p>
        </w:tc>
      </w:tr>
      <w:tr w:rsidR="00A3527C" w:rsidRPr="00B30E6A" w14:paraId="32C227A5" w14:textId="77777777" w:rsidTr="00060E68">
        <w:trPr>
          <w:trHeight w:val="557"/>
        </w:trPr>
        <w:tc>
          <w:tcPr>
            <w:tcW w:w="3472" w:type="dxa"/>
            <w:tcBorders>
              <w:bottom w:val="single" w:sz="4" w:space="0" w:color="auto"/>
            </w:tcBorders>
          </w:tcPr>
          <w:p w14:paraId="24AB8006" w14:textId="77777777" w:rsidR="00A3527C" w:rsidRPr="00A3527C" w:rsidRDefault="00A3527C" w:rsidP="00060E68">
            <w:pPr>
              <w:rPr>
                <w:rFonts w:ascii="Calibri" w:hAnsi="Calibri" w:cs="Calibri"/>
                <w:szCs w:val="20"/>
              </w:rPr>
            </w:pPr>
          </w:p>
          <w:p w14:paraId="625B1E00" w14:textId="77777777" w:rsidR="00A3527C" w:rsidRPr="00A3527C" w:rsidRDefault="00A3527C" w:rsidP="00060E68">
            <w:pPr>
              <w:rPr>
                <w:rFonts w:ascii="Calibri" w:hAnsi="Calibri" w:cs="Calibri"/>
                <w:szCs w:val="20"/>
              </w:rPr>
            </w:pPr>
            <w:r w:rsidRPr="00A3527C">
              <w:rPr>
                <w:rFonts w:ascii="Calibri" w:hAnsi="Calibri" w:cs="Calibri"/>
                <w:szCs w:val="20"/>
              </w:rPr>
              <w:t>Language Requirements:</w:t>
            </w:r>
          </w:p>
        </w:tc>
        <w:tc>
          <w:tcPr>
            <w:tcW w:w="6248" w:type="dxa"/>
            <w:tcBorders>
              <w:bottom w:val="single" w:sz="4" w:space="0" w:color="auto"/>
            </w:tcBorders>
          </w:tcPr>
          <w:p w14:paraId="5C9ACC33" w14:textId="77777777" w:rsidR="00A3527C" w:rsidRPr="00A3527C" w:rsidRDefault="00A3527C" w:rsidP="00060E68">
            <w:pPr>
              <w:rPr>
                <w:rFonts w:ascii="Calibri" w:hAnsi="Calibri" w:cs="Calibri"/>
                <w:szCs w:val="20"/>
              </w:rPr>
            </w:pPr>
          </w:p>
          <w:p w14:paraId="3998B770" w14:textId="77777777" w:rsidR="00A3527C" w:rsidRPr="00A3527C" w:rsidRDefault="00A3527C" w:rsidP="00060E68">
            <w:pPr>
              <w:spacing w:after="240"/>
              <w:rPr>
                <w:rFonts w:ascii="Calibri" w:hAnsi="Calibri" w:cs="Calibri"/>
                <w:szCs w:val="20"/>
              </w:rPr>
            </w:pPr>
            <w:r w:rsidRPr="00A3527C">
              <w:rPr>
                <w:rFonts w:ascii="Calibri" w:hAnsi="Calibri" w:cs="Calibri"/>
                <w:szCs w:val="20"/>
              </w:rPr>
              <w:t>Fluency in French and working knowledge of English is required. Knowledge of another official UN language (Arabic, Chinese, French, Russian or Spanish) or a local language is an asset.</w:t>
            </w:r>
          </w:p>
        </w:tc>
      </w:tr>
    </w:tbl>
    <w:p w14:paraId="69FF90C1" w14:textId="77777777" w:rsidR="0052770A" w:rsidRDefault="0052770A"/>
    <w:sectPr w:rsidR="0052770A" w:rsidSect="00FB4B49">
      <w:headerReference w:type="default" r:id="rId16"/>
      <w:pgSz w:w="11907" w:h="16839" w:code="9"/>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4E69D" w14:textId="77777777" w:rsidR="005D6720" w:rsidRDefault="005D6720" w:rsidP="00FB4B49">
      <w:r>
        <w:separator/>
      </w:r>
    </w:p>
  </w:endnote>
  <w:endnote w:type="continuationSeparator" w:id="0">
    <w:p w14:paraId="6258D838" w14:textId="77777777" w:rsidR="005D6720" w:rsidRDefault="005D6720" w:rsidP="00FB4B49">
      <w:r>
        <w:continuationSeparator/>
      </w:r>
    </w:p>
  </w:endnote>
  <w:endnote w:type="continuationNotice" w:id="1">
    <w:p w14:paraId="0FFF7D56" w14:textId="77777777" w:rsidR="005D6720" w:rsidRDefault="005D67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D0A4B" w14:textId="77777777" w:rsidR="005D6720" w:rsidRDefault="005D6720" w:rsidP="00FB4B49">
      <w:r>
        <w:separator/>
      </w:r>
    </w:p>
  </w:footnote>
  <w:footnote w:type="continuationSeparator" w:id="0">
    <w:p w14:paraId="5D2AF790" w14:textId="77777777" w:rsidR="005D6720" w:rsidRDefault="005D6720" w:rsidP="00FB4B49">
      <w:r>
        <w:continuationSeparator/>
      </w:r>
    </w:p>
  </w:footnote>
  <w:footnote w:type="continuationNotice" w:id="1">
    <w:p w14:paraId="3A6735B2" w14:textId="77777777" w:rsidR="005D6720" w:rsidRDefault="005D67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1BA0D" w14:textId="77777777" w:rsidR="00FB4B49" w:rsidRDefault="00FB4B49" w:rsidP="00FB4B49">
    <w:pPr>
      <w:pStyle w:val="Header"/>
      <w:pBdr>
        <w:bottom w:val="single" w:sz="4" w:space="1" w:color="D9D9D9"/>
      </w:pBdr>
      <w:jc w:val="right"/>
      <w:rPr>
        <w:b/>
        <w:bCs/>
      </w:rPr>
    </w:pPr>
    <w:r w:rsidRPr="00FB4B49">
      <w:rPr>
        <w:color w:val="7F7F7F"/>
        <w:spacing w:val="60"/>
      </w:rPr>
      <w:t>Page</w:t>
    </w:r>
    <w:r>
      <w:t xml:space="preserve"> | </w:t>
    </w:r>
    <w:r>
      <w:fldChar w:fldCharType="begin"/>
    </w:r>
    <w:r>
      <w:instrText xml:space="preserve"> PAGE   \* MERGEFORMAT </w:instrText>
    </w:r>
    <w:r>
      <w:fldChar w:fldCharType="separate"/>
    </w:r>
    <w:r w:rsidR="00934227" w:rsidRPr="00934227">
      <w:rPr>
        <w:b/>
        <w:bCs/>
        <w:noProof/>
      </w:rPr>
      <w:t>1</w:t>
    </w:r>
    <w:r>
      <w:rPr>
        <w:b/>
        <w:bCs/>
        <w:noProof/>
      </w:rPr>
      <w:fldChar w:fldCharType="end"/>
    </w:r>
  </w:p>
  <w:p w14:paraId="4B8B5233" w14:textId="77777777" w:rsidR="00FB4B49" w:rsidRDefault="00FB4B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D456D"/>
    <w:multiLevelType w:val="hybridMultilevel"/>
    <w:tmpl w:val="6750E3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7406EC"/>
    <w:multiLevelType w:val="hybridMultilevel"/>
    <w:tmpl w:val="665428A2"/>
    <w:lvl w:ilvl="0" w:tplc="9A82FCFC">
      <w:start w:val="1"/>
      <w:numFmt w:val="decimal"/>
      <w:lvlText w:val="%1."/>
      <w:lvlJc w:val="left"/>
      <w:pPr>
        <w:ind w:left="790" w:hanging="360"/>
      </w:pPr>
      <w:rPr>
        <w:rFonts w:hint="default"/>
        <w:b w:val="0"/>
        <w:bCs/>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2" w15:restartNumberingAfterBreak="0">
    <w:nsid w:val="202F5BC9"/>
    <w:multiLevelType w:val="hybridMultilevel"/>
    <w:tmpl w:val="F78A0D8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4545C23"/>
    <w:multiLevelType w:val="hybridMultilevel"/>
    <w:tmpl w:val="00A8AA40"/>
    <w:lvl w:ilvl="0" w:tplc="040C0001">
      <w:start w:val="1"/>
      <w:numFmt w:val="bullet"/>
      <w:lvlText w:val=""/>
      <w:lvlJc w:val="left"/>
      <w:pPr>
        <w:ind w:left="771" w:hanging="360"/>
      </w:pPr>
      <w:rPr>
        <w:rFonts w:ascii="Symbol" w:hAnsi="Symbol" w:hint="default"/>
      </w:rPr>
    </w:lvl>
    <w:lvl w:ilvl="1" w:tplc="040C0003" w:tentative="1">
      <w:start w:val="1"/>
      <w:numFmt w:val="bullet"/>
      <w:lvlText w:val="o"/>
      <w:lvlJc w:val="left"/>
      <w:pPr>
        <w:ind w:left="1491" w:hanging="360"/>
      </w:pPr>
      <w:rPr>
        <w:rFonts w:ascii="Courier New" w:hAnsi="Courier New" w:cs="Courier New" w:hint="default"/>
      </w:rPr>
    </w:lvl>
    <w:lvl w:ilvl="2" w:tplc="040C0005" w:tentative="1">
      <w:start w:val="1"/>
      <w:numFmt w:val="bullet"/>
      <w:lvlText w:val=""/>
      <w:lvlJc w:val="left"/>
      <w:pPr>
        <w:ind w:left="2211" w:hanging="360"/>
      </w:pPr>
      <w:rPr>
        <w:rFonts w:ascii="Wingdings" w:hAnsi="Wingdings" w:hint="default"/>
      </w:rPr>
    </w:lvl>
    <w:lvl w:ilvl="3" w:tplc="040C0001" w:tentative="1">
      <w:start w:val="1"/>
      <w:numFmt w:val="bullet"/>
      <w:lvlText w:val=""/>
      <w:lvlJc w:val="left"/>
      <w:pPr>
        <w:ind w:left="2931" w:hanging="360"/>
      </w:pPr>
      <w:rPr>
        <w:rFonts w:ascii="Symbol" w:hAnsi="Symbol" w:hint="default"/>
      </w:rPr>
    </w:lvl>
    <w:lvl w:ilvl="4" w:tplc="040C0003" w:tentative="1">
      <w:start w:val="1"/>
      <w:numFmt w:val="bullet"/>
      <w:lvlText w:val="o"/>
      <w:lvlJc w:val="left"/>
      <w:pPr>
        <w:ind w:left="3651" w:hanging="360"/>
      </w:pPr>
      <w:rPr>
        <w:rFonts w:ascii="Courier New" w:hAnsi="Courier New" w:cs="Courier New" w:hint="default"/>
      </w:rPr>
    </w:lvl>
    <w:lvl w:ilvl="5" w:tplc="040C0005" w:tentative="1">
      <w:start w:val="1"/>
      <w:numFmt w:val="bullet"/>
      <w:lvlText w:val=""/>
      <w:lvlJc w:val="left"/>
      <w:pPr>
        <w:ind w:left="4371" w:hanging="360"/>
      </w:pPr>
      <w:rPr>
        <w:rFonts w:ascii="Wingdings" w:hAnsi="Wingdings" w:hint="default"/>
      </w:rPr>
    </w:lvl>
    <w:lvl w:ilvl="6" w:tplc="040C0001" w:tentative="1">
      <w:start w:val="1"/>
      <w:numFmt w:val="bullet"/>
      <w:lvlText w:val=""/>
      <w:lvlJc w:val="left"/>
      <w:pPr>
        <w:ind w:left="5091" w:hanging="360"/>
      </w:pPr>
      <w:rPr>
        <w:rFonts w:ascii="Symbol" w:hAnsi="Symbol" w:hint="default"/>
      </w:rPr>
    </w:lvl>
    <w:lvl w:ilvl="7" w:tplc="040C0003" w:tentative="1">
      <w:start w:val="1"/>
      <w:numFmt w:val="bullet"/>
      <w:lvlText w:val="o"/>
      <w:lvlJc w:val="left"/>
      <w:pPr>
        <w:ind w:left="5811" w:hanging="360"/>
      </w:pPr>
      <w:rPr>
        <w:rFonts w:ascii="Courier New" w:hAnsi="Courier New" w:cs="Courier New" w:hint="default"/>
      </w:rPr>
    </w:lvl>
    <w:lvl w:ilvl="8" w:tplc="040C0005" w:tentative="1">
      <w:start w:val="1"/>
      <w:numFmt w:val="bullet"/>
      <w:lvlText w:val=""/>
      <w:lvlJc w:val="left"/>
      <w:pPr>
        <w:ind w:left="6531" w:hanging="360"/>
      </w:pPr>
      <w:rPr>
        <w:rFonts w:ascii="Wingdings" w:hAnsi="Wingdings" w:hint="default"/>
      </w:rPr>
    </w:lvl>
  </w:abstractNum>
  <w:abstractNum w:abstractNumId="4" w15:restartNumberingAfterBreak="0">
    <w:nsid w:val="28AA396F"/>
    <w:multiLevelType w:val="hybridMultilevel"/>
    <w:tmpl w:val="1AFCA8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43A974D2"/>
    <w:multiLevelType w:val="hybridMultilevel"/>
    <w:tmpl w:val="B9102C76"/>
    <w:lvl w:ilvl="0" w:tplc="0F2E9642">
      <w:start w:val="1"/>
      <w:numFmt w:val="bullet"/>
      <w:lvlText w:val=""/>
      <w:lvlJc w:val="left"/>
      <w:pPr>
        <w:ind w:left="720" w:hanging="360"/>
      </w:pPr>
      <w:rPr>
        <w:rFonts w:ascii="Symbol" w:hAnsi="Symbol" w:hint="default"/>
      </w:rPr>
    </w:lvl>
    <w:lvl w:ilvl="1" w:tplc="0DE0B342">
      <w:start w:val="1"/>
      <w:numFmt w:val="bullet"/>
      <w:lvlText w:val="o"/>
      <w:lvlJc w:val="left"/>
      <w:pPr>
        <w:ind w:left="1440" w:hanging="360"/>
      </w:pPr>
      <w:rPr>
        <w:rFonts w:ascii="Courier New" w:hAnsi="Courier New" w:hint="default"/>
      </w:rPr>
    </w:lvl>
    <w:lvl w:ilvl="2" w:tplc="70B680C0">
      <w:start w:val="1"/>
      <w:numFmt w:val="bullet"/>
      <w:lvlText w:val=""/>
      <w:lvlJc w:val="left"/>
      <w:pPr>
        <w:ind w:left="2160" w:hanging="360"/>
      </w:pPr>
      <w:rPr>
        <w:rFonts w:ascii="Wingdings" w:hAnsi="Wingdings" w:hint="default"/>
      </w:rPr>
    </w:lvl>
    <w:lvl w:ilvl="3" w:tplc="A36E588A">
      <w:start w:val="1"/>
      <w:numFmt w:val="bullet"/>
      <w:lvlText w:val=""/>
      <w:lvlJc w:val="left"/>
      <w:pPr>
        <w:ind w:left="2880" w:hanging="360"/>
      </w:pPr>
      <w:rPr>
        <w:rFonts w:ascii="Symbol" w:hAnsi="Symbol" w:hint="default"/>
      </w:rPr>
    </w:lvl>
    <w:lvl w:ilvl="4" w:tplc="1C82123E">
      <w:start w:val="1"/>
      <w:numFmt w:val="bullet"/>
      <w:lvlText w:val="o"/>
      <w:lvlJc w:val="left"/>
      <w:pPr>
        <w:ind w:left="3600" w:hanging="360"/>
      </w:pPr>
      <w:rPr>
        <w:rFonts w:ascii="Courier New" w:hAnsi="Courier New" w:hint="default"/>
      </w:rPr>
    </w:lvl>
    <w:lvl w:ilvl="5" w:tplc="59F2282C">
      <w:start w:val="1"/>
      <w:numFmt w:val="bullet"/>
      <w:lvlText w:val=""/>
      <w:lvlJc w:val="left"/>
      <w:pPr>
        <w:ind w:left="4320" w:hanging="360"/>
      </w:pPr>
      <w:rPr>
        <w:rFonts w:ascii="Wingdings" w:hAnsi="Wingdings" w:hint="default"/>
      </w:rPr>
    </w:lvl>
    <w:lvl w:ilvl="6" w:tplc="8BEC4058">
      <w:start w:val="1"/>
      <w:numFmt w:val="bullet"/>
      <w:lvlText w:val=""/>
      <w:lvlJc w:val="left"/>
      <w:pPr>
        <w:ind w:left="5040" w:hanging="360"/>
      </w:pPr>
      <w:rPr>
        <w:rFonts w:ascii="Symbol" w:hAnsi="Symbol" w:hint="default"/>
      </w:rPr>
    </w:lvl>
    <w:lvl w:ilvl="7" w:tplc="D66C9E42">
      <w:start w:val="1"/>
      <w:numFmt w:val="bullet"/>
      <w:lvlText w:val="o"/>
      <w:lvlJc w:val="left"/>
      <w:pPr>
        <w:ind w:left="5760" w:hanging="360"/>
      </w:pPr>
      <w:rPr>
        <w:rFonts w:ascii="Courier New" w:hAnsi="Courier New" w:hint="default"/>
      </w:rPr>
    </w:lvl>
    <w:lvl w:ilvl="8" w:tplc="E2DA6164">
      <w:start w:val="1"/>
      <w:numFmt w:val="bullet"/>
      <w:lvlText w:val=""/>
      <w:lvlJc w:val="left"/>
      <w:pPr>
        <w:ind w:left="6480" w:hanging="360"/>
      </w:pPr>
      <w:rPr>
        <w:rFonts w:ascii="Wingdings" w:hAnsi="Wingdings" w:hint="default"/>
      </w:rPr>
    </w:lvl>
  </w:abstractNum>
  <w:abstractNum w:abstractNumId="7" w15:restartNumberingAfterBreak="0">
    <w:nsid w:val="71757447"/>
    <w:multiLevelType w:val="hybridMultilevel"/>
    <w:tmpl w:val="6248BA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9EA478B"/>
    <w:multiLevelType w:val="hybridMultilevel"/>
    <w:tmpl w:val="5A223C24"/>
    <w:lvl w:ilvl="0" w:tplc="FFFFFFFF">
      <w:start w:val="1"/>
      <w:numFmt w:val="decimal"/>
      <w:lvlText w:val="%1."/>
      <w:lvlJc w:val="left"/>
      <w:pPr>
        <w:ind w:left="720" w:hanging="360"/>
      </w:pPr>
    </w:lvl>
    <w:lvl w:ilvl="1" w:tplc="48C03B56">
      <w:start w:val="1"/>
      <w:numFmt w:val="lowerLetter"/>
      <w:lvlText w:val="%2."/>
      <w:lvlJc w:val="left"/>
      <w:pPr>
        <w:ind w:left="1440" w:hanging="360"/>
      </w:pPr>
    </w:lvl>
    <w:lvl w:ilvl="2" w:tplc="A3380E28">
      <w:start w:val="1"/>
      <w:numFmt w:val="lowerRoman"/>
      <w:lvlText w:val="%3."/>
      <w:lvlJc w:val="right"/>
      <w:pPr>
        <w:ind w:left="2160" w:hanging="180"/>
      </w:pPr>
    </w:lvl>
    <w:lvl w:ilvl="3" w:tplc="50400F5C">
      <w:start w:val="1"/>
      <w:numFmt w:val="decimal"/>
      <w:lvlText w:val="%4."/>
      <w:lvlJc w:val="left"/>
      <w:pPr>
        <w:ind w:left="2880" w:hanging="360"/>
      </w:pPr>
    </w:lvl>
    <w:lvl w:ilvl="4" w:tplc="98AA4A58">
      <w:start w:val="1"/>
      <w:numFmt w:val="lowerLetter"/>
      <w:lvlText w:val="%5."/>
      <w:lvlJc w:val="left"/>
      <w:pPr>
        <w:ind w:left="3600" w:hanging="360"/>
      </w:pPr>
    </w:lvl>
    <w:lvl w:ilvl="5" w:tplc="88603268">
      <w:start w:val="1"/>
      <w:numFmt w:val="lowerRoman"/>
      <w:lvlText w:val="%6."/>
      <w:lvlJc w:val="right"/>
      <w:pPr>
        <w:ind w:left="4320" w:hanging="180"/>
      </w:pPr>
    </w:lvl>
    <w:lvl w:ilvl="6" w:tplc="0F769494">
      <w:start w:val="1"/>
      <w:numFmt w:val="decimal"/>
      <w:lvlText w:val="%7."/>
      <w:lvlJc w:val="left"/>
      <w:pPr>
        <w:ind w:left="5040" w:hanging="360"/>
      </w:pPr>
    </w:lvl>
    <w:lvl w:ilvl="7" w:tplc="552E57A0">
      <w:start w:val="1"/>
      <w:numFmt w:val="lowerLetter"/>
      <w:lvlText w:val="%8."/>
      <w:lvlJc w:val="left"/>
      <w:pPr>
        <w:ind w:left="5760" w:hanging="360"/>
      </w:pPr>
    </w:lvl>
    <w:lvl w:ilvl="8" w:tplc="06A69170">
      <w:start w:val="1"/>
      <w:numFmt w:val="lowerRoman"/>
      <w:lvlText w:val="%9."/>
      <w:lvlJc w:val="right"/>
      <w:pPr>
        <w:ind w:left="6480" w:hanging="180"/>
      </w:pPr>
    </w:lvl>
  </w:abstractNum>
  <w:abstractNum w:abstractNumId="9" w15:restartNumberingAfterBreak="0">
    <w:nsid w:val="7B96019E"/>
    <w:multiLevelType w:val="hybridMultilevel"/>
    <w:tmpl w:val="88629D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278533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93229795">
    <w:abstractNumId w:val="4"/>
  </w:num>
  <w:num w:numId="3" w16cid:durableId="1480266103">
    <w:abstractNumId w:val="3"/>
  </w:num>
  <w:num w:numId="4" w16cid:durableId="778331312">
    <w:abstractNumId w:val="9"/>
  </w:num>
  <w:num w:numId="5" w16cid:durableId="1499495759">
    <w:abstractNumId w:val="2"/>
  </w:num>
  <w:num w:numId="6" w16cid:durableId="89207647">
    <w:abstractNumId w:val="0"/>
  </w:num>
  <w:num w:numId="7" w16cid:durableId="614874438">
    <w:abstractNumId w:val="1"/>
  </w:num>
  <w:num w:numId="8" w16cid:durableId="1887646343">
    <w:abstractNumId w:val="8"/>
  </w:num>
  <w:num w:numId="9" w16cid:durableId="838885457">
    <w:abstractNumId w:val="7"/>
  </w:num>
  <w:num w:numId="10" w16cid:durableId="342391711">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467"/>
    <w:rsid w:val="000069A9"/>
    <w:rsid w:val="00011DE6"/>
    <w:rsid w:val="00014B2A"/>
    <w:rsid w:val="0003247B"/>
    <w:rsid w:val="0003766D"/>
    <w:rsid w:val="000C4472"/>
    <w:rsid w:val="000D4B30"/>
    <w:rsid w:val="000F081E"/>
    <w:rsid w:val="000F7080"/>
    <w:rsid w:val="000F7ABF"/>
    <w:rsid w:val="00100100"/>
    <w:rsid w:val="001054B2"/>
    <w:rsid w:val="00107934"/>
    <w:rsid w:val="001341C3"/>
    <w:rsid w:val="00137D4B"/>
    <w:rsid w:val="0014019D"/>
    <w:rsid w:val="001575F6"/>
    <w:rsid w:val="001821D8"/>
    <w:rsid w:val="00182364"/>
    <w:rsid w:val="0018411C"/>
    <w:rsid w:val="00185E11"/>
    <w:rsid w:val="00192E70"/>
    <w:rsid w:val="00197ED8"/>
    <w:rsid w:val="001B1DF8"/>
    <w:rsid w:val="001D1F1F"/>
    <w:rsid w:val="00222661"/>
    <w:rsid w:val="0023180C"/>
    <w:rsid w:val="0025246D"/>
    <w:rsid w:val="0025556A"/>
    <w:rsid w:val="002F1957"/>
    <w:rsid w:val="003012D1"/>
    <w:rsid w:val="0030726B"/>
    <w:rsid w:val="003307E1"/>
    <w:rsid w:val="00333600"/>
    <w:rsid w:val="00384A2F"/>
    <w:rsid w:val="003A19EE"/>
    <w:rsid w:val="003B3F33"/>
    <w:rsid w:val="003C5C18"/>
    <w:rsid w:val="003C7771"/>
    <w:rsid w:val="00426B2C"/>
    <w:rsid w:val="0045151A"/>
    <w:rsid w:val="004A1DEB"/>
    <w:rsid w:val="004B03A9"/>
    <w:rsid w:val="004C2B35"/>
    <w:rsid w:val="004D2DD2"/>
    <w:rsid w:val="004E738E"/>
    <w:rsid w:val="00501A44"/>
    <w:rsid w:val="0052770A"/>
    <w:rsid w:val="00531B8A"/>
    <w:rsid w:val="00531CA5"/>
    <w:rsid w:val="00535B19"/>
    <w:rsid w:val="00545906"/>
    <w:rsid w:val="00556FD5"/>
    <w:rsid w:val="00566EC6"/>
    <w:rsid w:val="00574EB4"/>
    <w:rsid w:val="005968D2"/>
    <w:rsid w:val="005D0D43"/>
    <w:rsid w:val="005D6720"/>
    <w:rsid w:val="005F4B69"/>
    <w:rsid w:val="00613714"/>
    <w:rsid w:val="00653510"/>
    <w:rsid w:val="00670B4F"/>
    <w:rsid w:val="00673F69"/>
    <w:rsid w:val="00685C98"/>
    <w:rsid w:val="00690845"/>
    <w:rsid w:val="00696A38"/>
    <w:rsid w:val="006B223B"/>
    <w:rsid w:val="006F1238"/>
    <w:rsid w:val="007102F0"/>
    <w:rsid w:val="00721C3C"/>
    <w:rsid w:val="00775102"/>
    <w:rsid w:val="007813D4"/>
    <w:rsid w:val="0079526A"/>
    <w:rsid w:val="0079539D"/>
    <w:rsid w:val="007A172F"/>
    <w:rsid w:val="007B790E"/>
    <w:rsid w:val="007E42A7"/>
    <w:rsid w:val="0080092C"/>
    <w:rsid w:val="00803E5B"/>
    <w:rsid w:val="00832425"/>
    <w:rsid w:val="00880D2D"/>
    <w:rsid w:val="00896F0E"/>
    <w:rsid w:val="008B3319"/>
    <w:rsid w:val="008C160E"/>
    <w:rsid w:val="008E4656"/>
    <w:rsid w:val="008E5F6B"/>
    <w:rsid w:val="008F66FC"/>
    <w:rsid w:val="00912101"/>
    <w:rsid w:val="00912ACC"/>
    <w:rsid w:val="00934227"/>
    <w:rsid w:val="009436EE"/>
    <w:rsid w:val="0094601D"/>
    <w:rsid w:val="00985330"/>
    <w:rsid w:val="009952B3"/>
    <w:rsid w:val="00997DAC"/>
    <w:rsid w:val="009A484D"/>
    <w:rsid w:val="009B3989"/>
    <w:rsid w:val="009E20A3"/>
    <w:rsid w:val="009E3898"/>
    <w:rsid w:val="009E7E5C"/>
    <w:rsid w:val="00A3527C"/>
    <w:rsid w:val="00A5706E"/>
    <w:rsid w:val="00AD1588"/>
    <w:rsid w:val="00AD37E7"/>
    <w:rsid w:val="00AF27DB"/>
    <w:rsid w:val="00B15057"/>
    <w:rsid w:val="00B302E4"/>
    <w:rsid w:val="00B46164"/>
    <w:rsid w:val="00B46359"/>
    <w:rsid w:val="00B4660C"/>
    <w:rsid w:val="00B62C73"/>
    <w:rsid w:val="00B7184D"/>
    <w:rsid w:val="00B92B04"/>
    <w:rsid w:val="00BE0F7F"/>
    <w:rsid w:val="00C0264F"/>
    <w:rsid w:val="00C10F38"/>
    <w:rsid w:val="00C20585"/>
    <w:rsid w:val="00C51BE8"/>
    <w:rsid w:val="00C56467"/>
    <w:rsid w:val="00C67718"/>
    <w:rsid w:val="00C752A3"/>
    <w:rsid w:val="00C938E5"/>
    <w:rsid w:val="00D24134"/>
    <w:rsid w:val="00D4251D"/>
    <w:rsid w:val="00D84030"/>
    <w:rsid w:val="00D84887"/>
    <w:rsid w:val="00D951CD"/>
    <w:rsid w:val="00D979A5"/>
    <w:rsid w:val="00DC5362"/>
    <w:rsid w:val="00DE31AA"/>
    <w:rsid w:val="00DF54F8"/>
    <w:rsid w:val="00E32214"/>
    <w:rsid w:val="00E32996"/>
    <w:rsid w:val="00E46B93"/>
    <w:rsid w:val="00E52436"/>
    <w:rsid w:val="00EB1BB6"/>
    <w:rsid w:val="00F02464"/>
    <w:rsid w:val="00F16C4C"/>
    <w:rsid w:val="00F20877"/>
    <w:rsid w:val="00F20E32"/>
    <w:rsid w:val="00F453C5"/>
    <w:rsid w:val="00F5166B"/>
    <w:rsid w:val="00F60136"/>
    <w:rsid w:val="00F82871"/>
    <w:rsid w:val="00FB21C6"/>
    <w:rsid w:val="00FB4B49"/>
    <w:rsid w:val="00FB5EC9"/>
    <w:rsid w:val="00FE0926"/>
    <w:rsid w:val="00FE2B8D"/>
    <w:rsid w:val="00FF2F06"/>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199167"/>
  <w15:chartTrackingRefBased/>
  <w15:docId w15:val="{A70A3D18-85A6-4746-B639-B3150CB4A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outlineLvl w:val="0"/>
    </w:pPr>
    <w:rPr>
      <w:b/>
      <w:bCs/>
      <w:sz w:val="24"/>
    </w:rPr>
  </w:style>
  <w:style w:type="paragraph" w:styleId="Heading2">
    <w:name w:val="heading 2"/>
    <w:basedOn w:val="Normal"/>
    <w:next w:val="Normal"/>
    <w:qFormat/>
    <w:pPr>
      <w:keepNext/>
      <w:jc w:val="center"/>
      <w:outlineLvl w:val="1"/>
    </w:pPr>
    <w:rPr>
      <w:b/>
      <w:bCs/>
      <w:sz w:val="24"/>
    </w:rPr>
  </w:style>
  <w:style w:type="paragraph" w:styleId="Heading5">
    <w:name w:val="heading 5"/>
    <w:basedOn w:val="Normal"/>
    <w:next w:val="Normal"/>
    <w:link w:val="Heading5Char"/>
    <w:qFormat/>
    <w:rsid w:val="000028D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BodyTextIndent">
    <w:name w:val="Body Text Indent"/>
    <w:basedOn w:val="Normal"/>
    <w:pPr>
      <w:ind w:left="720"/>
      <w:jc w:val="both"/>
    </w:pPr>
    <w:rPr>
      <w:rFonts w:cs="Arial"/>
    </w:rPr>
  </w:style>
  <w:style w:type="paragraph" w:styleId="BodyText">
    <w:name w:val="Body Text"/>
    <w:basedOn w:val="Normal"/>
    <w:pPr>
      <w:jc w:val="both"/>
    </w:pPr>
    <w:rPr>
      <w:rFonts w:cs="Arial"/>
    </w:rPr>
  </w:style>
  <w:style w:type="paragraph" w:styleId="BodyTextIndent3">
    <w:name w:val="Body Text Indent 3"/>
    <w:basedOn w:val="Normal"/>
    <w:pPr>
      <w:ind w:left="540" w:hanging="540"/>
      <w:jc w:val="both"/>
    </w:pPr>
  </w:style>
  <w:style w:type="paragraph" w:styleId="BodyText3">
    <w:name w:val="Body Text 3"/>
    <w:basedOn w:val="Normal"/>
    <w:pPr>
      <w:jc w:val="both"/>
    </w:pPr>
    <w:rPr>
      <w:rFonts w:cs="Arial"/>
      <w:sz w:val="18"/>
    </w:rPr>
  </w:style>
  <w:style w:type="paragraph" w:styleId="BodyTextIndent2">
    <w:name w:val="Body Text Indent 2"/>
    <w:basedOn w:val="Normal"/>
    <w:pPr>
      <w:ind w:firstLine="720"/>
      <w:jc w:val="both"/>
    </w:pPr>
    <w:rPr>
      <w:rFonts w:cs="Arial"/>
      <w:sz w:val="17"/>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sid w:val="00C56467"/>
    <w:rPr>
      <w:b/>
      <w:bCs/>
    </w:rPr>
  </w:style>
  <w:style w:type="character" w:styleId="Hyperlink">
    <w:name w:val="Hyperlink"/>
    <w:rsid w:val="00B91916"/>
    <w:rPr>
      <w:color w:val="0000FF"/>
      <w:u w:val="single"/>
    </w:rPr>
  </w:style>
  <w:style w:type="character" w:customStyle="1" w:styleId="Heading5Char">
    <w:name w:val="Heading 5 Char"/>
    <w:link w:val="Heading5"/>
    <w:semiHidden/>
    <w:locked/>
    <w:rsid w:val="000028D9"/>
    <w:rPr>
      <w:rFonts w:ascii="Calibri" w:hAnsi="Calibri"/>
      <w:b/>
      <w:bCs/>
      <w:i/>
      <w:iCs/>
      <w:sz w:val="26"/>
      <w:szCs w:val="26"/>
      <w:lang w:val="en-US" w:eastAsia="en-US" w:bidi="ar-SA"/>
    </w:rPr>
  </w:style>
  <w:style w:type="paragraph" w:customStyle="1" w:styleId="Achievement">
    <w:name w:val="Achievement"/>
    <w:basedOn w:val="Normal"/>
    <w:rsid w:val="000028D9"/>
    <w:pPr>
      <w:numPr>
        <w:numId w:val="1"/>
      </w:numPr>
    </w:pPr>
    <w:rPr>
      <w:rFonts w:cs="Arial"/>
      <w:szCs w:val="20"/>
    </w:rPr>
  </w:style>
  <w:style w:type="paragraph" w:customStyle="1" w:styleId="MediumGrid1-Accent21">
    <w:name w:val="Medium Grid 1 - Accent 21"/>
    <w:basedOn w:val="Normal"/>
    <w:uiPriority w:val="34"/>
    <w:qFormat/>
    <w:rsid w:val="0069164B"/>
    <w:pPr>
      <w:ind w:left="720"/>
      <w:contextualSpacing/>
    </w:pPr>
  </w:style>
  <w:style w:type="character" w:customStyle="1" w:styleId="Heading1Char">
    <w:name w:val="Heading 1 Char"/>
    <w:link w:val="Heading1"/>
    <w:rsid w:val="00FD0526"/>
    <w:rPr>
      <w:rFonts w:ascii="Arial" w:hAnsi="Arial"/>
      <w:b/>
      <w:bCs/>
      <w:sz w:val="24"/>
      <w:szCs w:val="24"/>
    </w:rPr>
  </w:style>
  <w:style w:type="character" w:customStyle="1" w:styleId="CommentTextChar">
    <w:name w:val="Comment Text Char"/>
    <w:link w:val="CommentText"/>
    <w:semiHidden/>
    <w:rsid w:val="00FD0526"/>
    <w:rPr>
      <w:rFonts w:ascii="Arial" w:hAnsi="Arial"/>
    </w:rPr>
  </w:style>
  <w:style w:type="paragraph" w:customStyle="1" w:styleId="Default">
    <w:name w:val="Default"/>
    <w:rsid w:val="00FD0526"/>
    <w:pPr>
      <w:autoSpaceDE w:val="0"/>
      <w:autoSpaceDN w:val="0"/>
      <w:adjustRightInd w:val="0"/>
    </w:pPr>
    <w:rPr>
      <w:rFonts w:ascii="Arial" w:eastAsia="Cambria" w:hAnsi="Arial" w:cs="Arial"/>
      <w:color w:val="000000"/>
      <w:sz w:val="24"/>
      <w:szCs w:val="24"/>
    </w:rPr>
  </w:style>
  <w:style w:type="paragraph" w:customStyle="1" w:styleId="ColorfulList-Accent11">
    <w:name w:val="Colorful List - Accent 11"/>
    <w:basedOn w:val="Normal"/>
    <w:uiPriority w:val="34"/>
    <w:qFormat/>
    <w:rsid w:val="00FD0526"/>
    <w:pPr>
      <w:ind w:left="720"/>
      <w:contextualSpacing/>
    </w:pPr>
  </w:style>
  <w:style w:type="paragraph" w:styleId="ListParagraph">
    <w:name w:val="List Paragraph"/>
    <w:aliases w:val="normal,Normal2,Normal3,Normal4,Normal5,Normal6,Normal7,List Paragraph à moi,bullets,action points,Bullet List,FooterText,Colorful List Accent 1,numbered,Paragraphe de liste1,列出段落,列出段落1,Bulletr List Paragraph,List Paragraph2,References"/>
    <w:basedOn w:val="Normal"/>
    <w:link w:val="ListParagraphChar"/>
    <w:uiPriority w:val="34"/>
    <w:qFormat/>
    <w:rsid w:val="009E3898"/>
    <w:pPr>
      <w:ind w:left="720"/>
    </w:pPr>
  </w:style>
  <w:style w:type="paragraph" w:styleId="Header">
    <w:name w:val="header"/>
    <w:basedOn w:val="Normal"/>
    <w:link w:val="HeaderChar"/>
    <w:uiPriority w:val="99"/>
    <w:rsid w:val="00FB4B49"/>
    <w:pPr>
      <w:tabs>
        <w:tab w:val="center" w:pos="4680"/>
        <w:tab w:val="right" w:pos="9360"/>
      </w:tabs>
    </w:pPr>
  </w:style>
  <w:style w:type="character" w:customStyle="1" w:styleId="HeaderChar">
    <w:name w:val="Header Char"/>
    <w:link w:val="Header"/>
    <w:uiPriority w:val="99"/>
    <w:rsid w:val="00FB4B49"/>
    <w:rPr>
      <w:rFonts w:ascii="Arial" w:hAnsi="Arial"/>
      <w:szCs w:val="24"/>
    </w:rPr>
  </w:style>
  <w:style w:type="paragraph" w:styleId="Footer">
    <w:name w:val="footer"/>
    <w:basedOn w:val="Normal"/>
    <w:link w:val="FooterChar"/>
    <w:rsid w:val="00FB4B49"/>
    <w:pPr>
      <w:tabs>
        <w:tab w:val="center" w:pos="4680"/>
        <w:tab w:val="right" w:pos="9360"/>
      </w:tabs>
    </w:pPr>
  </w:style>
  <w:style w:type="character" w:customStyle="1" w:styleId="FooterChar">
    <w:name w:val="Footer Char"/>
    <w:link w:val="Footer"/>
    <w:rsid w:val="00FB4B49"/>
    <w:rPr>
      <w:rFonts w:ascii="Arial" w:hAnsi="Arial"/>
      <w:szCs w:val="24"/>
    </w:rPr>
  </w:style>
  <w:style w:type="paragraph" w:styleId="Revision">
    <w:name w:val="Revision"/>
    <w:hidden/>
    <w:uiPriority w:val="71"/>
    <w:rsid w:val="00690845"/>
    <w:rPr>
      <w:rFonts w:ascii="Arial" w:hAnsi="Arial"/>
      <w:szCs w:val="24"/>
    </w:rPr>
  </w:style>
  <w:style w:type="character" w:customStyle="1" w:styleId="normaltextrun">
    <w:name w:val="normaltextrun"/>
    <w:basedOn w:val="DefaultParagraphFont"/>
    <w:rsid w:val="00182364"/>
  </w:style>
  <w:style w:type="character" w:customStyle="1" w:styleId="eop">
    <w:name w:val="eop"/>
    <w:basedOn w:val="DefaultParagraphFont"/>
    <w:rsid w:val="00182364"/>
  </w:style>
  <w:style w:type="character" w:customStyle="1" w:styleId="ListParagraphChar">
    <w:name w:val="List Paragraph Char"/>
    <w:aliases w:val="normal Char,Normal2 Char,Normal3 Char,Normal4 Char,Normal5 Char,Normal6 Char,Normal7 Char,List Paragraph à moi Char,bullets Char,action points Char,Bullet List Char,FooterText Char,Colorful List Accent 1 Char,numbered Char,列出段落 Char"/>
    <w:link w:val="ListParagraph"/>
    <w:uiPriority w:val="34"/>
    <w:locked/>
    <w:rsid w:val="006F1238"/>
    <w:rPr>
      <w:rFonts w:ascii="Arial" w:hAnsi="Arial"/>
      <w:szCs w:val="24"/>
    </w:rPr>
  </w:style>
  <w:style w:type="paragraph" w:customStyle="1" w:styleId="paragraph">
    <w:name w:val="paragraph"/>
    <w:basedOn w:val="Normal"/>
    <w:rsid w:val="00A3527C"/>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523228">
      <w:bodyDiv w:val="1"/>
      <w:marLeft w:val="0"/>
      <w:marRight w:val="0"/>
      <w:marTop w:val="0"/>
      <w:marBottom w:val="0"/>
      <w:divBdr>
        <w:top w:val="none" w:sz="0" w:space="0" w:color="auto"/>
        <w:left w:val="none" w:sz="0" w:space="0" w:color="auto"/>
        <w:bottom w:val="none" w:sz="0" w:space="0" w:color="auto"/>
        <w:right w:val="none" w:sz="0" w:space="0" w:color="auto"/>
      </w:divBdr>
    </w:div>
    <w:div w:id="426661986">
      <w:bodyDiv w:val="1"/>
      <w:marLeft w:val="0"/>
      <w:marRight w:val="0"/>
      <w:marTop w:val="0"/>
      <w:marBottom w:val="0"/>
      <w:divBdr>
        <w:top w:val="none" w:sz="0" w:space="0" w:color="auto"/>
        <w:left w:val="none" w:sz="0" w:space="0" w:color="auto"/>
        <w:bottom w:val="none" w:sz="0" w:space="0" w:color="auto"/>
        <w:right w:val="none" w:sz="0" w:space="0" w:color="auto"/>
      </w:divBdr>
    </w:div>
    <w:div w:id="503516200">
      <w:bodyDiv w:val="1"/>
      <w:marLeft w:val="0"/>
      <w:marRight w:val="0"/>
      <w:marTop w:val="0"/>
      <w:marBottom w:val="0"/>
      <w:divBdr>
        <w:top w:val="none" w:sz="0" w:space="0" w:color="auto"/>
        <w:left w:val="none" w:sz="0" w:space="0" w:color="auto"/>
        <w:bottom w:val="none" w:sz="0" w:space="0" w:color="auto"/>
        <w:right w:val="none" w:sz="0" w:space="0" w:color="auto"/>
      </w:divBdr>
    </w:div>
    <w:div w:id="519779498">
      <w:bodyDiv w:val="1"/>
      <w:marLeft w:val="0"/>
      <w:marRight w:val="0"/>
      <w:marTop w:val="0"/>
      <w:marBottom w:val="0"/>
      <w:divBdr>
        <w:top w:val="none" w:sz="0" w:space="0" w:color="auto"/>
        <w:left w:val="none" w:sz="0" w:space="0" w:color="auto"/>
        <w:bottom w:val="none" w:sz="0" w:space="0" w:color="auto"/>
        <w:right w:val="none" w:sz="0" w:space="0" w:color="auto"/>
      </w:divBdr>
    </w:div>
    <w:div w:id="558782201">
      <w:bodyDiv w:val="1"/>
      <w:marLeft w:val="0"/>
      <w:marRight w:val="0"/>
      <w:marTop w:val="0"/>
      <w:marBottom w:val="0"/>
      <w:divBdr>
        <w:top w:val="none" w:sz="0" w:space="0" w:color="auto"/>
        <w:left w:val="none" w:sz="0" w:space="0" w:color="auto"/>
        <w:bottom w:val="none" w:sz="0" w:space="0" w:color="auto"/>
        <w:right w:val="none" w:sz="0" w:space="0" w:color="auto"/>
      </w:divBdr>
    </w:div>
    <w:div w:id="691879560">
      <w:bodyDiv w:val="1"/>
      <w:marLeft w:val="0"/>
      <w:marRight w:val="0"/>
      <w:marTop w:val="0"/>
      <w:marBottom w:val="0"/>
      <w:divBdr>
        <w:top w:val="none" w:sz="0" w:space="0" w:color="auto"/>
        <w:left w:val="none" w:sz="0" w:space="0" w:color="auto"/>
        <w:bottom w:val="none" w:sz="0" w:space="0" w:color="auto"/>
        <w:right w:val="none" w:sz="0" w:space="0" w:color="auto"/>
      </w:divBdr>
    </w:div>
    <w:div w:id="808204501">
      <w:bodyDiv w:val="1"/>
      <w:marLeft w:val="0"/>
      <w:marRight w:val="0"/>
      <w:marTop w:val="0"/>
      <w:marBottom w:val="0"/>
      <w:divBdr>
        <w:top w:val="none" w:sz="0" w:space="0" w:color="auto"/>
        <w:left w:val="none" w:sz="0" w:space="0" w:color="auto"/>
        <w:bottom w:val="none" w:sz="0" w:space="0" w:color="auto"/>
        <w:right w:val="none" w:sz="0" w:space="0" w:color="auto"/>
      </w:divBdr>
    </w:div>
    <w:div w:id="1144277045">
      <w:bodyDiv w:val="1"/>
      <w:marLeft w:val="0"/>
      <w:marRight w:val="0"/>
      <w:marTop w:val="0"/>
      <w:marBottom w:val="0"/>
      <w:divBdr>
        <w:top w:val="none" w:sz="0" w:space="0" w:color="auto"/>
        <w:left w:val="none" w:sz="0" w:space="0" w:color="auto"/>
        <w:bottom w:val="none" w:sz="0" w:space="0" w:color="auto"/>
        <w:right w:val="none" w:sz="0" w:space="0" w:color="auto"/>
      </w:divBdr>
    </w:div>
    <w:div w:id="1172914234">
      <w:bodyDiv w:val="1"/>
      <w:marLeft w:val="0"/>
      <w:marRight w:val="0"/>
      <w:marTop w:val="0"/>
      <w:marBottom w:val="0"/>
      <w:divBdr>
        <w:top w:val="none" w:sz="0" w:space="0" w:color="auto"/>
        <w:left w:val="none" w:sz="0" w:space="0" w:color="auto"/>
        <w:bottom w:val="none" w:sz="0" w:space="0" w:color="auto"/>
        <w:right w:val="none" w:sz="0" w:space="0" w:color="auto"/>
      </w:divBdr>
    </w:div>
    <w:div w:id="1201749478">
      <w:bodyDiv w:val="1"/>
      <w:marLeft w:val="0"/>
      <w:marRight w:val="0"/>
      <w:marTop w:val="0"/>
      <w:marBottom w:val="0"/>
      <w:divBdr>
        <w:top w:val="none" w:sz="0" w:space="0" w:color="auto"/>
        <w:left w:val="none" w:sz="0" w:space="0" w:color="auto"/>
        <w:bottom w:val="none" w:sz="0" w:space="0" w:color="auto"/>
        <w:right w:val="none" w:sz="0" w:space="0" w:color="auto"/>
      </w:divBdr>
    </w:div>
    <w:div w:id="129459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unicef.sharepoint.com/sites/DHR-ChildSafeguarding/SitePages/HR-Guidance-on-How.aspx"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2623DCF04A2EC7438C06692332510D90" ma:contentTypeVersion="43" ma:contentTypeDescription="" ma:contentTypeScope="" ma:versionID="3f16d7a9e32d0a527e02c18f1a9f038f">
  <xsd:schema xmlns:xsd="http://www.w3.org/2001/XMLSchema" xmlns:xs="http://www.w3.org/2001/XMLSchema" xmlns:p="http://schemas.microsoft.com/office/2006/metadata/properties" xmlns:ns2="ca283e0b-db31-4043-a2ef-b80661bf084a" xmlns:ns3="http://schemas.microsoft.com/sharepoint.v3" xmlns:ns4="1df28bc9-85b5-4391-a92b-6d87f96ae8d5" xmlns:ns5="http://schemas.microsoft.com/sharepoint/v4" xmlns:ns6="e57b3100-9ab8-4fa6-b815-cc2fe28796b7" targetNamespace="http://schemas.microsoft.com/office/2006/metadata/properties" ma:root="true" ma:fieldsID="81886a9a23bea69befd2ded3412c73ef" ns2:_="" ns3:_="" ns4:_="" ns5:_="" ns6:_="">
    <xsd:import namespace="ca283e0b-db31-4043-a2ef-b80661bf084a"/>
    <xsd:import namespace="http://schemas.microsoft.com/sharepoint.v3"/>
    <xsd:import namespace="1df28bc9-85b5-4391-a92b-6d87f96ae8d5"/>
    <xsd:import namespace="http://schemas.microsoft.com/sharepoint/v4"/>
    <xsd:import namespace="e57b3100-9ab8-4fa6-b815-cc2fe28796b7"/>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4:TaxKeywordTaxHTField" minOccurs="0"/>
                <xsd:element ref="ns5:IconOverlay" minOccurs="0"/>
                <xsd:element ref="ns4:_dlc_DocId" minOccurs="0"/>
                <xsd:element ref="ns4:_dlc_DocIdUrl" minOccurs="0"/>
                <xsd:element ref="ns4:_dlc_DocIdPersistId" minOccurs="0"/>
                <xsd:element ref="ns4:SemaphoreItemMetadata" minOccurs="0"/>
                <xsd:element ref="ns6:MediaServiceMetadata" minOccurs="0"/>
                <xsd:element ref="ns6:MediaServiceFastMetadata" minOccurs="0"/>
                <xsd:element ref="ns4:SharedWithUsers" minOccurs="0"/>
                <xsd:element ref="ns4:SharedWithDetails" minOccurs="0"/>
                <xsd:element ref="ns6:MediaServiceDateTaken" minOccurs="0"/>
                <xsd:element ref="ns6:MediaServiceAutoTags" minOccurs="0"/>
                <xsd:element ref="ns6:MediaLengthInSeconds" minOccurs="0"/>
                <xsd:element ref="ns6:MediaServiceAutoKeyPoints" minOccurs="0"/>
                <xsd:element ref="ns6:MediaServiceKeyPoints" minOccurs="0"/>
                <xsd:element ref="ns6:MediaServiceObjectDetectorVersions" minOccurs="0"/>
                <xsd:element ref="ns6:MediaServiceGenerationTime" minOccurs="0"/>
                <xsd:element ref="ns6:MediaServiceEventHashCode" minOccurs="0"/>
                <xsd:element ref="ns6:lcf76f155ced4ddcb4097134ff3c332f" minOccurs="0"/>
                <xsd:element ref="ns6: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Frenc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208;#Chad-0810|bf0182ad-1f05-4a7c-a835-2dcb18a94201"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d9b78c8-994a-47e0-8ff6-9eaef02bd91e}" ma:internalName="TaxCatchAllLabel" ma:readOnly="true" ma:showField="CatchAllDataLabel" ma:web="1df28bc9-85b5-4391-a92b-6d87f96ae8d5">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d9b78c8-994a-47e0-8ff6-9eaef02bd91e}" ma:internalName="TaxCatchAll" ma:showField="CatchAllData" ma:web="1df28bc9-85b5-4391-a92b-6d87f96ae8d5">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df28bc9-85b5-4391-a92b-6d87f96ae8d5" elementFormDefault="qualified">
    <xsd:import namespace="http://schemas.microsoft.com/office/2006/documentManagement/types"/>
    <xsd:import namespace="http://schemas.microsoft.com/office/infopath/2007/PartnerControls"/>
    <xsd:element name="TaxKeywordTaxHTField" ma:index="30"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33" nillable="true" ma:displayName="Document ID Value" ma:description="The value of the document ID assigned to this item." ma:internalName="_dlc_DocId" ma:readOnly="true">
      <xsd:simpleType>
        <xsd:restriction base="dms:Text"/>
      </xsd:simpleType>
    </xsd:element>
    <xsd:element name="_dlc_DocIdUrl" ma:index="3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5" nillable="true" ma:displayName="Persist ID" ma:description="Keep ID on add." ma:hidden="true" ma:internalName="_dlc_DocIdPersistId" ma:readOnly="true">
      <xsd:simpleType>
        <xsd:restriction base="dms:Boolean"/>
      </xsd:simpleType>
    </xsd:element>
    <xsd:element name="SemaphoreItemMetadata" ma:index="36" nillable="true" ma:displayName="Semaphore Status" ma:hidden="true" ma:internalName="SemaphoreItemMetadata">
      <xsd:simpleType>
        <xsd:restriction base="dms:Note"/>
      </xsd:simpleType>
    </xsd:element>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7b3100-9ab8-4fa6-b815-cc2fe28796b7" elementFormDefault="qualified">
    <xsd:import namespace="http://schemas.microsoft.com/office/2006/documentManagement/types"/>
    <xsd:import namespace="http://schemas.microsoft.com/office/infopath/2007/PartnerControls"/>
    <xsd:element name="MediaServiceMetadata" ma:index="37" nillable="true" ma:displayName="MediaServiceMetadata" ma:hidden="true" ma:internalName="MediaServiceMetadata" ma:readOnly="true">
      <xsd:simpleType>
        <xsd:restriction base="dms:Note"/>
      </xsd:simpleType>
    </xsd:element>
    <xsd:element name="MediaServiceFastMetadata" ma:index="38" nillable="true" ma:displayName="MediaServiceFastMetadata" ma:hidden="true" ma:internalName="MediaServiceFastMetadata" ma:readOnly="true">
      <xsd:simpleType>
        <xsd:restriction base="dms:Note"/>
      </xsd:simpleType>
    </xsd:element>
    <xsd:element name="MediaServiceDateTaken" ma:index="41" nillable="true" ma:displayName="MediaServiceDateTaken" ma:hidden="true" ma:internalName="MediaServiceDateTaken" ma:readOnly="true">
      <xsd:simpleType>
        <xsd:restriction base="dms:Text"/>
      </xsd:simpleType>
    </xsd:element>
    <xsd:element name="MediaServiceAutoTags" ma:index="42" nillable="true" ma:displayName="Tags" ma:internalName="MediaServiceAutoTags" ma:readOnly="true">
      <xsd:simpleType>
        <xsd:restriction base="dms:Text"/>
      </xsd:simpleType>
    </xsd:element>
    <xsd:element name="MediaLengthInSeconds" ma:index="43" nillable="true" ma:displayName="MediaLengthInSeconds" ma:hidden="true" ma:internalName="MediaLengthInSeconds" ma:readOnly="true">
      <xsd:simpleType>
        <xsd:restriction base="dms:Unknown"/>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element name="MediaServiceObjectDetectorVersions" ma:index="46" nillable="true" ma:displayName="MediaServiceObjectDetectorVersions" ma:hidden="true" ma:indexed="true" ma:internalName="MediaServiceObjectDetectorVersions" ma:readOnly="true">
      <xsd:simpleType>
        <xsd:restriction base="dms:Text"/>
      </xsd:simpleType>
    </xsd:element>
    <xsd:element name="MediaServiceGenerationTime" ma:index="47" nillable="true" ma:displayName="MediaServiceGenerationTime" ma:hidden="true" ma:internalName="MediaServiceGenerationTime" ma:readOnly="true">
      <xsd:simpleType>
        <xsd:restriction base="dms:Text"/>
      </xsd:simpleType>
    </xsd:element>
    <xsd:element name="MediaServiceEventHashCode" ma:index="48" nillable="true" ma:displayName="MediaServiceEventHashCode" ma:hidden="true" ma:internalName="MediaServiceEventHashCode" ma:readOnly="true">
      <xsd:simpleType>
        <xsd:restriction base="dms:Text"/>
      </xsd:simpleType>
    </xsd:element>
    <xsd:element name="lcf76f155ced4ddcb4097134ff3c332f" ma:index="50"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OCR" ma:index="5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13</Value>
      <Value>24</Value>
      <Value>15</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Division of Human Resources-456K</TermName>
          <TermId xmlns="http://schemas.microsoft.com/office/infopath/2007/PartnerControls">47cb919c-ee56-4ab5-aca3-222bb3cb66d5</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maphoreItemMetadata xmlns="1df28bc9-85b5-4391-a92b-6d87f96ae8d5"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HR Capacity HQ</TermName>
          <TermId xmlns="http://schemas.microsoft.com/office/infopath/2007/PartnerControls">5dfbef22-74f3-4590-8e9b-b76c325b633c</TermId>
        </TermInfo>
      </Terms>
    </h6a71f3e574e4344bc34f3fc9dd20054>
    <CategoryDescription xmlns="http://schemas.microsoft.com/sharepoint.v3" xsi:nil="true"/>
    <TaxKeywordTaxHTField xmlns="1df28bc9-85b5-4391-a92b-6d87f96ae8d5">
      <Terms xmlns="http://schemas.microsoft.com/office/infopath/2007/PartnerControls"/>
    </TaxKeywordTaxHTField>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WrittenBy xmlns="ca283e0b-db31-4043-a2ef-b80661bf084a">
      <UserInfo>
        <DisplayName/>
        <AccountId xsi:nil="true"/>
        <AccountType/>
      </UserInfo>
    </WrittenBy>
    <SharedWithUsers xmlns="1df28bc9-85b5-4391-a92b-6d87f96ae8d5">
      <UserInfo>
        <DisplayName>Ihab AbdelAziz</DisplayName>
        <AccountId>10514</AccountId>
        <AccountType/>
      </UserInfo>
    </SharedWithUsers>
    <_dlc_DocId xmlns="1df28bc9-85b5-4391-a92b-6d87f96ae8d5">TCDHR-27443323-538</_dlc_DocId>
    <_dlc_DocIdUrl xmlns="1df28bc9-85b5-4391-a92b-6d87f96ae8d5">
      <Url>https://unicef.sharepoint.com/teams/TCD-HR/_layouts/15/DocIdRedir.aspx?ID=TCDHR-27443323-538</Url>
      <Description>TCDHR-27443323-538</Description>
    </_dlc_DocIdUrl>
    <lcf76f155ced4ddcb4097134ff3c332f xmlns="e57b3100-9ab8-4fa6-b815-cc2fe28796b7">
      <Terms xmlns="http://schemas.microsoft.com/office/infopath/2007/PartnerControls"/>
    </lcf76f155ced4ddcb4097134ff3c332f>
  </documentManagement>
</p:properties>
</file>

<file path=customXml/item6.xml><?xml version="1.0" encoding="utf-8"?>
<?mso-contentType ?>
<SharedContentType xmlns="Microsoft.SharePoint.Taxonomy.ContentTypeSync" SourceId="73f51738-d318-4883-9d64-4f0bd0ccc55e" ContentTypeId="0x0101009BA85F8052A6DA4FA3E31FF9F74C6970" PreviousValue="false"/>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AF2A28B-4349-4607-85D5-A4A7A6A1C319}">
  <ds:schemaRefs>
    <ds:schemaRef ds:uri="http://schemas.microsoft.com/sharepoint/v3/contenttype/forms"/>
  </ds:schemaRefs>
</ds:datastoreItem>
</file>

<file path=customXml/itemProps2.xml><?xml version="1.0" encoding="utf-8"?>
<ds:datastoreItem xmlns:ds="http://schemas.openxmlformats.org/officeDocument/2006/customXml" ds:itemID="{6AFAEE0A-F6F3-423C-BCB9-803B1A8AAAB4}">
  <ds:schemaRefs>
    <ds:schemaRef ds:uri="http://schemas.microsoft.com/office/2006/metadata/longProperties"/>
  </ds:schemaRefs>
</ds:datastoreItem>
</file>

<file path=customXml/itemProps3.xml><?xml version="1.0" encoding="utf-8"?>
<ds:datastoreItem xmlns:ds="http://schemas.openxmlformats.org/officeDocument/2006/customXml" ds:itemID="{CE060597-585D-4637-BBBB-DA30232242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83e0b-db31-4043-a2ef-b80661bf084a"/>
    <ds:schemaRef ds:uri="http://schemas.microsoft.com/sharepoint.v3"/>
    <ds:schemaRef ds:uri="1df28bc9-85b5-4391-a92b-6d87f96ae8d5"/>
    <ds:schemaRef ds:uri="http://schemas.microsoft.com/sharepoint/v4"/>
    <ds:schemaRef ds:uri="e57b3100-9ab8-4fa6-b815-cc2fe2879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38AC56-C7FC-40BB-8B8C-B9635278C7ED}">
  <ds:schemaRefs>
    <ds:schemaRef ds:uri="http://schemas.microsoft.com/office/2006/metadata/customXsn"/>
  </ds:schemaRefs>
</ds:datastoreItem>
</file>

<file path=customXml/itemProps5.xml><?xml version="1.0" encoding="utf-8"?>
<ds:datastoreItem xmlns:ds="http://schemas.openxmlformats.org/officeDocument/2006/customXml" ds:itemID="{0EE10A93-2BE1-4B92-BF45-FD54200C20D1}">
  <ds:schemaRefs>
    <ds:schemaRef ds:uri="http://schemas.microsoft.com/office/2006/metadata/properties"/>
    <ds:schemaRef ds:uri="http://schemas.microsoft.com/office/infopath/2007/PartnerControls"/>
    <ds:schemaRef ds:uri="ca283e0b-db31-4043-a2ef-b80661bf084a"/>
    <ds:schemaRef ds:uri="1df28bc9-85b5-4391-a92b-6d87f96ae8d5"/>
    <ds:schemaRef ds:uri="http://schemas.microsoft.com/sharepoint/v4"/>
    <ds:schemaRef ds:uri="http://schemas.microsoft.com/sharepoint.v3"/>
    <ds:schemaRef ds:uri="e57b3100-9ab8-4fa6-b815-cc2fe28796b7"/>
  </ds:schemaRefs>
</ds:datastoreItem>
</file>

<file path=customXml/itemProps6.xml><?xml version="1.0" encoding="utf-8"?>
<ds:datastoreItem xmlns:ds="http://schemas.openxmlformats.org/officeDocument/2006/customXml" ds:itemID="{805DB69D-0E6A-4240-8FBB-5DAE9820593C}">
  <ds:schemaRefs>
    <ds:schemaRef ds:uri="Microsoft.SharePoint.Taxonomy.ContentTypeSync"/>
  </ds:schemaRefs>
</ds:datastoreItem>
</file>

<file path=customXml/itemProps7.xml><?xml version="1.0" encoding="utf-8"?>
<ds:datastoreItem xmlns:ds="http://schemas.openxmlformats.org/officeDocument/2006/customXml" ds:itemID="{7BDDCF97-EBD5-4F34-A3BB-5EE13655FDB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1456</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9742</CharactersWithSpaces>
  <SharedDoc>false</SharedDoc>
  <HLinks>
    <vt:vector size="6" baseType="variant">
      <vt:variant>
        <vt:i4>2228259</vt:i4>
      </vt:variant>
      <vt:variant>
        <vt:i4>0</vt:i4>
      </vt:variant>
      <vt:variant>
        <vt:i4>0</vt:i4>
      </vt:variant>
      <vt:variant>
        <vt:i4>5</vt:i4>
      </vt:variant>
      <vt:variant>
        <vt:lpwstr>https://unicef.sharepoint.com/sites/DHR-ChildSafeguarding/SitePages/HR-Guidance-on-How.aspx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dc:creator>
  <cp:keywords/>
  <cp:lastModifiedBy>Louis Abada Ekoto</cp:lastModifiedBy>
  <cp:revision>3</cp:revision>
  <cp:lastPrinted>2015-01-19T21:37:00Z</cp:lastPrinted>
  <dcterms:created xsi:type="dcterms:W3CDTF">2024-04-22T18:11:00Z</dcterms:created>
  <dcterms:modified xsi:type="dcterms:W3CDTF">2024-04-22T18:15:00Z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Topic:HR</vt:lpwstr>
  </property>
  <property fmtid="{D5CDD505-2E9C-101B-9397-08002B2CF9AE}" pid="3" name="Confidential">
    <vt:lpwstr>0</vt:lpwstr>
  </property>
  <property fmtid="{D5CDD505-2E9C-101B-9397-08002B2CF9AE}" pid="4" name="Owner">
    <vt:lpwstr>Practice HR</vt:lpwstr>
  </property>
  <property fmtid="{D5CDD505-2E9C-101B-9397-08002B2CF9AE}" pid="5" name="Category0">
    <vt:lpwstr>APPT FTA ALD</vt:lpwstr>
  </property>
  <property fmtid="{D5CDD505-2E9C-101B-9397-08002B2CF9AE}" pid="6" name="Replaces">
    <vt:lpwstr>GS and PS Forms (7-2005)</vt:lpwstr>
  </property>
  <property fmtid="{D5CDD505-2E9C-101B-9397-08002B2CF9AE}" pid="7" name="Author1">
    <vt:lpwstr>488</vt:lpwstr>
  </property>
  <property fmtid="{D5CDD505-2E9C-101B-9397-08002B2CF9AE}" pid="8" name="Language">
    <vt:lpwstr>English</vt:lpwstr>
  </property>
  <property fmtid="{D5CDD505-2E9C-101B-9397-08002B2CF9AE}" pid="9" name="Mandatory Review">
    <vt:lpwstr>2007-03-24T00:00:00Z</vt:lpwstr>
  </property>
  <property fmtid="{D5CDD505-2E9C-101B-9397-08002B2CF9AE}" pid="10" name="Version0">
    <vt:lpwstr>1</vt:lpwstr>
  </property>
  <property fmtid="{D5CDD505-2E9C-101B-9397-08002B2CF9AE}" pid="11" name="Title0">
    <vt:lpwstr>UNOPS Job Description Template (2006)</vt:lpwstr>
  </property>
  <property fmtid="{D5CDD505-2E9C-101B-9397-08002B2CF9AE}" pid="12" name="Document Type">
    <vt:lpwstr>Form or Template</vt:lpwstr>
  </property>
  <property fmtid="{D5CDD505-2E9C-101B-9397-08002B2CF9AE}" pid="13" name="Dependency">
    <vt:lpwstr>0</vt:lpwstr>
  </property>
  <property fmtid="{D5CDD505-2E9C-101B-9397-08002B2CF9AE}" pid="14" name="Created for">
    <vt:lpwstr/>
  </property>
  <property fmtid="{D5CDD505-2E9C-101B-9397-08002B2CF9AE}" pid="15" name="Unique Identifier">
    <vt:lpwstr/>
  </property>
  <property fmtid="{D5CDD505-2E9C-101B-9397-08002B2CF9AE}" pid="16" name="Notes0">
    <vt:lpwstr/>
  </property>
  <property fmtid="{D5CDD505-2E9C-101B-9397-08002B2CF9AE}" pid="17" name="Responsible Owner: Unit">
    <vt:lpwstr/>
  </property>
  <property fmtid="{D5CDD505-2E9C-101B-9397-08002B2CF9AE}" pid="18" name="Abstract">
    <vt:lpwstr/>
  </property>
  <property fmtid="{D5CDD505-2E9C-101B-9397-08002B2CF9AE}" pid="19" name="Author0">
    <vt:lpwstr/>
  </property>
  <property fmtid="{D5CDD505-2E9C-101B-9397-08002B2CF9AE}" pid="20" name="Contributors">
    <vt:lpwstr/>
  </property>
  <property fmtid="{D5CDD505-2E9C-101B-9397-08002B2CF9AE}" pid="21" name="ContentType">
    <vt:lpwstr>Document</vt:lpwstr>
  </property>
  <property fmtid="{D5CDD505-2E9C-101B-9397-08002B2CF9AE}" pid="22" name="display_urn:schemas-microsoft-com:office:office#Author1">
    <vt:lpwstr>Diana MORALES</vt:lpwstr>
  </property>
  <property fmtid="{D5CDD505-2E9C-101B-9397-08002B2CF9AE}" pid="23" name="ga975397408f43e4b84ec8e5a598e523">
    <vt:lpwstr>Division of Human Resources-456K|47cb919c-ee56-4ab5-aca3-222bb3cb66d5</vt:lpwstr>
  </property>
  <property fmtid="{D5CDD505-2E9C-101B-9397-08002B2CF9AE}" pid="24" name="TaxCatchAll">
    <vt:lpwstr>5;#HR Capacity HQ|5dfbef22-74f3-4590-8e9b-b76c325b633c;#4;#Job descriptions, ToRs (draft, individual)|4b79484e-8d78-4297-9552-ed7ad69e7044;#3;#Division of Human Resources-456K|47cb919c-ee56-4ab5-aca3-222bb3cb66d5</vt:lpwstr>
  </property>
  <property fmtid="{D5CDD505-2E9C-101B-9397-08002B2CF9AE}" pid="25" name="_dlc_DocId">
    <vt:lpwstr>PRTL-88017155-437</vt:lpwstr>
  </property>
  <property fmtid="{D5CDD505-2E9C-101B-9397-08002B2CF9AE}" pid="26" name="_dlc_DocIdItemGuid">
    <vt:lpwstr>f481f04a-2086-4b5d-a39e-136dc231426d</vt:lpwstr>
  </property>
  <property fmtid="{D5CDD505-2E9C-101B-9397-08002B2CF9AE}" pid="27" name="_dlc_DocIdUrl">
    <vt:lpwstr>https://unicef.sharepoint.com/sites/portals/JD/_layouts/15/DocIdRedir.aspx?ID=PRTL-88017155-437, PRTL-88017155-437</vt:lpwstr>
  </property>
  <property fmtid="{D5CDD505-2E9C-101B-9397-08002B2CF9AE}" pid="28" name="k8c968e8c72a4eda96b7e8fdbe192be2">
    <vt:lpwstr/>
  </property>
  <property fmtid="{D5CDD505-2E9C-101B-9397-08002B2CF9AE}" pid="29" name="j169e817e0ee4eb8974e6fc4a2762909">
    <vt:lpwstr/>
  </property>
  <property fmtid="{D5CDD505-2E9C-101B-9397-08002B2CF9AE}" pid="30" name="DateTransmittedEmail">
    <vt:lpwstr/>
  </property>
  <property fmtid="{D5CDD505-2E9C-101B-9397-08002B2CF9AE}" pid="31" name="ContentStatus">
    <vt:lpwstr/>
  </property>
  <property fmtid="{D5CDD505-2E9C-101B-9397-08002B2CF9AE}" pid="32" name="SenderEmail">
    <vt:lpwstr/>
  </property>
  <property fmtid="{D5CDD505-2E9C-101B-9397-08002B2CF9AE}" pid="33" name="IconOverlay">
    <vt:lpwstr/>
  </property>
  <property fmtid="{D5CDD505-2E9C-101B-9397-08002B2CF9AE}" pid="34" name="ContentLanguage">
    <vt:lpwstr>English</vt:lpwstr>
  </property>
  <property fmtid="{D5CDD505-2E9C-101B-9397-08002B2CF9AE}" pid="35" name="j048a4f9aaad4a8990a1d5e5f53cb451">
    <vt:lpwstr/>
  </property>
  <property fmtid="{D5CDD505-2E9C-101B-9397-08002B2CF9AE}" pid="36" name="TaxKeywordTaxHTField">
    <vt:lpwstr/>
  </property>
  <property fmtid="{D5CDD505-2E9C-101B-9397-08002B2CF9AE}" pid="37" name="h6a71f3e574e4344bc34f3fc9dd20054">
    <vt:lpwstr>HR Capacity HQ|5dfbef22-74f3-4590-8e9b-b76c325b633c</vt:lpwstr>
  </property>
  <property fmtid="{D5CDD505-2E9C-101B-9397-08002B2CF9AE}" pid="38" name="CategoryDescription">
    <vt:lpwstr/>
  </property>
  <property fmtid="{D5CDD505-2E9C-101B-9397-08002B2CF9AE}" pid="39" name="RecipientsEmail">
    <vt:lpwstr/>
  </property>
  <property fmtid="{D5CDD505-2E9C-101B-9397-08002B2CF9AE}" pid="40" name="mda26ace941f4791a7314a339fee829c">
    <vt:lpwstr>Job descriptions, ToRs (draft, individual)|4b79484e-8d78-4297-9552-ed7ad69e7044</vt:lpwstr>
  </property>
  <property fmtid="{D5CDD505-2E9C-101B-9397-08002B2CF9AE}" pid="41" name="SemaphoreItemMetadata">
    <vt:lpwstr/>
  </property>
  <property fmtid="{D5CDD505-2E9C-101B-9397-08002B2CF9AE}" pid="42" name="WrittenBy">
    <vt:lpwstr/>
  </property>
  <property fmtid="{D5CDD505-2E9C-101B-9397-08002B2CF9AE}" pid="43" name="DocumentType">
    <vt:lpwstr>13;#Job descriptions, ToRs (draft, individual)|4b79484e-8d78-4297-9552-ed7ad69e7044</vt:lpwstr>
  </property>
  <property fmtid="{D5CDD505-2E9C-101B-9397-08002B2CF9AE}" pid="44" name="SystemDTAC">
    <vt:lpwstr/>
  </property>
  <property fmtid="{D5CDD505-2E9C-101B-9397-08002B2CF9AE}" pid="45" name="TaxKeyword">
    <vt:lpwstr/>
  </property>
  <property fmtid="{D5CDD505-2E9C-101B-9397-08002B2CF9AE}" pid="46" name="GeographicScope">
    <vt:lpwstr/>
  </property>
  <property fmtid="{D5CDD505-2E9C-101B-9397-08002B2CF9AE}" pid="47" name="Topic">
    <vt:lpwstr>15;#HR Capacity HQ|5dfbef22-74f3-4590-8e9b-b76c325b633c</vt:lpwstr>
  </property>
  <property fmtid="{D5CDD505-2E9C-101B-9397-08002B2CF9AE}" pid="48" name="OfficeDivision">
    <vt:lpwstr>24;#Division of Human Resources-456K|47cb919c-ee56-4ab5-aca3-222bb3cb66d5</vt:lpwstr>
  </property>
  <property fmtid="{D5CDD505-2E9C-101B-9397-08002B2CF9AE}" pid="49" name="CriticalForLongTermRetention">
    <vt:lpwstr/>
  </property>
  <property fmtid="{D5CDD505-2E9C-101B-9397-08002B2CF9AE}" pid="50" name="display_urn:schemas-microsoft-com:office:office#SharedWithUsers">
    <vt:lpwstr>Ihab AbdelAziz</vt:lpwstr>
  </property>
  <property fmtid="{D5CDD505-2E9C-101B-9397-08002B2CF9AE}" pid="51" name="SharedWithUsers">
    <vt:lpwstr>10514;#Ihab AbdelAziz</vt:lpwstr>
  </property>
  <property fmtid="{D5CDD505-2E9C-101B-9397-08002B2CF9AE}" pid="52" name="ContentTypeId">
    <vt:lpwstr>0x0101009BA85F8052A6DA4FA3E31FF9F74C6970002623DCF04A2EC7438C06692332510D90</vt:lpwstr>
  </property>
</Properties>
</file>