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4203B" w14:textId="4D27D14C" w:rsidR="007F1084" w:rsidRPr="00092D83" w:rsidRDefault="007F1084" w:rsidP="007F1084">
      <w:pPr>
        <w:spacing w:line="276" w:lineRule="auto"/>
        <w:jc w:val="center"/>
        <w:rPr>
          <w:rFonts w:asciiTheme="minorHAnsi" w:hAnsiTheme="minorHAnsi" w:cstheme="minorHAnsi"/>
          <w:b/>
          <w:color w:val="00B0F0"/>
          <w:szCs w:val="24"/>
        </w:rPr>
      </w:pPr>
      <w:r w:rsidRPr="00092D83">
        <w:rPr>
          <w:rFonts w:asciiTheme="minorHAnsi" w:hAnsiTheme="minorHAnsi" w:cstheme="minorHAnsi"/>
          <w:b/>
          <w:color w:val="00B0F0"/>
          <w:szCs w:val="24"/>
        </w:rPr>
        <w:t>United Nations Children’s Fund (UNICEF)- Viet Nam</w:t>
      </w:r>
    </w:p>
    <w:p w14:paraId="3F356115" w14:textId="77777777" w:rsidR="007F1084" w:rsidRPr="00092D83" w:rsidRDefault="007F1084" w:rsidP="007F1084">
      <w:pPr>
        <w:spacing w:line="276" w:lineRule="auto"/>
        <w:jc w:val="center"/>
        <w:rPr>
          <w:rFonts w:asciiTheme="minorHAnsi" w:hAnsiTheme="minorHAnsi" w:cstheme="minorHAnsi"/>
          <w:b/>
          <w:color w:val="00B0F0"/>
          <w:szCs w:val="24"/>
        </w:rPr>
      </w:pPr>
      <w:r w:rsidRPr="00092D83">
        <w:rPr>
          <w:rFonts w:asciiTheme="minorHAnsi" w:hAnsiTheme="minorHAnsi" w:cstheme="minorHAnsi"/>
          <w:b/>
          <w:color w:val="00B0F0"/>
          <w:szCs w:val="24"/>
        </w:rPr>
        <w:t>Terms of Reference</w:t>
      </w:r>
    </w:p>
    <w:p w14:paraId="7DDA40F6" w14:textId="77777777" w:rsidR="007F1084" w:rsidRPr="00092D83" w:rsidRDefault="007F1084" w:rsidP="007F1084">
      <w:pPr>
        <w:spacing w:line="276" w:lineRule="auto"/>
        <w:jc w:val="center"/>
        <w:rPr>
          <w:rFonts w:asciiTheme="minorHAnsi" w:hAnsiTheme="minorHAnsi" w:cstheme="minorHAnsi"/>
          <w:b/>
          <w:color w:val="00B0F0"/>
          <w:szCs w:val="24"/>
        </w:rPr>
      </w:pPr>
      <w:r w:rsidRPr="00092D83">
        <w:rPr>
          <w:rFonts w:asciiTheme="minorHAnsi" w:hAnsiTheme="minorHAnsi" w:cstheme="minorHAnsi"/>
          <w:b/>
          <w:color w:val="00B0F0"/>
          <w:szCs w:val="24"/>
        </w:rPr>
        <w:t>Individual Consultancy</w:t>
      </w:r>
    </w:p>
    <w:p w14:paraId="38FB1182" w14:textId="77777777" w:rsidR="007F1084" w:rsidRPr="00B7024E" w:rsidRDefault="007F1084" w:rsidP="007F1084">
      <w:pPr>
        <w:spacing w:line="320" w:lineRule="exact"/>
        <w:jc w:val="both"/>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378"/>
      </w:tblGrid>
      <w:tr w:rsidR="007F1084" w:rsidRPr="00B7024E" w14:paraId="23134297" w14:textId="77777777" w:rsidTr="002174FB">
        <w:tc>
          <w:tcPr>
            <w:tcW w:w="2929" w:type="dxa"/>
            <w:shd w:val="clear" w:color="auto" w:fill="auto"/>
          </w:tcPr>
          <w:p w14:paraId="12DB70AF" w14:textId="77777777" w:rsidR="007F1084" w:rsidRPr="00B7024E" w:rsidRDefault="007F1084" w:rsidP="002174FB">
            <w:pPr>
              <w:spacing w:line="320" w:lineRule="exact"/>
              <w:jc w:val="both"/>
              <w:rPr>
                <w:rFonts w:ascii="Arial" w:hAnsi="Arial" w:cs="Arial"/>
                <w:b/>
                <w:sz w:val="21"/>
                <w:szCs w:val="21"/>
              </w:rPr>
            </w:pPr>
            <w:r w:rsidRPr="00B7024E">
              <w:rPr>
                <w:rFonts w:ascii="Arial" w:hAnsi="Arial" w:cs="Arial"/>
                <w:b/>
                <w:sz w:val="21"/>
                <w:szCs w:val="21"/>
              </w:rPr>
              <w:t>Title</w:t>
            </w:r>
          </w:p>
        </w:tc>
        <w:tc>
          <w:tcPr>
            <w:tcW w:w="6378" w:type="dxa"/>
            <w:shd w:val="clear" w:color="auto" w:fill="auto"/>
          </w:tcPr>
          <w:p w14:paraId="077EB5DB" w14:textId="7951E1AE" w:rsidR="007F1084" w:rsidRPr="00B7024E" w:rsidRDefault="00296AB9" w:rsidP="002174FB">
            <w:pPr>
              <w:spacing w:line="320" w:lineRule="exact"/>
              <w:jc w:val="both"/>
              <w:rPr>
                <w:rFonts w:ascii="Arial" w:hAnsi="Arial" w:cs="Arial"/>
                <w:sz w:val="21"/>
                <w:szCs w:val="21"/>
              </w:rPr>
            </w:pPr>
            <w:r w:rsidRPr="00B7024E">
              <w:rPr>
                <w:rFonts w:ascii="Arial" w:hAnsi="Arial" w:cs="Arial"/>
                <w:sz w:val="21"/>
                <w:szCs w:val="21"/>
              </w:rPr>
              <w:t xml:space="preserve">Individual national consultancy </w:t>
            </w:r>
            <w:r w:rsidR="00B565E8" w:rsidRPr="00B7024E">
              <w:rPr>
                <w:rFonts w:ascii="Arial" w:hAnsi="Arial" w:cs="Arial"/>
                <w:sz w:val="21"/>
                <w:szCs w:val="21"/>
              </w:rPr>
              <w:t xml:space="preserve">to provide technical assistance </w:t>
            </w:r>
            <w:r w:rsidR="00C149B0" w:rsidRPr="00B7024E">
              <w:rPr>
                <w:rFonts w:ascii="Arial" w:hAnsi="Arial" w:cs="Arial"/>
                <w:sz w:val="21"/>
                <w:szCs w:val="21"/>
              </w:rPr>
              <w:t xml:space="preserve">for </w:t>
            </w:r>
            <w:r w:rsidR="00B565E8" w:rsidRPr="00B7024E">
              <w:rPr>
                <w:rFonts w:ascii="Arial" w:hAnsi="Arial" w:cs="Arial"/>
                <w:sz w:val="21"/>
                <w:szCs w:val="21"/>
              </w:rPr>
              <w:t xml:space="preserve">the development of </w:t>
            </w:r>
            <w:r w:rsidR="00BA2A49" w:rsidRPr="00B7024E">
              <w:rPr>
                <w:rFonts w:ascii="Arial" w:hAnsi="Arial" w:cs="Arial"/>
                <w:sz w:val="21"/>
                <w:szCs w:val="21"/>
              </w:rPr>
              <w:t xml:space="preserve">a plan, </w:t>
            </w:r>
            <w:proofErr w:type="gramStart"/>
            <w:r w:rsidR="00BA2A49" w:rsidRPr="00B7024E">
              <w:rPr>
                <w:rFonts w:ascii="Arial" w:hAnsi="Arial" w:cs="Arial"/>
                <w:sz w:val="21"/>
                <w:szCs w:val="21"/>
              </w:rPr>
              <w:t>protocols</w:t>
            </w:r>
            <w:proofErr w:type="gramEnd"/>
            <w:r w:rsidR="00BA2A49" w:rsidRPr="00B7024E">
              <w:rPr>
                <w:rFonts w:ascii="Arial" w:hAnsi="Arial" w:cs="Arial"/>
                <w:sz w:val="21"/>
                <w:szCs w:val="21"/>
              </w:rPr>
              <w:t xml:space="preserve"> and tools for </w:t>
            </w:r>
            <w:r w:rsidR="00F1526C" w:rsidRPr="00B7024E">
              <w:rPr>
                <w:rFonts w:ascii="Arial" w:hAnsi="Arial" w:cs="Arial"/>
                <w:sz w:val="21"/>
                <w:szCs w:val="21"/>
              </w:rPr>
              <w:t xml:space="preserve">a national survey on </w:t>
            </w:r>
            <w:r w:rsidR="00BA2A49" w:rsidRPr="00B7024E">
              <w:rPr>
                <w:rFonts w:ascii="Arial" w:hAnsi="Arial" w:cs="Arial"/>
                <w:sz w:val="21"/>
                <w:szCs w:val="21"/>
              </w:rPr>
              <w:t xml:space="preserve">children in </w:t>
            </w:r>
            <w:r w:rsidR="00F1526C" w:rsidRPr="00B7024E">
              <w:rPr>
                <w:rFonts w:ascii="Arial" w:hAnsi="Arial" w:cs="Arial"/>
                <w:sz w:val="21"/>
                <w:szCs w:val="21"/>
              </w:rPr>
              <w:t>residential care</w:t>
            </w:r>
          </w:p>
        </w:tc>
      </w:tr>
      <w:tr w:rsidR="007F1084" w:rsidRPr="00B7024E" w14:paraId="21F93873" w14:textId="77777777" w:rsidTr="002174FB">
        <w:tc>
          <w:tcPr>
            <w:tcW w:w="2929" w:type="dxa"/>
            <w:shd w:val="clear" w:color="auto" w:fill="auto"/>
          </w:tcPr>
          <w:p w14:paraId="34EE5EE4" w14:textId="77777777" w:rsidR="007F1084" w:rsidRPr="00B7024E" w:rsidRDefault="007F1084" w:rsidP="002174FB">
            <w:pPr>
              <w:spacing w:line="320" w:lineRule="exact"/>
              <w:jc w:val="both"/>
              <w:rPr>
                <w:rFonts w:ascii="Arial" w:hAnsi="Arial" w:cs="Arial"/>
                <w:sz w:val="21"/>
                <w:szCs w:val="21"/>
              </w:rPr>
            </w:pPr>
            <w:r w:rsidRPr="00B7024E">
              <w:rPr>
                <w:rFonts w:ascii="Arial" w:hAnsi="Arial" w:cs="Arial"/>
                <w:b/>
                <w:sz w:val="21"/>
                <w:szCs w:val="21"/>
              </w:rPr>
              <w:t>Purpose</w:t>
            </w:r>
          </w:p>
        </w:tc>
        <w:tc>
          <w:tcPr>
            <w:tcW w:w="6378" w:type="dxa"/>
            <w:shd w:val="clear" w:color="auto" w:fill="auto"/>
          </w:tcPr>
          <w:p w14:paraId="37BB27F8" w14:textId="790859D6" w:rsidR="007F1084" w:rsidRPr="00B7024E" w:rsidRDefault="007F1084" w:rsidP="002174FB">
            <w:pPr>
              <w:spacing w:line="320" w:lineRule="exact"/>
              <w:jc w:val="both"/>
              <w:rPr>
                <w:rFonts w:ascii="Arial" w:hAnsi="Arial" w:cs="Arial"/>
                <w:sz w:val="21"/>
                <w:szCs w:val="21"/>
              </w:rPr>
            </w:pPr>
            <w:r w:rsidRPr="00B7024E">
              <w:rPr>
                <w:rFonts w:ascii="Arial" w:hAnsi="Arial" w:cs="Arial"/>
                <w:sz w:val="21"/>
                <w:szCs w:val="21"/>
              </w:rPr>
              <w:t xml:space="preserve">To provide </w:t>
            </w:r>
            <w:r w:rsidR="00E3417A" w:rsidRPr="00B7024E">
              <w:rPr>
                <w:rFonts w:ascii="Arial" w:hAnsi="Arial" w:cs="Arial"/>
                <w:sz w:val="21"/>
                <w:szCs w:val="21"/>
              </w:rPr>
              <w:t>technical assistance</w:t>
            </w:r>
            <w:r w:rsidRPr="00B7024E">
              <w:rPr>
                <w:rFonts w:ascii="Arial" w:hAnsi="Arial" w:cs="Arial"/>
                <w:sz w:val="21"/>
                <w:szCs w:val="21"/>
              </w:rPr>
              <w:t xml:space="preserve"> to MOLISA</w:t>
            </w:r>
            <w:r w:rsidR="00E76128" w:rsidRPr="00B7024E">
              <w:rPr>
                <w:rFonts w:ascii="Arial" w:hAnsi="Arial" w:cs="Arial"/>
                <w:sz w:val="21"/>
                <w:szCs w:val="21"/>
              </w:rPr>
              <w:t xml:space="preserve"> to</w:t>
            </w:r>
            <w:r w:rsidRPr="00B7024E">
              <w:rPr>
                <w:rFonts w:ascii="Arial" w:hAnsi="Arial" w:cs="Arial"/>
                <w:sz w:val="21"/>
                <w:szCs w:val="21"/>
              </w:rPr>
              <w:t xml:space="preserve"> </w:t>
            </w:r>
            <w:r w:rsidR="00E76128" w:rsidRPr="00B7024E">
              <w:rPr>
                <w:rFonts w:ascii="Arial" w:hAnsi="Arial" w:cs="Arial"/>
                <w:sz w:val="21"/>
                <w:szCs w:val="21"/>
              </w:rPr>
              <w:t xml:space="preserve">support preparation for a national survey on </w:t>
            </w:r>
            <w:r w:rsidR="00DE0019" w:rsidRPr="00B7024E">
              <w:rPr>
                <w:rFonts w:ascii="Arial" w:hAnsi="Arial" w:cs="Arial"/>
                <w:sz w:val="21"/>
                <w:szCs w:val="21"/>
              </w:rPr>
              <w:t xml:space="preserve">children in </w:t>
            </w:r>
            <w:r w:rsidR="00E76128" w:rsidRPr="00B7024E">
              <w:rPr>
                <w:rFonts w:ascii="Arial" w:hAnsi="Arial" w:cs="Arial"/>
                <w:sz w:val="21"/>
                <w:szCs w:val="21"/>
              </w:rPr>
              <w:t xml:space="preserve">residential care </w:t>
            </w:r>
          </w:p>
        </w:tc>
      </w:tr>
      <w:tr w:rsidR="007F1084" w:rsidRPr="00B7024E" w14:paraId="58C12133" w14:textId="77777777" w:rsidTr="002174FB">
        <w:tc>
          <w:tcPr>
            <w:tcW w:w="2929" w:type="dxa"/>
            <w:shd w:val="clear" w:color="auto" w:fill="auto"/>
          </w:tcPr>
          <w:p w14:paraId="25D0A0AF" w14:textId="77777777" w:rsidR="007F1084" w:rsidRPr="00B7024E" w:rsidRDefault="007F1084" w:rsidP="002174FB">
            <w:pPr>
              <w:tabs>
                <w:tab w:val="center" w:pos="1356"/>
              </w:tabs>
              <w:spacing w:line="320" w:lineRule="exact"/>
              <w:jc w:val="both"/>
              <w:rPr>
                <w:rFonts w:ascii="Arial" w:hAnsi="Arial" w:cs="Arial"/>
                <w:b/>
                <w:sz w:val="21"/>
                <w:szCs w:val="21"/>
              </w:rPr>
            </w:pPr>
            <w:r w:rsidRPr="00B7024E">
              <w:rPr>
                <w:rFonts w:ascii="Arial" w:hAnsi="Arial" w:cs="Arial"/>
                <w:b/>
                <w:sz w:val="21"/>
                <w:szCs w:val="21"/>
              </w:rPr>
              <w:t>Location</w:t>
            </w:r>
            <w:r w:rsidRPr="00B7024E">
              <w:rPr>
                <w:rFonts w:ascii="Arial" w:hAnsi="Arial" w:cs="Arial"/>
                <w:b/>
                <w:sz w:val="21"/>
                <w:szCs w:val="21"/>
              </w:rPr>
              <w:tab/>
            </w:r>
          </w:p>
        </w:tc>
        <w:tc>
          <w:tcPr>
            <w:tcW w:w="6378" w:type="dxa"/>
            <w:shd w:val="clear" w:color="auto" w:fill="auto"/>
          </w:tcPr>
          <w:p w14:paraId="4FB11D62" w14:textId="71E3CFDE" w:rsidR="007F1084" w:rsidRPr="00B7024E" w:rsidRDefault="007F1084" w:rsidP="002174FB">
            <w:pPr>
              <w:spacing w:line="320" w:lineRule="exact"/>
              <w:jc w:val="both"/>
              <w:rPr>
                <w:rFonts w:ascii="Arial" w:hAnsi="Arial" w:cs="Arial"/>
                <w:sz w:val="21"/>
                <w:szCs w:val="21"/>
              </w:rPr>
            </w:pPr>
            <w:r w:rsidRPr="00B7024E">
              <w:rPr>
                <w:rFonts w:ascii="Arial" w:hAnsi="Arial" w:cs="Arial"/>
                <w:sz w:val="21"/>
                <w:szCs w:val="21"/>
              </w:rPr>
              <w:t xml:space="preserve">Ha </w:t>
            </w:r>
            <w:r w:rsidR="00984129" w:rsidRPr="00B7024E">
              <w:rPr>
                <w:rFonts w:ascii="Arial" w:hAnsi="Arial" w:cs="Arial"/>
                <w:sz w:val="21"/>
                <w:szCs w:val="21"/>
              </w:rPr>
              <w:t>Noi</w:t>
            </w:r>
          </w:p>
        </w:tc>
      </w:tr>
      <w:tr w:rsidR="007F1084" w:rsidRPr="00B7024E" w14:paraId="713797C0" w14:textId="77777777" w:rsidTr="002174FB">
        <w:tc>
          <w:tcPr>
            <w:tcW w:w="2929" w:type="dxa"/>
            <w:shd w:val="clear" w:color="auto" w:fill="auto"/>
          </w:tcPr>
          <w:p w14:paraId="04239140" w14:textId="77777777" w:rsidR="007F1084" w:rsidRPr="00B7024E" w:rsidRDefault="007F1084" w:rsidP="002174FB">
            <w:pPr>
              <w:spacing w:line="320" w:lineRule="exact"/>
              <w:jc w:val="both"/>
              <w:rPr>
                <w:rFonts w:ascii="Arial" w:hAnsi="Arial" w:cs="Arial"/>
                <w:b/>
                <w:sz w:val="21"/>
                <w:szCs w:val="21"/>
              </w:rPr>
            </w:pPr>
            <w:r w:rsidRPr="00B7024E">
              <w:rPr>
                <w:rFonts w:ascii="Arial" w:hAnsi="Arial" w:cs="Arial"/>
                <w:b/>
                <w:sz w:val="21"/>
                <w:szCs w:val="21"/>
              </w:rPr>
              <w:t>Duration</w:t>
            </w:r>
          </w:p>
        </w:tc>
        <w:tc>
          <w:tcPr>
            <w:tcW w:w="6378" w:type="dxa"/>
            <w:shd w:val="clear" w:color="auto" w:fill="auto"/>
          </w:tcPr>
          <w:p w14:paraId="6387F10E" w14:textId="036AD53A" w:rsidR="007F1084" w:rsidRPr="00B7024E" w:rsidRDefault="00150C98" w:rsidP="002174FB">
            <w:pPr>
              <w:spacing w:line="320" w:lineRule="exact"/>
              <w:jc w:val="both"/>
              <w:rPr>
                <w:rFonts w:ascii="Arial" w:hAnsi="Arial" w:cs="Arial"/>
                <w:sz w:val="21"/>
                <w:szCs w:val="21"/>
                <w:highlight w:val="yellow"/>
              </w:rPr>
            </w:pPr>
            <w:r w:rsidRPr="0063615C">
              <w:rPr>
                <w:rFonts w:ascii="Arial" w:hAnsi="Arial" w:cs="Arial"/>
                <w:sz w:val="21"/>
                <w:szCs w:val="21"/>
              </w:rPr>
              <w:t>September</w:t>
            </w:r>
            <w:r w:rsidR="00022241" w:rsidRPr="0063615C">
              <w:rPr>
                <w:rFonts w:ascii="Arial" w:hAnsi="Arial" w:cs="Arial"/>
                <w:sz w:val="21"/>
                <w:szCs w:val="21"/>
              </w:rPr>
              <w:t xml:space="preserve"> </w:t>
            </w:r>
            <w:r w:rsidR="00FA7A8E" w:rsidRPr="0063615C">
              <w:rPr>
                <w:rFonts w:ascii="Arial" w:hAnsi="Arial" w:cs="Arial"/>
                <w:sz w:val="21"/>
                <w:szCs w:val="21"/>
              </w:rPr>
              <w:t xml:space="preserve">2021 </w:t>
            </w:r>
            <w:r w:rsidR="007F1084" w:rsidRPr="0063615C">
              <w:rPr>
                <w:rFonts w:ascii="Arial" w:hAnsi="Arial" w:cs="Arial"/>
                <w:sz w:val="21"/>
                <w:szCs w:val="21"/>
              </w:rPr>
              <w:t xml:space="preserve">– </w:t>
            </w:r>
            <w:r w:rsidR="00A95ED2" w:rsidRPr="0063615C">
              <w:rPr>
                <w:rFonts w:ascii="Arial" w:hAnsi="Arial" w:cs="Arial"/>
                <w:sz w:val="21"/>
                <w:szCs w:val="21"/>
              </w:rPr>
              <w:t>December</w:t>
            </w:r>
            <w:r w:rsidR="00A227EE" w:rsidRPr="0063615C">
              <w:rPr>
                <w:rFonts w:ascii="Arial" w:hAnsi="Arial" w:cs="Arial"/>
                <w:sz w:val="21"/>
                <w:szCs w:val="21"/>
              </w:rPr>
              <w:t xml:space="preserve"> </w:t>
            </w:r>
            <w:r w:rsidR="007F1084" w:rsidRPr="0063615C">
              <w:rPr>
                <w:rFonts w:ascii="Arial" w:hAnsi="Arial" w:cs="Arial"/>
                <w:sz w:val="21"/>
                <w:szCs w:val="21"/>
              </w:rPr>
              <w:t>202</w:t>
            </w:r>
            <w:r w:rsidR="00A95ED2" w:rsidRPr="0063615C">
              <w:rPr>
                <w:rFonts w:ascii="Arial" w:hAnsi="Arial" w:cs="Arial"/>
                <w:sz w:val="21"/>
                <w:szCs w:val="21"/>
              </w:rPr>
              <w:t>1</w:t>
            </w:r>
          </w:p>
        </w:tc>
      </w:tr>
      <w:tr w:rsidR="007F1084" w:rsidRPr="00B7024E" w14:paraId="0D5683CA" w14:textId="77777777" w:rsidTr="002174FB">
        <w:tc>
          <w:tcPr>
            <w:tcW w:w="2929" w:type="dxa"/>
            <w:shd w:val="clear" w:color="auto" w:fill="auto"/>
          </w:tcPr>
          <w:p w14:paraId="7CC58FA4" w14:textId="77777777" w:rsidR="007F1084" w:rsidRPr="00B7024E" w:rsidRDefault="007F1084" w:rsidP="002174FB">
            <w:pPr>
              <w:spacing w:line="320" w:lineRule="exact"/>
              <w:jc w:val="both"/>
              <w:rPr>
                <w:rFonts w:ascii="Arial" w:hAnsi="Arial" w:cs="Arial"/>
                <w:b/>
                <w:sz w:val="21"/>
                <w:szCs w:val="21"/>
              </w:rPr>
            </w:pPr>
            <w:r w:rsidRPr="00B7024E">
              <w:rPr>
                <w:rFonts w:ascii="Arial" w:hAnsi="Arial" w:cs="Arial"/>
                <w:b/>
                <w:sz w:val="21"/>
                <w:szCs w:val="21"/>
              </w:rPr>
              <w:t>Start Date</w:t>
            </w:r>
          </w:p>
        </w:tc>
        <w:tc>
          <w:tcPr>
            <w:tcW w:w="6378" w:type="dxa"/>
            <w:shd w:val="clear" w:color="auto" w:fill="auto"/>
          </w:tcPr>
          <w:p w14:paraId="42248030" w14:textId="1C3F1862" w:rsidR="007F1084" w:rsidRPr="00B7024E" w:rsidRDefault="007F7CC9" w:rsidP="002174FB">
            <w:pPr>
              <w:spacing w:line="320" w:lineRule="exact"/>
              <w:jc w:val="both"/>
              <w:rPr>
                <w:rFonts w:ascii="Arial" w:hAnsi="Arial" w:cs="Arial"/>
                <w:sz w:val="21"/>
                <w:szCs w:val="21"/>
              </w:rPr>
            </w:pPr>
            <w:r w:rsidRPr="00B7024E">
              <w:rPr>
                <w:rFonts w:ascii="Arial" w:hAnsi="Arial" w:cs="Arial"/>
                <w:sz w:val="21"/>
                <w:szCs w:val="21"/>
              </w:rPr>
              <w:t>15</w:t>
            </w:r>
            <w:r w:rsidR="002F6B32" w:rsidRPr="00B7024E">
              <w:rPr>
                <w:rFonts w:ascii="Arial" w:hAnsi="Arial" w:cs="Arial"/>
                <w:sz w:val="21"/>
                <w:szCs w:val="21"/>
              </w:rPr>
              <w:t xml:space="preserve"> September</w:t>
            </w:r>
            <w:r w:rsidR="007F1084" w:rsidRPr="00B7024E">
              <w:rPr>
                <w:rFonts w:ascii="Arial" w:hAnsi="Arial" w:cs="Arial"/>
                <w:sz w:val="21"/>
                <w:szCs w:val="21"/>
              </w:rPr>
              <w:t xml:space="preserve"> 202</w:t>
            </w:r>
            <w:r w:rsidR="00A227EE" w:rsidRPr="00B7024E">
              <w:rPr>
                <w:rFonts w:ascii="Arial" w:hAnsi="Arial" w:cs="Arial"/>
                <w:sz w:val="21"/>
                <w:szCs w:val="21"/>
              </w:rPr>
              <w:t>1</w:t>
            </w:r>
          </w:p>
        </w:tc>
      </w:tr>
      <w:tr w:rsidR="00F86948" w:rsidRPr="00B7024E" w14:paraId="0B6317B7" w14:textId="77777777" w:rsidTr="002174FB">
        <w:tc>
          <w:tcPr>
            <w:tcW w:w="2929" w:type="dxa"/>
            <w:shd w:val="clear" w:color="auto" w:fill="auto"/>
          </w:tcPr>
          <w:p w14:paraId="4B0A8166" w14:textId="77777777" w:rsidR="00F86948" w:rsidRPr="00B7024E" w:rsidRDefault="00F86948" w:rsidP="00F86948">
            <w:pPr>
              <w:spacing w:line="320" w:lineRule="exact"/>
              <w:jc w:val="both"/>
              <w:rPr>
                <w:rFonts w:ascii="Arial" w:hAnsi="Arial" w:cs="Arial"/>
                <w:b/>
                <w:sz w:val="21"/>
                <w:szCs w:val="21"/>
              </w:rPr>
            </w:pPr>
            <w:r w:rsidRPr="00B7024E">
              <w:rPr>
                <w:rFonts w:ascii="Arial" w:hAnsi="Arial" w:cs="Arial"/>
                <w:b/>
                <w:sz w:val="21"/>
                <w:szCs w:val="21"/>
              </w:rPr>
              <w:t>Reporting to</w:t>
            </w:r>
          </w:p>
        </w:tc>
        <w:tc>
          <w:tcPr>
            <w:tcW w:w="6378" w:type="dxa"/>
            <w:shd w:val="clear" w:color="auto" w:fill="auto"/>
          </w:tcPr>
          <w:p w14:paraId="6D12F58D" w14:textId="08D5969E" w:rsidR="00F86948" w:rsidRPr="00B7024E" w:rsidRDefault="00F86948" w:rsidP="00F86948">
            <w:pPr>
              <w:spacing w:line="320" w:lineRule="exact"/>
              <w:jc w:val="both"/>
              <w:rPr>
                <w:rFonts w:ascii="Arial" w:hAnsi="Arial" w:cs="Arial"/>
                <w:sz w:val="21"/>
                <w:szCs w:val="21"/>
              </w:rPr>
            </w:pPr>
            <w:r w:rsidRPr="00B7024E">
              <w:rPr>
                <w:rFonts w:ascii="Arial" w:hAnsi="Arial" w:cs="Arial"/>
                <w:sz w:val="21"/>
                <w:szCs w:val="21"/>
              </w:rPr>
              <w:t>Child Protection Specialist (Alternative Care)</w:t>
            </w:r>
          </w:p>
        </w:tc>
      </w:tr>
      <w:tr w:rsidR="00F86948" w:rsidRPr="00B7024E" w14:paraId="576AB6A9" w14:textId="77777777" w:rsidTr="002174FB">
        <w:tc>
          <w:tcPr>
            <w:tcW w:w="2929" w:type="dxa"/>
            <w:shd w:val="clear" w:color="auto" w:fill="auto"/>
          </w:tcPr>
          <w:p w14:paraId="739173C3" w14:textId="77777777" w:rsidR="00F86948" w:rsidRPr="00B7024E" w:rsidRDefault="00F86948" w:rsidP="00F86948">
            <w:pPr>
              <w:spacing w:line="320" w:lineRule="exact"/>
              <w:jc w:val="both"/>
              <w:rPr>
                <w:rFonts w:ascii="Arial" w:hAnsi="Arial" w:cs="Arial"/>
                <w:b/>
                <w:sz w:val="21"/>
                <w:szCs w:val="21"/>
              </w:rPr>
            </w:pPr>
            <w:r w:rsidRPr="00B7024E">
              <w:rPr>
                <w:rFonts w:ascii="Arial" w:hAnsi="Arial" w:cs="Arial"/>
                <w:b/>
                <w:sz w:val="21"/>
                <w:szCs w:val="21"/>
              </w:rPr>
              <w:t xml:space="preserve">WBS/PBA </w:t>
            </w:r>
          </w:p>
          <w:p w14:paraId="2E12E718" w14:textId="77777777" w:rsidR="00F86948" w:rsidRPr="00B7024E" w:rsidRDefault="00F86948" w:rsidP="00F86948">
            <w:pPr>
              <w:spacing w:line="320" w:lineRule="exact"/>
              <w:jc w:val="both"/>
              <w:rPr>
                <w:rFonts w:ascii="Arial" w:hAnsi="Arial" w:cs="Arial"/>
                <w:b/>
                <w:sz w:val="21"/>
                <w:szCs w:val="21"/>
              </w:rPr>
            </w:pPr>
            <w:r w:rsidRPr="00B7024E">
              <w:rPr>
                <w:rFonts w:ascii="Arial" w:hAnsi="Arial" w:cs="Arial"/>
                <w:b/>
                <w:sz w:val="21"/>
                <w:szCs w:val="21"/>
              </w:rPr>
              <w:t>Funding Expiry Date</w:t>
            </w:r>
          </w:p>
        </w:tc>
        <w:tc>
          <w:tcPr>
            <w:tcW w:w="6378" w:type="dxa"/>
            <w:shd w:val="clear" w:color="auto" w:fill="auto"/>
          </w:tcPr>
          <w:p w14:paraId="001D136F" w14:textId="7877BA5B" w:rsidR="00F86948" w:rsidRPr="00B7024E" w:rsidRDefault="00F86948" w:rsidP="00F86948">
            <w:pPr>
              <w:spacing w:line="320" w:lineRule="exact"/>
              <w:jc w:val="both"/>
              <w:rPr>
                <w:rFonts w:ascii="Arial" w:hAnsi="Arial" w:cs="Arial"/>
                <w:sz w:val="21"/>
                <w:szCs w:val="21"/>
              </w:rPr>
            </w:pPr>
            <w:r w:rsidRPr="00B7024E">
              <w:rPr>
                <w:rFonts w:ascii="Arial" w:hAnsi="Arial" w:cs="Arial"/>
                <w:sz w:val="21"/>
                <w:szCs w:val="21"/>
              </w:rPr>
              <w:t xml:space="preserve">WBS: </w:t>
            </w:r>
            <w:r w:rsidR="00225E07" w:rsidRPr="00B7024E">
              <w:rPr>
                <w:rFonts w:ascii="Arial" w:hAnsi="Arial" w:cs="Arial"/>
                <w:color w:val="0000FF"/>
                <w:sz w:val="21"/>
                <w:szCs w:val="21"/>
                <w:u w:val="single"/>
              </w:rPr>
              <w:t>5200</w:t>
            </w:r>
            <w:r w:rsidR="00225E07" w:rsidRPr="00B7024E">
              <w:rPr>
                <w:rFonts w:ascii="Arial" w:hAnsi="Arial" w:cs="Arial"/>
                <w:sz w:val="21"/>
                <w:szCs w:val="21"/>
              </w:rPr>
              <w:t>/A0/05/882/002/006</w:t>
            </w:r>
            <w:r w:rsidR="000A3723" w:rsidRPr="00B7024E">
              <w:rPr>
                <w:rFonts w:ascii="Arial" w:hAnsi="Arial" w:cs="Arial"/>
                <w:sz w:val="21"/>
                <w:szCs w:val="21"/>
              </w:rPr>
              <w:t xml:space="preserve"> </w:t>
            </w:r>
          </w:p>
          <w:p w14:paraId="263842E3" w14:textId="360EF5FC" w:rsidR="00B25798" w:rsidRPr="00B7024E" w:rsidRDefault="00B25798" w:rsidP="00F86948">
            <w:pPr>
              <w:spacing w:line="320" w:lineRule="exact"/>
              <w:jc w:val="both"/>
              <w:rPr>
                <w:rFonts w:ascii="Arial" w:hAnsi="Arial" w:cs="Arial"/>
                <w:sz w:val="21"/>
                <w:szCs w:val="21"/>
              </w:rPr>
            </w:pPr>
            <w:r w:rsidRPr="00B7024E">
              <w:rPr>
                <w:rFonts w:ascii="Arial" w:hAnsi="Arial" w:cs="Arial"/>
                <w:sz w:val="21"/>
                <w:szCs w:val="21"/>
              </w:rPr>
              <w:t>Funding</w:t>
            </w:r>
            <w:r w:rsidR="000A3723" w:rsidRPr="00B7024E">
              <w:rPr>
                <w:rFonts w:ascii="Arial" w:hAnsi="Arial" w:cs="Arial"/>
                <w:sz w:val="21"/>
                <w:szCs w:val="21"/>
              </w:rPr>
              <w:t xml:space="preserve"> by NYHQ</w:t>
            </w:r>
            <w:r w:rsidRPr="00B7024E">
              <w:rPr>
                <w:rFonts w:ascii="Arial" w:hAnsi="Arial" w:cs="Arial"/>
                <w:sz w:val="21"/>
                <w:szCs w:val="21"/>
              </w:rPr>
              <w:t>: 456C/C0/11/002/001/004/</w:t>
            </w:r>
          </w:p>
        </w:tc>
      </w:tr>
      <w:tr w:rsidR="00F86948" w:rsidRPr="00B7024E" w14:paraId="2BB1BA15" w14:textId="77777777" w:rsidTr="002174FB">
        <w:tc>
          <w:tcPr>
            <w:tcW w:w="2929" w:type="dxa"/>
            <w:shd w:val="clear" w:color="auto" w:fill="auto"/>
          </w:tcPr>
          <w:p w14:paraId="33EE5413" w14:textId="77777777" w:rsidR="00F86948" w:rsidRPr="00B7024E" w:rsidRDefault="00F86948" w:rsidP="00F86948">
            <w:pPr>
              <w:spacing w:line="320" w:lineRule="exact"/>
              <w:jc w:val="both"/>
              <w:rPr>
                <w:rFonts w:ascii="Arial" w:hAnsi="Arial" w:cs="Arial"/>
                <w:b/>
                <w:sz w:val="21"/>
                <w:szCs w:val="21"/>
              </w:rPr>
            </w:pPr>
            <w:r w:rsidRPr="00B7024E">
              <w:rPr>
                <w:rFonts w:ascii="Arial" w:hAnsi="Arial" w:cs="Arial"/>
                <w:b/>
                <w:sz w:val="21"/>
                <w:szCs w:val="21"/>
              </w:rPr>
              <w:t>Project and activity codes</w:t>
            </w:r>
          </w:p>
        </w:tc>
        <w:tc>
          <w:tcPr>
            <w:tcW w:w="6378" w:type="dxa"/>
            <w:shd w:val="clear" w:color="auto" w:fill="auto"/>
          </w:tcPr>
          <w:p w14:paraId="591C3F35" w14:textId="4F0A2252" w:rsidR="00F86948" w:rsidRPr="00B7024E" w:rsidRDefault="00F86948" w:rsidP="00F86948">
            <w:pPr>
              <w:spacing w:line="320" w:lineRule="exact"/>
              <w:jc w:val="both"/>
              <w:rPr>
                <w:rFonts w:ascii="Arial" w:hAnsi="Arial" w:cs="Arial"/>
                <w:sz w:val="21"/>
                <w:szCs w:val="21"/>
              </w:rPr>
            </w:pPr>
            <w:r w:rsidRPr="00B7024E">
              <w:rPr>
                <w:rFonts w:ascii="Arial" w:hAnsi="Arial" w:cs="Arial"/>
                <w:sz w:val="21"/>
                <w:szCs w:val="21"/>
              </w:rPr>
              <w:t xml:space="preserve">Promoting and Protecting the Rights of Children in Viet Nam Project, Activity </w:t>
            </w:r>
            <w:r w:rsidRPr="00B7024E">
              <w:rPr>
                <w:rFonts w:ascii="Arial" w:hAnsi="Arial" w:cs="Arial"/>
                <w:b/>
                <w:bCs/>
                <w:sz w:val="21"/>
                <w:szCs w:val="21"/>
              </w:rPr>
              <w:t xml:space="preserve">No. </w:t>
            </w:r>
            <w:r w:rsidR="00872AD0" w:rsidRPr="00B7024E">
              <w:rPr>
                <w:rFonts w:ascii="Arial" w:hAnsi="Arial" w:cs="Arial"/>
                <w:b/>
                <w:bCs/>
                <w:sz w:val="21"/>
                <w:szCs w:val="21"/>
              </w:rPr>
              <w:t>4.1.</w:t>
            </w:r>
            <w:r w:rsidR="008167FD" w:rsidRPr="00B7024E">
              <w:rPr>
                <w:rFonts w:ascii="Arial" w:hAnsi="Arial" w:cs="Arial"/>
                <w:b/>
                <w:bCs/>
                <w:sz w:val="21"/>
                <w:szCs w:val="21"/>
              </w:rPr>
              <w:t>1</w:t>
            </w:r>
            <w:r w:rsidR="00CD691E" w:rsidRPr="00B7024E">
              <w:rPr>
                <w:rFonts w:ascii="Arial" w:hAnsi="Arial" w:cs="Arial"/>
                <w:b/>
                <w:bCs/>
                <w:sz w:val="21"/>
                <w:szCs w:val="21"/>
              </w:rPr>
              <w:t>.</w:t>
            </w:r>
            <w:r w:rsidR="008167FD" w:rsidRPr="00B7024E">
              <w:rPr>
                <w:rFonts w:ascii="Arial" w:hAnsi="Arial" w:cs="Arial"/>
                <w:b/>
                <w:bCs/>
                <w:sz w:val="21"/>
                <w:szCs w:val="21"/>
              </w:rPr>
              <w:t>2</w:t>
            </w:r>
          </w:p>
        </w:tc>
      </w:tr>
      <w:tr w:rsidR="00F86948" w:rsidRPr="00B7024E" w14:paraId="2E228283" w14:textId="77777777" w:rsidTr="002174FB">
        <w:tc>
          <w:tcPr>
            <w:tcW w:w="2929" w:type="dxa"/>
            <w:shd w:val="clear" w:color="auto" w:fill="auto"/>
          </w:tcPr>
          <w:p w14:paraId="5C3C8BB2" w14:textId="77777777" w:rsidR="00F86948" w:rsidRPr="00B7024E" w:rsidRDefault="00F86948" w:rsidP="00F86948">
            <w:pPr>
              <w:spacing w:line="320" w:lineRule="exact"/>
              <w:jc w:val="both"/>
              <w:rPr>
                <w:rFonts w:ascii="Arial" w:hAnsi="Arial" w:cs="Arial"/>
                <w:b/>
                <w:sz w:val="21"/>
                <w:szCs w:val="21"/>
              </w:rPr>
            </w:pPr>
            <w:r w:rsidRPr="00B7024E">
              <w:rPr>
                <w:rFonts w:ascii="Arial" w:hAnsi="Arial" w:cs="Arial"/>
                <w:b/>
                <w:sz w:val="21"/>
                <w:szCs w:val="21"/>
              </w:rPr>
              <w:t>General Ledger number</w:t>
            </w:r>
          </w:p>
        </w:tc>
        <w:tc>
          <w:tcPr>
            <w:tcW w:w="6378" w:type="dxa"/>
            <w:shd w:val="clear" w:color="auto" w:fill="auto"/>
          </w:tcPr>
          <w:p w14:paraId="19C8243A" w14:textId="79622D5E" w:rsidR="00F86948" w:rsidRPr="00B7024E" w:rsidRDefault="004A0499" w:rsidP="00F86948">
            <w:pPr>
              <w:spacing w:line="320" w:lineRule="exact"/>
              <w:jc w:val="both"/>
              <w:rPr>
                <w:rFonts w:ascii="Arial" w:hAnsi="Arial" w:cs="Arial"/>
                <w:b/>
                <w:sz w:val="21"/>
                <w:szCs w:val="21"/>
                <w:highlight w:val="yellow"/>
              </w:rPr>
            </w:pPr>
            <w:r w:rsidRPr="00B7024E">
              <w:rPr>
                <w:rFonts w:ascii="Arial" w:hAnsi="Arial" w:cs="Arial"/>
                <w:b/>
                <w:sz w:val="21"/>
                <w:szCs w:val="21"/>
              </w:rPr>
              <w:t>7000130</w:t>
            </w:r>
          </w:p>
        </w:tc>
      </w:tr>
    </w:tbl>
    <w:p w14:paraId="7CF5B354" w14:textId="77777777" w:rsidR="007F1084" w:rsidRPr="00B7024E" w:rsidRDefault="007F1084" w:rsidP="007F1084">
      <w:pPr>
        <w:spacing w:line="360" w:lineRule="auto"/>
        <w:jc w:val="both"/>
        <w:rPr>
          <w:rFonts w:ascii="Arial" w:hAnsi="Arial" w:cs="Arial"/>
          <w:b/>
          <w:color w:val="009CFD"/>
          <w:sz w:val="21"/>
          <w:szCs w:val="21"/>
        </w:rPr>
      </w:pPr>
    </w:p>
    <w:p w14:paraId="78ED9240" w14:textId="77777777" w:rsidR="007F1084" w:rsidRPr="00B7024E" w:rsidRDefault="007F1084" w:rsidP="007F1084">
      <w:pPr>
        <w:spacing w:line="360" w:lineRule="auto"/>
        <w:jc w:val="both"/>
        <w:rPr>
          <w:rFonts w:ascii="Arial" w:hAnsi="Arial" w:cs="Arial"/>
          <w:b/>
          <w:color w:val="009CFD"/>
          <w:sz w:val="21"/>
          <w:szCs w:val="21"/>
        </w:rPr>
      </w:pPr>
      <w:r w:rsidRPr="00B7024E">
        <w:rPr>
          <w:rFonts w:ascii="Arial" w:hAnsi="Arial" w:cs="Arial"/>
          <w:b/>
          <w:color w:val="009CFD"/>
          <w:sz w:val="21"/>
          <w:szCs w:val="21"/>
        </w:rPr>
        <w:t>Background</w:t>
      </w:r>
    </w:p>
    <w:p w14:paraId="1991DFD9" w14:textId="73111B26" w:rsidR="0011688F" w:rsidRPr="00B7024E" w:rsidRDefault="0011688F" w:rsidP="0011688F">
      <w:pPr>
        <w:spacing w:after="120"/>
        <w:jc w:val="both"/>
        <w:rPr>
          <w:rFonts w:ascii="Arial" w:hAnsi="Arial" w:cs="Arial"/>
          <w:sz w:val="21"/>
          <w:szCs w:val="21"/>
        </w:rPr>
      </w:pPr>
      <w:r w:rsidRPr="00B7024E">
        <w:rPr>
          <w:rFonts w:ascii="Arial" w:hAnsi="Arial" w:cs="Arial"/>
          <w:sz w:val="21"/>
          <w:szCs w:val="21"/>
        </w:rPr>
        <w:t xml:space="preserve">The protection of children without parental care is a national priority for </w:t>
      </w:r>
      <w:r w:rsidR="00866CDC" w:rsidRPr="00B7024E">
        <w:rPr>
          <w:rFonts w:ascii="Arial" w:hAnsi="Arial" w:cs="Arial"/>
          <w:sz w:val="21"/>
          <w:szCs w:val="21"/>
        </w:rPr>
        <w:t>Viet Nam</w:t>
      </w:r>
      <w:r w:rsidRPr="00B7024E">
        <w:rPr>
          <w:rFonts w:ascii="Arial" w:hAnsi="Arial" w:cs="Arial"/>
          <w:sz w:val="21"/>
          <w:szCs w:val="21"/>
        </w:rPr>
        <w:t xml:space="preserve"> and anchored in its state policy documents and laws, including the </w:t>
      </w:r>
      <w:r w:rsidR="00866CDC" w:rsidRPr="00B7024E">
        <w:rPr>
          <w:rFonts w:ascii="Arial" w:hAnsi="Arial" w:cs="Arial"/>
          <w:sz w:val="21"/>
          <w:szCs w:val="21"/>
        </w:rPr>
        <w:t xml:space="preserve">Law on </w:t>
      </w:r>
      <w:r w:rsidRPr="00B7024E">
        <w:rPr>
          <w:rFonts w:ascii="Arial" w:hAnsi="Arial" w:cs="Arial"/>
          <w:sz w:val="21"/>
          <w:szCs w:val="21"/>
        </w:rPr>
        <w:t>Child</w:t>
      </w:r>
      <w:r w:rsidR="00866CDC" w:rsidRPr="00B7024E">
        <w:rPr>
          <w:rFonts w:ascii="Arial" w:hAnsi="Arial" w:cs="Arial"/>
          <w:sz w:val="21"/>
          <w:szCs w:val="21"/>
        </w:rPr>
        <w:t>ren</w:t>
      </w:r>
      <w:r w:rsidRPr="00B7024E">
        <w:rPr>
          <w:rFonts w:ascii="Arial" w:hAnsi="Arial" w:cs="Arial"/>
          <w:sz w:val="21"/>
          <w:szCs w:val="21"/>
        </w:rPr>
        <w:t xml:space="preserve">, and </w:t>
      </w:r>
      <w:r w:rsidR="00D23C1F" w:rsidRPr="00B7024E">
        <w:rPr>
          <w:rFonts w:ascii="Arial" w:hAnsi="Arial" w:cs="Arial"/>
          <w:sz w:val="21"/>
          <w:szCs w:val="21"/>
        </w:rPr>
        <w:t>its sub-laws</w:t>
      </w:r>
      <w:r w:rsidRPr="00B7024E">
        <w:rPr>
          <w:rFonts w:ascii="Arial" w:hAnsi="Arial" w:cs="Arial"/>
          <w:sz w:val="21"/>
          <w:szCs w:val="21"/>
        </w:rPr>
        <w:t>.</w:t>
      </w:r>
    </w:p>
    <w:p w14:paraId="0C454A72" w14:textId="1E988851" w:rsidR="0011688F" w:rsidRPr="00B7024E" w:rsidRDefault="0011688F" w:rsidP="0011688F">
      <w:pPr>
        <w:spacing w:after="120"/>
        <w:jc w:val="both"/>
        <w:rPr>
          <w:rFonts w:ascii="Arial" w:hAnsi="Arial" w:cs="Arial"/>
          <w:sz w:val="21"/>
          <w:szCs w:val="21"/>
        </w:rPr>
      </w:pPr>
      <w:proofErr w:type="gramStart"/>
      <w:r w:rsidRPr="00B7024E">
        <w:rPr>
          <w:rFonts w:ascii="Arial" w:hAnsi="Arial" w:cs="Arial"/>
          <w:sz w:val="21"/>
          <w:szCs w:val="21"/>
        </w:rPr>
        <w:t>Acknowledging the detrimental effects of institutionalization on children, it</w:t>
      </w:r>
      <w:proofErr w:type="gramEnd"/>
      <w:r w:rsidRPr="00B7024E">
        <w:rPr>
          <w:rFonts w:ascii="Arial" w:hAnsi="Arial" w:cs="Arial"/>
          <w:sz w:val="21"/>
          <w:szCs w:val="21"/>
        </w:rPr>
        <w:t xml:space="preserve"> is recognized that steps need to be taken to reform the institutional care system</w:t>
      </w:r>
      <w:r w:rsidR="00FB103D" w:rsidRPr="00B7024E">
        <w:rPr>
          <w:rFonts w:ascii="Arial" w:hAnsi="Arial" w:cs="Arial"/>
          <w:sz w:val="21"/>
          <w:szCs w:val="21"/>
        </w:rPr>
        <w:t xml:space="preserve"> including c</w:t>
      </w:r>
      <w:r w:rsidRPr="00B7024E">
        <w:rPr>
          <w:rFonts w:ascii="Arial" w:hAnsi="Arial" w:cs="Arial"/>
          <w:sz w:val="21"/>
          <w:szCs w:val="21"/>
        </w:rPr>
        <w:t xml:space="preserve">ombining deinstitutionalization efforts with development of </w:t>
      </w:r>
      <w:r w:rsidR="00FB103D" w:rsidRPr="00B7024E">
        <w:rPr>
          <w:rFonts w:ascii="Arial" w:hAnsi="Arial" w:cs="Arial"/>
          <w:sz w:val="21"/>
          <w:szCs w:val="21"/>
        </w:rPr>
        <w:t xml:space="preserve">community-based </w:t>
      </w:r>
      <w:r w:rsidRPr="00B7024E">
        <w:rPr>
          <w:rFonts w:ascii="Arial" w:hAnsi="Arial" w:cs="Arial"/>
          <w:sz w:val="21"/>
          <w:szCs w:val="21"/>
        </w:rPr>
        <w:t>alternative care</w:t>
      </w:r>
      <w:r w:rsidR="006D25AC" w:rsidRPr="00B7024E">
        <w:rPr>
          <w:rFonts w:ascii="Arial" w:hAnsi="Arial" w:cs="Arial"/>
          <w:sz w:val="21"/>
          <w:szCs w:val="21"/>
        </w:rPr>
        <w:t xml:space="preserve"> system</w:t>
      </w:r>
      <w:r w:rsidRPr="00B7024E">
        <w:rPr>
          <w:rFonts w:ascii="Arial" w:hAnsi="Arial" w:cs="Arial"/>
          <w:sz w:val="21"/>
          <w:szCs w:val="21"/>
        </w:rPr>
        <w:t>.</w:t>
      </w:r>
    </w:p>
    <w:p w14:paraId="06950907" w14:textId="78BBA72A" w:rsidR="005409FD" w:rsidRPr="00B7024E" w:rsidRDefault="0011688F" w:rsidP="0011688F">
      <w:pPr>
        <w:spacing w:after="120"/>
        <w:jc w:val="both"/>
        <w:rPr>
          <w:rFonts w:ascii="Arial" w:hAnsi="Arial" w:cs="Arial"/>
          <w:sz w:val="21"/>
          <w:szCs w:val="21"/>
        </w:rPr>
      </w:pPr>
      <w:r w:rsidRPr="00B7024E">
        <w:rPr>
          <w:rFonts w:ascii="Arial" w:hAnsi="Arial" w:cs="Arial"/>
          <w:sz w:val="21"/>
          <w:szCs w:val="21"/>
        </w:rPr>
        <w:t xml:space="preserve">There is insufficient national information available on all forms of alternative care in </w:t>
      </w:r>
      <w:r w:rsidR="006D25AC" w:rsidRPr="00B7024E">
        <w:rPr>
          <w:rFonts w:ascii="Arial" w:hAnsi="Arial" w:cs="Arial"/>
          <w:sz w:val="21"/>
          <w:szCs w:val="21"/>
        </w:rPr>
        <w:t xml:space="preserve">Viet Nam </w:t>
      </w:r>
      <w:r w:rsidRPr="00B7024E">
        <w:rPr>
          <w:rFonts w:ascii="Arial" w:hAnsi="Arial" w:cs="Arial"/>
          <w:sz w:val="21"/>
          <w:szCs w:val="21"/>
        </w:rPr>
        <w:t xml:space="preserve">that are provided by </w:t>
      </w:r>
      <w:r w:rsidR="006D25AC" w:rsidRPr="00B7024E">
        <w:rPr>
          <w:rFonts w:ascii="Arial" w:hAnsi="Arial" w:cs="Arial"/>
          <w:sz w:val="21"/>
          <w:szCs w:val="21"/>
        </w:rPr>
        <w:t>the</w:t>
      </w:r>
      <w:r w:rsidRPr="00B7024E">
        <w:rPr>
          <w:rFonts w:ascii="Arial" w:hAnsi="Arial" w:cs="Arial"/>
          <w:sz w:val="21"/>
          <w:szCs w:val="21"/>
        </w:rPr>
        <w:t xml:space="preserve"> government. In 20</w:t>
      </w:r>
      <w:r w:rsidR="002B5FB9" w:rsidRPr="00B7024E">
        <w:rPr>
          <w:rFonts w:ascii="Arial" w:hAnsi="Arial" w:cs="Arial"/>
          <w:sz w:val="21"/>
          <w:szCs w:val="21"/>
        </w:rPr>
        <w:t>12</w:t>
      </w:r>
      <w:r w:rsidRPr="00B7024E">
        <w:rPr>
          <w:rFonts w:ascii="Arial" w:hAnsi="Arial" w:cs="Arial"/>
          <w:sz w:val="21"/>
          <w:szCs w:val="21"/>
        </w:rPr>
        <w:t xml:space="preserve">, the </w:t>
      </w:r>
      <w:r w:rsidR="00FD7B5C" w:rsidRPr="00B7024E">
        <w:rPr>
          <w:rFonts w:ascii="Arial" w:hAnsi="Arial" w:cs="Arial"/>
          <w:sz w:val="21"/>
          <w:szCs w:val="21"/>
        </w:rPr>
        <w:t xml:space="preserve">Concluding Observations of the </w:t>
      </w:r>
      <w:r w:rsidRPr="00B7024E">
        <w:rPr>
          <w:rFonts w:ascii="Arial" w:hAnsi="Arial" w:cs="Arial"/>
          <w:sz w:val="21"/>
          <w:szCs w:val="21"/>
        </w:rPr>
        <w:t>Committee on the Rights of the Child</w:t>
      </w:r>
      <w:r w:rsidR="00FD7B5C" w:rsidRPr="00B7024E">
        <w:rPr>
          <w:rFonts w:ascii="Arial" w:hAnsi="Arial" w:cs="Arial"/>
          <w:sz w:val="21"/>
          <w:szCs w:val="21"/>
        </w:rPr>
        <w:t xml:space="preserve"> </w:t>
      </w:r>
      <w:r w:rsidR="005409FD" w:rsidRPr="00B7024E">
        <w:rPr>
          <w:rFonts w:ascii="Arial" w:hAnsi="Arial" w:cs="Arial"/>
          <w:sz w:val="21"/>
          <w:szCs w:val="21"/>
        </w:rPr>
        <w:t>expressed its concern about the lack of reliable information on children deprived of their family environment</w:t>
      </w:r>
      <w:r w:rsidR="00337252" w:rsidRPr="00B7024E">
        <w:rPr>
          <w:rFonts w:ascii="Arial" w:hAnsi="Arial" w:cs="Arial"/>
          <w:sz w:val="21"/>
          <w:szCs w:val="21"/>
        </w:rPr>
        <w:t xml:space="preserve">. The </w:t>
      </w:r>
      <w:r w:rsidR="008E672F" w:rsidRPr="00B7024E">
        <w:rPr>
          <w:rFonts w:ascii="Arial" w:hAnsi="Arial" w:cs="Arial"/>
          <w:sz w:val="21"/>
          <w:szCs w:val="21"/>
        </w:rPr>
        <w:t xml:space="preserve">Committee recommended that </w:t>
      </w:r>
      <w:r w:rsidR="00952CA9" w:rsidRPr="00B7024E">
        <w:rPr>
          <w:rFonts w:ascii="Arial" w:hAnsi="Arial" w:cs="Arial"/>
          <w:sz w:val="21"/>
          <w:szCs w:val="21"/>
        </w:rPr>
        <w:t xml:space="preserve">Viet Nam </w:t>
      </w:r>
      <w:r w:rsidR="0023281C" w:rsidRPr="00B7024E">
        <w:rPr>
          <w:rFonts w:ascii="Arial" w:hAnsi="Arial" w:cs="Arial"/>
          <w:sz w:val="21"/>
          <w:szCs w:val="21"/>
        </w:rPr>
        <w:t>should undertake a comprehensive survey on all children deprived of a family environment and create a national register of all such children.</w:t>
      </w:r>
      <w:r w:rsidR="00A539F5" w:rsidRPr="00B7024E">
        <w:rPr>
          <w:rFonts w:ascii="Arial" w:hAnsi="Arial" w:cs="Arial"/>
          <w:sz w:val="21"/>
          <w:szCs w:val="21"/>
        </w:rPr>
        <w:t xml:space="preserve"> However</w:t>
      </w:r>
      <w:r w:rsidR="00C67743" w:rsidRPr="00B7024E">
        <w:rPr>
          <w:rFonts w:ascii="Arial" w:hAnsi="Arial" w:cs="Arial"/>
          <w:sz w:val="21"/>
          <w:szCs w:val="21"/>
        </w:rPr>
        <w:t>,</w:t>
      </w:r>
      <w:r w:rsidR="00A539F5" w:rsidRPr="00B7024E">
        <w:rPr>
          <w:rFonts w:ascii="Arial" w:hAnsi="Arial" w:cs="Arial"/>
          <w:sz w:val="21"/>
          <w:szCs w:val="21"/>
        </w:rPr>
        <w:t xml:space="preserve"> this recommendation has not been implemented so far.</w:t>
      </w:r>
      <w:r w:rsidR="00955FB1" w:rsidRPr="00B7024E">
        <w:rPr>
          <w:rFonts w:ascii="Arial" w:hAnsi="Arial" w:cs="Arial"/>
          <w:sz w:val="21"/>
          <w:szCs w:val="21"/>
        </w:rPr>
        <w:t xml:space="preserve"> The lack of </w:t>
      </w:r>
      <w:r w:rsidR="009A39FB" w:rsidRPr="00B7024E">
        <w:rPr>
          <w:rFonts w:ascii="Arial" w:hAnsi="Arial" w:cs="Arial"/>
          <w:sz w:val="21"/>
          <w:szCs w:val="21"/>
        </w:rPr>
        <w:t xml:space="preserve">comprehensive understanding on </w:t>
      </w:r>
      <w:r w:rsidR="00877DC1" w:rsidRPr="00B7024E">
        <w:rPr>
          <w:rFonts w:ascii="Arial" w:hAnsi="Arial" w:cs="Arial"/>
          <w:sz w:val="21"/>
          <w:szCs w:val="21"/>
        </w:rPr>
        <w:t xml:space="preserve">children without parental care impacts negatively </w:t>
      </w:r>
      <w:r w:rsidR="00031944" w:rsidRPr="00B7024E">
        <w:rPr>
          <w:rFonts w:ascii="Arial" w:hAnsi="Arial" w:cs="Arial"/>
          <w:sz w:val="21"/>
          <w:szCs w:val="21"/>
        </w:rPr>
        <w:t>to the development of suitable national plan on alternative care</w:t>
      </w:r>
      <w:r w:rsidR="00094E79" w:rsidRPr="00B7024E">
        <w:rPr>
          <w:rFonts w:ascii="Arial" w:hAnsi="Arial" w:cs="Arial"/>
          <w:sz w:val="21"/>
          <w:szCs w:val="21"/>
        </w:rPr>
        <w:t xml:space="preserve"> especially on community-based alternative care and deinstitutionalization.</w:t>
      </w:r>
    </w:p>
    <w:p w14:paraId="6A70A451" w14:textId="7F13EB58" w:rsidR="00BF0E2E" w:rsidRPr="00B7024E" w:rsidRDefault="00BF0E2E" w:rsidP="00BF0E2E">
      <w:pPr>
        <w:spacing w:after="120"/>
        <w:jc w:val="both"/>
        <w:rPr>
          <w:rFonts w:ascii="Arial" w:hAnsi="Arial" w:cs="Arial"/>
          <w:sz w:val="21"/>
          <w:szCs w:val="21"/>
        </w:rPr>
      </w:pPr>
      <w:r w:rsidRPr="00B7024E">
        <w:rPr>
          <w:rFonts w:ascii="Arial" w:hAnsi="Arial" w:cs="Arial"/>
          <w:sz w:val="21"/>
          <w:szCs w:val="21"/>
        </w:rPr>
        <w:t>According to the Ministry of Labour, Invalids and Social Affairs</w:t>
      </w:r>
      <w:r w:rsidR="005946DA" w:rsidRPr="00B7024E">
        <w:rPr>
          <w:rFonts w:ascii="Arial" w:hAnsi="Arial" w:cs="Arial"/>
          <w:sz w:val="21"/>
          <w:szCs w:val="21"/>
        </w:rPr>
        <w:t xml:space="preserve"> (MOLISA)</w:t>
      </w:r>
      <w:r w:rsidRPr="00B7024E">
        <w:rPr>
          <w:rFonts w:ascii="Arial" w:hAnsi="Arial" w:cs="Arial"/>
          <w:sz w:val="21"/>
          <w:szCs w:val="21"/>
        </w:rPr>
        <w:t xml:space="preserve">, </w:t>
      </w:r>
      <w:r w:rsidR="004E5E53" w:rsidRPr="00B7024E">
        <w:rPr>
          <w:rFonts w:ascii="Arial" w:hAnsi="Arial" w:cs="Arial"/>
          <w:sz w:val="21"/>
          <w:szCs w:val="21"/>
        </w:rPr>
        <w:t>i</w:t>
      </w:r>
      <w:r w:rsidRPr="00B7024E">
        <w:rPr>
          <w:rFonts w:ascii="Arial" w:hAnsi="Arial" w:cs="Arial"/>
          <w:sz w:val="21"/>
          <w:szCs w:val="21"/>
        </w:rPr>
        <w:t xml:space="preserve">n </w:t>
      </w:r>
      <w:r w:rsidR="004E5E53" w:rsidRPr="00B7024E">
        <w:rPr>
          <w:rFonts w:ascii="Arial" w:hAnsi="Arial" w:cs="Arial"/>
          <w:sz w:val="21"/>
          <w:szCs w:val="21"/>
        </w:rPr>
        <w:t>Viet Nam</w:t>
      </w:r>
      <w:r w:rsidRPr="00B7024E">
        <w:rPr>
          <w:rFonts w:ascii="Arial" w:hAnsi="Arial" w:cs="Arial"/>
          <w:sz w:val="21"/>
          <w:szCs w:val="21"/>
        </w:rPr>
        <w:t xml:space="preserve">, there are currently </w:t>
      </w:r>
      <w:r w:rsidR="009A3094" w:rsidRPr="00B7024E">
        <w:rPr>
          <w:rFonts w:ascii="Arial" w:hAnsi="Arial" w:cs="Arial"/>
          <w:sz w:val="21"/>
          <w:szCs w:val="21"/>
        </w:rPr>
        <w:t>around 250</w:t>
      </w:r>
      <w:r w:rsidRPr="00B7024E">
        <w:rPr>
          <w:rFonts w:ascii="Arial" w:hAnsi="Arial" w:cs="Arial"/>
          <w:sz w:val="21"/>
          <w:szCs w:val="21"/>
        </w:rPr>
        <w:t xml:space="preserve"> </w:t>
      </w:r>
      <w:r w:rsidR="00904769" w:rsidRPr="00B7024E">
        <w:rPr>
          <w:rFonts w:ascii="Arial" w:hAnsi="Arial" w:cs="Arial"/>
          <w:sz w:val="21"/>
          <w:szCs w:val="21"/>
        </w:rPr>
        <w:t xml:space="preserve">registered </w:t>
      </w:r>
      <w:r w:rsidRPr="00B7024E">
        <w:rPr>
          <w:rFonts w:ascii="Arial" w:hAnsi="Arial" w:cs="Arial"/>
          <w:sz w:val="21"/>
          <w:szCs w:val="21"/>
        </w:rPr>
        <w:t xml:space="preserve">residential care facilities </w:t>
      </w:r>
      <w:r w:rsidR="00904769" w:rsidRPr="00B7024E">
        <w:rPr>
          <w:rFonts w:ascii="Arial" w:hAnsi="Arial" w:cs="Arial"/>
          <w:sz w:val="21"/>
          <w:szCs w:val="21"/>
        </w:rPr>
        <w:t xml:space="preserve">(both public and non-public) </w:t>
      </w:r>
      <w:r w:rsidRPr="00B7024E">
        <w:rPr>
          <w:rFonts w:ascii="Arial" w:hAnsi="Arial" w:cs="Arial"/>
          <w:sz w:val="21"/>
          <w:szCs w:val="21"/>
        </w:rPr>
        <w:t>across the country</w:t>
      </w:r>
      <w:r w:rsidR="007D143D" w:rsidRPr="00B7024E">
        <w:rPr>
          <w:rFonts w:ascii="Arial" w:hAnsi="Arial" w:cs="Arial"/>
          <w:sz w:val="21"/>
          <w:szCs w:val="21"/>
        </w:rPr>
        <w:t xml:space="preserve">. The total number of children in </w:t>
      </w:r>
      <w:r w:rsidR="00641C0E" w:rsidRPr="00B7024E">
        <w:rPr>
          <w:rFonts w:ascii="Arial" w:hAnsi="Arial" w:cs="Arial"/>
          <w:sz w:val="21"/>
          <w:szCs w:val="21"/>
        </w:rPr>
        <w:t>these institutions is estimated from 22,000 to 33,000.</w:t>
      </w:r>
      <w:r w:rsidRPr="00B7024E">
        <w:rPr>
          <w:rFonts w:ascii="Arial" w:hAnsi="Arial" w:cs="Arial"/>
          <w:sz w:val="21"/>
          <w:szCs w:val="21"/>
        </w:rPr>
        <w:t xml:space="preserve"> Noting that these data excluded informal and unregistered care facilities that continue to function without monitoring of standards.</w:t>
      </w:r>
    </w:p>
    <w:p w14:paraId="7E675CC2" w14:textId="58F5715A" w:rsidR="009602ED" w:rsidRPr="00B7024E" w:rsidRDefault="00BF0E2E" w:rsidP="00BF0E2E">
      <w:pPr>
        <w:spacing w:after="120"/>
        <w:jc w:val="both"/>
        <w:rPr>
          <w:rFonts w:ascii="Arial" w:hAnsi="Arial" w:cs="Arial"/>
          <w:sz w:val="21"/>
          <w:szCs w:val="21"/>
        </w:rPr>
      </w:pPr>
      <w:r w:rsidRPr="00B7024E">
        <w:rPr>
          <w:rFonts w:ascii="Arial" w:hAnsi="Arial" w:cs="Arial"/>
          <w:sz w:val="21"/>
          <w:szCs w:val="21"/>
        </w:rPr>
        <w:t xml:space="preserve">Accurate and reliable figures on the numbers of children in residential care are essential for </w:t>
      </w:r>
      <w:r w:rsidR="003A7BB9" w:rsidRPr="00B7024E">
        <w:rPr>
          <w:rFonts w:ascii="Arial" w:hAnsi="Arial" w:cs="Arial"/>
          <w:sz w:val="21"/>
          <w:szCs w:val="21"/>
        </w:rPr>
        <w:t xml:space="preserve">Viet Nam </w:t>
      </w:r>
      <w:r w:rsidRPr="00B7024E">
        <w:rPr>
          <w:rFonts w:ascii="Arial" w:hAnsi="Arial" w:cs="Arial"/>
          <w:sz w:val="21"/>
          <w:szCs w:val="21"/>
        </w:rPr>
        <w:t>to ensure appropriate attention to alternative care, to reduce the numbers of children living in residential care/institutions, (particularly those that do not meet acceptable standards) and whenever possible, prevent institutionalization, or reunite children with their families.</w:t>
      </w:r>
    </w:p>
    <w:p w14:paraId="5B0A6422" w14:textId="775678FD" w:rsidR="008B5EF2" w:rsidRPr="00B7024E" w:rsidRDefault="008B5EF2" w:rsidP="00BF0E2E">
      <w:pPr>
        <w:spacing w:after="120"/>
        <w:jc w:val="both"/>
        <w:rPr>
          <w:rFonts w:ascii="Arial" w:hAnsi="Arial" w:cs="Arial"/>
          <w:sz w:val="21"/>
          <w:szCs w:val="21"/>
        </w:rPr>
      </w:pPr>
      <w:r w:rsidRPr="00B7024E">
        <w:rPr>
          <w:rFonts w:ascii="Arial" w:hAnsi="Arial" w:cs="Arial"/>
          <w:sz w:val="21"/>
          <w:szCs w:val="21"/>
        </w:rPr>
        <w:t xml:space="preserve">The above issues, and the limited information available on the background and situation of those children, and on selected measures of their well-being, call for increased efforts in </w:t>
      </w:r>
      <w:r w:rsidR="00D96C51" w:rsidRPr="00B7024E">
        <w:rPr>
          <w:rFonts w:ascii="Arial" w:hAnsi="Arial" w:cs="Arial"/>
          <w:sz w:val="21"/>
          <w:szCs w:val="21"/>
        </w:rPr>
        <w:t>Viet Nam</w:t>
      </w:r>
      <w:r w:rsidRPr="00B7024E">
        <w:rPr>
          <w:rFonts w:ascii="Arial" w:hAnsi="Arial" w:cs="Arial"/>
          <w:sz w:val="21"/>
          <w:szCs w:val="21"/>
        </w:rPr>
        <w:t xml:space="preserve"> to provide </w:t>
      </w:r>
      <w:r w:rsidRPr="00B7024E">
        <w:rPr>
          <w:rFonts w:ascii="Arial" w:hAnsi="Arial" w:cs="Arial"/>
          <w:sz w:val="21"/>
          <w:szCs w:val="21"/>
        </w:rPr>
        <w:lastRenderedPageBreak/>
        <w:t>guidance and support to undertake a survey. Mapping and enumeration of residential care facilities and the children living in them will strengthen the national monitoring system for child protection.</w:t>
      </w:r>
    </w:p>
    <w:p w14:paraId="0DD5CA46" w14:textId="146DBAEA" w:rsidR="00FC2DBC" w:rsidRPr="00B7024E" w:rsidRDefault="00ED00AD" w:rsidP="004E76F7">
      <w:pPr>
        <w:spacing w:after="120"/>
        <w:jc w:val="both"/>
        <w:rPr>
          <w:rFonts w:ascii="Arial" w:hAnsi="Arial" w:cs="Arial"/>
          <w:sz w:val="21"/>
          <w:szCs w:val="21"/>
        </w:rPr>
      </w:pPr>
      <w:r w:rsidRPr="00B7024E">
        <w:rPr>
          <w:rFonts w:ascii="Arial" w:hAnsi="Arial" w:cs="Arial"/>
          <w:sz w:val="21"/>
          <w:szCs w:val="21"/>
        </w:rPr>
        <w:t>Recently, UNICEF Headquarter has developed</w:t>
      </w:r>
      <w:r w:rsidR="008C319F" w:rsidRPr="00B7024E">
        <w:rPr>
          <w:rFonts w:ascii="Arial" w:hAnsi="Arial" w:cs="Arial"/>
          <w:sz w:val="21"/>
          <w:szCs w:val="21"/>
        </w:rPr>
        <w:t xml:space="preserve"> a</w:t>
      </w:r>
      <w:r w:rsidR="004E76F7" w:rsidRPr="00B7024E">
        <w:rPr>
          <w:rFonts w:ascii="Arial" w:hAnsi="Arial" w:cs="Arial"/>
          <w:sz w:val="21"/>
          <w:szCs w:val="21"/>
        </w:rPr>
        <w:t xml:space="preserve"> draft standard protocol including tools/questionnaires </w:t>
      </w:r>
      <w:r w:rsidR="0024139A" w:rsidRPr="00B7024E">
        <w:rPr>
          <w:rFonts w:ascii="Arial" w:hAnsi="Arial" w:cs="Arial"/>
          <w:sz w:val="21"/>
          <w:szCs w:val="21"/>
        </w:rPr>
        <w:t>for</w:t>
      </w:r>
      <w:r w:rsidR="004E76F7" w:rsidRPr="00B7024E">
        <w:rPr>
          <w:rFonts w:ascii="Arial" w:hAnsi="Arial" w:cs="Arial"/>
          <w:sz w:val="21"/>
          <w:szCs w:val="21"/>
        </w:rPr>
        <w:t xml:space="preserve"> </w:t>
      </w:r>
      <w:r w:rsidR="0024139A" w:rsidRPr="00B7024E">
        <w:rPr>
          <w:rFonts w:ascii="Arial" w:hAnsi="Arial" w:cs="Arial"/>
          <w:sz w:val="21"/>
          <w:szCs w:val="21"/>
        </w:rPr>
        <w:t xml:space="preserve">data </w:t>
      </w:r>
      <w:r w:rsidR="004E76F7" w:rsidRPr="00B7024E">
        <w:rPr>
          <w:rFonts w:ascii="Arial" w:hAnsi="Arial" w:cs="Arial"/>
          <w:sz w:val="21"/>
          <w:szCs w:val="21"/>
        </w:rPr>
        <w:t>collect</w:t>
      </w:r>
      <w:r w:rsidR="0024139A" w:rsidRPr="00B7024E">
        <w:rPr>
          <w:rFonts w:ascii="Arial" w:hAnsi="Arial" w:cs="Arial"/>
          <w:sz w:val="21"/>
          <w:szCs w:val="21"/>
        </w:rPr>
        <w:t>ion</w:t>
      </w:r>
      <w:r w:rsidR="004E76F7" w:rsidRPr="00B7024E">
        <w:rPr>
          <w:rFonts w:ascii="Arial" w:hAnsi="Arial" w:cs="Arial"/>
          <w:sz w:val="21"/>
          <w:szCs w:val="21"/>
        </w:rPr>
        <w:t xml:space="preserve"> on children in residential care</w:t>
      </w:r>
      <w:r w:rsidR="004D1596" w:rsidRPr="00B7024E">
        <w:rPr>
          <w:rFonts w:ascii="Arial" w:hAnsi="Arial" w:cs="Arial"/>
          <w:sz w:val="21"/>
          <w:szCs w:val="21"/>
        </w:rPr>
        <w:t xml:space="preserve"> and advised countries </w:t>
      </w:r>
      <w:r w:rsidR="00FC2DBC" w:rsidRPr="00B7024E">
        <w:rPr>
          <w:rFonts w:ascii="Arial" w:hAnsi="Arial" w:cs="Arial"/>
          <w:sz w:val="21"/>
          <w:szCs w:val="21"/>
        </w:rPr>
        <w:t>that are working on deinstitutionalization such as</w:t>
      </w:r>
      <w:r w:rsidR="004E76F7" w:rsidRPr="00B7024E">
        <w:rPr>
          <w:rFonts w:ascii="Arial" w:hAnsi="Arial" w:cs="Arial"/>
          <w:sz w:val="21"/>
          <w:szCs w:val="21"/>
        </w:rPr>
        <w:t xml:space="preserve"> </w:t>
      </w:r>
      <w:r w:rsidR="007C45A5" w:rsidRPr="00B7024E">
        <w:rPr>
          <w:rFonts w:ascii="Arial" w:hAnsi="Arial" w:cs="Arial"/>
          <w:sz w:val="21"/>
          <w:szCs w:val="21"/>
        </w:rPr>
        <w:t>Viet Nam</w:t>
      </w:r>
      <w:r w:rsidR="004E76F7" w:rsidRPr="00B7024E">
        <w:rPr>
          <w:rFonts w:ascii="Arial" w:hAnsi="Arial" w:cs="Arial"/>
          <w:sz w:val="21"/>
          <w:szCs w:val="21"/>
        </w:rPr>
        <w:t xml:space="preserve"> </w:t>
      </w:r>
      <w:r w:rsidR="00FC2DBC" w:rsidRPr="00B7024E">
        <w:rPr>
          <w:rFonts w:ascii="Arial" w:hAnsi="Arial" w:cs="Arial"/>
          <w:sz w:val="21"/>
          <w:szCs w:val="21"/>
        </w:rPr>
        <w:t>to use</w:t>
      </w:r>
      <w:r w:rsidR="001B6C3E" w:rsidRPr="00B7024E">
        <w:rPr>
          <w:rFonts w:ascii="Arial" w:hAnsi="Arial" w:cs="Arial"/>
          <w:sz w:val="21"/>
          <w:szCs w:val="21"/>
        </w:rPr>
        <w:t xml:space="preserve"> them for </w:t>
      </w:r>
      <w:r w:rsidR="00AF0668" w:rsidRPr="00B7024E">
        <w:rPr>
          <w:rFonts w:ascii="Arial" w:hAnsi="Arial" w:cs="Arial"/>
          <w:sz w:val="21"/>
          <w:szCs w:val="21"/>
        </w:rPr>
        <w:t xml:space="preserve">strengthening data </w:t>
      </w:r>
      <w:r w:rsidR="0001138F" w:rsidRPr="00B7024E">
        <w:rPr>
          <w:rFonts w:ascii="Arial" w:hAnsi="Arial" w:cs="Arial"/>
          <w:sz w:val="21"/>
          <w:szCs w:val="21"/>
        </w:rPr>
        <w:t>system on children in residential care.</w:t>
      </w:r>
      <w:r w:rsidR="00FC2DBC" w:rsidRPr="00B7024E">
        <w:rPr>
          <w:rFonts w:ascii="Arial" w:hAnsi="Arial" w:cs="Arial"/>
          <w:sz w:val="21"/>
          <w:szCs w:val="21"/>
        </w:rPr>
        <w:t xml:space="preserve"> </w:t>
      </w:r>
    </w:p>
    <w:p w14:paraId="7D259B31" w14:textId="77777777" w:rsidR="00DB2355" w:rsidRPr="00B7024E" w:rsidRDefault="00DB2355" w:rsidP="007F1084">
      <w:pPr>
        <w:pStyle w:val="BodyText"/>
        <w:rPr>
          <w:rFonts w:ascii="Arial" w:hAnsi="Arial" w:cs="Arial"/>
          <w:b/>
          <w:color w:val="009CFD"/>
          <w:sz w:val="21"/>
          <w:szCs w:val="21"/>
        </w:rPr>
      </w:pPr>
    </w:p>
    <w:p w14:paraId="23CB74C4" w14:textId="2A46E756" w:rsidR="007F1084" w:rsidRPr="00B7024E" w:rsidRDefault="007F1084" w:rsidP="007F1084">
      <w:pPr>
        <w:pStyle w:val="BodyText"/>
        <w:rPr>
          <w:rFonts w:ascii="Arial" w:hAnsi="Arial" w:cs="Arial"/>
          <w:b/>
          <w:color w:val="009CFD"/>
          <w:sz w:val="21"/>
          <w:szCs w:val="21"/>
        </w:rPr>
      </w:pPr>
      <w:r w:rsidRPr="00B7024E">
        <w:rPr>
          <w:rFonts w:ascii="Arial" w:hAnsi="Arial" w:cs="Arial"/>
          <w:b/>
          <w:color w:val="009CFD"/>
          <w:sz w:val="21"/>
          <w:szCs w:val="21"/>
        </w:rPr>
        <w:t xml:space="preserve">Justification </w:t>
      </w:r>
    </w:p>
    <w:p w14:paraId="11F9AF3E" w14:textId="00A1B8A9" w:rsidR="00072841" w:rsidRPr="00B7024E" w:rsidRDefault="00072841" w:rsidP="00072841">
      <w:pPr>
        <w:spacing w:after="120"/>
        <w:jc w:val="both"/>
        <w:rPr>
          <w:rFonts w:ascii="Arial" w:hAnsi="Arial" w:cs="Arial"/>
          <w:sz w:val="21"/>
          <w:szCs w:val="21"/>
        </w:rPr>
      </w:pPr>
      <w:r w:rsidRPr="00B7024E">
        <w:rPr>
          <w:rFonts w:ascii="Arial" w:hAnsi="Arial" w:cs="Arial"/>
          <w:sz w:val="21"/>
          <w:szCs w:val="21"/>
        </w:rPr>
        <w:t xml:space="preserve">A consultancy is needed to </w:t>
      </w:r>
      <w:r w:rsidR="00224457" w:rsidRPr="00B7024E">
        <w:rPr>
          <w:rFonts w:ascii="Arial" w:hAnsi="Arial" w:cs="Arial"/>
          <w:sz w:val="21"/>
          <w:szCs w:val="21"/>
        </w:rPr>
        <w:t xml:space="preserve">provide technical </w:t>
      </w:r>
      <w:r w:rsidRPr="00B7024E">
        <w:rPr>
          <w:rFonts w:ascii="Arial" w:hAnsi="Arial" w:cs="Arial"/>
          <w:sz w:val="21"/>
          <w:szCs w:val="21"/>
        </w:rPr>
        <w:t>support</w:t>
      </w:r>
      <w:r w:rsidR="00224457" w:rsidRPr="00B7024E">
        <w:rPr>
          <w:rFonts w:ascii="Arial" w:hAnsi="Arial" w:cs="Arial"/>
          <w:sz w:val="21"/>
          <w:szCs w:val="21"/>
        </w:rPr>
        <w:t xml:space="preserve"> for</w:t>
      </w:r>
      <w:r w:rsidRPr="00B7024E">
        <w:rPr>
          <w:rFonts w:ascii="Arial" w:hAnsi="Arial" w:cs="Arial"/>
          <w:sz w:val="21"/>
          <w:szCs w:val="21"/>
        </w:rPr>
        <w:t xml:space="preserve"> the</w:t>
      </w:r>
      <w:r w:rsidR="009B020E" w:rsidRPr="00B7024E">
        <w:rPr>
          <w:rFonts w:ascii="Arial" w:hAnsi="Arial" w:cs="Arial"/>
          <w:sz w:val="21"/>
          <w:szCs w:val="21"/>
        </w:rPr>
        <w:t xml:space="preserve"> development of a plan</w:t>
      </w:r>
      <w:r w:rsidR="00905E4E" w:rsidRPr="00B7024E">
        <w:rPr>
          <w:rFonts w:ascii="Arial" w:hAnsi="Arial" w:cs="Arial"/>
          <w:sz w:val="21"/>
          <w:szCs w:val="21"/>
        </w:rPr>
        <w:t xml:space="preserve"> for the national survey on children in residential care in Viet Nam</w:t>
      </w:r>
      <w:r w:rsidR="0018444F" w:rsidRPr="00B7024E">
        <w:rPr>
          <w:rFonts w:ascii="Arial" w:hAnsi="Arial" w:cs="Arial"/>
          <w:sz w:val="21"/>
          <w:szCs w:val="21"/>
        </w:rPr>
        <w:t xml:space="preserve">, including </w:t>
      </w:r>
      <w:r w:rsidR="00905E4E" w:rsidRPr="00B7024E">
        <w:rPr>
          <w:rFonts w:ascii="Arial" w:hAnsi="Arial" w:cs="Arial"/>
          <w:sz w:val="21"/>
          <w:szCs w:val="21"/>
        </w:rPr>
        <w:t>provid</w:t>
      </w:r>
      <w:r w:rsidR="0018444F" w:rsidRPr="00B7024E">
        <w:rPr>
          <w:rFonts w:ascii="Arial" w:hAnsi="Arial" w:cs="Arial"/>
          <w:sz w:val="21"/>
          <w:szCs w:val="21"/>
        </w:rPr>
        <w:t xml:space="preserve">ing </w:t>
      </w:r>
      <w:r w:rsidR="00905E4E" w:rsidRPr="00B7024E">
        <w:rPr>
          <w:rFonts w:ascii="Arial" w:hAnsi="Arial" w:cs="Arial"/>
          <w:sz w:val="21"/>
          <w:szCs w:val="21"/>
        </w:rPr>
        <w:t>a literature review of current mechanisms and practices related to data management on children in residential care</w:t>
      </w:r>
      <w:r w:rsidR="0018444F" w:rsidRPr="00B7024E">
        <w:rPr>
          <w:rFonts w:ascii="Arial" w:hAnsi="Arial" w:cs="Arial"/>
          <w:sz w:val="21"/>
          <w:szCs w:val="21"/>
        </w:rPr>
        <w:t xml:space="preserve">; </w:t>
      </w:r>
      <w:r w:rsidR="00905E4E" w:rsidRPr="00B7024E">
        <w:rPr>
          <w:rFonts w:ascii="Arial" w:hAnsi="Arial" w:cs="Arial"/>
          <w:sz w:val="21"/>
          <w:szCs w:val="21"/>
        </w:rPr>
        <w:t xml:space="preserve"> </w:t>
      </w:r>
      <w:r w:rsidR="00955FC6" w:rsidRPr="00B7024E">
        <w:rPr>
          <w:rFonts w:ascii="Arial" w:hAnsi="Arial" w:cs="Arial"/>
          <w:sz w:val="21"/>
          <w:szCs w:val="21"/>
        </w:rPr>
        <w:t>adapt</w:t>
      </w:r>
      <w:r w:rsidR="0018444F" w:rsidRPr="00B7024E">
        <w:rPr>
          <w:rFonts w:ascii="Arial" w:hAnsi="Arial" w:cs="Arial"/>
          <w:sz w:val="21"/>
          <w:szCs w:val="21"/>
        </w:rPr>
        <w:t>ing</w:t>
      </w:r>
      <w:r w:rsidR="00955FC6" w:rsidRPr="00B7024E">
        <w:rPr>
          <w:rFonts w:ascii="Arial" w:hAnsi="Arial" w:cs="Arial"/>
          <w:sz w:val="21"/>
          <w:szCs w:val="21"/>
        </w:rPr>
        <w:t xml:space="preserve"> the protocols and tools for the</w:t>
      </w:r>
      <w:r w:rsidR="00C9782A" w:rsidRPr="00B7024E">
        <w:rPr>
          <w:rFonts w:ascii="Arial" w:hAnsi="Arial" w:cs="Arial"/>
          <w:sz w:val="21"/>
          <w:szCs w:val="21"/>
        </w:rPr>
        <w:t xml:space="preserve"> </w:t>
      </w:r>
      <w:r w:rsidR="00955FC6" w:rsidRPr="00B7024E">
        <w:rPr>
          <w:rFonts w:ascii="Arial" w:hAnsi="Arial" w:cs="Arial"/>
          <w:sz w:val="21"/>
          <w:szCs w:val="21"/>
        </w:rPr>
        <w:t>national survey on children in residential care</w:t>
      </w:r>
      <w:r w:rsidR="009B020E" w:rsidRPr="00B7024E">
        <w:rPr>
          <w:rFonts w:ascii="Arial" w:hAnsi="Arial" w:cs="Arial"/>
          <w:sz w:val="21"/>
          <w:szCs w:val="21"/>
        </w:rPr>
        <w:t xml:space="preserve"> </w:t>
      </w:r>
      <w:r w:rsidR="00955FC6" w:rsidRPr="00B7024E">
        <w:rPr>
          <w:rFonts w:ascii="Arial" w:hAnsi="Arial" w:cs="Arial"/>
          <w:sz w:val="21"/>
          <w:szCs w:val="21"/>
        </w:rPr>
        <w:t>in Viet Nam</w:t>
      </w:r>
      <w:r w:rsidR="0018444F" w:rsidRPr="00B7024E">
        <w:rPr>
          <w:rFonts w:ascii="Arial" w:hAnsi="Arial" w:cs="Arial"/>
          <w:sz w:val="21"/>
          <w:szCs w:val="21"/>
        </w:rPr>
        <w:t xml:space="preserve">. </w:t>
      </w:r>
      <w:r w:rsidR="00C9782A" w:rsidRPr="00B7024E">
        <w:rPr>
          <w:rFonts w:ascii="Arial" w:hAnsi="Arial" w:cs="Arial"/>
          <w:sz w:val="21"/>
          <w:szCs w:val="21"/>
        </w:rPr>
        <w:t>The consultant will</w:t>
      </w:r>
      <w:r w:rsidR="00C20491" w:rsidRPr="00B7024E">
        <w:rPr>
          <w:rFonts w:ascii="Arial" w:hAnsi="Arial" w:cs="Arial"/>
          <w:sz w:val="21"/>
          <w:szCs w:val="21"/>
        </w:rPr>
        <w:t xml:space="preserve"> act as a resource person in a workshop to share good practices in national surveys on children in residential care and </w:t>
      </w:r>
      <w:r w:rsidR="00B23FA7" w:rsidRPr="00B7024E">
        <w:rPr>
          <w:rFonts w:ascii="Arial" w:hAnsi="Arial" w:cs="Arial"/>
          <w:sz w:val="21"/>
          <w:szCs w:val="21"/>
        </w:rPr>
        <w:t>technical meetings</w:t>
      </w:r>
      <w:r w:rsidR="00232491" w:rsidRPr="00B7024E">
        <w:rPr>
          <w:rFonts w:ascii="Arial" w:hAnsi="Arial" w:cs="Arial"/>
          <w:sz w:val="21"/>
          <w:szCs w:val="21"/>
        </w:rPr>
        <w:t xml:space="preserve"> and consultations with</w:t>
      </w:r>
      <w:r w:rsidR="00747B6E" w:rsidRPr="00B7024E">
        <w:rPr>
          <w:rFonts w:ascii="Arial" w:hAnsi="Arial" w:cs="Arial"/>
          <w:sz w:val="21"/>
          <w:szCs w:val="21"/>
        </w:rPr>
        <w:t xml:space="preserve"> MOLISA and</w:t>
      </w:r>
      <w:r w:rsidR="00232491" w:rsidRPr="00B7024E">
        <w:rPr>
          <w:rFonts w:ascii="Arial" w:hAnsi="Arial" w:cs="Arial"/>
          <w:sz w:val="21"/>
          <w:szCs w:val="21"/>
        </w:rPr>
        <w:t xml:space="preserve"> concerned stakeholders</w:t>
      </w:r>
      <w:r w:rsidR="00B23FA7" w:rsidRPr="00B7024E">
        <w:rPr>
          <w:rFonts w:ascii="Arial" w:hAnsi="Arial" w:cs="Arial"/>
          <w:sz w:val="21"/>
          <w:szCs w:val="21"/>
        </w:rPr>
        <w:t xml:space="preserve"> to</w:t>
      </w:r>
      <w:r w:rsidR="00BE7224" w:rsidRPr="00B7024E">
        <w:rPr>
          <w:rFonts w:ascii="Arial" w:hAnsi="Arial" w:cs="Arial"/>
          <w:sz w:val="21"/>
          <w:szCs w:val="21"/>
        </w:rPr>
        <w:t xml:space="preserve"> support the development of a plan for the </w:t>
      </w:r>
      <w:r w:rsidR="00AF52C7" w:rsidRPr="00B7024E">
        <w:rPr>
          <w:rFonts w:ascii="Arial" w:hAnsi="Arial" w:cs="Arial"/>
          <w:sz w:val="21"/>
          <w:szCs w:val="21"/>
        </w:rPr>
        <w:t xml:space="preserve">national survey on </w:t>
      </w:r>
      <w:r w:rsidR="00747B6E" w:rsidRPr="00B7024E">
        <w:rPr>
          <w:rFonts w:ascii="Arial" w:hAnsi="Arial" w:cs="Arial"/>
          <w:sz w:val="21"/>
          <w:szCs w:val="21"/>
        </w:rPr>
        <w:t xml:space="preserve">children in </w:t>
      </w:r>
      <w:r w:rsidR="00AF52C7" w:rsidRPr="00B7024E">
        <w:rPr>
          <w:rFonts w:ascii="Arial" w:hAnsi="Arial" w:cs="Arial"/>
          <w:sz w:val="21"/>
          <w:szCs w:val="21"/>
        </w:rPr>
        <w:t xml:space="preserve">residential care </w:t>
      </w:r>
      <w:r w:rsidR="002F1729" w:rsidRPr="00B7024E">
        <w:rPr>
          <w:rFonts w:ascii="Arial" w:hAnsi="Arial" w:cs="Arial"/>
          <w:sz w:val="21"/>
          <w:szCs w:val="21"/>
        </w:rPr>
        <w:t xml:space="preserve">in Viet Nam. </w:t>
      </w:r>
    </w:p>
    <w:p w14:paraId="1BC68B76" w14:textId="48A7BB6D" w:rsidR="000177CF" w:rsidRPr="00B7024E" w:rsidRDefault="007F1084" w:rsidP="00E825DC">
      <w:pPr>
        <w:spacing w:after="120"/>
        <w:jc w:val="both"/>
        <w:rPr>
          <w:rFonts w:ascii="Arial" w:hAnsi="Arial" w:cs="Arial"/>
          <w:sz w:val="21"/>
          <w:szCs w:val="21"/>
        </w:rPr>
      </w:pPr>
      <w:r w:rsidRPr="00B7024E">
        <w:rPr>
          <w:rFonts w:ascii="Arial" w:hAnsi="Arial" w:cs="Arial"/>
          <w:sz w:val="21"/>
          <w:szCs w:val="21"/>
        </w:rPr>
        <w:t xml:space="preserve">Both MOLISA and UNICEF Child Protection section </w:t>
      </w:r>
      <w:r w:rsidR="00467FF0" w:rsidRPr="00B7024E">
        <w:rPr>
          <w:rFonts w:ascii="Arial" w:hAnsi="Arial" w:cs="Arial"/>
          <w:sz w:val="21"/>
          <w:szCs w:val="21"/>
        </w:rPr>
        <w:t xml:space="preserve">are </w:t>
      </w:r>
      <w:r w:rsidR="005F4D52" w:rsidRPr="00B7024E">
        <w:rPr>
          <w:rFonts w:ascii="Arial" w:hAnsi="Arial" w:cs="Arial"/>
          <w:sz w:val="21"/>
          <w:szCs w:val="21"/>
        </w:rPr>
        <w:t xml:space="preserve">not able to provide the required technical assistance </w:t>
      </w:r>
      <w:r w:rsidR="00E95B72" w:rsidRPr="00B7024E">
        <w:rPr>
          <w:rFonts w:ascii="Arial" w:hAnsi="Arial" w:cs="Arial"/>
          <w:sz w:val="21"/>
          <w:szCs w:val="21"/>
        </w:rPr>
        <w:t xml:space="preserve">to </w:t>
      </w:r>
      <w:r w:rsidR="006B7A6F" w:rsidRPr="00B7024E">
        <w:rPr>
          <w:rFonts w:ascii="Arial" w:hAnsi="Arial" w:cs="Arial"/>
          <w:sz w:val="21"/>
          <w:szCs w:val="21"/>
        </w:rPr>
        <w:t xml:space="preserve">implement this </w:t>
      </w:r>
      <w:r w:rsidR="00EA4A4B" w:rsidRPr="00B7024E">
        <w:rPr>
          <w:rFonts w:ascii="Arial" w:hAnsi="Arial" w:cs="Arial"/>
          <w:sz w:val="21"/>
          <w:szCs w:val="21"/>
        </w:rPr>
        <w:t>acti</w:t>
      </w:r>
      <w:r w:rsidR="00741489" w:rsidRPr="00B7024E">
        <w:rPr>
          <w:rFonts w:ascii="Arial" w:hAnsi="Arial" w:cs="Arial"/>
          <w:sz w:val="21"/>
          <w:szCs w:val="21"/>
        </w:rPr>
        <w:t>vity</w:t>
      </w:r>
      <w:r w:rsidR="006B7A6F" w:rsidRPr="00B7024E">
        <w:rPr>
          <w:rFonts w:ascii="Arial" w:hAnsi="Arial" w:cs="Arial"/>
          <w:sz w:val="21"/>
          <w:szCs w:val="21"/>
        </w:rPr>
        <w:t xml:space="preserve">. </w:t>
      </w:r>
      <w:proofErr w:type="gramStart"/>
      <w:r w:rsidR="004410C7" w:rsidRPr="00B7024E">
        <w:rPr>
          <w:rFonts w:ascii="Arial" w:hAnsi="Arial" w:cs="Arial"/>
          <w:sz w:val="21"/>
          <w:szCs w:val="21"/>
        </w:rPr>
        <w:t>Thus</w:t>
      </w:r>
      <w:proofErr w:type="gramEnd"/>
      <w:r w:rsidR="004410C7" w:rsidRPr="00B7024E">
        <w:rPr>
          <w:rFonts w:ascii="Arial" w:hAnsi="Arial" w:cs="Arial"/>
          <w:sz w:val="21"/>
          <w:szCs w:val="21"/>
        </w:rPr>
        <w:t xml:space="preserve"> UNICEF Child Protection section is looking for </w:t>
      </w:r>
      <w:r w:rsidR="004410C7" w:rsidRPr="00B7024E">
        <w:rPr>
          <w:rFonts w:ascii="Arial" w:hAnsi="Arial" w:cs="Arial"/>
          <w:b/>
          <w:bCs/>
          <w:sz w:val="21"/>
          <w:szCs w:val="21"/>
        </w:rPr>
        <w:t xml:space="preserve">a </w:t>
      </w:r>
      <w:r w:rsidR="00E825DC" w:rsidRPr="00B7024E">
        <w:rPr>
          <w:rFonts w:ascii="Arial" w:hAnsi="Arial" w:cs="Arial"/>
          <w:b/>
          <w:bCs/>
          <w:sz w:val="21"/>
          <w:szCs w:val="21"/>
        </w:rPr>
        <w:t>national consultant</w:t>
      </w:r>
      <w:r w:rsidR="00E825DC" w:rsidRPr="00B7024E">
        <w:rPr>
          <w:rFonts w:ascii="Arial" w:hAnsi="Arial" w:cs="Arial"/>
          <w:sz w:val="21"/>
          <w:szCs w:val="21"/>
        </w:rPr>
        <w:t xml:space="preserve"> </w:t>
      </w:r>
      <w:r w:rsidR="000177CF" w:rsidRPr="00B7024E">
        <w:rPr>
          <w:rFonts w:ascii="Arial" w:hAnsi="Arial" w:cs="Arial"/>
          <w:sz w:val="21"/>
          <w:szCs w:val="21"/>
        </w:rPr>
        <w:t xml:space="preserve">to support this </w:t>
      </w:r>
      <w:r w:rsidR="005F0C3A" w:rsidRPr="00B7024E">
        <w:rPr>
          <w:rFonts w:ascii="Arial" w:hAnsi="Arial" w:cs="Arial"/>
          <w:sz w:val="21"/>
          <w:szCs w:val="21"/>
        </w:rPr>
        <w:t>work</w:t>
      </w:r>
      <w:r w:rsidR="00407E95" w:rsidRPr="00B7024E">
        <w:rPr>
          <w:rFonts w:ascii="Arial" w:hAnsi="Arial" w:cs="Arial"/>
          <w:sz w:val="21"/>
          <w:szCs w:val="21"/>
        </w:rPr>
        <w:t>.</w:t>
      </w:r>
    </w:p>
    <w:p w14:paraId="08C33D94" w14:textId="0EAB11A9" w:rsidR="005C04F2" w:rsidRPr="00B7024E" w:rsidRDefault="005C04F2" w:rsidP="00F07F27">
      <w:pPr>
        <w:spacing w:after="120"/>
        <w:jc w:val="both"/>
        <w:rPr>
          <w:rFonts w:ascii="Arial" w:hAnsi="Arial" w:cs="Arial"/>
          <w:sz w:val="21"/>
          <w:szCs w:val="21"/>
        </w:rPr>
      </w:pPr>
    </w:p>
    <w:p w14:paraId="1734F814" w14:textId="5E5E7862" w:rsidR="007F1084" w:rsidRPr="00B7024E" w:rsidRDefault="007F1084" w:rsidP="007F1084">
      <w:pPr>
        <w:pStyle w:val="BodyText"/>
        <w:rPr>
          <w:rFonts w:ascii="Arial" w:hAnsi="Arial" w:cs="Arial"/>
          <w:b/>
          <w:color w:val="009CFD"/>
          <w:sz w:val="21"/>
          <w:szCs w:val="21"/>
        </w:rPr>
      </w:pPr>
      <w:r w:rsidRPr="00B7024E">
        <w:rPr>
          <w:rFonts w:ascii="Arial" w:hAnsi="Arial" w:cs="Arial"/>
          <w:b/>
          <w:color w:val="009CFD"/>
          <w:sz w:val="21"/>
          <w:szCs w:val="21"/>
        </w:rPr>
        <w:t>Objectives</w:t>
      </w:r>
    </w:p>
    <w:p w14:paraId="5D8BD237" w14:textId="609BF05E" w:rsidR="00FF0F92" w:rsidRPr="00B7024E" w:rsidRDefault="00DA281F" w:rsidP="00FF0F92">
      <w:pPr>
        <w:spacing w:after="120"/>
        <w:jc w:val="both"/>
        <w:rPr>
          <w:rFonts w:ascii="Arial" w:hAnsi="Arial" w:cs="Arial"/>
          <w:sz w:val="21"/>
          <w:szCs w:val="21"/>
        </w:rPr>
      </w:pPr>
      <w:r w:rsidRPr="00B7024E">
        <w:rPr>
          <w:rFonts w:ascii="Arial" w:hAnsi="Arial" w:cs="Arial"/>
          <w:sz w:val="21"/>
          <w:szCs w:val="21"/>
        </w:rPr>
        <w:t>In close cooperation with UNICEF</w:t>
      </w:r>
      <w:r w:rsidR="00CF07D2" w:rsidRPr="00B7024E">
        <w:rPr>
          <w:rFonts w:ascii="Arial" w:hAnsi="Arial" w:cs="Arial"/>
          <w:sz w:val="21"/>
          <w:szCs w:val="21"/>
        </w:rPr>
        <w:t xml:space="preserve"> and MOLISA </w:t>
      </w:r>
      <w:r w:rsidR="005F0C3A" w:rsidRPr="00B7024E">
        <w:rPr>
          <w:rFonts w:ascii="Arial" w:hAnsi="Arial" w:cs="Arial"/>
          <w:sz w:val="21"/>
          <w:szCs w:val="21"/>
        </w:rPr>
        <w:t>Department of Children’s Affairs</w:t>
      </w:r>
      <w:r w:rsidRPr="00B7024E">
        <w:rPr>
          <w:rFonts w:ascii="Arial" w:hAnsi="Arial" w:cs="Arial"/>
          <w:sz w:val="21"/>
          <w:szCs w:val="21"/>
        </w:rPr>
        <w:t>, t</w:t>
      </w:r>
      <w:r w:rsidR="007F1084" w:rsidRPr="00B7024E">
        <w:rPr>
          <w:rFonts w:ascii="Arial" w:hAnsi="Arial" w:cs="Arial"/>
          <w:sz w:val="21"/>
          <w:szCs w:val="21"/>
        </w:rPr>
        <w:t xml:space="preserve">he consultant is expected to </w:t>
      </w:r>
      <w:r w:rsidR="00FF0F92" w:rsidRPr="00B7024E">
        <w:rPr>
          <w:rFonts w:ascii="Arial" w:hAnsi="Arial" w:cs="Arial"/>
          <w:sz w:val="21"/>
          <w:szCs w:val="21"/>
        </w:rPr>
        <w:t xml:space="preserve">support </w:t>
      </w:r>
      <w:r w:rsidR="00EF5E34" w:rsidRPr="00B7024E">
        <w:rPr>
          <w:rFonts w:ascii="Arial" w:hAnsi="Arial" w:cs="Arial"/>
          <w:sz w:val="21"/>
          <w:szCs w:val="21"/>
        </w:rPr>
        <w:t>initial work to</w:t>
      </w:r>
      <w:r w:rsidR="00FF0F92" w:rsidRPr="00B7024E">
        <w:rPr>
          <w:rFonts w:ascii="Arial" w:hAnsi="Arial" w:cs="Arial"/>
          <w:sz w:val="21"/>
          <w:szCs w:val="21"/>
        </w:rPr>
        <w:t xml:space="preserve"> prepar</w:t>
      </w:r>
      <w:r w:rsidR="00EF5E34" w:rsidRPr="00B7024E">
        <w:rPr>
          <w:rFonts w:ascii="Arial" w:hAnsi="Arial" w:cs="Arial"/>
          <w:sz w:val="21"/>
          <w:szCs w:val="21"/>
        </w:rPr>
        <w:t>e</w:t>
      </w:r>
      <w:r w:rsidR="00FF0F92" w:rsidRPr="00B7024E">
        <w:rPr>
          <w:rFonts w:ascii="Arial" w:hAnsi="Arial" w:cs="Arial"/>
          <w:sz w:val="21"/>
          <w:szCs w:val="21"/>
        </w:rPr>
        <w:t xml:space="preserve"> for a national survey on residential care.</w:t>
      </w:r>
    </w:p>
    <w:p w14:paraId="2272F01E" w14:textId="0BCC181F" w:rsidR="007F1084" w:rsidRPr="00B7024E" w:rsidRDefault="007F1084" w:rsidP="007F1084">
      <w:pPr>
        <w:pStyle w:val="BodyText"/>
        <w:rPr>
          <w:rFonts w:ascii="Arial" w:hAnsi="Arial" w:cs="Arial"/>
          <w:b/>
          <w:bCs/>
          <w:i/>
          <w:iCs/>
          <w:sz w:val="21"/>
          <w:szCs w:val="21"/>
        </w:rPr>
      </w:pPr>
      <w:r w:rsidRPr="00B7024E">
        <w:rPr>
          <w:rFonts w:ascii="Arial" w:hAnsi="Arial" w:cs="Arial"/>
          <w:b/>
          <w:bCs/>
          <w:i/>
          <w:iCs/>
          <w:sz w:val="21"/>
          <w:szCs w:val="21"/>
        </w:rPr>
        <w:t xml:space="preserve">Specific objectives </w:t>
      </w:r>
      <w:r w:rsidR="00EF5E34" w:rsidRPr="00B7024E">
        <w:rPr>
          <w:rFonts w:ascii="Arial" w:hAnsi="Arial" w:cs="Arial"/>
          <w:b/>
          <w:bCs/>
          <w:i/>
          <w:iCs/>
          <w:sz w:val="21"/>
          <w:szCs w:val="21"/>
        </w:rPr>
        <w:t>include</w:t>
      </w:r>
      <w:r w:rsidRPr="00B7024E">
        <w:rPr>
          <w:rFonts w:ascii="Arial" w:hAnsi="Arial" w:cs="Arial"/>
          <w:b/>
          <w:bCs/>
          <w:i/>
          <w:iCs/>
          <w:sz w:val="21"/>
          <w:szCs w:val="21"/>
        </w:rPr>
        <w:t>:</w:t>
      </w:r>
    </w:p>
    <w:p w14:paraId="5CCA3430" w14:textId="68B66D87" w:rsidR="00BD7378" w:rsidRPr="00B7024E" w:rsidRDefault="002B1350" w:rsidP="00240AB2">
      <w:pPr>
        <w:pStyle w:val="BodyText"/>
        <w:numPr>
          <w:ilvl w:val="0"/>
          <w:numId w:val="7"/>
        </w:numPr>
        <w:jc w:val="both"/>
        <w:rPr>
          <w:rFonts w:ascii="Arial" w:hAnsi="Arial" w:cs="Arial"/>
          <w:sz w:val="21"/>
          <w:szCs w:val="21"/>
        </w:rPr>
      </w:pPr>
      <w:r w:rsidRPr="00B7024E">
        <w:rPr>
          <w:rFonts w:ascii="Arial" w:hAnsi="Arial" w:cs="Arial"/>
          <w:sz w:val="21"/>
          <w:szCs w:val="21"/>
        </w:rPr>
        <w:t>To c</w:t>
      </w:r>
      <w:r w:rsidR="00AB5541" w:rsidRPr="00B7024E">
        <w:rPr>
          <w:rFonts w:ascii="Arial" w:hAnsi="Arial" w:cs="Arial"/>
          <w:sz w:val="21"/>
          <w:szCs w:val="21"/>
        </w:rPr>
        <w:t xml:space="preserve">onduct literature review on reports and data systems </w:t>
      </w:r>
      <w:r w:rsidR="00A11A88" w:rsidRPr="00B7024E">
        <w:rPr>
          <w:rFonts w:ascii="Arial" w:hAnsi="Arial" w:cs="Arial"/>
          <w:sz w:val="21"/>
          <w:szCs w:val="21"/>
        </w:rPr>
        <w:t>on residential care in Viet Nam</w:t>
      </w:r>
    </w:p>
    <w:p w14:paraId="0EE25FA5" w14:textId="65CE1931" w:rsidR="00646D18" w:rsidRPr="00B7024E" w:rsidRDefault="002B1350" w:rsidP="00112C07">
      <w:pPr>
        <w:pStyle w:val="BodyText"/>
        <w:numPr>
          <w:ilvl w:val="0"/>
          <w:numId w:val="7"/>
        </w:numPr>
        <w:jc w:val="both"/>
        <w:rPr>
          <w:rFonts w:ascii="Arial" w:hAnsi="Arial" w:cs="Arial"/>
          <w:sz w:val="21"/>
          <w:szCs w:val="21"/>
        </w:rPr>
      </w:pPr>
      <w:r w:rsidRPr="00B7024E">
        <w:rPr>
          <w:rFonts w:ascii="Arial" w:hAnsi="Arial" w:cs="Arial"/>
          <w:sz w:val="21"/>
          <w:szCs w:val="21"/>
        </w:rPr>
        <w:t xml:space="preserve">To </w:t>
      </w:r>
      <w:r w:rsidR="00942D1E" w:rsidRPr="00B7024E">
        <w:rPr>
          <w:rFonts w:ascii="Arial" w:hAnsi="Arial" w:cs="Arial"/>
          <w:sz w:val="21"/>
          <w:szCs w:val="21"/>
        </w:rPr>
        <w:t>act as a resource person in</w:t>
      </w:r>
      <w:r w:rsidR="00C962E3" w:rsidRPr="00B7024E">
        <w:rPr>
          <w:rFonts w:ascii="Arial" w:hAnsi="Arial" w:cs="Arial"/>
          <w:sz w:val="21"/>
          <w:szCs w:val="21"/>
        </w:rPr>
        <w:t xml:space="preserve"> a workshop to share </w:t>
      </w:r>
      <w:r w:rsidR="00E2320A" w:rsidRPr="00B7024E">
        <w:rPr>
          <w:rFonts w:ascii="Arial" w:hAnsi="Arial" w:cs="Arial"/>
          <w:sz w:val="21"/>
          <w:szCs w:val="21"/>
        </w:rPr>
        <w:t xml:space="preserve">lessons learned on residential care surveys </w:t>
      </w:r>
      <w:r w:rsidR="00F625E6" w:rsidRPr="00B7024E">
        <w:rPr>
          <w:rFonts w:ascii="Arial" w:hAnsi="Arial" w:cs="Arial"/>
          <w:sz w:val="21"/>
          <w:szCs w:val="21"/>
        </w:rPr>
        <w:t xml:space="preserve">and </w:t>
      </w:r>
      <w:r w:rsidR="00B82265" w:rsidRPr="00B7024E">
        <w:rPr>
          <w:rFonts w:ascii="Arial" w:hAnsi="Arial" w:cs="Arial"/>
          <w:sz w:val="21"/>
          <w:szCs w:val="21"/>
        </w:rPr>
        <w:t xml:space="preserve">UNICEF HQ standard protocol and tools for data collection on children in residential care; </w:t>
      </w:r>
      <w:r w:rsidR="00A009B0" w:rsidRPr="00B7024E">
        <w:rPr>
          <w:rFonts w:ascii="Arial" w:hAnsi="Arial" w:cs="Arial"/>
          <w:sz w:val="21"/>
          <w:szCs w:val="21"/>
        </w:rPr>
        <w:t xml:space="preserve">and facilitate </w:t>
      </w:r>
      <w:r w:rsidR="00F625E6" w:rsidRPr="00B7024E">
        <w:rPr>
          <w:rFonts w:ascii="Arial" w:hAnsi="Arial" w:cs="Arial"/>
          <w:sz w:val="21"/>
          <w:szCs w:val="21"/>
        </w:rPr>
        <w:t>discussion</w:t>
      </w:r>
      <w:r w:rsidR="00A009B0" w:rsidRPr="00B7024E">
        <w:rPr>
          <w:rFonts w:ascii="Arial" w:hAnsi="Arial" w:cs="Arial"/>
          <w:sz w:val="21"/>
          <w:szCs w:val="21"/>
        </w:rPr>
        <w:t>s</w:t>
      </w:r>
      <w:r w:rsidR="00F625E6" w:rsidRPr="00B7024E">
        <w:rPr>
          <w:rFonts w:ascii="Arial" w:hAnsi="Arial" w:cs="Arial"/>
          <w:sz w:val="21"/>
          <w:szCs w:val="21"/>
        </w:rPr>
        <w:t xml:space="preserve"> </w:t>
      </w:r>
      <w:r w:rsidR="00FF1EB1" w:rsidRPr="00B7024E">
        <w:rPr>
          <w:rFonts w:ascii="Arial" w:hAnsi="Arial" w:cs="Arial"/>
          <w:sz w:val="21"/>
          <w:szCs w:val="21"/>
        </w:rPr>
        <w:t xml:space="preserve">in the technical meetings to develop </w:t>
      </w:r>
      <w:r w:rsidR="00021360" w:rsidRPr="00B7024E">
        <w:rPr>
          <w:rFonts w:ascii="Arial" w:hAnsi="Arial" w:cs="Arial"/>
          <w:sz w:val="21"/>
          <w:szCs w:val="21"/>
        </w:rPr>
        <w:t xml:space="preserve">a plan </w:t>
      </w:r>
      <w:r w:rsidR="00460027" w:rsidRPr="00B7024E">
        <w:rPr>
          <w:rFonts w:ascii="Arial" w:hAnsi="Arial" w:cs="Arial"/>
          <w:sz w:val="21"/>
          <w:szCs w:val="21"/>
        </w:rPr>
        <w:t xml:space="preserve">for a national survey </w:t>
      </w:r>
      <w:r w:rsidR="00BC1C88" w:rsidRPr="00B7024E">
        <w:rPr>
          <w:rFonts w:ascii="Arial" w:hAnsi="Arial" w:cs="Arial"/>
          <w:sz w:val="21"/>
          <w:szCs w:val="21"/>
        </w:rPr>
        <w:t>on children in residential care</w:t>
      </w:r>
      <w:r w:rsidR="00A009B0" w:rsidRPr="00B7024E">
        <w:rPr>
          <w:rFonts w:ascii="Arial" w:hAnsi="Arial" w:cs="Arial"/>
          <w:sz w:val="21"/>
          <w:szCs w:val="21"/>
        </w:rPr>
        <w:t xml:space="preserve"> in Viet Nam</w:t>
      </w:r>
      <w:r w:rsidR="00646D18" w:rsidRPr="00B7024E">
        <w:rPr>
          <w:rFonts w:ascii="Arial" w:hAnsi="Arial" w:cs="Arial"/>
          <w:sz w:val="21"/>
          <w:szCs w:val="21"/>
        </w:rPr>
        <w:t>.</w:t>
      </w:r>
    </w:p>
    <w:p w14:paraId="4D65042C" w14:textId="6D77A8D6" w:rsidR="00942D1E" w:rsidRPr="00B7024E" w:rsidRDefault="00942D1E" w:rsidP="00942D1E">
      <w:pPr>
        <w:pStyle w:val="BodyText"/>
        <w:numPr>
          <w:ilvl w:val="0"/>
          <w:numId w:val="7"/>
        </w:numPr>
        <w:jc w:val="both"/>
        <w:rPr>
          <w:rFonts w:ascii="Arial" w:hAnsi="Arial" w:cs="Arial"/>
          <w:sz w:val="21"/>
          <w:szCs w:val="21"/>
        </w:rPr>
      </w:pPr>
      <w:r w:rsidRPr="00B7024E">
        <w:rPr>
          <w:rFonts w:ascii="Arial" w:hAnsi="Arial" w:cs="Arial"/>
          <w:sz w:val="21"/>
          <w:szCs w:val="21"/>
        </w:rPr>
        <w:t xml:space="preserve">To </w:t>
      </w:r>
      <w:r w:rsidR="00F6706B" w:rsidRPr="00B7024E">
        <w:rPr>
          <w:rFonts w:ascii="Arial" w:hAnsi="Arial" w:cs="Arial"/>
          <w:sz w:val="21"/>
          <w:szCs w:val="21"/>
        </w:rPr>
        <w:t>facilitate the a</w:t>
      </w:r>
      <w:r w:rsidRPr="00B7024E">
        <w:rPr>
          <w:rFonts w:ascii="Arial" w:hAnsi="Arial" w:cs="Arial"/>
          <w:sz w:val="21"/>
          <w:szCs w:val="21"/>
        </w:rPr>
        <w:t>dapt</w:t>
      </w:r>
      <w:r w:rsidR="00F6706B" w:rsidRPr="00B7024E">
        <w:rPr>
          <w:rFonts w:ascii="Arial" w:hAnsi="Arial" w:cs="Arial"/>
          <w:sz w:val="21"/>
          <w:szCs w:val="21"/>
        </w:rPr>
        <w:t>ation of</w:t>
      </w:r>
      <w:r w:rsidRPr="00B7024E">
        <w:rPr>
          <w:rFonts w:ascii="Arial" w:hAnsi="Arial" w:cs="Arial"/>
          <w:sz w:val="21"/>
          <w:szCs w:val="21"/>
        </w:rPr>
        <w:t xml:space="preserve"> the UNICEF HQ standard protocol and tools for data collection on children in residential care </w:t>
      </w:r>
      <w:r w:rsidR="00F6706B" w:rsidRPr="00B7024E">
        <w:rPr>
          <w:rFonts w:ascii="Arial" w:hAnsi="Arial" w:cs="Arial"/>
          <w:sz w:val="21"/>
          <w:szCs w:val="21"/>
        </w:rPr>
        <w:t xml:space="preserve">for </w:t>
      </w:r>
      <w:r w:rsidR="008F56D5" w:rsidRPr="00B7024E">
        <w:rPr>
          <w:rFonts w:ascii="Arial" w:hAnsi="Arial" w:cs="Arial"/>
          <w:sz w:val="21"/>
          <w:szCs w:val="21"/>
        </w:rPr>
        <w:t>further use in Viet Nam</w:t>
      </w:r>
    </w:p>
    <w:p w14:paraId="229512E7" w14:textId="0FC80509" w:rsidR="008F56D5" w:rsidRPr="00B7024E" w:rsidRDefault="008F56D5" w:rsidP="008F56D5">
      <w:pPr>
        <w:pStyle w:val="BodyText"/>
        <w:numPr>
          <w:ilvl w:val="0"/>
          <w:numId w:val="7"/>
        </w:numPr>
        <w:jc w:val="both"/>
        <w:rPr>
          <w:rFonts w:ascii="Arial" w:hAnsi="Arial" w:cs="Arial"/>
          <w:sz w:val="21"/>
          <w:szCs w:val="21"/>
        </w:rPr>
      </w:pPr>
      <w:r w:rsidRPr="00B7024E">
        <w:rPr>
          <w:rFonts w:ascii="Arial" w:hAnsi="Arial" w:cs="Arial"/>
          <w:sz w:val="21"/>
          <w:szCs w:val="21"/>
        </w:rPr>
        <w:t>To develop a roadmap for a plan for a national survey on children in residential care in Viet Nam.</w:t>
      </w:r>
    </w:p>
    <w:p w14:paraId="571616EF" w14:textId="77777777" w:rsidR="00E17EEE" w:rsidRPr="00B7024E" w:rsidRDefault="00E17EEE" w:rsidP="00E17EEE">
      <w:pPr>
        <w:rPr>
          <w:rFonts w:ascii="Arial" w:eastAsiaTheme="minorHAnsi" w:hAnsi="Arial" w:cs="Arial"/>
          <w:sz w:val="21"/>
          <w:szCs w:val="21"/>
        </w:rPr>
      </w:pPr>
    </w:p>
    <w:p w14:paraId="57B1C874" w14:textId="77777777" w:rsidR="007F1084" w:rsidRPr="00B7024E" w:rsidRDefault="007F1084" w:rsidP="007F1084">
      <w:pPr>
        <w:pStyle w:val="BodyText"/>
        <w:rPr>
          <w:rFonts w:ascii="Arial" w:hAnsi="Arial" w:cs="Arial"/>
          <w:b/>
          <w:color w:val="009CFD"/>
          <w:sz w:val="21"/>
          <w:szCs w:val="21"/>
        </w:rPr>
      </w:pPr>
      <w:r w:rsidRPr="00B7024E">
        <w:rPr>
          <w:rFonts w:ascii="Arial" w:hAnsi="Arial" w:cs="Arial"/>
          <w:b/>
          <w:color w:val="009CFD"/>
          <w:sz w:val="21"/>
          <w:szCs w:val="21"/>
        </w:rPr>
        <w:t xml:space="preserve">Specific Tasks </w:t>
      </w:r>
    </w:p>
    <w:p w14:paraId="5A63F164" w14:textId="471E0E10" w:rsidR="007F1084" w:rsidRPr="00B7024E" w:rsidRDefault="007F1084" w:rsidP="007315BD">
      <w:pPr>
        <w:pStyle w:val="BodyText"/>
        <w:jc w:val="both"/>
        <w:rPr>
          <w:rFonts w:ascii="Arial" w:eastAsia="Times" w:hAnsi="Arial" w:cs="Arial"/>
          <w:color w:val="000000"/>
          <w:sz w:val="21"/>
          <w:szCs w:val="21"/>
          <w:lang w:eastAsia="en-GB"/>
        </w:rPr>
      </w:pPr>
      <w:r w:rsidRPr="00B7024E">
        <w:rPr>
          <w:rFonts w:ascii="Arial" w:eastAsia="Times" w:hAnsi="Arial" w:cs="Arial"/>
          <w:color w:val="000000"/>
          <w:sz w:val="21"/>
          <w:szCs w:val="21"/>
          <w:lang w:eastAsia="en-GB"/>
        </w:rPr>
        <w:t>In consultation with UNICEF and MOLISA</w:t>
      </w:r>
      <w:r w:rsidR="003C1F32" w:rsidRPr="00B7024E">
        <w:rPr>
          <w:rFonts w:ascii="Arial" w:eastAsia="Times" w:hAnsi="Arial" w:cs="Arial"/>
          <w:color w:val="000000"/>
          <w:sz w:val="21"/>
          <w:szCs w:val="21"/>
          <w:lang w:eastAsia="en-GB"/>
        </w:rPr>
        <w:t xml:space="preserve"> </w:t>
      </w:r>
      <w:r w:rsidR="00B2319F" w:rsidRPr="00B7024E">
        <w:rPr>
          <w:rFonts w:ascii="Arial" w:eastAsia="Times" w:hAnsi="Arial" w:cs="Arial"/>
          <w:color w:val="000000"/>
          <w:sz w:val="21"/>
          <w:szCs w:val="21"/>
          <w:lang w:eastAsia="en-GB"/>
        </w:rPr>
        <w:t>DCA</w:t>
      </w:r>
      <w:r w:rsidRPr="00B7024E">
        <w:rPr>
          <w:rFonts w:ascii="Arial" w:eastAsia="Times" w:hAnsi="Arial" w:cs="Arial"/>
          <w:color w:val="000000"/>
          <w:sz w:val="21"/>
          <w:szCs w:val="21"/>
          <w:lang w:eastAsia="en-GB"/>
        </w:rPr>
        <w:t xml:space="preserve">, the consultant shall perform the following tasks: </w:t>
      </w:r>
    </w:p>
    <w:p w14:paraId="54CF90A5" w14:textId="2B34AAF4" w:rsidR="00173C97" w:rsidRPr="00B7024E" w:rsidRDefault="007F1084" w:rsidP="00173C97">
      <w:pPr>
        <w:pStyle w:val="BodyText"/>
        <w:jc w:val="both"/>
        <w:rPr>
          <w:rFonts w:ascii="Arial" w:eastAsia="Times" w:hAnsi="Arial" w:cs="Arial"/>
          <w:color w:val="000000"/>
          <w:sz w:val="21"/>
          <w:szCs w:val="21"/>
          <w:lang w:eastAsia="en-GB"/>
        </w:rPr>
      </w:pPr>
      <w:r w:rsidRPr="00B7024E">
        <w:rPr>
          <w:rFonts w:ascii="Arial" w:eastAsia="Times" w:hAnsi="Arial" w:cs="Arial"/>
          <w:b/>
          <w:color w:val="000000"/>
          <w:sz w:val="21"/>
          <w:szCs w:val="21"/>
          <w:lang w:eastAsia="en-GB"/>
        </w:rPr>
        <w:t>Task 1:</w:t>
      </w:r>
      <w:r w:rsidRPr="00B7024E">
        <w:rPr>
          <w:rFonts w:ascii="Arial" w:eastAsia="Times" w:hAnsi="Arial" w:cs="Arial"/>
          <w:color w:val="000000"/>
          <w:sz w:val="21"/>
          <w:szCs w:val="21"/>
          <w:lang w:eastAsia="en-GB"/>
        </w:rPr>
        <w:t xml:space="preserve"> </w:t>
      </w:r>
      <w:r w:rsidR="00173C97" w:rsidRPr="00B7024E">
        <w:rPr>
          <w:rFonts w:ascii="Arial" w:eastAsia="Times" w:hAnsi="Arial" w:cs="Arial"/>
          <w:color w:val="000000"/>
          <w:sz w:val="21"/>
          <w:szCs w:val="21"/>
          <w:lang w:eastAsia="en-GB"/>
        </w:rPr>
        <w:t xml:space="preserve">Conduct desk review of recent studies, statistical reports, current protocols, different types of administrative data sources, </w:t>
      </w:r>
      <w:proofErr w:type="gramStart"/>
      <w:r w:rsidR="00173C97" w:rsidRPr="00B7024E">
        <w:rPr>
          <w:rFonts w:ascii="Arial" w:eastAsia="Times" w:hAnsi="Arial" w:cs="Arial"/>
          <w:color w:val="000000"/>
          <w:sz w:val="21"/>
          <w:szCs w:val="21"/>
          <w:lang w:eastAsia="en-GB"/>
        </w:rPr>
        <w:t>policies</w:t>
      </w:r>
      <w:proofErr w:type="gramEnd"/>
      <w:r w:rsidR="00173C97" w:rsidRPr="00B7024E">
        <w:rPr>
          <w:rFonts w:ascii="Arial" w:eastAsia="Times" w:hAnsi="Arial" w:cs="Arial"/>
          <w:color w:val="000000"/>
          <w:sz w:val="21"/>
          <w:szCs w:val="21"/>
          <w:lang w:eastAsia="en-GB"/>
        </w:rPr>
        <w:t xml:space="preserve"> and practice</w:t>
      </w:r>
      <w:r w:rsidR="00243A8E" w:rsidRPr="00B7024E">
        <w:rPr>
          <w:rFonts w:ascii="Arial" w:eastAsia="Times" w:hAnsi="Arial" w:cs="Arial"/>
          <w:color w:val="000000"/>
          <w:sz w:val="21"/>
          <w:szCs w:val="21"/>
          <w:lang w:eastAsia="en-GB"/>
        </w:rPr>
        <w:t>s</w:t>
      </w:r>
      <w:r w:rsidR="00173C97" w:rsidRPr="00B7024E">
        <w:rPr>
          <w:rFonts w:ascii="Arial" w:eastAsia="Times" w:hAnsi="Arial" w:cs="Arial"/>
          <w:color w:val="000000"/>
          <w:sz w:val="21"/>
          <w:szCs w:val="21"/>
          <w:lang w:eastAsia="en-GB"/>
        </w:rPr>
        <w:t xml:space="preserve"> in data management on collecting data on children in residential care </w:t>
      </w:r>
      <w:r w:rsidR="005C4435" w:rsidRPr="00B7024E">
        <w:rPr>
          <w:rFonts w:ascii="Arial" w:eastAsia="Times" w:hAnsi="Arial" w:cs="Arial"/>
          <w:color w:val="000000"/>
          <w:sz w:val="21"/>
          <w:szCs w:val="21"/>
          <w:lang w:eastAsia="en-GB"/>
        </w:rPr>
        <w:t>in Viet Nam</w:t>
      </w:r>
      <w:r w:rsidR="000619A1" w:rsidRPr="00B7024E">
        <w:rPr>
          <w:rFonts w:ascii="Arial" w:eastAsia="Times" w:hAnsi="Arial" w:cs="Arial"/>
          <w:color w:val="000000"/>
          <w:sz w:val="21"/>
          <w:szCs w:val="21"/>
          <w:lang w:eastAsia="en-GB"/>
        </w:rPr>
        <w:t xml:space="preserve">. </w:t>
      </w:r>
      <w:r w:rsidR="00173C97" w:rsidRPr="00B7024E">
        <w:rPr>
          <w:rFonts w:ascii="Arial" w:eastAsia="Times" w:hAnsi="Arial" w:cs="Arial"/>
          <w:b/>
          <w:bCs/>
          <w:color w:val="000000"/>
          <w:sz w:val="21"/>
          <w:szCs w:val="21"/>
          <w:lang w:eastAsia="en-GB"/>
        </w:rPr>
        <w:t>1</w:t>
      </w:r>
      <w:r w:rsidR="008C5B40" w:rsidRPr="00B7024E">
        <w:rPr>
          <w:rFonts w:ascii="Arial" w:eastAsia="Times" w:hAnsi="Arial" w:cs="Arial"/>
          <w:b/>
          <w:bCs/>
          <w:color w:val="000000"/>
          <w:sz w:val="21"/>
          <w:szCs w:val="21"/>
          <w:lang w:eastAsia="en-GB"/>
        </w:rPr>
        <w:t>0</w:t>
      </w:r>
      <w:r w:rsidR="00173C97" w:rsidRPr="00B7024E">
        <w:rPr>
          <w:rFonts w:ascii="Arial" w:eastAsia="Times" w:hAnsi="Arial" w:cs="Arial"/>
          <w:b/>
          <w:bCs/>
          <w:color w:val="000000"/>
          <w:sz w:val="21"/>
          <w:szCs w:val="21"/>
          <w:lang w:eastAsia="en-GB"/>
        </w:rPr>
        <w:t xml:space="preserve"> days</w:t>
      </w:r>
    </w:p>
    <w:p w14:paraId="47D99A3C" w14:textId="19E16556" w:rsidR="005A5C4D" w:rsidRPr="00B7024E" w:rsidRDefault="005A5C4D" w:rsidP="005A5C4D">
      <w:pPr>
        <w:pStyle w:val="BodyText"/>
        <w:jc w:val="both"/>
        <w:rPr>
          <w:rFonts w:ascii="Arial" w:eastAsia="Times" w:hAnsi="Arial" w:cs="Arial"/>
          <w:b/>
          <w:bCs/>
          <w:i/>
          <w:iCs/>
          <w:color w:val="000000"/>
          <w:sz w:val="21"/>
          <w:szCs w:val="21"/>
          <w:lang w:eastAsia="en-GB"/>
        </w:rPr>
      </w:pPr>
      <w:r w:rsidRPr="00B7024E">
        <w:rPr>
          <w:rFonts w:ascii="Arial" w:eastAsia="Times" w:hAnsi="Arial" w:cs="Arial"/>
          <w:b/>
          <w:bCs/>
          <w:color w:val="000000"/>
          <w:sz w:val="21"/>
          <w:szCs w:val="21"/>
          <w:lang w:eastAsia="en-GB"/>
        </w:rPr>
        <w:t xml:space="preserve">Task </w:t>
      </w:r>
      <w:r w:rsidR="00B166CB" w:rsidRPr="00B7024E">
        <w:rPr>
          <w:rFonts w:ascii="Arial" w:eastAsia="Times" w:hAnsi="Arial" w:cs="Arial"/>
          <w:b/>
          <w:bCs/>
          <w:color w:val="000000"/>
          <w:sz w:val="21"/>
          <w:szCs w:val="21"/>
          <w:lang w:eastAsia="en-GB"/>
        </w:rPr>
        <w:t>2</w:t>
      </w:r>
      <w:r w:rsidRPr="00B7024E">
        <w:rPr>
          <w:rFonts w:ascii="Arial" w:eastAsia="Times" w:hAnsi="Arial" w:cs="Arial"/>
          <w:b/>
          <w:bCs/>
          <w:color w:val="000000"/>
          <w:sz w:val="21"/>
          <w:szCs w:val="21"/>
          <w:lang w:eastAsia="en-GB"/>
        </w:rPr>
        <w:t xml:space="preserve">: </w:t>
      </w:r>
      <w:r w:rsidRPr="00B7024E">
        <w:rPr>
          <w:rFonts w:ascii="Arial" w:eastAsia="Times" w:hAnsi="Arial" w:cs="Arial"/>
          <w:color w:val="000000"/>
          <w:sz w:val="21"/>
          <w:szCs w:val="21"/>
          <w:lang w:eastAsia="en-GB"/>
        </w:rPr>
        <w:t>Act as a resource person</w:t>
      </w:r>
      <w:r w:rsidRPr="00B7024E">
        <w:rPr>
          <w:rFonts w:ascii="Arial" w:eastAsia="Times" w:hAnsi="Arial" w:cs="Arial"/>
          <w:b/>
          <w:bCs/>
          <w:color w:val="000000"/>
          <w:sz w:val="21"/>
          <w:szCs w:val="21"/>
          <w:lang w:eastAsia="en-GB"/>
        </w:rPr>
        <w:t xml:space="preserve"> </w:t>
      </w:r>
      <w:r w:rsidRPr="00B7024E">
        <w:rPr>
          <w:rFonts w:ascii="Arial" w:eastAsia="Times" w:hAnsi="Arial" w:cs="Arial"/>
          <w:color w:val="000000"/>
          <w:sz w:val="21"/>
          <w:szCs w:val="21"/>
          <w:lang w:eastAsia="en-GB"/>
        </w:rPr>
        <w:t>in</w:t>
      </w:r>
      <w:r w:rsidRPr="00B7024E">
        <w:rPr>
          <w:rFonts w:ascii="Arial" w:hAnsi="Arial" w:cs="Arial"/>
          <w:sz w:val="21"/>
          <w:szCs w:val="21"/>
        </w:rPr>
        <w:t xml:space="preserve"> a workshop </w:t>
      </w:r>
      <w:r w:rsidR="00B73D0D" w:rsidRPr="00B7024E">
        <w:rPr>
          <w:rFonts w:ascii="Arial" w:hAnsi="Arial" w:cs="Arial"/>
          <w:sz w:val="21"/>
          <w:szCs w:val="21"/>
        </w:rPr>
        <w:t xml:space="preserve">on sharing of relevant </w:t>
      </w:r>
      <w:r w:rsidR="00B166CB" w:rsidRPr="00B7024E">
        <w:rPr>
          <w:rFonts w:ascii="Arial" w:hAnsi="Arial" w:cs="Arial"/>
          <w:sz w:val="21"/>
          <w:szCs w:val="21"/>
        </w:rPr>
        <w:t xml:space="preserve">international </w:t>
      </w:r>
      <w:r w:rsidR="00B73D0D" w:rsidRPr="00B7024E">
        <w:rPr>
          <w:rFonts w:ascii="Arial" w:hAnsi="Arial" w:cs="Arial"/>
          <w:sz w:val="21"/>
          <w:szCs w:val="21"/>
        </w:rPr>
        <w:t>experience</w:t>
      </w:r>
      <w:r w:rsidR="00B166CB" w:rsidRPr="00B7024E">
        <w:rPr>
          <w:rFonts w:ascii="Arial" w:hAnsi="Arial" w:cs="Arial"/>
          <w:sz w:val="21"/>
          <w:szCs w:val="21"/>
        </w:rPr>
        <w:t>s</w:t>
      </w:r>
      <w:r w:rsidR="00B73D0D" w:rsidRPr="00B7024E">
        <w:rPr>
          <w:rFonts w:ascii="Arial" w:hAnsi="Arial" w:cs="Arial"/>
          <w:sz w:val="21"/>
          <w:szCs w:val="21"/>
        </w:rPr>
        <w:t xml:space="preserve"> and good practices </w:t>
      </w:r>
      <w:r w:rsidRPr="00B7024E">
        <w:rPr>
          <w:rFonts w:ascii="Arial" w:hAnsi="Arial" w:cs="Arial"/>
          <w:sz w:val="21"/>
          <w:szCs w:val="21"/>
        </w:rPr>
        <w:t>national survey</w:t>
      </w:r>
      <w:r w:rsidR="00AA5551" w:rsidRPr="00B7024E">
        <w:rPr>
          <w:rFonts w:ascii="Arial" w:hAnsi="Arial" w:cs="Arial"/>
          <w:sz w:val="21"/>
          <w:szCs w:val="21"/>
        </w:rPr>
        <w:t>s</w:t>
      </w:r>
      <w:r w:rsidRPr="00B7024E">
        <w:rPr>
          <w:rFonts w:ascii="Arial" w:hAnsi="Arial" w:cs="Arial"/>
          <w:sz w:val="21"/>
          <w:szCs w:val="21"/>
        </w:rPr>
        <w:t xml:space="preserve"> on </w:t>
      </w:r>
      <w:r w:rsidR="00AA5551" w:rsidRPr="00B7024E">
        <w:rPr>
          <w:rFonts w:ascii="Arial" w:hAnsi="Arial" w:cs="Arial"/>
          <w:sz w:val="21"/>
          <w:szCs w:val="21"/>
        </w:rPr>
        <w:t xml:space="preserve">children in </w:t>
      </w:r>
      <w:r w:rsidRPr="00B7024E">
        <w:rPr>
          <w:rFonts w:ascii="Arial" w:hAnsi="Arial" w:cs="Arial"/>
          <w:sz w:val="21"/>
          <w:szCs w:val="21"/>
        </w:rPr>
        <w:t xml:space="preserve">residential care. This includes </w:t>
      </w:r>
      <w:r w:rsidR="00815DE0" w:rsidRPr="00B7024E">
        <w:rPr>
          <w:rFonts w:ascii="Arial" w:hAnsi="Arial" w:cs="Arial"/>
          <w:sz w:val="21"/>
          <w:szCs w:val="21"/>
        </w:rPr>
        <w:t>recommend</w:t>
      </w:r>
      <w:r w:rsidR="00151978" w:rsidRPr="00B7024E">
        <w:rPr>
          <w:rFonts w:ascii="Arial" w:hAnsi="Arial" w:cs="Arial"/>
          <w:sz w:val="21"/>
          <w:szCs w:val="21"/>
        </w:rPr>
        <w:t>ing</w:t>
      </w:r>
      <w:r w:rsidR="00815DE0" w:rsidRPr="00B7024E">
        <w:rPr>
          <w:rFonts w:ascii="Arial" w:hAnsi="Arial" w:cs="Arial"/>
          <w:sz w:val="21"/>
          <w:szCs w:val="21"/>
        </w:rPr>
        <w:t xml:space="preserve"> </w:t>
      </w:r>
      <w:r w:rsidRPr="00B7024E">
        <w:rPr>
          <w:rFonts w:ascii="Arial" w:hAnsi="Arial" w:cs="Arial"/>
          <w:sz w:val="21"/>
          <w:szCs w:val="21"/>
        </w:rPr>
        <w:t xml:space="preserve">key stakeholders for participation in the workshop, preparing a presentation </w:t>
      </w:r>
      <w:r w:rsidR="0049071F" w:rsidRPr="00B7024E">
        <w:rPr>
          <w:rFonts w:ascii="Arial" w:hAnsi="Arial" w:cs="Arial"/>
          <w:sz w:val="21"/>
          <w:szCs w:val="21"/>
        </w:rPr>
        <w:t>on the literature review on data management and reporting on residential care in Viet Nam</w:t>
      </w:r>
      <w:r w:rsidRPr="00B7024E">
        <w:rPr>
          <w:rFonts w:ascii="Arial" w:hAnsi="Arial" w:cs="Arial"/>
          <w:sz w:val="21"/>
          <w:szCs w:val="21"/>
        </w:rPr>
        <w:t xml:space="preserve"> for dissemination at the workshop, and support facilitation and documentation of discussions during the workshop.  </w:t>
      </w:r>
      <w:r w:rsidR="00DD3F23" w:rsidRPr="00B7024E">
        <w:rPr>
          <w:rFonts w:ascii="Arial" w:hAnsi="Arial" w:cs="Arial"/>
          <w:b/>
          <w:bCs/>
          <w:sz w:val="21"/>
          <w:szCs w:val="21"/>
        </w:rPr>
        <w:t>5</w:t>
      </w:r>
      <w:r w:rsidR="00DD3F23" w:rsidRPr="00B7024E">
        <w:rPr>
          <w:rFonts w:ascii="Arial" w:hAnsi="Arial" w:cs="Arial"/>
          <w:b/>
          <w:bCs/>
          <w:i/>
          <w:iCs/>
          <w:sz w:val="21"/>
          <w:szCs w:val="21"/>
        </w:rPr>
        <w:t xml:space="preserve"> </w:t>
      </w:r>
      <w:r w:rsidRPr="00B7024E">
        <w:rPr>
          <w:rFonts w:ascii="Arial" w:hAnsi="Arial" w:cs="Arial"/>
          <w:b/>
          <w:bCs/>
          <w:i/>
          <w:iCs/>
          <w:sz w:val="21"/>
          <w:szCs w:val="21"/>
        </w:rPr>
        <w:t>days</w:t>
      </w:r>
    </w:p>
    <w:p w14:paraId="07BFB2E0" w14:textId="46693A7F" w:rsidR="00B059CD" w:rsidRPr="00B7024E" w:rsidRDefault="00B059CD" w:rsidP="00960319">
      <w:pPr>
        <w:pStyle w:val="BodyText"/>
        <w:jc w:val="both"/>
        <w:rPr>
          <w:rFonts w:ascii="Arial" w:eastAsia="Times" w:hAnsi="Arial" w:cs="Arial"/>
          <w:b/>
          <w:bCs/>
          <w:color w:val="000000"/>
          <w:sz w:val="21"/>
          <w:szCs w:val="21"/>
          <w:lang w:eastAsia="en-GB"/>
        </w:rPr>
      </w:pPr>
      <w:r w:rsidRPr="00B7024E">
        <w:rPr>
          <w:rFonts w:ascii="Arial" w:eastAsia="Times" w:hAnsi="Arial" w:cs="Arial"/>
          <w:b/>
          <w:bCs/>
          <w:color w:val="000000"/>
          <w:sz w:val="21"/>
          <w:szCs w:val="21"/>
          <w:lang w:eastAsia="en-GB"/>
        </w:rPr>
        <w:t xml:space="preserve">Task </w:t>
      </w:r>
      <w:r w:rsidR="00BF5778" w:rsidRPr="00B7024E">
        <w:rPr>
          <w:rFonts w:ascii="Arial" w:eastAsia="Times" w:hAnsi="Arial" w:cs="Arial"/>
          <w:b/>
          <w:bCs/>
          <w:color w:val="000000"/>
          <w:sz w:val="21"/>
          <w:szCs w:val="21"/>
          <w:lang w:eastAsia="en-GB"/>
        </w:rPr>
        <w:t>3</w:t>
      </w:r>
      <w:r w:rsidRPr="00B7024E">
        <w:rPr>
          <w:rFonts w:ascii="Arial" w:eastAsia="Times" w:hAnsi="Arial" w:cs="Arial"/>
          <w:b/>
          <w:bCs/>
          <w:color w:val="000000"/>
          <w:sz w:val="21"/>
          <w:szCs w:val="21"/>
          <w:lang w:eastAsia="en-GB"/>
        </w:rPr>
        <w:t xml:space="preserve">: </w:t>
      </w:r>
      <w:r w:rsidR="00802470" w:rsidRPr="00B7024E">
        <w:rPr>
          <w:rFonts w:ascii="Arial" w:eastAsia="Times" w:hAnsi="Arial" w:cs="Arial"/>
          <w:color w:val="000000"/>
          <w:sz w:val="21"/>
          <w:szCs w:val="21"/>
          <w:lang w:eastAsia="en-GB"/>
        </w:rPr>
        <w:t>Based on results from the workshop,</w:t>
      </w:r>
      <w:r w:rsidR="006B74E0" w:rsidRPr="00B7024E">
        <w:rPr>
          <w:rFonts w:ascii="Arial" w:eastAsia="Times" w:hAnsi="Arial" w:cs="Arial"/>
          <w:color w:val="000000"/>
          <w:sz w:val="21"/>
          <w:szCs w:val="21"/>
          <w:lang w:eastAsia="en-GB"/>
        </w:rPr>
        <w:t xml:space="preserve"> and meetings with MOLISA and other stakeholders</w:t>
      </w:r>
      <w:r w:rsidR="00802470" w:rsidRPr="00B7024E">
        <w:rPr>
          <w:rFonts w:ascii="Arial" w:eastAsia="Times" w:hAnsi="Arial" w:cs="Arial"/>
          <w:color w:val="000000"/>
          <w:sz w:val="21"/>
          <w:szCs w:val="21"/>
          <w:lang w:eastAsia="en-GB"/>
        </w:rPr>
        <w:t xml:space="preserve"> d</w:t>
      </w:r>
      <w:r w:rsidR="001D0EF9" w:rsidRPr="00B7024E">
        <w:rPr>
          <w:rFonts w:ascii="Arial" w:hAnsi="Arial" w:cs="Arial"/>
          <w:sz w:val="21"/>
          <w:szCs w:val="21"/>
        </w:rPr>
        <w:t>raft</w:t>
      </w:r>
      <w:r w:rsidR="00C2445B" w:rsidRPr="00B7024E">
        <w:rPr>
          <w:rFonts w:ascii="Arial" w:hAnsi="Arial" w:cs="Arial"/>
          <w:sz w:val="21"/>
          <w:szCs w:val="21"/>
        </w:rPr>
        <w:t xml:space="preserve"> </w:t>
      </w:r>
      <w:r w:rsidR="00511115" w:rsidRPr="00B7024E">
        <w:rPr>
          <w:rFonts w:ascii="Arial" w:hAnsi="Arial" w:cs="Arial"/>
          <w:sz w:val="21"/>
          <w:szCs w:val="21"/>
        </w:rPr>
        <w:t xml:space="preserve">a plan for a national survey on children in residential care </w:t>
      </w:r>
      <w:r w:rsidR="00802470" w:rsidRPr="00B7024E">
        <w:rPr>
          <w:rFonts w:ascii="Arial" w:hAnsi="Arial" w:cs="Arial"/>
          <w:sz w:val="21"/>
          <w:szCs w:val="21"/>
        </w:rPr>
        <w:t xml:space="preserve">in Viet Nam </w:t>
      </w:r>
      <w:r w:rsidR="00DA5617" w:rsidRPr="00B7024E">
        <w:rPr>
          <w:rFonts w:ascii="Arial" w:hAnsi="Arial" w:cs="Arial"/>
          <w:sz w:val="21"/>
          <w:szCs w:val="21"/>
        </w:rPr>
        <w:t xml:space="preserve">which includes </w:t>
      </w:r>
      <w:r w:rsidR="008219A6" w:rsidRPr="00B7024E">
        <w:rPr>
          <w:rFonts w:ascii="Arial" w:hAnsi="Arial" w:cs="Arial"/>
          <w:sz w:val="21"/>
          <w:szCs w:val="21"/>
        </w:rPr>
        <w:t>relevant</w:t>
      </w:r>
      <w:r w:rsidR="00DA5617" w:rsidRPr="00B7024E">
        <w:rPr>
          <w:rFonts w:ascii="Arial" w:hAnsi="Arial" w:cs="Arial"/>
          <w:sz w:val="21"/>
          <w:szCs w:val="21"/>
        </w:rPr>
        <w:t xml:space="preserve"> steps</w:t>
      </w:r>
      <w:r w:rsidR="008219A6" w:rsidRPr="00B7024E">
        <w:rPr>
          <w:rFonts w:ascii="Arial" w:hAnsi="Arial" w:cs="Arial"/>
          <w:sz w:val="21"/>
          <w:szCs w:val="21"/>
        </w:rPr>
        <w:t>, scope and methodology for data collection</w:t>
      </w:r>
      <w:r w:rsidR="00574EEE" w:rsidRPr="00B7024E">
        <w:rPr>
          <w:rFonts w:ascii="Arial" w:hAnsi="Arial" w:cs="Arial"/>
          <w:sz w:val="21"/>
          <w:szCs w:val="21"/>
        </w:rPr>
        <w:t xml:space="preserve">, </w:t>
      </w:r>
      <w:r w:rsidR="00FB6AB6" w:rsidRPr="00B7024E">
        <w:rPr>
          <w:rFonts w:ascii="Arial" w:hAnsi="Arial" w:cs="Arial"/>
          <w:sz w:val="21"/>
          <w:szCs w:val="21"/>
        </w:rPr>
        <w:t>stakeholders and responsibility and timeframe</w:t>
      </w:r>
      <w:r w:rsidR="001D0EF9" w:rsidRPr="00B7024E">
        <w:rPr>
          <w:rFonts w:ascii="Arial" w:hAnsi="Arial" w:cs="Arial"/>
          <w:sz w:val="21"/>
          <w:szCs w:val="21"/>
        </w:rPr>
        <w:t xml:space="preserve"> for sharing </w:t>
      </w:r>
      <w:r w:rsidR="001D0EF9" w:rsidRPr="00B7024E">
        <w:rPr>
          <w:rFonts w:ascii="Arial" w:hAnsi="Arial" w:cs="Arial"/>
          <w:sz w:val="21"/>
          <w:szCs w:val="21"/>
        </w:rPr>
        <w:lastRenderedPageBreak/>
        <w:t>with UNICEF, MOLISA and selected</w:t>
      </w:r>
      <w:r w:rsidR="00FB6AB6" w:rsidRPr="00B7024E">
        <w:rPr>
          <w:rFonts w:ascii="Arial" w:hAnsi="Arial" w:cs="Arial"/>
          <w:sz w:val="21"/>
          <w:szCs w:val="21"/>
        </w:rPr>
        <w:t xml:space="preserve"> </w:t>
      </w:r>
      <w:r w:rsidR="00574EEE" w:rsidRPr="00B7024E">
        <w:rPr>
          <w:rFonts w:ascii="Arial" w:hAnsi="Arial" w:cs="Arial"/>
          <w:sz w:val="21"/>
          <w:szCs w:val="21"/>
        </w:rPr>
        <w:t xml:space="preserve">partners </w:t>
      </w:r>
      <w:r w:rsidR="001D0EF9" w:rsidRPr="00B7024E">
        <w:rPr>
          <w:rFonts w:ascii="Arial" w:hAnsi="Arial" w:cs="Arial"/>
          <w:sz w:val="21"/>
          <w:szCs w:val="21"/>
        </w:rPr>
        <w:t>for comments. Finalise the plan upon receiving comments from concerned stakeholders</w:t>
      </w:r>
      <w:r w:rsidR="00C31A8C" w:rsidRPr="00B7024E">
        <w:rPr>
          <w:rFonts w:ascii="Arial" w:hAnsi="Arial" w:cs="Arial"/>
          <w:sz w:val="21"/>
          <w:szCs w:val="21"/>
        </w:rPr>
        <w:t xml:space="preserve">. </w:t>
      </w:r>
      <w:r w:rsidR="00462DBF" w:rsidRPr="00B7024E">
        <w:rPr>
          <w:rFonts w:ascii="Arial" w:hAnsi="Arial" w:cs="Arial"/>
          <w:b/>
          <w:bCs/>
          <w:i/>
          <w:iCs/>
          <w:sz w:val="21"/>
          <w:szCs w:val="21"/>
        </w:rPr>
        <w:t>10</w:t>
      </w:r>
      <w:r w:rsidR="00C31A8C" w:rsidRPr="00B7024E">
        <w:rPr>
          <w:rFonts w:ascii="Arial" w:hAnsi="Arial" w:cs="Arial"/>
          <w:b/>
          <w:bCs/>
          <w:i/>
          <w:iCs/>
          <w:sz w:val="21"/>
          <w:szCs w:val="21"/>
        </w:rPr>
        <w:t xml:space="preserve"> days</w:t>
      </w:r>
    </w:p>
    <w:p w14:paraId="5D42C072" w14:textId="6D16CC97" w:rsidR="00462DBF" w:rsidRPr="00B7024E" w:rsidRDefault="00462DBF" w:rsidP="00462DBF">
      <w:pPr>
        <w:pStyle w:val="BodyText"/>
        <w:jc w:val="both"/>
        <w:rPr>
          <w:rFonts w:ascii="Arial" w:eastAsia="Times" w:hAnsi="Arial" w:cs="Arial"/>
          <w:color w:val="000000"/>
          <w:sz w:val="21"/>
          <w:szCs w:val="21"/>
          <w:lang w:eastAsia="en-GB"/>
        </w:rPr>
      </w:pPr>
      <w:r w:rsidRPr="00B7024E">
        <w:rPr>
          <w:rFonts w:ascii="Arial" w:eastAsia="Times" w:hAnsi="Arial" w:cs="Arial"/>
          <w:b/>
          <w:color w:val="000000"/>
          <w:sz w:val="21"/>
          <w:szCs w:val="21"/>
          <w:lang w:eastAsia="en-GB"/>
        </w:rPr>
        <w:t xml:space="preserve">Task </w:t>
      </w:r>
      <w:r w:rsidR="00BF5778" w:rsidRPr="00B7024E">
        <w:rPr>
          <w:rFonts w:ascii="Arial" w:eastAsia="Times" w:hAnsi="Arial" w:cs="Arial"/>
          <w:b/>
          <w:color w:val="000000"/>
          <w:sz w:val="21"/>
          <w:szCs w:val="21"/>
          <w:lang w:eastAsia="en-GB"/>
        </w:rPr>
        <w:t>4</w:t>
      </w:r>
      <w:r w:rsidRPr="00B7024E">
        <w:rPr>
          <w:rFonts w:ascii="Arial" w:eastAsia="Times" w:hAnsi="Arial" w:cs="Arial"/>
          <w:b/>
          <w:color w:val="000000"/>
          <w:sz w:val="21"/>
          <w:szCs w:val="21"/>
          <w:lang w:eastAsia="en-GB"/>
        </w:rPr>
        <w:t>:</w:t>
      </w:r>
      <w:r w:rsidRPr="00B7024E">
        <w:rPr>
          <w:rFonts w:ascii="Arial" w:eastAsia="Times" w:hAnsi="Arial" w:cs="Arial"/>
          <w:color w:val="000000"/>
          <w:sz w:val="21"/>
          <w:szCs w:val="21"/>
          <w:lang w:eastAsia="en-GB"/>
        </w:rPr>
        <w:t xml:space="preserve"> Adjust/adapt the existing </w:t>
      </w:r>
      <w:r w:rsidR="005A02E2" w:rsidRPr="00B7024E">
        <w:rPr>
          <w:rFonts w:ascii="Arial" w:eastAsia="Times" w:hAnsi="Arial" w:cs="Arial"/>
          <w:color w:val="000000"/>
          <w:sz w:val="21"/>
          <w:szCs w:val="21"/>
          <w:lang w:eastAsia="en-GB"/>
        </w:rPr>
        <w:t xml:space="preserve">UNICEF </w:t>
      </w:r>
      <w:r w:rsidRPr="00B7024E">
        <w:rPr>
          <w:rFonts w:ascii="Arial" w:eastAsia="Times" w:hAnsi="Arial" w:cs="Arial"/>
          <w:color w:val="000000"/>
          <w:sz w:val="21"/>
          <w:szCs w:val="21"/>
          <w:lang w:eastAsia="en-GB"/>
        </w:rPr>
        <w:t xml:space="preserve">global </w:t>
      </w:r>
      <w:r w:rsidR="005A02E2" w:rsidRPr="00B7024E">
        <w:rPr>
          <w:rFonts w:ascii="Arial" w:eastAsia="Times" w:hAnsi="Arial" w:cs="Arial"/>
          <w:color w:val="000000"/>
          <w:sz w:val="21"/>
          <w:szCs w:val="21"/>
          <w:lang w:eastAsia="en-GB"/>
        </w:rPr>
        <w:t xml:space="preserve">protocol, </w:t>
      </w:r>
      <w:proofErr w:type="gramStart"/>
      <w:r w:rsidRPr="00B7024E">
        <w:rPr>
          <w:rFonts w:ascii="Arial" w:eastAsia="Times" w:hAnsi="Arial" w:cs="Arial"/>
          <w:color w:val="000000"/>
          <w:sz w:val="21"/>
          <w:szCs w:val="21"/>
          <w:lang w:eastAsia="en-GB"/>
        </w:rPr>
        <w:t>tools</w:t>
      </w:r>
      <w:proofErr w:type="gramEnd"/>
      <w:r w:rsidRPr="00B7024E">
        <w:rPr>
          <w:rFonts w:ascii="Arial" w:eastAsia="Times" w:hAnsi="Arial" w:cs="Arial"/>
          <w:color w:val="000000"/>
          <w:sz w:val="21"/>
          <w:szCs w:val="21"/>
          <w:lang w:eastAsia="en-GB"/>
        </w:rPr>
        <w:t xml:space="preserve"> and survey questionnaire on children in residential care. The consultant needs to work closely with UNICEF, MOLISA and key government agency partners to ensure appropriate consultation for the adaptation of the survey protocol, </w:t>
      </w:r>
      <w:proofErr w:type="gramStart"/>
      <w:r w:rsidRPr="00B7024E">
        <w:rPr>
          <w:rFonts w:ascii="Arial" w:eastAsia="Times" w:hAnsi="Arial" w:cs="Arial"/>
          <w:color w:val="000000"/>
          <w:sz w:val="21"/>
          <w:szCs w:val="21"/>
          <w:lang w:eastAsia="en-GB"/>
        </w:rPr>
        <w:t>tools</w:t>
      </w:r>
      <w:proofErr w:type="gramEnd"/>
      <w:r w:rsidRPr="00B7024E">
        <w:rPr>
          <w:rFonts w:ascii="Arial" w:eastAsia="Times" w:hAnsi="Arial" w:cs="Arial"/>
          <w:color w:val="000000"/>
          <w:sz w:val="21"/>
          <w:szCs w:val="21"/>
          <w:lang w:eastAsia="en-GB"/>
        </w:rPr>
        <w:t xml:space="preserve"> and questionnaires. </w:t>
      </w:r>
      <w:r w:rsidRPr="00B7024E">
        <w:rPr>
          <w:rFonts w:ascii="Arial" w:eastAsia="Times" w:hAnsi="Arial" w:cs="Arial"/>
          <w:b/>
          <w:bCs/>
          <w:color w:val="000000"/>
          <w:sz w:val="21"/>
          <w:szCs w:val="21"/>
          <w:lang w:eastAsia="en-GB"/>
        </w:rPr>
        <w:t>10 days</w:t>
      </w:r>
    </w:p>
    <w:p w14:paraId="365D20A1" w14:textId="59E3932A" w:rsidR="007F1084" w:rsidRPr="00B7024E" w:rsidRDefault="007F1084" w:rsidP="007F1084">
      <w:pPr>
        <w:pStyle w:val="BodyText"/>
        <w:rPr>
          <w:rFonts w:ascii="Arial" w:eastAsia="Times" w:hAnsi="Arial" w:cs="Arial"/>
          <w:color w:val="000000"/>
          <w:sz w:val="21"/>
          <w:szCs w:val="21"/>
          <w:lang w:eastAsia="en-GB"/>
        </w:rPr>
      </w:pPr>
      <w:r w:rsidRPr="00B7024E">
        <w:rPr>
          <w:rFonts w:ascii="Arial" w:eastAsia="Times" w:hAnsi="Arial" w:cs="Arial"/>
          <w:b/>
          <w:color w:val="000000"/>
          <w:sz w:val="21"/>
          <w:szCs w:val="21"/>
          <w:lang w:eastAsia="en-GB"/>
        </w:rPr>
        <w:t xml:space="preserve">Total: </w:t>
      </w:r>
      <w:r w:rsidR="00EB48E3" w:rsidRPr="00B7024E">
        <w:rPr>
          <w:rFonts w:ascii="Arial" w:eastAsia="Times" w:hAnsi="Arial" w:cs="Arial"/>
          <w:b/>
          <w:color w:val="000000"/>
          <w:sz w:val="21"/>
          <w:szCs w:val="21"/>
          <w:lang w:eastAsia="en-GB"/>
        </w:rPr>
        <w:t>3</w:t>
      </w:r>
      <w:r w:rsidR="005A18D5" w:rsidRPr="00B7024E">
        <w:rPr>
          <w:rFonts w:ascii="Arial" w:eastAsia="Times" w:hAnsi="Arial" w:cs="Arial"/>
          <w:b/>
          <w:color w:val="000000"/>
          <w:sz w:val="21"/>
          <w:szCs w:val="21"/>
          <w:lang w:eastAsia="en-GB"/>
        </w:rPr>
        <w:t>5</w:t>
      </w:r>
      <w:r w:rsidR="00EB48E3" w:rsidRPr="00B7024E">
        <w:rPr>
          <w:rFonts w:ascii="Arial" w:eastAsia="Times" w:hAnsi="Arial" w:cs="Arial"/>
          <w:b/>
          <w:color w:val="000000"/>
          <w:sz w:val="21"/>
          <w:szCs w:val="21"/>
          <w:lang w:eastAsia="en-GB"/>
        </w:rPr>
        <w:t xml:space="preserve"> </w:t>
      </w:r>
      <w:r w:rsidRPr="00B7024E">
        <w:rPr>
          <w:rFonts w:ascii="Arial" w:eastAsia="Times" w:hAnsi="Arial" w:cs="Arial"/>
          <w:b/>
          <w:color w:val="000000"/>
          <w:sz w:val="21"/>
          <w:szCs w:val="21"/>
          <w:lang w:eastAsia="en-GB"/>
        </w:rPr>
        <w:t>days</w:t>
      </w:r>
    </w:p>
    <w:p w14:paraId="11FC8F4B" w14:textId="77777777" w:rsidR="006A0D3D" w:rsidRPr="00B7024E" w:rsidRDefault="006A0D3D" w:rsidP="007F1084">
      <w:pPr>
        <w:pStyle w:val="BodyText"/>
        <w:rPr>
          <w:rFonts w:ascii="Arial" w:hAnsi="Arial" w:cs="Arial"/>
          <w:b/>
          <w:color w:val="009CFD"/>
          <w:sz w:val="21"/>
          <w:szCs w:val="21"/>
        </w:rPr>
      </w:pPr>
    </w:p>
    <w:p w14:paraId="2DB99768" w14:textId="68BF67C3" w:rsidR="007F1084" w:rsidRPr="00B7024E" w:rsidRDefault="007F1084" w:rsidP="007F1084">
      <w:pPr>
        <w:pStyle w:val="BodyText"/>
        <w:rPr>
          <w:rFonts w:ascii="Arial" w:hAnsi="Arial" w:cs="Arial"/>
          <w:sz w:val="21"/>
          <w:szCs w:val="21"/>
        </w:rPr>
      </w:pPr>
      <w:r w:rsidRPr="00B7024E">
        <w:rPr>
          <w:rFonts w:ascii="Arial" w:hAnsi="Arial" w:cs="Arial"/>
          <w:b/>
          <w:color w:val="009CFD"/>
          <w:sz w:val="21"/>
          <w:szCs w:val="21"/>
        </w:rPr>
        <w:t>Methodology and deliverables</w:t>
      </w:r>
    </w:p>
    <w:p w14:paraId="43F23F3B" w14:textId="11E25A77" w:rsidR="007F1084" w:rsidRPr="00B7024E" w:rsidRDefault="007F1084" w:rsidP="007F1084">
      <w:pPr>
        <w:pStyle w:val="BodyText"/>
        <w:rPr>
          <w:rFonts w:ascii="Arial" w:eastAsia="Times" w:hAnsi="Arial" w:cs="Arial"/>
          <w:color w:val="000000"/>
          <w:sz w:val="21"/>
          <w:szCs w:val="21"/>
          <w:lang w:eastAsia="en-GB"/>
        </w:rPr>
      </w:pPr>
      <w:r w:rsidRPr="00B7024E">
        <w:rPr>
          <w:rFonts w:ascii="Arial" w:eastAsia="Times" w:hAnsi="Arial" w:cs="Arial"/>
          <w:color w:val="000000"/>
          <w:sz w:val="21"/>
          <w:szCs w:val="21"/>
          <w:lang w:eastAsia="en-GB"/>
        </w:rPr>
        <w:t xml:space="preserve">The consultant is required to work closely with UNICEF and MOLISA Department </w:t>
      </w:r>
      <w:r w:rsidR="00265003" w:rsidRPr="00B7024E">
        <w:rPr>
          <w:rFonts w:ascii="Arial" w:eastAsia="Times" w:hAnsi="Arial" w:cs="Arial"/>
          <w:color w:val="000000"/>
          <w:sz w:val="21"/>
          <w:szCs w:val="21"/>
          <w:lang w:eastAsia="en-GB"/>
        </w:rPr>
        <w:t xml:space="preserve">of Children’s Affairs </w:t>
      </w:r>
      <w:r w:rsidR="00471B5A" w:rsidRPr="00B7024E">
        <w:rPr>
          <w:rFonts w:ascii="Arial" w:eastAsia="Times" w:hAnsi="Arial" w:cs="Arial"/>
          <w:color w:val="000000"/>
          <w:sz w:val="21"/>
          <w:szCs w:val="21"/>
          <w:lang w:eastAsia="en-GB"/>
        </w:rPr>
        <w:t>(D</w:t>
      </w:r>
      <w:r w:rsidR="00265003" w:rsidRPr="00B7024E">
        <w:rPr>
          <w:rFonts w:ascii="Arial" w:eastAsia="Times" w:hAnsi="Arial" w:cs="Arial"/>
          <w:color w:val="000000"/>
          <w:sz w:val="21"/>
          <w:szCs w:val="21"/>
          <w:lang w:eastAsia="en-GB"/>
        </w:rPr>
        <w:t>CA</w:t>
      </w:r>
      <w:r w:rsidR="00471B5A" w:rsidRPr="00B7024E">
        <w:rPr>
          <w:rFonts w:ascii="Arial" w:eastAsia="Times" w:hAnsi="Arial" w:cs="Arial"/>
          <w:color w:val="000000"/>
          <w:sz w:val="21"/>
          <w:szCs w:val="21"/>
          <w:lang w:eastAsia="en-GB"/>
        </w:rPr>
        <w:t>)</w:t>
      </w:r>
      <w:r w:rsidRPr="00B7024E">
        <w:rPr>
          <w:rFonts w:ascii="Arial" w:eastAsia="Times" w:hAnsi="Arial" w:cs="Arial"/>
          <w:color w:val="000000"/>
          <w:sz w:val="21"/>
          <w:szCs w:val="21"/>
          <w:lang w:eastAsia="en-GB"/>
        </w:rPr>
        <w:t xml:space="preserve"> to get technical guidance and exchange information on the implementation of the consultancy. </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17"/>
        <w:gridCol w:w="3510"/>
        <w:gridCol w:w="1074"/>
        <w:gridCol w:w="1271"/>
      </w:tblGrid>
      <w:tr w:rsidR="007F1084" w:rsidRPr="00B7024E" w14:paraId="554F1B07" w14:textId="77777777" w:rsidTr="00DA436C">
        <w:trPr>
          <w:tblHeader/>
        </w:trPr>
        <w:tc>
          <w:tcPr>
            <w:tcW w:w="540" w:type="dxa"/>
          </w:tcPr>
          <w:p w14:paraId="3F709B17" w14:textId="77777777" w:rsidR="007F1084" w:rsidRPr="00B7024E" w:rsidRDefault="007F1084" w:rsidP="002174FB">
            <w:pPr>
              <w:pStyle w:val="BodyText"/>
              <w:widowControl w:val="0"/>
              <w:rPr>
                <w:rFonts w:ascii="Arial" w:hAnsi="Arial" w:cs="Arial"/>
                <w:sz w:val="21"/>
                <w:szCs w:val="21"/>
              </w:rPr>
            </w:pPr>
          </w:p>
          <w:p w14:paraId="5DFAA755" w14:textId="77777777" w:rsidR="007F1084" w:rsidRPr="00B7024E" w:rsidRDefault="007F1084" w:rsidP="002174FB">
            <w:pPr>
              <w:pStyle w:val="BodyText"/>
              <w:widowControl w:val="0"/>
              <w:rPr>
                <w:rFonts w:ascii="Arial" w:hAnsi="Arial" w:cs="Arial"/>
                <w:b/>
                <w:sz w:val="21"/>
                <w:szCs w:val="21"/>
              </w:rPr>
            </w:pPr>
            <w:r w:rsidRPr="00B7024E">
              <w:rPr>
                <w:rFonts w:ascii="Arial" w:hAnsi="Arial" w:cs="Arial"/>
                <w:b/>
                <w:sz w:val="21"/>
                <w:szCs w:val="21"/>
              </w:rPr>
              <w:t>No</w:t>
            </w:r>
          </w:p>
        </w:tc>
        <w:tc>
          <w:tcPr>
            <w:tcW w:w="3217" w:type="dxa"/>
            <w:shd w:val="clear" w:color="auto" w:fill="auto"/>
            <w:vAlign w:val="center"/>
          </w:tcPr>
          <w:p w14:paraId="73F249E2" w14:textId="77777777" w:rsidR="007F1084" w:rsidRPr="00B7024E" w:rsidRDefault="007F1084" w:rsidP="002174FB">
            <w:pPr>
              <w:pStyle w:val="BodyText"/>
              <w:widowControl w:val="0"/>
              <w:rPr>
                <w:rFonts w:ascii="Arial" w:hAnsi="Arial" w:cs="Arial"/>
                <w:b/>
                <w:snapToGrid w:val="0"/>
                <w:sz w:val="21"/>
                <w:szCs w:val="21"/>
              </w:rPr>
            </w:pPr>
            <w:r w:rsidRPr="00B7024E">
              <w:rPr>
                <w:rFonts w:ascii="Arial" w:hAnsi="Arial" w:cs="Arial"/>
                <w:sz w:val="21"/>
                <w:szCs w:val="21"/>
              </w:rPr>
              <w:br w:type="page"/>
            </w:r>
            <w:r w:rsidRPr="00B7024E">
              <w:rPr>
                <w:rFonts w:ascii="Arial" w:hAnsi="Arial" w:cs="Arial"/>
                <w:b/>
                <w:snapToGrid w:val="0"/>
                <w:sz w:val="21"/>
                <w:szCs w:val="21"/>
              </w:rPr>
              <w:t>Task</w:t>
            </w:r>
          </w:p>
        </w:tc>
        <w:tc>
          <w:tcPr>
            <w:tcW w:w="3510" w:type="dxa"/>
            <w:shd w:val="clear" w:color="auto" w:fill="auto"/>
            <w:vAlign w:val="center"/>
          </w:tcPr>
          <w:p w14:paraId="3109536C" w14:textId="77777777" w:rsidR="007F1084" w:rsidRPr="00B7024E" w:rsidRDefault="007F1084" w:rsidP="002174FB">
            <w:pPr>
              <w:pStyle w:val="BodyText"/>
              <w:widowControl w:val="0"/>
              <w:rPr>
                <w:rFonts w:ascii="Arial" w:hAnsi="Arial" w:cs="Arial"/>
                <w:b/>
                <w:snapToGrid w:val="0"/>
                <w:sz w:val="21"/>
                <w:szCs w:val="21"/>
              </w:rPr>
            </w:pPr>
            <w:r w:rsidRPr="00B7024E">
              <w:rPr>
                <w:rFonts w:ascii="Arial" w:hAnsi="Arial" w:cs="Arial"/>
                <w:b/>
                <w:snapToGrid w:val="0"/>
                <w:sz w:val="21"/>
                <w:szCs w:val="21"/>
              </w:rPr>
              <w:t>Deliverable</w:t>
            </w:r>
            <w:r w:rsidR="00FD3EF3" w:rsidRPr="00B7024E">
              <w:rPr>
                <w:rFonts w:ascii="Arial" w:hAnsi="Arial" w:cs="Arial"/>
                <w:b/>
                <w:snapToGrid w:val="0"/>
                <w:sz w:val="21"/>
                <w:szCs w:val="21"/>
              </w:rPr>
              <w:t>s</w:t>
            </w:r>
          </w:p>
        </w:tc>
        <w:tc>
          <w:tcPr>
            <w:tcW w:w="1074" w:type="dxa"/>
            <w:shd w:val="clear" w:color="auto" w:fill="auto"/>
            <w:vAlign w:val="center"/>
          </w:tcPr>
          <w:p w14:paraId="4DD21480" w14:textId="77777777" w:rsidR="007F1084" w:rsidRPr="00B7024E" w:rsidRDefault="007F1084" w:rsidP="002174FB">
            <w:pPr>
              <w:pStyle w:val="BodyText"/>
              <w:widowControl w:val="0"/>
              <w:rPr>
                <w:rFonts w:ascii="Arial" w:hAnsi="Arial" w:cs="Arial"/>
                <w:b/>
                <w:snapToGrid w:val="0"/>
                <w:sz w:val="21"/>
                <w:szCs w:val="21"/>
              </w:rPr>
            </w:pPr>
            <w:r w:rsidRPr="00B7024E">
              <w:rPr>
                <w:rFonts w:ascii="Arial" w:hAnsi="Arial" w:cs="Arial"/>
                <w:b/>
                <w:snapToGrid w:val="0"/>
                <w:sz w:val="21"/>
                <w:szCs w:val="21"/>
              </w:rPr>
              <w:t>Time length</w:t>
            </w:r>
          </w:p>
        </w:tc>
        <w:tc>
          <w:tcPr>
            <w:tcW w:w="1271" w:type="dxa"/>
            <w:shd w:val="clear" w:color="auto" w:fill="auto"/>
            <w:vAlign w:val="center"/>
          </w:tcPr>
          <w:p w14:paraId="0F694A2B" w14:textId="77777777" w:rsidR="007F1084" w:rsidRPr="00B7024E" w:rsidRDefault="007F1084" w:rsidP="002174FB">
            <w:pPr>
              <w:pStyle w:val="BodyText"/>
              <w:widowControl w:val="0"/>
              <w:rPr>
                <w:rFonts w:ascii="Arial" w:hAnsi="Arial" w:cs="Arial"/>
                <w:b/>
                <w:snapToGrid w:val="0"/>
                <w:sz w:val="21"/>
                <w:szCs w:val="21"/>
              </w:rPr>
            </w:pPr>
            <w:r w:rsidRPr="00B7024E">
              <w:rPr>
                <w:rFonts w:ascii="Arial" w:hAnsi="Arial" w:cs="Arial"/>
                <w:b/>
                <w:snapToGrid w:val="0"/>
                <w:sz w:val="21"/>
                <w:szCs w:val="21"/>
              </w:rPr>
              <w:t>Tentative Dates</w:t>
            </w:r>
          </w:p>
        </w:tc>
      </w:tr>
      <w:tr w:rsidR="007F1084" w:rsidRPr="00B7024E" w14:paraId="35DBB2C6" w14:textId="77777777" w:rsidTr="00DA436C">
        <w:tc>
          <w:tcPr>
            <w:tcW w:w="540" w:type="dxa"/>
          </w:tcPr>
          <w:p w14:paraId="56CCB95A" w14:textId="77777777" w:rsidR="007F1084" w:rsidRPr="00B7024E" w:rsidRDefault="007F1084" w:rsidP="007F1084">
            <w:pPr>
              <w:pStyle w:val="BodyText"/>
              <w:widowControl w:val="0"/>
              <w:numPr>
                <w:ilvl w:val="0"/>
                <w:numId w:val="4"/>
              </w:numPr>
              <w:spacing w:after="0"/>
              <w:rPr>
                <w:rFonts w:ascii="Arial" w:eastAsia="Times" w:hAnsi="Arial" w:cs="Arial"/>
                <w:color w:val="000000"/>
                <w:sz w:val="21"/>
                <w:szCs w:val="21"/>
                <w:lang w:eastAsia="en-GB"/>
              </w:rPr>
            </w:pPr>
          </w:p>
        </w:tc>
        <w:tc>
          <w:tcPr>
            <w:tcW w:w="3217" w:type="dxa"/>
            <w:shd w:val="clear" w:color="auto" w:fill="auto"/>
          </w:tcPr>
          <w:p w14:paraId="06EF9B6C" w14:textId="7826DF73" w:rsidR="003578A1" w:rsidRPr="00B7024E" w:rsidRDefault="007F1084" w:rsidP="0048292A">
            <w:pPr>
              <w:pStyle w:val="BodyText"/>
              <w:widowControl w:val="0"/>
              <w:rPr>
                <w:rFonts w:ascii="Arial" w:hAnsi="Arial" w:cs="Arial"/>
                <w:sz w:val="21"/>
                <w:szCs w:val="21"/>
              </w:rPr>
            </w:pPr>
            <w:r w:rsidRPr="00B7024E">
              <w:rPr>
                <w:rFonts w:ascii="Arial" w:eastAsia="Times" w:hAnsi="Arial" w:cs="Arial"/>
                <w:b/>
                <w:color w:val="000000"/>
                <w:sz w:val="21"/>
                <w:szCs w:val="21"/>
                <w:lang w:eastAsia="en-GB"/>
              </w:rPr>
              <w:t>Task 1:</w:t>
            </w:r>
            <w:r w:rsidRPr="00B7024E">
              <w:rPr>
                <w:rFonts w:ascii="Arial" w:eastAsia="Times" w:hAnsi="Arial" w:cs="Arial"/>
                <w:color w:val="000000"/>
                <w:sz w:val="21"/>
                <w:szCs w:val="21"/>
                <w:lang w:eastAsia="en-GB"/>
              </w:rPr>
              <w:t xml:space="preserve"> </w:t>
            </w:r>
            <w:r w:rsidR="0048292A" w:rsidRPr="00B7024E">
              <w:rPr>
                <w:rFonts w:ascii="Arial" w:eastAsia="Times" w:hAnsi="Arial" w:cs="Arial"/>
                <w:color w:val="000000"/>
                <w:sz w:val="21"/>
                <w:szCs w:val="21"/>
                <w:lang w:eastAsia="en-GB"/>
              </w:rPr>
              <w:t xml:space="preserve">Conduct desk review of recent studies, statistical reports, current protocols, different types of administrative data sources, </w:t>
            </w:r>
            <w:proofErr w:type="gramStart"/>
            <w:r w:rsidR="0048292A" w:rsidRPr="00B7024E">
              <w:rPr>
                <w:rFonts w:ascii="Arial" w:eastAsia="Times" w:hAnsi="Arial" w:cs="Arial"/>
                <w:color w:val="000000"/>
                <w:sz w:val="21"/>
                <w:szCs w:val="21"/>
                <w:lang w:eastAsia="en-GB"/>
              </w:rPr>
              <w:t>policies</w:t>
            </w:r>
            <w:proofErr w:type="gramEnd"/>
            <w:r w:rsidR="0048292A" w:rsidRPr="00B7024E">
              <w:rPr>
                <w:rFonts w:ascii="Arial" w:eastAsia="Times" w:hAnsi="Arial" w:cs="Arial"/>
                <w:color w:val="000000"/>
                <w:sz w:val="21"/>
                <w:szCs w:val="21"/>
                <w:lang w:eastAsia="en-GB"/>
              </w:rPr>
              <w:t xml:space="preserve"> and practices in data management on collecting data on children in residential care in Viet Nam</w:t>
            </w:r>
            <w:r w:rsidR="003578A1" w:rsidRPr="00B7024E">
              <w:rPr>
                <w:rFonts w:ascii="Arial" w:hAnsi="Arial" w:cs="Arial"/>
                <w:sz w:val="21"/>
                <w:szCs w:val="21"/>
              </w:rPr>
              <w:t xml:space="preserve"> (</w:t>
            </w:r>
            <w:r w:rsidR="0048292A" w:rsidRPr="00B7024E">
              <w:rPr>
                <w:rFonts w:ascii="Arial" w:hAnsi="Arial" w:cs="Arial"/>
                <w:b/>
                <w:bCs/>
                <w:sz w:val="21"/>
                <w:szCs w:val="21"/>
              </w:rPr>
              <w:t>10</w:t>
            </w:r>
            <w:r w:rsidR="003578A1" w:rsidRPr="00B7024E">
              <w:rPr>
                <w:rFonts w:ascii="Arial" w:hAnsi="Arial" w:cs="Arial"/>
                <w:b/>
                <w:bCs/>
                <w:sz w:val="21"/>
                <w:szCs w:val="21"/>
              </w:rPr>
              <w:t xml:space="preserve"> days</w:t>
            </w:r>
            <w:r w:rsidR="003578A1" w:rsidRPr="00B7024E">
              <w:rPr>
                <w:rFonts w:ascii="Arial" w:hAnsi="Arial" w:cs="Arial"/>
                <w:sz w:val="21"/>
                <w:szCs w:val="21"/>
              </w:rPr>
              <w:t>)</w:t>
            </w:r>
          </w:p>
        </w:tc>
        <w:tc>
          <w:tcPr>
            <w:tcW w:w="3510" w:type="dxa"/>
            <w:shd w:val="clear" w:color="auto" w:fill="auto"/>
          </w:tcPr>
          <w:p w14:paraId="312A3D07" w14:textId="5F23987D" w:rsidR="00FD0260" w:rsidRPr="00B7024E" w:rsidRDefault="00D30658" w:rsidP="00A77B31">
            <w:pPr>
              <w:pStyle w:val="BodyText"/>
              <w:widowControl w:val="0"/>
              <w:rPr>
                <w:rFonts w:ascii="Arial" w:hAnsi="Arial" w:cs="Arial"/>
                <w:sz w:val="21"/>
                <w:szCs w:val="21"/>
              </w:rPr>
            </w:pPr>
            <w:r w:rsidRPr="00B7024E">
              <w:rPr>
                <w:rFonts w:ascii="Arial" w:eastAsia="Times" w:hAnsi="Arial" w:cs="Arial"/>
                <w:color w:val="000000"/>
                <w:sz w:val="21"/>
                <w:szCs w:val="21"/>
                <w:lang w:eastAsia="en-GB"/>
              </w:rPr>
              <w:t xml:space="preserve">A report describing </w:t>
            </w:r>
            <w:r w:rsidR="00537BF5" w:rsidRPr="00B7024E">
              <w:rPr>
                <w:rFonts w:ascii="Arial" w:eastAsia="Times" w:hAnsi="Arial" w:cs="Arial"/>
                <w:color w:val="000000"/>
                <w:sz w:val="21"/>
                <w:szCs w:val="21"/>
                <w:lang w:eastAsia="en-GB"/>
              </w:rPr>
              <w:t>the current legal framework</w:t>
            </w:r>
            <w:r w:rsidR="00013B9E" w:rsidRPr="00B7024E">
              <w:rPr>
                <w:rFonts w:ascii="Arial" w:eastAsia="Times" w:hAnsi="Arial" w:cs="Arial"/>
                <w:color w:val="000000"/>
                <w:sz w:val="21"/>
                <w:szCs w:val="21"/>
                <w:lang w:eastAsia="en-GB"/>
              </w:rPr>
              <w:t xml:space="preserve">/guidance and </w:t>
            </w:r>
            <w:r w:rsidR="00190787" w:rsidRPr="00B7024E">
              <w:rPr>
                <w:rFonts w:ascii="Arial" w:eastAsia="Times" w:hAnsi="Arial" w:cs="Arial"/>
                <w:color w:val="000000"/>
                <w:sz w:val="21"/>
                <w:szCs w:val="21"/>
                <w:lang w:eastAsia="en-GB"/>
              </w:rPr>
              <w:t xml:space="preserve">practices </w:t>
            </w:r>
            <w:r w:rsidR="00013B9E" w:rsidRPr="00B7024E">
              <w:rPr>
                <w:rFonts w:ascii="Arial" w:eastAsia="Times" w:hAnsi="Arial" w:cs="Arial"/>
                <w:color w:val="000000"/>
                <w:sz w:val="21"/>
                <w:szCs w:val="21"/>
                <w:lang w:eastAsia="en-GB"/>
              </w:rPr>
              <w:t>on data reporting and management on children in residential care in Viet Nam available</w:t>
            </w:r>
            <w:r w:rsidR="00190787" w:rsidRPr="00B7024E">
              <w:rPr>
                <w:rFonts w:ascii="Arial" w:hAnsi="Arial" w:cs="Arial"/>
                <w:sz w:val="21"/>
                <w:szCs w:val="21"/>
              </w:rPr>
              <w:t xml:space="preserve">. This includes gaps and challenges in </w:t>
            </w:r>
            <w:r w:rsidR="00A77B31" w:rsidRPr="00B7024E">
              <w:rPr>
                <w:rFonts w:ascii="Arial" w:hAnsi="Arial" w:cs="Arial"/>
                <w:sz w:val="21"/>
                <w:szCs w:val="21"/>
              </w:rPr>
              <w:t>reporting and management of data related to children in residential care</w:t>
            </w:r>
            <w:r w:rsidR="00D62D84" w:rsidRPr="00B7024E">
              <w:rPr>
                <w:rFonts w:ascii="Arial" w:hAnsi="Arial" w:cs="Arial"/>
                <w:sz w:val="21"/>
                <w:szCs w:val="21"/>
              </w:rPr>
              <w:t xml:space="preserve"> and recommendations to inform the survey</w:t>
            </w:r>
            <w:r w:rsidR="00A77B31" w:rsidRPr="00B7024E">
              <w:rPr>
                <w:rFonts w:ascii="Arial" w:hAnsi="Arial" w:cs="Arial"/>
                <w:sz w:val="21"/>
                <w:szCs w:val="21"/>
              </w:rPr>
              <w:t>.</w:t>
            </w:r>
          </w:p>
        </w:tc>
        <w:tc>
          <w:tcPr>
            <w:tcW w:w="1074" w:type="dxa"/>
            <w:shd w:val="clear" w:color="auto" w:fill="auto"/>
          </w:tcPr>
          <w:p w14:paraId="3C73F143" w14:textId="6763FD09" w:rsidR="007F1084" w:rsidRPr="00B7024E" w:rsidRDefault="00471B5A" w:rsidP="002174FB">
            <w:pPr>
              <w:rPr>
                <w:rFonts w:ascii="Arial" w:hAnsi="Arial" w:cs="Arial"/>
                <w:sz w:val="21"/>
                <w:szCs w:val="21"/>
              </w:rPr>
            </w:pPr>
            <w:r w:rsidRPr="00B7024E">
              <w:rPr>
                <w:rFonts w:ascii="Arial" w:hAnsi="Arial" w:cs="Arial"/>
                <w:sz w:val="21"/>
                <w:szCs w:val="21"/>
              </w:rPr>
              <w:t>10 days</w:t>
            </w:r>
          </w:p>
        </w:tc>
        <w:tc>
          <w:tcPr>
            <w:tcW w:w="1271" w:type="dxa"/>
            <w:shd w:val="clear" w:color="auto" w:fill="auto"/>
          </w:tcPr>
          <w:p w14:paraId="46FB6843" w14:textId="717EB10B" w:rsidR="007F1084" w:rsidRPr="00B7024E" w:rsidRDefault="001406E5" w:rsidP="002174FB">
            <w:pPr>
              <w:rPr>
                <w:rFonts w:ascii="Arial" w:hAnsi="Arial" w:cs="Arial"/>
                <w:sz w:val="21"/>
                <w:szCs w:val="21"/>
              </w:rPr>
            </w:pPr>
            <w:r w:rsidRPr="00B7024E">
              <w:rPr>
                <w:rFonts w:ascii="Arial" w:hAnsi="Arial" w:cs="Arial"/>
                <w:sz w:val="21"/>
                <w:szCs w:val="21"/>
              </w:rPr>
              <w:t>By 30 Sep 2021</w:t>
            </w:r>
          </w:p>
        </w:tc>
      </w:tr>
      <w:tr w:rsidR="00D342D7" w:rsidRPr="00B7024E" w14:paraId="78E2EC98" w14:textId="77777777" w:rsidTr="00084705">
        <w:tc>
          <w:tcPr>
            <w:tcW w:w="540" w:type="dxa"/>
          </w:tcPr>
          <w:p w14:paraId="1AA00B2C" w14:textId="77777777" w:rsidR="00D342D7" w:rsidRPr="00B7024E" w:rsidRDefault="00D342D7" w:rsidP="00084705">
            <w:pPr>
              <w:pStyle w:val="BodyText"/>
              <w:widowControl w:val="0"/>
              <w:numPr>
                <w:ilvl w:val="0"/>
                <w:numId w:val="4"/>
              </w:numPr>
              <w:spacing w:after="0"/>
              <w:rPr>
                <w:rFonts w:ascii="Arial" w:hAnsi="Arial" w:cs="Arial"/>
                <w:sz w:val="21"/>
                <w:szCs w:val="21"/>
              </w:rPr>
            </w:pPr>
          </w:p>
        </w:tc>
        <w:tc>
          <w:tcPr>
            <w:tcW w:w="3217" w:type="dxa"/>
            <w:shd w:val="clear" w:color="auto" w:fill="auto"/>
          </w:tcPr>
          <w:p w14:paraId="08D94C30" w14:textId="0A9187E8" w:rsidR="00D342D7" w:rsidRPr="00B7024E" w:rsidRDefault="00D342D7" w:rsidP="00084705">
            <w:pPr>
              <w:pStyle w:val="BodyText"/>
              <w:widowControl w:val="0"/>
              <w:rPr>
                <w:rFonts w:ascii="Arial" w:eastAsia="Times" w:hAnsi="Arial" w:cs="Arial"/>
                <w:b/>
                <w:color w:val="000000"/>
                <w:sz w:val="21"/>
                <w:szCs w:val="21"/>
                <w:lang w:eastAsia="en-GB"/>
              </w:rPr>
            </w:pPr>
            <w:r w:rsidRPr="00B7024E">
              <w:rPr>
                <w:rFonts w:ascii="Arial" w:eastAsia="Times" w:hAnsi="Arial" w:cs="Arial"/>
                <w:b/>
                <w:color w:val="000000"/>
                <w:sz w:val="21"/>
                <w:szCs w:val="21"/>
                <w:lang w:eastAsia="en-GB"/>
              </w:rPr>
              <w:t xml:space="preserve">Task 2: </w:t>
            </w:r>
            <w:r w:rsidRPr="00B7024E">
              <w:rPr>
                <w:rFonts w:ascii="Arial" w:eastAsia="Times" w:hAnsi="Arial" w:cs="Arial"/>
                <w:bCs/>
                <w:color w:val="000000"/>
                <w:sz w:val="21"/>
                <w:szCs w:val="21"/>
                <w:lang w:eastAsia="en-GB"/>
              </w:rPr>
              <w:t>Act as resource person</w:t>
            </w:r>
            <w:r w:rsidRPr="00B7024E">
              <w:rPr>
                <w:rFonts w:ascii="Arial" w:eastAsia="Times" w:hAnsi="Arial" w:cs="Arial"/>
                <w:b/>
                <w:color w:val="000000"/>
                <w:sz w:val="21"/>
                <w:szCs w:val="21"/>
                <w:lang w:eastAsia="en-GB"/>
              </w:rPr>
              <w:t xml:space="preserve"> </w:t>
            </w:r>
            <w:r w:rsidRPr="00B7024E">
              <w:rPr>
                <w:rFonts w:ascii="Arial" w:eastAsia="Times" w:hAnsi="Arial" w:cs="Arial"/>
                <w:color w:val="000000"/>
                <w:sz w:val="21"/>
                <w:szCs w:val="21"/>
                <w:lang w:eastAsia="en-GB"/>
              </w:rPr>
              <w:t>in</w:t>
            </w:r>
            <w:r w:rsidRPr="00B7024E">
              <w:rPr>
                <w:rFonts w:ascii="Arial" w:hAnsi="Arial" w:cs="Arial"/>
                <w:sz w:val="21"/>
                <w:szCs w:val="21"/>
              </w:rPr>
              <w:t xml:space="preserve"> a workshop on sharing of relevant international experiences and good practices </w:t>
            </w:r>
            <w:r w:rsidR="00256B2A" w:rsidRPr="00B7024E">
              <w:rPr>
                <w:rFonts w:ascii="Arial" w:hAnsi="Arial" w:cs="Arial"/>
                <w:sz w:val="21"/>
                <w:szCs w:val="21"/>
              </w:rPr>
              <w:t xml:space="preserve">related to </w:t>
            </w:r>
            <w:r w:rsidRPr="00B7024E">
              <w:rPr>
                <w:rFonts w:ascii="Arial" w:hAnsi="Arial" w:cs="Arial"/>
                <w:sz w:val="21"/>
                <w:szCs w:val="21"/>
              </w:rPr>
              <w:t xml:space="preserve">national surveys on children in residential care </w:t>
            </w:r>
            <w:r w:rsidR="00256B2A" w:rsidRPr="00B7024E">
              <w:rPr>
                <w:rFonts w:ascii="Arial" w:hAnsi="Arial" w:cs="Arial"/>
                <w:sz w:val="21"/>
                <w:szCs w:val="21"/>
              </w:rPr>
              <w:t>and discussion on a plan</w:t>
            </w:r>
            <w:r w:rsidR="001E3E94" w:rsidRPr="00B7024E">
              <w:rPr>
                <w:rFonts w:ascii="Arial" w:hAnsi="Arial" w:cs="Arial"/>
                <w:sz w:val="21"/>
                <w:szCs w:val="21"/>
              </w:rPr>
              <w:t xml:space="preserve"> for a </w:t>
            </w:r>
            <w:r w:rsidRPr="00B7024E">
              <w:rPr>
                <w:rFonts w:ascii="Arial" w:hAnsi="Arial" w:cs="Arial"/>
                <w:sz w:val="21"/>
                <w:szCs w:val="21"/>
              </w:rPr>
              <w:t xml:space="preserve">national survey on residential care </w:t>
            </w:r>
            <w:r w:rsidR="001E3E94" w:rsidRPr="00B7024E">
              <w:rPr>
                <w:rFonts w:ascii="Arial" w:hAnsi="Arial" w:cs="Arial"/>
                <w:sz w:val="21"/>
                <w:szCs w:val="21"/>
              </w:rPr>
              <w:t>in Viet Nam</w:t>
            </w:r>
            <w:r w:rsidR="00105796" w:rsidRPr="00B7024E">
              <w:rPr>
                <w:rFonts w:ascii="Arial" w:hAnsi="Arial" w:cs="Arial"/>
                <w:sz w:val="21"/>
                <w:szCs w:val="21"/>
              </w:rPr>
              <w:t xml:space="preserve"> (</w:t>
            </w:r>
            <w:r w:rsidR="006961C0" w:rsidRPr="00B7024E">
              <w:rPr>
                <w:rFonts w:ascii="Arial" w:hAnsi="Arial" w:cs="Arial"/>
                <w:b/>
                <w:bCs/>
                <w:sz w:val="21"/>
                <w:szCs w:val="21"/>
              </w:rPr>
              <w:t>5</w:t>
            </w:r>
            <w:r w:rsidR="003C2A8E" w:rsidRPr="00B7024E">
              <w:rPr>
                <w:rFonts w:ascii="Arial" w:hAnsi="Arial" w:cs="Arial"/>
                <w:b/>
                <w:bCs/>
                <w:sz w:val="21"/>
                <w:szCs w:val="21"/>
              </w:rPr>
              <w:t xml:space="preserve"> </w:t>
            </w:r>
            <w:r w:rsidR="00105796" w:rsidRPr="00B7024E">
              <w:rPr>
                <w:rFonts w:ascii="Arial" w:hAnsi="Arial" w:cs="Arial"/>
                <w:b/>
                <w:bCs/>
                <w:sz w:val="21"/>
                <w:szCs w:val="21"/>
              </w:rPr>
              <w:t>days</w:t>
            </w:r>
            <w:r w:rsidR="00105796" w:rsidRPr="00B7024E">
              <w:rPr>
                <w:rFonts w:ascii="Arial" w:hAnsi="Arial" w:cs="Arial"/>
                <w:sz w:val="21"/>
                <w:szCs w:val="21"/>
              </w:rPr>
              <w:t>)</w:t>
            </w:r>
          </w:p>
        </w:tc>
        <w:tc>
          <w:tcPr>
            <w:tcW w:w="3510" w:type="dxa"/>
            <w:shd w:val="clear" w:color="auto" w:fill="auto"/>
          </w:tcPr>
          <w:p w14:paraId="134C7F91" w14:textId="1ECC2FA3" w:rsidR="00D342D7" w:rsidRPr="00B7024E" w:rsidRDefault="00D342D7" w:rsidP="00084705">
            <w:pPr>
              <w:pStyle w:val="BodyText"/>
              <w:widowControl w:val="0"/>
              <w:numPr>
                <w:ilvl w:val="0"/>
                <w:numId w:val="12"/>
              </w:numPr>
              <w:ind w:left="166" w:hanging="180"/>
              <w:rPr>
                <w:rFonts w:ascii="Arial" w:eastAsia="Times" w:hAnsi="Arial" w:cs="Arial"/>
                <w:color w:val="000000"/>
                <w:sz w:val="21"/>
                <w:szCs w:val="21"/>
                <w:lang w:eastAsia="en-GB"/>
              </w:rPr>
            </w:pPr>
            <w:r w:rsidRPr="00B7024E">
              <w:rPr>
                <w:rFonts w:ascii="Arial" w:eastAsia="Times" w:hAnsi="Arial" w:cs="Arial"/>
                <w:color w:val="000000"/>
                <w:sz w:val="21"/>
                <w:szCs w:val="21"/>
                <w:lang w:eastAsia="en-GB"/>
              </w:rPr>
              <w:t xml:space="preserve">Mapping of key stakeholders </w:t>
            </w:r>
            <w:r w:rsidR="00105796" w:rsidRPr="00B7024E">
              <w:rPr>
                <w:rFonts w:ascii="Arial" w:eastAsia="Times" w:hAnsi="Arial" w:cs="Arial"/>
                <w:color w:val="000000"/>
                <w:sz w:val="21"/>
                <w:szCs w:val="21"/>
                <w:lang w:eastAsia="en-GB"/>
              </w:rPr>
              <w:t xml:space="preserve">for the workshop </w:t>
            </w:r>
            <w:r w:rsidRPr="00B7024E">
              <w:rPr>
                <w:rFonts w:ascii="Arial" w:eastAsia="Times" w:hAnsi="Arial" w:cs="Arial"/>
                <w:color w:val="000000"/>
                <w:sz w:val="21"/>
                <w:szCs w:val="21"/>
                <w:lang w:eastAsia="en-GB"/>
              </w:rPr>
              <w:t>shared and agreed by MOLISA;</w:t>
            </w:r>
            <w:r w:rsidRPr="00B7024E">
              <w:rPr>
                <w:rFonts w:ascii="Arial" w:hAnsi="Arial" w:cs="Arial"/>
                <w:sz w:val="21"/>
                <w:szCs w:val="21"/>
              </w:rPr>
              <w:t xml:space="preserve"> template for a presentation </w:t>
            </w:r>
            <w:r w:rsidR="00105796" w:rsidRPr="00B7024E">
              <w:rPr>
                <w:rFonts w:ascii="Arial" w:hAnsi="Arial" w:cs="Arial"/>
                <w:sz w:val="21"/>
                <w:szCs w:val="21"/>
              </w:rPr>
              <w:t>on</w:t>
            </w:r>
            <w:r w:rsidRPr="00B7024E">
              <w:rPr>
                <w:rFonts w:ascii="Arial" w:hAnsi="Arial" w:cs="Arial"/>
                <w:sz w:val="21"/>
                <w:szCs w:val="21"/>
              </w:rPr>
              <w:t xml:space="preserve"> experience, lessons learned and good practices on surveys on residential care shared with selected resource persons and follow-up are made in obtaining presentations prior to the workshop; a presentation on the literature review on data management and reporting on residential care in Viet Nam made at the workshop; key discussed points at the workshop documented</w:t>
            </w:r>
          </w:p>
        </w:tc>
        <w:tc>
          <w:tcPr>
            <w:tcW w:w="1074" w:type="dxa"/>
            <w:shd w:val="clear" w:color="auto" w:fill="auto"/>
          </w:tcPr>
          <w:p w14:paraId="78C6A501" w14:textId="0C177400" w:rsidR="00D342D7" w:rsidRPr="00B7024E" w:rsidRDefault="006961C0" w:rsidP="00084705">
            <w:pPr>
              <w:rPr>
                <w:rFonts w:ascii="Arial" w:hAnsi="Arial" w:cs="Arial"/>
                <w:sz w:val="21"/>
                <w:szCs w:val="21"/>
              </w:rPr>
            </w:pPr>
            <w:r w:rsidRPr="00B7024E">
              <w:rPr>
                <w:rFonts w:ascii="Arial" w:hAnsi="Arial" w:cs="Arial"/>
                <w:sz w:val="21"/>
                <w:szCs w:val="21"/>
              </w:rPr>
              <w:t>5</w:t>
            </w:r>
            <w:r w:rsidR="00D342D7" w:rsidRPr="00B7024E">
              <w:rPr>
                <w:rFonts w:ascii="Arial" w:hAnsi="Arial" w:cs="Arial"/>
                <w:sz w:val="21"/>
                <w:szCs w:val="21"/>
              </w:rPr>
              <w:t xml:space="preserve"> days</w:t>
            </w:r>
          </w:p>
        </w:tc>
        <w:tc>
          <w:tcPr>
            <w:tcW w:w="1271" w:type="dxa"/>
            <w:shd w:val="clear" w:color="auto" w:fill="auto"/>
          </w:tcPr>
          <w:p w14:paraId="77B51491" w14:textId="66BBD70A" w:rsidR="00D342D7" w:rsidRPr="00B7024E" w:rsidRDefault="00D342D7" w:rsidP="00084705">
            <w:pPr>
              <w:rPr>
                <w:rFonts w:ascii="Arial" w:hAnsi="Arial" w:cs="Arial"/>
                <w:sz w:val="21"/>
                <w:szCs w:val="21"/>
              </w:rPr>
            </w:pPr>
            <w:r w:rsidRPr="00B7024E">
              <w:rPr>
                <w:rFonts w:ascii="Arial" w:hAnsi="Arial" w:cs="Arial"/>
                <w:sz w:val="21"/>
                <w:szCs w:val="21"/>
              </w:rPr>
              <w:t xml:space="preserve">By </w:t>
            </w:r>
            <w:r w:rsidR="00B418F0" w:rsidRPr="00B7024E">
              <w:rPr>
                <w:rFonts w:ascii="Arial" w:hAnsi="Arial" w:cs="Arial"/>
                <w:sz w:val="21"/>
                <w:szCs w:val="21"/>
              </w:rPr>
              <w:t>15</w:t>
            </w:r>
            <w:r w:rsidRPr="00B7024E">
              <w:rPr>
                <w:rFonts w:ascii="Arial" w:hAnsi="Arial" w:cs="Arial"/>
                <w:sz w:val="21"/>
                <w:szCs w:val="21"/>
              </w:rPr>
              <w:t xml:space="preserve"> Nov 2021</w:t>
            </w:r>
          </w:p>
        </w:tc>
      </w:tr>
      <w:tr w:rsidR="00BB3E7F" w:rsidRPr="00B7024E" w14:paraId="5F87D50D" w14:textId="77777777" w:rsidTr="004214D8">
        <w:tc>
          <w:tcPr>
            <w:tcW w:w="540" w:type="dxa"/>
          </w:tcPr>
          <w:p w14:paraId="18F49003" w14:textId="77777777" w:rsidR="00BB3E7F" w:rsidRPr="00B7024E" w:rsidRDefault="00BB3E7F" w:rsidP="004214D8">
            <w:pPr>
              <w:pStyle w:val="BodyText"/>
              <w:widowControl w:val="0"/>
              <w:numPr>
                <w:ilvl w:val="0"/>
                <w:numId w:val="4"/>
              </w:numPr>
              <w:spacing w:after="0"/>
              <w:rPr>
                <w:rFonts w:ascii="Arial" w:hAnsi="Arial" w:cs="Arial"/>
                <w:sz w:val="21"/>
                <w:szCs w:val="21"/>
              </w:rPr>
            </w:pPr>
          </w:p>
        </w:tc>
        <w:tc>
          <w:tcPr>
            <w:tcW w:w="3217" w:type="dxa"/>
            <w:shd w:val="clear" w:color="auto" w:fill="auto"/>
          </w:tcPr>
          <w:p w14:paraId="79458B18" w14:textId="06D32B79" w:rsidR="00BB3E7F" w:rsidRPr="00B7024E" w:rsidRDefault="00BB3E7F" w:rsidP="004214D8">
            <w:pPr>
              <w:pStyle w:val="BodyText"/>
              <w:widowControl w:val="0"/>
              <w:rPr>
                <w:rFonts w:ascii="Arial" w:eastAsia="Times" w:hAnsi="Arial" w:cs="Arial"/>
                <w:b/>
                <w:color w:val="000000"/>
                <w:sz w:val="21"/>
                <w:szCs w:val="21"/>
                <w:lang w:eastAsia="en-GB"/>
              </w:rPr>
            </w:pPr>
            <w:r w:rsidRPr="00B7024E">
              <w:rPr>
                <w:rFonts w:ascii="Arial" w:eastAsia="Times" w:hAnsi="Arial" w:cs="Arial"/>
                <w:b/>
                <w:color w:val="000000"/>
                <w:sz w:val="21"/>
                <w:szCs w:val="21"/>
                <w:lang w:eastAsia="en-GB"/>
              </w:rPr>
              <w:t xml:space="preserve">Task 3: </w:t>
            </w:r>
            <w:r w:rsidR="008C666E" w:rsidRPr="00B7024E">
              <w:rPr>
                <w:rFonts w:ascii="Arial" w:eastAsia="Times" w:hAnsi="Arial" w:cs="Arial"/>
                <w:bCs/>
                <w:color w:val="000000"/>
                <w:sz w:val="21"/>
                <w:szCs w:val="21"/>
                <w:lang w:eastAsia="en-GB"/>
              </w:rPr>
              <w:t>Act as resource person in the</w:t>
            </w:r>
            <w:r w:rsidR="008C666E" w:rsidRPr="00B7024E">
              <w:rPr>
                <w:rFonts w:ascii="Arial" w:eastAsia="Times" w:hAnsi="Arial" w:cs="Arial"/>
                <w:b/>
                <w:color w:val="000000"/>
                <w:sz w:val="21"/>
                <w:szCs w:val="21"/>
                <w:lang w:eastAsia="en-GB"/>
              </w:rPr>
              <w:t xml:space="preserve"> </w:t>
            </w:r>
            <w:r w:rsidR="008C666E" w:rsidRPr="00B7024E">
              <w:rPr>
                <w:rFonts w:ascii="Arial" w:eastAsia="Times" w:hAnsi="Arial" w:cs="Arial"/>
                <w:color w:val="000000"/>
                <w:sz w:val="21"/>
                <w:szCs w:val="21"/>
                <w:lang w:eastAsia="en-GB"/>
              </w:rPr>
              <w:t>meetings with MOLISA and other stakeholders</w:t>
            </w:r>
            <w:r w:rsidR="00DC69A1" w:rsidRPr="00B7024E">
              <w:rPr>
                <w:rFonts w:ascii="Arial" w:eastAsia="Times" w:hAnsi="Arial" w:cs="Arial"/>
                <w:color w:val="000000"/>
                <w:sz w:val="21"/>
                <w:szCs w:val="21"/>
                <w:lang w:eastAsia="en-GB"/>
              </w:rPr>
              <w:t xml:space="preserve"> to discuss the plan of the survey; </w:t>
            </w:r>
            <w:r w:rsidRPr="00B7024E">
              <w:rPr>
                <w:rFonts w:ascii="Arial" w:hAnsi="Arial" w:cs="Arial"/>
                <w:sz w:val="21"/>
                <w:szCs w:val="21"/>
              </w:rPr>
              <w:t xml:space="preserve">Draft a plan/road map for a national survey on children in residential care in Viet Nam; </w:t>
            </w:r>
            <w:r w:rsidR="00F710A9" w:rsidRPr="00B7024E">
              <w:rPr>
                <w:rFonts w:ascii="Arial" w:hAnsi="Arial" w:cs="Arial"/>
                <w:sz w:val="21"/>
                <w:szCs w:val="21"/>
              </w:rPr>
              <w:t xml:space="preserve">facilitate consultations among key concerned stakeholders on </w:t>
            </w:r>
            <w:r w:rsidR="00F710A9" w:rsidRPr="00B7024E">
              <w:rPr>
                <w:rFonts w:ascii="Arial" w:hAnsi="Arial" w:cs="Arial"/>
                <w:sz w:val="21"/>
                <w:szCs w:val="21"/>
              </w:rPr>
              <w:lastRenderedPageBreak/>
              <w:t xml:space="preserve">the draft plan; finalise the plan upon </w:t>
            </w:r>
            <w:r w:rsidR="00CF668F" w:rsidRPr="00B7024E">
              <w:rPr>
                <w:rFonts w:ascii="Arial" w:hAnsi="Arial" w:cs="Arial"/>
                <w:sz w:val="21"/>
                <w:szCs w:val="21"/>
              </w:rPr>
              <w:t>feedback</w:t>
            </w:r>
            <w:r w:rsidRPr="00B7024E">
              <w:rPr>
                <w:rFonts w:ascii="Arial" w:hAnsi="Arial" w:cs="Arial"/>
                <w:sz w:val="21"/>
                <w:szCs w:val="21"/>
              </w:rPr>
              <w:t>.</w:t>
            </w:r>
            <w:r w:rsidR="00CF668F" w:rsidRPr="00B7024E">
              <w:rPr>
                <w:rFonts w:ascii="Arial" w:hAnsi="Arial" w:cs="Arial"/>
                <w:sz w:val="21"/>
                <w:szCs w:val="21"/>
              </w:rPr>
              <w:t xml:space="preserve"> (</w:t>
            </w:r>
            <w:r w:rsidR="00CF668F" w:rsidRPr="00B7024E">
              <w:rPr>
                <w:rFonts w:ascii="Arial" w:hAnsi="Arial" w:cs="Arial"/>
                <w:b/>
                <w:bCs/>
                <w:sz w:val="21"/>
                <w:szCs w:val="21"/>
              </w:rPr>
              <w:t>10 days</w:t>
            </w:r>
            <w:r w:rsidR="00CF668F" w:rsidRPr="00B7024E">
              <w:rPr>
                <w:rFonts w:ascii="Arial" w:hAnsi="Arial" w:cs="Arial"/>
                <w:sz w:val="21"/>
                <w:szCs w:val="21"/>
              </w:rPr>
              <w:t>)</w:t>
            </w:r>
          </w:p>
        </w:tc>
        <w:tc>
          <w:tcPr>
            <w:tcW w:w="3510" w:type="dxa"/>
            <w:shd w:val="clear" w:color="auto" w:fill="auto"/>
          </w:tcPr>
          <w:p w14:paraId="7BF606E9" w14:textId="77777777" w:rsidR="00BB3E7F" w:rsidRPr="00B7024E" w:rsidRDefault="00BB3E7F" w:rsidP="004214D8">
            <w:pPr>
              <w:pStyle w:val="BodyText"/>
              <w:widowControl w:val="0"/>
              <w:numPr>
                <w:ilvl w:val="0"/>
                <w:numId w:val="12"/>
              </w:numPr>
              <w:ind w:left="166" w:hanging="180"/>
              <w:rPr>
                <w:rFonts w:ascii="Arial" w:eastAsia="Times" w:hAnsi="Arial" w:cs="Arial"/>
                <w:color w:val="000000"/>
                <w:sz w:val="21"/>
                <w:szCs w:val="21"/>
                <w:lang w:eastAsia="en-GB"/>
              </w:rPr>
            </w:pPr>
            <w:r w:rsidRPr="00B7024E">
              <w:rPr>
                <w:rFonts w:ascii="Arial" w:hAnsi="Arial" w:cs="Arial"/>
                <w:sz w:val="21"/>
                <w:szCs w:val="21"/>
              </w:rPr>
              <w:lastRenderedPageBreak/>
              <w:t xml:space="preserve">A plan for a national survey on residential care which includes relevant steps, scope and methodology for data collection, stakeholders and responsibility and timeframe drafted and shared with UNICEF, MOLISA and selected partners for comments and finalised upon </w:t>
            </w:r>
            <w:r w:rsidRPr="00B7024E">
              <w:rPr>
                <w:rFonts w:ascii="Arial" w:hAnsi="Arial" w:cs="Arial"/>
                <w:sz w:val="21"/>
                <w:szCs w:val="21"/>
              </w:rPr>
              <w:lastRenderedPageBreak/>
              <w:t>comments received from concerned stakeholders.</w:t>
            </w:r>
          </w:p>
        </w:tc>
        <w:tc>
          <w:tcPr>
            <w:tcW w:w="1074" w:type="dxa"/>
            <w:shd w:val="clear" w:color="auto" w:fill="auto"/>
          </w:tcPr>
          <w:p w14:paraId="287407C4" w14:textId="60B89908" w:rsidR="00BB3E7F" w:rsidRPr="00B7024E" w:rsidRDefault="00CF668F" w:rsidP="004214D8">
            <w:pPr>
              <w:rPr>
                <w:rFonts w:ascii="Arial" w:hAnsi="Arial" w:cs="Arial"/>
                <w:sz w:val="21"/>
                <w:szCs w:val="21"/>
              </w:rPr>
            </w:pPr>
            <w:r w:rsidRPr="00B7024E">
              <w:rPr>
                <w:rFonts w:ascii="Arial" w:hAnsi="Arial" w:cs="Arial"/>
                <w:sz w:val="21"/>
                <w:szCs w:val="21"/>
              </w:rPr>
              <w:lastRenderedPageBreak/>
              <w:t>10</w:t>
            </w:r>
            <w:r w:rsidR="00BB3E7F" w:rsidRPr="00B7024E">
              <w:rPr>
                <w:rFonts w:ascii="Arial" w:hAnsi="Arial" w:cs="Arial"/>
                <w:sz w:val="21"/>
                <w:szCs w:val="21"/>
              </w:rPr>
              <w:t xml:space="preserve"> days</w:t>
            </w:r>
          </w:p>
        </w:tc>
        <w:tc>
          <w:tcPr>
            <w:tcW w:w="1271" w:type="dxa"/>
            <w:shd w:val="clear" w:color="auto" w:fill="auto"/>
          </w:tcPr>
          <w:p w14:paraId="065AAC12" w14:textId="6D8A80FC" w:rsidR="00BB3E7F" w:rsidRPr="00B7024E" w:rsidRDefault="00BB3E7F" w:rsidP="004214D8">
            <w:pPr>
              <w:rPr>
                <w:rFonts w:ascii="Arial" w:hAnsi="Arial" w:cs="Arial"/>
                <w:sz w:val="21"/>
                <w:szCs w:val="21"/>
              </w:rPr>
            </w:pPr>
            <w:r w:rsidRPr="00B7024E">
              <w:rPr>
                <w:rFonts w:ascii="Arial" w:hAnsi="Arial" w:cs="Arial"/>
                <w:sz w:val="21"/>
                <w:szCs w:val="21"/>
              </w:rPr>
              <w:t xml:space="preserve">By </w:t>
            </w:r>
            <w:r w:rsidR="00B418F0" w:rsidRPr="00B7024E">
              <w:rPr>
                <w:rFonts w:ascii="Arial" w:hAnsi="Arial" w:cs="Arial"/>
                <w:sz w:val="21"/>
                <w:szCs w:val="21"/>
              </w:rPr>
              <w:t>05</w:t>
            </w:r>
            <w:r w:rsidRPr="00B7024E">
              <w:rPr>
                <w:rFonts w:ascii="Arial" w:hAnsi="Arial" w:cs="Arial"/>
                <w:sz w:val="21"/>
                <w:szCs w:val="21"/>
              </w:rPr>
              <w:t xml:space="preserve"> Dec </w:t>
            </w:r>
          </w:p>
        </w:tc>
      </w:tr>
      <w:tr w:rsidR="00FB1E0A" w:rsidRPr="00B7024E" w14:paraId="38BE8512" w14:textId="77777777" w:rsidTr="00DA436C">
        <w:tc>
          <w:tcPr>
            <w:tcW w:w="540" w:type="dxa"/>
          </w:tcPr>
          <w:p w14:paraId="50B58B3D" w14:textId="77777777" w:rsidR="00FB1E0A" w:rsidRPr="00B7024E" w:rsidRDefault="00FB1E0A" w:rsidP="00FB1E0A">
            <w:pPr>
              <w:pStyle w:val="BodyText"/>
              <w:widowControl w:val="0"/>
              <w:numPr>
                <w:ilvl w:val="0"/>
                <w:numId w:val="4"/>
              </w:numPr>
              <w:spacing w:after="0"/>
              <w:rPr>
                <w:rFonts w:ascii="Arial" w:hAnsi="Arial" w:cs="Arial"/>
                <w:sz w:val="21"/>
                <w:szCs w:val="21"/>
              </w:rPr>
            </w:pPr>
          </w:p>
        </w:tc>
        <w:tc>
          <w:tcPr>
            <w:tcW w:w="3217" w:type="dxa"/>
            <w:shd w:val="clear" w:color="auto" w:fill="auto"/>
          </w:tcPr>
          <w:p w14:paraId="5FAB8B16" w14:textId="521C060F" w:rsidR="00FB1E0A" w:rsidRPr="00B7024E" w:rsidRDefault="00FB1E0A" w:rsidP="00FB1E0A">
            <w:pPr>
              <w:pStyle w:val="BodyText"/>
              <w:widowControl w:val="0"/>
              <w:rPr>
                <w:rFonts w:ascii="Arial" w:eastAsia="Times" w:hAnsi="Arial" w:cs="Arial"/>
                <w:b/>
                <w:color w:val="000000"/>
                <w:sz w:val="21"/>
                <w:szCs w:val="21"/>
                <w:lang w:eastAsia="en-GB"/>
              </w:rPr>
            </w:pPr>
            <w:r w:rsidRPr="00B7024E">
              <w:rPr>
                <w:rFonts w:ascii="Arial" w:eastAsia="Times" w:hAnsi="Arial" w:cs="Arial"/>
                <w:b/>
                <w:color w:val="000000"/>
                <w:sz w:val="21"/>
                <w:szCs w:val="21"/>
                <w:lang w:eastAsia="en-GB"/>
              </w:rPr>
              <w:t xml:space="preserve">Task </w:t>
            </w:r>
            <w:r w:rsidR="00B418F0" w:rsidRPr="00B7024E">
              <w:rPr>
                <w:rFonts w:ascii="Arial" w:eastAsia="Times" w:hAnsi="Arial" w:cs="Arial"/>
                <w:b/>
                <w:color w:val="000000"/>
                <w:sz w:val="21"/>
                <w:szCs w:val="21"/>
                <w:lang w:eastAsia="en-GB"/>
              </w:rPr>
              <w:t>4</w:t>
            </w:r>
            <w:r w:rsidRPr="00B7024E">
              <w:rPr>
                <w:rFonts w:ascii="Arial" w:eastAsia="Times" w:hAnsi="Arial" w:cs="Arial"/>
                <w:b/>
                <w:color w:val="000000"/>
                <w:sz w:val="21"/>
                <w:szCs w:val="21"/>
                <w:lang w:eastAsia="en-GB"/>
              </w:rPr>
              <w:t xml:space="preserve">: </w:t>
            </w:r>
            <w:r w:rsidR="001406E5" w:rsidRPr="00B7024E">
              <w:rPr>
                <w:rFonts w:ascii="Arial" w:eastAsia="Times" w:hAnsi="Arial" w:cs="Arial"/>
                <w:color w:val="000000"/>
                <w:sz w:val="21"/>
                <w:szCs w:val="21"/>
                <w:lang w:eastAsia="en-GB"/>
              </w:rPr>
              <w:t xml:space="preserve">Adjust/adapt the existing global tools and survey questionnaire </w:t>
            </w:r>
            <w:proofErr w:type="gramStart"/>
            <w:r w:rsidR="001406E5" w:rsidRPr="00B7024E">
              <w:rPr>
                <w:rFonts w:ascii="Arial" w:eastAsia="Times" w:hAnsi="Arial" w:cs="Arial"/>
                <w:color w:val="000000"/>
                <w:sz w:val="21"/>
                <w:szCs w:val="21"/>
                <w:lang w:eastAsia="en-GB"/>
              </w:rPr>
              <w:t>on the situation of</w:t>
            </w:r>
            <w:proofErr w:type="gramEnd"/>
            <w:r w:rsidR="001406E5" w:rsidRPr="00B7024E">
              <w:rPr>
                <w:rFonts w:ascii="Arial" w:eastAsia="Times" w:hAnsi="Arial" w:cs="Arial"/>
                <w:color w:val="000000"/>
                <w:sz w:val="21"/>
                <w:szCs w:val="21"/>
                <w:lang w:eastAsia="en-GB"/>
              </w:rPr>
              <w:t xml:space="preserve"> children in residential care</w:t>
            </w:r>
            <w:r w:rsidR="004D3766" w:rsidRPr="00B7024E">
              <w:rPr>
                <w:rFonts w:ascii="Arial" w:eastAsia="Times" w:hAnsi="Arial" w:cs="Arial"/>
                <w:color w:val="000000"/>
                <w:sz w:val="21"/>
                <w:szCs w:val="21"/>
                <w:lang w:eastAsia="en-GB"/>
              </w:rPr>
              <w:t xml:space="preserve"> in consultations with concerned stakeholders</w:t>
            </w:r>
            <w:r w:rsidR="00B418F0" w:rsidRPr="00B7024E">
              <w:rPr>
                <w:rFonts w:ascii="Arial" w:hAnsi="Arial" w:cs="Arial"/>
                <w:sz w:val="21"/>
                <w:szCs w:val="21"/>
              </w:rPr>
              <w:t>. (</w:t>
            </w:r>
            <w:r w:rsidR="00B418F0" w:rsidRPr="00B7024E">
              <w:rPr>
                <w:rFonts w:ascii="Arial" w:hAnsi="Arial" w:cs="Arial"/>
                <w:b/>
                <w:bCs/>
                <w:sz w:val="21"/>
                <w:szCs w:val="21"/>
              </w:rPr>
              <w:t>10 days</w:t>
            </w:r>
            <w:r w:rsidR="00B418F0" w:rsidRPr="00B7024E">
              <w:rPr>
                <w:rFonts w:ascii="Arial" w:hAnsi="Arial" w:cs="Arial"/>
                <w:sz w:val="21"/>
                <w:szCs w:val="21"/>
              </w:rPr>
              <w:t>)</w:t>
            </w:r>
          </w:p>
        </w:tc>
        <w:tc>
          <w:tcPr>
            <w:tcW w:w="3510" w:type="dxa"/>
            <w:shd w:val="clear" w:color="auto" w:fill="auto"/>
          </w:tcPr>
          <w:p w14:paraId="6D9CAAFE" w14:textId="6E0E6A7B" w:rsidR="00A34ECC" w:rsidRPr="00B7024E" w:rsidRDefault="001406E5" w:rsidP="007C4759">
            <w:pPr>
              <w:pStyle w:val="BodyText"/>
              <w:widowControl w:val="0"/>
              <w:rPr>
                <w:rFonts w:ascii="Arial" w:eastAsia="Times" w:hAnsi="Arial" w:cs="Arial"/>
                <w:color w:val="000000"/>
                <w:sz w:val="21"/>
                <w:szCs w:val="21"/>
                <w:lang w:eastAsia="en-GB"/>
              </w:rPr>
            </w:pPr>
            <w:r w:rsidRPr="00B7024E">
              <w:rPr>
                <w:rFonts w:ascii="Arial" w:eastAsia="Times" w:hAnsi="Arial" w:cs="Arial"/>
                <w:color w:val="000000"/>
                <w:sz w:val="21"/>
                <w:szCs w:val="21"/>
                <w:lang w:eastAsia="en-GB"/>
              </w:rPr>
              <w:t xml:space="preserve">UNICEF HQ </w:t>
            </w:r>
            <w:r w:rsidR="0052422B" w:rsidRPr="00B7024E">
              <w:rPr>
                <w:rFonts w:ascii="Arial" w:eastAsia="Times" w:hAnsi="Arial" w:cs="Arial"/>
                <w:color w:val="000000"/>
                <w:sz w:val="21"/>
                <w:szCs w:val="21"/>
                <w:lang w:eastAsia="en-GB"/>
              </w:rPr>
              <w:t xml:space="preserve">protocol, </w:t>
            </w:r>
            <w:proofErr w:type="gramStart"/>
            <w:r w:rsidR="0052422B" w:rsidRPr="00B7024E">
              <w:rPr>
                <w:rFonts w:ascii="Arial" w:eastAsia="Times" w:hAnsi="Arial" w:cs="Arial"/>
                <w:color w:val="000000"/>
                <w:sz w:val="21"/>
                <w:szCs w:val="21"/>
                <w:lang w:eastAsia="en-GB"/>
              </w:rPr>
              <w:t>tools</w:t>
            </w:r>
            <w:proofErr w:type="gramEnd"/>
            <w:r w:rsidR="0052422B" w:rsidRPr="00B7024E">
              <w:rPr>
                <w:rFonts w:ascii="Arial" w:eastAsia="Times" w:hAnsi="Arial" w:cs="Arial"/>
                <w:color w:val="000000"/>
                <w:sz w:val="21"/>
                <w:szCs w:val="21"/>
                <w:lang w:eastAsia="en-GB"/>
              </w:rPr>
              <w:t xml:space="preserve"> and questionnaires on </w:t>
            </w:r>
            <w:r w:rsidR="007C4759" w:rsidRPr="00B7024E">
              <w:rPr>
                <w:rFonts w:ascii="Arial" w:eastAsia="Times" w:hAnsi="Arial" w:cs="Arial"/>
                <w:color w:val="000000"/>
                <w:sz w:val="21"/>
                <w:szCs w:val="21"/>
                <w:lang w:eastAsia="en-GB"/>
              </w:rPr>
              <w:t xml:space="preserve">children in residential care adapted </w:t>
            </w:r>
            <w:r w:rsidR="00DB7842" w:rsidRPr="00B7024E">
              <w:rPr>
                <w:rFonts w:ascii="Arial" w:eastAsia="Times" w:hAnsi="Arial" w:cs="Arial"/>
                <w:color w:val="000000"/>
                <w:sz w:val="21"/>
                <w:szCs w:val="21"/>
                <w:lang w:eastAsia="en-GB"/>
              </w:rPr>
              <w:t>based upon consultation with UNICEF, MOLISA, GSO and concerned stakeholders</w:t>
            </w:r>
          </w:p>
          <w:p w14:paraId="5303A25C" w14:textId="32162019" w:rsidR="00FB1E0A" w:rsidRPr="00B7024E" w:rsidRDefault="00FB1E0A" w:rsidP="002A7F7A">
            <w:pPr>
              <w:pStyle w:val="BodyText"/>
              <w:widowControl w:val="0"/>
              <w:ind w:left="-14"/>
              <w:rPr>
                <w:rFonts w:ascii="Arial" w:eastAsia="Times" w:hAnsi="Arial" w:cs="Arial"/>
                <w:color w:val="000000"/>
                <w:sz w:val="21"/>
                <w:szCs w:val="21"/>
                <w:lang w:eastAsia="en-GB"/>
              </w:rPr>
            </w:pPr>
          </w:p>
        </w:tc>
        <w:tc>
          <w:tcPr>
            <w:tcW w:w="1074" w:type="dxa"/>
            <w:shd w:val="clear" w:color="auto" w:fill="auto"/>
          </w:tcPr>
          <w:p w14:paraId="4D787551" w14:textId="6EB023B4" w:rsidR="00FB1E0A" w:rsidRPr="00B7024E" w:rsidRDefault="007627CD" w:rsidP="00FB1E0A">
            <w:pPr>
              <w:rPr>
                <w:rFonts w:ascii="Arial" w:hAnsi="Arial" w:cs="Arial"/>
                <w:sz w:val="21"/>
                <w:szCs w:val="21"/>
              </w:rPr>
            </w:pPr>
            <w:r w:rsidRPr="00B7024E">
              <w:rPr>
                <w:rFonts w:ascii="Arial" w:hAnsi="Arial" w:cs="Arial"/>
                <w:sz w:val="21"/>
                <w:szCs w:val="21"/>
              </w:rPr>
              <w:t>1</w:t>
            </w:r>
            <w:r w:rsidR="00B418F0" w:rsidRPr="00B7024E">
              <w:rPr>
                <w:rFonts w:ascii="Arial" w:hAnsi="Arial" w:cs="Arial"/>
                <w:sz w:val="21"/>
                <w:szCs w:val="21"/>
              </w:rPr>
              <w:t>0</w:t>
            </w:r>
            <w:r w:rsidRPr="00B7024E">
              <w:rPr>
                <w:rFonts w:ascii="Arial" w:hAnsi="Arial" w:cs="Arial"/>
                <w:sz w:val="21"/>
                <w:szCs w:val="21"/>
              </w:rPr>
              <w:t xml:space="preserve"> days</w:t>
            </w:r>
          </w:p>
        </w:tc>
        <w:tc>
          <w:tcPr>
            <w:tcW w:w="1271" w:type="dxa"/>
            <w:shd w:val="clear" w:color="auto" w:fill="auto"/>
          </w:tcPr>
          <w:p w14:paraId="213992B9" w14:textId="3D7F46EA" w:rsidR="00FB1E0A" w:rsidRPr="00B7024E" w:rsidRDefault="009868C4" w:rsidP="00FB1E0A">
            <w:pPr>
              <w:rPr>
                <w:rFonts w:ascii="Arial" w:hAnsi="Arial" w:cs="Arial"/>
                <w:sz w:val="21"/>
                <w:szCs w:val="21"/>
              </w:rPr>
            </w:pPr>
            <w:r w:rsidRPr="00B7024E">
              <w:rPr>
                <w:rFonts w:ascii="Arial" w:hAnsi="Arial" w:cs="Arial"/>
                <w:sz w:val="21"/>
                <w:szCs w:val="21"/>
              </w:rPr>
              <w:t xml:space="preserve">By </w:t>
            </w:r>
            <w:r w:rsidR="00B418F0" w:rsidRPr="00B7024E">
              <w:rPr>
                <w:rFonts w:ascii="Arial" w:hAnsi="Arial" w:cs="Arial"/>
                <w:sz w:val="21"/>
                <w:szCs w:val="21"/>
              </w:rPr>
              <w:t>2</w:t>
            </w:r>
            <w:r w:rsidRPr="00B7024E">
              <w:rPr>
                <w:rFonts w:ascii="Arial" w:hAnsi="Arial" w:cs="Arial"/>
                <w:sz w:val="21"/>
                <w:szCs w:val="21"/>
              </w:rPr>
              <w:t xml:space="preserve">0 </w:t>
            </w:r>
            <w:r w:rsidR="00B418F0" w:rsidRPr="00B7024E">
              <w:rPr>
                <w:rFonts w:ascii="Arial" w:hAnsi="Arial" w:cs="Arial"/>
                <w:sz w:val="21"/>
                <w:szCs w:val="21"/>
              </w:rPr>
              <w:t>Dec</w:t>
            </w:r>
            <w:r w:rsidR="00DE174A" w:rsidRPr="00B7024E">
              <w:rPr>
                <w:rFonts w:ascii="Arial" w:hAnsi="Arial" w:cs="Arial"/>
                <w:sz w:val="21"/>
                <w:szCs w:val="21"/>
              </w:rPr>
              <w:t xml:space="preserve"> </w:t>
            </w:r>
            <w:r w:rsidR="00263F79" w:rsidRPr="00B7024E">
              <w:rPr>
                <w:rFonts w:ascii="Arial" w:hAnsi="Arial" w:cs="Arial"/>
                <w:sz w:val="21"/>
                <w:szCs w:val="21"/>
              </w:rPr>
              <w:t>2021</w:t>
            </w:r>
          </w:p>
        </w:tc>
      </w:tr>
      <w:tr w:rsidR="004210B5" w:rsidRPr="00B7024E" w14:paraId="0B1E9C32" w14:textId="77777777" w:rsidTr="00DA436C">
        <w:tc>
          <w:tcPr>
            <w:tcW w:w="540" w:type="dxa"/>
          </w:tcPr>
          <w:p w14:paraId="5981D87D" w14:textId="77777777" w:rsidR="004210B5" w:rsidRPr="00B7024E" w:rsidRDefault="004210B5" w:rsidP="004210B5">
            <w:pPr>
              <w:pStyle w:val="BodyText"/>
              <w:widowControl w:val="0"/>
              <w:ind w:left="360"/>
              <w:rPr>
                <w:rFonts w:ascii="Arial" w:eastAsia="Times" w:hAnsi="Arial" w:cs="Arial"/>
                <w:b/>
                <w:color w:val="000000"/>
                <w:sz w:val="21"/>
                <w:szCs w:val="21"/>
                <w:lang w:eastAsia="en-GB"/>
              </w:rPr>
            </w:pPr>
          </w:p>
        </w:tc>
        <w:tc>
          <w:tcPr>
            <w:tcW w:w="3217" w:type="dxa"/>
            <w:shd w:val="clear" w:color="auto" w:fill="auto"/>
          </w:tcPr>
          <w:p w14:paraId="655B181D" w14:textId="77777777" w:rsidR="004210B5" w:rsidRPr="00B7024E" w:rsidRDefault="004210B5" w:rsidP="004210B5">
            <w:pPr>
              <w:pStyle w:val="BodyText"/>
              <w:widowControl w:val="0"/>
              <w:ind w:left="360"/>
              <w:rPr>
                <w:rFonts w:ascii="Arial" w:eastAsia="Times" w:hAnsi="Arial" w:cs="Arial"/>
                <w:b/>
                <w:color w:val="000000"/>
                <w:sz w:val="21"/>
                <w:szCs w:val="21"/>
                <w:lang w:eastAsia="en-GB"/>
              </w:rPr>
            </w:pPr>
          </w:p>
        </w:tc>
        <w:tc>
          <w:tcPr>
            <w:tcW w:w="3510" w:type="dxa"/>
            <w:shd w:val="clear" w:color="auto" w:fill="auto"/>
          </w:tcPr>
          <w:p w14:paraId="72B8EF2B" w14:textId="77777777" w:rsidR="004210B5" w:rsidRPr="00B7024E" w:rsidRDefault="004210B5" w:rsidP="004210B5">
            <w:pPr>
              <w:pStyle w:val="BodyText"/>
              <w:widowControl w:val="0"/>
              <w:rPr>
                <w:rFonts w:ascii="Arial" w:eastAsia="Times" w:hAnsi="Arial" w:cs="Arial"/>
                <w:b/>
                <w:color w:val="000000"/>
                <w:sz w:val="21"/>
                <w:szCs w:val="21"/>
                <w:lang w:eastAsia="en-GB"/>
              </w:rPr>
            </w:pPr>
            <w:r w:rsidRPr="00B7024E">
              <w:rPr>
                <w:rFonts w:ascii="Arial" w:eastAsia="Times" w:hAnsi="Arial" w:cs="Arial"/>
                <w:b/>
                <w:color w:val="000000"/>
                <w:sz w:val="21"/>
                <w:szCs w:val="21"/>
                <w:lang w:eastAsia="en-GB"/>
              </w:rPr>
              <w:t xml:space="preserve">Total </w:t>
            </w:r>
          </w:p>
        </w:tc>
        <w:tc>
          <w:tcPr>
            <w:tcW w:w="1074" w:type="dxa"/>
            <w:shd w:val="clear" w:color="auto" w:fill="auto"/>
          </w:tcPr>
          <w:p w14:paraId="3BBC2E45" w14:textId="7AC9D79F" w:rsidR="004210B5" w:rsidRPr="00B7024E" w:rsidRDefault="00F40F94" w:rsidP="004210B5">
            <w:pPr>
              <w:rPr>
                <w:rFonts w:ascii="Arial" w:hAnsi="Arial" w:cs="Arial"/>
                <w:b/>
                <w:sz w:val="21"/>
                <w:szCs w:val="21"/>
              </w:rPr>
            </w:pPr>
            <w:r w:rsidRPr="00B7024E">
              <w:rPr>
                <w:rFonts w:ascii="Arial" w:hAnsi="Arial" w:cs="Arial"/>
                <w:b/>
                <w:sz w:val="21"/>
                <w:szCs w:val="21"/>
              </w:rPr>
              <w:t>3</w:t>
            </w:r>
            <w:r w:rsidR="005A18D5" w:rsidRPr="00B7024E">
              <w:rPr>
                <w:rFonts w:ascii="Arial" w:hAnsi="Arial" w:cs="Arial"/>
                <w:b/>
                <w:sz w:val="21"/>
                <w:szCs w:val="21"/>
              </w:rPr>
              <w:t>5</w:t>
            </w:r>
            <w:r w:rsidR="00DE174A" w:rsidRPr="00B7024E">
              <w:rPr>
                <w:rFonts w:ascii="Arial" w:hAnsi="Arial" w:cs="Arial"/>
                <w:b/>
                <w:sz w:val="21"/>
                <w:szCs w:val="21"/>
              </w:rPr>
              <w:t xml:space="preserve"> days</w:t>
            </w:r>
          </w:p>
        </w:tc>
        <w:tc>
          <w:tcPr>
            <w:tcW w:w="1271" w:type="dxa"/>
            <w:shd w:val="clear" w:color="auto" w:fill="auto"/>
          </w:tcPr>
          <w:p w14:paraId="3D47EB67" w14:textId="3BAA300F" w:rsidR="004210B5" w:rsidRPr="00B7024E" w:rsidRDefault="004210B5" w:rsidP="004210B5">
            <w:pPr>
              <w:rPr>
                <w:rFonts w:ascii="Arial" w:hAnsi="Arial" w:cs="Arial"/>
                <w:b/>
                <w:sz w:val="21"/>
                <w:szCs w:val="21"/>
              </w:rPr>
            </w:pPr>
          </w:p>
        </w:tc>
      </w:tr>
    </w:tbl>
    <w:p w14:paraId="305AF279" w14:textId="77777777" w:rsidR="007F1084" w:rsidRPr="00B7024E" w:rsidRDefault="007F1084" w:rsidP="007F1084">
      <w:pPr>
        <w:pStyle w:val="BodyText"/>
        <w:keepNext/>
        <w:rPr>
          <w:rFonts w:ascii="Arial" w:hAnsi="Arial" w:cs="Arial"/>
          <w:b/>
          <w:color w:val="009CFD"/>
          <w:sz w:val="21"/>
          <w:szCs w:val="21"/>
        </w:rPr>
      </w:pPr>
    </w:p>
    <w:p w14:paraId="124C6B22" w14:textId="77777777" w:rsidR="002E6C5D" w:rsidRPr="00B7024E" w:rsidRDefault="002E6C5D" w:rsidP="007F1084">
      <w:pPr>
        <w:spacing w:line="360" w:lineRule="auto"/>
        <w:jc w:val="both"/>
        <w:rPr>
          <w:rFonts w:ascii="Arial" w:hAnsi="Arial" w:cs="Arial"/>
          <w:b/>
          <w:color w:val="009CFD"/>
          <w:sz w:val="21"/>
          <w:szCs w:val="21"/>
        </w:rPr>
      </w:pPr>
    </w:p>
    <w:p w14:paraId="3314EC12" w14:textId="77777777" w:rsidR="002E6C5D" w:rsidRPr="00B7024E" w:rsidRDefault="002E6C5D" w:rsidP="007F1084">
      <w:pPr>
        <w:spacing w:line="360" w:lineRule="auto"/>
        <w:jc w:val="both"/>
        <w:rPr>
          <w:rFonts w:ascii="Arial" w:hAnsi="Arial" w:cs="Arial"/>
          <w:b/>
          <w:color w:val="009CFD"/>
          <w:sz w:val="21"/>
          <w:szCs w:val="21"/>
        </w:rPr>
      </w:pPr>
    </w:p>
    <w:p w14:paraId="326D1E3E" w14:textId="18B6ACEE" w:rsidR="007F1084" w:rsidRPr="00B7024E" w:rsidRDefault="007F1084" w:rsidP="007F1084">
      <w:pPr>
        <w:spacing w:line="360" w:lineRule="auto"/>
        <w:jc w:val="both"/>
        <w:rPr>
          <w:rFonts w:ascii="Arial" w:hAnsi="Arial" w:cs="Arial"/>
          <w:b/>
          <w:color w:val="009CFD"/>
          <w:sz w:val="21"/>
          <w:szCs w:val="21"/>
        </w:rPr>
      </w:pPr>
      <w:r w:rsidRPr="00B7024E">
        <w:rPr>
          <w:rFonts w:ascii="Arial" w:hAnsi="Arial" w:cs="Arial"/>
          <w:b/>
          <w:color w:val="009CFD"/>
          <w:sz w:val="21"/>
          <w:szCs w:val="21"/>
        </w:rPr>
        <w:t xml:space="preserve">Reporting </w:t>
      </w:r>
    </w:p>
    <w:p w14:paraId="1F2DF95B" w14:textId="050FFA9C" w:rsidR="007F1084" w:rsidRPr="00B7024E" w:rsidRDefault="007F1084" w:rsidP="007F1084">
      <w:pPr>
        <w:pStyle w:val="BodyTextIndent"/>
        <w:spacing w:line="240" w:lineRule="auto"/>
        <w:ind w:left="0"/>
        <w:jc w:val="both"/>
        <w:rPr>
          <w:rFonts w:ascii="Arial" w:hAnsi="Arial" w:cs="Arial"/>
          <w:sz w:val="21"/>
          <w:szCs w:val="21"/>
        </w:rPr>
      </w:pPr>
      <w:r w:rsidRPr="00B7024E">
        <w:rPr>
          <w:rFonts w:ascii="Arial" w:hAnsi="Arial" w:cs="Arial"/>
          <w:sz w:val="21"/>
          <w:szCs w:val="21"/>
        </w:rPr>
        <w:t xml:space="preserve">The consultant will work under </w:t>
      </w:r>
      <w:r w:rsidR="007D1966" w:rsidRPr="00B7024E">
        <w:rPr>
          <w:rFonts w:ascii="Arial" w:hAnsi="Arial" w:cs="Arial"/>
          <w:sz w:val="21"/>
          <w:szCs w:val="21"/>
        </w:rPr>
        <w:t>the overall supervision of the Chief of Child Protection</w:t>
      </w:r>
      <w:r w:rsidR="00790B67" w:rsidRPr="00B7024E">
        <w:rPr>
          <w:rFonts w:ascii="Arial" w:hAnsi="Arial" w:cs="Arial"/>
          <w:sz w:val="21"/>
          <w:szCs w:val="21"/>
        </w:rPr>
        <w:t>,</w:t>
      </w:r>
      <w:r w:rsidR="007D1966" w:rsidRPr="00B7024E">
        <w:rPr>
          <w:rFonts w:ascii="Arial" w:hAnsi="Arial" w:cs="Arial"/>
          <w:sz w:val="21"/>
          <w:szCs w:val="21"/>
        </w:rPr>
        <w:t xml:space="preserve"> and </w:t>
      </w:r>
      <w:r w:rsidR="005260B1" w:rsidRPr="00B7024E">
        <w:rPr>
          <w:rFonts w:ascii="Arial" w:hAnsi="Arial" w:cs="Arial"/>
          <w:sz w:val="21"/>
          <w:szCs w:val="21"/>
        </w:rPr>
        <w:t xml:space="preserve">direct </w:t>
      </w:r>
      <w:r w:rsidRPr="00B7024E">
        <w:rPr>
          <w:rFonts w:ascii="Arial" w:hAnsi="Arial" w:cs="Arial"/>
          <w:sz w:val="21"/>
          <w:szCs w:val="21"/>
        </w:rPr>
        <w:t>supervision of the Child Protection Specialist Alternative Care</w:t>
      </w:r>
      <w:r w:rsidR="006A633B" w:rsidRPr="00B7024E">
        <w:rPr>
          <w:rFonts w:ascii="Arial" w:hAnsi="Arial" w:cs="Arial"/>
          <w:sz w:val="21"/>
          <w:szCs w:val="21"/>
        </w:rPr>
        <w:t xml:space="preserve"> in the implementation of the specific tasks</w:t>
      </w:r>
      <w:r w:rsidRPr="00B7024E">
        <w:rPr>
          <w:rFonts w:ascii="Arial" w:hAnsi="Arial" w:cs="Arial"/>
          <w:sz w:val="21"/>
          <w:szCs w:val="21"/>
        </w:rPr>
        <w:t>.</w:t>
      </w:r>
      <w:r w:rsidR="00B41A2C" w:rsidRPr="00B7024E">
        <w:rPr>
          <w:rFonts w:ascii="Arial" w:hAnsi="Arial" w:cs="Arial"/>
          <w:sz w:val="21"/>
          <w:szCs w:val="21"/>
        </w:rPr>
        <w:t xml:space="preserve"> The Chief of Child Protection will approve the final product</w:t>
      </w:r>
      <w:r w:rsidR="009C220D" w:rsidRPr="00B7024E">
        <w:rPr>
          <w:rFonts w:ascii="Arial" w:hAnsi="Arial" w:cs="Arial"/>
          <w:sz w:val="21"/>
          <w:szCs w:val="21"/>
        </w:rPr>
        <w:t>s</w:t>
      </w:r>
      <w:r w:rsidR="00B41A2C" w:rsidRPr="00B7024E">
        <w:rPr>
          <w:rFonts w:ascii="Arial" w:hAnsi="Arial" w:cs="Arial"/>
          <w:sz w:val="21"/>
          <w:szCs w:val="21"/>
        </w:rPr>
        <w:t xml:space="preserve"> of the consultancy.</w:t>
      </w:r>
    </w:p>
    <w:p w14:paraId="542FEDAC" w14:textId="04DDC80D" w:rsidR="00CB577D" w:rsidRPr="00B7024E" w:rsidRDefault="00CB577D" w:rsidP="007F1084">
      <w:pPr>
        <w:pStyle w:val="BodyTextIndent"/>
        <w:spacing w:line="240" w:lineRule="auto"/>
        <w:ind w:left="0"/>
        <w:jc w:val="both"/>
        <w:rPr>
          <w:rFonts w:ascii="Arial" w:hAnsi="Arial" w:cs="Arial"/>
          <w:sz w:val="21"/>
          <w:szCs w:val="21"/>
        </w:rPr>
      </w:pPr>
      <w:r w:rsidRPr="00B7024E">
        <w:rPr>
          <w:rFonts w:ascii="Arial" w:hAnsi="Arial" w:cs="Arial"/>
          <w:sz w:val="21"/>
          <w:szCs w:val="21"/>
        </w:rPr>
        <w:t xml:space="preserve">The UNICEF Child Protection Section will support </w:t>
      </w:r>
      <w:r w:rsidR="00F66007" w:rsidRPr="00B7024E">
        <w:rPr>
          <w:rFonts w:ascii="Arial" w:hAnsi="Arial" w:cs="Arial"/>
          <w:sz w:val="21"/>
          <w:szCs w:val="21"/>
        </w:rPr>
        <w:t xml:space="preserve">the selected consultant to </w:t>
      </w:r>
      <w:r w:rsidR="00215061" w:rsidRPr="00B7024E">
        <w:rPr>
          <w:rFonts w:ascii="Arial" w:hAnsi="Arial" w:cs="Arial"/>
          <w:sz w:val="21"/>
          <w:szCs w:val="21"/>
        </w:rPr>
        <w:t xml:space="preserve">collaborate with </w:t>
      </w:r>
      <w:r w:rsidRPr="00B7024E">
        <w:rPr>
          <w:rFonts w:ascii="Arial" w:hAnsi="Arial" w:cs="Arial"/>
          <w:sz w:val="21"/>
          <w:szCs w:val="21"/>
        </w:rPr>
        <w:t>MOLISA</w:t>
      </w:r>
      <w:r w:rsidR="006175E6" w:rsidRPr="00B7024E">
        <w:rPr>
          <w:rFonts w:ascii="Arial" w:hAnsi="Arial" w:cs="Arial"/>
          <w:sz w:val="21"/>
          <w:szCs w:val="21"/>
        </w:rPr>
        <w:t xml:space="preserve"> </w:t>
      </w:r>
      <w:r w:rsidR="00215061" w:rsidRPr="00B7024E">
        <w:rPr>
          <w:rFonts w:ascii="Arial" w:hAnsi="Arial" w:cs="Arial"/>
          <w:sz w:val="21"/>
          <w:szCs w:val="21"/>
        </w:rPr>
        <w:t xml:space="preserve">in consultations with concerned stakeholders for the adaptation of the </w:t>
      </w:r>
      <w:r w:rsidR="00742F08" w:rsidRPr="00B7024E">
        <w:rPr>
          <w:rFonts w:ascii="Arial" w:hAnsi="Arial" w:cs="Arial"/>
          <w:sz w:val="21"/>
          <w:szCs w:val="21"/>
        </w:rPr>
        <w:t xml:space="preserve">survey protocol, </w:t>
      </w:r>
      <w:proofErr w:type="gramStart"/>
      <w:r w:rsidR="00742F08" w:rsidRPr="00B7024E">
        <w:rPr>
          <w:rFonts w:ascii="Arial" w:hAnsi="Arial" w:cs="Arial"/>
          <w:sz w:val="21"/>
          <w:szCs w:val="21"/>
        </w:rPr>
        <w:t>tools</w:t>
      </w:r>
      <w:proofErr w:type="gramEnd"/>
      <w:r w:rsidR="00742F08" w:rsidRPr="00B7024E">
        <w:rPr>
          <w:rFonts w:ascii="Arial" w:hAnsi="Arial" w:cs="Arial"/>
          <w:sz w:val="21"/>
          <w:szCs w:val="21"/>
        </w:rPr>
        <w:t xml:space="preserve"> and questionnaires as well as </w:t>
      </w:r>
      <w:r w:rsidRPr="00B7024E">
        <w:rPr>
          <w:rFonts w:ascii="Arial" w:hAnsi="Arial" w:cs="Arial"/>
          <w:sz w:val="21"/>
          <w:szCs w:val="21"/>
        </w:rPr>
        <w:t>in the organization of the consultation workshop</w:t>
      </w:r>
      <w:r w:rsidR="00742F08" w:rsidRPr="00B7024E">
        <w:rPr>
          <w:rFonts w:ascii="Arial" w:hAnsi="Arial" w:cs="Arial"/>
          <w:sz w:val="21"/>
          <w:szCs w:val="21"/>
        </w:rPr>
        <w:t xml:space="preserve"> </w:t>
      </w:r>
      <w:r w:rsidRPr="00B7024E">
        <w:rPr>
          <w:rFonts w:ascii="Arial" w:hAnsi="Arial" w:cs="Arial"/>
          <w:sz w:val="21"/>
          <w:szCs w:val="21"/>
        </w:rPr>
        <w:t>related to this</w:t>
      </w:r>
      <w:r w:rsidR="00B1765E" w:rsidRPr="00B7024E">
        <w:rPr>
          <w:rFonts w:ascii="Arial" w:hAnsi="Arial" w:cs="Arial"/>
          <w:sz w:val="21"/>
          <w:szCs w:val="21"/>
        </w:rPr>
        <w:t xml:space="preserve"> assignment.</w:t>
      </w:r>
    </w:p>
    <w:p w14:paraId="41C3E0D0" w14:textId="77777777" w:rsidR="007F1084" w:rsidRPr="00B7024E" w:rsidRDefault="007F1084" w:rsidP="007F1084">
      <w:pPr>
        <w:jc w:val="both"/>
        <w:rPr>
          <w:rFonts w:ascii="Arial" w:hAnsi="Arial" w:cs="Arial"/>
          <w:b/>
          <w:color w:val="009CFD"/>
          <w:sz w:val="21"/>
          <w:szCs w:val="21"/>
        </w:rPr>
      </w:pPr>
    </w:p>
    <w:p w14:paraId="129473B7" w14:textId="77777777" w:rsidR="007F1084" w:rsidRPr="00B7024E" w:rsidRDefault="007F1084" w:rsidP="007F1084">
      <w:pPr>
        <w:jc w:val="both"/>
        <w:rPr>
          <w:rFonts w:ascii="Arial" w:hAnsi="Arial" w:cs="Arial"/>
          <w:b/>
          <w:color w:val="009CFD"/>
          <w:sz w:val="21"/>
          <w:szCs w:val="21"/>
        </w:rPr>
      </w:pPr>
      <w:r w:rsidRPr="00B7024E">
        <w:rPr>
          <w:rFonts w:ascii="Arial" w:hAnsi="Arial" w:cs="Arial"/>
          <w:b/>
          <w:color w:val="009CFD"/>
          <w:sz w:val="21"/>
          <w:szCs w:val="21"/>
        </w:rPr>
        <w:t>Performance indicators for evaluation</w:t>
      </w:r>
    </w:p>
    <w:p w14:paraId="6427F963" w14:textId="77777777" w:rsidR="007F1084" w:rsidRPr="00B7024E" w:rsidRDefault="007F1084" w:rsidP="007315BD">
      <w:pPr>
        <w:jc w:val="both"/>
        <w:rPr>
          <w:rFonts w:ascii="Arial" w:hAnsi="Arial" w:cs="Arial"/>
          <w:sz w:val="21"/>
          <w:szCs w:val="21"/>
        </w:rPr>
      </w:pPr>
      <w:r w:rsidRPr="00B7024E">
        <w:rPr>
          <w:rFonts w:ascii="Arial" w:hAnsi="Arial" w:cs="Arial"/>
          <w:sz w:val="21"/>
          <w:szCs w:val="21"/>
        </w:rPr>
        <w:t xml:space="preserve">Timeliness, inclusion of and response to UNICEF and MOLISA comments, quality of services rendered. </w:t>
      </w:r>
    </w:p>
    <w:p w14:paraId="6C9736DC" w14:textId="03B7620A" w:rsidR="007F1084" w:rsidRPr="00B7024E" w:rsidRDefault="007F1084" w:rsidP="007315BD">
      <w:pPr>
        <w:pStyle w:val="BodyText"/>
        <w:jc w:val="both"/>
        <w:rPr>
          <w:rFonts w:ascii="Arial" w:hAnsi="Arial" w:cs="Arial"/>
          <w:sz w:val="21"/>
          <w:szCs w:val="21"/>
        </w:rPr>
      </w:pPr>
      <w:r w:rsidRPr="00B7024E">
        <w:rPr>
          <w:rFonts w:ascii="Arial" w:hAnsi="Arial" w:cs="Arial"/>
          <w:sz w:val="21"/>
          <w:szCs w:val="21"/>
        </w:rPr>
        <w:t>The performance evaluation is conducted upon the completion of deliverables according to timeline as mentioned above.</w:t>
      </w:r>
    </w:p>
    <w:p w14:paraId="4F8B903F" w14:textId="77777777" w:rsidR="00062C50" w:rsidRPr="00B7024E" w:rsidRDefault="00062C50" w:rsidP="007E6289">
      <w:pPr>
        <w:textAlignment w:val="baseline"/>
        <w:rPr>
          <w:rFonts w:ascii="Arial" w:hAnsi="Arial" w:cs="Arial"/>
          <w:b/>
          <w:bCs/>
          <w:color w:val="00B0F0"/>
          <w:sz w:val="21"/>
          <w:szCs w:val="21"/>
          <w:lang w:val="en-AU"/>
        </w:rPr>
      </w:pPr>
    </w:p>
    <w:p w14:paraId="09C67C02" w14:textId="38299016" w:rsidR="007E6289" w:rsidRPr="00B7024E" w:rsidRDefault="007E6289" w:rsidP="007E6289">
      <w:pPr>
        <w:textAlignment w:val="baseline"/>
        <w:rPr>
          <w:rFonts w:ascii="Arial" w:hAnsi="Arial" w:cs="Arial"/>
          <w:color w:val="00B0F0"/>
          <w:sz w:val="21"/>
          <w:szCs w:val="21"/>
        </w:rPr>
      </w:pPr>
      <w:r w:rsidRPr="00B7024E">
        <w:rPr>
          <w:rFonts w:ascii="Arial" w:hAnsi="Arial" w:cs="Arial"/>
          <w:b/>
          <w:bCs/>
          <w:color w:val="00B0F0"/>
          <w:sz w:val="21"/>
          <w:szCs w:val="21"/>
          <w:lang w:val="en-AU"/>
        </w:rPr>
        <w:t>Child Safeguarding </w:t>
      </w:r>
      <w:r w:rsidRPr="00B7024E">
        <w:rPr>
          <w:rFonts w:ascii="Arial" w:hAnsi="Arial" w:cs="Arial"/>
          <w:color w:val="00B0F0"/>
          <w:sz w:val="21"/>
          <w:szCs w:val="21"/>
        </w:rPr>
        <w:t> </w:t>
      </w:r>
    </w:p>
    <w:p w14:paraId="1E9014E5" w14:textId="77777777" w:rsidR="007E6289" w:rsidRPr="00B7024E" w:rsidRDefault="007E6289" w:rsidP="007E6289">
      <w:pPr>
        <w:textAlignment w:val="baseline"/>
        <w:rPr>
          <w:rFonts w:ascii="Arial" w:hAnsi="Arial" w:cs="Arial"/>
          <w:color w:val="000000"/>
          <w:sz w:val="21"/>
          <w:szCs w:val="21"/>
        </w:rPr>
      </w:pPr>
    </w:p>
    <w:p w14:paraId="187E6990" w14:textId="77777777" w:rsidR="007E6289" w:rsidRPr="00B7024E" w:rsidRDefault="007E6289" w:rsidP="007E6289">
      <w:pPr>
        <w:textAlignment w:val="baseline"/>
        <w:rPr>
          <w:rFonts w:ascii="Arial" w:hAnsi="Arial" w:cs="Arial"/>
          <w:sz w:val="21"/>
          <w:szCs w:val="21"/>
          <w:lang w:val="en-AU"/>
        </w:rPr>
      </w:pPr>
      <w:r w:rsidRPr="00B7024E">
        <w:rPr>
          <w:rFonts w:ascii="Arial" w:hAnsi="Arial" w:cs="Arial"/>
          <w:sz w:val="21"/>
          <w:szCs w:val="21"/>
          <w:lang w:val="en-AU"/>
        </w:rPr>
        <w:t>Is this project/assignment considered as “</w:t>
      </w:r>
      <w:hyperlink r:id="rId10" w:tgtFrame="_blank" w:history="1">
        <w:r w:rsidRPr="00B7024E">
          <w:rPr>
            <w:rFonts w:ascii="Arial" w:hAnsi="Arial" w:cs="Arial"/>
            <w:color w:val="0000FF"/>
            <w:sz w:val="21"/>
            <w:szCs w:val="21"/>
            <w:u w:val="single"/>
            <w:lang w:val="en-AU"/>
          </w:rPr>
          <w:t>Elevated Risk Role</w:t>
        </w:r>
      </w:hyperlink>
      <w:r w:rsidRPr="00B7024E">
        <w:rPr>
          <w:rFonts w:ascii="Arial" w:hAnsi="Arial" w:cs="Arial"/>
          <w:sz w:val="21"/>
          <w:szCs w:val="21"/>
          <w:lang w:val="en-AU"/>
        </w:rPr>
        <w:t>” from a child safeguarding perspective?  </w:t>
      </w:r>
    </w:p>
    <w:p w14:paraId="44A48105" w14:textId="77777777" w:rsidR="007E6289" w:rsidRPr="00B7024E" w:rsidRDefault="007E6289" w:rsidP="007E6289">
      <w:pPr>
        <w:textAlignment w:val="baseline"/>
        <w:rPr>
          <w:rFonts w:ascii="Arial" w:hAnsi="Arial" w:cs="Arial"/>
          <w:sz w:val="21"/>
          <w:szCs w:val="21"/>
          <w:lang w:val="en-AU"/>
        </w:rPr>
      </w:pPr>
      <w:r w:rsidRPr="00B7024E">
        <w:rPr>
          <w:rFonts w:ascii="Arial" w:hAnsi="Arial" w:cs="Arial"/>
          <w:sz w:val="21"/>
          <w:szCs w:val="21"/>
          <w:lang w:val="en-AU"/>
        </w:rPr>
        <w:t> </w:t>
      </w:r>
    </w:p>
    <w:p w14:paraId="75F67022" w14:textId="50675995" w:rsidR="007E6289" w:rsidRPr="00B7024E" w:rsidRDefault="007E6289" w:rsidP="007E6289">
      <w:pPr>
        <w:textAlignment w:val="baseline"/>
        <w:rPr>
          <w:rFonts w:ascii="Arial" w:hAnsi="Arial" w:cs="Arial"/>
          <w:sz w:val="21"/>
          <w:szCs w:val="21"/>
          <w:lang w:val="en-AU"/>
        </w:rPr>
      </w:pPr>
      <w:r w:rsidRPr="00B7024E">
        <w:rPr>
          <w:rFonts w:ascii="Arial" w:hAnsi="Arial" w:cs="Arial"/>
          <w:sz w:val="21"/>
          <w:szCs w:val="21"/>
          <w:lang w:val="en-AU"/>
        </w:rPr>
        <w:t>     </w:t>
      </w:r>
      <w:r w:rsidRPr="00B7024E">
        <w:rPr>
          <w:rFonts w:ascii="Arial" w:eastAsia="Arial Unicode MS" w:hAnsi="Arial" w:cs="Arial"/>
          <w:sz w:val="21"/>
          <w:szCs w:val="21"/>
          <w:lang w:val="en-AU"/>
        </w:rPr>
        <w:fldChar w:fldCharType="begin">
          <w:ffData>
            <w:name w:val="Check9"/>
            <w:enabled/>
            <w:calcOnExit w:val="0"/>
            <w:checkBox>
              <w:sizeAuto/>
              <w:default w:val="0"/>
            </w:checkBox>
          </w:ffData>
        </w:fldChar>
      </w:r>
      <w:r w:rsidRPr="00B7024E">
        <w:rPr>
          <w:rFonts w:ascii="Arial" w:eastAsia="Arial Unicode MS" w:hAnsi="Arial" w:cs="Arial"/>
          <w:sz w:val="21"/>
          <w:szCs w:val="21"/>
          <w:lang w:val="en-AU"/>
        </w:rPr>
        <w:instrText xml:space="preserve"> FORMCHECKBOX </w:instrText>
      </w:r>
      <w:r w:rsidR="00E162B2" w:rsidRPr="00B7024E">
        <w:rPr>
          <w:rFonts w:ascii="Arial" w:eastAsia="Arial Unicode MS" w:hAnsi="Arial" w:cs="Arial"/>
          <w:sz w:val="21"/>
          <w:szCs w:val="21"/>
          <w:lang w:val="en-AU"/>
        </w:rPr>
      </w:r>
      <w:r w:rsidR="00E162B2" w:rsidRPr="00B7024E">
        <w:rPr>
          <w:rFonts w:ascii="Arial" w:eastAsia="Arial Unicode MS" w:hAnsi="Arial" w:cs="Arial"/>
          <w:sz w:val="21"/>
          <w:szCs w:val="21"/>
          <w:lang w:val="en-AU"/>
        </w:rPr>
        <w:fldChar w:fldCharType="separate"/>
      </w:r>
      <w:r w:rsidRPr="00B7024E">
        <w:rPr>
          <w:rFonts w:ascii="Arial" w:eastAsia="Arial Unicode MS" w:hAnsi="Arial" w:cs="Arial"/>
          <w:sz w:val="21"/>
          <w:szCs w:val="21"/>
          <w:lang w:val="en-AU"/>
        </w:rPr>
        <w:fldChar w:fldCharType="end"/>
      </w:r>
      <w:r w:rsidRPr="00B7024E">
        <w:rPr>
          <w:rFonts w:ascii="Arial" w:hAnsi="Arial" w:cs="Arial"/>
          <w:sz w:val="21"/>
          <w:szCs w:val="21"/>
          <w:lang w:val="en-AU"/>
        </w:rPr>
        <w:t>   YES    </w:t>
      </w:r>
      <w:r w:rsidR="00062C50" w:rsidRPr="00B7024E">
        <w:rPr>
          <w:rFonts w:ascii="Arial" w:eastAsia="Arial Unicode MS" w:hAnsi="Arial" w:cs="Arial"/>
          <w:sz w:val="21"/>
          <w:szCs w:val="21"/>
          <w:lang w:val="en-AU"/>
        </w:rPr>
        <w:fldChar w:fldCharType="begin">
          <w:ffData>
            <w:name w:val="Check9"/>
            <w:enabled/>
            <w:calcOnExit w:val="0"/>
            <w:checkBox>
              <w:sizeAuto/>
              <w:default w:val="1"/>
            </w:checkBox>
          </w:ffData>
        </w:fldChar>
      </w:r>
      <w:bookmarkStart w:id="0" w:name="Check9"/>
      <w:r w:rsidR="00062C50" w:rsidRPr="00B7024E">
        <w:rPr>
          <w:rFonts w:ascii="Arial" w:eastAsia="Arial Unicode MS" w:hAnsi="Arial" w:cs="Arial"/>
          <w:sz w:val="21"/>
          <w:szCs w:val="21"/>
          <w:lang w:val="en-AU"/>
        </w:rPr>
        <w:instrText xml:space="preserve"> FORMCHECKBOX </w:instrText>
      </w:r>
      <w:r w:rsidR="00E162B2" w:rsidRPr="00B7024E">
        <w:rPr>
          <w:rFonts w:ascii="Arial" w:eastAsia="Arial Unicode MS" w:hAnsi="Arial" w:cs="Arial"/>
          <w:sz w:val="21"/>
          <w:szCs w:val="21"/>
          <w:lang w:val="en-AU"/>
        </w:rPr>
      </w:r>
      <w:r w:rsidR="00E162B2" w:rsidRPr="00B7024E">
        <w:rPr>
          <w:rFonts w:ascii="Arial" w:eastAsia="Arial Unicode MS" w:hAnsi="Arial" w:cs="Arial"/>
          <w:sz w:val="21"/>
          <w:szCs w:val="21"/>
          <w:lang w:val="en-AU"/>
        </w:rPr>
        <w:fldChar w:fldCharType="separate"/>
      </w:r>
      <w:r w:rsidR="00062C50" w:rsidRPr="00B7024E">
        <w:rPr>
          <w:rFonts w:ascii="Arial" w:eastAsia="Arial Unicode MS" w:hAnsi="Arial" w:cs="Arial"/>
          <w:sz w:val="21"/>
          <w:szCs w:val="21"/>
          <w:lang w:val="en-AU"/>
        </w:rPr>
        <w:fldChar w:fldCharType="end"/>
      </w:r>
      <w:bookmarkEnd w:id="0"/>
      <w:r w:rsidRPr="00B7024E">
        <w:rPr>
          <w:rFonts w:ascii="Arial" w:hAnsi="Arial" w:cs="Arial"/>
          <w:sz w:val="21"/>
          <w:szCs w:val="21"/>
          <w:lang w:val="en-AU"/>
        </w:rPr>
        <w:t>   NO </w:t>
      </w:r>
      <w:r w:rsidRPr="00B7024E">
        <w:rPr>
          <w:rFonts w:ascii="Arial" w:hAnsi="Arial" w:cs="Arial"/>
          <w:sz w:val="21"/>
          <w:szCs w:val="21"/>
        </w:rPr>
        <w:t xml:space="preserve">  </w:t>
      </w:r>
      <w:r w:rsidRPr="00B7024E">
        <w:rPr>
          <w:rFonts w:ascii="Arial" w:hAnsi="Arial" w:cs="Arial"/>
          <w:sz w:val="21"/>
          <w:szCs w:val="21"/>
          <w:lang w:val="en-AU"/>
        </w:rPr>
        <w:t>      If YES, check all that apply:</w:t>
      </w:r>
    </w:p>
    <w:p w14:paraId="3F5BC25E" w14:textId="1E6847DC" w:rsidR="007E6289" w:rsidRPr="00B7024E" w:rsidRDefault="007E6289" w:rsidP="007E6289">
      <w:pPr>
        <w:textAlignment w:val="baseline"/>
        <w:rPr>
          <w:rFonts w:ascii="Arial" w:hAnsi="Arial" w:cs="Arial"/>
          <w:color w:val="000000"/>
          <w:sz w:val="21"/>
          <w:szCs w:val="21"/>
        </w:rPr>
      </w:pPr>
      <w:r w:rsidRPr="00B7024E">
        <w:rPr>
          <w:rFonts w:ascii="Arial" w:hAnsi="Arial" w:cs="Arial"/>
          <w:sz w:val="21"/>
          <w:szCs w:val="21"/>
          <w:lang w:val="en-AU"/>
        </w:rPr>
        <w:t>                                                                                                                                                   </w:t>
      </w:r>
      <w:r w:rsidRPr="00B7024E">
        <w:rPr>
          <w:rFonts w:ascii="Arial" w:hAnsi="Arial" w:cs="Arial"/>
          <w:sz w:val="21"/>
          <w:szCs w:val="21"/>
        </w:rPr>
        <w:t> </w:t>
      </w:r>
    </w:p>
    <w:p w14:paraId="3E3C6B1D" w14:textId="08DE06CA" w:rsidR="007E6289" w:rsidRPr="00B7024E" w:rsidRDefault="007E6289" w:rsidP="007E6289">
      <w:pPr>
        <w:textAlignment w:val="baseline"/>
        <w:rPr>
          <w:rFonts w:ascii="Arial" w:hAnsi="Arial" w:cs="Arial"/>
          <w:color w:val="000000"/>
          <w:sz w:val="21"/>
          <w:szCs w:val="21"/>
        </w:rPr>
      </w:pPr>
      <w:r w:rsidRPr="00B7024E">
        <w:rPr>
          <w:rFonts w:ascii="Arial" w:hAnsi="Arial" w:cs="Arial"/>
          <w:b/>
          <w:bCs/>
          <w:sz w:val="21"/>
          <w:szCs w:val="21"/>
          <w:lang w:val="en-AU"/>
        </w:rPr>
        <w:t>Direct contact role            </w:t>
      </w:r>
      <w:r w:rsidRPr="00B7024E">
        <w:rPr>
          <w:rFonts w:ascii="Arial" w:eastAsia="Arial Unicode MS" w:hAnsi="Arial" w:cs="Arial"/>
          <w:sz w:val="21"/>
          <w:szCs w:val="21"/>
          <w:lang w:val="en-AU"/>
        </w:rPr>
        <w:fldChar w:fldCharType="begin">
          <w:ffData>
            <w:name w:val="Check9"/>
            <w:enabled/>
            <w:calcOnExit w:val="0"/>
            <w:checkBox>
              <w:sizeAuto/>
              <w:default w:val="0"/>
            </w:checkBox>
          </w:ffData>
        </w:fldChar>
      </w:r>
      <w:r w:rsidRPr="00B7024E">
        <w:rPr>
          <w:rFonts w:ascii="Arial" w:eastAsia="Arial Unicode MS" w:hAnsi="Arial" w:cs="Arial"/>
          <w:sz w:val="21"/>
          <w:szCs w:val="21"/>
          <w:lang w:val="en-AU"/>
        </w:rPr>
        <w:instrText xml:space="preserve"> FORMCHECKBOX </w:instrText>
      </w:r>
      <w:r w:rsidR="00E162B2" w:rsidRPr="00B7024E">
        <w:rPr>
          <w:rFonts w:ascii="Arial" w:eastAsia="Arial Unicode MS" w:hAnsi="Arial" w:cs="Arial"/>
          <w:sz w:val="21"/>
          <w:szCs w:val="21"/>
          <w:lang w:val="en-AU"/>
        </w:rPr>
      </w:r>
      <w:r w:rsidR="00E162B2" w:rsidRPr="00B7024E">
        <w:rPr>
          <w:rFonts w:ascii="Arial" w:eastAsia="Arial Unicode MS" w:hAnsi="Arial" w:cs="Arial"/>
          <w:sz w:val="21"/>
          <w:szCs w:val="21"/>
          <w:lang w:val="en-AU"/>
        </w:rPr>
        <w:fldChar w:fldCharType="separate"/>
      </w:r>
      <w:r w:rsidRPr="00B7024E">
        <w:rPr>
          <w:rFonts w:ascii="Arial" w:eastAsia="Arial Unicode MS" w:hAnsi="Arial" w:cs="Arial"/>
          <w:sz w:val="21"/>
          <w:szCs w:val="21"/>
          <w:lang w:val="en-AU"/>
        </w:rPr>
        <w:fldChar w:fldCharType="end"/>
      </w:r>
      <w:r w:rsidRPr="00B7024E">
        <w:rPr>
          <w:rFonts w:ascii="Arial" w:hAnsi="Arial" w:cs="Arial"/>
          <w:b/>
          <w:bCs/>
          <w:sz w:val="21"/>
          <w:szCs w:val="21"/>
          <w:lang w:val="en-AU"/>
        </w:rPr>
        <w:t> </w:t>
      </w:r>
      <w:r w:rsidRPr="00B7024E">
        <w:rPr>
          <w:rFonts w:ascii="Arial" w:hAnsi="Arial" w:cs="Arial"/>
          <w:sz w:val="21"/>
          <w:szCs w:val="21"/>
          <w:lang w:val="en-AU"/>
        </w:rPr>
        <w:t> YES     </w:t>
      </w:r>
      <w:r w:rsidR="00AD64C0" w:rsidRPr="00B7024E">
        <w:rPr>
          <w:rFonts w:ascii="Arial" w:eastAsia="Arial Unicode MS" w:hAnsi="Arial" w:cs="Arial"/>
          <w:sz w:val="21"/>
          <w:szCs w:val="21"/>
          <w:lang w:val="en-AU"/>
        </w:rPr>
        <w:fldChar w:fldCharType="begin">
          <w:ffData>
            <w:name w:val=""/>
            <w:enabled/>
            <w:calcOnExit w:val="0"/>
            <w:checkBox>
              <w:sizeAuto/>
              <w:default w:val="1"/>
            </w:checkBox>
          </w:ffData>
        </w:fldChar>
      </w:r>
      <w:r w:rsidR="00AD64C0" w:rsidRPr="00B7024E">
        <w:rPr>
          <w:rFonts w:ascii="Arial" w:eastAsia="Arial Unicode MS" w:hAnsi="Arial" w:cs="Arial"/>
          <w:sz w:val="21"/>
          <w:szCs w:val="21"/>
          <w:lang w:val="en-AU"/>
        </w:rPr>
        <w:instrText xml:space="preserve"> FORMCHECKBOX </w:instrText>
      </w:r>
      <w:r w:rsidR="00E162B2" w:rsidRPr="00B7024E">
        <w:rPr>
          <w:rFonts w:ascii="Arial" w:eastAsia="Arial Unicode MS" w:hAnsi="Arial" w:cs="Arial"/>
          <w:sz w:val="21"/>
          <w:szCs w:val="21"/>
          <w:lang w:val="en-AU"/>
        </w:rPr>
      </w:r>
      <w:r w:rsidR="00E162B2" w:rsidRPr="00B7024E">
        <w:rPr>
          <w:rFonts w:ascii="Arial" w:eastAsia="Arial Unicode MS" w:hAnsi="Arial" w:cs="Arial"/>
          <w:sz w:val="21"/>
          <w:szCs w:val="21"/>
          <w:lang w:val="en-AU"/>
        </w:rPr>
        <w:fldChar w:fldCharType="separate"/>
      </w:r>
      <w:r w:rsidR="00AD64C0" w:rsidRPr="00B7024E">
        <w:rPr>
          <w:rFonts w:ascii="Arial" w:eastAsia="Arial Unicode MS" w:hAnsi="Arial" w:cs="Arial"/>
          <w:sz w:val="21"/>
          <w:szCs w:val="21"/>
          <w:lang w:val="en-AU"/>
        </w:rPr>
        <w:fldChar w:fldCharType="end"/>
      </w:r>
      <w:r w:rsidRPr="00B7024E">
        <w:rPr>
          <w:rFonts w:ascii="Arial" w:hAnsi="Arial" w:cs="Arial"/>
          <w:sz w:val="21"/>
          <w:szCs w:val="21"/>
          <w:lang w:val="en-AU"/>
        </w:rPr>
        <w:t>  NO </w:t>
      </w:r>
      <w:r w:rsidRPr="00B7024E">
        <w:rPr>
          <w:rFonts w:ascii="Arial" w:hAnsi="Arial" w:cs="Arial"/>
          <w:b/>
          <w:bCs/>
          <w:sz w:val="21"/>
          <w:szCs w:val="21"/>
          <w:lang w:val="en-AU"/>
        </w:rPr>
        <w:t>       </w:t>
      </w:r>
      <w:r w:rsidRPr="00B7024E">
        <w:rPr>
          <w:rFonts w:ascii="Arial" w:hAnsi="Arial" w:cs="Arial"/>
          <w:sz w:val="21"/>
          <w:szCs w:val="21"/>
        </w:rPr>
        <w:t> </w:t>
      </w:r>
    </w:p>
    <w:p w14:paraId="2EE5FEA5" w14:textId="77777777" w:rsidR="007E6289" w:rsidRPr="00B7024E" w:rsidRDefault="007E6289" w:rsidP="007E6289">
      <w:pPr>
        <w:textAlignment w:val="baseline"/>
        <w:rPr>
          <w:rFonts w:ascii="Arial" w:hAnsi="Arial" w:cs="Arial"/>
          <w:color w:val="000000" w:themeColor="text1"/>
          <w:sz w:val="21"/>
          <w:szCs w:val="21"/>
        </w:rPr>
      </w:pPr>
      <w:r w:rsidRPr="00B7024E">
        <w:rPr>
          <w:rFonts w:ascii="Arial" w:hAnsi="Arial" w:cs="Arial"/>
          <w:color w:val="000000" w:themeColor="text1"/>
          <w:sz w:val="21"/>
          <w:szCs w:val="21"/>
          <w:lang w:val="en-AU"/>
        </w:rPr>
        <w:t>If yes, please indicate the number of hours/months of direct interpersonal contact with children, or work in their immediately physical proximity, with limited supervision by a more senior member of personnel: </w:t>
      </w:r>
      <w:r w:rsidRPr="00B7024E">
        <w:rPr>
          <w:rFonts w:ascii="Arial" w:hAnsi="Arial" w:cs="Arial"/>
          <w:color w:val="000000" w:themeColor="text1"/>
          <w:sz w:val="21"/>
          <w:szCs w:val="21"/>
        </w:rPr>
        <w:t> </w:t>
      </w:r>
    </w:p>
    <w:p w14:paraId="4866C1E1" w14:textId="77777777" w:rsidR="007E6289" w:rsidRPr="00B7024E" w:rsidRDefault="007E6289" w:rsidP="007E6289">
      <w:pPr>
        <w:textAlignment w:val="baseline"/>
        <w:rPr>
          <w:rFonts w:ascii="Arial" w:hAnsi="Arial" w:cs="Arial"/>
          <w:color w:val="000000"/>
          <w:sz w:val="21"/>
          <w:szCs w:val="21"/>
        </w:rPr>
      </w:pPr>
      <w:r w:rsidRPr="00B7024E">
        <w:rPr>
          <w:rFonts w:ascii="Arial" w:hAnsi="Arial" w:cs="Arial"/>
          <w:sz w:val="21"/>
          <w:szCs w:val="21"/>
        </w:rPr>
        <w:t> </w:t>
      </w:r>
    </w:p>
    <w:tbl>
      <w:tblPr>
        <w:tblStyle w:val="TableGrid1"/>
        <w:tblW w:w="0" w:type="auto"/>
        <w:tblLayout w:type="fixed"/>
        <w:tblLook w:val="04A0" w:firstRow="1" w:lastRow="0" w:firstColumn="1" w:lastColumn="0" w:noHBand="0" w:noVBand="1"/>
      </w:tblPr>
      <w:tblGrid>
        <w:gridCol w:w="9661"/>
      </w:tblGrid>
      <w:tr w:rsidR="007E6289" w:rsidRPr="00B7024E" w14:paraId="5E13CBD3" w14:textId="77777777" w:rsidTr="007E066F">
        <w:tc>
          <w:tcPr>
            <w:tcW w:w="9661" w:type="dxa"/>
          </w:tcPr>
          <w:p w14:paraId="2928A896" w14:textId="77777777" w:rsidR="007E6289" w:rsidRPr="00B7024E" w:rsidRDefault="007E6289" w:rsidP="007E6289">
            <w:pPr>
              <w:textAlignment w:val="baseline"/>
              <w:rPr>
                <w:rFonts w:ascii="Arial" w:hAnsi="Arial" w:cs="Arial"/>
                <w:color w:val="000000"/>
                <w:sz w:val="21"/>
                <w:szCs w:val="21"/>
              </w:rPr>
            </w:pPr>
          </w:p>
          <w:p w14:paraId="17D83FC9" w14:textId="77777777" w:rsidR="007E6289" w:rsidRPr="00B7024E" w:rsidRDefault="007E6289" w:rsidP="007E6289">
            <w:pPr>
              <w:textAlignment w:val="baseline"/>
              <w:rPr>
                <w:rFonts w:ascii="Arial" w:hAnsi="Arial" w:cs="Arial"/>
                <w:color w:val="000000"/>
                <w:sz w:val="21"/>
                <w:szCs w:val="21"/>
              </w:rPr>
            </w:pPr>
          </w:p>
        </w:tc>
      </w:tr>
    </w:tbl>
    <w:p w14:paraId="387F3445" w14:textId="77777777" w:rsidR="007E6289" w:rsidRPr="00B7024E" w:rsidRDefault="007E6289" w:rsidP="007E6289">
      <w:pPr>
        <w:textAlignment w:val="baseline"/>
        <w:rPr>
          <w:rFonts w:ascii="Arial" w:hAnsi="Arial" w:cs="Arial"/>
          <w:color w:val="000000"/>
          <w:sz w:val="21"/>
          <w:szCs w:val="21"/>
        </w:rPr>
      </w:pPr>
    </w:p>
    <w:p w14:paraId="03051403" w14:textId="77777777" w:rsidR="007E6289" w:rsidRPr="00B7024E" w:rsidRDefault="007E6289" w:rsidP="007E6289">
      <w:pPr>
        <w:textAlignment w:val="baseline"/>
        <w:rPr>
          <w:rFonts w:ascii="Arial" w:hAnsi="Arial" w:cs="Arial"/>
          <w:color w:val="000000"/>
          <w:sz w:val="21"/>
          <w:szCs w:val="21"/>
        </w:rPr>
      </w:pPr>
      <w:r w:rsidRPr="00B7024E">
        <w:rPr>
          <w:rFonts w:ascii="Arial" w:hAnsi="Arial" w:cs="Arial"/>
          <w:sz w:val="21"/>
          <w:szCs w:val="21"/>
        </w:rPr>
        <w:t> </w:t>
      </w:r>
    </w:p>
    <w:p w14:paraId="74DD5B81" w14:textId="69997F37" w:rsidR="007E6289" w:rsidRPr="00B7024E" w:rsidRDefault="007E6289" w:rsidP="007E6289">
      <w:pPr>
        <w:textAlignment w:val="baseline"/>
        <w:rPr>
          <w:rFonts w:ascii="Arial" w:hAnsi="Arial" w:cs="Arial"/>
          <w:color w:val="000000"/>
          <w:sz w:val="21"/>
          <w:szCs w:val="21"/>
        </w:rPr>
      </w:pPr>
      <w:r w:rsidRPr="00B7024E">
        <w:rPr>
          <w:rFonts w:ascii="Arial" w:hAnsi="Arial" w:cs="Arial"/>
          <w:b/>
          <w:bCs/>
          <w:sz w:val="21"/>
          <w:szCs w:val="21"/>
          <w:lang w:val="en-AU"/>
        </w:rPr>
        <w:t>Child data role                  </w:t>
      </w:r>
      <w:r w:rsidRPr="00B7024E">
        <w:rPr>
          <w:rFonts w:ascii="Arial" w:hAnsi="Arial" w:cs="Arial"/>
          <w:i/>
          <w:iCs/>
          <w:sz w:val="21"/>
          <w:szCs w:val="21"/>
          <w:lang w:val="en-AU"/>
        </w:rPr>
        <w:t> </w:t>
      </w:r>
      <w:r w:rsidRPr="00B7024E">
        <w:rPr>
          <w:rFonts w:ascii="Arial" w:eastAsia="Arial Unicode MS" w:hAnsi="Arial" w:cs="Arial"/>
          <w:sz w:val="21"/>
          <w:szCs w:val="21"/>
          <w:lang w:val="en-AU"/>
        </w:rPr>
        <w:fldChar w:fldCharType="begin">
          <w:ffData>
            <w:name w:val="Check9"/>
            <w:enabled/>
            <w:calcOnExit w:val="0"/>
            <w:checkBox>
              <w:sizeAuto/>
              <w:default w:val="0"/>
            </w:checkBox>
          </w:ffData>
        </w:fldChar>
      </w:r>
      <w:r w:rsidRPr="00B7024E">
        <w:rPr>
          <w:rFonts w:ascii="Arial" w:eastAsia="Arial Unicode MS" w:hAnsi="Arial" w:cs="Arial"/>
          <w:sz w:val="21"/>
          <w:szCs w:val="21"/>
          <w:lang w:val="en-AU"/>
        </w:rPr>
        <w:instrText xml:space="preserve"> FORMCHECKBOX </w:instrText>
      </w:r>
      <w:r w:rsidR="00E162B2" w:rsidRPr="00B7024E">
        <w:rPr>
          <w:rFonts w:ascii="Arial" w:eastAsia="Arial Unicode MS" w:hAnsi="Arial" w:cs="Arial"/>
          <w:sz w:val="21"/>
          <w:szCs w:val="21"/>
          <w:lang w:val="en-AU"/>
        </w:rPr>
      </w:r>
      <w:r w:rsidR="00E162B2" w:rsidRPr="00B7024E">
        <w:rPr>
          <w:rFonts w:ascii="Arial" w:eastAsia="Arial Unicode MS" w:hAnsi="Arial" w:cs="Arial"/>
          <w:sz w:val="21"/>
          <w:szCs w:val="21"/>
          <w:lang w:val="en-AU"/>
        </w:rPr>
        <w:fldChar w:fldCharType="separate"/>
      </w:r>
      <w:r w:rsidRPr="00B7024E">
        <w:rPr>
          <w:rFonts w:ascii="Arial" w:eastAsia="Arial Unicode MS" w:hAnsi="Arial" w:cs="Arial"/>
          <w:sz w:val="21"/>
          <w:szCs w:val="21"/>
          <w:lang w:val="en-AU"/>
        </w:rPr>
        <w:fldChar w:fldCharType="end"/>
      </w:r>
      <w:r w:rsidRPr="00B7024E">
        <w:rPr>
          <w:rFonts w:ascii="Arial" w:hAnsi="Arial" w:cs="Arial"/>
          <w:b/>
          <w:bCs/>
          <w:sz w:val="21"/>
          <w:szCs w:val="21"/>
          <w:lang w:val="en-AU"/>
        </w:rPr>
        <w:t> </w:t>
      </w:r>
      <w:r w:rsidRPr="00B7024E">
        <w:rPr>
          <w:rFonts w:ascii="Arial" w:hAnsi="Arial" w:cs="Arial"/>
          <w:sz w:val="21"/>
          <w:szCs w:val="21"/>
          <w:lang w:val="en-AU"/>
        </w:rPr>
        <w:t> YES    </w:t>
      </w:r>
      <w:r w:rsidRPr="00B7024E">
        <w:rPr>
          <w:rFonts w:ascii="Arial" w:hAnsi="Arial" w:cs="Arial"/>
          <w:b/>
          <w:bCs/>
          <w:i/>
          <w:iCs/>
          <w:sz w:val="21"/>
          <w:szCs w:val="21"/>
          <w:lang w:val="en-AU"/>
        </w:rPr>
        <w:t> </w:t>
      </w:r>
      <w:r w:rsidR="00AD64C0" w:rsidRPr="00B7024E">
        <w:rPr>
          <w:rFonts w:ascii="Arial" w:eastAsia="Arial Unicode MS" w:hAnsi="Arial" w:cs="Arial"/>
          <w:sz w:val="21"/>
          <w:szCs w:val="21"/>
          <w:lang w:val="en-AU"/>
        </w:rPr>
        <w:fldChar w:fldCharType="begin">
          <w:ffData>
            <w:name w:val=""/>
            <w:enabled/>
            <w:calcOnExit w:val="0"/>
            <w:checkBox>
              <w:sizeAuto/>
              <w:default w:val="1"/>
            </w:checkBox>
          </w:ffData>
        </w:fldChar>
      </w:r>
      <w:r w:rsidR="00AD64C0" w:rsidRPr="00B7024E">
        <w:rPr>
          <w:rFonts w:ascii="Arial" w:eastAsia="Arial Unicode MS" w:hAnsi="Arial" w:cs="Arial"/>
          <w:sz w:val="21"/>
          <w:szCs w:val="21"/>
          <w:lang w:val="en-AU"/>
        </w:rPr>
        <w:instrText xml:space="preserve"> FORMCHECKBOX </w:instrText>
      </w:r>
      <w:r w:rsidR="00E162B2" w:rsidRPr="00B7024E">
        <w:rPr>
          <w:rFonts w:ascii="Arial" w:eastAsia="Arial Unicode MS" w:hAnsi="Arial" w:cs="Arial"/>
          <w:sz w:val="21"/>
          <w:szCs w:val="21"/>
          <w:lang w:val="en-AU"/>
        </w:rPr>
      </w:r>
      <w:r w:rsidR="00E162B2" w:rsidRPr="00B7024E">
        <w:rPr>
          <w:rFonts w:ascii="Arial" w:eastAsia="Arial Unicode MS" w:hAnsi="Arial" w:cs="Arial"/>
          <w:sz w:val="21"/>
          <w:szCs w:val="21"/>
          <w:lang w:val="en-AU"/>
        </w:rPr>
        <w:fldChar w:fldCharType="separate"/>
      </w:r>
      <w:r w:rsidR="00AD64C0" w:rsidRPr="00B7024E">
        <w:rPr>
          <w:rFonts w:ascii="Arial" w:eastAsia="Arial Unicode MS" w:hAnsi="Arial" w:cs="Arial"/>
          <w:sz w:val="21"/>
          <w:szCs w:val="21"/>
          <w:lang w:val="en-AU"/>
        </w:rPr>
        <w:fldChar w:fldCharType="end"/>
      </w:r>
      <w:r w:rsidRPr="00B7024E">
        <w:rPr>
          <w:rFonts w:ascii="Arial" w:hAnsi="Arial" w:cs="Arial"/>
          <w:sz w:val="21"/>
          <w:szCs w:val="21"/>
          <w:lang w:val="en-AU"/>
        </w:rPr>
        <w:t>  NO </w:t>
      </w:r>
      <w:r w:rsidRPr="00B7024E">
        <w:rPr>
          <w:rFonts w:ascii="Arial" w:hAnsi="Arial" w:cs="Arial"/>
          <w:b/>
          <w:bCs/>
          <w:sz w:val="21"/>
          <w:szCs w:val="21"/>
          <w:lang w:val="en-AU"/>
        </w:rPr>
        <w:t>                         </w:t>
      </w:r>
      <w:r w:rsidRPr="00B7024E">
        <w:rPr>
          <w:rFonts w:ascii="Arial" w:hAnsi="Arial" w:cs="Arial"/>
          <w:sz w:val="21"/>
          <w:szCs w:val="21"/>
        </w:rPr>
        <w:t> </w:t>
      </w:r>
    </w:p>
    <w:p w14:paraId="6B0C4858" w14:textId="77777777" w:rsidR="007E6289" w:rsidRPr="00B7024E" w:rsidRDefault="007E6289" w:rsidP="007E6289">
      <w:pPr>
        <w:textAlignment w:val="baseline"/>
        <w:rPr>
          <w:rFonts w:ascii="Arial" w:hAnsi="Arial" w:cs="Arial"/>
          <w:color w:val="000000"/>
          <w:sz w:val="21"/>
          <w:szCs w:val="21"/>
        </w:rPr>
      </w:pPr>
      <w:r w:rsidRPr="00B7024E">
        <w:rPr>
          <w:rFonts w:ascii="Arial" w:hAnsi="Arial" w:cs="Arial"/>
          <w:sz w:val="21"/>
          <w:szCs w:val="21"/>
          <w:lang w:val="en-AU"/>
        </w:rPr>
        <w:t>If yes, please indicate the number of hours/months of manipulating or transmitting personal-identifiable information of children (name, national ID, location data, photos):</w:t>
      </w:r>
      <w:r w:rsidRPr="00B7024E">
        <w:rPr>
          <w:rFonts w:ascii="Arial" w:hAnsi="Arial" w:cs="Arial"/>
          <w:sz w:val="21"/>
          <w:szCs w:val="21"/>
        </w:rPr>
        <w:t> </w:t>
      </w:r>
    </w:p>
    <w:p w14:paraId="514038B3" w14:textId="77777777" w:rsidR="007E6289" w:rsidRPr="00B7024E" w:rsidRDefault="007E6289" w:rsidP="007E6289">
      <w:pPr>
        <w:textAlignment w:val="baseline"/>
        <w:rPr>
          <w:rFonts w:ascii="Arial" w:hAnsi="Arial" w:cs="Arial"/>
          <w:sz w:val="21"/>
          <w:szCs w:val="21"/>
        </w:rPr>
      </w:pPr>
      <w:r w:rsidRPr="00B7024E">
        <w:rPr>
          <w:rFonts w:ascii="Arial" w:hAnsi="Arial" w:cs="Arial"/>
          <w:sz w:val="21"/>
          <w:szCs w:val="21"/>
        </w:rPr>
        <w:t>  </w:t>
      </w:r>
    </w:p>
    <w:tbl>
      <w:tblPr>
        <w:tblStyle w:val="TableGrid1"/>
        <w:tblW w:w="0" w:type="auto"/>
        <w:tblLayout w:type="fixed"/>
        <w:tblLook w:val="04A0" w:firstRow="1" w:lastRow="0" w:firstColumn="1" w:lastColumn="0" w:noHBand="0" w:noVBand="1"/>
      </w:tblPr>
      <w:tblGrid>
        <w:gridCol w:w="9661"/>
      </w:tblGrid>
      <w:tr w:rsidR="007E6289" w:rsidRPr="00B7024E" w14:paraId="72A8292F" w14:textId="77777777" w:rsidTr="007E066F">
        <w:tc>
          <w:tcPr>
            <w:tcW w:w="9661" w:type="dxa"/>
          </w:tcPr>
          <w:p w14:paraId="27CC180D" w14:textId="77777777" w:rsidR="007E6289" w:rsidRPr="00B7024E" w:rsidRDefault="007E6289" w:rsidP="007E6289">
            <w:pPr>
              <w:textAlignment w:val="baseline"/>
              <w:rPr>
                <w:rFonts w:ascii="Arial" w:hAnsi="Arial" w:cs="Arial"/>
                <w:sz w:val="21"/>
                <w:szCs w:val="21"/>
              </w:rPr>
            </w:pPr>
          </w:p>
          <w:p w14:paraId="5BC36936" w14:textId="77777777" w:rsidR="007E6289" w:rsidRPr="00B7024E" w:rsidRDefault="007E6289" w:rsidP="007E6289">
            <w:pPr>
              <w:textAlignment w:val="baseline"/>
              <w:rPr>
                <w:rFonts w:ascii="Arial" w:hAnsi="Arial" w:cs="Arial"/>
                <w:sz w:val="21"/>
                <w:szCs w:val="21"/>
              </w:rPr>
            </w:pPr>
          </w:p>
        </w:tc>
      </w:tr>
    </w:tbl>
    <w:p w14:paraId="3E41E8EE" w14:textId="344A8B15" w:rsidR="007E6289" w:rsidRPr="00B7024E" w:rsidRDefault="007E6289" w:rsidP="007315BD">
      <w:pPr>
        <w:pStyle w:val="BodyText"/>
        <w:jc w:val="both"/>
        <w:rPr>
          <w:rFonts w:ascii="Arial" w:hAnsi="Arial" w:cs="Arial"/>
          <w:sz w:val="21"/>
          <w:szCs w:val="21"/>
        </w:rPr>
      </w:pPr>
    </w:p>
    <w:p w14:paraId="00208558" w14:textId="77777777" w:rsidR="007F1084" w:rsidRPr="00B7024E" w:rsidRDefault="007F1084" w:rsidP="007F1084">
      <w:pPr>
        <w:jc w:val="both"/>
        <w:rPr>
          <w:rFonts w:ascii="Arial" w:hAnsi="Arial" w:cs="Arial"/>
          <w:b/>
          <w:color w:val="009CFD"/>
          <w:sz w:val="21"/>
          <w:szCs w:val="21"/>
        </w:rPr>
      </w:pPr>
      <w:r w:rsidRPr="00B7024E">
        <w:rPr>
          <w:rFonts w:ascii="Arial" w:hAnsi="Arial" w:cs="Arial"/>
          <w:b/>
          <w:color w:val="009CFD"/>
          <w:sz w:val="21"/>
          <w:szCs w:val="21"/>
        </w:rPr>
        <w:t>Qualification/Specialized Knowledge and Experience</w:t>
      </w:r>
    </w:p>
    <w:p w14:paraId="22329ADB" w14:textId="77777777" w:rsidR="00807347" w:rsidRPr="00B7024E" w:rsidRDefault="00807347" w:rsidP="007F1084">
      <w:pPr>
        <w:pStyle w:val="BodyText3"/>
        <w:jc w:val="both"/>
        <w:rPr>
          <w:rFonts w:ascii="Arial" w:hAnsi="Arial" w:cs="Arial"/>
          <w:sz w:val="21"/>
          <w:szCs w:val="21"/>
        </w:rPr>
      </w:pPr>
    </w:p>
    <w:p w14:paraId="7AA83856" w14:textId="32708888" w:rsidR="007F1084" w:rsidRPr="00B7024E" w:rsidRDefault="007F1084" w:rsidP="007F1084">
      <w:pPr>
        <w:pStyle w:val="BodyText3"/>
        <w:jc w:val="both"/>
        <w:rPr>
          <w:rFonts w:ascii="Arial" w:hAnsi="Arial" w:cs="Arial"/>
          <w:sz w:val="21"/>
          <w:szCs w:val="21"/>
        </w:rPr>
      </w:pPr>
      <w:r w:rsidRPr="00B7024E">
        <w:rPr>
          <w:rFonts w:ascii="Arial" w:hAnsi="Arial" w:cs="Arial"/>
          <w:sz w:val="21"/>
          <w:szCs w:val="21"/>
        </w:rPr>
        <w:t>The consultant should have the following qualifications to effectively carry out the proposed tasks:</w:t>
      </w:r>
    </w:p>
    <w:p w14:paraId="71A148B5" w14:textId="081C15AF" w:rsidR="005B7AE2" w:rsidRPr="00B7024E" w:rsidRDefault="005B7AE2" w:rsidP="00B34248">
      <w:pPr>
        <w:numPr>
          <w:ilvl w:val="0"/>
          <w:numId w:val="1"/>
        </w:numPr>
        <w:tabs>
          <w:tab w:val="clear" w:pos="1500"/>
        </w:tabs>
        <w:ind w:left="540" w:hanging="450"/>
        <w:jc w:val="both"/>
        <w:rPr>
          <w:rFonts w:ascii="Arial" w:hAnsi="Arial" w:cs="Arial"/>
          <w:sz w:val="21"/>
          <w:szCs w:val="21"/>
        </w:rPr>
      </w:pPr>
      <w:r w:rsidRPr="00B7024E">
        <w:rPr>
          <w:rFonts w:ascii="Arial" w:hAnsi="Arial" w:cs="Arial"/>
          <w:sz w:val="21"/>
          <w:szCs w:val="21"/>
        </w:rPr>
        <w:t xml:space="preserve">Education: Post graduate degree in </w:t>
      </w:r>
      <w:r w:rsidR="004B2796" w:rsidRPr="00B7024E">
        <w:rPr>
          <w:rFonts w:ascii="Arial" w:hAnsi="Arial" w:cs="Arial"/>
          <w:sz w:val="21"/>
          <w:szCs w:val="21"/>
        </w:rPr>
        <w:t>Statistic</w:t>
      </w:r>
      <w:r w:rsidR="00325D28" w:rsidRPr="00B7024E">
        <w:rPr>
          <w:rFonts w:ascii="Arial" w:hAnsi="Arial" w:cs="Arial"/>
          <w:sz w:val="21"/>
          <w:szCs w:val="21"/>
        </w:rPr>
        <w:t xml:space="preserve">, Data </w:t>
      </w:r>
      <w:proofErr w:type="gramStart"/>
      <w:r w:rsidR="00325D28" w:rsidRPr="00B7024E">
        <w:rPr>
          <w:rFonts w:ascii="Arial" w:hAnsi="Arial" w:cs="Arial"/>
          <w:sz w:val="21"/>
          <w:szCs w:val="21"/>
        </w:rPr>
        <w:t>Analysis</w:t>
      </w:r>
      <w:proofErr w:type="gramEnd"/>
      <w:r w:rsidRPr="00B7024E">
        <w:rPr>
          <w:rFonts w:ascii="Arial" w:hAnsi="Arial" w:cs="Arial"/>
          <w:sz w:val="21"/>
          <w:szCs w:val="21"/>
        </w:rPr>
        <w:t xml:space="preserve"> or other relevant discipline(s).</w:t>
      </w:r>
    </w:p>
    <w:p w14:paraId="18EE9BD1" w14:textId="2E80CC20" w:rsidR="00457DCE" w:rsidRPr="00B7024E" w:rsidRDefault="005B7AE2" w:rsidP="00B34248">
      <w:pPr>
        <w:numPr>
          <w:ilvl w:val="0"/>
          <w:numId w:val="1"/>
        </w:numPr>
        <w:tabs>
          <w:tab w:val="clear" w:pos="1500"/>
        </w:tabs>
        <w:ind w:left="540" w:hanging="450"/>
        <w:jc w:val="both"/>
        <w:rPr>
          <w:rFonts w:ascii="Arial" w:hAnsi="Arial" w:cs="Arial"/>
          <w:sz w:val="21"/>
          <w:szCs w:val="21"/>
        </w:rPr>
      </w:pPr>
      <w:r w:rsidRPr="00B7024E">
        <w:rPr>
          <w:rFonts w:ascii="Arial" w:hAnsi="Arial" w:cs="Arial"/>
          <w:sz w:val="21"/>
          <w:szCs w:val="21"/>
        </w:rPr>
        <w:t xml:space="preserve">Proven knowledge in </w:t>
      </w:r>
      <w:r w:rsidR="00806AFF" w:rsidRPr="00B7024E">
        <w:rPr>
          <w:rFonts w:ascii="Arial" w:hAnsi="Arial" w:cs="Arial"/>
          <w:sz w:val="21"/>
          <w:szCs w:val="21"/>
        </w:rPr>
        <w:t>international</w:t>
      </w:r>
      <w:r w:rsidRPr="00B7024E">
        <w:rPr>
          <w:rFonts w:ascii="Arial" w:hAnsi="Arial" w:cs="Arial"/>
          <w:sz w:val="21"/>
          <w:szCs w:val="21"/>
        </w:rPr>
        <w:t xml:space="preserve"> standards and practice</w:t>
      </w:r>
      <w:r w:rsidR="00833F92" w:rsidRPr="00B7024E">
        <w:rPr>
          <w:rFonts w:ascii="Arial" w:hAnsi="Arial" w:cs="Arial"/>
          <w:sz w:val="21"/>
          <w:szCs w:val="21"/>
        </w:rPr>
        <w:t>s</w:t>
      </w:r>
      <w:r w:rsidRPr="00B7024E">
        <w:rPr>
          <w:rFonts w:ascii="Arial" w:hAnsi="Arial" w:cs="Arial"/>
          <w:sz w:val="21"/>
          <w:szCs w:val="21"/>
        </w:rPr>
        <w:t xml:space="preserve"> on </w:t>
      </w:r>
      <w:r w:rsidR="00833F92" w:rsidRPr="00B7024E">
        <w:rPr>
          <w:rFonts w:ascii="Arial" w:hAnsi="Arial" w:cs="Arial"/>
          <w:sz w:val="21"/>
          <w:szCs w:val="21"/>
        </w:rPr>
        <w:t>data management and reporting</w:t>
      </w:r>
      <w:r w:rsidR="00457DCE" w:rsidRPr="00B7024E">
        <w:rPr>
          <w:rFonts w:ascii="Arial" w:hAnsi="Arial" w:cs="Arial"/>
          <w:sz w:val="21"/>
          <w:szCs w:val="21"/>
        </w:rPr>
        <w:t>, especially on children’s issues</w:t>
      </w:r>
    </w:p>
    <w:p w14:paraId="0D20AAEA" w14:textId="4B4782C5" w:rsidR="0041488A" w:rsidRPr="00B7024E" w:rsidRDefault="005B7AE2" w:rsidP="00B34248">
      <w:pPr>
        <w:numPr>
          <w:ilvl w:val="0"/>
          <w:numId w:val="1"/>
        </w:numPr>
        <w:tabs>
          <w:tab w:val="clear" w:pos="1500"/>
        </w:tabs>
        <w:ind w:left="540" w:hanging="450"/>
        <w:jc w:val="both"/>
        <w:rPr>
          <w:rFonts w:ascii="Arial" w:hAnsi="Arial" w:cs="Arial"/>
          <w:sz w:val="21"/>
          <w:szCs w:val="21"/>
        </w:rPr>
      </w:pPr>
      <w:r w:rsidRPr="00B7024E">
        <w:rPr>
          <w:rFonts w:ascii="Arial" w:hAnsi="Arial" w:cs="Arial"/>
          <w:sz w:val="21"/>
          <w:szCs w:val="21"/>
        </w:rPr>
        <w:t xml:space="preserve">At least ten years working experience </w:t>
      </w:r>
      <w:r w:rsidR="005B70A7" w:rsidRPr="00B7024E">
        <w:rPr>
          <w:rFonts w:ascii="Arial" w:hAnsi="Arial" w:cs="Arial"/>
          <w:sz w:val="21"/>
          <w:szCs w:val="21"/>
        </w:rPr>
        <w:t xml:space="preserve">related to </w:t>
      </w:r>
      <w:r w:rsidR="00C2137D" w:rsidRPr="00B7024E">
        <w:rPr>
          <w:rFonts w:ascii="Arial" w:hAnsi="Arial" w:cs="Arial"/>
          <w:sz w:val="21"/>
          <w:szCs w:val="21"/>
        </w:rPr>
        <w:t>managing or support</w:t>
      </w:r>
      <w:r w:rsidR="002A1349" w:rsidRPr="00B7024E">
        <w:rPr>
          <w:rFonts w:ascii="Arial" w:hAnsi="Arial" w:cs="Arial"/>
          <w:sz w:val="21"/>
          <w:szCs w:val="21"/>
        </w:rPr>
        <w:t>ing</w:t>
      </w:r>
      <w:r w:rsidR="00C2137D" w:rsidRPr="00B7024E">
        <w:rPr>
          <w:rFonts w:ascii="Arial" w:hAnsi="Arial" w:cs="Arial"/>
          <w:sz w:val="21"/>
          <w:szCs w:val="21"/>
        </w:rPr>
        <w:t xml:space="preserve"> </w:t>
      </w:r>
      <w:r w:rsidR="00F556B7" w:rsidRPr="00B7024E">
        <w:rPr>
          <w:rFonts w:ascii="Arial" w:hAnsi="Arial" w:cs="Arial"/>
          <w:sz w:val="21"/>
          <w:szCs w:val="21"/>
        </w:rPr>
        <w:t>national or big scale surveys/research, data management</w:t>
      </w:r>
      <w:r w:rsidR="009E4D1F" w:rsidRPr="00B7024E">
        <w:rPr>
          <w:rFonts w:ascii="Arial" w:hAnsi="Arial" w:cs="Arial"/>
          <w:sz w:val="21"/>
          <w:szCs w:val="21"/>
        </w:rPr>
        <w:t xml:space="preserve"> and reporting of </w:t>
      </w:r>
      <w:r w:rsidR="00935A89" w:rsidRPr="00B7024E">
        <w:rPr>
          <w:rFonts w:ascii="Arial" w:hAnsi="Arial" w:cs="Arial"/>
          <w:sz w:val="21"/>
          <w:szCs w:val="21"/>
        </w:rPr>
        <w:t xml:space="preserve">issues related to children, </w:t>
      </w:r>
      <w:proofErr w:type="gramStart"/>
      <w:r w:rsidR="00935A89" w:rsidRPr="00B7024E">
        <w:rPr>
          <w:rFonts w:ascii="Arial" w:hAnsi="Arial" w:cs="Arial"/>
          <w:sz w:val="21"/>
          <w:szCs w:val="21"/>
        </w:rPr>
        <w:t>women</w:t>
      </w:r>
      <w:proofErr w:type="gramEnd"/>
      <w:r w:rsidR="00935A89" w:rsidRPr="00B7024E">
        <w:rPr>
          <w:rFonts w:ascii="Arial" w:hAnsi="Arial" w:cs="Arial"/>
          <w:sz w:val="21"/>
          <w:szCs w:val="21"/>
        </w:rPr>
        <w:t xml:space="preserve"> or other vulnerable groups</w:t>
      </w:r>
    </w:p>
    <w:p w14:paraId="40A696F3" w14:textId="7C1F95D7" w:rsidR="005B7AE2" w:rsidRPr="00B7024E" w:rsidRDefault="005B7AE2" w:rsidP="00B34248">
      <w:pPr>
        <w:numPr>
          <w:ilvl w:val="0"/>
          <w:numId w:val="1"/>
        </w:numPr>
        <w:tabs>
          <w:tab w:val="clear" w:pos="1500"/>
        </w:tabs>
        <w:ind w:left="540" w:hanging="450"/>
        <w:jc w:val="both"/>
        <w:rPr>
          <w:rFonts w:ascii="Arial" w:hAnsi="Arial" w:cs="Arial"/>
          <w:sz w:val="21"/>
          <w:szCs w:val="21"/>
        </w:rPr>
      </w:pPr>
      <w:r w:rsidRPr="00B7024E">
        <w:rPr>
          <w:rFonts w:ascii="Arial" w:hAnsi="Arial" w:cs="Arial"/>
          <w:sz w:val="21"/>
          <w:szCs w:val="21"/>
        </w:rPr>
        <w:t xml:space="preserve">Proven knowledge and working experience in </w:t>
      </w:r>
      <w:r w:rsidR="003651BA" w:rsidRPr="00B7024E">
        <w:rPr>
          <w:rFonts w:ascii="Arial" w:hAnsi="Arial" w:cs="Arial"/>
          <w:sz w:val="21"/>
          <w:szCs w:val="21"/>
        </w:rPr>
        <w:t>working with multiple partners</w:t>
      </w:r>
      <w:r w:rsidR="00C26B0C" w:rsidRPr="00B7024E">
        <w:rPr>
          <w:rFonts w:ascii="Arial" w:hAnsi="Arial" w:cs="Arial"/>
          <w:sz w:val="21"/>
          <w:szCs w:val="21"/>
        </w:rPr>
        <w:t>, especially key government social sectors</w:t>
      </w:r>
      <w:r w:rsidR="00B61BA0" w:rsidRPr="00B7024E">
        <w:rPr>
          <w:rFonts w:ascii="Arial" w:hAnsi="Arial" w:cs="Arial"/>
          <w:sz w:val="21"/>
          <w:szCs w:val="21"/>
        </w:rPr>
        <w:t xml:space="preserve"> in research and data management </w:t>
      </w:r>
    </w:p>
    <w:p w14:paraId="51F9CC9B" w14:textId="2299D6EE" w:rsidR="005B7AE2" w:rsidRPr="00B7024E" w:rsidRDefault="005B7AE2" w:rsidP="00B34248">
      <w:pPr>
        <w:numPr>
          <w:ilvl w:val="0"/>
          <w:numId w:val="1"/>
        </w:numPr>
        <w:tabs>
          <w:tab w:val="clear" w:pos="1500"/>
        </w:tabs>
        <w:ind w:left="540" w:hanging="450"/>
        <w:jc w:val="both"/>
        <w:rPr>
          <w:rFonts w:ascii="Arial" w:hAnsi="Arial" w:cs="Arial"/>
          <w:sz w:val="21"/>
          <w:szCs w:val="21"/>
        </w:rPr>
      </w:pPr>
      <w:r w:rsidRPr="00B7024E">
        <w:rPr>
          <w:rFonts w:ascii="Arial" w:hAnsi="Arial" w:cs="Arial"/>
          <w:sz w:val="21"/>
          <w:szCs w:val="21"/>
        </w:rPr>
        <w:t xml:space="preserve">Strong ability and experience in </w:t>
      </w:r>
      <w:r w:rsidR="0039520F" w:rsidRPr="00B7024E">
        <w:rPr>
          <w:rFonts w:ascii="Arial" w:hAnsi="Arial" w:cs="Arial"/>
          <w:sz w:val="21"/>
          <w:szCs w:val="21"/>
        </w:rPr>
        <w:t>facilitating</w:t>
      </w:r>
      <w:r w:rsidRPr="00B7024E">
        <w:rPr>
          <w:rFonts w:ascii="Arial" w:hAnsi="Arial" w:cs="Arial"/>
          <w:sz w:val="21"/>
          <w:szCs w:val="21"/>
        </w:rPr>
        <w:t xml:space="preserve"> </w:t>
      </w:r>
      <w:r w:rsidR="00031908" w:rsidRPr="00B7024E">
        <w:rPr>
          <w:rFonts w:ascii="Arial" w:hAnsi="Arial" w:cs="Arial"/>
          <w:sz w:val="21"/>
          <w:szCs w:val="21"/>
        </w:rPr>
        <w:t>consultations and workshops</w:t>
      </w:r>
    </w:p>
    <w:p w14:paraId="772B3876" w14:textId="7CCB7E80" w:rsidR="005B7AE2" w:rsidRPr="00B7024E" w:rsidRDefault="005B7AE2" w:rsidP="00B34248">
      <w:pPr>
        <w:numPr>
          <w:ilvl w:val="0"/>
          <w:numId w:val="1"/>
        </w:numPr>
        <w:tabs>
          <w:tab w:val="clear" w:pos="1500"/>
        </w:tabs>
        <w:ind w:left="540" w:hanging="450"/>
        <w:jc w:val="both"/>
        <w:rPr>
          <w:rFonts w:ascii="Arial" w:hAnsi="Arial" w:cs="Arial"/>
          <w:sz w:val="21"/>
          <w:szCs w:val="21"/>
        </w:rPr>
      </w:pPr>
      <w:r w:rsidRPr="00B7024E">
        <w:rPr>
          <w:rFonts w:ascii="Arial" w:hAnsi="Arial" w:cs="Arial"/>
          <w:sz w:val="21"/>
          <w:szCs w:val="21"/>
        </w:rPr>
        <w:t>Working experience and familiarity with UNICEF vision, mission and programming on child protection is preferable.</w:t>
      </w:r>
    </w:p>
    <w:p w14:paraId="0780453E" w14:textId="5022051F" w:rsidR="005B7AE2" w:rsidRPr="00B7024E" w:rsidRDefault="005B7AE2" w:rsidP="00B34248">
      <w:pPr>
        <w:numPr>
          <w:ilvl w:val="0"/>
          <w:numId w:val="1"/>
        </w:numPr>
        <w:ind w:left="540" w:hanging="450"/>
        <w:jc w:val="both"/>
        <w:rPr>
          <w:rFonts w:ascii="Arial" w:hAnsi="Arial" w:cs="Arial"/>
          <w:sz w:val="21"/>
          <w:szCs w:val="21"/>
        </w:rPr>
      </w:pPr>
      <w:r w:rsidRPr="00B7024E">
        <w:rPr>
          <w:rFonts w:ascii="Arial" w:hAnsi="Arial" w:cs="Arial"/>
          <w:sz w:val="21"/>
          <w:szCs w:val="21"/>
        </w:rPr>
        <w:t>Fluency in written and spoken English is required</w:t>
      </w:r>
    </w:p>
    <w:p w14:paraId="26B18F0C" w14:textId="77777777" w:rsidR="007F1084" w:rsidRPr="00B7024E" w:rsidRDefault="007F1084" w:rsidP="007F1084">
      <w:pPr>
        <w:pStyle w:val="BodyText3"/>
        <w:spacing w:line="276" w:lineRule="auto"/>
        <w:jc w:val="both"/>
        <w:rPr>
          <w:rFonts w:ascii="Arial" w:eastAsia="Arial Unicode MS" w:hAnsi="Arial" w:cs="Arial"/>
          <w:sz w:val="21"/>
          <w:szCs w:val="21"/>
        </w:rPr>
      </w:pPr>
    </w:p>
    <w:p w14:paraId="5A4EE895" w14:textId="2E2343D3" w:rsidR="00807347" w:rsidRPr="00B7024E" w:rsidRDefault="007F1084" w:rsidP="007F1084">
      <w:pPr>
        <w:pStyle w:val="BodyText3"/>
        <w:spacing w:line="276" w:lineRule="auto"/>
        <w:jc w:val="both"/>
        <w:rPr>
          <w:rFonts w:ascii="Arial" w:eastAsia="Arial Unicode MS" w:hAnsi="Arial" w:cs="Arial"/>
          <w:sz w:val="21"/>
          <w:szCs w:val="21"/>
        </w:rPr>
      </w:pPr>
      <w:r w:rsidRPr="00B7024E">
        <w:rPr>
          <w:rFonts w:ascii="Arial" w:eastAsia="Arial Unicode MS" w:hAnsi="Arial" w:cs="Arial"/>
          <w:sz w:val="21"/>
          <w:szCs w:val="21"/>
        </w:rPr>
        <w:t xml:space="preserve">Applications will be evaluated </w:t>
      </w:r>
      <w:r w:rsidR="00A455FB" w:rsidRPr="00B7024E">
        <w:rPr>
          <w:rFonts w:ascii="Arial" w:eastAsia="Arial Unicode MS" w:hAnsi="Arial" w:cs="Arial"/>
          <w:sz w:val="21"/>
          <w:szCs w:val="21"/>
        </w:rPr>
        <w:t>technically,</w:t>
      </w:r>
      <w:r w:rsidRPr="00B7024E">
        <w:rPr>
          <w:rFonts w:ascii="Arial" w:eastAsia="Arial Unicode MS" w:hAnsi="Arial" w:cs="Arial"/>
          <w:sz w:val="21"/>
          <w:szCs w:val="21"/>
        </w:rPr>
        <w:t xml:space="preserve"> and points are attributed based on how well the </w:t>
      </w:r>
      <w:r w:rsidR="004E0155" w:rsidRPr="00B7024E">
        <w:rPr>
          <w:rFonts w:ascii="Arial" w:eastAsia="Arial Unicode MS" w:hAnsi="Arial" w:cs="Arial"/>
          <w:sz w:val="21"/>
          <w:szCs w:val="21"/>
        </w:rPr>
        <w:t>application</w:t>
      </w:r>
      <w:r w:rsidRPr="00B7024E">
        <w:rPr>
          <w:rFonts w:ascii="Arial" w:eastAsia="Arial Unicode MS" w:hAnsi="Arial" w:cs="Arial"/>
          <w:sz w:val="21"/>
          <w:szCs w:val="21"/>
        </w:rPr>
        <w:t xml:space="preserve"> meets the requirements of the Terms of Reference using the guidelines detailed in the table below.</w:t>
      </w:r>
    </w:p>
    <w:tbl>
      <w:tblPr>
        <w:tblpPr w:leftFromText="189" w:rightFromText="189" w:vertAnchor="text" w:horzAnchor="margin" w:tblpY="212"/>
        <w:tblW w:w="0" w:type="auto"/>
        <w:tblCellMar>
          <w:left w:w="0" w:type="dxa"/>
          <w:right w:w="0" w:type="dxa"/>
        </w:tblCellMar>
        <w:tblLook w:val="04A0" w:firstRow="1" w:lastRow="0" w:firstColumn="1" w:lastColumn="0" w:noHBand="0" w:noVBand="1"/>
      </w:tblPr>
      <w:tblGrid>
        <w:gridCol w:w="7730"/>
        <w:gridCol w:w="1468"/>
      </w:tblGrid>
      <w:tr w:rsidR="007F1084" w:rsidRPr="00B7024E" w14:paraId="58828F12" w14:textId="77777777" w:rsidTr="009A2BBA">
        <w:trPr>
          <w:trHeight w:val="247"/>
        </w:trPr>
        <w:tc>
          <w:tcPr>
            <w:tcW w:w="773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40751FD6" w14:textId="77777777" w:rsidR="007F1084" w:rsidRPr="00B7024E" w:rsidRDefault="007F1084" w:rsidP="002174FB">
            <w:pPr>
              <w:rPr>
                <w:rFonts w:ascii="Arial" w:eastAsia="Arial Unicode MS" w:hAnsi="Arial" w:cs="Arial"/>
                <w:b/>
                <w:sz w:val="21"/>
                <w:szCs w:val="21"/>
              </w:rPr>
            </w:pPr>
            <w:r w:rsidRPr="00B7024E">
              <w:rPr>
                <w:rFonts w:ascii="Arial" w:eastAsia="Arial Unicode MS" w:hAnsi="Arial" w:cs="Arial"/>
                <w:b/>
                <w:sz w:val="21"/>
                <w:szCs w:val="21"/>
              </w:rPr>
              <w:t>Evaluation aspect</w:t>
            </w:r>
          </w:p>
        </w:tc>
        <w:tc>
          <w:tcPr>
            <w:tcW w:w="1468"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853236A" w14:textId="77777777" w:rsidR="007F1084" w:rsidRPr="00B7024E" w:rsidRDefault="007F1084" w:rsidP="002174FB">
            <w:pPr>
              <w:rPr>
                <w:rFonts w:ascii="Arial" w:eastAsia="Arial Unicode MS" w:hAnsi="Arial" w:cs="Arial"/>
                <w:b/>
                <w:sz w:val="21"/>
                <w:szCs w:val="21"/>
              </w:rPr>
            </w:pPr>
            <w:r w:rsidRPr="00B7024E">
              <w:rPr>
                <w:rFonts w:ascii="Arial" w:eastAsia="Arial Unicode MS" w:hAnsi="Arial" w:cs="Arial"/>
                <w:b/>
                <w:sz w:val="21"/>
                <w:szCs w:val="21"/>
              </w:rPr>
              <w:t>Scoring weight</w:t>
            </w:r>
          </w:p>
        </w:tc>
      </w:tr>
      <w:tr w:rsidR="007F1084" w:rsidRPr="00B7024E" w14:paraId="7D7DEF5C" w14:textId="77777777" w:rsidTr="009A2BBA">
        <w:trPr>
          <w:trHeight w:val="247"/>
        </w:trPr>
        <w:tc>
          <w:tcPr>
            <w:tcW w:w="773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23B77F28" w14:textId="77777777" w:rsidR="007F1084" w:rsidRPr="00B7024E" w:rsidRDefault="007F1084" w:rsidP="002174FB">
            <w:pPr>
              <w:rPr>
                <w:rFonts w:ascii="Arial" w:eastAsia="Arial Unicode MS" w:hAnsi="Arial" w:cs="Arial"/>
                <w:b/>
                <w:sz w:val="21"/>
                <w:szCs w:val="21"/>
              </w:rPr>
            </w:pPr>
            <w:r w:rsidRPr="00B7024E">
              <w:rPr>
                <w:rFonts w:ascii="Arial" w:eastAsia="Arial Unicode MS" w:hAnsi="Arial" w:cs="Arial"/>
                <w:b/>
                <w:sz w:val="21"/>
                <w:szCs w:val="21"/>
              </w:rPr>
              <w:t>Technical Evaluation (70%)</w:t>
            </w:r>
          </w:p>
        </w:tc>
        <w:tc>
          <w:tcPr>
            <w:tcW w:w="1468"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5195DE4C" w14:textId="1C9EAF51" w:rsidR="007F1084" w:rsidRPr="00B7024E" w:rsidRDefault="007016F2" w:rsidP="002174FB">
            <w:pPr>
              <w:rPr>
                <w:rFonts w:ascii="Arial" w:eastAsia="Arial Unicode MS" w:hAnsi="Arial" w:cs="Arial"/>
                <w:b/>
                <w:sz w:val="21"/>
                <w:szCs w:val="21"/>
              </w:rPr>
            </w:pPr>
            <w:r w:rsidRPr="00B7024E">
              <w:rPr>
                <w:rFonts w:ascii="Arial" w:eastAsia="Arial Unicode MS" w:hAnsi="Arial" w:cs="Arial"/>
                <w:b/>
                <w:sz w:val="21"/>
                <w:szCs w:val="21"/>
              </w:rPr>
              <w:t>100 points</w:t>
            </w:r>
          </w:p>
        </w:tc>
      </w:tr>
      <w:tr w:rsidR="007F1084" w:rsidRPr="00B7024E" w14:paraId="0B8634F6" w14:textId="77777777" w:rsidTr="009A2BBA">
        <w:trPr>
          <w:trHeight w:val="247"/>
        </w:trPr>
        <w:tc>
          <w:tcPr>
            <w:tcW w:w="7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57758" w14:textId="77777777" w:rsidR="007F1084" w:rsidRPr="00B7024E" w:rsidRDefault="00EF0DE8" w:rsidP="007F1084">
            <w:pPr>
              <w:numPr>
                <w:ilvl w:val="0"/>
                <w:numId w:val="1"/>
              </w:numPr>
              <w:tabs>
                <w:tab w:val="clear" w:pos="1500"/>
              </w:tabs>
              <w:spacing w:line="276" w:lineRule="auto"/>
              <w:ind w:left="360"/>
              <w:jc w:val="both"/>
              <w:rPr>
                <w:rFonts w:ascii="Arial" w:hAnsi="Arial" w:cs="Arial"/>
                <w:sz w:val="21"/>
                <w:szCs w:val="21"/>
              </w:rPr>
            </w:pPr>
            <w:r w:rsidRPr="00B7024E">
              <w:rPr>
                <w:rFonts w:ascii="Arial" w:hAnsi="Arial" w:cs="Arial"/>
                <w:sz w:val="21"/>
                <w:szCs w:val="21"/>
              </w:rPr>
              <w:t xml:space="preserve">Education: </w:t>
            </w:r>
            <w:r w:rsidR="00031908" w:rsidRPr="00B7024E">
              <w:rPr>
                <w:rFonts w:ascii="Arial" w:hAnsi="Arial" w:cs="Arial"/>
                <w:sz w:val="21"/>
                <w:szCs w:val="21"/>
              </w:rPr>
              <w:t xml:space="preserve"> Post graduate degree in Statistic, Data Analysis or other relevant discipline(s</w:t>
            </w:r>
            <w:proofErr w:type="gramStart"/>
            <w:r w:rsidR="00031908" w:rsidRPr="00B7024E">
              <w:rPr>
                <w:rFonts w:ascii="Arial" w:hAnsi="Arial" w:cs="Arial"/>
                <w:sz w:val="21"/>
                <w:szCs w:val="21"/>
              </w:rPr>
              <w:t>)</w:t>
            </w:r>
            <w:r w:rsidR="007F1084" w:rsidRPr="00B7024E">
              <w:rPr>
                <w:rFonts w:ascii="Arial" w:hAnsi="Arial" w:cs="Arial"/>
                <w:sz w:val="21"/>
                <w:szCs w:val="21"/>
              </w:rPr>
              <w:t>;</w:t>
            </w:r>
            <w:proofErr w:type="gramEnd"/>
          </w:p>
          <w:p w14:paraId="63548FE2" w14:textId="59D508F5" w:rsidR="002B62F8" w:rsidRPr="00B7024E" w:rsidRDefault="002B62F8" w:rsidP="002B62F8">
            <w:pPr>
              <w:spacing w:line="276" w:lineRule="auto"/>
              <w:ind w:left="360"/>
              <w:jc w:val="both"/>
              <w:rPr>
                <w:rFonts w:ascii="Arial" w:hAnsi="Arial" w:cs="Arial"/>
                <w:sz w:val="21"/>
                <w:szCs w:val="21"/>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14:paraId="3E20CDDC" w14:textId="60B4ADF5" w:rsidR="007F1084" w:rsidRPr="00B7024E" w:rsidRDefault="007F1084" w:rsidP="002174FB">
            <w:pPr>
              <w:jc w:val="right"/>
              <w:rPr>
                <w:rFonts w:ascii="Arial" w:eastAsia="Arial Unicode MS" w:hAnsi="Arial" w:cs="Arial"/>
                <w:sz w:val="21"/>
                <w:szCs w:val="21"/>
              </w:rPr>
            </w:pPr>
            <w:r w:rsidRPr="00B7024E">
              <w:rPr>
                <w:rFonts w:ascii="Arial" w:eastAsia="Arial Unicode MS" w:hAnsi="Arial" w:cs="Arial"/>
                <w:sz w:val="21"/>
                <w:szCs w:val="21"/>
              </w:rPr>
              <w:t>1</w:t>
            </w:r>
            <w:r w:rsidR="004E3BCC" w:rsidRPr="00B7024E">
              <w:rPr>
                <w:rFonts w:ascii="Arial" w:eastAsia="Arial Unicode MS" w:hAnsi="Arial" w:cs="Arial"/>
                <w:sz w:val="21"/>
                <w:szCs w:val="21"/>
              </w:rPr>
              <w:t>5</w:t>
            </w:r>
          </w:p>
        </w:tc>
      </w:tr>
      <w:tr w:rsidR="009E7ED2" w:rsidRPr="00B7024E" w14:paraId="39D9FF8C" w14:textId="77777777" w:rsidTr="009A2BBA">
        <w:trPr>
          <w:trHeight w:val="247"/>
        </w:trPr>
        <w:tc>
          <w:tcPr>
            <w:tcW w:w="7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BFA0A8" w14:textId="77777777" w:rsidR="009E7ED2" w:rsidRPr="00B7024E" w:rsidRDefault="00031908" w:rsidP="007437EB">
            <w:pPr>
              <w:numPr>
                <w:ilvl w:val="0"/>
                <w:numId w:val="1"/>
              </w:numPr>
              <w:tabs>
                <w:tab w:val="clear" w:pos="1500"/>
              </w:tabs>
              <w:spacing w:line="276" w:lineRule="auto"/>
              <w:ind w:left="360"/>
              <w:jc w:val="both"/>
              <w:rPr>
                <w:rFonts w:ascii="Arial" w:hAnsi="Arial" w:cs="Arial"/>
                <w:sz w:val="21"/>
                <w:szCs w:val="21"/>
              </w:rPr>
            </w:pPr>
            <w:r w:rsidRPr="00B7024E">
              <w:rPr>
                <w:rFonts w:ascii="Arial" w:hAnsi="Arial" w:cs="Arial"/>
                <w:sz w:val="21"/>
                <w:szCs w:val="21"/>
              </w:rPr>
              <w:t>Proven knowledge in international standards and practices on data management and reporting, especially on children’s issues</w:t>
            </w:r>
          </w:p>
          <w:p w14:paraId="4309528E" w14:textId="1E804ABB" w:rsidR="002B62F8" w:rsidRPr="00B7024E" w:rsidRDefault="002B62F8" w:rsidP="002B62F8">
            <w:pPr>
              <w:spacing w:line="276" w:lineRule="auto"/>
              <w:ind w:left="360"/>
              <w:jc w:val="both"/>
              <w:rPr>
                <w:rFonts w:ascii="Arial" w:hAnsi="Arial" w:cs="Arial"/>
                <w:sz w:val="21"/>
                <w:szCs w:val="21"/>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14:paraId="57B0EF52" w14:textId="1FA1F1D8" w:rsidR="009E7ED2" w:rsidRPr="00B7024E" w:rsidRDefault="00BA50F5" w:rsidP="002174FB">
            <w:pPr>
              <w:jc w:val="right"/>
              <w:rPr>
                <w:rFonts w:ascii="Arial" w:eastAsia="Arial Unicode MS" w:hAnsi="Arial" w:cs="Arial"/>
                <w:sz w:val="21"/>
                <w:szCs w:val="21"/>
              </w:rPr>
            </w:pPr>
            <w:r w:rsidRPr="00B7024E">
              <w:rPr>
                <w:rFonts w:ascii="Arial" w:eastAsia="Arial Unicode MS" w:hAnsi="Arial" w:cs="Arial"/>
                <w:sz w:val="21"/>
                <w:szCs w:val="21"/>
              </w:rPr>
              <w:t>15</w:t>
            </w:r>
          </w:p>
        </w:tc>
      </w:tr>
      <w:tr w:rsidR="007F1084" w:rsidRPr="00B7024E" w14:paraId="7D2EDE66" w14:textId="77777777" w:rsidTr="009A2BBA">
        <w:trPr>
          <w:trHeight w:val="247"/>
        </w:trPr>
        <w:tc>
          <w:tcPr>
            <w:tcW w:w="7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A0BAA" w14:textId="77777777" w:rsidR="007F1084" w:rsidRPr="00B7024E" w:rsidRDefault="00031908" w:rsidP="007437EB">
            <w:pPr>
              <w:numPr>
                <w:ilvl w:val="0"/>
                <w:numId w:val="1"/>
              </w:numPr>
              <w:tabs>
                <w:tab w:val="clear" w:pos="1500"/>
              </w:tabs>
              <w:spacing w:line="276" w:lineRule="auto"/>
              <w:ind w:left="360"/>
              <w:jc w:val="both"/>
              <w:rPr>
                <w:rFonts w:ascii="Arial" w:hAnsi="Arial" w:cs="Arial"/>
                <w:sz w:val="21"/>
                <w:szCs w:val="21"/>
              </w:rPr>
            </w:pPr>
            <w:r w:rsidRPr="00B7024E">
              <w:rPr>
                <w:rFonts w:ascii="Arial" w:hAnsi="Arial" w:cs="Arial"/>
                <w:sz w:val="21"/>
                <w:szCs w:val="21"/>
              </w:rPr>
              <w:t xml:space="preserve">At least ten years working experience related to managing or supporting national or big scale surveys/research, data management and reporting of issues related to children, </w:t>
            </w:r>
            <w:proofErr w:type="gramStart"/>
            <w:r w:rsidRPr="00B7024E">
              <w:rPr>
                <w:rFonts w:ascii="Arial" w:hAnsi="Arial" w:cs="Arial"/>
                <w:sz w:val="21"/>
                <w:szCs w:val="21"/>
              </w:rPr>
              <w:t>women</w:t>
            </w:r>
            <w:proofErr w:type="gramEnd"/>
            <w:r w:rsidRPr="00B7024E">
              <w:rPr>
                <w:rFonts w:ascii="Arial" w:hAnsi="Arial" w:cs="Arial"/>
                <w:sz w:val="21"/>
                <w:szCs w:val="21"/>
              </w:rPr>
              <w:t xml:space="preserve"> or other vulnerable groups</w:t>
            </w:r>
          </w:p>
          <w:p w14:paraId="36AA7225" w14:textId="648313C3" w:rsidR="002B62F8" w:rsidRPr="00B7024E" w:rsidRDefault="002B62F8" w:rsidP="002B62F8">
            <w:pPr>
              <w:spacing w:line="276" w:lineRule="auto"/>
              <w:ind w:left="360"/>
              <w:jc w:val="both"/>
              <w:rPr>
                <w:rFonts w:ascii="Arial" w:hAnsi="Arial" w:cs="Arial"/>
                <w:sz w:val="21"/>
                <w:szCs w:val="21"/>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hideMark/>
          </w:tcPr>
          <w:p w14:paraId="43E9D8CC" w14:textId="385CA4CB" w:rsidR="007F1084" w:rsidRPr="00B7024E" w:rsidRDefault="000F43D2" w:rsidP="002174FB">
            <w:pPr>
              <w:jc w:val="right"/>
              <w:rPr>
                <w:rFonts w:ascii="Arial" w:eastAsia="Arial Unicode MS" w:hAnsi="Arial" w:cs="Arial"/>
                <w:sz w:val="21"/>
                <w:szCs w:val="21"/>
              </w:rPr>
            </w:pPr>
            <w:r w:rsidRPr="00B7024E">
              <w:rPr>
                <w:rFonts w:ascii="Arial" w:eastAsia="Arial Unicode MS" w:hAnsi="Arial" w:cs="Arial"/>
                <w:sz w:val="21"/>
                <w:szCs w:val="21"/>
              </w:rPr>
              <w:t>20</w:t>
            </w:r>
          </w:p>
        </w:tc>
      </w:tr>
      <w:tr w:rsidR="007F1084" w:rsidRPr="00B7024E" w14:paraId="3B675858" w14:textId="77777777" w:rsidTr="009A2BBA">
        <w:trPr>
          <w:trHeight w:val="247"/>
        </w:trPr>
        <w:tc>
          <w:tcPr>
            <w:tcW w:w="7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4523F" w14:textId="77777777" w:rsidR="007F1084" w:rsidRPr="00B7024E" w:rsidRDefault="00031908" w:rsidP="007437EB">
            <w:pPr>
              <w:numPr>
                <w:ilvl w:val="0"/>
                <w:numId w:val="1"/>
              </w:numPr>
              <w:tabs>
                <w:tab w:val="clear" w:pos="1500"/>
              </w:tabs>
              <w:spacing w:line="276" w:lineRule="auto"/>
              <w:ind w:left="360"/>
              <w:jc w:val="both"/>
              <w:rPr>
                <w:rFonts w:ascii="Arial" w:hAnsi="Arial" w:cs="Arial"/>
                <w:sz w:val="21"/>
                <w:szCs w:val="21"/>
              </w:rPr>
            </w:pPr>
            <w:r w:rsidRPr="00B7024E">
              <w:rPr>
                <w:rFonts w:ascii="Arial" w:hAnsi="Arial" w:cs="Arial"/>
                <w:sz w:val="21"/>
                <w:szCs w:val="21"/>
              </w:rPr>
              <w:t xml:space="preserve">Proven knowledge and working experience in working with multiple partners, especially key government social sectors in research and data management </w:t>
            </w:r>
          </w:p>
          <w:p w14:paraId="0A16FC86" w14:textId="17BE3AD9" w:rsidR="002B62F8" w:rsidRPr="00B7024E" w:rsidRDefault="002B62F8" w:rsidP="002B62F8">
            <w:pPr>
              <w:spacing w:line="276" w:lineRule="auto"/>
              <w:ind w:left="360"/>
              <w:jc w:val="both"/>
              <w:rPr>
                <w:rFonts w:ascii="Arial" w:hAnsi="Arial" w:cs="Arial"/>
                <w:sz w:val="21"/>
                <w:szCs w:val="21"/>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14:paraId="2EE251C2" w14:textId="658240D6" w:rsidR="007F1084" w:rsidRPr="00B7024E" w:rsidRDefault="00C643BB" w:rsidP="002174FB">
            <w:pPr>
              <w:jc w:val="right"/>
              <w:rPr>
                <w:rFonts w:ascii="Arial" w:eastAsia="Arial Unicode MS" w:hAnsi="Arial" w:cs="Arial"/>
                <w:sz w:val="21"/>
                <w:szCs w:val="21"/>
              </w:rPr>
            </w:pPr>
            <w:r w:rsidRPr="00B7024E">
              <w:rPr>
                <w:rFonts w:ascii="Arial" w:eastAsia="Arial Unicode MS" w:hAnsi="Arial" w:cs="Arial"/>
                <w:sz w:val="21"/>
                <w:szCs w:val="21"/>
              </w:rPr>
              <w:t>20</w:t>
            </w:r>
          </w:p>
        </w:tc>
      </w:tr>
      <w:tr w:rsidR="00BF18E0" w:rsidRPr="00B7024E" w14:paraId="0EF585D1" w14:textId="77777777" w:rsidTr="009A2BBA">
        <w:trPr>
          <w:trHeight w:val="479"/>
        </w:trPr>
        <w:tc>
          <w:tcPr>
            <w:tcW w:w="7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081050" w14:textId="77777777" w:rsidR="00BF18E0" w:rsidRPr="00B7024E" w:rsidRDefault="00BF18E0" w:rsidP="008251EE">
            <w:pPr>
              <w:numPr>
                <w:ilvl w:val="0"/>
                <w:numId w:val="1"/>
              </w:numPr>
              <w:tabs>
                <w:tab w:val="clear" w:pos="1500"/>
              </w:tabs>
              <w:spacing w:line="276" w:lineRule="auto"/>
              <w:ind w:left="360"/>
              <w:jc w:val="both"/>
              <w:rPr>
                <w:rFonts w:ascii="Arial" w:hAnsi="Arial" w:cs="Arial"/>
                <w:sz w:val="21"/>
                <w:szCs w:val="21"/>
              </w:rPr>
            </w:pPr>
            <w:r w:rsidRPr="00B7024E">
              <w:rPr>
                <w:rFonts w:ascii="Arial" w:hAnsi="Arial" w:cs="Arial"/>
                <w:sz w:val="21"/>
                <w:szCs w:val="21"/>
              </w:rPr>
              <w:t>Strong ability and experience in</w:t>
            </w:r>
            <w:r w:rsidR="00031908" w:rsidRPr="00B7024E">
              <w:rPr>
                <w:rFonts w:ascii="Arial" w:hAnsi="Arial" w:cs="Arial"/>
                <w:sz w:val="21"/>
                <w:szCs w:val="21"/>
              </w:rPr>
              <w:t xml:space="preserve"> facilitating consultations and workshops</w:t>
            </w:r>
          </w:p>
          <w:p w14:paraId="4E0E1380" w14:textId="0D343CAA" w:rsidR="002B62F8" w:rsidRPr="00B7024E" w:rsidRDefault="002B62F8" w:rsidP="002B62F8">
            <w:pPr>
              <w:spacing w:line="276" w:lineRule="auto"/>
              <w:ind w:left="360"/>
              <w:jc w:val="both"/>
              <w:rPr>
                <w:rFonts w:ascii="Arial" w:hAnsi="Arial" w:cs="Arial"/>
                <w:sz w:val="21"/>
                <w:szCs w:val="21"/>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14:paraId="0D0EE1B5" w14:textId="50FE3060" w:rsidR="00BF18E0" w:rsidRPr="00B7024E" w:rsidRDefault="00977591" w:rsidP="002174FB">
            <w:pPr>
              <w:jc w:val="right"/>
              <w:rPr>
                <w:rFonts w:ascii="Arial" w:eastAsia="Arial Unicode MS" w:hAnsi="Arial" w:cs="Arial"/>
                <w:sz w:val="21"/>
                <w:szCs w:val="21"/>
              </w:rPr>
            </w:pPr>
            <w:r w:rsidRPr="00B7024E">
              <w:rPr>
                <w:rFonts w:ascii="Arial" w:eastAsia="Arial Unicode MS" w:hAnsi="Arial" w:cs="Arial"/>
                <w:sz w:val="21"/>
                <w:szCs w:val="21"/>
              </w:rPr>
              <w:t>10</w:t>
            </w:r>
          </w:p>
        </w:tc>
      </w:tr>
      <w:tr w:rsidR="007F1084" w:rsidRPr="00B7024E" w14:paraId="7BDC2F8B" w14:textId="77777777" w:rsidTr="009A2BBA">
        <w:trPr>
          <w:trHeight w:val="479"/>
        </w:trPr>
        <w:tc>
          <w:tcPr>
            <w:tcW w:w="7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3EF4E" w14:textId="77777777" w:rsidR="007F1084" w:rsidRPr="00B7024E" w:rsidRDefault="008251EE" w:rsidP="007F1084">
            <w:pPr>
              <w:numPr>
                <w:ilvl w:val="0"/>
                <w:numId w:val="1"/>
              </w:numPr>
              <w:tabs>
                <w:tab w:val="clear" w:pos="1500"/>
              </w:tabs>
              <w:spacing w:line="276" w:lineRule="auto"/>
              <w:ind w:left="360"/>
              <w:jc w:val="both"/>
              <w:rPr>
                <w:rFonts w:ascii="Arial" w:hAnsi="Arial" w:cs="Arial"/>
                <w:sz w:val="21"/>
                <w:szCs w:val="21"/>
              </w:rPr>
            </w:pPr>
            <w:r w:rsidRPr="00B7024E">
              <w:rPr>
                <w:rFonts w:ascii="Arial" w:hAnsi="Arial" w:cs="Arial"/>
                <w:sz w:val="21"/>
                <w:szCs w:val="21"/>
              </w:rPr>
              <w:t xml:space="preserve">Working experience and familiarity with UNICEF vision, </w:t>
            </w:r>
            <w:proofErr w:type="gramStart"/>
            <w:r w:rsidRPr="00B7024E">
              <w:rPr>
                <w:rFonts w:ascii="Arial" w:hAnsi="Arial" w:cs="Arial"/>
                <w:sz w:val="21"/>
                <w:szCs w:val="21"/>
              </w:rPr>
              <w:t>mission</w:t>
            </w:r>
            <w:proofErr w:type="gramEnd"/>
            <w:r w:rsidRPr="00B7024E">
              <w:rPr>
                <w:rFonts w:ascii="Arial" w:hAnsi="Arial" w:cs="Arial"/>
                <w:sz w:val="21"/>
                <w:szCs w:val="21"/>
              </w:rPr>
              <w:t xml:space="preserve"> and programming on child protection </w:t>
            </w:r>
          </w:p>
          <w:p w14:paraId="06B4EBC8" w14:textId="58669CA3" w:rsidR="002B62F8" w:rsidRPr="00B7024E" w:rsidRDefault="002B62F8" w:rsidP="002B62F8">
            <w:pPr>
              <w:spacing w:line="276" w:lineRule="auto"/>
              <w:ind w:left="360"/>
              <w:jc w:val="both"/>
              <w:rPr>
                <w:rFonts w:ascii="Arial" w:hAnsi="Arial" w:cs="Arial"/>
                <w:sz w:val="21"/>
                <w:szCs w:val="21"/>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hideMark/>
          </w:tcPr>
          <w:p w14:paraId="65C619E4" w14:textId="4292BC86" w:rsidR="007F1084" w:rsidRPr="00B7024E" w:rsidRDefault="007F1084" w:rsidP="002174FB">
            <w:pPr>
              <w:jc w:val="right"/>
              <w:rPr>
                <w:rFonts w:ascii="Arial" w:eastAsia="Arial Unicode MS" w:hAnsi="Arial" w:cs="Arial"/>
                <w:sz w:val="21"/>
                <w:szCs w:val="21"/>
              </w:rPr>
            </w:pPr>
            <w:r w:rsidRPr="00B7024E">
              <w:rPr>
                <w:rFonts w:ascii="Arial" w:eastAsia="Arial Unicode MS" w:hAnsi="Arial" w:cs="Arial"/>
                <w:sz w:val="21"/>
                <w:szCs w:val="21"/>
              </w:rPr>
              <w:t>1</w:t>
            </w:r>
            <w:r w:rsidR="00977591" w:rsidRPr="00B7024E">
              <w:rPr>
                <w:rFonts w:ascii="Arial" w:eastAsia="Arial Unicode MS" w:hAnsi="Arial" w:cs="Arial"/>
                <w:sz w:val="21"/>
                <w:szCs w:val="21"/>
              </w:rPr>
              <w:t>0</w:t>
            </w:r>
          </w:p>
        </w:tc>
      </w:tr>
      <w:tr w:rsidR="007F1084" w:rsidRPr="00B7024E" w14:paraId="24898EE4" w14:textId="77777777" w:rsidTr="009A2BBA">
        <w:trPr>
          <w:trHeight w:val="339"/>
        </w:trPr>
        <w:tc>
          <w:tcPr>
            <w:tcW w:w="7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10A55" w14:textId="77777777" w:rsidR="007F1084" w:rsidRPr="00B7024E" w:rsidRDefault="008251EE" w:rsidP="007F1084">
            <w:pPr>
              <w:numPr>
                <w:ilvl w:val="0"/>
                <w:numId w:val="1"/>
              </w:numPr>
              <w:tabs>
                <w:tab w:val="clear" w:pos="1500"/>
              </w:tabs>
              <w:spacing w:line="276" w:lineRule="auto"/>
              <w:ind w:left="360"/>
              <w:jc w:val="both"/>
              <w:rPr>
                <w:rFonts w:ascii="Arial" w:eastAsia="Arial Unicode MS" w:hAnsi="Arial" w:cs="Arial"/>
                <w:sz w:val="21"/>
                <w:szCs w:val="21"/>
              </w:rPr>
            </w:pPr>
            <w:r w:rsidRPr="00B7024E">
              <w:rPr>
                <w:rFonts w:ascii="Arial" w:hAnsi="Arial" w:cs="Arial"/>
                <w:sz w:val="21"/>
                <w:szCs w:val="21"/>
              </w:rPr>
              <w:t>Fluency in written and spoken English</w:t>
            </w:r>
          </w:p>
          <w:p w14:paraId="4918E108" w14:textId="0D50783A" w:rsidR="002B62F8" w:rsidRPr="00B7024E" w:rsidRDefault="002B62F8" w:rsidP="002B62F8">
            <w:pPr>
              <w:spacing w:line="276" w:lineRule="auto"/>
              <w:ind w:left="360"/>
              <w:jc w:val="both"/>
              <w:rPr>
                <w:rFonts w:ascii="Arial" w:eastAsia="Arial Unicode MS" w:hAnsi="Arial" w:cs="Arial"/>
                <w:sz w:val="21"/>
                <w:szCs w:val="21"/>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hideMark/>
          </w:tcPr>
          <w:p w14:paraId="5A7DBB5C" w14:textId="12573EDE" w:rsidR="007F1084" w:rsidRPr="00B7024E" w:rsidRDefault="007F1084" w:rsidP="002174FB">
            <w:pPr>
              <w:spacing w:line="276" w:lineRule="auto"/>
              <w:jc w:val="right"/>
              <w:rPr>
                <w:rFonts w:ascii="Arial" w:eastAsia="Arial Unicode MS" w:hAnsi="Arial" w:cs="Arial"/>
                <w:sz w:val="21"/>
                <w:szCs w:val="21"/>
              </w:rPr>
            </w:pPr>
            <w:r w:rsidRPr="00B7024E">
              <w:rPr>
                <w:rFonts w:ascii="Arial" w:eastAsia="Arial Unicode MS" w:hAnsi="Arial" w:cs="Arial"/>
                <w:sz w:val="21"/>
                <w:szCs w:val="21"/>
              </w:rPr>
              <w:t>10</w:t>
            </w:r>
          </w:p>
        </w:tc>
      </w:tr>
      <w:tr w:rsidR="007F1084" w:rsidRPr="00B7024E" w14:paraId="23F055C9" w14:textId="77777777" w:rsidTr="009A2BBA">
        <w:trPr>
          <w:trHeight w:val="29"/>
        </w:trPr>
        <w:tc>
          <w:tcPr>
            <w:tcW w:w="7730"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03E4EAD" w14:textId="77777777" w:rsidR="007F1084" w:rsidRPr="00B7024E" w:rsidRDefault="007F1084" w:rsidP="002174FB">
            <w:pPr>
              <w:rPr>
                <w:rFonts w:ascii="Arial" w:eastAsia="Arial Unicode MS" w:hAnsi="Arial" w:cs="Arial"/>
                <w:b/>
                <w:sz w:val="21"/>
                <w:szCs w:val="21"/>
              </w:rPr>
            </w:pPr>
            <w:r w:rsidRPr="00B7024E">
              <w:rPr>
                <w:rFonts w:ascii="Arial" w:eastAsia="Arial Unicode MS" w:hAnsi="Arial" w:cs="Arial"/>
                <w:b/>
                <w:sz w:val="21"/>
                <w:szCs w:val="21"/>
              </w:rPr>
              <w:t>Financial evaluation (30%)</w:t>
            </w:r>
          </w:p>
          <w:p w14:paraId="4C3B8BD5" w14:textId="059640BD" w:rsidR="002B62F8" w:rsidRPr="00B7024E" w:rsidRDefault="002B62F8" w:rsidP="002174FB">
            <w:pPr>
              <w:rPr>
                <w:rFonts w:ascii="Arial" w:eastAsia="Arial Unicode MS" w:hAnsi="Arial" w:cs="Arial"/>
                <w:b/>
                <w:sz w:val="21"/>
                <w:szCs w:val="21"/>
              </w:rPr>
            </w:pPr>
          </w:p>
        </w:tc>
        <w:tc>
          <w:tcPr>
            <w:tcW w:w="1468"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23703D67" w14:textId="77777777" w:rsidR="007F1084" w:rsidRPr="00B7024E" w:rsidRDefault="007F1084" w:rsidP="002174FB">
            <w:pPr>
              <w:rPr>
                <w:rFonts w:ascii="Arial" w:eastAsia="Arial Unicode MS" w:hAnsi="Arial" w:cs="Arial"/>
                <w:b/>
                <w:sz w:val="21"/>
                <w:szCs w:val="21"/>
              </w:rPr>
            </w:pPr>
            <w:r w:rsidRPr="00B7024E">
              <w:rPr>
                <w:rFonts w:ascii="Arial" w:eastAsia="Arial Unicode MS" w:hAnsi="Arial" w:cs="Arial"/>
                <w:b/>
                <w:sz w:val="21"/>
                <w:szCs w:val="21"/>
              </w:rPr>
              <w:t>30%</w:t>
            </w:r>
          </w:p>
        </w:tc>
      </w:tr>
    </w:tbl>
    <w:p w14:paraId="47C8D5FE" w14:textId="77777777" w:rsidR="00D05839" w:rsidRPr="00B7024E" w:rsidRDefault="00D05839" w:rsidP="00D05839">
      <w:pPr>
        <w:rPr>
          <w:rFonts w:ascii="Arial" w:hAnsi="Arial" w:cs="Arial"/>
          <w:sz w:val="21"/>
          <w:szCs w:val="21"/>
        </w:rPr>
      </w:pPr>
    </w:p>
    <w:p w14:paraId="4681FD25" w14:textId="79A7F0BE" w:rsidR="00D05839" w:rsidRPr="00B7024E" w:rsidRDefault="00D05839" w:rsidP="00D05839">
      <w:pPr>
        <w:pStyle w:val="BodyText3"/>
        <w:jc w:val="both"/>
        <w:rPr>
          <w:rFonts w:ascii="Arial" w:hAnsi="Arial" w:cs="Arial"/>
          <w:b/>
          <w:bCs/>
          <w:i/>
          <w:iCs/>
          <w:sz w:val="21"/>
          <w:szCs w:val="21"/>
        </w:rPr>
      </w:pPr>
      <w:r w:rsidRPr="00B7024E">
        <w:rPr>
          <w:rFonts w:ascii="Arial" w:hAnsi="Arial" w:cs="Arial"/>
          <w:b/>
          <w:bCs/>
          <w:i/>
          <w:iCs/>
          <w:sz w:val="21"/>
          <w:szCs w:val="21"/>
        </w:rPr>
        <w:t xml:space="preserve">The passing score for the technical assessment is </w:t>
      </w:r>
      <w:r w:rsidR="00883A11" w:rsidRPr="00B7024E">
        <w:rPr>
          <w:rFonts w:ascii="Arial" w:hAnsi="Arial" w:cs="Arial"/>
          <w:b/>
          <w:bCs/>
          <w:i/>
          <w:iCs/>
          <w:sz w:val="21"/>
          <w:szCs w:val="21"/>
        </w:rPr>
        <w:t xml:space="preserve">71.5 or </w:t>
      </w:r>
      <w:r w:rsidRPr="00B7024E">
        <w:rPr>
          <w:rFonts w:ascii="Arial" w:hAnsi="Arial" w:cs="Arial"/>
          <w:b/>
          <w:bCs/>
          <w:i/>
          <w:iCs/>
          <w:sz w:val="21"/>
          <w:szCs w:val="21"/>
        </w:rPr>
        <w:t>50%.</w:t>
      </w:r>
    </w:p>
    <w:p w14:paraId="03D94C90" w14:textId="77777777" w:rsidR="00D05839" w:rsidRPr="00B7024E" w:rsidRDefault="00D05839" w:rsidP="00D05839">
      <w:pPr>
        <w:rPr>
          <w:rFonts w:ascii="Arial" w:hAnsi="Arial" w:cs="Arial"/>
          <w:sz w:val="21"/>
          <w:szCs w:val="21"/>
        </w:rPr>
      </w:pPr>
    </w:p>
    <w:p w14:paraId="6AB1CE3D" w14:textId="764146EE" w:rsidR="007F1084" w:rsidRPr="00B7024E" w:rsidRDefault="007F1084" w:rsidP="009A2BBA">
      <w:pPr>
        <w:spacing w:before="120"/>
        <w:jc w:val="both"/>
        <w:rPr>
          <w:rFonts w:ascii="Arial" w:eastAsia="Times" w:hAnsi="Arial" w:cs="Arial"/>
          <w:b/>
          <w:color w:val="009CFD"/>
          <w:sz w:val="21"/>
          <w:szCs w:val="21"/>
        </w:rPr>
      </w:pPr>
      <w:r w:rsidRPr="00B7024E">
        <w:rPr>
          <w:rFonts w:ascii="Arial" w:hAnsi="Arial" w:cs="Arial"/>
          <w:b/>
          <w:color w:val="009CFD"/>
          <w:sz w:val="21"/>
          <w:szCs w:val="21"/>
        </w:rPr>
        <w:t>General Conditions</w:t>
      </w:r>
      <w:r w:rsidRPr="00B7024E">
        <w:rPr>
          <w:rFonts w:ascii="Arial" w:eastAsia="Times" w:hAnsi="Arial" w:cs="Arial"/>
          <w:b/>
          <w:color w:val="009CFD"/>
          <w:sz w:val="21"/>
          <w:szCs w:val="21"/>
        </w:rPr>
        <w:t xml:space="preserve">: </w:t>
      </w:r>
    </w:p>
    <w:p w14:paraId="4241F9D7" w14:textId="77777777" w:rsidR="007F1084" w:rsidRPr="00B7024E" w:rsidRDefault="007F1084" w:rsidP="007F1084">
      <w:pPr>
        <w:pStyle w:val="BodyText3"/>
        <w:jc w:val="both"/>
        <w:rPr>
          <w:rFonts w:ascii="Arial" w:hAnsi="Arial" w:cs="Arial"/>
          <w:sz w:val="21"/>
          <w:szCs w:val="21"/>
        </w:rPr>
      </w:pPr>
      <w:r w:rsidRPr="00B7024E">
        <w:rPr>
          <w:rFonts w:ascii="Arial" w:hAnsi="Arial" w:cs="Arial"/>
          <w:sz w:val="21"/>
          <w:szCs w:val="21"/>
        </w:rPr>
        <w:t>The following general conditions shall apply. The consultant shall:</w:t>
      </w:r>
    </w:p>
    <w:p w14:paraId="781A745C" w14:textId="77777777" w:rsidR="007F1084" w:rsidRPr="00B7024E" w:rsidRDefault="007F1084" w:rsidP="007F1084">
      <w:pPr>
        <w:pStyle w:val="BodyText3"/>
        <w:numPr>
          <w:ilvl w:val="0"/>
          <w:numId w:val="3"/>
        </w:numPr>
        <w:jc w:val="both"/>
        <w:rPr>
          <w:rFonts w:ascii="Arial" w:hAnsi="Arial" w:cs="Arial"/>
          <w:sz w:val="21"/>
          <w:szCs w:val="21"/>
        </w:rPr>
      </w:pPr>
      <w:r w:rsidRPr="00B7024E">
        <w:rPr>
          <w:rFonts w:ascii="Arial" w:hAnsi="Arial" w:cs="Arial"/>
          <w:sz w:val="21"/>
          <w:szCs w:val="21"/>
        </w:rPr>
        <w:t>Be provided with DSA for UNICEF-required travel</w:t>
      </w:r>
    </w:p>
    <w:p w14:paraId="29EEE3A9" w14:textId="67014816" w:rsidR="007F1084" w:rsidRPr="00B7024E" w:rsidRDefault="007F1084" w:rsidP="007F1084">
      <w:pPr>
        <w:pStyle w:val="BodyText3"/>
        <w:numPr>
          <w:ilvl w:val="0"/>
          <w:numId w:val="2"/>
        </w:numPr>
        <w:spacing w:after="120"/>
        <w:jc w:val="both"/>
        <w:rPr>
          <w:rFonts w:ascii="Arial" w:hAnsi="Arial" w:cs="Arial"/>
          <w:sz w:val="21"/>
          <w:szCs w:val="21"/>
        </w:rPr>
      </w:pPr>
      <w:r w:rsidRPr="00B7024E">
        <w:rPr>
          <w:rFonts w:ascii="Arial" w:hAnsi="Arial" w:cs="Arial"/>
          <w:sz w:val="21"/>
          <w:szCs w:val="21"/>
        </w:rPr>
        <w:t xml:space="preserve">Be paid </w:t>
      </w:r>
      <w:r w:rsidR="00FD3EF3" w:rsidRPr="00B7024E">
        <w:rPr>
          <w:rFonts w:ascii="Arial" w:hAnsi="Arial" w:cs="Arial"/>
          <w:sz w:val="21"/>
          <w:szCs w:val="21"/>
        </w:rPr>
        <w:t xml:space="preserve">upon satisfactory completion of the </w:t>
      </w:r>
      <w:r w:rsidR="00960319" w:rsidRPr="00B7024E">
        <w:rPr>
          <w:rFonts w:ascii="Arial" w:hAnsi="Arial" w:cs="Arial"/>
          <w:sz w:val="21"/>
          <w:szCs w:val="21"/>
        </w:rPr>
        <w:t>2</w:t>
      </w:r>
      <w:r w:rsidR="00FD3EF3" w:rsidRPr="00B7024E">
        <w:rPr>
          <w:rFonts w:ascii="Arial" w:hAnsi="Arial" w:cs="Arial"/>
          <w:sz w:val="21"/>
          <w:szCs w:val="21"/>
        </w:rPr>
        <w:t xml:space="preserve"> deliverables</w:t>
      </w:r>
      <w:r w:rsidRPr="00B7024E">
        <w:rPr>
          <w:rFonts w:ascii="Arial" w:hAnsi="Arial" w:cs="Arial"/>
          <w:sz w:val="21"/>
          <w:szCs w:val="21"/>
        </w:rPr>
        <w:t xml:space="preserve"> </w:t>
      </w:r>
      <w:r w:rsidR="00FD3EF3" w:rsidRPr="00B7024E">
        <w:rPr>
          <w:rFonts w:ascii="Arial" w:hAnsi="Arial" w:cs="Arial"/>
          <w:sz w:val="21"/>
          <w:szCs w:val="21"/>
        </w:rPr>
        <w:t>as listed above</w:t>
      </w:r>
    </w:p>
    <w:p w14:paraId="4334C0CB" w14:textId="77777777" w:rsidR="002B62F8" w:rsidRPr="00B7024E" w:rsidRDefault="002B62F8" w:rsidP="007F1084">
      <w:pPr>
        <w:pStyle w:val="BodyText3"/>
        <w:jc w:val="both"/>
        <w:rPr>
          <w:rFonts w:ascii="Arial" w:hAnsi="Arial" w:cs="Arial"/>
          <w:b/>
          <w:color w:val="009CFD"/>
          <w:sz w:val="21"/>
          <w:szCs w:val="21"/>
        </w:rPr>
      </w:pPr>
    </w:p>
    <w:p w14:paraId="47ACFBC8" w14:textId="203F9B47" w:rsidR="007F1084" w:rsidRPr="00B7024E" w:rsidRDefault="007F1084" w:rsidP="007F1084">
      <w:pPr>
        <w:pStyle w:val="BodyText3"/>
        <w:jc w:val="both"/>
        <w:rPr>
          <w:rFonts w:ascii="Arial" w:hAnsi="Arial" w:cs="Arial"/>
          <w:sz w:val="21"/>
          <w:szCs w:val="21"/>
        </w:rPr>
      </w:pPr>
      <w:r w:rsidRPr="00B7024E">
        <w:rPr>
          <w:rFonts w:ascii="Arial" w:hAnsi="Arial" w:cs="Arial"/>
          <w:b/>
          <w:color w:val="009CFD"/>
          <w:sz w:val="21"/>
          <w:szCs w:val="21"/>
        </w:rPr>
        <w:t>Policy both parties should be aware of:</w:t>
      </w:r>
    </w:p>
    <w:p w14:paraId="5244088A" w14:textId="77777777" w:rsidR="007F1084" w:rsidRPr="00B7024E" w:rsidRDefault="007F1084" w:rsidP="007F1084">
      <w:pPr>
        <w:pStyle w:val="BodyText3"/>
        <w:numPr>
          <w:ilvl w:val="0"/>
          <w:numId w:val="2"/>
        </w:numPr>
        <w:jc w:val="both"/>
        <w:rPr>
          <w:rFonts w:ascii="Arial" w:hAnsi="Arial" w:cs="Arial"/>
          <w:sz w:val="21"/>
          <w:szCs w:val="21"/>
        </w:rPr>
      </w:pPr>
      <w:r w:rsidRPr="00B7024E">
        <w:rPr>
          <w:rFonts w:ascii="Arial" w:hAnsi="Arial" w:cs="Arial"/>
          <w:sz w:val="21"/>
          <w:szCs w:val="21"/>
        </w:rPr>
        <w:t>Under the consultancy agreements, a month is defined as 22 working days, and fees are prorated accordingly.  Consultants are not paid for weekends or public holidays.</w:t>
      </w:r>
    </w:p>
    <w:p w14:paraId="17086AA8" w14:textId="77777777" w:rsidR="007F1084" w:rsidRPr="00B7024E" w:rsidRDefault="007F1084" w:rsidP="007F1084">
      <w:pPr>
        <w:pStyle w:val="BodyText3"/>
        <w:numPr>
          <w:ilvl w:val="0"/>
          <w:numId w:val="2"/>
        </w:numPr>
        <w:jc w:val="both"/>
        <w:rPr>
          <w:rFonts w:ascii="Arial" w:hAnsi="Arial" w:cs="Arial"/>
          <w:sz w:val="21"/>
          <w:szCs w:val="21"/>
        </w:rPr>
      </w:pPr>
      <w:r w:rsidRPr="00B7024E">
        <w:rPr>
          <w:rFonts w:ascii="Arial" w:hAnsi="Arial" w:cs="Arial"/>
          <w:sz w:val="21"/>
          <w:szCs w:val="21"/>
        </w:rPr>
        <w:t>Consultants are not entitled to payment of overtime.  All remuneration must be within the contract agreement.</w:t>
      </w:r>
    </w:p>
    <w:p w14:paraId="38F05E50" w14:textId="77777777" w:rsidR="007F1084" w:rsidRPr="00B7024E" w:rsidRDefault="007F1084" w:rsidP="007F1084">
      <w:pPr>
        <w:pStyle w:val="BodyText3"/>
        <w:numPr>
          <w:ilvl w:val="0"/>
          <w:numId w:val="2"/>
        </w:numPr>
        <w:jc w:val="both"/>
        <w:rPr>
          <w:rFonts w:ascii="Arial" w:hAnsi="Arial" w:cs="Arial"/>
          <w:sz w:val="21"/>
          <w:szCs w:val="21"/>
        </w:rPr>
      </w:pPr>
      <w:r w:rsidRPr="00B7024E">
        <w:rPr>
          <w:rFonts w:ascii="Arial" w:hAnsi="Arial" w:cs="Arial"/>
          <w:sz w:val="21"/>
          <w:szCs w:val="21"/>
        </w:rPr>
        <w:t>No contract may commence unless the contract is signed by both UNICEF and the consultant or Contractor.</w:t>
      </w:r>
    </w:p>
    <w:p w14:paraId="785EEE23" w14:textId="77777777" w:rsidR="007F1084" w:rsidRPr="00B7024E" w:rsidRDefault="007F1084" w:rsidP="007F1084">
      <w:pPr>
        <w:pStyle w:val="BodyText3"/>
        <w:numPr>
          <w:ilvl w:val="0"/>
          <w:numId w:val="2"/>
        </w:numPr>
        <w:jc w:val="both"/>
        <w:rPr>
          <w:rFonts w:ascii="Arial" w:hAnsi="Arial" w:cs="Arial"/>
          <w:sz w:val="21"/>
          <w:szCs w:val="21"/>
        </w:rPr>
      </w:pPr>
      <w:r w:rsidRPr="00B7024E">
        <w:rPr>
          <w:rFonts w:ascii="Arial" w:hAnsi="Arial" w:cs="Arial"/>
          <w:sz w:val="21"/>
          <w:szCs w:val="21"/>
        </w:rPr>
        <w:t xml:space="preserve">For international consultants outside the duty station, signed contracts must be sent by fax or email.  Signed contract copy or written agreement must be received by the office </w:t>
      </w:r>
      <w:r w:rsidRPr="00B7024E">
        <w:rPr>
          <w:rFonts w:ascii="Arial" w:hAnsi="Arial" w:cs="Arial"/>
          <w:b/>
          <w:sz w:val="21"/>
          <w:szCs w:val="21"/>
        </w:rPr>
        <w:t xml:space="preserve">before Travel </w:t>
      </w:r>
      <w:r w:rsidR="00FD3EF3" w:rsidRPr="00B7024E">
        <w:rPr>
          <w:rFonts w:ascii="Arial" w:hAnsi="Arial" w:cs="Arial"/>
          <w:b/>
          <w:sz w:val="21"/>
          <w:szCs w:val="21"/>
        </w:rPr>
        <w:t>Authorization</w:t>
      </w:r>
      <w:r w:rsidRPr="00B7024E">
        <w:rPr>
          <w:rFonts w:ascii="Arial" w:hAnsi="Arial" w:cs="Arial"/>
          <w:b/>
          <w:sz w:val="21"/>
          <w:szCs w:val="21"/>
        </w:rPr>
        <w:t xml:space="preserve"> is issued.</w:t>
      </w:r>
    </w:p>
    <w:p w14:paraId="6CE2B511" w14:textId="77777777" w:rsidR="007F1084" w:rsidRPr="00B7024E" w:rsidRDefault="007F1084" w:rsidP="007F1084">
      <w:pPr>
        <w:pStyle w:val="BodyText3"/>
        <w:numPr>
          <w:ilvl w:val="0"/>
          <w:numId w:val="2"/>
        </w:numPr>
        <w:jc w:val="both"/>
        <w:rPr>
          <w:rFonts w:ascii="Arial" w:hAnsi="Arial" w:cs="Arial"/>
          <w:sz w:val="21"/>
          <w:szCs w:val="21"/>
        </w:rPr>
      </w:pPr>
      <w:r w:rsidRPr="00B7024E">
        <w:rPr>
          <w:rFonts w:ascii="Arial" w:hAnsi="Arial" w:cs="Arial"/>
          <w:sz w:val="21"/>
          <w:szCs w:val="21"/>
        </w:rPr>
        <w:t>No consultant may travel without a signed Travel Authorisation prior to the commencement of the journey to the duty station.</w:t>
      </w:r>
    </w:p>
    <w:p w14:paraId="50492CDC" w14:textId="77777777" w:rsidR="007F1084" w:rsidRPr="00B7024E" w:rsidRDefault="007F1084" w:rsidP="007F1084">
      <w:pPr>
        <w:pStyle w:val="BodyText3"/>
        <w:numPr>
          <w:ilvl w:val="0"/>
          <w:numId w:val="2"/>
        </w:numPr>
        <w:jc w:val="both"/>
        <w:rPr>
          <w:rFonts w:ascii="Arial" w:hAnsi="Arial" w:cs="Arial"/>
          <w:sz w:val="21"/>
          <w:szCs w:val="21"/>
        </w:rPr>
      </w:pPr>
      <w:r w:rsidRPr="00B7024E">
        <w:rPr>
          <w:rFonts w:ascii="Arial" w:hAnsi="Arial" w:cs="Arial"/>
          <w:sz w:val="21"/>
          <w:szCs w:val="21"/>
        </w:rPr>
        <w:t>Unless authorised, UNICEF will buy the tickets of the consultant.  In some cases, the consultant may be authorised to buy their travel tickets and shall be reimbursed at the “most economical and direct route” but this must be agreed beforehand.</w:t>
      </w:r>
    </w:p>
    <w:p w14:paraId="224ACC1D" w14:textId="77777777" w:rsidR="007F1084" w:rsidRPr="00B7024E" w:rsidRDefault="007F1084" w:rsidP="007F1084">
      <w:pPr>
        <w:numPr>
          <w:ilvl w:val="0"/>
          <w:numId w:val="2"/>
        </w:numPr>
        <w:jc w:val="both"/>
        <w:rPr>
          <w:rFonts w:ascii="Arial" w:hAnsi="Arial" w:cs="Arial"/>
          <w:sz w:val="21"/>
          <w:szCs w:val="21"/>
        </w:rPr>
      </w:pPr>
      <w:r w:rsidRPr="00B7024E">
        <w:rPr>
          <w:rFonts w:ascii="Arial" w:hAnsi="Arial" w:cs="Arial"/>
          <w:sz w:val="21"/>
          <w:szCs w:val="21"/>
        </w:rPr>
        <w:t>Consultants will not have supervisory responsibilities or authority on UNICEF budget.</w:t>
      </w:r>
    </w:p>
    <w:p w14:paraId="2A85465C" w14:textId="77777777" w:rsidR="007F1084" w:rsidRPr="00B7024E" w:rsidRDefault="007F1084" w:rsidP="007F1084">
      <w:pPr>
        <w:numPr>
          <w:ilvl w:val="0"/>
          <w:numId w:val="2"/>
        </w:numPr>
        <w:jc w:val="both"/>
        <w:rPr>
          <w:rFonts w:ascii="Arial" w:hAnsi="Arial" w:cs="Arial"/>
          <w:snapToGrid w:val="0"/>
          <w:sz w:val="21"/>
          <w:szCs w:val="21"/>
        </w:rPr>
      </w:pPr>
      <w:r w:rsidRPr="00B7024E">
        <w:rPr>
          <w:rFonts w:ascii="Arial" w:hAnsi="Arial" w:cs="Arial"/>
          <w:sz w:val="21"/>
          <w:szCs w:val="21"/>
        </w:rPr>
        <w:t xml:space="preserve">Consultant will be required to sign the </w:t>
      </w:r>
      <w:r w:rsidRPr="00B7024E">
        <w:rPr>
          <w:rFonts w:ascii="Arial" w:hAnsi="Arial" w:cs="Arial"/>
          <w:snapToGrid w:val="0"/>
          <w:sz w:val="21"/>
          <w:szCs w:val="21"/>
        </w:rPr>
        <w:t xml:space="preserve">Health statement for consultants/Individual contractor prior to taking up the assignment, and to document that they have appropriate health insurance, </w:t>
      </w:r>
      <w:r w:rsidRPr="00B7024E">
        <w:rPr>
          <w:rFonts w:ascii="Arial" w:hAnsi="Arial" w:cs="Arial"/>
          <w:sz w:val="21"/>
          <w:szCs w:val="21"/>
        </w:rPr>
        <w:t>including Medical Evacuation</w:t>
      </w:r>
      <w:r w:rsidRPr="00B7024E">
        <w:rPr>
          <w:rFonts w:ascii="Arial" w:hAnsi="Arial" w:cs="Arial"/>
          <w:snapToGrid w:val="0"/>
          <w:sz w:val="21"/>
          <w:szCs w:val="21"/>
        </w:rPr>
        <w:t>.</w:t>
      </w:r>
    </w:p>
    <w:p w14:paraId="55E8F862" w14:textId="77777777" w:rsidR="007F1084" w:rsidRPr="00B7024E" w:rsidRDefault="007F1084" w:rsidP="007F1084">
      <w:pPr>
        <w:numPr>
          <w:ilvl w:val="0"/>
          <w:numId w:val="2"/>
        </w:numPr>
        <w:jc w:val="both"/>
        <w:rPr>
          <w:rFonts w:ascii="Arial" w:hAnsi="Arial" w:cs="Arial"/>
          <w:sz w:val="21"/>
          <w:szCs w:val="21"/>
          <w:lang w:val="en-GB"/>
        </w:rPr>
      </w:pPr>
      <w:r w:rsidRPr="00B7024E">
        <w:rPr>
          <w:rFonts w:ascii="Arial" w:hAnsi="Arial" w:cs="Arial"/>
          <w:snapToGrid w:val="0"/>
          <w:sz w:val="21"/>
          <w:szCs w:val="21"/>
        </w:rPr>
        <w:t>The Form 'Designation, change or revocation of beneficiary' must be completed by the consultant.</w:t>
      </w:r>
    </w:p>
    <w:p w14:paraId="658DB3F2" w14:textId="77777777" w:rsidR="007F1084" w:rsidRPr="00B7024E" w:rsidRDefault="007F1084" w:rsidP="007F1084">
      <w:pPr>
        <w:ind w:left="360"/>
        <w:jc w:val="both"/>
        <w:rPr>
          <w:rFonts w:ascii="Arial" w:hAnsi="Arial" w:cs="Arial"/>
          <w:sz w:val="21"/>
          <w:szCs w:val="21"/>
          <w:lang w:val="en-GB"/>
        </w:rPr>
      </w:pPr>
      <w:r w:rsidRPr="00B7024E">
        <w:rPr>
          <w:rFonts w:ascii="Arial" w:hAnsi="Arial" w:cs="Arial"/>
          <w:b/>
          <w:sz w:val="21"/>
          <w:szCs w:val="21"/>
          <w:lang w:val="en-GB"/>
        </w:rPr>
        <w:tab/>
      </w:r>
      <w:r w:rsidRPr="00B7024E">
        <w:rPr>
          <w:rFonts w:ascii="Arial" w:hAnsi="Arial" w:cs="Arial"/>
          <w:b/>
          <w:sz w:val="21"/>
          <w:szCs w:val="21"/>
          <w:lang w:val="en-GB"/>
        </w:rPr>
        <w:tab/>
      </w:r>
      <w:r w:rsidRPr="00B7024E">
        <w:rPr>
          <w:rFonts w:ascii="Arial" w:hAnsi="Arial" w:cs="Arial"/>
          <w:b/>
          <w:sz w:val="21"/>
          <w:szCs w:val="21"/>
          <w:lang w:val="en-GB"/>
        </w:rPr>
        <w:tab/>
      </w:r>
    </w:p>
    <w:sectPr w:rsidR="007F1084" w:rsidRPr="00B7024E" w:rsidSect="005133BF">
      <w:headerReference w:type="default" r:id="rId11"/>
      <w:footerReference w:type="default" r:id="rId12"/>
      <w:pgSz w:w="11909" w:h="16834" w:code="9"/>
      <w:pgMar w:top="1152" w:right="1296" w:bottom="1728" w:left="1296" w:header="1152" w:footer="129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B1DDD" w14:textId="77777777" w:rsidR="002058A5" w:rsidRDefault="002058A5">
      <w:r>
        <w:separator/>
      </w:r>
    </w:p>
  </w:endnote>
  <w:endnote w:type="continuationSeparator" w:id="0">
    <w:p w14:paraId="63F7C0C3" w14:textId="77777777" w:rsidR="002058A5" w:rsidRDefault="0020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1636" w14:textId="77777777" w:rsidR="00C87F8D" w:rsidRDefault="00FD3EF3">
    <w:pPr>
      <w:pStyle w:val="Footer"/>
    </w:pPr>
    <w:r>
      <w:rPr>
        <w:noProof/>
      </w:rPr>
      <mc:AlternateContent>
        <mc:Choice Requires="wps">
          <w:drawing>
            <wp:anchor distT="0" distB="0" distL="114300" distR="114300" simplePos="0" relativeHeight="251660288" behindDoc="0" locked="0" layoutInCell="1" allowOverlap="1" wp14:anchorId="10A8161E" wp14:editId="1B652D14">
              <wp:simplePos x="0" y="0"/>
              <wp:positionH relativeFrom="column">
                <wp:posOffset>-3175</wp:posOffset>
              </wp:positionH>
              <wp:positionV relativeFrom="paragraph">
                <wp:posOffset>43180</wp:posOffset>
              </wp:positionV>
              <wp:extent cx="6058535" cy="944089"/>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8535" cy="944089"/>
                      </a:xfrm>
                      <a:prstGeom prst="rect">
                        <a:avLst/>
                      </a:prstGeom>
                      <a:noFill/>
                      <a:ln>
                        <a:noFill/>
                      </a:ln>
                      <a:effectLst/>
                    </wps:spPr>
                    <wps:txbx>
                      <w:txbxContent>
                        <w:p w14:paraId="3D2A8D50" w14:textId="77777777" w:rsidR="00C87F8D" w:rsidRPr="008F3D1C" w:rsidRDefault="00E162B2" w:rsidP="00C87F8D">
                          <w:pPr>
                            <w:spacing w:line="276" w:lineRule="auto"/>
                            <w:rPr>
                              <w:rFonts w:ascii="Arial" w:hAnsi="Arial" w:cs="Arial"/>
                              <w:color w:val="A6A6A6"/>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8161E" id="_x0000_t202" coordsize="21600,21600" o:spt="202" path="m,l,21600r21600,l21600,xe">
              <v:stroke joinstyle="miter"/>
              <v:path gradientshapeok="t" o:connecttype="rect"/>
            </v:shapetype>
            <v:shape id="Text Box 4" o:spid="_x0000_s1026" type="#_x0000_t202" style="position:absolute;margin-left:-.25pt;margin-top:3.4pt;width:477.05pt;height:7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" filled="f" stroked="f">
              <v:textbox>
                <w:txbxContent>
                  <w:p w14:paraId="3D2A8D50" w14:textId="77777777" w:rsidR="00C87F8D" w:rsidRPr="008F3D1C" w:rsidRDefault="00E162B2" w:rsidP="00C87F8D">
                    <w:pPr>
                      <w:spacing w:line="276" w:lineRule="auto"/>
                      <w:rPr>
                        <w:rFonts w:ascii="Arial" w:hAnsi="Arial" w:cs="Arial"/>
                        <w:color w:val="A6A6A6"/>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DE5A" w14:textId="77777777" w:rsidR="002058A5" w:rsidRDefault="002058A5">
      <w:r>
        <w:separator/>
      </w:r>
    </w:p>
  </w:footnote>
  <w:footnote w:type="continuationSeparator" w:id="0">
    <w:p w14:paraId="5C673B9D" w14:textId="77777777" w:rsidR="002058A5" w:rsidRDefault="0020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B11B" w14:textId="77777777" w:rsidR="0087253F" w:rsidRPr="0087253F" w:rsidRDefault="00FD3EF3" w:rsidP="0087253F">
    <w:pPr>
      <w:pStyle w:val="Header"/>
    </w:pPr>
    <w:r>
      <w:rPr>
        <w:noProof/>
      </w:rPr>
      <w:drawing>
        <wp:anchor distT="0" distB="0" distL="114300" distR="114300" simplePos="0" relativeHeight="251659264" behindDoc="0" locked="0" layoutInCell="1" allowOverlap="1" wp14:anchorId="3EDC7019" wp14:editId="29C549AC">
          <wp:simplePos x="0" y="0"/>
          <wp:positionH relativeFrom="column">
            <wp:posOffset>2865120</wp:posOffset>
          </wp:positionH>
          <wp:positionV relativeFrom="paragraph">
            <wp:posOffset>-655320</wp:posOffset>
          </wp:positionV>
          <wp:extent cx="3204844" cy="6555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844" cy="6555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2404"/>
    <w:multiLevelType w:val="hybridMultilevel"/>
    <w:tmpl w:val="C6145F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41836"/>
    <w:multiLevelType w:val="hybridMultilevel"/>
    <w:tmpl w:val="610EE764"/>
    <w:lvl w:ilvl="0" w:tplc="F1887B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B237ED0"/>
    <w:multiLevelType w:val="hybridMultilevel"/>
    <w:tmpl w:val="7A769F00"/>
    <w:lvl w:ilvl="0" w:tplc="35568C86">
      <w:start w:val="1"/>
      <w:numFmt w:val="bullet"/>
      <w:lvlText w:val=""/>
      <w:lvlJc w:val="left"/>
      <w:pPr>
        <w:ind w:left="720" w:hanging="360"/>
      </w:pPr>
      <w:rPr>
        <w:rFonts w:ascii="Symbol" w:hAnsi="Symbol" w:hint="default"/>
      </w:rPr>
    </w:lvl>
    <w:lvl w:ilvl="1" w:tplc="94DEB712">
      <w:start w:val="1"/>
      <w:numFmt w:val="bullet"/>
      <w:lvlText w:val="o"/>
      <w:lvlJc w:val="left"/>
      <w:pPr>
        <w:ind w:left="1440" w:hanging="360"/>
      </w:pPr>
      <w:rPr>
        <w:rFonts w:ascii="Courier New" w:hAnsi="Courier New" w:hint="default"/>
      </w:rPr>
    </w:lvl>
    <w:lvl w:ilvl="2" w:tplc="B2BEA81A">
      <w:start w:val="1"/>
      <w:numFmt w:val="bullet"/>
      <w:lvlText w:val=""/>
      <w:lvlJc w:val="left"/>
      <w:pPr>
        <w:ind w:left="2160" w:hanging="360"/>
      </w:pPr>
      <w:rPr>
        <w:rFonts w:ascii="Wingdings" w:hAnsi="Wingdings" w:hint="default"/>
      </w:rPr>
    </w:lvl>
    <w:lvl w:ilvl="3" w:tplc="70EC801A">
      <w:start w:val="1"/>
      <w:numFmt w:val="bullet"/>
      <w:lvlText w:val=""/>
      <w:lvlJc w:val="left"/>
      <w:pPr>
        <w:ind w:left="2880" w:hanging="360"/>
      </w:pPr>
      <w:rPr>
        <w:rFonts w:ascii="Symbol" w:hAnsi="Symbol" w:hint="default"/>
      </w:rPr>
    </w:lvl>
    <w:lvl w:ilvl="4" w:tplc="CB74A0AC">
      <w:start w:val="1"/>
      <w:numFmt w:val="bullet"/>
      <w:lvlText w:val="o"/>
      <w:lvlJc w:val="left"/>
      <w:pPr>
        <w:ind w:left="3600" w:hanging="360"/>
      </w:pPr>
      <w:rPr>
        <w:rFonts w:ascii="Courier New" w:hAnsi="Courier New" w:hint="default"/>
      </w:rPr>
    </w:lvl>
    <w:lvl w:ilvl="5" w:tplc="922ACBA2">
      <w:start w:val="1"/>
      <w:numFmt w:val="bullet"/>
      <w:lvlText w:val=""/>
      <w:lvlJc w:val="left"/>
      <w:pPr>
        <w:ind w:left="4320" w:hanging="360"/>
      </w:pPr>
      <w:rPr>
        <w:rFonts w:ascii="Wingdings" w:hAnsi="Wingdings" w:hint="default"/>
      </w:rPr>
    </w:lvl>
    <w:lvl w:ilvl="6" w:tplc="8D74325C">
      <w:start w:val="1"/>
      <w:numFmt w:val="bullet"/>
      <w:lvlText w:val=""/>
      <w:lvlJc w:val="left"/>
      <w:pPr>
        <w:ind w:left="5040" w:hanging="360"/>
      </w:pPr>
      <w:rPr>
        <w:rFonts w:ascii="Symbol" w:hAnsi="Symbol" w:hint="default"/>
      </w:rPr>
    </w:lvl>
    <w:lvl w:ilvl="7" w:tplc="60C250AA">
      <w:start w:val="1"/>
      <w:numFmt w:val="bullet"/>
      <w:lvlText w:val="o"/>
      <w:lvlJc w:val="left"/>
      <w:pPr>
        <w:ind w:left="5760" w:hanging="360"/>
      </w:pPr>
      <w:rPr>
        <w:rFonts w:ascii="Courier New" w:hAnsi="Courier New" w:hint="default"/>
      </w:rPr>
    </w:lvl>
    <w:lvl w:ilvl="8" w:tplc="E9FC04EE">
      <w:start w:val="1"/>
      <w:numFmt w:val="bullet"/>
      <w:lvlText w:val=""/>
      <w:lvlJc w:val="left"/>
      <w:pPr>
        <w:ind w:left="6480" w:hanging="360"/>
      </w:pPr>
      <w:rPr>
        <w:rFonts w:ascii="Wingdings" w:hAnsi="Wingdings" w:hint="default"/>
      </w:rPr>
    </w:lvl>
  </w:abstractNum>
  <w:abstractNum w:abstractNumId="3" w15:restartNumberingAfterBreak="0">
    <w:nsid w:val="11C44628"/>
    <w:multiLevelType w:val="hybridMultilevel"/>
    <w:tmpl w:val="4D54EB3C"/>
    <w:lvl w:ilvl="0" w:tplc="2084B700">
      <w:start w:val="1"/>
      <w:numFmt w:val="decimal"/>
      <w:lvlText w:val="%1."/>
      <w:lvlJc w:val="left"/>
      <w:pPr>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C6B9E"/>
    <w:multiLevelType w:val="hybridMultilevel"/>
    <w:tmpl w:val="9ECC7F06"/>
    <w:lvl w:ilvl="0" w:tplc="AA1A23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C13A8"/>
    <w:multiLevelType w:val="hybridMultilevel"/>
    <w:tmpl w:val="20E095B6"/>
    <w:lvl w:ilvl="0" w:tplc="AA1A23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F55CE"/>
    <w:multiLevelType w:val="hybridMultilevel"/>
    <w:tmpl w:val="13CCFEB6"/>
    <w:lvl w:ilvl="0" w:tplc="29805D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206F78"/>
    <w:multiLevelType w:val="hybridMultilevel"/>
    <w:tmpl w:val="577E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31CDF"/>
    <w:multiLevelType w:val="hybridMultilevel"/>
    <w:tmpl w:val="A1386C26"/>
    <w:lvl w:ilvl="0" w:tplc="B4F0F582">
      <w:numFmt w:val="bullet"/>
      <w:lvlText w:val="-"/>
      <w:lvlJc w:val="left"/>
      <w:pPr>
        <w:ind w:left="720" w:hanging="360"/>
      </w:pPr>
      <w:rPr>
        <w:rFonts w:ascii="Calibri" w:eastAsia="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B5C31"/>
    <w:multiLevelType w:val="hybridMultilevel"/>
    <w:tmpl w:val="C45EBE6A"/>
    <w:lvl w:ilvl="0" w:tplc="3B4C59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6758D1"/>
    <w:multiLevelType w:val="hybridMultilevel"/>
    <w:tmpl w:val="028AD25A"/>
    <w:lvl w:ilvl="0" w:tplc="08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E0D28"/>
    <w:multiLevelType w:val="hybridMultilevel"/>
    <w:tmpl w:val="E6B2E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1"/>
  </w:num>
  <w:num w:numId="4">
    <w:abstractNumId w:val="3"/>
  </w:num>
  <w:num w:numId="5">
    <w:abstractNumId w:val="0"/>
  </w:num>
  <w:num w:numId="6">
    <w:abstractNumId w:val="9"/>
  </w:num>
  <w:num w:numId="7">
    <w:abstractNumId w:val="7"/>
  </w:num>
  <w:num w:numId="8">
    <w:abstractNumId w:val="2"/>
  </w:num>
  <w:num w:numId="9">
    <w:abstractNumId w:val="5"/>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84"/>
    <w:rsid w:val="00002FD0"/>
    <w:rsid w:val="00010B94"/>
    <w:rsid w:val="0001138F"/>
    <w:rsid w:val="00011610"/>
    <w:rsid w:val="000122D5"/>
    <w:rsid w:val="00013B9E"/>
    <w:rsid w:val="00015BA1"/>
    <w:rsid w:val="000177CF"/>
    <w:rsid w:val="00021360"/>
    <w:rsid w:val="00022241"/>
    <w:rsid w:val="00023107"/>
    <w:rsid w:val="00027AB8"/>
    <w:rsid w:val="00031908"/>
    <w:rsid w:val="00031944"/>
    <w:rsid w:val="000449A9"/>
    <w:rsid w:val="000534E0"/>
    <w:rsid w:val="00054719"/>
    <w:rsid w:val="00055914"/>
    <w:rsid w:val="000619A1"/>
    <w:rsid w:val="00062C50"/>
    <w:rsid w:val="00063C97"/>
    <w:rsid w:val="00072841"/>
    <w:rsid w:val="00073262"/>
    <w:rsid w:val="00091F4E"/>
    <w:rsid w:val="00092D83"/>
    <w:rsid w:val="000940F6"/>
    <w:rsid w:val="00094E79"/>
    <w:rsid w:val="000950F7"/>
    <w:rsid w:val="00096741"/>
    <w:rsid w:val="000A17BD"/>
    <w:rsid w:val="000A3723"/>
    <w:rsid w:val="000A4817"/>
    <w:rsid w:val="000A689B"/>
    <w:rsid w:val="000B170B"/>
    <w:rsid w:val="000D0665"/>
    <w:rsid w:val="000F0CF3"/>
    <w:rsid w:val="000F22C8"/>
    <w:rsid w:val="000F3CC1"/>
    <w:rsid w:val="000F4054"/>
    <w:rsid w:val="000F43D2"/>
    <w:rsid w:val="00105796"/>
    <w:rsid w:val="001140E1"/>
    <w:rsid w:val="001152A2"/>
    <w:rsid w:val="0011688F"/>
    <w:rsid w:val="0012275B"/>
    <w:rsid w:val="00126438"/>
    <w:rsid w:val="00134524"/>
    <w:rsid w:val="00134675"/>
    <w:rsid w:val="001406E5"/>
    <w:rsid w:val="00140A8E"/>
    <w:rsid w:val="001435A1"/>
    <w:rsid w:val="00150C98"/>
    <w:rsid w:val="00151978"/>
    <w:rsid w:val="00153203"/>
    <w:rsid w:val="0017056A"/>
    <w:rsid w:val="00173C97"/>
    <w:rsid w:val="0018444F"/>
    <w:rsid w:val="00186838"/>
    <w:rsid w:val="00190787"/>
    <w:rsid w:val="0019374D"/>
    <w:rsid w:val="001966AC"/>
    <w:rsid w:val="001966ED"/>
    <w:rsid w:val="001A15FC"/>
    <w:rsid w:val="001B29DB"/>
    <w:rsid w:val="001B6C3E"/>
    <w:rsid w:val="001B6CC7"/>
    <w:rsid w:val="001D0EF9"/>
    <w:rsid w:val="001E3E94"/>
    <w:rsid w:val="001E41B7"/>
    <w:rsid w:val="002058A5"/>
    <w:rsid w:val="00205DD7"/>
    <w:rsid w:val="002066F2"/>
    <w:rsid w:val="00207E4C"/>
    <w:rsid w:val="00213F72"/>
    <w:rsid w:val="00214BBD"/>
    <w:rsid w:val="00215061"/>
    <w:rsid w:val="002163AC"/>
    <w:rsid w:val="00217D97"/>
    <w:rsid w:val="0022126B"/>
    <w:rsid w:val="00222253"/>
    <w:rsid w:val="00224457"/>
    <w:rsid w:val="0022499B"/>
    <w:rsid w:val="00225E07"/>
    <w:rsid w:val="00231D81"/>
    <w:rsid w:val="00232491"/>
    <w:rsid w:val="0023281C"/>
    <w:rsid w:val="0024139A"/>
    <w:rsid w:val="00243A8E"/>
    <w:rsid w:val="00247D27"/>
    <w:rsid w:val="00256B2A"/>
    <w:rsid w:val="00263F79"/>
    <w:rsid w:val="00265003"/>
    <w:rsid w:val="002654E9"/>
    <w:rsid w:val="0026650A"/>
    <w:rsid w:val="002725A4"/>
    <w:rsid w:val="00275B5F"/>
    <w:rsid w:val="00296AB9"/>
    <w:rsid w:val="002A1349"/>
    <w:rsid w:val="002A7F7A"/>
    <w:rsid w:val="002A7F81"/>
    <w:rsid w:val="002B1350"/>
    <w:rsid w:val="002B24EB"/>
    <w:rsid w:val="002B4324"/>
    <w:rsid w:val="002B5FB9"/>
    <w:rsid w:val="002B62F8"/>
    <w:rsid w:val="002D69A7"/>
    <w:rsid w:val="002E0690"/>
    <w:rsid w:val="002E6783"/>
    <w:rsid w:val="002E6C5D"/>
    <w:rsid w:val="002F1729"/>
    <w:rsid w:val="002F1B25"/>
    <w:rsid w:val="002F6B32"/>
    <w:rsid w:val="00304374"/>
    <w:rsid w:val="00305B70"/>
    <w:rsid w:val="00313EC1"/>
    <w:rsid w:val="003143C0"/>
    <w:rsid w:val="00323ED2"/>
    <w:rsid w:val="00325478"/>
    <w:rsid w:val="00325D28"/>
    <w:rsid w:val="00337252"/>
    <w:rsid w:val="003373F8"/>
    <w:rsid w:val="003531D4"/>
    <w:rsid w:val="003578A1"/>
    <w:rsid w:val="00361CB6"/>
    <w:rsid w:val="00362406"/>
    <w:rsid w:val="003651BA"/>
    <w:rsid w:val="00370E53"/>
    <w:rsid w:val="003738F0"/>
    <w:rsid w:val="00374371"/>
    <w:rsid w:val="003769A4"/>
    <w:rsid w:val="003777D4"/>
    <w:rsid w:val="003810F0"/>
    <w:rsid w:val="0038190C"/>
    <w:rsid w:val="00382194"/>
    <w:rsid w:val="0039520F"/>
    <w:rsid w:val="003A3A4C"/>
    <w:rsid w:val="003A4EC3"/>
    <w:rsid w:val="003A4FF0"/>
    <w:rsid w:val="003A7BB9"/>
    <w:rsid w:val="003C1160"/>
    <w:rsid w:val="003C1F32"/>
    <w:rsid w:val="003C2A8E"/>
    <w:rsid w:val="003E06E0"/>
    <w:rsid w:val="003E5CDB"/>
    <w:rsid w:val="003F0CA5"/>
    <w:rsid w:val="003F3191"/>
    <w:rsid w:val="00407E95"/>
    <w:rsid w:val="004114A2"/>
    <w:rsid w:val="0041488A"/>
    <w:rsid w:val="00415F68"/>
    <w:rsid w:val="004210B5"/>
    <w:rsid w:val="004258AA"/>
    <w:rsid w:val="004278A1"/>
    <w:rsid w:val="0043230B"/>
    <w:rsid w:val="00434A17"/>
    <w:rsid w:val="0044081D"/>
    <w:rsid w:val="004410C7"/>
    <w:rsid w:val="0044447B"/>
    <w:rsid w:val="00446F9E"/>
    <w:rsid w:val="00451B20"/>
    <w:rsid w:val="00457D61"/>
    <w:rsid w:val="00457DCE"/>
    <w:rsid w:val="00460027"/>
    <w:rsid w:val="00462DBF"/>
    <w:rsid w:val="00467FF0"/>
    <w:rsid w:val="00471B5A"/>
    <w:rsid w:val="0048292A"/>
    <w:rsid w:val="00484732"/>
    <w:rsid w:val="0049071F"/>
    <w:rsid w:val="00492DE5"/>
    <w:rsid w:val="0049461B"/>
    <w:rsid w:val="00494F28"/>
    <w:rsid w:val="004A0499"/>
    <w:rsid w:val="004B2796"/>
    <w:rsid w:val="004B613F"/>
    <w:rsid w:val="004C027D"/>
    <w:rsid w:val="004C096A"/>
    <w:rsid w:val="004C369D"/>
    <w:rsid w:val="004D025E"/>
    <w:rsid w:val="004D1596"/>
    <w:rsid w:val="004D3766"/>
    <w:rsid w:val="004D3D8F"/>
    <w:rsid w:val="004E0155"/>
    <w:rsid w:val="004E321B"/>
    <w:rsid w:val="004E3BCC"/>
    <w:rsid w:val="004E5E53"/>
    <w:rsid w:val="004E76F7"/>
    <w:rsid w:val="00511115"/>
    <w:rsid w:val="00517CD6"/>
    <w:rsid w:val="0052122A"/>
    <w:rsid w:val="0052422B"/>
    <w:rsid w:val="005260B1"/>
    <w:rsid w:val="00532335"/>
    <w:rsid w:val="00532B06"/>
    <w:rsid w:val="00537BF5"/>
    <w:rsid w:val="005409FD"/>
    <w:rsid w:val="0054110D"/>
    <w:rsid w:val="00545DBF"/>
    <w:rsid w:val="00555B67"/>
    <w:rsid w:val="00561914"/>
    <w:rsid w:val="0056218F"/>
    <w:rsid w:val="00562B74"/>
    <w:rsid w:val="00572540"/>
    <w:rsid w:val="00574EEE"/>
    <w:rsid w:val="00584714"/>
    <w:rsid w:val="00585840"/>
    <w:rsid w:val="005870F4"/>
    <w:rsid w:val="00591C9F"/>
    <w:rsid w:val="00592404"/>
    <w:rsid w:val="005946DA"/>
    <w:rsid w:val="00595931"/>
    <w:rsid w:val="005A02E2"/>
    <w:rsid w:val="005A18D5"/>
    <w:rsid w:val="005A5C4D"/>
    <w:rsid w:val="005A6977"/>
    <w:rsid w:val="005B1DE8"/>
    <w:rsid w:val="005B567B"/>
    <w:rsid w:val="005B6407"/>
    <w:rsid w:val="005B70A7"/>
    <w:rsid w:val="005B7AE2"/>
    <w:rsid w:val="005B7CA1"/>
    <w:rsid w:val="005C04F2"/>
    <w:rsid w:val="005C4435"/>
    <w:rsid w:val="005E2CF7"/>
    <w:rsid w:val="005E4CA9"/>
    <w:rsid w:val="005F0C3A"/>
    <w:rsid w:val="005F4157"/>
    <w:rsid w:val="005F4D52"/>
    <w:rsid w:val="00601384"/>
    <w:rsid w:val="00606EBD"/>
    <w:rsid w:val="006175E6"/>
    <w:rsid w:val="00621190"/>
    <w:rsid w:val="0062238A"/>
    <w:rsid w:val="00630207"/>
    <w:rsid w:val="00631B4E"/>
    <w:rsid w:val="00635DFC"/>
    <w:rsid w:val="0063615C"/>
    <w:rsid w:val="006370EB"/>
    <w:rsid w:val="00637255"/>
    <w:rsid w:val="00640571"/>
    <w:rsid w:val="00641C0E"/>
    <w:rsid w:val="006466D5"/>
    <w:rsid w:val="00646D18"/>
    <w:rsid w:val="006472D2"/>
    <w:rsid w:val="006518FF"/>
    <w:rsid w:val="00661F0C"/>
    <w:rsid w:val="00683873"/>
    <w:rsid w:val="00686A4E"/>
    <w:rsid w:val="006961C0"/>
    <w:rsid w:val="006A052A"/>
    <w:rsid w:val="006A0D3D"/>
    <w:rsid w:val="006A12E5"/>
    <w:rsid w:val="006A633B"/>
    <w:rsid w:val="006B2A1C"/>
    <w:rsid w:val="006B49F1"/>
    <w:rsid w:val="006B61F4"/>
    <w:rsid w:val="006B74E0"/>
    <w:rsid w:val="006B7A6F"/>
    <w:rsid w:val="006C0E58"/>
    <w:rsid w:val="006C4ED3"/>
    <w:rsid w:val="006D25AC"/>
    <w:rsid w:val="006D45F4"/>
    <w:rsid w:val="006D5263"/>
    <w:rsid w:val="006F6E80"/>
    <w:rsid w:val="007016F2"/>
    <w:rsid w:val="00702D3D"/>
    <w:rsid w:val="00705735"/>
    <w:rsid w:val="00707262"/>
    <w:rsid w:val="007108D7"/>
    <w:rsid w:val="00724B0A"/>
    <w:rsid w:val="007315BD"/>
    <w:rsid w:val="00741489"/>
    <w:rsid w:val="00742136"/>
    <w:rsid w:val="00742F08"/>
    <w:rsid w:val="007437EB"/>
    <w:rsid w:val="00746437"/>
    <w:rsid w:val="00747B6E"/>
    <w:rsid w:val="00750A74"/>
    <w:rsid w:val="00753FA3"/>
    <w:rsid w:val="0076198B"/>
    <w:rsid w:val="007627CD"/>
    <w:rsid w:val="0076797F"/>
    <w:rsid w:val="007729E8"/>
    <w:rsid w:val="00773E06"/>
    <w:rsid w:val="00777B7E"/>
    <w:rsid w:val="00783DAB"/>
    <w:rsid w:val="00790B67"/>
    <w:rsid w:val="00792093"/>
    <w:rsid w:val="00793497"/>
    <w:rsid w:val="007A077B"/>
    <w:rsid w:val="007B4540"/>
    <w:rsid w:val="007B46AB"/>
    <w:rsid w:val="007B6C76"/>
    <w:rsid w:val="007C45A5"/>
    <w:rsid w:val="007C4759"/>
    <w:rsid w:val="007D143D"/>
    <w:rsid w:val="007D1966"/>
    <w:rsid w:val="007D1B70"/>
    <w:rsid w:val="007E1CFF"/>
    <w:rsid w:val="007E538E"/>
    <w:rsid w:val="007E6289"/>
    <w:rsid w:val="007F1084"/>
    <w:rsid w:val="007F20DB"/>
    <w:rsid w:val="007F594D"/>
    <w:rsid w:val="007F7CC9"/>
    <w:rsid w:val="00800628"/>
    <w:rsid w:val="00802470"/>
    <w:rsid w:val="00806AFF"/>
    <w:rsid w:val="00806E6E"/>
    <w:rsid w:val="00807347"/>
    <w:rsid w:val="008148FC"/>
    <w:rsid w:val="00815DE0"/>
    <w:rsid w:val="008167FD"/>
    <w:rsid w:val="008219A6"/>
    <w:rsid w:val="008251EE"/>
    <w:rsid w:val="00825B99"/>
    <w:rsid w:val="00826590"/>
    <w:rsid w:val="00830C84"/>
    <w:rsid w:val="008313A0"/>
    <w:rsid w:val="00833F92"/>
    <w:rsid w:val="00854D4B"/>
    <w:rsid w:val="008560BB"/>
    <w:rsid w:val="00860753"/>
    <w:rsid w:val="00865917"/>
    <w:rsid w:val="00866CDC"/>
    <w:rsid w:val="00872AD0"/>
    <w:rsid w:val="00874050"/>
    <w:rsid w:val="00876562"/>
    <w:rsid w:val="00877DC1"/>
    <w:rsid w:val="008819A5"/>
    <w:rsid w:val="00883A11"/>
    <w:rsid w:val="00892008"/>
    <w:rsid w:val="008A29B3"/>
    <w:rsid w:val="008A4E10"/>
    <w:rsid w:val="008A543F"/>
    <w:rsid w:val="008B5EF2"/>
    <w:rsid w:val="008C319F"/>
    <w:rsid w:val="008C5B40"/>
    <w:rsid w:val="008C666E"/>
    <w:rsid w:val="008E09B3"/>
    <w:rsid w:val="008E2A15"/>
    <w:rsid w:val="008E672F"/>
    <w:rsid w:val="008E699D"/>
    <w:rsid w:val="008E7465"/>
    <w:rsid w:val="008F0943"/>
    <w:rsid w:val="008F56D5"/>
    <w:rsid w:val="0090248D"/>
    <w:rsid w:val="00904769"/>
    <w:rsid w:val="0090521E"/>
    <w:rsid w:val="00905A69"/>
    <w:rsid w:val="00905E4E"/>
    <w:rsid w:val="0091487C"/>
    <w:rsid w:val="00915AC9"/>
    <w:rsid w:val="009251FD"/>
    <w:rsid w:val="0092523A"/>
    <w:rsid w:val="009260D3"/>
    <w:rsid w:val="009319B0"/>
    <w:rsid w:val="00932DBB"/>
    <w:rsid w:val="009334A4"/>
    <w:rsid w:val="0093406B"/>
    <w:rsid w:val="00935A89"/>
    <w:rsid w:val="009422D5"/>
    <w:rsid w:val="00942D1E"/>
    <w:rsid w:val="0094619B"/>
    <w:rsid w:val="00952CA9"/>
    <w:rsid w:val="00955FB1"/>
    <w:rsid w:val="00955FC6"/>
    <w:rsid w:val="009602ED"/>
    <w:rsid w:val="00960319"/>
    <w:rsid w:val="00961976"/>
    <w:rsid w:val="00977591"/>
    <w:rsid w:val="00981EAA"/>
    <w:rsid w:val="00983696"/>
    <w:rsid w:val="009836FB"/>
    <w:rsid w:val="0098392D"/>
    <w:rsid w:val="00984129"/>
    <w:rsid w:val="009868C4"/>
    <w:rsid w:val="009873EF"/>
    <w:rsid w:val="009960C3"/>
    <w:rsid w:val="009A2BBA"/>
    <w:rsid w:val="009A305E"/>
    <w:rsid w:val="009A3094"/>
    <w:rsid w:val="009A39FB"/>
    <w:rsid w:val="009A7AD4"/>
    <w:rsid w:val="009B020E"/>
    <w:rsid w:val="009B22EA"/>
    <w:rsid w:val="009C220D"/>
    <w:rsid w:val="009C2D79"/>
    <w:rsid w:val="009D36E6"/>
    <w:rsid w:val="009D4B2B"/>
    <w:rsid w:val="009D730E"/>
    <w:rsid w:val="009E3F7C"/>
    <w:rsid w:val="009E411F"/>
    <w:rsid w:val="009E4D1F"/>
    <w:rsid w:val="009E7ED2"/>
    <w:rsid w:val="009F6A2F"/>
    <w:rsid w:val="00A009B0"/>
    <w:rsid w:val="00A0406B"/>
    <w:rsid w:val="00A103D4"/>
    <w:rsid w:val="00A11A88"/>
    <w:rsid w:val="00A17EC9"/>
    <w:rsid w:val="00A227EE"/>
    <w:rsid w:val="00A33A23"/>
    <w:rsid w:val="00A34ECC"/>
    <w:rsid w:val="00A44DE6"/>
    <w:rsid w:val="00A455FB"/>
    <w:rsid w:val="00A45B88"/>
    <w:rsid w:val="00A539F5"/>
    <w:rsid w:val="00A76317"/>
    <w:rsid w:val="00A77B31"/>
    <w:rsid w:val="00A80A80"/>
    <w:rsid w:val="00A95ED2"/>
    <w:rsid w:val="00AA5551"/>
    <w:rsid w:val="00AA596D"/>
    <w:rsid w:val="00AA6D3C"/>
    <w:rsid w:val="00AB3AA2"/>
    <w:rsid w:val="00AB5541"/>
    <w:rsid w:val="00AB632F"/>
    <w:rsid w:val="00AC0A7E"/>
    <w:rsid w:val="00AC395C"/>
    <w:rsid w:val="00AD1F69"/>
    <w:rsid w:val="00AD2D5C"/>
    <w:rsid w:val="00AD64C0"/>
    <w:rsid w:val="00AD72E4"/>
    <w:rsid w:val="00AD794C"/>
    <w:rsid w:val="00AE2E9B"/>
    <w:rsid w:val="00AF0668"/>
    <w:rsid w:val="00AF29A3"/>
    <w:rsid w:val="00AF3190"/>
    <w:rsid w:val="00AF3CA8"/>
    <w:rsid w:val="00AF52C7"/>
    <w:rsid w:val="00B059CD"/>
    <w:rsid w:val="00B105BD"/>
    <w:rsid w:val="00B10A4F"/>
    <w:rsid w:val="00B162E1"/>
    <w:rsid w:val="00B166CB"/>
    <w:rsid w:val="00B1670D"/>
    <w:rsid w:val="00B1765E"/>
    <w:rsid w:val="00B2319F"/>
    <w:rsid w:val="00B232A5"/>
    <w:rsid w:val="00B23B1D"/>
    <w:rsid w:val="00B23FA7"/>
    <w:rsid w:val="00B25798"/>
    <w:rsid w:val="00B27BD5"/>
    <w:rsid w:val="00B34248"/>
    <w:rsid w:val="00B418F0"/>
    <w:rsid w:val="00B41A2C"/>
    <w:rsid w:val="00B41D2C"/>
    <w:rsid w:val="00B4345A"/>
    <w:rsid w:val="00B52BFE"/>
    <w:rsid w:val="00B565E8"/>
    <w:rsid w:val="00B61BA0"/>
    <w:rsid w:val="00B6570D"/>
    <w:rsid w:val="00B7024E"/>
    <w:rsid w:val="00B73D0D"/>
    <w:rsid w:val="00B74619"/>
    <w:rsid w:val="00B82265"/>
    <w:rsid w:val="00B9265A"/>
    <w:rsid w:val="00B93D83"/>
    <w:rsid w:val="00BA22CD"/>
    <w:rsid w:val="00BA2A49"/>
    <w:rsid w:val="00BA3108"/>
    <w:rsid w:val="00BA50F5"/>
    <w:rsid w:val="00BB3E7F"/>
    <w:rsid w:val="00BB7C70"/>
    <w:rsid w:val="00BC1956"/>
    <w:rsid w:val="00BC1C88"/>
    <w:rsid w:val="00BC516F"/>
    <w:rsid w:val="00BD7378"/>
    <w:rsid w:val="00BD73DC"/>
    <w:rsid w:val="00BE32AD"/>
    <w:rsid w:val="00BE7224"/>
    <w:rsid w:val="00BF0E2E"/>
    <w:rsid w:val="00BF18E0"/>
    <w:rsid w:val="00BF5778"/>
    <w:rsid w:val="00C149B0"/>
    <w:rsid w:val="00C20491"/>
    <w:rsid w:val="00C2137D"/>
    <w:rsid w:val="00C2445B"/>
    <w:rsid w:val="00C26B0C"/>
    <w:rsid w:val="00C31A8C"/>
    <w:rsid w:val="00C3318E"/>
    <w:rsid w:val="00C33627"/>
    <w:rsid w:val="00C404D3"/>
    <w:rsid w:val="00C40D50"/>
    <w:rsid w:val="00C521DF"/>
    <w:rsid w:val="00C603E6"/>
    <w:rsid w:val="00C63B7C"/>
    <w:rsid w:val="00C643BB"/>
    <w:rsid w:val="00C67743"/>
    <w:rsid w:val="00C82D1E"/>
    <w:rsid w:val="00C94DC6"/>
    <w:rsid w:val="00C962E3"/>
    <w:rsid w:val="00C9782A"/>
    <w:rsid w:val="00CB577D"/>
    <w:rsid w:val="00CB6966"/>
    <w:rsid w:val="00CD691E"/>
    <w:rsid w:val="00CE74D2"/>
    <w:rsid w:val="00CE7FCB"/>
    <w:rsid w:val="00CF07D2"/>
    <w:rsid w:val="00CF668F"/>
    <w:rsid w:val="00D05839"/>
    <w:rsid w:val="00D060D3"/>
    <w:rsid w:val="00D20039"/>
    <w:rsid w:val="00D23C1F"/>
    <w:rsid w:val="00D27304"/>
    <w:rsid w:val="00D30658"/>
    <w:rsid w:val="00D342D7"/>
    <w:rsid w:val="00D604FE"/>
    <w:rsid w:val="00D62D84"/>
    <w:rsid w:val="00D70144"/>
    <w:rsid w:val="00D841DE"/>
    <w:rsid w:val="00D85D0A"/>
    <w:rsid w:val="00D86013"/>
    <w:rsid w:val="00D87BC6"/>
    <w:rsid w:val="00D96C51"/>
    <w:rsid w:val="00D97ABF"/>
    <w:rsid w:val="00DA281F"/>
    <w:rsid w:val="00DA436C"/>
    <w:rsid w:val="00DA5617"/>
    <w:rsid w:val="00DB22BE"/>
    <w:rsid w:val="00DB2355"/>
    <w:rsid w:val="00DB3801"/>
    <w:rsid w:val="00DB7842"/>
    <w:rsid w:val="00DC0132"/>
    <w:rsid w:val="00DC4152"/>
    <w:rsid w:val="00DC69A1"/>
    <w:rsid w:val="00DD3F23"/>
    <w:rsid w:val="00DE0019"/>
    <w:rsid w:val="00DE174A"/>
    <w:rsid w:val="00DE3D74"/>
    <w:rsid w:val="00DF4677"/>
    <w:rsid w:val="00E028B8"/>
    <w:rsid w:val="00E02D07"/>
    <w:rsid w:val="00E10729"/>
    <w:rsid w:val="00E12737"/>
    <w:rsid w:val="00E162B2"/>
    <w:rsid w:val="00E17EEE"/>
    <w:rsid w:val="00E20137"/>
    <w:rsid w:val="00E2320A"/>
    <w:rsid w:val="00E310A9"/>
    <w:rsid w:val="00E3417A"/>
    <w:rsid w:val="00E37D03"/>
    <w:rsid w:val="00E400F6"/>
    <w:rsid w:val="00E45EE7"/>
    <w:rsid w:val="00E47C65"/>
    <w:rsid w:val="00E54B86"/>
    <w:rsid w:val="00E617DD"/>
    <w:rsid w:val="00E65C55"/>
    <w:rsid w:val="00E7106C"/>
    <w:rsid w:val="00E714C4"/>
    <w:rsid w:val="00E76128"/>
    <w:rsid w:val="00E817BB"/>
    <w:rsid w:val="00E825DC"/>
    <w:rsid w:val="00E85290"/>
    <w:rsid w:val="00E86DB7"/>
    <w:rsid w:val="00E95B72"/>
    <w:rsid w:val="00EA3D73"/>
    <w:rsid w:val="00EA4A4B"/>
    <w:rsid w:val="00EB48E3"/>
    <w:rsid w:val="00EB7255"/>
    <w:rsid w:val="00EC0992"/>
    <w:rsid w:val="00ED00AD"/>
    <w:rsid w:val="00ED11D1"/>
    <w:rsid w:val="00EE24C3"/>
    <w:rsid w:val="00EE4420"/>
    <w:rsid w:val="00EE7886"/>
    <w:rsid w:val="00EF0DE8"/>
    <w:rsid w:val="00EF4E25"/>
    <w:rsid w:val="00EF5A93"/>
    <w:rsid w:val="00EF5E34"/>
    <w:rsid w:val="00EF705C"/>
    <w:rsid w:val="00F022E1"/>
    <w:rsid w:val="00F04D6F"/>
    <w:rsid w:val="00F07F27"/>
    <w:rsid w:val="00F10626"/>
    <w:rsid w:val="00F14B29"/>
    <w:rsid w:val="00F1526C"/>
    <w:rsid w:val="00F21C29"/>
    <w:rsid w:val="00F40F94"/>
    <w:rsid w:val="00F46158"/>
    <w:rsid w:val="00F556B7"/>
    <w:rsid w:val="00F60986"/>
    <w:rsid w:val="00F625E6"/>
    <w:rsid w:val="00F65DE3"/>
    <w:rsid w:val="00F66007"/>
    <w:rsid w:val="00F6706B"/>
    <w:rsid w:val="00F710A9"/>
    <w:rsid w:val="00F72EF7"/>
    <w:rsid w:val="00F7497A"/>
    <w:rsid w:val="00F86948"/>
    <w:rsid w:val="00F91954"/>
    <w:rsid w:val="00F9266E"/>
    <w:rsid w:val="00F93D8E"/>
    <w:rsid w:val="00FA2A89"/>
    <w:rsid w:val="00FA4418"/>
    <w:rsid w:val="00FA6A27"/>
    <w:rsid w:val="00FA7A8E"/>
    <w:rsid w:val="00FB103D"/>
    <w:rsid w:val="00FB1E0A"/>
    <w:rsid w:val="00FB4C96"/>
    <w:rsid w:val="00FB6AB6"/>
    <w:rsid w:val="00FC2DBC"/>
    <w:rsid w:val="00FC443C"/>
    <w:rsid w:val="00FC796E"/>
    <w:rsid w:val="00FD0260"/>
    <w:rsid w:val="00FD3EF3"/>
    <w:rsid w:val="00FD41F4"/>
    <w:rsid w:val="00FD7B5C"/>
    <w:rsid w:val="00FE3FC2"/>
    <w:rsid w:val="00FE45EC"/>
    <w:rsid w:val="00FE56AA"/>
    <w:rsid w:val="00FF0F92"/>
    <w:rsid w:val="00FF1EB1"/>
    <w:rsid w:val="00FF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B1B2"/>
  <w15:chartTrackingRefBased/>
  <w15:docId w15:val="{74544654-95E8-49CB-B0EF-D8422C2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084"/>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unhideWhenUsed/>
    <w:qFormat/>
    <w:rsid w:val="00434A1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F1084"/>
    <w:rPr>
      <w:rFonts w:ascii="Times" w:eastAsia="Times" w:hAnsi="Times"/>
      <w:sz w:val="32"/>
    </w:rPr>
  </w:style>
  <w:style w:type="character" w:customStyle="1" w:styleId="BodyText3Char">
    <w:name w:val="Body Text 3 Char"/>
    <w:basedOn w:val="DefaultParagraphFont"/>
    <w:link w:val="BodyText3"/>
    <w:rsid w:val="007F1084"/>
    <w:rPr>
      <w:rFonts w:ascii="Times" w:eastAsia="Times" w:hAnsi="Times" w:cs="Times New Roman"/>
      <w:sz w:val="32"/>
      <w:szCs w:val="20"/>
    </w:rPr>
  </w:style>
  <w:style w:type="paragraph" w:styleId="Header">
    <w:name w:val="header"/>
    <w:link w:val="HeaderChar"/>
    <w:rsid w:val="007F1084"/>
    <w:pPr>
      <w:tabs>
        <w:tab w:val="center" w:pos="4680"/>
        <w:tab w:val="right" w:pos="9360"/>
      </w:tabs>
      <w:spacing w:after="0" w:line="240" w:lineRule="auto"/>
    </w:pPr>
    <w:rPr>
      <w:rFonts w:ascii="Verdana" w:eastAsia="Times New Roman" w:hAnsi="Verdana" w:cs="Times New Roman"/>
      <w:color w:val="000000"/>
      <w:sz w:val="20"/>
      <w:szCs w:val="20"/>
    </w:rPr>
  </w:style>
  <w:style w:type="character" w:customStyle="1" w:styleId="HeaderChar">
    <w:name w:val="Header Char"/>
    <w:basedOn w:val="DefaultParagraphFont"/>
    <w:link w:val="Header"/>
    <w:rsid w:val="007F1084"/>
    <w:rPr>
      <w:rFonts w:ascii="Verdana" w:eastAsia="Times New Roman" w:hAnsi="Verdana" w:cs="Times New Roman"/>
      <w:color w:val="000000"/>
      <w:sz w:val="20"/>
      <w:szCs w:val="20"/>
    </w:rPr>
  </w:style>
  <w:style w:type="paragraph" w:styleId="Footer">
    <w:name w:val="footer"/>
    <w:basedOn w:val="Normal"/>
    <w:link w:val="FooterChar"/>
    <w:uiPriority w:val="99"/>
    <w:rsid w:val="007F1084"/>
    <w:pPr>
      <w:tabs>
        <w:tab w:val="center" w:pos="4680"/>
        <w:tab w:val="right" w:pos="9360"/>
      </w:tabs>
    </w:pPr>
  </w:style>
  <w:style w:type="character" w:customStyle="1" w:styleId="FooterChar">
    <w:name w:val="Footer Char"/>
    <w:basedOn w:val="DefaultParagraphFont"/>
    <w:link w:val="Footer"/>
    <w:uiPriority w:val="99"/>
    <w:rsid w:val="007F1084"/>
    <w:rPr>
      <w:rFonts w:ascii="Times New Roman" w:eastAsia="Times New Roman" w:hAnsi="Times New Roman" w:cs="Times New Roman"/>
      <w:sz w:val="24"/>
      <w:szCs w:val="20"/>
    </w:rPr>
  </w:style>
  <w:style w:type="paragraph" w:styleId="BodyText">
    <w:name w:val="Body Text"/>
    <w:basedOn w:val="Normal"/>
    <w:link w:val="BodyTextChar"/>
    <w:unhideWhenUsed/>
    <w:rsid w:val="007F1084"/>
    <w:pPr>
      <w:spacing w:after="120"/>
    </w:pPr>
  </w:style>
  <w:style w:type="character" w:customStyle="1" w:styleId="BodyTextChar">
    <w:name w:val="Body Text Char"/>
    <w:basedOn w:val="DefaultParagraphFont"/>
    <w:link w:val="BodyText"/>
    <w:rsid w:val="007F1084"/>
    <w:rPr>
      <w:rFonts w:ascii="Times New Roman" w:eastAsia="Times New Roman" w:hAnsi="Times New Roman" w:cs="Times New Roman"/>
      <w:sz w:val="24"/>
      <w:szCs w:val="20"/>
    </w:rPr>
  </w:style>
  <w:style w:type="paragraph" w:styleId="BodyTextIndent">
    <w:name w:val="Body Text Indent"/>
    <w:basedOn w:val="Normal"/>
    <w:link w:val="BodyTextIndentChar"/>
    <w:rsid w:val="007F1084"/>
    <w:pPr>
      <w:spacing w:after="120" w:line="260" w:lineRule="exact"/>
      <w:ind w:left="360"/>
    </w:pPr>
    <w:rPr>
      <w:rFonts w:eastAsia="Times"/>
      <w:color w:val="000000"/>
      <w:sz w:val="22"/>
      <w:szCs w:val="22"/>
      <w:lang w:eastAsia="en-GB"/>
    </w:rPr>
  </w:style>
  <w:style w:type="character" w:customStyle="1" w:styleId="BodyTextIndentChar">
    <w:name w:val="Body Text Indent Char"/>
    <w:basedOn w:val="DefaultParagraphFont"/>
    <w:link w:val="BodyTextIndent"/>
    <w:rsid w:val="007F1084"/>
    <w:rPr>
      <w:rFonts w:ascii="Times New Roman" w:eastAsia="Times" w:hAnsi="Times New Roman" w:cs="Times New Roman"/>
      <w:color w:val="000000"/>
      <w:lang w:eastAsia="en-GB"/>
    </w:rPr>
  </w:style>
  <w:style w:type="character" w:styleId="CommentReference">
    <w:name w:val="annotation reference"/>
    <w:basedOn w:val="DefaultParagraphFont"/>
    <w:uiPriority w:val="99"/>
    <w:semiHidden/>
    <w:unhideWhenUsed/>
    <w:rsid w:val="007F1084"/>
    <w:rPr>
      <w:sz w:val="16"/>
      <w:szCs w:val="16"/>
    </w:rPr>
  </w:style>
  <w:style w:type="paragraph" w:styleId="CommentText">
    <w:name w:val="annotation text"/>
    <w:basedOn w:val="Normal"/>
    <w:link w:val="CommentTextChar"/>
    <w:uiPriority w:val="99"/>
    <w:semiHidden/>
    <w:unhideWhenUsed/>
    <w:rsid w:val="007F1084"/>
    <w:rPr>
      <w:sz w:val="20"/>
    </w:rPr>
  </w:style>
  <w:style w:type="character" w:customStyle="1" w:styleId="CommentTextChar">
    <w:name w:val="Comment Text Char"/>
    <w:basedOn w:val="DefaultParagraphFont"/>
    <w:link w:val="CommentText"/>
    <w:uiPriority w:val="99"/>
    <w:semiHidden/>
    <w:rsid w:val="007F1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1084"/>
    <w:rPr>
      <w:b/>
      <w:bCs/>
    </w:rPr>
  </w:style>
  <w:style w:type="character" w:customStyle="1" w:styleId="CommentSubjectChar">
    <w:name w:val="Comment Subject Char"/>
    <w:basedOn w:val="CommentTextChar"/>
    <w:link w:val="CommentSubject"/>
    <w:uiPriority w:val="99"/>
    <w:semiHidden/>
    <w:rsid w:val="007F108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1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084"/>
    <w:rPr>
      <w:rFonts w:ascii="Segoe UI" w:eastAsia="Times New Roman" w:hAnsi="Segoe UI" w:cs="Segoe UI"/>
      <w:sz w:val="18"/>
      <w:szCs w:val="18"/>
    </w:rPr>
  </w:style>
  <w:style w:type="paragraph" w:styleId="ListParagraph">
    <w:name w:val="List Paragraph"/>
    <w:basedOn w:val="Normal"/>
    <w:link w:val="ListParagraphChar"/>
    <w:uiPriority w:val="34"/>
    <w:qFormat/>
    <w:rsid w:val="00E17EEE"/>
    <w:pPr>
      <w:ind w:left="720"/>
    </w:pPr>
    <w:rPr>
      <w:rFonts w:ascii="Calibri" w:eastAsiaTheme="minorHAnsi" w:hAnsi="Calibri" w:cs="Calibri"/>
      <w:sz w:val="22"/>
      <w:szCs w:val="22"/>
    </w:rPr>
  </w:style>
  <w:style w:type="character" w:customStyle="1" w:styleId="ListParagraphChar">
    <w:name w:val="List Paragraph Char"/>
    <w:link w:val="ListParagraph"/>
    <w:uiPriority w:val="34"/>
    <w:rsid w:val="007315BD"/>
    <w:rPr>
      <w:rFonts w:ascii="Calibri" w:hAnsi="Calibri" w:cs="Calibri"/>
    </w:rPr>
  </w:style>
  <w:style w:type="paragraph" w:styleId="NoSpacing">
    <w:name w:val="No Spacing"/>
    <w:uiPriority w:val="1"/>
    <w:qFormat/>
    <w:rsid w:val="00572540"/>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rsid w:val="007E62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434A17"/>
    <w:rPr>
      <w:rFonts w:asciiTheme="majorHAnsi" w:eastAsiaTheme="majorEastAsia" w:hAnsiTheme="majorHAnsi" w:cstheme="majorBidi"/>
      <w:color w:val="1F3763"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542760">
      <w:bodyDiv w:val="1"/>
      <w:marLeft w:val="0"/>
      <w:marRight w:val="0"/>
      <w:marTop w:val="0"/>
      <w:marBottom w:val="0"/>
      <w:divBdr>
        <w:top w:val="none" w:sz="0" w:space="0" w:color="auto"/>
        <w:left w:val="none" w:sz="0" w:space="0" w:color="auto"/>
        <w:bottom w:val="none" w:sz="0" w:space="0" w:color="auto"/>
        <w:right w:val="none" w:sz="0" w:space="0" w:color="auto"/>
      </w:divBdr>
    </w:div>
    <w:div w:id="1335644516">
      <w:bodyDiv w:val="1"/>
      <w:marLeft w:val="0"/>
      <w:marRight w:val="0"/>
      <w:marTop w:val="0"/>
      <w:marBottom w:val="0"/>
      <w:divBdr>
        <w:top w:val="none" w:sz="0" w:space="0" w:color="auto"/>
        <w:left w:val="none" w:sz="0" w:space="0" w:color="auto"/>
        <w:bottom w:val="none" w:sz="0" w:space="0" w:color="auto"/>
        <w:right w:val="none" w:sz="0" w:space="0" w:color="auto"/>
      </w:divBdr>
    </w:div>
    <w:div w:id="14215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nicef.sharepoint.com/sites/DHR-ChildSafeguarding/DocumentLibrary1/Guidance%20on%20Identifying%20Elevated%20Risk%20Roles_finalversion.pdf?CT=1590792470221&amp;OR=Items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EB8C43DBC97C4B853793F97B30F446" ma:contentTypeVersion="13" ma:contentTypeDescription="Create a new document." ma:contentTypeScope="" ma:versionID="e0f0446ff4e5b183aa2c2d74974c6d2c">
  <xsd:schema xmlns:xsd="http://www.w3.org/2001/XMLSchema" xmlns:xs="http://www.w3.org/2001/XMLSchema" xmlns:p="http://schemas.microsoft.com/office/2006/metadata/properties" xmlns:ns2="04492de4-7e97-450f-a4c0-83d72ead0fb0" xmlns:ns3="1924d82b-0b1b-4cf5-8118-f59b4a678d24" targetNamespace="http://schemas.microsoft.com/office/2006/metadata/properties" ma:root="true" ma:fieldsID="c74a97dd646e971260de27c32b7e4edf" ns2:_="" ns3:_="">
    <xsd:import namespace="04492de4-7e97-450f-a4c0-83d72ead0fb0"/>
    <xsd:import namespace="1924d82b-0b1b-4cf5-8118-f59b4a678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2de4-7e97-450f-a4c0-83d72ead0f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4d82b-0b1b-4cf5-8118-f59b4a678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70402-AF04-40EB-940E-BCD756DB61E2}">
  <ds:schemaRefs>
    <ds:schemaRef ds:uri="04492de4-7e97-450f-a4c0-83d72ead0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1924d82b-0b1b-4cf5-8118-f59b4a678d24"/>
    <ds:schemaRef ds:uri="http://purl.org/dc/terms/"/>
    <ds:schemaRef ds:uri="http://purl.org/dc/dcmitype/"/>
  </ds:schemaRefs>
</ds:datastoreItem>
</file>

<file path=customXml/itemProps2.xml><?xml version="1.0" encoding="utf-8"?>
<ds:datastoreItem xmlns:ds="http://schemas.openxmlformats.org/officeDocument/2006/customXml" ds:itemID="{DDA6C53A-2D75-4946-A561-CF9CA033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2de4-7e97-450f-a4c0-83d72ead0fb0"/>
    <ds:schemaRef ds:uri="1924d82b-0b1b-4cf5-8118-f59b4a67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0EE5A-CA7D-4178-BEA9-D11A08494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Guarneri</dc:creator>
  <cp:keywords/>
  <dc:description/>
  <cp:lastModifiedBy>Nguyen Thu Ha</cp:lastModifiedBy>
  <cp:revision>7</cp:revision>
  <cp:lastPrinted>2021-05-19T07:09:00Z</cp:lastPrinted>
  <dcterms:created xsi:type="dcterms:W3CDTF">2021-08-20T09:11:00Z</dcterms:created>
  <dcterms:modified xsi:type="dcterms:W3CDTF">2021-08-20T09:13:00Z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0x010100A1EB8C43DBC97C4B853793F97B30F446</vt:lpwstr>
  </property>
</Properties>
</file>