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1413" w14:textId="4ED7E23E" w:rsidR="009B1CD1" w:rsidRPr="009B1CD1" w:rsidRDefault="009B1CD1" w:rsidP="009B1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CD1">
        <w:rPr>
          <w:rFonts w:ascii="Times New Roman" w:hAnsi="Times New Roman" w:cs="Times New Roman"/>
          <w:b/>
          <w:sz w:val="24"/>
          <w:szCs w:val="24"/>
        </w:rPr>
        <w:t>Individual Consultancy to support the Independent Appraisal of the Education Sector Plan, Republic of Moldova</w:t>
      </w:r>
    </w:p>
    <w:p w14:paraId="513119B5" w14:textId="77777777" w:rsidR="00327C4C" w:rsidRPr="001B2CE3" w:rsidRDefault="00327C4C" w:rsidP="009812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B410C4" w14:textId="4A83B964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76BC67F" w14:textId="43E8DF82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57D3634E" w14:textId="77777777" w:rsidR="009B1CD1" w:rsidRDefault="009B1CD1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CFCDEA5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8A45B" w14:textId="146C7584" w:rsidR="0051185B" w:rsidRDefault="00327C4C" w:rsidP="009B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1FE505DF" w14:textId="77777777" w:rsidR="009B1CD1" w:rsidRPr="009B1CD1" w:rsidRDefault="009B1CD1" w:rsidP="009B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26B77" w14:textId="301F0957" w:rsidR="009B1CD1" w:rsidRPr="009B1CD1" w:rsidRDefault="009B1CD1" w:rsidP="009B1CD1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CD1">
        <w:rPr>
          <w:rFonts w:ascii="Times New Roman" w:hAnsi="Times New Roman" w:cs="Times New Roman"/>
          <w:bCs/>
          <w:sz w:val="24"/>
          <w:szCs w:val="24"/>
        </w:rPr>
        <w:t>CV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3F166E1" w14:textId="31B61377" w:rsidR="009B1CD1" w:rsidRPr="009B1CD1" w:rsidRDefault="009B1CD1" w:rsidP="009B1CD1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CD1">
        <w:rPr>
          <w:rFonts w:ascii="Times New Roman" w:hAnsi="Times New Roman" w:cs="Times New Roman"/>
          <w:bCs/>
          <w:sz w:val="24"/>
          <w:szCs w:val="24"/>
        </w:rPr>
        <w:t>Relevant experience with similar type of assignments (max 300 words)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F04C95A" w14:textId="77777777" w:rsidR="009B1CD1" w:rsidRPr="009B1CD1" w:rsidRDefault="009B1CD1" w:rsidP="009B1CD1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CD1">
        <w:rPr>
          <w:rFonts w:ascii="Times New Roman" w:hAnsi="Times New Roman" w:cs="Times New Roman"/>
          <w:bCs/>
          <w:sz w:val="24"/>
          <w:szCs w:val="24"/>
        </w:rPr>
        <w:t>Proposed approach and methodology (max 1500 words), including:</w:t>
      </w:r>
    </w:p>
    <w:p w14:paraId="45AD4A73" w14:textId="23C0A6FF" w:rsidR="009B1CD1" w:rsidRPr="009B1CD1" w:rsidRDefault="009B1CD1" w:rsidP="009B1CD1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1CD1">
        <w:rPr>
          <w:rFonts w:ascii="Times New Roman" w:hAnsi="Times New Roman" w:cs="Times New Roman"/>
          <w:bCs/>
          <w:sz w:val="24"/>
          <w:szCs w:val="24"/>
        </w:rPr>
        <w:t>Timeline and milestones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B1C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0E05EE" w14:textId="37A5A273" w:rsidR="009B1CD1" w:rsidRPr="009B1CD1" w:rsidRDefault="009B1CD1" w:rsidP="009B1CD1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1CD1">
        <w:rPr>
          <w:rFonts w:ascii="Times New Roman" w:hAnsi="Times New Roman" w:cs="Times New Roman"/>
          <w:bCs/>
          <w:sz w:val="24"/>
          <w:szCs w:val="24"/>
        </w:rPr>
        <w:t>Risk and mitigation measures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906415E" w14:textId="44017021" w:rsidR="009B1CD1" w:rsidRPr="009B1CD1" w:rsidRDefault="009B1CD1" w:rsidP="009B1CD1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1CD1">
        <w:rPr>
          <w:rFonts w:ascii="Times New Roman" w:hAnsi="Times New Roman" w:cs="Times New Roman"/>
          <w:bCs/>
          <w:sz w:val="24"/>
          <w:szCs w:val="24"/>
        </w:rPr>
        <w:t>Ethical considerations and how the consultant will address them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0069F0C" w14:textId="77777777" w:rsidR="009B1CD1" w:rsidRPr="009B1CD1" w:rsidRDefault="009B1CD1" w:rsidP="009B1CD1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1CD1">
        <w:rPr>
          <w:rFonts w:ascii="Times New Roman" w:hAnsi="Times New Roman" w:cs="Times New Roman"/>
          <w:bCs/>
          <w:sz w:val="24"/>
          <w:szCs w:val="24"/>
        </w:rPr>
        <w:t>Sample questionnaire: 2-3 interview questions per type of stakeholder.</w:t>
      </w:r>
    </w:p>
    <w:p w14:paraId="28675525" w14:textId="77777777" w:rsidR="009B1CD1" w:rsidRPr="009B1CD1" w:rsidRDefault="009B1CD1" w:rsidP="009B1CD1">
      <w:pPr>
        <w:pStyle w:val="ListParagraph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3A2C35" w14:textId="77777777" w:rsidR="009B1CD1" w:rsidRPr="009B1CD1" w:rsidRDefault="009B1CD1" w:rsidP="009B1CD1">
      <w:pPr>
        <w:spacing w:before="120"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CD1">
        <w:rPr>
          <w:rFonts w:ascii="Times New Roman" w:hAnsi="Times New Roman" w:cs="Times New Roman"/>
          <w:bCs/>
          <w:sz w:val="24"/>
          <w:szCs w:val="24"/>
        </w:rPr>
        <w:t>Annex: Short Sample or links to related work previously conducted by the consultant</w:t>
      </w:r>
    </w:p>
    <w:p w14:paraId="2FB59E3B" w14:textId="77777777" w:rsidR="00322FA0" w:rsidRPr="009B1CD1" w:rsidRDefault="00322FA0" w:rsidP="00322FA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4546619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D3CA3"/>
    <w:multiLevelType w:val="hybridMultilevel"/>
    <w:tmpl w:val="2C32E0C2"/>
    <w:lvl w:ilvl="0" w:tplc="C49AD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D55FFE"/>
    <w:multiLevelType w:val="hybridMultilevel"/>
    <w:tmpl w:val="962EF898"/>
    <w:lvl w:ilvl="0" w:tplc="B37899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B4BFB"/>
    <w:rsid w:val="000C0D35"/>
    <w:rsid w:val="001B2CE3"/>
    <w:rsid w:val="001B4A5F"/>
    <w:rsid w:val="00322FA0"/>
    <w:rsid w:val="00327C4C"/>
    <w:rsid w:val="00420183"/>
    <w:rsid w:val="004B4247"/>
    <w:rsid w:val="004B48E6"/>
    <w:rsid w:val="0051185B"/>
    <w:rsid w:val="00645806"/>
    <w:rsid w:val="006C7065"/>
    <w:rsid w:val="00782EE0"/>
    <w:rsid w:val="0082435F"/>
    <w:rsid w:val="00867B99"/>
    <w:rsid w:val="00894AD3"/>
    <w:rsid w:val="008C1703"/>
    <w:rsid w:val="00981216"/>
    <w:rsid w:val="009B1CD1"/>
    <w:rsid w:val="00A36C05"/>
    <w:rsid w:val="00B565D2"/>
    <w:rsid w:val="00BD0B34"/>
    <w:rsid w:val="00C4668C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22F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35" ma:contentTypeDescription="" ma:contentTypeScope="" ma:versionID="cf09b5b1f64eca4868946f585f7a8432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http://schemas.microsoft.com/sharepoint/v4" xmlns:ns6="967c71e7-b447-4a5a-972a-1b51aa352961" targetNamespace="http://schemas.microsoft.com/office/2006/metadata/properties" ma:root="true" ma:fieldsID="792cda64a8bc3ab5af100603709e7f8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http://schemas.microsoft.com/sharepoint/v4"/>
    <xsd:import namespace="967c71e7-b447-4a5a-972a-1b51aa352961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TaxKeywordTaxHTField" minOccurs="0"/>
                <xsd:element ref="ns1:_vti_ItemHoldRecordStatus" minOccurs="0"/>
                <xsd:element ref="ns5:IconOverlay" minOccurs="0"/>
                <xsd:element ref="ns1:_vti_ItemDeclaredRecord" minOccurs="0"/>
                <xsd:element ref="ns4:SharedWithUsers" minOccurs="0"/>
                <xsd:element ref="ns4:SharedWithDetails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2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29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56682-0913-4AE3-8113-50CF2CD161C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bee2a90-8ff5-4c63-a13e-2ea07a36722d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16B2B3B0-5EC7-46EE-B77B-22C676D8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9013FD-FD9A-4F7D-B696-674CA9CE6B2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8F2D9C5-90A9-420F-91DF-17AD09276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http://schemas.microsoft.com/sharepoint/v4"/>
    <ds:schemaRef ds:uri="967c71e7-b447-4a5a-972a-1b51aa352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3</cp:revision>
  <dcterms:created xsi:type="dcterms:W3CDTF">2021-04-08T17:31:00Z</dcterms:created>
  <dcterms:modified xsi:type="dcterms:W3CDTF">2021-04-08T17:35:00Z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0x0101009BA85F8052A6DA4FA3E31FF9F74C697000E5CD96641AB7144EB8E3C178816FE118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</Properties>
</file>