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A96BE" w14:textId="77777777" w:rsidR="008464EA" w:rsidRPr="008464EA" w:rsidRDefault="008464EA" w:rsidP="008464EA">
      <w:pPr>
        <w:spacing w:after="0" w:line="240" w:lineRule="auto"/>
        <w:jc w:val="center"/>
        <w:textAlignment w:val="baseline"/>
        <w:rPr>
          <w:rFonts w:ascii="Segoe UI" w:eastAsia="Times New Roman" w:hAnsi="Segoe UI" w:cs="Segoe UI"/>
          <w:sz w:val="18"/>
          <w:szCs w:val="18"/>
        </w:rPr>
      </w:pPr>
      <w:r w:rsidRPr="008464EA">
        <w:rPr>
          <w:rFonts w:ascii="Calibri" w:eastAsia="Times New Roman" w:hAnsi="Calibri" w:cs="Calibri"/>
          <w:color w:val="00B0F0"/>
          <w:szCs w:val="22"/>
        </w:rPr>
        <w:t>GC27 Children’s access to justice and right to effective remedy </w:t>
      </w:r>
    </w:p>
    <w:p w14:paraId="17D5FBCD" w14:textId="77777777" w:rsidR="008464EA" w:rsidRPr="008464EA" w:rsidRDefault="008464EA" w:rsidP="008464EA">
      <w:pPr>
        <w:spacing w:after="0" w:line="240" w:lineRule="auto"/>
        <w:jc w:val="center"/>
        <w:textAlignment w:val="baseline"/>
        <w:rPr>
          <w:rFonts w:ascii="Segoe UI" w:eastAsia="Times New Roman" w:hAnsi="Segoe UI" w:cs="Segoe UI"/>
          <w:sz w:val="18"/>
          <w:szCs w:val="18"/>
        </w:rPr>
      </w:pPr>
      <w:r w:rsidRPr="008464EA">
        <w:rPr>
          <w:rFonts w:ascii="Calibri" w:eastAsia="Times New Roman" w:hAnsi="Calibri" w:cs="Calibri"/>
          <w:color w:val="00B0F0"/>
          <w:szCs w:val="22"/>
        </w:rPr>
        <w:t>Guidance for consultations </w:t>
      </w:r>
    </w:p>
    <w:p w14:paraId="072995DB" w14:textId="77777777" w:rsidR="008464EA" w:rsidRPr="008464EA" w:rsidRDefault="008464EA" w:rsidP="008464EA">
      <w:pPr>
        <w:spacing w:after="0" w:line="240" w:lineRule="auto"/>
        <w:textAlignment w:val="baseline"/>
        <w:rPr>
          <w:rFonts w:ascii="Segoe UI" w:eastAsia="Times New Roman" w:hAnsi="Segoe UI" w:cs="Segoe UI"/>
          <w:sz w:val="18"/>
          <w:szCs w:val="18"/>
        </w:rPr>
      </w:pPr>
      <w:r w:rsidRPr="008464EA">
        <w:rPr>
          <w:rFonts w:ascii="Calibri" w:eastAsia="Times New Roman" w:hAnsi="Calibri" w:cs="Calibri"/>
          <w:szCs w:val="22"/>
        </w:rPr>
        <w:t> </w:t>
      </w:r>
    </w:p>
    <w:p w14:paraId="6166B6BE" w14:textId="77777777" w:rsidR="008464EA" w:rsidRPr="008464EA" w:rsidRDefault="008464EA" w:rsidP="008464EA">
      <w:pPr>
        <w:spacing w:after="0" w:line="240" w:lineRule="auto"/>
        <w:textAlignment w:val="baseline"/>
        <w:rPr>
          <w:rFonts w:ascii="Segoe UI" w:eastAsia="Times New Roman" w:hAnsi="Segoe UI" w:cs="Segoe UI"/>
          <w:sz w:val="18"/>
          <w:szCs w:val="18"/>
        </w:rPr>
      </w:pPr>
      <w:r w:rsidRPr="008464EA">
        <w:rPr>
          <w:rFonts w:ascii="Calibri" w:eastAsia="Times New Roman" w:hAnsi="Calibri" w:cs="Calibri"/>
          <w:szCs w:val="22"/>
        </w:rPr>
        <w:t> </w:t>
      </w:r>
    </w:p>
    <w:p w14:paraId="3C7D7C1A" w14:textId="77777777" w:rsidR="008464EA" w:rsidRPr="008464EA" w:rsidRDefault="008464EA" w:rsidP="008464EA">
      <w:pPr>
        <w:pBdr>
          <w:top w:val="single" w:sz="4" w:space="1" w:color="000000"/>
          <w:left w:val="single" w:sz="4" w:space="4" w:color="000000"/>
          <w:bottom w:val="single" w:sz="4" w:space="1" w:color="000000"/>
          <w:right w:val="single" w:sz="4" w:space="4" w:color="000000"/>
        </w:pBdr>
        <w:spacing w:after="0" w:line="240" w:lineRule="auto"/>
        <w:textAlignment w:val="baseline"/>
        <w:rPr>
          <w:rFonts w:ascii="Segoe UI" w:eastAsia="Times New Roman" w:hAnsi="Segoe UI" w:cs="Segoe UI"/>
          <w:sz w:val="18"/>
          <w:szCs w:val="18"/>
        </w:rPr>
      </w:pPr>
      <w:r w:rsidRPr="008464EA">
        <w:rPr>
          <w:rFonts w:ascii="Calibri" w:eastAsia="Times New Roman" w:hAnsi="Calibri" w:cs="Calibri"/>
          <w:szCs w:val="22"/>
        </w:rPr>
        <w:t xml:space="preserve">This guidance is intended for any organization wishing to organize national or regional consultations to support the preparation of General Comment 27 of the Committee on the Rights of the Child on children’s access to justice and right to an effective remedy. The consultations are expected to take place until December 2024, using draft zero of the General Comment as a reference. Draft zero will be made available </w:t>
      </w:r>
      <w:proofErr w:type="gramStart"/>
      <w:r w:rsidRPr="008464EA">
        <w:rPr>
          <w:rFonts w:ascii="Calibri" w:eastAsia="Times New Roman" w:hAnsi="Calibri" w:cs="Calibri"/>
          <w:szCs w:val="22"/>
        </w:rPr>
        <w:t>in the course of</w:t>
      </w:r>
      <w:proofErr w:type="gramEnd"/>
      <w:r w:rsidRPr="008464EA">
        <w:rPr>
          <w:rFonts w:ascii="Calibri" w:eastAsia="Times New Roman" w:hAnsi="Calibri" w:cs="Calibri"/>
          <w:szCs w:val="22"/>
        </w:rPr>
        <w:t xml:space="preserve"> August/September 2024.  </w:t>
      </w:r>
    </w:p>
    <w:p w14:paraId="350ECC8F" w14:textId="77777777" w:rsidR="008464EA" w:rsidRPr="008464EA" w:rsidRDefault="008464EA" w:rsidP="008464EA">
      <w:pPr>
        <w:spacing w:after="0" w:line="240" w:lineRule="auto"/>
        <w:textAlignment w:val="baseline"/>
        <w:rPr>
          <w:rFonts w:ascii="Segoe UI" w:eastAsia="Times New Roman" w:hAnsi="Segoe UI" w:cs="Segoe UI"/>
          <w:sz w:val="18"/>
          <w:szCs w:val="18"/>
        </w:rPr>
      </w:pPr>
      <w:r w:rsidRPr="008464EA">
        <w:rPr>
          <w:rFonts w:ascii="Calibri" w:eastAsia="Times New Roman" w:hAnsi="Calibri" w:cs="Calibri"/>
          <w:szCs w:val="22"/>
        </w:rPr>
        <w:t> </w:t>
      </w:r>
    </w:p>
    <w:p w14:paraId="13CA5EFF" w14:textId="77777777" w:rsidR="008464EA" w:rsidRPr="008464EA" w:rsidRDefault="008464EA" w:rsidP="008464EA">
      <w:pPr>
        <w:numPr>
          <w:ilvl w:val="0"/>
          <w:numId w:val="1"/>
        </w:numPr>
        <w:spacing w:after="0" w:line="240" w:lineRule="auto"/>
        <w:ind w:left="1080" w:firstLine="0"/>
        <w:textAlignment w:val="baseline"/>
        <w:rPr>
          <w:rFonts w:ascii="Calibri" w:eastAsia="Times New Roman" w:hAnsi="Calibri" w:cs="Calibri"/>
          <w:szCs w:val="22"/>
        </w:rPr>
      </w:pPr>
      <w:r w:rsidRPr="008464EA">
        <w:rPr>
          <w:rFonts w:ascii="Calibri" w:eastAsia="Times New Roman" w:hAnsi="Calibri" w:cs="Calibri"/>
          <w:szCs w:val="22"/>
        </w:rPr>
        <w:t>The consultation framework suggested below includes (1) a set of general questions and (2) a set of questions to be addressed, as far as possible and relevant, for each avenue/mechanism that is available to provide an effective remedy in the country/countries of the region.  </w:t>
      </w:r>
    </w:p>
    <w:p w14:paraId="55AB1655" w14:textId="77777777" w:rsidR="008464EA" w:rsidRPr="008464EA" w:rsidRDefault="008464EA" w:rsidP="008464EA">
      <w:pPr>
        <w:numPr>
          <w:ilvl w:val="0"/>
          <w:numId w:val="2"/>
        </w:numPr>
        <w:spacing w:after="0" w:line="240" w:lineRule="auto"/>
        <w:ind w:left="1080" w:firstLine="0"/>
        <w:textAlignment w:val="baseline"/>
        <w:rPr>
          <w:rFonts w:ascii="Calibri" w:eastAsia="Times New Roman" w:hAnsi="Calibri" w:cs="Calibri"/>
          <w:szCs w:val="22"/>
        </w:rPr>
      </w:pPr>
      <w:r w:rsidRPr="008464EA">
        <w:rPr>
          <w:rFonts w:ascii="Calibri" w:eastAsia="Times New Roman" w:hAnsi="Calibri" w:cs="Calibri"/>
          <w:szCs w:val="22"/>
        </w:rPr>
        <w:t>‘Avenue/mechanism-specific’ questions can be answered for each kind of avenues/mechanisms listed below or, in the alternative, one consolidated answer comparing the situation in the different kinds of avenues/mechanisms that are relevant can be provided.  </w:t>
      </w:r>
    </w:p>
    <w:p w14:paraId="1F848F7A" w14:textId="77777777" w:rsidR="008464EA" w:rsidRPr="008464EA" w:rsidRDefault="008464EA" w:rsidP="008464EA">
      <w:pPr>
        <w:numPr>
          <w:ilvl w:val="0"/>
          <w:numId w:val="3"/>
        </w:numPr>
        <w:spacing w:after="0" w:line="240" w:lineRule="auto"/>
        <w:ind w:left="1080" w:firstLine="0"/>
        <w:textAlignment w:val="baseline"/>
        <w:rPr>
          <w:rFonts w:ascii="Calibri" w:eastAsia="Times New Roman" w:hAnsi="Calibri" w:cs="Calibri"/>
          <w:szCs w:val="22"/>
        </w:rPr>
      </w:pPr>
      <w:r w:rsidRPr="008464EA">
        <w:rPr>
          <w:rFonts w:ascii="Calibri" w:eastAsia="Times New Roman" w:hAnsi="Calibri" w:cs="Calibri"/>
          <w:szCs w:val="22"/>
        </w:rPr>
        <w:t>Feel free to select some of the questions only and adapt the questions to the national/regional context. There is no expectation that you will necessarily answer all questions. This will depend on the nature of selected participants and the time allocated for the consultation.  </w:t>
      </w:r>
    </w:p>
    <w:p w14:paraId="3B80F192" w14:textId="77777777" w:rsidR="008464EA" w:rsidRPr="008464EA" w:rsidRDefault="008464EA" w:rsidP="008464EA">
      <w:pPr>
        <w:numPr>
          <w:ilvl w:val="0"/>
          <w:numId w:val="4"/>
        </w:numPr>
        <w:spacing w:after="0" w:line="240" w:lineRule="auto"/>
        <w:ind w:left="1080" w:firstLine="0"/>
        <w:textAlignment w:val="baseline"/>
        <w:rPr>
          <w:rFonts w:ascii="Calibri" w:eastAsia="Times New Roman" w:hAnsi="Calibri" w:cs="Calibri"/>
          <w:szCs w:val="22"/>
        </w:rPr>
      </w:pPr>
      <w:r w:rsidRPr="008464EA">
        <w:rPr>
          <w:rFonts w:ascii="Calibri" w:eastAsia="Times New Roman" w:hAnsi="Calibri" w:cs="Calibri"/>
          <w:szCs w:val="22"/>
        </w:rPr>
        <w:t>The questions below can be used in key informant interviews, national consultations, and regional consultation. In regional consultations, participants will be able to compare their country’s experiences. </w:t>
      </w:r>
    </w:p>
    <w:p w14:paraId="5CC034FF" w14:textId="77777777" w:rsidR="008464EA" w:rsidRPr="008464EA" w:rsidRDefault="008464EA" w:rsidP="008464EA">
      <w:pPr>
        <w:numPr>
          <w:ilvl w:val="0"/>
          <w:numId w:val="5"/>
        </w:numPr>
        <w:spacing w:after="0" w:line="240" w:lineRule="auto"/>
        <w:ind w:left="1080" w:firstLine="0"/>
        <w:textAlignment w:val="baseline"/>
        <w:rPr>
          <w:rFonts w:ascii="Calibri" w:eastAsia="Times New Roman" w:hAnsi="Calibri" w:cs="Calibri"/>
          <w:szCs w:val="22"/>
        </w:rPr>
      </w:pPr>
      <w:r w:rsidRPr="008464EA">
        <w:rPr>
          <w:rFonts w:ascii="Calibri" w:eastAsia="Times New Roman" w:hAnsi="Calibri" w:cs="Calibri"/>
          <w:szCs w:val="22"/>
        </w:rPr>
        <w:t>Key informants and participants in consultations will be professionals working in the different avenues/mechanisms; service providers; staff from the relevant ministries; civil society organizations, Academics, and any other relevant actor.  </w:t>
      </w:r>
    </w:p>
    <w:p w14:paraId="54BDF500" w14:textId="77777777" w:rsidR="008464EA" w:rsidRPr="008464EA" w:rsidRDefault="008464EA" w:rsidP="008464EA">
      <w:pPr>
        <w:numPr>
          <w:ilvl w:val="0"/>
          <w:numId w:val="6"/>
        </w:numPr>
        <w:spacing w:after="0" w:line="240" w:lineRule="auto"/>
        <w:ind w:left="1080" w:firstLine="0"/>
        <w:textAlignment w:val="baseline"/>
        <w:rPr>
          <w:rFonts w:ascii="Calibri" w:eastAsia="Times New Roman" w:hAnsi="Calibri" w:cs="Calibri"/>
          <w:szCs w:val="22"/>
        </w:rPr>
      </w:pPr>
      <w:r w:rsidRPr="008464EA">
        <w:rPr>
          <w:rFonts w:ascii="Calibri" w:eastAsia="Times New Roman" w:hAnsi="Calibri" w:cs="Calibri"/>
          <w:szCs w:val="22"/>
        </w:rPr>
        <w:t>A separate questionnaire is available for consultations with children. </w:t>
      </w:r>
    </w:p>
    <w:p w14:paraId="166CDD17" w14:textId="77777777" w:rsidR="008464EA" w:rsidRPr="008464EA" w:rsidRDefault="008464EA" w:rsidP="008464EA">
      <w:pPr>
        <w:numPr>
          <w:ilvl w:val="0"/>
          <w:numId w:val="7"/>
        </w:numPr>
        <w:spacing w:after="0" w:line="240" w:lineRule="auto"/>
        <w:ind w:left="1080" w:firstLine="0"/>
        <w:jc w:val="both"/>
        <w:textAlignment w:val="baseline"/>
        <w:rPr>
          <w:rFonts w:ascii="Calibri" w:eastAsia="Times New Roman" w:hAnsi="Calibri" w:cs="Calibri"/>
          <w:szCs w:val="22"/>
        </w:rPr>
      </w:pPr>
      <w:r w:rsidRPr="008464EA">
        <w:rPr>
          <w:rFonts w:ascii="Calibri" w:eastAsia="Times New Roman" w:hAnsi="Calibri" w:cs="Calibri"/>
          <w:szCs w:val="22"/>
        </w:rPr>
        <w:t xml:space="preserve">If questions below are considered too detailed for regional consultations, these regional discussions could more generally discuss </w:t>
      </w:r>
      <w:r w:rsidRPr="008464EA">
        <w:rPr>
          <w:rFonts w:ascii="Calibri" w:eastAsia="Times New Roman" w:hAnsi="Calibri" w:cs="Calibri"/>
          <w:b/>
          <w:bCs/>
          <w:szCs w:val="22"/>
        </w:rPr>
        <w:t>obstacles</w:t>
      </w:r>
      <w:r w:rsidRPr="008464EA">
        <w:rPr>
          <w:rFonts w:ascii="Calibri" w:eastAsia="Times New Roman" w:hAnsi="Calibri" w:cs="Calibri"/>
          <w:szCs w:val="22"/>
        </w:rPr>
        <w:t xml:space="preserve"> to children accessing justice (legal, social/culturally, financial, practical); the groups most </w:t>
      </w:r>
      <w:r w:rsidRPr="008464EA">
        <w:rPr>
          <w:rFonts w:ascii="Calibri" w:eastAsia="Times New Roman" w:hAnsi="Calibri" w:cs="Calibri"/>
          <w:b/>
          <w:bCs/>
          <w:szCs w:val="22"/>
        </w:rPr>
        <w:t>discriminated</w:t>
      </w:r>
      <w:r w:rsidRPr="008464EA">
        <w:rPr>
          <w:rFonts w:ascii="Calibri" w:eastAsia="Times New Roman" w:hAnsi="Calibri" w:cs="Calibri"/>
          <w:szCs w:val="22"/>
        </w:rPr>
        <w:t xml:space="preserve"> against; </w:t>
      </w:r>
      <w:r w:rsidRPr="008464EA">
        <w:rPr>
          <w:rFonts w:ascii="Calibri" w:eastAsia="Times New Roman" w:hAnsi="Calibri" w:cs="Calibri"/>
          <w:b/>
          <w:bCs/>
          <w:szCs w:val="22"/>
        </w:rPr>
        <w:t>good practices and recommendations</w:t>
      </w:r>
      <w:r w:rsidRPr="008464EA">
        <w:rPr>
          <w:rFonts w:ascii="Calibri" w:eastAsia="Times New Roman" w:hAnsi="Calibri" w:cs="Calibri"/>
          <w:szCs w:val="22"/>
        </w:rPr>
        <w:t>.  </w:t>
      </w:r>
    </w:p>
    <w:p w14:paraId="696A77E5" w14:textId="77777777" w:rsidR="008464EA" w:rsidRPr="008464EA" w:rsidRDefault="008464EA" w:rsidP="008464EA">
      <w:pPr>
        <w:numPr>
          <w:ilvl w:val="0"/>
          <w:numId w:val="8"/>
        </w:numPr>
        <w:spacing w:after="0" w:line="240" w:lineRule="auto"/>
        <w:ind w:left="1080" w:firstLine="0"/>
        <w:jc w:val="both"/>
        <w:textAlignment w:val="baseline"/>
        <w:rPr>
          <w:rFonts w:ascii="Calibri" w:eastAsia="Times New Roman" w:hAnsi="Calibri" w:cs="Calibri"/>
          <w:szCs w:val="22"/>
        </w:rPr>
      </w:pPr>
      <w:r w:rsidRPr="008464EA">
        <w:rPr>
          <w:rFonts w:ascii="Calibri" w:eastAsia="Times New Roman" w:hAnsi="Calibri" w:cs="Calibri"/>
          <w:szCs w:val="22"/>
        </w:rPr>
        <w:t xml:space="preserve">Reports from the consultations should be shared in English, French and Spanish </w:t>
      </w:r>
      <w:hyperlink r:id="rId5" w:tgtFrame="_blank" w:history="1">
        <w:r w:rsidRPr="008464EA">
          <w:rPr>
            <w:rFonts w:ascii="Calibri" w:eastAsia="Times New Roman" w:hAnsi="Calibri" w:cs="Calibri"/>
            <w:color w:val="0563C1"/>
            <w:szCs w:val="22"/>
            <w:u w:val="single"/>
          </w:rPr>
          <w:t>in this form</w:t>
        </w:r>
      </w:hyperlink>
      <w:r w:rsidRPr="008464EA">
        <w:rPr>
          <w:rFonts w:ascii="Calibri" w:eastAsia="Times New Roman" w:hAnsi="Calibri" w:cs="Calibri"/>
          <w:szCs w:val="22"/>
        </w:rPr>
        <w:t>.   </w:t>
      </w:r>
    </w:p>
    <w:p w14:paraId="34868367" w14:textId="77777777" w:rsidR="008464EA" w:rsidRPr="008464EA" w:rsidRDefault="008464EA" w:rsidP="008464EA">
      <w:pPr>
        <w:spacing w:after="0" w:line="240" w:lineRule="auto"/>
        <w:ind w:left="720"/>
        <w:jc w:val="both"/>
        <w:textAlignment w:val="baseline"/>
        <w:rPr>
          <w:rFonts w:ascii="Segoe UI" w:eastAsia="Times New Roman" w:hAnsi="Segoe UI" w:cs="Segoe UI"/>
          <w:sz w:val="18"/>
          <w:szCs w:val="18"/>
        </w:rPr>
      </w:pPr>
      <w:r w:rsidRPr="008464EA">
        <w:rPr>
          <w:rFonts w:ascii="Calibri" w:eastAsia="Times New Roman" w:hAnsi="Calibri" w:cs="Calibri"/>
          <w:szCs w:val="22"/>
        </w:rPr>
        <w:t> </w:t>
      </w:r>
    </w:p>
    <w:p w14:paraId="276BDFE2" w14:textId="77777777" w:rsidR="008464EA" w:rsidRPr="008464EA" w:rsidRDefault="008464EA" w:rsidP="008464EA">
      <w:pPr>
        <w:pBdr>
          <w:top w:val="single" w:sz="4" w:space="1" w:color="000000"/>
          <w:left w:val="single" w:sz="4" w:space="4" w:color="000000"/>
          <w:bottom w:val="single" w:sz="4" w:space="1" w:color="000000"/>
          <w:right w:val="single" w:sz="4" w:space="4" w:color="000000"/>
        </w:pBdr>
        <w:spacing w:after="0" w:line="240" w:lineRule="auto"/>
        <w:textAlignment w:val="baseline"/>
        <w:rPr>
          <w:rFonts w:ascii="Segoe UI" w:eastAsia="Times New Roman" w:hAnsi="Segoe UI" w:cs="Segoe UI"/>
          <w:sz w:val="18"/>
          <w:szCs w:val="18"/>
        </w:rPr>
      </w:pPr>
      <w:r w:rsidRPr="008464EA">
        <w:rPr>
          <w:rFonts w:ascii="Calibri" w:eastAsia="Times New Roman" w:hAnsi="Calibri" w:cs="Calibri"/>
          <w:b/>
          <w:bCs/>
          <w:szCs w:val="22"/>
        </w:rPr>
        <w:t>General questions </w:t>
      </w:r>
      <w:r w:rsidRPr="008464EA">
        <w:rPr>
          <w:rFonts w:ascii="Calibri" w:eastAsia="Times New Roman" w:hAnsi="Calibri" w:cs="Calibri"/>
          <w:szCs w:val="22"/>
        </w:rPr>
        <w:t> </w:t>
      </w:r>
    </w:p>
    <w:p w14:paraId="7078B64B" w14:textId="77777777" w:rsidR="008464EA" w:rsidRPr="008464EA" w:rsidRDefault="008464EA" w:rsidP="008464EA">
      <w:pPr>
        <w:spacing w:after="0" w:line="240" w:lineRule="auto"/>
        <w:textAlignment w:val="baseline"/>
        <w:rPr>
          <w:rFonts w:ascii="Segoe UI" w:eastAsia="Times New Roman" w:hAnsi="Segoe UI" w:cs="Segoe UI"/>
          <w:sz w:val="18"/>
          <w:szCs w:val="18"/>
        </w:rPr>
      </w:pPr>
      <w:r w:rsidRPr="008464EA">
        <w:rPr>
          <w:rFonts w:ascii="Calibri" w:eastAsia="Times New Roman" w:hAnsi="Calibri" w:cs="Calibri"/>
          <w:szCs w:val="22"/>
        </w:rPr>
        <w:t> </w:t>
      </w:r>
    </w:p>
    <w:p w14:paraId="61F6493D" w14:textId="77777777" w:rsidR="008464EA" w:rsidRPr="008464EA" w:rsidRDefault="008464EA" w:rsidP="008464EA">
      <w:pPr>
        <w:spacing w:after="0" w:line="240" w:lineRule="auto"/>
        <w:textAlignment w:val="baseline"/>
        <w:rPr>
          <w:rFonts w:ascii="Segoe UI" w:eastAsia="Times New Roman" w:hAnsi="Segoe UI" w:cs="Segoe UI"/>
          <w:sz w:val="18"/>
          <w:szCs w:val="18"/>
        </w:rPr>
      </w:pPr>
      <w:r w:rsidRPr="008464EA">
        <w:rPr>
          <w:rFonts w:ascii="Calibri" w:eastAsia="Times New Roman" w:hAnsi="Calibri" w:cs="Calibri"/>
          <w:b/>
          <w:bCs/>
          <w:szCs w:val="22"/>
        </w:rPr>
        <w:t>Legal and policy framework (please share key provisions)</w:t>
      </w:r>
      <w:r w:rsidRPr="008464EA">
        <w:rPr>
          <w:rFonts w:ascii="Calibri" w:eastAsia="Times New Roman" w:hAnsi="Calibri" w:cs="Calibri"/>
          <w:szCs w:val="22"/>
        </w:rPr>
        <w:t> </w:t>
      </w:r>
    </w:p>
    <w:p w14:paraId="40649BE0" w14:textId="77777777" w:rsidR="008464EA" w:rsidRPr="008464EA" w:rsidRDefault="008464EA" w:rsidP="008464EA">
      <w:pPr>
        <w:numPr>
          <w:ilvl w:val="0"/>
          <w:numId w:val="9"/>
        </w:numPr>
        <w:spacing w:after="0" w:line="240" w:lineRule="auto"/>
        <w:ind w:left="1080" w:firstLine="0"/>
        <w:textAlignment w:val="baseline"/>
        <w:rPr>
          <w:rFonts w:ascii="Calibri" w:eastAsia="Times New Roman" w:hAnsi="Calibri" w:cs="Calibri"/>
          <w:szCs w:val="22"/>
        </w:rPr>
      </w:pPr>
      <w:r w:rsidRPr="008464EA">
        <w:rPr>
          <w:rFonts w:ascii="Calibri" w:eastAsia="Times New Roman" w:hAnsi="Calibri" w:cs="Calibri"/>
          <w:szCs w:val="22"/>
        </w:rPr>
        <w:t xml:space="preserve">Is the right of children to adequate, effective, </w:t>
      </w:r>
      <w:proofErr w:type="gramStart"/>
      <w:r w:rsidRPr="008464EA">
        <w:rPr>
          <w:rFonts w:ascii="Calibri" w:eastAsia="Times New Roman" w:hAnsi="Calibri" w:cs="Calibri"/>
          <w:szCs w:val="22"/>
        </w:rPr>
        <w:t>prompt</w:t>
      </w:r>
      <w:proofErr w:type="gramEnd"/>
      <w:r w:rsidRPr="008464EA">
        <w:rPr>
          <w:rFonts w:ascii="Calibri" w:eastAsia="Times New Roman" w:hAnsi="Calibri" w:cs="Calibri"/>
          <w:szCs w:val="22"/>
        </w:rPr>
        <w:t xml:space="preserve"> and appropriate remedies provided by law? Are some children excluded from this provision?  </w:t>
      </w:r>
    </w:p>
    <w:p w14:paraId="6EBCBDBC" w14:textId="77777777" w:rsidR="008464EA" w:rsidRPr="008464EA" w:rsidRDefault="008464EA" w:rsidP="008464EA">
      <w:pPr>
        <w:numPr>
          <w:ilvl w:val="0"/>
          <w:numId w:val="10"/>
        </w:numPr>
        <w:spacing w:after="0" w:line="240" w:lineRule="auto"/>
        <w:ind w:left="1080" w:firstLine="0"/>
        <w:textAlignment w:val="baseline"/>
        <w:rPr>
          <w:rFonts w:ascii="Calibri" w:eastAsia="Times New Roman" w:hAnsi="Calibri" w:cs="Calibri"/>
          <w:szCs w:val="22"/>
        </w:rPr>
      </w:pPr>
      <w:r w:rsidRPr="008464EA">
        <w:rPr>
          <w:rFonts w:ascii="Calibri" w:eastAsia="Times New Roman" w:hAnsi="Calibri" w:cs="Calibri"/>
          <w:szCs w:val="22"/>
        </w:rPr>
        <w:t>Does the law provide for, or recognizes, non-judicial remedy mechanisms? Are these mechanisms directly accessible to children? </w:t>
      </w:r>
    </w:p>
    <w:p w14:paraId="59C7BB93" w14:textId="77777777" w:rsidR="008464EA" w:rsidRPr="008464EA" w:rsidRDefault="008464EA" w:rsidP="008464EA">
      <w:pPr>
        <w:numPr>
          <w:ilvl w:val="0"/>
          <w:numId w:val="11"/>
        </w:numPr>
        <w:spacing w:after="0" w:line="240" w:lineRule="auto"/>
        <w:ind w:left="1080" w:firstLine="0"/>
        <w:textAlignment w:val="baseline"/>
        <w:rPr>
          <w:rFonts w:ascii="Calibri" w:eastAsia="Times New Roman" w:hAnsi="Calibri" w:cs="Calibri"/>
          <w:szCs w:val="22"/>
        </w:rPr>
      </w:pPr>
      <w:r w:rsidRPr="008464EA">
        <w:rPr>
          <w:rFonts w:ascii="Calibri" w:eastAsia="Times New Roman" w:hAnsi="Calibri" w:cs="Calibri"/>
          <w:szCs w:val="22"/>
        </w:rPr>
        <w:t>Is the right for children to take legal action on their own behalf provided by law? through a parent or guardian? through a chosen or appointed legal representative? </w:t>
      </w:r>
    </w:p>
    <w:p w14:paraId="5E73CDFE" w14:textId="77777777" w:rsidR="008464EA" w:rsidRPr="008464EA" w:rsidRDefault="008464EA" w:rsidP="008464EA">
      <w:pPr>
        <w:numPr>
          <w:ilvl w:val="0"/>
          <w:numId w:val="12"/>
        </w:numPr>
        <w:spacing w:after="0" w:line="240" w:lineRule="auto"/>
        <w:ind w:left="1080" w:firstLine="0"/>
        <w:textAlignment w:val="baseline"/>
        <w:rPr>
          <w:rFonts w:ascii="Calibri" w:eastAsia="Times New Roman" w:hAnsi="Calibri" w:cs="Calibri"/>
          <w:szCs w:val="22"/>
        </w:rPr>
      </w:pPr>
      <w:r w:rsidRPr="008464EA">
        <w:rPr>
          <w:rFonts w:ascii="Calibri" w:eastAsia="Times New Roman" w:hAnsi="Calibri" w:cs="Calibri"/>
          <w:szCs w:val="22"/>
        </w:rPr>
        <w:t xml:space="preserve">Is the right of children to be heard in all proceedings which affect them, if they so desire, in a manner adapted to their age, maturity and best interests provided by law, whether </w:t>
      </w:r>
      <w:r w:rsidRPr="008464EA">
        <w:rPr>
          <w:rFonts w:ascii="Calibri" w:eastAsia="Times New Roman" w:hAnsi="Calibri" w:cs="Calibri"/>
          <w:szCs w:val="22"/>
        </w:rPr>
        <w:lastRenderedPageBreak/>
        <w:t>judicial or administrative proceedings, or any other type of remedy provided for by legislation? </w:t>
      </w:r>
    </w:p>
    <w:p w14:paraId="1BB27014" w14:textId="77777777" w:rsidR="008464EA" w:rsidRPr="008464EA" w:rsidRDefault="008464EA" w:rsidP="008464EA">
      <w:pPr>
        <w:spacing w:after="0" w:line="240" w:lineRule="auto"/>
        <w:textAlignment w:val="baseline"/>
        <w:rPr>
          <w:rFonts w:ascii="Segoe UI" w:eastAsia="Times New Roman" w:hAnsi="Segoe UI" w:cs="Segoe UI"/>
          <w:sz w:val="18"/>
          <w:szCs w:val="18"/>
        </w:rPr>
      </w:pPr>
      <w:r w:rsidRPr="008464EA">
        <w:rPr>
          <w:rFonts w:ascii="Calibri" w:eastAsia="Times New Roman" w:hAnsi="Calibri" w:cs="Calibri"/>
          <w:szCs w:val="22"/>
        </w:rPr>
        <w:t> </w:t>
      </w:r>
    </w:p>
    <w:p w14:paraId="27826AD6" w14:textId="77777777" w:rsidR="008464EA" w:rsidRPr="008464EA" w:rsidRDefault="008464EA" w:rsidP="008464EA">
      <w:pPr>
        <w:spacing w:after="0" w:line="240" w:lineRule="auto"/>
        <w:textAlignment w:val="baseline"/>
        <w:rPr>
          <w:rFonts w:ascii="Segoe UI" w:eastAsia="Times New Roman" w:hAnsi="Segoe UI" w:cs="Segoe UI"/>
          <w:sz w:val="18"/>
          <w:szCs w:val="18"/>
        </w:rPr>
      </w:pPr>
      <w:r w:rsidRPr="008464EA">
        <w:rPr>
          <w:rFonts w:ascii="Calibri" w:eastAsia="Times New Roman" w:hAnsi="Calibri" w:cs="Calibri"/>
          <w:b/>
          <w:bCs/>
          <w:szCs w:val="22"/>
        </w:rPr>
        <w:t>Budgeting </w:t>
      </w:r>
      <w:r w:rsidRPr="008464EA">
        <w:rPr>
          <w:rFonts w:ascii="Calibri" w:eastAsia="Times New Roman" w:hAnsi="Calibri" w:cs="Calibri"/>
          <w:szCs w:val="22"/>
        </w:rPr>
        <w:t> </w:t>
      </w:r>
    </w:p>
    <w:p w14:paraId="514956BA" w14:textId="77777777" w:rsidR="008464EA" w:rsidRPr="008464EA" w:rsidRDefault="008464EA" w:rsidP="008464EA">
      <w:pPr>
        <w:numPr>
          <w:ilvl w:val="0"/>
          <w:numId w:val="13"/>
        </w:numPr>
        <w:spacing w:after="0" w:line="240" w:lineRule="auto"/>
        <w:ind w:left="1080" w:firstLine="0"/>
        <w:textAlignment w:val="baseline"/>
        <w:rPr>
          <w:rFonts w:ascii="Calibri" w:eastAsia="Times New Roman" w:hAnsi="Calibri" w:cs="Calibri"/>
          <w:szCs w:val="22"/>
        </w:rPr>
      </w:pPr>
      <w:r w:rsidRPr="008464EA">
        <w:rPr>
          <w:rFonts w:ascii="Calibri" w:eastAsia="Times New Roman" w:hAnsi="Calibri" w:cs="Calibri"/>
          <w:szCs w:val="22"/>
        </w:rPr>
        <w:t>Are human and financial resources allocated to children’s access to justice sufficient? Is children’s access to justice considered in the national budget?  </w:t>
      </w:r>
    </w:p>
    <w:p w14:paraId="05910640" w14:textId="77777777" w:rsidR="008464EA" w:rsidRPr="008464EA" w:rsidRDefault="008464EA" w:rsidP="008464EA">
      <w:pPr>
        <w:numPr>
          <w:ilvl w:val="0"/>
          <w:numId w:val="14"/>
        </w:numPr>
        <w:spacing w:after="0" w:line="240" w:lineRule="auto"/>
        <w:ind w:left="1080" w:firstLine="0"/>
        <w:textAlignment w:val="baseline"/>
        <w:rPr>
          <w:rFonts w:ascii="Calibri" w:eastAsia="Times New Roman" w:hAnsi="Calibri" w:cs="Calibri"/>
          <w:szCs w:val="22"/>
        </w:rPr>
      </w:pPr>
      <w:r w:rsidRPr="008464EA">
        <w:rPr>
          <w:rFonts w:ascii="Calibri" w:eastAsia="Times New Roman" w:hAnsi="Calibri" w:cs="Calibri"/>
          <w:szCs w:val="22"/>
        </w:rPr>
        <w:t>Are children generally included in the overall national investments in access to justice and rule of law?  </w:t>
      </w:r>
    </w:p>
    <w:p w14:paraId="27A96F36" w14:textId="77777777" w:rsidR="008464EA" w:rsidRPr="008464EA" w:rsidRDefault="008464EA" w:rsidP="008464EA">
      <w:pPr>
        <w:spacing w:after="0" w:line="240" w:lineRule="auto"/>
        <w:textAlignment w:val="baseline"/>
        <w:rPr>
          <w:rFonts w:ascii="Segoe UI" w:eastAsia="Times New Roman" w:hAnsi="Segoe UI" w:cs="Segoe UI"/>
          <w:sz w:val="18"/>
          <w:szCs w:val="18"/>
        </w:rPr>
      </w:pPr>
      <w:r w:rsidRPr="008464EA">
        <w:rPr>
          <w:rFonts w:ascii="Calibri" w:eastAsia="Times New Roman" w:hAnsi="Calibri" w:cs="Calibri"/>
          <w:szCs w:val="22"/>
        </w:rPr>
        <w:t> </w:t>
      </w:r>
    </w:p>
    <w:p w14:paraId="2A1C39AB" w14:textId="77777777" w:rsidR="008464EA" w:rsidRPr="008464EA" w:rsidRDefault="008464EA" w:rsidP="008464EA">
      <w:pPr>
        <w:spacing w:after="0" w:line="240" w:lineRule="auto"/>
        <w:textAlignment w:val="baseline"/>
        <w:rPr>
          <w:rFonts w:ascii="Segoe UI" w:eastAsia="Times New Roman" w:hAnsi="Segoe UI" w:cs="Segoe UI"/>
          <w:sz w:val="18"/>
          <w:szCs w:val="18"/>
        </w:rPr>
      </w:pPr>
      <w:r w:rsidRPr="008464EA">
        <w:rPr>
          <w:rFonts w:ascii="Calibri" w:eastAsia="Times New Roman" w:hAnsi="Calibri" w:cs="Calibri"/>
          <w:b/>
          <w:bCs/>
          <w:szCs w:val="22"/>
        </w:rPr>
        <w:t>Monitoring &amp; oversight </w:t>
      </w:r>
      <w:r w:rsidRPr="008464EA">
        <w:rPr>
          <w:rFonts w:ascii="Calibri" w:eastAsia="Times New Roman" w:hAnsi="Calibri" w:cs="Calibri"/>
          <w:szCs w:val="22"/>
        </w:rPr>
        <w:t> </w:t>
      </w:r>
    </w:p>
    <w:p w14:paraId="17DD20CD" w14:textId="77777777" w:rsidR="008464EA" w:rsidRPr="008464EA" w:rsidRDefault="008464EA" w:rsidP="008464EA">
      <w:pPr>
        <w:numPr>
          <w:ilvl w:val="0"/>
          <w:numId w:val="15"/>
        </w:numPr>
        <w:spacing w:after="0" w:line="240" w:lineRule="auto"/>
        <w:ind w:left="1080" w:firstLine="0"/>
        <w:textAlignment w:val="baseline"/>
        <w:rPr>
          <w:rFonts w:ascii="Calibri" w:eastAsia="Times New Roman" w:hAnsi="Calibri" w:cs="Calibri"/>
          <w:szCs w:val="22"/>
        </w:rPr>
      </w:pPr>
      <w:r w:rsidRPr="008464EA">
        <w:rPr>
          <w:rFonts w:ascii="Calibri" w:eastAsia="Times New Roman" w:hAnsi="Calibri" w:cs="Calibri"/>
          <w:szCs w:val="22"/>
        </w:rPr>
        <w:t>Is data on children’s access to justice and effective remedies available and disaggregated? Please share.  </w:t>
      </w:r>
    </w:p>
    <w:p w14:paraId="19401D7C" w14:textId="77777777" w:rsidR="008464EA" w:rsidRPr="008464EA" w:rsidRDefault="008464EA" w:rsidP="008464EA">
      <w:pPr>
        <w:numPr>
          <w:ilvl w:val="0"/>
          <w:numId w:val="16"/>
        </w:numPr>
        <w:spacing w:after="0" w:line="240" w:lineRule="auto"/>
        <w:ind w:left="1080" w:firstLine="0"/>
        <w:textAlignment w:val="baseline"/>
        <w:rPr>
          <w:rFonts w:ascii="Calibri" w:eastAsia="Times New Roman" w:hAnsi="Calibri" w:cs="Calibri"/>
          <w:szCs w:val="22"/>
        </w:rPr>
      </w:pPr>
      <w:r w:rsidRPr="008464EA">
        <w:rPr>
          <w:rFonts w:ascii="Calibri" w:eastAsia="Times New Roman" w:hAnsi="Calibri" w:cs="Calibri"/>
          <w:szCs w:val="22"/>
        </w:rPr>
        <w:t>How does the State monitor children’s access to justice and right to remedy? </w:t>
      </w:r>
    </w:p>
    <w:p w14:paraId="4BB7DCB0" w14:textId="77777777" w:rsidR="008464EA" w:rsidRPr="008464EA" w:rsidRDefault="008464EA" w:rsidP="008464EA">
      <w:pPr>
        <w:numPr>
          <w:ilvl w:val="0"/>
          <w:numId w:val="17"/>
        </w:numPr>
        <w:spacing w:after="0" w:line="240" w:lineRule="auto"/>
        <w:ind w:left="1080" w:firstLine="0"/>
        <w:textAlignment w:val="baseline"/>
        <w:rPr>
          <w:rFonts w:ascii="Calibri" w:eastAsia="Times New Roman" w:hAnsi="Calibri" w:cs="Calibri"/>
          <w:szCs w:val="22"/>
        </w:rPr>
      </w:pPr>
      <w:r w:rsidRPr="008464EA">
        <w:rPr>
          <w:rFonts w:ascii="Calibri" w:eastAsia="Times New Roman" w:hAnsi="Calibri" w:cs="Calibri"/>
          <w:szCs w:val="22"/>
        </w:rPr>
        <w:t>Does the State provide effective oversight of informal justice systems where they exist?  </w:t>
      </w:r>
    </w:p>
    <w:p w14:paraId="679A2014" w14:textId="77777777" w:rsidR="008464EA" w:rsidRPr="008464EA" w:rsidRDefault="008464EA" w:rsidP="008464EA">
      <w:pPr>
        <w:spacing w:after="0" w:line="240" w:lineRule="auto"/>
        <w:ind w:left="720"/>
        <w:textAlignment w:val="baseline"/>
        <w:rPr>
          <w:rFonts w:ascii="Segoe UI" w:eastAsia="Times New Roman" w:hAnsi="Segoe UI" w:cs="Segoe UI"/>
          <w:sz w:val="18"/>
          <w:szCs w:val="18"/>
        </w:rPr>
      </w:pPr>
      <w:r w:rsidRPr="008464EA">
        <w:rPr>
          <w:rFonts w:ascii="Calibri" w:eastAsia="Times New Roman" w:hAnsi="Calibri" w:cs="Calibri"/>
          <w:szCs w:val="22"/>
        </w:rPr>
        <w:t> </w:t>
      </w:r>
    </w:p>
    <w:p w14:paraId="1ECD9ECC" w14:textId="77777777" w:rsidR="008464EA" w:rsidRPr="008464EA" w:rsidRDefault="008464EA" w:rsidP="008464EA">
      <w:pPr>
        <w:spacing w:after="0" w:line="240" w:lineRule="auto"/>
        <w:textAlignment w:val="baseline"/>
        <w:rPr>
          <w:rFonts w:ascii="Segoe UI" w:eastAsia="Times New Roman" w:hAnsi="Segoe UI" w:cs="Segoe UI"/>
          <w:sz w:val="18"/>
          <w:szCs w:val="18"/>
        </w:rPr>
      </w:pPr>
      <w:r w:rsidRPr="008464EA">
        <w:rPr>
          <w:rFonts w:ascii="Calibri" w:eastAsia="Times New Roman" w:hAnsi="Calibri" w:cs="Calibri"/>
          <w:b/>
          <w:bCs/>
          <w:szCs w:val="22"/>
        </w:rPr>
        <w:t xml:space="preserve">Services and </w:t>
      </w:r>
      <w:proofErr w:type="spellStart"/>
      <w:r w:rsidRPr="008464EA">
        <w:rPr>
          <w:rFonts w:ascii="Calibri" w:eastAsia="Times New Roman" w:hAnsi="Calibri" w:cs="Calibri"/>
          <w:b/>
          <w:bCs/>
          <w:szCs w:val="22"/>
        </w:rPr>
        <w:t>programmes</w:t>
      </w:r>
      <w:proofErr w:type="spellEnd"/>
      <w:r w:rsidRPr="008464EA">
        <w:rPr>
          <w:rFonts w:ascii="Calibri" w:eastAsia="Times New Roman" w:hAnsi="Calibri" w:cs="Calibri"/>
          <w:szCs w:val="22"/>
        </w:rPr>
        <w:t> </w:t>
      </w:r>
    </w:p>
    <w:p w14:paraId="5151B16E" w14:textId="77777777" w:rsidR="008464EA" w:rsidRPr="008464EA" w:rsidRDefault="008464EA" w:rsidP="008464EA">
      <w:pPr>
        <w:numPr>
          <w:ilvl w:val="0"/>
          <w:numId w:val="18"/>
        </w:numPr>
        <w:spacing w:after="0" w:line="240" w:lineRule="auto"/>
        <w:ind w:left="1080" w:firstLine="0"/>
        <w:textAlignment w:val="baseline"/>
        <w:rPr>
          <w:rFonts w:ascii="Calibri" w:eastAsia="Times New Roman" w:hAnsi="Calibri" w:cs="Calibri"/>
          <w:szCs w:val="22"/>
        </w:rPr>
      </w:pPr>
      <w:r w:rsidRPr="008464EA">
        <w:rPr>
          <w:rFonts w:ascii="Calibri" w:eastAsia="Times New Roman" w:hAnsi="Calibri" w:cs="Calibri"/>
          <w:szCs w:val="22"/>
        </w:rPr>
        <w:t xml:space="preserve">Please describe the services and </w:t>
      </w:r>
      <w:proofErr w:type="spellStart"/>
      <w:r w:rsidRPr="008464EA">
        <w:rPr>
          <w:rFonts w:ascii="Calibri" w:eastAsia="Times New Roman" w:hAnsi="Calibri" w:cs="Calibri"/>
          <w:szCs w:val="22"/>
        </w:rPr>
        <w:t>programmes</w:t>
      </w:r>
      <w:proofErr w:type="spellEnd"/>
      <w:r w:rsidRPr="008464EA">
        <w:rPr>
          <w:rFonts w:ascii="Calibri" w:eastAsia="Times New Roman" w:hAnsi="Calibri" w:cs="Calibri"/>
          <w:szCs w:val="22"/>
        </w:rPr>
        <w:t xml:space="preserve"> providing information, advice and legal, </w:t>
      </w:r>
      <w:proofErr w:type="gramStart"/>
      <w:r w:rsidRPr="008464EA">
        <w:rPr>
          <w:rFonts w:ascii="Calibri" w:eastAsia="Times New Roman" w:hAnsi="Calibri" w:cs="Calibri"/>
          <w:szCs w:val="22"/>
        </w:rPr>
        <w:t>social</w:t>
      </w:r>
      <w:proofErr w:type="gramEnd"/>
      <w:r w:rsidRPr="008464EA">
        <w:rPr>
          <w:rFonts w:ascii="Calibri" w:eastAsia="Times New Roman" w:hAnsi="Calibri" w:cs="Calibri"/>
          <w:szCs w:val="22"/>
        </w:rPr>
        <w:t xml:space="preserve"> or paralegal assistance to children seeking a remedy (socio-legal defense centers, legal clinics, ‘barefoot lawyers’, community paralegal groups, etc.)  </w:t>
      </w:r>
    </w:p>
    <w:p w14:paraId="4610A114" w14:textId="77777777" w:rsidR="008464EA" w:rsidRPr="008464EA" w:rsidRDefault="008464EA" w:rsidP="008464EA">
      <w:pPr>
        <w:numPr>
          <w:ilvl w:val="0"/>
          <w:numId w:val="19"/>
        </w:numPr>
        <w:spacing w:after="0" w:line="240" w:lineRule="auto"/>
        <w:ind w:left="1080" w:firstLine="0"/>
        <w:textAlignment w:val="baseline"/>
        <w:rPr>
          <w:rFonts w:ascii="Calibri" w:eastAsia="Times New Roman" w:hAnsi="Calibri" w:cs="Calibri"/>
          <w:szCs w:val="22"/>
        </w:rPr>
      </w:pPr>
      <w:r w:rsidRPr="008464EA">
        <w:rPr>
          <w:rFonts w:ascii="Calibri" w:eastAsia="Times New Roman" w:hAnsi="Calibri" w:cs="Calibri"/>
          <w:szCs w:val="22"/>
        </w:rPr>
        <w:t xml:space="preserve">Please describe child rights education </w:t>
      </w:r>
      <w:proofErr w:type="spellStart"/>
      <w:r w:rsidRPr="008464EA">
        <w:rPr>
          <w:rFonts w:ascii="Calibri" w:eastAsia="Times New Roman" w:hAnsi="Calibri" w:cs="Calibri"/>
          <w:szCs w:val="22"/>
        </w:rPr>
        <w:t>programmes</w:t>
      </w:r>
      <w:proofErr w:type="spellEnd"/>
      <w:r w:rsidRPr="008464EA">
        <w:rPr>
          <w:rFonts w:ascii="Calibri" w:eastAsia="Times New Roman" w:hAnsi="Calibri" w:cs="Calibri"/>
          <w:szCs w:val="22"/>
        </w:rPr>
        <w:t xml:space="preserve"> in the country, including in schools, and whether the teaching includes information on the right to remedy.  </w:t>
      </w:r>
    </w:p>
    <w:p w14:paraId="0700471F" w14:textId="77777777" w:rsidR="008464EA" w:rsidRPr="008464EA" w:rsidRDefault="008464EA" w:rsidP="008464EA">
      <w:pPr>
        <w:spacing w:after="0" w:line="240" w:lineRule="auto"/>
        <w:textAlignment w:val="baseline"/>
        <w:rPr>
          <w:rFonts w:ascii="Segoe UI" w:eastAsia="Times New Roman" w:hAnsi="Segoe UI" w:cs="Segoe UI"/>
          <w:sz w:val="18"/>
          <w:szCs w:val="18"/>
        </w:rPr>
      </w:pPr>
      <w:r w:rsidRPr="008464EA">
        <w:rPr>
          <w:rFonts w:ascii="Calibri" w:eastAsia="Times New Roman" w:hAnsi="Calibri" w:cs="Calibri"/>
          <w:szCs w:val="22"/>
        </w:rPr>
        <w:t> </w:t>
      </w:r>
    </w:p>
    <w:p w14:paraId="30B53559" w14:textId="77777777" w:rsidR="008464EA" w:rsidRPr="008464EA" w:rsidRDefault="008464EA" w:rsidP="008464EA">
      <w:pPr>
        <w:pBdr>
          <w:top w:val="single" w:sz="4" w:space="1" w:color="000000"/>
          <w:left w:val="single" w:sz="4" w:space="4" w:color="000000"/>
          <w:bottom w:val="single" w:sz="4" w:space="1" w:color="000000"/>
          <w:right w:val="single" w:sz="4" w:space="4" w:color="000000"/>
        </w:pBdr>
        <w:spacing w:after="0" w:line="240" w:lineRule="auto"/>
        <w:textAlignment w:val="baseline"/>
        <w:rPr>
          <w:rFonts w:ascii="Segoe UI" w:eastAsia="Times New Roman" w:hAnsi="Segoe UI" w:cs="Segoe UI"/>
          <w:sz w:val="18"/>
          <w:szCs w:val="18"/>
        </w:rPr>
      </w:pPr>
      <w:r w:rsidRPr="008464EA">
        <w:rPr>
          <w:rFonts w:ascii="Calibri" w:eastAsia="Times New Roman" w:hAnsi="Calibri" w:cs="Calibri"/>
          <w:b/>
          <w:bCs/>
          <w:szCs w:val="22"/>
        </w:rPr>
        <w:t>Questions per avenue/mechanism</w:t>
      </w:r>
      <w:r w:rsidRPr="008464EA">
        <w:rPr>
          <w:rFonts w:ascii="Calibri" w:eastAsia="Times New Roman" w:hAnsi="Calibri" w:cs="Calibri"/>
          <w:szCs w:val="22"/>
        </w:rPr>
        <w:t> </w:t>
      </w:r>
    </w:p>
    <w:p w14:paraId="32CC5CF1" w14:textId="77777777" w:rsidR="008464EA" w:rsidRPr="008464EA" w:rsidRDefault="008464EA" w:rsidP="008464EA">
      <w:pPr>
        <w:spacing w:after="0" w:line="240" w:lineRule="auto"/>
        <w:textAlignment w:val="baseline"/>
        <w:rPr>
          <w:rFonts w:ascii="Segoe UI" w:eastAsia="Times New Roman" w:hAnsi="Segoe UI" w:cs="Segoe UI"/>
          <w:sz w:val="18"/>
          <w:szCs w:val="18"/>
        </w:rPr>
      </w:pPr>
      <w:r w:rsidRPr="008464EA">
        <w:rPr>
          <w:rFonts w:ascii="Calibri" w:eastAsia="Times New Roman" w:hAnsi="Calibri" w:cs="Calibri"/>
          <w:szCs w:val="22"/>
        </w:rPr>
        <w:t> </w:t>
      </w:r>
    </w:p>
    <w:p w14:paraId="65165992" w14:textId="77777777" w:rsidR="008464EA" w:rsidRPr="008464EA" w:rsidRDefault="008464EA" w:rsidP="008464EA">
      <w:pPr>
        <w:spacing w:after="0" w:line="240" w:lineRule="auto"/>
        <w:jc w:val="both"/>
        <w:textAlignment w:val="baseline"/>
        <w:rPr>
          <w:rFonts w:ascii="Segoe UI" w:eastAsia="Times New Roman" w:hAnsi="Segoe UI" w:cs="Segoe UI"/>
          <w:sz w:val="18"/>
          <w:szCs w:val="18"/>
        </w:rPr>
      </w:pPr>
      <w:r w:rsidRPr="008464EA">
        <w:rPr>
          <w:rFonts w:ascii="Calibri" w:eastAsia="Times New Roman" w:hAnsi="Calibri" w:cs="Calibri"/>
          <w:szCs w:val="22"/>
        </w:rPr>
        <w:t>You can either answer the following questions for each kind of avenues/mechanisms listed below or, in the alternative, provide one consolidated answer comparing the situation in the different kinds of avenues that are relevant: </w:t>
      </w:r>
    </w:p>
    <w:p w14:paraId="257735F2" w14:textId="77777777" w:rsidR="008464EA" w:rsidRPr="008464EA" w:rsidRDefault="008464EA" w:rsidP="008464EA">
      <w:pPr>
        <w:spacing w:after="0" w:line="240" w:lineRule="auto"/>
        <w:textAlignment w:val="baseline"/>
        <w:rPr>
          <w:rFonts w:ascii="Segoe UI" w:eastAsia="Times New Roman" w:hAnsi="Segoe UI" w:cs="Segoe UI"/>
          <w:sz w:val="18"/>
          <w:szCs w:val="18"/>
        </w:rPr>
      </w:pPr>
      <w:r w:rsidRPr="008464EA">
        <w:rPr>
          <w:rFonts w:ascii="Calibri" w:eastAsia="Times New Roman" w:hAnsi="Calibri" w:cs="Calibri"/>
          <w:szCs w:val="22"/>
        </w:rPr>
        <w:t> </w:t>
      </w:r>
    </w:p>
    <w:p w14:paraId="695D3AB6" w14:textId="77777777" w:rsidR="008464EA" w:rsidRPr="008464EA" w:rsidRDefault="008464EA" w:rsidP="008464EA">
      <w:pPr>
        <w:numPr>
          <w:ilvl w:val="0"/>
          <w:numId w:val="20"/>
        </w:numPr>
        <w:spacing w:after="0" w:line="240" w:lineRule="auto"/>
        <w:ind w:left="1080" w:firstLine="0"/>
        <w:textAlignment w:val="baseline"/>
        <w:rPr>
          <w:rFonts w:ascii="Calibri" w:eastAsia="Times New Roman" w:hAnsi="Calibri" w:cs="Calibri"/>
          <w:szCs w:val="22"/>
        </w:rPr>
      </w:pPr>
      <w:r w:rsidRPr="008464EA">
        <w:rPr>
          <w:rFonts w:ascii="Calibri" w:eastAsia="Times New Roman" w:hAnsi="Calibri" w:cs="Calibri"/>
          <w:szCs w:val="22"/>
        </w:rPr>
        <w:t>Grievances mechanisms within the governmental administration/ministries </w:t>
      </w:r>
    </w:p>
    <w:p w14:paraId="38A241FE" w14:textId="77777777" w:rsidR="008464EA" w:rsidRPr="008464EA" w:rsidRDefault="008464EA" w:rsidP="008464EA">
      <w:pPr>
        <w:numPr>
          <w:ilvl w:val="0"/>
          <w:numId w:val="21"/>
        </w:numPr>
        <w:spacing w:after="0" w:line="240" w:lineRule="auto"/>
        <w:ind w:left="1080" w:firstLine="0"/>
        <w:textAlignment w:val="baseline"/>
        <w:rPr>
          <w:rFonts w:ascii="Calibri" w:eastAsia="Times New Roman" w:hAnsi="Calibri" w:cs="Calibri"/>
          <w:szCs w:val="22"/>
        </w:rPr>
      </w:pPr>
      <w:r w:rsidRPr="008464EA">
        <w:rPr>
          <w:rFonts w:ascii="Calibri" w:eastAsia="Times New Roman" w:hAnsi="Calibri" w:cs="Calibri"/>
          <w:szCs w:val="22"/>
        </w:rPr>
        <w:t>National Human Rights Institutions/Ombudspersons/ICRI &amp; similar </w:t>
      </w:r>
    </w:p>
    <w:p w14:paraId="43CA7A00" w14:textId="77777777" w:rsidR="008464EA" w:rsidRPr="008464EA" w:rsidRDefault="008464EA" w:rsidP="008464EA">
      <w:pPr>
        <w:numPr>
          <w:ilvl w:val="0"/>
          <w:numId w:val="22"/>
        </w:numPr>
        <w:spacing w:after="0" w:line="240" w:lineRule="auto"/>
        <w:ind w:left="1080" w:firstLine="0"/>
        <w:textAlignment w:val="baseline"/>
        <w:rPr>
          <w:rFonts w:ascii="Calibri" w:eastAsia="Times New Roman" w:hAnsi="Calibri" w:cs="Calibri"/>
          <w:szCs w:val="22"/>
        </w:rPr>
      </w:pPr>
      <w:r w:rsidRPr="008464EA">
        <w:rPr>
          <w:rFonts w:ascii="Calibri" w:eastAsia="Times New Roman" w:hAnsi="Calibri" w:cs="Calibri"/>
          <w:szCs w:val="22"/>
        </w:rPr>
        <w:t>Judiciary system: administrative matters </w:t>
      </w:r>
    </w:p>
    <w:p w14:paraId="49B72BD7" w14:textId="77777777" w:rsidR="008464EA" w:rsidRPr="008464EA" w:rsidRDefault="008464EA" w:rsidP="008464EA">
      <w:pPr>
        <w:numPr>
          <w:ilvl w:val="0"/>
          <w:numId w:val="23"/>
        </w:numPr>
        <w:spacing w:after="0" w:line="240" w:lineRule="auto"/>
        <w:ind w:left="1080" w:firstLine="0"/>
        <w:textAlignment w:val="baseline"/>
        <w:rPr>
          <w:rFonts w:ascii="Calibri" w:eastAsia="Times New Roman" w:hAnsi="Calibri" w:cs="Calibri"/>
          <w:szCs w:val="22"/>
        </w:rPr>
      </w:pPr>
      <w:r w:rsidRPr="008464EA">
        <w:rPr>
          <w:rFonts w:ascii="Calibri" w:eastAsia="Times New Roman" w:hAnsi="Calibri" w:cs="Calibri"/>
          <w:szCs w:val="22"/>
        </w:rPr>
        <w:t>Judiciary system: civil matters </w:t>
      </w:r>
    </w:p>
    <w:p w14:paraId="1319A8C8" w14:textId="77777777" w:rsidR="008464EA" w:rsidRPr="008464EA" w:rsidRDefault="008464EA" w:rsidP="008464EA">
      <w:pPr>
        <w:numPr>
          <w:ilvl w:val="0"/>
          <w:numId w:val="24"/>
        </w:numPr>
        <w:spacing w:after="0" w:line="240" w:lineRule="auto"/>
        <w:ind w:left="1080" w:firstLine="0"/>
        <w:textAlignment w:val="baseline"/>
        <w:rPr>
          <w:rFonts w:ascii="Calibri" w:eastAsia="Times New Roman" w:hAnsi="Calibri" w:cs="Calibri"/>
          <w:szCs w:val="22"/>
        </w:rPr>
      </w:pPr>
      <w:r w:rsidRPr="008464EA">
        <w:rPr>
          <w:rFonts w:ascii="Calibri" w:eastAsia="Times New Roman" w:hAnsi="Calibri" w:cs="Calibri"/>
          <w:szCs w:val="22"/>
        </w:rPr>
        <w:t>Judiciary system: criminal matters  </w:t>
      </w:r>
    </w:p>
    <w:p w14:paraId="5A6CB3AE" w14:textId="77777777" w:rsidR="008464EA" w:rsidRPr="008464EA" w:rsidRDefault="008464EA" w:rsidP="008464EA">
      <w:pPr>
        <w:numPr>
          <w:ilvl w:val="0"/>
          <w:numId w:val="25"/>
        </w:numPr>
        <w:spacing w:after="0" w:line="240" w:lineRule="auto"/>
        <w:ind w:left="1080" w:firstLine="0"/>
        <w:textAlignment w:val="baseline"/>
        <w:rPr>
          <w:rFonts w:ascii="Calibri" w:eastAsia="Times New Roman" w:hAnsi="Calibri" w:cs="Calibri"/>
          <w:szCs w:val="22"/>
        </w:rPr>
      </w:pPr>
      <w:r w:rsidRPr="008464EA">
        <w:rPr>
          <w:rFonts w:ascii="Calibri" w:eastAsia="Times New Roman" w:hAnsi="Calibri" w:cs="Calibri"/>
          <w:szCs w:val="22"/>
        </w:rPr>
        <w:t>Alternative dispute resolution such as mediation or arbitration  </w:t>
      </w:r>
    </w:p>
    <w:p w14:paraId="17360ECD" w14:textId="77777777" w:rsidR="008464EA" w:rsidRPr="008464EA" w:rsidRDefault="008464EA" w:rsidP="008464EA">
      <w:pPr>
        <w:numPr>
          <w:ilvl w:val="0"/>
          <w:numId w:val="26"/>
        </w:numPr>
        <w:spacing w:after="0" w:line="240" w:lineRule="auto"/>
        <w:ind w:left="1080" w:firstLine="0"/>
        <w:textAlignment w:val="baseline"/>
        <w:rPr>
          <w:rFonts w:ascii="Calibri" w:eastAsia="Times New Roman" w:hAnsi="Calibri" w:cs="Calibri"/>
          <w:szCs w:val="22"/>
        </w:rPr>
      </w:pPr>
      <w:r w:rsidRPr="008464EA">
        <w:rPr>
          <w:rFonts w:ascii="Calibri" w:eastAsia="Times New Roman" w:hAnsi="Calibri" w:cs="Calibri"/>
          <w:szCs w:val="22"/>
        </w:rPr>
        <w:t>Informal, customary system  </w:t>
      </w:r>
    </w:p>
    <w:p w14:paraId="0FE29A3A" w14:textId="77777777" w:rsidR="008464EA" w:rsidRPr="008464EA" w:rsidRDefault="008464EA" w:rsidP="008464EA">
      <w:pPr>
        <w:numPr>
          <w:ilvl w:val="0"/>
          <w:numId w:val="27"/>
        </w:numPr>
        <w:spacing w:after="0" w:line="240" w:lineRule="auto"/>
        <w:ind w:left="1080" w:firstLine="0"/>
        <w:textAlignment w:val="baseline"/>
        <w:rPr>
          <w:rFonts w:ascii="Calibri" w:eastAsia="Times New Roman" w:hAnsi="Calibri" w:cs="Calibri"/>
          <w:szCs w:val="22"/>
        </w:rPr>
      </w:pPr>
      <w:r w:rsidRPr="008464EA">
        <w:rPr>
          <w:rFonts w:ascii="Calibri" w:eastAsia="Times New Roman" w:hAnsi="Calibri" w:cs="Calibri"/>
          <w:szCs w:val="22"/>
        </w:rPr>
        <w:t>Other relevant dispute resolution mechanisms </w:t>
      </w:r>
    </w:p>
    <w:p w14:paraId="03436F0D" w14:textId="77777777" w:rsidR="008464EA" w:rsidRPr="008464EA" w:rsidRDefault="008464EA" w:rsidP="008464EA">
      <w:pPr>
        <w:spacing w:after="0" w:line="240" w:lineRule="auto"/>
        <w:textAlignment w:val="baseline"/>
        <w:rPr>
          <w:rFonts w:ascii="Segoe UI" w:eastAsia="Times New Roman" w:hAnsi="Segoe UI" w:cs="Segoe UI"/>
          <w:sz w:val="18"/>
          <w:szCs w:val="18"/>
        </w:rPr>
      </w:pPr>
      <w:r w:rsidRPr="008464EA">
        <w:rPr>
          <w:rFonts w:ascii="Calibri" w:eastAsia="Times New Roman" w:hAnsi="Calibri" w:cs="Calibri"/>
          <w:szCs w:val="22"/>
        </w:rPr>
        <w:t> </w:t>
      </w:r>
    </w:p>
    <w:p w14:paraId="4D08003E" w14:textId="77777777" w:rsidR="008464EA" w:rsidRPr="008464EA" w:rsidRDefault="008464EA" w:rsidP="008464EA">
      <w:pPr>
        <w:spacing w:after="0" w:line="240" w:lineRule="auto"/>
        <w:textAlignment w:val="baseline"/>
        <w:rPr>
          <w:rFonts w:ascii="Segoe UI" w:eastAsia="Times New Roman" w:hAnsi="Segoe UI" w:cs="Segoe UI"/>
          <w:sz w:val="18"/>
          <w:szCs w:val="18"/>
        </w:rPr>
      </w:pPr>
      <w:r w:rsidRPr="008464EA">
        <w:rPr>
          <w:rFonts w:ascii="Calibri" w:eastAsia="Times New Roman" w:hAnsi="Calibri" w:cs="Calibri"/>
          <w:szCs w:val="22"/>
        </w:rPr>
        <w:t>For each avenue/mechanism [with the same box as below for each avenue/mechanism]:  </w:t>
      </w:r>
    </w:p>
    <w:p w14:paraId="46FE1F0B" w14:textId="77777777" w:rsidR="008464EA" w:rsidRPr="008464EA" w:rsidRDefault="008464EA" w:rsidP="008464EA">
      <w:pPr>
        <w:spacing w:after="0" w:line="240" w:lineRule="auto"/>
        <w:textAlignment w:val="baseline"/>
        <w:rPr>
          <w:rFonts w:ascii="Segoe UI" w:eastAsia="Times New Roman" w:hAnsi="Segoe UI" w:cs="Segoe UI"/>
          <w:sz w:val="18"/>
          <w:szCs w:val="18"/>
        </w:rPr>
      </w:pPr>
      <w:r w:rsidRPr="008464EA">
        <w:rPr>
          <w:rFonts w:ascii="Calibri" w:eastAsia="Times New Roman" w:hAnsi="Calibri" w:cs="Calibri"/>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73"/>
        <w:gridCol w:w="2471"/>
      </w:tblGrid>
      <w:tr w:rsidR="008464EA" w:rsidRPr="008464EA" w14:paraId="6C13A319" w14:textId="77777777" w:rsidTr="008464EA">
        <w:trPr>
          <w:trHeight w:val="300"/>
        </w:trPr>
        <w:tc>
          <w:tcPr>
            <w:tcW w:w="8265" w:type="dxa"/>
            <w:tcBorders>
              <w:top w:val="single" w:sz="6" w:space="0" w:color="auto"/>
              <w:left w:val="single" w:sz="6" w:space="0" w:color="auto"/>
              <w:bottom w:val="single" w:sz="6" w:space="0" w:color="auto"/>
              <w:right w:val="single" w:sz="6" w:space="0" w:color="auto"/>
            </w:tcBorders>
            <w:shd w:val="clear" w:color="auto" w:fill="auto"/>
            <w:hideMark/>
          </w:tcPr>
          <w:p w14:paraId="1DF9D5A5" w14:textId="77777777" w:rsidR="008464EA" w:rsidRPr="008464EA" w:rsidRDefault="008464EA" w:rsidP="008464EA">
            <w:pPr>
              <w:spacing w:after="0" w:line="240" w:lineRule="auto"/>
              <w:textAlignment w:val="baseline"/>
              <w:rPr>
                <w:rFonts w:ascii="Times New Roman" w:eastAsia="Times New Roman" w:hAnsi="Times New Roman" w:cs="Times New Roman"/>
                <w:sz w:val="24"/>
                <w:szCs w:val="24"/>
              </w:rPr>
            </w:pPr>
            <w:r w:rsidRPr="008464EA">
              <w:rPr>
                <w:rFonts w:ascii="Calibri" w:eastAsia="Times New Roman" w:hAnsi="Calibri" w:cs="Calibri"/>
                <w:b/>
                <w:bCs/>
                <w:szCs w:val="22"/>
              </w:rPr>
              <w:t>Type of cases </w:t>
            </w:r>
            <w:r w:rsidRPr="008464EA">
              <w:rPr>
                <w:rFonts w:ascii="Calibri" w:eastAsia="Times New Roman" w:hAnsi="Calibri" w:cs="Calibri"/>
                <w:szCs w:val="22"/>
              </w:rPr>
              <w:t> </w:t>
            </w:r>
          </w:p>
          <w:p w14:paraId="1485DCF5" w14:textId="77777777" w:rsidR="008464EA" w:rsidRPr="008464EA" w:rsidRDefault="008464EA" w:rsidP="008464EA">
            <w:pPr>
              <w:numPr>
                <w:ilvl w:val="0"/>
                <w:numId w:val="28"/>
              </w:numPr>
              <w:spacing w:after="0" w:line="240" w:lineRule="auto"/>
              <w:ind w:left="780" w:firstLine="0"/>
              <w:textAlignment w:val="baseline"/>
              <w:rPr>
                <w:rFonts w:ascii="Calibri" w:eastAsia="Times New Roman" w:hAnsi="Calibri" w:cs="Calibri"/>
                <w:szCs w:val="22"/>
              </w:rPr>
            </w:pPr>
            <w:r w:rsidRPr="008464EA">
              <w:rPr>
                <w:rFonts w:ascii="Calibri" w:eastAsia="Times New Roman" w:hAnsi="Calibri" w:cs="Calibri"/>
                <w:szCs w:val="22"/>
              </w:rPr>
              <w:t>What is the type of cases considered by this avenue/mechanism? </w:t>
            </w:r>
          </w:p>
          <w:p w14:paraId="6E7A5774" w14:textId="77777777" w:rsidR="008464EA" w:rsidRPr="008464EA" w:rsidRDefault="008464EA" w:rsidP="008464EA">
            <w:pPr>
              <w:spacing w:after="0" w:line="240" w:lineRule="auto"/>
              <w:textAlignment w:val="baseline"/>
              <w:rPr>
                <w:rFonts w:ascii="Times New Roman" w:eastAsia="Times New Roman" w:hAnsi="Times New Roman" w:cs="Times New Roman"/>
                <w:sz w:val="24"/>
                <w:szCs w:val="24"/>
              </w:rPr>
            </w:pPr>
            <w:r w:rsidRPr="008464EA">
              <w:rPr>
                <w:rFonts w:ascii="Calibri" w:eastAsia="Times New Roman" w:hAnsi="Calibri" w:cs="Calibri"/>
                <w:szCs w:val="22"/>
              </w:rPr>
              <w:t>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6679DCAC" w14:textId="77777777" w:rsidR="008464EA" w:rsidRPr="008464EA" w:rsidRDefault="008464EA" w:rsidP="008464EA">
            <w:pPr>
              <w:spacing w:after="0" w:line="240" w:lineRule="auto"/>
              <w:textAlignment w:val="baseline"/>
              <w:rPr>
                <w:rFonts w:ascii="Times New Roman" w:eastAsia="Times New Roman" w:hAnsi="Times New Roman" w:cs="Times New Roman"/>
                <w:sz w:val="24"/>
                <w:szCs w:val="24"/>
              </w:rPr>
            </w:pPr>
            <w:r w:rsidRPr="008464EA">
              <w:rPr>
                <w:rFonts w:ascii="Calibri" w:eastAsia="Times New Roman" w:hAnsi="Calibri" w:cs="Calibri"/>
                <w:szCs w:val="22"/>
              </w:rPr>
              <w:t> </w:t>
            </w:r>
          </w:p>
        </w:tc>
      </w:tr>
      <w:tr w:rsidR="008464EA" w:rsidRPr="008464EA" w14:paraId="67C22BA6" w14:textId="77777777" w:rsidTr="008464EA">
        <w:trPr>
          <w:trHeight w:val="300"/>
        </w:trPr>
        <w:tc>
          <w:tcPr>
            <w:tcW w:w="8265" w:type="dxa"/>
            <w:tcBorders>
              <w:top w:val="single" w:sz="6" w:space="0" w:color="auto"/>
              <w:left w:val="single" w:sz="6" w:space="0" w:color="auto"/>
              <w:bottom w:val="single" w:sz="6" w:space="0" w:color="auto"/>
              <w:right w:val="single" w:sz="6" w:space="0" w:color="auto"/>
            </w:tcBorders>
            <w:shd w:val="clear" w:color="auto" w:fill="auto"/>
            <w:hideMark/>
          </w:tcPr>
          <w:p w14:paraId="4864F682" w14:textId="77777777" w:rsidR="008464EA" w:rsidRPr="008464EA" w:rsidRDefault="008464EA" w:rsidP="008464EA">
            <w:pPr>
              <w:spacing w:after="0" w:line="240" w:lineRule="auto"/>
              <w:textAlignment w:val="baseline"/>
              <w:rPr>
                <w:rFonts w:ascii="Times New Roman" w:eastAsia="Times New Roman" w:hAnsi="Times New Roman" w:cs="Times New Roman"/>
                <w:sz w:val="24"/>
                <w:szCs w:val="24"/>
              </w:rPr>
            </w:pPr>
            <w:r w:rsidRPr="008464EA">
              <w:rPr>
                <w:rFonts w:ascii="Calibri" w:eastAsia="Times New Roman" w:hAnsi="Calibri" w:cs="Calibri"/>
                <w:b/>
                <w:bCs/>
                <w:szCs w:val="22"/>
              </w:rPr>
              <w:t xml:space="preserve">Normative base – Pls share key legal provisions and </w:t>
            </w:r>
            <w:proofErr w:type="gramStart"/>
            <w:r w:rsidRPr="008464EA">
              <w:rPr>
                <w:rFonts w:ascii="Calibri" w:eastAsia="Times New Roman" w:hAnsi="Calibri" w:cs="Calibri"/>
                <w:b/>
                <w:bCs/>
                <w:szCs w:val="22"/>
              </w:rPr>
              <w:t>policies</w:t>
            </w:r>
            <w:proofErr w:type="gramEnd"/>
            <w:r w:rsidRPr="008464EA">
              <w:rPr>
                <w:rFonts w:ascii="Calibri" w:eastAsia="Times New Roman" w:hAnsi="Calibri" w:cs="Calibri"/>
                <w:b/>
                <w:bCs/>
                <w:szCs w:val="22"/>
              </w:rPr>
              <w:t> </w:t>
            </w:r>
            <w:r w:rsidRPr="008464EA">
              <w:rPr>
                <w:rFonts w:ascii="Calibri" w:eastAsia="Times New Roman" w:hAnsi="Calibri" w:cs="Calibri"/>
                <w:szCs w:val="22"/>
              </w:rPr>
              <w:t> </w:t>
            </w:r>
          </w:p>
          <w:p w14:paraId="6451BFF4" w14:textId="77777777" w:rsidR="008464EA" w:rsidRPr="008464EA" w:rsidRDefault="008464EA" w:rsidP="008464EA">
            <w:pPr>
              <w:numPr>
                <w:ilvl w:val="0"/>
                <w:numId w:val="29"/>
              </w:numPr>
              <w:spacing w:after="0" w:line="240" w:lineRule="auto"/>
              <w:ind w:left="780" w:firstLine="0"/>
              <w:textAlignment w:val="baseline"/>
              <w:rPr>
                <w:rFonts w:ascii="Calibri" w:eastAsia="Times New Roman" w:hAnsi="Calibri" w:cs="Calibri"/>
                <w:szCs w:val="22"/>
              </w:rPr>
            </w:pPr>
            <w:r w:rsidRPr="008464EA">
              <w:rPr>
                <w:rFonts w:ascii="Calibri" w:eastAsia="Times New Roman" w:hAnsi="Calibri" w:cs="Calibri"/>
                <w:szCs w:val="22"/>
              </w:rPr>
              <w:t>Is the right for children to (1) initiate and (2) participate in these proceedings established by law or other norms?  </w:t>
            </w:r>
          </w:p>
          <w:p w14:paraId="2F3DCE9B" w14:textId="77777777" w:rsidR="008464EA" w:rsidRPr="008464EA" w:rsidRDefault="008464EA" w:rsidP="008464EA">
            <w:pPr>
              <w:numPr>
                <w:ilvl w:val="0"/>
                <w:numId w:val="30"/>
              </w:numPr>
              <w:spacing w:after="0" w:line="240" w:lineRule="auto"/>
              <w:ind w:left="780" w:firstLine="0"/>
              <w:textAlignment w:val="baseline"/>
              <w:rPr>
                <w:rFonts w:ascii="Calibri" w:eastAsia="Times New Roman" w:hAnsi="Calibri" w:cs="Calibri"/>
                <w:szCs w:val="22"/>
              </w:rPr>
            </w:pPr>
            <w:r w:rsidRPr="008464EA">
              <w:rPr>
                <w:rFonts w:ascii="Calibri" w:eastAsia="Times New Roman" w:hAnsi="Calibri" w:cs="Calibri"/>
                <w:szCs w:val="22"/>
              </w:rPr>
              <w:lastRenderedPageBreak/>
              <w:t>May children initiate and/or participate on their own behalf or only through an adult (or both)? Do they need parental consent?  </w:t>
            </w:r>
          </w:p>
          <w:p w14:paraId="712BD76A" w14:textId="77777777" w:rsidR="008464EA" w:rsidRPr="008464EA" w:rsidRDefault="008464EA" w:rsidP="008464EA">
            <w:pPr>
              <w:numPr>
                <w:ilvl w:val="0"/>
                <w:numId w:val="31"/>
              </w:numPr>
              <w:spacing w:after="0" w:line="240" w:lineRule="auto"/>
              <w:ind w:left="780" w:firstLine="0"/>
              <w:textAlignment w:val="baseline"/>
              <w:rPr>
                <w:rFonts w:ascii="Calibri" w:eastAsia="Times New Roman" w:hAnsi="Calibri" w:cs="Calibri"/>
                <w:szCs w:val="22"/>
              </w:rPr>
            </w:pPr>
            <w:r w:rsidRPr="008464EA">
              <w:rPr>
                <w:rFonts w:ascii="Calibri" w:eastAsia="Times New Roman" w:hAnsi="Calibri" w:cs="Calibri"/>
                <w:szCs w:val="22"/>
              </w:rPr>
              <w:t>Standing: Is there an age limit to (1) initiate and (2) participate, and if so, what is the age?   </w:t>
            </w:r>
          </w:p>
          <w:p w14:paraId="39F3E5CF" w14:textId="77777777" w:rsidR="008464EA" w:rsidRPr="008464EA" w:rsidRDefault="008464EA" w:rsidP="008464EA">
            <w:pPr>
              <w:spacing w:after="0" w:line="240" w:lineRule="auto"/>
              <w:textAlignment w:val="baseline"/>
              <w:rPr>
                <w:rFonts w:ascii="Times New Roman" w:eastAsia="Times New Roman" w:hAnsi="Times New Roman" w:cs="Times New Roman"/>
                <w:sz w:val="24"/>
                <w:szCs w:val="24"/>
              </w:rPr>
            </w:pPr>
            <w:r w:rsidRPr="008464EA">
              <w:rPr>
                <w:rFonts w:ascii="Calibri" w:eastAsia="Times New Roman" w:hAnsi="Calibri" w:cs="Calibri"/>
                <w:szCs w:val="22"/>
              </w:rPr>
              <w:t>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5CC40A0B" w14:textId="77777777" w:rsidR="008464EA" w:rsidRPr="008464EA" w:rsidRDefault="008464EA" w:rsidP="008464EA">
            <w:pPr>
              <w:spacing w:after="0" w:line="240" w:lineRule="auto"/>
              <w:textAlignment w:val="baseline"/>
              <w:rPr>
                <w:rFonts w:ascii="Times New Roman" w:eastAsia="Times New Roman" w:hAnsi="Times New Roman" w:cs="Times New Roman"/>
                <w:sz w:val="24"/>
                <w:szCs w:val="24"/>
              </w:rPr>
            </w:pPr>
            <w:r w:rsidRPr="008464EA">
              <w:rPr>
                <w:rFonts w:ascii="Calibri" w:eastAsia="Times New Roman" w:hAnsi="Calibri" w:cs="Calibri"/>
                <w:szCs w:val="22"/>
              </w:rPr>
              <w:lastRenderedPageBreak/>
              <w:t> </w:t>
            </w:r>
          </w:p>
        </w:tc>
      </w:tr>
      <w:tr w:rsidR="008464EA" w:rsidRPr="008464EA" w14:paraId="273F0AE6" w14:textId="77777777" w:rsidTr="008464EA">
        <w:trPr>
          <w:trHeight w:val="300"/>
        </w:trPr>
        <w:tc>
          <w:tcPr>
            <w:tcW w:w="8265" w:type="dxa"/>
            <w:tcBorders>
              <w:top w:val="single" w:sz="6" w:space="0" w:color="auto"/>
              <w:left w:val="single" w:sz="6" w:space="0" w:color="auto"/>
              <w:bottom w:val="single" w:sz="6" w:space="0" w:color="auto"/>
              <w:right w:val="single" w:sz="6" w:space="0" w:color="auto"/>
            </w:tcBorders>
            <w:shd w:val="clear" w:color="auto" w:fill="auto"/>
            <w:hideMark/>
          </w:tcPr>
          <w:p w14:paraId="1F116F7A" w14:textId="77777777" w:rsidR="008464EA" w:rsidRPr="008464EA" w:rsidRDefault="008464EA" w:rsidP="008464EA">
            <w:pPr>
              <w:spacing w:after="0" w:line="240" w:lineRule="auto"/>
              <w:textAlignment w:val="baseline"/>
              <w:rPr>
                <w:rFonts w:ascii="Times New Roman" w:eastAsia="Times New Roman" w:hAnsi="Times New Roman" w:cs="Times New Roman"/>
                <w:sz w:val="24"/>
                <w:szCs w:val="24"/>
              </w:rPr>
            </w:pPr>
            <w:r w:rsidRPr="008464EA">
              <w:rPr>
                <w:rFonts w:ascii="Calibri" w:eastAsia="Times New Roman" w:hAnsi="Calibri" w:cs="Calibri"/>
                <w:b/>
                <w:bCs/>
                <w:szCs w:val="22"/>
              </w:rPr>
              <w:t>Representation </w:t>
            </w:r>
            <w:r w:rsidRPr="008464EA">
              <w:rPr>
                <w:rFonts w:ascii="Calibri" w:eastAsia="Times New Roman" w:hAnsi="Calibri" w:cs="Calibri"/>
                <w:szCs w:val="22"/>
              </w:rPr>
              <w:t> </w:t>
            </w:r>
          </w:p>
          <w:p w14:paraId="7AEE4B92" w14:textId="77777777" w:rsidR="008464EA" w:rsidRPr="008464EA" w:rsidRDefault="008464EA" w:rsidP="008464EA">
            <w:pPr>
              <w:numPr>
                <w:ilvl w:val="0"/>
                <w:numId w:val="32"/>
              </w:numPr>
              <w:spacing w:after="0" w:line="240" w:lineRule="auto"/>
              <w:ind w:left="780" w:firstLine="0"/>
              <w:textAlignment w:val="baseline"/>
              <w:rPr>
                <w:rFonts w:ascii="Calibri" w:eastAsia="Times New Roman" w:hAnsi="Calibri" w:cs="Calibri"/>
                <w:szCs w:val="22"/>
              </w:rPr>
            </w:pPr>
            <w:r w:rsidRPr="008464EA">
              <w:rPr>
                <w:rFonts w:ascii="Calibri" w:eastAsia="Times New Roman" w:hAnsi="Calibri" w:cs="Calibri"/>
                <w:szCs w:val="22"/>
              </w:rPr>
              <w:t>If the child cannot personally bring the matter to the attention of this body or procedure, who can do this on behalf of the child?  </w:t>
            </w:r>
          </w:p>
          <w:p w14:paraId="22D61F58" w14:textId="77777777" w:rsidR="008464EA" w:rsidRPr="008464EA" w:rsidRDefault="008464EA" w:rsidP="008464EA">
            <w:pPr>
              <w:numPr>
                <w:ilvl w:val="0"/>
                <w:numId w:val="33"/>
              </w:numPr>
              <w:spacing w:after="0" w:line="240" w:lineRule="auto"/>
              <w:ind w:left="780" w:firstLine="0"/>
              <w:textAlignment w:val="baseline"/>
              <w:rPr>
                <w:rFonts w:ascii="Calibri" w:eastAsia="Times New Roman" w:hAnsi="Calibri" w:cs="Calibri"/>
                <w:szCs w:val="22"/>
              </w:rPr>
            </w:pPr>
            <w:r w:rsidRPr="008464EA">
              <w:rPr>
                <w:rFonts w:ascii="Calibri" w:eastAsia="Times New Roman" w:hAnsi="Calibri" w:cs="Calibri"/>
                <w:szCs w:val="22"/>
              </w:rPr>
              <w:t>If children cannot be heard in person, who can represent the views or interests of child (e.g., a relative, guardian, teacher, child protection official)?  </w:t>
            </w:r>
          </w:p>
          <w:p w14:paraId="0B7D3DD3" w14:textId="77777777" w:rsidR="008464EA" w:rsidRPr="008464EA" w:rsidRDefault="008464EA" w:rsidP="008464EA">
            <w:pPr>
              <w:numPr>
                <w:ilvl w:val="0"/>
                <w:numId w:val="34"/>
              </w:numPr>
              <w:spacing w:after="0" w:line="240" w:lineRule="auto"/>
              <w:ind w:left="780" w:firstLine="0"/>
              <w:textAlignment w:val="baseline"/>
              <w:rPr>
                <w:rFonts w:ascii="Calibri" w:eastAsia="Times New Roman" w:hAnsi="Calibri" w:cs="Calibri"/>
                <w:szCs w:val="22"/>
              </w:rPr>
            </w:pPr>
            <w:r w:rsidRPr="008464EA">
              <w:rPr>
                <w:rFonts w:ascii="Calibri" w:eastAsia="Times New Roman" w:hAnsi="Calibri" w:cs="Calibri"/>
                <w:szCs w:val="22"/>
              </w:rPr>
              <w:t>Is the child entitled to a lawyer? </w:t>
            </w:r>
          </w:p>
          <w:p w14:paraId="5EB98CBC" w14:textId="77777777" w:rsidR="008464EA" w:rsidRPr="008464EA" w:rsidRDefault="008464EA" w:rsidP="008464EA">
            <w:pPr>
              <w:numPr>
                <w:ilvl w:val="0"/>
                <w:numId w:val="35"/>
              </w:numPr>
              <w:spacing w:after="0" w:line="240" w:lineRule="auto"/>
              <w:ind w:left="780" w:firstLine="0"/>
              <w:textAlignment w:val="baseline"/>
              <w:rPr>
                <w:rFonts w:ascii="Calibri" w:eastAsia="Times New Roman" w:hAnsi="Calibri" w:cs="Calibri"/>
                <w:szCs w:val="22"/>
              </w:rPr>
            </w:pPr>
            <w:r w:rsidRPr="008464EA">
              <w:rPr>
                <w:rFonts w:ascii="Calibri" w:eastAsia="Times New Roman" w:hAnsi="Calibri" w:cs="Calibri"/>
                <w:szCs w:val="22"/>
              </w:rPr>
              <w:t>Does the person or agency representing the child have an obligation to consult the child concerned and take the child’s views into account? </w:t>
            </w:r>
          </w:p>
          <w:p w14:paraId="0F58F446" w14:textId="77777777" w:rsidR="008464EA" w:rsidRPr="008464EA" w:rsidRDefault="008464EA" w:rsidP="008464EA">
            <w:pPr>
              <w:spacing w:after="0" w:line="240" w:lineRule="auto"/>
              <w:textAlignment w:val="baseline"/>
              <w:rPr>
                <w:rFonts w:ascii="Times New Roman" w:eastAsia="Times New Roman" w:hAnsi="Times New Roman" w:cs="Times New Roman"/>
                <w:sz w:val="24"/>
                <w:szCs w:val="24"/>
              </w:rPr>
            </w:pPr>
            <w:r w:rsidRPr="008464EA">
              <w:rPr>
                <w:rFonts w:ascii="Calibri" w:eastAsia="Times New Roman" w:hAnsi="Calibri" w:cs="Calibri"/>
                <w:szCs w:val="22"/>
              </w:rPr>
              <w:t>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629FCB17" w14:textId="77777777" w:rsidR="008464EA" w:rsidRPr="008464EA" w:rsidRDefault="008464EA" w:rsidP="008464EA">
            <w:pPr>
              <w:spacing w:after="0" w:line="240" w:lineRule="auto"/>
              <w:textAlignment w:val="baseline"/>
              <w:rPr>
                <w:rFonts w:ascii="Times New Roman" w:eastAsia="Times New Roman" w:hAnsi="Times New Roman" w:cs="Times New Roman"/>
                <w:sz w:val="24"/>
                <w:szCs w:val="24"/>
              </w:rPr>
            </w:pPr>
            <w:r w:rsidRPr="008464EA">
              <w:rPr>
                <w:rFonts w:ascii="Calibri" w:eastAsia="Times New Roman" w:hAnsi="Calibri" w:cs="Calibri"/>
                <w:szCs w:val="22"/>
              </w:rPr>
              <w:t> </w:t>
            </w:r>
          </w:p>
        </w:tc>
      </w:tr>
      <w:tr w:rsidR="008464EA" w:rsidRPr="008464EA" w14:paraId="7551D2D0" w14:textId="77777777" w:rsidTr="008464EA">
        <w:trPr>
          <w:trHeight w:val="300"/>
        </w:trPr>
        <w:tc>
          <w:tcPr>
            <w:tcW w:w="8265" w:type="dxa"/>
            <w:tcBorders>
              <w:top w:val="single" w:sz="6" w:space="0" w:color="auto"/>
              <w:left w:val="single" w:sz="6" w:space="0" w:color="auto"/>
              <w:bottom w:val="single" w:sz="6" w:space="0" w:color="auto"/>
              <w:right w:val="single" w:sz="6" w:space="0" w:color="auto"/>
            </w:tcBorders>
            <w:shd w:val="clear" w:color="auto" w:fill="auto"/>
            <w:hideMark/>
          </w:tcPr>
          <w:p w14:paraId="3891CF5B" w14:textId="77777777" w:rsidR="008464EA" w:rsidRPr="008464EA" w:rsidRDefault="008464EA" w:rsidP="008464EA">
            <w:pPr>
              <w:spacing w:after="0" w:line="240" w:lineRule="auto"/>
              <w:textAlignment w:val="baseline"/>
              <w:rPr>
                <w:rFonts w:ascii="Times New Roman" w:eastAsia="Times New Roman" w:hAnsi="Times New Roman" w:cs="Times New Roman"/>
                <w:sz w:val="24"/>
                <w:szCs w:val="24"/>
              </w:rPr>
            </w:pPr>
            <w:r w:rsidRPr="008464EA">
              <w:rPr>
                <w:rFonts w:ascii="Calibri" w:eastAsia="Times New Roman" w:hAnsi="Calibri" w:cs="Calibri"/>
                <w:b/>
                <w:bCs/>
                <w:szCs w:val="22"/>
              </w:rPr>
              <w:t>Acceptability and trust</w:t>
            </w:r>
            <w:r w:rsidRPr="008464EA">
              <w:rPr>
                <w:rFonts w:ascii="Calibri" w:eastAsia="Times New Roman" w:hAnsi="Calibri" w:cs="Calibri"/>
                <w:szCs w:val="22"/>
              </w:rPr>
              <w:t> </w:t>
            </w:r>
          </w:p>
          <w:p w14:paraId="4CCC9992" w14:textId="77777777" w:rsidR="008464EA" w:rsidRPr="008464EA" w:rsidRDefault="008464EA" w:rsidP="008464EA">
            <w:pPr>
              <w:numPr>
                <w:ilvl w:val="0"/>
                <w:numId w:val="36"/>
              </w:numPr>
              <w:spacing w:after="0" w:line="240" w:lineRule="auto"/>
              <w:ind w:left="780" w:firstLine="0"/>
              <w:textAlignment w:val="baseline"/>
              <w:rPr>
                <w:rFonts w:ascii="Calibri" w:eastAsia="Times New Roman" w:hAnsi="Calibri" w:cs="Calibri"/>
                <w:szCs w:val="22"/>
              </w:rPr>
            </w:pPr>
            <w:r w:rsidRPr="008464EA">
              <w:rPr>
                <w:rFonts w:ascii="Calibri" w:eastAsia="Times New Roman" w:hAnsi="Calibri" w:cs="Calibri"/>
                <w:szCs w:val="22"/>
              </w:rPr>
              <w:t>Is it considered culturally and socially acceptable for children to resort to this avenue?  </w:t>
            </w:r>
          </w:p>
          <w:p w14:paraId="602C42C4" w14:textId="77777777" w:rsidR="008464EA" w:rsidRPr="008464EA" w:rsidRDefault="008464EA" w:rsidP="008464EA">
            <w:pPr>
              <w:numPr>
                <w:ilvl w:val="0"/>
                <w:numId w:val="37"/>
              </w:numPr>
              <w:spacing w:after="0" w:line="240" w:lineRule="auto"/>
              <w:ind w:left="780" w:firstLine="0"/>
              <w:textAlignment w:val="baseline"/>
              <w:rPr>
                <w:rFonts w:ascii="Calibri" w:eastAsia="Times New Roman" w:hAnsi="Calibri" w:cs="Calibri"/>
                <w:szCs w:val="22"/>
              </w:rPr>
            </w:pPr>
            <w:r w:rsidRPr="008464EA">
              <w:rPr>
                <w:rFonts w:ascii="Calibri" w:eastAsia="Times New Roman" w:hAnsi="Calibri" w:cs="Calibri"/>
                <w:szCs w:val="22"/>
              </w:rPr>
              <w:t>Does resorting to this avenue involve the possibility of a negative impact on the child (such as reprisals or exclusion)?   </w:t>
            </w:r>
          </w:p>
          <w:p w14:paraId="1D0A330B" w14:textId="77777777" w:rsidR="008464EA" w:rsidRPr="008464EA" w:rsidRDefault="008464EA" w:rsidP="008464EA">
            <w:pPr>
              <w:numPr>
                <w:ilvl w:val="0"/>
                <w:numId w:val="38"/>
              </w:numPr>
              <w:spacing w:after="0" w:line="240" w:lineRule="auto"/>
              <w:ind w:left="780" w:firstLine="0"/>
              <w:textAlignment w:val="baseline"/>
              <w:rPr>
                <w:rFonts w:ascii="Calibri" w:eastAsia="Times New Roman" w:hAnsi="Calibri" w:cs="Calibri"/>
                <w:szCs w:val="22"/>
              </w:rPr>
            </w:pPr>
            <w:r w:rsidRPr="008464EA">
              <w:rPr>
                <w:rFonts w:ascii="Calibri" w:eastAsia="Times New Roman" w:hAnsi="Calibri" w:cs="Calibri"/>
                <w:szCs w:val="22"/>
              </w:rPr>
              <w:t>Is this avenue generally trusted by the population?</w:t>
            </w:r>
            <w:r w:rsidRPr="008464EA">
              <w:rPr>
                <w:rFonts w:ascii="Calibri" w:eastAsia="Times New Roman" w:hAnsi="Calibri" w:cs="Calibri"/>
                <w:b/>
                <w:bCs/>
                <w:szCs w:val="22"/>
              </w:rPr>
              <w:t> </w:t>
            </w:r>
            <w:r w:rsidRPr="008464EA">
              <w:rPr>
                <w:rFonts w:ascii="Calibri" w:eastAsia="Times New Roman" w:hAnsi="Calibri" w:cs="Calibri"/>
                <w:szCs w:val="22"/>
              </w:rPr>
              <w:t> </w:t>
            </w:r>
          </w:p>
          <w:p w14:paraId="2B54FEAB" w14:textId="77777777" w:rsidR="008464EA" w:rsidRPr="008464EA" w:rsidRDefault="008464EA" w:rsidP="008464EA">
            <w:pPr>
              <w:spacing w:after="0" w:line="240" w:lineRule="auto"/>
              <w:textAlignment w:val="baseline"/>
              <w:rPr>
                <w:rFonts w:ascii="Times New Roman" w:eastAsia="Times New Roman" w:hAnsi="Times New Roman" w:cs="Times New Roman"/>
                <w:sz w:val="24"/>
                <w:szCs w:val="24"/>
              </w:rPr>
            </w:pPr>
            <w:r w:rsidRPr="008464EA">
              <w:rPr>
                <w:rFonts w:ascii="Calibri" w:eastAsia="Times New Roman" w:hAnsi="Calibri" w:cs="Calibri"/>
                <w:szCs w:val="22"/>
              </w:rPr>
              <w:t>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76BABF82" w14:textId="77777777" w:rsidR="008464EA" w:rsidRPr="008464EA" w:rsidRDefault="008464EA" w:rsidP="008464EA">
            <w:pPr>
              <w:spacing w:after="0" w:line="240" w:lineRule="auto"/>
              <w:textAlignment w:val="baseline"/>
              <w:rPr>
                <w:rFonts w:ascii="Times New Roman" w:eastAsia="Times New Roman" w:hAnsi="Times New Roman" w:cs="Times New Roman"/>
                <w:sz w:val="24"/>
                <w:szCs w:val="24"/>
              </w:rPr>
            </w:pPr>
            <w:r w:rsidRPr="008464EA">
              <w:rPr>
                <w:rFonts w:ascii="Calibri" w:eastAsia="Times New Roman" w:hAnsi="Calibri" w:cs="Calibri"/>
                <w:szCs w:val="22"/>
              </w:rPr>
              <w:t> </w:t>
            </w:r>
          </w:p>
        </w:tc>
      </w:tr>
      <w:tr w:rsidR="008464EA" w:rsidRPr="008464EA" w14:paraId="6833EE41" w14:textId="77777777" w:rsidTr="008464EA">
        <w:trPr>
          <w:trHeight w:val="300"/>
        </w:trPr>
        <w:tc>
          <w:tcPr>
            <w:tcW w:w="8265" w:type="dxa"/>
            <w:tcBorders>
              <w:top w:val="single" w:sz="6" w:space="0" w:color="auto"/>
              <w:left w:val="single" w:sz="6" w:space="0" w:color="auto"/>
              <w:bottom w:val="single" w:sz="6" w:space="0" w:color="auto"/>
              <w:right w:val="single" w:sz="6" w:space="0" w:color="auto"/>
            </w:tcBorders>
            <w:shd w:val="clear" w:color="auto" w:fill="auto"/>
            <w:hideMark/>
          </w:tcPr>
          <w:p w14:paraId="5F1167AD" w14:textId="77777777" w:rsidR="008464EA" w:rsidRPr="008464EA" w:rsidRDefault="008464EA" w:rsidP="008464EA">
            <w:pPr>
              <w:spacing w:after="0" w:line="240" w:lineRule="auto"/>
              <w:textAlignment w:val="baseline"/>
              <w:rPr>
                <w:rFonts w:ascii="Times New Roman" w:eastAsia="Times New Roman" w:hAnsi="Times New Roman" w:cs="Times New Roman"/>
                <w:sz w:val="24"/>
                <w:szCs w:val="24"/>
              </w:rPr>
            </w:pPr>
            <w:r w:rsidRPr="008464EA">
              <w:rPr>
                <w:rFonts w:ascii="Calibri" w:eastAsia="Times New Roman" w:hAnsi="Calibri" w:cs="Calibri"/>
                <w:b/>
                <w:bCs/>
                <w:szCs w:val="22"/>
              </w:rPr>
              <w:t>Procedural safeguards/child sensitive measures </w:t>
            </w:r>
            <w:r w:rsidRPr="008464EA">
              <w:rPr>
                <w:rFonts w:ascii="Calibri" w:eastAsia="Times New Roman" w:hAnsi="Calibri" w:cs="Calibri"/>
                <w:szCs w:val="22"/>
              </w:rPr>
              <w:t> </w:t>
            </w:r>
          </w:p>
          <w:p w14:paraId="39C34A44" w14:textId="77777777" w:rsidR="008464EA" w:rsidRPr="008464EA" w:rsidRDefault="008464EA" w:rsidP="008464EA">
            <w:pPr>
              <w:numPr>
                <w:ilvl w:val="0"/>
                <w:numId w:val="39"/>
              </w:numPr>
              <w:spacing w:after="0" w:line="240" w:lineRule="auto"/>
              <w:ind w:left="780" w:firstLine="0"/>
              <w:textAlignment w:val="baseline"/>
              <w:rPr>
                <w:rFonts w:ascii="Calibri" w:eastAsia="Times New Roman" w:hAnsi="Calibri" w:cs="Calibri"/>
                <w:szCs w:val="22"/>
              </w:rPr>
            </w:pPr>
            <w:r w:rsidRPr="008464EA">
              <w:rPr>
                <w:rFonts w:ascii="Calibri" w:eastAsia="Times New Roman" w:hAnsi="Calibri" w:cs="Calibri"/>
                <w:szCs w:val="22"/>
              </w:rPr>
              <w:t>Are procedures adapted to children? (</w:t>
            </w:r>
            <w:proofErr w:type="gramStart"/>
            <w:r w:rsidRPr="008464EA">
              <w:rPr>
                <w:rFonts w:ascii="Calibri" w:eastAsia="Times New Roman" w:hAnsi="Calibri" w:cs="Calibri"/>
                <w:szCs w:val="22"/>
              </w:rPr>
              <w:t>see</w:t>
            </w:r>
            <w:proofErr w:type="gramEnd"/>
            <w:r w:rsidRPr="008464EA">
              <w:rPr>
                <w:rFonts w:ascii="Calibri" w:eastAsia="Times New Roman" w:hAnsi="Calibri" w:cs="Calibri"/>
                <w:szCs w:val="22"/>
              </w:rPr>
              <w:t xml:space="preserve"> examples of such measures below)  </w:t>
            </w:r>
          </w:p>
          <w:p w14:paraId="1404D432" w14:textId="77777777" w:rsidR="008464EA" w:rsidRPr="008464EA" w:rsidRDefault="008464EA" w:rsidP="008464EA">
            <w:pPr>
              <w:numPr>
                <w:ilvl w:val="0"/>
                <w:numId w:val="40"/>
              </w:numPr>
              <w:spacing w:after="0" w:line="240" w:lineRule="auto"/>
              <w:ind w:left="780" w:firstLine="0"/>
              <w:textAlignment w:val="baseline"/>
              <w:rPr>
                <w:rFonts w:ascii="Calibri" w:eastAsia="Times New Roman" w:hAnsi="Calibri" w:cs="Calibri"/>
                <w:szCs w:val="22"/>
              </w:rPr>
            </w:pPr>
            <w:r w:rsidRPr="008464EA">
              <w:rPr>
                <w:rFonts w:ascii="Calibri" w:eastAsia="Times New Roman" w:hAnsi="Calibri" w:cs="Calibri"/>
                <w:szCs w:val="22"/>
              </w:rPr>
              <w:t>Are the professionals involved trained or specialized in children’s rights? Is training sufficient/adequate?  </w:t>
            </w:r>
          </w:p>
          <w:p w14:paraId="184D2C34" w14:textId="77777777" w:rsidR="008464EA" w:rsidRPr="008464EA" w:rsidRDefault="008464EA" w:rsidP="008464EA">
            <w:pPr>
              <w:numPr>
                <w:ilvl w:val="0"/>
                <w:numId w:val="41"/>
              </w:numPr>
              <w:spacing w:after="0" w:line="240" w:lineRule="auto"/>
              <w:ind w:left="780" w:firstLine="0"/>
              <w:textAlignment w:val="baseline"/>
              <w:rPr>
                <w:rFonts w:ascii="Calibri" w:eastAsia="Times New Roman" w:hAnsi="Calibri" w:cs="Calibri"/>
                <w:szCs w:val="22"/>
              </w:rPr>
            </w:pPr>
            <w:r w:rsidRPr="008464EA">
              <w:rPr>
                <w:rFonts w:ascii="Calibri" w:eastAsia="Times New Roman" w:hAnsi="Calibri" w:cs="Calibri"/>
                <w:szCs w:val="22"/>
              </w:rPr>
              <w:t>Is free legal aid and representation available and accessible for all children, including in their own name, without discrimination?  </w:t>
            </w:r>
          </w:p>
          <w:p w14:paraId="63A5768B" w14:textId="77777777" w:rsidR="008464EA" w:rsidRPr="008464EA" w:rsidRDefault="008464EA" w:rsidP="008464EA">
            <w:pPr>
              <w:spacing w:after="0" w:line="240" w:lineRule="auto"/>
              <w:textAlignment w:val="baseline"/>
              <w:rPr>
                <w:rFonts w:ascii="Times New Roman" w:eastAsia="Times New Roman" w:hAnsi="Times New Roman" w:cs="Times New Roman"/>
                <w:sz w:val="24"/>
                <w:szCs w:val="24"/>
              </w:rPr>
            </w:pPr>
            <w:r w:rsidRPr="008464EA">
              <w:rPr>
                <w:rFonts w:ascii="Calibri" w:eastAsia="Times New Roman" w:hAnsi="Calibri" w:cs="Calibri"/>
                <w:szCs w:val="22"/>
              </w:rPr>
              <w:t>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5DC1A06A" w14:textId="77777777" w:rsidR="008464EA" w:rsidRPr="008464EA" w:rsidRDefault="008464EA" w:rsidP="008464EA">
            <w:pPr>
              <w:spacing w:after="0" w:line="240" w:lineRule="auto"/>
              <w:textAlignment w:val="baseline"/>
              <w:rPr>
                <w:rFonts w:ascii="Times New Roman" w:eastAsia="Times New Roman" w:hAnsi="Times New Roman" w:cs="Times New Roman"/>
                <w:sz w:val="24"/>
                <w:szCs w:val="24"/>
              </w:rPr>
            </w:pPr>
            <w:r w:rsidRPr="008464EA">
              <w:rPr>
                <w:rFonts w:ascii="Calibri" w:eastAsia="Times New Roman" w:hAnsi="Calibri" w:cs="Calibri"/>
                <w:szCs w:val="22"/>
              </w:rPr>
              <w:t> </w:t>
            </w:r>
          </w:p>
        </w:tc>
      </w:tr>
      <w:tr w:rsidR="008464EA" w:rsidRPr="008464EA" w14:paraId="593EFA14" w14:textId="77777777" w:rsidTr="008464EA">
        <w:trPr>
          <w:trHeight w:val="300"/>
        </w:trPr>
        <w:tc>
          <w:tcPr>
            <w:tcW w:w="8265" w:type="dxa"/>
            <w:tcBorders>
              <w:top w:val="single" w:sz="6" w:space="0" w:color="auto"/>
              <w:left w:val="single" w:sz="6" w:space="0" w:color="auto"/>
              <w:bottom w:val="single" w:sz="6" w:space="0" w:color="auto"/>
              <w:right w:val="single" w:sz="6" w:space="0" w:color="auto"/>
            </w:tcBorders>
            <w:shd w:val="clear" w:color="auto" w:fill="auto"/>
            <w:hideMark/>
          </w:tcPr>
          <w:p w14:paraId="2B481519" w14:textId="77777777" w:rsidR="008464EA" w:rsidRPr="008464EA" w:rsidRDefault="008464EA" w:rsidP="008464EA">
            <w:pPr>
              <w:spacing w:after="0" w:line="240" w:lineRule="auto"/>
              <w:textAlignment w:val="baseline"/>
              <w:rPr>
                <w:rFonts w:ascii="Times New Roman" w:eastAsia="Times New Roman" w:hAnsi="Times New Roman" w:cs="Times New Roman"/>
                <w:sz w:val="24"/>
                <w:szCs w:val="24"/>
              </w:rPr>
            </w:pPr>
            <w:r w:rsidRPr="008464EA">
              <w:rPr>
                <w:rFonts w:ascii="Calibri" w:eastAsia="Times New Roman" w:hAnsi="Calibri" w:cs="Calibri"/>
                <w:b/>
                <w:bCs/>
                <w:szCs w:val="22"/>
              </w:rPr>
              <w:t>Information and support </w:t>
            </w:r>
            <w:r w:rsidRPr="008464EA">
              <w:rPr>
                <w:rFonts w:ascii="Calibri" w:eastAsia="Times New Roman" w:hAnsi="Calibri" w:cs="Calibri"/>
                <w:szCs w:val="22"/>
              </w:rPr>
              <w:t> </w:t>
            </w:r>
          </w:p>
          <w:p w14:paraId="075E1FA0" w14:textId="77777777" w:rsidR="008464EA" w:rsidRPr="008464EA" w:rsidRDefault="008464EA" w:rsidP="008464EA">
            <w:pPr>
              <w:numPr>
                <w:ilvl w:val="0"/>
                <w:numId w:val="42"/>
              </w:numPr>
              <w:spacing w:after="0" w:line="240" w:lineRule="auto"/>
              <w:ind w:left="780" w:firstLine="0"/>
              <w:textAlignment w:val="baseline"/>
              <w:rPr>
                <w:rFonts w:ascii="Calibri" w:eastAsia="Times New Roman" w:hAnsi="Calibri" w:cs="Calibri"/>
                <w:szCs w:val="22"/>
              </w:rPr>
            </w:pPr>
            <w:r w:rsidRPr="008464EA">
              <w:rPr>
                <w:rFonts w:ascii="Calibri" w:eastAsia="Times New Roman" w:hAnsi="Calibri" w:cs="Calibri"/>
                <w:szCs w:val="22"/>
              </w:rPr>
              <w:t>Is the information on this avenue/mechanism child-friendly, translated in the various national languages and made available in all areas of the countries, including remote areas and closed facilities? </w:t>
            </w:r>
          </w:p>
          <w:p w14:paraId="40EFF1CD" w14:textId="77777777" w:rsidR="008464EA" w:rsidRPr="008464EA" w:rsidRDefault="008464EA" w:rsidP="008464EA">
            <w:pPr>
              <w:numPr>
                <w:ilvl w:val="0"/>
                <w:numId w:val="43"/>
              </w:numPr>
              <w:spacing w:after="0" w:line="240" w:lineRule="auto"/>
              <w:ind w:left="780" w:firstLine="0"/>
              <w:textAlignment w:val="baseline"/>
              <w:rPr>
                <w:rFonts w:ascii="Calibri" w:eastAsia="Times New Roman" w:hAnsi="Calibri" w:cs="Calibri"/>
                <w:szCs w:val="22"/>
              </w:rPr>
            </w:pPr>
            <w:r w:rsidRPr="008464EA">
              <w:rPr>
                <w:rFonts w:ascii="Calibri" w:eastAsia="Times New Roman" w:hAnsi="Calibri" w:cs="Calibri"/>
                <w:szCs w:val="22"/>
              </w:rPr>
              <w:t>What type of support is available (legal, social, paralegal, support person, other) and is it available to all children?  </w:t>
            </w:r>
          </w:p>
          <w:p w14:paraId="501C138C" w14:textId="77777777" w:rsidR="008464EA" w:rsidRPr="008464EA" w:rsidRDefault="008464EA" w:rsidP="008464EA">
            <w:pPr>
              <w:numPr>
                <w:ilvl w:val="0"/>
                <w:numId w:val="44"/>
              </w:numPr>
              <w:spacing w:after="0" w:line="240" w:lineRule="auto"/>
              <w:ind w:left="780" w:firstLine="0"/>
              <w:textAlignment w:val="baseline"/>
              <w:rPr>
                <w:rFonts w:ascii="Calibri" w:eastAsia="Times New Roman" w:hAnsi="Calibri" w:cs="Calibri"/>
                <w:szCs w:val="22"/>
              </w:rPr>
            </w:pPr>
            <w:r w:rsidRPr="008464EA">
              <w:rPr>
                <w:rFonts w:ascii="Calibri" w:eastAsia="Times New Roman" w:hAnsi="Calibri" w:cs="Calibri"/>
                <w:szCs w:val="22"/>
              </w:rPr>
              <w:t>What is the quality of such support and is it adapted to children?  </w:t>
            </w:r>
          </w:p>
          <w:p w14:paraId="6026C609" w14:textId="77777777" w:rsidR="008464EA" w:rsidRPr="008464EA" w:rsidRDefault="008464EA" w:rsidP="008464EA">
            <w:pPr>
              <w:numPr>
                <w:ilvl w:val="0"/>
                <w:numId w:val="45"/>
              </w:numPr>
              <w:spacing w:after="0" w:line="240" w:lineRule="auto"/>
              <w:ind w:left="780" w:firstLine="0"/>
              <w:textAlignment w:val="baseline"/>
              <w:rPr>
                <w:rFonts w:ascii="Calibri" w:eastAsia="Times New Roman" w:hAnsi="Calibri" w:cs="Calibri"/>
                <w:szCs w:val="22"/>
              </w:rPr>
            </w:pPr>
            <w:r w:rsidRPr="008464EA">
              <w:rPr>
                <w:rFonts w:ascii="Calibri" w:eastAsia="Times New Roman" w:hAnsi="Calibri" w:cs="Calibri"/>
                <w:szCs w:val="22"/>
              </w:rPr>
              <w:t>How are children informed of the outcome of the procedure? </w:t>
            </w:r>
          </w:p>
          <w:p w14:paraId="4A8841DA" w14:textId="77777777" w:rsidR="008464EA" w:rsidRPr="008464EA" w:rsidRDefault="008464EA" w:rsidP="008464EA">
            <w:pPr>
              <w:spacing w:after="0" w:line="240" w:lineRule="auto"/>
              <w:textAlignment w:val="baseline"/>
              <w:rPr>
                <w:rFonts w:ascii="Times New Roman" w:eastAsia="Times New Roman" w:hAnsi="Times New Roman" w:cs="Times New Roman"/>
                <w:sz w:val="24"/>
                <w:szCs w:val="24"/>
              </w:rPr>
            </w:pPr>
            <w:r w:rsidRPr="008464EA">
              <w:rPr>
                <w:rFonts w:ascii="Calibri" w:eastAsia="Times New Roman" w:hAnsi="Calibri" w:cs="Calibri"/>
                <w:szCs w:val="22"/>
              </w:rPr>
              <w:t>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68532854" w14:textId="77777777" w:rsidR="008464EA" w:rsidRPr="008464EA" w:rsidRDefault="008464EA" w:rsidP="008464EA">
            <w:pPr>
              <w:spacing w:after="0" w:line="240" w:lineRule="auto"/>
              <w:textAlignment w:val="baseline"/>
              <w:rPr>
                <w:rFonts w:ascii="Times New Roman" w:eastAsia="Times New Roman" w:hAnsi="Times New Roman" w:cs="Times New Roman"/>
                <w:sz w:val="24"/>
                <w:szCs w:val="24"/>
              </w:rPr>
            </w:pPr>
            <w:r w:rsidRPr="008464EA">
              <w:rPr>
                <w:rFonts w:ascii="Calibri" w:eastAsia="Times New Roman" w:hAnsi="Calibri" w:cs="Calibri"/>
                <w:szCs w:val="22"/>
              </w:rPr>
              <w:t> </w:t>
            </w:r>
          </w:p>
        </w:tc>
      </w:tr>
      <w:tr w:rsidR="008464EA" w:rsidRPr="008464EA" w14:paraId="19A72B1B" w14:textId="77777777" w:rsidTr="008464EA">
        <w:trPr>
          <w:trHeight w:val="300"/>
        </w:trPr>
        <w:tc>
          <w:tcPr>
            <w:tcW w:w="8265" w:type="dxa"/>
            <w:tcBorders>
              <w:top w:val="single" w:sz="6" w:space="0" w:color="auto"/>
              <w:left w:val="single" w:sz="6" w:space="0" w:color="auto"/>
              <w:bottom w:val="single" w:sz="6" w:space="0" w:color="auto"/>
              <w:right w:val="single" w:sz="6" w:space="0" w:color="auto"/>
            </w:tcBorders>
            <w:shd w:val="clear" w:color="auto" w:fill="auto"/>
            <w:hideMark/>
          </w:tcPr>
          <w:p w14:paraId="600CA9C1" w14:textId="77777777" w:rsidR="008464EA" w:rsidRPr="008464EA" w:rsidRDefault="008464EA" w:rsidP="008464EA">
            <w:pPr>
              <w:spacing w:after="0" w:line="240" w:lineRule="auto"/>
              <w:textAlignment w:val="baseline"/>
              <w:rPr>
                <w:rFonts w:ascii="Times New Roman" w:eastAsia="Times New Roman" w:hAnsi="Times New Roman" w:cs="Times New Roman"/>
                <w:sz w:val="24"/>
                <w:szCs w:val="24"/>
              </w:rPr>
            </w:pPr>
            <w:r w:rsidRPr="008464EA">
              <w:rPr>
                <w:rFonts w:ascii="Calibri" w:eastAsia="Times New Roman" w:hAnsi="Calibri" w:cs="Calibri"/>
                <w:b/>
                <w:bCs/>
                <w:szCs w:val="22"/>
              </w:rPr>
              <w:t>Remedies &amp; reparations </w:t>
            </w:r>
            <w:r w:rsidRPr="008464EA">
              <w:rPr>
                <w:rFonts w:ascii="Calibri" w:eastAsia="Times New Roman" w:hAnsi="Calibri" w:cs="Calibri"/>
                <w:szCs w:val="22"/>
              </w:rPr>
              <w:t> </w:t>
            </w:r>
          </w:p>
          <w:p w14:paraId="60D93ECE" w14:textId="77777777" w:rsidR="008464EA" w:rsidRPr="008464EA" w:rsidRDefault="008464EA" w:rsidP="008464EA">
            <w:pPr>
              <w:numPr>
                <w:ilvl w:val="0"/>
                <w:numId w:val="46"/>
              </w:numPr>
              <w:spacing w:after="0" w:line="240" w:lineRule="auto"/>
              <w:ind w:left="780" w:firstLine="0"/>
              <w:textAlignment w:val="baseline"/>
              <w:rPr>
                <w:rFonts w:ascii="Calibri" w:eastAsia="Times New Roman" w:hAnsi="Calibri" w:cs="Calibri"/>
                <w:szCs w:val="22"/>
              </w:rPr>
            </w:pPr>
            <w:r w:rsidRPr="008464EA">
              <w:rPr>
                <w:rFonts w:ascii="Calibri" w:eastAsia="Times New Roman" w:hAnsi="Calibri" w:cs="Calibri"/>
                <w:szCs w:val="22"/>
              </w:rPr>
              <w:lastRenderedPageBreak/>
              <w:t>What are the remedies available to children?  </w:t>
            </w:r>
          </w:p>
          <w:p w14:paraId="094B620B" w14:textId="77777777" w:rsidR="008464EA" w:rsidRPr="008464EA" w:rsidRDefault="008464EA" w:rsidP="008464EA">
            <w:pPr>
              <w:numPr>
                <w:ilvl w:val="0"/>
                <w:numId w:val="47"/>
              </w:numPr>
              <w:spacing w:after="0" w:line="240" w:lineRule="auto"/>
              <w:ind w:left="780" w:firstLine="0"/>
              <w:textAlignment w:val="baseline"/>
              <w:rPr>
                <w:rFonts w:ascii="Calibri" w:eastAsia="Times New Roman" w:hAnsi="Calibri" w:cs="Calibri"/>
                <w:szCs w:val="22"/>
              </w:rPr>
            </w:pPr>
            <w:r w:rsidRPr="008464EA">
              <w:rPr>
                <w:rFonts w:ascii="Calibri" w:eastAsia="Times New Roman" w:hAnsi="Calibri" w:cs="Calibri"/>
                <w:szCs w:val="22"/>
              </w:rPr>
              <w:t>Are the remedies generally effective when it comes to children? [definition of ‘effective’ to be added].  </w:t>
            </w:r>
          </w:p>
          <w:p w14:paraId="2BFD077B" w14:textId="77777777" w:rsidR="008464EA" w:rsidRPr="008464EA" w:rsidRDefault="008464EA" w:rsidP="008464EA">
            <w:pPr>
              <w:numPr>
                <w:ilvl w:val="0"/>
                <w:numId w:val="48"/>
              </w:numPr>
              <w:spacing w:after="0" w:line="240" w:lineRule="auto"/>
              <w:ind w:left="780" w:firstLine="0"/>
              <w:textAlignment w:val="baseline"/>
              <w:rPr>
                <w:rFonts w:ascii="Calibri" w:eastAsia="Times New Roman" w:hAnsi="Calibri" w:cs="Calibri"/>
                <w:szCs w:val="22"/>
              </w:rPr>
            </w:pPr>
            <w:r w:rsidRPr="008464EA">
              <w:rPr>
                <w:rFonts w:ascii="Calibri" w:eastAsia="Times New Roman" w:hAnsi="Calibri" w:cs="Calibri"/>
                <w:szCs w:val="22"/>
              </w:rPr>
              <w:t>What are the reparations available to children?  </w:t>
            </w:r>
          </w:p>
          <w:p w14:paraId="2514B81A" w14:textId="77777777" w:rsidR="008464EA" w:rsidRPr="008464EA" w:rsidRDefault="008464EA" w:rsidP="008464EA">
            <w:pPr>
              <w:spacing w:after="0" w:line="240" w:lineRule="auto"/>
              <w:textAlignment w:val="baseline"/>
              <w:rPr>
                <w:rFonts w:ascii="Times New Roman" w:eastAsia="Times New Roman" w:hAnsi="Times New Roman" w:cs="Times New Roman"/>
                <w:sz w:val="24"/>
                <w:szCs w:val="24"/>
              </w:rPr>
            </w:pPr>
            <w:r w:rsidRPr="008464EA">
              <w:rPr>
                <w:rFonts w:ascii="Calibri" w:eastAsia="Times New Roman" w:hAnsi="Calibri" w:cs="Calibri"/>
                <w:szCs w:val="22"/>
              </w:rPr>
              <w:t>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26E77CB0" w14:textId="77777777" w:rsidR="008464EA" w:rsidRPr="008464EA" w:rsidRDefault="008464EA" w:rsidP="008464EA">
            <w:pPr>
              <w:spacing w:after="0" w:line="240" w:lineRule="auto"/>
              <w:textAlignment w:val="baseline"/>
              <w:rPr>
                <w:rFonts w:ascii="Times New Roman" w:eastAsia="Times New Roman" w:hAnsi="Times New Roman" w:cs="Times New Roman"/>
                <w:sz w:val="24"/>
                <w:szCs w:val="24"/>
              </w:rPr>
            </w:pPr>
            <w:r w:rsidRPr="008464EA">
              <w:rPr>
                <w:rFonts w:ascii="Calibri" w:eastAsia="Times New Roman" w:hAnsi="Calibri" w:cs="Calibri"/>
                <w:szCs w:val="22"/>
              </w:rPr>
              <w:lastRenderedPageBreak/>
              <w:t> </w:t>
            </w:r>
          </w:p>
        </w:tc>
      </w:tr>
      <w:tr w:rsidR="008464EA" w:rsidRPr="008464EA" w14:paraId="73EA96D8" w14:textId="77777777" w:rsidTr="008464EA">
        <w:trPr>
          <w:trHeight w:val="300"/>
        </w:trPr>
        <w:tc>
          <w:tcPr>
            <w:tcW w:w="8265" w:type="dxa"/>
            <w:tcBorders>
              <w:top w:val="single" w:sz="6" w:space="0" w:color="auto"/>
              <w:left w:val="single" w:sz="6" w:space="0" w:color="auto"/>
              <w:bottom w:val="single" w:sz="6" w:space="0" w:color="auto"/>
              <w:right w:val="single" w:sz="6" w:space="0" w:color="auto"/>
            </w:tcBorders>
            <w:shd w:val="clear" w:color="auto" w:fill="auto"/>
            <w:hideMark/>
          </w:tcPr>
          <w:p w14:paraId="3D2D6301" w14:textId="77777777" w:rsidR="008464EA" w:rsidRPr="008464EA" w:rsidRDefault="008464EA" w:rsidP="008464EA">
            <w:pPr>
              <w:spacing w:after="0" w:line="240" w:lineRule="auto"/>
              <w:textAlignment w:val="baseline"/>
              <w:rPr>
                <w:rFonts w:ascii="Times New Roman" w:eastAsia="Times New Roman" w:hAnsi="Times New Roman" w:cs="Times New Roman"/>
                <w:sz w:val="24"/>
                <w:szCs w:val="24"/>
              </w:rPr>
            </w:pPr>
            <w:r w:rsidRPr="008464EA">
              <w:rPr>
                <w:rFonts w:ascii="Calibri" w:eastAsia="Times New Roman" w:hAnsi="Calibri" w:cs="Calibri"/>
                <w:b/>
                <w:bCs/>
                <w:szCs w:val="22"/>
              </w:rPr>
              <w:t>Outreach &amp; non-discrimination </w:t>
            </w:r>
            <w:r w:rsidRPr="008464EA">
              <w:rPr>
                <w:rFonts w:ascii="Calibri" w:eastAsia="Times New Roman" w:hAnsi="Calibri" w:cs="Calibri"/>
                <w:szCs w:val="22"/>
              </w:rPr>
              <w:t> </w:t>
            </w:r>
          </w:p>
          <w:p w14:paraId="113C000C" w14:textId="77777777" w:rsidR="008464EA" w:rsidRPr="008464EA" w:rsidRDefault="008464EA" w:rsidP="008464EA">
            <w:pPr>
              <w:numPr>
                <w:ilvl w:val="0"/>
                <w:numId w:val="49"/>
              </w:numPr>
              <w:spacing w:after="0" w:line="240" w:lineRule="auto"/>
              <w:ind w:left="780" w:firstLine="0"/>
              <w:textAlignment w:val="baseline"/>
              <w:rPr>
                <w:rFonts w:ascii="Calibri" w:eastAsia="Times New Roman" w:hAnsi="Calibri" w:cs="Calibri"/>
                <w:szCs w:val="22"/>
              </w:rPr>
            </w:pPr>
            <w:r w:rsidRPr="008464EA">
              <w:rPr>
                <w:rFonts w:ascii="Calibri" w:eastAsia="Times New Roman" w:hAnsi="Calibri" w:cs="Calibri"/>
                <w:szCs w:val="22"/>
              </w:rPr>
              <w:t xml:space="preserve">Does the avenue/mechanism and associated services </w:t>
            </w:r>
            <w:proofErr w:type="gramStart"/>
            <w:r w:rsidRPr="008464EA">
              <w:rPr>
                <w:rFonts w:ascii="Calibri" w:eastAsia="Times New Roman" w:hAnsi="Calibri" w:cs="Calibri"/>
                <w:szCs w:val="22"/>
              </w:rPr>
              <w:t>take into account</w:t>
            </w:r>
            <w:proofErr w:type="gramEnd"/>
            <w:r w:rsidRPr="008464EA">
              <w:rPr>
                <w:rFonts w:ascii="Calibri" w:eastAsia="Times New Roman" w:hAnsi="Calibri" w:cs="Calibri"/>
                <w:szCs w:val="22"/>
              </w:rPr>
              <w:t xml:space="preserve"> the particular vulnerability of certain children and tailor their outreach and responses accordingly? (e.g., helplines, the use of mobile teams/home visits, flexible hours, gender-sensitive staff assignment, language/translation resources, and accessibility for children with disabilities). </w:t>
            </w:r>
          </w:p>
          <w:p w14:paraId="45DA884D" w14:textId="77777777" w:rsidR="008464EA" w:rsidRPr="008464EA" w:rsidRDefault="008464EA" w:rsidP="008464EA">
            <w:pPr>
              <w:numPr>
                <w:ilvl w:val="0"/>
                <w:numId w:val="50"/>
              </w:numPr>
              <w:spacing w:after="0" w:line="240" w:lineRule="auto"/>
              <w:ind w:left="780" w:firstLine="0"/>
              <w:textAlignment w:val="baseline"/>
              <w:rPr>
                <w:rFonts w:ascii="Calibri" w:eastAsia="Times New Roman" w:hAnsi="Calibri" w:cs="Calibri"/>
                <w:szCs w:val="22"/>
              </w:rPr>
            </w:pPr>
            <w:r w:rsidRPr="008464EA">
              <w:rPr>
                <w:rFonts w:ascii="Calibri" w:eastAsia="Times New Roman" w:hAnsi="Calibri" w:cs="Calibri"/>
                <w:szCs w:val="22"/>
              </w:rPr>
              <w:t>Are any groups of children left out or discriminated against in this mechanism?  </w:t>
            </w:r>
          </w:p>
          <w:p w14:paraId="6BABD7CC" w14:textId="77777777" w:rsidR="008464EA" w:rsidRPr="008464EA" w:rsidRDefault="008464EA" w:rsidP="008464EA">
            <w:pPr>
              <w:numPr>
                <w:ilvl w:val="0"/>
                <w:numId w:val="51"/>
              </w:numPr>
              <w:spacing w:after="0" w:line="240" w:lineRule="auto"/>
              <w:ind w:left="780" w:firstLine="0"/>
              <w:textAlignment w:val="baseline"/>
              <w:rPr>
                <w:rFonts w:ascii="Calibri" w:eastAsia="Times New Roman" w:hAnsi="Calibri" w:cs="Calibri"/>
                <w:szCs w:val="22"/>
              </w:rPr>
            </w:pPr>
            <w:r w:rsidRPr="008464EA">
              <w:rPr>
                <w:rFonts w:ascii="Calibri" w:eastAsia="Times New Roman" w:hAnsi="Calibri" w:cs="Calibri"/>
                <w:szCs w:val="22"/>
              </w:rPr>
              <w:t>What are the costs involved in accessing this avenue, and other barriers not already mentioned (e.g., geographical location)  </w:t>
            </w:r>
          </w:p>
          <w:p w14:paraId="3A82A78B" w14:textId="77777777" w:rsidR="008464EA" w:rsidRPr="008464EA" w:rsidRDefault="008464EA" w:rsidP="008464EA">
            <w:pPr>
              <w:spacing w:after="0" w:line="240" w:lineRule="auto"/>
              <w:textAlignment w:val="baseline"/>
              <w:rPr>
                <w:rFonts w:ascii="Times New Roman" w:eastAsia="Times New Roman" w:hAnsi="Times New Roman" w:cs="Times New Roman"/>
                <w:sz w:val="24"/>
                <w:szCs w:val="24"/>
              </w:rPr>
            </w:pPr>
            <w:r w:rsidRPr="008464EA">
              <w:rPr>
                <w:rFonts w:ascii="Calibri" w:eastAsia="Times New Roman" w:hAnsi="Calibri" w:cs="Calibri"/>
                <w:szCs w:val="22"/>
              </w:rPr>
              <w:t>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416251D8" w14:textId="77777777" w:rsidR="008464EA" w:rsidRPr="008464EA" w:rsidRDefault="008464EA" w:rsidP="008464EA">
            <w:pPr>
              <w:spacing w:after="0" w:line="240" w:lineRule="auto"/>
              <w:textAlignment w:val="baseline"/>
              <w:rPr>
                <w:rFonts w:ascii="Times New Roman" w:eastAsia="Times New Roman" w:hAnsi="Times New Roman" w:cs="Times New Roman"/>
                <w:sz w:val="24"/>
                <w:szCs w:val="24"/>
              </w:rPr>
            </w:pPr>
            <w:r w:rsidRPr="008464EA">
              <w:rPr>
                <w:rFonts w:ascii="Calibri" w:eastAsia="Times New Roman" w:hAnsi="Calibri" w:cs="Calibri"/>
                <w:szCs w:val="22"/>
              </w:rPr>
              <w:t> </w:t>
            </w:r>
          </w:p>
        </w:tc>
      </w:tr>
    </w:tbl>
    <w:p w14:paraId="09A9D256" w14:textId="77777777" w:rsidR="008464EA" w:rsidRPr="008464EA" w:rsidRDefault="008464EA" w:rsidP="008464EA">
      <w:pPr>
        <w:spacing w:after="0" w:line="240" w:lineRule="auto"/>
        <w:textAlignment w:val="baseline"/>
        <w:rPr>
          <w:rFonts w:ascii="Segoe UI" w:eastAsia="Times New Roman" w:hAnsi="Segoe UI" w:cs="Segoe UI"/>
          <w:sz w:val="18"/>
          <w:szCs w:val="18"/>
        </w:rPr>
      </w:pPr>
      <w:r w:rsidRPr="008464EA">
        <w:rPr>
          <w:rFonts w:ascii="Calibri" w:eastAsia="Times New Roman" w:hAnsi="Calibri" w:cs="Calibri"/>
          <w:szCs w:val="22"/>
        </w:rPr>
        <w:t> </w:t>
      </w:r>
    </w:p>
    <w:p w14:paraId="52F6D614" w14:textId="77777777" w:rsidR="008464EA" w:rsidRPr="008464EA" w:rsidRDefault="008464EA" w:rsidP="008464EA">
      <w:pPr>
        <w:spacing w:after="0" w:line="240" w:lineRule="auto"/>
        <w:textAlignment w:val="baseline"/>
        <w:rPr>
          <w:rFonts w:ascii="Segoe UI" w:eastAsia="Times New Roman" w:hAnsi="Segoe UI" w:cs="Segoe UI"/>
          <w:sz w:val="18"/>
          <w:szCs w:val="18"/>
        </w:rPr>
      </w:pPr>
      <w:r w:rsidRPr="008464EA">
        <w:rPr>
          <w:rFonts w:ascii="Calibri" w:eastAsia="Times New Roman" w:hAnsi="Calibri" w:cs="Calibri"/>
          <w:b/>
          <w:bCs/>
          <w:szCs w:val="22"/>
        </w:rPr>
        <w:t xml:space="preserve">Examples of child-friendly measures, as per the UN Guidelines on Justice in Matters Involving Child Victims and Witnesses of Crime, and the Council of Europe Guidelines on Child-friendly Justice. </w:t>
      </w:r>
      <w:r w:rsidRPr="008464EA">
        <w:rPr>
          <w:rFonts w:ascii="Calibri" w:eastAsia="Times New Roman" w:hAnsi="Calibri" w:cs="Calibri"/>
          <w:szCs w:val="22"/>
        </w:rPr>
        <w:t>These principles are considered relevant to children’s access to justice in general, even if some measures listed may be specific to criminal proceedings:</w:t>
      </w:r>
      <w:r w:rsidRPr="008464EA">
        <w:rPr>
          <w:rFonts w:ascii="Calibri" w:eastAsia="Times New Roman" w:hAnsi="Calibri" w:cs="Calibri"/>
          <w:b/>
          <w:bCs/>
          <w:szCs w:val="22"/>
        </w:rPr>
        <w:t> </w:t>
      </w:r>
      <w:r w:rsidRPr="008464EA">
        <w:rPr>
          <w:rFonts w:ascii="Calibri" w:eastAsia="Times New Roman" w:hAnsi="Calibri" w:cs="Calibri"/>
          <w:szCs w:val="22"/>
        </w:rPr>
        <w:t> </w:t>
      </w:r>
    </w:p>
    <w:p w14:paraId="627F96E1" w14:textId="77777777" w:rsidR="008464EA" w:rsidRPr="008464EA" w:rsidRDefault="008464EA" w:rsidP="008464EA">
      <w:pPr>
        <w:numPr>
          <w:ilvl w:val="0"/>
          <w:numId w:val="52"/>
        </w:numPr>
        <w:spacing w:after="0" w:line="240" w:lineRule="auto"/>
        <w:ind w:left="1080" w:firstLine="0"/>
        <w:jc w:val="both"/>
        <w:textAlignment w:val="baseline"/>
        <w:rPr>
          <w:rFonts w:ascii="Calibri" w:eastAsia="Times New Roman" w:hAnsi="Calibri" w:cs="Calibri"/>
          <w:szCs w:val="22"/>
        </w:rPr>
      </w:pPr>
      <w:r w:rsidRPr="008464EA">
        <w:rPr>
          <w:rFonts w:ascii="Calibri" w:eastAsia="Times New Roman" w:hAnsi="Calibri" w:cs="Calibri"/>
          <w:szCs w:val="22"/>
        </w:rPr>
        <w:t xml:space="preserve">Children’s cases are prioritized, and deadlines and restricted timelines </w:t>
      </w:r>
      <w:proofErr w:type="gramStart"/>
      <w:r w:rsidRPr="008464EA">
        <w:rPr>
          <w:rFonts w:ascii="Calibri" w:eastAsia="Times New Roman" w:hAnsi="Calibri" w:cs="Calibri"/>
          <w:szCs w:val="22"/>
        </w:rPr>
        <w:t>applied</w:t>
      </w:r>
      <w:proofErr w:type="gramEnd"/>
      <w:r w:rsidRPr="008464EA">
        <w:rPr>
          <w:rFonts w:ascii="Calibri" w:eastAsia="Times New Roman" w:hAnsi="Calibri" w:cs="Calibri"/>
          <w:szCs w:val="22"/>
        </w:rPr>
        <w:t>  </w:t>
      </w:r>
    </w:p>
    <w:p w14:paraId="53CC18DE" w14:textId="77777777" w:rsidR="008464EA" w:rsidRPr="008464EA" w:rsidRDefault="008464EA" w:rsidP="008464EA">
      <w:pPr>
        <w:numPr>
          <w:ilvl w:val="0"/>
          <w:numId w:val="53"/>
        </w:numPr>
        <w:spacing w:after="0" w:line="240" w:lineRule="auto"/>
        <w:ind w:left="1080" w:firstLine="0"/>
        <w:jc w:val="both"/>
        <w:textAlignment w:val="baseline"/>
        <w:rPr>
          <w:rFonts w:ascii="Calibri" w:eastAsia="Times New Roman" w:hAnsi="Calibri" w:cs="Calibri"/>
          <w:szCs w:val="22"/>
        </w:rPr>
      </w:pPr>
      <w:r w:rsidRPr="008464EA">
        <w:rPr>
          <w:rFonts w:ascii="Calibri" w:eastAsia="Times New Roman" w:hAnsi="Calibri" w:cs="Calibri"/>
          <w:szCs w:val="22"/>
        </w:rPr>
        <w:t>Direct contact between the child and the alleged perpetrator is prevented before, during and after hearings (</w:t>
      </w:r>
      <w:proofErr w:type="gramStart"/>
      <w:r w:rsidRPr="008464EA">
        <w:rPr>
          <w:rFonts w:ascii="Calibri" w:eastAsia="Times New Roman" w:hAnsi="Calibri" w:cs="Calibri"/>
          <w:szCs w:val="22"/>
        </w:rPr>
        <w:t>e.g.</w:t>
      </w:r>
      <w:proofErr w:type="gramEnd"/>
      <w:r w:rsidRPr="008464EA">
        <w:rPr>
          <w:rFonts w:ascii="Calibri" w:eastAsia="Times New Roman" w:hAnsi="Calibri" w:cs="Calibri"/>
          <w:szCs w:val="22"/>
        </w:rPr>
        <w:t xml:space="preserve"> with live video links, screens to shield the child from the defendant, excluding the defendant from the courtroom during child testimony (while still being able to hear) or allowing children in civil proceedings to be heard at home, or in school or any other appropriate setting) </w:t>
      </w:r>
    </w:p>
    <w:p w14:paraId="57E2E266" w14:textId="77777777" w:rsidR="008464EA" w:rsidRPr="008464EA" w:rsidRDefault="008464EA" w:rsidP="008464EA">
      <w:pPr>
        <w:numPr>
          <w:ilvl w:val="0"/>
          <w:numId w:val="54"/>
        </w:numPr>
        <w:spacing w:after="0" w:line="240" w:lineRule="auto"/>
        <w:ind w:left="1080" w:firstLine="0"/>
        <w:jc w:val="both"/>
        <w:textAlignment w:val="baseline"/>
        <w:rPr>
          <w:rFonts w:ascii="Calibri" w:eastAsia="Times New Roman" w:hAnsi="Calibri" w:cs="Calibri"/>
          <w:szCs w:val="22"/>
        </w:rPr>
      </w:pPr>
      <w:r w:rsidRPr="008464EA">
        <w:rPr>
          <w:rFonts w:ascii="Calibri" w:eastAsia="Times New Roman" w:hAnsi="Calibri" w:cs="Calibri"/>
          <w:szCs w:val="22"/>
        </w:rPr>
        <w:t xml:space="preserve">Procedures to set forth the child’s right to a best interests’ determination at all stages of the proceedings are adequately </w:t>
      </w:r>
      <w:proofErr w:type="gramStart"/>
      <w:r w:rsidRPr="008464EA">
        <w:rPr>
          <w:rFonts w:ascii="Calibri" w:eastAsia="Times New Roman" w:hAnsi="Calibri" w:cs="Calibri"/>
          <w:szCs w:val="22"/>
        </w:rPr>
        <w:t>followed</w:t>
      </w:r>
      <w:proofErr w:type="gramEnd"/>
      <w:r w:rsidRPr="008464EA">
        <w:rPr>
          <w:rFonts w:ascii="Calibri" w:eastAsia="Times New Roman" w:hAnsi="Calibri" w:cs="Calibri"/>
          <w:szCs w:val="22"/>
        </w:rPr>
        <w:t> </w:t>
      </w:r>
    </w:p>
    <w:p w14:paraId="36145685" w14:textId="77777777" w:rsidR="008464EA" w:rsidRPr="008464EA" w:rsidRDefault="008464EA" w:rsidP="008464EA">
      <w:pPr>
        <w:numPr>
          <w:ilvl w:val="0"/>
          <w:numId w:val="55"/>
        </w:numPr>
        <w:spacing w:after="0" w:line="240" w:lineRule="auto"/>
        <w:ind w:left="1080" w:firstLine="0"/>
        <w:jc w:val="both"/>
        <w:textAlignment w:val="baseline"/>
        <w:rPr>
          <w:rFonts w:ascii="Calibri" w:eastAsia="Times New Roman" w:hAnsi="Calibri" w:cs="Calibri"/>
          <w:szCs w:val="22"/>
        </w:rPr>
      </w:pPr>
      <w:r w:rsidRPr="008464EA">
        <w:rPr>
          <w:rFonts w:ascii="Calibri" w:eastAsia="Times New Roman" w:hAnsi="Calibri" w:cs="Calibri"/>
          <w:szCs w:val="22"/>
        </w:rPr>
        <w:t xml:space="preserve">Children are accompanied by a trained support person during the entire justice </w:t>
      </w:r>
      <w:proofErr w:type="gramStart"/>
      <w:r w:rsidRPr="008464EA">
        <w:rPr>
          <w:rFonts w:ascii="Calibri" w:eastAsia="Times New Roman" w:hAnsi="Calibri" w:cs="Calibri"/>
          <w:szCs w:val="22"/>
        </w:rPr>
        <w:t>process</w:t>
      </w:r>
      <w:proofErr w:type="gramEnd"/>
      <w:r w:rsidRPr="008464EA">
        <w:rPr>
          <w:rFonts w:ascii="Calibri" w:eastAsia="Times New Roman" w:hAnsi="Calibri" w:cs="Calibri"/>
          <w:szCs w:val="22"/>
        </w:rPr>
        <w:t> </w:t>
      </w:r>
    </w:p>
    <w:p w14:paraId="454802A2" w14:textId="77777777" w:rsidR="008464EA" w:rsidRPr="008464EA" w:rsidRDefault="008464EA" w:rsidP="008464EA">
      <w:pPr>
        <w:numPr>
          <w:ilvl w:val="0"/>
          <w:numId w:val="56"/>
        </w:numPr>
        <w:spacing w:after="0" w:line="240" w:lineRule="auto"/>
        <w:ind w:left="1080" w:firstLine="0"/>
        <w:jc w:val="both"/>
        <w:textAlignment w:val="baseline"/>
        <w:rPr>
          <w:rFonts w:ascii="Calibri" w:eastAsia="Times New Roman" w:hAnsi="Calibri" w:cs="Calibri"/>
          <w:szCs w:val="22"/>
        </w:rPr>
      </w:pPr>
      <w:r w:rsidRPr="008464EA">
        <w:rPr>
          <w:rFonts w:ascii="Calibri" w:eastAsia="Times New Roman" w:hAnsi="Calibri" w:cs="Calibri"/>
          <w:szCs w:val="22"/>
        </w:rPr>
        <w:t xml:space="preserve">Children receive social, psychological, medical and other support as </w:t>
      </w:r>
      <w:proofErr w:type="gramStart"/>
      <w:r w:rsidRPr="008464EA">
        <w:rPr>
          <w:rFonts w:ascii="Calibri" w:eastAsia="Times New Roman" w:hAnsi="Calibri" w:cs="Calibri"/>
          <w:szCs w:val="22"/>
        </w:rPr>
        <w:t>needed</w:t>
      </w:r>
      <w:proofErr w:type="gramEnd"/>
      <w:r w:rsidRPr="008464EA">
        <w:rPr>
          <w:rFonts w:ascii="Calibri" w:eastAsia="Times New Roman" w:hAnsi="Calibri" w:cs="Calibri"/>
          <w:szCs w:val="22"/>
        </w:rPr>
        <w:t>  </w:t>
      </w:r>
    </w:p>
    <w:p w14:paraId="7699E447" w14:textId="77777777" w:rsidR="008464EA" w:rsidRPr="008464EA" w:rsidRDefault="008464EA" w:rsidP="008464EA">
      <w:pPr>
        <w:numPr>
          <w:ilvl w:val="0"/>
          <w:numId w:val="57"/>
        </w:numPr>
        <w:spacing w:after="0" w:line="240" w:lineRule="auto"/>
        <w:ind w:left="1080" w:firstLine="0"/>
        <w:jc w:val="both"/>
        <w:textAlignment w:val="baseline"/>
        <w:rPr>
          <w:rFonts w:ascii="Calibri" w:eastAsia="Times New Roman" w:hAnsi="Calibri" w:cs="Calibri"/>
          <w:szCs w:val="22"/>
        </w:rPr>
      </w:pPr>
      <w:r w:rsidRPr="008464EA">
        <w:rPr>
          <w:rFonts w:ascii="Calibri" w:eastAsia="Times New Roman" w:hAnsi="Calibri" w:cs="Calibri"/>
          <w:szCs w:val="22"/>
        </w:rPr>
        <w:t>Children are not questioned more than twice, and video recordings are admissible as evidence in criminal and civil courts (video recordings should be standard practice in criminal proceedings but can be optional in civil proceedings) </w:t>
      </w:r>
    </w:p>
    <w:p w14:paraId="08D7796C" w14:textId="77777777" w:rsidR="008464EA" w:rsidRPr="008464EA" w:rsidRDefault="008464EA" w:rsidP="008464EA">
      <w:pPr>
        <w:numPr>
          <w:ilvl w:val="0"/>
          <w:numId w:val="58"/>
        </w:numPr>
        <w:spacing w:after="0" w:line="240" w:lineRule="auto"/>
        <w:ind w:left="1080" w:firstLine="0"/>
        <w:jc w:val="both"/>
        <w:textAlignment w:val="baseline"/>
        <w:rPr>
          <w:rFonts w:ascii="Calibri" w:eastAsia="Times New Roman" w:hAnsi="Calibri" w:cs="Calibri"/>
          <w:szCs w:val="22"/>
        </w:rPr>
      </w:pPr>
      <w:r w:rsidRPr="008464EA">
        <w:rPr>
          <w:rFonts w:ascii="Calibri" w:eastAsia="Times New Roman" w:hAnsi="Calibri" w:cs="Calibri"/>
          <w:szCs w:val="22"/>
        </w:rPr>
        <w:t xml:space="preserve">Cross-examination of children in criminal settings is </w:t>
      </w:r>
      <w:proofErr w:type="gramStart"/>
      <w:r w:rsidRPr="008464EA">
        <w:rPr>
          <w:rFonts w:ascii="Calibri" w:eastAsia="Times New Roman" w:hAnsi="Calibri" w:cs="Calibri"/>
          <w:szCs w:val="22"/>
        </w:rPr>
        <w:t>regulated</w:t>
      </w:r>
      <w:proofErr w:type="gramEnd"/>
      <w:r w:rsidRPr="008464EA">
        <w:rPr>
          <w:rFonts w:ascii="Calibri" w:eastAsia="Times New Roman" w:hAnsi="Calibri" w:cs="Calibri"/>
          <w:szCs w:val="22"/>
        </w:rPr>
        <w:t>  </w:t>
      </w:r>
    </w:p>
    <w:p w14:paraId="4D59E100" w14:textId="77777777" w:rsidR="008464EA" w:rsidRPr="008464EA" w:rsidRDefault="008464EA" w:rsidP="008464EA">
      <w:pPr>
        <w:numPr>
          <w:ilvl w:val="0"/>
          <w:numId w:val="59"/>
        </w:numPr>
        <w:spacing w:after="0" w:line="240" w:lineRule="auto"/>
        <w:ind w:left="1080" w:firstLine="0"/>
        <w:jc w:val="both"/>
        <w:textAlignment w:val="baseline"/>
        <w:rPr>
          <w:rFonts w:ascii="Calibri" w:eastAsia="Times New Roman" w:hAnsi="Calibri" w:cs="Calibri"/>
          <w:szCs w:val="22"/>
        </w:rPr>
      </w:pPr>
      <w:r w:rsidRPr="008464EA">
        <w:rPr>
          <w:rFonts w:ascii="Calibri" w:eastAsia="Times New Roman" w:hAnsi="Calibri" w:cs="Calibri"/>
          <w:szCs w:val="22"/>
        </w:rPr>
        <w:t xml:space="preserve">Vulnerable children, including children with disability and children from minority groups, are provided with the necessary accommodations, translators, interpreters, communication aids and support to allow them to participate in justice processes on an equal </w:t>
      </w:r>
      <w:proofErr w:type="gramStart"/>
      <w:r w:rsidRPr="008464EA">
        <w:rPr>
          <w:rFonts w:ascii="Calibri" w:eastAsia="Times New Roman" w:hAnsi="Calibri" w:cs="Calibri"/>
          <w:szCs w:val="22"/>
        </w:rPr>
        <w:t>footing</w:t>
      </w:r>
      <w:proofErr w:type="gramEnd"/>
      <w:r w:rsidRPr="008464EA">
        <w:rPr>
          <w:rFonts w:ascii="Calibri" w:eastAsia="Times New Roman" w:hAnsi="Calibri" w:cs="Calibri"/>
          <w:szCs w:val="22"/>
        </w:rPr>
        <w:t> </w:t>
      </w:r>
    </w:p>
    <w:p w14:paraId="0C19A2C2" w14:textId="77777777" w:rsidR="008464EA" w:rsidRPr="008464EA" w:rsidRDefault="008464EA" w:rsidP="008464EA">
      <w:pPr>
        <w:spacing w:after="0" w:line="240" w:lineRule="auto"/>
        <w:jc w:val="both"/>
        <w:textAlignment w:val="baseline"/>
        <w:rPr>
          <w:rFonts w:ascii="Segoe UI" w:eastAsia="Times New Roman" w:hAnsi="Segoe UI" w:cs="Segoe UI"/>
          <w:sz w:val="18"/>
          <w:szCs w:val="18"/>
        </w:rPr>
      </w:pPr>
      <w:r w:rsidRPr="008464EA">
        <w:rPr>
          <w:rFonts w:ascii="Calibri" w:eastAsia="Times New Roman" w:hAnsi="Calibri" w:cs="Calibri"/>
          <w:szCs w:val="22"/>
        </w:rPr>
        <w:t> </w:t>
      </w:r>
    </w:p>
    <w:p w14:paraId="4E859337" w14:textId="77777777" w:rsidR="008464EA" w:rsidRPr="008464EA" w:rsidRDefault="008464EA" w:rsidP="008464EA">
      <w:pPr>
        <w:spacing w:after="0" w:line="240" w:lineRule="auto"/>
        <w:jc w:val="both"/>
        <w:textAlignment w:val="baseline"/>
        <w:rPr>
          <w:rFonts w:ascii="Segoe UI" w:eastAsia="Times New Roman" w:hAnsi="Segoe UI" w:cs="Segoe UI"/>
          <w:sz w:val="18"/>
          <w:szCs w:val="18"/>
        </w:rPr>
      </w:pPr>
      <w:r w:rsidRPr="008464EA">
        <w:rPr>
          <w:rFonts w:ascii="Calibri" w:eastAsia="Times New Roman" w:hAnsi="Calibri" w:cs="Calibri"/>
          <w:szCs w:val="22"/>
        </w:rPr>
        <w:t> </w:t>
      </w:r>
    </w:p>
    <w:p w14:paraId="596205B5" w14:textId="77777777" w:rsidR="000A23FC" w:rsidRDefault="000A23FC"/>
    <w:sectPr w:rsidR="000A2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unPenh">
    <w:panose1 w:val="02000500000000020004"/>
    <w:charset w:val="00"/>
    <w:family w:val="auto"/>
    <w:pitch w:val="variable"/>
    <w:sig w:usb0="A00000EF" w:usb1="5000204A" w:usb2="00010000" w:usb3="00000000" w:csb0="000001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altName w:val="Khmer UI"/>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CC7"/>
    <w:multiLevelType w:val="multilevel"/>
    <w:tmpl w:val="ABF4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E3952"/>
    <w:multiLevelType w:val="multilevel"/>
    <w:tmpl w:val="811A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1266E"/>
    <w:multiLevelType w:val="multilevel"/>
    <w:tmpl w:val="003C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222DE"/>
    <w:multiLevelType w:val="multilevel"/>
    <w:tmpl w:val="9BEA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2672E0"/>
    <w:multiLevelType w:val="multilevel"/>
    <w:tmpl w:val="8A92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4C10B3"/>
    <w:multiLevelType w:val="multilevel"/>
    <w:tmpl w:val="96B8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36700C"/>
    <w:multiLevelType w:val="multilevel"/>
    <w:tmpl w:val="A2E0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530E90"/>
    <w:multiLevelType w:val="multilevel"/>
    <w:tmpl w:val="C8BEDC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315841"/>
    <w:multiLevelType w:val="multilevel"/>
    <w:tmpl w:val="F35A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C64F57"/>
    <w:multiLevelType w:val="multilevel"/>
    <w:tmpl w:val="DF64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9E36F6"/>
    <w:multiLevelType w:val="multilevel"/>
    <w:tmpl w:val="8F46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4C5CEA"/>
    <w:multiLevelType w:val="multilevel"/>
    <w:tmpl w:val="A918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160B2E"/>
    <w:multiLevelType w:val="multilevel"/>
    <w:tmpl w:val="1316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1F663A"/>
    <w:multiLevelType w:val="multilevel"/>
    <w:tmpl w:val="16A0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2A2FB9"/>
    <w:multiLevelType w:val="multilevel"/>
    <w:tmpl w:val="FC1C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3C3B1A"/>
    <w:multiLevelType w:val="multilevel"/>
    <w:tmpl w:val="05A2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6A7D41"/>
    <w:multiLevelType w:val="multilevel"/>
    <w:tmpl w:val="025E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F87E99"/>
    <w:multiLevelType w:val="multilevel"/>
    <w:tmpl w:val="0DF0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935B64"/>
    <w:multiLevelType w:val="multilevel"/>
    <w:tmpl w:val="920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170A85"/>
    <w:multiLevelType w:val="multilevel"/>
    <w:tmpl w:val="7C22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403CCF"/>
    <w:multiLevelType w:val="multilevel"/>
    <w:tmpl w:val="1AAEE1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1C3BF4"/>
    <w:multiLevelType w:val="multilevel"/>
    <w:tmpl w:val="6B62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E424FF"/>
    <w:multiLevelType w:val="multilevel"/>
    <w:tmpl w:val="1298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ED37E9"/>
    <w:multiLevelType w:val="multilevel"/>
    <w:tmpl w:val="5FE4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FF1A66"/>
    <w:multiLevelType w:val="multilevel"/>
    <w:tmpl w:val="006C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5B5FF6"/>
    <w:multiLevelType w:val="multilevel"/>
    <w:tmpl w:val="377C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170423"/>
    <w:multiLevelType w:val="multilevel"/>
    <w:tmpl w:val="C966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3C494A"/>
    <w:multiLevelType w:val="multilevel"/>
    <w:tmpl w:val="CBDC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FF35DA"/>
    <w:multiLevelType w:val="multilevel"/>
    <w:tmpl w:val="3056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1E20F3"/>
    <w:multiLevelType w:val="multilevel"/>
    <w:tmpl w:val="7C56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AE4E74"/>
    <w:multiLevelType w:val="multilevel"/>
    <w:tmpl w:val="FD52D9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777D03"/>
    <w:multiLevelType w:val="multilevel"/>
    <w:tmpl w:val="4DCC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EC5A00"/>
    <w:multiLevelType w:val="multilevel"/>
    <w:tmpl w:val="DB00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F012CFD"/>
    <w:multiLevelType w:val="multilevel"/>
    <w:tmpl w:val="6622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F7215F2"/>
    <w:multiLevelType w:val="multilevel"/>
    <w:tmpl w:val="2B68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8B1898"/>
    <w:multiLevelType w:val="multilevel"/>
    <w:tmpl w:val="72186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7E1F18"/>
    <w:multiLevelType w:val="multilevel"/>
    <w:tmpl w:val="402C2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832D8E"/>
    <w:multiLevelType w:val="multilevel"/>
    <w:tmpl w:val="CF46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3FD4FEA"/>
    <w:multiLevelType w:val="multilevel"/>
    <w:tmpl w:val="2104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A07F92"/>
    <w:multiLevelType w:val="multilevel"/>
    <w:tmpl w:val="8B30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FE59F8"/>
    <w:multiLevelType w:val="multilevel"/>
    <w:tmpl w:val="A236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ECA3633"/>
    <w:multiLevelType w:val="multilevel"/>
    <w:tmpl w:val="F302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FAD2B19"/>
    <w:multiLevelType w:val="multilevel"/>
    <w:tmpl w:val="5312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5E30A39"/>
    <w:multiLevelType w:val="multilevel"/>
    <w:tmpl w:val="D9A2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6C97193"/>
    <w:multiLevelType w:val="multilevel"/>
    <w:tmpl w:val="A86CB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84C79B8"/>
    <w:multiLevelType w:val="multilevel"/>
    <w:tmpl w:val="AE70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9564C03"/>
    <w:multiLevelType w:val="multilevel"/>
    <w:tmpl w:val="9AC2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AD41945"/>
    <w:multiLevelType w:val="multilevel"/>
    <w:tmpl w:val="481C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AF2250C"/>
    <w:multiLevelType w:val="multilevel"/>
    <w:tmpl w:val="FF02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B3A5CD9"/>
    <w:multiLevelType w:val="multilevel"/>
    <w:tmpl w:val="619A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01A5FAF"/>
    <w:multiLevelType w:val="multilevel"/>
    <w:tmpl w:val="F48E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1BA40E6"/>
    <w:multiLevelType w:val="multilevel"/>
    <w:tmpl w:val="FE2C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2E61F8D"/>
    <w:multiLevelType w:val="multilevel"/>
    <w:tmpl w:val="55B2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37400AD"/>
    <w:multiLevelType w:val="multilevel"/>
    <w:tmpl w:val="5934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4424BAC"/>
    <w:multiLevelType w:val="multilevel"/>
    <w:tmpl w:val="B2C851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1059BB"/>
    <w:multiLevelType w:val="multilevel"/>
    <w:tmpl w:val="48C8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8A0D02"/>
    <w:multiLevelType w:val="multilevel"/>
    <w:tmpl w:val="7CE8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8C27C77"/>
    <w:multiLevelType w:val="multilevel"/>
    <w:tmpl w:val="6F96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C620398"/>
    <w:multiLevelType w:val="multilevel"/>
    <w:tmpl w:val="37F07C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0013215">
    <w:abstractNumId w:val="50"/>
  </w:num>
  <w:num w:numId="2" w16cid:durableId="1496215674">
    <w:abstractNumId w:val="14"/>
  </w:num>
  <w:num w:numId="3" w16cid:durableId="918370846">
    <w:abstractNumId w:val="56"/>
  </w:num>
  <w:num w:numId="4" w16cid:durableId="1132216281">
    <w:abstractNumId w:val="43"/>
  </w:num>
  <w:num w:numId="5" w16cid:durableId="893195965">
    <w:abstractNumId w:val="46"/>
  </w:num>
  <w:num w:numId="6" w16cid:durableId="250817809">
    <w:abstractNumId w:val="11"/>
  </w:num>
  <w:num w:numId="7" w16cid:durableId="316543279">
    <w:abstractNumId w:val="53"/>
  </w:num>
  <w:num w:numId="8" w16cid:durableId="2045668018">
    <w:abstractNumId w:val="40"/>
  </w:num>
  <w:num w:numId="9" w16cid:durableId="236330747">
    <w:abstractNumId w:val="55"/>
  </w:num>
  <w:num w:numId="10" w16cid:durableId="1144275828">
    <w:abstractNumId w:val="42"/>
  </w:num>
  <w:num w:numId="11" w16cid:durableId="1940600990">
    <w:abstractNumId w:val="37"/>
  </w:num>
  <w:num w:numId="12" w16cid:durableId="926036635">
    <w:abstractNumId w:val="28"/>
  </w:num>
  <w:num w:numId="13" w16cid:durableId="487865478">
    <w:abstractNumId w:val="4"/>
  </w:num>
  <w:num w:numId="14" w16cid:durableId="479465015">
    <w:abstractNumId w:val="34"/>
  </w:num>
  <w:num w:numId="15" w16cid:durableId="407459129">
    <w:abstractNumId w:val="3"/>
  </w:num>
  <w:num w:numId="16" w16cid:durableId="648831129">
    <w:abstractNumId w:val="52"/>
  </w:num>
  <w:num w:numId="17" w16cid:durableId="266742480">
    <w:abstractNumId w:val="31"/>
  </w:num>
  <w:num w:numId="18" w16cid:durableId="777681710">
    <w:abstractNumId w:val="38"/>
  </w:num>
  <w:num w:numId="19" w16cid:durableId="1574705175">
    <w:abstractNumId w:val="49"/>
  </w:num>
  <w:num w:numId="20" w16cid:durableId="1700424100">
    <w:abstractNumId w:val="35"/>
  </w:num>
  <w:num w:numId="21" w16cid:durableId="103885242">
    <w:abstractNumId w:val="54"/>
  </w:num>
  <w:num w:numId="22" w16cid:durableId="135803402">
    <w:abstractNumId w:val="44"/>
  </w:num>
  <w:num w:numId="23" w16cid:durableId="1440906802">
    <w:abstractNumId w:val="30"/>
  </w:num>
  <w:num w:numId="24" w16cid:durableId="131336413">
    <w:abstractNumId w:val="36"/>
  </w:num>
  <w:num w:numId="25" w16cid:durableId="864319858">
    <w:abstractNumId w:val="58"/>
  </w:num>
  <w:num w:numId="26" w16cid:durableId="1439981773">
    <w:abstractNumId w:val="20"/>
  </w:num>
  <w:num w:numId="27" w16cid:durableId="1837451622">
    <w:abstractNumId w:val="7"/>
  </w:num>
  <w:num w:numId="28" w16cid:durableId="20934142">
    <w:abstractNumId w:val="2"/>
  </w:num>
  <w:num w:numId="29" w16cid:durableId="1779716133">
    <w:abstractNumId w:val="0"/>
  </w:num>
  <w:num w:numId="30" w16cid:durableId="1932009219">
    <w:abstractNumId w:val="23"/>
  </w:num>
  <w:num w:numId="31" w16cid:durableId="1986659570">
    <w:abstractNumId w:val="41"/>
  </w:num>
  <w:num w:numId="32" w16cid:durableId="1908955038">
    <w:abstractNumId w:val="19"/>
  </w:num>
  <w:num w:numId="33" w16cid:durableId="13504758">
    <w:abstractNumId w:val="47"/>
  </w:num>
  <w:num w:numId="34" w16cid:durableId="1356495083">
    <w:abstractNumId w:val="8"/>
  </w:num>
  <w:num w:numId="35" w16cid:durableId="876116049">
    <w:abstractNumId w:val="39"/>
  </w:num>
  <w:num w:numId="36" w16cid:durableId="457604603">
    <w:abstractNumId w:val="57"/>
  </w:num>
  <w:num w:numId="37" w16cid:durableId="1520659461">
    <w:abstractNumId w:val="9"/>
  </w:num>
  <w:num w:numId="38" w16cid:durableId="1348100661">
    <w:abstractNumId w:val="12"/>
  </w:num>
  <w:num w:numId="39" w16cid:durableId="1518540209">
    <w:abstractNumId w:val="33"/>
  </w:num>
  <w:num w:numId="40" w16cid:durableId="1469325936">
    <w:abstractNumId w:val="1"/>
  </w:num>
  <w:num w:numId="41" w16cid:durableId="1751275081">
    <w:abstractNumId w:val="21"/>
  </w:num>
  <w:num w:numId="42" w16cid:durableId="1880432773">
    <w:abstractNumId w:val="45"/>
  </w:num>
  <w:num w:numId="43" w16cid:durableId="1175148452">
    <w:abstractNumId w:val="26"/>
  </w:num>
  <w:num w:numId="44" w16cid:durableId="1721048932">
    <w:abstractNumId w:val="22"/>
  </w:num>
  <w:num w:numId="45" w16cid:durableId="1674868118">
    <w:abstractNumId w:val="51"/>
  </w:num>
  <w:num w:numId="46" w16cid:durableId="1058437259">
    <w:abstractNumId w:val="48"/>
  </w:num>
  <w:num w:numId="47" w16cid:durableId="876771879">
    <w:abstractNumId w:val="29"/>
  </w:num>
  <w:num w:numId="48" w16cid:durableId="111023181">
    <w:abstractNumId w:val="18"/>
  </w:num>
  <w:num w:numId="49" w16cid:durableId="1943298894">
    <w:abstractNumId w:val="6"/>
  </w:num>
  <w:num w:numId="50" w16cid:durableId="1708724699">
    <w:abstractNumId w:val="16"/>
  </w:num>
  <w:num w:numId="51" w16cid:durableId="979308855">
    <w:abstractNumId w:val="24"/>
  </w:num>
  <w:num w:numId="52" w16cid:durableId="362557007">
    <w:abstractNumId w:val="10"/>
  </w:num>
  <w:num w:numId="53" w16cid:durableId="1183201157">
    <w:abstractNumId w:val="17"/>
  </w:num>
  <w:num w:numId="54" w16cid:durableId="756361330">
    <w:abstractNumId w:val="15"/>
  </w:num>
  <w:num w:numId="55" w16cid:durableId="1365138372">
    <w:abstractNumId w:val="32"/>
  </w:num>
  <w:num w:numId="56" w16cid:durableId="877746105">
    <w:abstractNumId w:val="5"/>
  </w:num>
  <w:num w:numId="57" w16cid:durableId="423691008">
    <w:abstractNumId w:val="27"/>
  </w:num>
  <w:num w:numId="58" w16cid:durableId="1146821001">
    <w:abstractNumId w:val="13"/>
  </w:num>
  <w:num w:numId="59" w16cid:durableId="13065413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EA"/>
    <w:rsid w:val="000A23FC"/>
    <w:rsid w:val="008464EA"/>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4DE3"/>
  <w15:chartTrackingRefBased/>
  <w15:docId w15:val="{50015944-C009-4EB4-BCAE-2DB4CBA2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36"/>
        <w:lang w:val="en-US" w:eastAsia="en-US"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4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464EA"/>
  </w:style>
  <w:style w:type="character" w:customStyle="1" w:styleId="eop">
    <w:name w:val="eop"/>
    <w:basedOn w:val="DefaultParagraphFont"/>
    <w:rsid w:val="00846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1543">
      <w:bodyDiv w:val="1"/>
      <w:marLeft w:val="0"/>
      <w:marRight w:val="0"/>
      <w:marTop w:val="0"/>
      <w:marBottom w:val="0"/>
      <w:divBdr>
        <w:top w:val="none" w:sz="0" w:space="0" w:color="auto"/>
        <w:left w:val="none" w:sz="0" w:space="0" w:color="auto"/>
        <w:bottom w:val="none" w:sz="0" w:space="0" w:color="auto"/>
        <w:right w:val="none" w:sz="0" w:space="0" w:color="auto"/>
      </w:divBdr>
      <w:divsChild>
        <w:div w:id="1805192309">
          <w:marLeft w:val="0"/>
          <w:marRight w:val="0"/>
          <w:marTop w:val="0"/>
          <w:marBottom w:val="0"/>
          <w:divBdr>
            <w:top w:val="none" w:sz="0" w:space="0" w:color="auto"/>
            <w:left w:val="none" w:sz="0" w:space="0" w:color="auto"/>
            <w:bottom w:val="none" w:sz="0" w:space="0" w:color="auto"/>
            <w:right w:val="none" w:sz="0" w:space="0" w:color="auto"/>
          </w:divBdr>
          <w:divsChild>
            <w:div w:id="1148353695">
              <w:marLeft w:val="0"/>
              <w:marRight w:val="0"/>
              <w:marTop w:val="0"/>
              <w:marBottom w:val="0"/>
              <w:divBdr>
                <w:top w:val="none" w:sz="0" w:space="0" w:color="auto"/>
                <w:left w:val="none" w:sz="0" w:space="0" w:color="auto"/>
                <w:bottom w:val="none" w:sz="0" w:space="0" w:color="auto"/>
                <w:right w:val="none" w:sz="0" w:space="0" w:color="auto"/>
              </w:divBdr>
            </w:div>
            <w:div w:id="2118790576">
              <w:marLeft w:val="0"/>
              <w:marRight w:val="0"/>
              <w:marTop w:val="0"/>
              <w:marBottom w:val="0"/>
              <w:divBdr>
                <w:top w:val="none" w:sz="0" w:space="0" w:color="auto"/>
                <w:left w:val="none" w:sz="0" w:space="0" w:color="auto"/>
                <w:bottom w:val="none" w:sz="0" w:space="0" w:color="auto"/>
                <w:right w:val="none" w:sz="0" w:space="0" w:color="auto"/>
              </w:divBdr>
            </w:div>
            <w:div w:id="1527594571">
              <w:marLeft w:val="0"/>
              <w:marRight w:val="0"/>
              <w:marTop w:val="0"/>
              <w:marBottom w:val="0"/>
              <w:divBdr>
                <w:top w:val="none" w:sz="0" w:space="0" w:color="auto"/>
                <w:left w:val="none" w:sz="0" w:space="0" w:color="auto"/>
                <w:bottom w:val="none" w:sz="0" w:space="0" w:color="auto"/>
                <w:right w:val="none" w:sz="0" w:space="0" w:color="auto"/>
              </w:divBdr>
            </w:div>
            <w:div w:id="1585409569">
              <w:marLeft w:val="0"/>
              <w:marRight w:val="0"/>
              <w:marTop w:val="0"/>
              <w:marBottom w:val="0"/>
              <w:divBdr>
                <w:top w:val="none" w:sz="0" w:space="0" w:color="auto"/>
                <w:left w:val="none" w:sz="0" w:space="0" w:color="auto"/>
                <w:bottom w:val="none" w:sz="0" w:space="0" w:color="auto"/>
                <w:right w:val="none" w:sz="0" w:space="0" w:color="auto"/>
              </w:divBdr>
            </w:div>
            <w:div w:id="163667290">
              <w:marLeft w:val="0"/>
              <w:marRight w:val="0"/>
              <w:marTop w:val="0"/>
              <w:marBottom w:val="0"/>
              <w:divBdr>
                <w:top w:val="none" w:sz="0" w:space="0" w:color="auto"/>
                <w:left w:val="none" w:sz="0" w:space="0" w:color="auto"/>
                <w:bottom w:val="none" w:sz="0" w:space="0" w:color="auto"/>
                <w:right w:val="none" w:sz="0" w:space="0" w:color="auto"/>
              </w:divBdr>
            </w:div>
            <w:div w:id="1529099504">
              <w:marLeft w:val="0"/>
              <w:marRight w:val="0"/>
              <w:marTop w:val="0"/>
              <w:marBottom w:val="0"/>
              <w:divBdr>
                <w:top w:val="none" w:sz="0" w:space="0" w:color="auto"/>
                <w:left w:val="none" w:sz="0" w:space="0" w:color="auto"/>
                <w:bottom w:val="none" w:sz="0" w:space="0" w:color="auto"/>
                <w:right w:val="none" w:sz="0" w:space="0" w:color="auto"/>
              </w:divBdr>
            </w:div>
            <w:div w:id="362291677">
              <w:marLeft w:val="0"/>
              <w:marRight w:val="0"/>
              <w:marTop w:val="0"/>
              <w:marBottom w:val="0"/>
              <w:divBdr>
                <w:top w:val="none" w:sz="0" w:space="0" w:color="auto"/>
                <w:left w:val="none" w:sz="0" w:space="0" w:color="auto"/>
                <w:bottom w:val="none" w:sz="0" w:space="0" w:color="auto"/>
                <w:right w:val="none" w:sz="0" w:space="0" w:color="auto"/>
              </w:divBdr>
            </w:div>
            <w:div w:id="372731474">
              <w:marLeft w:val="0"/>
              <w:marRight w:val="0"/>
              <w:marTop w:val="0"/>
              <w:marBottom w:val="0"/>
              <w:divBdr>
                <w:top w:val="none" w:sz="0" w:space="0" w:color="auto"/>
                <w:left w:val="none" w:sz="0" w:space="0" w:color="auto"/>
                <w:bottom w:val="none" w:sz="0" w:space="0" w:color="auto"/>
                <w:right w:val="none" w:sz="0" w:space="0" w:color="auto"/>
              </w:divBdr>
            </w:div>
            <w:div w:id="1862427541">
              <w:marLeft w:val="0"/>
              <w:marRight w:val="0"/>
              <w:marTop w:val="0"/>
              <w:marBottom w:val="0"/>
              <w:divBdr>
                <w:top w:val="none" w:sz="0" w:space="0" w:color="auto"/>
                <w:left w:val="none" w:sz="0" w:space="0" w:color="auto"/>
                <w:bottom w:val="none" w:sz="0" w:space="0" w:color="auto"/>
                <w:right w:val="none" w:sz="0" w:space="0" w:color="auto"/>
              </w:divBdr>
            </w:div>
            <w:div w:id="57442269">
              <w:marLeft w:val="0"/>
              <w:marRight w:val="0"/>
              <w:marTop w:val="0"/>
              <w:marBottom w:val="0"/>
              <w:divBdr>
                <w:top w:val="none" w:sz="0" w:space="0" w:color="auto"/>
                <w:left w:val="none" w:sz="0" w:space="0" w:color="auto"/>
                <w:bottom w:val="none" w:sz="0" w:space="0" w:color="auto"/>
                <w:right w:val="none" w:sz="0" w:space="0" w:color="auto"/>
              </w:divBdr>
            </w:div>
            <w:div w:id="1917550371">
              <w:marLeft w:val="0"/>
              <w:marRight w:val="0"/>
              <w:marTop w:val="0"/>
              <w:marBottom w:val="0"/>
              <w:divBdr>
                <w:top w:val="none" w:sz="0" w:space="0" w:color="auto"/>
                <w:left w:val="none" w:sz="0" w:space="0" w:color="auto"/>
                <w:bottom w:val="none" w:sz="0" w:space="0" w:color="auto"/>
                <w:right w:val="none" w:sz="0" w:space="0" w:color="auto"/>
              </w:divBdr>
            </w:div>
            <w:div w:id="474832579">
              <w:marLeft w:val="0"/>
              <w:marRight w:val="0"/>
              <w:marTop w:val="0"/>
              <w:marBottom w:val="0"/>
              <w:divBdr>
                <w:top w:val="none" w:sz="0" w:space="0" w:color="auto"/>
                <w:left w:val="none" w:sz="0" w:space="0" w:color="auto"/>
                <w:bottom w:val="none" w:sz="0" w:space="0" w:color="auto"/>
                <w:right w:val="none" w:sz="0" w:space="0" w:color="auto"/>
              </w:divBdr>
            </w:div>
            <w:div w:id="356154356">
              <w:marLeft w:val="0"/>
              <w:marRight w:val="0"/>
              <w:marTop w:val="0"/>
              <w:marBottom w:val="0"/>
              <w:divBdr>
                <w:top w:val="none" w:sz="0" w:space="0" w:color="auto"/>
                <w:left w:val="none" w:sz="0" w:space="0" w:color="auto"/>
                <w:bottom w:val="none" w:sz="0" w:space="0" w:color="auto"/>
                <w:right w:val="none" w:sz="0" w:space="0" w:color="auto"/>
              </w:divBdr>
            </w:div>
            <w:div w:id="198205641">
              <w:marLeft w:val="0"/>
              <w:marRight w:val="0"/>
              <w:marTop w:val="0"/>
              <w:marBottom w:val="0"/>
              <w:divBdr>
                <w:top w:val="none" w:sz="0" w:space="0" w:color="auto"/>
                <w:left w:val="none" w:sz="0" w:space="0" w:color="auto"/>
                <w:bottom w:val="none" w:sz="0" w:space="0" w:color="auto"/>
                <w:right w:val="none" w:sz="0" w:space="0" w:color="auto"/>
              </w:divBdr>
            </w:div>
            <w:div w:id="854154896">
              <w:marLeft w:val="0"/>
              <w:marRight w:val="0"/>
              <w:marTop w:val="0"/>
              <w:marBottom w:val="0"/>
              <w:divBdr>
                <w:top w:val="none" w:sz="0" w:space="0" w:color="auto"/>
                <w:left w:val="none" w:sz="0" w:space="0" w:color="auto"/>
                <w:bottom w:val="none" w:sz="0" w:space="0" w:color="auto"/>
                <w:right w:val="none" w:sz="0" w:space="0" w:color="auto"/>
              </w:divBdr>
            </w:div>
            <w:div w:id="1609118893">
              <w:marLeft w:val="0"/>
              <w:marRight w:val="0"/>
              <w:marTop w:val="0"/>
              <w:marBottom w:val="0"/>
              <w:divBdr>
                <w:top w:val="none" w:sz="0" w:space="0" w:color="auto"/>
                <w:left w:val="none" w:sz="0" w:space="0" w:color="auto"/>
                <w:bottom w:val="none" w:sz="0" w:space="0" w:color="auto"/>
                <w:right w:val="none" w:sz="0" w:space="0" w:color="auto"/>
              </w:divBdr>
            </w:div>
            <w:div w:id="1534616528">
              <w:marLeft w:val="0"/>
              <w:marRight w:val="0"/>
              <w:marTop w:val="0"/>
              <w:marBottom w:val="0"/>
              <w:divBdr>
                <w:top w:val="none" w:sz="0" w:space="0" w:color="auto"/>
                <w:left w:val="none" w:sz="0" w:space="0" w:color="auto"/>
                <w:bottom w:val="none" w:sz="0" w:space="0" w:color="auto"/>
                <w:right w:val="none" w:sz="0" w:space="0" w:color="auto"/>
              </w:divBdr>
            </w:div>
            <w:div w:id="1179852742">
              <w:marLeft w:val="0"/>
              <w:marRight w:val="0"/>
              <w:marTop w:val="0"/>
              <w:marBottom w:val="0"/>
              <w:divBdr>
                <w:top w:val="none" w:sz="0" w:space="0" w:color="auto"/>
                <w:left w:val="none" w:sz="0" w:space="0" w:color="auto"/>
                <w:bottom w:val="none" w:sz="0" w:space="0" w:color="auto"/>
                <w:right w:val="none" w:sz="0" w:space="0" w:color="auto"/>
              </w:divBdr>
            </w:div>
            <w:div w:id="815800722">
              <w:marLeft w:val="0"/>
              <w:marRight w:val="0"/>
              <w:marTop w:val="0"/>
              <w:marBottom w:val="0"/>
              <w:divBdr>
                <w:top w:val="none" w:sz="0" w:space="0" w:color="auto"/>
                <w:left w:val="none" w:sz="0" w:space="0" w:color="auto"/>
                <w:bottom w:val="none" w:sz="0" w:space="0" w:color="auto"/>
                <w:right w:val="none" w:sz="0" w:space="0" w:color="auto"/>
              </w:divBdr>
            </w:div>
          </w:divsChild>
        </w:div>
        <w:div w:id="1690639594">
          <w:marLeft w:val="0"/>
          <w:marRight w:val="0"/>
          <w:marTop w:val="0"/>
          <w:marBottom w:val="0"/>
          <w:divBdr>
            <w:top w:val="none" w:sz="0" w:space="0" w:color="auto"/>
            <w:left w:val="none" w:sz="0" w:space="0" w:color="auto"/>
            <w:bottom w:val="none" w:sz="0" w:space="0" w:color="auto"/>
            <w:right w:val="none" w:sz="0" w:space="0" w:color="auto"/>
          </w:divBdr>
          <w:divsChild>
            <w:div w:id="1588153395">
              <w:marLeft w:val="0"/>
              <w:marRight w:val="0"/>
              <w:marTop w:val="0"/>
              <w:marBottom w:val="0"/>
              <w:divBdr>
                <w:top w:val="none" w:sz="0" w:space="0" w:color="auto"/>
                <w:left w:val="none" w:sz="0" w:space="0" w:color="auto"/>
                <w:bottom w:val="none" w:sz="0" w:space="0" w:color="auto"/>
                <w:right w:val="none" w:sz="0" w:space="0" w:color="auto"/>
              </w:divBdr>
            </w:div>
            <w:div w:id="1921791238">
              <w:marLeft w:val="0"/>
              <w:marRight w:val="0"/>
              <w:marTop w:val="0"/>
              <w:marBottom w:val="0"/>
              <w:divBdr>
                <w:top w:val="none" w:sz="0" w:space="0" w:color="auto"/>
                <w:left w:val="none" w:sz="0" w:space="0" w:color="auto"/>
                <w:bottom w:val="none" w:sz="0" w:space="0" w:color="auto"/>
                <w:right w:val="none" w:sz="0" w:space="0" w:color="auto"/>
              </w:divBdr>
            </w:div>
            <w:div w:id="2070880388">
              <w:marLeft w:val="0"/>
              <w:marRight w:val="0"/>
              <w:marTop w:val="0"/>
              <w:marBottom w:val="0"/>
              <w:divBdr>
                <w:top w:val="none" w:sz="0" w:space="0" w:color="auto"/>
                <w:left w:val="none" w:sz="0" w:space="0" w:color="auto"/>
                <w:bottom w:val="none" w:sz="0" w:space="0" w:color="auto"/>
                <w:right w:val="none" w:sz="0" w:space="0" w:color="auto"/>
              </w:divBdr>
            </w:div>
            <w:div w:id="1882478848">
              <w:marLeft w:val="0"/>
              <w:marRight w:val="0"/>
              <w:marTop w:val="0"/>
              <w:marBottom w:val="0"/>
              <w:divBdr>
                <w:top w:val="none" w:sz="0" w:space="0" w:color="auto"/>
                <w:left w:val="none" w:sz="0" w:space="0" w:color="auto"/>
                <w:bottom w:val="none" w:sz="0" w:space="0" w:color="auto"/>
                <w:right w:val="none" w:sz="0" w:space="0" w:color="auto"/>
              </w:divBdr>
            </w:div>
            <w:div w:id="1758404110">
              <w:marLeft w:val="0"/>
              <w:marRight w:val="0"/>
              <w:marTop w:val="0"/>
              <w:marBottom w:val="0"/>
              <w:divBdr>
                <w:top w:val="none" w:sz="0" w:space="0" w:color="auto"/>
                <w:left w:val="none" w:sz="0" w:space="0" w:color="auto"/>
                <w:bottom w:val="none" w:sz="0" w:space="0" w:color="auto"/>
                <w:right w:val="none" w:sz="0" w:space="0" w:color="auto"/>
              </w:divBdr>
            </w:div>
            <w:div w:id="633828122">
              <w:marLeft w:val="0"/>
              <w:marRight w:val="0"/>
              <w:marTop w:val="0"/>
              <w:marBottom w:val="0"/>
              <w:divBdr>
                <w:top w:val="none" w:sz="0" w:space="0" w:color="auto"/>
                <w:left w:val="none" w:sz="0" w:space="0" w:color="auto"/>
                <w:bottom w:val="none" w:sz="0" w:space="0" w:color="auto"/>
                <w:right w:val="none" w:sz="0" w:space="0" w:color="auto"/>
              </w:divBdr>
            </w:div>
            <w:div w:id="207228892">
              <w:marLeft w:val="0"/>
              <w:marRight w:val="0"/>
              <w:marTop w:val="0"/>
              <w:marBottom w:val="0"/>
              <w:divBdr>
                <w:top w:val="none" w:sz="0" w:space="0" w:color="auto"/>
                <w:left w:val="none" w:sz="0" w:space="0" w:color="auto"/>
                <w:bottom w:val="none" w:sz="0" w:space="0" w:color="auto"/>
                <w:right w:val="none" w:sz="0" w:space="0" w:color="auto"/>
              </w:divBdr>
            </w:div>
            <w:div w:id="54205590">
              <w:marLeft w:val="0"/>
              <w:marRight w:val="0"/>
              <w:marTop w:val="0"/>
              <w:marBottom w:val="0"/>
              <w:divBdr>
                <w:top w:val="none" w:sz="0" w:space="0" w:color="auto"/>
                <w:left w:val="none" w:sz="0" w:space="0" w:color="auto"/>
                <w:bottom w:val="none" w:sz="0" w:space="0" w:color="auto"/>
                <w:right w:val="none" w:sz="0" w:space="0" w:color="auto"/>
              </w:divBdr>
            </w:div>
            <w:div w:id="956184647">
              <w:marLeft w:val="0"/>
              <w:marRight w:val="0"/>
              <w:marTop w:val="0"/>
              <w:marBottom w:val="0"/>
              <w:divBdr>
                <w:top w:val="none" w:sz="0" w:space="0" w:color="auto"/>
                <w:left w:val="none" w:sz="0" w:space="0" w:color="auto"/>
                <w:bottom w:val="none" w:sz="0" w:space="0" w:color="auto"/>
                <w:right w:val="none" w:sz="0" w:space="0" w:color="auto"/>
              </w:divBdr>
            </w:div>
            <w:div w:id="1996644652">
              <w:marLeft w:val="0"/>
              <w:marRight w:val="0"/>
              <w:marTop w:val="0"/>
              <w:marBottom w:val="0"/>
              <w:divBdr>
                <w:top w:val="none" w:sz="0" w:space="0" w:color="auto"/>
                <w:left w:val="none" w:sz="0" w:space="0" w:color="auto"/>
                <w:bottom w:val="none" w:sz="0" w:space="0" w:color="auto"/>
                <w:right w:val="none" w:sz="0" w:space="0" w:color="auto"/>
              </w:divBdr>
            </w:div>
            <w:div w:id="983966407">
              <w:marLeft w:val="0"/>
              <w:marRight w:val="0"/>
              <w:marTop w:val="0"/>
              <w:marBottom w:val="0"/>
              <w:divBdr>
                <w:top w:val="none" w:sz="0" w:space="0" w:color="auto"/>
                <w:left w:val="none" w:sz="0" w:space="0" w:color="auto"/>
                <w:bottom w:val="none" w:sz="0" w:space="0" w:color="auto"/>
                <w:right w:val="none" w:sz="0" w:space="0" w:color="auto"/>
              </w:divBdr>
            </w:div>
            <w:div w:id="1318454430">
              <w:marLeft w:val="0"/>
              <w:marRight w:val="0"/>
              <w:marTop w:val="0"/>
              <w:marBottom w:val="0"/>
              <w:divBdr>
                <w:top w:val="none" w:sz="0" w:space="0" w:color="auto"/>
                <w:left w:val="none" w:sz="0" w:space="0" w:color="auto"/>
                <w:bottom w:val="none" w:sz="0" w:space="0" w:color="auto"/>
                <w:right w:val="none" w:sz="0" w:space="0" w:color="auto"/>
              </w:divBdr>
            </w:div>
            <w:div w:id="909995919">
              <w:marLeft w:val="0"/>
              <w:marRight w:val="0"/>
              <w:marTop w:val="0"/>
              <w:marBottom w:val="0"/>
              <w:divBdr>
                <w:top w:val="none" w:sz="0" w:space="0" w:color="auto"/>
                <w:left w:val="none" w:sz="0" w:space="0" w:color="auto"/>
                <w:bottom w:val="none" w:sz="0" w:space="0" w:color="auto"/>
                <w:right w:val="none" w:sz="0" w:space="0" w:color="auto"/>
              </w:divBdr>
            </w:div>
            <w:div w:id="1861967494">
              <w:marLeft w:val="0"/>
              <w:marRight w:val="0"/>
              <w:marTop w:val="0"/>
              <w:marBottom w:val="0"/>
              <w:divBdr>
                <w:top w:val="none" w:sz="0" w:space="0" w:color="auto"/>
                <w:left w:val="none" w:sz="0" w:space="0" w:color="auto"/>
                <w:bottom w:val="none" w:sz="0" w:space="0" w:color="auto"/>
                <w:right w:val="none" w:sz="0" w:space="0" w:color="auto"/>
              </w:divBdr>
            </w:div>
            <w:div w:id="1520191863">
              <w:marLeft w:val="0"/>
              <w:marRight w:val="0"/>
              <w:marTop w:val="0"/>
              <w:marBottom w:val="0"/>
              <w:divBdr>
                <w:top w:val="none" w:sz="0" w:space="0" w:color="auto"/>
                <w:left w:val="none" w:sz="0" w:space="0" w:color="auto"/>
                <w:bottom w:val="none" w:sz="0" w:space="0" w:color="auto"/>
                <w:right w:val="none" w:sz="0" w:space="0" w:color="auto"/>
              </w:divBdr>
            </w:div>
            <w:div w:id="1495105072">
              <w:marLeft w:val="0"/>
              <w:marRight w:val="0"/>
              <w:marTop w:val="0"/>
              <w:marBottom w:val="0"/>
              <w:divBdr>
                <w:top w:val="none" w:sz="0" w:space="0" w:color="auto"/>
                <w:left w:val="none" w:sz="0" w:space="0" w:color="auto"/>
                <w:bottom w:val="none" w:sz="0" w:space="0" w:color="auto"/>
                <w:right w:val="none" w:sz="0" w:space="0" w:color="auto"/>
              </w:divBdr>
            </w:div>
            <w:div w:id="676467732">
              <w:marLeft w:val="0"/>
              <w:marRight w:val="0"/>
              <w:marTop w:val="0"/>
              <w:marBottom w:val="0"/>
              <w:divBdr>
                <w:top w:val="none" w:sz="0" w:space="0" w:color="auto"/>
                <w:left w:val="none" w:sz="0" w:space="0" w:color="auto"/>
                <w:bottom w:val="none" w:sz="0" w:space="0" w:color="auto"/>
                <w:right w:val="none" w:sz="0" w:space="0" w:color="auto"/>
              </w:divBdr>
            </w:div>
            <w:div w:id="1186749864">
              <w:marLeft w:val="0"/>
              <w:marRight w:val="0"/>
              <w:marTop w:val="0"/>
              <w:marBottom w:val="0"/>
              <w:divBdr>
                <w:top w:val="none" w:sz="0" w:space="0" w:color="auto"/>
                <w:left w:val="none" w:sz="0" w:space="0" w:color="auto"/>
                <w:bottom w:val="none" w:sz="0" w:space="0" w:color="auto"/>
                <w:right w:val="none" w:sz="0" w:space="0" w:color="auto"/>
              </w:divBdr>
            </w:div>
            <w:div w:id="452671616">
              <w:marLeft w:val="0"/>
              <w:marRight w:val="0"/>
              <w:marTop w:val="0"/>
              <w:marBottom w:val="0"/>
              <w:divBdr>
                <w:top w:val="none" w:sz="0" w:space="0" w:color="auto"/>
                <w:left w:val="none" w:sz="0" w:space="0" w:color="auto"/>
                <w:bottom w:val="none" w:sz="0" w:space="0" w:color="auto"/>
                <w:right w:val="none" w:sz="0" w:space="0" w:color="auto"/>
              </w:divBdr>
            </w:div>
            <w:div w:id="353070877">
              <w:marLeft w:val="0"/>
              <w:marRight w:val="0"/>
              <w:marTop w:val="0"/>
              <w:marBottom w:val="0"/>
              <w:divBdr>
                <w:top w:val="none" w:sz="0" w:space="0" w:color="auto"/>
                <w:left w:val="none" w:sz="0" w:space="0" w:color="auto"/>
                <w:bottom w:val="none" w:sz="0" w:space="0" w:color="auto"/>
                <w:right w:val="none" w:sz="0" w:space="0" w:color="auto"/>
              </w:divBdr>
            </w:div>
          </w:divsChild>
        </w:div>
        <w:div w:id="656878812">
          <w:marLeft w:val="0"/>
          <w:marRight w:val="0"/>
          <w:marTop w:val="0"/>
          <w:marBottom w:val="0"/>
          <w:divBdr>
            <w:top w:val="none" w:sz="0" w:space="0" w:color="auto"/>
            <w:left w:val="none" w:sz="0" w:space="0" w:color="auto"/>
            <w:bottom w:val="none" w:sz="0" w:space="0" w:color="auto"/>
            <w:right w:val="none" w:sz="0" w:space="0" w:color="auto"/>
          </w:divBdr>
          <w:divsChild>
            <w:div w:id="1418792836">
              <w:marLeft w:val="0"/>
              <w:marRight w:val="0"/>
              <w:marTop w:val="0"/>
              <w:marBottom w:val="0"/>
              <w:divBdr>
                <w:top w:val="none" w:sz="0" w:space="0" w:color="auto"/>
                <w:left w:val="none" w:sz="0" w:space="0" w:color="auto"/>
                <w:bottom w:val="none" w:sz="0" w:space="0" w:color="auto"/>
                <w:right w:val="none" w:sz="0" w:space="0" w:color="auto"/>
              </w:divBdr>
            </w:div>
            <w:div w:id="2000844264">
              <w:marLeft w:val="0"/>
              <w:marRight w:val="0"/>
              <w:marTop w:val="0"/>
              <w:marBottom w:val="0"/>
              <w:divBdr>
                <w:top w:val="none" w:sz="0" w:space="0" w:color="auto"/>
                <w:left w:val="none" w:sz="0" w:space="0" w:color="auto"/>
                <w:bottom w:val="none" w:sz="0" w:space="0" w:color="auto"/>
                <w:right w:val="none" w:sz="0" w:space="0" w:color="auto"/>
              </w:divBdr>
            </w:div>
            <w:div w:id="269899037">
              <w:marLeft w:val="0"/>
              <w:marRight w:val="0"/>
              <w:marTop w:val="0"/>
              <w:marBottom w:val="0"/>
              <w:divBdr>
                <w:top w:val="none" w:sz="0" w:space="0" w:color="auto"/>
                <w:left w:val="none" w:sz="0" w:space="0" w:color="auto"/>
                <w:bottom w:val="none" w:sz="0" w:space="0" w:color="auto"/>
                <w:right w:val="none" w:sz="0" w:space="0" w:color="auto"/>
              </w:divBdr>
            </w:div>
            <w:div w:id="726878822">
              <w:marLeft w:val="0"/>
              <w:marRight w:val="0"/>
              <w:marTop w:val="0"/>
              <w:marBottom w:val="0"/>
              <w:divBdr>
                <w:top w:val="none" w:sz="0" w:space="0" w:color="auto"/>
                <w:left w:val="none" w:sz="0" w:space="0" w:color="auto"/>
                <w:bottom w:val="none" w:sz="0" w:space="0" w:color="auto"/>
                <w:right w:val="none" w:sz="0" w:space="0" w:color="auto"/>
              </w:divBdr>
            </w:div>
            <w:div w:id="1273436778">
              <w:marLeft w:val="0"/>
              <w:marRight w:val="0"/>
              <w:marTop w:val="0"/>
              <w:marBottom w:val="0"/>
              <w:divBdr>
                <w:top w:val="none" w:sz="0" w:space="0" w:color="auto"/>
                <w:left w:val="none" w:sz="0" w:space="0" w:color="auto"/>
                <w:bottom w:val="none" w:sz="0" w:space="0" w:color="auto"/>
                <w:right w:val="none" w:sz="0" w:space="0" w:color="auto"/>
              </w:divBdr>
            </w:div>
            <w:div w:id="332220154">
              <w:marLeft w:val="0"/>
              <w:marRight w:val="0"/>
              <w:marTop w:val="0"/>
              <w:marBottom w:val="0"/>
              <w:divBdr>
                <w:top w:val="none" w:sz="0" w:space="0" w:color="auto"/>
                <w:left w:val="none" w:sz="0" w:space="0" w:color="auto"/>
                <w:bottom w:val="none" w:sz="0" w:space="0" w:color="auto"/>
                <w:right w:val="none" w:sz="0" w:space="0" w:color="auto"/>
              </w:divBdr>
            </w:div>
            <w:div w:id="1514538666">
              <w:marLeft w:val="0"/>
              <w:marRight w:val="0"/>
              <w:marTop w:val="0"/>
              <w:marBottom w:val="0"/>
              <w:divBdr>
                <w:top w:val="none" w:sz="0" w:space="0" w:color="auto"/>
                <w:left w:val="none" w:sz="0" w:space="0" w:color="auto"/>
                <w:bottom w:val="none" w:sz="0" w:space="0" w:color="auto"/>
                <w:right w:val="none" w:sz="0" w:space="0" w:color="auto"/>
              </w:divBdr>
            </w:div>
            <w:div w:id="444352204">
              <w:marLeft w:val="0"/>
              <w:marRight w:val="0"/>
              <w:marTop w:val="0"/>
              <w:marBottom w:val="0"/>
              <w:divBdr>
                <w:top w:val="none" w:sz="0" w:space="0" w:color="auto"/>
                <w:left w:val="none" w:sz="0" w:space="0" w:color="auto"/>
                <w:bottom w:val="none" w:sz="0" w:space="0" w:color="auto"/>
                <w:right w:val="none" w:sz="0" w:space="0" w:color="auto"/>
              </w:divBdr>
            </w:div>
            <w:div w:id="1927153988">
              <w:marLeft w:val="0"/>
              <w:marRight w:val="0"/>
              <w:marTop w:val="0"/>
              <w:marBottom w:val="0"/>
              <w:divBdr>
                <w:top w:val="none" w:sz="0" w:space="0" w:color="auto"/>
                <w:left w:val="none" w:sz="0" w:space="0" w:color="auto"/>
                <w:bottom w:val="none" w:sz="0" w:space="0" w:color="auto"/>
                <w:right w:val="none" w:sz="0" w:space="0" w:color="auto"/>
              </w:divBdr>
            </w:div>
            <w:div w:id="314453374">
              <w:marLeft w:val="0"/>
              <w:marRight w:val="0"/>
              <w:marTop w:val="0"/>
              <w:marBottom w:val="0"/>
              <w:divBdr>
                <w:top w:val="none" w:sz="0" w:space="0" w:color="auto"/>
                <w:left w:val="none" w:sz="0" w:space="0" w:color="auto"/>
                <w:bottom w:val="none" w:sz="0" w:space="0" w:color="auto"/>
                <w:right w:val="none" w:sz="0" w:space="0" w:color="auto"/>
              </w:divBdr>
            </w:div>
            <w:div w:id="1367489043">
              <w:marLeft w:val="0"/>
              <w:marRight w:val="0"/>
              <w:marTop w:val="0"/>
              <w:marBottom w:val="0"/>
              <w:divBdr>
                <w:top w:val="none" w:sz="0" w:space="0" w:color="auto"/>
                <w:left w:val="none" w:sz="0" w:space="0" w:color="auto"/>
                <w:bottom w:val="none" w:sz="0" w:space="0" w:color="auto"/>
                <w:right w:val="none" w:sz="0" w:space="0" w:color="auto"/>
              </w:divBdr>
            </w:div>
            <w:div w:id="2004241648">
              <w:marLeft w:val="0"/>
              <w:marRight w:val="0"/>
              <w:marTop w:val="0"/>
              <w:marBottom w:val="0"/>
              <w:divBdr>
                <w:top w:val="none" w:sz="0" w:space="0" w:color="auto"/>
                <w:left w:val="none" w:sz="0" w:space="0" w:color="auto"/>
                <w:bottom w:val="none" w:sz="0" w:space="0" w:color="auto"/>
                <w:right w:val="none" w:sz="0" w:space="0" w:color="auto"/>
              </w:divBdr>
            </w:div>
          </w:divsChild>
        </w:div>
        <w:div w:id="857544033">
          <w:marLeft w:val="0"/>
          <w:marRight w:val="0"/>
          <w:marTop w:val="0"/>
          <w:marBottom w:val="0"/>
          <w:divBdr>
            <w:top w:val="none" w:sz="0" w:space="0" w:color="auto"/>
            <w:left w:val="none" w:sz="0" w:space="0" w:color="auto"/>
            <w:bottom w:val="none" w:sz="0" w:space="0" w:color="auto"/>
            <w:right w:val="none" w:sz="0" w:space="0" w:color="auto"/>
          </w:divBdr>
          <w:divsChild>
            <w:div w:id="1672176852">
              <w:marLeft w:val="-75"/>
              <w:marRight w:val="0"/>
              <w:marTop w:val="30"/>
              <w:marBottom w:val="30"/>
              <w:divBdr>
                <w:top w:val="none" w:sz="0" w:space="0" w:color="auto"/>
                <w:left w:val="none" w:sz="0" w:space="0" w:color="auto"/>
                <w:bottom w:val="none" w:sz="0" w:space="0" w:color="auto"/>
                <w:right w:val="none" w:sz="0" w:space="0" w:color="auto"/>
              </w:divBdr>
              <w:divsChild>
                <w:div w:id="620961508">
                  <w:marLeft w:val="0"/>
                  <w:marRight w:val="0"/>
                  <w:marTop w:val="0"/>
                  <w:marBottom w:val="0"/>
                  <w:divBdr>
                    <w:top w:val="none" w:sz="0" w:space="0" w:color="auto"/>
                    <w:left w:val="none" w:sz="0" w:space="0" w:color="auto"/>
                    <w:bottom w:val="none" w:sz="0" w:space="0" w:color="auto"/>
                    <w:right w:val="none" w:sz="0" w:space="0" w:color="auto"/>
                  </w:divBdr>
                  <w:divsChild>
                    <w:div w:id="2018731372">
                      <w:marLeft w:val="0"/>
                      <w:marRight w:val="0"/>
                      <w:marTop w:val="0"/>
                      <w:marBottom w:val="0"/>
                      <w:divBdr>
                        <w:top w:val="none" w:sz="0" w:space="0" w:color="auto"/>
                        <w:left w:val="none" w:sz="0" w:space="0" w:color="auto"/>
                        <w:bottom w:val="none" w:sz="0" w:space="0" w:color="auto"/>
                        <w:right w:val="none" w:sz="0" w:space="0" w:color="auto"/>
                      </w:divBdr>
                    </w:div>
                    <w:div w:id="1869492004">
                      <w:marLeft w:val="0"/>
                      <w:marRight w:val="0"/>
                      <w:marTop w:val="0"/>
                      <w:marBottom w:val="0"/>
                      <w:divBdr>
                        <w:top w:val="none" w:sz="0" w:space="0" w:color="auto"/>
                        <w:left w:val="none" w:sz="0" w:space="0" w:color="auto"/>
                        <w:bottom w:val="none" w:sz="0" w:space="0" w:color="auto"/>
                        <w:right w:val="none" w:sz="0" w:space="0" w:color="auto"/>
                      </w:divBdr>
                    </w:div>
                    <w:div w:id="498425493">
                      <w:marLeft w:val="0"/>
                      <w:marRight w:val="0"/>
                      <w:marTop w:val="0"/>
                      <w:marBottom w:val="0"/>
                      <w:divBdr>
                        <w:top w:val="none" w:sz="0" w:space="0" w:color="auto"/>
                        <w:left w:val="none" w:sz="0" w:space="0" w:color="auto"/>
                        <w:bottom w:val="none" w:sz="0" w:space="0" w:color="auto"/>
                        <w:right w:val="none" w:sz="0" w:space="0" w:color="auto"/>
                      </w:divBdr>
                    </w:div>
                  </w:divsChild>
                </w:div>
                <w:div w:id="2123330987">
                  <w:marLeft w:val="0"/>
                  <w:marRight w:val="0"/>
                  <w:marTop w:val="0"/>
                  <w:marBottom w:val="0"/>
                  <w:divBdr>
                    <w:top w:val="none" w:sz="0" w:space="0" w:color="auto"/>
                    <w:left w:val="none" w:sz="0" w:space="0" w:color="auto"/>
                    <w:bottom w:val="none" w:sz="0" w:space="0" w:color="auto"/>
                    <w:right w:val="none" w:sz="0" w:space="0" w:color="auto"/>
                  </w:divBdr>
                  <w:divsChild>
                    <w:div w:id="398526631">
                      <w:marLeft w:val="0"/>
                      <w:marRight w:val="0"/>
                      <w:marTop w:val="0"/>
                      <w:marBottom w:val="0"/>
                      <w:divBdr>
                        <w:top w:val="none" w:sz="0" w:space="0" w:color="auto"/>
                        <w:left w:val="none" w:sz="0" w:space="0" w:color="auto"/>
                        <w:bottom w:val="none" w:sz="0" w:space="0" w:color="auto"/>
                        <w:right w:val="none" w:sz="0" w:space="0" w:color="auto"/>
                      </w:divBdr>
                    </w:div>
                  </w:divsChild>
                </w:div>
                <w:div w:id="343288524">
                  <w:marLeft w:val="0"/>
                  <w:marRight w:val="0"/>
                  <w:marTop w:val="0"/>
                  <w:marBottom w:val="0"/>
                  <w:divBdr>
                    <w:top w:val="none" w:sz="0" w:space="0" w:color="auto"/>
                    <w:left w:val="none" w:sz="0" w:space="0" w:color="auto"/>
                    <w:bottom w:val="none" w:sz="0" w:space="0" w:color="auto"/>
                    <w:right w:val="none" w:sz="0" w:space="0" w:color="auto"/>
                  </w:divBdr>
                  <w:divsChild>
                    <w:div w:id="1197237125">
                      <w:marLeft w:val="0"/>
                      <w:marRight w:val="0"/>
                      <w:marTop w:val="0"/>
                      <w:marBottom w:val="0"/>
                      <w:divBdr>
                        <w:top w:val="none" w:sz="0" w:space="0" w:color="auto"/>
                        <w:left w:val="none" w:sz="0" w:space="0" w:color="auto"/>
                        <w:bottom w:val="none" w:sz="0" w:space="0" w:color="auto"/>
                        <w:right w:val="none" w:sz="0" w:space="0" w:color="auto"/>
                      </w:divBdr>
                    </w:div>
                    <w:div w:id="275136618">
                      <w:marLeft w:val="0"/>
                      <w:marRight w:val="0"/>
                      <w:marTop w:val="0"/>
                      <w:marBottom w:val="0"/>
                      <w:divBdr>
                        <w:top w:val="none" w:sz="0" w:space="0" w:color="auto"/>
                        <w:left w:val="none" w:sz="0" w:space="0" w:color="auto"/>
                        <w:bottom w:val="none" w:sz="0" w:space="0" w:color="auto"/>
                        <w:right w:val="none" w:sz="0" w:space="0" w:color="auto"/>
                      </w:divBdr>
                    </w:div>
                    <w:div w:id="1374302808">
                      <w:marLeft w:val="0"/>
                      <w:marRight w:val="0"/>
                      <w:marTop w:val="0"/>
                      <w:marBottom w:val="0"/>
                      <w:divBdr>
                        <w:top w:val="none" w:sz="0" w:space="0" w:color="auto"/>
                        <w:left w:val="none" w:sz="0" w:space="0" w:color="auto"/>
                        <w:bottom w:val="none" w:sz="0" w:space="0" w:color="auto"/>
                        <w:right w:val="none" w:sz="0" w:space="0" w:color="auto"/>
                      </w:divBdr>
                    </w:div>
                    <w:div w:id="361446166">
                      <w:marLeft w:val="0"/>
                      <w:marRight w:val="0"/>
                      <w:marTop w:val="0"/>
                      <w:marBottom w:val="0"/>
                      <w:divBdr>
                        <w:top w:val="none" w:sz="0" w:space="0" w:color="auto"/>
                        <w:left w:val="none" w:sz="0" w:space="0" w:color="auto"/>
                        <w:bottom w:val="none" w:sz="0" w:space="0" w:color="auto"/>
                        <w:right w:val="none" w:sz="0" w:space="0" w:color="auto"/>
                      </w:divBdr>
                    </w:div>
                    <w:div w:id="1736659234">
                      <w:marLeft w:val="0"/>
                      <w:marRight w:val="0"/>
                      <w:marTop w:val="0"/>
                      <w:marBottom w:val="0"/>
                      <w:divBdr>
                        <w:top w:val="none" w:sz="0" w:space="0" w:color="auto"/>
                        <w:left w:val="none" w:sz="0" w:space="0" w:color="auto"/>
                        <w:bottom w:val="none" w:sz="0" w:space="0" w:color="auto"/>
                        <w:right w:val="none" w:sz="0" w:space="0" w:color="auto"/>
                      </w:divBdr>
                    </w:div>
                  </w:divsChild>
                </w:div>
                <w:div w:id="43452490">
                  <w:marLeft w:val="0"/>
                  <w:marRight w:val="0"/>
                  <w:marTop w:val="0"/>
                  <w:marBottom w:val="0"/>
                  <w:divBdr>
                    <w:top w:val="none" w:sz="0" w:space="0" w:color="auto"/>
                    <w:left w:val="none" w:sz="0" w:space="0" w:color="auto"/>
                    <w:bottom w:val="none" w:sz="0" w:space="0" w:color="auto"/>
                    <w:right w:val="none" w:sz="0" w:space="0" w:color="auto"/>
                  </w:divBdr>
                  <w:divsChild>
                    <w:div w:id="1820686368">
                      <w:marLeft w:val="0"/>
                      <w:marRight w:val="0"/>
                      <w:marTop w:val="0"/>
                      <w:marBottom w:val="0"/>
                      <w:divBdr>
                        <w:top w:val="none" w:sz="0" w:space="0" w:color="auto"/>
                        <w:left w:val="none" w:sz="0" w:space="0" w:color="auto"/>
                        <w:bottom w:val="none" w:sz="0" w:space="0" w:color="auto"/>
                        <w:right w:val="none" w:sz="0" w:space="0" w:color="auto"/>
                      </w:divBdr>
                    </w:div>
                  </w:divsChild>
                </w:div>
                <w:div w:id="1398170629">
                  <w:marLeft w:val="0"/>
                  <w:marRight w:val="0"/>
                  <w:marTop w:val="0"/>
                  <w:marBottom w:val="0"/>
                  <w:divBdr>
                    <w:top w:val="none" w:sz="0" w:space="0" w:color="auto"/>
                    <w:left w:val="none" w:sz="0" w:space="0" w:color="auto"/>
                    <w:bottom w:val="none" w:sz="0" w:space="0" w:color="auto"/>
                    <w:right w:val="none" w:sz="0" w:space="0" w:color="auto"/>
                  </w:divBdr>
                  <w:divsChild>
                    <w:div w:id="331371904">
                      <w:marLeft w:val="0"/>
                      <w:marRight w:val="0"/>
                      <w:marTop w:val="0"/>
                      <w:marBottom w:val="0"/>
                      <w:divBdr>
                        <w:top w:val="none" w:sz="0" w:space="0" w:color="auto"/>
                        <w:left w:val="none" w:sz="0" w:space="0" w:color="auto"/>
                        <w:bottom w:val="none" w:sz="0" w:space="0" w:color="auto"/>
                        <w:right w:val="none" w:sz="0" w:space="0" w:color="auto"/>
                      </w:divBdr>
                    </w:div>
                    <w:div w:id="1854873768">
                      <w:marLeft w:val="0"/>
                      <w:marRight w:val="0"/>
                      <w:marTop w:val="0"/>
                      <w:marBottom w:val="0"/>
                      <w:divBdr>
                        <w:top w:val="none" w:sz="0" w:space="0" w:color="auto"/>
                        <w:left w:val="none" w:sz="0" w:space="0" w:color="auto"/>
                        <w:bottom w:val="none" w:sz="0" w:space="0" w:color="auto"/>
                        <w:right w:val="none" w:sz="0" w:space="0" w:color="auto"/>
                      </w:divBdr>
                    </w:div>
                    <w:div w:id="220100820">
                      <w:marLeft w:val="0"/>
                      <w:marRight w:val="0"/>
                      <w:marTop w:val="0"/>
                      <w:marBottom w:val="0"/>
                      <w:divBdr>
                        <w:top w:val="none" w:sz="0" w:space="0" w:color="auto"/>
                        <w:left w:val="none" w:sz="0" w:space="0" w:color="auto"/>
                        <w:bottom w:val="none" w:sz="0" w:space="0" w:color="auto"/>
                        <w:right w:val="none" w:sz="0" w:space="0" w:color="auto"/>
                      </w:divBdr>
                    </w:div>
                    <w:div w:id="574894943">
                      <w:marLeft w:val="0"/>
                      <w:marRight w:val="0"/>
                      <w:marTop w:val="0"/>
                      <w:marBottom w:val="0"/>
                      <w:divBdr>
                        <w:top w:val="none" w:sz="0" w:space="0" w:color="auto"/>
                        <w:left w:val="none" w:sz="0" w:space="0" w:color="auto"/>
                        <w:bottom w:val="none" w:sz="0" w:space="0" w:color="auto"/>
                        <w:right w:val="none" w:sz="0" w:space="0" w:color="auto"/>
                      </w:divBdr>
                    </w:div>
                    <w:div w:id="1542480409">
                      <w:marLeft w:val="0"/>
                      <w:marRight w:val="0"/>
                      <w:marTop w:val="0"/>
                      <w:marBottom w:val="0"/>
                      <w:divBdr>
                        <w:top w:val="none" w:sz="0" w:space="0" w:color="auto"/>
                        <w:left w:val="none" w:sz="0" w:space="0" w:color="auto"/>
                        <w:bottom w:val="none" w:sz="0" w:space="0" w:color="auto"/>
                        <w:right w:val="none" w:sz="0" w:space="0" w:color="auto"/>
                      </w:divBdr>
                    </w:div>
                    <w:div w:id="2133397661">
                      <w:marLeft w:val="0"/>
                      <w:marRight w:val="0"/>
                      <w:marTop w:val="0"/>
                      <w:marBottom w:val="0"/>
                      <w:divBdr>
                        <w:top w:val="none" w:sz="0" w:space="0" w:color="auto"/>
                        <w:left w:val="none" w:sz="0" w:space="0" w:color="auto"/>
                        <w:bottom w:val="none" w:sz="0" w:space="0" w:color="auto"/>
                        <w:right w:val="none" w:sz="0" w:space="0" w:color="auto"/>
                      </w:divBdr>
                    </w:div>
                  </w:divsChild>
                </w:div>
                <w:div w:id="1672100066">
                  <w:marLeft w:val="0"/>
                  <w:marRight w:val="0"/>
                  <w:marTop w:val="0"/>
                  <w:marBottom w:val="0"/>
                  <w:divBdr>
                    <w:top w:val="none" w:sz="0" w:space="0" w:color="auto"/>
                    <w:left w:val="none" w:sz="0" w:space="0" w:color="auto"/>
                    <w:bottom w:val="none" w:sz="0" w:space="0" w:color="auto"/>
                    <w:right w:val="none" w:sz="0" w:space="0" w:color="auto"/>
                  </w:divBdr>
                  <w:divsChild>
                    <w:div w:id="1156842642">
                      <w:marLeft w:val="0"/>
                      <w:marRight w:val="0"/>
                      <w:marTop w:val="0"/>
                      <w:marBottom w:val="0"/>
                      <w:divBdr>
                        <w:top w:val="none" w:sz="0" w:space="0" w:color="auto"/>
                        <w:left w:val="none" w:sz="0" w:space="0" w:color="auto"/>
                        <w:bottom w:val="none" w:sz="0" w:space="0" w:color="auto"/>
                        <w:right w:val="none" w:sz="0" w:space="0" w:color="auto"/>
                      </w:divBdr>
                    </w:div>
                  </w:divsChild>
                </w:div>
                <w:div w:id="513888081">
                  <w:marLeft w:val="0"/>
                  <w:marRight w:val="0"/>
                  <w:marTop w:val="0"/>
                  <w:marBottom w:val="0"/>
                  <w:divBdr>
                    <w:top w:val="none" w:sz="0" w:space="0" w:color="auto"/>
                    <w:left w:val="none" w:sz="0" w:space="0" w:color="auto"/>
                    <w:bottom w:val="none" w:sz="0" w:space="0" w:color="auto"/>
                    <w:right w:val="none" w:sz="0" w:space="0" w:color="auto"/>
                  </w:divBdr>
                  <w:divsChild>
                    <w:div w:id="1506936956">
                      <w:marLeft w:val="0"/>
                      <w:marRight w:val="0"/>
                      <w:marTop w:val="0"/>
                      <w:marBottom w:val="0"/>
                      <w:divBdr>
                        <w:top w:val="none" w:sz="0" w:space="0" w:color="auto"/>
                        <w:left w:val="none" w:sz="0" w:space="0" w:color="auto"/>
                        <w:bottom w:val="none" w:sz="0" w:space="0" w:color="auto"/>
                        <w:right w:val="none" w:sz="0" w:space="0" w:color="auto"/>
                      </w:divBdr>
                    </w:div>
                    <w:div w:id="1230463420">
                      <w:marLeft w:val="0"/>
                      <w:marRight w:val="0"/>
                      <w:marTop w:val="0"/>
                      <w:marBottom w:val="0"/>
                      <w:divBdr>
                        <w:top w:val="none" w:sz="0" w:space="0" w:color="auto"/>
                        <w:left w:val="none" w:sz="0" w:space="0" w:color="auto"/>
                        <w:bottom w:val="none" w:sz="0" w:space="0" w:color="auto"/>
                        <w:right w:val="none" w:sz="0" w:space="0" w:color="auto"/>
                      </w:divBdr>
                    </w:div>
                    <w:div w:id="1912962434">
                      <w:marLeft w:val="0"/>
                      <w:marRight w:val="0"/>
                      <w:marTop w:val="0"/>
                      <w:marBottom w:val="0"/>
                      <w:divBdr>
                        <w:top w:val="none" w:sz="0" w:space="0" w:color="auto"/>
                        <w:left w:val="none" w:sz="0" w:space="0" w:color="auto"/>
                        <w:bottom w:val="none" w:sz="0" w:space="0" w:color="auto"/>
                        <w:right w:val="none" w:sz="0" w:space="0" w:color="auto"/>
                      </w:divBdr>
                    </w:div>
                    <w:div w:id="1842887262">
                      <w:marLeft w:val="0"/>
                      <w:marRight w:val="0"/>
                      <w:marTop w:val="0"/>
                      <w:marBottom w:val="0"/>
                      <w:divBdr>
                        <w:top w:val="none" w:sz="0" w:space="0" w:color="auto"/>
                        <w:left w:val="none" w:sz="0" w:space="0" w:color="auto"/>
                        <w:bottom w:val="none" w:sz="0" w:space="0" w:color="auto"/>
                        <w:right w:val="none" w:sz="0" w:space="0" w:color="auto"/>
                      </w:divBdr>
                    </w:div>
                    <w:div w:id="999384192">
                      <w:marLeft w:val="0"/>
                      <w:marRight w:val="0"/>
                      <w:marTop w:val="0"/>
                      <w:marBottom w:val="0"/>
                      <w:divBdr>
                        <w:top w:val="none" w:sz="0" w:space="0" w:color="auto"/>
                        <w:left w:val="none" w:sz="0" w:space="0" w:color="auto"/>
                        <w:bottom w:val="none" w:sz="0" w:space="0" w:color="auto"/>
                        <w:right w:val="none" w:sz="0" w:space="0" w:color="auto"/>
                      </w:divBdr>
                    </w:div>
                  </w:divsChild>
                </w:div>
                <w:div w:id="1783456223">
                  <w:marLeft w:val="0"/>
                  <w:marRight w:val="0"/>
                  <w:marTop w:val="0"/>
                  <w:marBottom w:val="0"/>
                  <w:divBdr>
                    <w:top w:val="none" w:sz="0" w:space="0" w:color="auto"/>
                    <w:left w:val="none" w:sz="0" w:space="0" w:color="auto"/>
                    <w:bottom w:val="none" w:sz="0" w:space="0" w:color="auto"/>
                    <w:right w:val="none" w:sz="0" w:space="0" w:color="auto"/>
                  </w:divBdr>
                  <w:divsChild>
                    <w:div w:id="2018724148">
                      <w:marLeft w:val="0"/>
                      <w:marRight w:val="0"/>
                      <w:marTop w:val="0"/>
                      <w:marBottom w:val="0"/>
                      <w:divBdr>
                        <w:top w:val="none" w:sz="0" w:space="0" w:color="auto"/>
                        <w:left w:val="none" w:sz="0" w:space="0" w:color="auto"/>
                        <w:bottom w:val="none" w:sz="0" w:space="0" w:color="auto"/>
                        <w:right w:val="none" w:sz="0" w:space="0" w:color="auto"/>
                      </w:divBdr>
                    </w:div>
                  </w:divsChild>
                </w:div>
                <w:div w:id="457379858">
                  <w:marLeft w:val="0"/>
                  <w:marRight w:val="0"/>
                  <w:marTop w:val="0"/>
                  <w:marBottom w:val="0"/>
                  <w:divBdr>
                    <w:top w:val="none" w:sz="0" w:space="0" w:color="auto"/>
                    <w:left w:val="none" w:sz="0" w:space="0" w:color="auto"/>
                    <w:bottom w:val="none" w:sz="0" w:space="0" w:color="auto"/>
                    <w:right w:val="none" w:sz="0" w:space="0" w:color="auto"/>
                  </w:divBdr>
                  <w:divsChild>
                    <w:div w:id="1465191944">
                      <w:marLeft w:val="0"/>
                      <w:marRight w:val="0"/>
                      <w:marTop w:val="0"/>
                      <w:marBottom w:val="0"/>
                      <w:divBdr>
                        <w:top w:val="none" w:sz="0" w:space="0" w:color="auto"/>
                        <w:left w:val="none" w:sz="0" w:space="0" w:color="auto"/>
                        <w:bottom w:val="none" w:sz="0" w:space="0" w:color="auto"/>
                        <w:right w:val="none" w:sz="0" w:space="0" w:color="auto"/>
                      </w:divBdr>
                    </w:div>
                    <w:div w:id="1250503439">
                      <w:marLeft w:val="0"/>
                      <w:marRight w:val="0"/>
                      <w:marTop w:val="0"/>
                      <w:marBottom w:val="0"/>
                      <w:divBdr>
                        <w:top w:val="none" w:sz="0" w:space="0" w:color="auto"/>
                        <w:left w:val="none" w:sz="0" w:space="0" w:color="auto"/>
                        <w:bottom w:val="none" w:sz="0" w:space="0" w:color="auto"/>
                        <w:right w:val="none" w:sz="0" w:space="0" w:color="auto"/>
                      </w:divBdr>
                    </w:div>
                    <w:div w:id="195313443">
                      <w:marLeft w:val="0"/>
                      <w:marRight w:val="0"/>
                      <w:marTop w:val="0"/>
                      <w:marBottom w:val="0"/>
                      <w:divBdr>
                        <w:top w:val="none" w:sz="0" w:space="0" w:color="auto"/>
                        <w:left w:val="none" w:sz="0" w:space="0" w:color="auto"/>
                        <w:bottom w:val="none" w:sz="0" w:space="0" w:color="auto"/>
                        <w:right w:val="none" w:sz="0" w:space="0" w:color="auto"/>
                      </w:divBdr>
                    </w:div>
                    <w:div w:id="2141999056">
                      <w:marLeft w:val="0"/>
                      <w:marRight w:val="0"/>
                      <w:marTop w:val="0"/>
                      <w:marBottom w:val="0"/>
                      <w:divBdr>
                        <w:top w:val="none" w:sz="0" w:space="0" w:color="auto"/>
                        <w:left w:val="none" w:sz="0" w:space="0" w:color="auto"/>
                        <w:bottom w:val="none" w:sz="0" w:space="0" w:color="auto"/>
                        <w:right w:val="none" w:sz="0" w:space="0" w:color="auto"/>
                      </w:divBdr>
                    </w:div>
                    <w:div w:id="267393900">
                      <w:marLeft w:val="0"/>
                      <w:marRight w:val="0"/>
                      <w:marTop w:val="0"/>
                      <w:marBottom w:val="0"/>
                      <w:divBdr>
                        <w:top w:val="none" w:sz="0" w:space="0" w:color="auto"/>
                        <w:left w:val="none" w:sz="0" w:space="0" w:color="auto"/>
                        <w:bottom w:val="none" w:sz="0" w:space="0" w:color="auto"/>
                        <w:right w:val="none" w:sz="0" w:space="0" w:color="auto"/>
                      </w:divBdr>
                    </w:div>
                  </w:divsChild>
                </w:div>
                <w:div w:id="145168539">
                  <w:marLeft w:val="0"/>
                  <w:marRight w:val="0"/>
                  <w:marTop w:val="0"/>
                  <w:marBottom w:val="0"/>
                  <w:divBdr>
                    <w:top w:val="none" w:sz="0" w:space="0" w:color="auto"/>
                    <w:left w:val="none" w:sz="0" w:space="0" w:color="auto"/>
                    <w:bottom w:val="none" w:sz="0" w:space="0" w:color="auto"/>
                    <w:right w:val="none" w:sz="0" w:space="0" w:color="auto"/>
                  </w:divBdr>
                  <w:divsChild>
                    <w:div w:id="22751422">
                      <w:marLeft w:val="0"/>
                      <w:marRight w:val="0"/>
                      <w:marTop w:val="0"/>
                      <w:marBottom w:val="0"/>
                      <w:divBdr>
                        <w:top w:val="none" w:sz="0" w:space="0" w:color="auto"/>
                        <w:left w:val="none" w:sz="0" w:space="0" w:color="auto"/>
                        <w:bottom w:val="none" w:sz="0" w:space="0" w:color="auto"/>
                        <w:right w:val="none" w:sz="0" w:space="0" w:color="auto"/>
                      </w:divBdr>
                    </w:div>
                  </w:divsChild>
                </w:div>
                <w:div w:id="1899046700">
                  <w:marLeft w:val="0"/>
                  <w:marRight w:val="0"/>
                  <w:marTop w:val="0"/>
                  <w:marBottom w:val="0"/>
                  <w:divBdr>
                    <w:top w:val="none" w:sz="0" w:space="0" w:color="auto"/>
                    <w:left w:val="none" w:sz="0" w:space="0" w:color="auto"/>
                    <w:bottom w:val="none" w:sz="0" w:space="0" w:color="auto"/>
                    <w:right w:val="none" w:sz="0" w:space="0" w:color="auto"/>
                  </w:divBdr>
                  <w:divsChild>
                    <w:div w:id="1976910962">
                      <w:marLeft w:val="0"/>
                      <w:marRight w:val="0"/>
                      <w:marTop w:val="0"/>
                      <w:marBottom w:val="0"/>
                      <w:divBdr>
                        <w:top w:val="none" w:sz="0" w:space="0" w:color="auto"/>
                        <w:left w:val="none" w:sz="0" w:space="0" w:color="auto"/>
                        <w:bottom w:val="none" w:sz="0" w:space="0" w:color="auto"/>
                        <w:right w:val="none" w:sz="0" w:space="0" w:color="auto"/>
                      </w:divBdr>
                    </w:div>
                    <w:div w:id="167906620">
                      <w:marLeft w:val="0"/>
                      <w:marRight w:val="0"/>
                      <w:marTop w:val="0"/>
                      <w:marBottom w:val="0"/>
                      <w:divBdr>
                        <w:top w:val="none" w:sz="0" w:space="0" w:color="auto"/>
                        <w:left w:val="none" w:sz="0" w:space="0" w:color="auto"/>
                        <w:bottom w:val="none" w:sz="0" w:space="0" w:color="auto"/>
                        <w:right w:val="none" w:sz="0" w:space="0" w:color="auto"/>
                      </w:divBdr>
                    </w:div>
                    <w:div w:id="890924611">
                      <w:marLeft w:val="0"/>
                      <w:marRight w:val="0"/>
                      <w:marTop w:val="0"/>
                      <w:marBottom w:val="0"/>
                      <w:divBdr>
                        <w:top w:val="none" w:sz="0" w:space="0" w:color="auto"/>
                        <w:left w:val="none" w:sz="0" w:space="0" w:color="auto"/>
                        <w:bottom w:val="none" w:sz="0" w:space="0" w:color="auto"/>
                        <w:right w:val="none" w:sz="0" w:space="0" w:color="auto"/>
                      </w:divBdr>
                    </w:div>
                    <w:div w:id="1691296790">
                      <w:marLeft w:val="0"/>
                      <w:marRight w:val="0"/>
                      <w:marTop w:val="0"/>
                      <w:marBottom w:val="0"/>
                      <w:divBdr>
                        <w:top w:val="none" w:sz="0" w:space="0" w:color="auto"/>
                        <w:left w:val="none" w:sz="0" w:space="0" w:color="auto"/>
                        <w:bottom w:val="none" w:sz="0" w:space="0" w:color="auto"/>
                        <w:right w:val="none" w:sz="0" w:space="0" w:color="auto"/>
                      </w:divBdr>
                    </w:div>
                    <w:div w:id="1396392221">
                      <w:marLeft w:val="0"/>
                      <w:marRight w:val="0"/>
                      <w:marTop w:val="0"/>
                      <w:marBottom w:val="0"/>
                      <w:divBdr>
                        <w:top w:val="none" w:sz="0" w:space="0" w:color="auto"/>
                        <w:left w:val="none" w:sz="0" w:space="0" w:color="auto"/>
                        <w:bottom w:val="none" w:sz="0" w:space="0" w:color="auto"/>
                        <w:right w:val="none" w:sz="0" w:space="0" w:color="auto"/>
                      </w:divBdr>
                    </w:div>
                    <w:div w:id="114981899">
                      <w:marLeft w:val="0"/>
                      <w:marRight w:val="0"/>
                      <w:marTop w:val="0"/>
                      <w:marBottom w:val="0"/>
                      <w:divBdr>
                        <w:top w:val="none" w:sz="0" w:space="0" w:color="auto"/>
                        <w:left w:val="none" w:sz="0" w:space="0" w:color="auto"/>
                        <w:bottom w:val="none" w:sz="0" w:space="0" w:color="auto"/>
                        <w:right w:val="none" w:sz="0" w:space="0" w:color="auto"/>
                      </w:divBdr>
                    </w:div>
                  </w:divsChild>
                </w:div>
                <w:div w:id="1577400349">
                  <w:marLeft w:val="0"/>
                  <w:marRight w:val="0"/>
                  <w:marTop w:val="0"/>
                  <w:marBottom w:val="0"/>
                  <w:divBdr>
                    <w:top w:val="none" w:sz="0" w:space="0" w:color="auto"/>
                    <w:left w:val="none" w:sz="0" w:space="0" w:color="auto"/>
                    <w:bottom w:val="none" w:sz="0" w:space="0" w:color="auto"/>
                    <w:right w:val="none" w:sz="0" w:space="0" w:color="auto"/>
                  </w:divBdr>
                  <w:divsChild>
                    <w:div w:id="1229732457">
                      <w:marLeft w:val="0"/>
                      <w:marRight w:val="0"/>
                      <w:marTop w:val="0"/>
                      <w:marBottom w:val="0"/>
                      <w:divBdr>
                        <w:top w:val="none" w:sz="0" w:space="0" w:color="auto"/>
                        <w:left w:val="none" w:sz="0" w:space="0" w:color="auto"/>
                        <w:bottom w:val="none" w:sz="0" w:space="0" w:color="auto"/>
                        <w:right w:val="none" w:sz="0" w:space="0" w:color="auto"/>
                      </w:divBdr>
                    </w:div>
                  </w:divsChild>
                </w:div>
                <w:div w:id="421529306">
                  <w:marLeft w:val="0"/>
                  <w:marRight w:val="0"/>
                  <w:marTop w:val="0"/>
                  <w:marBottom w:val="0"/>
                  <w:divBdr>
                    <w:top w:val="none" w:sz="0" w:space="0" w:color="auto"/>
                    <w:left w:val="none" w:sz="0" w:space="0" w:color="auto"/>
                    <w:bottom w:val="none" w:sz="0" w:space="0" w:color="auto"/>
                    <w:right w:val="none" w:sz="0" w:space="0" w:color="auto"/>
                  </w:divBdr>
                  <w:divsChild>
                    <w:div w:id="1396704532">
                      <w:marLeft w:val="0"/>
                      <w:marRight w:val="0"/>
                      <w:marTop w:val="0"/>
                      <w:marBottom w:val="0"/>
                      <w:divBdr>
                        <w:top w:val="none" w:sz="0" w:space="0" w:color="auto"/>
                        <w:left w:val="none" w:sz="0" w:space="0" w:color="auto"/>
                        <w:bottom w:val="none" w:sz="0" w:space="0" w:color="auto"/>
                        <w:right w:val="none" w:sz="0" w:space="0" w:color="auto"/>
                      </w:divBdr>
                    </w:div>
                    <w:div w:id="364986511">
                      <w:marLeft w:val="0"/>
                      <w:marRight w:val="0"/>
                      <w:marTop w:val="0"/>
                      <w:marBottom w:val="0"/>
                      <w:divBdr>
                        <w:top w:val="none" w:sz="0" w:space="0" w:color="auto"/>
                        <w:left w:val="none" w:sz="0" w:space="0" w:color="auto"/>
                        <w:bottom w:val="none" w:sz="0" w:space="0" w:color="auto"/>
                        <w:right w:val="none" w:sz="0" w:space="0" w:color="auto"/>
                      </w:divBdr>
                    </w:div>
                    <w:div w:id="1441294801">
                      <w:marLeft w:val="0"/>
                      <w:marRight w:val="0"/>
                      <w:marTop w:val="0"/>
                      <w:marBottom w:val="0"/>
                      <w:divBdr>
                        <w:top w:val="none" w:sz="0" w:space="0" w:color="auto"/>
                        <w:left w:val="none" w:sz="0" w:space="0" w:color="auto"/>
                        <w:bottom w:val="none" w:sz="0" w:space="0" w:color="auto"/>
                        <w:right w:val="none" w:sz="0" w:space="0" w:color="auto"/>
                      </w:divBdr>
                    </w:div>
                    <w:div w:id="1202205849">
                      <w:marLeft w:val="0"/>
                      <w:marRight w:val="0"/>
                      <w:marTop w:val="0"/>
                      <w:marBottom w:val="0"/>
                      <w:divBdr>
                        <w:top w:val="none" w:sz="0" w:space="0" w:color="auto"/>
                        <w:left w:val="none" w:sz="0" w:space="0" w:color="auto"/>
                        <w:bottom w:val="none" w:sz="0" w:space="0" w:color="auto"/>
                        <w:right w:val="none" w:sz="0" w:space="0" w:color="auto"/>
                      </w:divBdr>
                    </w:div>
                    <w:div w:id="2060547588">
                      <w:marLeft w:val="0"/>
                      <w:marRight w:val="0"/>
                      <w:marTop w:val="0"/>
                      <w:marBottom w:val="0"/>
                      <w:divBdr>
                        <w:top w:val="none" w:sz="0" w:space="0" w:color="auto"/>
                        <w:left w:val="none" w:sz="0" w:space="0" w:color="auto"/>
                        <w:bottom w:val="none" w:sz="0" w:space="0" w:color="auto"/>
                        <w:right w:val="none" w:sz="0" w:space="0" w:color="auto"/>
                      </w:divBdr>
                    </w:div>
                  </w:divsChild>
                </w:div>
                <w:div w:id="2118523893">
                  <w:marLeft w:val="0"/>
                  <w:marRight w:val="0"/>
                  <w:marTop w:val="0"/>
                  <w:marBottom w:val="0"/>
                  <w:divBdr>
                    <w:top w:val="none" w:sz="0" w:space="0" w:color="auto"/>
                    <w:left w:val="none" w:sz="0" w:space="0" w:color="auto"/>
                    <w:bottom w:val="none" w:sz="0" w:space="0" w:color="auto"/>
                    <w:right w:val="none" w:sz="0" w:space="0" w:color="auto"/>
                  </w:divBdr>
                  <w:divsChild>
                    <w:div w:id="1498688762">
                      <w:marLeft w:val="0"/>
                      <w:marRight w:val="0"/>
                      <w:marTop w:val="0"/>
                      <w:marBottom w:val="0"/>
                      <w:divBdr>
                        <w:top w:val="none" w:sz="0" w:space="0" w:color="auto"/>
                        <w:left w:val="none" w:sz="0" w:space="0" w:color="auto"/>
                        <w:bottom w:val="none" w:sz="0" w:space="0" w:color="auto"/>
                        <w:right w:val="none" w:sz="0" w:space="0" w:color="auto"/>
                      </w:divBdr>
                    </w:div>
                  </w:divsChild>
                </w:div>
                <w:div w:id="1799060920">
                  <w:marLeft w:val="0"/>
                  <w:marRight w:val="0"/>
                  <w:marTop w:val="0"/>
                  <w:marBottom w:val="0"/>
                  <w:divBdr>
                    <w:top w:val="none" w:sz="0" w:space="0" w:color="auto"/>
                    <w:left w:val="none" w:sz="0" w:space="0" w:color="auto"/>
                    <w:bottom w:val="none" w:sz="0" w:space="0" w:color="auto"/>
                    <w:right w:val="none" w:sz="0" w:space="0" w:color="auto"/>
                  </w:divBdr>
                  <w:divsChild>
                    <w:div w:id="149952100">
                      <w:marLeft w:val="0"/>
                      <w:marRight w:val="0"/>
                      <w:marTop w:val="0"/>
                      <w:marBottom w:val="0"/>
                      <w:divBdr>
                        <w:top w:val="none" w:sz="0" w:space="0" w:color="auto"/>
                        <w:left w:val="none" w:sz="0" w:space="0" w:color="auto"/>
                        <w:bottom w:val="none" w:sz="0" w:space="0" w:color="auto"/>
                        <w:right w:val="none" w:sz="0" w:space="0" w:color="auto"/>
                      </w:divBdr>
                    </w:div>
                    <w:div w:id="1214077052">
                      <w:marLeft w:val="0"/>
                      <w:marRight w:val="0"/>
                      <w:marTop w:val="0"/>
                      <w:marBottom w:val="0"/>
                      <w:divBdr>
                        <w:top w:val="none" w:sz="0" w:space="0" w:color="auto"/>
                        <w:left w:val="none" w:sz="0" w:space="0" w:color="auto"/>
                        <w:bottom w:val="none" w:sz="0" w:space="0" w:color="auto"/>
                        <w:right w:val="none" w:sz="0" w:space="0" w:color="auto"/>
                      </w:divBdr>
                    </w:div>
                    <w:div w:id="241716080">
                      <w:marLeft w:val="0"/>
                      <w:marRight w:val="0"/>
                      <w:marTop w:val="0"/>
                      <w:marBottom w:val="0"/>
                      <w:divBdr>
                        <w:top w:val="none" w:sz="0" w:space="0" w:color="auto"/>
                        <w:left w:val="none" w:sz="0" w:space="0" w:color="auto"/>
                        <w:bottom w:val="none" w:sz="0" w:space="0" w:color="auto"/>
                        <w:right w:val="none" w:sz="0" w:space="0" w:color="auto"/>
                      </w:divBdr>
                    </w:div>
                    <w:div w:id="616332564">
                      <w:marLeft w:val="0"/>
                      <w:marRight w:val="0"/>
                      <w:marTop w:val="0"/>
                      <w:marBottom w:val="0"/>
                      <w:divBdr>
                        <w:top w:val="none" w:sz="0" w:space="0" w:color="auto"/>
                        <w:left w:val="none" w:sz="0" w:space="0" w:color="auto"/>
                        <w:bottom w:val="none" w:sz="0" w:space="0" w:color="auto"/>
                        <w:right w:val="none" w:sz="0" w:space="0" w:color="auto"/>
                      </w:divBdr>
                    </w:div>
                    <w:div w:id="269776527">
                      <w:marLeft w:val="0"/>
                      <w:marRight w:val="0"/>
                      <w:marTop w:val="0"/>
                      <w:marBottom w:val="0"/>
                      <w:divBdr>
                        <w:top w:val="none" w:sz="0" w:space="0" w:color="auto"/>
                        <w:left w:val="none" w:sz="0" w:space="0" w:color="auto"/>
                        <w:bottom w:val="none" w:sz="0" w:space="0" w:color="auto"/>
                        <w:right w:val="none" w:sz="0" w:space="0" w:color="auto"/>
                      </w:divBdr>
                    </w:div>
                  </w:divsChild>
                </w:div>
                <w:div w:id="727924371">
                  <w:marLeft w:val="0"/>
                  <w:marRight w:val="0"/>
                  <w:marTop w:val="0"/>
                  <w:marBottom w:val="0"/>
                  <w:divBdr>
                    <w:top w:val="none" w:sz="0" w:space="0" w:color="auto"/>
                    <w:left w:val="none" w:sz="0" w:space="0" w:color="auto"/>
                    <w:bottom w:val="none" w:sz="0" w:space="0" w:color="auto"/>
                    <w:right w:val="none" w:sz="0" w:space="0" w:color="auto"/>
                  </w:divBdr>
                  <w:divsChild>
                    <w:div w:id="3811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83203">
          <w:marLeft w:val="0"/>
          <w:marRight w:val="0"/>
          <w:marTop w:val="0"/>
          <w:marBottom w:val="0"/>
          <w:divBdr>
            <w:top w:val="none" w:sz="0" w:space="0" w:color="auto"/>
            <w:left w:val="none" w:sz="0" w:space="0" w:color="auto"/>
            <w:bottom w:val="none" w:sz="0" w:space="0" w:color="auto"/>
            <w:right w:val="none" w:sz="0" w:space="0" w:color="auto"/>
          </w:divBdr>
          <w:divsChild>
            <w:div w:id="1114397909">
              <w:marLeft w:val="0"/>
              <w:marRight w:val="0"/>
              <w:marTop w:val="0"/>
              <w:marBottom w:val="0"/>
              <w:divBdr>
                <w:top w:val="none" w:sz="0" w:space="0" w:color="auto"/>
                <w:left w:val="none" w:sz="0" w:space="0" w:color="auto"/>
                <w:bottom w:val="none" w:sz="0" w:space="0" w:color="auto"/>
                <w:right w:val="none" w:sz="0" w:space="0" w:color="auto"/>
              </w:divBdr>
            </w:div>
            <w:div w:id="103117823">
              <w:marLeft w:val="0"/>
              <w:marRight w:val="0"/>
              <w:marTop w:val="0"/>
              <w:marBottom w:val="0"/>
              <w:divBdr>
                <w:top w:val="none" w:sz="0" w:space="0" w:color="auto"/>
                <w:left w:val="none" w:sz="0" w:space="0" w:color="auto"/>
                <w:bottom w:val="none" w:sz="0" w:space="0" w:color="auto"/>
                <w:right w:val="none" w:sz="0" w:space="0" w:color="auto"/>
              </w:divBdr>
            </w:div>
            <w:div w:id="356271437">
              <w:marLeft w:val="0"/>
              <w:marRight w:val="0"/>
              <w:marTop w:val="0"/>
              <w:marBottom w:val="0"/>
              <w:divBdr>
                <w:top w:val="none" w:sz="0" w:space="0" w:color="auto"/>
                <w:left w:val="none" w:sz="0" w:space="0" w:color="auto"/>
                <w:bottom w:val="none" w:sz="0" w:space="0" w:color="auto"/>
                <w:right w:val="none" w:sz="0" w:space="0" w:color="auto"/>
              </w:divBdr>
            </w:div>
            <w:div w:id="653218316">
              <w:marLeft w:val="0"/>
              <w:marRight w:val="0"/>
              <w:marTop w:val="0"/>
              <w:marBottom w:val="0"/>
              <w:divBdr>
                <w:top w:val="none" w:sz="0" w:space="0" w:color="auto"/>
                <w:left w:val="none" w:sz="0" w:space="0" w:color="auto"/>
                <w:bottom w:val="none" w:sz="0" w:space="0" w:color="auto"/>
                <w:right w:val="none" w:sz="0" w:space="0" w:color="auto"/>
              </w:divBdr>
            </w:div>
            <w:div w:id="90249536">
              <w:marLeft w:val="0"/>
              <w:marRight w:val="0"/>
              <w:marTop w:val="0"/>
              <w:marBottom w:val="0"/>
              <w:divBdr>
                <w:top w:val="none" w:sz="0" w:space="0" w:color="auto"/>
                <w:left w:val="none" w:sz="0" w:space="0" w:color="auto"/>
                <w:bottom w:val="none" w:sz="0" w:space="0" w:color="auto"/>
                <w:right w:val="none" w:sz="0" w:space="0" w:color="auto"/>
              </w:divBdr>
            </w:div>
            <w:div w:id="1192113740">
              <w:marLeft w:val="0"/>
              <w:marRight w:val="0"/>
              <w:marTop w:val="0"/>
              <w:marBottom w:val="0"/>
              <w:divBdr>
                <w:top w:val="none" w:sz="0" w:space="0" w:color="auto"/>
                <w:left w:val="none" w:sz="0" w:space="0" w:color="auto"/>
                <w:bottom w:val="none" w:sz="0" w:space="0" w:color="auto"/>
                <w:right w:val="none" w:sz="0" w:space="0" w:color="auto"/>
              </w:divBdr>
            </w:div>
            <w:div w:id="1698694836">
              <w:marLeft w:val="0"/>
              <w:marRight w:val="0"/>
              <w:marTop w:val="0"/>
              <w:marBottom w:val="0"/>
              <w:divBdr>
                <w:top w:val="none" w:sz="0" w:space="0" w:color="auto"/>
                <w:left w:val="none" w:sz="0" w:space="0" w:color="auto"/>
                <w:bottom w:val="none" w:sz="0" w:space="0" w:color="auto"/>
                <w:right w:val="none" w:sz="0" w:space="0" w:color="auto"/>
              </w:divBdr>
            </w:div>
            <w:div w:id="257834809">
              <w:marLeft w:val="0"/>
              <w:marRight w:val="0"/>
              <w:marTop w:val="0"/>
              <w:marBottom w:val="0"/>
              <w:divBdr>
                <w:top w:val="none" w:sz="0" w:space="0" w:color="auto"/>
                <w:left w:val="none" w:sz="0" w:space="0" w:color="auto"/>
                <w:bottom w:val="none" w:sz="0" w:space="0" w:color="auto"/>
                <w:right w:val="none" w:sz="0" w:space="0" w:color="auto"/>
              </w:divBdr>
            </w:div>
            <w:div w:id="2022318304">
              <w:marLeft w:val="0"/>
              <w:marRight w:val="0"/>
              <w:marTop w:val="0"/>
              <w:marBottom w:val="0"/>
              <w:divBdr>
                <w:top w:val="none" w:sz="0" w:space="0" w:color="auto"/>
                <w:left w:val="none" w:sz="0" w:space="0" w:color="auto"/>
                <w:bottom w:val="none" w:sz="0" w:space="0" w:color="auto"/>
                <w:right w:val="none" w:sz="0" w:space="0" w:color="auto"/>
              </w:divBdr>
            </w:div>
            <w:div w:id="292444532">
              <w:marLeft w:val="0"/>
              <w:marRight w:val="0"/>
              <w:marTop w:val="0"/>
              <w:marBottom w:val="0"/>
              <w:divBdr>
                <w:top w:val="none" w:sz="0" w:space="0" w:color="auto"/>
                <w:left w:val="none" w:sz="0" w:space="0" w:color="auto"/>
                <w:bottom w:val="none" w:sz="0" w:space="0" w:color="auto"/>
                <w:right w:val="none" w:sz="0" w:space="0" w:color="auto"/>
              </w:divBdr>
            </w:div>
            <w:div w:id="1223173562">
              <w:marLeft w:val="0"/>
              <w:marRight w:val="0"/>
              <w:marTop w:val="0"/>
              <w:marBottom w:val="0"/>
              <w:divBdr>
                <w:top w:val="none" w:sz="0" w:space="0" w:color="auto"/>
                <w:left w:val="none" w:sz="0" w:space="0" w:color="auto"/>
                <w:bottom w:val="none" w:sz="0" w:space="0" w:color="auto"/>
                <w:right w:val="none" w:sz="0" w:space="0" w:color="auto"/>
              </w:divBdr>
            </w:div>
            <w:div w:id="13623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docs.google.com/forms/d/e/1FAIpQLSfb8pLKzSGI9m9_5IcDSoAdhmFYVrAsZwrBB32UYdfIUfttxA/viewfor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2500F3840FC0FE4DAD9CC7F3A89963A6" ma:contentTypeVersion="49" ma:contentTypeDescription="Create a new document." ma:contentTypeScope="" ma:versionID="bd64b3a293b935a5f2264019c5fd7466">
  <xsd:schema xmlns:xsd="http://www.w3.org/2001/XMLSchema" xmlns:xs="http://www.w3.org/2001/XMLSchema" xmlns:p="http://schemas.microsoft.com/office/2006/metadata/properties" xmlns:ns2="ca283e0b-db31-4043-a2ef-b80661bf084a" xmlns:ns3="http://schemas.microsoft.com/sharepoint.v3" xmlns:ns4="63591a19-cb1d-44fe-9111-35bd3251584e" xmlns:ns5="d59c5680-3229-4e2a-bd83-5ecb182b6a2f" targetNamespace="http://schemas.microsoft.com/office/2006/metadata/properties" ma:root="true" ma:fieldsID="379379efa6769bfac7a0ae130c9ea0d7" ns2:_="" ns3:_="" ns4:_="" ns5:_="">
    <xsd:import namespace="ca283e0b-db31-4043-a2ef-b80661bf084a"/>
    <xsd:import namespace="http://schemas.microsoft.com/sharepoint.v3"/>
    <xsd:import namespace="63591a19-cb1d-44fe-9111-35bd3251584e"/>
    <xsd:import namespace="d59c5680-3229-4e2a-bd83-5ecb182b6a2f"/>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DateTaken" minOccurs="0"/>
                <xsd:element ref="ns5:MediaServiceOCR" minOccurs="0"/>
                <xsd:element ref="ns5:MediaServiceLocation" minOccurs="0"/>
                <xsd:element ref="ns4:TaxKeywordTaxHTField" minOccurs="0"/>
                <xsd:element ref="ns5:MediaServiceMetadata" minOccurs="0"/>
                <xsd:element ref="ns5:MediaServiceFastMetadata" minOccurs="0"/>
                <xsd:element ref="ns4:SemaphoreItem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43;#Cambodia-0660|89839cab-018c-4a1b-befe-dbb6b1a9562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8f9f3be-e162-4381-91c1-4fdc1a6a679f}" ma:internalName="TaxCatchAllLabel" ma:readOnly="true" ma:showField="CatchAllDataLabel" ma:web="63591a19-cb1d-44fe-9111-35bd3251584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8f9f3be-e162-4381-91c1-4fdc1a6a679f}" ma:internalName="TaxCatchAll" ma:showField="CatchAllData" ma:web="63591a19-cb1d-44fe-9111-35bd3251584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591a19-cb1d-44fe-9111-35bd3251584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TaxKeywordTaxHTField" ma:index="40"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4"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c5680-3229-4e2a-bd83-5ecb182b6a2f" elementFormDefault="qualified">
    <xsd:import namespace="http://schemas.microsoft.com/office/2006/documentManagement/types"/>
    <xsd:import namespace="http://schemas.microsoft.com/office/infopath/2007/PartnerControls"/>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LengthInSeconds" ma:index="45"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spe:Receivers xmlns:spe="http://schemas.microsoft.com/sharepoint/event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3B3B4-082D-434A-85DD-90C9CCA46AFF}"/>
</file>

<file path=customXml/itemProps2.xml><?xml version="1.0" encoding="utf-8"?>
<ds:datastoreItem xmlns:ds="http://schemas.openxmlformats.org/officeDocument/2006/customXml" ds:itemID="{386F8740-909E-44EA-8B8A-4E8F6F94D8D5}"/>
</file>

<file path=customXml/itemProps3.xml><?xml version="1.0" encoding="utf-8"?>
<ds:datastoreItem xmlns:ds="http://schemas.openxmlformats.org/officeDocument/2006/customXml" ds:itemID="{CC7ECD88-6094-4ED7-B017-AFBE49707FDF}"/>
</file>

<file path=customXml/itemProps4.xml><?xml version="1.0" encoding="utf-8"?>
<ds:datastoreItem xmlns:ds="http://schemas.openxmlformats.org/officeDocument/2006/customXml" ds:itemID="{50699ECC-B4EE-421A-8EAE-7A7889CF4CBC}"/>
</file>

<file path=customXml/itemProps5.xml><?xml version="1.0" encoding="utf-8"?>
<ds:datastoreItem xmlns:ds="http://schemas.openxmlformats.org/officeDocument/2006/customXml" ds:itemID="{E39E42F8-FB84-4D27-A302-7D74B453918A}"/>
</file>

<file path=docProps/app.xml><?xml version="1.0" encoding="utf-8"?>
<Properties xmlns="http://schemas.openxmlformats.org/officeDocument/2006/extended-properties" xmlns:vt="http://schemas.openxmlformats.org/officeDocument/2006/docPropsVTypes">
  <Template>Normal</Template>
  <TotalTime>1</TotalTime>
  <Pages>4</Pages>
  <Words>1445</Words>
  <Characters>8239</Characters>
  <Application>Microsoft Office Word</Application>
  <DocSecurity>0</DocSecurity>
  <Lines>68</Lines>
  <Paragraphs>19</Paragraphs>
  <ScaleCrop>false</ScaleCrop>
  <Company>UNICEF</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Margarita Ardivilla</dc:creator>
  <cp:keywords/>
  <dc:description/>
  <cp:lastModifiedBy>Maria Margarita Ardivilla</cp:lastModifiedBy>
  <cp:revision>1</cp:revision>
  <dcterms:created xsi:type="dcterms:W3CDTF">2024-09-10T04:39:00Z</dcterms:created>
  <dcterms:modified xsi:type="dcterms:W3CDTF">2024-09-10T04:40:00Z</dcterms:modified>
</cp:coreProperties>
</file>