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CA4C" w14:textId="77777777" w:rsidR="00F92346" w:rsidRDefault="00F92346" w:rsidP="00F92346">
      <w:pPr>
        <w:autoSpaceDE w:val="0"/>
        <w:autoSpaceDN w:val="0"/>
        <w:adjustRightInd w:val="0"/>
        <w:spacing w:after="0" w:line="240" w:lineRule="auto"/>
        <w:jc w:val="both"/>
      </w:pPr>
      <w:r>
        <w:t>Kindly provide your all-inclusive fee (an all-inclusive fee includes, daily professional fee, subsistence allowance) in the table provided below based on the deliverables and attached it as part of your documentation for this consultancy.</w:t>
      </w:r>
    </w:p>
    <w:p w14:paraId="2250A645" w14:textId="77777777" w:rsidR="00F92346" w:rsidRDefault="00F92346" w:rsidP="00F92346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Style14"/>
        <w:tblW w:w="976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5566"/>
        <w:gridCol w:w="1842"/>
        <w:gridCol w:w="1842"/>
      </w:tblGrid>
      <w:tr w:rsidR="00F92346" w:rsidRPr="008538D8" w14:paraId="269BCF1B" w14:textId="77777777" w:rsidTr="002B5DAC">
        <w:trPr>
          <w:tblHeader/>
        </w:trPr>
        <w:tc>
          <w:tcPr>
            <w:tcW w:w="515" w:type="dxa"/>
            <w:shd w:val="clear" w:color="auto" w:fill="F2F2F2" w:themeFill="background1" w:themeFillShade="F2"/>
            <w:vAlign w:val="center"/>
          </w:tcPr>
          <w:p w14:paraId="0B0764AF" w14:textId="77777777" w:rsidR="00F92346" w:rsidRPr="008538D8" w:rsidRDefault="00F92346" w:rsidP="002B5DAC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8538D8">
              <w:rPr>
                <w:rFonts w:asciiTheme="minorHAnsi" w:hAnsiTheme="minorHAnsi" w:cstheme="minorHAnsi"/>
                <w:bCs/>
              </w:rPr>
              <w:t>#</w:t>
            </w:r>
          </w:p>
        </w:tc>
        <w:tc>
          <w:tcPr>
            <w:tcW w:w="5566" w:type="dxa"/>
            <w:shd w:val="clear" w:color="auto" w:fill="F2F2F2" w:themeFill="background1" w:themeFillShade="F2"/>
            <w:vAlign w:val="center"/>
          </w:tcPr>
          <w:p w14:paraId="35AE4938" w14:textId="77777777" w:rsidR="00F92346" w:rsidRPr="008538D8" w:rsidRDefault="00F92346" w:rsidP="002B5DAC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538D8">
              <w:rPr>
                <w:rFonts w:asciiTheme="minorHAnsi" w:hAnsiTheme="minorHAnsi" w:cstheme="minorHAnsi"/>
              </w:rPr>
              <w:t xml:space="preserve"> Description of Deliverables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A3BB34B" w14:textId="77777777" w:rsidR="00F92346" w:rsidRPr="008538D8" w:rsidRDefault="00F92346" w:rsidP="002B5DAC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538D8">
              <w:rPr>
                <w:rFonts w:asciiTheme="minorHAnsi" w:hAnsiTheme="minorHAnsi" w:cstheme="minorHAnsi"/>
              </w:rPr>
              <w:t>Target Delivery Date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F5A4F29" w14:textId="77777777" w:rsidR="00F92346" w:rsidRPr="008538D8" w:rsidRDefault="00F92346" w:rsidP="002B5DAC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538D8">
              <w:rPr>
                <w:rFonts w:asciiTheme="minorHAnsi" w:hAnsiTheme="minorHAnsi" w:cstheme="minorHAnsi"/>
                <w:bCs/>
              </w:rPr>
              <w:t xml:space="preserve">Currency / Estimated Amount </w:t>
            </w:r>
            <w:r>
              <w:rPr>
                <w:rFonts w:asciiTheme="minorHAnsi" w:hAnsiTheme="minorHAnsi" w:cstheme="minorHAnsi"/>
                <w:bCs/>
              </w:rPr>
              <w:t>(GHS)</w:t>
            </w:r>
          </w:p>
        </w:tc>
      </w:tr>
      <w:tr w:rsidR="00F92346" w:rsidRPr="008538D8" w14:paraId="58640360" w14:textId="77777777" w:rsidTr="002B5DAC">
        <w:trPr>
          <w:trHeight w:val="221"/>
        </w:trPr>
        <w:tc>
          <w:tcPr>
            <w:tcW w:w="515" w:type="dxa"/>
            <w:tcBorders>
              <w:bottom w:val="single" w:sz="4" w:space="0" w:color="000000" w:themeColor="text1"/>
            </w:tcBorders>
            <w:vAlign w:val="center"/>
          </w:tcPr>
          <w:p w14:paraId="42651846" w14:textId="77777777" w:rsidR="00F92346" w:rsidRPr="008538D8" w:rsidRDefault="00F92346" w:rsidP="00F92346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566" w:type="dxa"/>
            <w:tcBorders>
              <w:bottom w:val="single" w:sz="4" w:space="0" w:color="000000" w:themeColor="text1"/>
            </w:tcBorders>
            <w:vAlign w:val="center"/>
          </w:tcPr>
          <w:p w14:paraId="3B610AA0" w14:textId="77777777" w:rsidR="00F92346" w:rsidRPr="008538D8" w:rsidRDefault="00F92346" w:rsidP="002B5DAC">
            <w:pPr>
              <w:spacing w:line="290" w:lineRule="auto"/>
              <w:jc w:val="both"/>
              <w:rPr>
                <w:rFonts w:asciiTheme="minorHAnsi" w:hAnsiTheme="minorHAnsi" w:cstheme="minorHAnsi"/>
              </w:rPr>
            </w:pPr>
            <w:r w:rsidRPr="008538D8">
              <w:rPr>
                <w:rFonts w:asciiTheme="minorHAnsi" w:hAnsiTheme="minorHAnsi" w:cstheme="minorHAnsi"/>
              </w:rPr>
              <w:t xml:space="preserve">Review and storage and classification of at least 150 UNICEF communication/multimedia assets per month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14:paraId="14E163C2" w14:textId="77777777" w:rsidR="00F92346" w:rsidRPr="008538D8" w:rsidRDefault="00F92346" w:rsidP="002B5DAC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538D8">
              <w:rPr>
                <w:rFonts w:asciiTheme="minorHAnsi" w:hAnsiTheme="minorHAnsi" w:cstheme="minorHAnsi"/>
              </w:rPr>
              <w:t xml:space="preserve"> 28</w:t>
            </w:r>
            <w:r w:rsidRPr="008538D8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538D8">
              <w:rPr>
                <w:rFonts w:asciiTheme="minorHAnsi" w:hAnsiTheme="minorHAnsi" w:cstheme="minorHAnsi"/>
              </w:rPr>
              <w:t xml:space="preserve"> of each month 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14:paraId="25BCD5D5" w14:textId="77777777" w:rsidR="00F92346" w:rsidRPr="008538D8" w:rsidRDefault="00F92346" w:rsidP="002B5DAC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F92346" w:rsidRPr="008538D8" w14:paraId="6E77CF4C" w14:textId="77777777" w:rsidTr="002B5DAC">
        <w:trPr>
          <w:trHeight w:val="366"/>
        </w:trPr>
        <w:tc>
          <w:tcPr>
            <w:tcW w:w="515" w:type="dxa"/>
            <w:tcBorders>
              <w:bottom w:val="single" w:sz="4" w:space="0" w:color="000000" w:themeColor="text1"/>
            </w:tcBorders>
            <w:vAlign w:val="center"/>
          </w:tcPr>
          <w:p w14:paraId="0FE26028" w14:textId="77777777" w:rsidR="00F92346" w:rsidRPr="008538D8" w:rsidRDefault="00F92346" w:rsidP="002B5DAC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538D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566" w:type="dxa"/>
            <w:tcBorders>
              <w:bottom w:val="single" w:sz="4" w:space="0" w:color="000000" w:themeColor="text1"/>
            </w:tcBorders>
            <w:vAlign w:val="center"/>
          </w:tcPr>
          <w:p w14:paraId="7A8F8FAE" w14:textId="77777777" w:rsidR="00F92346" w:rsidRPr="008538D8" w:rsidRDefault="00F92346" w:rsidP="002B5DAC">
            <w:pPr>
              <w:spacing w:line="290" w:lineRule="auto"/>
              <w:jc w:val="both"/>
              <w:rPr>
                <w:rFonts w:asciiTheme="minorHAnsi" w:hAnsiTheme="minorHAnsi" w:cstheme="minorHAnsi"/>
              </w:rPr>
            </w:pPr>
            <w:r w:rsidRPr="008538D8">
              <w:rPr>
                <w:rFonts w:asciiTheme="minorHAnsi" w:hAnsiTheme="minorHAnsi" w:cstheme="minorHAnsi"/>
              </w:rPr>
              <w:t>Metadata (captions, keywords, credits, date etc.) embedded in at least 200 photographs. (Consultant will use the photo mechanic software used by UNICEF to aid in the process)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14:paraId="70880C68" w14:textId="77777777" w:rsidR="00F92346" w:rsidRPr="008538D8" w:rsidRDefault="00F92346" w:rsidP="002B5DAC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538D8">
              <w:rPr>
                <w:rFonts w:asciiTheme="minorHAnsi" w:hAnsiTheme="minorHAnsi" w:cstheme="minorHAnsi"/>
              </w:rPr>
              <w:t>28</w:t>
            </w:r>
            <w:r w:rsidRPr="008538D8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538D8">
              <w:rPr>
                <w:rFonts w:asciiTheme="minorHAnsi" w:hAnsiTheme="minorHAnsi" w:cstheme="minorHAnsi"/>
              </w:rPr>
              <w:t xml:space="preserve"> of each month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14:paraId="2E50D7E9" w14:textId="77777777" w:rsidR="00F92346" w:rsidRPr="008538D8" w:rsidRDefault="00F92346" w:rsidP="002B5DAC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F92346" w:rsidRPr="008538D8" w14:paraId="7D0D176A" w14:textId="77777777" w:rsidTr="002B5DAC">
        <w:tc>
          <w:tcPr>
            <w:tcW w:w="515" w:type="dxa"/>
            <w:vAlign w:val="center"/>
          </w:tcPr>
          <w:p w14:paraId="055885A8" w14:textId="77777777" w:rsidR="00F92346" w:rsidRPr="008538D8" w:rsidRDefault="00F92346" w:rsidP="002B5DAC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538D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566" w:type="dxa"/>
            <w:vAlign w:val="center"/>
          </w:tcPr>
          <w:p w14:paraId="300C3900" w14:textId="77777777" w:rsidR="00F92346" w:rsidRPr="008538D8" w:rsidRDefault="00F92346" w:rsidP="002B5DAC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538D8">
              <w:rPr>
                <w:rFonts w:asciiTheme="minorHAnsi" w:hAnsiTheme="minorHAnsi" w:cstheme="minorHAnsi"/>
              </w:rPr>
              <w:t xml:space="preserve">A monthly report to Chief, Section documenting the ways in which the multimedia database was maintained, refreshed for UNICEF staff’s access </w:t>
            </w:r>
          </w:p>
        </w:tc>
        <w:tc>
          <w:tcPr>
            <w:tcW w:w="1842" w:type="dxa"/>
            <w:vAlign w:val="center"/>
          </w:tcPr>
          <w:p w14:paraId="5FF38CF7" w14:textId="77777777" w:rsidR="00F92346" w:rsidRPr="008538D8" w:rsidRDefault="00F92346" w:rsidP="002B5DAC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538D8">
              <w:rPr>
                <w:rFonts w:asciiTheme="minorHAnsi" w:hAnsiTheme="minorHAnsi" w:cstheme="minorHAnsi"/>
              </w:rPr>
              <w:t>28</w:t>
            </w:r>
            <w:r w:rsidRPr="008538D8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538D8">
              <w:rPr>
                <w:rFonts w:asciiTheme="minorHAnsi" w:hAnsiTheme="minorHAnsi" w:cstheme="minorHAnsi"/>
              </w:rPr>
              <w:t xml:space="preserve"> of each month</w:t>
            </w:r>
          </w:p>
        </w:tc>
        <w:tc>
          <w:tcPr>
            <w:tcW w:w="1842" w:type="dxa"/>
            <w:vAlign w:val="center"/>
          </w:tcPr>
          <w:p w14:paraId="1D73C303" w14:textId="77777777" w:rsidR="00F92346" w:rsidRPr="008538D8" w:rsidRDefault="00F92346" w:rsidP="002B5DAC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F92346" w:rsidRPr="008538D8" w14:paraId="598A150F" w14:textId="77777777" w:rsidTr="002B5DAC">
        <w:tc>
          <w:tcPr>
            <w:tcW w:w="515" w:type="dxa"/>
            <w:vAlign w:val="center"/>
          </w:tcPr>
          <w:p w14:paraId="7A4828BA" w14:textId="77777777" w:rsidR="00F92346" w:rsidRPr="008538D8" w:rsidRDefault="00F92346" w:rsidP="002B5DAC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538D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566" w:type="dxa"/>
            <w:vAlign w:val="center"/>
          </w:tcPr>
          <w:p w14:paraId="3D4F6513" w14:textId="77777777" w:rsidR="00F92346" w:rsidRPr="008538D8" w:rsidRDefault="00F92346" w:rsidP="002B5DAC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8538D8">
              <w:rPr>
                <w:rFonts w:asciiTheme="minorHAnsi" w:hAnsiTheme="minorHAnsi" w:cstheme="minorHAnsi"/>
              </w:rPr>
              <w:t xml:space="preserve">Monthly update documenting activity on UNICEF Ghana YouTube page and upload of short videos </w:t>
            </w:r>
          </w:p>
        </w:tc>
        <w:tc>
          <w:tcPr>
            <w:tcW w:w="1842" w:type="dxa"/>
            <w:vAlign w:val="center"/>
          </w:tcPr>
          <w:p w14:paraId="29E56D55" w14:textId="77777777" w:rsidR="00F92346" w:rsidRPr="008538D8" w:rsidRDefault="00F92346" w:rsidP="002B5DAC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538D8">
              <w:rPr>
                <w:rFonts w:asciiTheme="minorHAnsi" w:hAnsiTheme="minorHAnsi" w:cstheme="minorHAnsi"/>
              </w:rPr>
              <w:t>28</w:t>
            </w:r>
            <w:r w:rsidRPr="008538D8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538D8">
              <w:rPr>
                <w:rFonts w:asciiTheme="minorHAnsi" w:hAnsiTheme="minorHAnsi" w:cstheme="minorHAnsi"/>
              </w:rPr>
              <w:t xml:space="preserve"> of each month </w:t>
            </w:r>
          </w:p>
        </w:tc>
        <w:tc>
          <w:tcPr>
            <w:tcW w:w="1842" w:type="dxa"/>
            <w:vAlign w:val="center"/>
          </w:tcPr>
          <w:p w14:paraId="61A03124" w14:textId="77777777" w:rsidR="00F92346" w:rsidRPr="008538D8" w:rsidRDefault="00F92346" w:rsidP="002B5DAC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F92346" w:rsidRPr="008538D8" w14:paraId="685F7426" w14:textId="77777777" w:rsidTr="002B5DAC">
        <w:tc>
          <w:tcPr>
            <w:tcW w:w="515" w:type="dxa"/>
            <w:vAlign w:val="center"/>
          </w:tcPr>
          <w:p w14:paraId="2156B844" w14:textId="77777777" w:rsidR="00F92346" w:rsidRPr="008538D8" w:rsidRDefault="00F92346" w:rsidP="002B5DAC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538D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566" w:type="dxa"/>
            <w:vAlign w:val="center"/>
          </w:tcPr>
          <w:p w14:paraId="16E7DE0D" w14:textId="77777777" w:rsidR="00F92346" w:rsidRPr="008538D8" w:rsidRDefault="00F92346" w:rsidP="002B5DAC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3A60D57A">
              <w:rPr>
                <w:rFonts w:asciiTheme="minorHAnsi" w:hAnsiTheme="minorHAnsi" w:cstheme="minorBidi"/>
              </w:rPr>
              <w:t xml:space="preserve">The attendance, documentation through photography of UNICEF mid-profile events, </w:t>
            </w:r>
            <w:proofErr w:type="gramStart"/>
            <w:r w:rsidRPr="3A60D57A">
              <w:rPr>
                <w:rFonts w:asciiTheme="minorHAnsi" w:hAnsiTheme="minorHAnsi" w:cstheme="minorBidi"/>
              </w:rPr>
              <w:t>workshops</w:t>
            </w:r>
            <w:proofErr w:type="gramEnd"/>
            <w:r w:rsidRPr="3A60D57A">
              <w:rPr>
                <w:rFonts w:asciiTheme="minorHAnsi" w:hAnsiTheme="minorHAnsi" w:cstheme="minorBidi"/>
              </w:rPr>
              <w:t xml:space="preserve"> and meetings. The photographs will be uploaded to central point with access to UNICEF staff. Social media messages will be drafted to support the Communication Unit output</w:t>
            </w:r>
          </w:p>
        </w:tc>
        <w:tc>
          <w:tcPr>
            <w:tcW w:w="1842" w:type="dxa"/>
            <w:vAlign w:val="center"/>
          </w:tcPr>
          <w:p w14:paraId="583E47ED" w14:textId="77777777" w:rsidR="00F92346" w:rsidRPr="008538D8" w:rsidRDefault="00F92346" w:rsidP="002B5DAC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538D8">
              <w:rPr>
                <w:rFonts w:asciiTheme="minorHAnsi" w:hAnsiTheme="minorHAnsi" w:cstheme="minorHAnsi"/>
              </w:rPr>
              <w:t>Variable</w:t>
            </w:r>
          </w:p>
        </w:tc>
        <w:tc>
          <w:tcPr>
            <w:tcW w:w="1842" w:type="dxa"/>
            <w:vAlign w:val="center"/>
          </w:tcPr>
          <w:p w14:paraId="685A3992" w14:textId="77777777" w:rsidR="00F92346" w:rsidRPr="008538D8" w:rsidRDefault="00F92346" w:rsidP="002B5DAC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F92346" w:rsidRPr="008538D8" w14:paraId="5E92A9F9" w14:textId="77777777" w:rsidTr="002B5DAC">
        <w:tc>
          <w:tcPr>
            <w:tcW w:w="515" w:type="dxa"/>
            <w:vAlign w:val="center"/>
          </w:tcPr>
          <w:p w14:paraId="30F7B50A" w14:textId="77777777" w:rsidR="00F92346" w:rsidRPr="008538D8" w:rsidRDefault="00F92346" w:rsidP="002B5DAC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66" w:type="dxa"/>
            <w:vAlign w:val="center"/>
          </w:tcPr>
          <w:p w14:paraId="29E9154E" w14:textId="77777777" w:rsidR="00F92346" w:rsidRPr="008538D8" w:rsidRDefault="00F92346" w:rsidP="002B5DAC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6DE30E8D" w14:textId="77777777" w:rsidR="00F92346" w:rsidRPr="008538D8" w:rsidRDefault="00F92346" w:rsidP="002B5DAC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3AB2206C" w14:textId="77777777" w:rsidR="00F92346" w:rsidRPr="008538D8" w:rsidRDefault="00F92346" w:rsidP="002B5DAC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B8F8E06" w14:textId="77777777" w:rsidR="00F92346" w:rsidRDefault="00F92346" w:rsidP="00F92346">
      <w:pPr>
        <w:autoSpaceDE w:val="0"/>
        <w:autoSpaceDN w:val="0"/>
        <w:adjustRightInd w:val="0"/>
        <w:spacing w:after="0" w:line="240" w:lineRule="auto"/>
        <w:jc w:val="both"/>
      </w:pPr>
    </w:p>
    <w:p w14:paraId="0D484A7C" w14:textId="77777777" w:rsidR="00F92346" w:rsidRDefault="00F92346" w:rsidP="00F92346">
      <w:pPr>
        <w:autoSpaceDE w:val="0"/>
        <w:autoSpaceDN w:val="0"/>
        <w:adjustRightInd w:val="0"/>
        <w:spacing w:after="0" w:line="240" w:lineRule="auto"/>
        <w:jc w:val="both"/>
      </w:pPr>
    </w:p>
    <w:p w14:paraId="515CFCF4" w14:textId="77777777" w:rsidR="00F92346" w:rsidRPr="001F6E62" w:rsidRDefault="00F92346" w:rsidP="00F9234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GB"/>
        </w:rPr>
      </w:pPr>
      <w:r w:rsidRPr="001F6E62">
        <w:rPr>
          <w:rFonts w:eastAsia="Calibri"/>
          <w:lang w:eastAsia="en-GB"/>
        </w:rPr>
        <w:t xml:space="preserve">The estimated number of days for travel purposes is </w:t>
      </w:r>
      <w:r w:rsidRPr="008A4E27">
        <w:rPr>
          <w:rFonts w:eastAsia="Calibri"/>
          <w:lang w:eastAsia="en-GB"/>
        </w:rPr>
        <w:t>25 days in total – (approximately 6 days per quarter)</w:t>
      </w:r>
    </w:p>
    <w:p w14:paraId="63516AEE" w14:textId="77777777" w:rsidR="00040DD1" w:rsidRDefault="00040DD1"/>
    <w:sectPr w:rsidR="00040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46"/>
    <w:rsid w:val="00040DD1"/>
    <w:rsid w:val="00F9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B4C9A"/>
  <w15:chartTrackingRefBased/>
  <w15:docId w15:val="{917157D7-E72D-46C9-AF3C-4859F398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4">
    <w:name w:val="_Style 14"/>
    <w:basedOn w:val="TableNormal"/>
    <w:qFormat/>
    <w:rsid w:val="00F92346"/>
    <w:pPr>
      <w:spacing w:after="0" w:line="260" w:lineRule="auto"/>
    </w:pPr>
    <w:rPr>
      <w:rFonts w:ascii="Calibri" w:eastAsia="Calibri" w:hAnsi="Calibri" w:cs="Calibri"/>
      <w:lang w:eastAsia="en-GB"/>
    </w:rPr>
    <w:tblPr>
      <w:tblInd w:w="0" w:type="nil"/>
      <w:tblCellMar>
        <w:left w:w="115" w:type="dxa"/>
        <w:right w:w="115" w:type="dxa"/>
      </w:tblCellMar>
    </w:tblPr>
    <w:tcPr>
      <w:shd w:val="clear" w:color="auto" w:fill="EEF5FA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Sarkwah Okyere</dc:creator>
  <cp:keywords/>
  <dc:description/>
  <cp:lastModifiedBy>Sophia Sarkwah Okyere</cp:lastModifiedBy>
  <cp:revision>1</cp:revision>
  <dcterms:created xsi:type="dcterms:W3CDTF">2022-05-10T19:07:00Z</dcterms:created>
  <dcterms:modified xsi:type="dcterms:W3CDTF">2022-05-10T19:08:00Z</dcterms:modified>
</cp:coreProperties>
</file>