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45F2" w14:textId="286E0F28" w:rsidR="00701CC4" w:rsidRPr="00F45CD0" w:rsidRDefault="4221CBAD" w:rsidP="78CFA7F5">
      <w:pPr>
        <w:ind w:firstLine="720"/>
        <w:jc w:val="center"/>
        <w:rPr>
          <w:rFonts w:ascii="Arial" w:eastAsia="Times New Roman" w:hAnsi="Arial" w:cs="Arial"/>
          <w:b/>
          <w:bCs/>
          <w:sz w:val="20"/>
          <w:szCs w:val="20"/>
        </w:rPr>
      </w:pPr>
      <w:r w:rsidRPr="78CFA7F5">
        <w:rPr>
          <w:rFonts w:ascii="Arial" w:eastAsia="Times New Roman" w:hAnsi="Arial" w:cs="Arial"/>
          <w:b/>
          <w:bCs/>
          <w:sz w:val="20"/>
          <w:szCs w:val="20"/>
        </w:rPr>
        <w:t>UNICEF Moldova</w:t>
      </w:r>
    </w:p>
    <w:p w14:paraId="2B0F81E9" w14:textId="77777777" w:rsidR="002F765D" w:rsidRPr="00F45CD0" w:rsidRDefault="002F765D" w:rsidP="00701CC4">
      <w:pPr>
        <w:jc w:val="center"/>
        <w:rPr>
          <w:rFonts w:ascii="Arial" w:eastAsia="Times New Roman" w:hAnsi="Arial" w:cs="Arial"/>
          <w:b/>
          <w:sz w:val="20"/>
          <w:szCs w:val="20"/>
        </w:rPr>
      </w:pPr>
    </w:p>
    <w:p w14:paraId="039D9141" w14:textId="77777777" w:rsidR="002F765D" w:rsidRPr="00F45CD0" w:rsidRDefault="002F765D" w:rsidP="002F765D">
      <w:pPr>
        <w:rPr>
          <w:rFonts w:ascii="Arial" w:eastAsia="Times New Roman" w:hAnsi="Arial" w:cs="Arial"/>
          <w:b/>
          <w:sz w:val="20"/>
          <w:szCs w:val="20"/>
        </w:rPr>
      </w:pPr>
      <w:r w:rsidRPr="00F45CD0">
        <w:rPr>
          <w:rFonts w:ascii="Arial" w:eastAsia="Times New Roman" w:hAnsi="Arial" w:cs="Arial"/>
          <w:b/>
          <w:sz w:val="20"/>
          <w:szCs w:val="20"/>
        </w:rPr>
        <w:t>UNICEF Moldova</w:t>
      </w:r>
    </w:p>
    <w:p w14:paraId="50512B40" w14:textId="7FD759D1" w:rsidR="00701CC4" w:rsidRPr="00F45CD0" w:rsidRDefault="00861765" w:rsidP="002F765D">
      <w:pPr>
        <w:rPr>
          <w:rFonts w:ascii="Arial" w:eastAsia="Times New Roman" w:hAnsi="Arial" w:cs="Arial"/>
          <w:b/>
          <w:sz w:val="20"/>
          <w:szCs w:val="20"/>
        </w:rPr>
      </w:pPr>
      <w:r w:rsidRPr="00F45CD0">
        <w:rPr>
          <w:rFonts w:ascii="Arial" w:eastAsia="Times New Roman" w:hAnsi="Arial" w:cs="Arial"/>
          <w:b/>
          <w:sz w:val="20"/>
          <w:szCs w:val="20"/>
        </w:rPr>
        <w:t xml:space="preserve">Terms of Reference </w:t>
      </w:r>
    </w:p>
    <w:p w14:paraId="54F50C31" w14:textId="748FBDF2" w:rsidR="00701CC4" w:rsidRPr="00F45CD0" w:rsidRDefault="1323A6F9" w:rsidP="78D6816D">
      <w:pPr>
        <w:rPr>
          <w:rFonts w:ascii="Arial" w:eastAsia="Times New Roman" w:hAnsi="Arial" w:cs="Arial"/>
          <w:b/>
          <w:bCs/>
          <w:sz w:val="20"/>
          <w:szCs w:val="20"/>
        </w:rPr>
      </w:pPr>
      <w:r w:rsidRPr="6C0DC010">
        <w:rPr>
          <w:rFonts w:ascii="Arial" w:eastAsia="Times New Roman" w:hAnsi="Arial" w:cs="Arial"/>
          <w:b/>
          <w:bCs/>
          <w:sz w:val="20"/>
          <w:szCs w:val="20"/>
        </w:rPr>
        <w:t>Individual consultancy</w:t>
      </w:r>
      <w:r w:rsidR="79C26511" w:rsidRPr="6C0DC010">
        <w:rPr>
          <w:rFonts w:ascii="Arial" w:eastAsia="Times New Roman" w:hAnsi="Arial" w:cs="Arial"/>
          <w:b/>
          <w:bCs/>
          <w:sz w:val="20"/>
          <w:szCs w:val="20"/>
        </w:rPr>
        <w:t xml:space="preserve"> for the development of </w:t>
      </w:r>
      <w:r w:rsidR="7AC2F701" w:rsidRPr="6C0DC010">
        <w:rPr>
          <w:rFonts w:ascii="Arial" w:eastAsia="Times New Roman" w:hAnsi="Arial" w:cs="Arial"/>
          <w:b/>
          <w:bCs/>
          <w:sz w:val="20"/>
          <w:szCs w:val="20"/>
        </w:rPr>
        <w:t>the</w:t>
      </w:r>
      <w:r w:rsidR="79C26511" w:rsidRPr="6C0DC010">
        <w:rPr>
          <w:rFonts w:ascii="Arial" w:eastAsia="Times New Roman" w:hAnsi="Arial" w:cs="Arial"/>
          <w:b/>
          <w:bCs/>
          <w:sz w:val="20"/>
          <w:szCs w:val="20"/>
        </w:rPr>
        <w:t xml:space="preserve"> Educational Management Information Systems (EMIS) regulation and instruction</w:t>
      </w:r>
      <w:r w:rsidR="3C94FC44" w:rsidRPr="6C0DC010">
        <w:rPr>
          <w:rFonts w:ascii="Arial" w:eastAsia="Times New Roman" w:hAnsi="Arial" w:cs="Arial"/>
          <w:b/>
          <w:bCs/>
          <w:sz w:val="20"/>
          <w:szCs w:val="20"/>
        </w:rPr>
        <w:t xml:space="preserve"> manual</w:t>
      </w:r>
      <w:r w:rsidR="748932CF" w:rsidRPr="6C0DC010">
        <w:rPr>
          <w:rFonts w:ascii="Arial" w:eastAsia="Times New Roman" w:hAnsi="Arial" w:cs="Arial"/>
          <w:b/>
          <w:bCs/>
          <w:sz w:val="20"/>
          <w:szCs w:val="20"/>
        </w:rPr>
        <w:t>/guide</w:t>
      </w:r>
      <w:r w:rsidR="79C26511" w:rsidRPr="6C0DC010">
        <w:rPr>
          <w:rFonts w:ascii="Arial" w:eastAsia="Times New Roman" w:hAnsi="Arial" w:cs="Arial"/>
          <w:b/>
          <w:bCs/>
          <w:sz w:val="20"/>
          <w:szCs w:val="20"/>
        </w:rPr>
        <w:t xml:space="preserve"> to ensure accurate data</w:t>
      </w:r>
      <w:r w:rsidR="18F18BF9" w:rsidRPr="6C0DC010">
        <w:rPr>
          <w:rFonts w:ascii="Arial" w:eastAsia="Times New Roman" w:hAnsi="Arial" w:cs="Arial"/>
          <w:b/>
          <w:bCs/>
          <w:sz w:val="20"/>
          <w:szCs w:val="20"/>
        </w:rPr>
        <w:t xml:space="preserve"> collection and efficient management</w:t>
      </w:r>
      <w:r w:rsidR="1D22871A" w:rsidRPr="6C0DC010">
        <w:rPr>
          <w:rFonts w:ascii="Arial" w:eastAsia="Times New Roman" w:hAnsi="Arial" w:cs="Arial"/>
          <w:b/>
          <w:bCs/>
          <w:sz w:val="20"/>
          <w:szCs w:val="20"/>
        </w:rPr>
        <w:t>.</w:t>
      </w:r>
    </w:p>
    <w:p w14:paraId="57E19AC0" w14:textId="684D58F3" w:rsidR="00701CC4" w:rsidRPr="00F45CD0" w:rsidRDefault="4221CBAD" w:rsidP="00701CC4">
      <w:pPr>
        <w:rPr>
          <w:rFonts w:ascii="Arial" w:eastAsia="Times New Roman" w:hAnsi="Arial" w:cs="Arial"/>
          <w:sz w:val="20"/>
          <w:szCs w:val="20"/>
        </w:rPr>
      </w:pPr>
      <w:r w:rsidRPr="78CFA7F5">
        <w:rPr>
          <w:rFonts w:ascii="Arial" w:eastAsia="Times New Roman" w:hAnsi="Arial" w:cs="Arial"/>
          <w:b/>
          <w:bCs/>
          <w:sz w:val="20"/>
          <w:szCs w:val="20"/>
        </w:rPr>
        <w:t xml:space="preserve">Location: </w:t>
      </w:r>
      <w:r w:rsidRPr="78CFA7F5">
        <w:rPr>
          <w:rFonts w:ascii="Arial" w:eastAsia="Times New Roman" w:hAnsi="Arial" w:cs="Arial"/>
          <w:sz w:val="20"/>
          <w:szCs w:val="20"/>
        </w:rPr>
        <w:t>Home-based</w:t>
      </w:r>
    </w:p>
    <w:p w14:paraId="1EFD3982" w14:textId="49DB14B8" w:rsidR="00701CC4" w:rsidRPr="00F45CD0" w:rsidRDefault="3F66B30C" w:rsidP="2274220A">
      <w:pPr>
        <w:rPr>
          <w:rFonts w:ascii="Arial" w:eastAsia="Arial" w:hAnsi="Arial" w:cs="Arial"/>
          <w:sz w:val="20"/>
          <w:szCs w:val="20"/>
        </w:rPr>
      </w:pPr>
      <w:r w:rsidRPr="78CFA7F5">
        <w:rPr>
          <w:rFonts w:ascii="Arial" w:eastAsia="Times New Roman" w:hAnsi="Arial" w:cs="Arial"/>
          <w:b/>
          <w:bCs/>
          <w:sz w:val="20"/>
          <w:szCs w:val="20"/>
        </w:rPr>
        <w:t>Duration and timeline:</w:t>
      </w:r>
      <w:r w:rsidR="00A21527">
        <w:rPr>
          <w:rFonts w:ascii="Arial" w:eastAsia="Times New Roman" w:hAnsi="Arial" w:cs="Arial"/>
          <w:b/>
          <w:bCs/>
          <w:sz w:val="20"/>
          <w:szCs w:val="20"/>
        </w:rPr>
        <w:t xml:space="preserve"> </w:t>
      </w:r>
      <w:r w:rsidR="00A21527" w:rsidRPr="00A21527">
        <w:rPr>
          <w:rFonts w:ascii="Arial" w:eastAsia="Times New Roman" w:hAnsi="Arial" w:cs="Arial"/>
          <w:b/>
          <w:bCs/>
          <w:sz w:val="20"/>
          <w:szCs w:val="20"/>
        </w:rPr>
        <w:t>22</w:t>
      </w:r>
      <w:r w:rsidR="040B9D9A" w:rsidRPr="00A21527">
        <w:rPr>
          <w:rFonts w:ascii="Arial" w:eastAsia="Arial" w:hAnsi="Arial" w:cs="Arial"/>
          <w:b/>
          <w:bCs/>
          <w:sz w:val="20"/>
          <w:szCs w:val="20"/>
        </w:rPr>
        <w:t xml:space="preserve"> </w:t>
      </w:r>
      <w:r w:rsidR="040B9D9A" w:rsidRPr="0CDEA300">
        <w:rPr>
          <w:rFonts w:ascii="Arial" w:eastAsia="Arial" w:hAnsi="Arial" w:cs="Arial"/>
          <w:b/>
          <w:bCs/>
          <w:sz w:val="20"/>
          <w:szCs w:val="20"/>
        </w:rPr>
        <w:t>working days</w:t>
      </w:r>
      <w:r w:rsidR="040B9D9A" w:rsidRPr="519D99B6">
        <w:rPr>
          <w:rFonts w:ascii="Arial" w:eastAsia="Arial" w:hAnsi="Arial" w:cs="Arial"/>
          <w:color w:val="000000" w:themeColor="text1"/>
          <w:sz w:val="20"/>
          <w:szCs w:val="20"/>
        </w:rPr>
        <w:t xml:space="preserve"> (</w:t>
      </w:r>
      <w:r w:rsidR="040B9D9A" w:rsidRPr="0CDEA300">
        <w:rPr>
          <w:rFonts w:ascii="Arial" w:eastAsia="Arial" w:hAnsi="Arial" w:cs="Arial"/>
          <w:sz w:val="20"/>
          <w:szCs w:val="20"/>
        </w:rPr>
        <w:t xml:space="preserve">within </w:t>
      </w:r>
      <w:r w:rsidR="00DD580E">
        <w:rPr>
          <w:rFonts w:ascii="Arial" w:eastAsia="Arial" w:hAnsi="Arial" w:cs="Arial"/>
          <w:sz w:val="20"/>
          <w:szCs w:val="20"/>
        </w:rPr>
        <w:t>August</w:t>
      </w:r>
      <w:r w:rsidR="040B9D9A" w:rsidRPr="0CDEA300">
        <w:rPr>
          <w:rFonts w:ascii="Arial" w:eastAsia="Arial" w:hAnsi="Arial" w:cs="Arial"/>
          <w:sz w:val="20"/>
          <w:szCs w:val="20"/>
        </w:rPr>
        <w:t xml:space="preserve"> –</w:t>
      </w:r>
      <w:r w:rsidR="5027F094" w:rsidRPr="0CDEA300">
        <w:rPr>
          <w:rFonts w:ascii="Arial" w:eastAsia="Arial" w:hAnsi="Arial" w:cs="Arial"/>
          <w:sz w:val="20"/>
          <w:szCs w:val="20"/>
        </w:rPr>
        <w:t xml:space="preserve"> </w:t>
      </w:r>
      <w:r w:rsidR="00DD580E">
        <w:rPr>
          <w:rFonts w:ascii="Arial" w:eastAsia="Arial" w:hAnsi="Arial" w:cs="Arial"/>
          <w:sz w:val="20"/>
          <w:szCs w:val="20"/>
        </w:rPr>
        <w:t>September</w:t>
      </w:r>
      <w:r w:rsidR="040B9D9A" w:rsidRPr="0CDEA300">
        <w:rPr>
          <w:rFonts w:ascii="Arial" w:eastAsia="Arial" w:hAnsi="Arial" w:cs="Arial"/>
          <w:sz w:val="20"/>
          <w:szCs w:val="20"/>
        </w:rPr>
        <w:t xml:space="preserve"> 2023 period)</w:t>
      </w:r>
    </w:p>
    <w:p w14:paraId="6AB280E3" w14:textId="6E3A9DAA" w:rsidR="00874A62" w:rsidRPr="00F45CD0" w:rsidRDefault="28349C2C" w:rsidP="78CFA7F5">
      <w:pPr>
        <w:pStyle w:val="ListParagraph"/>
        <w:numPr>
          <w:ilvl w:val="0"/>
          <w:numId w:val="21"/>
        </w:numPr>
        <w:rPr>
          <w:rFonts w:ascii="Arial" w:eastAsia="Times New Roman" w:hAnsi="Arial" w:cs="Arial"/>
          <w:b/>
          <w:bCs/>
          <w:sz w:val="20"/>
          <w:szCs w:val="20"/>
          <w:lang w:val="en-US"/>
        </w:rPr>
      </w:pPr>
      <w:r w:rsidRPr="6C0DC010">
        <w:rPr>
          <w:rFonts w:ascii="Arial" w:eastAsia="Times New Roman" w:hAnsi="Arial" w:cs="Arial"/>
          <w:b/>
          <w:bCs/>
          <w:sz w:val="20"/>
          <w:szCs w:val="20"/>
          <w:lang w:val="en-US"/>
        </w:rPr>
        <w:t>Background</w:t>
      </w:r>
    </w:p>
    <w:p w14:paraId="631BE4E6" w14:textId="6A7A0B6C" w:rsidR="61DD380B" w:rsidRDefault="61DD380B" w:rsidP="6C0DC010">
      <w:pPr>
        <w:jc w:val="both"/>
        <w:rPr>
          <w:rFonts w:ascii="Arial" w:eastAsia="Arial" w:hAnsi="Arial" w:cs="Arial"/>
          <w:color w:val="000000" w:themeColor="text1"/>
          <w:sz w:val="20"/>
          <w:szCs w:val="20"/>
        </w:rPr>
      </w:pPr>
      <w:r w:rsidRPr="6C0DC010">
        <w:rPr>
          <w:rFonts w:ascii="Arial" w:eastAsia="Arial" w:hAnsi="Arial" w:cs="Arial"/>
          <w:color w:val="000000" w:themeColor="text1"/>
          <w:sz w:val="20"/>
          <w:szCs w:val="20"/>
        </w:rPr>
        <w:t xml:space="preserve">The Education Sector Analysis was performed in 2019 and informed the preparation of the education strategy, including a detailed problem analysis and efficiency of the sector. To ensure the continuous and sustained access to education for all children and in line with Moldovan authorities' efforts to achieve the objectives of SDG4, the Ministry of Education and Research (MER) in cooperation with UNICEF, as Grant Agent and Coordinating Agency for Education Sector Programme Implementation Grant (ESPIG) under the partnership with Global Partnership for Education (GPE), has developed a new long-term “Education 2030“ Development Strategy (DS). The DS explores the education sector within the international, regional, and national context and sets out the education policy of the Government of the Republic of Moldova and the strategic directions of actions required for solving the identified issues. </w:t>
      </w:r>
    </w:p>
    <w:p w14:paraId="666112D2" w14:textId="6B7191B4" w:rsidR="61DD380B" w:rsidRDefault="61DD380B" w:rsidP="6C0DC010">
      <w:pPr>
        <w:jc w:val="both"/>
        <w:rPr>
          <w:rFonts w:ascii="Arial" w:eastAsia="Arial" w:hAnsi="Arial" w:cs="Arial"/>
          <w:color w:val="000000" w:themeColor="text1"/>
          <w:sz w:val="20"/>
          <w:szCs w:val="20"/>
        </w:rPr>
      </w:pPr>
      <w:r w:rsidRPr="6C0DC010">
        <w:rPr>
          <w:rFonts w:ascii="Arial" w:eastAsia="Arial" w:hAnsi="Arial" w:cs="Arial"/>
          <w:color w:val="000000" w:themeColor="text1"/>
          <w:sz w:val="20"/>
          <w:szCs w:val="20"/>
        </w:rPr>
        <w:t xml:space="preserve">According to the DS one of the issues that the education system is facing is related to the inefficient application of ICT in education and lack of functional management in the process of education digitalization. Over recent years, more actions have been taken aimed at enhancing ‘digital literacy competences’ of teachers and pupils/students. The extent to which digital skills are used in the teaching-learning-assessment process and the insufficient capacity to effectively use the latest generations of interactive multimedia educational software are still a problem.  </w:t>
      </w:r>
    </w:p>
    <w:p w14:paraId="1D2CBB6C" w14:textId="4B4B059B" w:rsidR="61DD380B" w:rsidRDefault="61DD380B" w:rsidP="6C0DC010">
      <w:pPr>
        <w:jc w:val="both"/>
      </w:pPr>
      <w:r w:rsidRPr="6C0DC010">
        <w:rPr>
          <w:rFonts w:ascii="Arial" w:eastAsia="Arial" w:hAnsi="Arial" w:cs="Arial"/>
          <w:color w:val="000000" w:themeColor="text1"/>
          <w:sz w:val="20"/>
          <w:szCs w:val="20"/>
        </w:rPr>
        <w:t>According to the ‘Social and Economic Impact Assessment of the COVID-19 Pandemic on vulnerable Groups and Economic Sectors in the Republic of Moldova’ report, the pre-existing vulnerabilities of the Moldovan education system were exacerbated by the COVID-19 pandemic, concluding specifically for education that the most socially disadvantaged children had difficulties in accessing remote education. The access to on-line education of children with disabilities was limited where no accessibility provisions were available, the Roma were at risk of being left behind given poverty levels, lack of access to IT equipment and potential discrimination. Remote learning remained a challenge for about 16,000 students and 3,000 teachers who did not have access to ICT technology (laptop, tablet, or access to internet). The consequences of the pandemic and the move to alternative online learning were potentially very damaging. Due to poor access to the internet, insufficient financial resources allocated for digitalizing the education sector and their inappropriate use, the availability of ICT in education institutions remains low, hampering the implementation of computer-assisted training and digital education management.</w:t>
      </w:r>
    </w:p>
    <w:p w14:paraId="0991565C" w14:textId="2A9230B1" w:rsidR="62A1ADE4" w:rsidRDefault="62A1ADE4" w:rsidP="6C0DC010">
      <w:pPr>
        <w:jc w:val="both"/>
        <w:rPr>
          <w:rFonts w:ascii="Arial" w:eastAsia="Arial" w:hAnsi="Arial" w:cs="Arial"/>
          <w:color w:val="000000" w:themeColor="text1"/>
          <w:sz w:val="20"/>
          <w:szCs w:val="20"/>
        </w:rPr>
      </w:pPr>
      <w:r w:rsidRPr="6C0DC010">
        <w:rPr>
          <w:rFonts w:ascii="Arial" w:eastAsia="Arial" w:hAnsi="Arial" w:cs="Arial"/>
          <w:color w:val="000000" w:themeColor="text1"/>
          <w:sz w:val="20"/>
          <w:szCs w:val="20"/>
        </w:rPr>
        <w:t xml:space="preserve">Failure to prioritize digitalization in policy documents, insufficiency of mechanisms for implementing ICT standards, lack of mechanisms for assessing and certifying digital competences, lack of a systemic vision on the equipment and assistive technologies, focused efforts of ongoing in-service training on digital literacy and less on digital pedagogy led to specific consequences and risks that should be addressed. Building inclusive and open ecosystems means a strong interconnection between policy </w:t>
      </w:r>
      <w:r w:rsidRPr="6C0DC010">
        <w:rPr>
          <w:rFonts w:ascii="Arial" w:eastAsia="Arial" w:hAnsi="Arial" w:cs="Arial"/>
          <w:color w:val="000000" w:themeColor="text1"/>
          <w:sz w:val="20"/>
          <w:szCs w:val="20"/>
        </w:rPr>
        <w:lastRenderedPageBreak/>
        <w:t>framework, inclusive digital infrastructure, capacity building and awareness raising. These are interconnected challenges that should be embedded into the general process of digital transformation, with a focus on upstreaming the children who are at risk of digital exclusion. In addition to addressing the challenges mentioned, it is crucial to recognize the importance of building 21st-century skills among students in Moldova. As the world rapidly evolves in the digital age, students need to develop competences such as critical thinking, creativity, collaboration, and digital literacy to thrive in the 21st century. These skills enable students to adapt to changing environments, become active participants in the digital society, and contribute effectively to the economy.</w:t>
      </w:r>
    </w:p>
    <w:p w14:paraId="6CD1848C" w14:textId="35614C4D" w:rsidR="62A1ADE4" w:rsidRDefault="62A1ADE4" w:rsidP="6C0DC010">
      <w:pPr>
        <w:jc w:val="both"/>
        <w:rPr>
          <w:rFonts w:ascii="Arial" w:eastAsia="Arial" w:hAnsi="Arial" w:cs="Arial"/>
          <w:color w:val="000000" w:themeColor="text1"/>
          <w:sz w:val="20"/>
          <w:szCs w:val="20"/>
        </w:rPr>
      </w:pPr>
      <w:r w:rsidRPr="6C0DC010">
        <w:rPr>
          <w:rFonts w:ascii="Arial" w:eastAsia="Arial" w:hAnsi="Arial" w:cs="Arial"/>
          <w:color w:val="000000" w:themeColor="text1"/>
          <w:sz w:val="20"/>
          <w:szCs w:val="20"/>
        </w:rPr>
        <w:t>One of the objectives of the new education strategy is to facilitate the digital transformation of the education sector. To achieve this important goal, UNICEF supported MER to develop a programme proposal, and successfully secured financing through the GPE Multiplier Fund for 2022-2025. The funding is solely used for digital transformation of the education sector. Based on a competitive process and its valuable experience and expertise in education globally and nationally, UNICEF was identified as Grant Agent (GA) and Implementing Agent (IA) for the Multiplier Fund, the Digital Innovation of Moldovan Education System Programme.</w:t>
      </w:r>
    </w:p>
    <w:p w14:paraId="127D4985" w14:textId="06C63AA0" w:rsidR="3B2AD8EC" w:rsidRDefault="3DE04A3D" w:rsidP="2FA956C7">
      <w:pPr>
        <w:jc w:val="both"/>
        <w:rPr>
          <w:rFonts w:ascii="Arial" w:eastAsia="Times New Roman" w:hAnsi="Arial" w:cs="Arial"/>
          <w:b/>
          <w:bCs/>
          <w:sz w:val="20"/>
          <w:szCs w:val="20"/>
        </w:rPr>
      </w:pPr>
      <w:r w:rsidRPr="6C0DC010">
        <w:rPr>
          <w:rFonts w:ascii="Arial" w:hAnsi="Arial" w:cs="Arial"/>
          <w:sz w:val="20"/>
          <w:szCs w:val="20"/>
        </w:rPr>
        <w:t xml:space="preserve">Based on the above, UNICEF Moldova </w:t>
      </w:r>
      <w:r w:rsidR="296341F0" w:rsidRPr="6C0DC010">
        <w:rPr>
          <w:rFonts w:ascii="Arial" w:hAnsi="Arial" w:cs="Arial"/>
          <w:sz w:val="20"/>
          <w:szCs w:val="20"/>
        </w:rPr>
        <w:t>is</w:t>
      </w:r>
      <w:r w:rsidRPr="6C0DC010">
        <w:rPr>
          <w:rFonts w:ascii="Arial" w:hAnsi="Arial" w:cs="Arial"/>
          <w:sz w:val="20"/>
          <w:szCs w:val="20"/>
        </w:rPr>
        <w:t xml:space="preserve"> seeking </w:t>
      </w:r>
      <w:r w:rsidR="699C166D" w:rsidRPr="6C0DC010">
        <w:rPr>
          <w:rFonts w:ascii="Arial" w:hAnsi="Arial" w:cs="Arial"/>
          <w:sz w:val="20"/>
          <w:szCs w:val="20"/>
        </w:rPr>
        <w:t>for</w:t>
      </w:r>
      <w:r w:rsidRPr="6C0DC010">
        <w:rPr>
          <w:rFonts w:ascii="Arial" w:hAnsi="Arial" w:cs="Arial"/>
          <w:sz w:val="20"/>
          <w:szCs w:val="20"/>
        </w:rPr>
        <w:t xml:space="preserve"> technical assistance of</w:t>
      </w:r>
      <w:r w:rsidR="6A574D7B" w:rsidRPr="6C0DC010">
        <w:rPr>
          <w:rFonts w:ascii="Arial" w:hAnsi="Arial" w:cs="Arial"/>
          <w:sz w:val="20"/>
          <w:szCs w:val="20"/>
        </w:rPr>
        <w:t xml:space="preserve"> </w:t>
      </w:r>
      <w:r w:rsidR="5F890856" w:rsidRPr="6C0DC010">
        <w:rPr>
          <w:rFonts w:ascii="Arial" w:hAnsi="Arial" w:cs="Arial"/>
          <w:sz w:val="20"/>
          <w:szCs w:val="20"/>
        </w:rPr>
        <w:t>a</w:t>
      </w:r>
      <w:r w:rsidR="6A574D7B" w:rsidRPr="6C0DC010">
        <w:rPr>
          <w:rFonts w:ascii="Arial" w:hAnsi="Arial" w:cs="Arial"/>
          <w:sz w:val="20"/>
          <w:szCs w:val="20"/>
        </w:rPr>
        <w:t xml:space="preserve"> national consultant</w:t>
      </w:r>
      <w:r w:rsidRPr="6C0DC010">
        <w:rPr>
          <w:rFonts w:ascii="Arial" w:hAnsi="Arial" w:cs="Arial"/>
          <w:sz w:val="20"/>
          <w:szCs w:val="20"/>
        </w:rPr>
        <w:t xml:space="preserve"> </w:t>
      </w:r>
      <w:r w:rsidR="00DF74C1" w:rsidRPr="6C0DC010">
        <w:rPr>
          <w:rFonts w:ascii="Arial" w:hAnsi="Arial" w:cs="Arial"/>
          <w:sz w:val="20"/>
          <w:szCs w:val="20"/>
        </w:rPr>
        <w:t xml:space="preserve">to </w:t>
      </w:r>
      <w:r w:rsidR="24B6E4F8" w:rsidRPr="6C0DC010">
        <w:rPr>
          <w:rFonts w:ascii="Arial" w:hAnsi="Arial" w:cs="Arial"/>
          <w:sz w:val="20"/>
          <w:szCs w:val="20"/>
        </w:rPr>
        <w:t>support</w:t>
      </w:r>
      <w:r w:rsidR="036B7F52" w:rsidRPr="6C0DC010">
        <w:rPr>
          <w:rFonts w:ascii="Arial" w:hAnsi="Arial" w:cs="Arial"/>
          <w:sz w:val="20"/>
          <w:szCs w:val="20"/>
        </w:rPr>
        <w:t xml:space="preserve"> </w:t>
      </w:r>
      <w:r w:rsidR="2C4F12D1" w:rsidRPr="6C0DC010">
        <w:rPr>
          <w:rFonts w:ascii="Arial" w:hAnsi="Arial" w:cs="Arial"/>
          <w:sz w:val="20"/>
          <w:szCs w:val="20"/>
        </w:rPr>
        <w:t>the</w:t>
      </w:r>
      <w:r w:rsidR="036B7F52" w:rsidRPr="6C0DC010">
        <w:rPr>
          <w:rFonts w:ascii="Arial" w:hAnsi="Arial" w:cs="Arial"/>
          <w:sz w:val="20"/>
          <w:szCs w:val="20"/>
        </w:rPr>
        <w:t xml:space="preserve"> MER</w:t>
      </w:r>
      <w:r w:rsidR="24B6E4F8" w:rsidRPr="6C0DC010">
        <w:rPr>
          <w:rFonts w:ascii="Arial" w:hAnsi="Arial" w:cs="Arial"/>
          <w:sz w:val="20"/>
          <w:szCs w:val="20"/>
        </w:rPr>
        <w:t xml:space="preserve"> with the </w:t>
      </w:r>
      <w:r w:rsidR="21C5C819" w:rsidRPr="6C0DC010">
        <w:rPr>
          <w:rFonts w:ascii="Arial" w:eastAsia="Times New Roman" w:hAnsi="Arial" w:cs="Arial"/>
          <w:b/>
          <w:bCs/>
          <w:sz w:val="20"/>
          <w:szCs w:val="20"/>
        </w:rPr>
        <w:t>development of the EMIS regulation and instruction</w:t>
      </w:r>
      <w:r w:rsidR="4933E8D7" w:rsidRPr="6C0DC010">
        <w:rPr>
          <w:rFonts w:ascii="Arial" w:eastAsia="Times New Roman" w:hAnsi="Arial" w:cs="Arial"/>
          <w:b/>
          <w:bCs/>
          <w:sz w:val="20"/>
          <w:szCs w:val="20"/>
        </w:rPr>
        <w:t xml:space="preserve"> manual</w:t>
      </w:r>
      <w:r w:rsidR="33F62420" w:rsidRPr="6C0DC010">
        <w:rPr>
          <w:rFonts w:ascii="Arial" w:eastAsia="Times New Roman" w:hAnsi="Arial" w:cs="Arial"/>
          <w:b/>
          <w:bCs/>
          <w:sz w:val="20"/>
          <w:szCs w:val="20"/>
        </w:rPr>
        <w:t>/guide</w:t>
      </w:r>
      <w:r w:rsidR="21C5C819" w:rsidRPr="6C0DC010">
        <w:rPr>
          <w:rFonts w:ascii="Arial" w:eastAsia="Times New Roman" w:hAnsi="Arial" w:cs="Arial"/>
          <w:b/>
          <w:bCs/>
          <w:sz w:val="20"/>
          <w:szCs w:val="20"/>
        </w:rPr>
        <w:t xml:space="preserve"> to ensure accurate data collection and efficient management</w:t>
      </w:r>
      <w:r w:rsidR="79C26511" w:rsidRPr="6C0DC010">
        <w:rPr>
          <w:rFonts w:ascii="Arial" w:hAnsi="Arial" w:cs="Arial"/>
          <w:b/>
          <w:bCs/>
          <w:sz w:val="20"/>
          <w:szCs w:val="20"/>
        </w:rPr>
        <w:t>.</w:t>
      </w:r>
    </w:p>
    <w:p w14:paraId="4E24A67C" w14:textId="63090530" w:rsidR="00701CC4" w:rsidRPr="00F45CD0" w:rsidRDefault="156603AB" w:rsidP="0D8B5E80">
      <w:pPr>
        <w:pStyle w:val="ListParagraph"/>
        <w:numPr>
          <w:ilvl w:val="0"/>
          <w:numId w:val="21"/>
        </w:numPr>
        <w:spacing w:line="240" w:lineRule="auto"/>
        <w:jc w:val="both"/>
        <w:rPr>
          <w:rFonts w:ascii="Arial" w:eastAsia="Times New Roman" w:hAnsi="Arial" w:cs="Arial"/>
          <w:b/>
          <w:bCs/>
          <w:sz w:val="20"/>
          <w:szCs w:val="20"/>
          <w:lang w:val="en-US"/>
        </w:rPr>
      </w:pPr>
      <w:r w:rsidRPr="78CFA7F5">
        <w:rPr>
          <w:rFonts w:ascii="Arial" w:eastAsia="Times New Roman" w:hAnsi="Arial" w:cs="Arial"/>
          <w:b/>
          <w:bCs/>
          <w:sz w:val="20"/>
          <w:szCs w:val="20"/>
          <w:lang w:val="en-US"/>
        </w:rPr>
        <w:t>Purpose of the assignment</w:t>
      </w:r>
    </w:p>
    <w:p w14:paraId="589695EE" w14:textId="7C9A57C7" w:rsidR="02FE01F8" w:rsidRDefault="437780DF" w:rsidP="2FA956C7">
      <w:pPr>
        <w:jc w:val="both"/>
        <w:rPr>
          <w:rFonts w:ascii="Arial" w:eastAsia="Arial" w:hAnsi="Arial" w:cs="Arial"/>
          <w:color w:val="000000" w:themeColor="text1"/>
          <w:sz w:val="20"/>
          <w:szCs w:val="20"/>
          <w:lang w:val="en-US"/>
        </w:rPr>
      </w:pPr>
      <w:r w:rsidRPr="6C0DC010">
        <w:rPr>
          <w:rFonts w:ascii="Arial" w:eastAsia="Arial" w:hAnsi="Arial" w:cs="Arial"/>
          <w:color w:val="000000" w:themeColor="text1"/>
          <w:sz w:val="20"/>
          <w:szCs w:val="20"/>
          <w:lang w:val="en-US"/>
        </w:rPr>
        <w:t>The purpose of this consultancy is to develop the</w:t>
      </w:r>
      <w:r w:rsidR="569CA85D" w:rsidRPr="6C0DC010">
        <w:rPr>
          <w:rFonts w:ascii="Arial" w:eastAsia="Times New Roman" w:hAnsi="Arial" w:cs="Arial"/>
          <w:b/>
          <w:bCs/>
          <w:sz w:val="20"/>
          <w:szCs w:val="20"/>
          <w:lang w:val="en-US"/>
        </w:rPr>
        <w:t xml:space="preserve"> EMIS regulation and instruction </w:t>
      </w:r>
      <w:r w:rsidR="716CD5A3" w:rsidRPr="6C0DC010">
        <w:rPr>
          <w:rFonts w:ascii="Arial" w:eastAsia="Times New Roman" w:hAnsi="Arial" w:cs="Arial"/>
          <w:b/>
          <w:bCs/>
          <w:sz w:val="20"/>
          <w:szCs w:val="20"/>
          <w:lang w:val="en-US"/>
        </w:rPr>
        <w:t>manual</w:t>
      </w:r>
      <w:r w:rsidR="568913DB" w:rsidRPr="6C0DC010">
        <w:rPr>
          <w:rFonts w:ascii="Arial" w:eastAsia="Times New Roman" w:hAnsi="Arial" w:cs="Arial"/>
          <w:b/>
          <w:bCs/>
          <w:sz w:val="20"/>
          <w:szCs w:val="20"/>
          <w:lang w:val="en-US"/>
        </w:rPr>
        <w:t>/guide</w:t>
      </w:r>
      <w:r w:rsidR="716CD5A3" w:rsidRPr="6C0DC010">
        <w:rPr>
          <w:rFonts w:ascii="Arial" w:eastAsia="Times New Roman" w:hAnsi="Arial" w:cs="Arial"/>
          <w:b/>
          <w:bCs/>
          <w:sz w:val="20"/>
          <w:szCs w:val="20"/>
          <w:lang w:val="en-US"/>
        </w:rPr>
        <w:t xml:space="preserve"> </w:t>
      </w:r>
      <w:r w:rsidR="569CA85D" w:rsidRPr="6C0DC010">
        <w:rPr>
          <w:rFonts w:ascii="Arial" w:eastAsia="Times New Roman" w:hAnsi="Arial" w:cs="Arial"/>
          <w:b/>
          <w:bCs/>
          <w:sz w:val="20"/>
          <w:szCs w:val="20"/>
          <w:lang w:val="en-US"/>
        </w:rPr>
        <w:t>to ensure accurate data collection and efficient management.</w:t>
      </w:r>
      <w:r w:rsidR="22ADD995" w:rsidRPr="6C0DC010">
        <w:rPr>
          <w:lang w:val="en-US"/>
        </w:rPr>
        <w:t xml:space="preserve"> </w:t>
      </w:r>
      <w:r w:rsidR="22ADD995" w:rsidRPr="6C0DC010">
        <w:rPr>
          <w:rFonts w:ascii="Arial" w:eastAsia="Arial" w:hAnsi="Arial" w:cs="Arial"/>
          <w:color w:val="000000" w:themeColor="text1"/>
          <w:sz w:val="20"/>
          <w:szCs w:val="20"/>
          <w:lang w:val="en-US"/>
        </w:rPr>
        <w:t xml:space="preserve">These policy documents will provide the necessary regulatory framework to streamline data processes, </w:t>
      </w:r>
      <w:r w:rsidR="5488BF17" w:rsidRPr="6C0DC010">
        <w:rPr>
          <w:rFonts w:ascii="Arial" w:eastAsia="Arial" w:hAnsi="Arial" w:cs="Arial"/>
          <w:color w:val="000000" w:themeColor="text1"/>
          <w:sz w:val="20"/>
          <w:szCs w:val="20"/>
          <w:lang w:val="en-US"/>
        </w:rPr>
        <w:t>from data entry and quality control</w:t>
      </w:r>
      <w:r w:rsidR="22ADD995" w:rsidRPr="6C0DC010">
        <w:rPr>
          <w:rFonts w:ascii="Arial" w:eastAsia="Arial" w:hAnsi="Arial" w:cs="Arial"/>
          <w:color w:val="000000" w:themeColor="text1"/>
          <w:sz w:val="20"/>
          <w:szCs w:val="20"/>
          <w:lang w:val="en-US"/>
        </w:rPr>
        <w:t xml:space="preserve"> </w:t>
      </w:r>
      <w:r w:rsidR="12C4D3C1" w:rsidRPr="6C0DC010">
        <w:rPr>
          <w:rFonts w:ascii="Arial" w:eastAsia="Arial" w:hAnsi="Arial" w:cs="Arial"/>
          <w:color w:val="000000" w:themeColor="text1"/>
          <w:sz w:val="20"/>
          <w:szCs w:val="20"/>
          <w:lang w:val="en-US"/>
        </w:rPr>
        <w:t>to</w:t>
      </w:r>
      <w:r w:rsidR="22ADD995" w:rsidRPr="6C0DC010">
        <w:rPr>
          <w:rFonts w:ascii="Arial" w:eastAsia="Arial" w:hAnsi="Arial" w:cs="Arial"/>
          <w:color w:val="000000" w:themeColor="text1"/>
          <w:sz w:val="20"/>
          <w:szCs w:val="20"/>
          <w:lang w:val="en-US"/>
        </w:rPr>
        <w:t xml:space="preserve"> analysis and reporting. The development of these policies will also contribute to the strengthening of the EMIS,</w:t>
      </w:r>
      <w:r w:rsidR="58482449" w:rsidRPr="6C0DC010">
        <w:rPr>
          <w:rFonts w:ascii="Arial" w:eastAsia="Arial" w:hAnsi="Arial" w:cs="Arial"/>
          <w:color w:val="000000" w:themeColor="text1"/>
          <w:sz w:val="20"/>
          <w:szCs w:val="20"/>
          <w:lang w:val="en-US"/>
        </w:rPr>
        <w:t xml:space="preserve"> thus</w:t>
      </w:r>
      <w:r w:rsidR="22ADD995" w:rsidRPr="6C0DC010">
        <w:rPr>
          <w:rFonts w:ascii="Arial" w:eastAsia="Arial" w:hAnsi="Arial" w:cs="Arial"/>
          <w:color w:val="000000" w:themeColor="text1"/>
          <w:sz w:val="20"/>
          <w:szCs w:val="20"/>
          <w:lang w:val="en-US"/>
        </w:rPr>
        <w:t xml:space="preserve"> improving its effectiveness as a tool for evidence-based decision-making within the education sector.</w:t>
      </w:r>
    </w:p>
    <w:p w14:paraId="1DE484CD" w14:textId="1E678A12" w:rsidR="00701CC4" w:rsidRPr="00F45CD0" w:rsidRDefault="27C3F9E6" w:rsidP="0D8B5E80">
      <w:pPr>
        <w:pStyle w:val="ListParagraph"/>
        <w:numPr>
          <w:ilvl w:val="0"/>
          <w:numId w:val="21"/>
        </w:numPr>
        <w:spacing w:line="240" w:lineRule="auto"/>
        <w:jc w:val="both"/>
        <w:rPr>
          <w:rFonts w:ascii="Arial" w:eastAsia="Times New Roman" w:hAnsi="Arial" w:cs="Arial"/>
          <w:b/>
          <w:bCs/>
          <w:sz w:val="20"/>
          <w:szCs w:val="20"/>
          <w:lang w:val="en-US"/>
        </w:rPr>
      </w:pPr>
      <w:r w:rsidRPr="0D8B5E80">
        <w:rPr>
          <w:rFonts w:ascii="Arial" w:eastAsia="Times New Roman" w:hAnsi="Arial" w:cs="Arial"/>
          <w:b/>
          <w:bCs/>
          <w:sz w:val="20"/>
          <w:szCs w:val="20"/>
          <w:lang w:val="en-US"/>
        </w:rPr>
        <w:t>Objectives of the consultancy</w:t>
      </w:r>
    </w:p>
    <w:p w14:paraId="5821A5C4" w14:textId="5BF26482" w:rsidR="00701CC4" w:rsidRPr="007373FA" w:rsidRDefault="4E3D1B23" w:rsidP="0D8B5E80">
      <w:pPr>
        <w:jc w:val="both"/>
        <w:rPr>
          <w:lang w:val="ro-RO"/>
        </w:rPr>
      </w:pPr>
      <w:r w:rsidRPr="6C0DC010">
        <w:rPr>
          <w:rFonts w:ascii="Arial" w:eastAsia="Arial" w:hAnsi="Arial" w:cs="Arial"/>
          <w:color w:val="000000" w:themeColor="text1"/>
          <w:sz w:val="20"/>
          <w:szCs w:val="20"/>
          <w:lang w:val="en-US"/>
        </w:rPr>
        <w:t xml:space="preserve">The </w:t>
      </w:r>
      <w:r w:rsidR="55F8C2EB" w:rsidRPr="6C0DC010">
        <w:rPr>
          <w:rFonts w:ascii="Arial" w:eastAsia="Arial" w:hAnsi="Arial" w:cs="Arial"/>
          <w:color w:val="000000" w:themeColor="text1"/>
          <w:sz w:val="20"/>
          <w:szCs w:val="20"/>
          <w:lang w:val="en-US"/>
        </w:rPr>
        <w:t xml:space="preserve">objective </w:t>
      </w:r>
      <w:r w:rsidRPr="6C0DC010">
        <w:rPr>
          <w:rFonts w:ascii="Arial" w:eastAsia="Arial" w:hAnsi="Arial" w:cs="Arial"/>
          <w:color w:val="000000" w:themeColor="text1"/>
          <w:sz w:val="20"/>
          <w:szCs w:val="20"/>
          <w:lang w:val="en-US"/>
        </w:rPr>
        <w:t xml:space="preserve">is to create </w:t>
      </w:r>
      <w:r w:rsidR="5422455D" w:rsidRPr="6C0DC010">
        <w:rPr>
          <w:rFonts w:ascii="Arial" w:eastAsia="Arial" w:hAnsi="Arial" w:cs="Arial"/>
          <w:color w:val="000000" w:themeColor="text1"/>
          <w:sz w:val="20"/>
          <w:szCs w:val="20"/>
          <w:lang w:val="en-US"/>
        </w:rPr>
        <w:t xml:space="preserve">a </w:t>
      </w:r>
      <w:r w:rsidRPr="6C0DC010">
        <w:rPr>
          <w:rFonts w:ascii="Arial" w:eastAsia="Arial" w:hAnsi="Arial" w:cs="Arial"/>
          <w:color w:val="000000" w:themeColor="text1"/>
          <w:sz w:val="20"/>
          <w:szCs w:val="20"/>
          <w:lang w:val="en-US"/>
        </w:rPr>
        <w:t xml:space="preserve">detailed EMIS </w:t>
      </w:r>
      <w:r w:rsidR="2017BD44" w:rsidRPr="6C0DC010">
        <w:rPr>
          <w:rFonts w:ascii="Arial" w:eastAsia="Arial" w:hAnsi="Arial" w:cs="Arial"/>
          <w:color w:val="000000" w:themeColor="text1"/>
          <w:sz w:val="20"/>
          <w:szCs w:val="20"/>
          <w:lang w:val="en-US"/>
        </w:rPr>
        <w:t>regulation</w:t>
      </w:r>
      <w:r w:rsidRPr="6C0DC010">
        <w:rPr>
          <w:rFonts w:ascii="Arial" w:eastAsia="Arial" w:hAnsi="Arial" w:cs="Arial"/>
          <w:color w:val="000000" w:themeColor="text1"/>
          <w:sz w:val="20"/>
          <w:szCs w:val="20"/>
          <w:lang w:val="en-US"/>
        </w:rPr>
        <w:t xml:space="preserve"> and provide instruction </w:t>
      </w:r>
      <w:r w:rsidR="6ABCDC61" w:rsidRPr="6C0DC010">
        <w:rPr>
          <w:rFonts w:ascii="Arial" w:eastAsia="Arial" w:hAnsi="Arial" w:cs="Arial"/>
          <w:color w:val="000000" w:themeColor="text1"/>
          <w:sz w:val="20"/>
          <w:szCs w:val="20"/>
          <w:lang w:val="en-US"/>
        </w:rPr>
        <w:t>guide/manual</w:t>
      </w:r>
      <w:r w:rsidR="73B74607" w:rsidRPr="6C0DC010">
        <w:rPr>
          <w:rFonts w:ascii="Arial" w:eastAsia="Arial" w:hAnsi="Arial" w:cs="Arial"/>
          <w:color w:val="000000" w:themeColor="text1"/>
          <w:sz w:val="20"/>
          <w:szCs w:val="20"/>
          <w:lang w:val="en-US"/>
        </w:rPr>
        <w:t xml:space="preserve"> </w:t>
      </w:r>
      <w:r w:rsidRPr="6C0DC010">
        <w:rPr>
          <w:rFonts w:ascii="Arial" w:eastAsia="Arial" w:hAnsi="Arial" w:cs="Arial"/>
          <w:color w:val="000000" w:themeColor="text1"/>
          <w:sz w:val="20"/>
          <w:szCs w:val="20"/>
          <w:lang w:val="en-US"/>
        </w:rPr>
        <w:t>to ensure high-quality data management across schools, thereby</w:t>
      </w:r>
      <w:r w:rsidR="77B2F188" w:rsidRPr="6C0DC010">
        <w:rPr>
          <w:rFonts w:ascii="Arial" w:eastAsia="Arial" w:hAnsi="Arial" w:cs="Arial"/>
          <w:color w:val="000000" w:themeColor="text1"/>
          <w:sz w:val="20"/>
          <w:szCs w:val="20"/>
          <w:lang w:val="en-US"/>
        </w:rPr>
        <w:t>,</w:t>
      </w:r>
      <w:r w:rsidRPr="6C0DC010">
        <w:rPr>
          <w:rFonts w:ascii="Arial" w:eastAsia="Arial" w:hAnsi="Arial" w:cs="Arial"/>
          <w:color w:val="000000" w:themeColor="text1"/>
          <w:sz w:val="20"/>
          <w:szCs w:val="20"/>
          <w:lang w:val="en-US"/>
        </w:rPr>
        <w:t xml:space="preserve"> not only aiding in precise data delivery to entities such as the National Bureau of Statistics and the Ministry of Finance, but also enabling the effective use of data for developing comprehensive educational policies and strategic initiatives. </w:t>
      </w:r>
    </w:p>
    <w:p w14:paraId="10D0DC6F" w14:textId="57BA8267" w:rsidR="00874A62" w:rsidRPr="00F45CD0" w:rsidRDefault="156603AB" w:rsidP="78CFA7F5">
      <w:pPr>
        <w:pStyle w:val="titleTOR"/>
        <w:numPr>
          <w:ilvl w:val="0"/>
          <w:numId w:val="21"/>
        </w:numPr>
        <w:spacing w:before="360"/>
        <w:jc w:val="both"/>
        <w:rPr>
          <w:rFonts w:ascii="Arial" w:hAnsi="Arial" w:cs="Arial"/>
          <w:sz w:val="20"/>
          <w:szCs w:val="20"/>
        </w:rPr>
      </w:pPr>
      <w:r w:rsidRPr="78CFA7F5">
        <w:rPr>
          <w:rFonts w:ascii="Arial" w:hAnsi="Arial" w:cs="Arial"/>
          <w:sz w:val="20"/>
          <w:szCs w:val="20"/>
        </w:rPr>
        <w:t>Details of how the work should be delivered</w:t>
      </w:r>
    </w:p>
    <w:p w14:paraId="7E83D0FD" w14:textId="10C7DDC7" w:rsidR="00B3529B" w:rsidRDefault="42E71B49" w:rsidP="00B75886">
      <w:pPr>
        <w:pStyle w:val="Default"/>
        <w:spacing w:line="240" w:lineRule="auto"/>
        <w:jc w:val="both"/>
        <w:rPr>
          <w:rFonts w:ascii="Arial" w:eastAsia="Arial" w:hAnsi="Arial" w:cs="Arial"/>
          <w:sz w:val="20"/>
          <w:szCs w:val="20"/>
        </w:rPr>
      </w:pPr>
      <w:r w:rsidRPr="6C0DC010">
        <w:rPr>
          <w:rFonts w:ascii="Arial" w:eastAsia="Arial" w:hAnsi="Arial" w:cs="Arial"/>
          <w:sz w:val="20"/>
          <w:szCs w:val="20"/>
        </w:rPr>
        <w:t xml:space="preserve">The work should be delivered by conducting an initial assessment of the current EMIS system, then creating comprehensive policy documents </w:t>
      </w:r>
      <w:r w:rsidR="4D5034EC" w:rsidRPr="6C0DC010">
        <w:rPr>
          <w:rFonts w:ascii="Arial" w:eastAsia="Arial" w:hAnsi="Arial" w:cs="Arial"/>
          <w:sz w:val="20"/>
          <w:szCs w:val="20"/>
        </w:rPr>
        <w:t>including</w:t>
      </w:r>
      <w:r w:rsidR="3EA2720C" w:rsidRPr="6C0DC010">
        <w:rPr>
          <w:rFonts w:ascii="Arial" w:eastAsia="Arial" w:hAnsi="Arial" w:cs="Arial"/>
          <w:sz w:val="20"/>
          <w:szCs w:val="20"/>
        </w:rPr>
        <w:t xml:space="preserve"> EMIS</w:t>
      </w:r>
      <w:r w:rsidR="7CD3CE35" w:rsidRPr="6C0DC010">
        <w:rPr>
          <w:rFonts w:ascii="Arial" w:eastAsia="Arial" w:hAnsi="Arial" w:cs="Arial"/>
          <w:sz w:val="20"/>
          <w:szCs w:val="20"/>
        </w:rPr>
        <w:t xml:space="preserve"> regulation</w:t>
      </w:r>
      <w:r w:rsidR="4D5034EC" w:rsidRPr="6C0DC010">
        <w:rPr>
          <w:rFonts w:ascii="Arial" w:eastAsia="Arial" w:hAnsi="Arial" w:cs="Arial"/>
          <w:sz w:val="20"/>
          <w:szCs w:val="20"/>
        </w:rPr>
        <w:t xml:space="preserve"> </w:t>
      </w:r>
      <w:r w:rsidRPr="6C0DC010">
        <w:rPr>
          <w:rFonts w:ascii="Arial" w:eastAsia="Arial" w:hAnsi="Arial" w:cs="Arial"/>
          <w:sz w:val="20"/>
          <w:szCs w:val="20"/>
        </w:rPr>
        <w:t>and instruction</w:t>
      </w:r>
      <w:r w:rsidR="6769CD4F" w:rsidRPr="6C0DC010">
        <w:rPr>
          <w:rFonts w:ascii="Arial" w:eastAsia="Arial" w:hAnsi="Arial" w:cs="Arial"/>
          <w:sz w:val="20"/>
          <w:szCs w:val="20"/>
        </w:rPr>
        <w:t xml:space="preserve"> </w:t>
      </w:r>
      <w:r w:rsidR="5B7F7F09" w:rsidRPr="6C0DC010">
        <w:rPr>
          <w:rFonts w:ascii="Arial" w:eastAsia="Arial" w:hAnsi="Arial" w:cs="Arial"/>
          <w:sz w:val="20"/>
          <w:szCs w:val="20"/>
        </w:rPr>
        <w:t>manual</w:t>
      </w:r>
      <w:r w:rsidR="6313A150" w:rsidRPr="6C0DC010">
        <w:rPr>
          <w:rFonts w:ascii="Arial" w:eastAsia="Arial" w:hAnsi="Arial" w:cs="Arial"/>
          <w:sz w:val="20"/>
          <w:szCs w:val="20"/>
        </w:rPr>
        <w:t>/</w:t>
      </w:r>
      <w:r w:rsidR="211D2E22" w:rsidRPr="6C0DC010">
        <w:rPr>
          <w:rFonts w:ascii="Arial" w:eastAsia="Arial" w:hAnsi="Arial" w:cs="Arial"/>
          <w:sz w:val="20"/>
          <w:szCs w:val="20"/>
        </w:rPr>
        <w:t>guide</w:t>
      </w:r>
      <w:r w:rsidRPr="6C0DC010">
        <w:rPr>
          <w:rFonts w:ascii="Arial" w:eastAsia="Arial" w:hAnsi="Arial" w:cs="Arial"/>
          <w:sz w:val="20"/>
          <w:szCs w:val="20"/>
        </w:rPr>
        <w:t xml:space="preserve">. The </w:t>
      </w:r>
      <w:r w:rsidR="5D1F1D63" w:rsidRPr="6C0DC010">
        <w:rPr>
          <w:rFonts w:ascii="Arial" w:eastAsia="Arial" w:hAnsi="Arial" w:cs="Arial"/>
          <w:sz w:val="20"/>
          <w:szCs w:val="20"/>
        </w:rPr>
        <w:t>consultant</w:t>
      </w:r>
      <w:r w:rsidRPr="6C0DC010">
        <w:rPr>
          <w:rFonts w:ascii="Arial" w:eastAsia="Arial" w:hAnsi="Arial" w:cs="Arial"/>
          <w:sz w:val="20"/>
          <w:szCs w:val="20"/>
        </w:rPr>
        <w:t xml:space="preserve"> </w:t>
      </w:r>
      <w:r w:rsidR="148E69F5" w:rsidRPr="6C0DC010">
        <w:rPr>
          <w:rFonts w:ascii="Arial" w:eastAsia="Arial" w:hAnsi="Arial" w:cs="Arial"/>
          <w:sz w:val="20"/>
          <w:szCs w:val="20"/>
        </w:rPr>
        <w:t>will conduct relevant interviews and focus group discussions with MER departments, local education departments</w:t>
      </w:r>
      <w:r w:rsidR="2EEA78C5" w:rsidRPr="6C0DC010">
        <w:rPr>
          <w:rFonts w:ascii="Arial" w:eastAsia="Arial" w:hAnsi="Arial" w:cs="Arial"/>
          <w:sz w:val="20"/>
          <w:szCs w:val="20"/>
        </w:rPr>
        <w:t>, National Bureau of Statisti</w:t>
      </w:r>
      <w:r w:rsidR="7DE92BFE" w:rsidRPr="6C0DC010">
        <w:rPr>
          <w:rFonts w:ascii="Arial" w:eastAsia="Arial" w:hAnsi="Arial" w:cs="Arial"/>
          <w:sz w:val="20"/>
          <w:szCs w:val="20"/>
        </w:rPr>
        <w:t>cs (NBS)</w:t>
      </w:r>
      <w:r w:rsidR="4964C65A" w:rsidRPr="6C0DC010">
        <w:rPr>
          <w:rFonts w:ascii="Arial" w:eastAsia="Arial" w:hAnsi="Arial" w:cs="Arial"/>
          <w:sz w:val="20"/>
          <w:szCs w:val="20"/>
        </w:rPr>
        <w:t>, e-Government Agency Moldova</w:t>
      </w:r>
      <w:r w:rsidR="7DE92BFE" w:rsidRPr="6C0DC010">
        <w:rPr>
          <w:rFonts w:ascii="Arial" w:eastAsia="Arial" w:hAnsi="Arial" w:cs="Arial"/>
          <w:sz w:val="20"/>
          <w:szCs w:val="20"/>
        </w:rPr>
        <w:t xml:space="preserve"> </w:t>
      </w:r>
      <w:r w:rsidR="2EEA78C5" w:rsidRPr="6C0DC010">
        <w:rPr>
          <w:rFonts w:ascii="Arial" w:eastAsia="Arial" w:hAnsi="Arial" w:cs="Arial"/>
          <w:sz w:val="20"/>
          <w:szCs w:val="20"/>
        </w:rPr>
        <w:t>and other relevant institutions.</w:t>
      </w:r>
      <w:r w:rsidRPr="6C0DC010">
        <w:rPr>
          <w:rFonts w:ascii="Arial" w:eastAsia="Arial" w:hAnsi="Arial" w:cs="Arial"/>
          <w:sz w:val="20"/>
          <w:szCs w:val="20"/>
        </w:rPr>
        <w:t xml:space="preserve"> </w:t>
      </w:r>
    </w:p>
    <w:p w14:paraId="5682B83B" w14:textId="6FE29E66" w:rsidR="00A52878" w:rsidRDefault="00A52878" w:rsidP="00B75886">
      <w:pPr>
        <w:pStyle w:val="Default"/>
        <w:spacing w:line="240" w:lineRule="auto"/>
        <w:jc w:val="both"/>
        <w:rPr>
          <w:rFonts w:ascii="Arial" w:eastAsia="Arial" w:hAnsi="Arial" w:cs="Arial"/>
          <w:sz w:val="20"/>
          <w:szCs w:val="20"/>
        </w:rPr>
      </w:pPr>
    </w:p>
    <w:p w14:paraId="63E3AFA1" w14:textId="77777777" w:rsidR="00A52878" w:rsidRDefault="00A52878" w:rsidP="00B75886">
      <w:pPr>
        <w:pStyle w:val="Default"/>
        <w:spacing w:line="240" w:lineRule="auto"/>
        <w:jc w:val="both"/>
        <w:rPr>
          <w:rFonts w:ascii="Arial" w:eastAsia="Arial" w:hAnsi="Arial" w:cs="Arial"/>
          <w:sz w:val="20"/>
          <w:szCs w:val="20"/>
        </w:rPr>
      </w:pPr>
    </w:p>
    <w:p w14:paraId="5D277391" w14:textId="7C570F74" w:rsidR="00644C33" w:rsidRPr="00F45CD0" w:rsidRDefault="12C46497" w:rsidP="00644C33">
      <w:pPr>
        <w:pStyle w:val="Default"/>
        <w:spacing w:line="240" w:lineRule="auto"/>
        <w:jc w:val="both"/>
        <w:rPr>
          <w:rFonts w:ascii="Arial" w:eastAsia="Arial" w:hAnsi="Arial" w:cs="Arial"/>
          <w:sz w:val="20"/>
          <w:szCs w:val="20"/>
          <w:lang w:val="en-GB"/>
        </w:rPr>
      </w:pPr>
      <w:r w:rsidRPr="6C0DC010">
        <w:rPr>
          <w:rFonts w:ascii="Arial" w:eastAsia="Arial" w:hAnsi="Arial" w:cs="Arial"/>
          <w:sz w:val="20"/>
          <w:szCs w:val="20"/>
          <w:lang w:val="en-GB"/>
        </w:rPr>
        <w:t xml:space="preserve">The </w:t>
      </w:r>
      <w:r w:rsidR="05983F95" w:rsidRPr="6C0DC010">
        <w:rPr>
          <w:rFonts w:ascii="Arial" w:eastAsia="Times New Roman" w:hAnsi="Arial" w:cs="Arial"/>
          <w:b/>
          <w:bCs/>
          <w:sz w:val="20"/>
          <w:szCs w:val="20"/>
        </w:rPr>
        <w:t xml:space="preserve">draft Government </w:t>
      </w:r>
      <w:r w:rsidR="3402D9FE" w:rsidRPr="6C0DC010">
        <w:rPr>
          <w:rFonts w:ascii="Arial" w:eastAsia="Times New Roman" w:hAnsi="Arial" w:cs="Arial"/>
          <w:b/>
          <w:bCs/>
          <w:sz w:val="20"/>
          <w:szCs w:val="20"/>
        </w:rPr>
        <w:t>Decision concerning</w:t>
      </w:r>
      <w:r w:rsidR="05983F95" w:rsidRPr="6C0DC010">
        <w:rPr>
          <w:rFonts w:ascii="Arial" w:eastAsia="Times New Roman" w:hAnsi="Arial" w:cs="Arial"/>
          <w:b/>
          <w:bCs/>
          <w:sz w:val="20"/>
          <w:szCs w:val="20"/>
        </w:rPr>
        <w:t xml:space="preserve"> the use of EMIS </w:t>
      </w:r>
      <w:r w:rsidRPr="6C0DC010">
        <w:rPr>
          <w:rFonts w:ascii="Arial" w:eastAsia="Arial" w:hAnsi="Arial" w:cs="Arial"/>
          <w:sz w:val="20"/>
          <w:szCs w:val="20"/>
          <w:lang w:val="en-GB"/>
        </w:rPr>
        <w:t>will include, but not be limited to:</w:t>
      </w:r>
    </w:p>
    <w:p w14:paraId="657781B2" w14:textId="77777777" w:rsidR="00A52878" w:rsidRPr="00A52878" w:rsidRDefault="00A52878" w:rsidP="00A52878">
      <w:pPr>
        <w:pStyle w:val="Default"/>
        <w:numPr>
          <w:ilvl w:val="0"/>
          <w:numId w:val="1"/>
        </w:numPr>
        <w:spacing w:line="240" w:lineRule="auto"/>
        <w:jc w:val="both"/>
        <w:rPr>
          <w:rFonts w:ascii="Arial" w:eastAsia="Arial" w:hAnsi="Arial" w:cs="Arial"/>
          <w:sz w:val="20"/>
          <w:szCs w:val="20"/>
          <w:lang w:val="en-GB"/>
        </w:rPr>
      </w:pPr>
      <w:r w:rsidRPr="00A52878">
        <w:rPr>
          <w:rFonts w:ascii="Arial" w:eastAsia="Arial" w:hAnsi="Arial" w:cs="Arial"/>
          <w:sz w:val="20"/>
          <w:szCs w:val="20"/>
          <w:lang w:val="en-GB"/>
        </w:rPr>
        <w:t>Clarification of roles and responsibilities of all actors involved in EMIS, including data collectors, data processors, and data users.</w:t>
      </w:r>
    </w:p>
    <w:p w14:paraId="34B76740" w14:textId="621CD4A0" w:rsidR="00A52878" w:rsidRPr="00A52878" w:rsidRDefault="11FD14F0" w:rsidP="00A52878">
      <w:pPr>
        <w:pStyle w:val="Default"/>
        <w:numPr>
          <w:ilvl w:val="0"/>
          <w:numId w:val="1"/>
        </w:numPr>
        <w:spacing w:line="240" w:lineRule="auto"/>
        <w:jc w:val="both"/>
        <w:rPr>
          <w:rFonts w:ascii="Arial" w:eastAsia="Arial" w:hAnsi="Arial" w:cs="Arial"/>
          <w:sz w:val="20"/>
          <w:szCs w:val="20"/>
          <w:lang w:val="en-GB"/>
        </w:rPr>
      </w:pPr>
      <w:r w:rsidRPr="2FA956C7">
        <w:rPr>
          <w:rFonts w:ascii="Arial" w:eastAsia="Arial" w:hAnsi="Arial" w:cs="Arial"/>
          <w:sz w:val="20"/>
          <w:szCs w:val="20"/>
          <w:lang w:val="en-GB"/>
        </w:rPr>
        <w:t xml:space="preserve">Elaboration on data collection </w:t>
      </w:r>
      <w:r w:rsidR="13151DEC" w:rsidRPr="2FA956C7">
        <w:rPr>
          <w:rFonts w:ascii="Arial" w:eastAsia="Arial" w:hAnsi="Arial" w:cs="Arial"/>
          <w:sz w:val="20"/>
          <w:szCs w:val="20"/>
          <w:lang w:val="en-GB"/>
        </w:rPr>
        <w:t xml:space="preserve">process </w:t>
      </w:r>
      <w:r w:rsidRPr="2FA956C7">
        <w:rPr>
          <w:rFonts w:ascii="Arial" w:eastAsia="Arial" w:hAnsi="Arial" w:cs="Arial"/>
          <w:sz w:val="20"/>
          <w:szCs w:val="20"/>
          <w:lang w:val="en-GB"/>
        </w:rPr>
        <w:t>including the frequency, categories, types, and methods, ensuring comprehensive coverage of all aspects of education.</w:t>
      </w:r>
    </w:p>
    <w:p w14:paraId="7B00D711" w14:textId="77777777" w:rsidR="00A52878" w:rsidRPr="00A52878" w:rsidRDefault="00A52878" w:rsidP="00A52878">
      <w:pPr>
        <w:pStyle w:val="Default"/>
        <w:numPr>
          <w:ilvl w:val="0"/>
          <w:numId w:val="1"/>
        </w:numPr>
        <w:spacing w:line="240" w:lineRule="auto"/>
        <w:jc w:val="both"/>
        <w:rPr>
          <w:rFonts w:ascii="Arial" w:eastAsia="Arial" w:hAnsi="Arial" w:cs="Arial"/>
          <w:sz w:val="20"/>
          <w:szCs w:val="20"/>
          <w:lang w:val="en-GB"/>
        </w:rPr>
      </w:pPr>
      <w:r w:rsidRPr="00A52878">
        <w:rPr>
          <w:rFonts w:ascii="Arial" w:eastAsia="Arial" w:hAnsi="Arial" w:cs="Arial"/>
          <w:sz w:val="20"/>
          <w:szCs w:val="20"/>
          <w:lang w:val="en-GB"/>
        </w:rPr>
        <w:t>Guidelines for data protection, outlining how data privacy will be ensured in accordance with national and international regulations.</w:t>
      </w:r>
    </w:p>
    <w:p w14:paraId="6A4798B1" w14:textId="1F2D912B" w:rsidR="00A52878" w:rsidRPr="00A52878" w:rsidRDefault="11FD14F0" w:rsidP="00A52878">
      <w:pPr>
        <w:pStyle w:val="Default"/>
        <w:numPr>
          <w:ilvl w:val="0"/>
          <w:numId w:val="1"/>
        </w:numPr>
        <w:spacing w:line="240" w:lineRule="auto"/>
        <w:jc w:val="both"/>
        <w:rPr>
          <w:rFonts w:ascii="Arial" w:eastAsia="Arial" w:hAnsi="Arial" w:cs="Arial"/>
          <w:sz w:val="20"/>
          <w:szCs w:val="20"/>
          <w:lang w:val="en-GB"/>
        </w:rPr>
      </w:pPr>
      <w:r w:rsidRPr="2FA956C7">
        <w:rPr>
          <w:rFonts w:ascii="Arial" w:eastAsia="Arial" w:hAnsi="Arial" w:cs="Arial"/>
          <w:sz w:val="20"/>
          <w:szCs w:val="20"/>
          <w:lang w:val="en-GB"/>
        </w:rPr>
        <w:t xml:space="preserve">Framework for data archiving, detailing how data will be securely stored, </w:t>
      </w:r>
      <w:r w:rsidR="17BF097C" w:rsidRPr="2FA956C7">
        <w:rPr>
          <w:rFonts w:ascii="Arial" w:eastAsia="Arial" w:hAnsi="Arial" w:cs="Arial"/>
          <w:sz w:val="20"/>
          <w:szCs w:val="20"/>
          <w:lang w:val="en-GB"/>
        </w:rPr>
        <w:t>preserved,</w:t>
      </w:r>
      <w:r w:rsidRPr="2FA956C7">
        <w:rPr>
          <w:rFonts w:ascii="Arial" w:eastAsia="Arial" w:hAnsi="Arial" w:cs="Arial"/>
          <w:sz w:val="20"/>
          <w:szCs w:val="20"/>
          <w:lang w:val="en-GB"/>
        </w:rPr>
        <w:t xml:space="preserve"> and retrieved.</w:t>
      </w:r>
    </w:p>
    <w:p w14:paraId="57B99F55" w14:textId="59372BC2" w:rsidR="00A52878" w:rsidRPr="00A52878" w:rsidRDefault="11FD14F0" w:rsidP="00A52878">
      <w:pPr>
        <w:pStyle w:val="Default"/>
        <w:numPr>
          <w:ilvl w:val="0"/>
          <w:numId w:val="1"/>
        </w:numPr>
        <w:spacing w:line="240" w:lineRule="auto"/>
        <w:jc w:val="both"/>
        <w:rPr>
          <w:rFonts w:ascii="Arial" w:eastAsia="Arial" w:hAnsi="Arial" w:cs="Arial"/>
          <w:sz w:val="20"/>
          <w:szCs w:val="20"/>
          <w:lang w:val="en-GB"/>
        </w:rPr>
      </w:pPr>
      <w:r w:rsidRPr="2FA956C7">
        <w:rPr>
          <w:rFonts w:ascii="Arial" w:eastAsia="Arial" w:hAnsi="Arial" w:cs="Arial"/>
          <w:sz w:val="20"/>
          <w:szCs w:val="20"/>
          <w:lang w:val="en-GB"/>
        </w:rPr>
        <w:t>Guidelines for data interoperability to ensure compatibility and data sharing across different</w:t>
      </w:r>
      <w:r w:rsidR="0E1D6EA6" w:rsidRPr="2FA956C7">
        <w:rPr>
          <w:rFonts w:ascii="Arial" w:eastAsia="Arial" w:hAnsi="Arial" w:cs="Arial"/>
          <w:sz w:val="20"/>
          <w:szCs w:val="20"/>
          <w:lang w:val="en-GB"/>
        </w:rPr>
        <w:t xml:space="preserve"> national</w:t>
      </w:r>
      <w:r w:rsidRPr="2FA956C7">
        <w:rPr>
          <w:rFonts w:ascii="Arial" w:eastAsia="Arial" w:hAnsi="Arial" w:cs="Arial"/>
          <w:sz w:val="20"/>
          <w:szCs w:val="20"/>
          <w:lang w:val="en-GB"/>
        </w:rPr>
        <w:t xml:space="preserve"> systems and platforms.</w:t>
      </w:r>
    </w:p>
    <w:p w14:paraId="2EA54B48" w14:textId="59111708" w:rsidR="00644C33" w:rsidRPr="00F45CD0" w:rsidRDefault="00644C33" w:rsidP="0CDEA300">
      <w:pPr>
        <w:pStyle w:val="Default"/>
        <w:spacing w:line="240" w:lineRule="auto"/>
        <w:jc w:val="both"/>
        <w:rPr>
          <w:rFonts w:ascii="Arial" w:eastAsia="Arial" w:hAnsi="Arial" w:cs="Arial"/>
          <w:sz w:val="20"/>
          <w:szCs w:val="20"/>
          <w:lang w:val="en-GB"/>
        </w:rPr>
      </w:pPr>
    </w:p>
    <w:p w14:paraId="1645D4C3" w14:textId="5F5D69CD" w:rsidR="00644C33" w:rsidRPr="00F45CD0" w:rsidRDefault="0D33B55F" w:rsidP="00644C33">
      <w:pPr>
        <w:pStyle w:val="Default"/>
        <w:spacing w:line="240" w:lineRule="auto"/>
        <w:jc w:val="both"/>
        <w:rPr>
          <w:rFonts w:ascii="Arial" w:eastAsia="Arial" w:hAnsi="Arial" w:cs="Arial"/>
          <w:sz w:val="20"/>
          <w:szCs w:val="20"/>
          <w:lang w:val="en-GB"/>
        </w:rPr>
      </w:pPr>
      <w:r w:rsidRPr="6C0DC010">
        <w:rPr>
          <w:rFonts w:ascii="Arial" w:eastAsia="Arial" w:hAnsi="Arial" w:cs="Arial"/>
          <w:sz w:val="20"/>
          <w:szCs w:val="20"/>
          <w:lang w:val="en-GB"/>
        </w:rPr>
        <w:t xml:space="preserve">The </w:t>
      </w:r>
      <w:r w:rsidR="0D5B4E12" w:rsidRPr="6C0DC010">
        <w:rPr>
          <w:rFonts w:ascii="Arial" w:eastAsia="Arial" w:hAnsi="Arial" w:cs="Arial"/>
          <w:b/>
          <w:bCs/>
          <w:sz w:val="20"/>
          <w:szCs w:val="20"/>
          <w:lang w:val="en-GB"/>
        </w:rPr>
        <w:t xml:space="preserve">EMIS </w:t>
      </w:r>
      <w:r w:rsidR="31585E8A" w:rsidRPr="6C0DC010">
        <w:rPr>
          <w:rFonts w:ascii="Arial" w:eastAsia="Arial" w:hAnsi="Arial" w:cs="Arial"/>
          <w:b/>
          <w:bCs/>
          <w:sz w:val="20"/>
          <w:szCs w:val="20"/>
          <w:lang w:val="en-GB"/>
        </w:rPr>
        <w:t>i</w:t>
      </w:r>
      <w:r w:rsidR="0D5B4E12" w:rsidRPr="6C0DC010">
        <w:rPr>
          <w:rFonts w:ascii="Arial" w:eastAsia="Arial" w:hAnsi="Arial" w:cs="Arial"/>
          <w:b/>
          <w:bCs/>
          <w:sz w:val="20"/>
          <w:szCs w:val="20"/>
          <w:lang w:val="en-GB"/>
        </w:rPr>
        <w:t>nstruction</w:t>
      </w:r>
      <w:r w:rsidR="30A978E7" w:rsidRPr="6C0DC010">
        <w:rPr>
          <w:rFonts w:ascii="Arial" w:eastAsia="Arial" w:hAnsi="Arial" w:cs="Arial"/>
          <w:b/>
          <w:bCs/>
          <w:sz w:val="20"/>
          <w:szCs w:val="20"/>
          <w:lang w:val="en-GB"/>
        </w:rPr>
        <w:t xml:space="preserve"> manual</w:t>
      </w:r>
      <w:r w:rsidR="58411438" w:rsidRPr="6C0DC010">
        <w:rPr>
          <w:rFonts w:ascii="Arial" w:eastAsia="Arial" w:hAnsi="Arial" w:cs="Arial"/>
          <w:b/>
          <w:bCs/>
          <w:sz w:val="20"/>
          <w:szCs w:val="20"/>
          <w:lang w:val="en-GB"/>
        </w:rPr>
        <w:t>/guide</w:t>
      </w:r>
      <w:r w:rsidRPr="6C0DC010">
        <w:rPr>
          <w:rFonts w:ascii="Arial" w:eastAsia="Arial" w:hAnsi="Arial" w:cs="Arial"/>
          <w:sz w:val="20"/>
          <w:szCs w:val="20"/>
          <w:lang w:val="en-GB"/>
        </w:rPr>
        <w:t xml:space="preserve"> will include, but not be limited to:</w:t>
      </w:r>
    </w:p>
    <w:p w14:paraId="5A6ECCEA" w14:textId="3ADE2CD8" w:rsidR="00A52878" w:rsidRPr="00A52878" w:rsidRDefault="11FD14F0" w:rsidP="00A52878">
      <w:pPr>
        <w:pStyle w:val="Default"/>
        <w:numPr>
          <w:ilvl w:val="0"/>
          <w:numId w:val="1"/>
        </w:numPr>
        <w:spacing w:line="240" w:lineRule="auto"/>
        <w:jc w:val="both"/>
        <w:rPr>
          <w:rFonts w:ascii="Arial" w:eastAsia="Arial" w:hAnsi="Arial" w:cs="Arial"/>
          <w:sz w:val="20"/>
          <w:szCs w:val="20"/>
          <w:lang w:val="en-GB"/>
        </w:rPr>
      </w:pPr>
      <w:r w:rsidRPr="0CDEA300">
        <w:rPr>
          <w:rFonts w:ascii="Arial" w:eastAsia="Arial" w:hAnsi="Arial" w:cs="Arial"/>
          <w:sz w:val="20"/>
          <w:szCs w:val="20"/>
          <w:lang w:val="en-GB"/>
        </w:rPr>
        <w:t>Detailed instruction</w:t>
      </w:r>
      <w:r w:rsidR="52554513" w:rsidRPr="0CDEA300">
        <w:rPr>
          <w:rFonts w:ascii="Arial" w:eastAsia="Arial" w:hAnsi="Arial" w:cs="Arial"/>
          <w:sz w:val="20"/>
          <w:szCs w:val="20"/>
          <w:lang w:val="en-GB"/>
        </w:rPr>
        <w:t>s</w:t>
      </w:r>
      <w:r w:rsidRPr="0CDEA300">
        <w:rPr>
          <w:rFonts w:ascii="Arial" w:eastAsia="Arial" w:hAnsi="Arial" w:cs="Arial"/>
          <w:sz w:val="20"/>
          <w:szCs w:val="20"/>
          <w:lang w:val="en-GB"/>
        </w:rPr>
        <w:t xml:space="preserve"> </w:t>
      </w:r>
      <w:r w:rsidR="342F65D1" w:rsidRPr="0CDEA300">
        <w:rPr>
          <w:rFonts w:ascii="Arial" w:eastAsia="Arial" w:hAnsi="Arial" w:cs="Arial"/>
          <w:sz w:val="20"/>
          <w:szCs w:val="20"/>
          <w:lang w:val="en-GB"/>
        </w:rPr>
        <w:t>o</w:t>
      </w:r>
      <w:r w:rsidRPr="0CDEA300">
        <w:rPr>
          <w:rFonts w:ascii="Arial" w:eastAsia="Arial" w:hAnsi="Arial" w:cs="Arial"/>
          <w:sz w:val="20"/>
          <w:szCs w:val="20"/>
          <w:lang w:val="en-GB"/>
        </w:rPr>
        <w:t>n the frequency and timing of data updates to ensure the relevance and accuracy of information.</w:t>
      </w:r>
    </w:p>
    <w:p w14:paraId="67B8087F" w14:textId="77777777" w:rsidR="00A52878" w:rsidRPr="00A52878" w:rsidRDefault="00A52878" w:rsidP="00A52878">
      <w:pPr>
        <w:pStyle w:val="Default"/>
        <w:numPr>
          <w:ilvl w:val="0"/>
          <w:numId w:val="1"/>
        </w:numPr>
        <w:spacing w:line="240" w:lineRule="auto"/>
        <w:jc w:val="both"/>
        <w:rPr>
          <w:rFonts w:ascii="Arial" w:eastAsia="Arial" w:hAnsi="Arial" w:cs="Arial"/>
          <w:sz w:val="20"/>
          <w:szCs w:val="20"/>
          <w:lang w:val="en-GB"/>
        </w:rPr>
      </w:pPr>
      <w:r w:rsidRPr="0CDEA300">
        <w:rPr>
          <w:rFonts w:ascii="Arial" w:eastAsia="Arial" w:hAnsi="Arial" w:cs="Arial"/>
          <w:sz w:val="20"/>
          <w:szCs w:val="20"/>
          <w:lang w:val="en-GB"/>
        </w:rPr>
        <w:t>A comprehensive list of the types of data to be updated, including student performance, school resources, teacher qualifications, etc.</w:t>
      </w:r>
    </w:p>
    <w:p w14:paraId="1A2AD8AA" w14:textId="6196980E" w:rsidR="00A52878" w:rsidRPr="00A52878" w:rsidRDefault="11FD14F0" w:rsidP="00A52878">
      <w:pPr>
        <w:pStyle w:val="Default"/>
        <w:numPr>
          <w:ilvl w:val="0"/>
          <w:numId w:val="1"/>
        </w:numPr>
        <w:spacing w:line="240" w:lineRule="auto"/>
        <w:jc w:val="both"/>
        <w:rPr>
          <w:rFonts w:ascii="Arial" w:eastAsia="Arial" w:hAnsi="Arial" w:cs="Arial"/>
          <w:sz w:val="20"/>
          <w:szCs w:val="20"/>
          <w:lang w:val="en-GB"/>
        </w:rPr>
      </w:pPr>
      <w:r w:rsidRPr="0CDEA300">
        <w:rPr>
          <w:rFonts w:ascii="Arial" w:eastAsia="Arial" w:hAnsi="Arial" w:cs="Arial"/>
          <w:sz w:val="20"/>
          <w:szCs w:val="20"/>
          <w:lang w:val="en-GB"/>
        </w:rPr>
        <w:t xml:space="preserve">Clear assignment of responsibilities for each </w:t>
      </w:r>
      <w:r w:rsidR="09177E9B" w:rsidRPr="0CDEA300">
        <w:rPr>
          <w:rFonts w:ascii="Arial" w:eastAsia="Arial" w:hAnsi="Arial" w:cs="Arial"/>
          <w:sz w:val="20"/>
          <w:szCs w:val="20"/>
          <w:lang w:val="en-GB"/>
        </w:rPr>
        <w:t>process</w:t>
      </w:r>
      <w:r w:rsidRPr="0CDEA300">
        <w:rPr>
          <w:rFonts w:ascii="Arial" w:eastAsia="Arial" w:hAnsi="Arial" w:cs="Arial"/>
          <w:sz w:val="20"/>
          <w:szCs w:val="20"/>
          <w:lang w:val="en-GB"/>
        </w:rPr>
        <w:t xml:space="preserve"> to ensure accountability</w:t>
      </w:r>
      <w:r w:rsidR="1C3324FC" w:rsidRPr="0CDEA300">
        <w:rPr>
          <w:rFonts w:ascii="Arial" w:eastAsia="Arial" w:hAnsi="Arial" w:cs="Arial"/>
          <w:sz w:val="20"/>
          <w:szCs w:val="20"/>
          <w:lang w:val="en-GB"/>
        </w:rPr>
        <w:t>.</w:t>
      </w:r>
    </w:p>
    <w:p w14:paraId="78C6B424" w14:textId="77777777" w:rsidR="00A52878" w:rsidRPr="00A52878" w:rsidRDefault="00A52878" w:rsidP="00A52878">
      <w:pPr>
        <w:pStyle w:val="Default"/>
        <w:numPr>
          <w:ilvl w:val="0"/>
          <w:numId w:val="1"/>
        </w:numPr>
        <w:spacing w:line="240" w:lineRule="auto"/>
        <w:jc w:val="both"/>
        <w:rPr>
          <w:rFonts w:ascii="Arial" w:eastAsia="Arial" w:hAnsi="Arial" w:cs="Arial"/>
          <w:sz w:val="20"/>
          <w:szCs w:val="20"/>
          <w:lang w:val="en-GB"/>
        </w:rPr>
      </w:pPr>
      <w:r w:rsidRPr="0CDEA300">
        <w:rPr>
          <w:rFonts w:ascii="Arial" w:eastAsia="Arial" w:hAnsi="Arial" w:cs="Arial"/>
          <w:sz w:val="20"/>
          <w:szCs w:val="20"/>
          <w:lang w:val="en-GB"/>
        </w:rPr>
        <w:t>Step-by-step guidelines for entering, updating, verifying, and submitting data, including troubleshooting tips for common problems.</w:t>
      </w:r>
    </w:p>
    <w:p w14:paraId="79F9C6BB" w14:textId="02FBF6FB" w:rsidR="00A52878" w:rsidRPr="00A52878" w:rsidRDefault="11FD14F0" w:rsidP="00A52878">
      <w:pPr>
        <w:pStyle w:val="Default"/>
        <w:numPr>
          <w:ilvl w:val="0"/>
          <w:numId w:val="1"/>
        </w:numPr>
        <w:spacing w:line="240" w:lineRule="auto"/>
        <w:jc w:val="both"/>
        <w:rPr>
          <w:rFonts w:ascii="Arial" w:eastAsia="Arial" w:hAnsi="Arial" w:cs="Arial"/>
          <w:sz w:val="20"/>
          <w:szCs w:val="20"/>
          <w:lang w:val="en-GB"/>
        </w:rPr>
      </w:pPr>
      <w:r w:rsidRPr="0CDEA300">
        <w:rPr>
          <w:rFonts w:ascii="Arial" w:eastAsia="Arial" w:hAnsi="Arial" w:cs="Arial"/>
          <w:sz w:val="20"/>
          <w:szCs w:val="20"/>
          <w:lang w:val="en-GB"/>
        </w:rPr>
        <w:t>Procedures for requesting assistance and support, including contact information for technical support and clear instruction</w:t>
      </w:r>
      <w:r w:rsidR="040A5FD0" w:rsidRPr="0CDEA300">
        <w:rPr>
          <w:rFonts w:ascii="Arial" w:eastAsia="Arial" w:hAnsi="Arial" w:cs="Arial"/>
          <w:sz w:val="20"/>
          <w:szCs w:val="20"/>
          <w:lang w:val="en-GB"/>
        </w:rPr>
        <w:t>s</w:t>
      </w:r>
      <w:r w:rsidRPr="0CDEA300">
        <w:rPr>
          <w:rFonts w:ascii="Arial" w:eastAsia="Arial" w:hAnsi="Arial" w:cs="Arial"/>
          <w:sz w:val="20"/>
          <w:szCs w:val="20"/>
          <w:lang w:val="en-GB"/>
        </w:rPr>
        <w:t xml:space="preserve"> for submitting help requests.</w:t>
      </w:r>
    </w:p>
    <w:p w14:paraId="7E49E54C" w14:textId="2066C455" w:rsidR="00A52878" w:rsidRPr="00A52878" w:rsidRDefault="00A52878" w:rsidP="00A52878">
      <w:pPr>
        <w:pStyle w:val="Default"/>
        <w:numPr>
          <w:ilvl w:val="0"/>
          <w:numId w:val="1"/>
        </w:numPr>
        <w:spacing w:line="240" w:lineRule="auto"/>
        <w:jc w:val="both"/>
        <w:rPr>
          <w:rFonts w:ascii="Arial" w:eastAsia="Arial" w:hAnsi="Arial" w:cs="Arial"/>
          <w:sz w:val="20"/>
          <w:szCs w:val="20"/>
          <w:lang w:val="en-GB"/>
        </w:rPr>
      </w:pPr>
      <w:r w:rsidRPr="0CDEA300">
        <w:rPr>
          <w:rFonts w:ascii="Arial" w:eastAsia="Arial" w:hAnsi="Arial" w:cs="Arial"/>
          <w:sz w:val="20"/>
          <w:szCs w:val="20"/>
          <w:lang w:val="en-GB"/>
        </w:rPr>
        <w:t>Provision of resources for further learning and skill development,</w:t>
      </w:r>
      <w:r w:rsidR="72CA55BD" w:rsidRPr="0CDEA300">
        <w:rPr>
          <w:rFonts w:ascii="Arial" w:eastAsia="Arial" w:hAnsi="Arial" w:cs="Arial"/>
          <w:sz w:val="20"/>
          <w:szCs w:val="20"/>
          <w:lang w:val="en-GB"/>
        </w:rPr>
        <w:t xml:space="preserve"> </w:t>
      </w:r>
      <w:r w:rsidRPr="0CDEA300">
        <w:rPr>
          <w:rFonts w:ascii="Arial" w:eastAsia="Arial" w:hAnsi="Arial" w:cs="Arial"/>
          <w:sz w:val="20"/>
          <w:szCs w:val="20"/>
          <w:lang w:val="en-GB"/>
        </w:rPr>
        <w:t>to support users in effectively using EMIS.</w:t>
      </w:r>
    </w:p>
    <w:p w14:paraId="5887D215" w14:textId="77777777" w:rsidR="00B3529B" w:rsidRDefault="00B3529B" w:rsidP="00B75886">
      <w:pPr>
        <w:pStyle w:val="Default"/>
        <w:spacing w:line="240" w:lineRule="auto"/>
        <w:jc w:val="both"/>
        <w:rPr>
          <w:rFonts w:ascii="Arial" w:eastAsia="Arial" w:hAnsi="Arial" w:cs="Arial"/>
          <w:sz w:val="20"/>
          <w:szCs w:val="20"/>
        </w:rPr>
      </w:pPr>
    </w:p>
    <w:p w14:paraId="07C38982" w14:textId="5204624D" w:rsidR="00430370" w:rsidRDefault="6E33F89C" w:rsidP="00A77176">
      <w:pPr>
        <w:pStyle w:val="Default"/>
        <w:spacing w:line="240" w:lineRule="auto"/>
        <w:jc w:val="both"/>
        <w:rPr>
          <w:rFonts w:ascii="Arial" w:eastAsia="Arial" w:hAnsi="Arial" w:cs="Arial"/>
          <w:sz w:val="20"/>
          <w:szCs w:val="20"/>
        </w:rPr>
      </w:pPr>
      <w:r w:rsidRPr="0CDEA300">
        <w:rPr>
          <w:rFonts w:ascii="Arial" w:eastAsia="Arial" w:hAnsi="Arial" w:cs="Arial"/>
          <w:sz w:val="20"/>
          <w:szCs w:val="20"/>
        </w:rPr>
        <w:t>The</w:t>
      </w:r>
      <w:r w:rsidRPr="0CDEA300">
        <w:rPr>
          <w:rFonts w:ascii="Arial" w:eastAsia="Times New Roman" w:hAnsi="Arial" w:cs="Arial"/>
          <w:b/>
          <w:bCs/>
          <w:sz w:val="20"/>
          <w:szCs w:val="20"/>
        </w:rPr>
        <w:t xml:space="preserve"> </w:t>
      </w:r>
      <w:r w:rsidRPr="0CDEA300">
        <w:rPr>
          <w:rFonts w:ascii="Arial" w:eastAsia="Times New Roman" w:hAnsi="Arial" w:cs="Arial"/>
          <w:sz w:val="20"/>
          <w:szCs w:val="20"/>
        </w:rPr>
        <w:t xml:space="preserve">policy </w:t>
      </w:r>
      <w:r w:rsidR="68B7D8AF" w:rsidRPr="0CDEA300">
        <w:rPr>
          <w:rFonts w:ascii="Arial" w:eastAsia="Times New Roman" w:hAnsi="Arial" w:cs="Arial"/>
          <w:sz w:val="20"/>
          <w:szCs w:val="20"/>
        </w:rPr>
        <w:t>draft Government De</w:t>
      </w:r>
      <w:r w:rsidR="005942E8" w:rsidRPr="0CDEA300">
        <w:rPr>
          <w:rFonts w:ascii="Arial" w:eastAsia="Times New Roman" w:hAnsi="Arial" w:cs="Arial"/>
          <w:sz w:val="20"/>
          <w:szCs w:val="20"/>
        </w:rPr>
        <w:t>cision</w:t>
      </w:r>
      <w:r w:rsidR="68B7D8AF" w:rsidRPr="0CDEA300">
        <w:rPr>
          <w:rFonts w:ascii="Arial" w:eastAsia="Times New Roman" w:hAnsi="Arial" w:cs="Arial"/>
          <w:sz w:val="20"/>
          <w:szCs w:val="20"/>
        </w:rPr>
        <w:t xml:space="preserve"> and </w:t>
      </w:r>
      <w:r w:rsidR="68B7D8AF" w:rsidRPr="0CDEA300">
        <w:rPr>
          <w:rFonts w:ascii="Arial" w:eastAsia="Arial" w:hAnsi="Arial" w:cs="Arial"/>
          <w:sz w:val="20"/>
          <w:szCs w:val="20"/>
          <w:lang w:val="en-GB"/>
        </w:rPr>
        <w:t xml:space="preserve">EMIS instruction </w:t>
      </w:r>
      <w:r w:rsidR="34336FB7" w:rsidRPr="0CDEA300">
        <w:rPr>
          <w:rFonts w:ascii="Arial" w:eastAsia="Arial" w:hAnsi="Arial" w:cs="Arial"/>
          <w:sz w:val="20"/>
          <w:szCs w:val="20"/>
          <w:lang w:val="en-GB"/>
        </w:rPr>
        <w:t xml:space="preserve">manual </w:t>
      </w:r>
      <w:r w:rsidR="4CC233FB" w:rsidRPr="0CDEA300">
        <w:rPr>
          <w:rFonts w:ascii="Arial" w:eastAsia="Arial" w:hAnsi="Arial" w:cs="Arial"/>
          <w:sz w:val="20"/>
          <w:szCs w:val="20"/>
          <w:lang w:val="en-GB"/>
        </w:rPr>
        <w:t xml:space="preserve">will be developed </w:t>
      </w:r>
      <w:r w:rsidR="68B7D8AF" w:rsidRPr="0CDEA300">
        <w:rPr>
          <w:rFonts w:ascii="Arial" w:eastAsia="Arial" w:hAnsi="Arial" w:cs="Arial"/>
          <w:sz w:val="20"/>
          <w:szCs w:val="20"/>
          <w:lang w:val="en-GB"/>
        </w:rPr>
        <w:t xml:space="preserve">based on Ministry’s regulations and </w:t>
      </w:r>
      <w:r w:rsidR="68B7D8AF" w:rsidRPr="0CDEA300">
        <w:rPr>
          <w:rFonts w:ascii="Arial" w:eastAsia="Arial" w:hAnsi="Arial" w:cs="Arial"/>
          <w:sz w:val="20"/>
          <w:szCs w:val="20"/>
        </w:rPr>
        <w:t>Government decision no. 601/2020 regarding the approval of the</w:t>
      </w:r>
      <w:r w:rsidR="75984915" w:rsidRPr="0CDEA300">
        <w:rPr>
          <w:rFonts w:ascii="Arial" w:eastAsia="Arial" w:hAnsi="Arial" w:cs="Arial"/>
          <w:sz w:val="20"/>
          <w:szCs w:val="20"/>
        </w:rPr>
        <w:t xml:space="preserve"> Education</w:t>
      </w:r>
      <w:r w:rsidR="68B7D8AF" w:rsidRPr="0CDEA300">
        <w:rPr>
          <w:rFonts w:ascii="Arial" w:eastAsia="Arial" w:hAnsi="Arial" w:cs="Arial"/>
          <w:sz w:val="20"/>
          <w:szCs w:val="20"/>
        </w:rPr>
        <w:t xml:space="preserve"> Management </w:t>
      </w:r>
      <w:r w:rsidR="4BCB86BC" w:rsidRPr="0CDEA300">
        <w:rPr>
          <w:rFonts w:ascii="Arial" w:eastAsia="Arial" w:hAnsi="Arial" w:cs="Arial"/>
          <w:sz w:val="20"/>
          <w:szCs w:val="20"/>
        </w:rPr>
        <w:t>I</w:t>
      </w:r>
      <w:r w:rsidR="68B7D8AF" w:rsidRPr="0CDEA300">
        <w:rPr>
          <w:rFonts w:ascii="Arial" w:eastAsia="Arial" w:hAnsi="Arial" w:cs="Arial"/>
          <w:sz w:val="20"/>
          <w:szCs w:val="20"/>
        </w:rPr>
        <w:t xml:space="preserve">nformation </w:t>
      </w:r>
      <w:r w:rsidR="491B421C" w:rsidRPr="0CDEA300">
        <w:rPr>
          <w:rFonts w:ascii="Arial" w:eastAsia="Arial" w:hAnsi="Arial" w:cs="Arial"/>
          <w:sz w:val="20"/>
          <w:szCs w:val="20"/>
        </w:rPr>
        <w:t>S</w:t>
      </w:r>
      <w:r w:rsidR="68B7D8AF" w:rsidRPr="0CDEA300">
        <w:rPr>
          <w:rFonts w:ascii="Arial" w:eastAsia="Arial" w:hAnsi="Arial" w:cs="Arial"/>
          <w:sz w:val="20"/>
          <w:szCs w:val="20"/>
        </w:rPr>
        <w:t>ystem concept.</w:t>
      </w:r>
      <w:r w:rsidR="167DD1C0">
        <w:t xml:space="preserve"> </w:t>
      </w:r>
      <w:r w:rsidR="167DD1C0" w:rsidRPr="0CDEA300">
        <w:rPr>
          <w:rFonts w:ascii="Arial" w:eastAsia="Arial" w:hAnsi="Arial" w:cs="Arial"/>
          <w:sz w:val="20"/>
          <w:szCs w:val="20"/>
          <w:lang w:val="en-GB"/>
        </w:rPr>
        <w:t>This activity will be caried out in collaboration with the relevant departments of the MER, e-Governance Agency</w:t>
      </w:r>
      <w:r w:rsidR="138E8DDC" w:rsidRPr="0CDEA300">
        <w:rPr>
          <w:rFonts w:ascii="Arial" w:eastAsia="Arial" w:hAnsi="Arial" w:cs="Arial"/>
          <w:sz w:val="20"/>
          <w:szCs w:val="20"/>
          <w:lang w:val="en-GB"/>
        </w:rPr>
        <w:t xml:space="preserve"> of</w:t>
      </w:r>
      <w:r w:rsidR="167DD1C0" w:rsidRPr="0CDEA300">
        <w:rPr>
          <w:rFonts w:ascii="Arial" w:eastAsia="Arial" w:hAnsi="Arial" w:cs="Arial"/>
          <w:sz w:val="20"/>
          <w:szCs w:val="20"/>
          <w:lang w:val="en-GB"/>
        </w:rPr>
        <w:t xml:space="preserve"> </w:t>
      </w:r>
      <w:r w:rsidR="6753216D" w:rsidRPr="0CDEA300">
        <w:rPr>
          <w:rFonts w:ascii="Arial" w:eastAsia="Arial" w:hAnsi="Arial" w:cs="Arial"/>
          <w:sz w:val="20"/>
          <w:szCs w:val="20"/>
          <w:lang w:val="en-GB"/>
        </w:rPr>
        <w:t>Moldova,</w:t>
      </w:r>
      <w:r w:rsidR="167DD1C0" w:rsidRPr="0CDEA300">
        <w:rPr>
          <w:rFonts w:ascii="Arial" w:eastAsia="Arial" w:hAnsi="Arial" w:cs="Arial"/>
          <w:sz w:val="20"/>
          <w:szCs w:val="20"/>
          <w:lang w:val="en-GB"/>
        </w:rPr>
        <w:t xml:space="preserve"> and other relevant institutions.</w:t>
      </w:r>
      <w:r w:rsidR="57FFA753" w:rsidRPr="0CDEA300">
        <w:rPr>
          <w:rFonts w:ascii="Arial" w:eastAsia="Arial" w:hAnsi="Arial" w:cs="Arial"/>
          <w:sz w:val="20"/>
          <w:szCs w:val="20"/>
        </w:rPr>
        <w:t xml:space="preserve"> Also, the service provider will support the public consultation</w:t>
      </w:r>
      <w:r w:rsidR="2CBBE3F8" w:rsidRPr="0CDEA300">
        <w:rPr>
          <w:rFonts w:ascii="Arial" w:eastAsia="Arial" w:hAnsi="Arial" w:cs="Arial"/>
          <w:sz w:val="20"/>
          <w:szCs w:val="20"/>
        </w:rPr>
        <w:t xml:space="preserve"> and</w:t>
      </w:r>
      <w:r w:rsidR="57FFA753" w:rsidRPr="0CDEA300">
        <w:rPr>
          <w:rFonts w:ascii="Arial" w:eastAsia="Arial" w:hAnsi="Arial" w:cs="Arial"/>
          <w:sz w:val="20"/>
          <w:szCs w:val="20"/>
        </w:rPr>
        <w:t xml:space="preserve"> </w:t>
      </w:r>
      <w:r w:rsidR="5CC4A1B7" w:rsidRPr="0CDEA300">
        <w:rPr>
          <w:rFonts w:ascii="Arial" w:eastAsia="Arial" w:hAnsi="Arial" w:cs="Arial"/>
          <w:sz w:val="20"/>
          <w:szCs w:val="20"/>
        </w:rPr>
        <w:t>will incorporate the feedback and finalize the EMIS regulation</w:t>
      </w:r>
      <w:r w:rsidR="57FFA753" w:rsidRPr="0CDEA300">
        <w:rPr>
          <w:rFonts w:ascii="Arial" w:eastAsia="Arial" w:hAnsi="Arial" w:cs="Arial"/>
          <w:sz w:val="20"/>
          <w:szCs w:val="20"/>
        </w:rPr>
        <w:t>.</w:t>
      </w:r>
      <w:r w:rsidR="00CCBC2B" w:rsidRPr="0CDEA300">
        <w:rPr>
          <w:rFonts w:ascii="Arial" w:eastAsia="Arial" w:hAnsi="Arial" w:cs="Arial"/>
          <w:sz w:val="20"/>
          <w:szCs w:val="20"/>
        </w:rPr>
        <w:t xml:space="preserve"> </w:t>
      </w:r>
    </w:p>
    <w:p w14:paraId="7F606081" w14:textId="3393017C" w:rsidR="00874A62" w:rsidRPr="00F45CD0" w:rsidRDefault="00874A62" w:rsidP="78CFA7F5">
      <w:pPr>
        <w:spacing w:after="0" w:line="240" w:lineRule="auto"/>
        <w:jc w:val="both"/>
        <w:rPr>
          <w:rFonts w:ascii="Arial" w:eastAsia="Arial" w:hAnsi="Arial" w:cs="Arial"/>
        </w:rPr>
      </w:pPr>
    </w:p>
    <w:p w14:paraId="03891AE2" w14:textId="77777777" w:rsidR="00701CC4" w:rsidRPr="00F45CD0" w:rsidRDefault="156603AB" w:rsidP="78CFA7F5">
      <w:pPr>
        <w:pStyle w:val="titleTOR"/>
        <w:numPr>
          <w:ilvl w:val="0"/>
          <w:numId w:val="21"/>
        </w:numPr>
        <w:tabs>
          <w:tab w:val="clear" w:pos="2520"/>
        </w:tabs>
        <w:rPr>
          <w:rFonts w:ascii="Arial" w:hAnsi="Arial" w:cs="Arial"/>
          <w:sz w:val="20"/>
          <w:szCs w:val="20"/>
        </w:rPr>
      </w:pPr>
      <w:r w:rsidRPr="78CFA7F5">
        <w:rPr>
          <w:rFonts w:ascii="Arial" w:hAnsi="Arial" w:cs="Arial"/>
          <w:sz w:val="20"/>
          <w:szCs w:val="20"/>
        </w:rPr>
        <w:t>Deliverables and delivery dates</w:t>
      </w:r>
    </w:p>
    <w:p w14:paraId="67683614" w14:textId="77777777" w:rsidR="00874A62" w:rsidRPr="00F45CD0" w:rsidRDefault="00874A62" w:rsidP="00874A62">
      <w:pPr>
        <w:pStyle w:val="ListParagraph"/>
        <w:adjustRightInd w:val="0"/>
        <w:snapToGrid w:val="0"/>
        <w:spacing w:after="0" w:line="240" w:lineRule="auto"/>
        <w:ind w:left="513"/>
        <w:rPr>
          <w:rFonts w:ascii="Arial" w:hAnsi="Arial" w:cs="Arial"/>
          <w:color w:val="000000"/>
          <w:sz w:val="20"/>
          <w:szCs w:val="20"/>
          <w:highlight w:val="green"/>
          <w:lang w:val="en-US"/>
        </w:rPr>
      </w:pPr>
    </w:p>
    <w:tbl>
      <w:tblPr>
        <w:tblStyle w:val="TableGrid"/>
        <w:tblW w:w="9016" w:type="dxa"/>
        <w:tblLook w:val="04A0" w:firstRow="1" w:lastRow="0" w:firstColumn="1" w:lastColumn="0" w:noHBand="0" w:noVBand="1"/>
      </w:tblPr>
      <w:tblGrid>
        <w:gridCol w:w="657"/>
        <w:gridCol w:w="4983"/>
        <w:gridCol w:w="1908"/>
        <w:gridCol w:w="1468"/>
      </w:tblGrid>
      <w:tr w:rsidR="00E70F6B" w:rsidRPr="00F45CD0" w14:paraId="0B90263B" w14:textId="77777777" w:rsidTr="6C0DC010">
        <w:trPr>
          <w:trHeight w:val="300"/>
        </w:trPr>
        <w:tc>
          <w:tcPr>
            <w:tcW w:w="657" w:type="dxa"/>
          </w:tcPr>
          <w:p w14:paraId="2AE966AF" w14:textId="4E6DEAEB" w:rsidR="00E70F6B" w:rsidRPr="0D8B5E80" w:rsidRDefault="00E70F6B" w:rsidP="0D8B5E80">
            <w:pPr>
              <w:rPr>
                <w:rFonts w:ascii="Arial" w:eastAsia="Times New Roman" w:hAnsi="Arial" w:cs="Arial"/>
                <w:b/>
                <w:bCs/>
                <w:lang w:val="en-US"/>
              </w:rPr>
            </w:pPr>
            <w:r>
              <w:rPr>
                <w:rFonts w:ascii="Arial" w:eastAsia="Times New Roman" w:hAnsi="Arial" w:cs="Arial"/>
                <w:b/>
                <w:bCs/>
                <w:lang w:val="en-US"/>
              </w:rPr>
              <w:t>NO.</w:t>
            </w:r>
          </w:p>
        </w:tc>
        <w:tc>
          <w:tcPr>
            <w:tcW w:w="4983" w:type="dxa"/>
          </w:tcPr>
          <w:p w14:paraId="3DD90CB8" w14:textId="467FABAA" w:rsidR="00E70F6B" w:rsidRPr="00F45CD0" w:rsidRDefault="00E70F6B" w:rsidP="0D8B5E80">
            <w:pPr>
              <w:rPr>
                <w:rFonts w:ascii="Arial" w:eastAsia="Times New Roman" w:hAnsi="Arial" w:cs="Arial"/>
                <w:b/>
                <w:bCs/>
                <w:lang w:val="en-US"/>
              </w:rPr>
            </w:pPr>
            <w:r w:rsidRPr="0D8B5E80">
              <w:rPr>
                <w:rFonts w:ascii="Arial" w:eastAsia="Times New Roman" w:hAnsi="Arial" w:cs="Arial"/>
                <w:b/>
                <w:bCs/>
                <w:lang w:val="en-US"/>
              </w:rPr>
              <w:t>Tasks</w:t>
            </w:r>
          </w:p>
        </w:tc>
        <w:tc>
          <w:tcPr>
            <w:tcW w:w="1908" w:type="dxa"/>
          </w:tcPr>
          <w:p w14:paraId="4AC9C6A9" w14:textId="1A805F31" w:rsidR="00E70F6B" w:rsidRPr="00F45CD0" w:rsidRDefault="00E70F6B" w:rsidP="0D8B5E80">
            <w:pPr>
              <w:rPr>
                <w:rFonts w:ascii="Arial" w:eastAsia="Times New Roman" w:hAnsi="Arial" w:cs="Arial"/>
                <w:b/>
                <w:bCs/>
                <w:lang w:val="en-US"/>
              </w:rPr>
            </w:pPr>
            <w:r w:rsidRPr="78CFA7F5">
              <w:rPr>
                <w:rFonts w:ascii="Arial" w:eastAsia="Times New Roman" w:hAnsi="Arial" w:cs="Arial"/>
                <w:b/>
                <w:bCs/>
                <w:lang w:val="en-US"/>
              </w:rPr>
              <w:t>Deliverable</w:t>
            </w:r>
          </w:p>
        </w:tc>
        <w:tc>
          <w:tcPr>
            <w:tcW w:w="1468" w:type="dxa"/>
          </w:tcPr>
          <w:p w14:paraId="39D716BD" w14:textId="3EE32817" w:rsidR="00E70F6B" w:rsidRPr="00F45CD0" w:rsidRDefault="00E70F6B" w:rsidP="0D8B5E80">
            <w:pPr>
              <w:rPr>
                <w:rFonts w:ascii="Arial" w:eastAsia="Times New Roman" w:hAnsi="Arial" w:cs="Arial"/>
                <w:b/>
                <w:bCs/>
                <w:lang w:val="en-US"/>
              </w:rPr>
            </w:pPr>
            <w:r w:rsidRPr="78CFA7F5">
              <w:rPr>
                <w:rFonts w:ascii="Arial" w:eastAsia="Times New Roman" w:hAnsi="Arial" w:cs="Arial"/>
                <w:b/>
                <w:bCs/>
                <w:lang w:val="en-US"/>
              </w:rPr>
              <w:t>Timeline*</w:t>
            </w:r>
          </w:p>
        </w:tc>
      </w:tr>
      <w:tr w:rsidR="00E70F6B" w:rsidRPr="00F45CD0" w14:paraId="2D4A93AD" w14:textId="77777777" w:rsidTr="6C0DC010">
        <w:trPr>
          <w:trHeight w:val="300"/>
        </w:trPr>
        <w:tc>
          <w:tcPr>
            <w:tcW w:w="657" w:type="dxa"/>
          </w:tcPr>
          <w:p w14:paraId="0E519EB0" w14:textId="20CBD09A" w:rsidR="00E70F6B" w:rsidRPr="78CFA7F5" w:rsidRDefault="00A77176" w:rsidP="78CFA7F5">
            <w:pPr>
              <w:pStyle w:val="titleTOR"/>
              <w:numPr>
                <w:ilvl w:val="0"/>
                <w:numId w:val="0"/>
              </w:numPr>
              <w:tabs>
                <w:tab w:val="clear" w:pos="2520"/>
                <w:tab w:val="num" w:pos="720"/>
              </w:tabs>
              <w:autoSpaceDE w:val="0"/>
              <w:autoSpaceDN w:val="0"/>
              <w:adjustRightInd w:val="0"/>
              <w:spacing w:before="120"/>
              <w:rPr>
                <w:rFonts w:ascii="Arial" w:hAnsi="Arial" w:cs="Arial"/>
                <w:b w:val="0"/>
                <w:sz w:val="20"/>
                <w:szCs w:val="20"/>
                <w:lang w:val="en-US"/>
              </w:rPr>
            </w:pPr>
            <w:r>
              <w:rPr>
                <w:rFonts w:ascii="Arial" w:hAnsi="Arial" w:cs="Arial"/>
                <w:b w:val="0"/>
                <w:sz w:val="20"/>
                <w:szCs w:val="20"/>
                <w:lang w:val="en-US"/>
              </w:rPr>
              <w:t>1</w:t>
            </w:r>
            <w:r w:rsidR="00E70F6B">
              <w:rPr>
                <w:rFonts w:ascii="Arial" w:hAnsi="Arial" w:cs="Arial"/>
                <w:b w:val="0"/>
                <w:sz w:val="20"/>
                <w:szCs w:val="20"/>
                <w:lang w:val="en-US"/>
              </w:rPr>
              <w:t>.</w:t>
            </w:r>
          </w:p>
        </w:tc>
        <w:tc>
          <w:tcPr>
            <w:tcW w:w="4983" w:type="dxa"/>
          </w:tcPr>
          <w:p w14:paraId="35447361" w14:textId="26220EAF" w:rsidR="00E70F6B" w:rsidRPr="00F45CD0" w:rsidRDefault="2565BC87" w:rsidP="6C0DC010">
            <w:pPr>
              <w:pStyle w:val="titleTOR"/>
              <w:numPr>
                <w:ilvl w:val="0"/>
                <w:numId w:val="0"/>
              </w:numPr>
              <w:tabs>
                <w:tab w:val="clear" w:pos="2520"/>
                <w:tab w:val="num" w:pos="720"/>
              </w:tabs>
              <w:spacing w:before="120"/>
              <w:rPr>
                <w:rFonts w:ascii="Arial" w:hAnsi="Arial" w:cs="Arial"/>
                <w:b w:val="0"/>
                <w:sz w:val="20"/>
                <w:szCs w:val="20"/>
                <w:lang w:val="en-US"/>
              </w:rPr>
            </w:pPr>
            <w:r w:rsidRPr="6C0DC010">
              <w:rPr>
                <w:rFonts w:ascii="Arial" w:hAnsi="Arial" w:cs="Arial"/>
                <w:b w:val="0"/>
                <w:sz w:val="20"/>
                <w:szCs w:val="20"/>
                <w:lang w:val="en-US"/>
              </w:rPr>
              <w:t xml:space="preserve">- </w:t>
            </w:r>
            <w:r w:rsidR="6BD25447" w:rsidRPr="6C0DC010">
              <w:rPr>
                <w:rFonts w:ascii="Arial" w:hAnsi="Arial" w:cs="Arial"/>
                <w:b w:val="0"/>
                <w:sz w:val="20"/>
                <w:szCs w:val="20"/>
                <w:lang w:val="en-US"/>
              </w:rPr>
              <w:t xml:space="preserve">Conduct desk review of documentation on </w:t>
            </w:r>
            <w:r w:rsidR="4478547C" w:rsidRPr="6C0DC010">
              <w:rPr>
                <w:rFonts w:ascii="Arial" w:hAnsi="Arial" w:cs="Arial"/>
                <w:b w:val="0"/>
                <w:sz w:val="20"/>
                <w:szCs w:val="20"/>
                <w:lang w:val="en-US"/>
              </w:rPr>
              <w:t>EMIS and</w:t>
            </w:r>
            <w:r w:rsidR="31ECF4FA" w:rsidRPr="6C0DC010">
              <w:rPr>
                <w:rFonts w:ascii="Arial" w:hAnsi="Arial" w:cs="Arial"/>
                <w:b w:val="0"/>
                <w:sz w:val="20"/>
                <w:szCs w:val="20"/>
                <w:lang w:val="en-US"/>
              </w:rPr>
              <w:t xml:space="preserve"> analyze</w:t>
            </w:r>
            <w:r w:rsidR="74EA7D25" w:rsidRPr="6C0DC010">
              <w:rPr>
                <w:rFonts w:ascii="Arial" w:hAnsi="Arial" w:cs="Arial"/>
                <w:b w:val="0"/>
                <w:sz w:val="20"/>
                <w:szCs w:val="20"/>
                <w:lang w:val="en-US"/>
              </w:rPr>
              <w:t xml:space="preserve"> the</w:t>
            </w:r>
            <w:r w:rsidR="31ECF4FA" w:rsidRPr="6C0DC010">
              <w:rPr>
                <w:rFonts w:ascii="Arial" w:hAnsi="Arial" w:cs="Arial"/>
                <w:b w:val="0"/>
                <w:sz w:val="20"/>
                <w:szCs w:val="20"/>
                <w:lang w:val="en-US"/>
              </w:rPr>
              <w:t xml:space="preserve"> </w:t>
            </w:r>
            <w:r w:rsidR="4478547C" w:rsidRPr="6C0DC010">
              <w:rPr>
                <w:rFonts w:ascii="Arial" w:hAnsi="Arial" w:cs="Arial"/>
                <w:b w:val="0"/>
                <w:sz w:val="20"/>
                <w:szCs w:val="20"/>
                <w:lang w:val="en-US"/>
              </w:rPr>
              <w:t>data collect</w:t>
            </w:r>
            <w:r w:rsidR="43DD04B7" w:rsidRPr="6C0DC010">
              <w:rPr>
                <w:rFonts w:ascii="Arial" w:hAnsi="Arial" w:cs="Arial"/>
                <w:b w:val="0"/>
                <w:sz w:val="20"/>
                <w:szCs w:val="20"/>
                <w:lang w:val="en-US"/>
              </w:rPr>
              <w:t>ion</w:t>
            </w:r>
            <w:r w:rsidR="6C2C79F8" w:rsidRPr="6C0DC010">
              <w:rPr>
                <w:rFonts w:ascii="Arial" w:hAnsi="Arial" w:cs="Arial"/>
                <w:b w:val="0"/>
                <w:sz w:val="20"/>
                <w:szCs w:val="20"/>
                <w:lang w:val="en-US"/>
              </w:rPr>
              <w:t>/update/</w:t>
            </w:r>
            <w:r w:rsidR="6DC79A3A" w:rsidRPr="6C0DC010">
              <w:rPr>
                <w:rFonts w:ascii="Arial" w:hAnsi="Arial" w:cs="Arial"/>
                <w:b w:val="0"/>
                <w:sz w:val="20"/>
                <w:szCs w:val="20"/>
                <w:lang w:val="en-US"/>
              </w:rPr>
              <w:t>interoperability</w:t>
            </w:r>
            <w:r w:rsidR="43DD04B7" w:rsidRPr="6C0DC010">
              <w:rPr>
                <w:rFonts w:ascii="Arial" w:hAnsi="Arial" w:cs="Arial"/>
                <w:b w:val="0"/>
                <w:sz w:val="20"/>
                <w:szCs w:val="20"/>
                <w:lang w:val="en-US"/>
              </w:rPr>
              <w:t xml:space="preserve"> </w:t>
            </w:r>
            <w:r w:rsidR="4478547C" w:rsidRPr="6C0DC010">
              <w:rPr>
                <w:rFonts w:ascii="Arial" w:hAnsi="Arial" w:cs="Arial"/>
                <w:b w:val="0"/>
                <w:sz w:val="20"/>
                <w:szCs w:val="20"/>
                <w:lang w:val="en-US"/>
              </w:rPr>
              <w:t>process</w:t>
            </w:r>
            <w:r w:rsidR="5F6B0AE3" w:rsidRPr="6C0DC010">
              <w:rPr>
                <w:rFonts w:ascii="Arial" w:hAnsi="Arial" w:cs="Arial"/>
                <w:b w:val="0"/>
                <w:sz w:val="20"/>
                <w:szCs w:val="20"/>
                <w:lang w:val="en-US"/>
              </w:rPr>
              <w:t>,</w:t>
            </w:r>
            <w:r w:rsidR="6BD25447" w:rsidRPr="6C0DC010">
              <w:rPr>
                <w:rFonts w:ascii="Arial" w:hAnsi="Arial" w:cs="Arial"/>
                <w:b w:val="0"/>
                <w:sz w:val="20"/>
                <w:szCs w:val="20"/>
                <w:lang w:val="en-US"/>
              </w:rPr>
              <w:t xml:space="preserve"> including </w:t>
            </w:r>
            <w:r w:rsidR="4478547C" w:rsidRPr="6C0DC010">
              <w:rPr>
                <w:rFonts w:ascii="Arial" w:hAnsi="Arial" w:cs="Arial"/>
                <w:b w:val="0"/>
                <w:sz w:val="20"/>
                <w:szCs w:val="20"/>
                <w:lang w:val="en-US"/>
              </w:rPr>
              <w:t xml:space="preserve">national and international </w:t>
            </w:r>
            <w:r w:rsidR="6BD25447" w:rsidRPr="6C0DC010">
              <w:rPr>
                <w:rFonts w:ascii="Arial" w:hAnsi="Arial" w:cs="Arial"/>
                <w:b w:val="0"/>
                <w:sz w:val="20"/>
                <w:szCs w:val="20"/>
                <w:lang w:val="en-US"/>
              </w:rPr>
              <w:t>best practices and policies applied, available national studies, evaluations and reports, and data from relevant</w:t>
            </w:r>
            <w:r w:rsidR="4478547C" w:rsidRPr="6C0DC010">
              <w:rPr>
                <w:rFonts w:ascii="Arial" w:hAnsi="Arial" w:cs="Arial"/>
                <w:b w:val="0"/>
                <w:sz w:val="20"/>
                <w:szCs w:val="20"/>
                <w:lang w:val="en-US"/>
              </w:rPr>
              <w:t xml:space="preserve"> institutions.</w:t>
            </w:r>
          </w:p>
        </w:tc>
        <w:tc>
          <w:tcPr>
            <w:tcW w:w="1908" w:type="dxa"/>
          </w:tcPr>
          <w:p w14:paraId="1E0B1207" w14:textId="0EF09E1C" w:rsidR="00E70F6B" w:rsidRPr="00F45CD0" w:rsidRDefault="00E70F6B" w:rsidP="0D8B5E80">
            <w:pPr>
              <w:rPr>
                <w:rFonts w:ascii="Arial" w:hAnsi="Arial" w:cs="Arial"/>
                <w:lang w:val="en-US"/>
              </w:rPr>
            </w:pPr>
            <w:r w:rsidRPr="78CFA7F5">
              <w:rPr>
                <w:rFonts w:ascii="Arial" w:hAnsi="Arial" w:cs="Arial"/>
                <w:lang w:val="en-US"/>
              </w:rPr>
              <w:t xml:space="preserve">The desk review report containing main findings and recommendations for policy development </w:t>
            </w:r>
          </w:p>
        </w:tc>
        <w:tc>
          <w:tcPr>
            <w:tcW w:w="1468" w:type="dxa"/>
          </w:tcPr>
          <w:p w14:paraId="29BF5C74" w14:textId="650200A4" w:rsidR="00E70F6B" w:rsidRPr="00F45CD0" w:rsidRDefault="00EF55C1" w:rsidP="0CDEA300">
            <w:pPr>
              <w:rPr>
                <w:rFonts w:ascii="Arial" w:eastAsia="Times New Roman" w:hAnsi="Arial" w:cs="Arial"/>
                <w:i/>
                <w:iCs/>
                <w:color w:val="FF0000"/>
                <w:lang w:val="en-US"/>
              </w:rPr>
            </w:pPr>
            <w:r w:rsidRPr="0CDEA300">
              <w:rPr>
                <w:rFonts w:ascii="Arial" w:eastAsia="Times New Roman" w:hAnsi="Arial" w:cs="Arial"/>
                <w:color w:val="000000" w:themeColor="text1"/>
                <w:lang w:val="en-US"/>
              </w:rPr>
              <w:t>3</w:t>
            </w:r>
            <w:r w:rsidR="00E70F6B" w:rsidRPr="0CDEA300">
              <w:rPr>
                <w:rFonts w:ascii="Arial" w:eastAsia="Times New Roman" w:hAnsi="Arial" w:cs="Arial"/>
                <w:color w:val="000000" w:themeColor="text1"/>
                <w:lang w:val="en-US"/>
              </w:rPr>
              <w:t xml:space="preserve"> working days</w:t>
            </w:r>
          </w:p>
        </w:tc>
      </w:tr>
      <w:tr w:rsidR="00E70F6B" w:rsidRPr="00F45CD0" w14:paraId="143F5845" w14:textId="77777777" w:rsidTr="6C0DC010">
        <w:trPr>
          <w:trHeight w:val="300"/>
        </w:trPr>
        <w:tc>
          <w:tcPr>
            <w:tcW w:w="657" w:type="dxa"/>
          </w:tcPr>
          <w:p w14:paraId="5E2D4677" w14:textId="1ED1565C" w:rsidR="00E70F6B" w:rsidRPr="78CFA7F5" w:rsidRDefault="00EF55C1" w:rsidP="78CFA7F5">
            <w:pPr>
              <w:rPr>
                <w:rFonts w:ascii="Arial" w:hAnsi="Arial" w:cs="Arial"/>
                <w:lang w:val="en-US"/>
              </w:rPr>
            </w:pPr>
            <w:r>
              <w:rPr>
                <w:rFonts w:ascii="Arial" w:hAnsi="Arial" w:cs="Arial"/>
                <w:lang w:val="en-US"/>
              </w:rPr>
              <w:t>2</w:t>
            </w:r>
            <w:r w:rsidR="00E70F6B">
              <w:rPr>
                <w:rFonts w:ascii="Arial" w:hAnsi="Arial" w:cs="Arial"/>
                <w:lang w:val="en-US"/>
              </w:rPr>
              <w:t>.</w:t>
            </w:r>
          </w:p>
        </w:tc>
        <w:tc>
          <w:tcPr>
            <w:tcW w:w="4983" w:type="dxa"/>
          </w:tcPr>
          <w:p w14:paraId="0231A795" w14:textId="136397D9" w:rsidR="00E70F6B" w:rsidRPr="00F45CD0" w:rsidRDefault="79F69B0D" w:rsidP="78CFA7F5">
            <w:pPr>
              <w:rPr>
                <w:rFonts w:ascii="Arial" w:eastAsia="Arial" w:hAnsi="Arial" w:cs="Arial"/>
                <w:color w:val="000000" w:themeColor="text1"/>
                <w:sz w:val="22"/>
                <w:szCs w:val="22"/>
              </w:rPr>
            </w:pPr>
            <w:r w:rsidRPr="0CDEA300">
              <w:rPr>
                <w:rFonts w:ascii="Arial" w:hAnsi="Arial" w:cs="Arial"/>
                <w:lang w:val="en-US"/>
              </w:rPr>
              <w:t xml:space="preserve">- Conduct relevant interviews and focus group discussions with </w:t>
            </w:r>
            <w:r w:rsidRPr="0CDEA300">
              <w:rPr>
                <w:rFonts w:ascii="Arial" w:eastAsia="Arial" w:hAnsi="Arial" w:cs="Arial"/>
                <w:color w:val="000000" w:themeColor="text1"/>
              </w:rPr>
              <w:t xml:space="preserve">MER departments, UNICEF, </w:t>
            </w:r>
            <w:r w:rsidR="2F479E3A" w:rsidRPr="0CDEA300">
              <w:rPr>
                <w:rFonts w:ascii="Arial" w:eastAsia="Arial" w:hAnsi="Arial" w:cs="Arial"/>
                <w:color w:val="000000" w:themeColor="text1"/>
              </w:rPr>
              <w:t>Centre</w:t>
            </w:r>
            <w:r w:rsidRPr="0CDEA300">
              <w:rPr>
                <w:rFonts w:ascii="Arial" w:eastAsia="Arial" w:hAnsi="Arial" w:cs="Arial"/>
                <w:color w:val="000000" w:themeColor="text1"/>
              </w:rPr>
              <w:t xml:space="preserve"> of ICT in Education (CICTE), e-Governance Agency Moldova</w:t>
            </w:r>
            <w:r w:rsidR="57FFA753" w:rsidRPr="0CDEA300">
              <w:rPr>
                <w:rFonts w:ascii="Arial" w:eastAsia="Arial" w:hAnsi="Arial" w:cs="Arial"/>
                <w:color w:val="000000" w:themeColor="text1"/>
              </w:rPr>
              <w:t xml:space="preserve">, local departments of education, educational </w:t>
            </w:r>
            <w:r w:rsidR="3CE11308" w:rsidRPr="0CDEA300">
              <w:rPr>
                <w:rFonts w:ascii="Arial" w:eastAsia="Arial" w:hAnsi="Arial" w:cs="Arial"/>
                <w:color w:val="000000" w:themeColor="text1"/>
              </w:rPr>
              <w:t>institutions,</w:t>
            </w:r>
            <w:r w:rsidR="2F479E3A" w:rsidRPr="0CDEA300">
              <w:rPr>
                <w:rFonts w:ascii="Arial" w:eastAsia="Arial" w:hAnsi="Arial" w:cs="Arial"/>
                <w:color w:val="000000" w:themeColor="text1"/>
              </w:rPr>
              <w:t xml:space="preserve"> </w:t>
            </w:r>
            <w:r w:rsidRPr="0CDEA300">
              <w:rPr>
                <w:rFonts w:ascii="Arial" w:eastAsia="Arial" w:hAnsi="Arial" w:cs="Arial"/>
                <w:color w:val="000000" w:themeColor="text1"/>
              </w:rPr>
              <w:t>and other relevant actors</w:t>
            </w:r>
          </w:p>
          <w:p w14:paraId="2479729F" w14:textId="3970F762" w:rsidR="00E70F6B" w:rsidRPr="00F45CD0" w:rsidRDefault="00E70F6B" w:rsidP="78CFA7F5">
            <w:pPr>
              <w:rPr>
                <w:rFonts w:ascii="Arial" w:hAnsi="Arial" w:cs="Arial"/>
                <w:lang w:val="en-US"/>
              </w:rPr>
            </w:pPr>
            <w:r w:rsidRPr="78CFA7F5">
              <w:rPr>
                <w:rFonts w:ascii="Arial" w:hAnsi="Arial" w:cs="Arial"/>
                <w:lang w:val="en-US"/>
              </w:rPr>
              <w:t>- Apply analytical methodology and tools to interviews and data</w:t>
            </w:r>
          </w:p>
        </w:tc>
        <w:tc>
          <w:tcPr>
            <w:tcW w:w="1908" w:type="dxa"/>
          </w:tcPr>
          <w:p w14:paraId="1BF51206" w14:textId="1D76ACE5" w:rsidR="00E40502" w:rsidRDefault="79F69B0D" w:rsidP="78CFA7F5">
            <w:pPr>
              <w:rPr>
                <w:rFonts w:ascii="Arial" w:hAnsi="Arial" w:cs="Arial"/>
                <w:lang w:val="en-US"/>
              </w:rPr>
            </w:pPr>
            <w:r w:rsidRPr="0CDEA300">
              <w:rPr>
                <w:rFonts w:ascii="Arial" w:hAnsi="Arial" w:cs="Arial"/>
                <w:lang w:val="en-US"/>
              </w:rPr>
              <w:t xml:space="preserve">-List of interviewed </w:t>
            </w:r>
            <w:r w:rsidR="00E626B0" w:rsidRPr="0CDEA300">
              <w:rPr>
                <w:rFonts w:ascii="Arial" w:hAnsi="Arial" w:cs="Arial"/>
                <w:lang w:val="en-US"/>
              </w:rPr>
              <w:t>institutions/people</w:t>
            </w:r>
          </w:p>
          <w:p w14:paraId="7BBCF135" w14:textId="6023D32F" w:rsidR="00E70F6B" w:rsidRPr="00F45CD0" w:rsidRDefault="5641C81E" w:rsidP="78CFA7F5">
            <w:pPr>
              <w:rPr>
                <w:rFonts w:ascii="Arial" w:hAnsi="Arial" w:cs="Arial"/>
                <w:lang w:val="en-US"/>
              </w:rPr>
            </w:pPr>
            <w:r w:rsidRPr="2FA956C7">
              <w:rPr>
                <w:rFonts w:ascii="Arial" w:hAnsi="Arial" w:cs="Arial"/>
                <w:lang w:val="en-US"/>
              </w:rPr>
              <w:t xml:space="preserve">- </w:t>
            </w:r>
            <w:r w:rsidR="79F69B0D" w:rsidRPr="2FA956C7">
              <w:rPr>
                <w:rFonts w:ascii="Arial" w:hAnsi="Arial" w:cs="Arial"/>
                <w:lang w:val="en-US"/>
              </w:rPr>
              <w:t>A summary report on the key findings</w:t>
            </w:r>
            <w:r w:rsidR="32A80FB6" w:rsidRPr="2FA956C7">
              <w:rPr>
                <w:rFonts w:ascii="Arial" w:hAnsi="Arial" w:cs="Arial"/>
                <w:lang w:val="en-US"/>
              </w:rPr>
              <w:t xml:space="preserve"> </w:t>
            </w:r>
            <w:r w:rsidR="0BD8B43E" w:rsidRPr="2FA956C7">
              <w:rPr>
                <w:rFonts w:ascii="Arial" w:hAnsi="Arial" w:cs="Arial"/>
                <w:lang w:val="en-US"/>
              </w:rPr>
              <w:t xml:space="preserve"> </w:t>
            </w:r>
          </w:p>
          <w:p w14:paraId="622F0FBB" w14:textId="6A3C82D0" w:rsidR="00E70F6B" w:rsidRPr="00F45CD0" w:rsidRDefault="00E70F6B" w:rsidP="78CFA7F5">
            <w:pPr>
              <w:rPr>
                <w:rFonts w:ascii="Arial" w:hAnsi="Arial" w:cs="Arial"/>
                <w:lang w:val="en-US"/>
              </w:rPr>
            </w:pPr>
          </w:p>
        </w:tc>
        <w:tc>
          <w:tcPr>
            <w:tcW w:w="1468" w:type="dxa"/>
          </w:tcPr>
          <w:p w14:paraId="427B6E32" w14:textId="2C4D0B4A" w:rsidR="00E70F6B" w:rsidRPr="00F45CD0" w:rsidRDefault="00430370" w:rsidP="78CFA7F5">
            <w:pPr>
              <w:rPr>
                <w:rFonts w:ascii="Arial" w:hAnsi="Arial" w:cs="Arial"/>
                <w:color w:val="FF0000"/>
                <w:lang w:val="en-US"/>
              </w:rPr>
            </w:pPr>
            <w:r w:rsidRPr="0CDEA300">
              <w:rPr>
                <w:rFonts w:ascii="Arial" w:hAnsi="Arial" w:cs="Arial"/>
                <w:color w:val="000000" w:themeColor="text1"/>
                <w:lang w:val="en-US"/>
              </w:rPr>
              <w:t>5</w:t>
            </w:r>
            <w:r w:rsidR="00E70F6B" w:rsidRPr="0CDEA300">
              <w:rPr>
                <w:rFonts w:ascii="Arial" w:hAnsi="Arial" w:cs="Arial"/>
                <w:color w:val="000000" w:themeColor="text1"/>
                <w:lang w:val="en-US"/>
              </w:rPr>
              <w:t xml:space="preserve"> working days</w:t>
            </w:r>
          </w:p>
        </w:tc>
      </w:tr>
      <w:tr w:rsidR="00E70F6B" w14:paraId="7C0E0080" w14:textId="77777777" w:rsidTr="6C0DC010">
        <w:trPr>
          <w:trHeight w:val="300"/>
        </w:trPr>
        <w:tc>
          <w:tcPr>
            <w:tcW w:w="657" w:type="dxa"/>
          </w:tcPr>
          <w:p w14:paraId="601D3C9E" w14:textId="4FB6E5AF" w:rsidR="00E70F6B" w:rsidRPr="00430370" w:rsidRDefault="00EF55C1" w:rsidP="78CFA7F5">
            <w:pPr>
              <w:rPr>
                <w:rFonts w:ascii="Arial" w:eastAsia="Arial" w:hAnsi="Arial" w:cs="Arial"/>
                <w:lang w:val="en-US"/>
              </w:rPr>
            </w:pPr>
            <w:r>
              <w:rPr>
                <w:rFonts w:ascii="Arial" w:eastAsia="Arial" w:hAnsi="Arial" w:cs="Arial"/>
                <w:lang w:val="en-US"/>
              </w:rPr>
              <w:t>3</w:t>
            </w:r>
            <w:r w:rsidR="00E70F6B" w:rsidRPr="00430370">
              <w:rPr>
                <w:rFonts w:ascii="Arial" w:eastAsia="Arial" w:hAnsi="Arial" w:cs="Arial"/>
                <w:lang w:val="en-US"/>
              </w:rPr>
              <w:t>.</w:t>
            </w:r>
          </w:p>
        </w:tc>
        <w:tc>
          <w:tcPr>
            <w:tcW w:w="4983" w:type="dxa"/>
          </w:tcPr>
          <w:p w14:paraId="05B428C7" w14:textId="22F1BFE4" w:rsidR="00E70F6B" w:rsidRPr="00430370" w:rsidRDefault="6BD25447" w:rsidP="78CFA7F5">
            <w:pPr>
              <w:rPr>
                <w:rFonts w:ascii="Arial" w:eastAsia="Arial" w:hAnsi="Arial" w:cs="Arial"/>
                <w:lang w:val="en-US"/>
              </w:rPr>
            </w:pPr>
            <w:r w:rsidRPr="00430370">
              <w:rPr>
                <w:rFonts w:ascii="Arial" w:eastAsia="Arial" w:hAnsi="Arial" w:cs="Arial"/>
                <w:lang w:val="en-US"/>
              </w:rPr>
              <w:t xml:space="preserve">Develop </w:t>
            </w:r>
            <w:r w:rsidR="1E50E8F7" w:rsidRPr="00430370">
              <w:rPr>
                <w:rFonts w:ascii="Arial" w:eastAsia="Arial" w:hAnsi="Arial" w:cs="Arial"/>
                <w:lang w:val="en-US"/>
              </w:rPr>
              <w:t xml:space="preserve">the draft of the Government </w:t>
            </w:r>
            <w:r w:rsidR="1E020305" w:rsidRPr="00430370">
              <w:rPr>
                <w:rFonts w:ascii="Arial" w:eastAsia="Arial" w:hAnsi="Arial" w:cs="Arial"/>
                <w:lang w:val="en-US"/>
              </w:rPr>
              <w:t>Decision and</w:t>
            </w:r>
            <w:r w:rsidR="1E50E8F7" w:rsidRPr="00430370">
              <w:rPr>
                <w:rFonts w:ascii="Arial" w:eastAsia="Arial" w:hAnsi="Arial" w:cs="Arial"/>
                <w:lang w:val="en-US"/>
              </w:rPr>
              <w:t xml:space="preserve"> EMIS </w:t>
            </w:r>
            <w:r w:rsidR="7A6CF6E5" w:rsidRPr="00430370">
              <w:rPr>
                <w:rFonts w:ascii="Arial" w:eastAsia="Arial" w:hAnsi="Arial" w:cs="Arial"/>
                <w:lang w:val="en-US"/>
              </w:rPr>
              <w:t>i</w:t>
            </w:r>
            <w:r w:rsidR="1E50E8F7" w:rsidRPr="00430370">
              <w:rPr>
                <w:rFonts w:ascii="Arial" w:eastAsia="Arial" w:hAnsi="Arial" w:cs="Arial"/>
                <w:lang w:val="en-US"/>
              </w:rPr>
              <w:t xml:space="preserve">nstruction </w:t>
            </w:r>
            <w:r w:rsidR="1AC7135B" w:rsidRPr="00430370">
              <w:rPr>
                <w:rFonts w:ascii="Arial" w:eastAsia="Arial" w:hAnsi="Arial" w:cs="Arial"/>
                <w:lang w:val="en-US"/>
              </w:rPr>
              <w:t>manual</w:t>
            </w:r>
            <w:r w:rsidR="3F2C387F" w:rsidRPr="00430370">
              <w:rPr>
                <w:rFonts w:ascii="Arial" w:eastAsia="Arial" w:hAnsi="Arial" w:cs="Arial"/>
                <w:lang w:val="en-US"/>
              </w:rPr>
              <w:t>/guide</w:t>
            </w:r>
            <w:r w:rsidR="1AC7135B" w:rsidRPr="00430370">
              <w:rPr>
                <w:rFonts w:ascii="Arial" w:eastAsia="Arial" w:hAnsi="Arial" w:cs="Arial"/>
                <w:lang w:val="en-US"/>
              </w:rPr>
              <w:t xml:space="preserve"> </w:t>
            </w:r>
            <w:r w:rsidRPr="00430370">
              <w:rPr>
                <w:rFonts w:ascii="Arial" w:eastAsia="Arial" w:hAnsi="Arial" w:cs="Arial"/>
                <w:lang w:val="en-US"/>
              </w:rPr>
              <w:t>(</w:t>
            </w:r>
            <w:r w:rsidRPr="00430370">
              <w:rPr>
                <w:rFonts w:ascii="Arial" w:eastAsia="Arial" w:hAnsi="Arial" w:cs="Arial"/>
                <w:shd w:val="clear" w:color="auto" w:fill="E6E6E6"/>
                <w:lang w:val="en-US"/>
              </w:rPr>
              <w:t>Romanian)</w:t>
            </w:r>
            <w:r w:rsidRPr="00430370">
              <w:rPr>
                <w:rFonts w:ascii="Arial" w:eastAsia="Arial" w:hAnsi="Arial" w:cs="Arial"/>
                <w:lang w:val="en-US"/>
              </w:rPr>
              <w:t xml:space="preserve"> and submit to the M</w:t>
            </w:r>
            <w:r w:rsidR="07F12B03" w:rsidRPr="00430370">
              <w:rPr>
                <w:rFonts w:ascii="Arial" w:eastAsia="Arial" w:hAnsi="Arial" w:cs="Arial"/>
                <w:lang w:val="en-US"/>
              </w:rPr>
              <w:t>ER</w:t>
            </w:r>
            <w:r w:rsidR="3B9C7D8F" w:rsidRPr="00430370">
              <w:rPr>
                <w:rFonts w:ascii="Arial" w:eastAsia="Arial" w:hAnsi="Arial" w:cs="Arial"/>
                <w:lang w:val="en-US"/>
              </w:rPr>
              <w:t xml:space="preserve"> and </w:t>
            </w:r>
            <w:r w:rsidR="1E50E8F7" w:rsidRPr="00430370">
              <w:rPr>
                <w:rFonts w:ascii="Arial" w:eastAsia="Arial" w:hAnsi="Arial" w:cs="Arial"/>
                <w:lang w:val="en-US"/>
              </w:rPr>
              <w:t>UNICEF</w:t>
            </w:r>
            <w:r w:rsidRPr="00430370">
              <w:rPr>
                <w:rFonts w:ascii="Arial" w:eastAsia="Arial" w:hAnsi="Arial" w:cs="Arial"/>
                <w:lang w:val="en-US"/>
              </w:rPr>
              <w:t xml:space="preserve"> for review and comments</w:t>
            </w:r>
          </w:p>
          <w:p w14:paraId="27B8B2D3" w14:textId="4971DF9F" w:rsidR="00E70F6B" w:rsidRPr="00430370" w:rsidRDefault="00E70F6B" w:rsidP="78CFA7F5">
            <w:pPr>
              <w:rPr>
                <w:rFonts w:ascii="Arial" w:eastAsia="Arial" w:hAnsi="Arial" w:cs="Arial"/>
                <w:lang w:val="en-US"/>
              </w:rPr>
            </w:pPr>
          </w:p>
          <w:p w14:paraId="17A000F7" w14:textId="12671C68" w:rsidR="00E70F6B" w:rsidRPr="00430370" w:rsidRDefault="00E70F6B" w:rsidP="78CFA7F5">
            <w:pPr>
              <w:rPr>
                <w:rFonts w:ascii="Arial" w:eastAsia="Arial" w:hAnsi="Arial" w:cs="Arial"/>
                <w:lang w:val="en-US"/>
              </w:rPr>
            </w:pPr>
          </w:p>
        </w:tc>
        <w:tc>
          <w:tcPr>
            <w:tcW w:w="1908" w:type="dxa"/>
          </w:tcPr>
          <w:p w14:paraId="3F8B0A29" w14:textId="13E317F4" w:rsidR="00E70F6B" w:rsidRDefault="473FF9B1" w:rsidP="78CFA7F5">
            <w:pPr>
              <w:rPr>
                <w:rFonts w:ascii="Arial" w:hAnsi="Arial" w:cs="Arial"/>
                <w:lang w:val="en-US"/>
              </w:rPr>
            </w:pPr>
            <w:r w:rsidRPr="6C0DC010">
              <w:rPr>
                <w:rFonts w:ascii="Arial" w:hAnsi="Arial" w:cs="Arial"/>
                <w:lang w:val="en-US"/>
              </w:rPr>
              <w:t>First d</w:t>
            </w:r>
            <w:r w:rsidR="57AE51A0" w:rsidRPr="6C0DC010">
              <w:rPr>
                <w:rFonts w:ascii="Arial" w:hAnsi="Arial" w:cs="Arial"/>
                <w:lang w:val="en-US"/>
              </w:rPr>
              <w:t xml:space="preserve">raft of the Government </w:t>
            </w:r>
            <w:r w:rsidR="55F07CA3" w:rsidRPr="6C0DC010">
              <w:rPr>
                <w:rFonts w:ascii="Arial" w:hAnsi="Arial" w:cs="Arial"/>
                <w:lang w:val="en-US"/>
              </w:rPr>
              <w:t>Decision and</w:t>
            </w:r>
            <w:r w:rsidR="57AE51A0" w:rsidRPr="6C0DC010">
              <w:rPr>
                <w:rFonts w:ascii="Arial" w:hAnsi="Arial" w:cs="Arial"/>
                <w:lang w:val="en-US"/>
              </w:rPr>
              <w:t xml:space="preserve"> </w:t>
            </w:r>
            <w:r w:rsidR="2F88026C" w:rsidRPr="6C0DC010">
              <w:rPr>
                <w:rFonts w:ascii="Arial" w:hAnsi="Arial" w:cs="Arial"/>
                <w:lang w:val="en-US"/>
              </w:rPr>
              <w:t>Order</w:t>
            </w:r>
            <w:r w:rsidR="57AE51A0" w:rsidRPr="6C0DC010">
              <w:rPr>
                <w:rFonts w:ascii="Arial" w:hAnsi="Arial" w:cs="Arial"/>
                <w:lang w:val="en-US"/>
              </w:rPr>
              <w:t xml:space="preserve"> </w:t>
            </w:r>
            <w:r w:rsidR="7F857D25" w:rsidRPr="6C0DC010">
              <w:rPr>
                <w:rFonts w:ascii="Arial" w:hAnsi="Arial" w:cs="Arial"/>
                <w:lang w:val="en-US"/>
              </w:rPr>
              <w:t>i</w:t>
            </w:r>
            <w:r w:rsidR="57AE51A0" w:rsidRPr="6C0DC010">
              <w:rPr>
                <w:rFonts w:ascii="Arial" w:hAnsi="Arial" w:cs="Arial"/>
                <w:lang w:val="en-US"/>
              </w:rPr>
              <w:t>nstruction</w:t>
            </w:r>
            <w:r w:rsidR="54344D21" w:rsidRPr="6C0DC010">
              <w:rPr>
                <w:rFonts w:ascii="Arial" w:hAnsi="Arial" w:cs="Arial"/>
                <w:lang w:val="en-US"/>
              </w:rPr>
              <w:t xml:space="preserve"> manual</w:t>
            </w:r>
            <w:r w:rsidR="244FFEC0" w:rsidRPr="6C0DC010">
              <w:rPr>
                <w:rFonts w:ascii="Arial" w:hAnsi="Arial" w:cs="Arial"/>
                <w:lang w:val="en-US"/>
              </w:rPr>
              <w:t>/guide</w:t>
            </w:r>
            <w:r w:rsidR="57AE51A0" w:rsidRPr="6C0DC010">
              <w:rPr>
                <w:rFonts w:ascii="Arial" w:hAnsi="Arial" w:cs="Arial"/>
                <w:lang w:val="en-US"/>
              </w:rPr>
              <w:t xml:space="preserve"> developed</w:t>
            </w:r>
          </w:p>
        </w:tc>
        <w:tc>
          <w:tcPr>
            <w:tcW w:w="1468" w:type="dxa"/>
          </w:tcPr>
          <w:p w14:paraId="412BFACC" w14:textId="088DFF61" w:rsidR="00E70F6B" w:rsidRPr="005259B5" w:rsidRDefault="00EF55C1" w:rsidP="005934D3">
            <w:pPr>
              <w:spacing w:after="200" w:line="276" w:lineRule="auto"/>
              <w:rPr>
                <w:rFonts w:ascii="Arial" w:hAnsi="Arial" w:cs="Arial"/>
                <w:color w:val="000000" w:themeColor="text1"/>
                <w:lang w:val="en-US"/>
              </w:rPr>
            </w:pPr>
            <w:r w:rsidRPr="0CDEA300">
              <w:rPr>
                <w:rFonts w:ascii="Arial" w:hAnsi="Arial" w:cs="Arial"/>
                <w:color w:val="000000" w:themeColor="text1"/>
                <w:lang w:val="en-US"/>
              </w:rPr>
              <w:t>10</w:t>
            </w:r>
            <w:r w:rsidR="00E70F6B" w:rsidRPr="0CDEA300">
              <w:rPr>
                <w:rFonts w:ascii="Arial" w:hAnsi="Arial" w:cs="Arial"/>
                <w:color w:val="000000" w:themeColor="text1"/>
                <w:lang w:val="en-US"/>
              </w:rPr>
              <w:t xml:space="preserve"> working days</w:t>
            </w:r>
          </w:p>
          <w:p w14:paraId="79537A04" w14:textId="3014A3C6" w:rsidR="00E70F6B" w:rsidRDefault="00E70F6B" w:rsidP="78CFA7F5">
            <w:pPr>
              <w:rPr>
                <w:rFonts w:ascii="Arial" w:hAnsi="Arial" w:cs="Arial"/>
                <w:color w:val="FF0000"/>
                <w:lang w:val="en-US"/>
              </w:rPr>
            </w:pPr>
          </w:p>
        </w:tc>
      </w:tr>
      <w:tr w:rsidR="00E70F6B" w:rsidRPr="00F45CD0" w14:paraId="5ABBA55B" w14:textId="77777777" w:rsidTr="6C0DC010">
        <w:trPr>
          <w:trHeight w:val="300"/>
        </w:trPr>
        <w:tc>
          <w:tcPr>
            <w:tcW w:w="657" w:type="dxa"/>
          </w:tcPr>
          <w:p w14:paraId="4B3E37BD" w14:textId="40C2460A" w:rsidR="00E70F6B" w:rsidRPr="78CFA7F5" w:rsidRDefault="37F211B4" w:rsidP="2FA956C7">
            <w:pPr>
              <w:rPr>
                <w:rFonts w:ascii="Arial" w:eastAsia="Arial" w:hAnsi="Arial" w:cs="Arial"/>
                <w:lang w:val="en-US"/>
              </w:rPr>
            </w:pPr>
            <w:r w:rsidRPr="2FA956C7">
              <w:rPr>
                <w:rFonts w:ascii="Arial" w:eastAsia="Arial" w:hAnsi="Arial" w:cs="Arial"/>
                <w:lang w:val="en-US"/>
              </w:rPr>
              <w:t>4</w:t>
            </w:r>
          </w:p>
        </w:tc>
        <w:tc>
          <w:tcPr>
            <w:tcW w:w="4983" w:type="dxa"/>
          </w:tcPr>
          <w:p w14:paraId="1DA7B61D" w14:textId="69D114E5" w:rsidR="00E70F6B" w:rsidRPr="00F45CD0" w:rsidRDefault="473FF9B1" w:rsidP="2FA956C7">
            <w:pPr>
              <w:rPr>
                <w:rFonts w:ascii="Arial" w:hAnsi="Arial" w:cs="Arial"/>
                <w:lang w:val="en-US"/>
              </w:rPr>
            </w:pPr>
            <w:r w:rsidRPr="6C0DC010">
              <w:rPr>
                <w:rFonts w:ascii="Arial" w:eastAsia="Arial" w:hAnsi="Arial" w:cs="Arial"/>
                <w:lang w:val="en-US"/>
              </w:rPr>
              <w:t>Based on received feedback, finalized versions of both documents</w:t>
            </w:r>
            <w:r w:rsidR="19A0F403" w:rsidRPr="6C0DC010">
              <w:rPr>
                <w:rFonts w:ascii="Arial" w:eastAsia="Arial" w:hAnsi="Arial" w:cs="Arial"/>
                <w:lang w:val="en-US"/>
              </w:rPr>
              <w:t xml:space="preserve"> are submitted</w:t>
            </w:r>
            <w:r w:rsidRPr="6C0DC010">
              <w:rPr>
                <w:rFonts w:ascii="Arial" w:eastAsia="Arial" w:hAnsi="Arial" w:cs="Arial"/>
                <w:lang w:val="en-US"/>
              </w:rPr>
              <w:t xml:space="preserve"> for official approval and implementation.</w:t>
            </w:r>
          </w:p>
        </w:tc>
        <w:tc>
          <w:tcPr>
            <w:tcW w:w="1908" w:type="dxa"/>
          </w:tcPr>
          <w:p w14:paraId="46024B81" w14:textId="5F28DBF4" w:rsidR="00E70F6B" w:rsidRPr="00F45CD0" w:rsidRDefault="473FF9B1" w:rsidP="78CFA7F5">
            <w:pPr>
              <w:rPr>
                <w:rFonts w:ascii="Arial" w:hAnsi="Arial" w:cs="Arial"/>
                <w:lang w:val="en-US"/>
              </w:rPr>
            </w:pPr>
            <w:r w:rsidRPr="6C0DC010">
              <w:rPr>
                <w:rFonts w:ascii="Arial" w:hAnsi="Arial" w:cs="Arial"/>
                <w:lang w:val="en-US"/>
              </w:rPr>
              <w:t xml:space="preserve">Final </w:t>
            </w:r>
            <w:r w:rsidR="14434EC7" w:rsidRPr="6C0DC010">
              <w:rPr>
                <w:rFonts w:ascii="Arial" w:hAnsi="Arial" w:cs="Arial"/>
                <w:lang w:val="en-US"/>
              </w:rPr>
              <w:t>d</w:t>
            </w:r>
            <w:r w:rsidRPr="6C0DC010">
              <w:rPr>
                <w:rFonts w:ascii="Arial" w:hAnsi="Arial" w:cs="Arial"/>
                <w:lang w:val="en-US"/>
              </w:rPr>
              <w:t xml:space="preserve">rafts of Government </w:t>
            </w:r>
            <w:r w:rsidR="275A19DF" w:rsidRPr="6C0DC010">
              <w:rPr>
                <w:rFonts w:ascii="Arial" w:hAnsi="Arial" w:cs="Arial"/>
                <w:lang w:val="en-US"/>
              </w:rPr>
              <w:t>Decision of</w:t>
            </w:r>
            <w:r w:rsidRPr="6C0DC010">
              <w:rPr>
                <w:rFonts w:ascii="Arial" w:hAnsi="Arial" w:cs="Arial"/>
                <w:lang w:val="en-US"/>
              </w:rPr>
              <w:t xml:space="preserve"> EMIS</w:t>
            </w:r>
            <w:r w:rsidR="65B53C4F" w:rsidRPr="6C0DC010">
              <w:rPr>
                <w:rFonts w:ascii="Arial" w:hAnsi="Arial" w:cs="Arial"/>
                <w:lang w:val="en-US"/>
              </w:rPr>
              <w:t xml:space="preserve"> regulation</w:t>
            </w:r>
            <w:r w:rsidRPr="6C0DC010">
              <w:rPr>
                <w:rFonts w:ascii="Arial" w:hAnsi="Arial" w:cs="Arial"/>
                <w:lang w:val="en-US"/>
              </w:rPr>
              <w:t xml:space="preserve"> and</w:t>
            </w:r>
            <w:r w:rsidR="28A02446" w:rsidRPr="6C0DC010">
              <w:rPr>
                <w:rFonts w:ascii="Arial" w:hAnsi="Arial" w:cs="Arial"/>
                <w:lang w:val="en-US"/>
              </w:rPr>
              <w:t xml:space="preserve"> of Order of</w:t>
            </w:r>
            <w:r w:rsidRPr="6C0DC010">
              <w:rPr>
                <w:rFonts w:ascii="Arial" w:hAnsi="Arial" w:cs="Arial"/>
                <w:lang w:val="en-US"/>
              </w:rPr>
              <w:t xml:space="preserve"> EMIS </w:t>
            </w:r>
            <w:r w:rsidR="507E7AF8" w:rsidRPr="6C0DC010">
              <w:rPr>
                <w:rFonts w:ascii="Arial" w:hAnsi="Arial" w:cs="Arial"/>
                <w:lang w:val="en-US"/>
              </w:rPr>
              <w:t>i</w:t>
            </w:r>
            <w:r w:rsidRPr="6C0DC010">
              <w:rPr>
                <w:rFonts w:ascii="Arial" w:hAnsi="Arial" w:cs="Arial"/>
                <w:lang w:val="en-US"/>
              </w:rPr>
              <w:t>nstruction</w:t>
            </w:r>
            <w:r w:rsidR="56BBEA12" w:rsidRPr="6C0DC010">
              <w:rPr>
                <w:rFonts w:ascii="Arial" w:hAnsi="Arial" w:cs="Arial"/>
                <w:lang w:val="en-US"/>
              </w:rPr>
              <w:t xml:space="preserve"> manual</w:t>
            </w:r>
            <w:r w:rsidR="0B5FFCDF" w:rsidRPr="6C0DC010">
              <w:rPr>
                <w:rFonts w:ascii="Arial" w:hAnsi="Arial" w:cs="Arial"/>
                <w:lang w:val="en-US"/>
              </w:rPr>
              <w:t>/guide</w:t>
            </w:r>
            <w:r w:rsidRPr="6C0DC010">
              <w:rPr>
                <w:rFonts w:ascii="Arial" w:hAnsi="Arial" w:cs="Arial"/>
                <w:lang w:val="en-US"/>
              </w:rPr>
              <w:t xml:space="preserve"> developed </w:t>
            </w:r>
          </w:p>
        </w:tc>
        <w:tc>
          <w:tcPr>
            <w:tcW w:w="1468" w:type="dxa"/>
          </w:tcPr>
          <w:p w14:paraId="61176CF4" w14:textId="46627F1E" w:rsidR="00E70F6B" w:rsidRPr="00F45CD0" w:rsidRDefault="79F69B0D" w:rsidP="78CFA7F5">
            <w:pPr>
              <w:rPr>
                <w:rFonts w:ascii="Arial" w:hAnsi="Arial" w:cs="Arial"/>
                <w:color w:val="FF0000"/>
                <w:lang w:val="en-US"/>
              </w:rPr>
            </w:pPr>
            <w:r w:rsidRPr="0CDEA300">
              <w:rPr>
                <w:rFonts w:ascii="Arial" w:hAnsi="Arial" w:cs="Arial"/>
                <w:color w:val="000000" w:themeColor="text1"/>
                <w:lang w:val="en-US"/>
              </w:rPr>
              <w:t>2</w:t>
            </w:r>
            <w:r w:rsidR="3002FD92" w:rsidRPr="0CDEA300">
              <w:rPr>
                <w:rFonts w:ascii="Arial" w:hAnsi="Arial" w:cs="Arial"/>
                <w:color w:val="000000" w:themeColor="text1"/>
                <w:lang w:val="en-US"/>
              </w:rPr>
              <w:t xml:space="preserve"> </w:t>
            </w:r>
            <w:r w:rsidRPr="0CDEA300">
              <w:rPr>
                <w:rFonts w:ascii="Arial" w:hAnsi="Arial" w:cs="Arial"/>
                <w:color w:val="000000" w:themeColor="text1"/>
                <w:lang w:val="en-US"/>
              </w:rPr>
              <w:t>working days</w:t>
            </w:r>
          </w:p>
        </w:tc>
      </w:tr>
      <w:tr w:rsidR="00E70F6B" w14:paraId="1CB4772E" w14:textId="77777777" w:rsidTr="6C0DC010">
        <w:trPr>
          <w:trHeight w:val="300"/>
        </w:trPr>
        <w:tc>
          <w:tcPr>
            <w:tcW w:w="657" w:type="dxa"/>
          </w:tcPr>
          <w:p w14:paraId="6F120E7C" w14:textId="0EA01734" w:rsidR="00E70F6B" w:rsidRPr="78CFA7F5" w:rsidRDefault="00EF55C1" w:rsidP="78CFA7F5">
            <w:pPr>
              <w:keepLines/>
              <w:spacing w:before="40" w:after="40"/>
              <w:rPr>
                <w:rFonts w:ascii="Arial" w:eastAsia="Arial" w:hAnsi="Arial" w:cs="Arial"/>
                <w:color w:val="000000" w:themeColor="text1"/>
                <w:lang w:val="en-US"/>
              </w:rPr>
            </w:pPr>
            <w:r>
              <w:rPr>
                <w:rFonts w:ascii="Arial" w:eastAsia="Arial" w:hAnsi="Arial" w:cs="Arial"/>
                <w:color w:val="000000" w:themeColor="text1"/>
                <w:lang w:val="en-US"/>
              </w:rPr>
              <w:t>5</w:t>
            </w:r>
            <w:r w:rsidR="00E70F6B">
              <w:rPr>
                <w:rFonts w:ascii="Arial" w:eastAsia="Arial" w:hAnsi="Arial" w:cs="Arial"/>
                <w:color w:val="000000" w:themeColor="text1"/>
                <w:lang w:val="en-US"/>
              </w:rPr>
              <w:t>.</w:t>
            </w:r>
          </w:p>
        </w:tc>
        <w:tc>
          <w:tcPr>
            <w:tcW w:w="4983" w:type="dxa"/>
          </w:tcPr>
          <w:p w14:paraId="7A80487A" w14:textId="04C25CB3" w:rsidR="00E70F6B" w:rsidRDefault="454168C0" w:rsidP="2FA956C7">
            <w:pPr>
              <w:keepLines/>
              <w:spacing w:before="40" w:after="40"/>
              <w:rPr>
                <w:rFonts w:ascii="Arial" w:eastAsia="Arial" w:hAnsi="Arial" w:cs="Arial"/>
                <w:color w:val="000000" w:themeColor="text1"/>
                <w:lang w:val="en-US"/>
              </w:rPr>
            </w:pPr>
            <w:r w:rsidRPr="2FA956C7">
              <w:rPr>
                <w:rFonts w:ascii="Arial" w:eastAsia="Arial" w:hAnsi="Arial" w:cs="Arial"/>
                <w:color w:val="000000" w:themeColor="text1"/>
                <w:lang w:val="en-US"/>
              </w:rPr>
              <w:t>Following the public consultations, the consultant</w:t>
            </w:r>
            <w:r w:rsidR="565F7982" w:rsidRPr="2FA956C7">
              <w:rPr>
                <w:rFonts w:ascii="Arial" w:eastAsia="Arial" w:hAnsi="Arial" w:cs="Arial"/>
                <w:color w:val="000000" w:themeColor="text1"/>
                <w:lang w:val="en-US"/>
              </w:rPr>
              <w:t xml:space="preserve"> will</w:t>
            </w:r>
            <w:r w:rsidR="75EA34D1" w:rsidRPr="2FA956C7">
              <w:rPr>
                <w:rFonts w:ascii="Arial" w:eastAsia="Arial" w:hAnsi="Arial" w:cs="Arial"/>
                <w:color w:val="000000" w:themeColor="text1"/>
                <w:lang w:val="en-US"/>
              </w:rPr>
              <w:t xml:space="preserve"> support MER with the finalization of the documents.</w:t>
            </w:r>
            <w:r w:rsidR="690F0A8C" w:rsidRPr="2FA956C7">
              <w:rPr>
                <w:rFonts w:ascii="Arial" w:eastAsia="Arial" w:hAnsi="Arial" w:cs="Arial"/>
                <w:color w:val="000000" w:themeColor="text1"/>
                <w:lang w:val="en-US"/>
              </w:rPr>
              <w:t xml:space="preserve"> </w:t>
            </w:r>
          </w:p>
        </w:tc>
        <w:tc>
          <w:tcPr>
            <w:tcW w:w="1908" w:type="dxa"/>
          </w:tcPr>
          <w:p w14:paraId="4656D4C0" w14:textId="045ECAB6" w:rsidR="00E70F6B" w:rsidRDefault="00A34E58" w:rsidP="2FA956C7">
            <w:pPr>
              <w:rPr>
                <w:rFonts w:ascii="Arial" w:hAnsi="Arial" w:cs="Arial"/>
                <w:lang w:val="en-US"/>
              </w:rPr>
            </w:pPr>
            <w:r w:rsidRPr="0CDEA300">
              <w:rPr>
                <w:rFonts w:ascii="Arial" w:hAnsi="Arial" w:cs="Arial"/>
                <w:lang w:val="en-US"/>
              </w:rPr>
              <w:t xml:space="preserve">Public consultation conducted </w:t>
            </w:r>
            <w:r w:rsidR="003A4CA3" w:rsidRPr="0CDEA300">
              <w:rPr>
                <w:rFonts w:ascii="Arial" w:hAnsi="Arial" w:cs="Arial"/>
                <w:lang w:val="en-US"/>
              </w:rPr>
              <w:t xml:space="preserve">and </w:t>
            </w:r>
            <w:r w:rsidR="00D73AE8" w:rsidRPr="0CDEA300">
              <w:rPr>
                <w:rFonts w:ascii="Arial" w:hAnsi="Arial" w:cs="Arial"/>
                <w:lang w:val="en-US"/>
              </w:rPr>
              <w:t xml:space="preserve">final version of the </w:t>
            </w:r>
            <w:r w:rsidR="005A7EF1" w:rsidRPr="0CDEA300">
              <w:rPr>
                <w:rFonts w:ascii="Arial" w:hAnsi="Arial" w:cs="Arial"/>
                <w:lang w:val="en-US"/>
              </w:rPr>
              <w:t>Government Decision</w:t>
            </w:r>
            <w:r w:rsidR="003A4CA3" w:rsidRPr="0CDEA300">
              <w:rPr>
                <w:rFonts w:ascii="Arial" w:hAnsi="Arial" w:cs="Arial"/>
                <w:lang w:val="en-US"/>
              </w:rPr>
              <w:t xml:space="preserve"> </w:t>
            </w:r>
            <w:r w:rsidR="04A533BE" w:rsidRPr="0CDEA300">
              <w:rPr>
                <w:rFonts w:ascii="Arial" w:hAnsi="Arial" w:cs="Arial"/>
                <w:lang w:val="en-US"/>
              </w:rPr>
              <w:t>provided to MER</w:t>
            </w:r>
            <w:r w:rsidR="79F69B0D" w:rsidRPr="0CDEA300">
              <w:rPr>
                <w:rFonts w:ascii="Arial" w:hAnsi="Arial" w:cs="Arial"/>
                <w:lang w:val="en-US"/>
              </w:rPr>
              <w:t xml:space="preserve">  </w:t>
            </w:r>
          </w:p>
        </w:tc>
        <w:tc>
          <w:tcPr>
            <w:tcW w:w="1468" w:type="dxa"/>
          </w:tcPr>
          <w:p w14:paraId="6645FDE4" w14:textId="57FD8D60" w:rsidR="00E70F6B" w:rsidRPr="006A18FD" w:rsidRDefault="00E70F6B" w:rsidP="78CFA7F5">
            <w:pPr>
              <w:rPr>
                <w:rFonts w:ascii="Arial" w:hAnsi="Arial" w:cs="Arial"/>
                <w:color w:val="000000" w:themeColor="text1"/>
                <w:lang w:val="en-US"/>
              </w:rPr>
            </w:pPr>
            <w:r w:rsidRPr="0CDEA300">
              <w:rPr>
                <w:rFonts w:ascii="Arial" w:hAnsi="Arial" w:cs="Arial"/>
                <w:color w:val="000000" w:themeColor="text1"/>
                <w:lang w:val="en-US"/>
              </w:rPr>
              <w:t>2 working days</w:t>
            </w:r>
          </w:p>
          <w:p w14:paraId="6C60E161" w14:textId="077B472E" w:rsidR="00E70F6B" w:rsidRPr="006A18FD" w:rsidRDefault="00E70F6B" w:rsidP="78CFA7F5">
            <w:pPr>
              <w:rPr>
                <w:rFonts w:ascii="Arial" w:hAnsi="Arial" w:cs="Arial"/>
                <w:color w:val="000000" w:themeColor="text1"/>
                <w:lang w:val="en-US"/>
              </w:rPr>
            </w:pPr>
          </w:p>
        </w:tc>
      </w:tr>
      <w:tr w:rsidR="00E70F6B" w:rsidRPr="00F45CD0" w14:paraId="423CEF08" w14:textId="77777777" w:rsidTr="6C0DC010">
        <w:trPr>
          <w:trHeight w:val="300"/>
        </w:trPr>
        <w:tc>
          <w:tcPr>
            <w:tcW w:w="657" w:type="dxa"/>
          </w:tcPr>
          <w:p w14:paraId="6AC3ED40" w14:textId="77777777" w:rsidR="00E70F6B" w:rsidRPr="0D8B5E80" w:rsidRDefault="00E70F6B" w:rsidP="0D8B5E80">
            <w:pPr>
              <w:rPr>
                <w:rFonts w:ascii="Arial" w:hAnsi="Arial" w:cs="Arial"/>
                <w:b/>
                <w:bCs/>
                <w:lang w:val="en-US"/>
              </w:rPr>
            </w:pPr>
          </w:p>
        </w:tc>
        <w:tc>
          <w:tcPr>
            <w:tcW w:w="6891" w:type="dxa"/>
            <w:gridSpan w:val="2"/>
          </w:tcPr>
          <w:p w14:paraId="51B85816" w14:textId="56648EB7" w:rsidR="00E70F6B" w:rsidRPr="00F45CD0" w:rsidRDefault="00E70F6B" w:rsidP="0D8B5E80">
            <w:pPr>
              <w:rPr>
                <w:rFonts w:ascii="Arial" w:hAnsi="Arial" w:cs="Arial"/>
                <w:lang w:val="en-US"/>
              </w:rPr>
            </w:pPr>
            <w:r w:rsidRPr="0D8B5E80">
              <w:rPr>
                <w:rFonts w:ascii="Arial" w:hAnsi="Arial" w:cs="Arial"/>
                <w:b/>
                <w:bCs/>
                <w:lang w:val="en-US"/>
              </w:rPr>
              <w:t>Total:</w:t>
            </w:r>
          </w:p>
        </w:tc>
        <w:tc>
          <w:tcPr>
            <w:tcW w:w="1468" w:type="dxa"/>
          </w:tcPr>
          <w:p w14:paraId="28182B2C" w14:textId="4AEC35B7" w:rsidR="00E70F6B" w:rsidRPr="006A18FD" w:rsidRDefault="00E70F6B" w:rsidP="78CFA7F5">
            <w:pPr>
              <w:rPr>
                <w:rFonts w:ascii="Arial" w:hAnsi="Arial" w:cs="Arial"/>
                <w:color w:val="000000" w:themeColor="text1"/>
                <w:lang w:val="en-US"/>
              </w:rPr>
            </w:pPr>
            <w:r w:rsidRPr="0CDEA300">
              <w:rPr>
                <w:rFonts w:ascii="Arial" w:hAnsi="Arial" w:cs="Arial"/>
                <w:color w:val="000000" w:themeColor="text1"/>
                <w:lang w:val="en-US"/>
              </w:rPr>
              <w:t>2</w:t>
            </w:r>
            <w:r w:rsidR="00EF55C1" w:rsidRPr="0CDEA300">
              <w:rPr>
                <w:rFonts w:ascii="Arial" w:hAnsi="Arial" w:cs="Arial"/>
                <w:color w:val="000000" w:themeColor="text1"/>
                <w:lang w:val="en-US"/>
              </w:rPr>
              <w:t>2</w:t>
            </w:r>
            <w:r w:rsidRPr="0CDEA300">
              <w:rPr>
                <w:rFonts w:ascii="Arial" w:hAnsi="Arial" w:cs="Arial"/>
                <w:color w:val="000000" w:themeColor="text1"/>
                <w:lang w:val="en-US"/>
              </w:rPr>
              <w:t xml:space="preserve"> working days</w:t>
            </w:r>
          </w:p>
        </w:tc>
      </w:tr>
    </w:tbl>
    <w:p w14:paraId="22ABD7E1" w14:textId="22011E45" w:rsidR="4221CBAD" w:rsidRDefault="4221CBAD" w:rsidP="78CFA7F5">
      <w:pPr>
        <w:spacing w:after="120"/>
        <w:rPr>
          <w:rFonts w:ascii="Arial" w:eastAsia="Times New Roman" w:hAnsi="Arial" w:cs="Arial"/>
          <w:i/>
          <w:iCs/>
          <w:sz w:val="20"/>
          <w:szCs w:val="20"/>
        </w:rPr>
      </w:pPr>
      <w:r w:rsidRPr="78CFA7F5">
        <w:rPr>
          <w:rFonts w:ascii="Arial" w:eastAsia="Times New Roman" w:hAnsi="Arial" w:cs="Arial"/>
          <w:i/>
          <w:iCs/>
          <w:sz w:val="20"/>
          <w:szCs w:val="20"/>
        </w:rPr>
        <w:t>* Exact deadlines will be mutually agreed upon contract signature.</w:t>
      </w:r>
    </w:p>
    <w:p w14:paraId="5392FCDA" w14:textId="77777777" w:rsidR="00701CC4" w:rsidRPr="00F45CD0" w:rsidRDefault="28349C2C" w:rsidP="0D8B5E80">
      <w:pPr>
        <w:pStyle w:val="titleTOR"/>
        <w:numPr>
          <w:ilvl w:val="0"/>
          <w:numId w:val="21"/>
        </w:numPr>
        <w:tabs>
          <w:tab w:val="clear" w:pos="2520"/>
        </w:tabs>
        <w:rPr>
          <w:rFonts w:ascii="Arial" w:hAnsi="Arial" w:cs="Arial"/>
          <w:b w:val="0"/>
          <w:sz w:val="20"/>
          <w:szCs w:val="20"/>
        </w:rPr>
      </w:pPr>
      <w:r w:rsidRPr="6C0DC010">
        <w:rPr>
          <w:rFonts w:ascii="Arial" w:hAnsi="Arial" w:cs="Arial"/>
          <w:sz w:val="20"/>
          <w:szCs w:val="20"/>
        </w:rPr>
        <w:t>Reporting requirements</w:t>
      </w:r>
    </w:p>
    <w:p w14:paraId="3EEF8F5D" w14:textId="59FEDF89" w:rsidR="56097714" w:rsidRDefault="56097714" w:rsidP="6C0DC010">
      <w:pPr>
        <w:spacing w:after="120"/>
        <w:jc w:val="both"/>
        <w:rPr>
          <w:rFonts w:ascii="Arial" w:eastAsia="Arial" w:hAnsi="Arial" w:cs="Arial"/>
          <w:sz w:val="20"/>
          <w:szCs w:val="20"/>
          <w:lang w:val="en-US"/>
        </w:rPr>
      </w:pPr>
      <w:r w:rsidRPr="6C0DC010">
        <w:rPr>
          <w:rFonts w:ascii="Arial" w:eastAsia="Arial" w:hAnsi="Arial" w:cs="Arial"/>
          <w:sz w:val="20"/>
          <w:szCs w:val="20"/>
          <w:lang w:val="en-US"/>
        </w:rPr>
        <w:t>The consultant will work under the guidance of the UNICEF Project Officer and in close collaboration with UNICEF Education. The consultant will report to the UNICEF Project Officer</w:t>
      </w:r>
      <w:r w:rsidR="001C63E9">
        <w:rPr>
          <w:rFonts w:ascii="Arial" w:eastAsia="Arial" w:hAnsi="Arial" w:cs="Arial"/>
          <w:sz w:val="20"/>
          <w:szCs w:val="20"/>
          <w:lang w:val="en-US"/>
        </w:rPr>
        <w:t xml:space="preserve"> </w:t>
      </w:r>
      <w:r w:rsidR="001C63E9">
        <w:rPr>
          <w:rFonts w:ascii="Arial" w:eastAsia="Times New Roman" w:hAnsi="Arial" w:cs="Arial"/>
          <w:sz w:val="20"/>
          <w:szCs w:val="20"/>
        </w:rPr>
        <w:t>with the Education Officer and Education Specialist in copy</w:t>
      </w:r>
      <w:r w:rsidRPr="6C0DC010">
        <w:rPr>
          <w:rFonts w:ascii="Arial" w:eastAsia="Arial" w:hAnsi="Arial" w:cs="Arial"/>
          <w:sz w:val="20"/>
          <w:szCs w:val="20"/>
          <w:lang w:val="en-US"/>
        </w:rPr>
        <w:t xml:space="preserve">, who will regularly communicate with the consultant and provide feedback and guidance on his/her performance and all other necessary support so to achieve objectives of the consultancy, as well as remain aware of any upcoming issues related to consultant’s performance and quality of work. </w:t>
      </w:r>
    </w:p>
    <w:p w14:paraId="6BF61F35" w14:textId="4EC87C3C" w:rsidR="56097714" w:rsidRDefault="56097714" w:rsidP="6C0DC010">
      <w:pPr>
        <w:spacing w:before="120" w:after="120"/>
        <w:jc w:val="both"/>
        <w:rPr>
          <w:rFonts w:ascii="Arial" w:eastAsia="Arial" w:hAnsi="Arial" w:cs="Arial"/>
          <w:color w:val="000000" w:themeColor="text1"/>
          <w:sz w:val="20"/>
          <w:szCs w:val="20"/>
          <w:lang w:val="en-US"/>
        </w:rPr>
      </w:pPr>
      <w:r w:rsidRPr="6C0DC010">
        <w:rPr>
          <w:rFonts w:ascii="Arial" w:eastAsia="Arial" w:hAnsi="Arial" w:cs="Arial"/>
          <w:color w:val="000000" w:themeColor="text1"/>
          <w:sz w:val="20"/>
          <w:szCs w:val="20"/>
          <w:lang w:val="en-US"/>
        </w:rPr>
        <w:t xml:space="preserve">All activities and deliverables undertaken by the consultant shall be discussed and planned in consultation with UNICEF. The consultant is expected to deliver each component of the workplan electronically (in Word format) in Romanian and/or in English. </w:t>
      </w:r>
      <w:bookmarkStart w:id="0" w:name="_Hlk139277633"/>
      <w:r w:rsidRPr="6C0DC010">
        <w:rPr>
          <w:rFonts w:ascii="Arial" w:eastAsia="Arial" w:hAnsi="Arial" w:cs="Arial"/>
          <w:color w:val="000000" w:themeColor="text1"/>
          <w:sz w:val="20"/>
          <w:szCs w:val="20"/>
          <w:lang w:val="en-US"/>
        </w:rPr>
        <w:t>At each stage, the deliverable shall be sent to the Project Officer by email, with the Education Officer in copy.</w:t>
      </w:r>
      <w:bookmarkEnd w:id="0"/>
    </w:p>
    <w:p w14:paraId="0F979945" w14:textId="5787608D" w:rsidR="00701CC4" w:rsidRPr="00F45CD0" w:rsidRDefault="28349C2C" w:rsidP="0D8B5E80">
      <w:pPr>
        <w:pStyle w:val="titleTOR"/>
        <w:numPr>
          <w:ilvl w:val="0"/>
          <w:numId w:val="21"/>
        </w:numPr>
        <w:tabs>
          <w:tab w:val="clear" w:pos="2520"/>
        </w:tabs>
        <w:rPr>
          <w:rFonts w:ascii="Arial" w:hAnsi="Arial" w:cs="Arial"/>
          <w:sz w:val="20"/>
          <w:szCs w:val="20"/>
        </w:rPr>
      </w:pPr>
      <w:r w:rsidRPr="6C0DC010">
        <w:rPr>
          <w:rFonts w:ascii="Arial" w:hAnsi="Arial" w:cs="Arial"/>
          <w:sz w:val="20"/>
          <w:szCs w:val="20"/>
        </w:rPr>
        <w:t xml:space="preserve"> Performance indicators for evaluation of results:</w:t>
      </w:r>
    </w:p>
    <w:p w14:paraId="45DFADA1" w14:textId="77777777" w:rsidR="00701CC4" w:rsidRPr="00F45CD0" w:rsidRDefault="00701CC4" w:rsidP="00701CC4">
      <w:pPr>
        <w:spacing w:after="120"/>
        <w:rPr>
          <w:rFonts w:ascii="Arial" w:eastAsia="Times New Roman" w:hAnsi="Arial" w:cs="Arial"/>
          <w:sz w:val="20"/>
          <w:szCs w:val="20"/>
        </w:rPr>
      </w:pPr>
      <w:r w:rsidRPr="00F45CD0">
        <w:rPr>
          <w:rFonts w:ascii="Arial" w:eastAsia="Times New Roman" w:hAnsi="Arial" w:cs="Arial"/>
          <w:sz w:val="20"/>
          <w:szCs w:val="20"/>
        </w:rPr>
        <w:t>The performance of work will be evaluated based on the following indicators:</w:t>
      </w:r>
    </w:p>
    <w:p w14:paraId="3114D0DB" w14:textId="7E836495" w:rsidR="00701CC4" w:rsidRPr="00F45CD0" w:rsidRDefault="04B82F20" w:rsidP="00701CC4">
      <w:pPr>
        <w:numPr>
          <w:ilvl w:val="0"/>
          <w:numId w:val="19"/>
        </w:numPr>
        <w:spacing w:after="0" w:line="240" w:lineRule="auto"/>
        <w:rPr>
          <w:rFonts w:ascii="Arial" w:eastAsia="Times New Roman" w:hAnsi="Arial" w:cs="Arial"/>
          <w:sz w:val="20"/>
          <w:szCs w:val="20"/>
        </w:rPr>
      </w:pPr>
      <w:r w:rsidRPr="6C0DC010">
        <w:rPr>
          <w:rFonts w:ascii="Arial" w:eastAsia="Times New Roman" w:hAnsi="Arial" w:cs="Arial"/>
          <w:sz w:val="20"/>
          <w:szCs w:val="20"/>
        </w:rPr>
        <w:t xml:space="preserve">Completion of tasks specified in </w:t>
      </w:r>
      <w:bookmarkStart w:id="1" w:name="_Int_PVHjfC9M"/>
      <w:proofErr w:type="spellStart"/>
      <w:r w:rsidRPr="6C0DC010">
        <w:rPr>
          <w:rFonts w:ascii="Arial" w:eastAsia="Times New Roman" w:hAnsi="Arial" w:cs="Arial"/>
          <w:sz w:val="20"/>
          <w:szCs w:val="20"/>
        </w:rPr>
        <w:t>ToR</w:t>
      </w:r>
      <w:bookmarkEnd w:id="1"/>
      <w:proofErr w:type="spellEnd"/>
      <w:r w:rsidR="06FB3574" w:rsidRPr="6C0DC010">
        <w:rPr>
          <w:rFonts w:ascii="Arial" w:eastAsia="Times New Roman" w:hAnsi="Arial" w:cs="Arial"/>
          <w:sz w:val="20"/>
          <w:szCs w:val="20"/>
        </w:rPr>
        <w:t>.</w:t>
      </w:r>
    </w:p>
    <w:p w14:paraId="069D3376" w14:textId="1420FC1E" w:rsidR="00701CC4" w:rsidRPr="00F45CD0" w:rsidRDefault="04B82F20" w:rsidP="00701CC4">
      <w:pPr>
        <w:numPr>
          <w:ilvl w:val="0"/>
          <w:numId w:val="19"/>
        </w:numPr>
        <w:spacing w:after="0" w:line="240" w:lineRule="auto"/>
        <w:rPr>
          <w:rFonts w:ascii="Arial" w:eastAsia="Times New Roman" w:hAnsi="Arial" w:cs="Arial"/>
          <w:sz w:val="20"/>
          <w:szCs w:val="20"/>
        </w:rPr>
      </w:pPr>
      <w:r w:rsidRPr="6C0DC010">
        <w:rPr>
          <w:rFonts w:ascii="Arial" w:eastAsia="Times New Roman" w:hAnsi="Arial" w:cs="Arial"/>
          <w:sz w:val="20"/>
          <w:szCs w:val="20"/>
        </w:rPr>
        <w:t>Compliance with the established deadlines for submission of deliverables</w:t>
      </w:r>
      <w:r w:rsidR="06FB3574" w:rsidRPr="6C0DC010">
        <w:rPr>
          <w:rFonts w:ascii="Arial" w:eastAsia="Times New Roman" w:hAnsi="Arial" w:cs="Arial"/>
          <w:sz w:val="20"/>
          <w:szCs w:val="20"/>
        </w:rPr>
        <w:t>.</w:t>
      </w:r>
    </w:p>
    <w:p w14:paraId="57CBD76F" w14:textId="3A3FE969" w:rsidR="00701CC4" w:rsidRPr="00F45CD0" w:rsidRDefault="04B82F20" w:rsidP="00701CC4">
      <w:pPr>
        <w:numPr>
          <w:ilvl w:val="0"/>
          <w:numId w:val="19"/>
        </w:numPr>
        <w:spacing w:after="0" w:line="240" w:lineRule="auto"/>
        <w:rPr>
          <w:rFonts w:ascii="Arial" w:eastAsia="Times New Roman" w:hAnsi="Arial" w:cs="Arial"/>
          <w:sz w:val="20"/>
          <w:szCs w:val="20"/>
        </w:rPr>
      </w:pPr>
      <w:r w:rsidRPr="6C0DC010">
        <w:rPr>
          <w:rFonts w:ascii="Arial" w:eastAsia="Times New Roman" w:hAnsi="Arial" w:cs="Arial"/>
          <w:sz w:val="20"/>
          <w:szCs w:val="20"/>
        </w:rPr>
        <w:t>Quality of work</w:t>
      </w:r>
      <w:r w:rsidR="06FB3574" w:rsidRPr="6C0DC010">
        <w:rPr>
          <w:rFonts w:ascii="Arial" w:eastAsia="Times New Roman" w:hAnsi="Arial" w:cs="Arial"/>
          <w:sz w:val="20"/>
          <w:szCs w:val="20"/>
        </w:rPr>
        <w:t>.</w:t>
      </w:r>
    </w:p>
    <w:p w14:paraId="4214A58D" w14:textId="5E5AF78A" w:rsidR="00701CC4" w:rsidRPr="00F45CD0" w:rsidRDefault="00701CC4" w:rsidP="00701CC4">
      <w:pPr>
        <w:numPr>
          <w:ilvl w:val="0"/>
          <w:numId w:val="19"/>
        </w:numPr>
        <w:spacing w:after="0" w:line="240" w:lineRule="auto"/>
        <w:rPr>
          <w:rFonts w:ascii="Arial" w:eastAsia="Times New Roman" w:hAnsi="Arial" w:cs="Arial"/>
          <w:sz w:val="20"/>
          <w:szCs w:val="20"/>
        </w:rPr>
      </w:pPr>
      <w:r w:rsidRPr="00F45CD0">
        <w:rPr>
          <w:rFonts w:ascii="Arial" w:eastAsia="Times New Roman" w:hAnsi="Arial" w:cs="Arial"/>
          <w:sz w:val="20"/>
          <w:szCs w:val="20"/>
        </w:rPr>
        <w:t>Demonstration of high standards in cooperation</w:t>
      </w:r>
      <w:r w:rsidR="00D163FB" w:rsidRPr="00F45CD0">
        <w:rPr>
          <w:rFonts w:ascii="Arial" w:eastAsia="Times New Roman" w:hAnsi="Arial" w:cs="Arial"/>
          <w:sz w:val="20"/>
          <w:szCs w:val="20"/>
        </w:rPr>
        <w:t xml:space="preserve"> and communication</w:t>
      </w:r>
      <w:r w:rsidRPr="00F45CD0">
        <w:rPr>
          <w:rFonts w:ascii="Arial" w:eastAsia="Times New Roman" w:hAnsi="Arial" w:cs="Arial"/>
          <w:sz w:val="20"/>
          <w:szCs w:val="20"/>
        </w:rPr>
        <w:t xml:space="preserve"> with UNICEF and counterparts</w:t>
      </w:r>
      <w:r w:rsidR="00030BE7">
        <w:rPr>
          <w:rFonts w:ascii="Arial" w:eastAsia="Times New Roman" w:hAnsi="Arial" w:cs="Arial"/>
          <w:sz w:val="20"/>
          <w:szCs w:val="20"/>
        </w:rPr>
        <w:t>.</w:t>
      </w:r>
    </w:p>
    <w:p w14:paraId="2D1FDF1A" w14:textId="77777777" w:rsidR="00701CC4" w:rsidRPr="00F45CD0" w:rsidRDefault="00701CC4" w:rsidP="00701CC4">
      <w:pPr>
        <w:spacing w:after="0" w:line="240" w:lineRule="auto"/>
        <w:rPr>
          <w:rFonts w:ascii="Arial" w:hAnsi="Arial" w:cs="Arial"/>
          <w:sz w:val="20"/>
          <w:szCs w:val="20"/>
        </w:rPr>
      </w:pPr>
    </w:p>
    <w:p w14:paraId="5EACECEC" w14:textId="1459D0CE" w:rsidR="00701CC4" w:rsidRPr="00F45CD0" w:rsidRDefault="156603AB" w:rsidP="0D8B5E80">
      <w:pPr>
        <w:pStyle w:val="titleTOR"/>
        <w:numPr>
          <w:ilvl w:val="0"/>
          <w:numId w:val="21"/>
        </w:numPr>
        <w:tabs>
          <w:tab w:val="clear" w:pos="2520"/>
        </w:tabs>
        <w:autoSpaceDE w:val="0"/>
        <w:autoSpaceDN w:val="0"/>
        <w:adjustRightInd w:val="0"/>
        <w:spacing w:before="120"/>
        <w:rPr>
          <w:rFonts w:ascii="Arial" w:hAnsi="Arial" w:cs="Arial"/>
          <w:sz w:val="20"/>
          <w:szCs w:val="20"/>
        </w:rPr>
      </w:pPr>
      <w:r w:rsidRPr="78CFA7F5">
        <w:rPr>
          <w:rFonts w:ascii="Arial" w:hAnsi="Arial" w:cs="Arial"/>
          <w:sz w:val="20"/>
          <w:szCs w:val="20"/>
        </w:rPr>
        <w:t>Qualifications and experience</w:t>
      </w:r>
    </w:p>
    <w:p w14:paraId="094D0FCD" w14:textId="7C52F46B" w:rsidR="00763429" w:rsidRDefault="005E4076" w:rsidP="6C0DC010">
      <w:pPr>
        <w:pStyle w:val="titleTOR"/>
        <w:numPr>
          <w:ilvl w:val="0"/>
          <w:numId w:val="22"/>
        </w:numPr>
        <w:spacing w:before="0" w:after="0"/>
        <w:jc w:val="both"/>
        <w:rPr>
          <w:rFonts w:ascii="Arial" w:eastAsia="Arial" w:hAnsi="Arial" w:cs="Arial"/>
          <w:b w:val="0"/>
          <w:color w:val="000000" w:themeColor="text1"/>
          <w:sz w:val="20"/>
          <w:szCs w:val="20"/>
          <w:lang w:val="en-US"/>
        </w:rPr>
      </w:pPr>
      <w:r>
        <w:rPr>
          <w:rFonts w:ascii="Arial" w:eastAsia="Arial" w:hAnsi="Arial" w:cs="Arial"/>
          <w:b w:val="0"/>
          <w:color w:val="000000" w:themeColor="text1"/>
          <w:sz w:val="20"/>
          <w:szCs w:val="20"/>
        </w:rPr>
        <w:t>University</w:t>
      </w:r>
      <w:r w:rsidRPr="6C0DC010">
        <w:rPr>
          <w:rFonts w:ascii="Arial" w:eastAsia="Arial" w:hAnsi="Arial" w:cs="Arial"/>
          <w:b w:val="0"/>
          <w:color w:val="000000" w:themeColor="text1"/>
          <w:sz w:val="20"/>
          <w:szCs w:val="20"/>
        </w:rPr>
        <w:t xml:space="preserve"> </w:t>
      </w:r>
      <w:r w:rsidR="0DBAEF14" w:rsidRPr="6C0DC010">
        <w:rPr>
          <w:rFonts w:ascii="Arial" w:eastAsia="Arial" w:hAnsi="Arial" w:cs="Arial"/>
          <w:b w:val="0"/>
          <w:color w:val="000000" w:themeColor="text1"/>
          <w:sz w:val="20"/>
          <w:szCs w:val="20"/>
        </w:rPr>
        <w:t>degree in Information Technology, Communication and Information Engineering, L</w:t>
      </w:r>
      <w:r w:rsidR="2BE75071" w:rsidRPr="6C0DC010">
        <w:rPr>
          <w:rFonts w:ascii="Arial" w:eastAsia="Arial" w:hAnsi="Arial" w:cs="Arial"/>
          <w:b w:val="0"/>
          <w:color w:val="000000" w:themeColor="text1"/>
          <w:sz w:val="20"/>
          <w:szCs w:val="20"/>
        </w:rPr>
        <w:t>a</w:t>
      </w:r>
      <w:r w:rsidR="0DBAEF14" w:rsidRPr="6C0DC010">
        <w:rPr>
          <w:rFonts w:ascii="Arial" w:eastAsia="Arial" w:hAnsi="Arial" w:cs="Arial"/>
          <w:b w:val="0"/>
          <w:color w:val="000000" w:themeColor="text1"/>
          <w:sz w:val="20"/>
          <w:szCs w:val="20"/>
        </w:rPr>
        <w:t xml:space="preserve">w, Business and </w:t>
      </w:r>
      <w:r w:rsidR="38A23183" w:rsidRPr="6C0DC010">
        <w:rPr>
          <w:rFonts w:ascii="Arial" w:eastAsia="Arial" w:hAnsi="Arial" w:cs="Arial"/>
          <w:b w:val="0"/>
          <w:color w:val="000000" w:themeColor="text1"/>
          <w:sz w:val="20"/>
          <w:szCs w:val="20"/>
        </w:rPr>
        <w:t>A</w:t>
      </w:r>
      <w:r w:rsidR="0DBAEF14" w:rsidRPr="6C0DC010">
        <w:rPr>
          <w:rFonts w:ascii="Arial" w:eastAsia="Arial" w:hAnsi="Arial" w:cs="Arial"/>
          <w:b w:val="0"/>
          <w:color w:val="000000" w:themeColor="text1"/>
          <w:sz w:val="20"/>
          <w:szCs w:val="20"/>
        </w:rPr>
        <w:t>dministration, or equivalent qualifications in a relevant field</w:t>
      </w:r>
      <w:r w:rsidR="0E7723BB" w:rsidRPr="6C0DC010">
        <w:rPr>
          <w:rFonts w:ascii="Arial" w:eastAsia="Arial" w:hAnsi="Arial" w:cs="Arial"/>
          <w:b w:val="0"/>
          <w:color w:val="000000" w:themeColor="text1"/>
          <w:sz w:val="20"/>
          <w:szCs w:val="20"/>
          <w:lang w:val="en-US"/>
        </w:rPr>
        <w:t>.</w:t>
      </w:r>
    </w:p>
    <w:p w14:paraId="1231A1A0" w14:textId="7515002E" w:rsidR="0A2D0FF8" w:rsidRDefault="1DEC0F5E" w:rsidP="6C0DC010">
      <w:pPr>
        <w:pStyle w:val="titleTOR"/>
        <w:numPr>
          <w:ilvl w:val="0"/>
          <w:numId w:val="22"/>
        </w:numPr>
        <w:tabs>
          <w:tab w:val="clear" w:pos="2520"/>
          <w:tab w:val="num" w:pos="720"/>
        </w:tabs>
        <w:spacing w:before="120"/>
        <w:jc w:val="both"/>
        <w:rPr>
          <w:rFonts w:ascii="Arial" w:eastAsia="Arial" w:hAnsi="Arial" w:cs="Arial"/>
          <w:color w:val="000000" w:themeColor="text1"/>
          <w:sz w:val="20"/>
          <w:szCs w:val="20"/>
        </w:rPr>
      </w:pPr>
      <w:r w:rsidRPr="6C0DC010">
        <w:rPr>
          <w:rFonts w:ascii="Arial" w:eastAsia="Arial" w:hAnsi="Arial" w:cs="Arial"/>
          <w:b w:val="0"/>
          <w:color w:val="000000" w:themeColor="text1"/>
          <w:sz w:val="20"/>
          <w:szCs w:val="20"/>
        </w:rPr>
        <w:t>Minimum 5 years of working experience in the relevant field</w:t>
      </w:r>
      <w:r w:rsidR="0E7723BB" w:rsidRPr="6C0DC010">
        <w:rPr>
          <w:rFonts w:ascii="Arial" w:eastAsia="Arial" w:hAnsi="Arial" w:cs="Arial"/>
          <w:b w:val="0"/>
          <w:color w:val="000000" w:themeColor="text1"/>
          <w:sz w:val="20"/>
          <w:szCs w:val="20"/>
        </w:rPr>
        <w:t>.</w:t>
      </w:r>
      <w:r w:rsidRPr="6C0DC010">
        <w:rPr>
          <w:rFonts w:ascii="Arial" w:eastAsia="Arial" w:hAnsi="Arial" w:cs="Arial"/>
          <w:b w:val="0"/>
          <w:color w:val="000000" w:themeColor="text1"/>
          <w:sz w:val="20"/>
          <w:szCs w:val="20"/>
        </w:rPr>
        <w:t xml:space="preserve"> </w:t>
      </w:r>
    </w:p>
    <w:p w14:paraId="6942DD11" w14:textId="68F7FAC3" w:rsidR="71FDA457" w:rsidRDefault="34EC9BF8" w:rsidP="6C0DC010">
      <w:pPr>
        <w:pStyle w:val="titleTOR"/>
        <w:numPr>
          <w:ilvl w:val="0"/>
          <w:numId w:val="22"/>
        </w:numPr>
        <w:tabs>
          <w:tab w:val="clear" w:pos="2520"/>
          <w:tab w:val="num" w:pos="720"/>
        </w:tabs>
        <w:spacing w:before="120"/>
        <w:jc w:val="both"/>
        <w:rPr>
          <w:rFonts w:ascii="Arial" w:eastAsia="Arial" w:hAnsi="Arial" w:cs="Arial"/>
          <w:color w:val="000000" w:themeColor="text1"/>
          <w:sz w:val="20"/>
          <w:szCs w:val="20"/>
        </w:rPr>
      </w:pPr>
      <w:r w:rsidRPr="6C0DC010">
        <w:rPr>
          <w:rFonts w:ascii="Arial" w:eastAsia="Arial" w:hAnsi="Arial" w:cs="Arial"/>
          <w:b w:val="0"/>
          <w:color w:val="000000" w:themeColor="text1"/>
          <w:sz w:val="20"/>
          <w:szCs w:val="20"/>
        </w:rPr>
        <w:t>Proven experience in providing consultancy services in area of ICT</w:t>
      </w:r>
      <w:r w:rsidR="23A0B6A3" w:rsidRPr="6C0DC010">
        <w:rPr>
          <w:rFonts w:ascii="Arial" w:eastAsia="Arial" w:hAnsi="Arial" w:cs="Arial"/>
          <w:b w:val="0"/>
          <w:color w:val="000000" w:themeColor="text1"/>
          <w:sz w:val="20"/>
          <w:szCs w:val="20"/>
        </w:rPr>
        <w:t xml:space="preserve"> and/or</w:t>
      </w:r>
      <w:r w:rsidRPr="6C0DC010">
        <w:rPr>
          <w:rFonts w:ascii="Arial" w:eastAsia="Arial" w:hAnsi="Arial" w:cs="Arial"/>
          <w:b w:val="0"/>
          <w:color w:val="000000" w:themeColor="text1"/>
          <w:sz w:val="20"/>
          <w:szCs w:val="20"/>
        </w:rPr>
        <w:t xml:space="preserve"> digitalization of the education sector</w:t>
      </w:r>
      <w:r w:rsidR="0E7723BB" w:rsidRPr="6C0DC010">
        <w:rPr>
          <w:rFonts w:ascii="Arial" w:eastAsia="Arial" w:hAnsi="Arial" w:cs="Arial"/>
          <w:b w:val="0"/>
          <w:color w:val="000000" w:themeColor="text1"/>
          <w:sz w:val="20"/>
          <w:szCs w:val="20"/>
        </w:rPr>
        <w:t>.</w:t>
      </w:r>
      <w:r w:rsidRPr="6C0DC010">
        <w:rPr>
          <w:rFonts w:ascii="Arial" w:eastAsia="Arial" w:hAnsi="Arial" w:cs="Arial"/>
          <w:b w:val="0"/>
          <w:color w:val="000000" w:themeColor="text1"/>
          <w:sz w:val="20"/>
          <w:szCs w:val="20"/>
        </w:rPr>
        <w:t xml:space="preserve"> </w:t>
      </w:r>
    </w:p>
    <w:p w14:paraId="52B95272" w14:textId="1B9E344C" w:rsidR="6B2A9CD8" w:rsidRDefault="723E1200" w:rsidP="78CFA7F5">
      <w:pPr>
        <w:pStyle w:val="titleTOR"/>
        <w:numPr>
          <w:ilvl w:val="0"/>
          <w:numId w:val="22"/>
        </w:numPr>
        <w:tabs>
          <w:tab w:val="clear" w:pos="2520"/>
          <w:tab w:val="num" w:pos="720"/>
        </w:tabs>
        <w:spacing w:before="120"/>
        <w:jc w:val="both"/>
        <w:rPr>
          <w:rFonts w:ascii="Arial" w:eastAsia="Arial" w:hAnsi="Arial" w:cs="Arial"/>
          <w:b w:val="0"/>
          <w:color w:val="000000" w:themeColor="text1"/>
          <w:sz w:val="20"/>
          <w:szCs w:val="20"/>
        </w:rPr>
      </w:pPr>
      <w:r w:rsidRPr="6C0DC010">
        <w:rPr>
          <w:rFonts w:ascii="Arial" w:eastAsia="Arial" w:hAnsi="Arial" w:cs="Arial"/>
          <w:b w:val="0"/>
          <w:color w:val="000000" w:themeColor="text1"/>
          <w:sz w:val="20"/>
          <w:szCs w:val="20"/>
        </w:rPr>
        <w:t>Proven experience in policy development and analytical work (</w:t>
      </w:r>
      <w:proofErr w:type="gramStart"/>
      <w:r w:rsidRPr="6C0DC010">
        <w:rPr>
          <w:rFonts w:ascii="Arial" w:eastAsia="Arial" w:hAnsi="Arial" w:cs="Arial"/>
          <w:b w:val="0"/>
          <w:color w:val="000000" w:themeColor="text1"/>
          <w:sz w:val="20"/>
          <w:szCs w:val="20"/>
        </w:rPr>
        <w:t>i.e.</w:t>
      </w:r>
      <w:proofErr w:type="gramEnd"/>
      <w:r w:rsidRPr="6C0DC010">
        <w:rPr>
          <w:rFonts w:ascii="Arial" w:eastAsia="Arial" w:hAnsi="Arial" w:cs="Arial"/>
          <w:b w:val="0"/>
          <w:color w:val="000000" w:themeColor="text1"/>
          <w:sz w:val="20"/>
          <w:szCs w:val="20"/>
        </w:rPr>
        <w:t xml:space="preserve"> </w:t>
      </w:r>
      <w:r w:rsidR="797D9868" w:rsidRPr="6C0DC010">
        <w:rPr>
          <w:rFonts w:ascii="Arial" w:eastAsia="Arial" w:hAnsi="Arial" w:cs="Arial"/>
          <w:b w:val="0"/>
          <w:color w:val="000000" w:themeColor="text1"/>
          <w:sz w:val="20"/>
          <w:szCs w:val="20"/>
        </w:rPr>
        <w:t>Government</w:t>
      </w:r>
      <w:r w:rsidR="40B9190E" w:rsidRPr="6C0DC010">
        <w:rPr>
          <w:rFonts w:ascii="Arial" w:eastAsia="Arial" w:hAnsi="Arial" w:cs="Arial"/>
          <w:b w:val="0"/>
          <w:color w:val="000000" w:themeColor="text1"/>
          <w:sz w:val="20"/>
          <w:szCs w:val="20"/>
        </w:rPr>
        <w:t xml:space="preserve"> </w:t>
      </w:r>
      <w:r w:rsidR="0A2473B3" w:rsidRPr="6C0DC010">
        <w:rPr>
          <w:rFonts w:ascii="Arial" w:eastAsia="Arial" w:hAnsi="Arial" w:cs="Arial"/>
          <w:b w:val="0"/>
          <w:color w:val="000000" w:themeColor="text1"/>
          <w:sz w:val="20"/>
          <w:szCs w:val="20"/>
        </w:rPr>
        <w:t>D</w:t>
      </w:r>
      <w:r w:rsidR="40B9190E" w:rsidRPr="6C0DC010">
        <w:rPr>
          <w:rFonts w:ascii="Arial" w:eastAsia="Arial" w:hAnsi="Arial" w:cs="Arial"/>
          <w:b w:val="0"/>
          <w:color w:val="000000" w:themeColor="text1"/>
          <w:sz w:val="20"/>
          <w:szCs w:val="20"/>
        </w:rPr>
        <w:t>ecision</w:t>
      </w:r>
      <w:r w:rsidR="2FFEC7D3" w:rsidRPr="6C0DC010">
        <w:rPr>
          <w:rFonts w:ascii="Arial" w:eastAsia="Arial" w:hAnsi="Arial" w:cs="Arial"/>
          <w:b w:val="0"/>
          <w:color w:val="000000" w:themeColor="text1"/>
          <w:sz w:val="20"/>
          <w:szCs w:val="20"/>
        </w:rPr>
        <w:t xml:space="preserve"> </w:t>
      </w:r>
      <w:r w:rsidRPr="6C0DC010">
        <w:rPr>
          <w:rFonts w:ascii="Arial" w:eastAsia="Arial" w:hAnsi="Arial" w:cs="Arial"/>
          <w:b w:val="0"/>
          <w:color w:val="000000" w:themeColor="text1"/>
          <w:sz w:val="20"/>
          <w:szCs w:val="20"/>
        </w:rPr>
        <w:t>development, programmes, action plans</w:t>
      </w:r>
      <w:r w:rsidR="516B635B" w:rsidRPr="6C0DC010">
        <w:rPr>
          <w:rFonts w:ascii="Arial" w:eastAsia="Arial" w:hAnsi="Arial" w:cs="Arial"/>
          <w:b w:val="0"/>
          <w:color w:val="000000" w:themeColor="text1"/>
          <w:sz w:val="20"/>
          <w:szCs w:val="20"/>
        </w:rPr>
        <w:t xml:space="preserve"> etc</w:t>
      </w:r>
      <w:r w:rsidRPr="6C0DC010">
        <w:rPr>
          <w:rFonts w:ascii="Arial" w:eastAsia="Arial" w:hAnsi="Arial" w:cs="Arial"/>
          <w:b w:val="0"/>
          <w:color w:val="000000" w:themeColor="text1"/>
          <w:sz w:val="20"/>
          <w:szCs w:val="20"/>
        </w:rPr>
        <w:t>)</w:t>
      </w:r>
      <w:r w:rsidR="0E7723BB" w:rsidRPr="6C0DC010">
        <w:rPr>
          <w:rFonts w:ascii="Arial" w:eastAsia="Arial" w:hAnsi="Arial" w:cs="Arial"/>
          <w:b w:val="0"/>
          <w:color w:val="000000" w:themeColor="text1"/>
          <w:sz w:val="20"/>
          <w:szCs w:val="20"/>
        </w:rPr>
        <w:t>.</w:t>
      </w:r>
    </w:p>
    <w:p w14:paraId="05917087" w14:textId="5AC4A4B3" w:rsidR="3AB45881" w:rsidRDefault="7A6BC7C0" w:rsidP="78CFA7F5">
      <w:pPr>
        <w:pStyle w:val="titleTOR"/>
        <w:numPr>
          <w:ilvl w:val="0"/>
          <w:numId w:val="22"/>
        </w:numPr>
        <w:tabs>
          <w:tab w:val="clear" w:pos="2520"/>
          <w:tab w:val="num" w:pos="720"/>
        </w:tabs>
        <w:spacing w:before="120"/>
        <w:jc w:val="both"/>
        <w:rPr>
          <w:rFonts w:ascii="Arial" w:eastAsia="Arial" w:hAnsi="Arial" w:cs="Arial"/>
          <w:b w:val="0"/>
          <w:color w:val="000000" w:themeColor="text1"/>
          <w:sz w:val="20"/>
          <w:szCs w:val="20"/>
        </w:rPr>
      </w:pPr>
      <w:r w:rsidRPr="6C0DC010">
        <w:rPr>
          <w:rFonts w:ascii="Arial" w:eastAsia="Arial" w:hAnsi="Arial" w:cs="Arial"/>
          <w:b w:val="0"/>
          <w:color w:val="000000" w:themeColor="text1"/>
          <w:sz w:val="20"/>
          <w:szCs w:val="20"/>
        </w:rPr>
        <w:t xml:space="preserve">Demonstrated experience of work with the </w:t>
      </w:r>
      <w:r w:rsidR="3159BD14" w:rsidRPr="6C0DC010">
        <w:rPr>
          <w:rFonts w:ascii="Arial" w:eastAsia="Arial" w:hAnsi="Arial" w:cs="Arial"/>
          <w:b w:val="0"/>
          <w:color w:val="000000" w:themeColor="text1"/>
          <w:sz w:val="20"/>
          <w:szCs w:val="20"/>
        </w:rPr>
        <w:t>i</w:t>
      </w:r>
      <w:r w:rsidRPr="6C0DC010">
        <w:rPr>
          <w:rFonts w:ascii="Arial" w:eastAsia="Arial" w:hAnsi="Arial" w:cs="Arial"/>
          <w:b w:val="0"/>
          <w:color w:val="000000" w:themeColor="text1"/>
          <w:sz w:val="20"/>
          <w:szCs w:val="20"/>
        </w:rPr>
        <w:t xml:space="preserve">nternational </w:t>
      </w:r>
      <w:r w:rsidR="05000AC4" w:rsidRPr="6C0DC010">
        <w:rPr>
          <w:rFonts w:ascii="Arial" w:eastAsia="Arial" w:hAnsi="Arial" w:cs="Arial"/>
          <w:b w:val="0"/>
          <w:color w:val="000000" w:themeColor="text1"/>
          <w:sz w:val="20"/>
          <w:szCs w:val="20"/>
        </w:rPr>
        <w:t>i</w:t>
      </w:r>
      <w:r w:rsidRPr="6C0DC010">
        <w:rPr>
          <w:rFonts w:ascii="Arial" w:eastAsia="Arial" w:hAnsi="Arial" w:cs="Arial"/>
          <w:b w:val="0"/>
          <w:color w:val="000000" w:themeColor="text1"/>
          <w:sz w:val="20"/>
          <w:szCs w:val="20"/>
        </w:rPr>
        <w:t>nstitution/</w:t>
      </w:r>
      <w:r w:rsidR="023C56D2" w:rsidRPr="6C0DC010">
        <w:rPr>
          <w:rFonts w:ascii="Arial" w:eastAsia="Arial" w:hAnsi="Arial" w:cs="Arial"/>
          <w:b w:val="0"/>
          <w:color w:val="000000" w:themeColor="text1"/>
          <w:sz w:val="20"/>
          <w:szCs w:val="20"/>
        </w:rPr>
        <w:t>o</w:t>
      </w:r>
      <w:r w:rsidRPr="6C0DC010">
        <w:rPr>
          <w:rFonts w:ascii="Arial" w:eastAsia="Arial" w:hAnsi="Arial" w:cs="Arial"/>
          <w:b w:val="0"/>
          <w:color w:val="000000" w:themeColor="text1"/>
          <w:sz w:val="20"/>
          <w:szCs w:val="20"/>
        </w:rPr>
        <w:t>rganization in the digital sector is a strong asset</w:t>
      </w:r>
      <w:r w:rsidR="0E7723BB" w:rsidRPr="6C0DC010">
        <w:rPr>
          <w:rFonts w:ascii="Arial" w:eastAsia="Arial" w:hAnsi="Arial" w:cs="Arial"/>
          <w:b w:val="0"/>
          <w:color w:val="000000" w:themeColor="text1"/>
          <w:sz w:val="20"/>
          <w:szCs w:val="20"/>
        </w:rPr>
        <w:t>.</w:t>
      </w:r>
    </w:p>
    <w:p w14:paraId="028A804F" w14:textId="31F13DEE" w:rsidR="3DFA30C4" w:rsidRDefault="4B71962F" w:rsidP="78CFA7F5">
      <w:pPr>
        <w:pStyle w:val="titleTOR"/>
        <w:numPr>
          <w:ilvl w:val="0"/>
          <w:numId w:val="22"/>
        </w:numPr>
        <w:tabs>
          <w:tab w:val="clear" w:pos="2520"/>
          <w:tab w:val="num" w:pos="720"/>
        </w:tabs>
        <w:spacing w:before="120"/>
        <w:jc w:val="both"/>
        <w:rPr>
          <w:rFonts w:ascii="Arial" w:eastAsia="Arial" w:hAnsi="Arial" w:cs="Arial"/>
          <w:b w:val="0"/>
          <w:color w:val="000000" w:themeColor="text1"/>
          <w:sz w:val="20"/>
          <w:szCs w:val="20"/>
        </w:rPr>
      </w:pPr>
      <w:r w:rsidRPr="6C0DC010">
        <w:rPr>
          <w:rFonts w:ascii="Arial" w:eastAsia="Arial" w:hAnsi="Arial" w:cs="Arial"/>
          <w:b w:val="0"/>
          <w:color w:val="000000" w:themeColor="text1"/>
          <w:sz w:val="20"/>
          <w:szCs w:val="20"/>
        </w:rPr>
        <w:t>Demonstrated experience of work with the Government</w:t>
      </w:r>
      <w:r w:rsidR="48C78150" w:rsidRPr="6C0DC010">
        <w:rPr>
          <w:rFonts w:ascii="Arial" w:eastAsia="Arial" w:hAnsi="Arial" w:cs="Arial"/>
          <w:b w:val="0"/>
          <w:color w:val="000000" w:themeColor="text1"/>
          <w:sz w:val="20"/>
          <w:szCs w:val="20"/>
        </w:rPr>
        <w:t xml:space="preserve"> and</w:t>
      </w:r>
      <w:r w:rsidR="23A0B6A3" w:rsidRPr="6C0DC010">
        <w:rPr>
          <w:rFonts w:ascii="Arial" w:eastAsia="Arial" w:hAnsi="Arial" w:cs="Arial"/>
          <w:b w:val="0"/>
          <w:color w:val="000000" w:themeColor="text1"/>
          <w:sz w:val="20"/>
          <w:szCs w:val="20"/>
        </w:rPr>
        <w:t>/or</w:t>
      </w:r>
      <w:r w:rsidR="48C78150" w:rsidRPr="6C0DC010">
        <w:rPr>
          <w:rFonts w:ascii="Arial" w:eastAsia="Arial" w:hAnsi="Arial" w:cs="Arial"/>
          <w:b w:val="0"/>
          <w:color w:val="000000" w:themeColor="text1"/>
          <w:sz w:val="20"/>
          <w:szCs w:val="20"/>
        </w:rPr>
        <w:t xml:space="preserve"> e-Governance Agency</w:t>
      </w:r>
      <w:r w:rsidRPr="6C0DC010">
        <w:rPr>
          <w:rFonts w:ascii="Arial" w:eastAsia="Arial" w:hAnsi="Arial" w:cs="Arial"/>
          <w:b w:val="0"/>
          <w:color w:val="000000" w:themeColor="text1"/>
          <w:sz w:val="20"/>
          <w:szCs w:val="20"/>
        </w:rPr>
        <w:t xml:space="preserve"> of the Republic of Moldova in</w:t>
      </w:r>
      <w:r w:rsidR="736CC5AE" w:rsidRPr="6C0DC010">
        <w:rPr>
          <w:rFonts w:ascii="Arial" w:eastAsia="Arial" w:hAnsi="Arial" w:cs="Arial"/>
          <w:b w:val="0"/>
          <w:color w:val="000000" w:themeColor="text1"/>
          <w:sz w:val="20"/>
          <w:szCs w:val="20"/>
        </w:rPr>
        <w:t xml:space="preserve"> the education sector </w:t>
      </w:r>
      <w:r w:rsidRPr="6C0DC010">
        <w:rPr>
          <w:rFonts w:ascii="Arial" w:eastAsia="Arial" w:hAnsi="Arial" w:cs="Arial"/>
          <w:b w:val="0"/>
          <w:color w:val="000000" w:themeColor="text1"/>
          <w:sz w:val="20"/>
          <w:szCs w:val="20"/>
        </w:rPr>
        <w:t xml:space="preserve">is </w:t>
      </w:r>
      <w:r w:rsidR="66F40505" w:rsidRPr="6C0DC010">
        <w:rPr>
          <w:rFonts w:ascii="Arial" w:eastAsia="Arial" w:hAnsi="Arial" w:cs="Arial"/>
          <w:b w:val="0"/>
          <w:color w:val="000000" w:themeColor="text1"/>
          <w:sz w:val="20"/>
          <w:szCs w:val="20"/>
        </w:rPr>
        <w:t>an</w:t>
      </w:r>
      <w:r w:rsidRPr="6C0DC010">
        <w:rPr>
          <w:rFonts w:ascii="Arial" w:eastAsia="Arial" w:hAnsi="Arial" w:cs="Arial"/>
          <w:b w:val="0"/>
          <w:color w:val="000000" w:themeColor="text1"/>
          <w:sz w:val="20"/>
          <w:szCs w:val="20"/>
        </w:rPr>
        <w:t xml:space="preserve"> asset</w:t>
      </w:r>
      <w:r w:rsidR="0E7723BB" w:rsidRPr="6C0DC010">
        <w:rPr>
          <w:rFonts w:ascii="Arial" w:eastAsia="Arial" w:hAnsi="Arial" w:cs="Arial"/>
          <w:b w:val="0"/>
          <w:color w:val="000000" w:themeColor="text1"/>
          <w:sz w:val="20"/>
          <w:szCs w:val="20"/>
        </w:rPr>
        <w:t>.</w:t>
      </w:r>
    </w:p>
    <w:p w14:paraId="1A539BA9" w14:textId="6E8D845C" w:rsidR="71FDA457" w:rsidRDefault="34EC9BF8" w:rsidP="78CFA7F5">
      <w:pPr>
        <w:pStyle w:val="titleTOR"/>
        <w:numPr>
          <w:ilvl w:val="0"/>
          <w:numId w:val="22"/>
        </w:numPr>
        <w:tabs>
          <w:tab w:val="clear" w:pos="2520"/>
          <w:tab w:val="num" w:pos="720"/>
        </w:tabs>
        <w:spacing w:before="120"/>
        <w:jc w:val="both"/>
        <w:rPr>
          <w:rFonts w:ascii="Arial" w:eastAsia="Arial" w:hAnsi="Arial" w:cs="Arial"/>
          <w:b w:val="0"/>
          <w:color w:val="000000" w:themeColor="text1"/>
          <w:sz w:val="20"/>
          <w:szCs w:val="20"/>
        </w:rPr>
      </w:pPr>
      <w:r w:rsidRPr="6C0DC010">
        <w:rPr>
          <w:rFonts w:ascii="Arial" w:eastAsia="Arial" w:hAnsi="Arial" w:cs="Arial"/>
          <w:b w:val="0"/>
          <w:color w:val="000000" w:themeColor="text1"/>
          <w:sz w:val="20"/>
          <w:szCs w:val="20"/>
        </w:rPr>
        <w:t xml:space="preserve">Excellent analytical thinking, </w:t>
      </w:r>
      <w:r w:rsidR="1F0A41E2" w:rsidRPr="6C0DC010">
        <w:rPr>
          <w:rFonts w:ascii="Arial" w:eastAsia="Arial" w:hAnsi="Arial" w:cs="Arial"/>
          <w:b w:val="0"/>
          <w:color w:val="000000" w:themeColor="text1"/>
          <w:sz w:val="20"/>
          <w:szCs w:val="20"/>
        </w:rPr>
        <w:t xml:space="preserve">verbal and written </w:t>
      </w:r>
      <w:r w:rsidRPr="6C0DC010">
        <w:rPr>
          <w:rFonts w:ascii="Arial" w:eastAsia="Arial" w:hAnsi="Arial" w:cs="Arial"/>
          <w:b w:val="0"/>
          <w:color w:val="000000" w:themeColor="text1"/>
          <w:sz w:val="20"/>
          <w:szCs w:val="20"/>
        </w:rPr>
        <w:t>communication skills</w:t>
      </w:r>
      <w:r w:rsidR="726620A8" w:rsidRPr="6C0DC010">
        <w:rPr>
          <w:rFonts w:ascii="Arial" w:eastAsia="Arial" w:hAnsi="Arial" w:cs="Arial"/>
          <w:b w:val="0"/>
          <w:color w:val="000000" w:themeColor="text1"/>
          <w:sz w:val="20"/>
          <w:szCs w:val="20"/>
        </w:rPr>
        <w:t xml:space="preserve"> both at technical level and policy level</w:t>
      </w:r>
      <w:r w:rsidR="0E7723BB" w:rsidRPr="6C0DC010">
        <w:rPr>
          <w:rFonts w:ascii="Arial" w:eastAsia="Arial" w:hAnsi="Arial" w:cs="Arial"/>
          <w:b w:val="0"/>
          <w:color w:val="000000" w:themeColor="text1"/>
          <w:sz w:val="20"/>
          <w:szCs w:val="20"/>
        </w:rPr>
        <w:t>.</w:t>
      </w:r>
      <w:r w:rsidR="6F07C228" w:rsidRPr="6C0DC010">
        <w:rPr>
          <w:rFonts w:ascii="Arial" w:eastAsia="Arial" w:hAnsi="Arial" w:cs="Arial"/>
          <w:b w:val="0"/>
          <w:color w:val="000000" w:themeColor="text1"/>
          <w:sz w:val="20"/>
          <w:szCs w:val="20"/>
        </w:rPr>
        <w:t xml:space="preserve"> </w:t>
      </w:r>
    </w:p>
    <w:p w14:paraId="35530600" w14:textId="7FFCD290" w:rsidR="71FDA457" w:rsidRDefault="4A889D5C" w:rsidP="78CFA7F5">
      <w:pPr>
        <w:pStyle w:val="titleTOR"/>
        <w:numPr>
          <w:ilvl w:val="0"/>
          <w:numId w:val="22"/>
        </w:numPr>
        <w:tabs>
          <w:tab w:val="clear" w:pos="2520"/>
          <w:tab w:val="num" w:pos="720"/>
        </w:tabs>
        <w:spacing w:before="120"/>
        <w:jc w:val="both"/>
        <w:rPr>
          <w:rFonts w:ascii="Arial" w:eastAsia="Arial" w:hAnsi="Arial" w:cs="Arial"/>
          <w:b w:val="0"/>
          <w:color w:val="000000" w:themeColor="text1"/>
          <w:sz w:val="20"/>
          <w:szCs w:val="20"/>
        </w:rPr>
      </w:pPr>
      <w:r w:rsidRPr="78CFA7F5">
        <w:rPr>
          <w:rFonts w:ascii="Arial" w:eastAsia="Arial" w:hAnsi="Arial" w:cs="Arial"/>
          <w:b w:val="0"/>
          <w:color w:val="000000" w:themeColor="text1"/>
          <w:sz w:val="20"/>
          <w:szCs w:val="20"/>
        </w:rPr>
        <w:t>Fluency in Romanian and working knowledge in English is required. Knowledge of another official UN language or a local language is an asset</w:t>
      </w:r>
      <w:r w:rsidR="2C4BB87D" w:rsidRPr="78CFA7F5">
        <w:rPr>
          <w:rFonts w:ascii="Arial" w:eastAsia="Arial" w:hAnsi="Arial" w:cs="Arial"/>
          <w:b w:val="0"/>
          <w:color w:val="000000" w:themeColor="text1"/>
          <w:sz w:val="20"/>
          <w:szCs w:val="20"/>
        </w:rPr>
        <w:t>.</w:t>
      </w:r>
    </w:p>
    <w:p w14:paraId="23EEB579" w14:textId="77777777" w:rsidR="00701CC4" w:rsidRPr="00F45CD0" w:rsidRDefault="00701CC4" w:rsidP="00701CC4">
      <w:pPr>
        <w:spacing w:after="0" w:line="240" w:lineRule="auto"/>
        <w:rPr>
          <w:rFonts w:ascii="Arial" w:hAnsi="Arial" w:cs="Arial"/>
          <w:sz w:val="20"/>
          <w:szCs w:val="20"/>
        </w:rPr>
      </w:pPr>
    </w:p>
    <w:p w14:paraId="17B4B60E" w14:textId="77777777" w:rsidR="00701CC4" w:rsidRPr="00F45CD0" w:rsidRDefault="156603AB" w:rsidP="0D8B5E80">
      <w:pPr>
        <w:pStyle w:val="ListParagraph"/>
        <w:numPr>
          <w:ilvl w:val="0"/>
          <w:numId w:val="21"/>
        </w:numPr>
        <w:spacing w:after="0" w:line="240" w:lineRule="auto"/>
        <w:rPr>
          <w:rFonts w:ascii="Arial" w:eastAsia="Times New Roman" w:hAnsi="Arial" w:cs="Arial"/>
          <w:b/>
          <w:bCs/>
          <w:sz w:val="20"/>
          <w:szCs w:val="20"/>
        </w:rPr>
      </w:pPr>
      <w:r w:rsidRPr="78CFA7F5">
        <w:rPr>
          <w:rFonts w:ascii="Arial" w:eastAsia="Times New Roman" w:hAnsi="Arial" w:cs="Arial"/>
          <w:b/>
          <w:bCs/>
          <w:sz w:val="20"/>
          <w:szCs w:val="20"/>
        </w:rPr>
        <w:t>Content of technical proposal</w:t>
      </w:r>
    </w:p>
    <w:p w14:paraId="0AB8FB6D" w14:textId="77777777" w:rsidR="00701CC4" w:rsidRPr="00F45CD0" w:rsidRDefault="00701CC4" w:rsidP="00701CC4">
      <w:pPr>
        <w:spacing w:after="0" w:line="240" w:lineRule="auto"/>
        <w:rPr>
          <w:rFonts w:ascii="Arial" w:hAnsi="Arial" w:cs="Arial"/>
          <w:sz w:val="20"/>
          <w:szCs w:val="20"/>
        </w:rPr>
      </w:pPr>
    </w:p>
    <w:p w14:paraId="7022BF1C" w14:textId="34D739AF" w:rsidR="66CE6B9B" w:rsidRDefault="4F91FD59" w:rsidP="00A21527">
      <w:pPr>
        <w:spacing w:after="0" w:line="240" w:lineRule="auto"/>
        <w:jc w:val="both"/>
        <w:rPr>
          <w:rFonts w:ascii="Arial" w:hAnsi="Arial" w:cs="Arial"/>
          <w:sz w:val="20"/>
          <w:szCs w:val="20"/>
        </w:rPr>
      </w:pPr>
      <w:r w:rsidRPr="6C0DC010">
        <w:rPr>
          <w:rFonts w:ascii="Arial" w:hAnsi="Arial" w:cs="Arial"/>
          <w:sz w:val="20"/>
          <w:szCs w:val="20"/>
        </w:rPr>
        <w:t xml:space="preserve">The applicant shall title the email </w:t>
      </w:r>
      <w:proofErr w:type="gramStart"/>
      <w:r w:rsidRPr="6C0DC010">
        <w:rPr>
          <w:rFonts w:ascii="Arial" w:hAnsi="Arial" w:cs="Arial"/>
          <w:sz w:val="20"/>
          <w:szCs w:val="20"/>
        </w:rPr>
        <w:t>e.g.</w:t>
      </w:r>
      <w:proofErr w:type="gramEnd"/>
      <w:r w:rsidRPr="6C0DC010">
        <w:rPr>
          <w:rFonts w:ascii="Arial" w:hAnsi="Arial" w:cs="Arial"/>
          <w:sz w:val="20"/>
          <w:szCs w:val="20"/>
        </w:rPr>
        <w:t xml:space="preserve"> Application </w:t>
      </w:r>
      <w:r w:rsidR="50752FB8" w:rsidRPr="6C0DC010">
        <w:rPr>
          <w:rFonts w:ascii="Arial" w:hAnsi="Arial" w:cs="Arial"/>
          <w:sz w:val="20"/>
          <w:szCs w:val="20"/>
        </w:rPr>
        <w:t xml:space="preserve">Development of the </w:t>
      </w:r>
      <w:r w:rsidR="59ED1C39" w:rsidRPr="6C0DC010">
        <w:rPr>
          <w:rFonts w:ascii="Arial" w:eastAsia="Times New Roman" w:hAnsi="Arial" w:cs="Arial"/>
          <w:b/>
          <w:bCs/>
          <w:sz w:val="20"/>
          <w:szCs w:val="20"/>
        </w:rPr>
        <w:t>EMIS regulation and instruction manual</w:t>
      </w:r>
      <w:r w:rsidR="1368E8C3" w:rsidRPr="6C0DC010">
        <w:rPr>
          <w:rFonts w:ascii="Arial" w:eastAsia="Times New Roman" w:hAnsi="Arial" w:cs="Arial"/>
          <w:b/>
          <w:bCs/>
          <w:sz w:val="20"/>
          <w:szCs w:val="20"/>
        </w:rPr>
        <w:t>/guide</w:t>
      </w:r>
      <w:r w:rsidR="16AB332C" w:rsidRPr="6C0DC010">
        <w:rPr>
          <w:rFonts w:ascii="Arial" w:hAnsi="Arial" w:cs="Arial"/>
          <w:sz w:val="20"/>
          <w:szCs w:val="20"/>
        </w:rPr>
        <w:t xml:space="preserve"> </w:t>
      </w:r>
      <w:r w:rsidR="73FDEDA8" w:rsidRPr="6C0DC010">
        <w:rPr>
          <w:rFonts w:ascii="Arial" w:hAnsi="Arial" w:cs="Arial"/>
          <w:sz w:val="20"/>
          <w:szCs w:val="20"/>
        </w:rPr>
        <w:t xml:space="preserve">and attach the following:  </w:t>
      </w:r>
    </w:p>
    <w:p w14:paraId="0B06CE56" w14:textId="1C2286B0" w:rsidR="0D8B5E80" w:rsidRDefault="0D8B5E80" w:rsidP="0D8B5E80">
      <w:pPr>
        <w:spacing w:after="0" w:line="240" w:lineRule="auto"/>
        <w:rPr>
          <w:rFonts w:ascii="Arial" w:hAnsi="Arial" w:cs="Arial"/>
          <w:sz w:val="20"/>
          <w:szCs w:val="20"/>
        </w:rPr>
      </w:pPr>
    </w:p>
    <w:p w14:paraId="75922AE2" w14:textId="77777777" w:rsidR="00CC3B4F" w:rsidRPr="00F45CD0" w:rsidRDefault="00CC3B4F" w:rsidP="00CA5ED2">
      <w:pPr>
        <w:pStyle w:val="ListParagraph"/>
        <w:numPr>
          <w:ilvl w:val="0"/>
          <w:numId w:val="25"/>
        </w:numPr>
        <w:spacing w:after="0" w:line="240" w:lineRule="auto"/>
        <w:rPr>
          <w:rFonts w:ascii="Arial" w:hAnsi="Arial" w:cs="Arial"/>
          <w:sz w:val="20"/>
          <w:szCs w:val="20"/>
        </w:rPr>
      </w:pPr>
      <w:r w:rsidRPr="00F45CD0">
        <w:rPr>
          <w:rFonts w:ascii="Arial" w:hAnsi="Arial" w:cs="Arial"/>
          <w:sz w:val="20"/>
          <w:szCs w:val="20"/>
        </w:rPr>
        <w:t xml:space="preserve">Relevant experience with similar type of assignments (max </w:t>
      </w:r>
      <w:r w:rsidR="00384ECE" w:rsidRPr="00F45CD0">
        <w:rPr>
          <w:rFonts w:ascii="Arial" w:hAnsi="Arial" w:cs="Arial"/>
          <w:sz w:val="20"/>
          <w:szCs w:val="20"/>
        </w:rPr>
        <w:t>3</w:t>
      </w:r>
      <w:r w:rsidRPr="00F45CD0">
        <w:rPr>
          <w:rFonts w:ascii="Arial" w:hAnsi="Arial" w:cs="Arial"/>
          <w:sz w:val="20"/>
          <w:szCs w:val="20"/>
        </w:rPr>
        <w:t>00 words)</w:t>
      </w:r>
    </w:p>
    <w:p w14:paraId="03841957" w14:textId="77777777" w:rsidR="00C15564" w:rsidRPr="00F45CD0" w:rsidRDefault="00CC3B4F" w:rsidP="00CA5ED2">
      <w:pPr>
        <w:pStyle w:val="ListParagraph"/>
        <w:numPr>
          <w:ilvl w:val="0"/>
          <w:numId w:val="25"/>
        </w:numPr>
        <w:spacing w:after="0" w:line="240" w:lineRule="auto"/>
        <w:rPr>
          <w:rFonts w:ascii="Arial" w:hAnsi="Arial" w:cs="Arial"/>
          <w:sz w:val="20"/>
          <w:szCs w:val="20"/>
        </w:rPr>
      </w:pPr>
      <w:r w:rsidRPr="00F45CD0">
        <w:rPr>
          <w:rFonts w:ascii="Arial" w:hAnsi="Arial" w:cs="Arial"/>
          <w:sz w:val="20"/>
          <w:szCs w:val="20"/>
        </w:rPr>
        <w:t>Proposed approach and methodology</w:t>
      </w:r>
      <w:r w:rsidR="007F1BFC" w:rsidRPr="00F45CD0">
        <w:rPr>
          <w:rFonts w:ascii="Arial" w:hAnsi="Arial" w:cs="Arial"/>
          <w:sz w:val="20"/>
          <w:szCs w:val="20"/>
        </w:rPr>
        <w:t xml:space="preserve"> (max </w:t>
      </w:r>
      <w:r w:rsidR="00AA630E" w:rsidRPr="00F45CD0">
        <w:rPr>
          <w:rFonts w:ascii="Arial" w:hAnsi="Arial" w:cs="Arial"/>
          <w:sz w:val="20"/>
          <w:szCs w:val="20"/>
        </w:rPr>
        <w:t>15</w:t>
      </w:r>
      <w:r w:rsidR="007F1BFC" w:rsidRPr="00F45CD0">
        <w:rPr>
          <w:rFonts w:ascii="Arial" w:hAnsi="Arial" w:cs="Arial"/>
          <w:sz w:val="20"/>
          <w:szCs w:val="20"/>
        </w:rPr>
        <w:t>00 words)</w:t>
      </w:r>
      <w:r w:rsidRPr="00F45CD0">
        <w:rPr>
          <w:rFonts w:ascii="Arial" w:hAnsi="Arial" w:cs="Arial"/>
          <w:sz w:val="20"/>
          <w:szCs w:val="20"/>
        </w:rPr>
        <w:t>, including</w:t>
      </w:r>
      <w:r w:rsidR="00C15564" w:rsidRPr="00F45CD0">
        <w:rPr>
          <w:rFonts w:ascii="Arial" w:hAnsi="Arial" w:cs="Arial"/>
          <w:sz w:val="20"/>
          <w:szCs w:val="20"/>
        </w:rPr>
        <w:t>:</w:t>
      </w:r>
    </w:p>
    <w:p w14:paraId="7DCCCE2E" w14:textId="77777777" w:rsidR="00CC3B4F" w:rsidRPr="00F45CD0" w:rsidRDefault="00C15564" w:rsidP="003E08DE">
      <w:pPr>
        <w:pStyle w:val="ListParagraph"/>
        <w:numPr>
          <w:ilvl w:val="1"/>
          <w:numId w:val="25"/>
        </w:numPr>
        <w:spacing w:after="0" w:line="240" w:lineRule="auto"/>
        <w:rPr>
          <w:rFonts w:ascii="Arial" w:hAnsi="Arial" w:cs="Arial"/>
          <w:sz w:val="20"/>
          <w:szCs w:val="20"/>
        </w:rPr>
      </w:pPr>
      <w:r w:rsidRPr="00F45CD0">
        <w:rPr>
          <w:rFonts w:ascii="Arial" w:hAnsi="Arial" w:cs="Arial"/>
          <w:sz w:val="20"/>
          <w:szCs w:val="20"/>
        </w:rPr>
        <w:t>T</w:t>
      </w:r>
      <w:r w:rsidR="00CC3B4F" w:rsidRPr="00F45CD0">
        <w:rPr>
          <w:rFonts w:ascii="Arial" w:hAnsi="Arial" w:cs="Arial"/>
          <w:sz w:val="20"/>
          <w:szCs w:val="20"/>
        </w:rPr>
        <w:t xml:space="preserve">imeline and milestones </w:t>
      </w:r>
    </w:p>
    <w:p w14:paraId="350EC807" w14:textId="77777777" w:rsidR="00CC3B4F" w:rsidRPr="00F45CD0" w:rsidRDefault="00CC3B4F" w:rsidP="003E08DE">
      <w:pPr>
        <w:pStyle w:val="ListParagraph"/>
        <w:numPr>
          <w:ilvl w:val="1"/>
          <w:numId w:val="25"/>
        </w:numPr>
        <w:spacing w:after="0" w:line="240" w:lineRule="auto"/>
        <w:rPr>
          <w:rFonts w:ascii="Arial" w:hAnsi="Arial" w:cs="Arial"/>
          <w:sz w:val="20"/>
          <w:szCs w:val="20"/>
        </w:rPr>
      </w:pPr>
      <w:r w:rsidRPr="00F45CD0">
        <w:rPr>
          <w:rFonts w:ascii="Arial" w:hAnsi="Arial" w:cs="Arial"/>
          <w:sz w:val="20"/>
          <w:szCs w:val="20"/>
        </w:rPr>
        <w:t xml:space="preserve">Risk and </w:t>
      </w:r>
      <w:r w:rsidR="00CA5ED2" w:rsidRPr="00F45CD0">
        <w:rPr>
          <w:rFonts w:ascii="Arial" w:hAnsi="Arial" w:cs="Arial"/>
          <w:sz w:val="20"/>
          <w:szCs w:val="20"/>
        </w:rPr>
        <w:t>mitigation measures</w:t>
      </w:r>
    </w:p>
    <w:p w14:paraId="131C7E33" w14:textId="77777777" w:rsidR="00CC3B4F" w:rsidRPr="00F45CD0" w:rsidRDefault="4F2F711B" w:rsidP="003E08DE">
      <w:pPr>
        <w:pStyle w:val="ListParagraph"/>
        <w:numPr>
          <w:ilvl w:val="1"/>
          <w:numId w:val="25"/>
        </w:numPr>
        <w:spacing w:after="0" w:line="240" w:lineRule="auto"/>
        <w:rPr>
          <w:rFonts w:ascii="Arial" w:hAnsi="Arial" w:cs="Arial"/>
          <w:sz w:val="20"/>
          <w:szCs w:val="20"/>
        </w:rPr>
      </w:pPr>
      <w:r w:rsidRPr="0D8B5E80">
        <w:rPr>
          <w:rFonts w:ascii="Arial" w:hAnsi="Arial" w:cs="Arial"/>
          <w:sz w:val="20"/>
          <w:szCs w:val="20"/>
        </w:rPr>
        <w:lastRenderedPageBreak/>
        <w:t xml:space="preserve">Ethical considerations and </w:t>
      </w:r>
      <w:r w:rsidR="4354E621" w:rsidRPr="0D8B5E80">
        <w:rPr>
          <w:rFonts w:ascii="Arial" w:hAnsi="Arial" w:cs="Arial"/>
          <w:sz w:val="20"/>
          <w:szCs w:val="20"/>
        </w:rPr>
        <w:t xml:space="preserve">how </w:t>
      </w:r>
      <w:r w:rsidRPr="0D8B5E80">
        <w:rPr>
          <w:rFonts w:ascii="Arial" w:hAnsi="Arial" w:cs="Arial"/>
          <w:sz w:val="20"/>
          <w:szCs w:val="20"/>
        </w:rPr>
        <w:t>the consultant will address them</w:t>
      </w:r>
    </w:p>
    <w:p w14:paraId="077F8882" w14:textId="0AF0E105" w:rsidR="00206846" w:rsidRPr="00F45CD0" w:rsidRDefault="00CC3B4F" w:rsidP="780C4493">
      <w:pPr>
        <w:pStyle w:val="ListParagraph"/>
        <w:numPr>
          <w:ilvl w:val="0"/>
          <w:numId w:val="25"/>
        </w:numPr>
        <w:spacing w:after="0" w:line="240" w:lineRule="auto"/>
        <w:rPr>
          <w:rFonts w:ascii="Arial" w:hAnsi="Arial" w:cs="Arial"/>
          <w:sz w:val="20"/>
          <w:szCs w:val="20"/>
        </w:rPr>
      </w:pPr>
      <w:r w:rsidRPr="780C4493">
        <w:rPr>
          <w:rFonts w:ascii="Arial" w:hAnsi="Arial" w:cs="Arial"/>
          <w:sz w:val="20"/>
          <w:szCs w:val="20"/>
        </w:rPr>
        <w:t>Annex</w:t>
      </w:r>
      <w:r w:rsidR="004854ED" w:rsidRPr="780C4493">
        <w:rPr>
          <w:rFonts w:ascii="Arial" w:hAnsi="Arial" w:cs="Arial"/>
          <w:sz w:val="20"/>
          <w:szCs w:val="20"/>
        </w:rPr>
        <w:t>:</w:t>
      </w:r>
      <w:r w:rsidRPr="780C4493">
        <w:rPr>
          <w:rFonts w:ascii="Arial" w:hAnsi="Arial" w:cs="Arial"/>
          <w:sz w:val="20"/>
          <w:szCs w:val="20"/>
        </w:rPr>
        <w:t xml:space="preserve"> Short Sample or links to </w:t>
      </w:r>
      <w:r w:rsidR="007F1BFC" w:rsidRPr="780C4493">
        <w:rPr>
          <w:rFonts w:ascii="Arial" w:hAnsi="Arial" w:cs="Arial"/>
          <w:sz w:val="20"/>
          <w:szCs w:val="20"/>
        </w:rPr>
        <w:t xml:space="preserve">related </w:t>
      </w:r>
      <w:r w:rsidRPr="780C4493">
        <w:rPr>
          <w:rFonts w:ascii="Arial" w:hAnsi="Arial" w:cs="Arial"/>
          <w:sz w:val="20"/>
          <w:szCs w:val="20"/>
        </w:rPr>
        <w:t>work</w:t>
      </w:r>
      <w:r w:rsidR="007F1BFC" w:rsidRPr="780C4493">
        <w:rPr>
          <w:rFonts w:ascii="Arial" w:hAnsi="Arial" w:cs="Arial"/>
          <w:sz w:val="20"/>
          <w:szCs w:val="20"/>
        </w:rPr>
        <w:t xml:space="preserve"> previously conducted by the consultant</w:t>
      </w:r>
    </w:p>
    <w:p w14:paraId="4D784301" w14:textId="0F99D283" w:rsidR="00206846" w:rsidRPr="00F45CD0" w:rsidRDefault="00206846" w:rsidP="780C4493">
      <w:pPr>
        <w:pStyle w:val="ListParagraph"/>
        <w:numPr>
          <w:ilvl w:val="0"/>
          <w:numId w:val="25"/>
        </w:numPr>
        <w:spacing w:after="0" w:line="240" w:lineRule="auto"/>
        <w:rPr>
          <w:rFonts w:ascii="Arial" w:hAnsi="Arial" w:cs="Arial"/>
          <w:sz w:val="20"/>
          <w:szCs w:val="20"/>
        </w:rPr>
      </w:pPr>
      <w:r w:rsidRPr="780C4493">
        <w:rPr>
          <w:rFonts w:ascii="Arial" w:hAnsi="Arial" w:cs="Arial"/>
          <w:sz w:val="20"/>
          <w:szCs w:val="20"/>
        </w:rPr>
        <w:t>In addition, please provide your Curriculum Vitae.</w:t>
      </w:r>
    </w:p>
    <w:p w14:paraId="6B972247" w14:textId="768CD90B" w:rsidR="003A2756" w:rsidRPr="00F45CD0" w:rsidRDefault="003A2756" w:rsidP="00701CC4">
      <w:pPr>
        <w:spacing w:after="0" w:line="240" w:lineRule="auto"/>
        <w:rPr>
          <w:rFonts w:ascii="Arial" w:hAnsi="Arial" w:cs="Arial"/>
          <w:sz w:val="20"/>
          <w:szCs w:val="20"/>
        </w:rPr>
      </w:pPr>
    </w:p>
    <w:p w14:paraId="2622FD25" w14:textId="46067E31" w:rsidR="00643737" w:rsidRPr="00F45CD0" w:rsidRDefault="156603AB" w:rsidP="0D8B5E80">
      <w:pPr>
        <w:pStyle w:val="ListParagraph"/>
        <w:numPr>
          <w:ilvl w:val="0"/>
          <w:numId w:val="21"/>
        </w:numPr>
        <w:autoSpaceDE w:val="0"/>
        <w:autoSpaceDN w:val="0"/>
        <w:adjustRightInd w:val="0"/>
        <w:spacing w:before="120" w:after="0" w:line="240" w:lineRule="auto"/>
        <w:rPr>
          <w:rFonts w:ascii="Arial" w:eastAsia="Times New Roman" w:hAnsi="Arial" w:cs="Arial"/>
          <w:b/>
          <w:bCs/>
          <w:sz w:val="20"/>
          <w:szCs w:val="20"/>
          <w:lang w:val="en-US"/>
        </w:rPr>
      </w:pPr>
      <w:r w:rsidRPr="78CFA7F5">
        <w:rPr>
          <w:rFonts w:ascii="Arial" w:eastAsia="Times New Roman" w:hAnsi="Arial" w:cs="Arial"/>
          <w:b/>
          <w:bCs/>
          <w:sz w:val="20"/>
          <w:szCs w:val="20"/>
        </w:rPr>
        <w:t>Content of financial proposal</w:t>
      </w:r>
    </w:p>
    <w:p w14:paraId="2A579B27" w14:textId="04D3680C" w:rsidR="0D8B5E80" w:rsidRDefault="0D8B5E80" w:rsidP="0D8B5E80">
      <w:pPr>
        <w:spacing w:after="0" w:line="240" w:lineRule="auto"/>
        <w:rPr>
          <w:rFonts w:ascii="Arial" w:eastAsia="Times New Roman" w:hAnsi="Arial" w:cs="Arial"/>
          <w:b/>
          <w:bCs/>
          <w:sz w:val="20"/>
          <w:szCs w:val="20"/>
        </w:rPr>
      </w:pPr>
    </w:p>
    <w:p w14:paraId="11D55000" w14:textId="3ABAD41E" w:rsidR="2EBA8C7F" w:rsidRDefault="0B1821AC" w:rsidP="2FA956C7">
      <w:pPr>
        <w:jc w:val="both"/>
        <w:rPr>
          <w:rFonts w:ascii="Arial" w:hAnsi="Arial" w:cs="Arial"/>
          <w:sz w:val="20"/>
          <w:szCs w:val="20"/>
          <w:lang w:eastAsia="sr-Latn-CS"/>
        </w:rPr>
      </w:pPr>
      <w:r w:rsidRPr="2FA956C7">
        <w:rPr>
          <w:rFonts w:ascii="Arial" w:hAnsi="Arial" w:cs="Arial"/>
          <w:sz w:val="20"/>
          <w:szCs w:val="20"/>
        </w:rPr>
        <w:t>The applicant should fill in the Financial Offer Template and specify an all-inclusive fee to complete the tasks/deliverables described in the Terms of Reference in MDL</w:t>
      </w:r>
      <w:r w:rsidR="3431158F" w:rsidRPr="2FA956C7">
        <w:rPr>
          <w:rFonts w:ascii="Arial" w:hAnsi="Arial" w:cs="Arial"/>
          <w:sz w:val="20"/>
          <w:szCs w:val="20"/>
        </w:rPr>
        <w:t>.</w:t>
      </w:r>
    </w:p>
    <w:p w14:paraId="46A627B0" w14:textId="257DB0E9" w:rsidR="00817176" w:rsidRPr="00F45CD0" w:rsidRDefault="06A18438" w:rsidP="0D8B5E80">
      <w:pPr>
        <w:autoSpaceDE w:val="0"/>
        <w:autoSpaceDN w:val="0"/>
        <w:adjustRightInd w:val="0"/>
        <w:jc w:val="both"/>
        <w:rPr>
          <w:rFonts w:ascii="Arial" w:eastAsia="Times New Roman" w:hAnsi="Arial" w:cs="Arial"/>
          <w:sz w:val="20"/>
          <w:szCs w:val="20"/>
          <w:lang w:eastAsia="sr-Latn-CS"/>
        </w:rPr>
      </w:pPr>
      <w:r w:rsidRPr="0D8B5E80">
        <w:rPr>
          <w:rFonts w:ascii="Arial" w:eastAsia="Times New Roman" w:hAnsi="Arial" w:cs="Arial"/>
          <w:sz w:val="20"/>
          <w:szCs w:val="20"/>
          <w:lang w:eastAsia="sr-Latn-CS"/>
        </w:rPr>
        <w:t xml:space="preserve">Other expenses directly related to the </w:t>
      </w:r>
      <w:proofErr w:type="spellStart"/>
      <w:r w:rsidRPr="0D8B5E80">
        <w:rPr>
          <w:rFonts w:ascii="Arial" w:eastAsia="Times New Roman" w:hAnsi="Arial" w:cs="Arial"/>
          <w:sz w:val="20"/>
          <w:szCs w:val="20"/>
          <w:lang w:eastAsia="sr-Latn-CS"/>
        </w:rPr>
        <w:t>ToR</w:t>
      </w:r>
      <w:proofErr w:type="spellEnd"/>
      <w:r w:rsidRPr="0D8B5E80">
        <w:rPr>
          <w:rFonts w:ascii="Arial" w:eastAsia="Times New Roman" w:hAnsi="Arial" w:cs="Arial"/>
          <w:sz w:val="20"/>
          <w:szCs w:val="20"/>
          <w:lang w:eastAsia="sr-Latn-CS"/>
        </w:rPr>
        <w:t xml:space="preserve"> assignments and deliverables such as: (translation/interpretation costs, local transportation etc.) may be included in the financial offer unless specified that UNICEF will cover them separately (see paragraph 14 and 15 below).   </w:t>
      </w:r>
    </w:p>
    <w:p w14:paraId="6B618ACA" w14:textId="2DB22470" w:rsidR="4E66E600" w:rsidRDefault="4E66E600" w:rsidP="0D8B5E80">
      <w:pPr>
        <w:jc w:val="both"/>
        <w:rPr>
          <w:rFonts w:ascii="Arial" w:eastAsia="Times New Roman" w:hAnsi="Arial" w:cs="Arial"/>
          <w:sz w:val="20"/>
          <w:szCs w:val="20"/>
          <w:lang w:eastAsia="sr-Latn-CS"/>
        </w:rPr>
      </w:pPr>
      <w:r w:rsidRPr="0D8B5E80">
        <w:rPr>
          <w:rFonts w:ascii="Arial" w:eastAsia="Times New Roman" w:hAnsi="Arial" w:cs="Arial"/>
          <w:color w:val="0000FF"/>
          <w:sz w:val="20"/>
          <w:szCs w:val="20"/>
          <w:lang w:eastAsia="sr-Latn-CS"/>
        </w:rPr>
        <w:t xml:space="preserve">The final selection will be based on the principle of “best value for money” </w:t>
      </w:r>
      <w:proofErr w:type="gramStart"/>
      <w:r w:rsidRPr="0D8B5E80">
        <w:rPr>
          <w:rFonts w:ascii="Arial" w:eastAsia="Times New Roman" w:hAnsi="Arial" w:cs="Arial"/>
          <w:color w:val="0000FF"/>
          <w:sz w:val="20"/>
          <w:szCs w:val="20"/>
          <w:lang w:eastAsia="sr-Latn-CS"/>
        </w:rPr>
        <w:t>i.e.</w:t>
      </w:r>
      <w:proofErr w:type="gramEnd"/>
      <w:r w:rsidRPr="0D8B5E80">
        <w:rPr>
          <w:rFonts w:ascii="Arial" w:eastAsia="Times New Roman" w:hAnsi="Arial" w:cs="Arial"/>
          <w:color w:val="0000FF"/>
          <w:sz w:val="20"/>
          <w:szCs w:val="20"/>
          <w:lang w:eastAsia="sr-Latn-CS"/>
        </w:rPr>
        <w:t xml:space="preserve"> achieving desired outcome at lowest possible fee. </w:t>
      </w:r>
    </w:p>
    <w:p w14:paraId="39E3A62E" w14:textId="7B6FD4CA" w:rsidR="4E66E600" w:rsidRDefault="22946287" w:rsidP="0D8B5E80">
      <w:pPr>
        <w:jc w:val="both"/>
        <w:rPr>
          <w:rFonts w:ascii="Arial" w:eastAsia="Times New Roman" w:hAnsi="Arial" w:cs="Arial"/>
          <w:color w:val="000000" w:themeColor="text1"/>
          <w:sz w:val="20"/>
          <w:szCs w:val="20"/>
          <w:lang w:eastAsia="sr-Latn-CS"/>
        </w:rPr>
      </w:pPr>
      <w:r w:rsidRPr="6C0DC010">
        <w:rPr>
          <w:rFonts w:ascii="Arial" w:eastAsia="Times New Roman" w:hAnsi="Arial" w:cs="Arial"/>
          <w:color w:val="0000FF"/>
          <w:sz w:val="20"/>
          <w:szCs w:val="20"/>
          <w:lang w:eastAsia="sr-Latn-CS"/>
        </w:rPr>
        <w:t xml:space="preserve">If not provided by </w:t>
      </w:r>
      <w:proofErr w:type="spellStart"/>
      <w:r w:rsidRPr="6C0DC010">
        <w:rPr>
          <w:rFonts w:ascii="Arial" w:eastAsia="Times New Roman" w:hAnsi="Arial" w:cs="Arial"/>
          <w:color w:val="0000FF"/>
          <w:sz w:val="20"/>
          <w:szCs w:val="20"/>
          <w:lang w:eastAsia="sr-Latn-CS"/>
        </w:rPr>
        <w:t>ToR</w:t>
      </w:r>
      <w:proofErr w:type="spellEnd"/>
      <w:r w:rsidRPr="6C0DC010">
        <w:rPr>
          <w:rFonts w:ascii="Arial" w:eastAsia="Times New Roman" w:hAnsi="Arial" w:cs="Arial"/>
          <w:color w:val="0000FF"/>
          <w:sz w:val="20"/>
          <w:szCs w:val="20"/>
          <w:lang w:eastAsia="sr-Latn-CS"/>
        </w:rPr>
        <w:t xml:space="preserve">, UNICEF will not reimburse costs not directly related to the assignment. This contract does not allow payment of off-hours, medical insurance, taxes, and sick leave. </w:t>
      </w:r>
    </w:p>
    <w:p w14:paraId="59FDB94C" w14:textId="6F54CEC7" w:rsidR="4E66E600" w:rsidRDefault="22946287" w:rsidP="0D8B5E80">
      <w:pPr>
        <w:jc w:val="both"/>
        <w:rPr>
          <w:rFonts w:ascii="Arial" w:eastAsia="Times New Roman" w:hAnsi="Arial" w:cs="Arial"/>
          <w:color w:val="000000" w:themeColor="text1"/>
          <w:sz w:val="20"/>
          <w:szCs w:val="20"/>
          <w:lang w:eastAsia="sr-Latn-CS"/>
        </w:rPr>
      </w:pPr>
      <w:r w:rsidRPr="6C0DC010">
        <w:rPr>
          <w:rFonts w:ascii="Arial" w:eastAsia="Times New Roman" w:hAnsi="Arial" w:cs="Arial"/>
          <w:color w:val="0000FF"/>
          <w:sz w:val="20"/>
          <w:szCs w:val="20"/>
          <w:lang w:eastAsia="sr-Latn-CS"/>
        </w:rPr>
        <w:t xml:space="preserve">UNICEF reserves the right to withhold all or a portion of payment if performance is unsatisfactory, if work/output is incomplete, not delivered or for failure to meet deadlines. </w:t>
      </w:r>
    </w:p>
    <w:p w14:paraId="0620C258" w14:textId="35A0A349" w:rsidR="4E66E600" w:rsidRDefault="22946287" w:rsidP="0D8B5E80">
      <w:pPr>
        <w:jc w:val="both"/>
        <w:rPr>
          <w:rFonts w:ascii="Arial" w:eastAsia="Times New Roman" w:hAnsi="Arial" w:cs="Arial"/>
          <w:sz w:val="20"/>
          <w:szCs w:val="20"/>
          <w:lang w:eastAsia="sr-Latn-CS"/>
        </w:rPr>
      </w:pPr>
      <w:r w:rsidRPr="6C0DC010">
        <w:rPr>
          <w:rFonts w:ascii="Arial" w:eastAsia="Times New Roman" w:hAnsi="Arial" w:cs="Arial"/>
          <w:color w:val="0000FF"/>
          <w:sz w:val="20"/>
          <w:szCs w:val="20"/>
          <w:lang w:eastAsia="sr-Latn-CS"/>
        </w:rPr>
        <w:t>In case when a Moldovan resident is selected for contracting, MDL will serve as contract currency, converted at the UN exchange rate applicable at contract signature date.</w:t>
      </w:r>
      <w:r w:rsidRPr="6C0DC010">
        <w:rPr>
          <w:rFonts w:ascii="Arial" w:eastAsia="Times New Roman" w:hAnsi="Arial" w:cs="Arial"/>
          <w:sz w:val="20"/>
          <w:szCs w:val="20"/>
          <w:lang w:eastAsia="sr-Latn-CS"/>
        </w:rPr>
        <w:t xml:space="preserve"> </w:t>
      </w:r>
    </w:p>
    <w:p w14:paraId="1096EC3F" w14:textId="2D97902D" w:rsidR="00A331CD" w:rsidRPr="00F45CD0" w:rsidRDefault="1739B228" w:rsidP="0D8B5E80">
      <w:pPr>
        <w:spacing w:after="0" w:line="240" w:lineRule="auto"/>
        <w:jc w:val="both"/>
        <w:rPr>
          <w:rFonts w:ascii="Arial" w:eastAsia="Times New Roman" w:hAnsi="Arial" w:cs="Arial"/>
          <w:b/>
          <w:bCs/>
          <w:sz w:val="20"/>
          <w:szCs w:val="20"/>
          <w:lang w:val="en-US"/>
        </w:rPr>
      </w:pPr>
      <w:r w:rsidRPr="0D8B5E80">
        <w:rPr>
          <w:rFonts w:ascii="Arial" w:eastAsia="Times New Roman" w:hAnsi="Arial" w:cs="Arial"/>
          <w:color w:val="0000FF"/>
          <w:sz w:val="20"/>
          <w:szCs w:val="20"/>
          <w:lang w:eastAsia="sr-Latn-CS"/>
        </w:rPr>
        <w:t xml:space="preserve"> </w:t>
      </w:r>
      <w:r w:rsidR="27C3F9E6" w:rsidRPr="0D8B5E80">
        <w:rPr>
          <w:rFonts w:ascii="Arial" w:eastAsia="Times New Roman" w:hAnsi="Arial" w:cs="Arial"/>
          <w:b/>
          <w:bCs/>
          <w:sz w:val="20"/>
          <w:szCs w:val="20"/>
        </w:rPr>
        <w:t>Evaluation criteria for selection</w:t>
      </w:r>
    </w:p>
    <w:p w14:paraId="08F1F68B" w14:textId="77777777" w:rsidR="00A331CD" w:rsidRPr="00F45CD0" w:rsidRDefault="004B13CA" w:rsidP="00A331CD">
      <w:pPr>
        <w:spacing w:after="0" w:line="240" w:lineRule="auto"/>
        <w:rPr>
          <w:rFonts w:ascii="Arial" w:eastAsia="Times New Roman" w:hAnsi="Arial" w:cs="Arial"/>
          <w:color w:val="000000" w:themeColor="text1"/>
          <w:sz w:val="20"/>
          <w:szCs w:val="20"/>
        </w:rPr>
      </w:pPr>
      <w:r w:rsidRPr="00F45CD0">
        <w:rPr>
          <w:rFonts w:ascii="Arial" w:eastAsia="Times New Roman" w:hAnsi="Arial" w:cs="Arial"/>
          <w:color w:val="000000" w:themeColor="text1"/>
          <w:sz w:val="20"/>
          <w:szCs w:val="20"/>
        </w:rPr>
        <w:t xml:space="preserve">The candidate is expected to reflect in the </w:t>
      </w:r>
      <w:r w:rsidR="001B2E97" w:rsidRPr="00F45CD0">
        <w:rPr>
          <w:rFonts w:ascii="Arial" w:eastAsia="Times New Roman" w:hAnsi="Arial" w:cs="Arial"/>
          <w:color w:val="000000" w:themeColor="text1"/>
          <w:sz w:val="20"/>
          <w:szCs w:val="20"/>
        </w:rPr>
        <w:t>submission</w:t>
      </w:r>
      <w:r w:rsidRPr="00F45CD0">
        <w:rPr>
          <w:rFonts w:ascii="Arial" w:eastAsia="Times New Roman" w:hAnsi="Arial" w:cs="Arial"/>
          <w:color w:val="000000" w:themeColor="text1"/>
          <w:sz w:val="20"/>
          <w:szCs w:val="20"/>
        </w:rPr>
        <w:t xml:space="preserve"> the qualifications, knowledge and experience related to the requirements listed above. Technical evaluation will be performed through a desk review of applications</w:t>
      </w:r>
      <w:r w:rsidR="00BC2A8A" w:rsidRPr="00F45CD0">
        <w:rPr>
          <w:rFonts w:ascii="Arial" w:eastAsia="Times New Roman" w:hAnsi="Arial" w:cs="Arial"/>
          <w:color w:val="000000" w:themeColor="text1"/>
          <w:sz w:val="20"/>
          <w:szCs w:val="20"/>
        </w:rPr>
        <w:t>, evaluation of technical proposals</w:t>
      </w:r>
      <w:r w:rsidRPr="00F45CD0">
        <w:rPr>
          <w:rFonts w:ascii="Arial" w:eastAsia="Times New Roman" w:hAnsi="Arial" w:cs="Arial"/>
          <w:color w:val="000000" w:themeColor="text1"/>
          <w:sz w:val="20"/>
          <w:szCs w:val="20"/>
        </w:rPr>
        <w:t>, and if necessary, may be supplemented by an interview.</w:t>
      </w:r>
    </w:p>
    <w:p w14:paraId="458BFB2D" w14:textId="77777777" w:rsidR="00701CC4" w:rsidRPr="00F45CD0" w:rsidRDefault="00701CC4" w:rsidP="00701CC4">
      <w:pPr>
        <w:spacing w:after="0" w:line="240" w:lineRule="auto"/>
        <w:rPr>
          <w:rFonts w:ascii="Arial" w:hAnsi="Arial" w:cs="Arial"/>
          <w:b/>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265"/>
        <w:gridCol w:w="1270"/>
      </w:tblGrid>
      <w:tr w:rsidR="00701CC4" w:rsidRPr="00F45CD0" w14:paraId="5B2AEAD8" w14:textId="77777777" w:rsidTr="0CDEA300">
        <w:tc>
          <w:tcPr>
            <w:tcW w:w="8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FCE88" w14:textId="77777777" w:rsidR="00701CC4" w:rsidRPr="00F45CD0" w:rsidRDefault="00701CC4" w:rsidP="00E37C52">
            <w:pPr>
              <w:spacing w:before="60" w:after="60"/>
              <w:jc w:val="center"/>
              <w:rPr>
                <w:rFonts w:ascii="Arial" w:eastAsia="Times New Roman" w:hAnsi="Arial" w:cs="Arial"/>
                <w:i/>
                <w:sz w:val="20"/>
                <w:szCs w:val="20"/>
              </w:rPr>
            </w:pPr>
            <w:r w:rsidRPr="00F45CD0">
              <w:rPr>
                <w:rFonts w:ascii="Arial" w:eastAsia="Times New Roman" w:hAnsi="Arial" w:cs="Arial"/>
                <w:i/>
                <w:sz w:val="20"/>
                <w:szCs w:val="20"/>
              </w:rPr>
              <w:t>Technical evaluation criteria for selection</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130170" w14:textId="77777777" w:rsidR="00701CC4" w:rsidRPr="00F45CD0" w:rsidRDefault="00701CC4" w:rsidP="00E37C52">
            <w:pPr>
              <w:spacing w:before="60" w:after="60"/>
              <w:jc w:val="center"/>
              <w:rPr>
                <w:rFonts w:ascii="Arial" w:eastAsia="Times New Roman" w:hAnsi="Arial" w:cs="Arial"/>
                <w:i/>
                <w:sz w:val="20"/>
                <w:szCs w:val="20"/>
              </w:rPr>
            </w:pPr>
            <w:r w:rsidRPr="00F45CD0">
              <w:rPr>
                <w:rFonts w:ascii="Arial" w:eastAsia="Times New Roman" w:hAnsi="Arial" w:cs="Arial"/>
                <w:i/>
                <w:sz w:val="20"/>
                <w:szCs w:val="20"/>
              </w:rPr>
              <w:t>Evaluation Scale Points</w:t>
            </w:r>
          </w:p>
        </w:tc>
      </w:tr>
      <w:tr w:rsidR="00701CC4" w:rsidRPr="00F45CD0" w14:paraId="17A43947" w14:textId="77777777" w:rsidTr="0CDEA300">
        <w:tc>
          <w:tcPr>
            <w:tcW w:w="8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05369" w14:textId="74BB6702" w:rsidR="00701CC4" w:rsidRPr="00BE05C1" w:rsidRDefault="3FCD4D88" w:rsidP="2FA956C7">
            <w:pPr>
              <w:pStyle w:val="titleTOR"/>
              <w:numPr>
                <w:ilvl w:val="0"/>
                <w:numId w:val="18"/>
              </w:numPr>
              <w:tabs>
                <w:tab w:val="clear" w:pos="2520"/>
              </w:tabs>
              <w:spacing w:before="0" w:after="0"/>
              <w:jc w:val="both"/>
              <w:rPr>
                <w:rFonts w:ascii="Arial" w:eastAsia="Arial" w:hAnsi="Arial" w:cs="Arial"/>
                <w:b w:val="0"/>
                <w:color w:val="000000" w:themeColor="text1"/>
                <w:sz w:val="20"/>
                <w:szCs w:val="20"/>
                <w:lang w:val="en-US"/>
              </w:rPr>
            </w:pPr>
            <w:r w:rsidRPr="2FA956C7">
              <w:rPr>
                <w:rFonts w:ascii="Arial" w:eastAsia="Arial" w:hAnsi="Arial" w:cs="Arial"/>
                <w:b w:val="0"/>
                <w:color w:val="000000" w:themeColor="text1"/>
                <w:sz w:val="20"/>
                <w:szCs w:val="20"/>
              </w:rPr>
              <w:t>Academic degree in Information Technology, Communication and Information Engineering, L</w:t>
            </w:r>
            <w:r w:rsidR="4D1F6663" w:rsidRPr="2FA956C7">
              <w:rPr>
                <w:rFonts w:ascii="Arial" w:eastAsia="Arial" w:hAnsi="Arial" w:cs="Arial"/>
                <w:b w:val="0"/>
                <w:color w:val="000000" w:themeColor="text1"/>
                <w:sz w:val="20"/>
                <w:szCs w:val="20"/>
              </w:rPr>
              <w:t>a</w:t>
            </w:r>
            <w:r w:rsidRPr="2FA956C7">
              <w:rPr>
                <w:rFonts w:ascii="Arial" w:eastAsia="Arial" w:hAnsi="Arial" w:cs="Arial"/>
                <w:b w:val="0"/>
                <w:color w:val="000000" w:themeColor="text1"/>
                <w:sz w:val="20"/>
                <w:szCs w:val="20"/>
              </w:rPr>
              <w:t xml:space="preserve">w, Business and </w:t>
            </w:r>
            <w:r w:rsidR="5ADADA55" w:rsidRPr="2FA956C7">
              <w:rPr>
                <w:rFonts w:ascii="Arial" w:eastAsia="Arial" w:hAnsi="Arial" w:cs="Arial"/>
                <w:b w:val="0"/>
                <w:color w:val="000000" w:themeColor="text1"/>
                <w:sz w:val="20"/>
                <w:szCs w:val="20"/>
              </w:rPr>
              <w:t>A</w:t>
            </w:r>
            <w:r w:rsidRPr="2FA956C7">
              <w:rPr>
                <w:rFonts w:ascii="Arial" w:eastAsia="Arial" w:hAnsi="Arial" w:cs="Arial"/>
                <w:b w:val="0"/>
                <w:color w:val="000000" w:themeColor="text1"/>
                <w:sz w:val="20"/>
                <w:szCs w:val="20"/>
              </w:rPr>
              <w:t>dministration, or equivalent qualifications in a relevant field</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CAF0D" w14:textId="3589A5D1" w:rsidR="00701CC4" w:rsidRPr="00F45CD0" w:rsidRDefault="00B06033" w:rsidP="007F1BFC">
            <w:pPr>
              <w:spacing w:before="60" w:after="60"/>
              <w:ind w:left="-18"/>
              <w:jc w:val="center"/>
              <w:rPr>
                <w:rFonts w:ascii="Arial" w:eastAsia="Times New Roman" w:hAnsi="Arial" w:cs="Arial"/>
                <w:sz w:val="20"/>
                <w:szCs w:val="20"/>
              </w:rPr>
            </w:pPr>
            <w:r>
              <w:rPr>
                <w:rFonts w:ascii="Arial" w:eastAsia="Times New Roman" w:hAnsi="Arial" w:cs="Arial"/>
                <w:sz w:val="20"/>
                <w:szCs w:val="20"/>
              </w:rPr>
              <w:t>5</w:t>
            </w:r>
          </w:p>
        </w:tc>
      </w:tr>
      <w:tr w:rsidR="00701CC4" w:rsidRPr="00F45CD0" w14:paraId="256781CD" w14:textId="77777777" w:rsidTr="0CDEA300">
        <w:tc>
          <w:tcPr>
            <w:tcW w:w="8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60B13" w14:textId="66252694" w:rsidR="00701CC4" w:rsidRPr="00F45CD0" w:rsidRDefault="123BA677" w:rsidP="78CFA7F5">
            <w:pPr>
              <w:numPr>
                <w:ilvl w:val="0"/>
                <w:numId w:val="18"/>
              </w:numPr>
              <w:spacing w:before="60" w:after="60" w:line="240" w:lineRule="auto"/>
              <w:rPr>
                <w:rFonts w:ascii="Arial" w:eastAsia="Times New Roman" w:hAnsi="Arial" w:cs="Arial"/>
                <w:sz w:val="20"/>
                <w:szCs w:val="20"/>
              </w:rPr>
            </w:pPr>
            <w:r w:rsidRPr="2FA956C7">
              <w:rPr>
                <w:rFonts w:ascii="Arial" w:eastAsia="Times New Roman" w:hAnsi="Arial" w:cs="Arial"/>
                <w:sz w:val="20"/>
                <w:szCs w:val="20"/>
              </w:rPr>
              <w:t xml:space="preserve">Minimum 5 years of working experience in the relevant field   </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386CF" w14:textId="2ABDB99B" w:rsidR="00701CC4" w:rsidRPr="00F45CD0" w:rsidRDefault="72A88828" w:rsidP="009D75DD">
            <w:pPr>
              <w:spacing w:before="60" w:after="60"/>
              <w:ind w:left="-18"/>
              <w:jc w:val="center"/>
              <w:rPr>
                <w:rFonts w:ascii="Arial" w:eastAsia="Times New Roman" w:hAnsi="Arial" w:cs="Arial"/>
                <w:sz w:val="20"/>
                <w:szCs w:val="20"/>
              </w:rPr>
            </w:pPr>
            <w:r w:rsidRPr="0D8B5E80">
              <w:rPr>
                <w:rFonts w:ascii="Arial" w:eastAsia="Times New Roman" w:hAnsi="Arial" w:cs="Arial"/>
                <w:sz w:val="20"/>
                <w:szCs w:val="20"/>
              </w:rPr>
              <w:t>1</w:t>
            </w:r>
            <w:r w:rsidR="47089FB8" w:rsidRPr="0D8B5E80">
              <w:rPr>
                <w:rFonts w:ascii="Arial" w:eastAsia="Times New Roman" w:hAnsi="Arial" w:cs="Arial"/>
                <w:sz w:val="20"/>
                <w:szCs w:val="20"/>
              </w:rPr>
              <w:t>5</w:t>
            </w:r>
          </w:p>
        </w:tc>
      </w:tr>
      <w:tr w:rsidR="004854ED" w:rsidRPr="00F45CD0" w14:paraId="3FE9CE61" w14:textId="77777777" w:rsidTr="0CDEA300">
        <w:tc>
          <w:tcPr>
            <w:tcW w:w="8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B5DB5" w14:textId="74C96825" w:rsidR="004854ED" w:rsidRPr="00BE05C1" w:rsidRDefault="3FCD4D88" w:rsidP="2FA956C7">
            <w:pPr>
              <w:pStyle w:val="titleTOR"/>
              <w:numPr>
                <w:ilvl w:val="0"/>
                <w:numId w:val="18"/>
              </w:numPr>
              <w:tabs>
                <w:tab w:val="clear" w:pos="2520"/>
              </w:tabs>
              <w:spacing w:before="120"/>
              <w:jc w:val="both"/>
              <w:rPr>
                <w:rFonts w:ascii="Arial" w:eastAsia="Arial" w:hAnsi="Arial" w:cs="Arial"/>
                <w:color w:val="000000" w:themeColor="text1"/>
                <w:sz w:val="20"/>
                <w:szCs w:val="20"/>
              </w:rPr>
            </w:pPr>
            <w:r w:rsidRPr="2FA956C7">
              <w:rPr>
                <w:rFonts w:ascii="Arial" w:eastAsia="Arial" w:hAnsi="Arial" w:cs="Arial"/>
                <w:b w:val="0"/>
                <w:color w:val="000000" w:themeColor="text1"/>
                <w:sz w:val="20"/>
                <w:szCs w:val="20"/>
              </w:rPr>
              <w:t xml:space="preserve">Proven experience in providing consultancy services in area of ICT and/or digitalization of the education sector </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6A01F" w14:textId="70B9AAF0" w:rsidR="004854ED" w:rsidRPr="00F45CD0" w:rsidRDefault="68F63E95" w:rsidP="007F1BFC">
            <w:pPr>
              <w:spacing w:before="60" w:after="60"/>
              <w:ind w:left="-18"/>
              <w:jc w:val="center"/>
              <w:rPr>
                <w:rFonts w:ascii="Arial" w:eastAsia="Times New Roman" w:hAnsi="Arial" w:cs="Arial"/>
                <w:sz w:val="20"/>
                <w:szCs w:val="20"/>
              </w:rPr>
            </w:pPr>
            <w:r w:rsidRPr="78CFA7F5">
              <w:rPr>
                <w:rFonts w:ascii="Arial" w:eastAsia="Times New Roman" w:hAnsi="Arial" w:cs="Arial"/>
                <w:sz w:val="20"/>
                <w:szCs w:val="20"/>
              </w:rPr>
              <w:t>1</w:t>
            </w:r>
            <w:r w:rsidR="00B06033">
              <w:rPr>
                <w:rFonts w:ascii="Arial" w:eastAsia="Times New Roman" w:hAnsi="Arial" w:cs="Arial"/>
                <w:sz w:val="20"/>
                <w:szCs w:val="20"/>
              </w:rPr>
              <w:t>5</w:t>
            </w:r>
          </w:p>
        </w:tc>
      </w:tr>
      <w:tr w:rsidR="00701CC4" w:rsidRPr="00F45CD0" w14:paraId="721E2AD5" w14:textId="77777777" w:rsidTr="0CDEA300">
        <w:tc>
          <w:tcPr>
            <w:tcW w:w="8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F48AB" w14:textId="4720788C" w:rsidR="00701CC4" w:rsidRPr="00F45CD0" w:rsidRDefault="7930EC21" w:rsidP="0D8B5E80">
            <w:pPr>
              <w:pStyle w:val="ListParagraph"/>
              <w:numPr>
                <w:ilvl w:val="0"/>
                <w:numId w:val="18"/>
              </w:numPr>
              <w:spacing w:before="60" w:after="60" w:line="240" w:lineRule="auto"/>
              <w:rPr>
                <w:rFonts w:ascii="Arial" w:eastAsia="Times New Roman" w:hAnsi="Arial" w:cs="Arial"/>
                <w:sz w:val="20"/>
                <w:szCs w:val="20"/>
              </w:rPr>
            </w:pPr>
            <w:r w:rsidRPr="0CDEA300">
              <w:rPr>
                <w:rFonts w:ascii="Arial" w:eastAsia="Times New Roman" w:hAnsi="Arial" w:cs="Arial"/>
                <w:sz w:val="20"/>
                <w:szCs w:val="20"/>
              </w:rPr>
              <w:t>Proven experience in policy development and analytical work (</w:t>
            </w:r>
            <w:proofErr w:type="gramStart"/>
            <w:r w:rsidRPr="0CDEA300">
              <w:rPr>
                <w:rFonts w:ascii="Arial" w:eastAsia="Times New Roman" w:hAnsi="Arial" w:cs="Arial"/>
                <w:sz w:val="20"/>
                <w:szCs w:val="20"/>
              </w:rPr>
              <w:t>i.e.</w:t>
            </w:r>
            <w:proofErr w:type="gramEnd"/>
            <w:r w:rsidRPr="0CDEA300">
              <w:rPr>
                <w:rFonts w:ascii="Arial" w:eastAsia="Times New Roman" w:hAnsi="Arial" w:cs="Arial"/>
                <w:sz w:val="20"/>
                <w:szCs w:val="20"/>
              </w:rPr>
              <w:t xml:space="preserve"> </w:t>
            </w:r>
            <w:r w:rsidR="00880F01" w:rsidRPr="0CDEA300">
              <w:rPr>
                <w:rFonts w:ascii="Arial" w:eastAsia="Times New Roman" w:hAnsi="Arial" w:cs="Arial"/>
                <w:sz w:val="20"/>
                <w:szCs w:val="20"/>
              </w:rPr>
              <w:t xml:space="preserve">Government </w:t>
            </w:r>
            <w:r w:rsidR="1563FF39" w:rsidRPr="0CDEA300">
              <w:rPr>
                <w:rFonts w:ascii="Arial" w:eastAsia="Times New Roman" w:hAnsi="Arial" w:cs="Arial"/>
                <w:sz w:val="20"/>
                <w:szCs w:val="20"/>
              </w:rPr>
              <w:t>Decision</w:t>
            </w:r>
            <w:r w:rsidR="00880F01" w:rsidRPr="0CDEA300">
              <w:rPr>
                <w:rFonts w:ascii="Arial" w:eastAsia="Times New Roman" w:hAnsi="Arial" w:cs="Arial"/>
                <w:sz w:val="20"/>
                <w:szCs w:val="20"/>
              </w:rPr>
              <w:t xml:space="preserve"> </w:t>
            </w:r>
            <w:r w:rsidRPr="0CDEA300">
              <w:rPr>
                <w:rFonts w:ascii="Arial" w:eastAsia="Times New Roman" w:hAnsi="Arial" w:cs="Arial"/>
                <w:sz w:val="20"/>
                <w:szCs w:val="20"/>
              </w:rPr>
              <w:t xml:space="preserve">development, programmes, action plans)  </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36B0B" w14:textId="0508773F" w:rsidR="00701CC4" w:rsidRPr="00F45CD0" w:rsidRDefault="00B06033" w:rsidP="00E37C52">
            <w:pPr>
              <w:spacing w:before="60" w:after="60"/>
              <w:ind w:left="-18"/>
              <w:jc w:val="center"/>
              <w:rPr>
                <w:rFonts w:ascii="Arial" w:eastAsia="Times New Roman" w:hAnsi="Arial" w:cs="Arial"/>
                <w:sz w:val="20"/>
                <w:szCs w:val="20"/>
              </w:rPr>
            </w:pPr>
            <w:r>
              <w:rPr>
                <w:rFonts w:ascii="Arial" w:eastAsia="Times New Roman" w:hAnsi="Arial" w:cs="Arial"/>
                <w:sz w:val="20"/>
                <w:szCs w:val="20"/>
              </w:rPr>
              <w:t>10</w:t>
            </w:r>
          </w:p>
        </w:tc>
      </w:tr>
      <w:tr w:rsidR="00C15564" w:rsidRPr="00F45CD0" w14:paraId="0C5CD910" w14:textId="77777777" w:rsidTr="0CDEA300">
        <w:tc>
          <w:tcPr>
            <w:tcW w:w="8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E232B" w14:textId="252C24E7" w:rsidR="00C15564" w:rsidRPr="00BE05C1" w:rsidRDefault="3FCD4D88" w:rsidP="00BE05C1">
            <w:pPr>
              <w:pStyle w:val="titleTOR"/>
              <w:numPr>
                <w:ilvl w:val="0"/>
                <w:numId w:val="18"/>
              </w:numPr>
              <w:tabs>
                <w:tab w:val="clear" w:pos="2520"/>
              </w:tabs>
              <w:spacing w:before="120"/>
              <w:jc w:val="both"/>
              <w:rPr>
                <w:rFonts w:ascii="Arial" w:eastAsia="Arial" w:hAnsi="Arial" w:cs="Arial"/>
                <w:b w:val="0"/>
                <w:color w:val="000000" w:themeColor="text1"/>
                <w:sz w:val="20"/>
                <w:szCs w:val="20"/>
              </w:rPr>
            </w:pPr>
            <w:r w:rsidRPr="2FA956C7">
              <w:rPr>
                <w:rFonts w:ascii="Arial" w:eastAsia="Arial" w:hAnsi="Arial" w:cs="Arial"/>
                <w:b w:val="0"/>
                <w:color w:val="000000" w:themeColor="text1"/>
                <w:sz w:val="20"/>
                <w:szCs w:val="20"/>
              </w:rPr>
              <w:t xml:space="preserve">Demonstrated experience of work with the </w:t>
            </w:r>
            <w:r w:rsidR="13192923" w:rsidRPr="2FA956C7">
              <w:rPr>
                <w:rFonts w:ascii="Arial" w:eastAsia="Arial" w:hAnsi="Arial" w:cs="Arial"/>
                <w:b w:val="0"/>
                <w:color w:val="000000" w:themeColor="text1"/>
                <w:sz w:val="20"/>
                <w:szCs w:val="20"/>
              </w:rPr>
              <w:t>i</w:t>
            </w:r>
            <w:r w:rsidRPr="2FA956C7">
              <w:rPr>
                <w:rFonts w:ascii="Arial" w:eastAsia="Arial" w:hAnsi="Arial" w:cs="Arial"/>
                <w:b w:val="0"/>
                <w:color w:val="000000" w:themeColor="text1"/>
                <w:sz w:val="20"/>
                <w:szCs w:val="20"/>
              </w:rPr>
              <w:t xml:space="preserve">nternational </w:t>
            </w:r>
            <w:r w:rsidR="6C458B69" w:rsidRPr="2FA956C7">
              <w:rPr>
                <w:rFonts w:ascii="Arial" w:eastAsia="Arial" w:hAnsi="Arial" w:cs="Arial"/>
                <w:b w:val="0"/>
                <w:color w:val="000000" w:themeColor="text1"/>
                <w:sz w:val="20"/>
                <w:szCs w:val="20"/>
              </w:rPr>
              <w:t>i</w:t>
            </w:r>
            <w:r w:rsidRPr="2FA956C7">
              <w:rPr>
                <w:rFonts w:ascii="Arial" w:eastAsia="Arial" w:hAnsi="Arial" w:cs="Arial"/>
                <w:b w:val="0"/>
                <w:color w:val="000000" w:themeColor="text1"/>
                <w:sz w:val="20"/>
                <w:szCs w:val="20"/>
              </w:rPr>
              <w:t>nstitution/</w:t>
            </w:r>
            <w:r w:rsidR="37554264" w:rsidRPr="2FA956C7">
              <w:rPr>
                <w:rFonts w:ascii="Arial" w:eastAsia="Arial" w:hAnsi="Arial" w:cs="Arial"/>
                <w:b w:val="0"/>
                <w:color w:val="000000" w:themeColor="text1"/>
                <w:sz w:val="20"/>
                <w:szCs w:val="20"/>
              </w:rPr>
              <w:t>o</w:t>
            </w:r>
            <w:r w:rsidRPr="2FA956C7">
              <w:rPr>
                <w:rFonts w:ascii="Arial" w:eastAsia="Arial" w:hAnsi="Arial" w:cs="Arial"/>
                <w:b w:val="0"/>
                <w:color w:val="000000" w:themeColor="text1"/>
                <w:sz w:val="20"/>
                <w:szCs w:val="20"/>
              </w:rPr>
              <w:t>rganization in the digital sector is a strong asset</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F0C7" w14:textId="285CD6A9" w:rsidR="00C15564" w:rsidRPr="005934D3" w:rsidRDefault="00B06033" w:rsidP="00C15564">
            <w:pPr>
              <w:spacing w:before="60" w:after="60"/>
              <w:ind w:left="-18"/>
              <w:jc w:val="center"/>
              <w:rPr>
                <w:rFonts w:ascii="Arial" w:eastAsia="Times New Roman" w:hAnsi="Arial" w:cs="Arial"/>
                <w:color w:val="000000" w:themeColor="text1"/>
                <w:sz w:val="20"/>
                <w:szCs w:val="20"/>
              </w:rPr>
            </w:pPr>
            <w:r>
              <w:rPr>
                <w:rFonts w:ascii="Arial" w:eastAsia="Times New Roman" w:hAnsi="Arial" w:cs="Arial"/>
                <w:sz w:val="20"/>
                <w:szCs w:val="20"/>
              </w:rPr>
              <w:t>5</w:t>
            </w:r>
          </w:p>
        </w:tc>
      </w:tr>
      <w:tr w:rsidR="00C15564" w:rsidRPr="00F45CD0" w14:paraId="20C53FF4" w14:textId="77777777" w:rsidTr="0CDEA300">
        <w:tc>
          <w:tcPr>
            <w:tcW w:w="8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FFB53" w14:textId="1F8D420A" w:rsidR="00C15564" w:rsidRPr="00B06033" w:rsidRDefault="5473B752" w:rsidP="00B06033">
            <w:pPr>
              <w:pStyle w:val="titleTOR"/>
              <w:numPr>
                <w:ilvl w:val="0"/>
                <w:numId w:val="18"/>
              </w:numPr>
              <w:tabs>
                <w:tab w:val="clear" w:pos="2520"/>
              </w:tabs>
              <w:spacing w:before="120"/>
              <w:jc w:val="both"/>
              <w:rPr>
                <w:rFonts w:ascii="Arial" w:eastAsia="Arial" w:hAnsi="Arial" w:cs="Arial"/>
                <w:b w:val="0"/>
                <w:color w:val="000000" w:themeColor="text1"/>
                <w:sz w:val="20"/>
                <w:szCs w:val="20"/>
              </w:rPr>
            </w:pPr>
            <w:r w:rsidRPr="2FA956C7">
              <w:rPr>
                <w:rFonts w:ascii="Arial" w:eastAsia="Arial" w:hAnsi="Arial" w:cs="Arial"/>
                <w:b w:val="0"/>
                <w:color w:val="000000" w:themeColor="text1"/>
                <w:sz w:val="20"/>
                <w:szCs w:val="20"/>
              </w:rPr>
              <w:t>Demonstrated experience of work with the Government and/or e-Governance Agency of the Republic of Moldova in the education sector is an asset</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9880D" w14:textId="063E0A29" w:rsidR="00C15564" w:rsidRPr="00F45CD0" w:rsidRDefault="00B06033" w:rsidP="00C15564">
            <w:pPr>
              <w:spacing w:before="60" w:after="60"/>
              <w:ind w:left="-18"/>
              <w:jc w:val="center"/>
              <w:rPr>
                <w:rFonts w:ascii="Arial" w:eastAsia="Times New Roman" w:hAnsi="Arial" w:cs="Arial"/>
                <w:sz w:val="20"/>
                <w:szCs w:val="20"/>
              </w:rPr>
            </w:pPr>
            <w:r>
              <w:rPr>
                <w:rFonts w:ascii="Arial" w:eastAsia="Times New Roman" w:hAnsi="Arial" w:cs="Arial"/>
                <w:sz w:val="20"/>
                <w:szCs w:val="20"/>
              </w:rPr>
              <w:t>10</w:t>
            </w:r>
          </w:p>
        </w:tc>
      </w:tr>
      <w:tr w:rsidR="00C15564" w:rsidRPr="00F45CD0" w14:paraId="1317613C" w14:textId="77777777" w:rsidTr="0CDEA300">
        <w:tc>
          <w:tcPr>
            <w:tcW w:w="8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33654" w14:textId="78DA3873" w:rsidR="00C15564" w:rsidRPr="00F45CD0" w:rsidRDefault="767ECA3F" w:rsidP="78CFA7F5">
            <w:pPr>
              <w:numPr>
                <w:ilvl w:val="0"/>
                <w:numId w:val="18"/>
              </w:numPr>
              <w:spacing w:before="60" w:after="60" w:line="240" w:lineRule="auto"/>
              <w:rPr>
                <w:rFonts w:ascii="Arial" w:eastAsia="Times New Roman" w:hAnsi="Arial" w:cs="Arial"/>
                <w:sz w:val="20"/>
                <w:szCs w:val="20"/>
              </w:rPr>
            </w:pPr>
            <w:r w:rsidRPr="2FA956C7">
              <w:rPr>
                <w:rFonts w:ascii="Arial" w:eastAsia="Times New Roman" w:hAnsi="Arial" w:cs="Arial"/>
                <w:sz w:val="20"/>
                <w:szCs w:val="20"/>
              </w:rPr>
              <w:t xml:space="preserve">Excellent analytical thinking, verbal and written communication skills both at technical level and policy level   </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80152" w14:textId="7E7FD08C" w:rsidR="00C15564" w:rsidRPr="00F45CD0" w:rsidRDefault="4FA13997" w:rsidP="00C15564">
            <w:pPr>
              <w:spacing w:before="60" w:after="60"/>
              <w:ind w:left="-18"/>
              <w:jc w:val="center"/>
              <w:rPr>
                <w:rFonts w:ascii="Arial" w:eastAsia="Times New Roman" w:hAnsi="Arial" w:cs="Arial"/>
                <w:sz w:val="20"/>
                <w:szCs w:val="20"/>
              </w:rPr>
            </w:pPr>
            <w:r w:rsidRPr="0D8B5E80">
              <w:rPr>
                <w:rFonts w:ascii="Arial" w:eastAsia="Times New Roman" w:hAnsi="Arial" w:cs="Arial"/>
                <w:sz w:val="20"/>
                <w:szCs w:val="20"/>
              </w:rPr>
              <w:t>5</w:t>
            </w:r>
          </w:p>
        </w:tc>
      </w:tr>
      <w:tr w:rsidR="00C15564" w:rsidRPr="00F45CD0" w14:paraId="0CC0E3B0" w14:textId="77777777" w:rsidTr="0CDEA300">
        <w:tc>
          <w:tcPr>
            <w:tcW w:w="8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04854C" w14:textId="7195064B" w:rsidR="00C15564" w:rsidRPr="00F45CD0" w:rsidRDefault="4EF96B6B" w:rsidP="2FA956C7">
            <w:pPr>
              <w:pStyle w:val="BodyTextIndent"/>
              <w:spacing w:before="60" w:after="60"/>
              <w:rPr>
                <w:rFonts w:ascii="Arial" w:hAnsi="Arial" w:cs="Arial"/>
                <w:sz w:val="20"/>
                <w:szCs w:val="20"/>
                <w:lang w:val="en-GB"/>
              </w:rPr>
            </w:pPr>
            <w:r w:rsidRPr="2FA956C7">
              <w:rPr>
                <w:rFonts w:ascii="Arial" w:hAnsi="Arial" w:cs="Arial"/>
                <w:sz w:val="20"/>
                <w:szCs w:val="20"/>
                <w:lang w:val="en-GB"/>
              </w:rPr>
              <w:t>8</w:t>
            </w:r>
            <w:r w:rsidR="25CF9E4F" w:rsidRPr="2FA956C7">
              <w:rPr>
                <w:rFonts w:ascii="Arial" w:hAnsi="Arial" w:cs="Arial"/>
                <w:sz w:val="20"/>
                <w:szCs w:val="20"/>
                <w:lang w:val="en-GB"/>
              </w:rPr>
              <w:t xml:space="preserve">. </w:t>
            </w:r>
            <w:r w:rsidR="3A595F09" w:rsidRPr="2FA956C7">
              <w:rPr>
                <w:rFonts w:ascii="Arial" w:hAnsi="Arial" w:cs="Arial"/>
                <w:sz w:val="20"/>
                <w:szCs w:val="20"/>
                <w:lang w:val="en-GB"/>
              </w:rPr>
              <w:t xml:space="preserve">  </w:t>
            </w:r>
            <w:r w:rsidR="29A3BC10" w:rsidRPr="2FA956C7">
              <w:rPr>
                <w:rFonts w:ascii="Arial" w:hAnsi="Arial" w:cs="Arial"/>
                <w:sz w:val="20"/>
                <w:szCs w:val="20"/>
                <w:lang w:val="en-GB"/>
              </w:rPr>
              <w:t>Fluency in Romanian and working knowledge in English is required. Knowledge of</w:t>
            </w:r>
          </w:p>
          <w:p w14:paraId="4EA4B088" w14:textId="7E9B5452" w:rsidR="00C15564" w:rsidRPr="00F45CD0" w:rsidRDefault="07CBF017" w:rsidP="005934D3">
            <w:pPr>
              <w:pStyle w:val="BodyTextIndent"/>
              <w:spacing w:before="60" w:after="60"/>
              <w:rPr>
                <w:rFonts w:ascii="Arial" w:hAnsi="Arial" w:cs="Arial"/>
                <w:sz w:val="20"/>
                <w:szCs w:val="20"/>
                <w:lang w:val="en-GB"/>
              </w:rPr>
            </w:pPr>
            <w:r w:rsidRPr="2FA956C7">
              <w:rPr>
                <w:rFonts w:ascii="Arial" w:hAnsi="Arial" w:cs="Arial"/>
                <w:sz w:val="20"/>
                <w:szCs w:val="20"/>
                <w:lang w:val="en-GB"/>
              </w:rPr>
              <w:t xml:space="preserve">     </w:t>
            </w:r>
            <w:r w:rsidR="29A3BC10" w:rsidRPr="2FA956C7">
              <w:rPr>
                <w:rFonts w:ascii="Arial" w:hAnsi="Arial" w:cs="Arial"/>
                <w:sz w:val="20"/>
                <w:szCs w:val="20"/>
                <w:lang w:val="en-GB"/>
              </w:rPr>
              <w:t xml:space="preserve"> another official UN language or a local language is an asset  </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153C8E" w14:textId="3023C78B" w:rsidR="00C15564" w:rsidRPr="00F45CD0" w:rsidRDefault="5F48195D" w:rsidP="78CFA7F5">
            <w:pPr>
              <w:spacing w:before="60" w:after="60"/>
              <w:ind w:left="-18"/>
              <w:jc w:val="center"/>
              <w:rPr>
                <w:rFonts w:ascii="Arial" w:eastAsia="Times New Roman" w:hAnsi="Arial" w:cs="Arial"/>
                <w:sz w:val="20"/>
                <w:szCs w:val="20"/>
              </w:rPr>
            </w:pPr>
            <w:r w:rsidRPr="78CFA7F5">
              <w:rPr>
                <w:rFonts w:ascii="Arial" w:eastAsia="Times New Roman" w:hAnsi="Arial" w:cs="Arial"/>
                <w:sz w:val="20"/>
                <w:szCs w:val="20"/>
              </w:rPr>
              <w:t>5</w:t>
            </w:r>
          </w:p>
        </w:tc>
      </w:tr>
      <w:tr w:rsidR="78CFA7F5" w14:paraId="4098E6AA" w14:textId="77777777" w:rsidTr="0CDEA300">
        <w:trPr>
          <w:trHeight w:val="300"/>
        </w:trPr>
        <w:tc>
          <w:tcPr>
            <w:tcW w:w="8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E4BCA2" w14:textId="0CF4BFC0" w:rsidR="70C5C4FD" w:rsidRDefault="70C5C4FD" w:rsidP="78CFA7F5">
            <w:pPr>
              <w:pStyle w:val="BodyTextIndent"/>
              <w:spacing w:before="60" w:after="60"/>
              <w:ind w:left="180"/>
              <w:rPr>
                <w:rFonts w:ascii="Arial" w:hAnsi="Arial" w:cs="Arial"/>
                <w:b/>
                <w:bCs/>
                <w:sz w:val="20"/>
                <w:szCs w:val="20"/>
                <w:lang w:val="en-GB"/>
              </w:rPr>
            </w:pPr>
            <w:r w:rsidRPr="78CFA7F5">
              <w:rPr>
                <w:rFonts w:ascii="Arial" w:hAnsi="Arial" w:cs="Arial"/>
                <w:b/>
                <w:bCs/>
                <w:sz w:val="20"/>
                <w:szCs w:val="20"/>
                <w:lang w:val="en-GB"/>
              </w:rPr>
              <w:t>Total score (minimum 50 points required for technical qualification)</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26A148" w14:textId="7314F6C5" w:rsidR="70C5C4FD" w:rsidRDefault="70C5C4FD" w:rsidP="78CFA7F5">
            <w:pPr>
              <w:jc w:val="center"/>
              <w:rPr>
                <w:rFonts w:ascii="Arial" w:eastAsia="Times New Roman" w:hAnsi="Arial" w:cs="Arial"/>
                <w:b/>
                <w:bCs/>
                <w:sz w:val="20"/>
                <w:szCs w:val="20"/>
              </w:rPr>
            </w:pPr>
            <w:r w:rsidRPr="78CFA7F5">
              <w:rPr>
                <w:rFonts w:ascii="Arial" w:eastAsia="Times New Roman" w:hAnsi="Arial" w:cs="Arial"/>
                <w:b/>
                <w:bCs/>
                <w:sz w:val="20"/>
                <w:szCs w:val="20"/>
              </w:rPr>
              <w:t>70</w:t>
            </w:r>
          </w:p>
        </w:tc>
      </w:tr>
    </w:tbl>
    <w:p w14:paraId="18AA7157" w14:textId="7C4E293D" w:rsidR="0D8B5E80" w:rsidRDefault="0D8B5E80" w:rsidP="0D8B5E80">
      <w:pPr>
        <w:spacing w:after="0" w:line="240" w:lineRule="auto"/>
        <w:rPr>
          <w:rFonts w:ascii="Arial" w:hAnsi="Arial" w:cs="Arial"/>
          <w:b/>
          <w:bCs/>
          <w:sz w:val="20"/>
          <w:szCs w:val="20"/>
        </w:rPr>
      </w:pPr>
    </w:p>
    <w:p w14:paraId="67CFA4A1" w14:textId="2ED95F9E" w:rsidR="0D8B5E80" w:rsidRDefault="0D8B5E80" w:rsidP="0D8B5E80">
      <w:pPr>
        <w:spacing w:after="0" w:line="240" w:lineRule="auto"/>
        <w:ind w:right="-514"/>
        <w:jc w:val="both"/>
        <w:rPr>
          <w:rFonts w:ascii="Arial" w:eastAsia="Times New Roman" w:hAnsi="Arial" w:cs="Arial"/>
          <w:sz w:val="20"/>
          <w:szCs w:val="20"/>
        </w:rPr>
      </w:pPr>
    </w:p>
    <w:p w14:paraId="0E29AAAC" w14:textId="77777777" w:rsidR="00701CC4" w:rsidRPr="00F45CD0" w:rsidRDefault="00701CC4" w:rsidP="00701CC4">
      <w:pPr>
        <w:spacing w:after="0" w:line="240" w:lineRule="auto"/>
        <w:ind w:right="-514"/>
        <w:jc w:val="both"/>
        <w:rPr>
          <w:rFonts w:ascii="Arial" w:eastAsia="Times New Roman" w:hAnsi="Arial" w:cs="Arial"/>
          <w:sz w:val="20"/>
          <w:szCs w:val="20"/>
        </w:rPr>
      </w:pPr>
      <w:r w:rsidRPr="00F45CD0">
        <w:rPr>
          <w:rFonts w:ascii="Arial" w:eastAsia="Times New Roman" w:hAnsi="Arial" w:cs="Arial"/>
          <w:sz w:val="20"/>
          <w:szCs w:val="20"/>
        </w:rPr>
        <w:t>The total amount of points to be allocated for the price component is 30. The maximum number of points (30) will be allotted to the lowest price proposal of a technically qualified offer. Points for other offers will be calculated as Points (x) = (lowest offer/ offer x) * 30.</w:t>
      </w:r>
    </w:p>
    <w:p w14:paraId="6F854C5E" w14:textId="77777777" w:rsidR="00701CC4" w:rsidRPr="00F45CD0" w:rsidRDefault="00701CC4" w:rsidP="00701CC4">
      <w:pPr>
        <w:spacing w:after="0" w:line="240" w:lineRule="auto"/>
        <w:ind w:right="-514"/>
        <w:jc w:val="both"/>
        <w:rPr>
          <w:rFonts w:ascii="Arial" w:hAnsi="Arial" w:cs="Arial"/>
          <w:sz w:val="20"/>
          <w:szCs w:val="20"/>
        </w:rPr>
      </w:pPr>
    </w:p>
    <w:p w14:paraId="5F4CEE0C" w14:textId="07FCE72E" w:rsidR="00FE291F" w:rsidRDefault="5B3412C8" w:rsidP="0D8B5E80">
      <w:pPr>
        <w:spacing w:after="0" w:line="240" w:lineRule="auto"/>
        <w:rPr>
          <w:rFonts w:ascii="Arial" w:eastAsia="Times New Roman" w:hAnsi="Arial" w:cs="Arial"/>
          <w:sz w:val="20"/>
          <w:szCs w:val="20"/>
          <w:lang w:eastAsia="sr-Latn-CS"/>
        </w:rPr>
      </w:pPr>
      <w:r w:rsidRPr="0D8B5E80">
        <w:rPr>
          <w:rFonts w:ascii="Arial" w:eastAsia="Arial" w:hAnsi="Arial" w:cs="Arial"/>
          <w:color w:val="0000FF"/>
          <w:sz w:val="20"/>
          <w:szCs w:val="20"/>
        </w:rPr>
        <w:t>The selection process is aimed at selecting the applicant who obtains the highest cumulative score (technical evaluation + financial offer evaluation points) following “best value for money” principle.</w:t>
      </w:r>
      <w:r w:rsidRPr="0D8B5E80">
        <w:rPr>
          <w:rFonts w:ascii="Arial" w:eastAsia="Times New Roman" w:hAnsi="Arial" w:cs="Arial"/>
          <w:sz w:val="20"/>
          <w:szCs w:val="20"/>
          <w:lang w:eastAsia="sr-Latn-CS"/>
        </w:rPr>
        <w:t xml:space="preserve"> </w:t>
      </w:r>
    </w:p>
    <w:p w14:paraId="5F057D23" w14:textId="77777777" w:rsidR="003D71DE" w:rsidRPr="00F45CD0" w:rsidRDefault="003D71DE" w:rsidP="0D8B5E80">
      <w:pPr>
        <w:spacing w:after="0" w:line="240" w:lineRule="auto"/>
        <w:rPr>
          <w:rFonts w:ascii="Arial" w:eastAsia="Times New Roman" w:hAnsi="Arial" w:cs="Arial"/>
          <w:sz w:val="20"/>
          <w:szCs w:val="20"/>
          <w:lang w:eastAsia="sr-Latn-CS"/>
        </w:rPr>
      </w:pPr>
    </w:p>
    <w:p w14:paraId="1DB8AC76" w14:textId="77777777" w:rsidR="00701CC4" w:rsidRPr="005934D3" w:rsidRDefault="156603AB" w:rsidP="0D8B5E80">
      <w:pPr>
        <w:pStyle w:val="ListParagraph"/>
        <w:numPr>
          <w:ilvl w:val="0"/>
          <w:numId w:val="21"/>
        </w:numPr>
        <w:spacing w:after="0" w:line="240" w:lineRule="auto"/>
        <w:rPr>
          <w:rFonts w:ascii="Arial" w:eastAsia="Times New Roman" w:hAnsi="Arial" w:cs="Arial"/>
          <w:b/>
          <w:bCs/>
          <w:sz w:val="20"/>
          <w:szCs w:val="20"/>
        </w:rPr>
      </w:pPr>
      <w:r w:rsidRPr="005934D3">
        <w:rPr>
          <w:rFonts w:ascii="Arial" w:eastAsia="Times New Roman" w:hAnsi="Arial" w:cs="Arial"/>
          <w:b/>
          <w:bCs/>
          <w:sz w:val="20"/>
          <w:szCs w:val="20"/>
        </w:rPr>
        <w:t>Estimated cost of contract</w:t>
      </w:r>
    </w:p>
    <w:p w14:paraId="7D33F364" w14:textId="28DB2B13" w:rsidR="00701CC4" w:rsidRPr="00F45CD0" w:rsidRDefault="00701CC4" w:rsidP="2FA956C7">
      <w:pPr>
        <w:autoSpaceDE w:val="0"/>
        <w:autoSpaceDN w:val="0"/>
        <w:adjustRightInd w:val="0"/>
        <w:spacing w:after="120"/>
        <w:jc w:val="both"/>
        <w:rPr>
          <w:rFonts w:ascii="Arial" w:eastAsia="Times New Roman" w:hAnsi="Arial" w:cs="Arial"/>
          <w:sz w:val="20"/>
          <w:szCs w:val="20"/>
          <w:highlight w:val="lightGray"/>
        </w:rPr>
      </w:pPr>
    </w:p>
    <w:p w14:paraId="0E54CF32" w14:textId="77777777" w:rsidR="00701CC4" w:rsidRPr="00F45CD0" w:rsidRDefault="00701CC4" w:rsidP="78CFA7F5">
      <w:pPr>
        <w:spacing w:after="0" w:line="240" w:lineRule="auto"/>
        <w:rPr>
          <w:rFonts w:ascii="Arial" w:hAnsi="Arial" w:cs="Arial"/>
          <w:b/>
          <w:bCs/>
          <w:sz w:val="20"/>
          <w:szCs w:val="20"/>
        </w:rPr>
      </w:pPr>
    </w:p>
    <w:p w14:paraId="669D6C48" w14:textId="77777777" w:rsidR="00701CC4" w:rsidRPr="00F45CD0" w:rsidRDefault="156603AB" w:rsidP="78CFA7F5">
      <w:pPr>
        <w:pStyle w:val="ListParagraph"/>
        <w:numPr>
          <w:ilvl w:val="0"/>
          <w:numId w:val="21"/>
        </w:numPr>
        <w:spacing w:after="0" w:line="240" w:lineRule="auto"/>
        <w:rPr>
          <w:rFonts w:ascii="Arial" w:eastAsia="Times New Roman" w:hAnsi="Arial" w:cs="Arial"/>
          <w:b/>
          <w:bCs/>
          <w:sz w:val="20"/>
          <w:szCs w:val="20"/>
        </w:rPr>
      </w:pPr>
      <w:r w:rsidRPr="78CFA7F5">
        <w:rPr>
          <w:rFonts w:ascii="Arial" w:eastAsia="Times New Roman" w:hAnsi="Arial" w:cs="Arial"/>
          <w:b/>
          <w:bCs/>
          <w:sz w:val="20"/>
          <w:szCs w:val="20"/>
        </w:rPr>
        <w:t>Payment schedule</w:t>
      </w:r>
    </w:p>
    <w:p w14:paraId="404FEC0F" w14:textId="77777777" w:rsidR="00701CC4" w:rsidRPr="00F45CD0" w:rsidRDefault="00701CC4" w:rsidP="00701CC4">
      <w:pPr>
        <w:spacing w:after="0" w:line="240" w:lineRule="auto"/>
        <w:rPr>
          <w:rFonts w:ascii="Arial" w:hAnsi="Arial" w:cs="Arial"/>
          <w:b/>
          <w:sz w:val="20"/>
          <w:szCs w:val="20"/>
        </w:rPr>
      </w:pPr>
    </w:p>
    <w:p w14:paraId="4174477C" w14:textId="0B90DC81" w:rsidR="00701CC4" w:rsidRPr="00F45CD0" w:rsidRDefault="60E34664" w:rsidP="78CFA7F5">
      <w:pPr>
        <w:spacing w:after="0" w:line="240" w:lineRule="auto"/>
        <w:rPr>
          <w:rFonts w:ascii="Arial" w:hAnsi="Arial" w:cs="Arial"/>
          <w:sz w:val="20"/>
          <w:szCs w:val="20"/>
        </w:rPr>
      </w:pPr>
      <w:r w:rsidRPr="78CFA7F5">
        <w:rPr>
          <w:rFonts w:ascii="Arial" w:eastAsia="Times New Roman" w:hAnsi="Arial" w:cs="Arial"/>
          <w:sz w:val="20"/>
          <w:szCs w:val="20"/>
          <w:lang w:val="en-US"/>
        </w:rPr>
        <w:t>The payment will be linked to the following deliverables upon satisfactory completion and acceptance by UNICEF:</w:t>
      </w:r>
    </w:p>
    <w:tbl>
      <w:tblPr>
        <w:tblStyle w:val="TableGrid"/>
        <w:tblW w:w="0" w:type="auto"/>
        <w:tblLook w:val="04A0" w:firstRow="1" w:lastRow="0" w:firstColumn="1" w:lastColumn="0" w:noHBand="0" w:noVBand="1"/>
      </w:tblPr>
      <w:tblGrid>
        <w:gridCol w:w="5575"/>
        <w:gridCol w:w="3441"/>
      </w:tblGrid>
      <w:tr w:rsidR="00701CC4" w:rsidRPr="00F45CD0" w14:paraId="5526F104" w14:textId="77777777" w:rsidTr="2FA956C7">
        <w:tc>
          <w:tcPr>
            <w:tcW w:w="5575" w:type="dxa"/>
          </w:tcPr>
          <w:p w14:paraId="24E7443A" w14:textId="77777777" w:rsidR="00701CC4" w:rsidRPr="00F45CD0" w:rsidRDefault="00701CC4" w:rsidP="00E37C52">
            <w:pPr>
              <w:ind w:left="247"/>
              <w:jc w:val="center"/>
              <w:rPr>
                <w:rFonts w:ascii="Arial" w:eastAsia="Times New Roman,Calibri" w:hAnsi="Arial" w:cs="Arial"/>
                <w:b/>
                <w:lang w:val="en-US" w:eastAsia="en-US"/>
              </w:rPr>
            </w:pPr>
            <w:r w:rsidRPr="00F45CD0">
              <w:rPr>
                <w:rFonts w:ascii="Arial" w:eastAsia="Times New Roman,Calibri" w:hAnsi="Arial" w:cs="Arial"/>
                <w:b/>
                <w:lang w:val="en-US" w:eastAsia="en-US"/>
              </w:rPr>
              <w:t>Deliverable</w:t>
            </w:r>
          </w:p>
          <w:p w14:paraId="5731394A" w14:textId="77777777" w:rsidR="00701CC4" w:rsidRPr="00F45CD0" w:rsidRDefault="00701CC4" w:rsidP="00161689">
            <w:pPr>
              <w:ind w:left="247"/>
              <w:jc w:val="center"/>
              <w:rPr>
                <w:rFonts w:ascii="Arial" w:eastAsia="Times New Roman,Calibri" w:hAnsi="Arial" w:cs="Arial"/>
                <w:b/>
                <w:lang w:val="en-US" w:eastAsia="en-US"/>
              </w:rPr>
            </w:pPr>
            <w:r w:rsidRPr="00F45CD0">
              <w:rPr>
                <w:rFonts w:ascii="Arial" w:eastAsia="Times New Roman,Calibri" w:hAnsi="Arial" w:cs="Arial"/>
                <w:b/>
                <w:lang w:val="en-US" w:eastAsia="en-US"/>
              </w:rPr>
              <w:t xml:space="preserve">(delivered according to </w:t>
            </w:r>
            <w:r w:rsidR="00161689" w:rsidRPr="00F45CD0">
              <w:rPr>
                <w:rFonts w:ascii="Arial" w:eastAsia="Times New Roman,Calibri" w:hAnsi="Arial" w:cs="Arial"/>
                <w:b/>
                <w:lang w:val="en-US" w:eastAsia="en-US"/>
              </w:rPr>
              <w:t xml:space="preserve">the </w:t>
            </w:r>
            <w:r w:rsidRPr="00F45CD0">
              <w:rPr>
                <w:rFonts w:ascii="Arial" w:eastAsia="Times New Roman,Calibri" w:hAnsi="Arial" w:cs="Arial"/>
                <w:b/>
                <w:lang w:val="en-US" w:eastAsia="en-US"/>
              </w:rPr>
              <w:t>timeline</w:t>
            </w:r>
            <w:r w:rsidR="00161689" w:rsidRPr="00F45CD0">
              <w:rPr>
                <w:rFonts w:ascii="Arial" w:eastAsia="Times New Roman,Calibri" w:hAnsi="Arial" w:cs="Arial"/>
                <w:b/>
                <w:lang w:val="en-US" w:eastAsia="en-US"/>
              </w:rPr>
              <w:t xml:space="preserve"> agreed upon with UNICEF</w:t>
            </w:r>
            <w:r w:rsidRPr="00F45CD0">
              <w:rPr>
                <w:rFonts w:ascii="Arial" w:eastAsia="Times New Roman,Calibri" w:hAnsi="Arial" w:cs="Arial"/>
                <w:b/>
                <w:lang w:val="en-US" w:eastAsia="en-US"/>
              </w:rPr>
              <w:t>)</w:t>
            </w:r>
          </w:p>
        </w:tc>
        <w:tc>
          <w:tcPr>
            <w:tcW w:w="3441" w:type="dxa"/>
          </w:tcPr>
          <w:p w14:paraId="166FAC05" w14:textId="77777777" w:rsidR="00701CC4" w:rsidRPr="00F45CD0" w:rsidRDefault="00701CC4" w:rsidP="00E37C52">
            <w:pPr>
              <w:ind w:left="720"/>
              <w:rPr>
                <w:rFonts w:ascii="Arial" w:eastAsia="Times New Roman,Calibri" w:hAnsi="Arial" w:cs="Arial"/>
                <w:b/>
                <w:lang w:val="en-US" w:eastAsia="en-US"/>
              </w:rPr>
            </w:pPr>
            <w:r w:rsidRPr="00F45CD0">
              <w:rPr>
                <w:rFonts w:ascii="Arial" w:eastAsia="Times New Roman,Calibri" w:hAnsi="Arial" w:cs="Arial"/>
                <w:b/>
                <w:lang w:val="en-US" w:eastAsia="en-US"/>
              </w:rPr>
              <w:t>Proportion of payment</w:t>
            </w:r>
          </w:p>
        </w:tc>
      </w:tr>
      <w:tr w:rsidR="0081296B" w:rsidRPr="00F45CD0" w14:paraId="758EB4BA" w14:textId="77777777" w:rsidTr="2FA956C7">
        <w:tc>
          <w:tcPr>
            <w:tcW w:w="5575" w:type="dxa"/>
          </w:tcPr>
          <w:p w14:paraId="51F8FEF1" w14:textId="5F4D2C09" w:rsidR="0081296B" w:rsidRPr="00F45CD0" w:rsidRDefault="0021595F" w:rsidP="0081296B">
            <w:pPr>
              <w:rPr>
                <w:rFonts w:ascii="Arial" w:eastAsia="Times New Roman,Calibri" w:hAnsi="Arial" w:cs="Arial"/>
                <w:lang w:val="en-US" w:eastAsia="en-US"/>
              </w:rPr>
            </w:pPr>
            <w:r>
              <w:rPr>
                <w:rFonts w:ascii="Arial" w:hAnsi="Arial" w:cs="Arial"/>
                <w:lang w:val="en-US"/>
              </w:rPr>
              <w:t>Deliverable 1 &amp;</w:t>
            </w:r>
            <w:r w:rsidR="00D02282">
              <w:rPr>
                <w:rFonts w:ascii="Arial" w:hAnsi="Arial" w:cs="Arial"/>
                <w:lang w:val="en-US"/>
              </w:rPr>
              <w:t xml:space="preserve"> </w:t>
            </w:r>
            <w:r>
              <w:rPr>
                <w:rFonts w:ascii="Arial" w:hAnsi="Arial" w:cs="Arial"/>
                <w:lang w:val="en-US"/>
              </w:rPr>
              <w:t>2</w:t>
            </w:r>
          </w:p>
        </w:tc>
        <w:tc>
          <w:tcPr>
            <w:tcW w:w="3441" w:type="dxa"/>
          </w:tcPr>
          <w:p w14:paraId="5859513F" w14:textId="47430282" w:rsidR="0081296B" w:rsidRPr="00F45CD0" w:rsidRDefault="002764DE" w:rsidP="0081296B">
            <w:pPr>
              <w:ind w:left="720"/>
              <w:rPr>
                <w:rFonts w:ascii="Arial" w:eastAsia="Times New Roman,Calibri" w:hAnsi="Arial" w:cs="Arial"/>
                <w:lang w:val="en-US" w:eastAsia="en-US"/>
              </w:rPr>
            </w:pPr>
            <w:r>
              <w:rPr>
                <w:rFonts w:ascii="Arial" w:eastAsia="Times New Roman,Calibri" w:hAnsi="Arial" w:cs="Arial"/>
                <w:lang w:val="en-US" w:eastAsia="en-US"/>
              </w:rPr>
              <w:t>3</w:t>
            </w:r>
            <w:r w:rsidR="0081296B" w:rsidRPr="00F45CD0">
              <w:rPr>
                <w:rFonts w:ascii="Arial" w:eastAsia="Times New Roman,Calibri" w:hAnsi="Arial" w:cs="Arial"/>
                <w:lang w:val="en-US" w:eastAsia="en-US"/>
              </w:rPr>
              <w:t>0%</w:t>
            </w:r>
          </w:p>
        </w:tc>
      </w:tr>
      <w:tr w:rsidR="00D02282" w:rsidRPr="00F45CD0" w14:paraId="43E759F0" w14:textId="77777777" w:rsidTr="2FA956C7">
        <w:tc>
          <w:tcPr>
            <w:tcW w:w="5575" w:type="dxa"/>
          </w:tcPr>
          <w:p w14:paraId="7EB83169" w14:textId="2DED1F2E" w:rsidR="00D02282" w:rsidRPr="00F45CD0" w:rsidRDefault="00D02282" w:rsidP="00D02282">
            <w:pPr>
              <w:rPr>
                <w:rFonts w:ascii="Arial" w:eastAsia="Times New Roman,Calibri" w:hAnsi="Arial" w:cs="Arial"/>
                <w:lang w:val="en-US" w:eastAsia="en-US"/>
              </w:rPr>
            </w:pPr>
            <w:r>
              <w:rPr>
                <w:rFonts w:ascii="Arial" w:hAnsi="Arial" w:cs="Arial"/>
                <w:lang w:val="en-US"/>
              </w:rPr>
              <w:t>Deliverable 3 &amp; 4</w:t>
            </w:r>
          </w:p>
        </w:tc>
        <w:tc>
          <w:tcPr>
            <w:tcW w:w="3441" w:type="dxa"/>
          </w:tcPr>
          <w:p w14:paraId="7B4C946F" w14:textId="5AA315DE" w:rsidR="00D02282" w:rsidRPr="00F45CD0" w:rsidRDefault="002764DE" w:rsidP="00D02282">
            <w:pPr>
              <w:ind w:left="720"/>
              <w:rPr>
                <w:rFonts w:ascii="Arial" w:eastAsia="Times New Roman,Calibri" w:hAnsi="Arial" w:cs="Arial"/>
                <w:lang w:val="en-US" w:eastAsia="en-US"/>
              </w:rPr>
            </w:pPr>
            <w:r>
              <w:rPr>
                <w:rFonts w:ascii="Arial" w:eastAsia="Times New Roman,Calibri" w:hAnsi="Arial" w:cs="Arial"/>
                <w:lang w:val="en-US" w:eastAsia="en-US"/>
              </w:rPr>
              <w:t>6</w:t>
            </w:r>
            <w:r w:rsidR="00D02282" w:rsidRPr="00F45CD0">
              <w:rPr>
                <w:rFonts w:ascii="Arial" w:eastAsia="Times New Roman,Calibri" w:hAnsi="Arial" w:cs="Arial"/>
                <w:lang w:val="en-US" w:eastAsia="en-US"/>
              </w:rPr>
              <w:t>0%</w:t>
            </w:r>
          </w:p>
        </w:tc>
      </w:tr>
      <w:tr w:rsidR="00D02282" w:rsidRPr="00F45CD0" w14:paraId="0B427C11" w14:textId="77777777" w:rsidTr="2FA956C7">
        <w:tc>
          <w:tcPr>
            <w:tcW w:w="5575" w:type="dxa"/>
          </w:tcPr>
          <w:p w14:paraId="1D723085" w14:textId="70014897" w:rsidR="00D02282" w:rsidRPr="00F45CD0" w:rsidRDefault="1728363D" w:rsidP="00D02282">
            <w:pPr>
              <w:rPr>
                <w:rFonts w:ascii="Arial" w:hAnsi="Arial" w:cs="Arial"/>
                <w:lang w:val="en-US"/>
              </w:rPr>
            </w:pPr>
            <w:r w:rsidRPr="2FA956C7">
              <w:rPr>
                <w:rFonts w:ascii="Arial" w:hAnsi="Arial" w:cs="Arial"/>
                <w:lang w:val="en-US"/>
              </w:rPr>
              <w:t>Deliverable 5</w:t>
            </w:r>
          </w:p>
        </w:tc>
        <w:tc>
          <w:tcPr>
            <w:tcW w:w="3441" w:type="dxa"/>
          </w:tcPr>
          <w:p w14:paraId="40BC1A1C" w14:textId="2D1B1AA1" w:rsidR="00D02282" w:rsidRPr="00F45CD0" w:rsidRDefault="002764DE" w:rsidP="00D02282">
            <w:pPr>
              <w:ind w:left="720"/>
              <w:rPr>
                <w:rFonts w:ascii="Arial" w:eastAsia="Times New Roman,Calibri" w:hAnsi="Arial" w:cs="Arial"/>
                <w:lang w:val="en-US"/>
              </w:rPr>
            </w:pPr>
            <w:r>
              <w:rPr>
                <w:rFonts w:ascii="Arial" w:eastAsia="Times New Roman,Calibri" w:hAnsi="Arial" w:cs="Arial"/>
                <w:lang w:val="en-US"/>
              </w:rPr>
              <w:t>1</w:t>
            </w:r>
            <w:r w:rsidR="00D02282" w:rsidRPr="00F45CD0">
              <w:rPr>
                <w:rFonts w:ascii="Arial" w:eastAsia="Times New Roman,Calibri" w:hAnsi="Arial" w:cs="Arial"/>
                <w:lang w:val="en-US"/>
              </w:rPr>
              <w:t>0%</w:t>
            </w:r>
          </w:p>
        </w:tc>
      </w:tr>
    </w:tbl>
    <w:p w14:paraId="5F08B340" w14:textId="77777777" w:rsidR="00AE489C" w:rsidRDefault="00AE489C" w:rsidP="00D04E2A">
      <w:pPr>
        <w:spacing w:after="0" w:line="240" w:lineRule="auto"/>
        <w:rPr>
          <w:rFonts w:ascii="Arial" w:hAnsi="Arial" w:cs="Arial"/>
          <w:sz w:val="20"/>
          <w:szCs w:val="20"/>
          <w:lang w:val="en-US"/>
        </w:rPr>
      </w:pPr>
    </w:p>
    <w:p w14:paraId="2D1C0637" w14:textId="17A639EB" w:rsidR="00D04E2A" w:rsidRPr="00F45CD0" w:rsidRDefault="00D04E2A" w:rsidP="00D04E2A">
      <w:pPr>
        <w:spacing w:after="0" w:line="240" w:lineRule="auto"/>
        <w:rPr>
          <w:rFonts w:ascii="Arial" w:hAnsi="Arial" w:cs="Arial"/>
          <w:sz w:val="20"/>
          <w:szCs w:val="20"/>
          <w:lang w:val="en-US"/>
        </w:rPr>
      </w:pPr>
      <w:r w:rsidRPr="00F45CD0">
        <w:rPr>
          <w:rFonts w:ascii="Arial" w:hAnsi="Arial" w:cs="Arial"/>
          <w:sz w:val="20"/>
          <w:szCs w:val="20"/>
          <w:lang w:val="en-US"/>
        </w:rPr>
        <w:t>UNICEF reserves the right to withhold all or a portion of payment if performance is unsatisfactory, if work/outputs are incomplete, not delivered for failure to meet deadlines.</w:t>
      </w:r>
    </w:p>
    <w:p w14:paraId="27274286" w14:textId="77777777" w:rsidR="00701CC4" w:rsidRPr="00F45CD0" w:rsidRDefault="156603AB" w:rsidP="0D8B5E80">
      <w:pPr>
        <w:pStyle w:val="titleTOR"/>
        <w:numPr>
          <w:ilvl w:val="0"/>
          <w:numId w:val="21"/>
        </w:numPr>
        <w:tabs>
          <w:tab w:val="clear" w:pos="2520"/>
        </w:tabs>
        <w:rPr>
          <w:rFonts w:ascii="Arial" w:hAnsi="Arial" w:cs="Arial"/>
          <w:sz w:val="20"/>
          <w:szCs w:val="20"/>
        </w:rPr>
      </w:pPr>
      <w:r w:rsidRPr="78CFA7F5">
        <w:rPr>
          <w:rFonts w:ascii="Arial" w:hAnsi="Arial" w:cs="Arial"/>
          <w:sz w:val="20"/>
          <w:szCs w:val="20"/>
        </w:rPr>
        <w:t>Definition of supervisory arrangements</w:t>
      </w:r>
    </w:p>
    <w:p w14:paraId="282FE0A7" w14:textId="47746ECF" w:rsidR="00701CC4" w:rsidRPr="00F45CD0" w:rsidRDefault="0B16FC97" w:rsidP="00701CC4">
      <w:pPr>
        <w:spacing w:after="120"/>
        <w:jc w:val="both"/>
        <w:rPr>
          <w:rFonts w:ascii="Arial" w:eastAsia="Times New Roman" w:hAnsi="Arial" w:cs="Arial"/>
          <w:sz w:val="20"/>
          <w:szCs w:val="20"/>
          <w:lang w:val="en-US"/>
        </w:rPr>
      </w:pPr>
      <w:r w:rsidRPr="0CDEA300">
        <w:rPr>
          <w:rFonts w:ascii="Arial" w:eastAsia="Times New Roman" w:hAnsi="Arial" w:cs="Arial"/>
          <w:sz w:val="20"/>
          <w:szCs w:val="20"/>
          <w:lang w:val="en-US"/>
        </w:rPr>
        <w:t xml:space="preserve">The </w:t>
      </w:r>
      <w:r w:rsidR="09FFC240" w:rsidRPr="0CDEA300">
        <w:rPr>
          <w:rFonts w:ascii="Arial" w:eastAsia="Times New Roman" w:hAnsi="Arial" w:cs="Arial"/>
          <w:sz w:val="20"/>
          <w:szCs w:val="20"/>
          <w:lang w:val="en-US"/>
        </w:rPr>
        <w:t>consultant</w:t>
      </w:r>
      <w:r w:rsidRPr="0CDEA300">
        <w:rPr>
          <w:rFonts w:ascii="Arial" w:eastAsia="Times New Roman" w:hAnsi="Arial" w:cs="Arial"/>
          <w:sz w:val="20"/>
          <w:szCs w:val="20"/>
          <w:lang w:val="en-US"/>
        </w:rPr>
        <w:t xml:space="preserve"> will work under the oversight of </w:t>
      </w:r>
      <w:r w:rsidR="02942619" w:rsidRPr="0CDEA300">
        <w:rPr>
          <w:rFonts w:ascii="Arial" w:eastAsia="Times New Roman" w:hAnsi="Arial" w:cs="Arial"/>
          <w:sz w:val="20"/>
          <w:szCs w:val="20"/>
          <w:lang w:val="en-US"/>
        </w:rPr>
        <w:t>the Project Officer</w:t>
      </w:r>
      <w:r w:rsidR="006322CF" w:rsidRPr="0CDEA300">
        <w:rPr>
          <w:rFonts w:ascii="Arial" w:eastAsia="Times New Roman" w:hAnsi="Arial" w:cs="Arial"/>
          <w:sz w:val="20"/>
          <w:szCs w:val="20"/>
          <w:lang w:val="en-US"/>
        </w:rPr>
        <w:t xml:space="preserve"> and </w:t>
      </w:r>
      <w:r w:rsidR="0083066F" w:rsidRPr="0CDEA300">
        <w:rPr>
          <w:rFonts w:ascii="Arial" w:eastAsia="Times New Roman" w:hAnsi="Arial" w:cs="Arial"/>
          <w:sz w:val="20"/>
          <w:szCs w:val="20"/>
          <w:lang w:val="en-US"/>
        </w:rPr>
        <w:t>Education Officer</w:t>
      </w:r>
      <w:r w:rsidR="02942619" w:rsidRPr="0CDEA300">
        <w:rPr>
          <w:rFonts w:ascii="Arial" w:eastAsia="Times New Roman" w:hAnsi="Arial" w:cs="Arial"/>
          <w:sz w:val="20"/>
          <w:szCs w:val="20"/>
          <w:lang w:val="en-US"/>
        </w:rPr>
        <w:t xml:space="preserve"> </w:t>
      </w:r>
      <w:r w:rsidR="45968AE7" w:rsidRPr="0CDEA300">
        <w:rPr>
          <w:rFonts w:ascii="Arial" w:eastAsia="Times New Roman" w:hAnsi="Arial" w:cs="Arial"/>
          <w:sz w:val="20"/>
          <w:szCs w:val="20"/>
          <w:lang w:val="en-US"/>
        </w:rPr>
        <w:t xml:space="preserve">of </w:t>
      </w:r>
      <w:r w:rsidRPr="0CDEA300">
        <w:rPr>
          <w:rFonts w:ascii="Arial" w:eastAsia="Times New Roman" w:hAnsi="Arial" w:cs="Arial"/>
          <w:sz w:val="20"/>
          <w:szCs w:val="20"/>
          <w:lang w:val="en-US"/>
        </w:rPr>
        <w:t>UNICEF Moldova. Payments will be rendered upon successful completion of each task, as per the schedule outlined above.</w:t>
      </w:r>
    </w:p>
    <w:p w14:paraId="1888270F" w14:textId="3A1C4555" w:rsidR="0D8B5E80" w:rsidRDefault="370C50BE" w:rsidP="78CFA7F5">
      <w:pPr>
        <w:pStyle w:val="titleTOR"/>
        <w:numPr>
          <w:ilvl w:val="0"/>
          <w:numId w:val="21"/>
        </w:numPr>
        <w:tabs>
          <w:tab w:val="clear" w:pos="2520"/>
        </w:tabs>
        <w:rPr>
          <w:rFonts w:ascii="Arial" w:hAnsi="Arial" w:cs="Arial"/>
          <w:sz w:val="20"/>
          <w:szCs w:val="20"/>
          <w:lang w:eastAsia="sr-Latn-CS"/>
        </w:rPr>
      </w:pPr>
      <w:r w:rsidRPr="2FA956C7">
        <w:rPr>
          <w:rFonts w:ascii="Arial" w:hAnsi="Arial" w:cs="Arial"/>
          <w:sz w:val="20"/>
          <w:szCs w:val="20"/>
        </w:rPr>
        <w:t>Work location and</w:t>
      </w:r>
      <w:r w:rsidR="0B16FC97" w:rsidRPr="2FA956C7">
        <w:rPr>
          <w:rFonts w:ascii="Arial" w:hAnsi="Arial" w:cs="Arial"/>
          <w:sz w:val="20"/>
          <w:szCs w:val="20"/>
        </w:rPr>
        <w:t xml:space="preserve"> official travel involved</w:t>
      </w:r>
    </w:p>
    <w:p w14:paraId="1B8804ED" w14:textId="119EC5F7" w:rsidR="0E740F7C" w:rsidRDefault="0E740F7C" w:rsidP="2FA956C7">
      <w:pPr>
        <w:spacing w:after="120"/>
        <w:jc w:val="both"/>
        <w:rPr>
          <w:rFonts w:ascii="Arial" w:eastAsia="Arial" w:hAnsi="Arial" w:cs="Arial"/>
          <w:sz w:val="20"/>
          <w:szCs w:val="20"/>
          <w:lang w:val="en-US"/>
        </w:rPr>
      </w:pPr>
      <w:r w:rsidRPr="2FA956C7">
        <w:rPr>
          <w:rFonts w:ascii="Arial" w:eastAsia="Arial" w:hAnsi="Arial" w:cs="Arial"/>
          <w:color w:val="000000" w:themeColor="text1"/>
          <w:sz w:val="19"/>
          <w:szCs w:val="19"/>
          <w:lang w:val="en-US"/>
        </w:rPr>
        <w:t xml:space="preserve">The work may require local travels in order to conduct in-person visits and interviews with the different government authorities, as per their availability. The consultant is expected to cover costs, arrange and schedule such visits, including transportation. The UNICEF office will facilitate introductions to key informants. </w:t>
      </w:r>
      <w:r w:rsidRPr="2FA956C7">
        <w:rPr>
          <w:rFonts w:ascii="Arial" w:eastAsia="Arial" w:hAnsi="Arial" w:cs="Arial"/>
          <w:sz w:val="20"/>
          <w:szCs w:val="20"/>
          <w:lang w:val="en-US"/>
        </w:rPr>
        <w:t xml:space="preserve"> </w:t>
      </w:r>
    </w:p>
    <w:p w14:paraId="0CA0EB04" w14:textId="77777777" w:rsidR="00701CC4" w:rsidRPr="00F45CD0" w:rsidRDefault="156603AB" w:rsidP="0D8B5E80">
      <w:pPr>
        <w:pStyle w:val="titleTOR"/>
        <w:numPr>
          <w:ilvl w:val="0"/>
          <w:numId w:val="21"/>
        </w:numPr>
        <w:tabs>
          <w:tab w:val="clear" w:pos="2520"/>
        </w:tabs>
        <w:rPr>
          <w:rFonts w:ascii="Arial" w:hAnsi="Arial" w:cs="Arial"/>
          <w:sz w:val="20"/>
          <w:szCs w:val="20"/>
        </w:rPr>
      </w:pPr>
      <w:r w:rsidRPr="78CFA7F5">
        <w:rPr>
          <w:rFonts w:ascii="Arial" w:hAnsi="Arial" w:cs="Arial"/>
          <w:sz w:val="20"/>
          <w:szCs w:val="20"/>
        </w:rPr>
        <w:t>Support provided by UNICEF</w:t>
      </w:r>
    </w:p>
    <w:p w14:paraId="786075E2" w14:textId="157798EC" w:rsidR="00701CC4" w:rsidRPr="00F45CD0" w:rsidRDefault="00701CC4" w:rsidP="00701CC4">
      <w:pPr>
        <w:autoSpaceDE w:val="0"/>
        <w:autoSpaceDN w:val="0"/>
        <w:adjustRightInd w:val="0"/>
        <w:jc w:val="both"/>
        <w:rPr>
          <w:rFonts w:ascii="Arial" w:eastAsia="Times New Roman" w:hAnsi="Arial" w:cs="Arial"/>
          <w:sz w:val="20"/>
          <w:szCs w:val="20"/>
        </w:rPr>
      </w:pPr>
      <w:r w:rsidRPr="28536859">
        <w:rPr>
          <w:rFonts w:ascii="Arial" w:eastAsia="Times New Roman" w:hAnsi="Arial" w:cs="Arial"/>
          <w:sz w:val="20"/>
          <w:szCs w:val="20"/>
        </w:rPr>
        <w:t xml:space="preserve">UNICEF will regularly communicate with the </w:t>
      </w:r>
      <w:r w:rsidR="11521C44" w:rsidRPr="28536859">
        <w:rPr>
          <w:rFonts w:ascii="Arial" w:eastAsia="Times New Roman" w:hAnsi="Arial" w:cs="Arial"/>
          <w:sz w:val="20"/>
          <w:szCs w:val="20"/>
        </w:rPr>
        <w:t xml:space="preserve">consultant </w:t>
      </w:r>
      <w:r w:rsidRPr="28536859">
        <w:rPr>
          <w:rFonts w:ascii="Arial" w:eastAsia="Times New Roman" w:hAnsi="Arial" w:cs="Arial"/>
          <w:sz w:val="20"/>
          <w:szCs w:val="20"/>
        </w:rPr>
        <w:t xml:space="preserve">and provide feedback and guidance and necessary support so to achieve objectives of the work, as well as remain aware of any upcoming issues related to the performance and quality of work. </w:t>
      </w:r>
      <w:r w:rsidR="0697BD35" w:rsidRPr="28536859">
        <w:rPr>
          <w:rFonts w:ascii="Arial" w:eastAsia="Times New Roman" w:hAnsi="Arial" w:cs="Arial"/>
          <w:sz w:val="20"/>
          <w:szCs w:val="20"/>
        </w:rPr>
        <w:t xml:space="preserve">MER and </w:t>
      </w:r>
      <w:r w:rsidRPr="28536859">
        <w:rPr>
          <w:rFonts w:ascii="Arial" w:eastAsia="Times New Roman" w:hAnsi="Arial" w:cs="Arial"/>
          <w:sz w:val="20"/>
          <w:szCs w:val="20"/>
        </w:rPr>
        <w:t>UNICEF will provide an initial package of relevant documents</w:t>
      </w:r>
      <w:r w:rsidR="001C6C4A" w:rsidRPr="28536859">
        <w:rPr>
          <w:rFonts w:ascii="Arial" w:eastAsia="Times New Roman" w:hAnsi="Arial" w:cs="Arial"/>
          <w:sz w:val="20"/>
          <w:szCs w:val="20"/>
        </w:rPr>
        <w:t xml:space="preserve"> </w:t>
      </w:r>
      <w:r w:rsidRPr="28536859">
        <w:rPr>
          <w:rFonts w:ascii="Arial" w:eastAsia="Times New Roman" w:hAnsi="Arial" w:cs="Arial"/>
          <w:sz w:val="20"/>
          <w:szCs w:val="20"/>
        </w:rPr>
        <w:t xml:space="preserve">and available research, and an initial list of relevant experts and counterparts to work with. </w:t>
      </w:r>
      <w:r w:rsidR="004854ED" w:rsidRPr="28536859">
        <w:rPr>
          <w:rFonts w:ascii="Arial" w:eastAsia="Times New Roman" w:hAnsi="Arial" w:cs="Arial"/>
          <w:sz w:val="20"/>
          <w:szCs w:val="20"/>
        </w:rPr>
        <w:t>UNICEF will also request relevant data – as agreed upon with the consultant – from relevant government counterparts.</w:t>
      </w:r>
    </w:p>
    <w:p w14:paraId="6C667BC7" w14:textId="36676CF3" w:rsidR="00075FE9" w:rsidRPr="00F45CD0" w:rsidRDefault="5D632799" w:rsidP="0D8B5E80">
      <w:pPr>
        <w:pStyle w:val="paragraph"/>
        <w:numPr>
          <w:ilvl w:val="0"/>
          <w:numId w:val="21"/>
        </w:numPr>
        <w:spacing w:before="0" w:beforeAutospacing="0" w:after="0" w:afterAutospacing="0"/>
        <w:jc w:val="both"/>
        <w:textAlignment w:val="baseline"/>
        <w:rPr>
          <w:rFonts w:ascii="Arial" w:hAnsi="Arial" w:cs="Arial"/>
          <w:b/>
          <w:bCs/>
          <w:sz w:val="20"/>
          <w:szCs w:val="20"/>
          <w:lang w:val="en-GB"/>
        </w:rPr>
      </w:pPr>
      <w:r w:rsidRPr="78CFA7F5">
        <w:rPr>
          <w:rFonts w:ascii="Arial" w:hAnsi="Arial" w:cs="Arial"/>
          <w:b/>
          <w:bCs/>
          <w:sz w:val="20"/>
          <w:szCs w:val="20"/>
          <w:lang w:val="en-GB"/>
        </w:rPr>
        <w:t>Child Safeguarding  </w:t>
      </w:r>
    </w:p>
    <w:p w14:paraId="32A7768F" w14:textId="77777777" w:rsidR="00075FE9" w:rsidRPr="00F45CD0" w:rsidRDefault="00075FE9" w:rsidP="00075FE9">
      <w:pPr>
        <w:pStyle w:val="paragraph"/>
        <w:spacing w:before="240" w:beforeAutospacing="0" w:after="0" w:afterAutospacing="0"/>
        <w:jc w:val="both"/>
        <w:textAlignment w:val="baseline"/>
        <w:rPr>
          <w:rStyle w:val="normaltextrun"/>
          <w:rFonts w:ascii="Arial" w:eastAsiaTheme="minorEastAsia" w:hAnsi="Arial" w:cs="Arial"/>
          <w:sz w:val="20"/>
          <w:szCs w:val="20"/>
          <w:lang w:val="en-AU"/>
        </w:rPr>
      </w:pPr>
      <w:r w:rsidRPr="00F45CD0">
        <w:rPr>
          <w:rStyle w:val="normaltextrun"/>
          <w:rFonts w:ascii="Arial" w:eastAsiaTheme="minorEastAsia" w:hAnsi="Arial" w:cs="Arial"/>
          <w:sz w:val="20"/>
          <w:szCs w:val="20"/>
          <w:lang w:val="en-AU"/>
        </w:rPr>
        <w:t>Is this project/assignment considered as “</w:t>
      </w:r>
      <w:hyperlink r:id="rId14" w:tgtFrame="_blank" w:history="1">
        <w:r w:rsidRPr="00F45CD0">
          <w:rPr>
            <w:rStyle w:val="normaltextrun"/>
            <w:rFonts w:ascii="Arial" w:eastAsiaTheme="minorEastAsia" w:hAnsi="Arial" w:cs="Arial"/>
            <w:color w:val="0000FF"/>
            <w:sz w:val="20"/>
            <w:szCs w:val="20"/>
            <w:u w:val="single"/>
            <w:lang w:val="en-AU"/>
          </w:rPr>
          <w:t>Elevated Risk Role</w:t>
        </w:r>
      </w:hyperlink>
      <w:r w:rsidRPr="00F45CD0">
        <w:rPr>
          <w:rStyle w:val="normaltextrun"/>
          <w:rFonts w:ascii="Arial" w:eastAsiaTheme="minorEastAsia" w:hAnsi="Arial" w:cs="Arial"/>
          <w:sz w:val="20"/>
          <w:szCs w:val="20"/>
          <w:lang w:val="en-AU"/>
        </w:rPr>
        <w:t>” from a child safeguarding perspective?   </w:t>
      </w:r>
    </w:p>
    <w:p w14:paraId="5D7C09C3" w14:textId="77777777" w:rsidR="00075FE9" w:rsidRPr="00F45CD0" w:rsidRDefault="00075FE9" w:rsidP="00075FE9">
      <w:pPr>
        <w:pStyle w:val="paragraph"/>
        <w:spacing w:before="0" w:beforeAutospacing="0" w:after="0" w:afterAutospacing="0"/>
        <w:jc w:val="both"/>
        <w:textAlignment w:val="baseline"/>
        <w:rPr>
          <w:rStyle w:val="normaltextrun"/>
          <w:rFonts w:ascii="Arial" w:eastAsiaTheme="minorEastAsia" w:hAnsi="Arial" w:cs="Arial"/>
          <w:sz w:val="20"/>
          <w:szCs w:val="20"/>
          <w:lang w:val="en-AU"/>
        </w:rPr>
      </w:pPr>
    </w:p>
    <w:p w14:paraId="7A8F786B" w14:textId="73911447" w:rsidR="00075FE9" w:rsidRPr="00F45CD0" w:rsidRDefault="00075FE9" w:rsidP="00075FE9">
      <w:pPr>
        <w:pStyle w:val="paragraph"/>
        <w:spacing w:before="0" w:beforeAutospacing="0" w:after="0" w:afterAutospacing="0"/>
        <w:jc w:val="both"/>
        <w:textAlignment w:val="baseline"/>
        <w:rPr>
          <w:rStyle w:val="normaltextrun"/>
          <w:rFonts w:ascii="Arial" w:eastAsiaTheme="minorEastAsia" w:hAnsi="Arial" w:cs="Arial"/>
          <w:sz w:val="20"/>
          <w:szCs w:val="20"/>
          <w:lang w:val="en-AU"/>
        </w:rPr>
      </w:pPr>
      <w:r w:rsidRPr="00F45CD0">
        <w:rPr>
          <w:rFonts w:ascii="Arial" w:eastAsia="Arial Unicode MS" w:hAnsi="Arial" w:cs="Arial"/>
          <w:color w:val="2B579A"/>
          <w:sz w:val="20"/>
          <w:szCs w:val="20"/>
          <w:shd w:val="clear" w:color="auto" w:fill="E6E6E6"/>
          <w:lang w:val="en-AU"/>
        </w:rPr>
        <w:fldChar w:fldCharType="begin">
          <w:ffData>
            <w:name w:val="Check9"/>
            <w:enabled/>
            <w:calcOnExit w:val="0"/>
            <w:checkBox>
              <w:sizeAuto/>
              <w:default w:val="0"/>
            </w:checkBox>
          </w:ffData>
        </w:fldChar>
      </w:r>
      <w:r w:rsidRPr="00F45CD0">
        <w:rPr>
          <w:rFonts w:ascii="Arial" w:eastAsia="Arial Unicode MS" w:hAnsi="Arial" w:cs="Arial"/>
          <w:sz w:val="20"/>
          <w:szCs w:val="20"/>
          <w:lang w:val="en-AU"/>
        </w:rPr>
        <w:instrText xml:space="preserve"> FORMCHECKBOX </w:instrText>
      </w:r>
      <w:r w:rsidR="003645A5">
        <w:rPr>
          <w:rFonts w:ascii="Arial" w:eastAsia="Arial Unicode MS" w:hAnsi="Arial" w:cs="Arial"/>
          <w:color w:val="2B579A"/>
          <w:sz w:val="20"/>
          <w:szCs w:val="20"/>
          <w:shd w:val="clear" w:color="auto" w:fill="E6E6E6"/>
          <w:lang w:val="en-AU"/>
        </w:rPr>
      </w:r>
      <w:r w:rsidR="003645A5">
        <w:rPr>
          <w:rFonts w:ascii="Arial" w:eastAsia="Arial Unicode MS" w:hAnsi="Arial" w:cs="Arial"/>
          <w:color w:val="2B579A"/>
          <w:sz w:val="20"/>
          <w:szCs w:val="20"/>
          <w:shd w:val="clear" w:color="auto" w:fill="E6E6E6"/>
          <w:lang w:val="en-AU"/>
        </w:rPr>
        <w:fldChar w:fldCharType="separate"/>
      </w:r>
      <w:r w:rsidRPr="00F45CD0">
        <w:rPr>
          <w:rFonts w:ascii="Arial" w:eastAsia="Arial Unicode MS" w:hAnsi="Arial" w:cs="Arial"/>
          <w:color w:val="2B579A"/>
          <w:sz w:val="20"/>
          <w:szCs w:val="20"/>
          <w:shd w:val="clear" w:color="auto" w:fill="E6E6E6"/>
          <w:lang w:val="en-AU"/>
        </w:rPr>
        <w:fldChar w:fldCharType="end"/>
      </w:r>
      <w:r w:rsidRPr="00F45CD0">
        <w:rPr>
          <w:rStyle w:val="normaltextrun"/>
          <w:rFonts w:ascii="Arial" w:eastAsiaTheme="minorEastAsia" w:hAnsi="Arial" w:cs="Arial"/>
          <w:sz w:val="20"/>
          <w:szCs w:val="20"/>
          <w:lang w:val="en-AU"/>
        </w:rPr>
        <w:t>   YES     NO </w:t>
      </w:r>
      <w:r w:rsidRPr="00F45CD0">
        <w:rPr>
          <w:rStyle w:val="eop"/>
          <w:rFonts w:ascii="Arial" w:hAnsi="Arial" w:cs="Arial"/>
          <w:sz w:val="20"/>
          <w:szCs w:val="20"/>
        </w:rPr>
        <w:t> </w:t>
      </w:r>
      <w:r w:rsidR="00A90C49">
        <w:rPr>
          <w:rFonts w:ascii="Arial" w:eastAsia="Arial Unicode MS" w:hAnsi="Arial" w:cs="Arial"/>
          <w:color w:val="2B579A"/>
          <w:sz w:val="20"/>
          <w:szCs w:val="20"/>
          <w:shd w:val="clear" w:color="auto" w:fill="E6E6E6"/>
          <w:lang w:val="en-AU"/>
        </w:rPr>
        <w:fldChar w:fldCharType="begin">
          <w:ffData>
            <w:name w:val="Check9"/>
            <w:enabled/>
            <w:calcOnExit w:val="0"/>
            <w:checkBox>
              <w:sizeAuto/>
              <w:default w:val="0"/>
            </w:checkBox>
          </w:ffData>
        </w:fldChar>
      </w:r>
      <w:bookmarkStart w:id="2" w:name="Check9"/>
      <w:r w:rsidR="00A90C49">
        <w:rPr>
          <w:rFonts w:ascii="Arial" w:eastAsia="Arial Unicode MS" w:hAnsi="Arial" w:cs="Arial"/>
          <w:color w:val="2B579A"/>
          <w:sz w:val="20"/>
          <w:szCs w:val="20"/>
          <w:shd w:val="clear" w:color="auto" w:fill="E6E6E6"/>
          <w:lang w:val="en-AU"/>
        </w:rPr>
        <w:instrText xml:space="preserve"> FORMCHECKBOX </w:instrText>
      </w:r>
      <w:r w:rsidR="003645A5">
        <w:rPr>
          <w:rFonts w:ascii="Arial" w:eastAsia="Arial Unicode MS" w:hAnsi="Arial" w:cs="Arial"/>
          <w:color w:val="2B579A"/>
          <w:sz w:val="20"/>
          <w:szCs w:val="20"/>
          <w:shd w:val="clear" w:color="auto" w:fill="E6E6E6"/>
          <w:lang w:val="en-AU"/>
        </w:rPr>
      </w:r>
      <w:r w:rsidR="003645A5">
        <w:rPr>
          <w:rFonts w:ascii="Arial" w:eastAsia="Arial Unicode MS" w:hAnsi="Arial" w:cs="Arial"/>
          <w:color w:val="2B579A"/>
          <w:sz w:val="20"/>
          <w:szCs w:val="20"/>
          <w:shd w:val="clear" w:color="auto" w:fill="E6E6E6"/>
          <w:lang w:val="en-AU"/>
        </w:rPr>
        <w:fldChar w:fldCharType="separate"/>
      </w:r>
      <w:r w:rsidR="00A90C49">
        <w:rPr>
          <w:rFonts w:ascii="Arial" w:eastAsia="Arial Unicode MS" w:hAnsi="Arial" w:cs="Arial"/>
          <w:color w:val="2B579A"/>
          <w:sz w:val="20"/>
          <w:szCs w:val="20"/>
          <w:shd w:val="clear" w:color="auto" w:fill="E6E6E6"/>
          <w:lang w:val="en-AU"/>
        </w:rPr>
        <w:fldChar w:fldCharType="end"/>
      </w:r>
      <w:bookmarkEnd w:id="2"/>
      <w:r w:rsidRPr="00F45CD0">
        <w:rPr>
          <w:rStyle w:val="normaltextrun"/>
          <w:rFonts w:ascii="Arial" w:eastAsiaTheme="minorEastAsia" w:hAnsi="Arial" w:cs="Arial"/>
          <w:sz w:val="20"/>
          <w:szCs w:val="20"/>
          <w:lang w:val="en-AU"/>
        </w:rPr>
        <w:t>  </w:t>
      </w:r>
      <w:r w:rsidRPr="00F45CD0">
        <w:rPr>
          <w:rStyle w:val="eop"/>
          <w:rFonts w:ascii="Arial" w:hAnsi="Arial" w:cs="Arial"/>
          <w:sz w:val="20"/>
          <w:szCs w:val="20"/>
        </w:rPr>
        <w:t xml:space="preserve"> </w:t>
      </w:r>
      <w:r w:rsidRPr="00F45CD0">
        <w:rPr>
          <w:rStyle w:val="normaltextrun"/>
          <w:rFonts w:ascii="Arial" w:eastAsiaTheme="minorEastAsia" w:hAnsi="Arial" w:cs="Arial"/>
          <w:sz w:val="20"/>
          <w:szCs w:val="20"/>
          <w:lang w:val="en-AU"/>
        </w:rPr>
        <w:t>      If YES, check all that apply:</w:t>
      </w:r>
    </w:p>
    <w:p w14:paraId="6D0BA75D" w14:textId="77777777" w:rsidR="00075FE9" w:rsidRPr="00F45CD0" w:rsidRDefault="00075FE9" w:rsidP="00075FE9">
      <w:pPr>
        <w:pStyle w:val="paragraph"/>
        <w:spacing w:before="0" w:beforeAutospacing="0" w:after="0" w:afterAutospacing="0"/>
        <w:jc w:val="both"/>
        <w:textAlignment w:val="baseline"/>
        <w:rPr>
          <w:rFonts w:ascii="Arial" w:hAnsi="Arial" w:cs="Arial"/>
          <w:color w:val="000000"/>
          <w:sz w:val="20"/>
          <w:szCs w:val="20"/>
        </w:rPr>
      </w:pPr>
      <w:r w:rsidRPr="00F45CD0">
        <w:rPr>
          <w:rStyle w:val="normaltextrun"/>
          <w:rFonts w:ascii="Arial" w:eastAsiaTheme="minorEastAsia" w:hAnsi="Arial" w:cs="Arial"/>
          <w:sz w:val="20"/>
          <w:szCs w:val="20"/>
          <w:lang w:val="en-AU"/>
        </w:rPr>
        <w:t>                                                                                                                                                  </w:t>
      </w:r>
      <w:r w:rsidRPr="00F45CD0">
        <w:rPr>
          <w:rStyle w:val="eop"/>
          <w:rFonts w:ascii="Arial" w:hAnsi="Arial" w:cs="Arial"/>
          <w:sz w:val="20"/>
          <w:szCs w:val="20"/>
        </w:rPr>
        <w:t> </w:t>
      </w:r>
    </w:p>
    <w:p w14:paraId="73209CC8" w14:textId="0A2DA1EF" w:rsidR="00075FE9" w:rsidRPr="00F45CD0" w:rsidRDefault="00075FE9" w:rsidP="00075FE9">
      <w:pPr>
        <w:pStyle w:val="paragraph"/>
        <w:spacing w:before="0" w:beforeAutospacing="0" w:after="0" w:afterAutospacing="0"/>
        <w:jc w:val="both"/>
        <w:textAlignment w:val="baseline"/>
        <w:rPr>
          <w:rFonts w:ascii="Arial" w:hAnsi="Arial" w:cs="Arial"/>
          <w:color w:val="000000"/>
          <w:sz w:val="20"/>
          <w:szCs w:val="20"/>
        </w:rPr>
      </w:pPr>
      <w:r w:rsidRPr="00F45CD0">
        <w:rPr>
          <w:rStyle w:val="normaltextrun"/>
          <w:rFonts w:ascii="Arial" w:eastAsiaTheme="minorEastAsia" w:hAnsi="Arial" w:cs="Arial"/>
          <w:b/>
          <w:sz w:val="20"/>
          <w:szCs w:val="20"/>
          <w:lang w:val="en-AU"/>
        </w:rPr>
        <w:t>Direct contact role            </w:t>
      </w:r>
      <w:r w:rsidRPr="00F45CD0">
        <w:rPr>
          <w:rFonts w:ascii="Arial" w:eastAsia="Arial Unicode MS" w:hAnsi="Arial" w:cs="Arial"/>
          <w:color w:val="2B579A"/>
          <w:sz w:val="20"/>
          <w:szCs w:val="20"/>
          <w:shd w:val="clear" w:color="auto" w:fill="E6E6E6"/>
          <w:lang w:val="en-AU"/>
        </w:rPr>
        <w:fldChar w:fldCharType="begin">
          <w:ffData>
            <w:name w:val="Check9"/>
            <w:enabled/>
            <w:calcOnExit w:val="0"/>
            <w:checkBox>
              <w:sizeAuto/>
              <w:default w:val="0"/>
            </w:checkBox>
          </w:ffData>
        </w:fldChar>
      </w:r>
      <w:r w:rsidRPr="00F45CD0">
        <w:rPr>
          <w:rFonts w:ascii="Arial" w:eastAsia="Arial Unicode MS" w:hAnsi="Arial" w:cs="Arial"/>
          <w:sz w:val="20"/>
          <w:szCs w:val="20"/>
          <w:lang w:val="en-AU"/>
        </w:rPr>
        <w:instrText xml:space="preserve"> FORMCHECKBOX </w:instrText>
      </w:r>
      <w:r w:rsidR="003645A5">
        <w:rPr>
          <w:rFonts w:ascii="Arial" w:eastAsia="Arial Unicode MS" w:hAnsi="Arial" w:cs="Arial"/>
          <w:color w:val="2B579A"/>
          <w:sz w:val="20"/>
          <w:szCs w:val="20"/>
          <w:shd w:val="clear" w:color="auto" w:fill="E6E6E6"/>
          <w:lang w:val="en-AU"/>
        </w:rPr>
      </w:r>
      <w:r w:rsidR="003645A5">
        <w:rPr>
          <w:rFonts w:ascii="Arial" w:eastAsia="Arial Unicode MS" w:hAnsi="Arial" w:cs="Arial"/>
          <w:color w:val="2B579A"/>
          <w:sz w:val="20"/>
          <w:szCs w:val="20"/>
          <w:shd w:val="clear" w:color="auto" w:fill="E6E6E6"/>
          <w:lang w:val="en-AU"/>
        </w:rPr>
        <w:fldChar w:fldCharType="separate"/>
      </w:r>
      <w:r w:rsidRPr="00F45CD0">
        <w:rPr>
          <w:rFonts w:ascii="Arial" w:eastAsia="Arial Unicode MS" w:hAnsi="Arial" w:cs="Arial"/>
          <w:color w:val="2B579A"/>
          <w:sz w:val="20"/>
          <w:szCs w:val="20"/>
          <w:shd w:val="clear" w:color="auto" w:fill="E6E6E6"/>
          <w:lang w:val="en-AU"/>
        </w:rPr>
        <w:fldChar w:fldCharType="end"/>
      </w:r>
      <w:r w:rsidRPr="00F45CD0">
        <w:rPr>
          <w:rStyle w:val="normaltextrun"/>
          <w:rFonts w:ascii="Arial" w:eastAsiaTheme="minorEastAsia" w:hAnsi="Arial" w:cs="Arial"/>
          <w:b/>
          <w:sz w:val="20"/>
          <w:szCs w:val="20"/>
          <w:lang w:val="en-AU"/>
        </w:rPr>
        <w:t> </w:t>
      </w:r>
      <w:r w:rsidRPr="00F45CD0">
        <w:rPr>
          <w:rStyle w:val="normaltextrun"/>
          <w:rFonts w:ascii="Arial" w:eastAsiaTheme="minorEastAsia" w:hAnsi="Arial" w:cs="Arial"/>
          <w:sz w:val="20"/>
          <w:szCs w:val="20"/>
          <w:lang w:val="en-AU"/>
        </w:rPr>
        <w:t> YES     </w:t>
      </w:r>
      <w:r w:rsidRPr="00F45CD0">
        <w:rPr>
          <w:rFonts w:ascii="Arial" w:eastAsia="Arial Unicode MS" w:hAnsi="Arial" w:cs="Arial"/>
          <w:color w:val="2B579A"/>
          <w:sz w:val="20"/>
          <w:szCs w:val="20"/>
          <w:shd w:val="clear" w:color="auto" w:fill="E6E6E6"/>
          <w:lang w:val="en-AU"/>
        </w:rPr>
        <w:fldChar w:fldCharType="begin">
          <w:ffData>
            <w:name w:val=""/>
            <w:enabled/>
            <w:calcOnExit w:val="0"/>
            <w:checkBox>
              <w:sizeAuto/>
              <w:default w:val="0"/>
            </w:checkBox>
          </w:ffData>
        </w:fldChar>
      </w:r>
      <w:r w:rsidRPr="00F45CD0">
        <w:rPr>
          <w:rFonts w:ascii="Arial" w:eastAsia="Arial Unicode MS" w:hAnsi="Arial" w:cs="Arial"/>
          <w:sz w:val="20"/>
          <w:szCs w:val="20"/>
          <w:lang w:val="en-AU"/>
        </w:rPr>
        <w:instrText xml:space="preserve"> FORMCHECKBOX </w:instrText>
      </w:r>
      <w:r w:rsidR="003645A5">
        <w:rPr>
          <w:rFonts w:ascii="Arial" w:eastAsia="Arial Unicode MS" w:hAnsi="Arial" w:cs="Arial"/>
          <w:color w:val="2B579A"/>
          <w:sz w:val="20"/>
          <w:szCs w:val="20"/>
          <w:shd w:val="clear" w:color="auto" w:fill="E6E6E6"/>
          <w:lang w:val="en-AU"/>
        </w:rPr>
      </w:r>
      <w:r w:rsidR="003645A5">
        <w:rPr>
          <w:rFonts w:ascii="Arial" w:eastAsia="Arial Unicode MS" w:hAnsi="Arial" w:cs="Arial"/>
          <w:color w:val="2B579A"/>
          <w:sz w:val="20"/>
          <w:szCs w:val="20"/>
          <w:shd w:val="clear" w:color="auto" w:fill="E6E6E6"/>
          <w:lang w:val="en-AU"/>
        </w:rPr>
        <w:fldChar w:fldCharType="separate"/>
      </w:r>
      <w:r w:rsidRPr="00F45CD0">
        <w:rPr>
          <w:rFonts w:ascii="Arial" w:eastAsia="Arial Unicode MS" w:hAnsi="Arial" w:cs="Arial"/>
          <w:color w:val="2B579A"/>
          <w:sz w:val="20"/>
          <w:szCs w:val="20"/>
          <w:shd w:val="clear" w:color="auto" w:fill="E6E6E6"/>
          <w:lang w:val="en-AU"/>
        </w:rPr>
        <w:fldChar w:fldCharType="end"/>
      </w:r>
      <w:r w:rsidRPr="00F45CD0">
        <w:rPr>
          <w:rStyle w:val="normaltextrun"/>
          <w:rFonts w:ascii="Arial" w:eastAsiaTheme="minorEastAsia" w:hAnsi="Arial" w:cs="Arial"/>
          <w:sz w:val="20"/>
          <w:szCs w:val="20"/>
          <w:lang w:val="en-AU"/>
        </w:rPr>
        <w:t>  NO </w:t>
      </w:r>
      <w:r w:rsidRPr="00F45CD0">
        <w:rPr>
          <w:rStyle w:val="normaltextrun"/>
          <w:rFonts w:ascii="Arial" w:eastAsiaTheme="minorEastAsia" w:hAnsi="Arial" w:cs="Arial"/>
          <w:b/>
          <w:sz w:val="20"/>
          <w:szCs w:val="20"/>
          <w:lang w:val="en-AU"/>
        </w:rPr>
        <w:t>       </w:t>
      </w:r>
      <w:r w:rsidRPr="00F45CD0">
        <w:rPr>
          <w:rStyle w:val="eop"/>
          <w:rFonts w:ascii="Arial" w:hAnsi="Arial" w:cs="Arial"/>
          <w:sz w:val="20"/>
          <w:szCs w:val="20"/>
        </w:rPr>
        <w:t> </w:t>
      </w:r>
    </w:p>
    <w:p w14:paraId="452BAA8E" w14:textId="77777777" w:rsidR="00075FE9" w:rsidRPr="00F45CD0" w:rsidRDefault="00075FE9" w:rsidP="00075FE9">
      <w:pPr>
        <w:pStyle w:val="paragraph"/>
        <w:spacing w:before="0" w:beforeAutospacing="0" w:after="0" w:afterAutospacing="0"/>
        <w:jc w:val="both"/>
        <w:textAlignment w:val="baseline"/>
        <w:rPr>
          <w:rFonts w:ascii="Arial" w:hAnsi="Arial" w:cs="Arial"/>
          <w:color w:val="000000"/>
          <w:sz w:val="20"/>
          <w:szCs w:val="20"/>
        </w:rPr>
      </w:pPr>
      <w:r w:rsidRPr="00F45CD0">
        <w:rPr>
          <w:rStyle w:val="normaltextrun"/>
          <w:rFonts w:ascii="Arial" w:eastAsiaTheme="minorEastAsia" w:hAnsi="Arial" w:cs="Arial"/>
          <w:sz w:val="20"/>
          <w:szCs w:val="20"/>
          <w:lang w:val="en-AU"/>
        </w:rPr>
        <w:t>If yes, please indicate the number of hours/months of direct interpersonal contact with children, or work in their immediately physical proximity, with limited supervision by a more senior member of personnel: </w:t>
      </w:r>
      <w:r w:rsidRPr="00F45CD0">
        <w:rPr>
          <w:rStyle w:val="eop"/>
          <w:rFonts w:ascii="Arial" w:hAnsi="Arial" w:cs="Arial"/>
          <w:sz w:val="20"/>
          <w:szCs w:val="20"/>
        </w:rPr>
        <w:t> </w:t>
      </w:r>
    </w:p>
    <w:tbl>
      <w:tblPr>
        <w:tblStyle w:val="TableGrid"/>
        <w:tblW w:w="0" w:type="auto"/>
        <w:tblLayout w:type="fixed"/>
        <w:tblLook w:val="04A0" w:firstRow="1" w:lastRow="0" w:firstColumn="1" w:lastColumn="0" w:noHBand="0" w:noVBand="1"/>
      </w:tblPr>
      <w:tblGrid>
        <w:gridCol w:w="9661"/>
      </w:tblGrid>
      <w:tr w:rsidR="00075FE9" w:rsidRPr="00F45CD0" w14:paraId="63158D32" w14:textId="77777777" w:rsidTr="00D30795">
        <w:tc>
          <w:tcPr>
            <w:tcW w:w="9661" w:type="dxa"/>
          </w:tcPr>
          <w:p w14:paraId="373AD3D7" w14:textId="77777777" w:rsidR="00075FE9" w:rsidRPr="00F45CD0" w:rsidRDefault="00075FE9" w:rsidP="00D30795">
            <w:pPr>
              <w:pStyle w:val="paragraph"/>
              <w:spacing w:before="0" w:beforeAutospacing="0" w:after="0" w:afterAutospacing="0"/>
              <w:jc w:val="both"/>
              <w:textAlignment w:val="baseline"/>
              <w:rPr>
                <w:rFonts w:ascii="Arial" w:hAnsi="Arial" w:cs="Arial"/>
                <w:color w:val="000000"/>
                <w:sz w:val="20"/>
                <w:szCs w:val="20"/>
              </w:rPr>
            </w:pPr>
          </w:p>
          <w:p w14:paraId="66DDB92B" w14:textId="77777777" w:rsidR="00075FE9" w:rsidRPr="00F45CD0" w:rsidRDefault="00075FE9" w:rsidP="00D30795">
            <w:pPr>
              <w:pStyle w:val="paragraph"/>
              <w:spacing w:before="0" w:beforeAutospacing="0" w:after="0" w:afterAutospacing="0"/>
              <w:jc w:val="both"/>
              <w:textAlignment w:val="baseline"/>
              <w:rPr>
                <w:rFonts w:ascii="Arial" w:hAnsi="Arial" w:cs="Arial"/>
                <w:color w:val="000000"/>
                <w:sz w:val="20"/>
                <w:szCs w:val="20"/>
              </w:rPr>
            </w:pPr>
          </w:p>
        </w:tc>
      </w:tr>
    </w:tbl>
    <w:p w14:paraId="4CD6AA8E" w14:textId="77777777" w:rsidR="00075FE9" w:rsidRPr="00F45CD0" w:rsidRDefault="00075FE9" w:rsidP="00075FE9">
      <w:pPr>
        <w:pStyle w:val="paragraph"/>
        <w:spacing w:before="0" w:beforeAutospacing="0" w:after="0" w:afterAutospacing="0"/>
        <w:jc w:val="both"/>
        <w:textAlignment w:val="baseline"/>
        <w:rPr>
          <w:rFonts w:ascii="Arial" w:hAnsi="Arial" w:cs="Arial"/>
          <w:color w:val="000000"/>
          <w:sz w:val="20"/>
          <w:szCs w:val="20"/>
        </w:rPr>
      </w:pPr>
    </w:p>
    <w:p w14:paraId="6259D8EF" w14:textId="13A3FC9B" w:rsidR="00075FE9" w:rsidRPr="00F45CD0" w:rsidRDefault="00075FE9" w:rsidP="00075FE9">
      <w:pPr>
        <w:pStyle w:val="paragraph"/>
        <w:spacing w:before="0" w:beforeAutospacing="0" w:after="0" w:afterAutospacing="0"/>
        <w:jc w:val="both"/>
        <w:textAlignment w:val="baseline"/>
        <w:rPr>
          <w:rFonts w:ascii="Arial" w:hAnsi="Arial" w:cs="Arial"/>
          <w:color w:val="000000"/>
          <w:sz w:val="20"/>
          <w:szCs w:val="20"/>
        </w:rPr>
      </w:pPr>
      <w:r w:rsidRPr="00F45CD0">
        <w:rPr>
          <w:rStyle w:val="normaltextrun"/>
          <w:rFonts w:ascii="Arial" w:eastAsiaTheme="minorEastAsia" w:hAnsi="Arial" w:cs="Arial"/>
          <w:b/>
          <w:sz w:val="20"/>
          <w:szCs w:val="20"/>
          <w:lang w:val="en-AU"/>
        </w:rPr>
        <w:t>Child data role                  </w:t>
      </w:r>
      <w:r w:rsidRPr="00F45CD0">
        <w:rPr>
          <w:rStyle w:val="normaltextrun"/>
          <w:rFonts w:ascii="Arial" w:eastAsiaTheme="minorEastAsia" w:hAnsi="Arial" w:cs="Arial"/>
          <w:i/>
          <w:iCs/>
          <w:sz w:val="20"/>
          <w:szCs w:val="20"/>
          <w:lang w:val="en-AU"/>
        </w:rPr>
        <w:t> </w:t>
      </w:r>
      <w:r w:rsidRPr="00F45CD0">
        <w:rPr>
          <w:rFonts w:ascii="Arial" w:eastAsia="Arial Unicode MS" w:hAnsi="Arial" w:cs="Arial"/>
          <w:color w:val="2B579A"/>
          <w:sz w:val="20"/>
          <w:szCs w:val="20"/>
          <w:shd w:val="clear" w:color="auto" w:fill="E6E6E6"/>
          <w:lang w:val="en-AU"/>
        </w:rPr>
        <w:fldChar w:fldCharType="begin">
          <w:ffData>
            <w:name w:val="Check9"/>
            <w:enabled/>
            <w:calcOnExit w:val="0"/>
            <w:checkBox>
              <w:sizeAuto/>
              <w:default w:val="0"/>
            </w:checkBox>
          </w:ffData>
        </w:fldChar>
      </w:r>
      <w:r w:rsidRPr="00F45CD0">
        <w:rPr>
          <w:rFonts w:ascii="Arial" w:eastAsia="Arial Unicode MS" w:hAnsi="Arial" w:cs="Arial"/>
          <w:sz w:val="20"/>
          <w:szCs w:val="20"/>
          <w:lang w:val="en-AU"/>
        </w:rPr>
        <w:instrText xml:space="preserve"> FORMCHECKBOX </w:instrText>
      </w:r>
      <w:r w:rsidR="003645A5">
        <w:rPr>
          <w:rFonts w:ascii="Arial" w:eastAsia="Arial Unicode MS" w:hAnsi="Arial" w:cs="Arial"/>
          <w:color w:val="2B579A"/>
          <w:sz w:val="20"/>
          <w:szCs w:val="20"/>
          <w:shd w:val="clear" w:color="auto" w:fill="E6E6E6"/>
          <w:lang w:val="en-AU"/>
        </w:rPr>
      </w:r>
      <w:r w:rsidR="003645A5">
        <w:rPr>
          <w:rFonts w:ascii="Arial" w:eastAsia="Arial Unicode MS" w:hAnsi="Arial" w:cs="Arial"/>
          <w:color w:val="2B579A"/>
          <w:sz w:val="20"/>
          <w:szCs w:val="20"/>
          <w:shd w:val="clear" w:color="auto" w:fill="E6E6E6"/>
          <w:lang w:val="en-AU"/>
        </w:rPr>
        <w:fldChar w:fldCharType="separate"/>
      </w:r>
      <w:r w:rsidRPr="00F45CD0">
        <w:rPr>
          <w:rFonts w:ascii="Arial" w:eastAsia="Arial Unicode MS" w:hAnsi="Arial" w:cs="Arial"/>
          <w:color w:val="2B579A"/>
          <w:sz w:val="20"/>
          <w:szCs w:val="20"/>
          <w:shd w:val="clear" w:color="auto" w:fill="E6E6E6"/>
          <w:lang w:val="en-AU"/>
        </w:rPr>
        <w:fldChar w:fldCharType="end"/>
      </w:r>
      <w:r w:rsidRPr="00F45CD0">
        <w:rPr>
          <w:rStyle w:val="normaltextrun"/>
          <w:rFonts w:ascii="Arial" w:eastAsiaTheme="minorEastAsia" w:hAnsi="Arial" w:cs="Arial"/>
          <w:b/>
          <w:sz w:val="20"/>
          <w:szCs w:val="20"/>
          <w:lang w:val="en-AU"/>
        </w:rPr>
        <w:t> </w:t>
      </w:r>
      <w:r w:rsidRPr="00F45CD0">
        <w:rPr>
          <w:rStyle w:val="normaltextrun"/>
          <w:rFonts w:ascii="Arial" w:eastAsiaTheme="minorEastAsia" w:hAnsi="Arial" w:cs="Arial"/>
          <w:sz w:val="20"/>
          <w:szCs w:val="20"/>
          <w:lang w:val="en-AU"/>
        </w:rPr>
        <w:t> YES    </w:t>
      </w:r>
      <w:r w:rsidRPr="00F45CD0">
        <w:rPr>
          <w:rStyle w:val="normaltextrun"/>
          <w:rFonts w:ascii="Arial" w:eastAsiaTheme="minorEastAsia" w:hAnsi="Arial" w:cs="Arial"/>
          <w:b/>
          <w:i/>
          <w:iCs/>
          <w:sz w:val="20"/>
          <w:szCs w:val="20"/>
          <w:lang w:val="en-AU"/>
        </w:rPr>
        <w:t> </w:t>
      </w:r>
      <w:r w:rsidRPr="00F45CD0">
        <w:rPr>
          <w:rFonts w:ascii="Arial" w:eastAsia="Arial Unicode MS" w:hAnsi="Arial" w:cs="Arial"/>
          <w:color w:val="2B579A"/>
          <w:sz w:val="20"/>
          <w:szCs w:val="20"/>
          <w:shd w:val="clear" w:color="auto" w:fill="E6E6E6"/>
          <w:lang w:val="en-AU"/>
        </w:rPr>
        <w:fldChar w:fldCharType="begin">
          <w:ffData>
            <w:name w:val=""/>
            <w:enabled/>
            <w:calcOnExit w:val="0"/>
            <w:checkBox>
              <w:sizeAuto/>
              <w:default w:val="0"/>
            </w:checkBox>
          </w:ffData>
        </w:fldChar>
      </w:r>
      <w:r w:rsidRPr="00F45CD0">
        <w:rPr>
          <w:rFonts w:ascii="Arial" w:eastAsia="Arial Unicode MS" w:hAnsi="Arial" w:cs="Arial"/>
          <w:sz w:val="20"/>
          <w:szCs w:val="20"/>
          <w:lang w:val="en-AU"/>
        </w:rPr>
        <w:instrText xml:space="preserve"> FORMCHECKBOX </w:instrText>
      </w:r>
      <w:r w:rsidR="003645A5">
        <w:rPr>
          <w:rFonts w:ascii="Arial" w:eastAsia="Arial Unicode MS" w:hAnsi="Arial" w:cs="Arial"/>
          <w:color w:val="2B579A"/>
          <w:sz w:val="20"/>
          <w:szCs w:val="20"/>
          <w:shd w:val="clear" w:color="auto" w:fill="E6E6E6"/>
          <w:lang w:val="en-AU"/>
        </w:rPr>
      </w:r>
      <w:r w:rsidR="003645A5">
        <w:rPr>
          <w:rFonts w:ascii="Arial" w:eastAsia="Arial Unicode MS" w:hAnsi="Arial" w:cs="Arial"/>
          <w:color w:val="2B579A"/>
          <w:sz w:val="20"/>
          <w:szCs w:val="20"/>
          <w:shd w:val="clear" w:color="auto" w:fill="E6E6E6"/>
          <w:lang w:val="en-AU"/>
        </w:rPr>
        <w:fldChar w:fldCharType="separate"/>
      </w:r>
      <w:r w:rsidRPr="00F45CD0">
        <w:rPr>
          <w:rFonts w:ascii="Arial" w:eastAsia="Arial Unicode MS" w:hAnsi="Arial" w:cs="Arial"/>
          <w:color w:val="2B579A"/>
          <w:sz w:val="20"/>
          <w:szCs w:val="20"/>
          <w:shd w:val="clear" w:color="auto" w:fill="E6E6E6"/>
          <w:lang w:val="en-AU"/>
        </w:rPr>
        <w:fldChar w:fldCharType="end"/>
      </w:r>
      <w:r w:rsidRPr="00F45CD0">
        <w:rPr>
          <w:rStyle w:val="normaltextrun"/>
          <w:rFonts w:ascii="Arial" w:eastAsiaTheme="minorEastAsia" w:hAnsi="Arial" w:cs="Arial"/>
          <w:sz w:val="20"/>
          <w:szCs w:val="20"/>
          <w:lang w:val="en-AU"/>
        </w:rPr>
        <w:t>  NO </w:t>
      </w:r>
      <w:r w:rsidRPr="00F45CD0">
        <w:rPr>
          <w:rStyle w:val="normaltextrun"/>
          <w:rFonts w:ascii="Arial" w:eastAsiaTheme="minorEastAsia" w:hAnsi="Arial" w:cs="Arial"/>
          <w:b/>
          <w:sz w:val="20"/>
          <w:szCs w:val="20"/>
          <w:lang w:val="en-AU"/>
        </w:rPr>
        <w:t>                         </w:t>
      </w:r>
      <w:r w:rsidRPr="00F45CD0">
        <w:rPr>
          <w:rStyle w:val="eop"/>
          <w:rFonts w:ascii="Arial" w:hAnsi="Arial" w:cs="Arial"/>
          <w:sz w:val="20"/>
          <w:szCs w:val="20"/>
        </w:rPr>
        <w:t> </w:t>
      </w:r>
    </w:p>
    <w:p w14:paraId="2BE43060" w14:textId="77777777" w:rsidR="00075FE9" w:rsidRPr="00F45CD0" w:rsidRDefault="00075FE9" w:rsidP="00075FE9">
      <w:pPr>
        <w:pStyle w:val="paragraph"/>
        <w:spacing w:before="0" w:beforeAutospacing="0" w:after="0" w:afterAutospacing="0"/>
        <w:jc w:val="both"/>
        <w:textAlignment w:val="baseline"/>
        <w:rPr>
          <w:rStyle w:val="eop"/>
          <w:rFonts w:ascii="Arial" w:hAnsi="Arial" w:cs="Arial"/>
          <w:color w:val="000000"/>
          <w:sz w:val="20"/>
          <w:szCs w:val="20"/>
        </w:rPr>
      </w:pPr>
      <w:r w:rsidRPr="00F45CD0">
        <w:rPr>
          <w:rStyle w:val="normaltextrun"/>
          <w:rFonts w:ascii="Arial" w:eastAsiaTheme="minorEastAsia" w:hAnsi="Arial" w:cs="Arial"/>
          <w:sz w:val="20"/>
          <w:szCs w:val="20"/>
          <w:lang w:val="en-AU"/>
        </w:rPr>
        <w:t>If yes, please indicate the number of hours/months of manipulating or transmitting personal-identifiable information of children (name, national ID, location data, photos):</w:t>
      </w:r>
      <w:r w:rsidRPr="00F45CD0">
        <w:rPr>
          <w:rStyle w:val="eop"/>
          <w:rFonts w:ascii="Arial" w:hAnsi="Arial" w:cs="Arial"/>
          <w:sz w:val="20"/>
          <w:szCs w:val="20"/>
        </w:rPr>
        <w:t> </w:t>
      </w:r>
    </w:p>
    <w:tbl>
      <w:tblPr>
        <w:tblStyle w:val="TableGrid"/>
        <w:tblW w:w="0" w:type="auto"/>
        <w:tblLayout w:type="fixed"/>
        <w:tblLook w:val="04A0" w:firstRow="1" w:lastRow="0" w:firstColumn="1" w:lastColumn="0" w:noHBand="0" w:noVBand="1"/>
      </w:tblPr>
      <w:tblGrid>
        <w:gridCol w:w="9661"/>
      </w:tblGrid>
      <w:tr w:rsidR="00075FE9" w:rsidRPr="00F45CD0" w14:paraId="52620E07" w14:textId="77777777" w:rsidTr="00D30795">
        <w:tc>
          <w:tcPr>
            <w:tcW w:w="9661" w:type="dxa"/>
          </w:tcPr>
          <w:p w14:paraId="6C20ADC3" w14:textId="77777777" w:rsidR="00075FE9" w:rsidRPr="00F45CD0" w:rsidRDefault="00075FE9" w:rsidP="00D30795">
            <w:pPr>
              <w:pStyle w:val="paragraph"/>
              <w:spacing w:before="0" w:beforeAutospacing="0" w:after="0" w:afterAutospacing="0"/>
              <w:jc w:val="both"/>
              <w:textAlignment w:val="baseline"/>
              <w:rPr>
                <w:rStyle w:val="eop"/>
                <w:rFonts w:ascii="Arial" w:hAnsi="Arial" w:cs="Arial"/>
                <w:sz w:val="20"/>
                <w:szCs w:val="20"/>
              </w:rPr>
            </w:pPr>
          </w:p>
          <w:p w14:paraId="3CB6F858" w14:textId="77777777" w:rsidR="00075FE9" w:rsidRPr="00F45CD0" w:rsidRDefault="00075FE9" w:rsidP="00D30795">
            <w:pPr>
              <w:pStyle w:val="paragraph"/>
              <w:spacing w:before="0" w:beforeAutospacing="0" w:after="0" w:afterAutospacing="0"/>
              <w:jc w:val="both"/>
              <w:textAlignment w:val="baseline"/>
              <w:rPr>
                <w:rStyle w:val="eop"/>
                <w:rFonts w:ascii="Arial" w:hAnsi="Arial" w:cs="Arial"/>
                <w:sz w:val="20"/>
                <w:szCs w:val="20"/>
              </w:rPr>
            </w:pPr>
          </w:p>
        </w:tc>
      </w:tr>
    </w:tbl>
    <w:p w14:paraId="16C0F604" w14:textId="77777777" w:rsidR="00075FE9" w:rsidRPr="00F45CD0" w:rsidRDefault="00075FE9" w:rsidP="00075FE9">
      <w:pPr>
        <w:pStyle w:val="paragraph"/>
        <w:spacing w:before="0" w:beforeAutospacing="0" w:after="0" w:afterAutospacing="0"/>
        <w:jc w:val="both"/>
        <w:textAlignment w:val="baseline"/>
        <w:rPr>
          <w:rStyle w:val="eop"/>
          <w:rFonts w:ascii="Arial" w:hAnsi="Arial" w:cs="Arial"/>
          <w:sz w:val="20"/>
          <w:szCs w:val="20"/>
        </w:rPr>
      </w:pPr>
    </w:p>
    <w:p w14:paraId="73DB6D32" w14:textId="1B573C40" w:rsidR="009A7B3A" w:rsidRPr="00F45CD0" w:rsidRDefault="00075FE9" w:rsidP="005323D5">
      <w:pPr>
        <w:pStyle w:val="paragraph"/>
        <w:spacing w:before="0" w:beforeAutospacing="0" w:after="0" w:afterAutospacing="0"/>
        <w:jc w:val="both"/>
        <w:textAlignment w:val="baseline"/>
        <w:rPr>
          <w:rStyle w:val="eop"/>
          <w:rFonts w:ascii="Arial" w:hAnsi="Arial" w:cs="Arial"/>
          <w:sz w:val="20"/>
          <w:szCs w:val="20"/>
        </w:rPr>
      </w:pPr>
      <w:r w:rsidRPr="00F45CD0">
        <w:rPr>
          <w:rStyle w:val="normaltextrun"/>
          <w:rFonts w:ascii="Arial" w:eastAsiaTheme="minorEastAsia" w:hAnsi="Arial" w:cs="Arial"/>
          <w:sz w:val="20"/>
          <w:szCs w:val="20"/>
          <w:lang w:val="en-AU"/>
        </w:rPr>
        <w:t>More information is available in the </w:t>
      </w:r>
      <w:hyperlink r:id="rId15" w:tgtFrame="_blank" w:history="1">
        <w:r w:rsidRPr="00F45CD0">
          <w:rPr>
            <w:rStyle w:val="normaltextrun"/>
            <w:rFonts w:ascii="Arial" w:eastAsiaTheme="minorEastAsia" w:hAnsi="Arial" w:cs="Arial"/>
            <w:color w:val="0000FF"/>
            <w:sz w:val="20"/>
            <w:szCs w:val="20"/>
            <w:u w:val="single"/>
            <w:lang w:val="en-AU"/>
          </w:rPr>
          <w:t>Child Safeguarding SharePoint</w:t>
        </w:r>
      </w:hyperlink>
      <w:r w:rsidRPr="00F45CD0">
        <w:rPr>
          <w:rStyle w:val="normaltextrun"/>
          <w:rFonts w:ascii="Arial" w:eastAsiaTheme="minorEastAsia" w:hAnsi="Arial" w:cs="Arial"/>
          <w:sz w:val="20"/>
          <w:szCs w:val="20"/>
          <w:lang w:val="en-AU"/>
        </w:rPr>
        <w:t> and </w:t>
      </w:r>
      <w:hyperlink r:id="rId16" w:tgtFrame="_blank" w:history="1">
        <w:r w:rsidRPr="00F45CD0">
          <w:rPr>
            <w:rStyle w:val="normaltextrun"/>
            <w:rFonts w:ascii="Arial" w:eastAsiaTheme="minorEastAsia" w:hAnsi="Arial" w:cs="Arial"/>
            <w:color w:val="0000FF"/>
            <w:sz w:val="20"/>
            <w:szCs w:val="20"/>
            <w:u w:val="single"/>
            <w:lang w:val="en-AU"/>
          </w:rPr>
          <w:t>Child Safeguarding FAQs and Updates</w:t>
        </w:r>
      </w:hyperlink>
      <w:r w:rsidRPr="00F45CD0">
        <w:rPr>
          <w:rStyle w:val="eop"/>
          <w:rFonts w:ascii="Arial" w:hAnsi="Arial" w:cs="Arial"/>
          <w:sz w:val="20"/>
          <w:szCs w:val="20"/>
        </w:rPr>
        <w:t> </w:t>
      </w:r>
    </w:p>
    <w:p w14:paraId="7CAF33CB" w14:textId="77777777" w:rsidR="005323D5" w:rsidRPr="00F45CD0" w:rsidRDefault="005323D5" w:rsidP="005323D5">
      <w:pPr>
        <w:pStyle w:val="paragraph"/>
        <w:spacing w:before="0" w:beforeAutospacing="0" w:after="0" w:afterAutospacing="0"/>
        <w:jc w:val="both"/>
        <w:textAlignment w:val="baseline"/>
        <w:rPr>
          <w:rFonts w:ascii="Arial" w:hAnsi="Arial" w:cs="Arial"/>
          <w:color w:val="000000"/>
          <w:sz w:val="20"/>
          <w:szCs w:val="20"/>
        </w:rPr>
      </w:pPr>
    </w:p>
    <w:p w14:paraId="27976141" w14:textId="77777777" w:rsidR="00701CC4" w:rsidRPr="00F45CD0" w:rsidRDefault="156603AB" w:rsidP="0D8B5E80">
      <w:pPr>
        <w:pStyle w:val="ListParagraph"/>
        <w:numPr>
          <w:ilvl w:val="0"/>
          <w:numId w:val="21"/>
        </w:numPr>
        <w:autoSpaceDE w:val="0"/>
        <w:autoSpaceDN w:val="0"/>
        <w:adjustRightInd w:val="0"/>
        <w:jc w:val="both"/>
        <w:rPr>
          <w:rFonts w:ascii="Arial" w:eastAsia="Times New Roman" w:hAnsi="Arial" w:cs="Arial"/>
          <w:b/>
          <w:bCs/>
          <w:sz w:val="20"/>
          <w:szCs w:val="20"/>
        </w:rPr>
      </w:pPr>
      <w:r w:rsidRPr="78CFA7F5">
        <w:rPr>
          <w:rFonts w:ascii="Arial" w:eastAsia="Times New Roman" w:hAnsi="Arial" w:cs="Arial"/>
          <w:b/>
          <w:bCs/>
          <w:sz w:val="20"/>
          <w:szCs w:val="20"/>
        </w:rPr>
        <w:t>Ethical considerations</w:t>
      </w:r>
    </w:p>
    <w:p w14:paraId="7B198405" w14:textId="77777777" w:rsidR="005323D5" w:rsidRPr="00F45CD0" w:rsidRDefault="7835EEE3" w:rsidP="005323D5">
      <w:pPr>
        <w:autoSpaceDE w:val="0"/>
        <w:autoSpaceDN w:val="0"/>
        <w:adjustRightInd w:val="0"/>
        <w:jc w:val="both"/>
        <w:rPr>
          <w:rFonts w:ascii="Arial" w:eastAsia="Times New Roman" w:hAnsi="Arial" w:cs="Arial"/>
          <w:sz w:val="20"/>
          <w:szCs w:val="20"/>
        </w:rPr>
      </w:pPr>
      <w:r w:rsidRPr="00F45CD0">
        <w:rPr>
          <w:rFonts w:ascii="Arial" w:eastAsia="Times New Roman" w:hAnsi="Arial" w:cs="Arial"/>
          <w:sz w:val="20"/>
          <w:szCs w:val="20"/>
        </w:rPr>
        <w:t>The Contractor will ensure that the process is in line with the United Nations Evaluation Group (UNEG) Ethical Guidelines</w:t>
      </w:r>
      <w:r w:rsidR="005323D5" w:rsidRPr="00F45CD0">
        <w:rPr>
          <w:rFonts w:ascii="Arial" w:eastAsia="Times New Roman" w:hAnsi="Arial" w:cs="Arial"/>
          <w:sz w:val="20"/>
          <w:szCs w:val="20"/>
        </w:rPr>
        <w:footnoteReference w:id="2"/>
      </w:r>
      <w:r w:rsidRPr="00F45CD0">
        <w:rPr>
          <w:rFonts w:ascii="Arial" w:eastAsia="Times New Roman" w:hAnsi="Arial" w:cs="Arial"/>
          <w:sz w:val="20"/>
          <w:szCs w:val="20"/>
        </w:rPr>
        <w:t>. The Contractor should be sensitive to beliefs, manners and customs and act with integrity and honesty while interacting with stakeholders and beneficiaries. Furthermore, the Contractor should protect the anonymity and confidentiality of individual information. All participants should be informed about the context and purpose of the Assessment, as well as about the confidentiality of the information shared. The Contractor is allowed to use documents and information provided only for the tasks related to these terms of reference.</w:t>
      </w:r>
    </w:p>
    <w:p w14:paraId="15500202" w14:textId="241EB3F0" w:rsidR="00FE291F" w:rsidRDefault="005323D5" w:rsidP="00701CC4">
      <w:pPr>
        <w:autoSpaceDE w:val="0"/>
        <w:autoSpaceDN w:val="0"/>
        <w:adjustRightInd w:val="0"/>
        <w:jc w:val="both"/>
        <w:rPr>
          <w:rFonts w:ascii="Arial" w:eastAsia="Times New Roman" w:hAnsi="Arial" w:cs="Arial"/>
          <w:sz w:val="20"/>
          <w:szCs w:val="20"/>
        </w:rPr>
      </w:pPr>
      <w:r w:rsidRPr="00F45CD0">
        <w:rPr>
          <w:rFonts w:ascii="Arial" w:eastAsia="Times New Roman" w:hAnsi="Arial" w:cs="Arial"/>
          <w:sz w:val="20"/>
          <w:szCs w:val="20"/>
        </w:rPr>
        <w:t xml:space="preserve">As per the </w:t>
      </w:r>
      <w:hyperlink r:id="rId17" w:history="1">
        <w:r w:rsidRPr="00F45CD0">
          <w:rPr>
            <w:rFonts w:ascii="Arial" w:eastAsia="Times New Roman" w:hAnsi="Arial" w:cs="Arial"/>
            <w:sz w:val="20"/>
            <w:szCs w:val="20"/>
          </w:rPr>
          <w:t>DHR PROCEDURE ON CONSULTANTS AND INDIVIDUAL CONTRACTORS</w:t>
        </w:r>
      </w:hyperlink>
      <w:r w:rsidRPr="00F45CD0">
        <w:rPr>
          <w:rFonts w:ascii="Arial" w:eastAsia="Times New Roman" w:hAnsi="Arial" w:cs="Arial"/>
          <w:sz w:val="20"/>
          <w:szCs w:val="20"/>
        </w:rPr>
        <w:t xml:space="preserve">, together with the Notification letter, the contractor will be sent the </w:t>
      </w:r>
      <w:hyperlink r:id="rId18" w:history="1">
        <w:r w:rsidRPr="00F45CD0">
          <w:rPr>
            <w:rFonts w:ascii="Arial" w:eastAsia="Times New Roman" w:hAnsi="Arial" w:cs="Arial"/>
            <w:sz w:val="20"/>
            <w:szCs w:val="20"/>
          </w:rPr>
          <w:t>link on UNICEF’s learning platform, Agora</w:t>
        </w:r>
      </w:hyperlink>
      <w:r w:rsidRPr="00F45CD0">
        <w:rPr>
          <w:rFonts w:ascii="Arial" w:eastAsia="Times New Roman" w:hAnsi="Arial" w:cs="Arial"/>
          <w:sz w:val="20"/>
          <w:szCs w:val="20"/>
        </w:rP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w:t>
      </w:r>
    </w:p>
    <w:p w14:paraId="222BE587" w14:textId="1C7D06EC" w:rsidR="004C4A00" w:rsidRPr="00983BC1" w:rsidRDefault="3AEBCACE" w:rsidP="0D8B5E80">
      <w:pPr>
        <w:pStyle w:val="ListParagraph"/>
        <w:numPr>
          <w:ilvl w:val="0"/>
          <w:numId w:val="21"/>
        </w:numPr>
        <w:autoSpaceDE w:val="0"/>
        <w:autoSpaceDN w:val="0"/>
        <w:adjustRightInd w:val="0"/>
        <w:jc w:val="both"/>
        <w:rPr>
          <w:rFonts w:ascii="Arial" w:eastAsia="Times New Roman" w:hAnsi="Arial" w:cs="Arial"/>
          <w:b/>
          <w:bCs/>
          <w:sz w:val="20"/>
          <w:szCs w:val="20"/>
        </w:rPr>
      </w:pPr>
      <w:r w:rsidRPr="78CFA7F5">
        <w:rPr>
          <w:rFonts w:ascii="Arial" w:eastAsia="Times New Roman" w:hAnsi="Arial" w:cs="Arial"/>
          <w:b/>
          <w:bCs/>
          <w:sz w:val="20"/>
          <w:szCs w:val="20"/>
        </w:rPr>
        <w:t>Other considerations</w:t>
      </w:r>
    </w:p>
    <w:p w14:paraId="5455D51F" w14:textId="77777777" w:rsidR="009A0837" w:rsidRDefault="009A0837" w:rsidP="009A0837">
      <w:pPr>
        <w:pStyle w:val="ListParagraph"/>
        <w:autoSpaceDE w:val="0"/>
        <w:autoSpaceDN w:val="0"/>
        <w:adjustRightInd w:val="0"/>
        <w:spacing w:before="240"/>
        <w:ind w:left="0"/>
        <w:jc w:val="both"/>
        <w:rPr>
          <w:rFonts w:ascii="Arial" w:eastAsia="Times New Roman" w:hAnsi="Arial" w:cs="Arial"/>
          <w:sz w:val="20"/>
          <w:szCs w:val="20"/>
        </w:rPr>
      </w:pPr>
    </w:p>
    <w:p w14:paraId="4C12F0F0" w14:textId="77777777" w:rsidR="009A0837" w:rsidRDefault="00983BC1" w:rsidP="009A0837">
      <w:pPr>
        <w:pStyle w:val="ListParagraph"/>
        <w:autoSpaceDE w:val="0"/>
        <w:autoSpaceDN w:val="0"/>
        <w:adjustRightInd w:val="0"/>
        <w:spacing w:before="240"/>
        <w:ind w:left="0"/>
        <w:jc w:val="both"/>
        <w:rPr>
          <w:rFonts w:ascii="Arial" w:eastAsia="Times New Roman" w:hAnsi="Arial" w:cs="Arial"/>
          <w:sz w:val="20"/>
          <w:szCs w:val="20"/>
        </w:rPr>
      </w:pPr>
      <w:r w:rsidRPr="00983BC1">
        <w:rPr>
          <w:rFonts w:ascii="Arial" w:eastAsia="Times New Roman" w:hAnsi="Arial" w:cs="Arial"/>
          <w:sz w:val="20"/>
          <w:szCs w:val="20"/>
        </w:rP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0AE2639F" w14:textId="77777777" w:rsidR="009A0837" w:rsidRDefault="009A0837" w:rsidP="009A0837">
      <w:pPr>
        <w:pStyle w:val="ListParagraph"/>
        <w:autoSpaceDE w:val="0"/>
        <w:autoSpaceDN w:val="0"/>
        <w:adjustRightInd w:val="0"/>
        <w:ind w:left="0"/>
        <w:jc w:val="both"/>
        <w:rPr>
          <w:rFonts w:ascii="Arial" w:eastAsia="Times New Roman" w:hAnsi="Arial" w:cs="Arial"/>
          <w:sz w:val="20"/>
          <w:szCs w:val="20"/>
        </w:rPr>
      </w:pPr>
    </w:p>
    <w:p w14:paraId="701ED19D" w14:textId="5A27EEAB" w:rsidR="009A0837" w:rsidRDefault="00983BC1" w:rsidP="009A0837">
      <w:pPr>
        <w:pStyle w:val="ListParagraph"/>
        <w:autoSpaceDE w:val="0"/>
        <w:autoSpaceDN w:val="0"/>
        <w:adjustRightInd w:val="0"/>
        <w:ind w:left="0"/>
        <w:jc w:val="both"/>
        <w:rPr>
          <w:rFonts w:ascii="Arial" w:eastAsia="Times New Roman" w:hAnsi="Arial" w:cs="Arial"/>
          <w:sz w:val="20"/>
          <w:szCs w:val="20"/>
        </w:rPr>
      </w:pPr>
      <w:r w:rsidRPr="00983BC1">
        <w:rPr>
          <w:rFonts w:ascii="Arial" w:eastAsia="Times New Roman" w:hAnsi="Arial" w:cs="Arial"/>
          <w:sz w:val="20"/>
          <w:szCs w:val="20"/>
        </w:rPr>
        <w:t>The selected candidate is solely responsible to ensure that the visa (</w:t>
      </w:r>
      <w:r w:rsidR="009A0837">
        <w:rPr>
          <w:rFonts w:ascii="Arial" w:eastAsia="Times New Roman" w:hAnsi="Arial" w:cs="Arial"/>
          <w:sz w:val="20"/>
          <w:szCs w:val="20"/>
        </w:rPr>
        <w:t xml:space="preserve">if </w:t>
      </w:r>
      <w:r w:rsidRPr="00983BC1">
        <w:rPr>
          <w:rFonts w:ascii="Arial" w:eastAsia="Times New Roman" w:hAnsi="Arial" w:cs="Arial"/>
          <w:sz w:val="20"/>
          <w:szCs w:val="20"/>
        </w:rPr>
        <w:t xml:space="preserve">applicable) and health insurance required to perform the duties of the contract are valid for the entire period of the contract. </w:t>
      </w:r>
    </w:p>
    <w:p w14:paraId="18071AD0" w14:textId="77777777" w:rsidR="009A0837" w:rsidRDefault="009A0837" w:rsidP="009A0837">
      <w:pPr>
        <w:pStyle w:val="ListParagraph"/>
        <w:autoSpaceDE w:val="0"/>
        <w:autoSpaceDN w:val="0"/>
        <w:adjustRightInd w:val="0"/>
        <w:ind w:left="0"/>
        <w:jc w:val="both"/>
        <w:rPr>
          <w:rFonts w:ascii="Arial" w:eastAsia="Times New Roman" w:hAnsi="Arial" w:cs="Arial"/>
          <w:sz w:val="20"/>
          <w:szCs w:val="20"/>
        </w:rPr>
      </w:pPr>
    </w:p>
    <w:p w14:paraId="010E4517" w14:textId="43836DF9" w:rsidR="009A0837" w:rsidRDefault="00983BC1" w:rsidP="009A0837">
      <w:pPr>
        <w:pStyle w:val="ListParagraph"/>
        <w:autoSpaceDE w:val="0"/>
        <w:autoSpaceDN w:val="0"/>
        <w:adjustRightInd w:val="0"/>
        <w:ind w:left="0"/>
        <w:jc w:val="both"/>
        <w:rPr>
          <w:rFonts w:ascii="Arial" w:eastAsia="Times New Roman" w:hAnsi="Arial" w:cs="Arial"/>
          <w:sz w:val="20"/>
          <w:szCs w:val="20"/>
        </w:rPr>
      </w:pPr>
      <w:r w:rsidRPr="00983BC1">
        <w:rPr>
          <w:rFonts w:ascii="Arial" w:eastAsia="Times New Roman" w:hAnsi="Arial" w:cs="Arial"/>
          <w:sz w:val="20"/>
          <w:szCs w:val="20"/>
        </w:rPr>
        <w:t>Selected</w:t>
      </w:r>
      <w:r w:rsidR="009A0837">
        <w:rPr>
          <w:rFonts w:ascii="Arial" w:eastAsia="Times New Roman" w:hAnsi="Arial" w:cs="Arial"/>
          <w:sz w:val="20"/>
          <w:szCs w:val="20"/>
        </w:rPr>
        <w:t xml:space="preserve"> </w:t>
      </w:r>
      <w:r w:rsidR="009A0837" w:rsidRPr="009A0837">
        <w:rPr>
          <w:rFonts w:ascii="Arial" w:eastAsia="Times New Roman" w:hAnsi="Arial" w:cs="Arial"/>
          <w:sz w:val="20"/>
          <w:szCs w:val="20"/>
        </w:rPr>
        <w:t xml:space="preserve">candidates are subject to confirmation of </w:t>
      </w:r>
      <w:r w:rsidR="00A21527" w:rsidRPr="009A0837">
        <w:rPr>
          <w:rFonts w:ascii="Arial" w:eastAsia="Times New Roman" w:hAnsi="Arial" w:cs="Arial"/>
          <w:sz w:val="20"/>
          <w:szCs w:val="20"/>
        </w:rPr>
        <w:t>fully vaccinated</w:t>
      </w:r>
      <w:r w:rsidR="009A0837" w:rsidRPr="009A0837">
        <w:rPr>
          <w:rFonts w:ascii="Arial" w:eastAsia="Times New Roman" w:hAnsi="Arial" w:cs="Arial"/>
          <w:sz w:val="20"/>
          <w:szCs w:val="20"/>
        </w:rPr>
        <w:t xml:space="preserve"> status against SARS-CoV-2 (C</w:t>
      </w:r>
      <w:r w:rsidR="005C49C3">
        <w:rPr>
          <w:rFonts w:ascii="Arial" w:eastAsia="Times New Roman" w:hAnsi="Arial" w:cs="Arial"/>
          <w:sz w:val="20"/>
          <w:szCs w:val="20"/>
        </w:rPr>
        <w:t>OVID</w:t>
      </w:r>
      <w:r w:rsidR="009A0837" w:rsidRPr="009A0837">
        <w:rPr>
          <w:rFonts w:ascii="Arial" w:eastAsia="Times New Roman" w:hAnsi="Arial" w:cs="Arial"/>
          <w:sz w:val="20"/>
          <w:szCs w:val="20"/>
        </w:rPr>
        <w:t>-19) with a World Health Organization (WHO)-endorsed vaccine, which must be met prior to taking up the assignment. It does not apply to consultants who will work remotely and are not expected to work on or visit UNICEF premises, programme delivery locations</w:t>
      </w:r>
      <w:r w:rsidR="00A21527">
        <w:rPr>
          <w:rFonts w:ascii="Arial" w:eastAsia="Times New Roman" w:hAnsi="Arial" w:cs="Arial"/>
          <w:sz w:val="20"/>
          <w:szCs w:val="20"/>
        </w:rPr>
        <w:t>,</w:t>
      </w:r>
      <w:r w:rsidR="009A0837" w:rsidRPr="009A0837">
        <w:rPr>
          <w:rFonts w:ascii="Arial" w:eastAsia="Times New Roman" w:hAnsi="Arial" w:cs="Arial"/>
          <w:sz w:val="20"/>
          <w:szCs w:val="20"/>
        </w:rPr>
        <w:t xml:space="preserve"> or directly interact with communities UNICEF works with, nor to travel to perform functions for UNICEF for the duration of their consultancy contracts. </w:t>
      </w:r>
    </w:p>
    <w:p w14:paraId="2DE9B856" w14:textId="77777777" w:rsidR="009A0837" w:rsidRDefault="009A0837" w:rsidP="009A0837">
      <w:pPr>
        <w:pStyle w:val="ListParagraph"/>
        <w:autoSpaceDE w:val="0"/>
        <w:autoSpaceDN w:val="0"/>
        <w:adjustRightInd w:val="0"/>
        <w:ind w:left="0"/>
        <w:jc w:val="both"/>
        <w:rPr>
          <w:rFonts w:ascii="Arial" w:eastAsia="Times New Roman" w:hAnsi="Arial" w:cs="Arial"/>
          <w:sz w:val="20"/>
          <w:szCs w:val="20"/>
        </w:rPr>
      </w:pPr>
    </w:p>
    <w:p w14:paraId="037F4FA0" w14:textId="1B7D3868" w:rsidR="004C4A00" w:rsidRPr="00983BC1" w:rsidRDefault="009A0837" w:rsidP="009A0837">
      <w:pPr>
        <w:pStyle w:val="ListParagraph"/>
        <w:autoSpaceDE w:val="0"/>
        <w:autoSpaceDN w:val="0"/>
        <w:adjustRightInd w:val="0"/>
        <w:ind w:left="0"/>
        <w:jc w:val="both"/>
        <w:rPr>
          <w:rFonts w:ascii="Arial" w:eastAsia="Times New Roman" w:hAnsi="Arial" w:cs="Arial"/>
          <w:sz w:val="20"/>
          <w:szCs w:val="20"/>
        </w:rPr>
      </w:pPr>
      <w:r w:rsidRPr="009A0837">
        <w:rPr>
          <w:rFonts w:ascii="Arial" w:eastAsia="Times New Roman" w:hAnsi="Arial" w:cs="Arial"/>
          <w:sz w:val="20"/>
          <w:szCs w:val="20"/>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004C4A00" w:rsidRPr="00983BC1" w:rsidSect="003A2756">
      <w:pgSz w:w="11906" w:h="16838"/>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CCBF" w14:textId="77777777" w:rsidR="00A7220F" w:rsidRDefault="00A7220F" w:rsidP="00701CC4">
      <w:pPr>
        <w:spacing w:after="0" w:line="240" w:lineRule="auto"/>
      </w:pPr>
      <w:r>
        <w:separator/>
      </w:r>
    </w:p>
  </w:endnote>
  <w:endnote w:type="continuationSeparator" w:id="0">
    <w:p w14:paraId="49847504" w14:textId="77777777" w:rsidR="00A7220F" w:rsidRDefault="00A7220F" w:rsidP="00701CC4">
      <w:pPr>
        <w:spacing w:after="0" w:line="240" w:lineRule="auto"/>
      </w:pPr>
      <w:r>
        <w:continuationSeparator/>
      </w:r>
    </w:p>
  </w:endnote>
  <w:endnote w:type="continuationNotice" w:id="1">
    <w:p w14:paraId="3BF2187B" w14:textId="77777777" w:rsidR="00A7220F" w:rsidRDefault="00A72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Calibr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6D22" w14:textId="77777777" w:rsidR="00A7220F" w:rsidRDefault="00A7220F" w:rsidP="00701CC4">
      <w:pPr>
        <w:spacing w:after="0" w:line="240" w:lineRule="auto"/>
      </w:pPr>
      <w:r>
        <w:separator/>
      </w:r>
    </w:p>
  </w:footnote>
  <w:footnote w:type="continuationSeparator" w:id="0">
    <w:p w14:paraId="59238654" w14:textId="77777777" w:rsidR="00A7220F" w:rsidRDefault="00A7220F" w:rsidP="00701CC4">
      <w:pPr>
        <w:spacing w:after="0" w:line="240" w:lineRule="auto"/>
      </w:pPr>
      <w:r>
        <w:continuationSeparator/>
      </w:r>
    </w:p>
  </w:footnote>
  <w:footnote w:type="continuationNotice" w:id="1">
    <w:p w14:paraId="6E67F116" w14:textId="77777777" w:rsidR="00A7220F" w:rsidRDefault="00A7220F">
      <w:pPr>
        <w:spacing w:after="0" w:line="240" w:lineRule="auto"/>
      </w:pPr>
    </w:p>
  </w:footnote>
  <w:footnote w:id="2">
    <w:p w14:paraId="4D810CF3" w14:textId="77777777" w:rsidR="005323D5" w:rsidRPr="007460AB" w:rsidRDefault="005323D5" w:rsidP="005323D5">
      <w:pPr>
        <w:pStyle w:val="FootnoteText"/>
        <w:rPr>
          <w:lang w:val="en-US"/>
        </w:rPr>
      </w:pPr>
      <w:r w:rsidRPr="007460AB">
        <w:rPr>
          <w:rStyle w:val="FootnoteReference"/>
        </w:rPr>
        <w:footnoteRef/>
      </w:r>
      <w:r w:rsidRPr="00CE7316">
        <w:rPr>
          <w:lang w:val="en-US"/>
        </w:rPr>
        <w:t xml:space="preserve"> UNEG Guidelines </w:t>
      </w:r>
      <w:hyperlink r:id="rId1" w:history="1">
        <w:r w:rsidRPr="00CE7316">
          <w:rPr>
            <w:rStyle w:val="Hyperlink"/>
            <w:lang w:val="en-US"/>
          </w:rPr>
          <w:t>http://www.uneval.org/document/detail/102</w:t>
        </w:r>
      </w:hyperlink>
      <w:r w:rsidRPr="00CE7316">
        <w:rPr>
          <w:lang w:val="en-US"/>
        </w:rPr>
        <w:t xml:space="preserve"> </w:t>
      </w:r>
    </w:p>
  </w:footnote>
</w:footnotes>
</file>

<file path=word/intelligence2.xml><?xml version="1.0" encoding="utf-8"?>
<int2:intelligence xmlns:int2="http://schemas.microsoft.com/office/intelligence/2020/intelligence" xmlns:oel="http://schemas.microsoft.com/office/2019/extlst">
  <int2:observations>
    <int2:bookmark int2:bookmarkName="_Int_PVHjfC9M" int2:invalidationBookmarkName="" int2:hashCode="FAijy4+em3xb6d" int2:id="d43yViuN">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770"/>
    <w:multiLevelType w:val="hybridMultilevel"/>
    <w:tmpl w:val="19CAB01E"/>
    <w:lvl w:ilvl="0" w:tplc="08090001">
      <w:start w:val="1"/>
      <w:numFmt w:val="bullet"/>
      <w:lvlText w:val=""/>
      <w:lvlJc w:val="left"/>
      <w:pPr>
        <w:ind w:left="448" w:hanging="360"/>
      </w:pPr>
      <w:rPr>
        <w:rFonts w:ascii="Symbol" w:hAnsi="Symbol" w:hint="default"/>
      </w:rPr>
    </w:lvl>
    <w:lvl w:ilvl="1" w:tplc="08090003" w:tentative="1">
      <w:start w:val="1"/>
      <w:numFmt w:val="bullet"/>
      <w:lvlText w:val="o"/>
      <w:lvlJc w:val="left"/>
      <w:pPr>
        <w:ind w:left="1168" w:hanging="360"/>
      </w:pPr>
      <w:rPr>
        <w:rFonts w:ascii="Courier New" w:hAnsi="Courier New" w:cs="Courier New" w:hint="default"/>
      </w:rPr>
    </w:lvl>
    <w:lvl w:ilvl="2" w:tplc="08090005" w:tentative="1">
      <w:start w:val="1"/>
      <w:numFmt w:val="bullet"/>
      <w:lvlText w:val=""/>
      <w:lvlJc w:val="left"/>
      <w:pPr>
        <w:ind w:left="1888" w:hanging="360"/>
      </w:pPr>
      <w:rPr>
        <w:rFonts w:ascii="Wingdings" w:hAnsi="Wingdings" w:hint="default"/>
      </w:rPr>
    </w:lvl>
    <w:lvl w:ilvl="3" w:tplc="08090001" w:tentative="1">
      <w:start w:val="1"/>
      <w:numFmt w:val="bullet"/>
      <w:lvlText w:val=""/>
      <w:lvlJc w:val="left"/>
      <w:pPr>
        <w:ind w:left="2608" w:hanging="360"/>
      </w:pPr>
      <w:rPr>
        <w:rFonts w:ascii="Symbol" w:hAnsi="Symbol" w:hint="default"/>
      </w:rPr>
    </w:lvl>
    <w:lvl w:ilvl="4" w:tplc="08090003" w:tentative="1">
      <w:start w:val="1"/>
      <w:numFmt w:val="bullet"/>
      <w:lvlText w:val="o"/>
      <w:lvlJc w:val="left"/>
      <w:pPr>
        <w:ind w:left="3328" w:hanging="360"/>
      </w:pPr>
      <w:rPr>
        <w:rFonts w:ascii="Courier New" w:hAnsi="Courier New" w:cs="Courier New" w:hint="default"/>
      </w:rPr>
    </w:lvl>
    <w:lvl w:ilvl="5" w:tplc="08090005" w:tentative="1">
      <w:start w:val="1"/>
      <w:numFmt w:val="bullet"/>
      <w:lvlText w:val=""/>
      <w:lvlJc w:val="left"/>
      <w:pPr>
        <w:ind w:left="4048" w:hanging="360"/>
      </w:pPr>
      <w:rPr>
        <w:rFonts w:ascii="Wingdings" w:hAnsi="Wingdings" w:hint="default"/>
      </w:rPr>
    </w:lvl>
    <w:lvl w:ilvl="6" w:tplc="08090001" w:tentative="1">
      <w:start w:val="1"/>
      <w:numFmt w:val="bullet"/>
      <w:lvlText w:val=""/>
      <w:lvlJc w:val="left"/>
      <w:pPr>
        <w:ind w:left="4768" w:hanging="360"/>
      </w:pPr>
      <w:rPr>
        <w:rFonts w:ascii="Symbol" w:hAnsi="Symbol" w:hint="default"/>
      </w:rPr>
    </w:lvl>
    <w:lvl w:ilvl="7" w:tplc="08090003" w:tentative="1">
      <w:start w:val="1"/>
      <w:numFmt w:val="bullet"/>
      <w:lvlText w:val="o"/>
      <w:lvlJc w:val="left"/>
      <w:pPr>
        <w:ind w:left="5488" w:hanging="360"/>
      </w:pPr>
      <w:rPr>
        <w:rFonts w:ascii="Courier New" w:hAnsi="Courier New" w:cs="Courier New" w:hint="default"/>
      </w:rPr>
    </w:lvl>
    <w:lvl w:ilvl="8" w:tplc="08090005" w:tentative="1">
      <w:start w:val="1"/>
      <w:numFmt w:val="bullet"/>
      <w:lvlText w:val=""/>
      <w:lvlJc w:val="left"/>
      <w:pPr>
        <w:ind w:left="6208" w:hanging="360"/>
      </w:pPr>
      <w:rPr>
        <w:rFonts w:ascii="Wingdings" w:hAnsi="Wingdings" w:hint="default"/>
      </w:rPr>
    </w:lvl>
  </w:abstractNum>
  <w:abstractNum w:abstractNumId="1" w15:restartNumberingAfterBreak="0">
    <w:nsid w:val="003F283E"/>
    <w:multiLevelType w:val="hybridMultilevel"/>
    <w:tmpl w:val="7C8EB85E"/>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0981"/>
    <w:multiLevelType w:val="hybridMultilevel"/>
    <w:tmpl w:val="FFFFFFFF"/>
    <w:lvl w:ilvl="0" w:tplc="E5EC4BA4">
      <w:start w:val="1"/>
      <w:numFmt w:val="bullet"/>
      <w:lvlText w:val=""/>
      <w:lvlJc w:val="left"/>
      <w:pPr>
        <w:ind w:left="448" w:hanging="360"/>
      </w:pPr>
      <w:rPr>
        <w:rFonts w:ascii="Symbol" w:hAnsi="Symbol" w:hint="default"/>
      </w:rPr>
    </w:lvl>
    <w:lvl w:ilvl="1" w:tplc="5CEC5980">
      <w:start w:val="1"/>
      <w:numFmt w:val="bullet"/>
      <w:lvlText w:val="o"/>
      <w:lvlJc w:val="left"/>
      <w:pPr>
        <w:ind w:left="1440" w:hanging="360"/>
      </w:pPr>
      <w:rPr>
        <w:rFonts w:ascii="Courier New" w:hAnsi="Courier New" w:hint="default"/>
      </w:rPr>
    </w:lvl>
    <w:lvl w:ilvl="2" w:tplc="14C2D49A">
      <w:start w:val="1"/>
      <w:numFmt w:val="bullet"/>
      <w:lvlText w:val=""/>
      <w:lvlJc w:val="left"/>
      <w:pPr>
        <w:ind w:left="2160" w:hanging="360"/>
      </w:pPr>
      <w:rPr>
        <w:rFonts w:ascii="Wingdings" w:hAnsi="Wingdings" w:hint="default"/>
      </w:rPr>
    </w:lvl>
    <w:lvl w:ilvl="3" w:tplc="DA600E82">
      <w:start w:val="1"/>
      <w:numFmt w:val="bullet"/>
      <w:lvlText w:val=""/>
      <w:lvlJc w:val="left"/>
      <w:pPr>
        <w:ind w:left="2880" w:hanging="360"/>
      </w:pPr>
      <w:rPr>
        <w:rFonts w:ascii="Symbol" w:hAnsi="Symbol" w:hint="default"/>
      </w:rPr>
    </w:lvl>
    <w:lvl w:ilvl="4" w:tplc="DBB6937C">
      <w:start w:val="1"/>
      <w:numFmt w:val="bullet"/>
      <w:lvlText w:val="o"/>
      <w:lvlJc w:val="left"/>
      <w:pPr>
        <w:ind w:left="3600" w:hanging="360"/>
      </w:pPr>
      <w:rPr>
        <w:rFonts w:ascii="Courier New" w:hAnsi="Courier New" w:hint="default"/>
      </w:rPr>
    </w:lvl>
    <w:lvl w:ilvl="5" w:tplc="9F840B4E">
      <w:start w:val="1"/>
      <w:numFmt w:val="bullet"/>
      <w:lvlText w:val=""/>
      <w:lvlJc w:val="left"/>
      <w:pPr>
        <w:ind w:left="4320" w:hanging="360"/>
      </w:pPr>
      <w:rPr>
        <w:rFonts w:ascii="Wingdings" w:hAnsi="Wingdings" w:hint="default"/>
      </w:rPr>
    </w:lvl>
    <w:lvl w:ilvl="6" w:tplc="F7645E8A">
      <w:start w:val="1"/>
      <w:numFmt w:val="bullet"/>
      <w:lvlText w:val=""/>
      <w:lvlJc w:val="left"/>
      <w:pPr>
        <w:ind w:left="5040" w:hanging="360"/>
      </w:pPr>
      <w:rPr>
        <w:rFonts w:ascii="Symbol" w:hAnsi="Symbol" w:hint="default"/>
      </w:rPr>
    </w:lvl>
    <w:lvl w:ilvl="7" w:tplc="5580859E">
      <w:start w:val="1"/>
      <w:numFmt w:val="bullet"/>
      <w:lvlText w:val="o"/>
      <w:lvlJc w:val="left"/>
      <w:pPr>
        <w:ind w:left="5760" w:hanging="360"/>
      </w:pPr>
      <w:rPr>
        <w:rFonts w:ascii="Courier New" w:hAnsi="Courier New" w:hint="default"/>
      </w:rPr>
    </w:lvl>
    <w:lvl w:ilvl="8" w:tplc="7C24E620">
      <w:start w:val="1"/>
      <w:numFmt w:val="bullet"/>
      <w:lvlText w:val=""/>
      <w:lvlJc w:val="left"/>
      <w:pPr>
        <w:ind w:left="6480" w:hanging="360"/>
      </w:pPr>
      <w:rPr>
        <w:rFonts w:ascii="Wingdings" w:hAnsi="Wingdings" w:hint="default"/>
      </w:rPr>
    </w:lvl>
  </w:abstractNum>
  <w:abstractNum w:abstractNumId="3" w15:restartNumberingAfterBreak="0">
    <w:nsid w:val="0D7E449C"/>
    <w:multiLevelType w:val="hybridMultilevel"/>
    <w:tmpl w:val="CCA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956EA4"/>
    <w:multiLevelType w:val="hybridMultilevel"/>
    <w:tmpl w:val="FFFFFFFF"/>
    <w:lvl w:ilvl="0" w:tplc="79AEA56A">
      <w:start w:val="1"/>
      <w:numFmt w:val="bullet"/>
      <w:lvlText w:val=""/>
      <w:lvlJc w:val="left"/>
      <w:pPr>
        <w:ind w:left="448" w:hanging="360"/>
      </w:pPr>
      <w:rPr>
        <w:rFonts w:ascii="Symbol" w:hAnsi="Symbol" w:hint="default"/>
      </w:rPr>
    </w:lvl>
    <w:lvl w:ilvl="1" w:tplc="65726310">
      <w:start w:val="1"/>
      <w:numFmt w:val="bullet"/>
      <w:lvlText w:val="o"/>
      <w:lvlJc w:val="left"/>
      <w:pPr>
        <w:ind w:left="1440" w:hanging="360"/>
      </w:pPr>
      <w:rPr>
        <w:rFonts w:ascii="Courier New" w:hAnsi="Courier New" w:hint="default"/>
      </w:rPr>
    </w:lvl>
    <w:lvl w:ilvl="2" w:tplc="C1661AF0">
      <w:start w:val="1"/>
      <w:numFmt w:val="bullet"/>
      <w:lvlText w:val=""/>
      <w:lvlJc w:val="left"/>
      <w:pPr>
        <w:ind w:left="2160" w:hanging="360"/>
      </w:pPr>
      <w:rPr>
        <w:rFonts w:ascii="Wingdings" w:hAnsi="Wingdings" w:hint="default"/>
      </w:rPr>
    </w:lvl>
    <w:lvl w:ilvl="3" w:tplc="AFAE2C42">
      <w:start w:val="1"/>
      <w:numFmt w:val="bullet"/>
      <w:lvlText w:val=""/>
      <w:lvlJc w:val="left"/>
      <w:pPr>
        <w:ind w:left="2880" w:hanging="360"/>
      </w:pPr>
      <w:rPr>
        <w:rFonts w:ascii="Symbol" w:hAnsi="Symbol" w:hint="default"/>
      </w:rPr>
    </w:lvl>
    <w:lvl w:ilvl="4" w:tplc="405EB68C">
      <w:start w:val="1"/>
      <w:numFmt w:val="bullet"/>
      <w:lvlText w:val="o"/>
      <w:lvlJc w:val="left"/>
      <w:pPr>
        <w:ind w:left="3600" w:hanging="360"/>
      </w:pPr>
      <w:rPr>
        <w:rFonts w:ascii="Courier New" w:hAnsi="Courier New" w:hint="default"/>
      </w:rPr>
    </w:lvl>
    <w:lvl w:ilvl="5" w:tplc="C002A51A">
      <w:start w:val="1"/>
      <w:numFmt w:val="bullet"/>
      <w:lvlText w:val=""/>
      <w:lvlJc w:val="left"/>
      <w:pPr>
        <w:ind w:left="4320" w:hanging="360"/>
      </w:pPr>
      <w:rPr>
        <w:rFonts w:ascii="Wingdings" w:hAnsi="Wingdings" w:hint="default"/>
      </w:rPr>
    </w:lvl>
    <w:lvl w:ilvl="6" w:tplc="8932C706">
      <w:start w:val="1"/>
      <w:numFmt w:val="bullet"/>
      <w:lvlText w:val=""/>
      <w:lvlJc w:val="left"/>
      <w:pPr>
        <w:ind w:left="5040" w:hanging="360"/>
      </w:pPr>
      <w:rPr>
        <w:rFonts w:ascii="Symbol" w:hAnsi="Symbol" w:hint="default"/>
      </w:rPr>
    </w:lvl>
    <w:lvl w:ilvl="7" w:tplc="EC40D926">
      <w:start w:val="1"/>
      <w:numFmt w:val="bullet"/>
      <w:lvlText w:val="o"/>
      <w:lvlJc w:val="left"/>
      <w:pPr>
        <w:ind w:left="5760" w:hanging="360"/>
      </w:pPr>
      <w:rPr>
        <w:rFonts w:ascii="Courier New" w:hAnsi="Courier New" w:hint="default"/>
      </w:rPr>
    </w:lvl>
    <w:lvl w:ilvl="8" w:tplc="1CFE7CC4">
      <w:start w:val="1"/>
      <w:numFmt w:val="bullet"/>
      <w:lvlText w:val=""/>
      <w:lvlJc w:val="left"/>
      <w:pPr>
        <w:ind w:left="6480" w:hanging="360"/>
      </w:pPr>
      <w:rPr>
        <w:rFonts w:ascii="Wingdings" w:hAnsi="Wingdings" w:hint="default"/>
      </w:rPr>
    </w:lvl>
  </w:abstractNum>
  <w:abstractNum w:abstractNumId="5" w15:restartNumberingAfterBreak="0">
    <w:nsid w:val="107E6BB9"/>
    <w:multiLevelType w:val="hybridMultilevel"/>
    <w:tmpl w:val="B21E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E223A"/>
    <w:multiLevelType w:val="hybridMultilevel"/>
    <w:tmpl w:val="FFFFFFFF"/>
    <w:lvl w:ilvl="0" w:tplc="F2682252">
      <w:start w:val="1"/>
      <w:numFmt w:val="bullet"/>
      <w:lvlText w:val=""/>
      <w:lvlJc w:val="left"/>
      <w:pPr>
        <w:ind w:left="448" w:hanging="360"/>
      </w:pPr>
      <w:rPr>
        <w:rFonts w:ascii="Symbol" w:hAnsi="Symbol" w:hint="default"/>
      </w:rPr>
    </w:lvl>
    <w:lvl w:ilvl="1" w:tplc="260E5D3A">
      <w:start w:val="1"/>
      <w:numFmt w:val="bullet"/>
      <w:lvlText w:val="o"/>
      <w:lvlJc w:val="left"/>
      <w:pPr>
        <w:ind w:left="1440" w:hanging="360"/>
      </w:pPr>
      <w:rPr>
        <w:rFonts w:ascii="Courier New" w:hAnsi="Courier New" w:hint="default"/>
      </w:rPr>
    </w:lvl>
    <w:lvl w:ilvl="2" w:tplc="E566146A">
      <w:start w:val="1"/>
      <w:numFmt w:val="bullet"/>
      <w:lvlText w:val=""/>
      <w:lvlJc w:val="left"/>
      <w:pPr>
        <w:ind w:left="2160" w:hanging="360"/>
      </w:pPr>
      <w:rPr>
        <w:rFonts w:ascii="Wingdings" w:hAnsi="Wingdings" w:hint="default"/>
      </w:rPr>
    </w:lvl>
    <w:lvl w:ilvl="3" w:tplc="6838C496">
      <w:start w:val="1"/>
      <w:numFmt w:val="bullet"/>
      <w:lvlText w:val=""/>
      <w:lvlJc w:val="left"/>
      <w:pPr>
        <w:ind w:left="2880" w:hanging="360"/>
      </w:pPr>
      <w:rPr>
        <w:rFonts w:ascii="Symbol" w:hAnsi="Symbol" w:hint="default"/>
      </w:rPr>
    </w:lvl>
    <w:lvl w:ilvl="4" w:tplc="3724DD58">
      <w:start w:val="1"/>
      <w:numFmt w:val="bullet"/>
      <w:lvlText w:val="o"/>
      <w:lvlJc w:val="left"/>
      <w:pPr>
        <w:ind w:left="3600" w:hanging="360"/>
      </w:pPr>
      <w:rPr>
        <w:rFonts w:ascii="Courier New" w:hAnsi="Courier New" w:hint="default"/>
      </w:rPr>
    </w:lvl>
    <w:lvl w:ilvl="5" w:tplc="1A1E72D2">
      <w:start w:val="1"/>
      <w:numFmt w:val="bullet"/>
      <w:lvlText w:val=""/>
      <w:lvlJc w:val="left"/>
      <w:pPr>
        <w:ind w:left="4320" w:hanging="360"/>
      </w:pPr>
      <w:rPr>
        <w:rFonts w:ascii="Wingdings" w:hAnsi="Wingdings" w:hint="default"/>
      </w:rPr>
    </w:lvl>
    <w:lvl w:ilvl="6" w:tplc="7DA0E9D8">
      <w:start w:val="1"/>
      <w:numFmt w:val="bullet"/>
      <w:lvlText w:val=""/>
      <w:lvlJc w:val="left"/>
      <w:pPr>
        <w:ind w:left="5040" w:hanging="360"/>
      </w:pPr>
      <w:rPr>
        <w:rFonts w:ascii="Symbol" w:hAnsi="Symbol" w:hint="default"/>
      </w:rPr>
    </w:lvl>
    <w:lvl w:ilvl="7" w:tplc="AAE0C46A">
      <w:start w:val="1"/>
      <w:numFmt w:val="bullet"/>
      <w:lvlText w:val="o"/>
      <w:lvlJc w:val="left"/>
      <w:pPr>
        <w:ind w:left="5760" w:hanging="360"/>
      </w:pPr>
      <w:rPr>
        <w:rFonts w:ascii="Courier New" w:hAnsi="Courier New" w:hint="default"/>
      </w:rPr>
    </w:lvl>
    <w:lvl w:ilvl="8" w:tplc="9D4E33A0">
      <w:start w:val="1"/>
      <w:numFmt w:val="bullet"/>
      <w:lvlText w:val=""/>
      <w:lvlJc w:val="left"/>
      <w:pPr>
        <w:ind w:left="6480" w:hanging="360"/>
      </w:pPr>
      <w:rPr>
        <w:rFonts w:ascii="Wingdings" w:hAnsi="Wingdings" w:hint="default"/>
      </w:rPr>
    </w:lvl>
  </w:abstractNum>
  <w:abstractNum w:abstractNumId="7" w15:restartNumberingAfterBreak="0">
    <w:nsid w:val="16FC6ABA"/>
    <w:multiLevelType w:val="hybridMultilevel"/>
    <w:tmpl w:val="5C22D98E"/>
    <w:lvl w:ilvl="0" w:tplc="E8DC01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C1A45"/>
    <w:multiLevelType w:val="hybridMultilevel"/>
    <w:tmpl w:val="A6489C82"/>
    <w:lvl w:ilvl="0" w:tplc="E5463CC2">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7E76C9"/>
    <w:multiLevelType w:val="hybridMultilevel"/>
    <w:tmpl w:val="07B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96F1D"/>
    <w:multiLevelType w:val="hybridMultilevel"/>
    <w:tmpl w:val="FFFFFFFF"/>
    <w:lvl w:ilvl="0" w:tplc="93662878">
      <w:start w:val="1"/>
      <w:numFmt w:val="bullet"/>
      <w:lvlText w:val=""/>
      <w:lvlJc w:val="left"/>
      <w:pPr>
        <w:ind w:left="448" w:hanging="360"/>
      </w:pPr>
      <w:rPr>
        <w:rFonts w:ascii="Symbol" w:hAnsi="Symbol" w:hint="default"/>
      </w:rPr>
    </w:lvl>
    <w:lvl w:ilvl="1" w:tplc="E0C8ED84">
      <w:start w:val="1"/>
      <w:numFmt w:val="bullet"/>
      <w:lvlText w:val="o"/>
      <w:lvlJc w:val="left"/>
      <w:pPr>
        <w:ind w:left="1440" w:hanging="360"/>
      </w:pPr>
      <w:rPr>
        <w:rFonts w:ascii="Courier New" w:hAnsi="Courier New" w:hint="default"/>
      </w:rPr>
    </w:lvl>
    <w:lvl w:ilvl="2" w:tplc="9996BEC4">
      <w:start w:val="1"/>
      <w:numFmt w:val="bullet"/>
      <w:lvlText w:val=""/>
      <w:lvlJc w:val="left"/>
      <w:pPr>
        <w:ind w:left="2160" w:hanging="360"/>
      </w:pPr>
      <w:rPr>
        <w:rFonts w:ascii="Wingdings" w:hAnsi="Wingdings" w:hint="default"/>
      </w:rPr>
    </w:lvl>
    <w:lvl w:ilvl="3" w:tplc="E4C27E3E">
      <w:start w:val="1"/>
      <w:numFmt w:val="bullet"/>
      <w:lvlText w:val=""/>
      <w:lvlJc w:val="left"/>
      <w:pPr>
        <w:ind w:left="2880" w:hanging="360"/>
      </w:pPr>
      <w:rPr>
        <w:rFonts w:ascii="Symbol" w:hAnsi="Symbol" w:hint="default"/>
      </w:rPr>
    </w:lvl>
    <w:lvl w:ilvl="4" w:tplc="7ED8A1FC">
      <w:start w:val="1"/>
      <w:numFmt w:val="bullet"/>
      <w:lvlText w:val="o"/>
      <w:lvlJc w:val="left"/>
      <w:pPr>
        <w:ind w:left="3600" w:hanging="360"/>
      </w:pPr>
      <w:rPr>
        <w:rFonts w:ascii="Courier New" w:hAnsi="Courier New" w:hint="default"/>
      </w:rPr>
    </w:lvl>
    <w:lvl w:ilvl="5" w:tplc="E942126C">
      <w:start w:val="1"/>
      <w:numFmt w:val="bullet"/>
      <w:lvlText w:val=""/>
      <w:lvlJc w:val="left"/>
      <w:pPr>
        <w:ind w:left="4320" w:hanging="360"/>
      </w:pPr>
      <w:rPr>
        <w:rFonts w:ascii="Wingdings" w:hAnsi="Wingdings" w:hint="default"/>
      </w:rPr>
    </w:lvl>
    <w:lvl w:ilvl="6" w:tplc="335C9CC8">
      <w:start w:val="1"/>
      <w:numFmt w:val="bullet"/>
      <w:lvlText w:val=""/>
      <w:lvlJc w:val="left"/>
      <w:pPr>
        <w:ind w:left="5040" w:hanging="360"/>
      </w:pPr>
      <w:rPr>
        <w:rFonts w:ascii="Symbol" w:hAnsi="Symbol" w:hint="default"/>
      </w:rPr>
    </w:lvl>
    <w:lvl w:ilvl="7" w:tplc="1D92BCD8">
      <w:start w:val="1"/>
      <w:numFmt w:val="bullet"/>
      <w:lvlText w:val="o"/>
      <w:lvlJc w:val="left"/>
      <w:pPr>
        <w:ind w:left="5760" w:hanging="360"/>
      </w:pPr>
      <w:rPr>
        <w:rFonts w:ascii="Courier New" w:hAnsi="Courier New" w:hint="default"/>
      </w:rPr>
    </w:lvl>
    <w:lvl w:ilvl="8" w:tplc="2DAEEAE8">
      <w:start w:val="1"/>
      <w:numFmt w:val="bullet"/>
      <w:lvlText w:val=""/>
      <w:lvlJc w:val="left"/>
      <w:pPr>
        <w:ind w:left="6480" w:hanging="360"/>
      </w:pPr>
      <w:rPr>
        <w:rFonts w:ascii="Wingdings" w:hAnsi="Wingdings" w:hint="default"/>
      </w:rPr>
    </w:lvl>
  </w:abstractNum>
  <w:abstractNum w:abstractNumId="11" w15:restartNumberingAfterBreak="0">
    <w:nsid w:val="1AAB58D7"/>
    <w:multiLevelType w:val="hybridMultilevel"/>
    <w:tmpl w:val="DE26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D7D56"/>
    <w:multiLevelType w:val="hybridMultilevel"/>
    <w:tmpl w:val="4F9CA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57E2A"/>
    <w:multiLevelType w:val="hybridMultilevel"/>
    <w:tmpl w:val="FFFFFFFF"/>
    <w:lvl w:ilvl="0" w:tplc="9F4C94DC">
      <w:start w:val="1"/>
      <w:numFmt w:val="bullet"/>
      <w:lvlText w:val=""/>
      <w:lvlJc w:val="left"/>
      <w:pPr>
        <w:ind w:left="448" w:hanging="360"/>
      </w:pPr>
      <w:rPr>
        <w:rFonts w:ascii="Symbol" w:hAnsi="Symbol" w:hint="default"/>
      </w:rPr>
    </w:lvl>
    <w:lvl w:ilvl="1" w:tplc="33A25CD4">
      <w:start w:val="1"/>
      <w:numFmt w:val="bullet"/>
      <w:lvlText w:val="o"/>
      <w:lvlJc w:val="left"/>
      <w:pPr>
        <w:ind w:left="1440" w:hanging="360"/>
      </w:pPr>
      <w:rPr>
        <w:rFonts w:ascii="Courier New" w:hAnsi="Courier New" w:hint="default"/>
      </w:rPr>
    </w:lvl>
    <w:lvl w:ilvl="2" w:tplc="B9F46184">
      <w:start w:val="1"/>
      <w:numFmt w:val="bullet"/>
      <w:lvlText w:val=""/>
      <w:lvlJc w:val="left"/>
      <w:pPr>
        <w:ind w:left="2160" w:hanging="360"/>
      </w:pPr>
      <w:rPr>
        <w:rFonts w:ascii="Wingdings" w:hAnsi="Wingdings" w:hint="default"/>
      </w:rPr>
    </w:lvl>
    <w:lvl w:ilvl="3" w:tplc="724A09C8">
      <w:start w:val="1"/>
      <w:numFmt w:val="bullet"/>
      <w:lvlText w:val=""/>
      <w:lvlJc w:val="left"/>
      <w:pPr>
        <w:ind w:left="2880" w:hanging="360"/>
      </w:pPr>
      <w:rPr>
        <w:rFonts w:ascii="Symbol" w:hAnsi="Symbol" w:hint="default"/>
      </w:rPr>
    </w:lvl>
    <w:lvl w:ilvl="4" w:tplc="B4129E8C">
      <w:start w:val="1"/>
      <w:numFmt w:val="bullet"/>
      <w:lvlText w:val="o"/>
      <w:lvlJc w:val="left"/>
      <w:pPr>
        <w:ind w:left="3600" w:hanging="360"/>
      </w:pPr>
      <w:rPr>
        <w:rFonts w:ascii="Courier New" w:hAnsi="Courier New" w:hint="default"/>
      </w:rPr>
    </w:lvl>
    <w:lvl w:ilvl="5" w:tplc="E3D03C52">
      <w:start w:val="1"/>
      <w:numFmt w:val="bullet"/>
      <w:lvlText w:val=""/>
      <w:lvlJc w:val="left"/>
      <w:pPr>
        <w:ind w:left="4320" w:hanging="360"/>
      </w:pPr>
      <w:rPr>
        <w:rFonts w:ascii="Wingdings" w:hAnsi="Wingdings" w:hint="default"/>
      </w:rPr>
    </w:lvl>
    <w:lvl w:ilvl="6" w:tplc="A294A6B6">
      <w:start w:val="1"/>
      <w:numFmt w:val="bullet"/>
      <w:lvlText w:val=""/>
      <w:lvlJc w:val="left"/>
      <w:pPr>
        <w:ind w:left="5040" w:hanging="360"/>
      </w:pPr>
      <w:rPr>
        <w:rFonts w:ascii="Symbol" w:hAnsi="Symbol" w:hint="default"/>
      </w:rPr>
    </w:lvl>
    <w:lvl w:ilvl="7" w:tplc="45C03B04">
      <w:start w:val="1"/>
      <w:numFmt w:val="bullet"/>
      <w:lvlText w:val="o"/>
      <w:lvlJc w:val="left"/>
      <w:pPr>
        <w:ind w:left="5760" w:hanging="360"/>
      </w:pPr>
      <w:rPr>
        <w:rFonts w:ascii="Courier New" w:hAnsi="Courier New" w:hint="default"/>
      </w:rPr>
    </w:lvl>
    <w:lvl w:ilvl="8" w:tplc="828EE204">
      <w:start w:val="1"/>
      <w:numFmt w:val="bullet"/>
      <w:lvlText w:val=""/>
      <w:lvlJc w:val="left"/>
      <w:pPr>
        <w:ind w:left="6480" w:hanging="360"/>
      </w:pPr>
      <w:rPr>
        <w:rFonts w:ascii="Wingdings" w:hAnsi="Wingdings" w:hint="default"/>
      </w:rPr>
    </w:lvl>
  </w:abstractNum>
  <w:abstractNum w:abstractNumId="14" w15:restartNumberingAfterBreak="0">
    <w:nsid w:val="202A3134"/>
    <w:multiLevelType w:val="hybridMultilevel"/>
    <w:tmpl w:val="A790F098"/>
    <w:lvl w:ilvl="0" w:tplc="9ABCAD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41549"/>
    <w:multiLevelType w:val="hybridMultilevel"/>
    <w:tmpl w:val="7EC2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F403B"/>
    <w:multiLevelType w:val="hybridMultilevel"/>
    <w:tmpl w:val="FFFFFFFF"/>
    <w:lvl w:ilvl="0" w:tplc="5B74CFF8">
      <w:start w:val="1"/>
      <w:numFmt w:val="bullet"/>
      <w:lvlText w:val="-"/>
      <w:lvlJc w:val="left"/>
      <w:pPr>
        <w:ind w:left="720" w:hanging="360"/>
      </w:pPr>
      <w:rPr>
        <w:rFonts w:ascii="Calibri" w:hAnsi="Calibri" w:hint="default"/>
      </w:rPr>
    </w:lvl>
    <w:lvl w:ilvl="1" w:tplc="E8D02940">
      <w:start w:val="1"/>
      <w:numFmt w:val="bullet"/>
      <w:lvlText w:val="o"/>
      <w:lvlJc w:val="left"/>
      <w:pPr>
        <w:ind w:left="1440" w:hanging="360"/>
      </w:pPr>
      <w:rPr>
        <w:rFonts w:ascii="Courier New" w:hAnsi="Courier New" w:hint="default"/>
      </w:rPr>
    </w:lvl>
    <w:lvl w:ilvl="2" w:tplc="CA220E4E">
      <w:start w:val="1"/>
      <w:numFmt w:val="bullet"/>
      <w:lvlText w:val=""/>
      <w:lvlJc w:val="left"/>
      <w:pPr>
        <w:ind w:left="2160" w:hanging="360"/>
      </w:pPr>
      <w:rPr>
        <w:rFonts w:ascii="Wingdings" w:hAnsi="Wingdings" w:hint="default"/>
      </w:rPr>
    </w:lvl>
    <w:lvl w:ilvl="3" w:tplc="01F4358A">
      <w:start w:val="1"/>
      <w:numFmt w:val="bullet"/>
      <w:lvlText w:val=""/>
      <w:lvlJc w:val="left"/>
      <w:pPr>
        <w:ind w:left="2880" w:hanging="360"/>
      </w:pPr>
      <w:rPr>
        <w:rFonts w:ascii="Symbol" w:hAnsi="Symbol" w:hint="default"/>
      </w:rPr>
    </w:lvl>
    <w:lvl w:ilvl="4" w:tplc="6B064FB6">
      <w:start w:val="1"/>
      <w:numFmt w:val="bullet"/>
      <w:lvlText w:val="o"/>
      <w:lvlJc w:val="left"/>
      <w:pPr>
        <w:ind w:left="3600" w:hanging="360"/>
      </w:pPr>
      <w:rPr>
        <w:rFonts w:ascii="Courier New" w:hAnsi="Courier New" w:hint="default"/>
      </w:rPr>
    </w:lvl>
    <w:lvl w:ilvl="5" w:tplc="51269E34">
      <w:start w:val="1"/>
      <w:numFmt w:val="bullet"/>
      <w:lvlText w:val=""/>
      <w:lvlJc w:val="left"/>
      <w:pPr>
        <w:ind w:left="4320" w:hanging="360"/>
      </w:pPr>
      <w:rPr>
        <w:rFonts w:ascii="Wingdings" w:hAnsi="Wingdings" w:hint="default"/>
      </w:rPr>
    </w:lvl>
    <w:lvl w:ilvl="6" w:tplc="CDE2010E">
      <w:start w:val="1"/>
      <w:numFmt w:val="bullet"/>
      <w:lvlText w:val=""/>
      <w:lvlJc w:val="left"/>
      <w:pPr>
        <w:ind w:left="5040" w:hanging="360"/>
      </w:pPr>
      <w:rPr>
        <w:rFonts w:ascii="Symbol" w:hAnsi="Symbol" w:hint="default"/>
      </w:rPr>
    </w:lvl>
    <w:lvl w:ilvl="7" w:tplc="E782221A">
      <w:start w:val="1"/>
      <w:numFmt w:val="bullet"/>
      <w:lvlText w:val="o"/>
      <w:lvlJc w:val="left"/>
      <w:pPr>
        <w:ind w:left="5760" w:hanging="360"/>
      </w:pPr>
      <w:rPr>
        <w:rFonts w:ascii="Courier New" w:hAnsi="Courier New" w:hint="default"/>
      </w:rPr>
    </w:lvl>
    <w:lvl w:ilvl="8" w:tplc="C1F467D0">
      <w:start w:val="1"/>
      <w:numFmt w:val="bullet"/>
      <w:lvlText w:val=""/>
      <w:lvlJc w:val="left"/>
      <w:pPr>
        <w:ind w:left="6480" w:hanging="360"/>
      </w:pPr>
      <w:rPr>
        <w:rFonts w:ascii="Wingdings" w:hAnsi="Wingdings" w:hint="default"/>
      </w:rPr>
    </w:lvl>
  </w:abstractNum>
  <w:abstractNum w:abstractNumId="17" w15:restartNumberingAfterBreak="0">
    <w:nsid w:val="21822E3D"/>
    <w:multiLevelType w:val="hybridMultilevel"/>
    <w:tmpl w:val="76FC0D0E"/>
    <w:lvl w:ilvl="0" w:tplc="2A0A36D2">
      <w:start w:val="1"/>
      <w:numFmt w:val="decimal"/>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6ECB9"/>
    <w:multiLevelType w:val="hybridMultilevel"/>
    <w:tmpl w:val="FFFFFFFF"/>
    <w:lvl w:ilvl="0" w:tplc="FC285192">
      <w:start w:val="1"/>
      <w:numFmt w:val="bullet"/>
      <w:lvlText w:val=""/>
      <w:lvlJc w:val="left"/>
      <w:pPr>
        <w:ind w:left="720" w:hanging="360"/>
      </w:pPr>
      <w:rPr>
        <w:rFonts w:ascii="Symbol" w:hAnsi="Symbol" w:hint="default"/>
      </w:rPr>
    </w:lvl>
    <w:lvl w:ilvl="1" w:tplc="A0683D5E">
      <w:start w:val="1"/>
      <w:numFmt w:val="bullet"/>
      <w:lvlText w:val="o"/>
      <w:lvlJc w:val="left"/>
      <w:pPr>
        <w:ind w:left="1440" w:hanging="360"/>
      </w:pPr>
      <w:rPr>
        <w:rFonts w:ascii="Courier New" w:hAnsi="Courier New" w:hint="default"/>
      </w:rPr>
    </w:lvl>
    <w:lvl w:ilvl="2" w:tplc="924E2660">
      <w:start w:val="1"/>
      <w:numFmt w:val="bullet"/>
      <w:lvlText w:val=""/>
      <w:lvlJc w:val="left"/>
      <w:pPr>
        <w:ind w:left="2160" w:hanging="360"/>
      </w:pPr>
      <w:rPr>
        <w:rFonts w:ascii="Wingdings" w:hAnsi="Wingdings" w:hint="default"/>
      </w:rPr>
    </w:lvl>
    <w:lvl w:ilvl="3" w:tplc="876A8276">
      <w:start w:val="1"/>
      <w:numFmt w:val="bullet"/>
      <w:lvlText w:val=""/>
      <w:lvlJc w:val="left"/>
      <w:pPr>
        <w:ind w:left="2880" w:hanging="360"/>
      </w:pPr>
      <w:rPr>
        <w:rFonts w:ascii="Symbol" w:hAnsi="Symbol" w:hint="default"/>
      </w:rPr>
    </w:lvl>
    <w:lvl w:ilvl="4" w:tplc="63BEFCEE">
      <w:start w:val="1"/>
      <w:numFmt w:val="bullet"/>
      <w:lvlText w:val="o"/>
      <w:lvlJc w:val="left"/>
      <w:pPr>
        <w:ind w:left="3600" w:hanging="360"/>
      </w:pPr>
      <w:rPr>
        <w:rFonts w:ascii="Courier New" w:hAnsi="Courier New" w:hint="default"/>
      </w:rPr>
    </w:lvl>
    <w:lvl w:ilvl="5" w:tplc="CA6881B6">
      <w:start w:val="1"/>
      <w:numFmt w:val="bullet"/>
      <w:lvlText w:val=""/>
      <w:lvlJc w:val="left"/>
      <w:pPr>
        <w:ind w:left="4320" w:hanging="360"/>
      </w:pPr>
      <w:rPr>
        <w:rFonts w:ascii="Wingdings" w:hAnsi="Wingdings" w:hint="default"/>
      </w:rPr>
    </w:lvl>
    <w:lvl w:ilvl="6" w:tplc="BE9AA874">
      <w:start w:val="1"/>
      <w:numFmt w:val="bullet"/>
      <w:lvlText w:val=""/>
      <w:lvlJc w:val="left"/>
      <w:pPr>
        <w:ind w:left="5040" w:hanging="360"/>
      </w:pPr>
      <w:rPr>
        <w:rFonts w:ascii="Symbol" w:hAnsi="Symbol" w:hint="default"/>
      </w:rPr>
    </w:lvl>
    <w:lvl w:ilvl="7" w:tplc="DA60399A">
      <w:start w:val="1"/>
      <w:numFmt w:val="bullet"/>
      <w:lvlText w:val="o"/>
      <w:lvlJc w:val="left"/>
      <w:pPr>
        <w:ind w:left="5760" w:hanging="360"/>
      </w:pPr>
      <w:rPr>
        <w:rFonts w:ascii="Courier New" w:hAnsi="Courier New" w:hint="default"/>
      </w:rPr>
    </w:lvl>
    <w:lvl w:ilvl="8" w:tplc="54D272D2">
      <w:start w:val="1"/>
      <w:numFmt w:val="bullet"/>
      <w:lvlText w:val=""/>
      <w:lvlJc w:val="left"/>
      <w:pPr>
        <w:ind w:left="6480" w:hanging="360"/>
      </w:pPr>
      <w:rPr>
        <w:rFonts w:ascii="Wingdings" w:hAnsi="Wingdings" w:hint="default"/>
      </w:rPr>
    </w:lvl>
  </w:abstractNum>
  <w:abstractNum w:abstractNumId="19" w15:restartNumberingAfterBreak="0">
    <w:nsid w:val="25ADBB1D"/>
    <w:multiLevelType w:val="hybridMultilevel"/>
    <w:tmpl w:val="FFFFFFFF"/>
    <w:lvl w:ilvl="0" w:tplc="2A2C3758">
      <w:start w:val="1"/>
      <w:numFmt w:val="bullet"/>
      <w:lvlText w:val=""/>
      <w:lvlJc w:val="left"/>
      <w:pPr>
        <w:ind w:left="720" w:hanging="360"/>
      </w:pPr>
      <w:rPr>
        <w:rFonts w:ascii="Symbol" w:hAnsi="Symbol" w:hint="default"/>
      </w:rPr>
    </w:lvl>
    <w:lvl w:ilvl="1" w:tplc="8788E2A4">
      <w:start w:val="1"/>
      <w:numFmt w:val="bullet"/>
      <w:lvlText w:val="o"/>
      <w:lvlJc w:val="left"/>
      <w:pPr>
        <w:ind w:left="1440" w:hanging="360"/>
      </w:pPr>
      <w:rPr>
        <w:rFonts w:ascii="Courier New" w:hAnsi="Courier New" w:hint="default"/>
      </w:rPr>
    </w:lvl>
    <w:lvl w:ilvl="2" w:tplc="2E1C30EA">
      <w:start w:val="1"/>
      <w:numFmt w:val="bullet"/>
      <w:lvlText w:val=""/>
      <w:lvlJc w:val="left"/>
      <w:pPr>
        <w:ind w:left="2160" w:hanging="360"/>
      </w:pPr>
      <w:rPr>
        <w:rFonts w:ascii="Wingdings" w:hAnsi="Wingdings" w:hint="default"/>
      </w:rPr>
    </w:lvl>
    <w:lvl w:ilvl="3" w:tplc="CB2E4802">
      <w:start w:val="1"/>
      <w:numFmt w:val="bullet"/>
      <w:lvlText w:val=""/>
      <w:lvlJc w:val="left"/>
      <w:pPr>
        <w:ind w:left="2880" w:hanging="360"/>
      </w:pPr>
      <w:rPr>
        <w:rFonts w:ascii="Symbol" w:hAnsi="Symbol" w:hint="default"/>
      </w:rPr>
    </w:lvl>
    <w:lvl w:ilvl="4" w:tplc="051EB93A">
      <w:start w:val="1"/>
      <w:numFmt w:val="bullet"/>
      <w:lvlText w:val="o"/>
      <w:lvlJc w:val="left"/>
      <w:pPr>
        <w:ind w:left="3600" w:hanging="360"/>
      </w:pPr>
      <w:rPr>
        <w:rFonts w:ascii="Courier New" w:hAnsi="Courier New" w:hint="default"/>
      </w:rPr>
    </w:lvl>
    <w:lvl w:ilvl="5" w:tplc="69787ECA">
      <w:start w:val="1"/>
      <w:numFmt w:val="bullet"/>
      <w:lvlText w:val=""/>
      <w:lvlJc w:val="left"/>
      <w:pPr>
        <w:ind w:left="4320" w:hanging="360"/>
      </w:pPr>
      <w:rPr>
        <w:rFonts w:ascii="Wingdings" w:hAnsi="Wingdings" w:hint="default"/>
      </w:rPr>
    </w:lvl>
    <w:lvl w:ilvl="6" w:tplc="AF0A7F9C">
      <w:start w:val="1"/>
      <w:numFmt w:val="bullet"/>
      <w:lvlText w:val=""/>
      <w:lvlJc w:val="left"/>
      <w:pPr>
        <w:ind w:left="5040" w:hanging="360"/>
      </w:pPr>
      <w:rPr>
        <w:rFonts w:ascii="Symbol" w:hAnsi="Symbol" w:hint="default"/>
      </w:rPr>
    </w:lvl>
    <w:lvl w:ilvl="7" w:tplc="195E704E">
      <w:start w:val="1"/>
      <w:numFmt w:val="bullet"/>
      <w:lvlText w:val="o"/>
      <w:lvlJc w:val="left"/>
      <w:pPr>
        <w:ind w:left="5760" w:hanging="360"/>
      </w:pPr>
      <w:rPr>
        <w:rFonts w:ascii="Courier New" w:hAnsi="Courier New" w:hint="default"/>
      </w:rPr>
    </w:lvl>
    <w:lvl w:ilvl="8" w:tplc="F5FA1528">
      <w:start w:val="1"/>
      <w:numFmt w:val="bullet"/>
      <w:lvlText w:val=""/>
      <w:lvlJc w:val="left"/>
      <w:pPr>
        <w:ind w:left="6480" w:hanging="360"/>
      </w:pPr>
      <w:rPr>
        <w:rFonts w:ascii="Wingdings" w:hAnsi="Wingdings" w:hint="default"/>
      </w:rPr>
    </w:lvl>
  </w:abstractNum>
  <w:abstractNum w:abstractNumId="20" w15:restartNumberingAfterBreak="0">
    <w:nsid w:val="2F970D87"/>
    <w:multiLevelType w:val="hybridMultilevel"/>
    <w:tmpl w:val="FFFFFFFF"/>
    <w:lvl w:ilvl="0" w:tplc="EAF0C09A">
      <w:start w:val="1"/>
      <w:numFmt w:val="bullet"/>
      <w:lvlText w:val=""/>
      <w:lvlJc w:val="left"/>
      <w:pPr>
        <w:ind w:left="448" w:hanging="360"/>
      </w:pPr>
      <w:rPr>
        <w:rFonts w:ascii="Symbol" w:hAnsi="Symbol" w:hint="default"/>
      </w:rPr>
    </w:lvl>
    <w:lvl w:ilvl="1" w:tplc="51D240A6">
      <w:start w:val="1"/>
      <w:numFmt w:val="bullet"/>
      <w:lvlText w:val="o"/>
      <w:lvlJc w:val="left"/>
      <w:pPr>
        <w:ind w:left="1440" w:hanging="360"/>
      </w:pPr>
      <w:rPr>
        <w:rFonts w:ascii="Courier New" w:hAnsi="Courier New" w:hint="default"/>
      </w:rPr>
    </w:lvl>
    <w:lvl w:ilvl="2" w:tplc="810AB9A2">
      <w:start w:val="1"/>
      <w:numFmt w:val="bullet"/>
      <w:lvlText w:val=""/>
      <w:lvlJc w:val="left"/>
      <w:pPr>
        <w:ind w:left="2160" w:hanging="360"/>
      </w:pPr>
      <w:rPr>
        <w:rFonts w:ascii="Wingdings" w:hAnsi="Wingdings" w:hint="default"/>
      </w:rPr>
    </w:lvl>
    <w:lvl w:ilvl="3" w:tplc="106A191C">
      <w:start w:val="1"/>
      <w:numFmt w:val="bullet"/>
      <w:lvlText w:val=""/>
      <w:lvlJc w:val="left"/>
      <w:pPr>
        <w:ind w:left="2880" w:hanging="360"/>
      </w:pPr>
      <w:rPr>
        <w:rFonts w:ascii="Symbol" w:hAnsi="Symbol" w:hint="default"/>
      </w:rPr>
    </w:lvl>
    <w:lvl w:ilvl="4" w:tplc="A4946154">
      <w:start w:val="1"/>
      <w:numFmt w:val="bullet"/>
      <w:lvlText w:val="o"/>
      <w:lvlJc w:val="left"/>
      <w:pPr>
        <w:ind w:left="3600" w:hanging="360"/>
      </w:pPr>
      <w:rPr>
        <w:rFonts w:ascii="Courier New" w:hAnsi="Courier New" w:hint="default"/>
      </w:rPr>
    </w:lvl>
    <w:lvl w:ilvl="5" w:tplc="309665AA">
      <w:start w:val="1"/>
      <w:numFmt w:val="bullet"/>
      <w:lvlText w:val=""/>
      <w:lvlJc w:val="left"/>
      <w:pPr>
        <w:ind w:left="4320" w:hanging="360"/>
      </w:pPr>
      <w:rPr>
        <w:rFonts w:ascii="Wingdings" w:hAnsi="Wingdings" w:hint="default"/>
      </w:rPr>
    </w:lvl>
    <w:lvl w:ilvl="6" w:tplc="C428B3C6">
      <w:start w:val="1"/>
      <w:numFmt w:val="bullet"/>
      <w:lvlText w:val=""/>
      <w:lvlJc w:val="left"/>
      <w:pPr>
        <w:ind w:left="5040" w:hanging="360"/>
      </w:pPr>
      <w:rPr>
        <w:rFonts w:ascii="Symbol" w:hAnsi="Symbol" w:hint="default"/>
      </w:rPr>
    </w:lvl>
    <w:lvl w:ilvl="7" w:tplc="244256EE">
      <w:start w:val="1"/>
      <w:numFmt w:val="bullet"/>
      <w:lvlText w:val="o"/>
      <w:lvlJc w:val="left"/>
      <w:pPr>
        <w:ind w:left="5760" w:hanging="360"/>
      </w:pPr>
      <w:rPr>
        <w:rFonts w:ascii="Courier New" w:hAnsi="Courier New" w:hint="default"/>
      </w:rPr>
    </w:lvl>
    <w:lvl w:ilvl="8" w:tplc="65664FFA">
      <w:start w:val="1"/>
      <w:numFmt w:val="bullet"/>
      <w:lvlText w:val=""/>
      <w:lvlJc w:val="left"/>
      <w:pPr>
        <w:ind w:left="6480" w:hanging="360"/>
      </w:pPr>
      <w:rPr>
        <w:rFonts w:ascii="Wingdings" w:hAnsi="Wingdings" w:hint="default"/>
      </w:rPr>
    </w:lvl>
  </w:abstractNum>
  <w:abstractNum w:abstractNumId="21" w15:restartNumberingAfterBreak="0">
    <w:nsid w:val="34457078"/>
    <w:multiLevelType w:val="hybridMultilevel"/>
    <w:tmpl w:val="30E8B422"/>
    <w:lvl w:ilvl="0" w:tplc="1D62A85A">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36203588"/>
    <w:multiLevelType w:val="hybridMultilevel"/>
    <w:tmpl w:val="BEF4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B5CF9"/>
    <w:multiLevelType w:val="hybridMultilevel"/>
    <w:tmpl w:val="8D5EF536"/>
    <w:lvl w:ilvl="0" w:tplc="FFFFFFFF">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FAD13C9"/>
    <w:multiLevelType w:val="hybridMultilevel"/>
    <w:tmpl w:val="7A1E35D8"/>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5" w15:restartNumberingAfterBreak="0">
    <w:nsid w:val="41BD31D5"/>
    <w:multiLevelType w:val="hybridMultilevel"/>
    <w:tmpl w:val="E7E49D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E0743"/>
    <w:multiLevelType w:val="hybridMultilevel"/>
    <w:tmpl w:val="FFFFFFFF"/>
    <w:lvl w:ilvl="0" w:tplc="9F8E9F64">
      <w:start w:val="1"/>
      <w:numFmt w:val="bullet"/>
      <w:lvlText w:val=""/>
      <w:lvlJc w:val="left"/>
      <w:pPr>
        <w:ind w:left="448" w:hanging="360"/>
      </w:pPr>
      <w:rPr>
        <w:rFonts w:ascii="Symbol" w:hAnsi="Symbol" w:hint="default"/>
      </w:rPr>
    </w:lvl>
    <w:lvl w:ilvl="1" w:tplc="3108667A">
      <w:start w:val="1"/>
      <w:numFmt w:val="bullet"/>
      <w:lvlText w:val="o"/>
      <w:lvlJc w:val="left"/>
      <w:pPr>
        <w:ind w:left="1440" w:hanging="360"/>
      </w:pPr>
      <w:rPr>
        <w:rFonts w:ascii="Courier New" w:hAnsi="Courier New" w:hint="default"/>
      </w:rPr>
    </w:lvl>
    <w:lvl w:ilvl="2" w:tplc="D1C896B2">
      <w:start w:val="1"/>
      <w:numFmt w:val="bullet"/>
      <w:lvlText w:val=""/>
      <w:lvlJc w:val="left"/>
      <w:pPr>
        <w:ind w:left="2160" w:hanging="360"/>
      </w:pPr>
      <w:rPr>
        <w:rFonts w:ascii="Wingdings" w:hAnsi="Wingdings" w:hint="default"/>
      </w:rPr>
    </w:lvl>
    <w:lvl w:ilvl="3" w:tplc="BDA63CEA">
      <w:start w:val="1"/>
      <w:numFmt w:val="bullet"/>
      <w:lvlText w:val=""/>
      <w:lvlJc w:val="left"/>
      <w:pPr>
        <w:ind w:left="2880" w:hanging="360"/>
      </w:pPr>
      <w:rPr>
        <w:rFonts w:ascii="Symbol" w:hAnsi="Symbol" w:hint="default"/>
      </w:rPr>
    </w:lvl>
    <w:lvl w:ilvl="4" w:tplc="5A8AE430">
      <w:start w:val="1"/>
      <w:numFmt w:val="bullet"/>
      <w:lvlText w:val="o"/>
      <w:lvlJc w:val="left"/>
      <w:pPr>
        <w:ind w:left="3600" w:hanging="360"/>
      </w:pPr>
      <w:rPr>
        <w:rFonts w:ascii="Courier New" w:hAnsi="Courier New" w:hint="default"/>
      </w:rPr>
    </w:lvl>
    <w:lvl w:ilvl="5" w:tplc="A1E0A0E0">
      <w:start w:val="1"/>
      <w:numFmt w:val="bullet"/>
      <w:lvlText w:val=""/>
      <w:lvlJc w:val="left"/>
      <w:pPr>
        <w:ind w:left="4320" w:hanging="360"/>
      </w:pPr>
      <w:rPr>
        <w:rFonts w:ascii="Wingdings" w:hAnsi="Wingdings" w:hint="default"/>
      </w:rPr>
    </w:lvl>
    <w:lvl w:ilvl="6" w:tplc="1EDC3BF2">
      <w:start w:val="1"/>
      <w:numFmt w:val="bullet"/>
      <w:lvlText w:val=""/>
      <w:lvlJc w:val="left"/>
      <w:pPr>
        <w:ind w:left="5040" w:hanging="360"/>
      </w:pPr>
      <w:rPr>
        <w:rFonts w:ascii="Symbol" w:hAnsi="Symbol" w:hint="default"/>
      </w:rPr>
    </w:lvl>
    <w:lvl w:ilvl="7" w:tplc="FCE0CCAE">
      <w:start w:val="1"/>
      <w:numFmt w:val="bullet"/>
      <w:lvlText w:val="o"/>
      <w:lvlJc w:val="left"/>
      <w:pPr>
        <w:ind w:left="5760" w:hanging="360"/>
      </w:pPr>
      <w:rPr>
        <w:rFonts w:ascii="Courier New" w:hAnsi="Courier New" w:hint="default"/>
      </w:rPr>
    </w:lvl>
    <w:lvl w:ilvl="8" w:tplc="C798ACE2">
      <w:start w:val="1"/>
      <w:numFmt w:val="bullet"/>
      <w:lvlText w:val=""/>
      <w:lvlJc w:val="left"/>
      <w:pPr>
        <w:ind w:left="6480" w:hanging="360"/>
      </w:pPr>
      <w:rPr>
        <w:rFonts w:ascii="Wingdings" w:hAnsi="Wingdings" w:hint="default"/>
      </w:rPr>
    </w:lvl>
  </w:abstractNum>
  <w:abstractNum w:abstractNumId="27" w15:restartNumberingAfterBreak="0">
    <w:nsid w:val="585C0731"/>
    <w:multiLevelType w:val="hybridMultilevel"/>
    <w:tmpl w:val="A6FE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E6550"/>
    <w:multiLevelType w:val="hybridMultilevel"/>
    <w:tmpl w:val="76FC0D0E"/>
    <w:lvl w:ilvl="0" w:tplc="2A0A36D2">
      <w:start w:val="1"/>
      <w:numFmt w:val="decimal"/>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44FFA"/>
    <w:multiLevelType w:val="hybridMultilevel"/>
    <w:tmpl w:val="F5601112"/>
    <w:lvl w:ilvl="0" w:tplc="38D0DCF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2B9ED2C0">
      <w:numFmt w:val="bullet"/>
      <w:lvlText w:val="•"/>
      <w:lvlJc w:val="left"/>
      <w:pPr>
        <w:ind w:left="3960" w:hanging="360"/>
      </w:pPr>
      <w:rPr>
        <w:rFonts w:ascii="Arial" w:eastAsia="Times New Roman" w:hAnsi="Arial"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4116A7"/>
    <w:multiLevelType w:val="hybridMultilevel"/>
    <w:tmpl w:val="D9345844"/>
    <w:lvl w:ilvl="0" w:tplc="D2C8F15C">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E90F2"/>
    <w:multiLevelType w:val="hybridMultilevel"/>
    <w:tmpl w:val="FFFFFFFF"/>
    <w:lvl w:ilvl="0" w:tplc="483CB0A6">
      <w:start w:val="1"/>
      <w:numFmt w:val="bullet"/>
      <w:lvlText w:val=""/>
      <w:lvlJc w:val="left"/>
      <w:pPr>
        <w:ind w:left="448" w:hanging="360"/>
      </w:pPr>
      <w:rPr>
        <w:rFonts w:ascii="Symbol" w:hAnsi="Symbol" w:hint="default"/>
      </w:rPr>
    </w:lvl>
    <w:lvl w:ilvl="1" w:tplc="7C5EA3F8">
      <w:start w:val="1"/>
      <w:numFmt w:val="bullet"/>
      <w:lvlText w:val="o"/>
      <w:lvlJc w:val="left"/>
      <w:pPr>
        <w:ind w:left="1440" w:hanging="360"/>
      </w:pPr>
      <w:rPr>
        <w:rFonts w:ascii="Courier New" w:hAnsi="Courier New" w:hint="default"/>
      </w:rPr>
    </w:lvl>
    <w:lvl w:ilvl="2" w:tplc="D8E098C0">
      <w:start w:val="1"/>
      <w:numFmt w:val="bullet"/>
      <w:lvlText w:val=""/>
      <w:lvlJc w:val="left"/>
      <w:pPr>
        <w:ind w:left="2160" w:hanging="360"/>
      </w:pPr>
      <w:rPr>
        <w:rFonts w:ascii="Wingdings" w:hAnsi="Wingdings" w:hint="default"/>
      </w:rPr>
    </w:lvl>
    <w:lvl w:ilvl="3" w:tplc="66A2BCA0">
      <w:start w:val="1"/>
      <w:numFmt w:val="bullet"/>
      <w:lvlText w:val=""/>
      <w:lvlJc w:val="left"/>
      <w:pPr>
        <w:ind w:left="2880" w:hanging="360"/>
      </w:pPr>
      <w:rPr>
        <w:rFonts w:ascii="Symbol" w:hAnsi="Symbol" w:hint="default"/>
      </w:rPr>
    </w:lvl>
    <w:lvl w:ilvl="4" w:tplc="F146C4FA">
      <w:start w:val="1"/>
      <w:numFmt w:val="bullet"/>
      <w:lvlText w:val="o"/>
      <w:lvlJc w:val="left"/>
      <w:pPr>
        <w:ind w:left="3600" w:hanging="360"/>
      </w:pPr>
      <w:rPr>
        <w:rFonts w:ascii="Courier New" w:hAnsi="Courier New" w:hint="default"/>
      </w:rPr>
    </w:lvl>
    <w:lvl w:ilvl="5" w:tplc="55A622A0">
      <w:start w:val="1"/>
      <w:numFmt w:val="bullet"/>
      <w:lvlText w:val=""/>
      <w:lvlJc w:val="left"/>
      <w:pPr>
        <w:ind w:left="4320" w:hanging="360"/>
      </w:pPr>
      <w:rPr>
        <w:rFonts w:ascii="Wingdings" w:hAnsi="Wingdings" w:hint="default"/>
      </w:rPr>
    </w:lvl>
    <w:lvl w:ilvl="6" w:tplc="DA5A6974">
      <w:start w:val="1"/>
      <w:numFmt w:val="bullet"/>
      <w:lvlText w:val=""/>
      <w:lvlJc w:val="left"/>
      <w:pPr>
        <w:ind w:left="5040" w:hanging="360"/>
      </w:pPr>
      <w:rPr>
        <w:rFonts w:ascii="Symbol" w:hAnsi="Symbol" w:hint="default"/>
      </w:rPr>
    </w:lvl>
    <w:lvl w:ilvl="7" w:tplc="0F626B14">
      <w:start w:val="1"/>
      <w:numFmt w:val="bullet"/>
      <w:lvlText w:val="o"/>
      <w:lvlJc w:val="left"/>
      <w:pPr>
        <w:ind w:left="5760" w:hanging="360"/>
      </w:pPr>
      <w:rPr>
        <w:rFonts w:ascii="Courier New" w:hAnsi="Courier New" w:hint="default"/>
      </w:rPr>
    </w:lvl>
    <w:lvl w:ilvl="8" w:tplc="67940E28">
      <w:start w:val="1"/>
      <w:numFmt w:val="bullet"/>
      <w:lvlText w:val=""/>
      <w:lvlJc w:val="left"/>
      <w:pPr>
        <w:ind w:left="6480" w:hanging="360"/>
      </w:pPr>
      <w:rPr>
        <w:rFonts w:ascii="Wingdings" w:hAnsi="Wingdings" w:hint="default"/>
      </w:rPr>
    </w:lvl>
  </w:abstractNum>
  <w:abstractNum w:abstractNumId="32" w15:restartNumberingAfterBreak="0">
    <w:nsid w:val="6B57276E"/>
    <w:multiLevelType w:val="hybridMultilevel"/>
    <w:tmpl w:val="B21C7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0E66BF"/>
    <w:multiLevelType w:val="hybridMultilevel"/>
    <w:tmpl w:val="F7BA5084"/>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4" w15:restartNumberingAfterBreak="0">
    <w:nsid w:val="72900AE5"/>
    <w:multiLevelType w:val="hybridMultilevel"/>
    <w:tmpl w:val="FFFFFFFF"/>
    <w:lvl w:ilvl="0" w:tplc="946A3C50">
      <w:start w:val="1"/>
      <w:numFmt w:val="bullet"/>
      <w:lvlText w:val="-"/>
      <w:lvlJc w:val="left"/>
      <w:pPr>
        <w:ind w:left="720" w:hanging="360"/>
      </w:pPr>
      <w:rPr>
        <w:rFonts w:ascii="Calibri" w:hAnsi="Calibri" w:hint="default"/>
      </w:rPr>
    </w:lvl>
    <w:lvl w:ilvl="1" w:tplc="47E8F7EC">
      <w:start w:val="1"/>
      <w:numFmt w:val="bullet"/>
      <w:lvlText w:val="o"/>
      <w:lvlJc w:val="left"/>
      <w:pPr>
        <w:ind w:left="1440" w:hanging="360"/>
      </w:pPr>
      <w:rPr>
        <w:rFonts w:ascii="Courier New" w:hAnsi="Courier New" w:hint="default"/>
      </w:rPr>
    </w:lvl>
    <w:lvl w:ilvl="2" w:tplc="9A48580E">
      <w:start w:val="1"/>
      <w:numFmt w:val="bullet"/>
      <w:lvlText w:val=""/>
      <w:lvlJc w:val="left"/>
      <w:pPr>
        <w:ind w:left="2160" w:hanging="360"/>
      </w:pPr>
      <w:rPr>
        <w:rFonts w:ascii="Wingdings" w:hAnsi="Wingdings" w:hint="default"/>
      </w:rPr>
    </w:lvl>
    <w:lvl w:ilvl="3" w:tplc="64D486E4">
      <w:start w:val="1"/>
      <w:numFmt w:val="bullet"/>
      <w:lvlText w:val=""/>
      <w:lvlJc w:val="left"/>
      <w:pPr>
        <w:ind w:left="2880" w:hanging="360"/>
      </w:pPr>
      <w:rPr>
        <w:rFonts w:ascii="Symbol" w:hAnsi="Symbol" w:hint="default"/>
      </w:rPr>
    </w:lvl>
    <w:lvl w:ilvl="4" w:tplc="6002BBB0">
      <w:start w:val="1"/>
      <w:numFmt w:val="bullet"/>
      <w:lvlText w:val="o"/>
      <w:lvlJc w:val="left"/>
      <w:pPr>
        <w:ind w:left="3600" w:hanging="360"/>
      </w:pPr>
      <w:rPr>
        <w:rFonts w:ascii="Courier New" w:hAnsi="Courier New" w:hint="default"/>
      </w:rPr>
    </w:lvl>
    <w:lvl w:ilvl="5" w:tplc="DA267812">
      <w:start w:val="1"/>
      <w:numFmt w:val="bullet"/>
      <w:lvlText w:val=""/>
      <w:lvlJc w:val="left"/>
      <w:pPr>
        <w:ind w:left="4320" w:hanging="360"/>
      </w:pPr>
      <w:rPr>
        <w:rFonts w:ascii="Wingdings" w:hAnsi="Wingdings" w:hint="default"/>
      </w:rPr>
    </w:lvl>
    <w:lvl w:ilvl="6" w:tplc="D7100370">
      <w:start w:val="1"/>
      <w:numFmt w:val="bullet"/>
      <w:lvlText w:val=""/>
      <w:lvlJc w:val="left"/>
      <w:pPr>
        <w:ind w:left="5040" w:hanging="360"/>
      </w:pPr>
      <w:rPr>
        <w:rFonts w:ascii="Symbol" w:hAnsi="Symbol" w:hint="default"/>
      </w:rPr>
    </w:lvl>
    <w:lvl w:ilvl="7" w:tplc="23B09DAA">
      <w:start w:val="1"/>
      <w:numFmt w:val="bullet"/>
      <w:lvlText w:val="o"/>
      <w:lvlJc w:val="left"/>
      <w:pPr>
        <w:ind w:left="5760" w:hanging="360"/>
      </w:pPr>
      <w:rPr>
        <w:rFonts w:ascii="Courier New" w:hAnsi="Courier New" w:hint="default"/>
      </w:rPr>
    </w:lvl>
    <w:lvl w:ilvl="8" w:tplc="1904290E">
      <w:start w:val="1"/>
      <w:numFmt w:val="bullet"/>
      <w:lvlText w:val=""/>
      <w:lvlJc w:val="left"/>
      <w:pPr>
        <w:ind w:left="6480" w:hanging="360"/>
      </w:pPr>
      <w:rPr>
        <w:rFonts w:ascii="Wingdings" w:hAnsi="Wingdings" w:hint="default"/>
      </w:rPr>
    </w:lvl>
  </w:abstractNum>
  <w:abstractNum w:abstractNumId="35" w15:restartNumberingAfterBreak="0">
    <w:nsid w:val="75E3D591"/>
    <w:multiLevelType w:val="hybridMultilevel"/>
    <w:tmpl w:val="FFFFFFFF"/>
    <w:lvl w:ilvl="0" w:tplc="FFFFFFFF">
      <w:start w:val="1"/>
      <w:numFmt w:val="bullet"/>
      <w:lvlText w:val=""/>
      <w:lvlJc w:val="left"/>
      <w:pPr>
        <w:ind w:left="720" w:hanging="360"/>
      </w:pPr>
      <w:rPr>
        <w:rFonts w:ascii="Symbol" w:hAnsi="Symbol" w:hint="default"/>
      </w:rPr>
    </w:lvl>
    <w:lvl w:ilvl="1" w:tplc="8DEE77C6">
      <w:start w:val="1"/>
      <w:numFmt w:val="bullet"/>
      <w:lvlText w:val="o"/>
      <w:lvlJc w:val="left"/>
      <w:pPr>
        <w:ind w:left="1440" w:hanging="360"/>
      </w:pPr>
      <w:rPr>
        <w:rFonts w:ascii="Courier New" w:hAnsi="Courier New" w:hint="default"/>
      </w:rPr>
    </w:lvl>
    <w:lvl w:ilvl="2" w:tplc="53206B58">
      <w:start w:val="1"/>
      <w:numFmt w:val="bullet"/>
      <w:lvlText w:val=""/>
      <w:lvlJc w:val="left"/>
      <w:pPr>
        <w:ind w:left="2160" w:hanging="360"/>
      </w:pPr>
      <w:rPr>
        <w:rFonts w:ascii="Wingdings" w:hAnsi="Wingdings" w:hint="default"/>
      </w:rPr>
    </w:lvl>
    <w:lvl w:ilvl="3" w:tplc="A0F2E57E">
      <w:start w:val="1"/>
      <w:numFmt w:val="bullet"/>
      <w:lvlText w:val=""/>
      <w:lvlJc w:val="left"/>
      <w:pPr>
        <w:ind w:left="2880" w:hanging="360"/>
      </w:pPr>
      <w:rPr>
        <w:rFonts w:ascii="Symbol" w:hAnsi="Symbol" w:hint="default"/>
      </w:rPr>
    </w:lvl>
    <w:lvl w:ilvl="4" w:tplc="D5A492AA">
      <w:start w:val="1"/>
      <w:numFmt w:val="bullet"/>
      <w:lvlText w:val="o"/>
      <w:lvlJc w:val="left"/>
      <w:pPr>
        <w:ind w:left="3600" w:hanging="360"/>
      </w:pPr>
      <w:rPr>
        <w:rFonts w:ascii="Courier New" w:hAnsi="Courier New" w:hint="default"/>
      </w:rPr>
    </w:lvl>
    <w:lvl w:ilvl="5" w:tplc="ECE0CDB8">
      <w:start w:val="1"/>
      <w:numFmt w:val="bullet"/>
      <w:lvlText w:val=""/>
      <w:lvlJc w:val="left"/>
      <w:pPr>
        <w:ind w:left="4320" w:hanging="360"/>
      </w:pPr>
      <w:rPr>
        <w:rFonts w:ascii="Wingdings" w:hAnsi="Wingdings" w:hint="default"/>
      </w:rPr>
    </w:lvl>
    <w:lvl w:ilvl="6" w:tplc="9D7C245E">
      <w:start w:val="1"/>
      <w:numFmt w:val="bullet"/>
      <w:lvlText w:val=""/>
      <w:lvlJc w:val="left"/>
      <w:pPr>
        <w:ind w:left="5040" w:hanging="360"/>
      </w:pPr>
      <w:rPr>
        <w:rFonts w:ascii="Symbol" w:hAnsi="Symbol" w:hint="default"/>
      </w:rPr>
    </w:lvl>
    <w:lvl w:ilvl="7" w:tplc="9F3E8110">
      <w:start w:val="1"/>
      <w:numFmt w:val="bullet"/>
      <w:lvlText w:val="o"/>
      <w:lvlJc w:val="left"/>
      <w:pPr>
        <w:ind w:left="5760" w:hanging="360"/>
      </w:pPr>
      <w:rPr>
        <w:rFonts w:ascii="Courier New" w:hAnsi="Courier New" w:hint="default"/>
      </w:rPr>
    </w:lvl>
    <w:lvl w:ilvl="8" w:tplc="B4CA2594">
      <w:start w:val="1"/>
      <w:numFmt w:val="bullet"/>
      <w:lvlText w:val=""/>
      <w:lvlJc w:val="left"/>
      <w:pPr>
        <w:ind w:left="6480" w:hanging="360"/>
      </w:pPr>
      <w:rPr>
        <w:rFonts w:ascii="Wingdings" w:hAnsi="Wingdings" w:hint="default"/>
      </w:rPr>
    </w:lvl>
  </w:abstractNum>
  <w:abstractNum w:abstractNumId="36" w15:restartNumberingAfterBreak="0">
    <w:nsid w:val="78244566"/>
    <w:multiLevelType w:val="hybridMultilevel"/>
    <w:tmpl w:val="93FA4300"/>
    <w:lvl w:ilvl="0" w:tplc="FFFFFFF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8B348AA"/>
    <w:multiLevelType w:val="hybridMultilevel"/>
    <w:tmpl w:val="C5C842DA"/>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8" w15:restartNumberingAfterBreak="0">
    <w:nsid w:val="79492898"/>
    <w:multiLevelType w:val="hybridMultilevel"/>
    <w:tmpl w:val="7C8EB85E"/>
    <w:lvl w:ilvl="0" w:tplc="617644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DB300"/>
    <w:multiLevelType w:val="hybridMultilevel"/>
    <w:tmpl w:val="FFFFFFFF"/>
    <w:lvl w:ilvl="0" w:tplc="8B0603B6">
      <w:start w:val="1"/>
      <w:numFmt w:val="bullet"/>
      <w:lvlText w:val=""/>
      <w:lvlJc w:val="left"/>
      <w:pPr>
        <w:ind w:left="448" w:hanging="360"/>
      </w:pPr>
      <w:rPr>
        <w:rFonts w:ascii="Symbol" w:hAnsi="Symbol" w:hint="default"/>
      </w:rPr>
    </w:lvl>
    <w:lvl w:ilvl="1" w:tplc="DF16F0A0">
      <w:start w:val="1"/>
      <w:numFmt w:val="bullet"/>
      <w:lvlText w:val="o"/>
      <w:lvlJc w:val="left"/>
      <w:pPr>
        <w:ind w:left="1440" w:hanging="360"/>
      </w:pPr>
      <w:rPr>
        <w:rFonts w:ascii="Courier New" w:hAnsi="Courier New" w:hint="default"/>
      </w:rPr>
    </w:lvl>
    <w:lvl w:ilvl="2" w:tplc="B108FBDE">
      <w:start w:val="1"/>
      <w:numFmt w:val="bullet"/>
      <w:lvlText w:val=""/>
      <w:lvlJc w:val="left"/>
      <w:pPr>
        <w:ind w:left="2160" w:hanging="360"/>
      </w:pPr>
      <w:rPr>
        <w:rFonts w:ascii="Wingdings" w:hAnsi="Wingdings" w:hint="default"/>
      </w:rPr>
    </w:lvl>
    <w:lvl w:ilvl="3" w:tplc="0F2C52D2">
      <w:start w:val="1"/>
      <w:numFmt w:val="bullet"/>
      <w:lvlText w:val=""/>
      <w:lvlJc w:val="left"/>
      <w:pPr>
        <w:ind w:left="2880" w:hanging="360"/>
      </w:pPr>
      <w:rPr>
        <w:rFonts w:ascii="Symbol" w:hAnsi="Symbol" w:hint="default"/>
      </w:rPr>
    </w:lvl>
    <w:lvl w:ilvl="4" w:tplc="AF7220E0">
      <w:start w:val="1"/>
      <w:numFmt w:val="bullet"/>
      <w:lvlText w:val="o"/>
      <w:lvlJc w:val="left"/>
      <w:pPr>
        <w:ind w:left="3600" w:hanging="360"/>
      </w:pPr>
      <w:rPr>
        <w:rFonts w:ascii="Courier New" w:hAnsi="Courier New" w:hint="default"/>
      </w:rPr>
    </w:lvl>
    <w:lvl w:ilvl="5" w:tplc="73725E6A">
      <w:start w:val="1"/>
      <w:numFmt w:val="bullet"/>
      <w:lvlText w:val=""/>
      <w:lvlJc w:val="left"/>
      <w:pPr>
        <w:ind w:left="4320" w:hanging="360"/>
      </w:pPr>
      <w:rPr>
        <w:rFonts w:ascii="Wingdings" w:hAnsi="Wingdings" w:hint="default"/>
      </w:rPr>
    </w:lvl>
    <w:lvl w:ilvl="6" w:tplc="693C87A6">
      <w:start w:val="1"/>
      <w:numFmt w:val="bullet"/>
      <w:lvlText w:val=""/>
      <w:lvlJc w:val="left"/>
      <w:pPr>
        <w:ind w:left="5040" w:hanging="360"/>
      </w:pPr>
      <w:rPr>
        <w:rFonts w:ascii="Symbol" w:hAnsi="Symbol" w:hint="default"/>
      </w:rPr>
    </w:lvl>
    <w:lvl w:ilvl="7" w:tplc="7A103B96">
      <w:start w:val="1"/>
      <w:numFmt w:val="bullet"/>
      <w:lvlText w:val="o"/>
      <w:lvlJc w:val="left"/>
      <w:pPr>
        <w:ind w:left="5760" w:hanging="360"/>
      </w:pPr>
      <w:rPr>
        <w:rFonts w:ascii="Courier New" w:hAnsi="Courier New" w:hint="default"/>
      </w:rPr>
    </w:lvl>
    <w:lvl w:ilvl="8" w:tplc="5120C730">
      <w:start w:val="1"/>
      <w:numFmt w:val="bullet"/>
      <w:lvlText w:val=""/>
      <w:lvlJc w:val="left"/>
      <w:pPr>
        <w:ind w:left="6480" w:hanging="360"/>
      </w:pPr>
      <w:rPr>
        <w:rFonts w:ascii="Wingdings" w:hAnsi="Wingdings" w:hint="default"/>
      </w:rPr>
    </w:lvl>
  </w:abstractNum>
  <w:abstractNum w:abstractNumId="40" w15:restartNumberingAfterBreak="0">
    <w:nsid w:val="7E89DBEB"/>
    <w:multiLevelType w:val="hybridMultilevel"/>
    <w:tmpl w:val="FFFFFFFF"/>
    <w:lvl w:ilvl="0" w:tplc="45CAEA70">
      <w:start w:val="1"/>
      <w:numFmt w:val="bullet"/>
      <w:lvlText w:val=""/>
      <w:lvlJc w:val="left"/>
      <w:pPr>
        <w:ind w:left="448" w:hanging="360"/>
      </w:pPr>
      <w:rPr>
        <w:rFonts w:ascii="Symbol" w:hAnsi="Symbol" w:hint="default"/>
      </w:rPr>
    </w:lvl>
    <w:lvl w:ilvl="1" w:tplc="86DE8AB6">
      <w:start w:val="1"/>
      <w:numFmt w:val="bullet"/>
      <w:lvlText w:val="o"/>
      <w:lvlJc w:val="left"/>
      <w:pPr>
        <w:ind w:left="1440" w:hanging="360"/>
      </w:pPr>
      <w:rPr>
        <w:rFonts w:ascii="Courier New" w:hAnsi="Courier New" w:hint="default"/>
      </w:rPr>
    </w:lvl>
    <w:lvl w:ilvl="2" w:tplc="EB2A5D24">
      <w:start w:val="1"/>
      <w:numFmt w:val="bullet"/>
      <w:lvlText w:val=""/>
      <w:lvlJc w:val="left"/>
      <w:pPr>
        <w:ind w:left="2160" w:hanging="360"/>
      </w:pPr>
      <w:rPr>
        <w:rFonts w:ascii="Wingdings" w:hAnsi="Wingdings" w:hint="default"/>
      </w:rPr>
    </w:lvl>
    <w:lvl w:ilvl="3" w:tplc="B8CA95A8">
      <w:start w:val="1"/>
      <w:numFmt w:val="bullet"/>
      <w:lvlText w:val=""/>
      <w:lvlJc w:val="left"/>
      <w:pPr>
        <w:ind w:left="2880" w:hanging="360"/>
      </w:pPr>
      <w:rPr>
        <w:rFonts w:ascii="Symbol" w:hAnsi="Symbol" w:hint="default"/>
      </w:rPr>
    </w:lvl>
    <w:lvl w:ilvl="4" w:tplc="C4F43BE6">
      <w:start w:val="1"/>
      <w:numFmt w:val="bullet"/>
      <w:lvlText w:val="o"/>
      <w:lvlJc w:val="left"/>
      <w:pPr>
        <w:ind w:left="3600" w:hanging="360"/>
      </w:pPr>
      <w:rPr>
        <w:rFonts w:ascii="Courier New" w:hAnsi="Courier New" w:hint="default"/>
      </w:rPr>
    </w:lvl>
    <w:lvl w:ilvl="5" w:tplc="47EC8266">
      <w:start w:val="1"/>
      <w:numFmt w:val="bullet"/>
      <w:lvlText w:val=""/>
      <w:lvlJc w:val="left"/>
      <w:pPr>
        <w:ind w:left="4320" w:hanging="360"/>
      </w:pPr>
      <w:rPr>
        <w:rFonts w:ascii="Wingdings" w:hAnsi="Wingdings" w:hint="default"/>
      </w:rPr>
    </w:lvl>
    <w:lvl w:ilvl="6" w:tplc="05EEDA38">
      <w:start w:val="1"/>
      <w:numFmt w:val="bullet"/>
      <w:lvlText w:val=""/>
      <w:lvlJc w:val="left"/>
      <w:pPr>
        <w:ind w:left="5040" w:hanging="360"/>
      </w:pPr>
      <w:rPr>
        <w:rFonts w:ascii="Symbol" w:hAnsi="Symbol" w:hint="default"/>
      </w:rPr>
    </w:lvl>
    <w:lvl w:ilvl="7" w:tplc="59C65BC6">
      <w:start w:val="1"/>
      <w:numFmt w:val="bullet"/>
      <w:lvlText w:val="o"/>
      <w:lvlJc w:val="left"/>
      <w:pPr>
        <w:ind w:left="5760" w:hanging="360"/>
      </w:pPr>
      <w:rPr>
        <w:rFonts w:ascii="Courier New" w:hAnsi="Courier New" w:hint="default"/>
      </w:rPr>
    </w:lvl>
    <w:lvl w:ilvl="8" w:tplc="33D82F0C">
      <w:start w:val="1"/>
      <w:numFmt w:val="bullet"/>
      <w:lvlText w:val=""/>
      <w:lvlJc w:val="left"/>
      <w:pPr>
        <w:ind w:left="6480" w:hanging="360"/>
      </w:pPr>
      <w:rPr>
        <w:rFonts w:ascii="Wingdings" w:hAnsi="Wingdings" w:hint="default"/>
      </w:rPr>
    </w:lvl>
  </w:abstractNum>
  <w:abstractNum w:abstractNumId="41" w15:restartNumberingAfterBreak="0">
    <w:nsid w:val="7FB8B7EB"/>
    <w:multiLevelType w:val="hybridMultilevel"/>
    <w:tmpl w:val="FFFFFFFF"/>
    <w:lvl w:ilvl="0" w:tplc="FBD48EC0">
      <w:start w:val="1"/>
      <w:numFmt w:val="bullet"/>
      <w:lvlText w:val=""/>
      <w:lvlJc w:val="left"/>
      <w:pPr>
        <w:ind w:left="720" w:hanging="360"/>
      </w:pPr>
      <w:rPr>
        <w:rFonts w:ascii="Symbol" w:hAnsi="Symbol" w:hint="default"/>
      </w:rPr>
    </w:lvl>
    <w:lvl w:ilvl="1" w:tplc="F648CC3A">
      <w:start w:val="1"/>
      <w:numFmt w:val="bullet"/>
      <w:lvlText w:val="o"/>
      <w:lvlJc w:val="left"/>
      <w:pPr>
        <w:ind w:left="1440" w:hanging="360"/>
      </w:pPr>
      <w:rPr>
        <w:rFonts w:ascii="Courier New" w:hAnsi="Courier New" w:hint="default"/>
      </w:rPr>
    </w:lvl>
    <w:lvl w:ilvl="2" w:tplc="4D868D1A">
      <w:start w:val="1"/>
      <w:numFmt w:val="bullet"/>
      <w:lvlText w:val=""/>
      <w:lvlJc w:val="left"/>
      <w:pPr>
        <w:ind w:left="2160" w:hanging="360"/>
      </w:pPr>
      <w:rPr>
        <w:rFonts w:ascii="Wingdings" w:hAnsi="Wingdings" w:hint="default"/>
      </w:rPr>
    </w:lvl>
    <w:lvl w:ilvl="3" w:tplc="87A4046E">
      <w:start w:val="1"/>
      <w:numFmt w:val="bullet"/>
      <w:lvlText w:val=""/>
      <w:lvlJc w:val="left"/>
      <w:pPr>
        <w:ind w:left="2880" w:hanging="360"/>
      </w:pPr>
      <w:rPr>
        <w:rFonts w:ascii="Symbol" w:hAnsi="Symbol" w:hint="default"/>
      </w:rPr>
    </w:lvl>
    <w:lvl w:ilvl="4" w:tplc="3B7C97EE">
      <w:start w:val="1"/>
      <w:numFmt w:val="bullet"/>
      <w:lvlText w:val="o"/>
      <w:lvlJc w:val="left"/>
      <w:pPr>
        <w:ind w:left="3600" w:hanging="360"/>
      </w:pPr>
      <w:rPr>
        <w:rFonts w:ascii="Courier New" w:hAnsi="Courier New" w:hint="default"/>
      </w:rPr>
    </w:lvl>
    <w:lvl w:ilvl="5" w:tplc="212280C6">
      <w:start w:val="1"/>
      <w:numFmt w:val="bullet"/>
      <w:lvlText w:val=""/>
      <w:lvlJc w:val="left"/>
      <w:pPr>
        <w:ind w:left="4320" w:hanging="360"/>
      </w:pPr>
      <w:rPr>
        <w:rFonts w:ascii="Wingdings" w:hAnsi="Wingdings" w:hint="default"/>
      </w:rPr>
    </w:lvl>
    <w:lvl w:ilvl="6" w:tplc="91D87112">
      <w:start w:val="1"/>
      <w:numFmt w:val="bullet"/>
      <w:lvlText w:val=""/>
      <w:lvlJc w:val="left"/>
      <w:pPr>
        <w:ind w:left="5040" w:hanging="360"/>
      </w:pPr>
      <w:rPr>
        <w:rFonts w:ascii="Symbol" w:hAnsi="Symbol" w:hint="default"/>
      </w:rPr>
    </w:lvl>
    <w:lvl w:ilvl="7" w:tplc="485663F2">
      <w:start w:val="1"/>
      <w:numFmt w:val="bullet"/>
      <w:lvlText w:val="o"/>
      <w:lvlJc w:val="left"/>
      <w:pPr>
        <w:ind w:left="5760" w:hanging="360"/>
      </w:pPr>
      <w:rPr>
        <w:rFonts w:ascii="Courier New" w:hAnsi="Courier New" w:hint="default"/>
      </w:rPr>
    </w:lvl>
    <w:lvl w:ilvl="8" w:tplc="9B22D59C">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41"/>
  </w:num>
  <w:num w:numId="4">
    <w:abstractNumId w:val="18"/>
  </w:num>
  <w:num w:numId="5">
    <w:abstractNumId w:val="26"/>
  </w:num>
  <w:num w:numId="6">
    <w:abstractNumId w:val="40"/>
  </w:num>
  <w:num w:numId="7">
    <w:abstractNumId w:val="13"/>
  </w:num>
  <w:num w:numId="8">
    <w:abstractNumId w:val="2"/>
  </w:num>
  <w:num w:numId="9">
    <w:abstractNumId w:val="6"/>
  </w:num>
  <w:num w:numId="10">
    <w:abstractNumId w:val="31"/>
  </w:num>
  <w:num w:numId="11">
    <w:abstractNumId w:val="4"/>
  </w:num>
  <w:num w:numId="12">
    <w:abstractNumId w:val="39"/>
  </w:num>
  <w:num w:numId="13">
    <w:abstractNumId w:val="20"/>
  </w:num>
  <w:num w:numId="14">
    <w:abstractNumId w:val="10"/>
  </w:num>
  <w:num w:numId="15">
    <w:abstractNumId w:val="16"/>
  </w:num>
  <w:num w:numId="16">
    <w:abstractNumId w:val="34"/>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
  </w:num>
  <w:num w:numId="20">
    <w:abstractNumId w:val="25"/>
  </w:num>
  <w:num w:numId="21">
    <w:abstractNumId w:val="1"/>
  </w:num>
  <w:num w:numId="22">
    <w:abstractNumId w:val="5"/>
  </w:num>
  <w:num w:numId="23">
    <w:abstractNumId w:val="30"/>
  </w:num>
  <w:num w:numId="24">
    <w:abstractNumId w:val="23"/>
  </w:num>
  <w:num w:numId="25">
    <w:abstractNumId w:val="12"/>
  </w:num>
  <w:num w:numId="26">
    <w:abstractNumId w:val="7"/>
  </w:num>
  <w:num w:numId="27">
    <w:abstractNumId w:val="8"/>
  </w:num>
  <w:num w:numId="28">
    <w:abstractNumId w:val="11"/>
  </w:num>
  <w:num w:numId="29">
    <w:abstractNumId w:val="38"/>
  </w:num>
  <w:num w:numId="30">
    <w:abstractNumId w:val="22"/>
  </w:num>
  <w:num w:numId="31">
    <w:abstractNumId w:val="32"/>
  </w:num>
  <w:num w:numId="32">
    <w:abstractNumId w:val="21"/>
  </w:num>
  <w:num w:numId="33">
    <w:abstractNumId w:val="33"/>
  </w:num>
  <w:num w:numId="34">
    <w:abstractNumId w:val="0"/>
  </w:num>
  <w:num w:numId="35">
    <w:abstractNumId w:val="24"/>
  </w:num>
  <w:num w:numId="36">
    <w:abstractNumId w:val="37"/>
  </w:num>
  <w:num w:numId="37">
    <w:abstractNumId w:val="14"/>
  </w:num>
  <w:num w:numId="38">
    <w:abstractNumId w:val="17"/>
  </w:num>
  <w:num w:numId="39">
    <w:abstractNumId w:val="9"/>
  </w:num>
  <w:num w:numId="40">
    <w:abstractNumId w:val="27"/>
  </w:num>
  <w:num w:numId="41">
    <w:abstractNumId w:val="15"/>
  </w:num>
  <w:num w:numId="42">
    <w:abstractNumId w:val="2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NTExNTcwNLI0NTVR0lEKTi0uzszPAykwqgUAUe9b9SwAAAA="/>
  </w:docVars>
  <w:rsids>
    <w:rsidRoot w:val="00701CC4"/>
    <w:rsid w:val="000020EA"/>
    <w:rsid w:val="00022682"/>
    <w:rsid w:val="0002705F"/>
    <w:rsid w:val="00030BE7"/>
    <w:rsid w:val="00036EB0"/>
    <w:rsid w:val="00051F32"/>
    <w:rsid w:val="00052F79"/>
    <w:rsid w:val="00055185"/>
    <w:rsid w:val="00063C42"/>
    <w:rsid w:val="00063DDE"/>
    <w:rsid w:val="000720B6"/>
    <w:rsid w:val="000728DD"/>
    <w:rsid w:val="00073429"/>
    <w:rsid w:val="0007379A"/>
    <w:rsid w:val="00075FE9"/>
    <w:rsid w:val="000779C7"/>
    <w:rsid w:val="00080A64"/>
    <w:rsid w:val="000929B5"/>
    <w:rsid w:val="000A344B"/>
    <w:rsid w:val="000B1B0B"/>
    <w:rsid w:val="000B6D80"/>
    <w:rsid w:val="000C1D89"/>
    <w:rsid w:val="000C63FB"/>
    <w:rsid w:val="000C6A9E"/>
    <w:rsid w:val="000E1153"/>
    <w:rsid w:val="000F410E"/>
    <w:rsid w:val="00100C8F"/>
    <w:rsid w:val="00106B70"/>
    <w:rsid w:val="00121B1E"/>
    <w:rsid w:val="0012724F"/>
    <w:rsid w:val="0014184D"/>
    <w:rsid w:val="001422F6"/>
    <w:rsid w:val="00154E84"/>
    <w:rsid w:val="00155CEC"/>
    <w:rsid w:val="00161689"/>
    <w:rsid w:val="001638DA"/>
    <w:rsid w:val="00171F6C"/>
    <w:rsid w:val="0018052F"/>
    <w:rsid w:val="00184896"/>
    <w:rsid w:val="00195AA0"/>
    <w:rsid w:val="001978F9"/>
    <w:rsid w:val="001B2E97"/>
    <w:rsid w:val="001C63E9"/>
    <w:rsid w:val="001C6C4A"/>
    <w:rsid w:val="001D688E"/>
    <w:rsid w:val="001E50AA"/>
    <w:rsid w:val="001E5BC3"/>
    <w:rsid w:val="00205226"/>
    <w:rsid w:val="00206846"/>
    <w:rsid w:val="00206A64"/>
    <w:rsid w:val="0021069F"/>
    <w:rsid w:val="00212896"/>
    <w:rsid w:val="00212FFB"/>
    <w:rsid w:val="002142ED"/>
    <w:rsid w:val="00214778"/>
    <w:rsid w:val="0021595F"/>
    <w:rsid w:val="00220681"/>
    <w:rsid w:val="00220B4A"/>
    <w:rsid w:val="00232675"/>
    <w:rsid w:val="00237237"/>
    <w:rsid w:val="00247690"/>
    <w:rsid w:val="00253F7D"/>
    <w:rsid w:val="00267E30"/>
    <w:rsid w:val="00272E19"/>
    <w:rsid w:val="002745EC"/>
    <w:rsid w:val="002764DE"/>
    <w:rsid w:val="002867FA"/>
    <w:rsid w:val="0028693E"/>
    <w:rsid w:val="002A71EF"/>
    <w:rsid w:val="002A7A12"/>
    <w:rsid w:val="002C4915"/>
    <w:rsid w:val="002E17DC"/>
    <w:rsid w:val="002F50F2"/>
    <w:rsid w:val="002F54A1"/>
    <w:rsid w:val="002F54AD"/>
    <w:rsid w:val="002F6EED"/>
    <w:rsid w:val="002F765D"/>
    <w:rsid w:val="003109BE"/>
    <w:rsid w:val="00312692"/>
    <w:rsid w:val="00331CB6"/>
    <w:rsid w:val="00341C17"/>
    <w:rsid w:val="00344688"/>
    <w:rsid w:val="0035145C"/>
    <w:rsid w:val="00355F57"/>
    <w:rsid w:val="00361012"/>
    <w:rsid w:val="00370399"/>
    <w:rsid w:val="00376187"/>
    <w:rsid w:val="0038091F"/>
    <w:rsid w:val="003828F8"/>
    <w:rsid w:val="00384ECE"/>
    <w:rsid w:val="003A2756"/>
    <w:rsid w:val="003A373F"/>
    <w:rsid w:val="003A384D"/>
    <w:rsid w:val="003A4CA3"/>
    <w:rsid w:val="003A68D9"/>
    <w:rsid w:val="003B06B9"/>
    <w:rsid w:val="003B2D9C"/>
    <w:rsid w:val="003B3179"/>
    <w:rsid w:val="003B327E"/>
    <w:rsid w:val="003B3377"/>
    <w:rsid w:val="003B379C"/>
    <w:rsid w:val="003C69EF"/>
    <w:rsid w:val="003D26F6"/>
    <w:rsid w:val="003D5289"/>
    <w:rsid w:val="003D6DA6"/>
    <w:rsid w:val="003D71DE"/>
    <w:rsid w:val="003E08DE"/>
    <w:rsid w:val="003E28BC"/>
    <w:rsid w:val="003E5E63"/>
    <w:rsid w:val="003E7D35"/>
    <w:rsid w:val="003F1245"/>
    <w:rsid w:val="003F5D64"/>
    <w:rsid w:val="004069B2"/>
    <w:rsid w:val="00410700"/>
    <w:rsid w:val="00416FDC"/>
    <w:rsid w:val="00430370"/>
    <w:rsid w:val="0043347B"/>
    <w:rsid w:val="00455981"/>
    <w:rsid w:val="00456B71"/>
    <w:rsid w:val="0046006E"/>
    <w:rsid w:val="00481EBF"/>
    <w:rsid w:val="00484F2D"/>
    <w:rsid w:val="004854ED"/>
    <w:rsid w:val="00487AE7"/>
    <w:rsid w:val="0049263E"/>
    <w:rsid w:val="00497AA7"/>
    <w:rsid w:val="004A74E6"/>
    <w:rsid w:val="004B13CA"/>
    <w:rsid w:val="004C1E4A"/>
    <w:rsid w:val="004C4A00"/>
    <w:rsid w:val="004D0C11"/>
    <w:rsid w:val="004D2F35"/>
    <w:rsid w:val="004D3C50"/>
    <w:rsid w:val="004D5487"/>
    <w:rsid w:val="00501430"/>
    <w:rsid w:val="0050268E"/>
    <w:rsid w:val="00503446"/>
    <w:rsid w:val="0050431D"/>
    <w:rsid w:val="00506F19"/>
    <w:rsid w:val="00512CA5"/>
    <w:rsid w:val="00523623"/>
    <w:rsid w:val="005259B5"/>
    <w:rsid w:val="00526B5C"/>
    <w:rsid w:val="005323D5"/>
    <w:rsid w:val="00534BE8"/>
    <w:rsid w:val="00536F49"/>
    <w:rsid w:val="00537D35"/>
    <w:rsid w:val="00551F5C"/>
    <w:rsid w:val="0055352B"/>
    <w:rsid w:val="00557577"/>
    <w:rsid w:val="00577660"/>
    <w:rsid w:val="00581320"/>
    <w:rsid w:val="00582756"/>
    <w:rsid w:val="005852DF"/>
    <w:rsid w:val="00591F69"/>
    <w:rsid w:val="005934D3"/>
    <w:rsid w:val="005942E8"/>
    <w:rsid w:val="005A5AFB"/>
    <w:rsid w:val="005A6F1C"/>
    <w:rsid w:val="005A7EF1"/>
    <w:rsid w:val="005C1CCC"/>
    <w:rsid w:val="005C49C3"/>
    <w:rsid w:val="005E1A4F"/>
    <w:rsid w:val="005E4076"/>
    <w:rsid w:val="005F1BB8"/>
    <w:rsid w:val="00600AF6"/>
    <w:rsid w:val="0061372A"/>
    <w:rsid w:val="00613CFC"/>
    <w:rsid w:val="00622081"/>
    <w:rsid w:val="006316C5"/>
    <w:rsid w:val="006322CF"/>
    <w:rsid w:val="00636905"/>
    <w:rsid w:val="0064059B"/>
    <w:rsid w:val="0064181D"/>
    <w:rsid w:val="00643677"/>
    <w:rsid w:val="00643737"/>
    <w:rsid w:val="00644C33"/>
    <w:rsid w:val="00657B8A"/>
    <w:rsid w:val="00661004"/>
    <w:rsid w:val="0066306D"/>
    <w:rsid w:val="00680650"/>
    <w:rsid w:val="006809C5"/>
    <w:rsid w:val="00684EA6"/>
    <w:rsid w:val="00687AA8"/>
    <w:rsid w:val="00690817"/>
    <w:rsid w:val="006A0686"/>
    <w:rsid w:val="006A18FD"/>
    <w:rsid w:val="006A4917"/>
    <w:rsid w:val="006B7A19"/>
    <w:rsid w:val="006C33C3"/>
    <w:rsid w:val="006E6298"/>
    <w:rsid w:val="00701159"/>
    <w:rsid w:val="00701CC4"/>
    <w:rsid w:val="00715DC8"/>
    <w:rsid w:val="0072454B"/>
    <w:rsid w:val="00734C88"/>
    <w:rsid w:val="007373FA"/>
    <w:rsid w:val="00743D4B"/>
    <w:rsid w:val="007460AB"/>
    <w:rsid w:val="00763429"/>
    <w:rsid w:val="007639B1"/>
    <w:rsid w:val="00764BE6"/>
    <w:rsid w:val="007669E2"/>
    <w:rsid w:val="0077476B"/>
    <w:rsid w:val="0078363B"/>
    <w:rsid w:val="007914E0"/>
    <w:rsid w:val="007A032F"/>
    <w:rsid w:val="007A2B59"/>
    <w:rsid w:val="007A2B99"/>
    <w:rsid w:val="007A463D"/>
    <w:rsid w:val="007C0157"/>
    <w:rsid w:val="007D3B3A"/>
    <w:rsid w:val="007D6F29"/>
    <w:rsid w:val="007D733E"/>
    <w:rsid w:val="007E0FB9"/>
    <w:rsid w:val="007F1BFC"/>
    <w:rsid w:val="007F42FD"/>
    <w:rsid w:val="0080193C"/>
    <w:rsid w:val="0081296B"/>
    <w:rsid w:val="00817176"/>
    <w:rsid w:val="0082205E"/>
    <w:rsid w:val="00822492"/>
    <w:rsid w:val="0083066F"/>
    <w:rsid w:val="008328B8"/>
    <w:rsid w:val="00844173"/>
    <w:rsid w:val="00850B37"/>
    <w:rsid w:val="0085688A"/>
    <w:rsid w:val="00861765"/>
    <w:rsid w:val="008617C7"/>
    <w:rsid w:val="00874739"/>
    <w:rsid w:val="00874A62"/>
    <w:rsid w:val="008809D2"/>
    <w:rsid w:val="00880F01"/>
    <w:rsid w:val="00890BDB"/>
    <w:rsid w:val="008C2937"/>
    <w:rsid w:val="008C2F46"/>
    <w:rsid w:val="008C3587"/>
    <w:rsid w:val="008D0C44"/>
    <w:rsid w:val="008D35C8"/>
    <w:rsid w:val="008D4799"/>
    <w:rsid w:val="008D7AE8"/>
    <w:rsid w:val="008E340C"/>
    <w:rsid w:val="008E4937"/>
    <w:rsid w:val="008E7828"/>
    <w:rsid w:val="0090406C"/>
    <w:rsid w:val="0090611E"/>
    <w:rsid w:val="00912577"/>
    <w:rsid w:val="0092006F"/>
    <w:rsid w:val="009222CA"/>
    <w:rsid w:val="009229C4"/>
    <w:rsid w:val="009255F1"/>
    <w:rsid w:val="009363ED"/>
    <w:rsid w:val="009404B5"/>
    <w:rsid w:val="009517FA"/>
    <w:rsid w:val="00967E61"/>
    <w:rsid w:val="00971C93"/>
    <w:rsid w:val="0097412B"/>
    <w:rsid w:val="00983BC1"/>
    <w:rsid w:val="00997C14"/>
    <w:rsid w:val="009A0837"/>
    <w:rsid w:val="009A1630"/>
    <w:rsid w:val="009A60C3"/>
    <w:rsid w:val="009A7594"/>
    <w:rsid w:val="009A7B3A"/>
    <w:rsid w:val="009B2107"/>
    <w:rsid w:val="009B30C4"/>
    <w:rsid w:val="009B495C"/>
    <w:rsid w:val="009B64F2"/>
    <w:rsid w:val="009C38CD"/>
    <w:rsid w:val="009D17E4"/>
    <w:rsid w:val="009D740C"/>
    <w:rsid w:val="009D75DD"/>
    <w:rsid w:val="009E2F44"/>
    <w:rsid w:val="009E5215"/>
    <w:rsid w:val="009E68E3"/>
    <w:rsid w:val="009F074C"/>
    <w:rsid w:val="00A07608"/>
    <w:rsid w:val="00A1199F"/>
    <w:rsid w:val="00A123E5"/>
    <w:rsid w:val="00A21527"/>
    <w:rsid w:val="00A30E12"/>
    <w:rsid w:val="00A32F98"/>
    <w:rsid w:val="00A331CD"/>
    <w:rsid w:val="00A33669"/>
    <w:rsid w:val="00A34E58"/>
    <w:rsid w:val="00A37523"/>
    <w:rsid w:val="00A472E7"/>
    <w:rsid w:val="00A51B1D"/>
    <w:rsid w:val="00A52878"/>
    <w:rsid w:val="00A64671"/>
    <w:rsid w:val="00A67DFA"/>
    <w:rsid w:val="00A71655"/>
    <w:rsid w:val="00A7220F"/>
    <w:rsid w:val="00A77176"/>
    <w:rsid w:val="00A800BA"/>
    <w:rsid w:val="00A80191"/>
    <w:rsid w:val="00A868E1"/>
    <w:rsid w:val="00A8787B"/>
    <w:rsid w:val="00A90C49"/>
    <w:rsid w:val="00A940DB"/>
    <w:rsid w:val="00A965FE"/>
    <w:rsid w:val="00AA2A3A"/>
    <w:rsid w:val="00AA4AB9"/>
    <w:rsid w:val="00AA6079"/>
    <w:rsid w:val="00AA630E"/>
    <w:rsid w:val="00AB1AE7"/>
    <w:rsid w:val="00AD6D05"/>
    <w:rsid w:val="00AD70ED"/>
    <w:rsid w:val="00AD7FD2"/>
    <w:rsid w:val="00AE489C"/>
    <w:rsid w:val="00AF4809"/>
    <w:rsid w:val="00B02243"/>
    <w:rsid w:val="00B06033"/>
    <w:rsid w:val="00B12421"/>
    <w:rsid w:val="00B22552"/>
    <w:rsid w:val="00B22D4E"/>
    <w:rsid w:val="00B343BB"/>
    <w:rsid w:val="00B3529B"/>
    <w:rsid w:val="00B463F4"/>
    <w:rsid w:val="00B55487"/>
    <w:rsid w:val="00B576E3"/>
    <w:rsid w:val="00B75886"/>
    <w:rsid w:val="00B81A57"/>
    <w:rsid w:val="00B81BB9"/>
    <w:rsid w:val="00B932B2"/>
    <w:rsid w:val="00B964E0"/>
    <w:rsid w:val="00B97477"/>
    <w:rsid w:val="00BA153B"/>
    <w:rsid w:val="00BA4A24"/>
    <w:rsid w:val="00BB246E"/>
    <w:rsid w:val="00BC042B"/>
    <w:rsid w:val="00BC1608"/>
    <w:rsid w:val="00BC2A8A"/>
    <w:rsid w:val="00BCBBD5"/>
    <w:rsid w:val="00BD1CBA"/>
    <w:rsid w:val="00BD7580"/>
    <w:rsid w:val="00BE05C1"/>
    <w:rsid w:val="00BE0EEE"/>
    <w:rsid w:val="00BF1487"/>
    <w:rsid w:val="00BF51A4"/>
    <w:rsid w:val="00BF6711"/>
    <w:rsid w:val="00BF6924"/>
    <w:rsid w:val="00C00A2C"/>
    <w:rsid w:val="00C013C8"/>
    <w:rsid w:val="00C10112"/>
    <w:rsid w:val="00C13F41"/>
    <w:rsid w:val="00C15564"/>
    <w:rsid w:val="00C2495C"/>
    <w:rsid w:val="00C31F10"/>
    <w:rsid w:val="00C31FAC"/>
    <w:rsid w:val="00C37EAA"/>
    <w:rsid w:val="00C37F47"/>
    <w:rsid w:val="00C41A99"/>
    <w:rsid w:val="00C42827"/>
    <w:rsid w:val="00C444E9"/>
    <w:rsid w:val="00C46748"/>
    <w:rsid w:val="00C61208"/>
    <w:rsid w:val="00C62870"/>
    <w:rsid w:val="00C63A82"/>
    <w:rsid w:val="00C66B11"/>
    <w:rsid w:val="00CA49F9"/>
    <w:rsid w:val="00CA5ED2"/>
    <w:rsid w:val="00CA6972"/>
    <w:rsid w:val="00CB4BD6"/>
    <w:rsid w:val="00CC3B4F"/>
    <w:rsid w:val="00CC4901"/>
    <w:rsid w:val="00CC63F6"/>
    <w:rsid w:val="00CCBC2B"/>
    <w:rsid w:val="00CD2182"/>
    <w:rsid w:val="00CD668E"/>
    <w:rsid w:val="00CD7DF0"/>
    <w:rsid w:val="00CE3274"/>
    <w:rsid w:val="00CE6DDE"/>
    <w:rsid w:val="00CE7722"/>
    <w:rsid w:val="00CF3893"/>
    <w:rsid w:val="00D00879"/>
    <w:rsid w:val="00D020B0"/>
    <w:rsid w:val="00D02282"/>
    <w:rsid w:val="00D04E2A"/>
    <w:rsid w:val="00D163FB"/>
    <w:rsid w:val="00D239ED"/>
    <w:rsid w:val="00D23A44"/>
    <w:rsid w:val="00D30795"/>
    <w:rsid w:val="00D43550"/>
    <w:rsid w:val="00D51772"/>
    <w:rsid w:val="00D66B2C"/>
    <w:rsid w:val="00D73AE8"/>
    <w:rsid w:val="00D74424"/>
    <w:rsid w:val="00D8069E"/>
    <w:rsid w:val="00D85211"/>
    <w:rsid w:val="00D86998"/>
    <w:rsid w:val="00D86A80"/>
    <w:rsid w:val="00D87A27"/>
    <w:rsid w:val="00DB314B"/>
    <w:rsid w:val="00DB4DE1"/>
    <w:rsid w:val="00DC37CA"/>
    <w:rsid w:val="00DC3D48"/>
    <w:rsid w:val="00DC656C"/>
    <w:rsid w:val="00DD4AEB"/>
    <w:rsid w:val="00DD580E"/>
    <w:rsid w:val="00DE2F63"/>
    <w:rsid w:val="00DF4FCA"/>
    <w:rsid w:val="00DF74C1"/>
    <w:rsid w:val="00E0210A"/>
    <w:rsid w:val="00E0591D"/>
    <w:rsid w:val="00E15EA8"/>
    <w:rsid w:val="00E352CF"/>
    <w:rsid w:val="00E37C52"/>
    <w:rsid w:val="00E40502"/>
    <w:rsid w:val="00E474E4"/>
    <w:rsid w:val="00E50859"/>
    <w:rsid w:val="00E626B0"/>
    <w:rsid w:val="00E70F6B"/>
    <w:rsid w:val="00E77556"/>
    <w:rsid w:val="00E86245"/>
    <w:rsid w:val="00EA2ED2"/>
    <w:rsid w:val="00EA730E"/>
    <w:rsid w:val="00EB5DEE"/>
    <w:rsid w:val="00EB6D3E"/>
    <w:rsid w:val="00EC46EF"/>
    <w:rsid w:val="00EC4F4A"/>
    <w:rsid w:val="00ED0874"/>
    <w:rsid w:val="00EF1E89"/>
    <w:rsid w:val="00EF2390"/>
    <w:rsid w:val="00EF3E52"/>
    <w:rsid w:val="00EF4E75"/>
    <w:rsid w:val="00EF55C1"/>
    <w:rsid w:val="00EF7BB6"/>
    <w:rsid w:val="00F007D2"/>
    <w:rsid w:val="00F02A2E"/>
    <w:rsid w:val="00F04576"/>
    <w:rsid w:val="00F10C7C"/>
    <w:rsid w:val="00F10E14"/>
    <w:rsid w:val="00F10E54"/>
    <w:rsid w:val="00F146D4"/>
    <w:rsid w:val="00F2486A"/>
    <w:rsid w:val="00F26377"/>
    <w:rsid w:val="00F27D2E"/>
    <w:rsid w:val="00F31D62"/>
    <w:rsid w:val="00F441B4"/>
    <w:rsid w:val="00F45CD0"/>
    <w:rsid w:val="00F47DBB"/>
    <w:rsid w:val="00F73ABF"/>
    <w:rsid w:val="00F8053B"/>
    <w:rsid w:val="00F82A08"/>
    <w:rsid w:val="00F87863"/>
    <w:rsid w:val="00F90724"/>
    <w:rsid w:val="00FA12E5"/>
    <w:rsid w:val="00FA7E38"/>
    <w:rsid w:val="00FC59FF"/>
    <w:rsid w:val="00FC6109"/>
    <w:rsid w:val="00FD473F"/>
    <w:rsid w:val="00FD7BB8"/>
    <w:rsid w:val="00FD7C8D"/>
    <w:rsid w:val="00FE291F"/>
    <w:rsid w:val="00FE7BB9"/>
    <w:rsid w:val="00FF0D0E"/>
    <w:rsid w:val="00FF13A6"/>
    <w:rsid w:val="00FF48F4"/>
    <w:rsid w:val="010AAC6A"/>
    <w:rsid w:val="010E742F"/>
    <w:rsid w:val="010EB14F"/>
    <w:rsid w:val="01142E3F"/>
    <w:rsid w:val="0133FB9A"/>
    <w:rsid w:val="0158285A"/>
    <w:rsid w:val="0175718D"/>
    <w:rsid w:val="01D60671"/>
    <w:rsid w:val="01D84A5F"/>
    <w:rsid w:val="01F0B3CC"/>
    <w:rsid w:val="023C56D2"/>
    <w:rsid w:val="0248EB39"/>
    <w:rsid w:val="025D6116"/>
    <w:rsid w:val="026C283E"/>
    <w:rsid w:val="027EFB4B"/>
    <w:rsid w:val="02942619"/>
    <w:rsid w:val="02A803B2"/>
    <w:rsid w:val="02C9592A"/>
    <w:rsid w:val="02F2DA55"/>
    <w:rsid w:val="02FE01F8"/>
    <w:rsid w:val="03047ACE"/>
    <w:rsid w:val="030968D7"/>
    <w:rsid w:val="030A83B4"/>
    <w:rsid w:val="031AF63D"/>
    <w:rsid w:val="03276668"/>
    <w:rsid w:val="032D2887"/>
    <w:rsid w:val="036B7F52"/>
    <w:rsid w:val="0395EC70"/>
    <w:rsid w:val="03A2220C"/>
    <w:rsid w:val="03DF149B"/>
    <w:rsid w:val="03E51A90"/>
    <w:rsid w:val="03EBB173"/>
    <w:rsid w:val="03F3907B"/>
    <w:rsid w:val="03F7B151"/>
    <w:rsid w:val="0404BEA3"/>
    <w:rsid w:val="040A5FD0"/>
    <w:rsid w:val="040B9D9A"/>
    <w:rsid w:val="040E26FF"/>
    <w:rsid w:val="045BF650"/>
    <w:rsid w:val="04A533BE"/>
    <w:rsid w:val="04B82F20"/>
    <w:rsid w:val="04D6D98C"/>
    <w:rsid w:val="04D81B6D"/>
    <w:rsid w:val="04DFF051"/>
    <w:rsid w:val="04F33C08"/>
    <w:rsid w:val="04FC0E87"/>
    <w:rsid w:val="05000AC4"/>
    <w:rsid w:val="051E2BC4"/>
    <w:rsid w:val="05368DAC"/>
    <w:rsid w:val="053B8F2E"/>
    <w:rsid w:val="05872061"/>
    <w:rsid w:val="05881FA7"/>
    <w:rsid w:val="058C005D"/>
    <w:rsid w:val="058F60DC"/>
    <w:rsid w:val="05983F95"/>
    <w:rsid w:val="059DC6C7"/>
    <w:rsid w:val="05C1C1F1"/>
    <w:rsid w:val="05F653B3"/>
    <w:rsid w:val="063B03F1"/>
    <w:rsid w:val="063C842A"/>
    <w:rsid w:val="0643ED87"/>
    <w:rsid w:val="067589FD"/>
    <w:rsid w:val="067BC0B2"/>
    <w:rsid w:val="0681E9CF"/>
    <w:rsid w:val="0697BD35"/>
    <w:rsid w:val="06A18438"/>
    <w:rsid w:val="06CF582A"/>
    <w:rsid w:val="06E3DAAA"/>
    <w:rsid w:val="06EA0413"/>
    <w:rsid w:val="06FB3574"/>
    <w:rsid w:val="0715ED48"/>
    <w:rsid w:val="0722F0C2"/>
    <w:rsid w:val="0744BD46"/>
    <w:rsid w:val="075D9252"/>
    <w:rsid w:val="077076A8"/>
    <w:rsid w:val="0779821C"/>
    <w:rsid w:val="07831158"/>
    <w:rsid w:val="0790A248"/>
    <w:rsid w:val="079898E5"/>
    <w:rsid w:val="07A03013"/>
    <w:rsid w:val="07BDCEFF"/>
    <w:rsid w:val="07CBF017"/>
    <w:rsid w:val="07D8548B"/>
    <w:rsid w:val="07F12B03"/>
    <w:rsid w:val="08052FE2"/>
    <w:rsid w:val="08084D41"/>
    <w:rsid w:val="08304F14"/>
    <w:rsid w:val="0833AF49"/>
    <w:rsid w:val="0855EB87"/>
    <w:rsid w:val="089C696A"/>
    <w:rsid w:val="08B33D30"/>
    <w:rsid w:val="08D2F5EA"/>
    <w:rsid w:val="08E92F19"/>
    <w:rsid w:val="08F40ABD"/>
    <w:rsid w:val="08FC1648"/>
    <w:rsid w:val="0907D691"/>
    <w:rsid w:val="09174536"/>
    <w:rsid w:val="09177E9B"/>
    <w:rsid w:val="0926EA5C"/>
    <w:rsid w:val="092EA809"/>
    <w:rsid w:val="09346946"/>
    <w:rsid w:val="093F2A90"/>
    <w:rsid w:val="097424EC"/>
    <w:rsid w:val="097514C4"/>
    <w:rsid w:val="09AEE017"/>
    <w:rsid w:val="09B2C17F"/>
    <w:rsid w:val="09CCF0D8"/>
    <w:rsid w:val="09F55959"/>
    <w:rsid w:val="09F96A6D"/>
    <w:rsid w:val="09FD1A9B"/>
    <w:rsid w:val="09FFC240"/>
    <w:rsid w:val="0A0AC539"/>
    <w:rsid w:val="0A1860F5"/>
    <w:rsid w:val="0A2473B3"/>
    <w:rsid w:val="0A2D0FF8"/>
    <w:rsid w:val="0A339FA6"/>
    <w:rsid w:val="0A495AA4"/>
    <w:rsid w:val="0A53DC23"/>
    <w:rsid w:val="0A724449"/>
    <w:rsid w:val="0AA7A0B5"/>
    <w:rsid w:val="0ABDEF94"/>
    <w:rsid w:val="0AD43614"/>
    <w:rsid w:val="0AD717F1"/>
    <w:rsid w:val="0AF50141"/>
    <w:rsid w:val="0AFAD7D6"/>
    <w:rsid w:val="0B16FC97"/>
    <w:rsid w:val="0B1813E6"/>
    <w:rsid w:val="0B1821AC"/>
    <w:rsid w:val="0B19F024"/>
    <w:rsid w:val="0B214561"/>
    <w:rsid w:val="0B32A7F7"/>
    <w:rsid w:val="0B3CF5F6"/>
    <w:rsid w:val="0B4E802E"/>
    <w:rsid w:val="0B5CDA5C"/>
    <w:rsid w:val="0B5FFCDF"/>
    <w:rsid w:val="0B6E4AB3"/>
    <w:rsid w:val="0B7E826D"/>
    <w:rsid w:val="0BA0DABE"/>
    <w:rsid w:val="0BAB4FD8"/>
    <w:rsid w:val="0BBE1D7D"/>
    <w:rsid w:val="0BC82543"/>
    <w:rsid w:val="0BD8B43E"/>
    <w:rsid w:val="0BE58861"/>
    <w:rsid w:val="0C004B41"/>
    <w:rsid w:val="0C33C884"/>
    <w:rsid w:val="0C574328"/>
    <w:rsid w:val="0C72E852"/>
    <w:rsid w:val="0C9D76FA"/>
    <w:rsid w:val="0CA8E3B4"/>
    <w:rsid w:val="0CC5E582"/>
    <w:rsid w:val="0CDEA300"/>
    <w:rsid w:val="0CEA90C3"/>
    <w:rsid w:val="0D1C1990"/>
    <w:rsid w:val="0D2951DF"/>
    <w:rsid w:val="0D33B55F"/>
    <w:rsid w:val="0D53315F"/>
    <w:rsid w:val="0D59EDDE"/>
    <w:rsid w:val="0D5B4E12"/>
    <w:rsid w:val="0D623432"/>
    <w:rsid w:val="0D887BEC"/>
    <w:rsid w:val="0D8B5E80"/>
    <w:rsid w:val="0D91B166"/>
    <w:rsid w:val="0DA133FB"/>
    <w:rsid w:val="0DA7C7A5"/>
    <w:rsid w:val="0DB6F3C6"/>
    <w:rsid w:val="0DBA1C5C"/>
    <w:rsid w:val="0DBAEF14"/>
    <w:rsid w:val="0DBBF141"/>
    <w:rsid w:val="0DC81E30"/>
    <w:rsid w:val="0E1B5F53"/>
    <w:rsid w:val="0E1D6EA6"/>
    <w:rsid w:val="0E36A947"/>
    <w:rsid w:val="0E38F295"/>
    <w:rsid w:val="0E461EC9"/>
    <w:rsid w:val="0E659211"/>
    <w:rsid w:val="0E728EF7"/>
    <w:rsid w:val="0E740F7C"/>
    <w:rsid w:val="0E7723BB"/>
    <w:rsid w:val="0EBC81EB"/>
    <w:rsid w:val="0EC58D01"/>
    <w:rsid w:val="0EE2F09A"/>
    <w:rsid w:val="0EEBD392"/>
    <w:rsid w:val="0EF3DCE1"/>
    <w:rsid w:val="0F057C73"/>
    <w:rsid w:val="0F34EBC3"/>
    <w:rsid w:val="0F70245E"/>
    <w:rsid w:val="0F8A9141"/>
    <w:rsid w:val="0F9160B7"/>
    <w:rsid w:val="0FA79628"/>
    <w:rsid w:val="0FB36025"/>
    <w:rsid w:val="10274385"/>
    <w:rsid w:val="104F6EA4"/>
    <w:rsid w:val="1051ACE1"/>
    <w:rsid w:val="1051E6F6"/>
    <w:rsid w:val="1071A02B"/>
    <w:rsid w:val="1073BAC0"/>
    <w:rsid w:val="10A30F26"/>
    <w:rsid w:val="10D16DC3"/>
    <w:rsid w:val="10D7961A"/>
    <w:rsid w:val="1116ED37"/>
    <w:rsid w:val="1118239B"/>
    <w:rsid w:val="112226CE"/>
    <w:rsid w:val="1125E510"/>
    <w:rsid w:val="11292049"/>
    <w:rsid w:val="11345235"/>
    <w:rsid w:val="113AAB60"/>
    <w:rsid w:val="1150D418"/>
    <w:rsid w:val="11521C44"/>
    <w:rsid w:val="11530015"/>
    <w:rsid w:val="116C25A0"/>
    <w:rsid w:val="1184BD42"/>
    <w:rsid w:val="11B950A0"/>
    <w:rsid w:val="11FD14F0"/>
    <w:rsid w:val="12132555"/>
    <w:rsid w:val="1224116D"/>
    <w:rsid w:val="122ADBA7"/>
    <w:rsid w:val="1237C6E4"/>
    <w:rsid w:val="123BA677"/>
    <w:rsid w:val="124543E6"/>
    <w:rsid w:val="12580EF6"/>
    <w:rsid w:val="12587438"/>
    <w:rsid w:val="1261B36A"/>
    <w:rsid w:val="127EE414"/>
    <w:rsid w:val="12AE3620"/>
    <w:rsid w:val="12BCE779"/>
    <w:rsid w:val="12C46497"/>
    <w:rsid w:val="12C4D3C1"/>
    <w:rsid w:val="12DC31B6"/>
    <w:rsid w:val="12EB00E7"/>
    <w:rsid w:val="12FBB3F4"/>
    <w:rsid w:val="1314244B"/>
    <w:rsid w:val="13151DEC"/>
    <w:rsid w:val="13192923"/>
    <w:rsid w:val="1323A6F9"/>
    <w:rsid w:val="1330778E"/>
    <w:rsid w:val="1368E8C3"/>
    <w:rsid w:val="138E8DDC"/>
    <w:rsid w:val="1393CAA9"/>
    <w:rsid w:val="13CF0E7F"/>
    <w:rsid w:val="13E428BF"/>
    <w:rsid w:val="13F33685"/>
    <w:rsid w:val="13F44499"/>
    <w:rsid w:val="1400F27D"/>
    <w:rsid w:val="140A65BB"/>
    <w:rsid w:val="14434EC7"/>
    <w:rsid w:val="145FBDB1"/>
    <w:rsid w:val="148E69F5"/>
    <w:rsid w:val="14A9A337"/>
    <w:rsid w:val="14ADC8FB"/>
    <w:rsid w:val="150D9C15"/>
    <w:rsid w:val="15349273"/>
    <w:rsid w:val="153EE730"/>
    <w:rsid w:val="1563FF39"/>
    <w:rsid w:val="156603AB"/>
    <w:rsid w:val="156748EA"/>
    <w:rsid w:val="1593AEBF"/>
    <w:rsid w:val="159DD0AF"/>
    <w:rsid w:val="15FDB5C4"/>
    <w:rsid w:val="165FE5F3"/>
    <w:rsid w:val="167DD1C0"/>
    <w:rsid w:val="16857368"/>
    <w:rsid w:val="1689FA0C"/>
    <w:rsid w:val="168DD9E9"/>
    <w:rsid w:val="169FDA1C"/>
    <w:rsid w:val="16AB332C"/>
    <w:rsid w:val="16BC28ED"/>
    <w:rsid w:val="16FD4BEF"/>
    <w:rsid w:val="1720140C"/>
    <w:rsid w:val="1728363D"/>
    <w:rsid w:val="1739B228"/>
    <w:rsid w:val="173FE98D"/>
    <w:rsid w:val="174CF860"/>
    <w:rsid w:val="178BCE8D"/>
    <w:rsid w:val="178FE7E9"/>
    <w:rsid w:val="17977071"/>
    <w:rsid w:val="17A5A1E4"/>
    <w:rsid w:val="17B60FC0"/>
    <w:rsid w:val="17BF097C"/>
    <w:rsid w:val="17C76948"/>
    <w:rsid w:val="17DBE04F"/>
    <w:rsid w:val="17DF71B9"/>
    <w:rsid w:val="17FBB654"/>
    <w:rsid w:val="17FD1518"/>
    <w:rsid w:val="184AE0B3"/>
    <w:rsid w:val="184EA403"/>
    <w:rsid w:val="185BD890"/>
    <w:rsid w:val="186A2852"/>
    <w:rsid w:val="1871F4FF"/>
    <w:rsid w:val="18C6C870"/>
    <w:rsid w:val="18CC8DAD"/>
    <w:rsid w:val="18CE0D38"/>
    <w:rsid w:val="18D44174"/>
    <w:rsid w:val="18E87D48"/>
    <w:rsid w:val="18F18BF9"/>
    <w:rsid w:val="192D76BE"/>
    <w:rsid w:val="193842FD"/>
    <w:rsid w:val="1941E1CF"/>
    <w:rsid w:val="1945003B"/>
    <w:rsid w:val="194E8D37"/>
    <w:rsid w:val="195E8853"/>
    <w:rsid w:val="19A0F403"/>
    <w:rsid w:val="19A64AA7"/>
    <w:rsid w:val="19E42D22"/>
    <w:rsid w:val="19F66F22"/>
    <w:rsid w:val="1A06D545"/>
    <w:rsid w:val="1A109F2C"/>
    <w:rsid w:val="1A379D10"/>
    <w:rsid w:val="1A4A5DC0"/>
    <w:rsid w:val="1A59C2F4"/>
    <w:rsid w:val="1A86B948"/>
    <w:rsid w:val="1AAE8AE4"/>
    <w:rsid w:val="1AC7135B"/>
    <w:rsid w:val="1AFC4FF6"/>
    <w:rsid w:val="1B0F22A0"/>
    <w:rsid w:val="1B14DABD"/>
    <w:rsid w:val="1B196634"/>
    <w:rsid w:val="1B292AFC"/>
    <w:rsid w:val="1B2F4E2C"/>
    <w:rsid w:val="1B38BDA1"/>
    <w:rsid w:val="1B437118"/>
    <w:rsid w:val="1B61F64A"/>
    <w:rsid w:val="1B78F4D0"/>
    <w:rsid w:val="1B830EED"/>
    <w:rsid w:val="1BA718DF"/>
    <w:rsid w:val="1BCC2AC4"/>
    <w:rsid w:val="1C1A2A7E"/>
    <w:rsid w:val="1C3324FC"/>
    <w:rsid w:val="1C381B51"/>
    <w:rsid w:val="1C4383D7"/>
    <w:rsid w:val="1C619485"/>
    <w:rsid w:val="1C798291"/>
    <w:rsid w:val="1CBFDA5A"/>
    <w:rsid w:val="1CC4E5E5"/>
    <w:rsid w:val="1CD38690"/>
    <w:rsid w:val="1D20F887"/>
    <w:rsid w:val="1D22871A"/>
    <w:rsid w:val="1D37D68F"/>
    <w:rsid w:val="1D3FA458"/>
    <w:rsid w:val="1D42AAC0"/>
    <w:rsid w:val="1D675DFB"/>
    <w:rsid w:val="1D67FB25"/>
    <w:rsid w:val="1D8D0FBA"/>
    <w:rsid w:val="1DA5385A"/>
    <w:rsid w:val="1DDB0EEF"/>
    <w:rsid w:val="1DEC0F5E"/>
    <w:rsid w:val="1DFC2CF0"/>
    <w:rsid w:val="1E020305"/>
    <w:rsid w:val="1E50E8F7"/>
    <w:rsid w:val="1E6B54FA"/>
    <w:rsid w:val="1E76B541"/>
    <w:rsid w:val="1E78775C"/>
    <w:rsid w:val="1EAEDE28"/>
    <w:rsid w:val="1EC1021D"/>
    <w:rsid w:val="1EE8E30D"/>
    <w:rsid w:val="1F09153C"/>
    <w:rsid w:val="1F0A41E2"/>
    <w:rsid w:val="1F0C2C21"/>
    <w:rsid w:val="1F797A0A"/>
    <w:rsid w:val="1F8C3E42"/>
    <w:rsid w:val="1F8EA6F8"/>
    <w:rsid w:val="1FBC5A1C"/>
    <w:rsid w:val="1FD8899A"/>
    <w:rsid w:val="1FDA8128"/>
    <w:rsid w:val="2017BD44"/>
    <w:rsid w:val="201948D6"/>
    <w:rsid w:val="20199BAA"/>
    <w:rsid w:val="2021B65F"/>
    <w:rsid w:val="2072C103"/>
    <w:rsid w:val="2092C5C2"/>
    <w:rsid w:val="2095131B"/>
    <w:rsid w:val="20C90478"/>
    <w:rsid w:val="20CE8D81"/>
    <w:rsid w:val="20E93277"/>
    <w:rsid w:val="21053CC6"/>
    <w:rsid w:val="2105F950"/>
    <w:rsid w:val="2112AFB1"/>
    <w:rsid w:val="211D2E22"/>
    <w:rsid w:val="21351DC4"/>
    <w:rsid w:val="2154A6B0"/>
    <w:rsid w:val="2156916F"/>
    <w:rsid w:val="2160E3AD"/>
    <w:rsid w:val="2181C980"/>
    <w:rsid w:val="218F3E45"/>
    <w:rsid w:val="21C5C819"/>
    <w:rsid w:val="21D8A660"/>
    <w:rsid w:val="2216CB1B"/>
    <w:rsid w:val="221FA0C4"/>
    <w:rsid w:val="2226863B"/>
    <w:rsid w:val="2246B5B7"/>
    <w:rsid w:val="22673912"/>
    <w:rsid w:val="226D99AF"/>
    <w:rsid w:val="2274220A"/>
    <w:rsid w:val="2292A7DB"/>
    <w:rsid w:val="22946287"/>
    <w:rsid w:val="22A1C9B1"/>
    <w:rsid w:val="22A39AB1"/>
    <w:rsid w:val="22ADD995"/>
    <w:rsid w:val="22CE4C73"/>
    <w:rsid w:val="22D0C3EA"/>
    <w:rsid w:val="22D2D49C"/>
    <w:rsid w:val="23314AED"/>
    <w:rsid w:val="233349AF"/>
    <w:rsid w:val="237476C1"/>
    <w:rsid w:val="23A0B6A3"/>
    <w:rsid w:val="23C6E098"/>
    <w:rsid w:val="23CC09EC"/>
    <w:rsid w:val="23DCFDC2"/>
    <w:rsid w:val="23ED1DC8"/>
    <w:rsid w:val="23F4E7A4"/>
    <w:rsid w:val="23F4FBAC"/>
    <w:rsid w:val="23F6CE36"/>
    <w:rsid w:val="240154E7"/>
    <w:rsid w:val="24061D39"/>
    <w:rsid w:val="240674D4"/>
    <w:rsid w:val="240B386C"/>
    <w:rsid w:val="240BC592"/>
    <w:rsid w:val="2424344C"/>
    <w:rsid w:val="244FFEC0"/>
    <w:rsid w:val="2471ACD4"/>
    <w:rsid w:val="24777CEC"/>
    <w:rsid w:val="247872A2"/>
    <w:rsid w:val="249928AD"/>
    <w:rsid w:val="24A6D85F"/>
    <w:rsid w:val="24B6E4F8"/>
    <w:rsid w:val="24CE5B5A"/>
    <w:rsid w:val="24D2BC6C"/>
    <w:rsid w:val="24EE10CC"/>
    <w:rsid w:val="24F52068"/>
    <w:rsid w:val="24F9CCE5"/>
    <w:rsid w:val="25171124"/>
    <w:rsid w:val="25515D23"/>
    <w:rsid w:val="2565BC87"/>
    <w:rsid w:val="257892E0"/>
    <w:rsid w:val="25A68A47"/>
    <w:rsid w:val="25B61BA7"/>
    <w:rsid w:val="25CA489D"/>
    <w:rsid w:val="25CF9E4F"/>
    <w:rsid w:val="25D0B861"/>
    <w:rsid w:val="265C7FE0"/>
    <w:rsid w:val="2665B717"/>
    <w:rsid w:val="266A2BBB"/>
    <w:rsid w:val="26853D6A"/>
    <w:rsid w:val="269EA911"/>
    <w:rsid w:val="26A7B76C"/>
    <w:rsid w:val="26C4C420"/>
    <w:rsid w:val="26CF787A"/>
    <w:rsid w:val="26DCCB91"/>
    <w:rsid w:val="2703AAAE"/>
    <w:rsid w:val="27136009"/>
    <w:rsid w:val="273517A0"/>
    <w:rsid w:val="2740DC93"/>
    <w:rsid w:val="274AED2C"/>
    <w:rsid w:val="274B3645"/>
    <w:rsid w:val="2758471A"/>
    <w:rsid w:val="27585EC5"/>
    <w:rsid w:val="275A19DF"/>
    <w:rsid w:val="276618FE"/>
    <w:rsid w:val="2781376E"/>
    <w:rsid w:val="27A3FC6A"/>
    <w:rsid w:val="27B1E6DA"/>
    <w:rsid w:val="27C3E834"/>
    <w:rsid w:val="27C3F9E6"/>
    <w:rsid w:val="27E674BC"/>
    <w:rsid w:val="27F030E5"/>
    <w:rsid w:val="27F85041"/>
    <w:rsid w:val="280C87E1"/>
    <w:rsid w:val="282CC12A"/>
    <w:rsid w:val="28349C2C"/>
    <w:rsid w:val="2845668C"/>
    <w:rsid w:val="28536859"/>
    <w:rsid w:val="286CA844"/>
    <w:rsid w:val="288732E3"/>
    <w:rsid w:val="28A02446"/>
    <w:rsid w:val="28A80B84"/>
    <w:rsid w:val="28B2FFF9"/>
    <w:rsid w:val="28C6B396"/>
    <w:rsid w:val="28CD0181"/>
    <w:rsid w:val="28E4BD26"/>
    <w:rsid w:val="28F18629"/>
    <w:rsid w:val="28FB7CB1"/>
    <w:rsid w:val="29202A0E"/>
    <w:rsid w:val="293DCF25"/>
    <w:rsid w:val="296341F0"/>
    <w:rsid w:val="298A7893"/>
    <w:rsid w:val="2990684A"/>
    <w:rsid w:val="299614EB"/>
    <w:rsid w:val="29A3BC10"/>
    <w:rsid w:val="29D75FEE"/>
    <w:rsid w:val="2A04119E"/>
    <w:rsid w:val="2A0BFF7B"/>
    <w:rsid w:val="2A0D9A99"/>
    <w:rsid w:val="2A159515"/>
    <w:rsid w:val="2A168D66"/>
    <w:rsid w:val="2A7D38FC"/>
    <w:rsid w:val="2A826876"/>
    <w:rsid w:val="2A82D12D"/>
    <w:rsid w:val="2A8FFF87"/>
    <w:rsid w:val="2A9096FF"/>
    <w:rsid w:val="2AC022BB"/>
    <w:rsid w:val="2ACD9613"/>
    <w:rsid w:val="2ADE87A7"/>
    <w:rsid w:val="2AFB53F6"/>
    <w:rsid w:val="2B07D022"/>
    <w:rsid w:val="2B08DC03"/>
    <w:rsid w:val="2B09A065"/>
    <w:rsid w:val="2B0E0DA4"/>
    <w:rsid w:val="2B24D70E"/>
    <w:rsid w:val="2B39BF20"/>
    <w:rsid w:val="2B3BF08E"/>
    <w:rsid w:val="2B4726D4"/>
    <w:rsid w:val="2B47FF0E"/>
    <w:rsid w:val="2B4FCED8"/>
    <w:rsid w:val="2B600F1A"/>
    <w:rsid w:val="2B6461EC"/>
    <w:rsid w:val="2BBDD10B"/>
    <w:rsid w:val="2BCDEC79"/>
    <w:rsid w:val="2BD4643E"/>
    <w:rsid w:val="2BE75071"/>
    <w:rsid w:val="2C1E5E4F"/>
    <w:rsid w:val="2C4BB87D"/>
    <w:rsid w:val="2C4F12D1"/>
    <w:rsid w:val="2C561038"/>
    <w:rsid w:val="2C592486"/>
    <w:rsid w:val="2C72FC76"/>
    <w:rsid w:val="2CA43A92"/>
    <w:rsid w:val="2CAACD53"/>
    <w:rsid w:val="2CAFFB92"/>
    <w:rsid w:val="2CB69FB8"/>
    <w:rsid w:val="2CBBE3F8"/>
    <w:rsid w:val="2CD48FB5"/>
    <w:rsid w:val="2CF6CB21"/>
    <w:rsid w:val="2D451EB6"/>
    <w:rsid w:val="2D644A9A"/>
    <w:rsid w:val="2D691814"/>
    <w:rsid w:val="2DA07873"/>
    <w:rsid w:val="2DA99E52"/>
    <w:rsid w:val="2DB36621"/>
    <w:rsid w:val="2DB4D9BE"/>
    <w:rsid w:val="2DBBA420"/>
    <w:rsid w:val="2DBDBB4D"/>
    <w:rsid w:val="2DC22552"/>
    <w:rsid w:val="2DC81834"/>
    <w:rsid w:val="2DED3DC4"/>
    <w:rsid w:val="2DF345C0"/>
    <w:rsid w:val="2DF39B31"/>
    <w:rsid w:val="2E6A8CCF"/>
    <w:rsid w:val="2E93DC7B"/>
    <w:rsid w:val="2E9CE800"/>
    <w:rsid w:val="2EA891F7"/>
    <w:rsid w:val="2EB905FB"/>
    <w:rsid w:val="2EBA8C7F"/>
    <w:rsid w:val="2EE2C8D3"/>
    <w:rsid w:val="2EEA0B7E"/>
    <w:rsid w:val="2EEA78C5"/>
    <w:rsid w:val="2EF68D87"/>
    <w:rsid w:val="2F1FED4B"/>
    <w:rsid w:val="2F3AC054"/>
    <w:rsid w:val="2F479E3A"/>
    <w:rsid w:val="2F6321D5"/>
    <w:rsid w:val="2F75D01C"/>
    <w:rsid w:val="2F88026C"/>
    <w:rsid w:val="2F8F6B92"/>
    <w:rsid w:val="2FA4099E"/>
    <w:rsid w:val="2FA956C7"/>
    <w:rsid w:val="2FAEA3E7"/>
    <w:rsid w:val="2FC9BCB7"/>
    <w:rsid w:val="2FF5A9CE"/>
    <w:rsid w:val="2FFEC7D3"/>
    <w:rsid w:val="3002FD92"/>
    <w:rsid w:val="301799C6"/>
    <w:rsid w:val="301A97F7"/>
    <w:rsid w:val="301FF7DA"/>
    <w:rsid w:val="302833F1"/>
    <w:rsid w:val="30359241"/>
    <w:rsid w:val="30460B33"/>
    <w:rsid w:val="304933A8"/>
    <w:rsid w:val="305CE438"/>
    <w:rsid w:val="306379D4"/>
    <w:rsid w:val="30763BDE"/>
    <w:rsid w:val="307B9050"/>
    <w:rsid w:val="30979748"/>
    <w:rsid w:val="30A978E7"/>
    <w:rsid w:val="30AC0CB1"/>
    <w:rsid w:val="3111A07D"/>
    <w:rsid w:val="311EDC48"/>
    <w:rsid w:val="313172C8"/>
    <w:rsid w:val="31585E8A"/>
    <w:rsid w:val="3159BD14"/>
    <w:rsid w:val="317BA7C4"/>
    <w:rsid w:val="3188960C"/>
    <w:rsid w:val="31981717"/>
    <w:rsid w:val="31B3E6B5"/>
    <w:rsid w:val="31BF618D"/>
    <w:rsid w:val="31C6F596"/>
    <w:rsid w:val="31D424ED"/>
    <w:rsid w:val="31E9F4BC"/>
    <w:rsid w:val="31ECF4FA"/>
    <w:rsid w:val="3206AEFE"/>
    <w:rsid w:val="32070538"/>
    <w:rsid w:val="321FDAD5"/>
    <w:rsid w:val="32370891"/>
    <w:rsid w:val="323D8BD9"/>
    <w:rsid w:val="324CF735"/>
    <w:rsid w:val="32709B78"/>
    <w:rsid w:val="327BC79B"/>
    <w:rsid w:val="32891568"/>
    <w:rsid w:val="329EFEC7"/>
    <w:rsid w:val="32A49EE5"/>
    <w:rsid w:val="32A80FB6"/>
    <w:rsid w:val="32BB0823"/>
    <w:rsid w:val="32E4590A"/>
    <w:rsid w:val="336653DD"/>
    <w:rsid w:val="33676F9F"/>
    <w:rsid w:val="339C1744"/>
    <w:rsid w:val="33B3CECF"/>
    <w:rsid w:val="33D9952B"/>
    <w:rsid w:val="33DABD3C"/>
    <w:rsid w:val="33E2F760"/>
    <w:rsid w:val="33ED9BED"/>
    <w:rsid w:val="33F62420"/>
    <w:rsid w:val="3402D9FE"/>
    <w:rsid w:val="342F65D1"/>
    <w:rsid w:val="3431158F"/>
    <w:rsid w:val="34336FB7"/>
    <w:rsid w:val="343B11B9"/>
    <w:rsid w:val="34413511"/>
    <w:rsid w:val="34718639"/>
    <w:rsid w:val="347BCDC8"/>
    <w:rsid w:val="348A1289"/>
    <w:rsid w:val="34BAEEDE"/>
    <w:rsid w:val="34EC9BF8"/>
    <w:rsid w:val="3562C976"/>
    <w:rsid w:val="358890DF"/>
    <w:rsid w:val="35D6E21A"/>
    <w:rsid w:val="35EEA4A3"/>
    <w:rsid w:val="3622E6B5"/>
    <w:rsid w:val="362A794A"/>
    <w:rsid w:val="36512036"/>
    <w:rsid w:val="365CC389"/>
    <w:rsid w:val="3663E9BF"/>
    <w:rsid w:val="36827E46"/>
    <w:rsid w:val="36AC13DB"/>
    <w:rsid w:val="36AD4CC4"/>
    <w:rsid w:val="36DCB35D"/>
    <w:rsid w:val="36EB6F91"/>
    <w:rsid w:val="37011E49"/>
    <w:rsid w:val="370C50BE"/>
    <w:rsid w:val="3724718D"/>
    <w:rsid w:val="373300CF"/>
    <w:rsid w:val="37336720"/>
    <w:rsid w:val="373EDFCB"/>
    <w:rsid w:val="3743ADA5"/>
    <w:rsid w:val="3747975A"/>
    <w:rsid w:val="37554264"/>
    <w:rsid w:val="3768FE7C"/>
    <w:rsid w:val="37E21E4B"/>
    <w:rsid w:val="37F211B4"/>
    <w:rsid w:val="37FC8A71"/>
    <w:rsid w:val="3800C78B"/>
    <w:rsid w:val="383C6049"/>
    <w:rsid w:val="38521E04"/>
    <w:rsid w:val="3853BAE0"/>
    <w:rsid w:val="38624C72"/>
    <w:rsid w:val="38666CE5"/>
    <w:rsid w:val="386B8C58"/>
    <w:rsid w:val="38729FC3"/>
    <w:rsid w:val="3888F2E9"/>
    <w:rsid w:val="38A23183"/>
    <w:rsid w:val="38AB2A2B"/>
    <w:rsid w:val="38ACF398"/>
    <w:rsid w:val="38C15977"/>
    <w:rsid w:val="38DFCEE1"/>
    <w:rsid w:val="3906D860"/>
    <w:rsid w:val="3907B8E5"/>
    <w:rsid w:val="39097BCC"/>
    <w:rsid w:val="39219E87"/>
    <w:rsid w:val="392840ED"/>
    <w:rsid w:val="396D918D"/>
    <w:rsid w:val="39786D52"/>
    <w:rsid w:val="399A45C9"/>
    <w:rsid w:val="39AB3328"/>
    <w:rsid w:val="39BA9986"/>
    <w:rsid w:val="39BD56BF"/>
    <w:rsid w:val="39D86DB7"/>
    <w:rsid w:val="39E6F0FB"/>
    <w:rsid w:val="39F19CED"/>
    <w:rsid w:val="39F45B23"/>
    <w:rsid w:val="39FC1A9E"/>
    <w:rsid w:val="3A075CB9"/>
    <w:rsid w:val="3A26479E"/>
    <w:rsid w:val="3A32F59B"/>
    <w:rsid w:val="3A3BAC6F"/>
    <w:rsid w:val="3A4712AD"/>
    <w:rsid w:val="3A595CC0"/>
    <w:rsid w:val="3A595F09"/>
    <w:rsid w:val="3A6A0AB7"/>
    <w:rsid w:val="3A7EA8DD"/>
    <w:rsid w:val="3A912AE0"/>
    <w:rsid w:val="3AA09F3E"/>
    <w:rsid w:val="3AB2986F"/>
    <w:rsid w:val="3AB45881"/>
    <w:rsid w:val="3AEBCACE"/>
    <w:rsid w:val="3B077477"/>
    <w:rsid w:val="3B1A0304"/>
    <w:rsid w:val="3B1B0634"/>
    <w:rsid w:val="3B2AD8EC"/>
    <w:rsid w:val="3B342B33"/>
    <w:rsid w:val="3B383B23"/>
    <w:rsid w:val="3B41ECF9"/>
    <w:rsid w:val="3B58375E"/>
    <w:rsid w:val="3B6C232F"/>
    <w:rsid w:val="3B6F8E47"/>
    <w:rsid w:val="3B7E60A6"/>
    <w:rsid w:val="3B9C7D8F"/>
    <w:rsid w:val="3BA318C8"/>
    <w:rsid w:val="3BA7C970"/>
    <w:rsid w:val="3BB29D25"/>
    <w:rsid w:val="3BE9F154"/>
    <w:rsid w:val="3BEC4756"/>
    <w:rsid w:val="3C0C9AC4"/>
    <w:rsid w:val="3C284258"/>
    <w:rsid w:val="3C2CFB41"/>
    <w:rsid w:val="3C374E58"/>
    <w:rsid w:val="3C4EF6FF"/>
    <w:rsid w:val="3C94FC44"/>
    <w:rsid w:val="3CBCFFDA"/>
    <w:rsid w:val="3CBEA86C"/>
    <w:rsid w:val="3CD56131"/>
    <w:rsid w:val="3CDFD9FA"/>
    <w:rsid w:val="3CE11308"/>
    <w:rsid w:val="3CE310F7"/>
    <w:rsid w:val="3D1C8E48"/>
    <w:rsid w:val="3D2CDA92"/>
    <w:rsid w:val="3D7C4E8E"/>
    <w:rsid w:val="3D7D7226"/>
    <w:rsid w:val="3D8817B7"/>
    <w:rsid w:val="3D983F1E"/>
    <w:rsid w:val="3D9C9903"/>
    <w:rsid w:val="3DC48F94"/>
    <w:rsid w:val="3DCB6EE8"/>
    <w:rsid w:val="3DE04A3D"/>
    <w:rsid w:val="3DE563F6"/>
    <w:rsid w:val="3DEAC760"/>
    <w:rsid w:val="3DFA30C4"/>
    <w:rsid w:val="3DFAE76F"/>
    <w:rsid w:val="3E095E58"/>
    <w:rsid w:val="3E0D823E"/>
    <w:rsid w:val="3E102C9E"/>
    <w:rsid w:val="3E23D40A"/>
    <w:rsid w:val="3E87F807"/>
    <w:rsid w:val="3E8E9F8C"/>
    <w:rsid w:val="3EA2720C"/>
    <w:rsid w:val="3F0E69D0"/>
    <w:rsid w:val="3F2C387F"/>
    <w:rsid w:val="3F34BDD0"/>
    <w:rsid w:val="3F4840D4"/>
    <w:rsid w:val="3F56EB6E"/>
    <w:rsid w:val="3F5B6951"/>
    <w:rsid w:val="3F66B30C"/>
    <w:rsid w:val="3F741061"/>
    <w:rsid w:val="3FB7D860"/>
    <w:rsid w:val="3FCD4D88"/>
    <w:rsid w:val="3FEE73F9"/>
    <w:rsid w:val="3FFA6F48"/>
    <w:rsid w:val="4000312C"/>
    <w:rsid w:val="4016B5AA"/>
    <w:rsid w:val="4035AB16"/>
    <w:rsid w:val="403C8355"/>
    <w:rsid w:val="4042CC99"/>
    <w:rsid w:val="4052F621"/>
    <w:rsid w:val="40704A48"/>
    <w:rsid w:val="40714360"/>
    <w:rsid w:val="4091C596"/>
    <w:rsid w:val="409251D7"/>
    <w:rsid w:val="409267CA"/>
    <w:rsid w:val="40A6C1D5"/>
    <w:rsid w:val="40B9190E"/>
    <w:rsid w:val="410DE05B"/>
    <w:rsid w:val="411B3279"/>
    <w:rsid w:val="413F68EB"/>
    <w:rsid w:val="418BC4C3"/>
    <w:rsid w:val="4194B15D"/>
    <w:rsid w:val="41950167"/>
    <w:rsid w:val="419A885D"/>
    <w:rsid w:val="419C486E"/>
    <w:rsid w:val="41A92F42"/>
    <w:rsid w:val="41CCB846"/>
    <w:rsid w:val="41DD77B9"/>
    <w:rsid w:val="41E8A519"/>
    <w:rsid w:val="41EF5306"/>
    <w:rsid w:val="41F3DF88"/>
    <w:rsid w:val="41F79C1F"/>
    <w:rsid w:val="41F931EE"/>
    <w:rsid w:val="41F95AB9"/>
    <w:rsid w:val="41FDDDAE"/>
    <w:rsid w:val="4216ACD2"/>
    <w:rsid w:val="4221CBAD"/>
    <w:rsid w:val="423CCBAC"/>
    <w:rsid w:val="42522492"/>
    <w:rsid w:val="4254451D"/>
    <w:rsid w:val="4261D8C9"/>
    <w:rsid w:val="4299BF04"/>
    <w:rsid w:val="42AA76E3"/>
    <w:rsid w:val="42AFCE64"/>
    <w:rsid w:val="42D9FF41"/>
    <w:rsid w:val="42E71B49"/>
    <w:rsid w:val="43018B7B"/>
    <w:rsid w:val="430448EA"/>
    <w:rsid w:val="430E68EE"/>
    <w:rsid w:val="4314902C"/>
    <w:rsid w:val="431764C2"/>
    <w:rsid w:val="433AC8D4"/>
    <w:rsid w:val="434930E6"/>
    <w:rsid w:val="43525CD0"/>
    <w:rsid w:val="4352805C"/>
    <w:rsid w:val="4354E621"/>
    <w:rsid w:val="43607BF9"/>
    <w:rsid w:val="437780DF"/>
    <w:rsid w:val="43C2B8CD"/>
    <w:rsid w:val="43DD04B7"/>
    <w:rsid w:val="4435720F"/>
    <w:rsid w:val="4478547C"/>
    <w:rsid w:val="44A524A6"/>
    <w:rsid w:val="44ACF8F1"/>
    <w:rsid w:val="44C1D7B9"/>
    <w:rsid w:val="44C63039"/>
    <w:rsid w:val="45000FB6"/>
    <w:rsid w:val="45068986"/>
    <w:rsid w:val="45091D02"/>
    <w:rsid w:val="450DA732"/>
    <w:rsid w:val="453B4B5F"/>
    <w:rsid w:val="454168C0"/>
    <w:rsid w:val="457703E5"/>
    <w:rsid w:val="457F7D45"/>
    <w:rsid w:val="4585C472"/>
    <w:rsid w:val="45919EDE"/>
    <w:rsid w:val="45968AE7"/>
    <w:rsid w:val="45AF7139"/>
    <w:rsid w:val="45C7EAE8"/>
    <w:rsid w:val="45DEC77A"/>
    <w:rsid w:val="46010A57"/>
    <w:rsid w:val="4605F14A"/>
    <w:rsid w:val="460F63E3"/>
    <w:rsid w:val="460F805A"/>
    <w:rsid w:val="460F87BF"/>
    <w:rsid w:val="4637CC6B"/>
    <w:rsid w:val="4651B058"/>
    <w:rsid w:val="4670DB3A"/>
    <w:rsid w:val="467E45C8"/>
    <w:rsid w:val="469C2762"/>
    <w:rsid w:val="469CBEB8"/>
    <w:rsid w:val="46BBBDBC"/>
    <w:rsid w:val="46CD034D"/>
    <w:rsid w:val="46D3DF08"/>
    <w:rsid w:val="46E0D278"/>
    <w:rsid w:val="46E7F3D2"/>
    <w:rsid w:val="47089FB8"/>
    <w:rsid w:val="4713607E"/>
    <w:rsid w:val="4718C37A"/>
    <w:rsid w:val="473FF9B1"/>
    <w:rsid w:val="47456D9C"/>
    <w:rsid w:val="477799AA"/>
    <w:rsid w:val="479FDF8E"/>
    <w:rsid w:val="47AFABE0"/>
    <w:rsid w:val="47B378A1"/>
    <w:rsid w:val="47EE69FA"/>
    <w:rsid w:val="48109DFA"/>
    <w:rsid w:val="481BEF6C"/>
    <w:rsid w:val="482305D3"/>
    <w:rsid w:val="4826B745"/>
    <w:rsid w:val="483410BD"/>
    <w:rsid w:val="4847DA0B"/>
    <w:rsid w:val="48509539"/>
    <w:rsid w:val="4862F4A1"/>
    <w:rsid w:val="486D9765"/>
    <w:rsid w:val="489E4F9E"/>
    <w:rsid w:val="48BD6D1C"/>
    <w:rsid w:val="48C78150"/>
    <w:rsid w:val="48D4E062"/>
    <w:rsid w:val="48F72ABB"/>
    <w:rsid w:val="48FDD972"/>
    <w:rsid w:val="4907642B"/>
    <w:rsid w:val="490D32C7"/>
    <w:rsid w:val="491B421C"/>
    <w:rsid w:val="4933E8D7"/>
    <w:rsid w:val="4943A631"/>
    <w:rsid w:val="49515A47"/>
    <w:rsid w:val="4964C65A"/>
    <w:rsid w:val="499BC22D"/>
    <w:rsid w:val="49C364FF"/>
    <w:rsid w:val="49DB9042"/>
    <w:rsid w:val="4A00A195"/>
    <w:rsid w:val="4A022050"/>
    <w:rsid w:val="4A2C9146"/>
    <w:rsid w:val="4A504796"/>
    <w:rsid w:val="4A56AEF9"/>
    <w:rsid w:val="4A5A9471"/>
    <w:rsid w:val="4A5D3677"/>
    <w:rsid w:val="4A6B28F6"/>
    <w:rsid w:val="4A889D5C"/>
    <w:rsid w:val="4A9C4301"/>
    <w:rsid w:val="4AB023B9"/>
    <w:rsid w:val="4AC8EF0A"/>
    <w:rsid w:val="4ACF73B5"/>
    <w:rsid w:val="4AD1F388"/>
    <w:rsid w:val="4AEC7702"/>
    <w:rsid w:val="4B71962F"/>
    <w:rsid w:val="4B812802"/>
    <w:rsid w:val="4B8584D1"/>
    <w:rsid w:val="4B99F022"/>
    <w:rsid w:val="4B9C71F6"/>
    <w:rsid w:val="4BC2DC99"/>
    <w:rsid w:val="4BCB86BC"/>
    <w:rsid w:val="4BEFCE07"/>
    <w:rsid w:val="4C01EA98"/>
    <w:rsid w:val="4C170B89"/>
    <w:rsid w:val="4C1C821D"/>
    <w:rsid w:val="4C1F89A1"/>
    <w:rsid w:val="4C233248"/>
    <w:rsid w:val="4C36DAF9"/>
    <w:rsid w:val="4C36FE99"/>
    <w:rsid w:val="4C3A5665"/>
    <w:rsid w:val="4C750AF2"/>
    <w:rsid w:val="4C8CEBFD"/>
    <w:rsid w:val="4CB1065A"/>
    <w:rsid w:val="4CC233FB"/>
    <w:rsid w:val="4CC3E788"/>
    <w:rsid w:val="4CC8C771"/>
    <w:rsid w:val="4CFB7A04"/>
    <w:rsid w:val="4D030F4E"/>
    <w:rsid w:val="4D1F6663"/>
    <w:rsid w:val="4D22F7C3"/>
    <w:rsid w:val="4D5034EC"/>
    <w:rsid w:val="4D56D45C"/>
    <w:rsid w:val="4D69C86C"/>
    <w:rsid w:val="4D6D509A"/>
    <w:rsid w:val="4D7F8402"/>
    <w:rsid w:val="4DB25DF6"/>
    <w:rsid w:val="4DBD4E57"/>
    <w:rsid w:val="4DC32F0B"/>
    <w:rsid w:val="4E3D1B23"/>
    <w:rsid w:val="4E66E600"/>
    <w:rsid w:val="4E8B6CD3"/>
    <w:rsid w:val="4E9C2FFF"/>
    <w:rsid w:val="4EA42146"/>
    <w:rsid w:val="4EAA5784"/>
    <w:rsid w:val="4EBC2BCE"/>
    <w:rsid w:val="4ECA2527"/>
    <w:rsid w:val="4ED66FF9"/>
    <w:rsid w:val="4EF96B6B"/>
    <w:rsid w:val="4F0710B6"/>
    <w:rsid w:val="4F2F711B"/>
    <w:rsid w:val="4F2FC5CD"/>
    <w:rsid w:val="4F57C3C1"/>
    <w:rsid w:val="4F6836D8"/>
    <w:rsid w:val="4F8339EB"/>
    <w:rsid w:val="4F85AF2E"/>
    <w:rsid w:val="4F91FD59"/>
    <w:rsid w:val="4F99A939"/>
    <w:rsid w:val="4F9E729A"/>
    <w:rsid w:val="4FA13997"/>
    <w:rsid w:val="4FA85D11"/>
    <w:rsid w:val="4FAE3458"/>
    <w:rsid w:val="4FB0249B"/>
    <w:rsid w:val="5027F094"/>
    <w:rsid w:val="503A29BC"/>
    <w:rsid w:val="503FF1A7"/>
    <w:rsid w:val="506700FB"/>
    <w:rsid w:val="50752FB8"/>
    <w:rsid w:val="507E7AF8"/>
    <w:rsid w:val="509F1B41"/>
    <w:rsid w:val="50C284BB"/>
    <w:rsid w:val="50CC5B96"/>
    <w:rsid w:val="50CF3894"/>
    <w:rsid w:val="50F86CD8"/>
    <w:rsid w:val="51289672"/>
    <w:rsid w:val="514DE2B3"/>
    <w:rsid w:val="51565CAF"/>
    <w:rsid w:val="515CB6A3"/>
    <w:rsid w:val="515F3991"/>
    <w:rsid w:val="516B635B"/>
    <w:rsid w:val="5185D900"/>
    <w:rsid w:val="518CDC04"/>
    <w:rsid w:val="519D99B6"/>
    <w:rsid w:val="51DB92DF"/>
    <w:rsid w:val="51E6EF4B"/>
    <w:rsid w:val="524E1B20"/>
    <w:rsid w:val="52526659"/>
    <w:rsid w:val="5253D8BA"/>
    <w:rsid w:val="52554513"/>
    <w:rsid w:val="5289FA25"/>
    <w:rsid w:val="52AFBE0A"/>
    <w:rsid w:val="53076EF8"/>
    <w:rsid w:val="5308D6A6"/>
    <w:rsid w:val="53142E78"/>
    <w:rsid w:val="533CF183"/>
    <w:rsid w:val="5353A247"/>
    <w:rsid w:val="5362EAED"/>
    <w:rsid w:val="5364E260"/>
    <w:rsid w:val="53835042"/>
    <w:rsid w:val="5383FBE3"/>
    <w:rsid w:val="539BE127"/>
    <w:rsid w:val="53A331C6"/>
    <w:rsid w:val="53BFE193"/>
    <w:rsid w:val="53CE488D"/>
    <w:rsid w:val="53E49CDB"/>
    <w:rsid w:val="53E61AF7"/>
    <w:rsid w:val="53E94454"/>
    <w:rsid w:val="5418F45A"/>
    <w:rsid w:val="5422455D"/>
    <w:rsid w:val="542CCD0A"/>
    <w:rsid w:val="54344D21"/>
    <w:rsid w:val="543893F0"/>
    <w:rsid w:val="5446E910"/>
    <w:rsid w:val="5473B752"/>
    <w:rsid w:val="54867B6D"/>
    <w:rsid w:val="5488BF17"/>
    <w:rsid w:val="54B982A8"/>
    <w:rsid w:val="54D5B8B4"/>
    <w:rsid w:val="54E38B95"/>
    <w:rsid w:val="5506A602"/>
    <w:rsid w:val="55457AFC"/>
    <w:rsid w:val="554E4270"/>
    <w:rsid w:val="5577E21F"/>
    <w:rsid w:val="557C1B1F"/>
    <w:rsid w:val="5588E579"/>
    <w:rsid w:val="55AA3C06"/>
    <w:rsid w:val="55B53DB9"/>
    <w:rsid w:val="55B6DFAE"/>
    <w:rsid w:val="55C37E1C"/>
    <w:rsid w:val="55EA0E90"/>
    <w:rsid w:val="55F07CA3"/>
    <w:rsid w:val="55F0F9CD"/>
    <w:rsid w:val="55F8C2EB"/>
    <w:rsid w:val="55FDFD47"/>
    <w:rsid w:val="56078A40"/>
    <w:rsid w:val="56097714"/>
    <w:rsid w:val="562C3923"/>
    <w:rsid w:val="5641C81E"/>
    <w:rsid w:val="564FE01B"/>
    <w:rsid w:val="565AB65A"/>
    <w:rsid w:val="565F7982"/>
    <w:rsid w:val="5678F38A"/>
    <w:rsid w:val="56835CBC"/>
    <w:rsid w:val="5684D740"/>
    <w:rsid w:val="5686FD4F"/>
    <w:rsid w:val="568913DB"/>
    <w:rsid w:val="569CA85D"/>
    <w:rsid w:val="56A2BB63"/>
    <w:rsid w:val="56BBEA12"/>
    <w:rsid w:val="56CA67EA"/>
    <w:rsid w:val="56E93943"/>
    <w:rsid w:val="56EE2B18"/>
    <w:rsid w:val="56F70799"/>
    <w:rsid w:val="5714A67E"/>
    <w:rsid w:val="5723476B"/>
    <w:rsid w:val="574522FF"/>
    <w:rsid w:val="57464BF1"/>
    <w:rsid w:val="5776B58E"/>
    <w:rsid w:val="577AB19D"/>
    <w:rsid w:val="578DBDD0"/>
    <w:rsid w:val="57AE51A0"/>
    <w:rsid w:val="57B00473"/>
    <w:rsid w:val="57D74846"/>
    <w:rsid w:val="57EC4E06"/>
    <w:rsid w:val="57FDA2B3"/>
    <w:rsid w:val="57FFA753"/>
    <w:rsid w:val="58411438"/>
    <w:rsid w:val="58482449"/>
    <w:rsid w:val="585F5E3F"/>
    <w:rsid w:val="586429E2"/>
    <w:rsid w:val="5866384B"/>
    <w:rsid w:val="586FF4C4"/>
    <w:rsid w:val="587C03C2"/>
    <w:rsid w:val="58986FC2"/>
    <w:rsid w:val="58A2D275"/>
    <w:rsid w:val="58A94D27"/>
    <w:rsid w:val="58B9929D"/>
    <w:rsid w:val="58E00EAF"/>
    <w:rsid w:val="58E9D354"/>
    <w:rsid w:val="58F22764"/>
    <w:rsid w:val="58FF3A40"/>
    <w:rsid w:val="59014847"/>
    <w:rsid w:val="59017DE9"/>
    <w:rsid w:val="592CB55F"/>
    <w:rsid w:val="592E8FBB"/>
    <w:rsid w:val="59361DF8"/>
    <w:rsid w:val="59369D4F"/>
    <w:rsid w:val="594301E7"/>
    <w:rsid w:val="594AF492"/>
    <w:rsid w:val="594E51C2"/>
    <w:rsid w:val="59605E1B"/>
    <w:rsid w:val="598C4A92"/>
    <w:rsid w:val="5991D7BC"/>
    <w:rsid w:val="5996BDB2"/>
    <w:rsid w:val="5997EB3A"/>
    <w:rsid w:val="59A13527"/>
    <w:rsid w:val="59ED1C39"/>
    <w:rsid w:val="59F954B5"/>
    <w:rsid w:val="59F97816"/>
    <w:rsid w:val="5A0208AC"/>
    <w:rsid w:val="5A13AA5F"/>
    <w:rsid w:val="5A318F2D"/>
    <w:rsid w:val="5A9B3A06"/>
    <w:rsid w:val="5AA587DF"/>
    <w:rsid w:val="5AB64319"/>
    <w:rsid w:val="5ABD3283"/>
    <w:rsid w:val="5AD463C2"/>
    <w:rsid w:val="5ADADA55"/>
    <w:rsid w:val="5AE868A8"/>
    <w:rsid w:val="5AECF087"/>
    <w:rsid w:val="5AFD5A9D"/>
    <w:rsid w:val="5B002C35"/>
    <w:rsid w:val="5B07EAEE"/>
    <w:rsid w:val="5B3412C8"/>
    <w:rsid w:val="5B41DAD7"/>
    <w:rsid w:val="5B618B72"/>
    <w:rsid w:val="5B62C612"/>
    <w:rsid w:val="5B7F7F09"/>
    <w:rsid w:val="5B9B4E20"/>
    <w:rsid w:val="5B9DCE19"/>
    <w:rsid w:val="5BA4CE35"/>
    <w:rsid w:val="5BC4727C"/>
    <w:rsid w:val="5BC55D14"/>
    <w:rsid w:val="5BF0C381"/>
    <w:rsid w:val="5C1025F5"/>
    <w:rsid w:val="5C167558"/>
    <w:rsid w:val="5C289459"/>
    <w:rsid w:val="5C32461D"/>
    <w:rsid w:val="5C6C01DD"/>
    <w:rsid w:val="5C6F2033"/>
    <w:rsid w:val="5C757F46"/>
    <w:rsid w:val="5C895566"/>
    <w:rsid w:val="5C9B445B"/>
    <w:rsid w:val="5CC4A1B7"/>
    <w:rsid w:val="5CD474D8"/>
    <w:rsid w:val="5CDC33EB"/>
    <w:rsid w:val="5CFA000A"/>
    <w:rsid w:val="5D000ABB"/>
    <w:rsid w:val="5D1F1D63"/>
    <w:rsid w:val="5D31AF64"/>
    <w:rsid w:val="5D32C16B"/>
    <w:rsid w:val="5D409E96"/>
    <w:rsid w:val="5D52E9AA"/>
    <w:rsid w:val="5D555FF1"/>
    <w:rsid w:val="5D632799"/>
    <w:rsid w:val="5D73CB19"/>
    <w:rsid w:val="5DCB58F9"/>
    <w:rsid w:val="5DFB1F96"/>
    <w:rsid w:val="5E090F2C"/>
    <w:rsid w:val="5E432993"/>
    <w:rsid w:val="5E433845"/>
    <w:rsid w:val="5E59356C"/>
    <w:rsid w:val="5E68EDC6"/>
    <w:rsid w:val="5E99F86A"/>
    <w:rsid w:val="5E9E3A5E"/>
    <w:rsid w:val="5EAA51BF"/>
    <w:rsid w:val="5EDC6EF7"/>
    <w:rsid w:val="5F0F9B7A"/>
    <w:rsid w:val="5F48195D"/>
    <w:rsid w:val="5F4C1C85"/>
    <w:rsid w:val="5F6AB414"/>
    <w:rsid w:val="5F6B0AE3"/>
    <w:rsid w:val="5F81FBD1"/>
    <w:rsid w:val="5F890856"/>
    <w:rsid w:val="5FE29E0F"/>
    <w:rsid w:val="6014622F"/>
    <w:rsid w:val="607B737C"/>
    <w:rsid w:val="60BD3E97"/>
    <w:rsid w:val="60E34664"/>
    <w:rsid w:val="61082C9D"/>
    <w:rsid w:val="61484AA9"/>
    <w:rsid w:val="615B7719"/>
    <w:rsid w:val="617CE7D0"/>
    <w:rsid w:val="617F1E3F"/>
    <w:rsid w:val="61DD380B"/>
    <w:rsid w:val="61E37BB1"/>
    <w:rsid w:val="61FD9A8F"/>
    <w:rsid w:val="62159D11"/>
    <w:rsid w:val="6218C661"/>
    <w:rsid w:val="623560FD"/>
    <w:rsid w:val="6262CB8D"/>
    <w:rsid w:val="626A2378"/>
    <w:rsid w:val="628C74C6"/>
    <w:rsid w:val="62A1ADE4"/>
    <w:rsid w:val="62DC804F"/>
    <w:rsid w:val="62EC65F3"/>
    <w:rsid w:val="62F7477A"/>
    <w:rsid w:val="62F80A20"/>
    <w:rsid w:val="63036AE5"/>
    <w:rsid w:val="6313A150"/>
    <w:rsid w:val="6323210F"/>
    <w:rsid w:val="63249D02"/>
    <w:rsid w:val="6378D119"/>
    <w:rsid w:val="63CDA8F2"/>
    <w:rsid w:val="63E7037E"/>
    <w:rsid w:val="64154EF1"/>
    <w:rsid w:val="64326363"/>
    <w:rsid w:val="6433A0A2"/>
    <w:rsid w:val="6445EB65"/>
    <w:rsid w:val="648DE61E"/>
    <w:rsid w:val="649317DB"/>
    <w:rsid w:val="64A56039"/>
    <w:rsid w:val="650939EE"/>
    <w:rsid w:val="6546DCD6"/>
    <w:rsid w:val="6576208D"/>
    <w:rsid w:val="657ADF17"/>
    <w:rsid w:val="65B53C4F"/>
    <w:rsid w:val="6604AD6D"/>
    <w:rsid w:val="662A250B"/>
    <w:rsid w:val="663351D9"/>
    <w:rsid w:val="664DAEE2"/>
    <w:rsid w:val="665CB3C8"/>
    <w:rsid w:val="669940FC"/>
    <w:rsid w:val="66997E8F"/>
    <w:rsid w:val="66B7316A"/>
    <w:rsid w:val="66CE6B9B"/>
    <w:rsid w:val="66D109C6"/>
    <w:rsid w:val="66D6C2D9"/>
    <w:rsid w:val="66E2AD37"/>
    <w:rsid w:val="66F40505"/>
    <w:rsid w:val="6748122B"/>
    <w:rsid w:val="6753216D"/>
    <w:rsid w:val="6758639A"/>
    <w:rsid w:val="6769CD4F"/>
    <w:rsid w:val="67740CB5"/>
    <w:rsid w:val="67D48797"/>
    <w:rsid w:val="67DDA8F1"/>
    <w:rsid w:val="67DFFA77"/>
    <w:rsid w:val="68256882"/>
    <w:rsid w:val="6828727F"/>
    <w:rsid w:val="68354768"/>
    <w:rsid w:val="684AB18A"/>
    <w:rsid w:val="68509814"/>
    <w:rsid w:val="6859D958"/>
    <w:rsid w:val="686CDA27"/>
    <w:rsid w:val="6873F1FE"/>
    <w:rsid w:val="687AC597"/>
    <w:rsid w:val="688906CF"/>
    <w:rsid w:val="68B22FE4"/>
    <w:rsid w:val="68B7D8AF"/>
    <w:rsid w:val="68C670F4"/>
    <w:rsid w:val="68CC6A83"/>
    <w:rsid w:val="68E004C4"/>
    <w:rsid w:val="68E13999"/>
    <w:rsid w:val="68EAB0C8"/>
    <w:rsid w:val="68EE7478"/>
    <w:rsid w:val="68F63E95"/>
    <w:rsid w:val="690F0A8C"/>
    <w:rsid w:val="69302E4B"/>
    <w:rsid w:val="69800ACB"/>
    <w:rsid w:val="698D0510"/>
    <w:rsid w:val="69921E01"/>
    <w:rsid w:val="699C166D"/>
    <w:rsid w:val="69BC18B4"/>
    <w:rsid w:val="69D035C6"/>
    <w:rsid w:val="6A074137"/>
    <w:rsid w:val="6A1695F8"/>
    <w:rsid w:val="6A574D7B"/>
    <w:rsid w:val="6A624155"/>
    <w:rsid w:val="6A877C12"/>
    <w:rsid w:val="6A88359C"/>
    <w:rsid w:val="6AB7285C"/>
    <w:rsid w:val="6ABCDC61"/>
    <w:rsid w:val="6AC54172"/>
    <w:rsid w:val="6AC9C291"/>
    <w:rsid w:val="6AE04815"/>
    <w:rsid w:val="6AE169A2"/>
    <w:rsid w:val="6B2A214A"/>
    <w:rsid w:val="6B2A9CD8"/>
    <w:rsid w:val="6B338522"/>
    <w:rsid w:val="6B3E1F58"/>
    <w:rsid w:val="6B438BE4"/>
    <w:rsid w:val="6B66841E"/>
    <w:rsid w:val="6B7F3D66"/>
    <w:rsid w:val="6BA47AE9"/>
    <w:rsid w:val="6BD25447"/>
    <w:rsid w:val="6BE904C8"/>
    <w:rsid w:val="6C0DC010"/>
    <w:rsid w:val="6C2C79F8"/>
    <w:rsid w:val="6C3BA339"/>
    <w:rsid w:val="6C4584E9"/>
    <w:rsid w:val="6C458B69"/>
    <w:rsid w:val="6C77C9A4"/>
    <w:rsid w:val="6CADB8BE"/>
    <w:rsid w:val="6CB4CF87"/>
    <w:rsid w:val="6CC4A5D2"/>
    <w:rsid w:val="6CF05F77"/>
    <w:rsid w:val="6D07D688"/>
    <w:rsid w:val="6D0CA526"/>
    <w:rsid w:val="6D0F65EF"/>
    <w:rsid w:val="6D113AD0"/>
    <w:rsid w:val="6D2571BD"/>
    <w:rsid w:val="6D77FC96"/>
    <w:rsid w:val="6DBF1CD4"/>
    <w:rsid w:val="6DC79A3A"/>
    <w:rsid w:val="6E2612AB"/>
    <w:rsid w:val="6E33F89C"/>
    <w:rsid w:val="6E44B8C1"/>
    <w:rsid w:val="6E8A7DDC"/>
    <w:rsid w:val="6EA3A6E9"/>
    <w:rsid w:val="6EA8D65C"/>
    <w:rsid w:val="6F022E17"/>
    <w:rsid w:val="6F07C228"/>
    <w:rsid w:val="6F1073F2"/>
    <w:rsid w:val="6F42DD30"/>
    <w:rsid w:val="6F5AED35"/>
    <w:rsid w:val="6F5F72CA"/>
    <w:rsid w:val="6F69D610"/>
    <w:rsid w:val="6F779712"/>
    <w:rsid w:val="6F7842F4"/>
    <w:rsid w:val="6FB1C09E"/>
    <w:rsid w:val="700C3073"/>
    <w:rsid w:val="7014CF50"/>
    <w:rsid w:val="70253E0E"/>
    <w:rsid w:val="70263F53"/>
    <w:rsid w:val="7031E5FD"/>
    <w:rsid w:val="7047CBE9"/>
    <w:rsid w:val="70898F7D"/>
    <w:rsid w:val="70A7A5B4"/>
    <w:rsid w:val="70C5C4FD"/>
    <w:rsid w:val="70DEAD91"/>
    <w:rsid w:val="7100409C"/>
    <w:rsid w:val="710D8B73"/>
    <w:rsid w:val="71149903"/>
    <w:rsid w:val="7132525B"/>
    <w:rsid w:val="7143E122"/>
    <w:rsid w:val="714D90FF"/>
    <w:rsid w:val="715EC13E"/>
    <w:rsid w:val="716CD5A3"/>
    <w:rsid w:val="7182652D"/>
    <w:rsid w:val="719AEBCF"/>
    <w:rsid w:val="71B3AA95"/>
    <w:rsid w:val="71FDA457"/>
    <w:rsid w:val="7202FD84"/>
    <w:rsid w:val="72370BBB"/>
    <w:rsid w:val="7239AEC9"/>
    <w:rsid w:val="723E1200"/>
    <w:rsid w:val="725CB07E"/>
    <w:rsid w:val="7265879C"/>
    <w:rsid w:val="726620A8"/>
    <w:rsid w:val="7275DAC0"/>
    <w:rsid w:val="728694CC"/>
    <w:rsid w:val="728E4204"/>
    <w:rsid w:val="729A8873"/>
    <w:rsid w:val="72A88828"/>
    <w:rsid w:val="72CA55BD"/>
    <w:rsid w:val="72E4CF41"/>
    <w:rsid w:val="72F0A290"/>
    <w:rsid w:val="7304CE19"/>
    <w:rsid w:val="7338C584"/>
    <w:rsid w:val="7347A0D0"/>
    <w:rsid w:val="73524F33"/>
    <w:rsid w:val="7356BEF6"/>
    <w:rsid w:val="7362C02D"/>
    <w:rsid w:val="736CC5AE"/>
    <w:rsid w:val="737E9691"/>
    <w:rsid w:val="73B74607"/>
    <w:rsid w:val="73B7DF6B"/>
    <w:rsid w:val="73E25CB7"/>
    <w:rsid w:val="73E452A6"/>
    <w:rsid w:val="73E9D736"/>
    <w:rsid w:val="73ED0318"/>
    <w:rsid w:val="73FDEDA8"/>
    <w:rsid w:val="740657D1"/>
    <w:rsid w:val="741E81B2"/>
    <w:rsid w:val="74324848"/>
    <w:rsid w:val="748932CF"/>
    <w:rsid w:val="748D43FE"/>
    <w:rsid w:val="74966200"/>
    <w:rsid w:val="74979AE9"/>
    <w:rsid w:val="74B1F5A0"/>
    <w:rsid w:val="74D203E8"/>
    <w:rsid w:val="74EA7D25"/>
    <w:rsid w:val="74EE59D2"/>
    <w:rsid w:val="74FF25D9"/>
    <w:rsid w:val="75156435"/>
    <w:rsid w:val="751C17B5"/>
    <w:rsid w:val="75274B3E"/>
    <w:rsid w:val="75277D14"/>
    <w:rsid w:val="754C6800"/>
    <w:rsid w:val="754E8A3E"/>
    <w:rsid w:val="754F9E8D"/>
    <w:rsid w:val="75758DAD"/>
    <w:rsid w:val="75984915"/>
    <w:rsid w:val="759B79F9"/>
    <w:rsid w:val="75BE200C"/>
    <w:rsid w:val="75D97B7D"/>
    <w:rsid w:val="75E8AC76"/>
    <w:rsid w:val="75EA34D1"/>
    <w:rsid w:val="76323261"/>
    <w:rsid w:val="763FF573"/>
    <w:rsid w:val="765E1937"/>
    <w:rsid w:val="766486EA"/>
    <w:rsid w:val="767ECA3F"/>
    <w:rsid w:val="767F4192"/>
    <w:rsid w:val="76AEB8CE"/>
    <w:rsid w:val="76B8CC8C"/>
    <w:rsid w:val="76C31B9F"/>
    <w:rsid w:val="76C34D75"/>
    <w:rsid w:val="76C6990F"/>
    <w:rsid w:val="76E02CAB"/>
    <w:rsid w:val="76E287B8"/>
    <w:rsid w:val="77010C29"/>
    <w:rsid w:val="7738CEF9"/>
    <w:rsid w:val="779A49D1"/>
    <w:rsid w:val="77B2F188"/>
    <w:rsid w:val="77B336B8"/>
    <w:rsid w:val="77CF3BAB"/>
    <w:rsid w:val="77E0BD94"/>
    <w:rsid w:val="780AD57E"/>
    <w:rsid w:val="780C4493"/>
    <w:rsid w:val="7813CDD5"/>
    <w:rsid w:val="7828C3C0"/>
    <w:rsid w:val="7835EEE3"/>
    <w:rsid w:val="784069DC"/>
    <w:rsid w:val="784BB7AB"/>
    <w:rsid w:val="78536040"/>
    <w:rsid w:val="788E1B9D"/>
    <w:rsid w:val="78A39E10"/>
    <w:rsid w:val="78C6603E"/>
    <w:rsid w:val="78CFA7F5"/>
    <w:rsid w:val="78D55666"/>
    <w:rsid w:val="78D6816D"/>
    <w:rsid w:val="78F0E43C"/>
    <w:rsid w:val="78F93BB2"/>
    <w:rsid w:val="78FCE985"/>
    <w:rsid w:val="7905F99F"/>
    <w:rsid w:val="7930EC21"/>
    <w:rsid w:val="79752A9E"/>
    <w:rsid w:val="797D9868"/>
    <w:rsid w:val="79876A16"/>
    <w:rsid w:val="79A0EBD9"/>
    <w:rsid w:val="79A232AB"/>
    <w:rsid w:val="79C26511"/>
    <w:rsid w:val="79E18C07"/>
    <w:rsid w:val="79F69B0D"/>
    <w:rsid w:val="7A0D98D1"/>
    <w:rsid w:val="7A1E959F"/>
    <w:rsid w:val="7A23E03A"/>
    <w:rsid w:val="7A2CA6C1"/>
    <w:rsid w:val="7A4C65D7"/>
    <w:rsid w:val="7A56F17D"/>
    <w:rsid w:val="7A6BC7C0"/>
    <w:rsid w:val="7A6CF6E5"/>
    <w:rsid w:val="7AC2F701"/>
    <w:rsid w:val="7AE237B2"/>
    <w:rsid w:val="7AEB6D56"/>
    <w:rsid w:val="7B06DC6D"/>
    <w:rsid w:val="7B256A16"/>
    <w:rsid w:val="7B4472F9"/>
    <w:rsid w:val="7B44774F"/>
    <w:rsid w:val="7B4B6224"/>
    <w:rsid w:val="7B578989"/>
    <w:rsid w:val="7B5B1A56"/>
    <w:rsid w:val="7B968DBE"/>
    <w:rsid w:val="7B96BE98"/>
    <w:rsid w:val="7B9D88D2"/>
    <w:rsid w:val="7BA54695"/>
    <w:rsid w:val="7BD1D7A6"/>
    <w:rsid w:val="7BDAB7EC"/>
    <w:rsid w:val="7BDEB8E1"/>
    <w:rsid w:val="7BF0F6BE"/>
    <w:rsid w:val="7C3E7226"/>
    <w:rsid w:val="7C8B40E0"/>
    <w:rsid w:val="7C9B9115"/>
    <w:rsid w:val="7CAA2B4A"/>
    <w:rsid w:val="7CADA4F3"/>
    <w:rsid w:val="7CBE2A19"/>
    <w:rsid w:val="7CD3CE35"/>
    <w:rsid w:val="7CE7D013"/>
    <w:rsid w:val="7CEDB658"/>
    <w:rsid w:val="7CEDB9C8"/>
    <w:rsid w:val="7CF41A5C"/>
    <w:rsid w:val="7D09CC72"/>
    <w:rsid w:val="7D40EBF1"/>
    <w:rsid w:val="7D58B3DA"/>
    <w:rsid w:val="7D6C8554"/>
    <w:rsid w:val="7D6DA807"/>
    <w:rsid w:val="7D76832A"/>
    <w:rsid w:val="7D7C6A1C"/>
    <w:rsid w:val="7DCAAF1E"/>
    <w:rsid w:val="7DD862D1"/>
    <w:rsid w:val="7DE7FF99"/>
    <w:rsid w:val="7DE92BFE"/>
    <w:rsid w:val="7E1A5152"/>
    <w:rsid w:val="7E271141"/>
    <w:rsid w:val="7E390238"/>
    <w:rsid w:val="7E3DD0CA"/>
    <w:rsid w:val="7E3E7D2F"/>
    <w:rsid w:val="7E6A7817"/>
    <w:rsid w:val="7E6E6E8D"/>
    <w:rsid w:val="7E78E660"/>
    <w:rsid w:val="7EADDC44"/>
    <w:rsid w:val="7EC2CF7B"/>
    <w:rsid w:val="7EC6E7AC"/>
    <w:rsid w:val="7EFD1882"/>
    <w:rsid w:val="7F2D5B4A"/>
    <w:rsid w:val="7F2FE2E1"/>
    <w:rsid w:val="7F46FCD5"/>
    <w:rsid w:val="7F6C66A4"/>
    <w:rsid w:val="7F7062EF"/>
    <w:rsid w:val="7F857D25"/>
    <w:rsid w:val="7F952B57"/>
    <w:rsid w:val="7F99C5B5"/>
    <w:rsid w:val="7FB2225F"/>
    <w:rsid w:val="7FEF18A1"/>
    <w:rsid w:val="7FF778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A0BB"/>
  <w15:chartTrackingRefBased/>
  <w15:docId w15:val="{F5CA4156-4148-49A9-8984-72ADDB6F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single space,footnote text,Footnote Text Char Char Char Char Char Char Char Char Char Char,Footnote Text Char Char Char Char Char Char Char Char Char Char Char Char,Footnote Text2,ft2,FOOTNOTES,fn,Footnote Text1,Fodnotetekst Tegn,f,A"/>
    <w:basedOn w:val="Normal"/>
    <w:link w:val="FootnoteTextChar"/>
    <w:uiPriority w:val="99"/>
    <w:unhideWhenUsed/>
    <w:qFormat/>
    <w:rsid w:val="00701CC4"/>
    <w:pPr>
      <w:spacing w:after="0" w:line="240" w:lineRule="auto"/>
    </w:pPr>
    <w:rPr>
      <w:sz w:val="20"/>
      <w:szCs w:val="20"/>
    </w:rPr>
  </w:style>
  <w:style w:type="character" w:customStyle="1" w:styleId="FootnoteTextChar">
    <w:name w:val="Footnote Text Char"/>
    <w:aliases w:val="ft Char,single space Char,footnote text Char,Footnote Text Char Char Char Char Char Char Char Char Char Char Char,Footnote Text Char Char Char Char Char Char Char Char Char Char Char Char Char,Footnote Text2 Char,ft2 Char,fn Char"/>
    <w:basedOn w:val="DefaultParagraphFont"/>
    <w:link w:val="FootnoteText"/>
    <w:uiPriority w:val="99"/>
    <w:rsid w:val="00701CC4"/>
    <w:rPr>
      <w:sz w:val="20"/>
      <w:szCs w:val="20"/>
    </w:rPr>
  </w:style>
  <w:style w:type="character" w:styleId="FootnoteReference">
    <w:name w:val="footnote reference"/>
    <w:aliases w:val="BVI fnr,16 Point,Superscript 6 Point,nota pié di pagina,ftref,Footnotes refss,Footnote Reference Number,Times 10 Point, Exposant 3 Point,Footnote symbol,Footnote reference number,Exposant 3 Point,EN Footnote Reference,note TESI,Ref,4"/>
    <w:basedOn w:val="DefaultParagraphFont"/>
    <w:link w:val="Char2"/>
    <w:uiPriority w:val="99"/>
    <w:unhideWhenUsed/>
    <w:qFormat/>
    <w:rsid w:val="00701CC4"/>
    <w:rPr>
      <w:vertAlign w:val="superscript"/>
    </w:rPr>
  </w:style>
  <w:style w:type="paragraph" w:styleId="ListParagraph">
    <w:name w:val="List Paragraph"/>
    <w:basedOn w:val="Normal"/>
    <w:link w:val="ListParagraphChar"/>
    <w:uiPriority w:val="34"/>
    <w:qFormat/>
    <w:rsid w:val="00701CC4"/>
    <w:pPr>
      <w:ind w:left="720"/>
      <w:contextualSpacing/>
    </w:pPr>
  </w:style>
  <w:style w:type="paragraph" w:customStyle="1" w:styleId="titleTOR">
    <w:name w:val="title TOR"/>
    <w:basedOn w:val="Normal"/>
    <w:qFormat/>
    <w:rsid w:val="00701CC4"/>
    <w:pPr>
      <w:keepNext/>
      <w:numPr>
        <w:numId w:val="17"/>
      </w:numPr>
      <w:tabs>
        <w:tab w:val="clear" w:pos="2520"/>
        <w:tab w:val="num" w:pos="360"/>
        <w:tab w:val="num" w:pos="720"/>
      </w:tabs>
      <w:spacing w:before="240" w:after="120" w:line="240" w:lineRule="auto"/>
      <w:ind w:left="360"/>
    </w:pPr>
    <w:rPr>
      <w:rFonts w:ascii="Times New Roman" w:eastAsia="Times New Roman" w:hAnsi="Times New Roman" w:cs="Times New Roman"/>
      <w:b/>
      <w:sz w:val="24"/>
      <w:szCs w:val="24"/>
    </w:rPr>
  </w:style>
  <w:style w:type="paragraph" w:styleId="BodyTextIndent">
    <w:name w:val="Body Text Indent"/>
    <w:basedOn w:val="Normal"/>
    <w:link w:val="BodyTextIndentChar"/>
    <w:unhideWhenUsed/>
    <w:rsid w:val="00701CC4"/>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rsid w:val="00701CC4"/>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701CC4"/>
    <w:rPr>
      <w:color w:val="0000FF"/>
      <w:u w:val="single"/>
    </w:rPr>
  </w:style>
  <w:style w:type="table" w:styleId="TableGrid">
    <w:name w:val="Table Grid"/>
    <w:basedOn w:val="TableNormal"/>
    <w:rsid w:val="00701CC4"/>
    <w:pPr>
      <w:spacing w:after="0" w:line="240" w:lineRule="auto"/>
    </w:pPr>
    <w:rPr>
      <w:rFonts w:ascii="Arial Narrow" w:eastAsia="Calibri" w:hAnsi="Arial Narrow"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54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487"/>
  </w:style>
  <w:style w:type="paragraph" w:styleId="Footer">
    <w:name w:val="footer"/>
    <w:basedOn w:val="Normal"/>
    <w:link w:val="FooterChar"/>
    <w:uiPriority w:val="99"/>
    <w:semiHidden/>
    <w:unhideWhenUsed/>
    <w:rsid w:val="00B554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487"/>
  </w:style>
  <w:style w:type="paragraph" w:styleId="BalloonText">
    <w:name w:val="Balloon Text"/>
    <w:basedOn w:val="Normal"/>
    <w:link w:val="BalloonTextChar"/>
    <w:uiPriority w:val="99"/>
    <w:semiHidden/>
    <w:unhideWhenUsed/>
    <w:rsid w:val="00812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6B"/>
    <w:rPr>
      <w:rFonts w:ascii="Segoe UI" w:hAnsi="Segoe UI" w:cs="Segoe UI"/>
      <w:sz w:val="18"/>
      <w:szCs w:val="18"/>
    </w:rPr>
  </w:style>
  <w:style w:type="character" w:styleId="CommentReference">
    <w:name w:val="annotation reference"/>
    <w:basedOn w:val="DefaultParagraphFont"/>
    <w:uiPriority w:val="99"/>
    <w:semiHidden/>
    <w:unhideWhenUsed/>
    <w:rsid w:val="00A33669"/>
    <w:rPr>
      <w:sz w:val="16"/>
      <w:szCs w:val="16"/>
    </w:rPr>
  </w:style>
  <w:style w:type="paragraph" w:styleId="CommentText">
    <w:name w:val="annotation text"/>
    <w:basedOn w:val="Normal"/>
    <w:link w:val="CommentTextChar"/>
    <w:uiPriority w:val="99"/>
    <w:semiHidden/>
    <w:unhideWhenUsed/>
    <w:rsid w:val="00A33669"/>
    <w:pPr>
      <w:spacing w:line="240" w:lineRule="auto"/>
    </w:pPr>
    <w:rPr>
      <w:sz w:val="20"/>
      <w:szCs w:val="20"/>
    </w:rPr>
  </w:style>
  <w:style w:type="character" w:customStyle="1" w:styleId="CommentTextChar">
    <w:name w:val="Comment Text Char"/>
    <w:basedOn w:val="DefaultParagraphFont"/>
    <w:link w:val="CommentText"/>
    <w:uiPriority w:val="99"/>
    <w:semiHidden/>
    <w:rsid w:val="00A33669"/>
    <w:rPr>
      <w:sz w:val="20"/>
      <w:szCs w:val="20"/>
    </w:rPr>
  </w:style>
  <w:style w:type="paragraph" w:styleId="CommentSubject">
    <w:name w:val="annotation subject"/>
    <w:basedOn w:val="CommentText"/>
    <w:next w:val="CommentText"/>
    <w:link w:val="CommentSubjectChar"/>
    <w:uiPriority w:val="99"/>
    <w:semiHidden/>
    <w:unhideWhenUsed/>
    <w:rsid w:val="00A33669"/>
    <w:rPr>
      <w:b/>
      <w:bCs/>
    </w:rPr>
  </w:style>
  <w:style w:type="character" w:customStyle="1" w:styleId="CommentSubjectChar">
    <w:name w:val="Comment Subject Char"/>
    <w:basedOn w:val="CommentTextChar"/>
    <w:link w:val="CommentSubject"/>
    <w:uiPriority w:val="99"/>
    <w:semiHidden/>
    <w:rsid w:val="00A33669"/>
    <w:rPr>
      <w:b/>
      <w:bCs/>
      <w:sz w:val="20"/>
      <w:szCs w:val="20"/>
    </w:rPr>
  </w:style>
  <w:style w:type="character" w:customStyle="1" w:styleId="fax1">
    <w:name w:val="fax1"/>
    <w:basedOn w:val="DefaultParagraphFont"/>
    <w:rsid w:val="00416FDC"/>
    <w:rPr>
      <w:color w:val="363636"/>
      <w:sz w:val="26"/>
      <w:szCs w:val="26"/>
    </w:rPr>
  </w:style>
  <w:style w:type="character" w:customStyle="1" w:styleId="ListParagraphChar">
    <w:name w:val="List Paragraph Char"/>
    <w:link w:val="ListParagraph"/>
    <w:uiPriority w:val="34"/>
    <w:locked/>
    <w:rsid w:val="009517FA"/>
  </w:style>
  <w:style w:type="paragraph" w:styleId="NoSpacing">
    <w:name w:val="No Spacing"/>
    <w:uiPriority w:val="1"/>
    <w:qFormat/>
    <w:rsid w:val="009517FA"/>
    <w:pPr>
      <w:spacing w:after="0" w:line="240" w:lineRule="auto"/>
    </w:pPr>
    <w:rPr>
      <w:rFonts w:ascii="Times New Roman" w:eastAsia="Times New Roman" w:hAnsi="Times New Roman" w:cs="Times New Roman"/>
      <w:sz w:val="24"/>
      <w:szCs w:val="24"/>
      <w:lang w:val="ru-RU" w:eastAsia="ru-RU"/>
    </w:rPr>
  </w:style>
  <w:style w:type="paragraph" w:customStyle="1" w:styleId="paragraph">
    <w:name w:val="paragraph"/>
    <w:basedOn w:val="Normal"/>
    <w:rsid w:val="00075F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75FE9"/>
  </w:style>
  <w:style w:type="character" w:customStyle="1" w:styleId="eop">
    <w:name w:val="eop"/>
    <w:basedOn w:val="DefaultParagraphFont"/>
    <w:rsid w:val="00075FE9"/>
  </w:style>
  <w:style w:type="paragraph" w:customStyle="1" w:styleId="Char2">
    <w:name w:val="Char2"/>
    <w:basedOn w:val="Normal"/>
    <w:link w:val="FootnoteReference"/>
    <w:uiPriority w:val="99"/>
    <w:rsid w:val="005323D5"/>
    <w:pPr>
      <w:spacing w:after="160" w:line="240" w:lineRule="exact"/>
    </w:pPr>
    <w:rPr>
      <w:vertAlign w:val="superscript"/>
    </w:rPr>
  </w:style>
  <w:style w:type="paragraph" w:customStyle="1" w:styleId="Default">
    <w:name w:val="Default"/>
    <w:basedOn w:val="Normal"/>
    <w:uiPriority w:val="1"/>
    <w:rsid w:val="78CFA7F5"/>
    <w:pPr>
      <w:spacing w:after="0"/>
    </w:pPr>
    <w:rPr>
      <w:rFonts w:ascii="Times New Roman" w:eastAsiaTheme="minorEastAsia" w:hAnsi="Times New Roman" w:cs="Times New Roman"/>
      <w:color w:val="000000" w:themeColor="text1"/>
      <w:sz w:val="24"/>
      <w:szCs w:val="24"/>
      <w:lang w:val="en-US"/>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DE2F6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6374">
      <w:bodyDiv w:val="1"/>
      <w:marLeft w:val="0"/>
      <w:marRight w:val="0"/>
      <w:marTop w:val="0"/>
      <w:marBottom w:val="0"/>
      <w:divBdr>
        <w:top w:val="none" w:sz="0" w:space="0" w:color="auto"/>
        <w:left w:val="none" w:sz="0" w:space="0" w:color="auto"/>
        <w:bottom w:val="none" w:sz="0" w:space="0" w:color="auto"/>
        <w:right w:val="none" w:sz="0" w:space="0" w:color="auto"/>
      </w:divBdr>
    </w:div>
    <w:div w:id="683937899">
      <w:bodyDiv w:val="1"/>
      <w:marLeft w:val="0"/>
      <w:marRight w:val="0"/>
      <w:marTop w:val="0"/>
      <w:marBottom w:val="0"/>
      <w:divBdr>
        <w:top w:val="none" w:sz="0" w:space="0" w:color="auto"/>
        <w:left w:val="none" w:sz="0" w:space="0" w:color="auto"/>
        <w:bottom w:val="none" w:sz="0" w:space="0" w:color="auto"/>
        <w:right w:val="none" w:sz="0" w:space="0" w:color="auto"/>
      </w:divBdr>
    </w:div>
    <w:div w:id="1579825638">
      <w:bodyDiv w:val="1"/>
      <w:marLeft w:val="0"/>
      <w:marRight w:val="0"/>
      <w:marTop w:val="0"/>
      <w:marBottom w:val="0"/>
      <w:divBdr>
        <w:top w:val="none" w:sz="0" w:space="0" w:color="auto"/>
        <w:left w:val="none" w:sz="0" w:space="0" w:color="auto"/>
        <w:bottom w:val="none" w:sz="0" w:space="0" w:color="auto"/>
        <w:right w:val="none" w:sz="0" w:space="0" w:color="auto"/>
      </w:divBdr>
    </w:div>
    <w:div w:id="20300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gora.unicef.org/course/view.php?id=15620" TargetMode="Externa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portals/RF/Regulatory%20Framework%20Library/DHR%20Procedure%20on%20Consultants%20-%20DHR_PROCEDURE_2018_005.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val.org/document/detail/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SemaphoreItemMetadata xmlns="5bee2a90-8ff5-4c63-a13e-2ea07a36722d">{"ClassificationOrdered":false,"ClassificationRequested":"2021-03-09T14:58:40.9846038Z","Columns":[],"HasBodyChanged":true,"HasPendingClassification":false,"IsUpdate":false,"IsUploading":false,"ShouldCancel":false,"SkipClassification":false,"ShouldDelay":false}</SemaphoreItemMetadata>
    <j048a4f9aaad4a8990a1d5e5f53cb451 xmlns="ca283e0b-db31-4043-a2ef-b80661bf084a">
      <Terms xmlns="http://schemas.microsoft.com/office/infopath/2007/PartnerControls"/>
    </j048a4f9aaad4a8990a1d5e5f53cb451>
    <lcf76f155ced4ddcb4097134ff3c332f xmlns="967c71e7-b447-4a5a-972a-1b51aa35296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1" ma:contentTypeDescription="" ma:contentTypeScope="" ma:versionID="0eed15e7763fec00e8d73380347736ee">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52f25fdff4044cad67ae8e9605d4b0a8"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2F5D2-57D0-45EF-A6ED-0BB0A7805F8D}">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967c71e7-b447-4a5a-972a-1b51aa352961"/>
  </ds:schemaRefs>
</ds:datastoreItem>
</file>

<file path=customXml/itemProps2.xml><?xml version="1.0" encoding="utf-8"?>
<ds:datastoreItem xmlns:ds="http://schemas.openxmlformats.org/officeDocument/2006/customXml" ds:itemID="{150997A1-ADC9-41FF-8B70-D4CCB737DFB2}">
  <ds:schemaRefs>
    <ds:schemaRef ds:uri="http://schemas.openxmlformats.org/officeDocument/2006/bibliography"/>
  </ds:schemaRefs>
</ds:datastoreItem>
</file>

<file path=customXml/itemProps3.xml><?xml version="1.0" encoding="utf-8"?>
<ds:datastoreItem xmlns:ds="http://schemas.openxmlformats.org/officeDocument/2006/customXml" ds:itemID="{DE444B89-9706-41DE-9ED0-FD8EC915CBF6}">
  <ds:schemaRefs>
    <ds:schemaRef ds:uri="http://schemas.microsoft.com/sharepoint/events"/>
  </ds:schemaRefs>
</ds:datastoreItem>
</file>

<file path=customXml/itemProps4.xml><?xml version="1.0" encoding="utf-8"?>
<ds:datastoreItem xmlns:ds="http://schemas.openxmlformats.org/officeDocument/2006/customXml" ds:itemID="{420C016B-8518-4632-ADD7-06BFF140F16E}">
  <ds:schemaRefs>
    <ds:schemaRef ds:uri="http://schemas.microsoft.com/sharepoint/v3/contenttype/forms"/>
  </ds:schemaRefs>
</ds:datastoreItem>
</file>

<file path=customXml/itemProps5.xml><?xml version="1.0" encoding="utf-8"?>
<ds:datastoreItem xmlns:ds="http://schemas.openxmlformats.org/officeDocument/2006/customXml" ds:itemID="{5211339B-821D-4CCB-85EA-4DA5EB09A210}">
  <ds:schemaRefs>
    <ds:schemaRef ds:uri="http://schemas.microsoft.com/office/2006/metadata/customXsn"/>
  </ds:schemaRefs>
</ds:datastoreItem>
</file>

<file path=customXml/itemProps6.xml><?xml version="1.0" encoding="utf-8"?>
<ds:datastoreItem xmlns:ds="http://schemas.openxmlformats.org/officeDocument/2006/customXml" ds:itemID="{2DB8B1F3-32A7-4154-BCB3-302334B01779}">
  <ds:schemaRefs>
    <ds:schemaRef ds:uri="Microsoft.SharePoint.Taxonomy.ContentTypeSync"/>
  </ds:schemaRefs>
</ds:datastoreItem>
</file>

<file path=customXml/itemProps7.xml><?xml version="1.0" encoding="utf-8"?>
<ds:datastoreItem xmlns:ds="http://schemas.openxmlformats.org/officeDocument/2006/customXml" ds:itemID="{DF163945-2C20-41D1-B4E5-1D20B03B6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Deolinda Martins</dc:creator>
  <cp:keywords/>
  <dc:description/>
  <cp:lastModifiedBy>Raja Ben Mahjoub</cp:lastModifiedBy>
  <cp:revision>2</cp:revision>
  <dcterms:created xsi:type="dcterms:W3CDTF">2023-07-27T10:46:00Z</dcterms:created>
  <dcterms:modified xsi:type="dcterms:W3CDTF">2023-07-27T10:46:00Z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0x0101009BA85F8052A6DA4FA3E31FF9F74C697000E5CD96641AB7144EB8E3C178816FE118</vt:lpwstr>
  </property>
  <property fmtid="{D5CDD505-2E9C-101B-9397-08002B2CF9AE}" pid="3" name="TaxKeyword">
    <vt:lpwstr/>
  </property>
  <property fmtid="{D5CDD505-2E9C-101B-9397-08002B2CF9AE}" pid="4" name="Topic">
    <vt:lpwstr/>
  </property>
  <property fmtid="{D5CDD505-2E9C-101B-9397-08002B2CF9AE}" pid="5" name="OfficeDivision">
    <vt:lpwstr>2;#Moldova-5640|b62612e9-4193-4e7f-8abd-777128824bf7</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ies>
</file>