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EA71" w14:textId="77777777" w:rsidR="00675042" w:rsidRPr="00883A0D" w:rsidRDefault="00CE6E62">
      <w:pPr>
        <w:pStyle w:val="Heading1"/>
        <w:spacing w:before="80" w:line="240" w:lineRule="auto"/>
        <w:ind w:left="140"/>
        <w:rPr>
          <w:rFonts w:asciiTheme="majorHAnsi" w:hAnsiTheme="majorHAnsi" w:cstheme="minorHAnsi"/>
        </w:rPr>
      </w:pPr>
      <w:bookmarkStart w:id="0" w:name="_GoBack"/>
      <w:r w:rsidRPr="00883A0D">
        <w:rPr>
          <w:rFonts w:asciiTheme="majorHAnsi" w:hAnsiTheme="majorHAnsi" w:cstheme="minorHAnsi"/>
        </w:rPr>
        <w:t>TERMS OF REFERENCE FOR INDIVIDUAL CONTRACTORS/ CONSULTANTS</w:t>
      </w:r>
    </w:p>
    <w:p w14:paraId="3934E112" w14:textId="77777777" w:rsidR="00675042" w:rsidRPr="00883A0D" w:rsidRDefault="00675042">
      <w:pPr>
        <w:pStyle w:val="BodyText"/>
        <w:spacing w:before="6" w:after="1"/>
        <w:rPr>
          <w:rFonts w:asciiTheme="majorHAnsi" w:hAnsiTheme="majorHAnsi" w:cstheme="minorHAnsi"/>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2"/>
        <w:gridCol w:w="3188"/>
        <w:gridCol w:w="3450"/>
      </w:tblGrid>
      <w:tr w:rsidR="00675042" w:rsidRPr="00883A0D" w14:paraId="0F989D87" w14:textId="77777777">
        <w:trPr>
          <w:trHeight w:val="421"/>
        </w:trPr>
        <w:tc>
          <w:tcPr>
            <w:tcW w:w="9740" w:type="dxa"/>
            <w:gridSpan w:val="3"/>
            <w:shd w:val="clear" w:color="auto" w:fill="E7E6E6"/>
          </w:tcPr>
          <w:p w14:paraId="3CAB3838" w14:textId="77777777" w:rsidR="00675042" w:rsidRPr="00883A0D" w:rsidRDefault="00CE6E62">
            <w:pPr>
              <w:pStyle w:val="TableParagraph"/>
              <w:spacing w:line="261" w:lineRule="exact"/>
              <w:rPr>
                <w:rFonts w:asciiTheme="majorHAnsi" w:hAnsiTheme="majorHAnsi" w:cstheme="minorHAnsi"/>
                <w:b/>
                <w:sz w:val="24"/>
              </w:rPr>
            </w:pPr>
            <w:r w:rsidRPr="00883A0D">
              <w:rPr>
                <w:rFonts w:asciiTheme="majorHAnsi" w:hAnsiTheme="majorHAnsi" w:cstheme="minorHAnsi"/>
                <w:b/>
                <w:sz w:val="24"/>
              </w:rPr>
              <w:t>PART I</w:t>
            </w:r>
          </w:p>
        </w:tc>
      </w:tr>
      <w:tr w:rsidR="00675042" w:rsidRPr="00883A0D" w14:paraId="19709678" w14:textId="77777777">
        <w:trPr>
          <w:trHeight w:val="520"/>
        </w:trPr>
        <w:tc>
          <w:tcPr>
            <w:tcW w:w="3102" w:type="dxa"/>
          </w:tcPr>
          <w:p w14:paraId="6CE00E12" w14:textId="77777777" w:rsidR="00675042" w:rsidRPr="00883A0D" w:rsidRDefault="00CE6E62">
            <w:pPr>
              <w:pStyle w:val="TableParagraph"/>
              <w:spacing w:line="261" w:lineRule="exact"/>
              <w:rPr>
                <w:rFonts w:asciiTheme="majorHAnsi" w:hAnsiTheme="majorHAnsi" w:cstheme="minorHAnsi"/>
                <w:sz w:val="24"/>
              </w:rPr>
            </w:pPr>
            <w:r w:rsidRPr="00883A0D">
              <w:rPr>
                <w:rFonts w:asciiTheme="majorHAnsi" w:hAnsiTheme="majorHAnsi" w:cstheme="minorHAnsi"/>
                <w:sz w:val="24"/>
              </w:rPr>
              <w:t>Title of Assignment</w:t>
            </w:r>
          </w:p>
        </w:tc>
        <w:tc>
          <w:tcPr>
            <w:tcW w:w="6638" w:type="dxa"/>
            <w:gridSpan w:val="2"/>
          </w:tcPr>
          <w:p w14:paraId="6A88B40F" w14:textId="77777777" w:rsidR="00675042" w:rsidRPr="00883A0D" w:rsidRDefault="004B2576" w:rsidP="005D4205">
            <w:pPr>
              <w:pStyle w:val="TableParagraph"/>
              <w:spacing w:line="253" w:lineRule="exact"/>
              <w:rPr>
                <w:rFonts w:asciiTheme="majorHAnsi" w:hAnsiTheme="majorHAnsi" w:cstheme="minorHAnsi"/>
                <w:b/>
                <w:i/>
                <w:sz w:val="24"/>
              </w:rPr>
            </w:pPr>
            <w:r w:rsidRPr="00883A0D">
              <w:rPr>
                <w:rFonts w:asciiTheme="majorHAnsi" w:hAnsiTheme="majorHAnsi" w:cstheme="minorHAnsi"/>
                <w:b/>
                <w:i/>
                <w:sz w:val="24"/>
              </w:rPr>
              <w:t>Consultant</w:t>
            </w:r>
            <w:r w:rsidR="007540C9" w:rsidRPr="00883A0D">
              <w:rPr>
                <w:rFonts w:asciiTheme="majorHAnsi" w:hAnsiTheme="majorHAnsi" w:cstheme="minorHAnsi"/>
                <w:b/>
                <w:i/>
                <w:sz w:val="24"/>
              </w:rPr>
              <w:t xml:space="preserve"> to support the</w:t>
            </w:r>
            <w:r w:rsidRPr="00883A0D">
              <w:rPr>
                <w:rFonts w:asciiTheme="majorHAnsi" w:hAnsiTheme="majorHAnsi" w:cstheme="minorHAnsi"/>
                <w:b/>
                <w:i/>
                <w:sz w:val="24"/>
              </w:rPr>
              <w:t xml:space="preserve"> ESARO</w:t>
            </w:r>
            <w:r w:rsidR="00CE6E62" w:rsidRPr="00883A0D">
              <w:rPr>
                <w:rFonts w:asciiTheme="majorHAnsi" w:hAnsiTheme="majorHAnsi" w:cstheme="minorHAnsi"/>
                <w:b/>
                <w:i/>
                <w:sz w:val="24"/>
              </w:rPr>
              <w:t xml:space="preserve"> </w:t>
            </w:r>
            <w:r w:rsidR="005D4205" w:rsidRPr="00883A0D">
              <w:rPr>
                <w:rFonts w:asciiTheme="majorHAnsi" w:hAnsiTheme="majorHAnsi" w:cstheme="minorHAnsi"/>
                <w:b/>
                <w:i/>
                <w:sz w:val="24"/>
              </w:rPr>
              <w:t xml:space="preserve">HSS </w:t>
            </w:r>
            <w:r w:rsidR="00883A0D">
              <w:rPr>
                <w:rFonts w:asciiTheme="majorHAnsi" w:hAnsiTheme="majorHAnsi" w:cstheme="minorHAnsi"/>
                <w:b/>
                <w:i/>
                <w:sz w:val="24"/>
              </w:rPr>
              <w:t>Face-to-Face Workshop</w:t>
            </w:r>
          </w:p>
        </w:tc>
      </w:tr>
      <w:tr w:rsidR="00675042" w:rsidRPr="00883A0D" w14:paraId="4768C22D" w14:textId="77777777">
        <w:trPr>
          <w:trHeight w:val="278"/>
        </w:trPr>
        <w:tc>
          <w:tcPr>
            <w:tcW w:w="3102" w:type="dxa"/>
          </w:tcPr>
          <w:p w14:paraId="0F49261B" w14:textId="77777777" w:rsidR="00675042" w:rsidRPr="00883A0D" w:rsidRDefault="00CE6E62">
            <w:pPr>
              <w:pStyle w:val="TableParagraph"/>
              <w:spacing w:line="258" w:lineRule="exact"/>
              <w:rPr>
                <w:rFonts w:asciiTheme="majorHAnsi" w:hAnsiTheme="majorHAnsi" w:cstheme="minorHAnsi"/>
                <w:sz w:val="24"/>
              </w:rPr>
            </w:pPr>
            <w:r w:rsidRPr="00883A0D">
              <w:rPr>
                <w:rFonts w:asciiTheme="majorHAnsi" w:hAnsiTheme="majorHAnsi" w:cstheme="minorHAnsi"/>
                <w:sz w:val="24"/>
              </w:rPr>
              <w:t>Level</w:t>
            </w:r>
          </w:p>
        </w:tc>
        <w:tc>
          <w:tcPr>
            <w:tcW w:w="6638" w:type="dxa"/>
            <w:gridSpan w:val="2"/>
          </w:tcPr>
          <w:p w14:paraId="0447893E" w14:textId="77777777" w:rsidR="00675042" w:rsidRPr="00883A0D" w:rsidRDefault="00CE6E62">
            <w:pPr>
              <w:pStyle w:val="TableParagraph"/>
              <w:spacing w:line="258" w:lineRule="exact"/>
              <w:rPr>
                <w:rFonts w:asciiTheme="majorHAnsi" w:hAnsiTheme="majorHAnsi" w:cstheme="minorHAnsi"/>
                <w:i/>
                <w:sz w:val="24"/>
              </w:rPr>
            </w:pPr>
            <w:r w:rsidRPr="00883A0D">
              <w:rPr>
                <w:rFonts w:asciiTheme="majorHAnsi" w:hAnsiTheme="majorHAnsi" w:cstheme="minorHAnsi"/>
                <w:i/>
                <w:sz w:val="24"/>
              </w:rPr>
              <w:t>P</w:t>
            </w:r>
            <w:r w:rsidR="00582FF9" w:rsidRPr="00883A0D">
              <w:rPr>
                <w:rFonts w:asciiTheme="majorHAnsi" w:hAnsiTheme="majorHAnsi" w:cstheme="minorHAnsi"/>
                <w:i/>
                <w:sz w:val="24"/>
              </w:rPr>
              <w:t>3/</w:t>
            </w:r>
            <w:r w:rsidRPr="00883A0D">
              <w:rPr>
                <w:rFonts w:asciiTheme="majorHAnsi" w:hAnsiTheme="majorHAnsi" w:cstheme="minorHAnsi"/>
                <w:i/>
                <w:sz w:val="24"/>
              </w:rPr>
              <w:t>4</w:t>
            </w:r>
          </w:p>
        </w:tc>
      </w:tr>
      <w:tr w:rsidR="00675042" w:rsidRPr="00883A0D" w14:paraId="2849985F" w14:textId="77777777">
        <w:trPr>
          <w:trHeight w:val="277"/>
        </w:trPr>
        <w:tc>
          <w:tcPr>
            <w:tcW w:w="3102" w:type="dxa"/>
          </w:tcPr>
          <w:p w14:paraId="18EE0A19" w14:textId="77777777" w:rsidR="00675042" w:rsidRPr="00883A0D" w:rsidRDefault="00CE6E62">
            <w:pPr>
              <w:pStyle w:val="TableParagraph"/>
              <w:spacing w:line="258" w:lineRule="exact"/>
              <w:rPr>
                <w:rFonts w:asciiTheme="majorHAnsi" w:hAnsiTheme="majorHAnsi" w:cstheme="minorHAnsi"/>
                <w:sz w:val="24"/>
              </w:rPr>
            </w:pPr>
            <w:r w:rsidRPr="00883A0D">
              <w:rPr>
                <w:rFonts w:asciiTheme="majorHAnsi" w:hAnsiTheme="majorHAnsi" w:cstheme="minorHAnsi"/>
                <w:sz w:val="24"/>
              </w:rPr>
              <w:t>Section</w:t>
            </w:r>
          </w:p>
        </w:tc>
        <w:tc>
          <w:tcPr>
            <w:tcW w:w="6638" w:type="dxa"/>
            <w:gridSpan w:val="2"/>
          </w:tcPr>
          <w:p w14:paraId="7F061B13" w14:textId="77777777" w:rsidR="00675042" w:rsidRPr="00883A0D" w:rsidRDefault="00CE6E62">
            <w:pPr>
              <w:pStyle w:val="TableParagraph"/>
              <w:spacing w:line="258" w:lineRule="exact"/>
              <w:rPr>
                <w:rFonts w:asciiTheme="majorHAnsi" w:hAnsiTheme="majorHAnsi" w:cstheme="minorHAnsi"/>
                <w:i/>
                <w:sz w:val="24"/>
              </w:rPr>
            </w:pPr>
            <w:r w:rsidRPr="00883A0D">
              <w:rPr>
                <w:rFonts w:asciiTheme="majorHAnsi" w:hAnsiTheme="majorHAnsi" w:cstheme="minorHAnsi"/>
                <w:i/>
                <w:sz w:val="24"/>
              </w:rPr>
              <w:t>Health</w:t>
            </w:r>
          </w:p>
        </w:tc>
      </w:tr>
      <w:tr w:rsidR="00675042" w:rsidRPr="00883A0D" w14:paraId="36E03B70" w14:textId="77777777">
        <w:trPr>
          <w:trHeight w:val="258"/>
        </w:trPr>
        <w:tc>
          <w:tcPr>
            <w:tcW w:w="3102" w:type="dxa"/>
          </w:tcPr>
          <w:p w14:paraId="2A6740B7" w14:textId="77777777" w:rsidR="00675042" w:rsidRPr="00883A0D" w:rsidRDefault="00CE6E62">
            <w:pPr>
              <w:pStyle w:val="TableParagraph"/>
              <w:spacing w:line="239" w:lineRule="exact"/>
              <w:rPr>
                <w:rFonts w:asciiTheme="majorHAnsi" w:hAnsiTheme="majorHAnsi" w:cstheme="minorHAnsi"/>
                <w:sz w:val="24"/>
              </w:rPr>
            </w:pPr>
            <w:r w:rsidRPr="00883A0D">
              <w:rPr>
                <w:rFonts w:asciiTheme="majorHAnsi" w:hAnsiTheme="majorHAnsi" w:cstheme="minorHAnsi"/>
                <w:sz w:val="24"/>
              </w:rPr>
              <w:t>Location</w:t>
            </w:r>
          </w:p>
        </w:tc>
        <w:tc>
          <w:tcPr>
            <w:tcW w:w="6638" w:type="dxa"/>
            <w:gridSpan w:val="2"/>
          </w:tcPr>
          <w:p w14:paraId="0CAC9A00" w14:textId="54B77E2F" w:rsidR="00834B80" w:rsidRPr="00554DA5" w:rsidRDefault="00A95663" w:rsidP="00AF2E8F">
            <w:pPr>
              <w:pStyle w:val="TableParagraph"/>
              <w:spacing w:line="239" w:lineRule="exact"/>
              <w:rPr>
                <w:rFonts w:asciiTheme="majorHAnsi" w:hAnsiTheme="majorHAnsi" w:cstheme="minorHAnsi"/>
                <w:i/>
                <w:sz w:val="24"/>
              </w:rPr>
            </w:pPr>
            <w:r>
              <w:rPr>
                <w:rFonts w:asciiTheme="majorHAnsi" w:hAnsiTheme="majorHAnsi" w:cstheme="minorHAnsi"/>
                <w:i/>
                <w:sz w:val="24"/>
              </w:rPr>
              <w:t>Home based with</w:t>
            </w:r>
            <w:r w:rsidR="003D3CD1">
              <w:rPr>
                <w:rFonts w:asciiTheme="majorHAnsi" w:hAnsiTheme="majorHAnsi" w:cstheme="minorHAnsi"/>
                <w:i/>
                <w:sz w:val="24"/>
              </w:rPr>
              <w:t xml:space="preserve"> </w:t>
            </w:r>
            <w:r w:rsidR="00B80BEE">
              <w:rPr>
                <w:rFonts w:asciiTheme="majorHAnsi" w:hAnsiTheme="majorHAnsi" w:cstheme="minorHAnsi"/>
                <w:i/>
                <w:sz w:val="24"/>
              </w:rPr>
              <w:t xml:space="preserve">3 weeks in </w:t>
            </w:r>
            <w:r w:rsidR="003D3CD1">
              <w:rPr>
                <w:rFonts w:asciiTheme="majorHAnsi" w:hAnsiTheme="majorHAnsi" w:cstheme="minorHAnsi"/>
                <w:i/>
                <w:sz w:val="24"/>
              </w:rPr>
              <w:t>Nairobi</w:t>
            </w:r>
            <w:r w:rsidR="00AF2E8F">
              <w:rPr>
                <w:rFonts w:asciiTheme="majorHAnsi" w:hAnsiTheme="majorHAnsi" w:cstheme="minorHAnsi"/>
                <w:i/>
                <w:sz w:val="24"/>
              </w:rPr>
              <w:t xml:space="preserve"> (</w:t>
            </w:r>
            <w:r w:rsidR="00BF115D">
              <w:rPr>
                <w:rFonts w:asciiTheme="majorHAnsi" w:hAnsiTheme="majorHAnsi" w:cstheme="minorHAnsi"/>
                <w:i/>
                <w:sz w:val="24"/>
              </w:rPr>
              <w:t>Aug 5</w:t>
            </w:r>
            <w:r w:rsidR="00BF115D" w:rsidRPr="00BF115D">
              <w:rPr>
                <w:rFonts w:asciiTheme="majorHAnsi" w:hAnsiTheme="majorHAnsi" w:cstheme="minorHAnsi"/>
                <w:i/>
                <w:sz w:val="24"/>
                <w:vertAlign w:val="superscript"/>
              </w:rPr>
              <w:t>th</w:t>
            </w:r>
            <w:r w:rsidR="00BF115D">
              <w:rPr>
                <w:rFonts w:asciiTheme="majorHAnsi" w:hAnsiTheme="majorHAnsi" w:cstheme="minorHAnsi"/>
                <w:i/>
                <w:sz w:val="24"/>
                <w:vertAlign w:val="superscript"/>
              </w:rPr>
              <w:t xml:space="preserve"> </w:t>
            </w:r>
            <w:r w:rsidR="00BF115D">
              <w:rPr>
                <w:rFonts w:asciiTheme="majorHAnsi" w:hAnsiTheme="majorHAnsi" w:cstheme="minorHAnsi"/>
                <w:i/>
                <w:sz w:val="24"/>
              </w:rPr>
              <w:t>- 9th</w:t>
            </w:r>
            <w:r w:rsidR="00AF2E8F">
              <w:rPr>
                <w:rFonts w:asciiTheme="majorHAnsi" w:hAnsiTheme="majorHAnsi" w:cstheme="minorHAnsi"/>
                <w:i/>
                <w:sz w:val="24"/>
              </w:rPr>
              <w:t xml:space="preserve">, August 19-23, </w:t>
            </w:r>
            <w:r>
              <w:rPr>
                <w:rFonts w:asciiTheme="majorHAnsi" w:hAnsiTheme="majorHAnsi" w:cstheme="minorHAnsi"/>
                <w:i/>
                <w:sz w:val="24"/>
              </w:rPr>
              <w:t>October 14-18)</w:t>
            </w:r>
            <w:r w:rsidR="00AF2E8F">
              <w:rPr>
                <w:rFonts w:asciiTheme="majorHAnsi" w:hAnsiTheme="majorHAnsi" w:cstheme="minorHAnsi"/>
                <w:i/>
                <w:sz w:val="24"/>
              </w:rPr>
              <w:t xml:space="preserve"> </w:t>
            </w:r>
            <w:r w:rsidR="003D3CD1">
              <w:rPr>
                <w:rFonts w:asciiTheme="majorHAnsi" w:hAnsiTheme="majorHAnsi" w:cstheme="minorHAnsi"/>
                <w:i/>
                <w:sz w:val="24"/>
              </w:rPr>
              <w:t>and</w:t>
            </w:r>
            <w:r w:rsidR="00AF2E8F">
              <w:rPr>
                <w:rFonts w:asciiTheme="majorHAnsi" w:hAnsiTheme="majorHAnsi" w:cstheme="minorHAnsi"/>
                <w:i/>
                <w:sz w:val="24"/>
              </w:rPr>
              <w:t xml:space="preserve"> </w:t>
            </w:r>
            <w:r>
              <w:rPr>
                <w:rFonts w:asciiTheme="majorHAnsi" w:hAnsiTheme="majorHAnsi" w:cstheme="minorHAnsi"/>
                <w:i/>
                <w:sz w:val="24"/>
              </w:rPr>
              <w:t xml:space="preserve">3 weeks in </w:t>
            </w:r>
            <w:r w:rsidR="00834B80" w:rsidRPr="00554DA5">
              <w:rPr>
                <w:i/>
                <w:sz w:val="24"/>
                <w:szCs w:val="24"/>
              </w:rPr>
              <w:t>Addis Ababa</w:t>
            </w:r>
            <w:r w:rsidR="00554DA5">
              <w:rPr>
                <w:i/>
                <w:sz w:val="24"/>
                <w:szCs w:val="24"/>
              </w:rPr>
              <w:t>,</w:t>
            </w:r>
            <w:r w:rsidR="00834B80" w:rsidRPr="00554DA5">
              <w:rPr>
                <w:i/>
                <w:sz w:val="24"/>
                <w:szCs w:val="24"/>
              </w:rPr>
              <w:t xml:space="preserve"> Ethiopia</w:t>
            </w:r>
            <w:r w:rsidR="00AF2E8F">
              <w:rPr>
                <w:i/>
                <w:sz w:val="24"/>
                <w:szCs w:val="24"/>
              </w:rPr>
              <w:t xml:space="preserve"> (November </w:t>
            </w:r>
            <w:r w:rsidR="00C20871">
              <w:rPr>
                <w:i/>
                <w:sz w:val="24"/>
                <w:szCs w:val="24"/>
              </w:rPr>
              <w:t>4-22)</w:t>
            </w:r>
          </w:p>
          <w:p w14:paraId="562A7BE7" w14:textId="793F4E52" w:rsidR="00834B80" w:rsidRPr="00554DA5" w:rsidRDefault="00834B80">
            <w:pPr>
              <w:pStyle w:val="TableParagraph"/>
              <w:spacing w:line="239" w:lineRule="exact"/>
              <w:rPr>
                <w:rFonts w:asciiTheme="majorHAnsi" w:hAnsiTheme="majorHAnsi" w:cstheme="minorHAnsi"/>
                <w:i/>
                <w:sz w:val="24"/>
              </w:rPr>
            </w:pPr>
          </w:p>
        </w:tc>
      </w:tr>
      <w:tr w:rsidR="00675042" w:rsidRPr="00883A0D" w14:paraId="1F02055B" w14:textId="77777777">
        <w:trPr>
          <w:trHeight w:val="261"/>
        </w:trPr>
        <w:tc>
          <w:tcPr>
            <w:tcW w:w="3102" w:type="dxa"/>
          </w:tcPr>
          <w:p w14:paraId="53550E74" w14:textId="77777777" w:rsidR="00675042" w:rsidRPr="00883A0D" w:rsidRDefault="00CE6E62">
            <w:pPr>
              <w:pStyle w:val="TableParagraph"/>
              <w:spacing w:line="241" w:lineRule="exact"/>
              <w:rPr>
                <w:rFonts w:asciiTheme="majorHAnsi" w:hAnsiTheme="majorHAnsi" w:cstheme="minorHAnsi"/>
                <w:sz w:val="24"/>
              </w:rPr>
            </w:pPr>
            <w:r w:rsidRPr="00883A0D">
              <w:rPr>
                <w:rFonts w:asciiTheme="majorHAnsi" w:hAnsiTheme="majorHAnsi" w:cstheme="minorHAnsi"/>
                <w:sz w:val="24"/>
              </w:rPr>
              <w:t>Duration</w:t>
            </w:r>
          </w:p>
        </w:tc>
        <w:tc>
          <w:tcPr>
            <w:tcW w:w="6638" w:type="dxa"/>
            <w:gridSpan w:val="2"/>
          </w:tcPr>
          <w:p w14:paraId="01185F05" w14:textId="4299F235" w:rsidR="00675042" w:rsidRPr="00554DA5" w:rsidRDefault="00CE6E62">
            <w:pPr>
              <w:pStyle w:val="TableParagraph"/>
              <w:spacing w:line="241" w:lineRule="exact"/>
              <w:rPr>
                <w:rFonts w:asciiTheme="majorHAnsi" w:hAnsiTheme="majorHAnsi" w:cstheme="minorHAnsi"/>
                <w:b/>
                <w:sz w:val="24"/>
              </w:rPr>
            </w:pPr>
            <w:r w:rsidRPr="00554DA5">
              <w:rPr>
                <w:rFonts w:asciiTheme="majorHAnsi" w:hAnsiTheme="majorHAnsi" w:cstheme="minorHAnsi"/>
                <w:b/>
                <w:sz w:val="24"/>
              </w:rPr>
              <w:t>8</w:t>
            </w:r>
            <w:r w:rsidR="000C29F7">
              <w:rPr>
                <w:rFonts w:asciiTheme="majorHAnsi" w:hAnsiTheme="majorHAnsi" w:cstheme="minorHAnsi"/>
                <w:b/>
                <w:sz w:val="24"/>
              </w:rPr>
              <w:t>5</w:t>
            </w:r>
            <w:r w:rsidRPr="00554DA5">
              <w:rPr>
                <w:rFonts w:asciiTheme="majorHAnsi" w:hAnsiTheme="majorHAnsi" w:cstheme="minorHAnsi"/>
                <w:b/>
                <w:sz w:val="24"/>
              </w:rPr>
              <w:t xml:space="preserve"> days</w:t>
            </w:r>
          </w:p>
        </w:tc>
      </w:tr>
      <w:tr w:rsidR="00675042" w:rsidRPr="00883A0D" w14:paraId="0568266E" w14:textId="77777777">
        <w:trPr>
          <w:trHeight w:val="520"/>
        </w:trPr>
        <w:tc>
          <w:tcPr>
            <w:tcW w:w="3102" w:type="dxa"/>
          </w:tcPr>
          <w:p w14:paraId="2B9432ED" w14:textId="77777777" w:rsidR="00675042" w:rsidRPr="00883A0D" w:rsidRDefault="00CE6E62">
            <w:pPr>
              <w:pStyle w:val="TableParagraph"/>
              <w:spacing w:line="261" w:lineRule="exact"/>
              <w:rPr>
                <w:rFonts w:asciiTheme="majorHAnsi" w:hAnsiTheme="majorHAnsi" w:cstheme="minorHAnsi"/>
                <w:sz w:val="24"/>
              </w:rPr>
            </w:pPr>
            <w:r w:rsidRPr="00883A0D">
              <w:rPr>
                <w:rFonts w:asciiTheme="majorHAnsi" w:hAnsiTheme="majorHAnsi" w:cstheme="minorHAnsi"/>
                <w:sz w:val="24"/>
              </w:rPr>
              <w:t>Start date</w:t>
            </w:r>
          </w:p>
        </w:tc>
        <w:tc>
          <w:tcPr>
            <w:tcW w:w="3188" w:type="dxa"/>
          </w:tcPr>
          <w:p w14:paraId="6F727C48" w14:textId="77777777" w:rsidR="00675042" w:rsidRPr="00554DA5" w:rsidRDefault="00CE6E62">
            <w:pPr>
              <w:pStyle w:val="TableParagraph"/>
              <w:tabs>
                <w:tab w:val="left" w:pos="997"/>
              </w:tabs>
              <w:spacing w:line="261" w:lineRule="exact"/>
              <w:rPr>
                <w:rFonts w:asciiTheme="majorHAnsi" w:hAnsiTheme="majorHAnsi" w:cstheme="minorHAnsi"/>
                <w:i/>
                <w:sz w:val="24"/>
              </w:rPr>
            </w:pPr>
            <w:r w:rsidRPr="00554DA5">
              <w:rPr>
                <w:rFonts w:asciiTheme="majorHAnsi" w:hAnsiTheme="majorHAnsi" w:cstheme="minorHAnsi"/>
                <w:b/>
                <w:sz w:val="24"/>
              </w:rPr>
              <w:t>From:</w:t>
            </w:r>
            <w:r w:rsidRPr="00554DA5">
              <w:rPr>
                <w:rFonts w:asciiTheme="majorHAnsi" w:hAnsiTheme="majorHAnsi" w:cstheme="minorHAnsi"/>
                <w:b/>
                <w:sz w:val="24"/>
              </w:rPr>
              <w:tab/>
            </w:r>
            <w:r w:rsidR="00AD1D68" w:rsidRPr="00554DA5">
              <w:rPr>
                <w:rFonts w:asciiTheme="majorHAnsi" w:hAnsiTheme="majorHAnsi" w:cstheme="minorHAnsi"/>
                <w:i/>
                <w:sz w:val="24"/>
              </w:rPr>
              <w:t>15</w:t>
            </w:r>
            <w:r w:rsidR="00582FF9" w:rsidRPr="00554DA5">
              <w:rPr>
                <w:rFonts w:asciiTheme="majorHAnsi" w:hAnsiTheme="majorHAnsi" w:cstheme="minorHAnsi"/>
                <w:i/>
                <w:sz w:val="24"/>
              </w:rPr>
              <w:t>/07</w:t>
            </w:r>
            <w:r w:rsidRPr="00554DA5">
              <w:rPr>
                <w:rFonts w:asciiTheme="majorHAnsi" w:hAnsiTheme="majorHAnsi" w:cstheme="minorHAnsi"/>
                <w:i/>
                <w:sz w:val="24"/>
              </w:rPr>
              <w:t>/2019</w:t>
            </w:r>
          </w:p>
        </w:tc>
        <w:tc>
          <w:tcPr>
            <w:tcW w:w="3450" w:type="dxa"/>
          </w:tcPr>
          <w:p w14:paraId="1616D7F9" w14:textId="77777777" w:rsidR="00675042" w:rsidRPr="00554DA5" w:rsidRDefault="00CE6E62">
            <w:pPr>
              <w:pStyle w:val="TableParagraph"/>
              <w:spacing w:line="261" w:lineRule="exact"/>
              <w:ind w:left="347"/>
              <w:rPr>
                <w:rFonts w:asciiTheme="majorHAnsi" w:hAnsiTheme="majorHAnsi" w:cstheme="minorHAnsi"/>
                <w:i/>
                <w:sz w:val="24"/>
              </w:rPr>
            </w:pPr>
            <w:r w:rsidRPr="00554DA5">
              <w:rPr>
                <w:rFonts w:asciiTheme="majorHAnsi" w:hAnsiTheme="majorHAnsi" w:cstheme="minorHAnsi"/>
                <w:b/>
                <w:sz w:val="24"/>
              </w:rPr>
              <w:t>To:</w:t>
            </w:r>
            <w:r w:rsidRPr="00554DA5">
              <w:rPr>
                <w:rFonts w:asciiTheme="majorHAnsi" w:hAnsiTheme="majorHAnsi" w:cstheme="minorHAnsi"/>
                <w:b/>
                <w:spacing w:val="59"/>
                <w:sz w:val="24"/>
              </w:rPr>
              <w:t xml:space="preserve"> </w:t>
            </w:r>
            <w:r w:rsidR="00AD1D68" w:rsidRPr="00554DA5">
              <w:rPr>
                <w:rFonts w:asciiTheme="majorHAnsi" w:hAnsiTheme="majorHAnsi" w:cstheme="minorHAnsi"/>
                <w:i/>
                <w:sz w:val="24"/>
              </w:rPr>
              <w:t>16</w:t>
            </w:r>
            <w:r w:rsidRPr="00554DA5">
              <w:rPr>
                <w:rFonts w:asciiTheme="majorHAnsi" w:hAnsiTheme="majorHAnsi" w:cstheme="minorHAnsi"/>
                <w:i/>
                <w:sz w:val="24"/>
              </w:rPr>
              <w:t>/1</w:t>
            </w:r>
            <w:r w:rsidR="00582FF9" w:rsidRPr="00554DA5">
              <w:rPr>
                <w:rFonts w:asciiTheme="majorHAnsi" w:hAnsiTheme="majorHAnsi" w:cstheme="minorHAnsi"/>
                <w:i/>
                <w:sz w:val="24"/>
              </w:rPr>
              <w:t>2</w:t>
            </w:r>
            <w:r w:rsidRPr="00554DA5">
              <w:rPr>
                <w:rFonts w:asciiTheme="majorHAnsi" w:hAnsiTheme="majorHAnsi" w:cstheme="minorHAnsi"/>
                <w:i/>
                <w:sz w:val="24"/>
              </w:rPr>
              <w:t>/2019</w:t>
            </w:r>
          </w:p>
        </w:tc>
      </w:tr>
    </w:tbl>
    <w:p w14:paraId="0796FB91" w14:textId="77777777" w:rsidR="00675042" w:rsidRPr="00883A0D" w:rsidRDefault="001F1A58">
      <w:pPr>
        <w:pStyle w:val="BodyText"/>
        <w:spacing w:before="5"/>
        <w:rPr>
          <w:rFonts w:asciiTheme="majorHAnsi" w:hAnsiTheme="majorHAnsi" w:cstheme="minorHAnsi"/>
          <w:b/>
          <w:sz w:val="20"/>
        </w:rPr>
      </w:pPr>
      <w:r w:rsidRPr="00883A0D">
        <w:rPr>
          <w:rFonts w:asciiTheme="majorHAnsi" w:hAnsiTheme="majorHAnsi" w:cstheme="minorHAnsi"/>
          <w:noProof/>
        </w:rPr>
        <mc:AlternateContent>
          <mc:Choice Requires="wps">
            <w:drawing>
              <wp:anchor distT="0" distB="0" distL="0" distR="0" simplePos="0" relativeHeight="251654144" behindDoc="1" locked="0" layoutInCell="1" allowOverlap="1" wp14:anchorId="322CE1BF" wp14:editId="7EDD2EF4">
                <wp:simplePos x="0" y="0"/>
                <wp:positionH relativeFrom="page">
                  <wp:posOffset>667385</wp:posOffset>
                </wp:positionH>
                <wp:positionV relativeFrom="paragraph">
                  <wp:posOffset>164465</wp:posOffset>
                </wp:positionV>
                <wp:extent cx="6226810" cy="331470"/>
                <wp:effectExtent l="635" t="3175" r="1905"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3314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79363" w14:textId="77777777" w:rsidR="00CE6E62" w:rsidRDefault="00CE6E62">
                            <w:pPr>
                              <w:spacing w:line="261" w:lineRule="exact"/>
                              <w:ind w:left="28"/>
                              <w:rPr>
                                <w:b/>
                                <w:sz w:val="24"/>
                              </w:rPr>
                            </w:pPr>
                            <w:r>
                              <w:rPr>
                                <w:b/>
                                <w:sz w:val="24"/>
                              </w:rPr>
                              <w:t>Background and Justification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CE1BF" id="_x0000_t202" coordsize="21600,21600" o:spt="202" path="m,l,21600r21600,l21600,xe">
                <v:stroke joinstyle="miter"/>
                <v:path gradientshapeok="t" o:connecttype="rect"/>
              </v:shapetype>
              <v:shape id="Text Box 10" o:spid="_x0000_s1026" type="#_x0000_t202" style="position:absolute;margin-left:52.55pt;margin-top:12.95pt;width:490.3pt;height:26.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" fillcolor="#d9d9d9" stroked="f">
                <v:textbox inset="0,0,0,0">
                  <w:txbxContent>
                    <w:p w14:paraId="0BB79363" w14:textId="77777777" w:rsidR="00CE6E62" w:rsidRDefault="00CE6E62">
                      <w:pPr>
                        <w:spacing w:line="261" w:lineRule="exact"/>
                        <w:ind w:left="28"/>
                        <w:rPr>
                          <w:b/>
                          <w:sz w:val="24"/>
                        </w:rPr>
                      </w:pPr>
                      <w:r>
                        <w:rPr>
                          <w:b/>
                          <w:sz w:val="24"/>
                        </w:rPr>
                        <w:t>Background and Justification</w:t>
                      </w:r>
                    </w:p>
                  </w:txbxContent>
                </v:textbox>
                <w10:wrap type="topAndBottom" anchorx="page"/>
              </v:shape>
            </w:pict>
          </mc:Fallback>
        </mc:AlternateContent>
      </w:r>
    </w:p>
    <w:p w14:paraId="463DA698" w14:textId="77777777" w:rsidR="00675042" w:rsidRPr="00883A0D" w:rsidRDefault="00675042">
      <w:pPr>
        <w:pStyle w:val="BodyText"/>
        <w:rPr>
          <w:rFonts w:asciiTheme="majorHAnsi" w:hAnsiTheme="majorHAnsi" w:cstheme="minorHAnsi"/>
          <w:b/>
          <w:sz w:val="21"/>
        </w:rPr>
      </w:pPr>
    </w:p>
    <w:p w14:paraId="462CE28B" w14:textId="77777777" w:rsidR="00D42677" w:rsidRDefault="00721B1A" w:rsidP="00D42677">
      <w:pPr>
        <w:pStyle w:val="Default"/>
        <w:rPr>
          <w:color w:val="000000" w:themeColor="text1"/>
          <w:sz w:val="22"/>
          <w:szCs w:val="22"/>
        </w:rPr>
      </w:pPr>
      <w:r w:rsidRPr="00883A0D">
        <w:rPr>
          <w:rFonts w:asciiTheme="majorHAnsi" w:hAnsiTheme="majorHAnsi" w:cstheme="minorHAnsi"/>
          <w:color w:val="000000" w:themeColor="text1"/>
          <w:sz w:val="22"/>
          <w:szCs w:val="22"/>
        </w:rPr>
        <w:t xml:space="preserve">In </w:t>
      </w:r>
      <w:r w:rsidR="001F1A58" w:rsidRPr="00883A0D">
        <w:rPr>
          <w:rFonts w:asciiTheme="majorHAnsi" w:hAnsiTheme="majorHAnsi" w:cstheme="minorHAnsi"/>
          <w:color w:val="000000" w:themeColor="text1"/>
          <w:sz w:val="22"/>
          <w:szCs w:val="22"/>
        </w:rPr>
        <w:t>2011, UNICEF began an explicit programmatic and organizational re-focus on equity prompted by the recognition that national-level progress can belie significant</w:t>
      </w:r>
      <w:r w:rsidR="001F1A58" w:rsidRPr="00883A0D">
        <w:rPr>
          <w:rFonts w:asciiTheme="majorHAnsi" w:hAnsiTheme="majorHAnsi"/>
          <w:color w:val="000000" w:themeColor="text1"/>
          <w:sz w:val="22"/>
          <w:szCs w:val="22"/>
        </w:rPr>
        <w:t xml:space="preserve"> disparity</w:t>
      </w:r>
      <w:r w:rsidR="001F1A58" w:rsidRPr="001F1A58">
        <w:rPr>
          <w:color w:val="000000" w:themeColor="text1"/>
          <w:sz w:val="22"/>
          <w:szCs w:val="22"/>
        </w:rPr>
        <w:t xml:space="preserve"> at the subnational level and evidence that investment in areas where disparities cluster is cost-effective. To operationalize this commitment and work towards Universal Health Coverage, UNICEF’s health program launched new work in health systems strengthening (HSS) targeting areas of significant deprivation. UNICEF defines HSS as “actions that establish sustained improvements in the provision, utilization, quality and efficiency of services, including both preventive and curative care, and that produce equitable health, nutrition and development outcomes for children, adolescents and women, as well as the resilience of the health </w:t>
      </w:r>
      <w:proofErr w:type="gramStart"/>
      <w:r w:rsidR="001F1A58" w:rsidRPr="001F1A58">
        <w:rPr>
          <w:color w:val="000000" w:themeColor="text1"/>
          <w:sz w:val="22"/>
          <w:szCs w:val="22"/>
        </w:rPr>
        <w:t>system as a whole</w:t>
      </w:r>
      <w:proofErr w:type="gramEnd"/>
      <w:r w:rsidR="001F1A58" w:rsidRPr="001F1A58">
        <w:rPr>
          <w:color w:val="000000" w:themeColor="text1"/>
          <w:sz w:val="22"/>
          <w:szCs w:val="22"/>
        </w:rPr>
        <w:t>.”</w:t>
      </w:r>
    </w:p>
    <w:p w14:paraId="42FBD9B8" w14:textId="77777777" w:rsidR="001F1A58" w:rsidRDefault="001F1A58" w:rsidP="00D42677">
      <w:pPr>
        <w:pStyle w:val="Default"/>
        <w:rPr>
          <w:color w:val="000000" w:themeColor="text1"/>
          <w:sz w:val="22"/>
          <w:szCs w:val="22"/>
        </w:rPr>
      </w:pPr>
    </w:p>
    <w:p w14:paraId="52DC3EE9" w14:textId="77777777" w:rsidR="001F1A58" w:rsidRPr="001F1A58" w:rsidRDefault="001F1A58" w:rsidP="001F1A58">
      <w:pPr>
        <w:pStyle w:val="Default"/>
        <w:jc w:val="both"/>
        <w:rPr>
          <w:color w:val="000000" w:themeColor="text1"/>
          <w:sz w:val="22"/>
          <w:szCs w:val="22"/>
        </w:rPr>
      </w:pPr>
      <w:r w:rsidRPr="001F1A58">
        <w:rPr>
          <w:color w:val="000000" w:themeColor="text1"/>
          <w:sz w:val="22"/>
          <w:szCs w:val="22"/>
        </w:rPr>
        <w:t>Health systems strengthening is one of three overarching approaches of the newly‐developed UNICEF Health Strategy which link UNICEF’s actions to its dual goals of ending preventable maternal, newborn and child deaths and promoting the health and development of all children (the other two are addressing inequities in health outcomes and promoting integrated, multi‐ sectoral policies and programs). These approaches are viewed as necessary to increase focus and coherence across health programs and should underpin all of UNICEF’s programming and engagement in the health sector. In this strategic context, stronger health systems are necessary to reach the most marginalized children and women, to sustain the progress achieved and to increase the resilience of both delivery systems and communities to absorb and recover from external shocks, including public health emergencies and outbreaks.  </w:t>
      </w:r>
    </w:p>
    <w:p w14:paraId="66664D07" w14:textId="77777777" w:rsidR="001F1A58" w:rsidRPr="000C20CE" w:rsidRDefault="001F1A58" w:rsidP="00D42677">
      <w:pPr>
        <w:pStyle w:val="Default"/>
        <w:rPr>
          <w:color w:val="000000" w:themeColor="text1"/>
          <w:sz w:val="22"/>
          <w:szCs w:val="22"/>
        </w:rPr>
      </w:pPr>
    </w:p>
    <w:p w14:paraId="7DA60451" w14:textId="77777777" w:rsidR="00D42677" w:rsidRPr="007540C9" w:rsidRDefault="00D42677" w:rsidP="00D42677">
      <w:pPr>
        <w:adjustRightInd w:val="0"/>
        <w:rPr>
          <w:rFonts w:ascii="Calibri" w:eastAsia="Calibri" w:hAnsi="Calibri" w:cs="Calibri"/>
          <w:color w:val="000000" w:themeColor="text1"/>
          <w:lang w:val="en-US" w:eastAsia="en-US" w:bidi="ar-SA"/>
        </w:rPr>
      </w:pPr>
      <w:r w:rsidRPr="007540C9">
        <w:rPr>
          <w:rFonts w:ascii="Calibri" w:eastAsia="Calibri" w:hAnsi="Calibri" w:cs="Calibri"/>
          <w:color w:val="000000" w:themeColor="text1"/>
          <w:lang w:val="en-US" w:eastAsia="en-US" w:bidi="ar-SA"/>
        </w:rPr>
        <w:t xml:space="preserve">UNICEF’s HSS strategy targets national, sub-national and community levels of the health system with inter-related systems strengthening interventions:  1) national-level: support </w:t>
      </w:r>
      <w:proofErr w:type="spellStart"/>
      <w:r w:rsidRPr="007540C9">
        <w:rPr>
          <w:rFonts w:ascii="Calibri" w:eastAsia="Calibri" w:hAnsi="Calibri" w:cs="Calibri"/>
          <w:color w:val="000000" w:themeColor="text1"/>
          <w:lang w:val="en-US" w:eastAsia="en-US" w:bidi="ar-SA"/>
        </w:rPr>
        <w:t>MoH</w:t>
      </w:r>
      <w:proofErr w:type="spellEnd"/>
      <w:r w:rsidRPr="007540C9">
        <w:rPr>
          <w:rFonts w:ascii="Calibri" w:eastAsia="Calibri" w:hAnsi="Calibri" w:cs="Calibri"/>
          <w:color w:val="000000" w:themeColor="text1"/>
          <w:lang w:val="en-US" w:eastAsia="en-US" w:bidi="ar-SA"/>
        </w:rPr>
        <w:t xml:space="preserve"> to develop equity-focused health policies, strategies and plans, 2) district-level: improve management capacity for evidence-based planning and monitoring, 3) community-level: strengthen community platforms and ensure they are well integrated into sub-national health systems. In response to identified bottlenecks to the effective performance of health systems and in line with UNICEF’s areas of expertise, UNICEF also supports </w:t>
      </w:r>
      <w:proofErr w:type="spellStart"/>
      <w:r w:rsidRPr="007540C9">
        <w:rPr>
          <w:rFonts w:ascii="Calibri" w:eastAsia="Calibri" w:hAnsi="Calibri" w:cs="Calibri"/>
          <w:color w:val="000000" w:themeColor="text1"/>
          <w:lang w:val="en-US" w:eastAsia="en-US" w:bidi="ar-SA"/>
        </w:rPr>
        <w:t>MoH</w:t>
      </w:r>
      <w:proofErr w:type="spellEnd"/>
      <w:r w:rsidRPr="007540C9">
        <w:rPr>
          <w:rFonts w:ascii="Calibri" w:eastAsia="Calibri" w:hAnsi="Calibri" w:cs="Calibri"/>
          <w:color w:val="000000" w:themeColor="text1"/>
          <w:lang w:val="en-US" w:eastAsia="en-US" w:bidi="ar-SA"/>
        </w:rPr>
        <w:t xml:space="preserve"> to strengthen information systems; procurement and supply chains; social protection and welfare; engagement of the private sector and quality of care at community and facility-levels. </w:t>
      </w:r>
    </w:p>
    <w:p w14:paraId="6500A484" w14:textId="77777777" w:rsidR="00D42677" w:rsidRDefault="00D42677" w:rsidP="00D42677">
      <w:pPr>
        <w:adjustRightInd w:val="0"/>
        <w:rPr>
          <w:rFonts w:ascii="Calibri" w:eastAsia="Calibri" w:hAnsi="Calibri" w:cs="Calibri"/>
          <w:color w:val="000000" w:themeColor="text1"/>
          <w:lang w:val="en-US" w:eastAsia="en-US" w:bidi="ar-SA"/>
        </w:rPr>
      </w:pPr>
    </w:p>
    <w:p w14:paraId="64B436FD" w14:textId="77777777" w:rsidR="001F1A58" w:rsidRPr="000E0E7E" w:rsidRDefault="001F1A58" w:rsidP="001F1A58">
      <w:pPr>
        <w:adjustRightInd w:val="0"/>
        <w:rPr>
          <w:rFonts w:ascii="Calibri" w:eastAsia="Calibri" w:hAnsi="Calibri" w:cs="Calibri"/>
          <w:color w:val="000000" w:themeColor="text1"/>
          <w:lang w:val="en-US" w:eastAsia="en-US" w:bidi="ar-SA"/>
        </w:rPr>
      </w:pPr>
      <w:r w:rsidRPr="000E0E7E">
        <w:rPr>
          <w:rFonts w:ascii="Calibri" w:eastAsia="Calibri" w:hAnsi="Calibri" w:cs="Calibri"/>
          <w:color w:val="000000" w:themeColor="text1"/>
          <w:lang w:val="en-US" w:eastAsia="en-US" w:bidi="ar-SA"/>
        </w:rPr>
        <w:t xml:space="preserve">UNICEF’s approach to HSS is framed around a core set of actions that are categorized as either system‐wide or issue‐specific (Table 1). System‐wide HSS action is further conceptualized as occurring at community, district or national levels while issue‐specific actions relate primarily to data and information, procurement and supply management, and financing.  Underlying </w:t>
      </w:r>
      <w:proofErr w:type="gramStart"/>
      <w:r w:rsidRPr="000E0E7E">
        <w:rPr>
          <w:rFonts w:ascii="Calibri" w:eastAsia="Calibri" w:hAnsi="Calibri" w:cs="Calibri"/>
          <w:color w:val="000000" w:themeColor="text1"/>
          <w:lang w:val="en-US" w:eastAsia="en-US" w:bidi="ar-SA"/>
        </w:rPr>
        <w:t>all of</w:t>
      </w:r>
      <w:proofErr w:type="gramEnd"/>
      <w:r w:rsidRPr="000E0E7E">
        <w:rPr>
          <w:rFonts w:ascii="Calibri" w:eastAsia="Calibri" w:hAnsi="Calibri" w:cs="Calibri"/>
          <w:color w:val="000000" w:themeColor="text1"/>
          <w:lang w:val="en-US" w:eastAsia="en-US" w:bidi="ar-SA"/>
        </w:rPr>
        <w:t xml:space="preserve"> these actions is HSS as a contributor to health security by strengthening resilience of the system as well as its readiness to respond in the context of emergencies.</w:t>
      </w:r>
    </w:p>
    <w:p w14:paraId="70AE7C59" w14:textId="77777777" w:rsidR="001F1A58" w:rsidRDefault="001F1A58" w:rsidP="001F1A58">
      <w:pPr>
        <w:pStyle w:val="BodyText"/>
        <w:rPr>
          <w:sz w:val="20"/>
        </w:rPr>
      </w:pPr>
    </w:p>
    <w:p w14:paraId="70E54682" w14:textId="77777777" w:rsidR="001F1A58" w:rsidRDefault="001F1A58" w:rsidP="001F1A58">
      <w:pPr>
        <w:pStyle w:val="BodyText"/>
        <w:rPr>
          <w:sz w:val="20"/>
        </w:rPr>
      </w:pPr>
    </w:p>
    <w:p w14:paraId="26CEE3E3" w14:textId="77777777" w:rsidR="000E0E7E" w:rsidRDefault="000E0E7E" w:rsidP="001F1A58">
      <w:pPr>
        <w:pStyle w:val="BodyText"/>
        <w:rPr>
          <w:sz w:val="20"/>
        </w:rPr>
      </w:pPr>
    </w:p>
    <w:p w14:paraId="6A093C47" w14:textId="77777777" w:rsidR="001F1A58" w:rsidRPr="0043772C" w:rsidRDefault="001F1A58" w:rsidP="001F1A58">
      <w:pPr>
        <w:pStyle w:val="BodyText"/>
        <w:rPr>
          <w:rFonts w:ascii="Calibri" w:eastAsiaTheme="minorHAnsi" w:hAnsi="Calibri" w:cs="Calibri"/>
          <w:sz w:val="22"/>
          <w:szCs w:val="22"/>
          <w:lang w:val="en-US" w:eastAsia="en-US" w:bidi="ar-SA"/>
        </w:rPr>
      </w:pPr>
      <w:r w:rsidRPr="0043772C">
        <w:rPr>
          <w:rFonts w:ascii="Calibri" w:eastAsiaTheme="minorHAnsi" w:hAnsi="Calibri" w:cs="Calibri"/>
          <w:sz w:val="22"/>
          <w:szCs w:val="22"/>
          <w:lang w:val="en-US" w:eastAsia="en-US" w:bidi="ar-SA"/>
        </w:rPr>
        <w:t>Table 1. Core HSS Actions in UNICEF’s HSS approach</w:t>
      </w:r>
    </w:p>
    <w:tbl>
      <w:tblPr>
        <w:tblStyle w:val="TableGrid"/>
        <w:tblW w:w="10438" w:type="dxa"/>
        <w:tblLook w:val="04A0" w:firstRow="1" w:lastRow="0" w:firstColumn="1" w:lastColumn="0" w:noHBand="0" w:noVBand="1"/>
      </w:tblPr>
      <w:tblGrid>
        <w:gridCol w:w="891"/>
        <w:gridCol w:w="9387"/>
        <w:gridCol w:w="160"/>
      </w:tblGrid>
      <w:tr w:rsidR="001F1A58" w:rsidRPr="0043772C" w14:paraId="03CB598E" w14:textId="77777777" w:rsidTr="003800C7">
        <w:tc>
          <w:tcPr>
            <w:tcW w:w="891" w:type="dxa"/>
            <w:textDirection w:val="btLr"/>
          </w:tcPr>
          <w:p w14:paraId="7F5A4E33" w14:textId="77777777" w:rsidR="001F1A58" w:rsidRPr="0043772C" w:rsidRDefault="001F1A58" w:rsidP="003800C7">
            <w:pPr>
              <w:pStyle w:val="BodyText"/>
              <w:ind w:left="113" w:right="113"/>
              <w:jc w:val="center"/>
              <w:rPr>
                <w:sz w:val="22"/>
                <w:szCs w:val="22"/>
              </w:rPr>
            </w:pPr>
            <w:r w:rsidRPr="0043772C">
              <w:rPr>
                <w:rFonts w:ascii="Calibri" w:eastAsiaTheme="minorHAnsi" w:hAnsi="Calibri" w:cs="Calibri"/>
                <w:sz w:val="22"/>
                <w:szCs w:val="22"/>
                <w:lang w:val="en-US" w:eastAsia="en-US" w:bidi="ar-SA"/>
              </w:rPr>
              <w:lastRenderedPageBreak/>
              <w:t>System wide</w:t>
            </w:r>
          </w:p>
        </w:tc>
        <w:tc>
          <w:tcPr>
            <w:tcW w:w="9547" w:type="dxa"/>
            <w:gridSpan w:val="2"/>
          </w:tcPr>
          <w:p w14:paraId="4676F5A2" w14:textId="77777777" w:rsidR="001F1A58" w:rsidRPr="0043772C" w:rsidRDefault="001F1A58" w:rsidP="003800C7">
            <w:pPr>
              <w:widowControl/>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At the community level:</w:t>
            </w:r>
          </w:p>
          <w:p w14:paraId="5CBA3279" w14:textId="77777777" w:rsidR="001F1A58" w:rsidRPr="0043772C" w:rsidRDefault="001F1A58" w:rsidP="003800C7">
            <w:pPr>
              <w:pStyle w:val="ListParagraph"/>
              <w:widowControl/>
              <w:numPr>
                <w:ilvl w:val="0"/>
                <w:numId w:val="8"/>
              </w:numPr>
              <w:adjustRightInd w:val="0"/>
              <w:ind w:left="732"/>
              <w:rPr>
                <w:rFonts w:ascii="Calibri" w:eastAsiaTheme="minorHAnsi" w:hAnsi="Calibri" w:cs="Calibri"/>
                <w:lang w:val="en-US" w:eastAsia="en-US" w:bidi="ar-SA"/>
              </w:rPr>
            </w:pPr>
            <w:r w:rsidRPr="0043772C">
              <w:rPr>
                <w:rFonts w:ascii="Calibri" w:eastAsiaTheme="minorHAnsi" w:hAnsi="Calibri" w:cs="Calibri"/>
                <w:lang w:val="en-US" w:eastAsia="en-US" w:bidi="ar-SA"/>
              </w:rPr>
              <w:t>Strengthening community‐based health systems, creating demand for and ensuring the provision of essential health, nutrition, HIV and WASH services of appropriate quality, building on integrated community case management;</w:t>
            </w:r>
          </w:p>
          <w:p w14:paraId="6E2F3800" w14:textId="77777777" w:rsidR="001F1A58" w:rsidRPr="0043772C" w:rsidRDefault="001F1A58" w:rsidP="003800C7">
            <w:pPr>
              <w:pStyle w:val="ListParagraph"/>
              <w:widowControl/>
              <w:numPr>
                <w:ilvl w:val="0"/>
                <w:numId w:val="9"/>
              </w:numPr>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Working to influence social norms or barriers that deny the rights of children and women to access care, and related behaviors; and</w:t>
            </w:r>
          </w:p>
          <w:p w14:paraId="2484555B" w14:textId="77777777" w:rsidR="001F1A58" w:rsidRPr="0043772C" w:rsidRDefault="001F1A58" w:rsidP="003800C7">
            <w:pPr>
              <w:pStyle w:val="ListParagraph"/>
              <w:widowControl/>
              <w:numPr>
                <w:ilvl w:val="0"/>
                <w:numId w:val="9"/>
              </w:numPr>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 xml:space="preserve">Improving the accountability of local health and community leaders for the key determinants of health and for health </w:t>
            </w:r>
            <w:proofErr w:type="gramStart"/>
            <w:r w:rsidRPr="0043772C">
              <w:rPr>
                <w:rFonts w:ascii="Calibri" w:eastAsiaTheme="minorHAnsi" w:hAnsi="Calibri" w:cs="Calibri"/>
                <w:lang w:val="en-US" w:eastAsia="en-US" w:bidi="ar-SA"/>
              </w:rPr>
              <w:t>outcomes, and</w:t>
            </w:r>
            <w:proofErr w:type="gramEnd"/>
            <w:r w:rsidRPr="0043772C">
              <w:rPr>
                <w:rFonts w:ascii="Calibri" w:eastAsiaTheme="minorHAnsi" w:hAnsi="Calibri" w:cs="Calibri"/>
                <w:lang w:val="en-US" w:eastAsia="en-US" w:bidi="ar-SA"/>
              </w:rPr>
              <w:t xml:space="preserve"> strengthening resilience and emergency response capacity.</w:t>
            </w:r>
          </w:p>
        </w:tc>
      </w:tr>
      <w:tr w:rsidR="001F1A58" w:rsidRPr="0043772C" w14:paraId="74C48ABF" w14:textId="77777777" w:rsidTr="003800C7">
        <w:trPr>
          <w:gridAfter w:val="1"/>
          <w:wAfter w:w="160" w:type="dxa"/>
        </w:trPr>
        <w:tc>
          <w:tcPr>
            <w:tcW w:w="891" w:type="dxa"/>
            <w:vMerge w:val="restart"/>
          </w:tcPr>
          <w:p w14:paraId="2B3759BB" w14:textId="77777777" w:rsidR="001F1A58" w:rsidRPr="0043772C" w:rsidRDefault="001F1A58" w:rsidP="003800C7">
            <w:pPr>
              <w:pStyle w:val="BodyText"/>
              <w:rPr>
                <w:sz w:val="22"/>
                <w:szCs w:val="22"/>
              </w:rPr>
            </w:pPr>
          </w:p>
        </w:tc>
        <w:tc>
          <w:tcPr>
            <w:tcW w:w="9387" w:type="dxa"/>
          </w:tcPr>
          <w:p w14:paraId="057A16CE" w14:textId="77777777" w:rsidR="001F1A58" w:rsidRPr="0043772C" w:rsidRDefault="001F1A58" w:rsidP="003800C7">
            <w:pPr>
              <w:widowControl/>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At the district level:</w:t>
            </w:r>
          </w:p>
          <w:p w14:paraId="37C99555" w14:textId="77777777" w:rsidR="001F1A58" w:rsidRPr="0043772C" w:rsidRDefault="001F1A58" w:rsidP="003800C7">
            <w:pPr>
              <w:pStyle w:val="ListParagraph"/>
              <w:widowControl/>
              <w:numPr>
                <w:ilvl w:val="0"/>
                <w:numId w:val="9"/>
              </w:numPr>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Improving health managers’ capacity for evidence‐based planning, budgeting, supervision and monitoring of priority interventions for children and women;</w:t>
            </w:r>
          </w:p>
          <w:p w14:paraId="4B72B612" w14:textId="77777777" w:rsidR="001F1A58" w:rsidRPr="0043772C" w:rsidRDefault="001F1A58" w:rsidP="003800C7">
            <w:pPr>
              <w:pStyle w:val="BodyText"/>
              <w:numPr>
                <w:ilvl w:val="0"/>
                <w:numId w:val="10"/>
              </w:numPr>
              <w:rPr>
                <w:rFonts w:ascii="Calibri" w:eastAsiaTheme="minorHAnsi" w:hAnsi="Calibri" w:cs="Calibri"/>
                <w:sz w:val="22"/>
                <w:szCs w:val="22"/>
                <w:lang w:val="en-US" w:eastAsia="en-US" w:bidi="ar-SA"/>
              </w:rPr>
            </w:pPr>
            <w:r w:rsidRPr="0043772C">
              <w:rPr>
                <w:rFonts w:ascii="Calibri" w:eastAsiaTheme="minorHAnsi" w:hAnsi="Calibri" w:cs="Calibri"/>
                <w:sz w:val="22"/>
                <w:szCs w:val="22"/>
                <w:lang w:val="en-US" w:eastAsia="en-US" w:bidi="ar-SA"/>
              </w:rPr>
              <w:t>Integration with community‐based systems; coordination with other sectors (WASH, child protection, education etc.); and</w:t>
            </w:r>
          </w:p>
          <w:p w14:paraId="0ABFA25D" w14:textId="77777777" w:rsidR="001F1A58" w:rsidRPr="0043772C" w:rsidRDefault="001F1A58" w:rsidP="003800C7">
            <w:pPr>
              <w:pStyle w:val="BodyText"/>
              <w:numPr>
                <w:ilvl w:val="0"/>
                <w:numId w:val="10"/>
              </w:numPr>
              <w:rPr>
                <w:sz w:val="22"/>
                <w:szCs w:val="22"/>
              </w:rPr>
            </w:pPr>
            <w:r w:rsidRPr="0043772C">
              <w:rPr>
                <w:rFonts w:ascii="Calibri" w:eastAsiaTheme="minorHAnsi" w:hAnsi="Calibri" w:cs="Calibri"/>
                <w:sz w:val="22"/>
                <w:szCs w:val="22"/>
                <w:lang w:val="en-US" w:eastAsia="en-US" w:bidi="ar-SA"/>
              </w:rPr>
              <w:t>efforts to formalize contingency planning and emergency response capacity.</w:t>
            </w:r>
          </w:p>
        </w:tc>
      </w:tr>
      <w:tr w:rsidR="001F1A58" w:rsidRPr="0043772C" w14:paraId="584ACB98" w14:textId="77777777" w:rsidTr="003800C7">
        <w:trPr>
          <w:gridAfter w:val="1"/>
          <w:wAfter w:w="160" w:type="dxa"/>
        </w:trPr>
        <w:tc>
          <w:tcPr>
            <w:tcW w:w="891" w:type="dxa"/>
            <w:vMerge/>
          </w:tcPr>
          <w:p w14:paraId="330BADBC" w14:textId="77777777" w:rsidR="001F1A58" w:rsidRPr="0043772C" w:rsidRDefault="001F1A58" w:rsidP="003800C7">
            <w:pPr>
              <w:pStyle w:val="BodyText"/>
              <w:rPr>
                <w:sz w:val="22"/>
                <w:szCs w:val="22"/>
              </w:rPr>
            </w:pPr>
          </w:p>
        </w:tc>
        <w:tc>
          <w:tcPr>
            <w:tcW w:w="9387" w:type="dxa"/>
          </w:tcPr>
          <w:p w14:paraId="6214D1F2" w14:textId="77777777" w:rsidR="001F1A58" w:rsidRPr="0043772C" w:rsidRDefault="001F1A58" w:rsidP="003800C7">
            <w:pPr>
              <w:widowControl/>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 xml:space="preserve">At national level: </w:t>
            </w:r>
          </w:p>
          <w:p w14:paraId="53C72A26" w14:textId="77777777" w:rsidR="001F1A58" w:rsidRPr="0043772C" w:rsidRDefault="001F1A58" w:rsidP="001F1A58">
            <w:pPr>
              <w:pStyle w:val="ListParagraph"/>
              <w:widowControl/>
              <w:numPr>
                <w:ilvl w:val="0"/>
                <w:numId w:val="11"/>
              </w:numPr>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Contributing to evidence‐based and equitable national strategic plans and policies for children’s and women’s health, through strengthened use of evidence, equity analysis, costing and fiscal space analysis (in close collaboration with government and partners); and</w:t>
            </w:r>
          </w:p>
          <w:p w14:paraId="1AA8C99A" w14:textId="77777777" w:rsidR="001F1A58" w:rsidRPr="0043772C" w:rsidRDefault="001F1A58" w:rsidP="001F1A58">
            <w:pPr>
              <w:pStyle w:val="ListParagraph"/>
              <w:widowControl/>
              <w:numPr>
                <w:ilvl w:val="0"/>
                <w:numId w:val="11"/>
              </w:numPr>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 xml:space="preserve">Leveraging of national and international </w:t>
            </w:r>
            <w:proofErr w:type="gramStart"/>
            <w:r w:rsidRPr="0043772C">
              <w:rPr>
                <w:rFonts w:ascii="Calibri" w:eastAsiaTheme="minorHAnsi" w:hAnsi="Calibri" w:cs="Calibri"/>
                <w:lang w:val="en-US" w:eastAsia="en-US" w:bidi="ar-SA"/>
              </w:rPr>
              <w:t>resources, and</w:t>
            </w:r>
            <w:proofErr w:type="gramEnd"/>
            <w:r w:rsidRPr="0043772C">
              <w:rPr>
                <w:rFonts w:ascii="Calibri" w:eastAsiaTheme="minorHAnsi" w:hAnsi="Calibri" w:cs="Calibri"/>
                <w:lang w:val="en-US" w:eastAsia="en-US" w:bidi="ar-SA"/>
              </w:rPr>
              <w:t xml:space="preserve"> linking with UNICEF contributions to child protection and welfare, social inclusion and protection, education, C4D, WASH, HIV and nutrition.</w:t>
            </w:r>
          </w:p>
        </w:tc>
      </w:tr>
      <w:tr w:rsidR="001F1A58" w:rsidRPr="0043772C" w14:paraId="6814277A" w14:textId="77777777" w:rsidTr="003800C7">
        <w:trPr>
          <w:gridAfter w:val="1"/>
          <w:wAfter w:w="160" w:type="dxa"/>
          <w:cantSplit/>
          <w:trHeight w:val="1134"/>
        </w:trPr>
        <w:tc>
          <w:tcPr>
            <w:tcW w:w="891" w:type="dxa"/>
            <w:vMerge w:val="restart"/>
            <w:textDirection w:val="btLr"/>
          </w:tcPr>
          <w:p w14:paraId="48717E54" w14:textId="77777777" w:rsidR="001F1A58" w:rsidRPr="0043772C" w:rsidRDefault="001F1A58" w:rsidP="003800C7">
            <w:pPr>
              <w:pStyle w:val="BodyText"/>
              <w:ind w:left="113" w:right="113"/>
              <w:jc w:val="center"/>
              <w:rPr>
                <w:rFonts w:ascii="Calibri" w:eastAsiaTheme="minorHAnsi" w:hAnsi="Calibri" w:cs="Calibri"/>
                <w:sz w:val="22"/>
                <w:szCs w:val="22"/>
                <w:lang w:val="en-US" w:eastAsia="en-US" w:bidi="ar-SA"/>
              </w:rPr>
            </w:pPr>
            <w:r w:rsidRPr="0043772C">
              <w:rPr>
                <w:rFonts w:ascii="Calibri" w:eastAsiaTheme="minorHAnsi" w:hAnsi="Calibri" w:cs="Calibri"/>
                <w:sz w:val="22"/>
                <w:szCs w:val="22"/>
                <w:lang w:val="en-US" w:eastAsia="en-US" w:bidi="ar-SA"/>
              </w:rPr>
              <w:t>Issue Specific</w:t>
            </w:r>
          </w:p>
        </w:tc>
        <w:tc>
          <w:tcPr>
            <w:tcW w:w="9387" w:type="dxa"/>
          </w:tcPr>
          <w:p w14:paraId="45083CE0" w14:textId="77777777" w:rsidR="001F1A58" w:rsidRPr="0043772C" w:rsidRDefault="001F1A58" w:rsidP="003800C7">
            <w:pPr>
              <w:widowControl/>
              <w:adjustRightInd w:val="0"/>
            </w:pPr>
            <w:r w:rsidRPr="0043772C">
              <w:rPr>
                <w:rFonts w:ascii="Calibri" w:eastAsiaTheme="minorHAnsi" w:hAnsi="Calibri" w:cs="Calibri"/>
                <w:lang w:val="en-US" w:eastAsia="en-US" w:bidi="ar-SA"/>
              </w:rPr>
              <w:t>Improving collection, analysis and use of data and information by strengthening the national health management information and civil registration and vital statistics systems, and building on global tools and innovative technologies, including during health emergencies.</w:t>
            </w:r>
          </w:p>
        </w:tc>
      </w:tr>
      <w:tr w:rsidR="001F1A58" w:rsidRPr="0043772C" w14:paraId="0B707D19" w14:textId="77777777" w:rsidTr="003800C7">
        <w:trPr>
          <w:gridAfter w:val="1"/>
          <w:wAfter w:w="160" w:type="dxa"/>
          <w:cantSplit/>
          <w:trHeight w:val="1134"/>
        </w:trPr>
        <w:tc>
          <w:tcPr>
            <w:tcW w:w="891" w:type="dxa"/>
            <w:vMerge/>
            <w:textDirection w:val="btLr"/>
          </w:tcPr>
          <w:p w14:paraId="683B65CF" w14:textId="77777777" w:rsidR="001F1A58" w:rsidRPr="0043772C" w:rsidRDefault="001F1A58" w:rsidP="003800C7">
            <w:pPr>
              <w:pStyle w:val="BodyText"/>
              <w:ind w:left="113" w:right="113"/>
              <w:rPr>
                <w:rFonts w:ascii="Calibri" w:eastAsiaTheme="minorHAnsi" w:hAnsi="Calibri" w:cs="Calibri"/>
                <w:sz w:val="22"/>
                <w:szCs w:val="22"/>
                <w:lang w:val="en-US" w:eastAsia="en-US" w:bidi="ar-SA"/>
              </w:rPr>
            </w:pPr>
          </w:p>
        </w:tc>
        <w:tc>
          <w:tcPr>
            <w:tcW w:w="9387" w:type="dxa"/>
          </w:tcPr>
          <w:p w14:paraId="49BDA505" w14:textId="77777777" w:rsidR="001F1A58" w:rsidRPr="0043772C" w:rsidRDefault="001F1A58" w:rsidP="003800C7">
            <w:pPr>
              <w:widowControl/>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Strengthening national and sub‐national procurement, supply and distribution systems, engaging with the public and private sectors, civil society and development partners, particularly in emergency prevention, preparedness and response.</w:t>
            </w:r>
          </w:p>
        </w:tc>
      </w:tr>
      <w:tr w:rsidR="001F1A58" w:rsidRPr="0043772C" w14:paraId="4F367C2E" w14:textId="77777777" w:rsidTr="003800C7">
        <w:trPr>
          <w:gridAfter w:val="1"/>
          <w:wAfter w:w="160" w:type="dxa"/>
          <w:cantSplit/>
          <w:trHeight w:val="1134"/>
        </w:trPr>
        <w:tc>
          <w:tcPr>
            <w:tcW w:w="891" w:type="dxa"/>
            <w:vMerge/>
            <w:textDirection w:val="btLr"/>
          </w:tcPr>
          <w:p w14:paraId="757BD81C" w14:textId="77777777" w:rsidR="001F1A58" w:rsidRPr="0043772C" w:rsidRDefault="001F1A58" w:rsidP="003800C7">
            <w:pPr>
              <w:pStyle w:val="BodyText"/>
              <w:ind w:left="113" w:right="113"/>
              <w:rPr>
                <w:rFonts w:ascii="Calibri" w:eastAsiaTheme="minorHAnsi" w:hAnsi="Calibri" w:cs="Calibri"/>
                <w:sz w:val="22"/>
                <w:szCs w:val="22"/>
                <w:lang w:val="en-US" w:eastAsia="en-US" w:bidi="ar-SA"/>
              </w:rPr>
            </w:pPr>
          </w:p>
        </w:tc>
        <w:tc>
          <w:tcPr>
            <w:tcW w:w="9387" w:type="dxa"/>
          </w:tcPr>
          <w:p w14:paraId="2B1E9492" w14:textId="77777777" w:rsidR="001F1A58" w:rsidRPr="0043772C" w:rsidRDefault="001F1A58" w:rsidP="003800C7">
            <w:pPr>
              <w:widowControl/>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Contributing to the social protection system and plan for financing UHC through the development of investment cases, fiscal space analysis and leveraging of resources.</w:t>
            </w:r>
          </w:p>
        </w:tc>
      </w:tr>
      <w:tr w:rsidR="001F1A58" w:rsidRPr="0043772C" w14:paraId="2EE301FA" w14:textId="77777777" w:rsidTr="003800C7">
        <w:trPr>
          <w:gridAfter w:val="1"/>
          <w:wAfter w:w="160" w:type="dxa"/>
          <w:cantSplit/>
          <w:trHeight w:val="1134"/>
        </w:trPr>
        <w:tc>
          <w:tcPr>
            <w:tcW w:w="891" w:type="dxa"/>
            <w:vMerge/>
            <w:textDirection w:val="btLr"/>
          </w:tcPr>
          <w:p w14:paraId="7846D410" w14:textId="77777777" w:rsidR="001F1A58" w:rsidRPr="0043772C" w:rsidRDefault="001F1A58" w:rsidP="003800C7">
            <w:pPr>
              <w:pStyle w:val="BodyText"/>
              <w:ind w:left="113" w:right="113"/>
              <w:rPr>
                <w:rFonts w:ascii="Calibri" w:eastAsiaTheme="minorHAnsi" w:hAnsi="Calibri" w:cs="Calibri"/>
                <w:sz w:val="22"/>
                <w:szCs w:val="22"/>
                <w:lang w:val="en-US" w:eastAsia="en-US" w:bidi="ar-SA"/>
              </w:rPr>
            </w:pPr>
          </w:p>
        </w:tc>
        <w:tc>
          <w:tcPr>
            <w:tcW w:w="9387" w:type="dxa"/>
          </w:tcPr>
          <w:p w14:paraId="50426478" w14:textId="77777777" w:rsidR="001F1A58" w:rsidRPr="0043772C" w:rsidRDefault="001F1A58" w:rsidP="003800C7">
            <w:pPr>
              <w:widowControl/>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 xml:space="preserve">Supporting national and development partners to engage and regulate the private health sector in provision of UHC and </w:t>
            </w:r>
            <w:proofErr w:type="gramStart"/>
            <w:r w:rsidRPr="0043772C">
              <w:rPr>
                <w:rFonts w:ascii="Calibri" w:eastAsiaTheme="minorHAnsi" w:hAnsi="Calibri" w:cs="Calibri"/>
                <w:lang w:val="en-US" w:eastAsia="en-US" w:bidi="ar-SA"/>
              </w:rPr>
              <w:t>in  monitoring</w:t>
            </w:r>
            <w:proofErr w:type="gramEnd"/>
            <w:r w:rsidRPr="0043772C">
              <w:rPr>
                <w:rFonts w:ascii="Calibri" w:eastAsiaTheme="minorHAnsi" w:hAnsi="Calibri" w:cs="Calibri"/>
                <w:lang w:val="en-US" w:eastAsia="en-US" w:bidi="ar-SA"/>
              </w:rPr>
              <w:t xml:space="preserve"> and surveillance systems, and to</w:t>
            </w:r>
          </w:p>
          <w:p w14:paraId="1E1536C6" w14:textId="77777777" w:rsidR="001F1A58" w:rsidRPr="0043772C" w:rsidRDefault="001F1A58" w:rsidP="003800C7">
            <w:pPr>
              <w:widowControl/>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ensure that private providers and organizations contribute to equitable and quality health outcomes for children and women.</w:t>
            </w:r>
          </w:p>
        </w:tc>
      </w:tr>
      <w:tr w:rsidR="001F1A58" w:rsidRPr="0043772C" w14:paraId="70ED5A1C" w14:textId="77777777" w:rsidTr="003800C7">
        <w:trPr>
          <w:gridAfter w:val="1"/>
          <w:wAfter w:w="160" w:type="dxa"/>
          <w:cantSplit/>
          <w:trHeight w:val="1134"/>
        </w:trPr>
        <w:tc>
          <w:tcPr>
            <w:tcW w:w="891" w:type="dxa"/>
            <w:vMerge/>
            <w:textDirection w:val="btLr"/>
          </w:tcPr>
          <w:p w14:paraId="55CFA890" w14:textId="77777777" w:rsidR="001F1A58" w:rsidRPr="0043772C" w:rsidRDefault="001F1A58" w:rsidP="003800C7">
            <w:pPr>
              <w:pStyle w:val="BodyText"/>
              <w:ind w:left="113" w:right="113"/>
              <w:rPr>
                <w:rFonts w:ascii="Calibri" w:eastAsiaTheme="minorHAnsi" w:hAnsi="Calibri" w:cs="Calibri"/>
                <w:sz w:val="22"/>
                <w:szCs w:val="22"/>
                <w:lang w:val="en-US" w:eastAsia="en-US" w:bidi="ar-SA"/>
              </w:rPr>
            </w:pPr>
          </w:p>
        </w:tc>
        <w:tc>
          <w:tcPr>
            <w:tcW w:w="9387" w:type="dxa"/>
          </w:tcPr>
          <w:p w14:paraId="1A8286DD" w14:textId="77777777" w:rsidR="001F1A58" w:rsidRPr="0043772C" w:rsidRDefault="001F1A58" w:rsidP="003800C7">
            <w:pPr>
              <w:widowControl/>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Working with partners to support governments in improving quality of health care, especially in community‐based health systems, and maternal and newborn care, to ensure the development and adaptation of standards, protocols and guidelines according to local contexts; capacity building of health and allied personnel, and</w:t>
            </w:r>
          </w:p>
          <w:p w14:paraId="1C7C8B01" w14:textId="77777777" w:rsidR="001F1A58" w:rsidRPr="0043772C" w:rsidRDefault="001F1A58" w:rsidP="003800C7">
            <w:pPr>
              <w:widowControl/>
              <w:adjustRightInd w:val="0"/>
              <w:rPr>
                <w:rFonts w:ascii="Calibri" w:eastAsiaTheme="minorHAnsi" w:hAnsi="Calibri" w:cs="Calibri"/>
                <w:lang w:val="en-US" w:eastAsia="en-US" w:bidi="ar-SA"/>
              </w:rPr>
            </w:pPr>
            <w:r w:rsidRPr="0043772C">
              <w:rPr>
                <w:rFonts w:ascii="Calibri" w:eastAsiaTheme="minorHAnsi" w:hAnsi="Calibri" w:cs="Calibri"/>
                <w:lang w:val="en-US" w:eastAsia="en-US" w:bidi="ar-SA"/>
              </w:rPr>
              <w:t>ensuring institutional accountability.</w:t>
            </w:r>
          </w:p>
        </w:tc>
      </w:tr>
    </w:tbl>
    <w:p w14:paraId="5CA6DF94" w14:textId="77777777" w:rsidR="001F1A58" w:rsidRDefault="001F1A58" w:rsidP="001F1A58">
      <w:pPr>
        <w:pStyle w:val="BodyText"/>
        <w:rPr>
          <w:sz w:val="20"/>
        </w:rPr>
      </w:pPr>
    </w:p>
    <w:p w14:paraId="08DC10E7" w14:textId="77777777" w:rsidR="001F1A58" w:rsidRPr="007540C9" w:rsidRDefault="001F1A58" w:rsidP="00D42677">
      <w:pPr>
        <w:adjustRightInd w:val="0"/>
        <w:rPr>
          <w:rFonts w:ascii="Calibri" w:eastAsia="Calibri" w:hAnsi="Calibri" w:cs="Calibri"/>
          <w:color w:val="000000" w:themeColor="text1"/>
          <w:lang w:val="en-US" w:eastAsia="en-US" w:bidi="ar-SA"/>
        </w:rPr>
      </w:pPr>
    </w:p>
    <w:p w14:paraId="7D81231D" w14:textId="77777777" w:rsidR="00883FCA" w:rsidRPr="00883FCA" w:rsidRDefault="001F1A58" w:rsidP="001F1A58">
      <w:pPr>
        <w:adjustRightInd w:val="0"/>
        <w:rPr>
          <w:rFonts w:asciiTheme="majorHAnsi" w:hAnsiTheme="majorHAnsi" w:cstheme="majorHAnsi"/>
          <w:color w:val="000000" w:themeColor="text1"/>
        </w:rPr>
      </w:pPr>
      <w:r>
        <w:rPr>
          <w:rFonts w:asciiTheme="majorHAnsi" w:hAnsiTheme="majorHAnsi" w:cstheme="majorHAnsi"/>
          <w:color w:val="000000" w:themeColor="text1"/>
        </w:rPr>
        <w:t xml:space="preserve">Central to operationalizing the HSS approach is </w:t>
      </w:r>
      <w:r w:rsidR="00883FCA" w:rsidRPr="00883FCA">
        <w:rPr>
          <w:rFonts w:asciiTheme="majorHAnsi" w:hAnsiTheme="majorHAnsi" w:cstheme="majorHAnsi"/>
          <w:color w:val="000000" w:themeColor="text1"/>
        </w:rPr>
        <w:t>build</w:t>
      </w:r>
      <w:r w:rsidR="00721B1A">
        <w:rPr>
          <w:rFonts w:asciiTheme="majorHAnsi" w:hAnsiTheme="majorHAnsi" w:cstheme="majorHAnsi"/>
          <w:color w:val="000000" w:themeColor="text1"/>
        </w:rPr>
        <w:t>ing</w:t>
      </w:r>
      <w:r w:rsidR="00883FCA" w:rsidRPr="00883FCA">
        <w:rPr>
          <w:rFonts w:asciiTheme="majorHAnsi" w:hAnsiTheme="majorHAnsi" w:cstheme="majorHAnsi"/>
          <w:color w:val="000000" w:themeColor="text1"/>
        </w:rPr>
        <w:t xml:space="preserve"> a critical mass of competent UNICEF program staff equipped with timely and relevant knowledge and tools to support advocacy and programming related to national, regional, and local health systems, and to effectively contribute to the strengthening of health systems to improve equity, access, and health outcomes.</w:t>
      </w:r>
    </w:p>
    <w:p w14:paraId="5E2D0E63" w14:textId="77777777" w:rsidR="00883FCA" w:rsidRDefault="00883FCA" w:rsidP="001F1A58">
      <w:pPr>
        <w:adjustRightInd w:val="0"/>
        <w:rPr>
          <w:rFonts w:asciiTheme="majorHAnsi" w:hAnsiTheme="majorHAnsi" w:cstheme="majorHAnsi"/>
          <w:color w:val="000000" w:themeColor="text1"/>
        </w:rPr>
      </w:pPr>
    </w:p>
    <w:p w14:paraId="018DD9BD" w14:textId="77777777" w:rsidR="0043772C" w:rsidRDefault="0043772C" w:rsidP="00E45130">
      <w:pPr>
        <w:adjustRightInd w:val="0"/>
        <w:rPr>
          <w:rFonts w:asciiTheme="majorHAnsi" w:hAnsiTheme="majorHAnsi" w:cstheme="majorHAnsi"/>
          <w:color w:val="000000" w:themeColor="text1"/>
        </w:rPr>
      </w:pPr>
    </w:p>
    <w:p w14:paraId="39E6DF1C" w14:textId="040F70BA" w:rsidR="00311409" w:rsidRDefault="006D6018" w:rsidP="00E45130">
      <w:pPr>
        <w:adjustRightInd w:val="0"/>
        <w:rPr>
          <w:rFonts w:asciiTheme="majorHAnsi" w:hAnsiTheme="majorHAnsi" w:cstheme="majorHAnsi"/>
          <w:color w:val="000000" w:themeColor="text1"/>
        </w:rPr>
      </w:pPr>
      <w:r>
        <w:rPr>
          <w:rFonts w:asciiTheme="majorHAnsi" w:hAnsiTheme="majorHAnsi" w:cstheme="majorHAnsi"/>
          <w:color w:val="000000" w:themeColor="text1"/>
        </w:rPr>
        <w:t xml:space="preserve">UNICEF and the Nossal Institute for Global Health developed a 14-week blended learning course on HSS to build internal capacity in this area.  The course includes 12 weeks online and 2 weeks of face-to-face tutorial and is in its third year of operation.  </w:t>
      </w:r>
      <w:r w:rsidR="00661866">
        <w:rPr>
          <w:rFonts w:asciiTheme="majorHAnsi" w:hAnsiTheme="majorHAnsi" w:cstheme="majorHAnsi"/>
          <w:color w:val="000000" w:themeColor="text1"/>
        </w:rPr>
        <w:t>In</w:t>
      </w:r>
      <w:r w:rsidR="001F1A58">
        <w:rPr>
          <w:rFonts w:asciiTheme="majorHAnsi" w:hAnsiTheme="majorHAnsi" w:cstheme="majorHAnsi"/>
          <w:color w:val="000000" w:themeColor="text1"/>
        </w:rPr>
        <w:t xml:space="preserve"> coordination with UNICEF HQ and </w:t>
      </w:r>
      <w:r>
        <w:rPr>
          <w:rFonts w:asciiTheme="majorHAnsi" w:hAnsiTheme="majorHAnsi" w:cstheme="majorHAnsi"/>
          <w:color w:val="000000" w:themeColor="text1"/>
        </w:rPr>
        <w:t xml:space="preserve">the </w:t>
      </w:r>
      <w:r w:rsidR="001F1A58">
        <w:rPr>
          <w:rFonts w:asciiTheme="majorHAnsi" w:hAnsiTheme="majorHAnsi" w:cstheme="majorHAnsi"/>
          <w:color w:val="000000" w:themeColor="text1"/>
        </w:rPr>
        <w:t>Nossal</w:t>
      </w:r>
      <w:r w:rsidR="00311409">
        <w:rPr>
          <w:rFonts w:asciiTheme="majorHAnsi" w:hAnsiTheme="majorHAnsi" w:cstheme="majorHAnsi"/>
          <w:color w:val="000000" w:themeColor="text1"/>
        </w:rPr>
        <w:t xml:space="preserve"> </w:t>
      </w:r>
      <w:r w:rsidR="00804303">
        <w:rPr>
          <w:rFonts w:asciiTheme="majorHAnsi" w:hAnsiTheme="majorHAnsi" w:cstheme="majorHAnsi"/>
          <w:color w:val="000000" w:themeColor="text1"/>
        </w:rPr>
        <w:t>I</w:t>
      </w:r>
      <w:r w:rsidR="00311409">
        <w:rPr>
          <w:rFonts w:asciiTheme="majorHAnsi" w:hAnsiTheme="majorHAnsi" w:cstheme="majorHAnsi"/>
          <w:color w:val="000000" w:themeColor="text1"/>
        </w:rPr>
        <w:t>nstitute</w:t>
      </w:r>
      <w:r w:rsidR="00AA6B5B">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the East and Southern Africa Region Office (ESARO) is adapting one of the two face-to-face training weeks to </w:t>
      </w:r>
      <w:r>
        <w:rPr>
          <w:rFonts w:asciiTheme="majorHAnsi" w:hAnsiTheme="majorHAnsi" w:cstheme="majorHAnsi"/>
          <w:color w:val="000000" w:themeColor="text1"/>
        </w:rPr>
        <w:lastRenderedPageBreak/>
        <w:t xml:space="preserve">specifically train ESA participants on UNICEF’s HSS approached in the region. This face-to-face training is planned for November </w:t>
      </w:r>
      <w:r w:rsidR="001F1A58">
        <w:rPr>
          <w:rFonts w:asciiTheme="majorHAnsi" w:hAnsiTheme="majorHAnsi" w:cstheme="majorHAnsi"/>
          <w:color w:val="000000" w:themeColor="text1"/>
        </w:rPr>
        <w:t>in Ad</w:t>
      </w:r>
      <w:r w:rsidR="00E45130">
        <w:rPr>
          <w:rFonts w:asciiTheme="majorHAnsi" w:hAnsiTheme="majorHAnsi" w:cstheme="majorHAnsi"/>
          <w:color w:val="000000" w:themeColor="text1"/>
        </w:rPr>
        <w:t>dis Ababa, Ethiopia.</w:t>
      </w:r>
      <w:r w:rsidR="00AA6B5B">
        <w:rPr>
          <w:rFonts w:asciiTheme="majorHAnsi" w:hAnsiTheme="majorHAnsi" w:cstheme="majorHAnsi"/>
          <w:color w:val="000000" w:themeColor="text1"/>
        </w:rPr>
        <w:t xml:space="preserve"> The workshop </w:t>
      </w:r>
      <w:r w:rsidR="00293FCD">
        <w:rPr>
          <w:rFonts w:asciiTheme="majorHAnsi" w:hAnsiTheme="majorHAnsi" w:cstheme="majorHAnsi"/>
          <w:color w:val="000000" w:themeColor="text1"/>
        </w:rPr>
        <w:t>will offer</w:t>
      </w:r>
      <w:r w:rsidR="00AA6B5B">
        <w:rPr>
          <w:rFonts w:asciiTheme="majorHAnsi" w:hAnsiTheme="majorHAnsi" w:cstheme="majorHAnsi"/>
          <w:color w:val="000000" w:themeColor="text1"/>
        </w:rPr>
        <w:t xml:space="preserve"> an opportunity</w:t>
      </w:r>
      <w:r w:rsidR="00AA6B5B" w:rsidRPr="00AA6B5B">
        <w:rPr>
          <w:rFonts w:asciiTheme="majorHAnsi" w:hAnsiTheme="majorHAnsi" w:cstheme="majorHAnsi"/>
          <w:color w:val="000000" w:themeColor="text1"/>
        </w:rPr>
        <w:t xml:space="preserve"> </w:t>
      </w:r>
      <w:r w:rsidR="00311409" w:rsidRPr="00AA6B5B">
        <w:rPr>
          <w:rFonts w:asciiTheme="majorHAnsi" w:hAnsiTheme="majorHAnsi" w:cstheme="majorHAnsi"/>
          <w:color w:val="000000" w:themeColor="text1"/>
        </w:rPr>
        <w:t>to practically apply what has been learnt in the e-learning phase</w:t>
      </w:r>
      <w:r w:rsidR="00E75733">
        <w:rPr>
          <w:rFonts w:asciiTheme="majorHAnsi" w:hAnsiTheme="majorHAnsi" w:cstheme="majorHAnsi"/>
          <w:color w:val="000000" w:themeColor="text1"/>
        </w:rPr>
        <w:t xml:space="preserve"> of</w:t>
      </w:r>
      <w:r w:rsidR="00721B1A">
        <w:rPr>
          <w:rFonts w:asciiTheme="majorHAnsi" w:hAnsiTheme="majorHAnsi" w:cstheme="majorHAnsi"/>
          <w:color w:val="000000" w:themeColor="text1"/>
        </w:rPr>
        <w:t xml:space="preserve"> the global course</w:t>
      </w:r>
      <w:r w:rsidR="00AA6B5B">
        <w:rPr>
          <w:rFonts w:asciiTheme="majorHAnsi" w:hAnsiTheme="majorHAnsi" w:cstheme="majorHAnsi"/>
          <w:color w:val="000000" w:themeColor="text1"/>
        </w:rPr>
        <w:t>; with focus on practical case studies</w:t>
      </w:r>
      <w:r w:rsidR="00731D67">
        <w:rPr>
          <w:rFonts w:asciiTheme="majorHAnsi" w:hAnsiTheme="majorHAnsi" w:cstheme="majorHAnsi"/>
          <w:color w:val="000000" w:themeColor="text1"/>
        </w:rPr>
        <w:t xml:space="preserve">, </w:t>
      </w:r>
      <w:r w:rsidR="00AA6B5B">
        <w:rPr>
          <w:rFonts w:asciiTheme="majorHAnsi" w:hAnsiTheme="majorHAnsi" w:cstheme="majorHAnsi"/>
          <w:color w:val="000000" w:themeColor="text1"/>
        </w:rPr>
        <w:t>operational examples of strategic entry points</w:t>
      </w:r>
      <w:r w:rsidR="00731D67">
        <w:rPr>
          <w:rFonts w:asciiTheme="majorHAnsi" w:hAnsiTheme="majorHAnsi" w:cstheme="majorHAnsi"/>
          <w:color w:val="000000" w:themeColor="text1"/>
        </w:rPr>
        <w:t xml:space="preserve"> (past, present and future), and lessons learned regarding HSS</w:t>
      </w:r>
      <w:r w:rsidR="00293FCD">
        <w:rPr>
          <w:rFonts w:asciiTheme="majorHAnsi" w:hAnsiTheme="majorHAnsi" w:cstheme="majorHAnsi"/>
          <w:color w:val="000000" w:themeColor="text1"/>
        </w:rPr>
        <w:t xml:space="preserve"> implementation </w:t>
      </w:r>
      <w:r w:rsidR="00731D67">
        <w:rPr>
          <w:rFonts w:asciiTheme="majorHAnsi" w:hAnsiTheme="majorHAnsi" w:cstheme="majorHAnsi"/>
          <w:color w:val="000000" w:themeColor="text1"/>
        </w:rPr>
        <w:t>in the E</w:t>
      </w:r>
      <w:r w:rsidR="00AA6B5B">
        <w:rPr>
          <w:rFonts w:asciiTheme="majorHAnsi" w:hAnsiTheme="majorHAnsi" w:cstheme="majorHAnsi"/>
          <w:color w:val="000000" w:themeColor="text1"/>
        </w:rPr>
        <w:t>SARO region.</w:t>
      </w:r>
    </w:p>
    <w:p w14:paraId="6909F888" w14:textId="77777777" w:rsidR="00311409" w:rsidRDefault="00311409" w:rsidP="00E45130">
      <w:pPr>
        <w:adjustRightInd w:val="0"/>
        <w:rPr>
          <w:rFonts w:asciiTheme="majorHAnsi" w:hAnsiTheme="majorHAnsi" w:cstheme="majorHAnsi"/>
          <w:color w:val="000000" w:themeColor="text1"/>
        </w:rPr>
      </w:pPr>
    </w:p>
    <w:p w14:paraId="3E906A06" w14:textId="77777777" w:rsidR="00D42677" w:rsidRDefault="00174457" w:rsidP="00D42677">
      <w:pPr>
        <w:adjustRightInd w:val="0"/>
        <w:rPr>
          <w:rFonts w:asciiTheme="majorHAnsi" w:hAnsiTheme="majorHAnsi" w:cstheme="majorHAnsi"/>
          <w:color w:val="000000" w:themeColor="text1"/>
        </w:rPr>
      </w:pPr>
      <w:r>
        <w:rPr>
          <w:noProof/>
        </w:rPr>
        <mc:AlternateContent>
          <mc:Choice Requires="wps">
            <w:drawing>
              <wp:anchor distT="0" distB="0" distL="0" distR="0" simplePos="0" relativeHeight="251655168" behindDoc="1" locked="0" layoutInCell="1" allowOverlap="1" wp14:anchorId="065F4D4A" wp14:editId="1124D319">
                <wp:simplePos x="0" y="0"/>
                <wp:positionH relativeFrom="page">
                  <wp:posOffset>617356</wp:posOffset>
                </wp:positionH>
                <wp:positionV relativeFrom="paragraph">
                  <wp:posOffset>464872</wp:posOffset>
                </wp:positionV>
                <wp:extent cx="6226810" cy="330835"/>
                <wp:effectExtent l="635" t="0" r="1905" b="2540"/>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3308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44B1" w14:textId="77777777" w:rsidR="00CE6E62" w:rsidRDefault="00CE6E62">
                            <w:pPr>
                              <w:spacing w:line="261" w:lineRule="exact"/>
                              <w:ind w:left="28"/>
                              <w:rPr>
                                <w:b/>
                                <w:sz w:val="24"/>
                              </w:rPr>
                            </w:pPr>
                            <w:r>
                              <w:rPr>
                                <w:b/>
                                <w:sz w:val="24"/>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4D4A" id="Text Box 9" o:spid="_x0000_s1027" type="#_x0000_t202" style="position:absolute;margin-left:48.6pt;margin-top:36.6pt;width:490.3pt;height:26.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" fillcolor="#d9d9d9" stroked="f">
                <v:textbox inset="0,0,0,0">
                  <w:txbxContent>
                    <w:p w14:paraId="732944B1" w14:textId="77777777" w:rsidR="00CE6E62" w:rsidRDefault="00CE6E62">
                      <w:pPr>
                        <w:spacing w:line="261" w:lineRule="exact"/>
                        <w:ind w:left="28"/>
                        <w:rPr>
                          <w:b/>
                          <w:sz w:val="24"/>
                        </w:rPr>
                      </w:pPr>
                      <w:r>
                        <w:rPr>
                          <w:b/>
                          <w:sz w:val="24"/>
                        </w:rPr>
                        <w:t>Scope of Work</w:t>
                      </w:r>
                    </w:p>
                  </w:txbxContent>
                </v:textbox>
                <w10:wrap type="topAndBottom" anchorx="page"/>
              </v:shape>
            </w:pict>
          </mc:Fallback>
        </mc:AlternateContent>
      </w:r>
      <w:r w:rsidR="00661866">
        <w:rPr>
          <w:rFonts w:asciiTheme="majorHAnsi" w:hAnsiTheme="majorHAnsi" w:cstheme="majorHAnsi"/>
          <w:color w:val="000000" w:themeColor="text1"/>
        </w:rPr>
        <w:t xml:space="preserve">As this is the first time </w:t>
      </w:r>
      <w:r w:rsidR="00731D67">
        <w:rPr>
          <w:rFonts w:asciiTheme="majorHAnsi" w:hAnsiTheme="majorHAnsi" w:cstheme="majorHAnsi"/>
          <w:color w:val="000000" w:themeColor="text1"/>
        </w:rPr>
        <w:t xml:space="preserve">the regional workshop will be held, support </w:t>
      </w:r>
      <w:r w:rsidR="00293FCD">
        <w:rPr>
          <w:rFonts w:asciiTheme="majorHAnsi" w:hAnsiTheme="majorHAnsi" w:cstheme="majorHAnsi"/>
          <w:color w:val="000000" w:themeColor="text1"/>
        </w:rPr>
        <w:t>is needed to plan for, organize</w:t>
      </w:r>
      <w:r w:rsidR="00FC2A9E">
        <w:rPr>
          <w:rFonts w:asciiTheme="majorHAnsi" w:hAnsiTheme="majorHAnsi" w:cstheme="majorHAnsi"/>
          <w:color w:val="000000" w:themeColor="text1"/>
        </w:rPr>
        <w:t>, develop</w:t>
      </w:r>
      <w:r w:rsidR="00293FCD">
        <w:rPr>
          <w:rFonts w:asciiTheme="majorHAnsi" w:hAnsiTheme="majorHAnsi" w:cstheme="majorHAnsi"/>
          <w:color w:val="000000" w:themeColor="text1"/>
        </w:rPr>
        <w:t xml:space="preserve"> and </w:t>
      </w:r>
      <w:r w:rsidR="00FC2A9E">
        <w:rPr>
          <w:rFonts w:asciiTheme="majorHAnsi" w:hAnsiTheme="majorHAnsi" w:cstheme="majorHAnsi"/>
          <w:color w:val="000000" w:themeColor="text1"/>
        </w:rPr>
        <w:t>package the learning</w:t>
      </w:r>
      <w:r w:rsidR="00293FCD">
        <w:rPr>
          <w:rFonts w:asciiTheme="majorHAnsi" w:hAnsiTheme="majorHAnsi" w:cstheme="majorHAnsi"/>
          <w:color w:val="000000" w:themeColor="text1"/>
        </w:rPr>
        <w:t xml:space="preserve"> content the </w:t>
      </w:r>
      <w:r w:rsidR="00FC2A9E">
        <w:rPr>
          <w:rFonts w:asciiTheme="majorHAnsi" w:hAnsiTheme="majorHAnsi" w:cstheme="majorHAnsi"/>
          <w:color w:val="000000" w:themeColor="text1"/>
        </w:rPr>
        <w:t xml:space="preserve">ESARO face-to-face 2-week workshop materials. </w:t>
      </w:r>
    </w:p>
    <w:p w14:paraId="4540423E" w14:textId="6BDF93CE" w:rsidR="00675042" w:rsidRPr="00174457" w:rsidRDefault="00CE6E62">
      <w:pPr>
        <w:pStyle w:val="ListParagraph"/>
        <w:numPr>
          <w:ilvl w:val="0"/>
          <w:numId w:val="7"/>
        </w:numPr>
        <w:tabs>
          <w:tab w:val="left" w:pos="501"/>
        </w:tabs>
        <w:spacing w:before="103" w:line="225" w:lineRule="auto"/>
        <w:ind w:right="188" w:hanging="360"/>
        <w:rPr>
          <w:rFonts w:asciiTheme="majorHAnsi" w:hAnsiTheme="majorHAnsi"/>
        </w:rPr>
      </w:pPr>
      <w:r w:rsidRPr="00174457">
        <w:rPr>
          <w:rFonts w:asciiTheme="majorHAnsi" w:hAnsiTheme="majorHAnsi"/>
          <w:b/>
          <w:i/>
        </w:rPr>
        <w:t>Goal and Objective</w:t>
      </w:r>
      <w:r w:rsidRPr="00174457">
        <w:rPr>
          <w:rFonts w:asciiTheme="majorHAnsi" w:hAnsiTheme="majorHAnsi"/>
          <w:b/>
        </w:rPr>
        <w:t xml:space="preserve">: </w:t>
      </w:r>
      <w:r w:rsidRPr="00174457">
        <w:rPr>
          <w:rFonts w:asciiTheme="majorHAnsi" w:hAnsiTheme="majorHAnsi"/>
        </w:rPr>
        <w:t xml:space="preserve">Under the technical guidance and close supervision of the </w:t>
      </w:r>
      <w:r w:rsidR="00A33706" w:rsidRPr="00174457">
        <w:rPr>
          <w:rFonts w:asciiTheme="majorHAnsi" w:hAnsiTheme="majorHAnsi"/>
        </w:rPr>
        <w:t>Regional</w:t>
      </w:r>
      <w:r w:rsidRPr="00174457">
        <w:rPr>
          <w:rFonts w:asciiTheme="majorHAnsi" w:hAnsiTheme="majorHAnsi"/>
        </w:rPr>
        <w:t xml:space="preserve"> Health </w:t>
      </w:r>
      <w:r w:rsidR="008C2589" w:rsidRPr="00174457">
        <w:rPr>
          <w:rFonts w:asciiTheme="majorHAnsi" w:hAnsiTheme="majorHAnsi"/>
        </w:rPr>
        <w:t xml:space="preserve">Advisor </w:t>
      </w:r>
      <w:r w:rsidRPr="00174457">
        <w:rPr>
          <w:rFonts w:asciiTheme="majorHAnsi" w:hAnsiTheme="majorHAnsi"/>
        </w:rPr>
        <w:t xml:space="preserve">and </w:t>
      </w:r>
      <w:r w:rsidR="00EE7E39" w:rsidRPr="00174457">
        <w:rPr>
          <w:rFonts w:asciiTheme="majorHAnsi" w:hAnsiTheme="majorHAnsi"/>
        </w:rPr>
        <w:t xml:space="preserve">Health </w:t>
      </w:r>
      <w:r w:rsidR="00384350">
        <w:rPr>
          <w:rFonts w:asciiTheme="majorHAnsi" w:hAnsiTheme="majorHAnsi"/>
        </w:rPr>
        <w:t xml:space="preserve">System </w:t>
      </w:r>
      <w:r w:rsidR="00EE7E39" w:rsidRPr="00174457">
        <w:rPr>
          <w:rFonts w:asciiTheme="majorHAnsi" w:hAnsiTheme="majorHAnsi"/>
        </w:rPr>
        <w:t xml:space="preserve">Strengthening </w:t>
      </w:r>
      <w:r w:rsidRPr="00174457">
        <w:rPr>
          <w:rFonts w:asciiTheme="majorHAnsi" w:hAnsiTheme="majorHAnsi"/>
        </w:rPr>
        <w:t xml:space="preserve">Specialist, the consultant will work collaboratively with the RO Health Section and other relevant sections </w:t>
      </w:r>
      <w:r w:rsidR="00EE7E39" w:rsidRPr="00174457">
        <w:rPr>
          <w:rFonts w:asciiTheme="majorHAnsi" w:hAnsiTheme="majorHAnsi"/>
        </w:rPr>
        <w:t xml:space="preserve">(including Nutrition, </w:t>
      </w:r>
      <w:r w:rsidR="006D6018">
        <w:rPr>
          <w:rFonts w:asciiTheme="majorHAnsi" w:hAnsiTheme="majorHAnsi"/>
        </w:rPr>
        <w:t>technology for development</w:t>
      </w:r>
      <w:r w:rsidR="006D6018" w:rsidRPr="00174457">
        <w:rPr>
          <w:rFonts w:asciiTheme="majorHAnsi" w:hAnsiTheme="majorHAnsi"/>
        </w:rPr>
        <w:t xml:space="preserve"> </w:t>
      </w:r>
      <w:r w:rsidR="00EE7E39" w:rsidRPr="00174457">
        <w:rPr>
          <w:rFonts w:asciiTheme="majorHAnsi" w:hAnsiTheme="majorHAnsi"/>
        </w:rPr>
        <w:t xml:space="preserve">and Supply) to organize </w:t>
      </w:r>
      <w:r w:rsidR="00721B1A" w:rsidRPr="00174457">
        <w:rPr>
          <w:rFonts w:asciiTheme="majorHAnsi" w:hAnsiTheme="majorHAnsi"/>
        </w:rPr>
        <w:t>the core content of</w:t>
      </w:r>
      <w:r w:rsidR="002D1140">
        <w:rPr>
          <w:rFonts w:asciiTheme="majorHAnsi" w:hAnsiTheme="majorHAnsi"/>
        </w:rPr>
        <w:t xml:space="preserve"> </w:t>
      </w:r>
      <w:r w:rsidR="006D6018">
        <w:rPr>
          <w:rFonts w:asciiTheme="majorHAnsi" w:hAnsiTheme="majorHAnsi"/>
        </w:rPr>
        <w:t xml:space="preserve">one </w:t>
      </w:r>
      <w:r w:rsidR="002D1140">
        <w:rPr>
          <w:rFonts w:asciiTheme="majorHAnsi" w:hAnsiTheme="majorHAnsi"/>
        </w:rPr>
        <w:t xml:space="preserve">of the </w:t>
      </w:r>
      <w:r w:rsidR="006D6018">
        <w:rPr>
          <w:rFonts w:asciiTheme="majorHAnsi" w:hAnsiTheme="majorHAnsi"/>
        </w:rPr>
        <w:t>face-to-face</w:t>
      </w:r>
      <w:r w:rsidR="00721B1A" w:rsidRPr="00174457">
        <w:rPr>
          <w:rFonts w:asciiTheme="majorHAnsi" w:hAnsiTheme="majorHAnsi"/>
        </w:rPr>
        <w:t xml:space="preserve"> week</w:t>
      </w:r>
      <w:r w:rsidR="00384350">
        <w:rPr>
          <w:rFonts w:asciiTheme="majorHAnsi" w:hAnsiTheme="majorHAnsi"/>
        </w:rPr>
        <w:t>s</w:t>
      </w:r>
      <w:r w:rsidR="00721B1A" w:rsidRPr="00174457">
        <w:rPr>
          <w:rFonts w:asciiTheme="majorHAnsi" w:hAnsiTheme="majorHAnsi"/>
        </w:rPr>
        <w:t xml:space="preserve"> of the workshop, which will be organized and led by </w:t>
      </w:r>
      <w:r w:rsidR="00661866" w:rsidRPr="00174457">
        <w:rPr>
          <w:rFonts w:asciiTheme="majorHAnsi" w:hAnsiTheme="majorHAnsi"/>
        </w:rPr>
        <w:t xml:space="preserve">facilitators from </w:t>
      </w:r>
      <w:r w:rsidR="00721B1A" w:rsidRPr="00174457">
        <w:rPr>
          <w:rFonts w:asciiTheme="majorHAnsi" w:hAnsiTheme="majorHAnsi"/>
        </w:rPr>
        <w:t>UNICEF ESARO.</w:t>
      </w:r>
    </w:p>
    <w:p w14:paraId="2F361C13" w14:textId="5D038071" w:rsidR="00C3063F" w:rsidRDefault="00C3063F">
      <w:pPr>
        <w:pStyle w:val="BodyText"/>
        <w:spacing w:before="10"/>
        <w:rPr>
          <w:rFonts w:asciiTheme="majorHAnsi" w:hAnsiTheme="majorHAnsi"/>
          <w:sz w:val="22"/>
          <w:szCs w:val="22"/>
        </w:rPr>
      </w:pPr>
    </w:p>
    <w:p w14:paraId="7CE0577C" w14:textId="0278E45C" w:rsidR="00C3063F" w:rsidRPr="00174457" w:rsidRDefault="00C3063F">
      <w:pPr>
        <w:pStyle w:val="BodyText"/>
        <w:spacing w:before="10"/>
        <w:rPr>
          <w:rFonts w:asciiTheme="majorHAnsi" w:hAnsiTheme="majorHAnsi"/>
          <w:sz w:val="22"/>
          <w:szCs w:val="22"/>
        </w:rPr>
      </w:pPr>
    </w:p>
    <w:p w14:paraId="4B945179" w14:textId="77777777" w:rsidR="00BF6411" w:rsidRPr="00174457" w:rsidRDefault="00CE6E62" w:rsidP="003B54EF">
      <w:pPr>
        <w:pStyle w:val="ListParagraph"/>
        <w:numPr>
          <w:ilvl w:val="0"/>
          <w:numId w:val="7"/>
        </w:numPr>
        <w:tabs>
          <w:tab w:val="left" w:pos="501"/>
        </w:tabs>
        <w:spacing w:before="1" w:line="225" w:lineRule="auto"/>
        <w:ind w:right="158"/>
        <w:rPr>
          <w:rFonts w:asciiTheme="majorHAnsi" w:hAnsiTheme="majorHAnsi"/>
        </w:rPr>
      </w:pPr>
      <w:r w:rsidRPr="00174457">
        <w:rPr>
          <w:rFonts w:asciiTheme="majorHAnsi" w:hAnsiTheme="majorHAnsi"/>
          <w:b/>
          <w:i/>
        </w:rPr>
        <w:t xml:space="preserve">Provide details/reference to AWP areas covered: </w:t>
      </w:r>
      <w:r w:rsidRPr="00174457">
        <w:rPr>
          <w:rFonts w:asciiTheme="majorHAnsi" w:hAnsiTheme="majorHAnsi"/>
        </w:rPr>
        <w:t xml:space="preserve">This work is aligned with Output </w:t>
      </w:r>
      <w:r w:rsidR="008C0DDF" w:rsidRPr="00174457">
        <w:rPr>
          <w:rFonts w:asciiTheme="majorHAnsi" w:hAnsiTheme="majorHAnsi"/>
        </w:rPr>
        <w:t>2</w:t>
      </w:r>
      <w:r w:rsidRPr="00174457">
        <w:rPr>
          <w:rFonts w:asciiTheme="majorHAnsi" w:hAnsiTheme="majorHAnsi"/>
        </w:rPr>
        <w:t xml:space="preserve"> of the Regional Office Health Section Annual Work Plan in which </w:t>
      </w:r>
      <w:r w:rsidR="008C0DDF" w:rsidRPr="00174457">
        <w:rPr>
          <w:rFonts w:asciiTheme="majorHAnsi" w:hAnsiTheme="majorHAnsi"/>
        </w:rPr>
        <w:t>COs health programmes are well designed, implemented and demonstrate results</w:t>
      </w:r>
      <w:r w:rsidR="003B54EF" w:rsidRPr="00174457">
        <w:rPr>
          <w:rFonts w:asciiTheme="majorHAnsi" w:hAnsiTheme="majorHAnsi"/>
        </w:rPr>
        <w:t xml:space="preserve"> and contributing to activity 12: Capacity building of the health network in the region (covering at least 8 COs) with identification of training and peer-to-peer learning opportunities. </w:t>
      </w:r>
      <w:r w:rsidRPr="00174457">
        <w:rPr>
          <w:rFonts w:asciiTheme="majorHAnsi" w:hAnsiTheme="majorHAnsi"/>
        </w:rPr>
        <w:t xml:space="preserve"> The work also will contribute to the global </w:t>
      </w:r>
      <w:r w:rsidR="009147FD" w:rsidRPr="00174457">
        <w:rPr>
          <w:rFonts w:asciiTheme="majorHAnsi" w:hAnsiTheme="majorHAnsi"/>
        </w:rPr>
        <w:t>HSS</w:t>
      </w:r>
      <w:r w:rsidR="00787276" w:rsidRPr="00174457">
        <w:rPr>
          <w:rFonts w:asciiTheme="majorHAnsi" w:hAnsiTheme="majorHAnsi"/>
        </w:rPr>
        <w:t xml:space="preserve"> formative evaluation </w:t>
      </w:r>
      <w:r w:rsidR="006A6EC2" w:rsidRPr="00174457">
        <w:rPr>
          <w:rFonts w:asciiTheme="majorHAnsi" w:hAnsiTheme="majorHAnsi"/>
        </w:rPr>
        <w:t xml:space="preserve">response </w:t>
      </w:r>
      <w:r w:rsidRPr="00174457">
        <w:rPr>
          <w:rFonts w:asciiTheme="majorHAnsi" w:hAnsiTheme="majorHAnsi"/>
        </w:rPr>
        <w:t>by</w:t>
      </w:r>
      <w:r w:rsidR="003B54EF" w:rsidRPr="00174457">
        <w:rPr>
          <w:rFonts w:asciiTheme="majorHAnsi" w:hAnsiTheme="majorHAnsi"/>
        </w:rPr>
        <w:t xml:space="preserve"> contrib</w:t>
      </w:r>
      <w:r w:rsidR="008411CF" w:rsidRPr="00174457">
        <w:rPr>
          <w:rFonts w:asciiTheme="majorHAnsi" w:hAnsiTheme="majorHAnsi"/>
        </w:rPr>
        <w:t>uting to the recommendation to</w:t>
      </w:r>
      <w:r w:rsidRPr="00174457">
        <w:rPr>
          <w:rFonts w:asciiTheme="majorHAnsi" w:hAnsiTheme="majorHAnsi"/>
        </w:rPr>
        <w:t xml:space="preserve"> </w:t>
      </w:r>
      <w:r w:rsidR="003B54EF" w:rsidRPr="00174457">
        <w:rPr>
          <w:rFonts w:asciiTheme="majorHAnsi" w:hAnsiTheme="majorHAnsi"/>
        </w:rPr>
        <w:t>e</w:t>
      </w:r>
      <w:r w:rsidR="008411CF" w:rsidRPr="00174457">
        <w:rPr>
          <w:rFonts w:asciiTheme="majorHAnsi" w:hAnsiTheme="majorHAnsi"/>
        </w:rPr>
        <w:t>nsure</w:t>
      </w:r>
      <w:r w:rsidR="003B54EF" w:rsidRPr="00174457">
        <w:rPr>
          <w:rFonts w:asciiTheme="majorHAnsi" w:hAnsiTheme="majorHAnsi"/>
        </w:rPr>
        <w:t xml:space="preserve"> UNICEF staff have the capacity ‘to do’ HSS.</w:t>
      </w:r>
    </w:p>
    <w:p w14:paraId="14065E4F" w14:textId="77777777" w:rsidR="00BF6411" w:rsidRPr="00174457" w:rsidRDefault="00BF6411" w:rsidP="00BF6411">
      <w:pPr>
        <w:pStyle w:val="ListParagraph"/>
        <w:rPr>
          <w:rFonts w:asciiTheme="majorHAnsi" w:hAnsiTheme="majorHAnsi"/>
          <w:highlight w:val="cyan"/>
        </w:rPr>
      </w:pPr>
    </w:p>
    <w:p w14:paraId="535CBDE3" w14:textId="77777777" w:rsidR="00675042" w:rsidRPr="00174457" w:rsidRDefault="00CE6E62" w:rsidP="004A7F3F">
      <w:pPr>
        <w:pStyle w:val="ListParagraph"/>
        <w:numPr>
          <w:ilvl w:val="0"/>
          <w:numId w:val="7"/>
        </w:numPr>
        <w:tabs>
          <w:tab w:val="left" w:pos="501"/>
        </w:tabs>
        <w:spacing w:before="1" w:line="225" w:lineRule="auto"/>
        <w:ind w:right="158" w:hanging="360"/>
        <w:rPr>
          <w:rFonts w:asciiTheme="majorHAnsi" w:hAnsiTheme="majorHAnsi"/>
          <w:b/>
          <w:i/>
        </w:rPr>
      </w:pPr>
      <w:r w:rsidRPr="00174457">
        <w:rPr>
          <w:rFonts w:asciiTheme="majorHAnsi" w:hAnsiTheme="majorHAnsi"/>
          <w:b/>
          <w:i/>
        </w:rPr>
        <w:t>Activities and Tasks</w:t>
      </w:r>
      <w:r w:rsidR="004A7F3F" w:rsidRPr="00174457">
        <w:rPr>
          <w:rFonts w:asciiTheme="majorHAnsi" w:hAnsiTheme="majorHAnsi"/>
          <w:b/>
          <w:i/>
        </w:rPr>
        <w:t>:</w:t>
      </w:r>
    </w:p>
    <w:p w14:paraId="27ED885B" w14:textId="5C6A4F9C" w:rsidR="00675042" w:rsidRPr="00174457" w:rsidRDefault="00CA5D52">
      <w:pPr>
        <w:pStyle w:val="ListParagraph"/>
        <w:numPr>
          <w:ilvl w:val="1"/>
          <w:numId w:val="7"/>
        </w:numPr>
        <w:tabs>
          <w:tab w:val="left" w:pos="861"/>
        </w:tabs>
        <w:spacing w:before="90"/>
        <w:ind w:right="228"/>
        <w:jc w:val="both"/>
        <w:rPr>
          <w:rFonts w:asciiTheme="majorHAnsi" w:hAnsiTheme="majorHAnsi"/>
          <w:i/>
        </w:rPr>
      </w:pPr>
      <w:bookmarkStart w:id="1" w:name="_Hlk11065556"/>
      <w:r>
        <w:rPr>
          <w:rFonts w:asciiTheme="majorHAnsi" w:hAnsiTheme="majorHAnsi"/>
          <w:i/>
        </w:rPr>
        <w:t>Coordinate development of</w:t>
      </w:r>
      <w:r w:rsidR="00D53E16" w:rsidRPr="00174457">
        <w:rPr>
          <w:rFonts w:asciiTheme="majorHAnsi" w:hAnsiTheme="majorHAnsi"/>
          <w:i/>
        </w:rPr>
        <w:t xml:space="preserve"> a standard</w:t>
      </w:r>
      <w:r w:rsidR="00C718B1" w:rsidRPr="00174457">
        <w:rPr>
          <w:rFonts w:asciiTheme="majorHAnsi" w:hAnsiTheme="majorHAnsi"/>
          <w:i/>
        </w:rPr>
        <w:t>ized</w:t>
      </w:r>
      <w:r w:rsidR="00D53E16" w:rsidRPr="00174457">
        <w:rPr>
          <w:rFonts w:asciiTheme="majorHAnsi" w:hAnsiTheme="majorHAnsi"/>
          <w:i/>
        </w:rPr>
        <w:t xml:space="preserve"> set of materials</w:t>
      </w:r>
      <w:r w:rsidR="0013443E" w:rsidRPr="00174457">
        <w:rPr>
          <w:rFonts w:asciiTheme="majorHAnsi" w:hAnsiTheme="majorHAnsi"/>
          <w:i/>
        </w:rPr>
        <w:t xml:space="preserve"> (presentation, exercises, case studies, and other relevant learning materials</w:t>
      </w:r>
      <w:r w:rsidR="00464327" w:rsidRPr="00174457">
        <w:rPr>
          <w:rFonts w:asciiTheme="majorHAnsi" w:hAnsiTheme="majorHAnsi"/>
          <w:i/>
        </w:rPr>
        <w:t>)</w:t>
      </w:r>
      <w:r w:rsidR="00D53E16" w:rsidRPr="00174457">
        <w:rPr>
          <w:rFonts w:asciiTheme="majorHAnsi" w:hAnsiTheme="majorHAnsi"/>
          <w:i/>
        </w:rPr>
        <w:t xml:space="preserve"> for the </w:t>
      </w:r>
      <w:r w:rsidR="0013443E" w:rsidRPr="00174457">
        <w:rPr>
          <w:rFonts w:asciiTheme="majorHAnsi" w:hAnsiTheme="majorHAnsi"/>
          <w:i/>
        </w:rPr>
        <w:t xml:space="preserve">ESARO led </w:t>
      </w:r>
      <w:r w:rsidR="003627D4">
        <w:rPr>
          <w:rFonts w:asciiTheme="majorHAnsi" w:hAnsiTheme="majorHAnsi"/>
          <w:i/>
        </w:rPr>
        <w:t>portion of the face-to-face</w:t>
      </w:r>
      <w:r w:rsidR="00610C3B">
        <w:rPr>
          <w:rFonts w:asciiTheme="majorHAnsi" w:hAnsiTheme="majorHAnsi"/>
          <w:i/>
        </w:rPr>
        <w:t xml:space="preserve"> </w:t>
      </w:r>
      <w:r w:rsidR="00234A92">
        <w:rPr>
          <w:rFonts w:asciiTheme="majorHAnsi" w:hAnsiTheme="majorHAnsi"/>
          <w:i/>
        </w:rPr>
        <w:t>learning workshop,</w:t>
      </w:r>
      <w:r w:rsidR="00E42597">
        <w:rPr>
          <w:rFonts w:asciiTheme="majorHAnsi" w:hAnsiTheme="majorHAnsi"/>
          <w:i/>
        </w:rPr>
        <w:t xml:space="preserve"> ensuring good coordination and integration with Nossal Institute</w:t>
      </w:r>
      <w:r w:rsidR="0013443E" w:rsidRPr="00174457">
        <w:rPr>
          <w:rFonts w:asciiTheme="majorHAnsi" w:hAnsiTheme="majorHAnsi"/>
          <w:i/>
        </w:rPr>
        <w:t xml:space="preserve"> </w:t>
      </w:r>
    </w:p>
    <w:p w14:paraId="5E94CB32" w14:textId="428D9C54" w:rsidR="00460369" w:rsidRDefault="0013443E" w:rsidP="00460369">
      <w:pPr>
        <w:pStyle w:val="BodyText"/>
        <w:numPr>
          <w:ilvl w:val="0"/>
          <w:numId w:val="12"/>
        </w:numPr>
        <w:tabs>
          <w:tab w:val="left" w:pos="992"/>
        </w:tabs>
        <w:ind w:left="990" w:right="363"/>
        <w:rPr>
          <w:rFonts w:asciiTheme="majorHAnsi" w:hAnsiTheme="majorHAnsi"/>
          <w:sz w:val="22"/>
          <w:szCs w:val="22"/>
        </w:rPr>
      </w:pPr>
      <w:r w:rsidRPr="00174457">
        <w:rPr>
          <w:rFonts w:asciiTheme="majorHAnsi" w:hAnsiTheme="majorHAnsi"/>
          <w:sz w:val="22"/>
          <w:szCs w:val="22"/>
        </w:rPr>
        <w:t xml:space="preserve">Working closely with </w:t>
      </w:r>
      <w:r w:rsidR="00610C3B">
        <w:rPr>
          <w:rFonts w:asciiTheme="majorHAnsi" w:hAnsiTheme="majorHAnsi"/>
          <w:sz w:val="22"/>
          <w:szCs w:val="22"/>
        </w:rPr>
        <w:t xml:space="preserve">UNICEF </w:t>
      </w:r>
      <w:r w:rsidRPr="00174457">
        <w:rPr>
          <w:rFonts w:asciiTheme="majorHAnsi" w:hAnsiTheme="majorHAnsi"/>
          <w:sz w:val="22"/>
          <w:szCs w:val="22"/>
        </w:rPr>
        <w:t xml:space="preserve">HSS experts in different domains (e.g. national, district and community level system strengthening, finance, supply, digital health, </w:t>
      </w:r>
      <w:r w:rsidR="008411CF" w:rsidRPr="00174457">
        <w:rPr>
          <w:rFonts w:asciiTheme="majorHAnsi" w:hAnsiTheme="majorHAnsi"/>
          <w:sz w:val="22"/>
          <w:szCs w:val="22"/>
        </w:rPr>
        <w:t>information</w:t>
      </w:r>
      <w:r w:rsidRPr="00174457">
        <w:rPr>
          <w:rFonts w:asciiTheme="majorHAnsi" w:hAnsiTheme="majorHAnsi"/>
          <w:sz w:val="22"/>
          <w:szCs w:val="22"/>
        </w:rPr>
        <w:t xml:space="preserve"> systems, etc) </w:t>
      </w:r>
      <w:r w:rsidR="0000421E" w:rsidRPr="00174457">
        <w:rPr>
          <w:rFonts w:asciiTheme="majorHAnsi" w:hAnsiTheme="majorHAnsi"/>
          <w:sz w:val="22"/>
          <w:szCs w:val="22"/>
        </w:rPr>
        <w:t xml:space="preserve">gather </w:t>
      </w:r>
      <w:r w:rsidR="00E4703D" w:rsidRPr="00174457">
        <w:rPr>
          <w:rFonts w:asciiTheme="majorHAnsi" w:hAnsiTheme="majorHAnsi"/>
          <w:sz w:val="22"/>
          <w:szCs w:val="22"/>
        </w:rPr>
        <w:t xml:space="preserve">content </w:t>
      </w:r>
      <w:proofErr w:type="gramStart"/>
      <w:r w:rsidR="00E4703D" w:rsidRPr="00174457">
        <w:rPr>
          <w:rFonts w:asciiTheme="majorHAnsi" w:hAnsiTheme="majorHAnsi"/>
          <w:sz w:val="22"/>
          <w:szCs w:val="22"/>
        </w:rPr>
        <w:t>and</w:t>
      </w:r>
      <w:r w:rsidR="0000421E" w:rsidRPr="00174457">
        <w:rPr>
          <w:rFonts w:asciiTheme="majorHAnsi" w:hAnsiTheme="majorHAnsi"/>
          <w:sz w:val="22"/>
          <w:szCs w:val="22"/>
        </w:rPr>
        <w:t xml:space="preserve"> </w:t>
      </w:r>
      <w:r w:rsidR="0096117F">
        <w:rPr>
          <w:rFonts w:asciiTheme="majorHAnsi" w:hAnsiTheme="majorHAnsi"/>
          <w:sz w:val="22"/>
          <w:szCs w:val="22"/>
        </w:rPr>
        <w:t xml:space="preserve"> </w:t>
      </w:r>
      <w:r w:rsidR="006D6018">
        <w:rPr>
          <w:rFonts w:asciiTheme="majorHAnsi" w:hAnsiTheme="majorHAnsi"/>
          <w:sz w:val="22"/>
          <w:szCs w:val="22"/>
        </w:rPr>
        <w:t>design</w:t>
      </w:r>
      <w:proofErr w:type="gramEnd"/>
      <w:r w:rsidR="006D6018">
        <w:rPr>
          <w:rFonts w:asciiTheme="majorHAnsi" w:hAnsiTheme="majorHAnsi"/>
          <w:sz w:val="22"/>
          <w:szCs w:val="22"/>
        </w:rPr>
        <w:t xml:space="preserve"> </w:t>
      </w:r>
      <w:r w:rsidR="006A7434" w:rsidRPr="00174457">
        <w:rPr>
          <w:rFonts w:asciiTheme="majorHAnsi" w:hAnsiTheme="majorHAnsi"/>
          <w:sz w:val="22"/>
          <w:szCs w:val="22"/>
        </w:rPr>
        <w:t xml:space="preserve">learning </w:t>
      </w:r>
      <w:r w:rsidR="0000421E" w:rsidRPr="00174457">
        <w:rPr>
          <w:rFonts w:asciiTheme="majorHAnsi" w:hAnsiTheme="majorHAnsi"/>
          <w:sz w:val="22"/>
          <w:szCs w:val="22"/>
        </w:rPr>
        <w:t>materials</w:t>
      </w:r>
      <w:r w:rsidR="006D6018">
        <w:rPr>
          <w:rFonts w:asciiTheme="majorHAnsi" w:hAnsiTheme="majorHAnsi"/>
          <w:sz w:val="22"/>
          <w:szCs w:val="22"/>
        </w:rPr>
        <w:t xml:space="preserve">, including case studies and exercises based on country experiences </w:t>
      </w:r>
      <w:r w:rsidR="00147190">
        <w:rPr>
          <w:rFonts w:asciiTheme="majorHAnsi" w:hAnsiTheme="majorHAnsi"/>
          <w:sz w:val="22"/>
          <w:szCs w:val="22"/>
        </w:rPr>
        <w:t xml:space="preserve">and opportunities. </w:t>
      </w:r>
    </w:p>
    <w:p w14:paraId="65E430EF" w14:textId="512AF2E3" w:rsidR="00EB3429" w:rsidRDefault="00EB3429" w:rsidP="0023405A">
      <w:pPr>
        <w:pStyle w:val="BodyText"/>
        <w:numPr>
          <w:ilvl w:val="0"/>
          <w:numId w:val="12"/>
        </w:numPr>
        <w:tabs>
          <w:tab w:val="left" w:pos="992"/>
        </w:tabs>
        <w:ind w:right="363" w:hanging="722"/>
        <w:rPr>
          <w:rFonts w:asciiTheme="majorHAnsi" w:hAnsiTheme="majorHAnsi"/>
          <w:sz w:val="22"/>
          <w:szCs w:val="22"/>
        </w:rPr>
      </w:pPr>
      <w:r>
        <w:rPr>
          <w:rFonts w:asciiTheme="majorHAnsi" w:hAnsiTheme="majorHAnsi"/>
          <w:sz w:val="22"/>
          <w:szCs w:val="22"/>
        </w:rPr>
        <w:t>Review the existing content for the</w:t>
      </w:r>
      <w:r w:rsidRPr="00EB3429">
        <w:rPr>
          <w:rFonts w:asciiTheme="majorHAnsi" w:hAnsiTheme="majorHAnsi"/>
          <w:sz w:val="22"/>
          <w:szCs w:val="22"/>
        </w:rPr>
        <w:t xml:space="preserve"> Nossal </w:t>
      </w:r>
      <w:r>
        <w:rPr>
          <w:rFonts w:asciiTheme="majorHAnsi" w:hAnsiTheme="majorHAnsi"/>
          <w:sz w:val="22"/>
          <w:szCs w:val="22"/>
        </w:rPr>
        <w:t xml:space="preserve">institute, proposing how to adapt to meet the overall objectives of the ESAR training, while ensuring alignment and consistency </w:t>
      </w:r>
      <w:r w:rsidR="0023405A">
        <w:rPr>
          <w:rFonts w:asciiTheme="majorHAnsi" w:hAnsiTheme="majorHAnsi"/>
          <w:sz w:val="22"/>
          <w:szCs w:val="22"/>
        </w:rPr>
        <w:t>with existing materials.</w:t>
      </w:r>
    </w:p>
    <w:p w14:paraId="0D442997" w14:textId="46AC48E2" w:rsidR="00460369" w:rsidRDefault="00147190" w:rsidP="00460369">
      <w:pPr>
        <w:pStyle w:val="BodyText"/>
        <w:numPr>
          <w:ilvl w:val="0"/>
          <w:numId w:val="12"/>
        </w:numPr>
        <w:tabs>
          <w:tab w:val="left" w:pos="992"/>
        </w:tabs>
        <w:ind w:left="990" w:right="363"/>
        <w:rPr>
          <w:rFonts w:asciiTheme="majorHAnsi" w:hAnsiTheme="majorHAnsi"/>
          <w:sz w:val="22"/>
          <w:szCs w:val="22"/>
        </w:rPr>
      </w:pPr>
      <w:r>
        <w:rPr>
          <w:rFonts w:asciiTheme="majorHAnsi" w:hAnsiTheme="majorHAnsi"/>
          <w:sz w:val="22"/>
          <w:szCs w:val="22"/>
        </w:rPr>
        <w:t>Organize and facilitate a</w:t>
      </w:r>
      <w:r w:rsidR="00460369" w:rsidRPr="00460369">
        <w:rPr>
          <w:rFonts w:asciiTheme="majorHAnsi" w:hAnsiTheme="majorHAnsi"/>
          <w:sz w:val="22"/>
          <w:szCs w:val="22"/>
        </w:rPr>
        <w:t xml:space="preserve"> content develop</w:t>
      </w:r>
      <w:r>
        <w:rPr>
          <w:rFonts w:asciiTheme="majorHAnsi" w:hAnsiTheme="majorHAnsi"/>
          <w:sz w:val="22"/>
          <w:szCs w:val="22"/>
        </w:rPr>
        <w:t>ment</w:t>
      </w:r>
      <w:r w:rsidR="00EB3429">
        <w:rPr>
          <w:rFonts w:asciiTheme="majorHAnsi" w:hAnsiTheme="majorHAnsi"/>
          <w:sz w:val="22"/>
          <w:szCs w:val="22"/>
        </w:rPr>
        <w:t xml:space="preserve"> </w:t>
      </w:r>
      <w:r>
        <w:rPr>
          <w:rFonts w:asciiTheme="majorHAnsi" w:hAnsiTheme="majorHAnsi"/>
          <w:sz w:val="22"/>
          <w:szCs w:val="22"/>
        </w:rPr>
        <w:t>workshop with UNICEF technical team members and the Nossal Institute</w:t>
      </w:r>
      <w:r w:rsidR="00460369">
        <w:rPr>
          <w:rFonts w:asciiTheme="majorHAnsi" w:hAnsiTheme="majorHAnsi"/>
          <w:sz w:val="22"/>
          <w:szCs w:val="22"/>
        </w:rPr>
        <w:t xml:space="preserve"> </w:t>
      </w:r>
      <w:r>
        <w:rPr>
          <w:rFonts w:asciiTheme="majorHAnsi" w:hAnsiTheme="majorHAnsi"/>
          <w:sz w:val="22"/>
          <w:szCs w:val="22"/>
        </w:rPr>
        <w:t xml:space="preserve">during </w:t>
      </w:r>
      <w:r w:rsidR="000A1266">
        <w:rPr>
          <w:rFonts w:asciiTheme="majorHAnsi" w:hAnsiTheme="majorHAnsi"/>
          <w:sz w:val="22"/>
          <w:szCs w:val="22"/>
        </w:rPr>
        <w:t xml:space="preserve">the </w:t>
      </w:r>
      <w:r w:rsidR="00460369" w:rsidRPr="00174457">
        <w:rPr>
          <w:rFonts w:asciiTheme="majorHAnsi" w:hAnsiTheme="majorHAnsi"/>
          <w:sz w:val="22"/>
          <w:szCs w:val="22"/>
        </w:rPr>
        <w:t>week of August 19-23</w:t>
      </w:r>
      <w:r>
        <w:rPr>
          <w:rFonts w:asciiTheme="majorHAnsi" w:hAnsiTheme="majorHAnsi"/>
          <w:sz w:val="22"/>
          <w:szCs w:val="22"/>
        </w:rPr>
        <w:t xml:space="preserve"> in Nairobi, Kenya. </w:t>
      </w:r>
    </w:p>
    <w:p w14:paraId="0AFC32F7" w14:textId="77777777" w:rsidR="00FF642D" w:rsidRPr="00174457" w:rsidRDefault="00FF642D" w:rsidP="0000421E">
      <w:pPr>
        <w:pStyle w:val="BodyText"/>
        <w:numPr>
          <w:ilvl w:val="0"/>
          <w:numId w:val="12"/>
        </w:numPr>
        <w:tabs>
          <w:tab w:val="left" w:pos="992"/>
        </w:tabs>
        <w:ind w:left="990" w:right="363"/>
        <w:rPr>
          <w:rFonts w:asciiTheme="majorHAnsi" w:hAnsiTheme="majorHAnsi"/>
          <w:sz w:val="22"/>
          <w:szCs w:val="22"/>
        </w:rPr>
      </w:pPr>
      <w:r>
        <w:rPr>
          <w:rFonts w:asciiTheme="majorHAnsi" w:hAnsiTheme="majorHAnsi"/>
          <w:sz w:val="22"/>
          <w:szCs w:val="22"/>
        </w:rPr>
        <w:t>Participate in coordination meetings/discussions with UNICEF and Nossal</w:t>
      </w:r>
      <w:r w:rsidR="00C338C1">
        <w:rPr>
          <w:rFonts w:asciiTheme="majorHAnsi" w:hAnsiTheme="majorHAnsi"/>
          <w:sz w:val="22"/>
          <w:szCs w:val="22"/>
        </w:rPr>
        <w:t xml:space="preserve">, to ensure </w:t>
      </w:r>
      <w:r w:rsidR="003627D4">
        <w:rPr>
          <w:rFonts w:asciiTheme="majorHAnsi" w:hAnsiTheme="majorHAnsi"/>
          <w:sz w:val="22"/>
          <w:szCs w:val="22"/>
        </w:rPr>
        <w:t>adequate</w:t>
      </w:r>
      <w:r w:rsidR="00C338C1">
        <w:rPr>
          <w:rFonts w:asciiTheme="majorHAnsi" w:hAnsiTheme="majorHAnsi"/>
          <w:sz w:val="22"/>
          <w:szCs w:val="22"/>
        </w:rPr>
        <w:t xml:space="preserve"> integration and coordination with online course and the first week of the face-to-face training, which will be led by Nossal.</w:t>
      </w:r>
    </w:p>
    <w:p w14:paraId="083BEE8C" w14:textId="77777777" w:rsidR="00675042" w:rsidRPr="00174457" w:rsidRDefault="004F4A4F">
      <w:pPr>
        <w:pStyle w:val="ListParagraph"/>
        <w:numPr>
          <w:ilvl w:val="1"/>
          <w:numId w:val="7"/>
        </w:numPr>
        <w:tabs>
          <w:tab w:val="left" w:pos="861"/>
        </w:tabs>
        <w:spacing w:before="217"/>
        <w:ind w:right="1155"/>
        <w:rPr>
          <w:rFonts w:asciiTheme="majorHAnsi" w:hAnsiTheme="majorHAnsi"/>
          <w:i/>
        </w:rPr>
      </w:pPr>
      <w:r w:rsidRPr="00174457">
        <w:rPr>
          <w:rFonts w:asciiTheme="majorHAnsi" w:hAnsiTheme="majorHAnsi"/>
          <w:i/>
        </w:rPr>
        <w:t xml:space="preserve">Assist with the planning and preparations in advance of the </w:t>
      </w:r>
      <w:r w:rsidR="006639F0" w:rsidRPr="00174457">
        <w:rPr>
          <w:rFonts w:asciiTheme="majorHAnsi" w:hAnsiTheme="majorHAnsi"/>
          <w:i/>
        </w:rPr>
        <w:t>workshop</w:t>
      </w:r>
      <w:r w:rsidR="00F1445D">
        <w:rPr>
          <w:rFonts w:asciiTheme="majorHAnsi" w:hAnsiTheme="majorHAnsi"/>
          <w:i/>
        </w:rPr>
        <w:t xml:space="preserve">, </w:t>
      </w:r>
    </w:p>
    <w:p w14:paraId="7E3B28E7" w14:textId="77777777" w:rsidR="006639F0" w:rsidRPr="00174457" w:rsidRDefault="006639F0" w:rsidP="008411CF">
      <w:pPr>
        <w:pStyle w:val="ListParagraph"/>
        <w:numPr>
          <w:ilvl w:val="0"/>
          <w:numId w:val="6"/>
        </w:numPr>
        <w:tabs>
          <w:tab w:val="left" w:pos="860"/>
          <w:tab w:val="left" w:pos="861"/>
        </w:tabs>
        <w:ind w:left="900" w:right="365" w:hanging="270"/>
        <w:rPr>
          <w:rFonts w:asciiTheme="majorHAnsi" w:hAnsiTheme="majorHAnsi"/>
        </w:rPr>
      </w:pPr>
      <w:r w:rsidRPr="00174457">
        <w:rPr>
          <w:rFonts w:asciiTheme="majorHAnsi" w:hAnsiTheme="majorHAnsi"/>
        </w:rPr>
        <w:t>Prepare a detailed timeline of activities/to do’s in advance of the workshop, and monitor implementation</w:t>
      </w:r>
    </w:p>
    <w:p w14:paraId="2D08CDCE" w14:textId="77777777" w:rsidR="008411CF" w:rsidRPr="00174457" w:rsidRDefault="001A58D0" w:rsidP="008411CF">
      <w:pPr>
        <w:pStyle w:val="BodyText"/>
        <w:numPr>
          <w:ilvl w:val="0"/>
          <w:numId w:val="12"/>
        </w:numPr>
        <w:tabs>
          <w:tab w:val="left" w:pos="992"/>
        </w:tabs>
        <w:ind w:left="900" w:right="363" w:hanging="270"/>
        <w:rPr>
          <w:rFonts w:asciiTheme="majorHAnsi" w:hAnsiTheme="majorHAnsi"/>
          <w:sz w:val="22"/>
          <w:szCs w:val="22"/>
        </w:rPr>
      </w:pPr>
      <w:r w:rsidRPr="00174457">
        <w:rPr>
          <w:rFonts w:asciiTheme="majorHAnsi" w:hAnsiTheme="majorHAnsi"/>
          <w:sz w:val="22"/>
          <w:szCs w:val="22"/>
        </w:rPr>
        <w:t>Set up course materials/meeting platform</w:t>
      </w:r>
      <w:r w:rsidR="008411CF" w:rsidRPr="00174457">
        <w:rPr>
          <w:rFonts w:asciiTheme="majorHAnsi" w:hAnsiTheme="majorHAnsi"/>
          <w:sz w:val="22"/>
          <w:szCs w:val="22"/>
        </w:rPr>
        <w:t xml:space="preserve"> </w:t>
      </w:r>
      <w:r w:rsidR="002D178A" w:rsidRPr="00174457">
        <w:rPr>
          <w:rFonts w:asciiTheme="majorHAnsi" w:hAnsiTheme="majorHAnsi"/>
          <w:sz w:val="22"/>
          <w:szCs w:val="22"/>
        </w:rPr>
        <w:t xml:space="preserve">for use during the workshop </w:t>
      </w:r>
      <w:r w:rsidR="008411CF" w:rsidRPr="00174457">
        <w:rPr>
          <w:rFonts w:asciiTheme="majorHAnsi" w:hAnsiTheme="majorHAnsi"/>
          <w:sz w:val="22"/>
          <w:szCs w:val="22"/>
        </w:rPr>
        <w:t>and post materials on to the platform</w:t>
      </w:r>
      <w:r w:rsidR="00E4703D" w:rsidRPr="00174457">
        <w:rPr>
          <w:rFonts w:asciiTheme="majorHAnsi" w:hAnsiTheme="majorHAnsi"/>
          <w:sz w:val="22"/>
          <w:szCs w:val="22"/>
        </w:rPr>
        <w:t>; maintaining the platform over time to ensure its accessible and materials are kept up to date.</w:t>
      </w:r>
    </w:p>
    <w:p w14:paraId="45CC1D85" w14:textId="6EAB2887" w:rsidR="00675042" w:rsidRPr="00174457" w:rsidRDefault="003A2B8A">
      <w:pPr>
        <w:pStyle w:val="ListParagraph"/>
        <w:numPr>
          <w:ilvl w:val="1"/>
          <w:numId w:val="7"/>
        </w:numPr>
        <w:tabs>
          <w:tab w:val="left" w:pos="861"/>
        </w:tabs>
        <w:spacing w:before="219"/>
        <w:ind w:right="257"/>
        <w:rPr>
          <w:rFonts w:asciiTheme="majorHAnsi" w:hAnsiTheme="majorHAnsi"/>
          <w:i/>
        </w:rPr>
      </w:pPr>
      <w:r>
        <w:rPr>
          <w:rFonts w:asciiTheme="majorHAnsi" w:hAnsiTheme="majorHAnsi"/>
          <w:i/>
        </w:rPr>
        <w:t xml:space="preserve">Overall coordination and </w:t>
      </w:r>
      <w:r w:rsidR="00B13204">
        <w:rPr>
          <w:rFonts w:asciiTheme="majorHAnsi" w:hAnsiTheme="majorHAnsi"/>
          <w:i/>
        </w:rPr>
        <w:t>support to f</w:t>
      </w:r>
      <w:r w:rsidR="004F4A4F" w:rsidRPr="00174457">
        <w:rPr>
          <w:rFonts w:asciiTheme="majorHAnsi" w:hAnsiTheme="majorHAnsi"/>
          <w:i/>
        </w:rPr>
        <w:t>acilitation</w:t>
      </w:r>
      <w:r w:rsidR="00174457">
        <w:rPr>
          <w:rFonts w:asciiTheme="majorHAnsi" w:hAnsiTheme="majorHAnsi"/>
          <w:i/>
        </w:rPr>
        <w:t xml:space="preserve"> during the workshop</w:t>
      </w:r>
    </w:p>
    <w:p w14:paraId="75048E08" w14:textId="3EF98F63" w:rsidR="0010616E" w:rsidRDefault="00A749B7" w:rsidP="0010616E">
      <w:pPr>
        <w:pStyle w:val="ListParagraph"/>
        <w:numPr>
          <w:ilvl w:val="0"/>
          <w:numId w:val="6"/>
        </w:numPr>
        <w:tabs>
          <w:tab w:val="left" w:pos="861"/>
        </w:tabs>
        <w:ind w:right="365"/>
        <w:rPr>
          <w:rFonts w:asciiTheme="majorHAnsi" w:hAnsiTheme="majorHAnsi"/>
        </w:rPr>
      </w:pPr>
      <w:r w:rsidRPr="0010616E">
        <w:rPr>
          <w:rFonts w:asciiTheme="majorHAnsi" w:hAnsiTheme="majorHAnsi"/>
        </w:rPr>
        <w:t xml:space="preserve">Provide overall coordination for the workshop, </w:t>
      </w:r>
      <w:r w:rsidR="00B13204" w:rsidRPr="0010616E">
        <w:rPr>
          <w:rFonts w:asciiTheme="majorHAnsi" w:hAnsiTheme="majorHAnsi"/>
        </w:rPr>
        <w:t>including: Managing Introduction, Review of Agenda, Explanation of Exercises</w:t>
      </w:r>
      <w:r w:rsidR="00126CCD" w:rsidRPr="0010616E">
        <w:rPr>
          <w:rFonts w:asciiTheme="majorHAnsi" w:hAnsiTheme="majorHAnsi"/>
        </w:rPr>
        <w:t>.</w:t>
      </w:r>
    </w:p>
    <w:p w14:paraId="06FEADE6" w14:textId="0CE0A483" w:rsidR="0010616E" w:rsidRDefault="006A3264" w:rsidP="0010616E">
      <w:pPr>
        <w:pStyle w:val="ListParagraph"/>
        <w:numPr>
          <w:ilvl w:val="0"/>
          <w:numId w:val="6"/>
        </w:numPr>
        <w:tabs>
          <w:tab w:val="left" w:pos="861"/>
        </w:tabs>
        <w:ind w:right="365"/>
        <w:rPr>
          <w:rFonts w:asciiTheme="majorHAnsi" w:hAnsiTheme="majorHAnsi"/>
        </w:rPr>
      </w:pPr>
      <w:r>
        <w:rPr>
          <w:rFonts w:asciiTheme="majorHAnsi" w:hAnsiTheme="majorHAnsi"/>
        </w:rPr>
        <w:t>Moderate sessions, time keeping and keeping track with scheduled agenda.</w:t>
      </w:r>
    </w:p>
    <w:p w14:paraId="52C126BA" w14:textId="0CB2D5DE" w:rsidR="0010616E" w:rsidRDefault="00126CCD" w:rsidP="0010616E">
      <w:pPr>
        <w:pStyle w:val="ListParagraph"/>
        <w:numPr>
          <w:ilvl w:val="0"/>
          <w:numId w:val="6"/>
        </w:numPr>
        <w:tabs>
          <w:tab w:val="left" w:pos="861"/>
        </w:tabs>
        <w:ind w:right="365"/>
        <w:rPr>
          <w:rFonts w:asciiTheme="majorHAnsi" w:hAnsiTheme="majorHAnsi"/>
        </w:rPr>
      </w:pPr>
      <w:r w:rsidRPr="0010616E">
        <w:rPr>
          <w:rFonts w:asciiTheme="majorHAnsi" w:hAnsiTheme="majorHAnsi"/>
        </w:rPr>
        <w:t>Take stock of emerging issues</w:t>
      </w:r>
      <w:r w:rsidR="0010616E" w:rsidRPr="0010616E">
        <w:rPr>
          <w:rFonts w:asciiTheme="majorHAnsi" w:hAnsiTheme="majorHAnsi"/>
        </w:rPr>
        <w:t xml:space="preserve"> and key discussion points</w:t>
      </w:r>
      <w:r w:rsidRPr="0010616E">
        <w:rPr>
          <w:rFonts w:asciiTheme="majorHAnsi" w:hAnsiTheme="majorHAnsi"/>
        </w:rPr>
        <w:t>, daily summaries and rapporteur</w:t>
      </w:r>
    </w:p>
    <w:p w14:paraId="43C35D3F" w14:textId="33A5E59A" w:rsidR="0010616E" w:rsidRPr="0010616E" w:rsidRDefault="0010616E" w:rsidP="0010616E">
      <w:pPr>
        <w:pStyle w:val="ListParagraph"/>
        <w:tabs>
          <w:tab w:val="left" w:pos="861"/>
        </w:tabs>
        <w:ind w:left="990" w:right="365" w:firstLine="0"/>
        <w:rPr>
          <w:rFonts w:asciiTheme="majorHAnsi" w:hAnsiTheme="majorHAnsi"/>
        </w:rPr>
      </w:pPr>
    </w:p>
    <w:p w14:paraId="74EA021D" w14:textId="77777777" w:rsidR="00675042" w:rsidRPr="00126CCD" w:rsidRDefault="004F4A4F" w:rsidP="00126CCD">
      <w:pPr>
        <w:pStyle w:val="ListParagraph"/>
        <w:numPr>
          <w:ilvl w:val="1"/>
          <w:numId w:val="7"/>
        </w:numPr>
        <w:tabs>
          <w:tab w:val="left" w:pos="861"/>
        </w:tabs>
        <w:spacing w:before="219"/>
        <w:ind w:right="257"/>
        <w:rPr>
          <w:rFonts w:asciiTheme="majorHAnsi" w:hAnsiTheme="majorHAnsi"/>
          <w:i/>
        </w:rPr>
      </w:pPr>
      <w:r w:rsidRPr="00126CCD">
        <w:rPr>
          <w:rFonts w:asciiTheme="majorHAnsi" w:hAnsiTheme="majorHAnsi"/>
          <w:i/>
        </w:rPr>
        <w:lastRenderedPageBreak/>
        <w:t xml:space="preserve">Draft </w:t>
      </w:r>
      <w:r w:rsidR="00036552" w:rsidRPr="00126CCD">
        <w:rPr>
          <w:rFonts w:asciiTheme="majorHAnsi" w:hAnsiTheme="majorHAnsi"/>
          <w:i/>
        </w:rPr>
        <w:t>workshop report</w:t>
      </w:r>
    </w:p>
    <w:p w14:paraId="5060156F" w14:textId="77777777" w:rsidR="00721B90" w:rsidRPr="00174457" w:rsidRDefault="00721B90" w:rsidP="0000421E">
      <w:pPr>
        <w:pStyle w:val="ListParagraph"/>
        <w:numPr>
          <w:ilvl w:val="0"/>
          <w:numId w:val="6"/>
        </w:numPr>
        <w:tabs>
          <w:tab w:val="left" w:pos="860"/>
          <w:tab w:val="left" w:pos="861"/>
        </w:tabs>
        <w:ind w:right="925"/>
        <w:rPr>
          <w:rFonts w:asciiTheme="majorHAnsi" w:hAnsiTheme="majorHAnsi"/>
        </w:rPr>
      </w:pPr>
      <w:r w:rsidRPr="00174457">
        <w:rPr>
          <w:rFonts w:asciiTheme="majorHAnsi" w:hAnsiTheme="majorHAnsi"/>
        </w:rPr>
        <w:t>Prepare a web-based/online workshop evaluation/form for participants to fill in, at the end of the workshop</w:t>
      </w:r>
    </w:p>
    <w:bookmarkEnd w:id="1"/>
    <w:p w14:paraId="112329C1" w14:textId="77777777" w:rsidR="00721B90" w:rsidRPr="00174457" w:rsidRDefault="00721B90" w:rsidP="0000421E">
      <w:pPr>
        <w:pStyle w:val="ListParagraph"/>
        <w:numPr>
          <w:ilvl w:val="0"/>
          <w:numId w:val="6"/>
        </w:numPr>
        <w:tabs>
          <w:tab w:val="left" w:pos="860"/>
          <w:tab w:val="left" w:pos="861"/>
        </w:tabs>
        <w:ind w:right="925"/>
        <w:rPr>
          <w:rFonts w:asciiTheme="majorHAnsi" w:hAnsiTheme="majorHAnsi"/>
        </w:rPr>
      </w:pPr>
      <w:r w:rsidRPr="00174457">
        <w:rPr>
          <w:rFonts w:asciiTheme="majorHAnsi" w:hAnsiTheme="majorHAnsi"/>
        </w:rPr>
        <w:t xml:space="preserve">Gather and </w:t>
      </w:r>
      <w:proofErr w:type="spellStart"/>
      <w:r w:rsidRPr="00174457">
        <w:rPr>
          <w:rFonts w:asciiTheme="majorHAnsi" w:hAnsiTheme="majorHAnsi"/>
        </w:rPr>
        <w:t>analyze</w:t>
      </w:r>
      <w:proofErr w:type="spellEnd"/>
      <w:r w:rsidRPr="00174457">
        <w:rPr>
          <w:rFonts w:asciiTheme="majorHAnsi" w:hAnsiTheme="majorHAnsi"/>
        </w:rPr>
        <w:t xml:space="preserve"> results from the participants evaluation.</w:t>
      </w:r>
    </w:p>
    <w:p w14:paraId="0D059035" w14:textId="77777777" w:rsidR="00675042" w:rsidRPr="00174457" w:rsidRDefault="00036552" w:rsidP="0000421E">
      <w:pPr>
        <w:pStyle w:val="ListParagraph"/>
        <w:numPr>
          <w:ilvl w:val="0"/>
          <w:numId w:val="6"/>
        </w:numPr>
        <w:tabs>
          <w:tab w:val="left" w:pos="860"/>
          <w:tab w:val="left" w:pos="861"/>
        </w:tabs>
        <w:ind w:right="925"/>
        <w:rPr>
          <w:rFonts w:asciiTheme="majorHAnsi" w:hAnsiTheme="majorHAnsi"/>
        </w:rPr>
      </w:pPr>
      <w:r w:rsidRPr="00174457">
        <w:rPr>
          <w:rFonts w:asciiTheme="majorHAnsi" w:hAnsiTheme="majorHAnsi"/>
        </w:rPr>
        <w:t xml:space="preserve">Within one </w:t>
      </w:r>
      <w:r w:rsidR="00721B90" w:rsidRPr="00174457">
        <w:rPr>
          <w:rFonts w:asciiTheme="majorHAnsi" w:hAnsiTheme="majorHAnsi"/>
        </w:rPr>
        <w:t xml:space="preserve">week of the completion of the meeting, prepare and submit a post-workshop report summarizing the workshop objectives, </w:t>
      </w:r>
      <w:r w:rsidR="00726D86">
        <w:rPr>
          <w:rFonts w:asciiTheme="majorHAnsi" w:hAnsiTheme="majorHAnsi"/>
        </w:rPr>
        <w:t>activities</w:t>
      </w:r>
      <w:r w:rsidR="00721B90" w:rsidRPr="00174457">
        <w:rPr>
          <w:rFonts w:asciiTheme="majorHAnsi" w:hAnsiTheme="majorHAnsi"/>
        </w:rPr>
        <w:t xml:space="preserve"> and participant feedback.</w:t>
      </w:r>
    </w:p>
    <w:p w14:paraId="2979F27C" w14:textId="77777777" w:rsidR="00036552" w:rsidRPr="00174457" w:rsidRDefault="00036552" w:rsidP="00036552">
      <w:pPr>
        <w:pStyle w:val="ListParagraph"/>
        <w:tabs>
          <w:tab w:val="left" w:pos="860"/>
          <w:tab w:val="left" w:pos="861"/>
        </w:tabs>
        <w:ind w:left="990" w:right="925" w:firstLine="0"/>
        <w:rPr>
          <w:rFonts w:asciiTheme="majorHAnsi" w:hAnsiTheme="majorHAnsi"/>
        </w:rPr>
      </w:pPr>
    </w:p>
    <w:p w14:paraId="46583F7C" w14:textId="77777777" w:rsidR="00675042" w:rsidRPr="00174457" w:rsidRDefault="00CE6E62">
      <w:pPr>
        <w:pStyle w:val="Heading2"/>
        <w:numPr>
          <w:ilvl w:val="0"/>
          <w:numId w:val="7"/>
        </w:numPr>
        <w:tabs>
          <w:tab w:val="left" w:pos="501"/>
        </w:tabs>
        <w:spacing w:line="268" w:lineRule="exact"/>
        <w:ind w:hanging="360"/>
        <w:rPr>
          <w:rFonts w:asciiTheme="majorHAnsi" w:hAnsiTheme="majorHAnsi"/>
          <w:sz w:val="22"/>
          <w:szCs w:val="22"/>
        </w:rPr>
      </w:pPr>
      <w:r w:rsidRPr="00174457">
        <w:rPr>
          <w:rFonts w:asciiTheme="majorHAnsi" w:hAnsiTheme="majorHAnsi"/>
          <w:sz w:val="22"/>
          <w:szCs w:val="22"/>
        </w:rPr>
        <w:t>Work</w:t>
      </w:r>
      <w:r w:rsidRPr="00174457">
        <w:rPr>
          <w:rFonts w:asciiTheme="majorHAnsi" w:hAnsiTheme="majorHAnsi"/>
          <w:spacing w:val="-1"/>
          <w:sz w:val="22"/>
          <w:szCs w:val="22"/>
        </w:rPr>
        <w:t xml:space="preserve"> </w:t>
      </w:r>
      <w:r w:rsidRPr="00174457">
        <w:rPr>
          <w:rFonts w:asciiTheme="majorHAnsi" w:hAnsiTheme="majorHAnsi"/>
          <w:sz w:val="22"/>
          <w:szCs w:val="22"/>
        </w:rPr>
        <w:t>relationships:</w:t>
      </w:r>
    </w:p>
    <w:p w14:paraId="428859FA" w14:textId="4DB32186" w:rsidR="00675042" w:rsidRPr="00174457" w:rsidRDefault="00CE6E62">
      <w:pPr>
        <w:pStyle w:val="BodyText"/>
        <w:spacing w:before="5" w:line="225" w:lineRule="auto"/>
        <w:ind w:left="140" w:right="531"/>
        <w:rPr>
          <w:rFonts w:asciiTheme="majorHAnsi" w:hAnsiTheme="majorHAnsi"/>
          <w:sz w:val="22"/>
          <w:szCs w:val="22"/>
        </w:rPr>
      </w:pPr>
      <w:r w:rsidRPr="00174457">
        <w:rPr>
          <w:rFonts w:asciiTheme="majorHAnsi" w:hAnsiTheme="majorHAnsi"/>
          <w:sz w:val="22"/>
          <w:szCs w:val="22"/>
        </w:rPr>
        <w:t xml:space="preserve">The consultant will work under the technical guidance and supervision of the </w:t>
      </w:r>
      <w:r w:rsidR="0087776D" w:rsidRPr="00174457">
        <w:rPr>
          <w:rFonts w:asciiTheme="majorHAnsi" w:hAnsiTheme="majorHAnsi"/>
          <w:sz w:val="22"/>
          <w:szCs w:val="22"/>
        </w:rPr>
        <w:t xml:space="preserve">Regional Advisor for Health and the </w:t>
      </w:r>
      <w:r w:rsidR="00042AA8">
        <w:rPr>
          <w:rFonts w:asciiTheme="majorHAnsi" w:hAnsiTheme="majorHAnsi"/>
          <w:sz w:val="22"/>
          <w:szCs w:val="22"/>
        </w:rPr>
        <w:t>HSS team</w:t>
      </w:r>
      <w:r w:rsidRPr="00174457">
        <w:rPr>
          <w:rFonts w:asciiTheme="majorHAnsi" w:hAnsiTheme="majorHAnsi"/>
          <w:sz w:val="22"/>
          <w:szCs w:val="22"/>
        </w:rPr>
        <w:t>, and collaboratively with RO Health Section team</w:t>
      </w:r>
      <w:r w:rsidR="00DC5299" w:rsidRPr="00174457">
        <w:rPr>
          <w:rFonts w:asciiTheme="majorHAnsi" w:hAnsiTheme="majorHAnsi"/>
          <w:sz w:val="22"/>
          <w:szCs w:val="22"/>
        </w:rPr>
        <w:t xml:space="preserve"> </w:t>
      </w:r>
      <w:r w:rsidR="00042AA8">
        <w:rPr>
          <w:rFonts w:asciiTheme="majorHAnsi" w:hAnsiTheme="majorHAnsi"/>
          <w:sz w:val="22"/>
          <w:szCs w:val="22"/>
        </w:rPr>
        <w:t xml:space="preserve">members </w:t>
      </w:r>
      <w:r w:rsidRPr="00174457">
        <w:rPr>
          <w:rFonts w:asciiTheme="majorHAnsi" w:hAnsiTheme="majorHAnsi"/>
          <w:sz w:val="22"/>
          <w:szCs w:val="22"/>
        </w:rPr>
        <w:t xml:space="preserve">and other relevant sections (Nutrition, </w:t>
      </w:r>
      <w:r w:rsidR="00147190">
        <w:rPr>
          <w:rFonts w:asciiTheme="majorHAnsi" w:hAnsiTheme="majorHAnsi"/>
          <w:sz w:val="22"/>
          <w:szCs w:val="22"/>
        </w:rPr>
        <w:t xml:space="preserve">Technology for </w:t>
      </w:r>
      <w:proofErr w:type="gramStart"/>
      <w:r w:rsidR="00147190">
        <w:rPr>
          <w:rFonts w:asciiTheme="majorHAnsi" w:hAnsiTheme="majorHAnsi"/>
          <w:sz w:val="22"/>
          <w:szCs w:val="22"/>
        </w:rPr>
        <w:t xml:space="preserve">Development </w:t>
      </w:r>
      <w:r w:rsidRPr="00174457">
        <w:rPr>
          <w:rFonts w:asciiTheme="majorHAnsi" w:hAnsiTheme="majorHAnsi"/>
          <w:sz w:val="22"/>
          <w:szCs w:val="22"/>
        </w:rPr>
        <w:t>,</w:t>
      </w:r>
      <w:proofErr w:type="gramEnd"/>
      <w:r w:rsidRPr="00174457">
        <w:rPr>
          <w:rFonts w:asciiTheme="majorHAnsi" w:hAnsiTheme="majorHAnsi"/>
          <w:sz w:val="22"/>
          <w:szCs w:val="22"/>
        </w:rPr>
        <w:t xml:space="preserve"> </w:t>
      </w:r>
      <w:r w:rsidR="0087776D" w:rsidRPr="00174457">
        <w:rPr>
          <w:rFonts w:asciiTheme="majorHAnsi" w:hAnsiTheme="majorHAnsi"/>
          <w:sz w:val="22"/>
          <w:szCs w:val="22"/>
        </w:rPr>
        <w:t>Supply</w:t>
      </w:r>
      <w:r w:rsidRPr="00174457">
        <w:rPr>
          <w:rFonts w:asciiTheme="majorHAnsi" w:hAnsiTheme="majorHAnsi"/>
          <w:sz w:val="22"/>
          <w:szCs w:val="22"/>
        </w:rPr>
        <w:t xml:space="preserve">). The consultant </w:t>
      </w:r>
      <w:r w:rsidR="0050209B" w:rsidRPr="00174457">
        <w:rPr>
          <w:rFonts w:asciiTheme="majorHAnsi" w:hAnsiTheme="majorHAnsi"/>
          <w:sz w:val="22"/>
          <w:szCs w:val="22"/>
        </w:rPr>
        <w:t>may</w:t>
      </w:r>
      <w:r w:rsidRPr="00174457">
        <w:rPr>
          <w:rFonts w:asciiTheme="majorHAnsi" w:hAnsiTheme="majorHAnsi"/>
          <w:sz w:val="22"/>
          <w:szCs w:val="22"/>
        </w:rPr>
        <w:t xml:space="preserve"> need to interact with </w:t>
      </w:r>
      <w:r w:rsidR="0050209B" w:rsidRPr="00174457">
        <w:rPr>
          <w:rFonts w:asciiTheme="majorHAnsi" w:hAnsiTheme="majorHAnsi"/>
          <w:sz w:val="22"/>
          <w:szCs w:val="22"/>
        </w:rPr>
        <w:t xml:space="preserve">HSS participants </w:t>
      </w:r>
      <w:r w:rsidR="00721B90" w:rsidRPr="00174457">
        <w:rPr>
          <w:rFonts w:asciiTheme="majorHAnsi" w:hAnsiTheme="majorHAnsi"/>
          <w:sz w:val="22"/>
          <w:szCs w:val="22"/>
        </w:rPr>
        <w:t>in advance</w:t>
      </w:r>
      <w:r w:rsidR="00F178E6" w:rsidRPr="00174457">
        <w:rPr>
          <w:rFonts w:asciiTheme="majorHAnsi" w:hAnsiTheme="majorHAnsi"/>
          <w:sz w:val="22"/>
          <w:szCs w:val="22"/>
        </w:rPr>
        <w:t xml:space="preserve"> of and during the workshop, </w:t>
      </w:r>
      <w:r w:rsidR="00721B90" w:rsidRPr="00174457">
        <w:rPr>
          <w:rFonts w:asciiTheme="majorHAnsi" w:hAnsiTheme="majorHAnsi"/>
          <w:sz w:val="22"/>
          <w:szCs w:val="22"/>
        </w:rPr>
        <w:t>assist</w:t>
      </w:r>
      <w:r w:rsidR="00F178E6" w:rsidRPr="00174457">
        <w:rPr>
          <w:rFonts w:asciiTheme="majorHAnsi" w:hAnsiTheme="majorHAnsi"/>
          <w:sz w:val="22"/>
          <w:szCs w:val="22"/>
        </w:rPr>
        <w:t>ing</w:t>
      </w:r>
      <w:r w:rsidR="00721B90" w:rsidRPr="00174457">
        <w:rPr>
          <w:rFonts w:asciiTheme="majorHAnsi" w:hAnsiTheme="majorHAnsi"/>
          <w:sz w:val="22"/>
          <w:szCs w:val="22"/>
        </w:rPr>
        <w:t xml:space="preserve"> with logics, </w:t>
      </w:r>
      <w:r w:rsidR="00F178E6" w:rsidRPr="00174457">
        <w:rPr>
          <w:rFonts w:asciiTheme="majorHAnsi" w:hAnsiTheme="majorHAnsi"/>
          <w:sz w:val="22"/>
          <w:szCs w:val="22"/>
        </w:rPr>
        <w:t>access to the web platform and other workshop related questions and issues</w:t>
      </w:r>
      <w:r w:rsidRPr="00174457">
        <w:rPr>
          <w:rFonts w:asciiTheme="majorHAnsi" w:hAnsiTheme="majorHAnsi"/>
          <w:sz w:val="22"/>
          <w:szCs w:val="22"/>
        </w:rPr>
        <w:t>.</w:t>
      </w:r>
    </w:p>
    <w:p w14:paraId="03F0B52C" w14:textId="77777777" w:rsidR="00675042" w:rsidRPr="00174457" w:rsidRDefault="00675042">
      <w:pPr>
        <w:pStyle w:val="BodyText"/>
        <w:spacing w:before="8"/>
        <w:rPr>
          <w:rFonts w:asciiTheme="majorHAnsi" w:hAnsiTheme="majorHAnsi"/>
          <w:sz w:val="22"/>
          <w:szCs w:val="22"/>
        </w:rPr>
      </w:pPr>
    </w:p>
    <w:p w14:paraId="44631B4C" w14:textId="77777777" w:rsidR="00675042" w:rsidRPr="00174457" w:rsidRDefault="00CE6E62">
      <w:pPr>
        <w:pStyle w:val="Heading2"/>
        <w:numPr>
          <w:ilvl w:val="0"/>
          <w:numId w:val="7"/>
        </w:numPr>
        <w:tabs>
          <w:tab w:val="left" w:pos="501"/>
        </w:tabs>
        <w:ind w:hanging="360"/>
        <w:rPr>
          <w:rFonts w:asciiTheme="majorHAnsi" w:hAnsiTheme="majorHAnsi"/>
          <w:sz w:val="22"/>
          <w:szCs w:val="22"/>
        </w:rPr>
      </w:pPr>
      <w:r w:rsidRPr="00174457">
        <w:rPr>
          <w:rFonts w:asciiTheme="majorHAnsi" w:hAnsiTheme="majorHAnsi"/>
          <w:sz w:val="22"/>
          <w:szCs w:val="22"/>
        </w:rPr>
        <w:t>Outputs/Deliverables:</w:t>
      </w:r>
    </w:p>
    <w:p w14:paraId="291B02EF" w14:textId="77777777" w:rsidR="00675042" w:rsidRPr="00174457" w:rsidRDefault="00675042">
      <w:pPr>
        <w:pStyle w:val="BodyText"/>
        <w:spacing w:before="7" w:after="1"/>
        <w:rPr>
          <w:rFonts w:asciiTheme="majorHAnsi" w:hAnsiTheme="majorHAnsi"/>
          <w:b/>
          <w:i/>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3780"/>
        <w:gridCol w:w="1135"/>
        <w:gridCol w:w="992"/>
        <w:gridCol w:w="1435"/>
      </w:tblGrid>
      <w:tr w:rsidR="00675042" w:rsidRPr="00174457" w14:paraId="36085BDC" w14:textId="77777777" w:rsidTr="00BB773F">
        <w:trPr>
          <w:trHeight w:val="520"/>
        </w:trPr>
        <w:tc>
          <w:tcPr>
            <w:tcW w:w="2095" w:type="dxa"/>
            <w:shd w:val="clear" w:color="auto" w:fill="ADAAAA"/>
          </w:tcPr>
          <w:p w14:paraId="0C4C59E1" w14:textId="77777777" w:rsidR="00675042" w:rsidRPr="00174457" w:rsidRDefault="00CE6E62">
            <w:pPr>
              <w:pStyle w:val="TableParagraph"/>
              <w:spacing w:before="22"/>
              <w:rPr>
                <w:rFonts w:asciiTheme="majorHAnsi" w:hAnsiTheme="majorHAnsi"/>
                <w:b/>
              </w:rPr>
            </w:pPr>
            <w:r w:rsidRPr="00174457">
              <w:rPr>
                <w:rFonts w:asciiTheme="majorHAnsi" w:hAnsiTheme="majorHAnsi"/>
                <w:b/>
              </w:rPr>
              <w:t>Tasks</w:t>
            </w:r>
          </w:p>
        </w:tc>
        <w:tc>
          <w:tcPr>
            <w:tcW w:w="3780" w:type="dxa"/>
            <w:shd w:val="clear" w:color="auto" w:fill="ADAAAA"/>
          </w:tcPr>
          <w:p w14:paraId="6820B20D" w14:textId="77777777" w:rsidR="00675042" w:rsidRPr="00174457" w:rsidRDefault="00CE6E62">
            <w:pPr>
              <w:pStyle w:val="TableParagraph"/>
              <w:spacing w:before="22"/>
              <w:rPr>
                <w:rFonts w:asciiTheme="majorHAnsi" w:hAnsiTheme="majorHAnsi"/>
                <w:b/>
              </w:rPr>
            </w:pPr>
            <w:r w:rsidRPr="00174457">
              <w:rPr>
                <w:rFonts w:asciiTheme="majorHAnsi" w:hAnsiTheme="majorHAnsi"/>
                <w:b/>
              </w:rPr>
              <w:t>Deliverables</w:t>
            </w:r>
          </w:p>
        </w:tc>
        <w:tc>
          <w:tcPr>
            <w:tcW w:w="1135" w:type="dxa"/>
            <w:shd w:val="clear" w:color="auto" w:fill="ADAAAA"/>
          </w:tcPr>
          <w:p w14:paraId="495B8818" w14:textId="77777777" w:rsidR="00675042" w:rsidRPr="00174457" w:rsidRDefault="00CE6E62">
            <w:pPr>
              <w:pStyle w:val="TableParagraph"/>
              <w:spacing w:line="260" w:lineRule="exact"/>
              <w:rPr>
                <w:rFonts w:asciiTheme="majorHAnsi" w:hAnsiTheme="majorHAnsi"/>
                <w:b/>
              </w:rPr>
            </w:pPr>
            <w:r w:rsidRPr="00174457">
              <w:rPr>
                <w:rFonts w:asciiTheme="majorHAnsi" w:hAnsiTheme="majorHAnsi"/>
                <w:b/>
              </w:rPr>
              <w:t># working days</w:t>
            </w:r>
          </w:p>
        </w:tc>
        <w:tc>
          <w:tcPr>
            <w:tcW w:w="992" w:type="dxa"/>
            <w:shd w:val="clear" w:color="auto" w:fill="ADAAAA"/>
          </w:tcPr>
          <w:p w14:paraId="5780E5B9" w14:textId="77777777" w:rsidR="00675042" w:rsidRPr="00174457" w:rsidRDefault="00CE6E62">
            <w:pPr>
              <w:pStyle w:val="TableParagraph"/>
              <w:spacing w:line="260" w:lineRule="exact"/>
              <w:ind w:left="105" w:right="146"/>
              <w:rPr>
                <w:rFonts w:asciiTheme="majorHAnsi" w:hAnsiTheme="majorHAnsi"/>
                <w:b/>
              </w:rPr>
            </w:pPr>
            <w:r w:rsidRPr="00174457">
              <w:rPr>
                <w:rFonts w:asciiTheme="majorHAnsi" w:hAnsiTheme="majorHAnsi"/>
                <w:b/>
              </w:rPr>
              <w:t>% of contract</w:t>
            </w:r>
          </w:p>
        </w:tc>
        <w:tc>
          <w:tcPr>
            <w:tcW w:w="1435" w:type="dxa"/>
            <w:shd w:val="clear" w:color="auto" w:fill="ADAAAA"/>
          </w:tcPr>
          <w:p w14:paraId="06F9BE5B" w14:textId="77777777" w:rsidR="00675042" w:rsidRPr="00174457" w:rsidRDefault="00CE6E62">
            <w:pPr>
              <w:pStyle w:val="TableParagraph"/>
              <w:spacing w:line="260" w:lineRule="exact"/>
              <w:ind w:right="96"/>
              <w:rPr>
                <w:rFonts w:asciiTheme="majorHAnsi" w:hAnsiTheme="majorHAnsi"/>
                <w:b/>
              </w:rPr>
            </w:pPr>
            <w:r w:rsidRPr="00174457">
              <w:rPr>
                <w:rFonts w:asciiTheme="majorHAnsi" w:hAnsiTheme="majorHAnsi"/>
                <w:b/>
                <w:w w:val="95"/>
              </w:rPr>
              <w:t xml:space="preserve">Payment </w:t>
            </w:r>
            <w:r w:rsidRPr="00174457">
              <w:rPr>
                <w:rFonts w:asciiTheme="majorHAnsi" w:hAnsiTheme="majorHAnsi"/>
                <w:b/>
              </w:rPr>
              <w:t>schedule</w:t>
            </w:r>
          </w:p>
        </w:tc>
      </w:tr>
      <w:tr w:rsidR="00675042" w:rsidRPr="00174457" w14:paraId="334F5A08" w14:textId="77777777" w:rsidTr="00BB773F">
        <w:trPr>
          <w:trHeight w:val="1560"/>
        </w:trPr>
        <w:tc>
          <w:tcPr>
            <w:tcW w:w="2095" w:type="dxa"/>
          </w:tcPr>
          <w:p w14:paraId="79B8E69A" w14:textId="7BB6BAC9" w:rsidR="00675042" w:rsidRPr="00174457" w:rsidRDefault="00CE6E62">
            <w:pPr>
              <w:pStyle w:val="TableParagraph"/>
              <w:spacing w:before="22" w:line="271" w:lineRule="auto"/>
              <w:ind w:right="98"/>
              <w:jc w:val="both"/>
              <w:rPr>
                <w:rFonts w:asciiTheme="majorHAnsi" w:hAnsiTheme="majorHAnsi"/>
              </w:rPr>
            </w:pPr>
            <w:r w:rsidRPr="00174457">
              <w:rPr>
                <w:rFonts w:asciiTheme="majorHAnsi" w:hAnsiTheme="majorHAnsi"/>
              </w:rPr>
              <w:t xml:space="preserve">1) </w:t>
            </w:r>
            <w:r w:rsidR="00CD5426">
              <w:rPr>
                <w:rFonts w:asciiTheme="majorHAnsi" w:hAnsiTheme="majorHAnsi"/>
              </w:rPr>
              <w:t>Inception</w:t>
            </w:r>
            <w:r w:rsidR="00F57C8B">
              <w:rPr>
                <w:rFonts w:asciiTheme="majorHAnsi" w:hAnsiTheme="majorHAnsi"/>
              </w:rPr>
              <w:t>,</w:t>
            </w:r>
            <w:r w:rsidR="00CD5426">
              <w:rPr>
                <w:rFonts w:asciiTheme="majorHAnsi" w:hAnsiTheme="majorHAnsi"/>
              </w:rPr>
              <w:t xml:space="preserve"> </w:t>
            </w:r>
            <w:r w:rsidR="00BB773F">
              <w:rPr>
                <w:rFonts w:asciiTheme="majorHAnsi" w:hAnsiTheme="majorHAnsi"/>
              </w:rPr>
              <w:t>Planning and preparation phase</w:t>
            </w:r>
          </w:p>
        </w:tc>
        <w:tc>
          <w:tcPr>
            <w:tcW w:w="3780" w:type="dxa"/>
          </w:tcPr>
          <w:p w14:paraId="57B75E09" w14:textId="64A55B79" w:rsidR="006A3264" w:rsidRDefault="00CD5426">
            <w:pPr>
              <w:pStyle w:val="TableParagraph"/>
              <w:numPr>
                <w:ilvl w:val="0"/>
                <w:numId w:val="4"/>
              </w:numPr>
              <w:tabs>
                <w:tab w:val="left" w:pos="314"/>
              </w:tabs>
              <w:spacing w:before="22" w:line="271" w:lineRule="auto"/>
              <w:ind w:right="349" w:firstLine="0"/>
              <w:rPr>
                <w:rFonts w:asciiTheme="majorHAnsi" w:hAnsiTheme="majorHAnsi"/>
              </w:rPr>
            </w:pPr>
            <w:r>
              <w:rPr>
                <w:rFonts w:asciiTheme="majorHAnsi" w:hAnsiTheme="majorHAnsi"/>
              </w:rPr>
              <w:t>Inception meeting in Nairobi</w:t>
            </w:r>
            <w:r w:rsidR="00DD18E5">
              <w:rPr>
                <w:rFonts w:asciiTheme="majorHAnsi" w:hAnsiTheme="majorHAnsi"/>
              </w:rPr>
              <w:t xml:space="preserve"> </w:t>
            </w:r>
            <w:r w:rsidR="00CF1093">
              <w:rPr>
                <w:rFonts w:asciiTheme="majorHAnsi" w:hAnsiTheme="majorHAnsi"/>
              </w:rPr>
              <w:t xml:space="preserve">before end of July </w:t>
            </w:r>
          </w:p>
          <w:p w14:paraId="065753DF" w14:textId="76D7D9C4" w:rsidR="00CD5426" w:rsidRDefault="00CD5426">
            <w:pPr>
              <w:pStyle w:val="TableParagraph"/>
              <w:numPr>
                <w:ilvl w:val="0"/>
                <w:numId w:val="4"/>
              </w:numPr>
              <w:tabs>
                <w:tab w:val="left" w:pos="314"/>
              </w:tabs>
              <w:spacing w:before="22" w:line="271" w:lineRule="auto"/>
              <w:ind w:right="349" w:firstLine="0"/>
              <w:rPr>
                <w:rFonts w:asciiTheme="majorHAnsi" w:hAnsiTheme="majorHAnsi"/>
              </w:rPr>
            </w:pPr>
            <w:r>
              <w:rPr>
                <w:rFonts w:asciiTheme="majorHAnsi" w:hAnsiTheme="majorHAnsi"/>
              </w:rPr>
              <w:t xml:space="preserve">Feedback on existing </w:t>
            </w:r>
            <w:r w:rsidR="00DD18E5">
              <w:rPr>
                <w:rFonts w:asciiTheme="majorHAnsi" w:hAnsiTheme="majorHAnsi"/>
              </w:rPr>
              <w:t xml:space="preserve">training </w:t>
            </w:r>
            <w:r>
              <w:rPr>
                <w:rFonts w:asciiTheme="majorHAnsi" w:hAnsiTheme="majorHAnsi"/>
              </w:rPr>
              <w:t>materials</w:t>
            </w:r>
            <w:r w:rsidR="00DD18E5">
              <w:rPr>
                <w:rFonts w:asciiTheme="majorHAnsi" w:hAnsiTheme="majorHAnsi"/>
              </w:rPr>
              <w:t>, and plan to incorporate new materials</w:t>
            </w:r>
          </w:p>
          <w:p w14:paraId="0DFF5411" w14:textId="4E293D06" w:rsidR="00CD5426" w:rsidRDefault="00CD5426">
            <w:pPr>
              <w:pStyle w:val="TableParagraph"/>
              <w:numPr>
                <w:ilvl w:val="0"/>
                <w:numId w:val="4"/>
              </w:numPr>
              <w:tabs>
                <w:tab w:val="left" w:pos="314"/>
              </w:tabs>
              <w:spacing w:before="22" w:line="271" w:lineRule="auto"/>
              <w:ind w:right="349" w:firstLine="0"/>
              <w:rPr>
                <w:rFonts w:asciiTheme="majorHAnsi" w:hAnsiTheme="majorHAnsi"/>
              </w:rPr>
            </w:pPr>
            <w:r>
              <w:rPr>
                <w:rFonts w:asciiTheme="majorHAnsi" w:hAnsiTheme="majorHAnsi"/>
              </w:rPr>
              <w:t>One</w:t>
            </w:r>
            <w:r w:rsidR="00DD18E5">
              <w:rPr>
                <w:rFonts w:asciiTheme="majorHAnsi" w:hAnsiTheme="majorHAnsi"/>
              </w:rPr>
              <w:t>-one one consultations to debrief on plans and gather</w:t>
            </w:r>
            <w:r w:rsidR="009F7D84">
              <w:rPr>
                <w:rFonts w:asciiTheme="majorHAnsi" w:hAnsiTheme="majorHAnsi"/>
              </w:rPr>
              <w:t xml:space="preserve"> existing</w:t>
            </w:r>
            <w:r w:rsidR="00DD18E5">
              <w:rPr>
                <w:rFonts w:asciiTheme="majorHAnsi" w:hAnsiTheme="majorHAnsi"/>
              </w:rPr>
              <w:t xml:space="preserve"> materials</w:t>
            </w:r>
            <w:r w:rsidR="009F7D84">
              <w:rPr>
                <w:rFonts w:asciiTheme="majorHAnsi" w:hAnsiTheme="majorHAnsi"/>
              </w:rPr>
              <w:t xml:space="preserve"> from ESARO team members</w:t>
            </w:r>
          </w:p>
          <w:p w14:paraId="4573A06D" w14:textId="141A8044" w:rsidR="00675042" w:rsidRDefault="00BB773F">
            <w:pPr>
              <w:pStyle w:val="TableParagraph"/>
              <w:numPr>
                <w:ilvl w:val="0"/>
                <w:numId w:val="4"/>
              </w:numPr>
              <w:tabs>
                <w:tab w:val="left" w:pos="314"/>
              </w:tabs>
              <w:spacing w:before="22" w:line="271" w:lineRule="auto"/>
              <w:ind w:right="349" w:firstLine="0"/>
              <w:rPr>
                <w:rFonts w:asciiTheme="majorHAnsi" w:hAnsiTheme="majorHAnsi"/>
              </w:rPr>
            </w:pPr>
            <w:r>
              <w:rPr>
                <w:rFonts w:asciiTheme="majorHAnsi" w:hAnsiTheme="majorHAnsi"/>
              </w:rPr>
              <w:t>Timeline/Gannt chart workshop prep. activities</w:t>
            </w:r>
          </w:p>
          <w:p w14:paraId="7FDE4073" w14:textId="77777777" w:rsidR="00BB773F" w:rsidRDefault="00BB773F">
            <w:pPr>
              <w:pStyle w:val="TableParagraph"/>
              <w:numPr>
                <w:ilvl w:val="0"/>
                <w:numId w:val="4"/>
              </w:numPr>
              <w:tabs>
                <w:tab w:val="left" w:pos="314"/>
              </w:tabs>
              <w:spacing w:before="22" w:line="271" w:lineRule="auto"/>
              <w:ind w:right="349" w:firstLine="0"/>
              <w:rPr>
                <w:rFonts w:asciiTheme="majorHAnsi" w:hAnsiTheme="majorHAnsi"/>
              </w:rPr>
            </w:pPr>
            <w:r>
              <w:rPr>
                <w:rFonts w:asciiTheme="majorHAnsi" w:hAnsiTheme="majorHAnsi"/>
              </w:rPr>
              <w:t xml:space="preserve">Agenda for the </w:t>
            </w:r>
            <w:proofErr w:type="gramStart"/>
            <w:r>
              <w:rPr>
                <w:rFonts w:asciiTheme="majorHAnsi" w:hAnsiTheme="majorHAnsi"/>
              </w:rPr>
              <w:t>1 week</w:t>
            </w:r>
            <w:proofErr w:type="gramEnd"/>
            <w:r>
              <w:rPr>
                <w:rFonts w:asciiTheme="majorHAnsi" w:hAnsiTheme="majorHAnsi"/>
              </w:rPr>
              <w:t xml:space="preserve"> August content development meeting </w:t>
            </w:r>
          </w:p>
          <w:p w14:paraId="0C5B673A" w14:textId="77777777" w:rsidR="00BB773F" w:rsidRPr="00174457" w:rsidRDefault="00BB773F">
            <w:pPr>
              <w:pStyle w:val="TableParagraph"/>
              <w:numPr>
                <w:ilvl w:val="0"/>
                <w:numId w:val="4"/>
              </w:numPr>
              <w:tabs>
                <w:tab w:val="left" w:pos="314"/>
              </w:tabs>
              <w:spacing w:before="22" w:line="271" w:lineRule="auto"/>
              <w:ind w:right="349" w:firstLine="0"/>
              <w:rPr>
                <w:rFonts w:asciiTheme="majorHAnsi" w:hAnsiTheme="majorHAnsi"/>
              </w:rPr>
            </w:pPr>
            <w:r>
              <w:rPr>
                <w:rFonts w:asciiTheme="majorHAnsi" w:hAnsiTheme="majorHAnsi"/>
              </w:rPr>
              <w:t>Develop standard template for workshop materials</w:t>
            </w:r>
          </w:p>
          <w:p w14:paraId="2993E1D5" w14:textId="77777777" w:rsidR="00675042" w:rsidRPr="00174457" w:rsidRDefault="00675042" w:rsidP="00BB773F">
            <w:pPr>
              <w:pStyle w:val="TableParagraph"/>
              <w:spacing w:line="260" w:lineRule="atLeast"/>
              <w:ind w:right="318"/>
              <w:rPr>
                <w:rFonts w:asciiTheme="majorHAnsi" w:hAnsiTheme="majorHAnsi"/>
              </w:rPr>
            </w:pPr>
          </w:p>
        </w:tc>
        <w:tc>
          <w:tcPr>
            <w:tcW w:w="1135" w:type="dxa"/>
          </w:tcPr>
          <w:p w14:paraId="294B5FFA" w14:textId="628DAE53" w:rsidR="00675042" w:rsidRPr="00174457" w:rsidRDefault="00716B83">
            <w:pPr>
              <w:pStyle w:val="TableParagraph"/>
              <w:spacing w:before="22"/>
              <w:rPr>
                <w:rFonts w:asciiTheme="majorHAnsi" w:hAnsiTheme="majorHAnsi"/>
              </w:rPr>
            </w:pPr>
            <w:r>
              <w:rPr>
                <w:rFonts w:asciiTheme="majorHAnsi" w:hAnsiTheme="majorHAnsi"/>
              </w:rPr>
              <w:t>7</w:t>
            </w:r>
            <w:r w:rsidR="00CE6E62" w:rsidRPr="00174457">
              <w:rPr>
                <w:rFonts w:asciiTheme="majorHAnsi" w:hAnsiTheme="majorHAnsi"/>
              </w:rPr>
              <w:t xml:space="preserve"> days</w:t>
            </w:r>
          </w:p>
        </w:tc>
        <w:tc>
          <w:tcPr>
            <w:tcW w:w="992" w:type="dxa"/>
          </w:tcPr>
          <w:p w14:paraId="4BADCB1E" w14:textId="3BE0B878" w:rsidR="00675042" w:rsidRPr="00174457" w:rsidRDefault="005159C0">
            <w:pPr>
              <w:pStyle w:val="TableParagraph"/>
              <w:spacing w:before="22"/>
              <w:ind w:left="105"/>
              <w:rPr>
                <w:rFonts w:asciiTheme="majorHAnsi" w:hAnsiTheme="majorHAnsi"/>
              </w:rPr>
            </w:pPr>
            <w:r>
              <w:rPr>
                <w:rFonts w:asciiTheme="majorHAnsi" w:hAnsiTheme="majorHAnsi"/>
              </w:rPr>
              <w:t>8</w:t>
            </w:r>
            <w:r w:rsidR="00CE6E62" w:rsidRPr="00174457">
              <w:rPr>
                <w:rFonts w:asciiTheme="majorHAnsi" w:hAnsiTheme="majorHAnsi"/>
              </w:rPr>
              <w:t>%</w:t>
            </w:r>
          </w:p>
        </w:tc>
        <w:tc>
          <w:tcPr>
            <w:tcW w:w="1435" w:type="dxa"/>
          </w:tcPr>
          <w:p w14:paraId="65561ACF" w14:textId="77777777" w:rsidR="00675042" w:rsidRPr="00174457" w:rsidRDefault="00FC53D8">
            <w:pPr>
              <w:pStyle w:val="TableParagraph"/>
              <w:tabs>
                <w:tab w:val="left" w:pos="688"/>
              </w:tabs>
              <w:spacing w:before="18" w:line="271" w:lineRule="auto"/>
              <w:ind w:right="96"/>
              <w:rPr>
                <w:rFonts w:asciiTheme="majorHAnsi" w:hAnsiTheme="majorHAnsi"/>
              </w:rPr>
            </w:pPr>
            <w:r>
              <w:rPr>
                <w:rFonts w:asciiTheme="majorHAnsi" w:hAnsiTheme="majorHAnsi"/>
              </w:rPr>
              <w:t>31</w:t>
            </w:r>
            <w:proofErr w:type="spellStart"/>
            <w:r>
              <w:rPr>
                <w:rFonts w:asciiTheme="majorHAnsi" w:hAnsiTheme="majorHAnsi"/>
                <w:position w:val="7"/>
              </w:rPr>
              <w:t>st</w:t>
            </w:r>
            <w:proofErr w:type="spellEnd"/>
            <w:r w:rsidR="00CE6E62" w:rsidRPr="00174457">
              <w:rPr>
                <w:rFonts w:asciiTheme="majorHAnsi" w:hAnsiTheme="majorHAnsi"/>
                <w:position w:val="7"/>
              </w:rPr>
              <w:tab/>
            </w:r>
            <w:r w:rsidR="00174457">
              <w:rPr>
                <w:rFonts w:asciiTheme="majorHAnsi" w:hAnsiTheme="majorHAnsi"/>
                <w:spacing w:val="-8"/>
              </w:rPr>
              <w:t>July</w:t>
            </w:r>
            <w:r w:rsidR="00CE6E62" w:rsidRPr="00174457">
              <w:rPr>
                <w:rFonts w:asciiTheme="majorHAnsi" w:hAnsiTheme="majorHAnsi"/>
                <w:spacing w:val="-8"/>
              </w:rPr>
              <w:t xml:space="preserve"> </w:t>
            </w:r>
            <w:r w:rsidR="00CE6E62" w:rsidRPr="00174457">
              <w:rPr>
                <w:rFonts w:asciiTheme="majorHAnsi" w:hAnsiTheme="majorHAnsi"/>
              </w:rPr>
              <w:t>2019</w:t>
            </w:r>
          </w:p>
        </w:tc>
      </w:tr>
      <w:tr w:rsidR="00675042" w:rsidRPr="00174457" w14:paraId="6D52E373" w14:textId="77777777" w:rsidTr="00BB773F">
        <w:trPr>
          <w:trHeight w:val="1559"/>
        </w:trPr>
        <w:tc>
          <w:tcPr>
            <w:tcW w:w="2095" w:type="dxa"/>
          </w:tcPr>
          <w:p w14:paraId="063DAECA" w14:textId="77777777" w:rsidR="00675042" w:rsidRPr="00174457" w:rsidRDefault="00BB773F">
            <w:pPr>
              <w:pStyle w:val="TableParagraph"/>
              <w:spacing w:before="22" w:line="271" w:lineRule="auto"/>
              <w:ind w:right="99"/>
              <w:jc w:val="both"/>
              <w:rPr>
                <w:rFonts w:asciiTheme="majorHAnsi" w:hAnsiTheme="majorHAnsi"/>
              </w:rPr>
            </w:pPr>
            <w:r>
              <w:rPr>
                <w:rFonts w:asciiTheme="majorHAnsi" w:hAnsiTheme="majorHAnsi"/>
              </w:rPr>
              <w:t>2) Workshop Content</w:t>
            </w:r>
            <w:r w:rsidR="001B596D">
              <w:rPr>
                <w:rFonts w:asciiTheme="majorHAnsi" w:hAnsiTheme="majorHAnsi"/>
              </w:rPr>
              <w:t xml:space="preserve"> Development</w:t>
            </w:r>
          </w:p>
        </w:tc>
        <w:tc>
          <w:tcPr>
            <w:tcW w:w="3780" w:type="dxa"/>
          </w:tcPr>
          <w:p w14:paraId="0767329C" w14:textId="0EA1FA1F" w:rsidR="00675042" w:rsidRDefault="00675042" w:rsidP="009F7D84">
            <w:pPr>
              <w:pStyle w:val="TableParagraph"/>
              <w:tabs>
                <w:tab w:val="left" w:pos="314"/>
              </w:tabs>
              <w:spacing w:line="217" w:lineRule="exact"/>
              <w:ind w:left="313"/>
              <w:rPr>
                <w:rFonts w:asciiTheme="majorHAnsi" w:hAnsiTheme="majorHAnsi"/>
              </w:rPr>
            </w:pPr>
          </w:p>
          <w:p w14:paraId="5A3803F1" w14:textId="0BE850DA" w:rsidR="00BB773F" w:rsidRDefault="00BB773F">
            <w:pPr>
              <w:pStyle w:val="TableParagraph"/>
              <w:numPr>
                <w:ilvl w:val="0"/>
                <w:numId w:val="3"/>
              </w:numPr>
              <w:tabs>
                <w:tab w:val="left" w:pos="314"/>
              </w:tabs>
              <w:spacing w:line="217" w:lineRule="exact"/>
              <w:ind w:left="313" w:hanging="206"/>
              <w:rPr>
                <w:rFonts w:asciiTheme="majorHAnsi" w:hAnsiTheme="majorHAnsi"/>
              </w:rPr>
            </w:pPr>
            <w:r>
              <w:rPr>
                <w:rFonts w:asciiTheme="majorHAnsi" w:hAnsiTheme="majorHAnsi"/>
              </w:rPr>
              <w:t xml:space="preserve">Organize and facilitate </w:t>
            </w:r>
            <w:r w:rsidR="009F7D84">
              <w:rPr>
                <w:rFonts w:asciiTheme="majorHAnsi" w:hAnsiTheme="majorHAnsi"/>
              </w:rPr>
              <w:t xml:space="preserve">a </w:t>
            </w:r>
            <w:proofErr w:type="gramStart"/>
            <w:r>
              <w:rPr>
                <w:rFonts w:asciiTheme="majorHAnsi" w:hAnsiTheme="majorHAnsi"/>
              </w:rPr>
              <w:t>1 week</w:t>
            </w:r>
            <w:proofErr w:type="gramEnd"/>
            <w:r>
              <w:rPr>
                <w:rFonts w:asciiTheme="majorHAnsi" w:hAnsiTheme="majorHAnsi"/>
              </w:rPr>
              <w:t xml:space="preserve"> content development meeting</w:t>
            </w:r>
            <w:r w:rsidR="00272485">
              <w:rPr>
                <w:rFonts w:asciiTheme="majorHAnsi" w:hAnsiTheme="majorHAnsi"/>
              </w:rPr>
              <w:t xml:space="preserve">, providing a detailed proposed outline of </w:t>
            </w:r>
            <w:r w:rsidR="00F47628">
              <w:rPr>
                <w:rFonts w:asciiTheme="majorHAnsi" w:hAnsiTheme="majorHAnsi"/>
              </w:rPr>
              <w:t xml:space="preserve">training and suggestions for content development, in alignment with existing content and with objectives of ESAR workshop </w:t>
            </w:r>
          </w:p>
          <w:p w14:paraId="04473C10" w14:textId="6A726C6C" w:rsidR="009F7D84" w:rsidRDefault="009F7D84" w:rsidP="00640412">
            <w:pPr>
              <w:pStyle w:val="TableParagraph"/>
              <w:tabs>
                <w:tab w:val="left" w:pos="314"/>
              </w:tabs>
              <w:spacing w:line="217" w:lineRule="exact"/>
              <w:ind w:left="313"/>
              <w:rPr>
                <w:rFonts w:asciiTheme="majorHAnsi" w:hAnsiTheme="majorHAnsi"/>
              </w:rPr>
            </w:pPr>
          </w:p>
          <w:p w14:paraId="40668A6B" w14:textId="77777777" w:rsidR="00640412" w:rsidRDefault="00640412" w:rsidP="009F7D84">
            <w:pPr>
              <w:pStyle w:val="TableParagraph"/>
              <w:numPr>
                <w:ilvl w:val="0"/>
                <w:numId w:val="3"/>
              </w:numPr>
              <w:tabs>
                <w:tab w:val="left" w:pos="314"/>
              </w:tabs>
              <w:spacing w:line="217" w:lineRule="exact"/>
              <w:ind w:left="313" w:hanging="206"/>
              <w:rPr>
                <w:rFonts w:asciiTheme="majorHAnsi" w:hAnsiTheme="majorHAnsi"/>
              </w:rPr>
            </w:pPr>
            <w:r>
              <w:rPr>
                <w:rFonts w:asciiTheme="majorHAnsi" w:hAnsiTheme="majorHAnsi"/>
              </w:rPr>
              <w:t>Gather further inputs from ESAR team</w:t>
            </w:r>
          </w:p>
          <w:p w14:paraId="38D8FAAC" w14:textId="77777777" w:rsidR="00640412" w:rsidRDefault="00640412" w:rsidP="00640412">
            <w:pPr>
              <w:pStyle w:val="ListParagraph"/>
              <w:rPr>
                <w:rFonts w:asciiTheme="majorHAnsi" w:hAnsiTheme="majorHAnsi"/>
              </w:rPr>
            </w:pPr>
          </w:p>
          <w:p w14:paraId="1F557225" w14:textId="399E0E02" w:rsidR="009F7D84" w:rsidRPr="00640412" w:rsidRDefault="009F7D84" w:rsidP="00640412">
            <w:pPr>
              <w:pStyle w:val="TableParagraph"/>
              <w:numPr>
                <w:ilvl w:val="0"/>
                <w:numId w:val="3"/>
              </w:numPr>
              <w:tabs>
                <w:tab w:val="left" w:pos="314"/>
              </w:tabs>
              <w:spacing w:line="217" w:lineRule="exact"/>
              <w:ind w:left="313" w:hanging="206"/>
              <w:rPr>
                <w:rFonts w:asciiTheme="majorHAnsi" w:hAnsiTheme="majorHAnsi"/>
              </w:rPr>
            </w:pPr>
            <w:r>
              <w:rPr>
                <w:rFonts w:asciiTheme="majorHAnsi" w:hAnsiTheme="majorHAnsi"/>
              </w:rPr>
              <w:t xml:space="preserve">Set up Course </w:t>
            </w:r>
            <w:proofErr w:type="spellStart"/>
            <w:r>
              <w:rPr>
                <w:rFonts w:asciiTheme="majorHAnsi" w:hAnsiTheme="majorHAnsi"/>
              </w:rPr>
              <w:t>Sharepoint</w:t>
            </w:r>
            <w:proofErr w:type="spellEnd"/>
            <w:r>
              <w:rPr>
                <w:rFonts w:asciiTheme="majorHAnsi" w:hAnsiTheme="majorHAnsi"/>
              </w:rPr>
              <w:t xml:space="preserve">/Web-based platform </w:t>
            </w:r>
          </w:p>
        </w:tc>
        <w:tc>
          <w:tcPr>
            <w:tcW w:w="1135" w:type="dxa"/>
          </w:tcPr>
          <w:p w14:paraId="2C08B009" w14:textId="03F701E7" w:rsidR="00675042" w:rsidRPr="00C8113E" w:rsidRDefault="00716B83">
            <w:pPr>
              <w:pStyle w:val="TableParagraph"/>
              <w:spacing w:before="22"/>
              <w:rPr>
                <w:rFonts w:asciiTheme="majorHAnsi" w:hAnsiTheme="majorHAnsi"/>
              </w:rPr>
            </w:pPr>
            <w:r>
              <w:rPr>
                <w:rFonts w:asciiTheme="majorHAnsi" w:hAnsiTheme="majorHAnsi"/>
              </w:rPr>
              <w:t>7</w:t>
            </w:r>
            <w:r w:rsidR="00CE6E62" w:rsidRPr="00C8113E">
              <w:rPr>
                <w:rFonts w:asciiTheme="majorHAnsi" w:hAnsiTheme="majorHAnsi"/>
              </w:rPr>
              <w:t xml:space="preserve"> days</w:t>
            </w:r>
          </w:p>
        </w:tc>
        <w:tc>
          <w:tcPr>
            <w:tcW w:w="992" w:type="dxa"/>
          </w:tcPr>
          <w:p w14:paraId="645624C1" w14:textId="2C331066" w:rsidR="00675042" w:rsidRPr="00C8113E" w:rsidRDefault="005159C0">
            <w:pPr>
              <w:pStyle w:val="TableParagraph"/>
              <w:spacing w:before="22"/>
              <w:ind w:left="105"/>
              <w:rPr>
                <w:rFonts w:asciiTheme="majorHAnsi" w:hAnsiTheme="majorHAnsi"/>
              </w:rPr>
            </w:pPr>
            <w:r>
              <w:rPr>
                <w:rFonts w:asciiTheme="majorHAnsi" w:hAnsiTheme="majorHAnsi"/>
              </w:rPr>
              <w:t>8</w:t>
            </w:r>
            <w:r w:rsidR="00CE6E62" w:rsidRPr="00C8113E">
              <w:rPr>
                <w:rFonts w:asciiTheme="majorHAnsi" w:hAnsiTheme="majorHAnsi"/>
              </w:rPr>
              <w:t>%</w:t>
            </w:r>
          </w:p>
        </w:tc>
        <w:tc>
          <w:tcPr>
            <w:tcW w:w="1435" w:type="dxa"/>
          </w:tcPr>
          <w:p w14:paraId="57CCF7FF" w14:textId="77777777" w:rsidR="00675042" w:rsidRPr="00174457" w:rsidRDefault="00CE6E62">
            <w:pPr>
              <w:pStyle w:val="TableParagraph"/>
              <w:tabs>
                <w:tab w:val="left" w:pos="719"/>
              </w:tabs>
              <w:spacing w:before="17" w:line="271" w:lineRule="auto"/>
              <w:ind w:right="96"/>
              <w:rPr>
                <w:rFonts w:asciiTheme="majorHAnsi" w:hAnsiTheme="majorHAnsi"/>
              </w:rPr>
            </w:pPr>
            <w:r w:rsidRPr="00174457">
              <w:rPr>
                <w:rFonts w:asciiTheme="majorHAnsi" w:hAnsiTheme="majorHAnsi"/>
              </w:rPr>
              <w:t>3</w:t>
            </w:r>
            <w:r w:rsidR="00FC53D8">
              <w:rPr>
                <w:rFonts w:asciiTheme="majorHAnsi" w:hAnsiTheme="majorHAnsi"/>
              </w:rPr>
              <w:t>0</w:t>
            </w:r>
            <w:proofErr w:type="spellStart"/>
            <w:r w:rsidR="00174457" w:rsidRPr="00174457">
              <w:rPr>
                <w:rFonts w:asciiTheme="majorHAnsi" w:hAnsiTheme="majorHAnsi"/>
                <w:position w:val="7"/>
                <w:vertAlign w:val="superscript"/>
              </w:rPr>
              <w:t>st</w:t>
            </w:r>
            <w:proofErr w:type="spellEnd"/>
            <w:r w:rsidR="00174457">
              <w:rPr>
                <w:rFonts w:asciiTheme="majorHAnsi" w:hAnsiTheme="majorHAnsi"/>
                <w:position w:val="7"/>
              </w:rPr>
              <w:t xml:space="preserve"> </w:t>
            </w:r>
            <w:r w:rsidR="00174457">
              <w:rPr>
                <w:rFonts w:asciiTheme="majorHAnsi" w:hAnsiTheme="majorHAnsi"/>
                <w:spacing w:val="-5"/>
              </w:rPr>
              <w:t>August</w:t>
            </w:r>
            <w:r w:rsidRPr="00174457">
              <w:rPr>
                <w:rFonts w:asciiTheme="majorHAnsi" w:hAnsiTheme="majorHAnsi"/>
                <w:spacing w:val="-5"/>
              </w:rPr>
              <w:t xml:space="preserve"> </w:t>
            </w:r>
            <w:r w:rsidRPr="00174457">
              <w:rPr>
                <w:rFonts w:asciiTheme="majorHAnsi" w:hAnsiTheme="majorHAnsi"/>
              </w:rPr>
              <w:t>2019</w:t>
            </w:r>
          </w:p>
        </w:tc>
      </w:tr>
      <w:tr w:rsidR="00675042" w:rsidRPr="00174457" w14:paraId="09EA31A0" w14:textId="77777777" w:rsidTr="00BB773F">
        <w:trPr>
          <w:trHeight w:val="2294"/>
        </w:trPr>
        <w:tc>
          <w:tcPr>
            <w:tcW w:w="2095" w:type="dxa"/>
          </w:tcPr>
          <w:p w14:paraId="1FECAF9C" w14:textId="77777777" w:rsidR="00675042" w:rsidRPr="00174457" w:rsidRDefault="001B596D" w:rsidP="00174457">
            <w:pPr>
              <w:pStyle w:val="TableParagraph"/>
              <w:numPr>
                <w:ilvl w:val="0"/>
                <w:numId w:val="2"/>
              </w:numPr>
              <w:tabs>
                <w:tab w:val="left" w:pos="336"/>
              </w:tabs>
              <w:spacing w:before="22" w:line="271" w:lineRule="auto"/>
              <w:ind w:right="98" w:firstLine="0"/>
              <w:jc w:val="both"/>
              <w:rPr>
                <w:rFonts w:asciiTheme="majorHAnsi" w:hAnsiTheme="majorHAnsi"/>
              </w:rPr>
            </w:pPr>
            <w:r>
              <w:rPr>
                <w:rFonts w:asciiTheme="majorHAnsi" w:hAnsiTheme="majorHAnsi"/>
              </w:rPr>
              <w:t>Consolidate</w:t>
            </w:r>
            <w:r w:rsidR="00BB773F">
              <w:rPr>
                <w:rFonts w:asciiTheme="majorHAnsi" w:hAnsiTheme="majorHAnsi"/>
              </w:rPr>
              <w:t xml:space="preserve"> Workshop Content</w:t>
            </w:r>
          </w:p>
        </w:tc>
        <w:tc>
          <w:tcPr>
            <w:tcW w:w="3780" w:type="dxa"/>
          </w:tcPr>
          <w:p w14:paraId="5619BED3" w14:textId="16366B29" w:rsidR="00675042" w:rsidRDefault="00640412" w:rsidP="00BB773F">
            <w:pPr>
              <w:pStyle w:val="TableParagraph"/>
              <w:numPr>
                <w:ilvl w:val="0"/>
                <w:numId w:val="14"/>
              </w:numPr>
              <w:spacing w:before="22" w:line="271" w:lineRule="auto"/>
              <w:ind w:right="812"/>
              <w:rPr>
                <w:rFonts w:asciiTheme="majorHAnsi" w:hAnsiTheme="majorHAnsi"/>
              </w:rPr>
            </w:pPr>
            <w:r>
              <w:rPr>
                <w:rFonts w:asciiTheme="majorHAnsi" w:hAnsiTheme="majorHAnsi"/>
              </w:rPr>
              <w:t>Provide overarching direction for, design editing and develop</w:t>
            </w:r>
            <w:r w:rsidR="00C046FE">
              <w:rPr>
                <w:rFonts w:asciiTheme="majorHAnsi" w:hAnsiTheme="majorHAnsi"/>
              </w:rPr>
              <w:t xml:space="preserve"> </w:t>
            </w:r>
            <w:r>
              <w:rPr>
                <w:rFonts w:asciiTheme="majorHAnsi" w:hAnsiTheme="majorHAnsi"/>
              </w:rPr>
              <w:t xml:space="preserve">a standardized and cohesive set of </w:t>
            </w:r>
            <w:r w:rsidR="002000D7">
              <w:rPr>
                <w:rFonts w:asciiTheme="majorHAnsi" w:hAnsiTheme="majorHAnsi"/>
              </w:rPr>
              <w:t xml:space="preserve">workshop </w:t>
            </w:r>
            <w:r w:rsidR="00BB773F">
              <w:rPr>
                <w:rFonts w:asciiTheme="majorHAnsi" w:hAnsiTheme="majorHAnsi"/>
              </w:rPr>
              <w:t xml:space="preserve">materials </w:t>
            </w:r>
          </w:p>
          <w:p w14:paraId="34BA859C" w14:textId="32BDE537" w:rsidR="002000D7" w:rsidRPr="00174457" w:rsidRDefault="00640412" w:rsidP="00BB773F">
            <w:pPr>
              <w:pStyle w:val="TableParagraph"/>
              <w:numPr>
                <w:ilvl w:val="0"/>
                <w:numId w:val="14"/>
              </w:numPr>
              <w:spacing w:before="22" w:line="271" w:lineRule="auto"/>
              <w:ind w:right="812"/>
              <w:rPr>
                <w:rFonts w:asciiTheme="majorHAnsi" w:hAnsiTheme="majorHAnsi"/>
              </w:rPr>
            </w:pPr>
            <w:r>
              <w:rPr>
                <w:rFonts w:asciiTheme="majorHAnsi" w:hAnsiTheme="majorHAnsi"/>
              </w:rPr>
              <w:t>Revise</w:t>
            </w:r>
            <w:r w:rsidR="002000D7">
              <w:rPr>
                <w:rFonts w:asciiTheme="majorHAnsi" w:hAnsiTheme="majorHAnsi"/>
              </w:rPr>
              <w:t xml:space="preserve"> workshop materials, incorporating feedback and suggested revisions</w:t>
            </w:r>
          </w:p>
        </w:tc>
        <w:tc>
          <w:tcPr>
            <w:tcW w:w="1135" w:type="dxa"/>
          </w:tcPr>
          <w:p w14:paraId="72A48D28" w14:textId="384CF262" w:rsidR="00675042" w:rsidRPr="00C8113E" w:rsidRDefault="008043DD">
            <w:pPr>
              <w:pStyle w:val="TableParagraph"/>
              <w:spacing w:before="22"/>
              <w:rPr>
                <w:rFonts w:asciiTheme="majorHAnsi" w:hAnsiTheme="majorHAnsi"/>
              </w:rPr>
            </w:pPr>
            <w:r w:rsidRPr="00C8113E">
              <w:rPr>
                <w:rFonts w:asciiTheme="majorHAnsi" w:hAnsiTheme="majorHAnsi"/>
              </w:rPr>
              <w:t>1</w:t>
            </w:r>
            <w:r w:rsidR="00716B83">
              <w:rPr>
                <w:rFonts w:asciiTheme="majorHAnsi" w:hAnsiTheme="majorHAnsi"/>
              </w:rPr>
              <w:t>4</w:t>
            </w:r>
            <w:r w:rsidR="00CE6E62" w:rsidRPr="00C8113E">
              <w:rPr>
                <w:rFonts w:asciiTheme="majorHAnsi" w:hAnsiTheme="majorHAnsi"/>
              </w:rPr>
              <w:t xml:space="preserve"> days</w:t>
            </w:r>
          </w:p>
        </w:tc>
        <w:tc>
          <w:tcPr>
            <w:tcW w:w="992" w:type="dxa"/>
          </w:tcPr>
          <w:p w14:paraId="2DC82F6B" w14:textId="5AAAE661" w:rsidR="00675042" w:rsidRPr="00C8113E" w:rsidRDefault="008171B8">
            <w:pPr>
              <w:pStyle w:val="TableParagraph"/>
              <w:spacing w:before="22"/>
              <w:ind w:left="105"/>
              <w:rPr>
                <w:rFonts w:asciiTheme="majorHAnsi" w:hAnsiTheme="majorHAnsi"/>
              </w:rPr>
            </w:pPr>
            <w:r w:rsidRPr="00C8113E">
              <w:rPr>
                <w:rFonts w:asciiTheme="majorHAnsi" w:hAnsiTheme="majorHAnsi"/>
              </w:rPr>
              <w:t>1</w:t>
            </w:r>
            <w:r w:rsidR="005159C0">
              <w:rPr>
                <w:rFonts w:asciiTheme="majorHAnsi" w:hAnsiTheme="majorHAnsi"/>
              </w:rPr>
              <w:t>7</w:t>
            </w:r>
            <w:r w:rsidR="00CE6E62" w:rsidRPr="00C8113E">
              <w:rPr>
                <w:rFonts w:asciiTheme="majorHAnsi" w:hAnsiTheme="majorHAnsi"/>
              </w:rPr>
              <w:t>%</w:t>
            </w:r>
          </w:p>
        </w:tc>
        <w:tc>
          <w:tcPr>
            <w:tcW w:w="1435" w:type="dxa"/>
          </w:tcPr>
          <w:p w14:paraId="73CFE752" w14:textId="77777777" w:rsidR="00675042" w:rsidRPr="00174457" w:rsidRDefault="00CE6E62">
            <w:pPr>
              <w:pStyle w:val="TableParagraph"/>
              <w:spacing w:before="17" w:line="271" w:lineRule="auto"/>
              <w:ind w:right="127"/>
              <w:rPr>
                <w:rFonts w:asciiTheme="majorHAnsi" w:hAnsiTheme="majorHAnsi"/>
              </w:rPr>
            </w:pPr>
            <w:r w:rsidRPr="00174457">
              <w:rPr>
                <w:rFonts w:asciiTheme="majorHAnsi" w:hAnsiTheme="majorHAnsi"/>
              </w:rPr>
              <w:t>3</w:t>
            </w:r>
            <w:r w:rsidR="00FC53D8">
              <w:rPr>
                <w:rFonts w:asciiTheme="majorHAnsi" w:hAnsiTheme="majorHAnsi"/>
              </w:rPr>
              <w:t>0</w:t>
            </w:r>
            <w:proofErr w:type="spellStart"/>
            <w:r w:rsidRPr="00174457">
              <w:rPr>
                <w:rFonts w:asciiTheme="majorHAnsi" w:hAnsiTheme="majorHAnsi"/>
                <w:position w:val="7"/>
              </w:rPr>
              <w:t>t</w:t>
            </w:r>
            <w:r w:rsidR="00FC53D8">
              <w:rPr>
                <w:rFonts w:asciiTheme="majorHAnsi" w:hAnsiTheme="majorHAnsi"/>
                <w:position w:val="7"/>
              </w:rPr>
              <w:t>h</w:t>
            </w:r>
            <w:proofErr w:type="spellEnd"/>
            <w:r w:rsidRPr="00174457">
              <w:rPr>
                <w:rFonts w:asciiTheme="majorHAnsi" w:hAnsiTheme="majorHAnsi"/>
                <w:position w:val="7"/>
              </w:rPr>
              <w:t xml:space="preserve"> </w:t>
            </w:r>
            <w:r w:rsidR="00174457">
              <w:rPr>
                <w:rFonts w:asciiTheme="majorHAnsi" w:hAnsiTheme="majorHAnsi"/>
              </w:rPr>
              <w:t>September</w:t>
            </w:r>
            <w:r w:rsidRPr="00174457">
              <w:rPr>
                <w:rFonts w:asciiTheme="majorHAnsi" w:hAnsiTheme="majorHAnsi"/>
              </w:rPr>
              <w:t xml:space="preserve"> 2019</w:t>
            </w:r>
          </w:p>
        </w:tc>
      </w:tr>
      <w:tr w:rsidR="00675042" w:rsidRPr="00174457" w14:paraId="019B5F5D" w14:textId="77777777" w:rsidTr="00BB773F">
        <w:trPr>
          <w:trHeight w:val="1559"/>
        </w:trPr>
        <w:tc>
          <w:tcPr>
            <w:tcW w:w="2095" w:type="dxa"/>
          </w:tcPr>
          <w:p w14:paraId="787E6BE9" w14:textId="77777777" w:rsidR="00675042" w:rsidRPr="00174457" w:rsidRDefault="00E07245" w:rsidP="00174457">
            <w:pPr>
              <w:pStyle w:val="TableParagraph"/>
              <w:spacing w:before="22" w:line="271" w:lineRule="auto"/>
              <w:ind w:right="98"/>
              <w:jc w:val="both"/>
              <w:rPr>
                <w:rFonts w:asciiTheme="majorHAnsi" w:hAnsiTheme="majorHAnsi"/>
              </w:rPr>
            </w:pPr>
            <w:r>
              <w:rPr>
                <w:rFonts w:asciiTheme="majorHAnsi" w:hAnsiTheme="majorHAnsi"/>
              </w:rPr>
              <w:t>4)</w:t>
            </w:r>
            <w:r w:rsidR="00BB773F">
              <w:rPr>
                <w:rFonts w:asciiTheme="majorHAnsi" w:hAnsiTheme="majorHAnsi"/>
              </w:rPr>
              <w:t>Final</w:t>
            </w:r>
            <w:r>
              <w:rPr>
                <w:rFonts w:asciiTheme="majorHAnsi" w:hAnsiTheme="majorHAnsi"/>
              </w:rPr>
              <w:t xml:space="preserve"> workshop</w:t>
            </w:r>
            <w:r w:rsidR="00BB773F">
              <w:rPr>
                <w:rFonts w:asciiTheme="majorHAnsi" w:hAnsiTheme="majorHAnsi"/>
              </w:rPr>
              <w:t xml:space="preserve"> </w:t>
            </w:r>
            <w:r>
              <w:rPr>
                <w:rFonts w:asciiTheme="majorHAnsi" w:hAnsiTheme="majorHAnsi"/>
              </w:rPr>
              <w:t>Preparations</w:t>
            </w:r>
          </w:p>
        </w:tc>
        <w:tc>
          <w:tcPr>
            <w:tcW w:w="3780" w:type="dxa"/>
          </w:tcPr>
          <w:p w14:paraId="24FED0F8" w14:textId="33B8D5FF" w:rsidR="00675042" w:rsidRDefault="00BB773F">
            <w:pPr>
              <w:pStyle w:val="TableParagraph"/>
              <w:spacing w:before="22" w:line="271" w:lineRule="auto"/>
              <w:ind w:right="80"/>
              <w:rPr>
                <w:rFonts w:asciiTheme="majorHAnsi" w:hAnsiTheme="majorHAnsi"/>
              </w:rPr>
            </w:pPr>
            <w:r>
              <w:rPr>
                <w:rFonts w:asciiTheme="majorHAnsi" w:hAnsiTheme="majorHAnsi"/>
              </w:rPr>
              <w:t>a</w:t>
            </w:r>
            <w:r w:rsidRPr="00640412">
              <w:rPr>
                <w:rFonts w:asciiTheme="majorHAnsi" w:hAnsiTheme="majorHAnsi"/>
              </w:rPr>
              <w:t xml:space="preserve">) </w:t>
            </w:r>
            <w:r w:rsidR="001B596D" w:rsidRPr="00640412">
              <w:rPr>
                <w:rFonts w:asciiTheme="majorHAnsi" w:hAnsiTheme="majorHAnsi"/>
              </w:rPr>
              <w:t>Organize Mo</w:t>
            </w:r>
            <w:r w:rsidR="00DD18E5" w:rsidRPr="00640412">
              <w:rPr>
                <w:rFonts w:asciiTheme="majorHAnsi" w:hAnsiTheme="majorHAnsi"/>
              </w:rPr>
              <w:t>ck/test-run through of workshop</w:t>
            </w:r>
          </w:p>
          <w:p w14:paraId="5EA36F5E" w14:textId="6E27C426" w:rsidR="001B596D" w:rsidRDefault="001B596D">
            <w:pPr>
              <w:pStyle w:val="TableParagraph"/>
              <w:spacing w:before="22" w:line="271" w:lineRule="auto"/>
              <w:ind w:right="80"/>
              <w:rPr>
                <w:rFonts w:asciiTheme="majorHAnsi" w:hAnsiTheme="majorHAnsi"/>
                <w:highlight w:val="cyan"/>
              </w:rPr>
            </w:pPr>
            <w:r>
              <w:rPr>
                <w:rFonts w:asciiTheme="majorHAnsi" w:hAnsiTheme="majorHAnsi"/>
              </w:rPr>
              <w:t>b) Finalize</w:t>
            </w:r>
            <w:r w:rsidR="003E2154">
              <w:rPr>
                <w:rFonts w:asciiTheme="majorHAnsi" w:hAnsiTheme="majorHAnsi"/>
              </w:rPr>
              <w:t>d</w:t>
            </w:r>
            <w:r>
              <w:rPr>
                <w:rFonts w:asciiTheme="majorHAnsi" w:hAnsiTheme="majorHAnsi"/>
              </w:rPr>
              <w:t xml:space="preserve"> Workshop Agenda</w:t>
            </w:r>
            <w:r w:rsidR="00640412">
              <w:rPr>
                <w:rFonts w:asciiTheme="majorHAnsi" w:hAnsiTheme="majorHAnsi"/>
              </w:rPr>
              <w:t xml:space="preserve"> and Materials</w:t>
            </w:r>
          </w:p>
          <w:p w14:paraId="3EF4489C" w14:textId="77777777" w:rsidR="00614053" w:rsidRPr="00174457" w:rsidRDefault="001B596D">
            <w:pPr>
              <w:pStyle w:val="TableParagraph"/>
              <w:spacing w:before="22" w:line="271" w:lineRule="auto"/>
              <w:ind w:right="80"/>
              <w:rPr>
                <w:rFonts w:asciiTheme="majorHAnsi" w:hAnsiTheme="majorHAnsi"/>
              </w:rPr>
            </w:pPr>
            <w:r>
              <w:rPr>
                <w:rFonts w:asciiTheme="majorHAnsi" w:hAnsiTheme="majorHAnsi"/>
              </w:rPr>
              <w:t>c</w:t>
            </w:r>
            <w:r w:rsidR="00614053">
              <w:rPr>
                <w:rFonts w:asciiTheme="majorHAnsi" w:hAnsiTheme="majorHAnsi"/>
              </w:rPr>
              <w:t xml:space="preserve">) </w:t>
            </w:r>
            <w:r w:rsidR="003E2154">
              <w:rPr>
                <w:rFonts w:asciiTheme="majorHAnsi" w:hAnsiTheme="majorHAnsi"/>
              </w:rPr>
              <w:t>C</w:t>
            </w:r>
            <w:r>
              <w:rPr>
                <w:rFonts w:asciiTheme="majorHAnsi" w:hAnsiTheme="majorHAnsi"/>
              </w:rPr>
              <w:t>ontent</w:t>
            </w:r>
            <w:r w:rsidR="003E2154">
              <w:rPr>
                <w:rFonts w:asciiTheme="majorHAnsi" w:hAnsiTheme="majorHAnsi"/>
              </w:rPr>
              <w:t xml:space="preserve"> posted</w:t>
            </w:r>
            <w:r>
              <w:rPr>
                <w:rFonts w:asciiTheme="majorHAnsi" w:hAnsiTheme="majorHAnsi"/>
              </w:rPr>
              <w:t xml:space="preserve"> on </w:t>
            </w:r>
            <w:proofErr w:type="spellStart"/>
            <w:r w:rsidR="003E2154">
              <w:rPr>
                <w:rFonts w:asciiTheme="majorHAnsi" w:hAnsiTheme="majorHAnsi"/>
              </w:rPr>
              <w:t>Sharepoint</w:t>
            </w:r>
            <w:proofErr w:type="spellEnd"/>
            <w:r w:rsidR="003E2154">
              <w:rPr>
                <w:rFonts w:asciiTheme="majorHAnsi" w:hAnsiTheme="majorHAnsi"/>
              </w:rPr>
              <w:t xml:space="preserve"> </w:t>
            </w:r>
            <w:r>
              <w:rPr>
                <w:rFonts w:asciiTheme="majorHAnsi" w:hAnsiTheme="majorHAnsi"/>
              </w:rPr>
              <w:t>platform</w:t>
            </w:r>
          </w:p>
        </w:tc>
        <w:tc>
          <w:tcPr>
            <w:tcW w:w="1135" w:type="dxa"/>
          </w:tcPr>
          <w:p w14:paraId="3C924BE2" w14:textId="77777777" w:rsidR="00675042" w:rsidRPr="00C8113E" w:rsidRDefault="00AF3D4E">
            <w:pPr>
              <w:pStyle w:val="TableParagraph"/>
              <w:spacing w:before="22"/>
              <w:rPr>
                <w:rFonts w:asciiTheme="majorHAnsi" w:hAnsiTheme="majorHAnsi"/>
              </w:rPr>
            </w:pPr>
            <w:r w:rsidRPr="00C8113E">
              <w:rPr>
                <w:rFonts w:asciiTheme="majorHAnsi" w:hAnsiTheme="majorHAnsi"/>
              </w:rPr>
              <w:t>23</w:t>
            </w:r>
            <w:r w:rsidR="00854786" w:rsidRPr="00C8113E">
              <w:rPr>
                <w:rFonts w:asciiTheme="majorHAnsi" w:hAnsiTheme="majorHAnsi"/>
              </w:rPr>
              <w:t xml:space="preserve"> </w:t>
            </w:r>
            <w:r w:rsidR="00CE6E62" w:rsidRPr="00C8113E">
              <w:rPr>
                <w:rFonts w:asciiTheme="majorHAnsi" w:hAnsiTheme="majorHAnsi"/>
              </w:rPr>
              <w:t>days</w:t>
            </w:r>
          </w:p>
        </w:tc>
        <w:tc>
          <w:tcPr>
            <w:tcW w:w="992" w:type="dxa"/>
          </w:tcPr>
          <w:p w14:paraId="5375F451" w14:textId="6B88E404" w:rsidR="00675042" w:rsidRPr="00C8113E" w:rsidRDefault="005159C0">
            <w:pPr>
              <w:pStyle w:val="TableParagraph"/>
              <w:spacing w:before="22"/>
              <w:ind w:left="105"/>
              <w:rPr>
                <w:rFonts w:asciiTheme="majorHAnsi" w:hAnsiTheme="majorHAnsi"/>
              </w:rPr>
            </w:pPr>
            <w:r>
              <w:rPr>
                <w:rFonts w:asciiTheme="majorHAnsi" w:hAnsiTheme="majorHAnsi"/>
              </w:rPr>
              <w:t>27</w:t>
            </w:r>
            <w:r w:rsidR="00CE6E62" w:rsidRPr="00C8113E">
              <w:rPr>
                <w:rFonts w:asciiTheme="majorHAnsi" w:hAnsiTheme="majorHAnsi"/>
              </w:rPr>
              <w:t>%</w:t>
            </w:r>
          </w:p>
        </w:tc>
        <w:tc>
          <w:tcPr>
            <w:tcW w:w="1435" w:type="dxa"/>
          </w:tcPr>
          <w:p w14:paraId="6F2AB1BF" w14:textId="77777777" w:rsidR="00174457" w:rsidRPr="00174457" w:rsidRDefault="00174457" w:rsidP="00174457">
            <w:pPr>
              <w:pStyle w:val="TableParagraph"/>
              <w:spacing w:before="17"/>
              <w:rPr>
                <w:rFonts w:asciiTheme="majorHAnsi" w:hAnsiTheme="majorHAnsi"/>
              </w:rPr>
            </w:pPr>
            <w:r w:rsidRPr="00174457">
              <w:rPr>
                <w:rFonts w:asciiTheme="majorHAnsi" w:hAnsiTheme="majorHAnsi"/>
                <w:position w:val="-6"/>
              </w:rPr>
              <w:t>31</w:t>
            </w:r>
            <w:proofErr w:type="spellStart"/>
            <w:r w:rsidRPr="00174457">
              <w:rPr>
                <w:rFonts w:asciiTheme="majorHAnsi" w:hAnsiTheme="majorHAnsi"/>
              </w:rPr>
              <w:t>st</w:t>
            </w:r>
            <w:proofErr w:type="spellEnd"/>
          </w:p>
          <w:p w14:paraId="53F1E2EC" w14:textId="77777777" w:rsidR="00675042" w:rsidRPr="00174457" w:rsidRDefault="00174457" w:rsidP="00174457">
            <w:pPr>
              <w:pStyle w:val="TableParagraph"/>
              <w:spacing w:before="17" w:line="271" w:lineRule="auto"/>
              <w:ind w:right="96"/>
              <w:rPr>
                <w:rFonts w:asciiTheme="majorHAnsi" w:hAnsiTheme="majorHAnsi"/>
              </w:rPr>
            </w:pPr>
            <w:r w:rsidRPr="00174457">
              <w:rPr>
                <w:rFonts w:asciiTheme="majorHAnsi" w:hAnsiTheme="majorHAnsi"/>
              </w:rPr>
              <w:t>October 2019</w:t>
            </w:r>
          </w:p>
        </w:tc>
      </w:tr>
      <w:tr w:rsidR="00BB773F" w:rsidRPr="00174457" w14:paraId="27C21CA5" w14:textId="77777777" w:rsidTr="00BB773F">
        <w:trPr>
          <w:trHeight w:val="780"/>
        </w:trPr>
        <w:tc>
          <w:tcPr>
            <w:tcW w:w="2095" w:type="dxa"/>
          </w:tcPr>
          <w:p w14:paraId="40A62E47" w14:textId="77777777" w:rsidR="00BB773F" w:rsidRPr="00174457" w:rsidRDefault="00BB773F" w:rsidP="00BB773F">
            <w:pPr>
              <w:pStyle w:val="TableParagraph"/>
              <w:spacing w:before="22" w:line="271" w:lineRule="auto"/>
              <w:ind w:right="98"/>
              <w:jc w:val="both"/>
              <w:rPr>
                <w:rFonts w:asciiTheme="majorHAnsi" w:hAnsiTheme="majorHAnsi"/>
              </w:rPr>
            </w:pPr>
            <w:r>
              <w:rPr>
                <w:rFonts w:asciiTheme="majorHAnsi" w:hAnsiTheme="majorHAnsi"/>
              </w:rPr>
              <w:t>5</w:t>
            </w:r>
            <w:r w:rsidRPr="00174457">
              <w:rPr>
                <w:rFonts w:asciiTheme="majorHAnsi" w:hAnsiTheme="majorHAnsi"/>
              </w:rPr>
              <w:t xml:space="preserve">) </w:t>
            </w:r>
            <w:r>
              <w:rPr>
                <w:rFonts w:asciiTheme="majorHAnsi" w:hAnsiTheme="majorHAnsi"/>
              </w:rPr>
              <w:t>Workshop</w:t>
            </w:r>
          </w:p>
        </w:tc>
        <w:tc>
          <w:tcPr>
            <w:tcW w:w="3780" w:type="dxa"/>
          </w:tcPr>
          <w:p w14:paraId="424A3C2D" w14:textId="16271761" w:rsidR="00BB773F" w:rsidRPr="00174457" w:rsidRDefault="00BB773F" w:rsidP="00BB773F">
            <w:pPr>
              <w:pStyle w:val="TableParagraph"/>
              <w:spacing w:before="22" w:line="271" w:lineRule="auto"/>
              <w:ind w:right="80"/>
              <w:rPr>
                <w:rFonts w:asciiTheme="majorHAnsi" w:hAnsiTheme="majorHAnsi"/>
              </w:rPr>
            </w:pPr>
            <w:r>
              <w:rPr>
                <w:rFonts w:asciiTheme="majorHAnsi" w:hAnsiTheme="majorHAnsi"/>
              </w:rPr>
              <w:t xml:space="preserve">a) </w:t>
            </w:r>
            <w:r w:rsidR="00232472">
              <w:rPr>
                <w:rFonts w:asciiTheme="majorHAnsi" w:hAnsiTheme="majorHAnsi"/>
              </w:rPr>
              <w:t>Manage</w:t>
            </w:r>
            <w:r>
              <w:rPr>
                <w:rFonts w:asciiTheme="majorHAnsi" w:hAnsiTheme="majorHAnsi"/>
              </w:rPr>
              <w:t xml:space="preserve"> workshop</w:t>
            </w:r>
            <w:r w:rsidR="00232472">
              <w:rPr>
                <w:rFonts w:asciiTheme="majorHAnsi" w:hAnsiTheme="majorHAnsi"/>
              </w:rPr>
              <w:t>, including supporting</w:t>
            </w:r>
            <w:r w:rsidR="00640412">
              <w:rPr>
                <w:rFonts w:asciiTheme="majorHAnsi" w:hAnsiTheme="majorHAnsi"/>
              </w:rPr>
              <w:t xml:space="preserve"> </w:t>
            </w:r>
            <w:r>
              <w:rPr>
                <w:rFonts w:asciiTheme="majorHAnsi" w:hAnsiTheme="majorHAnsi"/>
              </w:rPr>
              <w:t>facilitation</w:t>
            </w:r>
          </w:p>
        </w:tc>
        <w:tc>
          <w:tcPr>
            <w:tcW w:w="1135" w:type="dxa"/>
          </w:tcPr>
          <w:p w14:paraId="34F35C3F" w14:textId="77777777" w:rsidR="00BB773F" w:rsidRPr="00D526FA" w:rsidRDefault="00BB773F" w:rsidP="00BB773F">
            <w:pPr>
              <w:pStyle w:val="TableParagraph"/>
              <w:spacing w:before="22"/>
              <w:rPr>
                <w:rFonts w:asciiTheme="majorHAnsi" w:hAnsiTheme="majorHAnsi"/>
              </w:rPr>
            </w:pPr>
            <w:r w:rsidRPr="00D526FA">
              <w:rPr>
                <w:rFonts w:asciiTheme="majorHAnsi" w:hAnsiTheme="majorHAnsi"/>
              </w:rPr>
              <w:t>2</w:t>
            </w:r>
            <w:r w:rsidR="00854786" w:rsidRPr="00D526FA">
              <w:rPr>
                <w:rFonts w:asciiTheme="majorHAnsi" w:hAnsiTheme="majorHAnsi"/>
              </w:rPr>
              <w:t>5</w:t>
            </w:r>
            <w:r w:rsidRPr="00D526FA">
              <w:rPr>
                <w:rFonts w:asciiTheme="majorHAnsi" w:hAnsiTheme="majorHAnsi"/>
              </w:rPr>
              <w:t xml:space="preserve"> days</w:t>
            </w:r>
          </w:p>
        </w:tc>
        <w:tc>
          <w:tcPr>
            <w:tcW w:w="992" w:type="dxa"/>
          </w:tcPr>
          <w:p w14:paraId="7726A4D1" w14:textId="317386C2" w:rsidR="00BB773F" w:rsidRPr="00D526FA" w:rsidRDefault="005159C0" w:rsidP="00BB773F">
            <w:pPr>
              <w:pStyle w:val="TableParagraph"/>
              <w:spacing w:before="22"/>
              <w:ind w:left="105"/>
              <w:rPr>
                <w:rFonts w:asciiTheme="majorHAnsi" w:hAnsiTheme="majorHAnsi"/>
              </w:rPr>
            </w:pPr>
            <w:r>
              <w:rPr>
                <w:rFonts w:asciiTheme="majorHAnsi" w:hAnsiTheme="majorHAnsi"/>
              </w:rPr>
              <w:t>30</w:t>
            </w:r>
            <w:r w:rsidR="00BB773F" w:rsidRPr="00D526FA">
              <w:rPr>
                <w:rFonts w:asciiTheme="majorHAnsi" w:hAnsiTheme="majorHAnsi"/>
              </w:rPr>
              <w:t>%</w:t>
            </w:r>
          </w:p>
        </w:tc>
        <w:tc>
          <w:tcPr>
            <w:tcW w:w="1435" w:type="dxa"/>
          </w:tcPr>
          <w:p w14:paraId="208DCE27" w14:textId="77777777" w:rsidR="00BB773F" w:rsidRPr="00174457" w:rsidRDefault="006D2940" w:rsidP="00BB773F">
            <w:pPr>
              <w:pStyle w:val="TableParagraph"/>
              <w:spacing w:before="17"/>
              <w:rPr>
                <w:rFonts w:asciiTheme="majorHAnsi" w:hAnsiTheme="majorHAnsi"/>
              </w:rPr>
            </w:pPr>
            <w:r>
              <w:rPr>
                <w:rFonts w:asciiTheme="majorHAnsi" w:hAnsiTheme="majorHAnsi"/>
                <w:position w:val="-6"/>
              </w:rPr>
              <w:t>29</w:t>
            </w:r>
            <w:proofErr w:type="spellStart"/>
            <w:r>
              <w:rPr>
                <w:rFonts w:asciiTheme="majorHAnsi" w:hAnsiTheme="majorHAnsi"/>
              </w:rPr>
              <w:t>th</w:t>
            </w:r>
            <w:proofErr w:type="spellEnd"/>
          </w:p>
          <w:p w14:paraId="7B2A7B1E" w14:textId="77777777" w:rsidR="00BB773F" w:rsidRPr="00174457" w:rsidRDefault="006D2940" w:rsidP="00BB773F">
            <w:pPr>
              <w:pStyle w:val="TableParagraph"/>
              <w:spacing w:before="17" w:line="271" w:lineRule="auto"/>
              <w:ind w:right="96"/>
              <w:rPr>
                <w:rFonts w:asciiTheme="majorHAnsi" w:hAnsiTheme="majorHAnsi"/>
              </w:rPr>
            </w:pPr>
            <w:r>
              <w:rPr>
                <w:rFonts w:asciiTheme="majorHAnsi" w:hAnsiTheme="majorHAnsi"/>
              </w:rPr>
              <w:t>November</w:t>
            </w:r>
            <w:r w:rsidR="00BB773F" w:rsidRPr="00174457">
              <w:rPr>
                <w:rFonts w:asciiTheme="majorHAnsi" w:hAnsiTheme="majorHAnsi"/>
              </w:rPr>
              <w:t xml:space="preserve"> 2019</w:t>
            </w:r>
          </w:p>
        </w:tc>
      </w:tr>
      <w:tr w:rsidR="00174457" w:rsidRPr="00174457" w14:paraId="684968F7" w14:textId="77777777" w:rsidTr="00BB773F">
        <w:trPr>
          <w:trHeight w:val="780"/>
        </w:trPr>
        <w:tc>
          <w:tcPr>
            <w:tcW w:w="2095" w:type="dxa"/>
          </w:tcPr>
          <w:p w14:paraId="5CD1AB66" w14:textId="77777777" w:rsidR="00174457" w:rsidRPr="00174457" w:rsidRDefault="00174457" w:rsidP="00174457">
            <w:pPr>
              <w:pStyle w:val="TableParagraph"/>
              <w:rPr>
                <w:rFonts w:asciiTheme="majorHAnsi" w:hAnsiTheme="majorHAnsi"/>
              </w:rPr>
            </w:pPr>
            <w:r>
              <w:rPr>
                <w:rFonts w:asciiTheme="majorHAnsi" w:hAnsiTheme="majorHAnsi"/>
              </w:rPr>
              <w:t>6</w:t>
            </w:r>
            <w:r w:rsidRPr="00174457">
              <w:rPr>
                <w:rFonts w:asciiTheme="majorHAnsi" w:hAnsiTheme="majorHAnsi"/>
              </w:rPr>
              <w:t xml:space="preserve">) </w:t>
            </w:r>
            <w:r>
              <w:rPr>
                <w:rFonts w:asciiTheme="majorHAnsi" w:hAnsiTheme="majorHAnsi"/>
              </w:rPr>
              <w:t>Workshop</w:t>
            </w:r>
            <w:r w:rsidRPr="00174457">
              <w:rPr>
                <w:rFonts w:asciiTheme="majorHAnsi" w:hAnsiTheme="majorHAnsi"/>
              </w:rPr>
              <w:t xml:space="preserve"> report</w:t>
            </w:r>
          </w:p>
        </w:tc>
        <w:tc>
          <w:tcPr>
            <w:tcW w:w="3780" w:type="dxa"/>
          </w:tcPr>
          <w:p w14:paraId="72A95081" w14:textId="77777777" w:rsidR="00174457" w:rsidRPr="00174457" w:rsidRDefault="00174457" w:rsidP="00174457">
            <w:pPr>
              <w:pStyle w:val="TableParagraph"/>
              <w:spacing w:before="22" w:line="271" w:lineRule="auto"/>
              <w:rPr>
                <w:rFonts w:asciiTheme="majorHAnsi" w:hAnsiTheme="majorHAnsi"/>
              </w:rPr>
            </w:pPr>
            <w:r w:rsidRPr="00174457">
              <w:rPr>
                <w:rFonts w:asciiTheme="majorHAnsi" w:hAnsiTheme="majorHAnsi"/>
              </w:rPr>
              <w:t>Final consultancy (close- out) report</w:t>
            </w:r>
          </w:p>
        </w:tc>
        <w:tc>
          <w:tcPr>
            <w:tcW w:w="1135" w:type="dxa"/>
          </w:tcPr>
          <w:p w14:paraId="648246A5" w14:textId="4B71C618" w:rsidR="00174457" w:rsidRPr="00D526FA" w:rsidRDefault="001B477D" w:rsidP="00174457">
            <w:pPr>
              <w:pStyle w:val="TableParagraph"/>
              <w:spacing w:before="22"/>
              <w:rPr>
                <w:rFonts w:asciiTheme="majorHAnsi" w:hAnsiTheme="majorHAnsi"/>
              </w:rPr>
            </w:pPr>
            <w:r>
              <w:rPr>
                <w:rFonts w:asciiTheme="majorHAnsi" w:hAnsiTheme="majorHAnsi"/>
              </w:rPr>
              <w:t>8</w:t>
            </w:r>
            <w:r w:rsidR="00174457" w:rsidRPr="00D526FA">
              <w:rPr>
                <w:rFonts w:asciiTheme="majorHAnsi" w:hAnsiTheme="majorHAnsi"/>
              </w:rPr>
              <w:t xml:space="preserve"> days</w:t>
            </w:r>
          </w:p>
        </w:tc>
        <w:tc>
          <w:tcPr>
            <w:tcW w:w="992" w:type="dxa"/>
          </w:tcPr>
          <w:p w14:paraId="74DD036D" w14:textId="532AD0D2" w:rsidR="00174457" w:rsidRPr="00D526FA" w:rsidRDefault="005159C0" w:rsidP="00174457">
            <w:pPr>
              <w:pStyle w:val="TableParagraph"/>
              <w:spacing w:before="22"/>
              <w:ind w:left="105"/>
              <w:rPr>
                <w:rFonts w:asciiTheme="majorHAnsi" w:hAnsiTheme="majorHAnsi"/>
              </w:rPr>
            </w:pPr>
            <w:r>
              <w:rPr>
                <w:rFonts w:asciiTheme="majorHAnsi" w:hAnsiTheme="majorHAnsi"/>
              </w:rPr>
              <w:t>10</w:t>
            </w:r>
            <w:r w:rsidR="00174457" w:rsidRPr="00D526FA">
              <w:rPr>
                <w:rFonts w:asciiTheme="majorHAnsi" w:hAnsiTheme="majorHAnsi"/>
              </w:rPr>
              <w:t>%</w:t>
            </w:r>
          </w:p>
        </w:tc>
        <w:tc>
          <w:tcPr>
            <w:tcW w:w="1435" w:type="dxa"/>
          </w:tcPr>
          <w:p w14:paraId="5DD9647B" w14:textId="77777777" w:rsidR="00174457" w:rsidRPr="00174457" w:rsidRDefault="00FC53D8" w:rsidP="00174457">
            <w:pPr>
              <w:pStyle w:val="TableParagraph"/>
              <w:spacing w:before="17"/>
              <w:rPr>
                <w:rFonts w:asciiTheme="majorHAnsi" w:hAnsiTheme="majorHAnsi"/>
              </w:rPr>
            </w:pPr>
            <w:r>
              <w:rPr>
                <w:rFonts w:asciiTheme="majorHAnsi" w:hAnsiTheme="majorHAnsi"/>
                <w:position w:val="-6"/>
              </w:rPr>
              <w:t>16</w:t>
            </w:r>
            <w:proofErr w:type="spellStart"/>
            <w:r>
              <w:rPr>
                <w:rFonts w:asciiTheme="majorHAnsi" w:hAnsiTheme="majorHAnsi"/>
              </w:rPr>
              <w:t>th</w:t>
            </w:r>
            <w:proofErr w:type="spellEnd"/>
          </w:p>
          <w:p w14:paraId="77F0B47F" w14:textId="77777777" w:rsidR="00174457" w:rsidRPr="00174457" w:rsidRDefault="00FC53D8" w:rsidP="00174457">
            <w:pPr>
              <w:pStyle w:val="TableParagraph"/>
              <w:spacing w:before="6" w:line="262" w:lineRule="exact"/>
              <w:ind w:right="380"/>
              <w:rPr>
                <w:rFonts w:asciiTheme="majorHAnsi" w:hAnsiTheme="majorHAnsi"/>
              </w:rPr>
            </w:pPr>
            <w:r>
              <w:rPr>
                <w:rFonts w:asciiTheme="majorHAnsi" w:hAnsiTheme="majorHAnsi"/>
              </w:rPr>
              <w:t>December</w:t>
            </w:r>
            <w:r w:rsidR="00174457" w:rsidRPr="00174457">
              <w:rPr>
                <w:rFonts w:asciiTheme="majorHAnsi" w:hAnsiTheme="majorHAnsi"/>
              </w:rPr>
              <w:t xml:space="preserve"> 2019</w:t>
            </w:r>
          </w:p>
        </w:tc>
      </w:tr>
    </w:tbl>
    <w:p w14:paraId="634CBD3F" w14:textId="77777777" w:rsidR="00675042" w:rsidRPr="00174457" w:rsidRDefault="00675042">
      <w:pPr>
        <w:pStyle w:val="BodyText"/>
        <w:rPr>
          <w:rFonts w:asciiTheme="majorHAnsi" w:hAnsiTheme="majorHAnsi"/>
          <w:b/>
          <w:i/>
          <w:sz w:val="22"/>
          <w:szCs w:val="22"/>
        </w:rPr>
      </w:pPr>
    </w:p>
    <w:p w14:paraId="1204FAD9" w14:textId="77777777" w:rsidR="00675042" w:rsidRPr="00174457" w:rsidRDefault="001F1A58">
      <w:pPr>
        <w:pStyle w:val="BodyText"/>
        <w:spacing w:before="2"/>
        <w:rPr>
          <w:rFonts w:asciiTheme="majorHAnsi" w:hAnsiTheme="majorHAnsi"/>
          <w:b/>
          <w:i/>
          <w:sz w:val="22"/>
          <w:szCs w:val="22"/>
        </w:rPr>
      </w:pPr>
      <w:r w:rsidRPr="00174457">
        <w:rPr>
          <w:rFonts w:asciiTheme="majorHAnsi" w:hAnsiTheme="majorHAnsi"/>
          <w:noProof/>
          <w:sz w:val="22"/>
          <w:szCs w:val="22"/>
        </w:rPr>
        <mc:AlternateContent>
          <mc:Choice Requires="wps">
            <w:drawing>
              <wp:anchor distT="0" distB="0" distL="0" distR="0" simplePos="0" relativeHeight="251656192" behindDoc="1" locked="0" layoutInCell="1" allowOverlap="1" wp14:anchorId="4CC316EF" wp14:editId="7353B925">
                <wp:simplePos x="0" y="0"/>
                <wp:positionH relativeFrom="page">
                  <wp:posOffset>667385</wp:posOffset>
                </wp:positionH>
                <wp:positionV relativeFrom="paragraph">
                  <wp:posOffset>184785</wp:posOffset>
                </wp:positionV>
                <wp:extent cx="6226810" cy="329565"/>
                <wp:effectExtent l="635" t="2540" r="1905" b="1270"/>
                <wp:wrapTopAndBottom/>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3295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758D0" w14:textId="77777777" w:rsidR="00CE6E62" w:rsidRDefault="00CE6E62">
                            <w:pPr>
                              <w:spacing w:line="261" w:lineRule="exact"/>
                              <w:ind w:left="28"/>
                              <w:rPr>
                                <w:b/>
                                <w:sz w:val="24"/>
                              </w:rPr>
                            </w:pPr>
                            <w:r>
                              <w:rPr>
                                <w:b/>
                                <w:sz w:val="24"/>
                              </w:rPr>
                              <w:t>Payment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16EF" id="Text Box 8" o:spid="_x0000_s1028" type="#_x0000_t202" style="position:absolute;margin-left:52.55pt;margin-top:14.55pt;width:490.3pt;height:25.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" fillcolor="#d9d9d9" stroked="f">
                <v:textbox inset="0,0,0,0">
                  <w:txbxContent>
                    <w:p w14:paraId="74F758D0" w14:textId="77777777" w:rsidR="00CE6E62" w:rsidRDefault="00CE6E62">
                      <w:pPr>
                        <w:spacing w:line="261" w:lineRule="exact"/>
                        <w:ind w:left="28"/>
                        <w:rPr>
                          <w:b/>
                          <w:sz w:val="24"/>
                        </w:rPr>
                      </w:pPr>
                      <w:r>
                        <w:rPr>
                          <w:b/>
                          <w:sz w:val="24"/>
                        </w:rPr>
                        <w:t>Payment Schedule</w:t>
                      </w:r>
                    </w:p>
                  </w:txbxContent>
                </v:textbox>
                <w10:wrap type="topAndBottom" anchorx="page"/>
              </v:shape>
            </w:pict>
          </mc:Fallback>
        </mc:AlternateContent>
      </w:r>
    </w:p>
    <w:p w14:paraId="64180BF4" w14:textId="77777777" w:rsidR="00675042" w:rsidRPr="00174457" w:rsidRDefault="00675042">
      <w:pPr>
        <w:pStyle w:val="BodyText"/>
        <w:spacing w:before="3"/>
        <w:rPr>
          <w:rFonts w:asciiTheme="majorHAnsi" w:hAnsiTheme="majorHAnsi"/>
          <w:b/>
          <w:i/>
          <w:sz w:val="22"/>
          <w:szCs w:val="22"/>
        </w:rPr>
      </w:pPr>
    </w:p>
    <w:p w14:paraId="098F8788" w14:textId="77777777" w:rsidR="00D526FA" w:rsidRPr="00BA24F9" w:rsidRDefault="00CE6E62">
      <w:pPr>
        <w:pStyle w:val="BodyText"/>
        <w:spacing w:line="225" w:lineRule="auto"/>
        <w:ind w:left="140"/>
        <w:rPr>
          <w:rFonts w:asciiTheme="majorHAnsi" w:hAnsiTheme="majorHAnsi"/>
          <w:sz w:val="22"/>
          <w:szCs w:val="22"/>
        </w:rPr>
      </w:pPr>
      <w:r w:rsidRPr="00174457">
        <w:rPr>
          <w:rFonts w:asciiTheme="majorHAnsi" w:hAnsiTheme="majorHAnsi"/>
          <w:sz w:val="22"/>
          <w:szCs w:val="22"/>
        </w:rPr>
        <w:t xml:space="preserve">Payments will be made on an interim basis, based on satisfactory completion of the deliverables as </w:t>
      </w:r>
      <w:r w:rsidRPr="00BA24F9">
        <w:rPr>
          <w:rFonts w:asciiTheme="majorHAnsi" w:hAnsiTheme="majorHAnsi"/>
          <w:sz w:val="22"/>
          <w:szCs w:val="22"/>
        </w:rPr>
        <w:t>outlined in the table of deliverables above.</w:t>
      </w:r>
      <w:r w:rsidR="004F5E3D" w:rsidRPr="00BA24F9">
        <w:rPr>
          <w:rFonts w:asciiTheme="majorHAnsi" w:hAnsiTheme="majorHAnsi"/>
          <w:sz w:val="22"/>
          <w:szCs w:val="22"/>
        </w:rPr>
        <w:t xml:space="preserve">  </w:t>
      </w:r>
    </w:p>
    <w:p w14:paraId="6F4D044F" w14:textId="77777777" w:rsidR="00675042" w:rsidRPr="00BA24F9" w:rsidRDefault="00CE6E62" w:rsidP="004F5E3D">
      <w:pPr>
        <w:pStyle w:val="ListParagraph"/>
        <w:numPr>
          <w:ilvl w:val="0"/>
          <w:numId w:val="1"/>
        </w:numPr>
        <w:tabs>
          <w:tab w:val="left" w:pos="860"/>
          <w:tab w:val="left" w:pos="861"/>
        </w:tabs>
        <w:spacing w:line="271" w:lineRule="exact"/>
      </w:pPr>
      <w:bookmarkStart w:id="2" w:name="_Hlk11065077"/>
      <w:r w:rsidRPr="00BA24F9">
        <w:rPr>
          <w:sz w:val="24"/>
        </w:rPr>
        <w:t xml:space="preserve">Minimum of </w:t>
      </w:r>
      <w:proofErr w:type="gramStart"/>
      <w:r w:rsidRPr="00BA24F9">
        <w:rPr>
          <w:sz w:val="24"/>
        </w:rPr>
        <w:t>Masters in public health</w:t>
      </w:r>
      <w:proofErr w:type="gramEnd"/>
      <w:r w:rsidRPr="00BA24F9">
        <w:rPr>
          <w:sz w:val="24"/>
        </w:rPr>
        <w:t xml:space="preserve"> or social science, </w:t>
      </w:r>
      <w:r w:rsidR="004F5E3D" w:rsidRPr="00BA24F9">
        <w:rPr>
          <w:sz w:val="24"/>
        </w:rPr>
        <w:t xml:space="preserve">or </w:t>
      </w:r>
      <w:r w:rsidR="00D526FA" w:rsidRPr="00BA24F9">
        <w:rPr>
          <w:sz w:val="24"/>
        </w:rPr>
        <w:t>related</w:t>
      </w:r>
      <w:r w:rsidR="004F5E3D" w:rsidRPr="00BA24F9">
        <w:rPr>
          <w:sz w:val="24"/>
        </w:rPr>
        <w:t xml:space="preserve"> discipline </w:t>
      </w:r>
    </w:p>
    <w:p w14:paraId="78AB4414" w14:textId="6E7C0146" w:rsidR="00675042" w:rsidRPr="00BA24F9" w:rsidRDefault="00CE6E62">
      <w:pPr>
        <w:pStyle w:val="ListParagraph"/>
        <w:numPr>
          <w:ilvl w:val="0"/>
          <w:numId w:val="1"/>
        </w:numPr>
        <w:tabs>
          <w:tab w:val="left" w:pos="860"/>
          <w:tab w:val="left" w:pos="861"/>
        </w:tabs>
        <w:ind w:right="318"/>
        <w:rPr>
          <w:sz w:val="24"/>
        </w:rPr>
      </w:pPr>
      <w:r w:rsidRPr="00BA24F9">
        <w:rPr>
          <w:sz w:val="24"/>
        </w:rPr>
        <w:t>Minimum 8 years of experience in international development sector, health systems</w:t>
      </w:r>
      <w:r w:rsidRPr="00BA24F9">
        <w:rPr>
          <w:spacing w:val="-19"/>
          <w:sz w:val="24"/>
        </w:rPr>
        <w:t xml:space="preserve"> </w:t>
      </w:r>
      <w:r w:rsidRPr="00BA24F9">
        <w:rPr>
          <w:sz w:val="24"/>
        </w:rPr>
        <w:t>or basic service provision</w:t>
      </w:r>
      <w:r w:rsidRPr="00BA24F9">
        <w:rPr>
          <w:spacing w:val="-2"/>
          <w:sz w:val="24"/>
        </w:rPr>
        <w:t xml:space="preserve"> </w:t>
      </w:r>
      <w:r w:rsidRPr="00BA24F9">
        <w:rPr>
          <w:sz w:val="24"/>
        </w:rPr>
        <w:t>issues</w:t>
      </w:r>
      <w:r w:rsidR="00232472" w:rsidRPr="00BA24F9">
        <w:rPr>
          <w:sz w:val="24"/>
        </w:rPr>
        <w:t xml:space="preserve">. Familiarity with health systems is a strong asset. </w:t>
      </w:r>
    </w:p>
    <w:p w14:paraId="5D5FBD5B" w14:textId="318B545D" w:rsidR="00675042" w:rsidRDefault="00CE6E62">
      <w:pPr>
        <w:pStyle w:val="ListParagraph"/>
        <w:numPr>
          <w:ilvl w:val="0"/>
          <w:numId w:val="1"/>
        </w:numPr>
        <w:tabs>
          <w:tab w:val="left" w:pos="860"/>
          <w:tab w:val="left" w:pos="861"/>
        </w:tabs>
        <w:spacing w:before="1"/>
        <w:ind w:right="502"/>
        <w:rPr>
          <w:sz w:val="24"/>
        </w:rPr>
      </w:pPr>
      <w:r w:rsidRPr="00BA24F9">
        <w:rPr>
          <w:sz w:val="24"/>
        </w:rPr>
        <w:t xml:space="preserve">Experience in </w:t>
      </w:r>
      <w:r w:rsidR="00934E61" w:rsidRPr="00BA24F9">
        <w:rPr>
          <w:sz w:val="24"/>
        </w:rPr>
        <w:t xml:space="preserve">developing content for and </w:t>
      </w:r>
      <w:r w:rsidR="00C046FE" w:rsidRPr="00BA24F9">
        <w:rPr>
          <w:sz w:val="24"/>
        </w:rPr>
        <w:t>facilitating</w:t>
      </w:r>
      <w:r w:rsidR="00934E61">
        <w:rPr>
          <w:sz w:val="24"/>
        </w:rPr>
        <w:t xml:space="preserve"> </w:t>
      </w:r>
      <w:r w:rsidR="004F5E3D">
        <w:rPr>
          <w:sz w:val="24"/>
        </w:rPr>
        <w:t xml:space="preserve">adult learning </w:t>
      </w:r>
      <w:r>
        <w:rPr>
          <w:sz w:val="24"/>
        </w:rPr>
        <w:t xml:space="preserve">programmes </w:t>
      </w:r>
    </w:p>
    <w:p w14:paraId="3CF04345" w14:textId="77777777" w:rsidR="00675042" w:rsidRDefault="00CE6E62">
      <w:pPr>
        <w:pStyle w:val="ListParagraph"/>
        <w:numPr>
          <w:ilvl w:val="0"/>
          <w:numId w:val="1"/>
        </w:numPr>
        <w:tabs>
          <w:tab w:val="left" w:pos="860"/>
          <w:tab w:val="left" w:pos="861"/>
        </w:tabs>
        <w:ind w:right="1471"/>
        <w:rPr>
          <w:sz w:val="24"/>
        </w:rPr>
      </w:pPr>
      <w:r>
        <w:rPr>
          <w:sz w:val="24"/>
        </w:rPr>
        <w:t>Excellent written communication skills</w:t>
      </w:r>
    </w:p>
    <w:p w14:paraId="68518787" w14:textId="77777777" w:rsidR="00675042" w:rsidRDefault="00CE6E62">
      <w:pPr>
        <w:pStyle w:val="ListParagraph"/>
        <w:numPr>
          <w:ilvl w:val="0"/>
          <w:numId w:val="1"/>
        </w:numPr>
        <w:tabs>
          <w:tab w:val="left" w:pos="860"/>
          <w:tab w:val="left" w:pos="861"/>
        </w:tabs>
        <w:spacing w:line="293" w:lineRule="exact"/>
        <w:rPr>
          <w:sz w:val="24"/>
        </w:rPr>
      </w:pPr>
      <w:r>
        <w:rPr>
          <w:sz w:val="24"/>
        </w:rPr>
        <w:t>Track record of producing quality deliverables on</w:t>
      </w:r>
      <w:r>
        <w:rPr>
          <w:spacing w:val="-8"/>
          <w:sz w:val="24"/>
        </w:rPr>
        <w:t xml:space="preserve"> </w:t>
      </w:r>
      <w:r>
        <w:rPr>
          <w:sz w:val="24"/>
        </w:rPr>
        <w:t>time.</w:t>
      </w:r>
    </w:p>
    <w:p w14:paraId="1AC9419A" w14:textId="5F41AEAA" w:rsidR="00675042" w:rsidRDefault="00CE6E62">
      <w:pPr>
        <w:pStyle w:val="ListParagraph"/>
        <w:numPr>
          <w:ilvl w:val="0"/>
          <w:numId w:val="1"/>
        </w:numPr>
        <w:tabs>
          <w:tab w:val="left" w:pos="860"/>
          <w:tab w:val="left" w:pos="861"/>
        </w:tabs>
        <w:spacing w:line="293" w:lineRule="exact"/>
        <w:rPr>
          <w:sz w:val="24"/>
        </w:rPr>
      </w:pPr>
      <w:r>
        <w:rPr>
          <w:sz w:val="24"/>
        </w:rPr>
        <w:t>Ability to function effectively in English</w:t>
      </w:r>
    </w:p>
    <w:bookmarkEnd w:id="2"/>
    <w:p w14:paraId="35E67894" w14:textId="77777777" w:rsidR="00675042" w:rsidRDefault="001F1A58">
      <w:pPr>
        <w:pStyle w:val="BodyText"/>
        <w:spacing w:before="5"/>
        <w:rPr>
          <w:sz w:val="20"/>
        </w:rPr>
      </w:pPr>
      <w:r>
        <w:rPr>
          <w:noProof/>
        </w:rPr>
        <mc:AlternateContent>
          <mc:Choice Requires="wps">
            <w:drawing>
              <wp:anchor distT="0" distB="0" distL="0" distR="0" simplePos="0" relativeHeight="251657216" behindDoc="1" locked="0" layoutInCell="1" allowOverlap="1" wp14:anchorId="6DF2B6FA" wp14:editId="13627C73">
                <wp:simplePos x="0" y="0"/>
                <wp:positionH relativeFrom="page">
                  <wp:posOffset>667385</wp:posOffset>
                </wp:positionH>
                <wp:positionV relativeFrom="paragraph">
                  <wp:posOffset>164465</wp:posOffset>
                </wp:positionV>
                <wp:extent cx="6226810" cy="329565"/>
                <wp:effectExtent l="635" t="3810" r="1905" b="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3295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7ABDA" w14:textId="77777777" w:rsidR="00CE6E62" w:rsidRDefault="00CE6E62">
                            <w:pPr>
                              <w:spacing w:line="261" w:lineRule="exact"/>
                              <w:ind w:left="28"/>
                              <w:rPr>
                                <w:b/>
                                <w:sz w:val="24"/>
                              </w:rPr>
                            </w:pPr>
                            <w:r>
                              <w:rPr>
                                <w:b/>
                                <w:sz w:val="24"/>
                              </w:rPr>
                              <w:t>Administrative 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2B6FA" id="Text Box 6" o:spid="_x0000_s1029" type="#_x0000_t202" style="position:absolute;margin-left:52.55pt;margin-top:12.95pt;width:490.3pt;height:25.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" fillcolor="#d9d9d9" stroked="f">
                <v:textbox inset="0,0,0,0">
                  <w:txbxContent>
                    <w:p w14:paraId="1FA7ABDA" w14:textId="77777777" w:rsidR="00CE6E62" w:rsidRDefault="00CE6E62">
                      <w:pPr>
                        <w:spacing w:line="261" w:lineRule="exact"/>
                        <w:ind w:left="28"/>
                        <w:rPr>
                          <w:b/>
                          <w:sz w:val="24"/>
                        </w:rPr>
                      </w:pPr>
                      <w:r>
                        <w:rPr>
                          <w:b/>
                          <w:sz w:val="24"/>
                        </w:rPr>
                        <w:t>Administrative issues</w:t>
                      </w:r>
                    </w:p>
                  </w:txbxContent>
                </v:textbox>
                <w10:wrap type="topAndBottom" anchorx="page"/>
              </v:shape>
            </w:pict>
          </mc:Fallback>
        </mc:AlternateContent>
      </w:r>
    </w:p>
    <w:p w14:paraId="65AC921E" w14:textId="77777777" w:rsidR="00675042" w:rsidRDefault="00675042">
      <w:pPr>
        <w:pStyle w:val="BodyText"/>
        <w:spacing w:before="7"/>
        <w:rPr>
          <w:sz w:val="12"/>
        </w:rPr>
      </w:pPr>
    </w:p>
    <w:p w14:paraId="3E97D3D9" w14:textId="04241D1D" w:rsidR="00BA24F9" w:rsidRPr="00BA24F9" w:rsidRDefault="00BA24F9" w:rsidP="00BA24F9">
      <w:pPr>
        <w:pStyle w:val="ListParagraph"/>
        <w:keepNext/>
        <w:keepLines/>
        <w:widowControl/>
        <w:numPr>
          <w:ilvl w:val="0"/>
          <w:numId w:val="1"/>
        </w:numPr>
        <w:autoSpaceDE/>
        <w:autoSpaceDN/>
        <w:rPr>
          <w:sz w:val="24"/>
        </w:rPr>
      </w:pPr>
      <w:r w:rsidRPr="00BA24F9">
        <w:rPr>
          <w:sz w:val="24"/>
        </w:rPr>
        <w:t>Consultant will be expected to arrange and pay for their own travel to Nairobi and Addis Ababa.</w:t>
      </w:r>
    </w:p>
    <w:p w14:paraId="286E6643" w14:textId="6EC60AC3" w:rsidR="00675042" w:rsidRDefault="00CE6E62">
      <w:pPr>
        <w:pStyle w:val="ListParagraph"/>
        <w:numPr>
          <w:ilvl w:val="0"/>
          <w:numId w:val="1"/>
        </w:numPr>
        <w:tabs>
          <w:tab w:val="left" w:pos="860"/>
          <w:tab w:val="left" w:pos="861"/>
        </w:tabs>
        <w:spacing w:before="100" w:line="293" w:lineRule="exact"/>
        <w:rPr>
          <w:sz w:val="24"/>
        </w:rPr>
      </w:pPr>
      <w:r>
        <w:rPr>
          <w:sz w:val="24"/>
        </w:rPr>
        <w:t>Consultant expected to carry health</w:t>
      </w:r>
      <w:r>
        <w:rPr>
          <w:spacing w:val="-6"/>
          <w:sz w:val="24"/>
        </w:rPr>
        <w:t xml:space="preserve"> </w:t>
      </w:r>
      <w:r>
        <w:rPr>
          <w:sz w:val="24"/>
        </w:rPr>
        <w:t>insurance.</w:t>
      </w:r>
    </w:p>
    <w:p w14:paraId="2E55D841" w14:textId="77777777" w:rsidR="00675042" w:rsidRDefault="00CE6E62">
      <w:pPr>
        <w:pStyle w:val="ListParagraph"/>
        <w:numPr>
          <w:ilvl w:val="0"/>
          <w:numId w:val="1"/>
        </w:numPr>
        <w:tabs>
          <w:tab w:val="left" w:pos="860"/>
          <w:tab w:val="left" w:pos="861"/>
        </w:tabs>
        <w:spacing w:line="293" w:lineRule="exact"/>
        <w:rPr>
          <w:sz w:val="24"/>
        </w:rPr>
      </w:pPr>
      <w:r>
        <w:rPr>
          <w:sz w:val="24"/>
        </w:rPr>
        <w:t>Consultant expected to use their own computer and communication</w:t>
      </w:r>
      <w:r>
        <w:rPr>
          <w:spacing w:val="-4"/>
          <w:sz w:val="24"/>
        </w:rPr>
        <w:t xml:space="preserve"> </w:t>
      </w:r>
      <w:r>
        <w:rPr>
          <w:sz w:val="24"/>
        </w:rPr>
        <w:t>equipment.</w:t>
      </w:r>
    </w:p>
    <w:p w14:paraId="2E560D22" w14:textId="77777777" w:rsidR="00675042" w:rsidRDefault="00CE6E62">
      <w:pPr>
        <w:pStyle w:val="ListParagraph"/>
        <w:numPr>
          <w:ilvl w:val="0"/>
          <w:numId w:val="1"/>
        </w:numPr>
        <w:tabs>
          <w:tab w:val="left" w:pos="860"/>
          <w:tab w:val="left" w:pos="861"/>
        </w:tabs>
        <w:ind w:right="1242"/>
        <w:rPr>
          <w:sz w:val="24"/>
        </w:rPr>
      </w:pPr>
      <w:r>
        <w:rPr>
          <w:sz w:val="24"/>
        </w:rPr>
        <w:t>No contract may commence unless the contract is signed by both UNICEF and the consultant.</w:t>
      </w:r>
    </w:p>
    <w:p w14:paraId="36428AD3" w14:textId="759260E1" w:rsidR="00675042" w:rsidRDefault="00CE6E62">
      <w:pPr>
        <w:pStyle w:val="ListParagraph"/>
        <w:numPr>
          <w:ilvl w:val="0"/>
          <w:numId w:val="1"/>
        </w:numPr>
        <w:tabs>
          <w:tab w:val="left" w:pos="860"/>
          <w:tab w:val="left" w:pos="861"/>
        </w:tabs>
        <w:ind w:right="190"/>
        <w:rPr>
          <w:sz w:val="24"/>
        </w:rPr>
      </w:pPr>
      <w:r>
        <w:rPr>
          <w:sz w:val="24"/>
        </w:rPr>
        <w:t>No travel should take place without an email travel authorization from the section prior to the commencement of the</w:t>
      </w:r>
      <w:r>
        <w:rPr>
          <w:spacing w:val="-3"/>
          <w:sz w:val="24"/>
        </w:rPr>
        <w:t xml:space="preserve"> </w:t>
      </w:r>
      <w:r>
        <w:rPr>
          <w:sz w:val="24"/>
        </w:rPr>
        <w:t>journey.</w:t>
      </w:r>
      <w:r w:rsidR="00BA24F9">
        <w:rPr>
          <w:sz w:val="24"/>
        </w:rPr>
        <w:t xml:space="preserve"> </w:t>
      </w:r>
    </w:p>
    <w:p w14:paraId="31D48058" w14:textId="77777777" w:rsidR="00675042" w:rsidRDefault="00CE6E62">
      <w:pPr>
        <w:pStyle w:val="ListParagraph"/>
        <w:numPr>
          <w:ilvl w:val="0"/>
          <w:numId w:val="1"/>
        </w:numPr>
        <w:tabs>
          <w:tab w:val="left" w:pos="860"/>
          <w:tab w:val="left" w:pos="861"/>
        </w:tabs>
        <w:spacing w:line="242" w:lineRule="auto"/>
        <w:ind w:right="908"/>
        <w:rPr>
          <w:sz w:val="24"/>
        </w:rPr>
      </w:pPr>
      <w:r>
        <w:rPr>
          <w:sz w:val="24"/>
        </w:rPr>
        <w:t>Additional details of UNICEF rules, regulations and conditions will be attached to the contract.</w:t>
      </w:r>
    </w:p>
    <w:p w14:paraId="404C7295" w14:textId="77777777" w:rsidR="00675042" w:rsidRDefault="001F1A58">
      <w:pPr>
        <w:pStyle w:val="BodyText"/>
        <w:spacing w:before="5"/>
        <w:rPr>
          <w:sz w:val="21"/>
        </w:rPr>
      </w:pPr>
      <w:r>
        <w:rPr>
          <w:noProof/>
        </w:rPr>
        <mc:AlternateContent>
          <mc:Choice Requires="wps">
            <w:drawing>
              <wp:anchor distT="0" distB="0" distL="0" distR="0" simplePos="0" relativeHeight="251658240" behindDoc="1" locked="0" layoutInCell="1" allowOverlap="1" wp14:anchorId="444D0358" wp14:editId="59863051">
                <wp:simplePos x="0" y="0"/>
                <wp:positionH relativeFrom="page">
                  <wp:posOffset>667385</wp:posOffset>
                </wp:positionH>
                <wp:positionV relativeFrom="paragraph">
                  <wp:posOffset>172085</wp:posOffset>
                </wp:positionV>
                <wp:extent cx="6226810" cy="329565"/>
                <wp:effectExtent l="635" t="0" r="1905" b="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3295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81A0A" w14:textId="77777777" w:rsidR="00CE6E62" w:rsidRDefault="00CE6E62">
                            <w:pPr>
                              <w:spacing w:line="261" w:lineRule="exact"/>
                              <w:ind w:left="28"/>
                              <w:rPr>
                                <w:b/>
                                <w:sz w:val="24"/>
                              </w:rPr>
                            </w:pPr>
                            <w:r>
                              <w:rPr>
                                <w:b/>
                                <w:sz w:val="24"/>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0358" id="Text Box 5" o:spid="_x0000_s1030" type="#_x0000_t202" style="position:absolute;margin-left:52.55pt;margin-top:13.55pt;width:490.3pt;height:25.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" fillcolor="#d9d9d9" stroked="f">
                <v:textbox inset="0,0,0,0">
                  <w:txbxContent>
                    <w:p w14:paraId="70181A0A" w14:textId="77777777" w:rsidR="00CE6E62" w:rsidRDefault="00CE6E62">
                      <w:pPr>
                        <w:spacing w:line="261" w:lineRule="exact"/>
                        <w:ind w:left="28"/>
                        <w:rPr>
                          <w:b/>
                          <w:sz w:val="24"/>
                        </w:rPr>
                      </w:pPr>
                      <w:r>
                        <w:rPr>
                          <w:b/>
                          <w:sz w:val="24"/>
                        </w:rPr>
                        <w:t>Conditions</w:t>
                      </w:r>
                    </w:p>
                  </w:txbxContent>
                </v:textbox>
                <w10:wrap type="topAndBottom" anchorx="page"/>
              </v:shape>
            </w:pict>
          </mc:Fallback>
        </mc:AlternateContent>
      </w:r>
    </w:p>
    <w:p w14:paraId="4FD483F6" w14:textId="77777777" w:rsidR="00675042" w:rsidRDefault="00675042">
      <w:pPr>
        <w:pStyle w:val="BodyText"/>
        <w:spacing w:before="3"/>
        <w:rPr>
          <w:sz w:val="12"/>
        </w:rPr>
      </w:pPr>
    </w:p>
    <w:p w14:paraId="26D7594C" w14:textId="77777777" w:rsidR="00675042" w:rsidRDefault="00CE6E62">
      <w:pPr>
        <w:pStyle w:val="BodyText"/>
        <w:spacing w:before="103" w:line="225" w:lineRule="auto"/>
        <w:ind w:left="140" w:right="134"/>
        <w:jc w:val="both"/>
      </w:pPr>
      <w:r>
        <w:t>As</w:t>
      </w:r>
      <w:r>
        <w:rPr>
          <w:spacing w:val="-5"/>
        </w:rPr>
        <w:t xml:space="preserve"> </w:t>
      </w:r>
      <w:r>
        <w:t>per</w:t>
      </w:r>
      <w:r>
        <w:rPr>
          <w:spacing w:val="-5"/>
        </w:rPr>
        <w:t xml:space="preserve"> </w:t>
      </w:r>
      <w:r>
        <w:t>UNICEF</w:t>
      </w:r>
      <w:r>
        <w:rPr>
          <w:spacing w:val="-5"/>
        </w:rPr>
        <w:t xml:space="preserve"> </w:t>
      </w:r>
      <w:r>
        <w:t>DFAM</w:t>
      </w:r>
      <w:r>
        <w:rPr>
          <w:spacing w:val="-1"/>
        </w:rPr>
        <w:t xml:space="preserve"> </w:t>
      </w:r>
      <w:r>
        <w:t>policy,</w:t>
      </w:r>
      <w:r>
        <w:rPr>
          <w:spacing w:val="-4"/>
        </w:rPr>
        <w:t xml:space="preserve"> </w:t>
      </w:r>
      <w:r>
        <w:t>payment</w:t>
      </w:r>
      <w:r>
        <w:rPr>
          <w:spacing w:val="-3"/>
        </w:rPr>
        <w:t xml:space="preserve"> </w:t>
      </w:r>
      <w:r>
        <w:t>is made</w:t>
      </w:r>
      <w:r>
        <w:rPr>
          <w:spacing w:val="-3"/>
        </w:rPr>
        <w:t xml:space="preserve"> </w:t>
      </w:r>
      <w:r>
        <w:t>against</w:t>
      </w:r>
      <w:r>
        <w:rPr>
          <w:spacing w:val="-3"/>
        </w:rPr>
        <w:t xml:space="preserve"> </w:t>
      </w:r>
      <w:r>
        <w:t>approved</w:t>
      </w:r>
      <w:r>
        <w:rPr>
          <w:spacing w:val="-4"/>
        </w:rPr>
        <w:t xml:space="preserve"> </w:t>
      </w:r>
      <w:r>
        <w:t>deliverables.</w:t>
      </w:r>
      <w:r>
        <w:rPr>
          <w:spacing w:val="-4"/>
        </w:rPr>
        <w:t xml:space="preserve"> </w:t>
      </w:r>
      <w:r>
        <w:t>No</w:t>
      </w:r>
      <w:r>
        <w:rPr>
          <w:spacing w:val="-4"/>
        </w:rPr>
        <w:t xml:space="preserve"> </w:t>
      </w:r>
      <w:r>
        <w:t>advance</w:t>
      </w:r>
      <w:r>
        <w:rPr>
          <w:spacing w:val="-6"/>
        </w:rPr>
        <w:t xml:space="preserve"> </w:t>
      </w:r>
      <w:r>
        <w:t>payment is allowed unless in exceptional circumstances against bank guarantee, subject to a maximum of 30 per</w:t>
      </w:r>
      <w:r>
        <w:rPr>
          <w:spacing w:val="-17"/>
        </w:rPr>
        <w:t xml:space="preserve"> </w:t>
      </w:r>
      <w:r>
        <w:t>cent</w:t>
      </w:r>
      <w:r>
        <w:rPr>
          <w:spacing w:val="-14"/>
        </w:rPr>
        <w:t xml:space="preserve"> </w:t>
      </w:r>
      <w:r>
        <w:t>of</w:t>
      </w:r>
      <w:r>
        <w:rPr>
          <w:spacing w:val="-13"/>
        </w:rPr>
        <w:t xml:space="preserve"> </w:t>
      </w:r>
      <w:r>
        <w:t>the</w:t>
      </w:r>
      <w:r>
        <w:rPr>
          <w:spacing w:val="-15"/>
        </w:rPr>
        <w:t xml:space="preserve"> </w:t>
      </w:r>
      <w:r>
        <w:t>total</w:t>
      </w:r>
      <w:r>
        <w:rPr>
          <w:spacing w:val="-12"/>
        </w:rPr>
        <w:t xml:space="preserve"> </w:t>
      </w:r>
      <w:r>
        <w:t>contract</w:t>
      </w:r>
      <w:r>
        <w:rPr>
          <w:spacing w:val="-14"/>
        </w:rPr>
        <w:t xml:space="preserve"> </w:t>
      </w:r>
      <w:r>
        <w:t>value</w:t>
      </w:r>
      <w:r>
        <w:rPr>
          <w:spacing w:val="-16"/>
        </w:rPr>
        <w:t xml:space="preserve"> </w:t>
      </w:r>
      <w:r>
        <w:t>in</w:t>
      </w:r>
      <w:r>
        <w:rPr>
          <w:spacing w:val="-14"/>
        </w:rPr>
        <w:t xml:space="preserve"> </w:t>
      </w:r>
      <w:r>
        <w:t>cases</w:t>
      </w:r>
      <w:r>
        <w:rPr>
          <w:spacing w:val="-12"/>
        </w:rPr>
        <w:t xml:space="preserve"> </w:t>
      </w:r>
      <w:r>
        <w:t>where</w:t>
      </w:r>
      <w:r>
        <w:rPr>
          <w:spacing w:val="-13"/>
        </w:rPr>
        <w:t xml:space="preserve"> </w:t>
      </w:r>
      <w:r>
        <w:t>advance</w:t>
      </w:r>
      <w:r>
        <w:rPr>
          <w:spacing w:val="-14"/>
        </w:rPr>
        <w:t xml:space="preserve"> </w:t>
      </w:r>
      <w:r>
        <w:t>purchases,</w:t>
      </w:r>
      <w:r>
        <w:rPr>
          <w:spacing w:val="-12"/>
        </w:rPr>
        <w:t xml:space="preserve"> </w:t>
      </w:r>
      <w:r>
        <w:t>for</w:t>
      </w:r>
      <w:r>
        <w:rPr>
          <w:spacing w:val="-14"/>
        </w:rPr>
        <w:t xml:space="preserve"> </w:t>
      </w:r>
      <w:r>
        <w:t>example</w:t>
      </w:r>
      <w:r>
        <w:rPr>
          <w:spacing w:val="-16"/>
        </w:rPr>
        <w:t xml:space="preserve"> </w:t>
      </w:r>
      <w:r>
        <w:t>for</w:t>
      </w:r>
      <w:r>
        <w:rPr>
          <w:spacing w:val="-17"/>
        </w:rPr>
        <w:t xml:space="preserve"> </w:t>
      </w:r>
      <w:r>
        <w:t>supplies</w:t>
      </w:r>
      <w:r>
        <w:rPr>
          <w:spacing w:val="-13"/>
        </w:rPr>
        <w:t xml:space="preserve"> </w:t>
      </w:r>
      <w:r>
        <w:t>or</w:t>
      </w:r>
      <w:r>
        <w:rPr>
          <w:spacing w:val="-16"/>
        </w:rPr>
        <w:t xml:space="preserve"> </w:t>
      </w:r>
      <w:r>
        <w:t>travel, may be</w:t>
      </w:r>
      <w:r>
        <w:rPr>
          <w:spacing w:val="-6"/>
        </w:rPr>
        <w:t xml:space="preserve"> </w:t>
      </w:r>
      <w:r>
        <w:t>necessary.</w:t>
      </w:r>
    </w:p>
    <w:p w14:paraId="2E8985C9" w14:textId="77777777" w:rsidR="00675042" w:rsidRDefault="00675042">
      <w:pPr>
        <w:pStyle w:val="BodyText"/>
        <w:spacing w:before="6"/>
        <w:rPr>
          <w:sz w:val="22"/>
        </w:rPr>
      </w:pPr>
    </w:p>
    <w:p w14:paraId="6CDE4D4E" w14:textId="77777777" w:rsidR="00675042" w:rsidRDefault="00CE6E62">
      <w:pPr>
        <w:pStyle w:val="BodyText"/>
        <w:spacing w:line="228" w:lineRule="auto"/>
        <w:ind w:left="140" w:right="218"/>
        <w:jc w:val="both"/>
      </w:pPr>
      <w:r>
        <w:t>The candidate selected will be governed by and subject to UNICEF’s General Terms and Conditions for individual contracts.</w:t>
      </w:r>
    </w:p>
    <w:p w14:paraId="274888A6" w14:textId="77777777" w:rsidR="00675042" w:rsidRDefault="00675042">
      <w:pPr>
        <w:pStyle w:val="BodyText"/>
        <w:rPr>
          <w:sz w:val="20"/>
        </w:rPr>
      </w:pPr>
    </w:p>
    <w:p w14:paraId="14AD9D8B" w14:textId="1EE62682" w:rsidR="00BF115D" w:rsidRDefault="00CE6E62" w:rsidP="00BF115D">
      <w:pPr>
        <w:pStyle w:val="BodyText"/>
        <w:spacing w:before="3"/>
        <w:rPr>
          <w:shd w:val="clear" w:color="auto" w:fill="D9D9D9"/>
        </w:rPr>
      </w:pPr>
      <w:r>
        <w:rPr>
          <w:spacing w:val="-32"/>
          <w:shd w:val="clear" w:color="auto" w:fill="D9D9D9"/>
        </w:rPr>
        <w:t xml:space="preserve"> </w:t>
      </w:r>
      <w:r>
        <w:rPr>
          <w:shd w:val="clear" w:color="auto" w:fill="D9D9D9"/>
        </w:rPr>
        <w:t>How to</w:t>
      </w:r>
      <w:r>
        <w:rPr>
          <w:spacing w:val="-1"/>
          <w:shd w:val="clear" w:color="auto" w:fill="D9D9D9"/>
        </w:rPr>
        <w:t xml:space="preserve"> </w:t>
      </w:r>
      <w:r>
        <w:rPr>
          <w:shd w:val="clear" w:color="auto" w:fill="D9D9D9"/>
        </w:rPr>
        <w:t>Apply</w:t>
      </w:r>
      <w:r>
        <w:rPr>
          <w:shd w:val="clear" w:color="auto" w:fill="D9D9D9"/>
        </w:rPr>
        <w:tab/>
      </w:r>
    </w:p>
    <w:p w14:paraId="4F16879D" w14:textId="77777777" w:rsidR="00BF115D" w:rsidRDefault="00BF115D" w:rsidP="00BF115D">
      <w:pPr>
        <w:pStyle w:val="BodyText"/>
        <w:spacing w:before="3"/>
      </w:pPr>
      <w:r>
        <w:rPr>
          <w:noProof/>
        </w:rPr>
        <mc:AlternateContent>
          <mc:Choice Requires="wps">
            <w:drawing>
              <wp:anchor distT="0" distB="0" distL="0" distR="0" simplePos="0" relativeHeight="251659264" behindDoc="1" locked="0" layoutInCell="1" allowOverlap="1" wp14:anchorId="0BF87C1B" wp14:editId="381076B6">
                <wp:simplePos x="0" y="0"/>
                <wp:positionH relativeFrom="page">
                  <wp:posOffset>6897370</wp:posOffset>
                </wp:positionH>
                <wp:positionV relativeFrom="paragraph">
                  <wp:posOffset>255905</wp:posOffset>
                </wp:positionV>
                <wp:extent cx="227330" cy="85725"/>
                <wp:effectExtent l="0" t="0" r="1270" b="9525"/>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330" cy="857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22B0F" w14:textId="10C5D148" w:rsidR="00CE6E62" w:rsidRDefault="00CE6E62">
                            <w:pPr>
                              <w:spacing w:line="261" w:lineRule="exact"/>
                              <w:ind w:left="2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87C1B" id="_x0000_t202" coordsize="21600,21600" o:spt="202" path="m,l,21600r21600,l21600,xe">
                <v:stroke joinstyle="miter"/>
                <v:path gradientshapeok="t" o:connecttype="rect"/>
              </v:shapetype>
              <v:shape id="Text Box 4" o:spid="_x0000_s1031" type="#_x0000_t202" style="position:absolute;margin-left:543.1pt;margin-top:20.15pt;width:17.9pt;height:6.75pt;flip:x;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" fillcolor="#d9d9d9" stroked="f">
                <v:textbox inset="0,0,0,0">
                  <w:txbxContent>
                    <w:p w14:paraId="4AE22B0F" w14:textId="10C5D148" w:rsidR="00CE6E62" w:rsidRDefault="00CE6E62">
                      <w:pPr>
                        <w:spacing w:line="261" w:lineRule="exact"/>
                        <w:ind w:left="28"/>
                        <w:rPr>
                          <w:b/>
                          <w:sz w:val="24"/>
                        </w:rPr>
                      </w:pPr>
                    </w:p>
                  </w:txbxContent>
                </v:textbox>
                <w10:wrap type="topAndBottom" anchorx="page"/>
              </v:shape>
            </w:pict>
          </mc:Fallback>
        </mc:AlternateContent>
      </w:r>
      <w:r w:rsidR="00CE6E62">
        <w:t xml:space="preserve">Qualified candidates are requested to submit the following documents </w:t>
      </w:r>
    </w:p>
    <w:p w14:paraId="3FBC2CDC" w14:textId="2E5D6788" w:rsidR="00675042" w:rsidRDefault="00931490" w:rsidP="00BF115D">
      <w:pPr>
        <w:pStyle w:val="BodyText"/>
        <w:spacing w:before="3"/>
      </w:pPr>
      <w:r w:rsidRPr="00931490">
        <w:t>Consultant to support the ESARO HSS Face-to-Face Workshop</w:t>
      </w:r>
      <w:r w:rsidR="00CE6E62">
        <w:t>’ as subject using the following Expression of interest / motivation</w:t>
      </w:r>
      <w:r w:rsidR="00CE6E62">
        <w:rPr>
          <w:spacing w:val="-2"/>
        </w:rPr>
        <w:t xml:space="preserve"> </w:t>
      </w:r>
      <w:r w:rsidR="00CE6E62">
        <w:t>letter</w:t>
      </w:r>
    </w:p>
    <w:p w14:paraId="0FE2081D" w14:textId="77777777" w:rsidR="00675042" w:rsidRDefault="00CE6E62">
      <w:pPr>
        <w:pStyle w:val="ListParagraph"/>
        <w:numPr>
          <w:ilvl w:val="0"/>
          <w:numId w:val="1"/>
        </w:numPr>
        <w:tabs>
          <w:tab w:val="left" w:pos="860"/>
          <w:tab w:val="left" w:pos="861"/>
        </w:tabs>
        <w:spacing w:line="292" w:lineRule="exact"/>
        <w:rPr>
          <w:sz w:val="24"/>
        </w:rPr>
      </w:pPr>
      <w:r>
        <w:rPr>
          <w:sz w:val="24"/>
        </w:rPr>
        <w:t>Curriculum Vitae and</w:t>
      </w:r>
      <w:r>
        <w:rPr>
          <w:spacing w:val="-2"/>
          <w:sz w:val="24"/>
        </w:rPr>
        <w:t xml:space="preserve"> </w:t>
      </w:r>
      <w:r>
        <w:rPr>
          <w:sz w:val="24"/>
        </w:rPr>
        <w:t>References</w:t>
      </w:r>
    </w:p>
    <w:p w14:paraId="6D5E02EB" w14:textId="77777777" w:rsidR="00675042" w:rsidRDefault="00CE6E62">
      <w:pPr>
        <w:pStyle w:val="ListParagraph"/>
        <w:numPr>
          <w:ilvl w:val="0"/>
          <w:numId w:val="1"/>
        </w:numPr>
        <w:tabs>
          <w:tab w:val="left" w:pos="860"/>
          <w:tab w:val="left" w:pos="861"/>
        </w:tabs>
        <w:spacing w:line="293" w:lineRule="exact"/>
        <w:rPr>
          <w:sz w:val="24"/>
        </w:rPr>
      </w:pPr>
      <w:r>
        <w:rPr>
          <w:sz w:val="24"/>
        </w:rPr>
        <w:t>Quoted daily</w:t>
      </w:r>
      <w:r>
        <w:rPr>
          <w:spacing w:val="-4"/>
          <w:sz w:val="24"/>
        </w:rPr>
        <w:t xml:space="preserve"> </w:t>
      </w:r>
      <w:r>
        <w:rPr>
          <w:sz w:val="24"/>
        </w:rPr>
        <w:t>rate</w:t>
      </w:r>
    </w:p>
    <w:p w14:paraId="4AA2EF07" w14:textId="77777777" w:rsidR="00675042" w:rsidRDefault="00CE6E62">
      <w:pPr>
        <w:pStyle w:val="ListParagraph"/>
        <w:numPr>
          <w:ilvl w:val="0"/>
          <w:numId w:val="1"/>
        </w:numPr>
        <w:tabs>
          <w:tab w:val="left" w:pos="860"/>
          <w:tab w:val="left" w:pos="861"/>
        </w:tabs>
        <w:spacing w:before="1" w:line="293" w:lineRule="exact"/>
        <w:rPr>
          <w:sz w:val="24"/>
        </w:rPr>
      </w:pPr>
      <w:r>
        <w:rPr>
          <w:sz w:val="24"/>
        </w:rPr>
        <w:t>Quoted all-inclusive travel and living expenses for the travel indicated</w:t>
      </w:r>
      <w:r>
        <w:rPr>
          <w:spacing w:val="-8"/>
          <w:sz w:val="24"/>
        </w:rPr>
        <w:t xml:space="preserve"> </w:t>
      </w:r>
      <w:r>
        <w:rPr>
          <w:sz w:val="24"/>
        </w:rPr>
        <w:t>above</w:t>
      </w:r>
    </w:p>
    <w:p w14:paraId="67B8AA8B" w14:textId="642F8D83" w:rsidR="00675042" w:rsidRDefault="00BF115D">
      <w:pPr>
        <w:pStyle w:val="ListParagraph"/>
        <w:numPr>
          <w:ilvl w:val="0"/>
          <w:numId w:val="1"/>
        </w:numPr>
        <w:tabs>
          <w:tab w:val="left" w:pos="860"/>
          <w:tab w:val="left" w:pos="861"/>
        </w:tabs>
        <w:spacing w:line="293" w:lineRule="exact"/>
        <w:rPr>
          <w:sz w:val="24"/>
        </w:rPr>
      </w:pPr>
      <w:r>
        <w:rPr>
          <w:sz w:val="24"/>
        </w:rPr>
        <w:t>Confirmed availability</w:t>
      </w:r>
    </w:p>
    <w:p w14:paraId="32738FE2" w14:textId="77777777" w:rsidR="00675042" w:rsidRDefault="00675042">
      <w:pPr>
        <w:pStyle w:val="BodyText"/>
        <w:spacing w:before="2"/>
        <w:rPr>
          <w:sz w:val="22"/>
        </w:rPr>
      </w:pPr>
    </w:p>
    <w:p w14:paraId="16638E78" w14:textId="77777777" w:rsidR="00675042" w:rsidRDefault="00CE6E62">
      <w:pPr>
        <w:pStyle w:val="BodyText"/>
        <w:spacing w:line="228" w:lineRule="auto"/>
        <w:ind w:left="140" w:right="312"/>
      </w:pPr>
      <w:r>
        <w:t>Applications submitted without an all-inclusive fee/rate (fee, travel and living expenses) will not be considered. Please note that only shortlisted candidates will be contacted.</w:t>
      </w:r>
    </w:p>
    <w:p w14:paraId="045D625F" w14:textId="77777777" w:rsidR="00675042" w:rsidRDefault="00675042">
      <w:pPr>
        <w:pStyle w:val="BodyText"/>
        <w:spacing w:before="3"/>
        <w:rPr>
          <w:sz w:val="21"/>
        </w:rPr>
      </w:pPr>
    </w:p>
    <w:p w14:paraId="195A243C" w14:textId="3CFB1105" w:rsidR="00675042" w:rsidRDefault="00CE6E62" w:rsidP="00C612D1">
      <w:pPr>
        <w:pStyle w:val="Heading1"/>
        <w:spacing w:line="240" w:lineRule="auto"/>
        <w:ind w:left="140"/>
        <w:rPr>
          <w:sz w:val="17"/>
        </w:rPr>
      </w:pPr>
      <w:r>
        <w:t>Incomplete applications will not be considered</w:t>
      </w:r>
      <w:bookmarkEnd w:id="0"/>
    </w:p>
    <w:sectPr w:rsidR="00675042">
      <w:headerReference w:type="default" r:id="rId7"/>
      <w:footerReference w:type="default" r:id="rId8"/>
      <w:pgSz w:w="11910" w:h="16840"/>
      <w:pgMar w:top="1660" w:right="940" w:bottom="280" w:left="9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B627" w14:textId="77777777" w:rsidR="001B0E62" w:rsidRDefault="001B0E62">
      <w:r>
        <w:separator/>
      </w:r>
    </w:p>
  </w:endnote>
  <w:endnote w:type="continuationSeparator" w:id="0">
    <w:p w14:paraId="1A963A69" w14:textId="77777777" w:rsidR="001B0E62" w:rsidRDefault="001B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932F" w14:textId="77777777" w:rsidR="00CE6E62" w:rsidRDefault="00CE6E6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7519C" w14:textId="77777777" w:rsidR="001B0E62" w:rsidRDefault="001B0E62">
      <w:r>
        <w:separator/>
      </w:r>
    </w:p>
  </w:footnote>
  <w:footnote w:type="continuationSeparator" w:id="0">
    <w:p w14:paraId="029D1C07" w14:textId="77777777" w:rsidR="001B0E62" w:rsidRDefault="001B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E3DF" w14:textId="77777777" w:rsidR="00CE6E62" w:rsidRDefault="001F1A58">
    <w:pPr>
      <w:pStyle w:val="BodyText"/>
      <w:spacing w:line="14" w:lineRule="auto"/>
      <w:rPr>
        <w:sz w:val="20"/>
      </w:rPr>
    </w:pPr>
    <w:r>
      <w:rPr>
        <w:noProof/>
      </w:rPr>
      <mc:AlternateContent>
        <mc:Choice Requires="wpg">
          <w:drawing>
            <wp:anchor distT="0" distB="0" distL="114300" distR="114300" simplePos="0" relativeHeight="503306336" behindDoc="1" locked="0" layoutInCell="1" allowOverlap="1" wp14:anchorId="19F2F5FD" wp14:editId="18D3AD99">
              <wp:simplePos x="0" y="0"/>
              <wp:positionH relativeFrom="page">
                <wp:posOffset>0</wp:posOffset>
              </wp:positionH>
              <wp:positionV relativeFrom="page">
                <wp:posOffset>0</wp:posOffset>
              </wp:positionV>
              <wp:extent cx="7560945" cy="102870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28700"/>
                        <a:chOff x="0" y="0"/>
                        <a:chExt cx="11907" cy="1620"/>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720"/>
                          <a:ext cx="9360" cy="194"/>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0" y="0"/>
                          <a:ext cx="11907" cy="1620"/>
                        </a:xfrm>
                        <a:prstGeom prst="rect">
                          <a:avLst/>
                        </a:prstGeom>
                        <a:solidFill>
                          <a:srgbClr val="00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0" y="540"/>
                          <a:ext cx="10094" cy="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7FDB06" id="Group 1" o:spid="_x0000_s1026" style="position:absolute;margin-left:0;margin-top:0;width:595.35pt;height:81pt;z-index:-10144;mso-position-horizontal-relative:page;mso-position-vertical-relative:page" coordsize="11907,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80;top:720;width:93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">
                <v:imagedata r:id="rId3" o:title=""/>
              </v:shape>
              <v:rect id="Rectangle 3" o:spid="_x0000_s1028" style="position:absolute;width:119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" fillcolor="#0099fd" stroked="f"/>
              <v:shape id="Picture 2" o:spid="_x0000_s1029" type="#_x0000_t75" style="position:absolute;left:970;top:540;width:10094;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893"/>
    <w:multiLevelType w:val="hybridMultilevel"/>
    <w:tmpl w:val="8108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622B"/>
    <w:multiLevelType w:val="hybridMultilevel"/>
    <w:tmpl w:val="904635C6"/>
    <w:lvl w:ilvl="0" w:tplc="536A8E20">
      <w:numFmt w:val="bullet"/>
      <w:lvlText w:val=""/>
      <w:lvlJc w:val="left"/>
      <w:pPr>
        <w:ind w:left="860" w:hanging="360"/>
      </w:pPr>
      <w:rPr>
        <w:rFonts w:ascii="Symbol" w:eastAsia="Symbol" w:hAnsi="Symbol" w:cs="Symbol" w:hint="default"/>
        <w:w w:val="100"/>
        <w:sz w:val="24"/>
        <w:szCs w:val="24"/>
        <w:lang w:val="en-GB" w:eastAsia="en-GB" w:bidi="en-GB"/>
      </w:rPr>
    </w:lvl>
    <w:lvl w:ilvl="1" w:tplc="F8323120">
      <w:numFmt w:val="bullet"/>
      <w:lvlText w:val="•"/>
      <w:lvlJc w:val="left"/>
      <w:pPr>
        <w:ind w:left="1776" w:hanging="360"/>
      </w:pPr>
      <w:rPr>
        <w:rFonts w:hint="default"/>
        <w:lang w:val="en-GB" w:eastAsia="en-GB" w:bidi="en-GB"/>
      </w:rPr>
    </w:lvl>
    <w:lvl w:ilvl="2" w:tplc="1BBC3D5C">
      <w:numFmt w:val="bullet"/>
      <w:lvlText w:val="•"/>
      <w:lvlJc w:val="left"/>
      <w:pPr>
        <w:ind w:left="2693" w:hanging="360"/>
      </w:pPr>
      <w:rPr>
        <w:rFonts w:hint="default"/>
        <w:lang w:val="en-GB" w:eastAsia="en-GB" w:bidi="en-GB"/>
      </w:rPr>
    </w:lvl>
    <w:lvl w:ilvl="3" w:tplc="8530EABE">
      <w:numFmt w:val="bullet"/>
      <w:lvlText w:val="•"/>
      <w:lvlJc w:val="left"/>
      <w:pPr>
        <w:ind w:left="3609" w:hanging="360"/>
      </w:pPr>
      <w:rPr>
        <w:rFonts w:hint="default"/>
        <w:lang w:val="en-GB" w:eastAsia="en-GB" w:bidi="en-GB"/>
      </w:rPr>
    </w:lvl>
    <w:lvl w:ilvl="4" w:tplc="0D6A04B0">
      <w:numFmt w:val="bullet"/>
      <w:lvlText w:val="•"/>
      <w:lvlJc w:val="left"/>
      <w:pPr>
        <w:ind w:left="4526" w:hanging="360"/>
      </w:pPr>
      <w:rPr>
        <w:rFonts w:hint="default"/>
        <w:lang w:val="en-GB" w:eastAsia="en-GB" w:bidi="en-GB"/>
      </w:rPr>
    </w:lvl>
    <w:lvl w:ilvl="5" w:tplc="45FC40E2">
      <w:numFmt w:val="bullet"/>
      <w:lvlText w:val="•"/>
      <w:lvlJc w:val="left"/>
      <w:pPr>
        <w:ind w:left="5443" w:hanging="360"/>
      </w:pPr>
      <w:rPr>
        <w:rFonts w:hint="default"/>
        <w:lang w:val="en-GB" w:eastAsia="en-GB" w:bidi="en-GB"/>
      </w:rPr>
    </w:lvl>
    <w:lvl w:ilvl="6" w:tplc="772AFA3E">
      <w:numFmt w:val="bullet"/>
      <w:lvlText w:val="•"/>
      <w:lvlJc w:val="left"/>
      <w:pPr>
        <w:ind w:left="6359" w:hanging="360"/>
      </w:pPr>
      <w:rPr>
        <w:rFonts w:hint="default"/>
        <w:lang w:val="en-GB" w:eastAsia="en-GB" w:bidi="en-GB"/>
      </w:rPr>
    </w:lvl>
    <w:lvl w:ilvl="7" w:tplc="BD62ECDA">
      <w:numFmt w:val="bullet"/>
      <w:lvlText w:val="•"/>
      <w:lvlJc w:val="left"/>
      <w:pPr>
        <w:ind w:left="7276" w:hanging="360"/>
      </w:pPr>
      <w:rPr>
        <w:rFonts w:hint="default"/>
        <w:lang w:val="en-GB" w:eastAsia="en-GB" w:bidi="en-GB"/>
      </w:rPr>
    </w:lvl>
    <w:lvl w:ilvl="8" w:tplc="11D8D664">
      <w:numFmt w:val="bullet"/>
      <w:lvlText w:val="•"/>
      <w:lvlJc w:val="left"/>
      <w:pPr>
        <w:ind w:left="8193" w:hanging="360"/>
      </w:pPr>
      <w:rPr>
        <w:rFonts w:hint="default"/>
        <w:lang w:val="en-GB" w:eastAsia="en-GB" w:bidi="en-GB"/>
      </w:rPr>
    </w:lvl>
  </w:abstractNum>
  <w:abstractNum w:abstractNumId="2" w15:restartNumberingAfterBreak="0">
    <w:nsid w:val="15DE24A6"/>
    <w:multiLevelType w:val="hybridMultilevel"/>
    <w:tmpl w:val="55562E0E"/>
    <w:lvl w:ilvl="0" w:tplc="54FE0A04">
      <w:start w:val="1"/>
      <w:numFmt w:val="lowerLetter"/>
      <w:lvlText w:val="%1)"/>
      <w:lvlJc w:val="left"/>
      <w:pPr>
        <w:ind w:left="107" w:hanging="206"/>
      </w:pPr>
      <w:rPr>
        <w:rFonts w:ascii="Times New Roman" w:eastAsia="Times New Roman" w:hAnsi="Times New Roman" w:cs="Times New Roman" w:hint="default"/>
        <w:w w:val="99"/>
        <w:sz w:val="20"/>
        <w:szCs w:val="20"/>
        <w:lang w:val="en-GB" w:eastAsia="en-GB" w:bidi="en-GB"/>
      </w:rPr>
    </w:lvl>
    <w:lvl w:ilvl="1" w:tplc="A29471D0">
      <w:numFmt w:val="bullet"/>
      <w:lvlText w:val="•"/>
      <w:lvlJc w:val="left"/>
      <w:pPr>
        <w:ind w:left="330" w:hanging="206"/>
      </w:pPr>
      <w:rPr>
        <w:rFonts w:hint="default"/>
        <w:lang w:val="en-GB" w:eastAsia="en-GB" w:bidi="en-GB"/>
      </w:rPr>
    </w:lvl>
    <w:lvl w:ilvl="2" w:tplc="C106ABC0">
      <w:numFmt w:val="bullet"/>
      <w:lvlText w:val="•"/>
      <w:lvlJc w:val="left"/>
      <w:pPr>
        <w:ind w:left="560" w:hanging="206"/>
      </w:pPr>
      <w:rPr>
        <w:rFonts w:hint="default"/>
        <w:lang w:val="en-GB" w:eastAsia="en-GB" w:bidi="en-GB"/>
      </w:rPr>
    </w:lvl>
    <w:lvl w:ilvl="3" w:tplc="953817A2">
      <w:numFmt w:val="bullet"/>
      <w:lvlText w:val="•"/>
      <w:lvlJc w:val="left"/>
      <w:pPr>
        <w:ind w:left="790" w:hanging="206"/>
      </w:pPr>
      <w:rPr>
        <w:rFonts w:hint="default"/>
        <w:lang w:val="en-GB" w:eastAsia="en-GB" w:bidi="en-GB"/>
      </w:rPr>
    </w:lvl>
    <w:lvl w:ilvl="4" w:tplc="268AD6B0">
      <w:numFmt w:val="bullet"/>
      <w:lvlText w:val="•"/>
      <w:lvlJc w:val="left"/>
      <w:pPr>
        <w:ind w:left="1020" w:hanging="206"/>
      </w:pPr>
      <w:rPr>
        <w:rFonts w:hint="default"/>
        <w:lang w:val="en-GB" w:eastAsia="en-GB" w:bidi="en-GB"/>
      </w:rPr>
    </w:lvl>
    <w:lvl w:ilvl="5" w:tplc="C78E46E4">
      <w:numFmt w:val="bullet"/>
      <w:lvlText w:val="•"/>
      <w:lvlJc w:val="left"/>
      <w:pPr>
        <w:ind w:left="1250" w:hanging="206"/>
      </w:pPr>
      <w:rPr>
        <w:rFonts w:hint="default"/>
        <w:lang w:val="en-GB" w:eastAsia="en-GB" w:bidi="en-GB"/>
      </w:rPr>
    </w:lvl>
    <w:lvl w:ilvl="6" w:tplc="F202FA64">
      <w:numFmt w:val="bullet"/>
      <w:lvlText w:val="•"/>
      <w:lvlJc w:val="left"/>
      <w:pPr>
        <w:ind w:left="1480" w:hanging="206"/>
      </w:pPr>
      <w:rPr>
        <w:rFonts w:hint="default"/>
        <w:lang w:val="en-GB" w:eastAsia="en-GB" w:bidi="en-GB"/>
      </w:rPr>
    </w:lvl>
    <w:lvl w:ilvl="7" w:tplc="579C8E5A">
      <w:numFmt w:val="bullet"/>
      <w:lvlText w:val="•"/>
      <w:lvlJc w:val="left"/>
      <w:pPr>
        <w:ind w:left="1710" w:hanging="206"/>
      </w:pPr>
      <w:rPr>
        <w:rFonts w:hint="default"/>
        <w:lang w:val="en-GB" w:eastAsia="en-GB" w:bidi="en-GB"/>
      </w:rPr>
    </w:lvl>
    <w:lvl w:ilvl="8" w:tplc="8AA6656E">
      <w:numFmt w:val="bullet"/>
      <w:lvlText w:val="•"/>
      <w:lvlJc w:val="left"/>
      <w:pPr>
        <w:ind w:left="1940" w:hanging="206"/>
      </w:pPr>
      <w:rPr>
        <w:rFonts w:hint="default"/>
        <w:lang w:val="en-GB" w:eastAsia="en-GB" w:bidi="en-GB"/>
      </w:rPr>
    </w:lvl>
  </w:abstractNum>
  <w:abstractNum w:abstractNumId="3" w15:restartNumberingAfterBreak="0">
    <w:nsid w:val="215F6429"/>
    <w:multiLevelType w:val="hybridMultilevel"/>
    <w:tmpl w:val="76BE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F73A8"/>
    <w:multiLevelType w:val="hybridMultilevel"/>
    <w:tmpl w:val="78469D4C"/>
    <w:lvl w:ilvl="0" w:tplc="10480A1E">
      <w:start w:val="1"/>
      <w:numFmt w:val="decimal"/>
      <w:lvlText w:val="%1)"/>
      <w:lvlJc w:val="left"/>
      <w:pPr>
        <w:ind w:left="500" w:hanging="361"/>
      </w:pPr>
      <w:rPr>
        <w:rFonts w:ascii="Times New Roman" w:eastAsia="Times New Roman" w:hAnsi="Times New Roman" w:cs="Times New Roman" w:hint="default"/>
        <w:i/>
        <w:spacing w:val="-20"/>
        <w:w w:val="99"/>
        <w:sz w:val="24"/>
        <w:szCs w:val="24"/>
        <w:lang w:val="en-GB" w:eastAsia="en-GB" w:bidi="en-GB"/>
      </w:rPr>
    </w:lvl>
    <w:lvl w:ilvl="1" w:tplc="04090001">
      <w:start w:val="1"/>
      <w:numFmt w:val="bullet"/>
      <w:lvlText w:val=""/>
      <w:lvlJc w:val="left"/>
      <w:pPr>
        <w:ind w:left="860" w:hanging="360"/>
      </w:pPr>
      <w:rPr>
        <w:rFonts w:ascii="Symbol" w:hAnsi="Symbol" w:hint="default"/>
        <w:i/>
        <w:spacing w:val="-27"/>
        <w:w w:val="99"/>
        <w:sz w:val="24"/>
        <w:szCs w:val="24"/>
        <w:lang w:val="en-GB" w:eastAsia="en-GB" w:bidi="en-GB"/>
      </w:rPr>
    </w:lvl>
    <w:lvl w:ilvl="2" w:tplc="C46C002A">
      <w:numFmt w:val="bullet"/>
      <w:lvlText w:val=""/>
      <w:lvlJc w:val="left"/>
      <w:pPr>
        <w:ind w:left="992" w:hanging="360"/>
      </w:pPr>
      <w:rPr>
        <w:rFonts w:ascii="Symbol" w:eastAsia="Symbol" w:hAnsi="Symbol" w:cs="Symbol" w:hint="default"/>
        <w:w w:val="100"/>
        <w:sz w:val="24"/>
        <w:szCs w:val="24"/>
        <w:lang w:val="en-GB" w:eastAsia="en-GB" w:bidi="en-GB"/>
      </w:rPr>
    </w:lvl>
    <w:lvl w:ilvl="3" w:tplc="9BEAF352">
      <w:numFmt w:val="bullet"/>
      <w:lvlText w:val="•"/>
      <w:lvlJc w:val="left"/>
      <w:pPr>
        <w:ind w:left="1720" w:hanging="360"/>
      </w:pPr>
      <w:rPr>
        <w:rFonts w:hint="default"/>
        <w:lang w:val="en-GB" w:eastAsia="en-GB" w:bidi="en-GB"/>
      </w:rPr>
    </w:lvl>
    <w:lvl w:ilvl="4" w:tplc="257AFDDC">
      <w:numFmt w:val="bullet"/>
      <w:lvlText w:val="•"/>
      <w:lvlJc w:val="left"/>
      <w:pPr>
        <w:ind w:left="2906" w:hanging="360"/>
      </w:pPr>
      <w:rPr>
        <w:rFonts w:hint="default"/>
        <w:lang w:val="en-GB" w:eastAsia="en-GB" w:bidi="en-GB"/>
      </w:rPr>
    </w:lvl>
    <w:lvl w:ilvl="5" w:tplc="66A2BF50">
      <w:numFmt w:val="bullet"/>
      <w:lvlText w:val="•"/>
      <w:lvlJc w:val="left"/>
      <w:pPr>
        <w:ind w:left="4093" w:hanging="360"/>
      </w:pPr>
      <w:rPr>
        <w:rFonts w:hint="default"/>
        <w:lang w:val="en-GB" w:eastAsia="en-GB" w:bidi="en-GB"/>
      </w:rPr>
    </w:lvl>
    <w:lvl w:ilvl="6" w:tplc="1626EE94">
      <w:numFmt w:val="bullet"/>
      <w:lvlText w:val="•"/>
      <w:lvlJc w:val="left"/>
      <w:pPr>
        <w:ind w:left="5279" w:hanging="360"/>
      </w:pPr>
      <w:rPr>
        <w:rFonts w:hint="default"/>
        <w:lang w:val="en-GB" w:eastAsia="en-GB" w:bidi="en-GB"/>
      </w:rPr>
    </w:lvl>
    <w:lvl w:ilvl="7" w:tplc="62FE00DA">
      <w:numFmt w:val="bullet"/>
      <w:lvlText w:val="•"/>
      <w:lvlJc w:val="left"/>
      <w:pPr>
        <w:ind w:left="6466" w:hanging="360"/>
      </w:pPr>
      <w:rPr>
        <w:rFonts w:hint="default"/>
        <w:lang w:val="en-GB" w:eastAsia="en-GB" w:bidi="en-GB"/>
      </w:rPr>
    </w:lvl>
    <w:lvl w:ilvl="8" w:tplc="0E5E6CB6">
      <w:numFmt w:val="bullet"/>
      <w:lvlText w:val="•"/>
      <w:lvlJc w:val="left"/>
      <w:pPr>
        <w:ind w:left="7653" w:hanging="360"/>
      </w:pPr>
      <w:rPr>
        <w:rFonts w:hint="default"/>
        <w:lang w:val="en-GB" w:eastAsia="en-GB" w:bidi="en-GB"/>
      </w:rPr>
    </w:lvl>
  </w:abstractNum>
  <w:abstractNum w:abstractNumId="5" w15:restartNumberingAfterBreak="0">
    <w:nsid w:val="342242D6"/>
    <w:multiLevelType w:val="hybridMultilevel"/>
    <w:tmpl w:val="A5EE3D9E"/>
    <w:lvl w:ilvl="0" w:tplc="4FC819FE">
      <w:numFmt w:val="bullet"/>
      <w:lvlText w:val=""/>
      <w:lvlJc w:val="left"/>
      <w:pPr>
        <w:ind w:left="860" w:hanging="360"/>
      </w:pPr>
      <w:rPr>
        <w:rFonts w:ascii="Symbol" w:eastAsia="Symbol" w:hAnsi="Symbol" w:cs="Symbol" w:hint="default"/>
        <w:w w:val="100"/>
        <w:sz w:val="24"/>
        <w:szCs w:val="24"/>
        <w:lang w:val="en-GB" w:eastAsia="en-GB" w:bidi="en-GB"/>
      </w:rPr>
    </w:lvl>
    <w:lvl w:ilvl="1" w:tplc="ADECECAE">
      <w:numFmt w:val="bullet"/>
      <w:lvlText w:val="•"/>
      <w:lvlJc w:val="left"/>
      <w:pPr>
        <w:ind w:left="1776" w:hanging="360"/>
      </w:pPr>
      <w:rPr>
        <w:rFonts w:hint="default"/>
        <w:lang w:val="en-GB" w:eastAsia="en-GB" w:bidi="en-GB"/>
      </w:rPr>
    </w:lvl>
    <w:lvl w:ilvl="2" w:tplc="819E0D8A">
      <w:numFmt w:val="bullet"/>
      <w:lvlText w:val="•"/>
      <w:lvlJc w:val="left"/>
      <w:pPr>
        <w:ind w:left="2693" w:hanging="360"/>
      </w:pPr>
      <w:rPr>
        <w:rFonts w:hint="default"/>
        <w:lang w:val="en-GB" w:eastAsia="en-GB" w:bidi="en-GB"/>
      </w:rPr>
    </w:lvl>
    <w:lvl w:ilvl="3" w:tplc="A27E6178">
      <w:numFmt w:val="bullet"/>
      <w:lvlText w:val="•"/>
      <w:lvlJc w:val="left"/>
      <w:pPr>
        <w:ind w:left="3609" w:hanging="360"/>
      </w:pPr>
      <w:rPr>
        <w:rFonts w:hint="default"/>
        <w:lang w:val="en-GB" w:eastAsia="en-GB" w:bidi="en-GB"/>
      </w:rPr>
    </w:lvl>
    <w:lvl w:ilvl="4" w:tplc="C59457EC">
      <w:numFmt w:val="bullet"/>
      <w:lvlText w:val="•"/>
      <w:lvlJc w:val="left"/>
      <w:pPr>
        <w:ind w:left="4526" w:hanging="360"/>
      </w:pPr>
      <w:rPr>
        <w:rFonts w:hint="default"/>
        <w:lang w:val="en-GB" w:eastAsia="en-GB" w:bidi="en-GB"/>
      </w:rPr>
    </w:lvl>
    <w:lvl w:ilvl="5" w:tplc="78EA0970">
      <w:numFmt w:val="bullet"/>
      <w:lvlText w:val="•"/>
      <w:lvlJc w:val="left"/>
      <w:pPr>
        <w:ind w:left="5443" w:hanging="360"/>
      </w:pPr>
      <w:rPr>
        <w:rFonts w:hint="default"/>
        <w:lang w:val="en-GB" w:eastAsia="en-GB" w:bidi="en-GB"/>
      </w:rPr>
    </w:lvl>
    <w:lvl w:ilvl="6" w:tplc="88AEF416">
      <w:numFmt w:val="bullet"/>
      <w:lvlText w:val="•"/>
      <w:lvlJc w:val="left"/>
      <w:pPr>
        <w:ind w:left="6359" w:hanging="360"/>
      </w:pPr>
      <w:rPr>
        <w:rFonts w:hint="default"/>
        <w:lang w:val="en-GB" w:eastAsia="en-GB" w:bidi="en-GB"/>
      </w:rPr>
    </w:lvl>
    <w:lvl w:ilvl="7" w:tplc="7F02CE88">
      <w:numFmt w:val="bullet"/>
      <w:lvlText w:val="•"/>
      <w:lvlJc w:val="left"/>
      <w:pPr>
        <w:ind w:left="7276" w:hanging="360"/>
      </w:pPr>
      <w:rPr>
        <w:rFonts w:hint="default"/>
        <w:lang w:val="en-GB" w:eastAsia="en-GB" w:bidi="en-GB"/>
      </w:rPr>
    </w:lvl>
    <w:lvl w:ilvl="8" w:tplc="F54ACA78">
      <w:numFmt w:val="bullet"/>
      <w:lvlText w:val="•"/>
      <w:lvlJc w:val="left"/>
      <w:pPr>
        <w:ind w:left="8193" w:hanging="360"/>
      </w:pPr>
      <w:rPr>
        <w:rFonts w:hint="default"/>
        <w:lang w:val="en-GB" w:eastAsia="en-GB" w:bidi="en-GB"/>
      </w:rPr>
    </w:lvl>
  </w:abstractNum>
  <w:abstractNum w:abstractNumId="6" w15:restartNumberingAfterBreak="0">
    <w:nsid w:val="3B1B2C4E"/>
    <w:multiLevelType w:val="hybridMultilevel"/>
    <w:tmpl w:val="E5CEC930"/>
    <w:lvl w:ilvl="0" w:tplc="ABA2DCF0">
      <w:start w:val="1"/>
      <w:numFmt w:val="lowerLetter"/>
      <w:lvlText w:val="%1)"/>
      <w:lvlJc w:val="left"/>
      <w:pPr>
        <w:ind w:left="107" w:hanging="207"/>
      </w:pPr>
      <w:rPr>
        <w:rFonts w:ascii="Times New Roman" w:eastAsia="Times New Roman" w:hAnsi="Times New Roman" w:cs="Times New Roman" w:hint="default"/>
        <w:w w:val="99"/>
        <w:sz w:val="20"/>
        <w:szCs w:val="20"/>
        <w:lang w:val="en-GB" w:eastAsia="en-GB" w:bidi="en-GB"/>
      </w:rPr>
    </w:lvl>
    <w:lvl w:ilvl="1" w:tplc="8D56B5EE">
      <w:numFmt w:val="bullet"/>
      <w:lvlText w:val="•"/>
      <w:lvlJc w:val="left"/>
      <w:pPr>
        <w:ind w:left="330" w:hanging="207"/>
      </w:pPr>
      <w:rPr>
        <w:rFonts w:hint="default"/>
        <w:lang w:val="en-GB" w:eastAsia="en-GB" w:bidi="en-GB"/>
      </w:rPr>
    </w:lvl>
    <w:lvl w:ilvl="2" w:tplc="23189424">
      <w:numFmt w:val="bullet"/>
      <w:lvlText w:val="•"/>
      <w:lvlJc w:val="left"/>
      <w:pPr>
        <w:ind w:left="560" w:hanging="207"/>
      </w:pPr>
      <w:rPr>
        <w:rFonts w:hint="default"/>
        <w:lang w:val="en-GB" w:eastAsia="en-GB" w:bidi="en-GB"/>
      </w:rPr>
    </w:lvl>
    <w:lvl w:ilvl="3" w:tplc="9210036A">
      <w:numFmt w:val="bullet"/>
      <w:lvlText w:val="•"/>
      <w:lvlJc w:val="left"/>
      <w:pPr>
        <w:ind w:left="790" w:hanging="207"/>
      </w:pPr>
      <w:rPr>
        <w:rFonts w:hint="default"/>
        <w:lang w:val="en-GB" w:eastAsia="en-GB" w:bidi="en-GB"/>
      </w:rPr>
    </w:lvl>
    <w:lvl w:ilvl="4" w:tplc="4106F382">
      <w:numFmt w:val="bullet"/>
      <w:lvlText w:val="•"/>
      <w:lvlJc w:val="left"/>
      <w:pPr>
        <w:ind w:left="1020" w:hanging="207"/>
      </w:pPr>
      <w:rPr>
        <w:rFonts w:hint="default"/>
        <w:lang w:val="en-GB" w:eastAsia="en-GB" w:bidi="en-GB"/>
      </w:rPr>
    </w:lvl>
    <w:lvl w:ilvl="5" w:tplc="8CB819AA">
      <w:numFmt w:val="bullet"/>
      <w:lvlText w:val="•"/>
      <w:lvlJc w:val="left"/>
      <w:pPr>
        <w:ind w:left="1250" w:hanging="207"/>
      </w:pPr>
      <w:rPr>
        <w:rFonts w:hint="default"/>
        <w:lang w:val="en-GB" w:eastAsia="en-GB" w:bidi="en-GB"/>
      </w:rPr>
    </w:lvl>
    <w:lvl w:ilvl="6" w:tplc="F9340140">
      <w:numFmt w:val="bullet"/>
      <w:lvlText w:val="•"/>
      <w:lvlJc w:val="left"/>
      <w:pPr>
        <w:ind w:left="1480" w:hanging="207"/>
      </w:pPr>
      <w:rPr>
        <w:rFonts w:hint="default"/>
        <w:lang w:val="en-GB" w:eastAsia="en-GB" w:bidi="en-GB"/>
      </w:rPr>
    </w:lvl>
    <w:lvl w:ilvl="7" w:tplc="5F04A404">
      <w:numFmt w:val="bullet"/>
      <w:lvlText w:val="•"/>
      <w:lvlJc w:val="left"/>
      <w:pPr>
        <w:ind w:left="1710" w:hanging="207"/>
      </w:pPr>
      <w:rPr>
        <w:rFonts w:hint="default"/>
        <w:lang w:val="en-GB" w:eastAsia="en-GB" w:bidi="en-GB"/>
      </w:rPr>
    </w:lvl>
    <w:lvl w:ilvl="8" w:tplc="A472223E">
      <w:numFmt w:val="bullet"/>
      <w:lvlText w:val="•"/>
      <w:lvlJc w:val="left"/>
      <w:pPr>
        <w:ind w:left="1940" w:hanging="207"/>
      </w:pPr>
      <w:rPr>
        <w:rFonts w:hint="default"/>
        <w:lang w:val="en-GB" w:eastAsia="en-GB" w:bidi="en-GB"/>
      </w:rPr>
    </w:lvl>
  </w:abstractNum>
  <w:abstractNum w:abstractNumId="7" w15:restartNumberingAfterBreak="0">
    <w:nsid w:val="432B78F9"/>
    <w:multiLevelType w:val="hybridMultilevel"/>
    <w:tmpl w:val="92DEE3D2"/>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 w15:restartNumberingAfterBreak="0">
    <w:nsid w:val="4A6B27D0"/>
    <w:multiLevelType w:val="hybridMultilevel"/>
    <w:tmpl w:val="0BFE73E2"/>
    <w:lvl w:ilvl="0" w:tplc="7FB60EE0">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AB71DFA"/>
    <w:multiLevelType w:val="hybridMultilevel"/>
    <w:tmpl w:val="6B4E0454"/>
    <w:lvl w:ilvl="0" w:tplc="68D40218">
      <w:numFmt w:val="bullet"/>
      <w:lvlText w:val=""/>
      <w:lvlJc w:val="left"/>
      <w:pPr>
        <w:ind w:left="990" w:hanging="360"/>
      </w:pPr>
      <w:rPr>
        <w:rFonts w:ascii="Symbol" w:eastAsia="Symbol" w:hAnsi="Symbol" w:cs="Symbol" w:hint="default"/>
        <w:w w:val="100"/>
        <w:sz w:val="24"/>
        <w:szCs w:val="24"/>
        <w:lang w:val="en-GB" w:eastAsia="en-GB" w:bidi="en-GB"/>
      </w:rPr>
    </w:lvl>
    <w:lvl w:ilvl="1" w:tplc="D56621E2">
      <w:numFmt w:val="bullet"/>
      <w:lvlText w:val="•"/>
      <w:lvlJc w:val="left"/>
      <w:pPr>
        <w:ind w:left="1906" w:hanging="360"/>
      </w:pPr>
      <w:rPr>
        <w:rFonts w:hint="default"/>
        <w:lang w:val="en-GB" w:eastAsia="en-GB" w:bidi="en-GB"/>
      </w:rPr>
    </w:lvl>
    <w:lvl w:ilvl="2" w:tplc="4ED228AC">
      <w:numFmt w:val="bullet"/>
      <w:lvlText w:val="•"/>
      <w:lvlJc w:val="left"/>
      <w:pPr>
        <w:ind w:left="2823" w:hanging="360"/>
      </w:pPr>
      <w:rPr>
        <w:rFonts w:hint="default"/>
        <w:lang w:val="en-GB" w:eastAsia="en-GB" w:bidi="en-GB"/>
      </w:rPr>
    </w:lvl>
    <w:lvl w:ilvl="3" w:tplc="A11677E0">
      <w:numFmt w:val="bullet"/>
      <w:lvlText w:val="•"/>
      <w:lvlJc w:val="left"/>
      <w:pPr>
        <w:ind w:left="3739" w:hanging="360"/>
      </w:pPr>
      <w:rPr>
        <w:rFonts w:hint="default"/>
        <w:lang w:val="en-GB" w:eastAsia="en-GB" w:bidi="en-GB"/>
      </w:rPr>
    </w:lvl>
    <w:lvl w:ilvl="4" w:tplc="39525102">
      <w:numFmt w:val="bullet"/>
      <w:lvlText w:val="•"/>
      <w:lvlJc w:val="left"/>
      <w:pPr>
        <w:ind w:left="4656" w:hanging="360"/>
      </w:pPr>
      <w:rPr>
        <w:rFonts w:hint="default"/>
        <w:lang w:val="en-GB" w:eastAsia="en-GB" w:bidi="en-GB"/>
      </w:rPr>
    </w:lvl>
    <w:lvl w:ilvl="5" w:tplc="15AA797A">
      <w:numFmt w:val="bullet"/>
      <w:lvlText w:val="•"/>
      <w:lvlJc w:val="left"/>
      <w:pPr>
        <w:ind w:left="5573" w:hanging="360"/>
      </w:pPr>
      <w:rPr>
        <w:rFonts w:hint="default"/>
        <w:lang w:val="en-GB" w:eastAsia="en-GB" w:bidi="en-GB"/>
      </w:rPr>
    </w:lvl>
    <w:lvl w:ilvl="6" w:tplc="E2F2E2FA">
      <w:numFmt w:val="bullet"/>
      <w:lvlText w:val="•"/>
      <w:lvlJc w:val="left"/>
      <w:pPr>
        <w:ind w:left="6489" w:hanging="360"/>
      </w:pPr>
      <w:rPr>
        <w:rFonts w:hint="default"/>
        <w:lang w:val="en-GB" w:eastAsia="en-GB" w:bidi="en-GB"/>
      </w:rPr>
    </w:lvl>
    <w:lvl w:ilvl="7" w:tplc="4D6EFDC0">
      <w:numFmt w:val="bullet"/>
      <w:lvlText w:val="•"/>
      <w:lvlJc w:val="left"/>
      <w:pPr>
        <w:ind w:left="7406" w:hanging="360"/>
      </w:pPr>
      <w:rPr>
        <w:rFonts w:hint="default"/>
        <w:lang w:val="en-GB" w:eastAsia="en-GB" w:bidi="en-GB"/>
      </w:rPr>
    </w:lvl>
    <w:lvl w:ilvl="8" w:tplc="47F04120">
      <w:numFmt w:val="bullet"/>
      <w:lvlText w:val="•"/>
      <w:lvlJc w:val="left"/>
      <w:pPr>
        <w:ind w:left="8323" w:hanging="360"/>
      </w:pPr>
      <w:rPr>
        <w:rFonts w:hint="default"/>
        <w:lang w:val="en-GB" w:eastAsia="en-GB" w:bidi="en-GB"/>
      </w:rPr>
    </w:lvl>
  </w:abstractNum>
  <w:abstractNum w:abstractNumId="10" w15:restartNumberingAfterBreak="0">
    <w:nsid w:val="4E165C0D"/>
    <w:multiLevelType w:val="hybridMultilevel"/>
    <w:tmpl w:val="5BCA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B4346"/>
    <w:multiLevelType w:val="hybridMultilevel"/>
    <w:tmpl w:val="253A7FDE"/>
    <w:lvl w:ilvl="0" w:tplc="10480A1E">
      <w:start w:val="1"/>
      <w:numFmt w:val="decimal"/>
      <w:lvlText w:val="%1)"/>
      <w:lvlJc w:val="left"/>
      <w:pPr>
        <w:ind w:left="500" w:hanging="361"/>
      </w:pPr>
      <w:rPr>
        <w:rFonts w:ascii="Times New Roman" w:eastAsia="Times New Roman" w:hAnsi="Times New Roman" w:cs="Times New Roman" w:hint="default"/>
        <w:i/>
        <w:spacing w:val="-20"/>
        <w:w w:val="99"/>
        <w:sz w:val="24"/>
        <w:szCs w:val="24"/>
        <w:lang w:val="en-GB" w:eastAsia="en-GB" w:bidi="en-GB"/>
      </w:rPr>
    </w:lvl>
    <w:lvl w:ilvl="1" w:tplc="71761BE0">
      <w:start w:val="1"/>
      <w:numFmt w:val="upperLetter"/>
      <w:lvlText w:val="%2."/>
      <w:lvlJc w:val="left"/>
      <w:pPr>
        <w:ind w:left="860" w:hanging="360"/>
      </w:pPr>
      <w:rPr>
        <w:rFonts w:ascii="Times New Roman" w:eastAsia="Times New Roman" w:hAnsi="Times New Roman" w:cs="Times New Roman" w:hint="default"/>
        <w:i/>
        <w:spacing w:val="-27"/>
        <w:w w:val="99"/>
        <w:sz w:val="24"/>
        <w:szCs w:val="24"/>
        <w:lang w:val="en-GB" w:eastAsia="en-GB" w:bidi="en-GB"/>
      </w:rPr>
    </w:lvl>
    <w:lvl w:ilvl="2" w:tplc="C46C002A">
      <w:numFmt w:val="bullet"/>
      <w:lvlText w:val=""/>
      <w:lvlJc w:val="left"/>
      <w:pPr>
        <w:ind w:left="992" w:hanging="360"/>
      </w:pPr>
      <w:rPr>
        <w:rFonts w:ascii="Symbol" w:eastAsia="Symbol" w:hAnsi="Symbol" w:cs="Symbol" w:hint="default"/>
        <w:w w:val="100"/>
        <w:sz w:val="24"/>
        <w:szCs w:val="24"/>
        <w:lang w:val="en-GB" w:eastAsia="en-GB" w:bidi="en-GB"/>
      </w:rPr>
    </w:lvl>
    <w:lvl w:ilvl="3" w:tplc="9BEAF352">
      <w:numFmt w:val="bullet"/>
      <w:lvlText w:val="•"/>
      <w:lvlJc w:val="left"/>
      <w:pPr>
        <w:ind w:left="1720" w:hanging="360"/>
      </w:pPr>
      <w:rPr>
        <w:rFonts w:hint="default"/>
        <w:lang w:val="en-GB" w:eastAsia="en-GB" w:bidi="en-GB"/>
      </w:rPr>
    </w:lvl>
    <w:lvl w:ilvl="4" w:tplc="257AFDDC">
      <w:numFmt w:val="bullet"/>
      <w:lvlText w:val="•"/>
      <w:lvlJc w:val="left"/>
      <w:pPr>
        <w:ind w:left="2906" w:hanging="360"/>
      </w:pPr>
      <w:rPr>
        <w:rFonts w:hint="default"/>
        <w:lang w:val="en-GB" w:eastAsia="en-GB" w:bidi="en-GB"/>
      </w:rPr>
    </w:lvl>
    <w:lvl w:ilvl="5" w:tplc="66A2BF50">
      <w:numFmt w:val="bullet"/>
      <w:lvlText w:val="•"/>
      <w:lvlJc w:val="left"/>
      <w:pPr>
        <w:ind w:left="4093" w:hanging="360"/>
      </w:pPr>
      <w:rPr>
        <w:rFonts w:hint="default"/>
        <w:lang w:val="en-GB" w:eastAsia="en-GB" w:bidi="en-GB"/>
      </w:rPr>
    </w:lvl>
    <w:lvl w:ilvl="6" w:tplc="1626EE94">
      <w:numFmt w:val="bullet"/>
      <w:lvlText w:val="•"/>
      <w:lvlJc w:val="left"/>
      <w:pPr>
        <w:ind w:left="5279" w:hanging="360"/>
      </w:pPr>
      <w:rPr>
        <w:rFonts w:hint="default"/>
        <w:lang w:val="en-GB" w:eastAsia="en-GB" w:bidi="en-GB"/>
      </w:rPr>
    </w:lvl>
    <w:lvl w:ilvl="7" w:tplc="62FE00DA">
      <w:numFmt w:val="bullet"/>
      <w:lvlText w:val="•"/>
      <w:lvlJc w:val="left"/>
      <w:pPr>
        <w:ind w:left="6466" w:hanging="360"/>
      </w:pPr>
      <w:rPr>
        <w:rFonts w:hint="default"/>
        <w:lang w:val="en-GB" w:eastAsia="en-GB" w:bidi="en-GB"/>
      </w:rPr>
    </w:lvl>
    <w:lvl w:ilvl="8" w:tplc="0E5E6CB6">
      <w:numFmt w:val="bullet"/>
      <w:lvlText w:val="•"/>
      <w:lvlJc w:val="left"/>
      <w:pPr>
        <w:ind w:left="7653" w:hanging="360"/>
      </w:pPr>
      <w:rPr>
        <w:rFonts w:hint="default"/>
        <w:lang w:val="en-GB" w:eastAsia="en-GB" w:bidi="en-GB"/>
      </w:rPr>
    </w:lvl>
  </w:abstractNum>
  <w:abstractNum w:abstractNumId="12" w15:restartNumberingAfterBreak="0">
    <w:nsid w:val="63CB3EA3"/>
    <w:multiLevelType w:val="hybridMultilevel"/>
    <w:tmpl w:val="77BCD812"/>
    <w:lvl w:ilvl="0" w:tplc="DF1CCE76">
      <w:numFmt w:val="bullet"/>
      <w:lvlText w:val=""/>
      <w:lvlJc w:val="left"/>
      <w:pPr>
        <w:ind w:left="937" w:hanging="360"/>
      </w:pPr>
      <w:rPr>
        <w:rFonts w:ascii="Symbol" w:eastAsia="Symbol" w:hAnsi="Symbol" w:cs="Symbol" w:hint="default"/>
        <w:w w:val="100"/>
        <w:sz w:val="24"/>
        <w:szCs w:val="24"/>
        <w:lang w:val="en-GB" w:eastAsia="en-GB" w:bidi="en-GB"/>
      </w:rPr>
    </w:lvl>
    <w:lvl w:ilvl="1" w:tplc="221AA03E">
      <w:numFmt w:val="bullet"/>
      <w:lvlText w:val="•"/>
      <w:lvlJc w:val="left"/>
      <w:pPr>
        <w:ind w:left="1848" w:hanging="360"/>
      </w:pPr>
      <w:rPr>
        <w:rFonts w:hint="default"/>
        <w:lang w:val="en-GB" w:eastAsia="en-GB" w:bidi="en-GB"/>
      </w:rPr>
    </w:lvl>
    <w:lvl w:ilvl="2" w:tplc="DD162FD8">
      <w:numFmt w:val="bullet"/>
      <w:lvlText w:val="•"/>
      <w:lvlJc w:val="left"/>
      <w:pPr>
        <w:ind w:left="2757" w:hanging="360"/>
      </w:pPr>
      <w:rPr>
        <w:rFonts w:hint="default"/>
        <w:lang w:val="en-GB" w:eastAsia="en-GB" w:bidi="en-GB"/>
      </w:rPr>
    </w:lvl>
    <w:lvl w:ilvl="3" w:tplc="D706A92E">
      <w:numFmt w:val="bullet"/>
      <w:lvlText w:val="•"/>
      <w:lvlJc w:val="left"/>
      <w:pPr>
        <w:ind w:left="3665" w:hanging="360"/>
      </w:pPr>
      <w:rPr>
        <w:rFonts w:hint="default"/>
        <w:lang w:val="en-GB" w:eastAsia="en-GB" w:bidi="en-GB"/>
      </w:rPr>
    </w:lvl>
    <w:lvl w:ilvl="4" w:tplc="C16833D8">
      <w:numFmt w:val="bullet"/>
      <w:lvlText w:val="•"/>
      <w:lvlJc w:val="left"/>
      <w:pPr>
        <w:ind w:left="4574" w:hanging="360"/>
      </w:pPr>
      <w:rPr>
        <w:rFonts w:hint="default"/>
        <w:lang w:val="en-GB" w:eastAsia="en-GB" w:bidi="en-GB"/>
      </w:rPr>
    </w:lvl>
    <w:lvl w:ilvl="5" w:tplc="3F9EECFE">
      <w:numFmt w:val="bullet"/>
      <w:lvlText w:val="•"/>
      <w:lvlJc w:val="left"/>
      <w:pPr>
        <w:ind w:left="5483" w:hanging="360"/>
      </w:pPr>
      <w:rPr>
        <w:rFonts w:hint="default"/>
        <w:lang w:val="en-GB" w:eastAsia="en-GB" w:bidi="en-GB"/>
      </w:rPr>
    </w:lvl>
    <w:lvl w:ilvl="6" w:tplc="88F81376">
      <w:numFmt w:val="bullet"/>
      <w:lvlText w:val="•"/>
      <w:lvlJc w:val="left"/>
      <w:pPr>
        <w:ind w:left="6391" w:hanging="360"/>
      </w:pPr>
      <w:rPr>
        <w:rFonts w:hint="default"/>
        <w:lang w:val="en-GB" w:eastAsia="en-GB" w:bidi="en-GB"/>
      </w:rPr>
    </w:lvl>
    <w:lvl w:ilvl="7" w:tplc="1696E3F0">
      <w:numFmt w:val="bullet"/>
      <w:lvlText w:val="•"/>
      <w:lvlJc w:val="left"/>
      <w:pPr>
        <w:ind w:left="7300" w:hanging="360"/>
      </w:pPr>
      <w:rPr>
        <w:rFonts w:hint="default"/>
        <w:lang w:val="en-GB" w:eastAsia="en-GB" w:bidi="en-GB"/>
      </w:rPr>
    </w:lvl>
    <w:lvl w:ilvl="8" w:tplc="F5568916">
      <w:numFmt w:val="bullet"/>
      <w:lvlText w:val="•"/>
      <w:lvlJc w:val="left"/>
      <w:pPr>
        <w:ind w:left="8209" w:hanging="360"/>
      </w:pPr>
      <w:rPr>
        <w:rFonts w:hint="default"/>
        <w:lang w:val="en-GB" w:eastAsia="en-GB" w:bidi="en-GB"/>
      </w:rPr>
    </w:lvl>
  </w:abstractNum>
  <w:abstractNum w:abstractNumId="13" w15:restartNumberingAfterBreak="0">
    <w:nsid w:val="75871F88"/>
    <w:multiLevelType w:val="hybridMultilevel"/>
    <w:tmpl w:val="CD7A6002"/>
    <w:lvl w:ilvl="0" w:tplc="BB24CB86">
      <w:start w:val="3"/>
      <w:numFmt w:val="decimal"/>
      <w:lvlText w:val="%1)"/>
      <w:lvlJc w:val="left"/>
      <w:pPr>
        <w:ind w:left="107" w:hanging="228"/>
      </w:pPr>
      <w:rPr>
        <w:rFonts w:ascii="Times New Roman" w:eastAsia="Times New Roman" w:hAnsi="Times New Roman" w:cs="Times New Roman" w:hint="default"/>
        <w:spacing w:val="0"/>
        <w:w w:val="99"/>
        <w:sz w:val="20"/>
        <w:szCs w:val="20"/>
        <w:lang w:val="en-GB" w:eastAsia="en-GB" w:bidi="en-GB"/>
      </w:rPr>
    </w:lvl>
    <w:lvl w:ilvl="1" w:tplc="8F66D298">
      <w:numFmt w:val="bullet"/>
      <w:lvlText w:val=""/>
      <w:lvlJc w:val="left"/>
      <w:pPr>
        <w:ind w:left="828" w:hanging="360"/>
      </w:pPr>
      <w:rPr>
        <w:rFonts w:ascii="Symbol" w:eastAsia="Symbol" w:hAnsi="Symbol" w:cs="Symbol" w:hint="default"/>
        <w:w w:val="99"/>
        <w:sz w:val="20"/>
        <w:szCs w:val="20"/>
        <w:lang w:val="en-GB" w:eastAsia="en-GB" w:bidi="en-GB"/>
      </w:rPr>
    </w:lvl>
    <w:lvl w:ilvl="2" w:tplc="CD38898C">
      <w:numFmt w:val="bullet"/>
      <w:lvlText w:val="•"/>
      <w:lvlJc w:val="left"/>
      <w:pPr>
        <w:ind w:left="1137" w:hanging="360"/>
      </w:pPr>
      <w:rPr>
        <w:rFonts w:hint="default"/>
        <w:lang w:val="en-GB" w:eastAsia="en-GB" w:bidi="en-GB"/>
      </w:rPr>
    </w:lvl>
    <w:lvl w:ilvl="3" w:tplc="38E29B16">
      <w:numFmt w:val="bullet"/>
      <w:lvlText w:val="•"/>
      <w:lvlJc w:val="left"/>
      <w:pPr>
        <w:ind w:left="1454" w:hanging="360"/>
      </w:pPr>
      <w:rPr>
        <w:rFonts w:hint="default"/>
        <w:lang w:val="en-GB" w:eastAsia="en-GB" w:bidi="en-GB"/>
      </w:rPr>
    </w:lvl>
    <w:lvl w:ilvl="4" w:tplc="2BCA672C">
      <w:numFmt w:val="bullet"/>
      <w:lvlText w:val="•"/>
      <w:lvlJc w:val="left"/>
      <w:pPr>
        <w:ind w:left="1771" w:hanging="360"/>
      </w:pPr>
      <w:rPr>
        <w:rFonts w:hint="default"/>
        <w:lang w:val="en-GB" w:eastAsia="en-GB" w:bidi="en-GB"/>
      </w:rPr>
    </w:lvl>
    <w:lvl w:ilvl="5" w:tplc="8A405276">
      <w:numFmt w:val="bullet"/>
      <w:lvlText w:val="•"/>
      <w:lvlJc w:val="left"/>
      <w:pPr>
        <w:ind w:left="2088" w:hanging="360"/>
      </w:pPr>
      <w:rPr>
        <w:rFonts w:hint="default"/>
        <w:lang w:val="en-GB" w:eastAsia="en-GB" w:bidi="en-GB"/>
      </w:rPr>
    </w:lvl>
    <w:lvl w:ilvl="6" w:tplc="FD0EAB9C">
      <w:numFmt w:val="bullet"/>
      <w:lvlText w:val="•"/>
      <w:lvlJc w:val="left"/>
      <w:pPr>
        <w:ind w:left="2405" w:hanging="360"/>
      </w:pPr>
      <w:rPr>
        <w:rFonts w:hint="default"/>
        <w:lang w:val="en-GB" w:eastAsia="en-GB" w:bidi="en-GB"/>
      </w:rPr>
    </w:lvl>
    <w:lvl w:ilvl="7" w:tplc="247C1070">
      <w:numFmt w:val="bullet"/>
      <w:lvlText w:val="•"/>
      <w:lvlJc w:val="left"/>
      <w:pPr>
        <w:ind w:left="2722" w:hanging="360"/>
      </w:pPr>
      <w:rPr>
        <w:rFonts w:hint="default"/>
        <w:lang w:val="en-GB" w:eastAsia="en-GB" w:bidi="en-GB"/>
      </w:rPr>
    </w:lvl>
    <w:lvl w:ilvl="8" w:tplc="15B410CA">
      <w:numFmt w:val="bullet"/>
      <w:lvlText w:val="•"/>
      <w:lvlJc w:val="left"/>
      <w:pPr>
        <w:ind w:left="3039" w:hanging="360"/>
      </w:pPr>
      <w:rPr>
        <w:rFonts w:hint="default"/>
        <w:lang w:val="en-GB" w:eastAsia="en-GB" w:bidi="en-GB"/>
      </w:rPr>
    </w:lvl>
  </w:abstractNum>
  <w:abstractNum w:abstractNumId="14" w15:restartNumberingAfterBreak="0">
    <w:nsid w:val="75965F60"/>
    <w:multiLevelType w:val="hybridMultilevel"/>
    <w:tmpl w:val="6CDC922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783F549A"/>
    <w:multiLevelType w:val="hybridMultilevel"/>
    <w:tmpl w:val="C0A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2"/>
  </w:num>
  <w:num w:numId="5">
    <w:abstractNumId w:val="12"/>
  </w:num>
  <w:num w:numId="6">
    <w:abstractNumId w:val="9"/>
  </w:num>
  <w:num w:numId="7">
    <w:abstractNumId w:val="11"/>
  </w:num>
  <w:num w:numId="8">
    <w:abstractNumId w:val="1"/>
  </w:num>
  <w:num w:numId="9">
    <w:abstractNumId w:val="15"/>
  </w:num>
  <w:num w:numId="10">
    <w:abstractNumId w:val="3"/>
  </w:num>
  <w:num w:numId="11">
    <w:abstractNumId w:val="0"/>
  </w:num>
  <w:num w:numId="12">
    <w:abstractNumId w:val="7"/>
  </w:num>
  <w:num w:numId="13">
    <w:abstractNumId w:val="14"/>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42"/>
    <w:rsid w:val="0000421E"/>
    <w:rsid w:val="00036552"/>
    <w:rsid w:val="00042AA8"/>
    <w:rsid w:val="00071AF2"/>
    <w:rsid w:val="00085DDB"/>
    <w:rsid w:val="000A1266"/>
    <w:rsid w:val="000C29F7"/>
    <w:rsid w:val="000E0887"/>
    <w:rsid w:val="000E0E7E"/>
    <w:rsid w:val="0010616E"/>
    <w:rsid w:val="00126CCD"/>
    <w:rsid w:val="0013443E"/>
    <w:rsid w:val="00147190"/>
    <w:rsid w:val="00174457"/>
    <w:rsid w:val="00193612"/>
    <w:rsid w:val="001A58D0"/>
    <w:rsid w:val="001B0E62"/>
    <w:rsid w:val="001B477D"/>
    <w:rsid w:val="001B596D"/>
    <w:rsid w:val="001D548F"/>
    <w:rsid w:val="001F1A58"/>
    <w:rsid w:val="001F39C4"/>
    <w:rsid w:val="002000D7"/>
    <w:rsid w:val="00232472"/>
    <w:rsid w:val="0023405A"/>
    <w:rsid w:val="00234A92"/>
    <w:rsid w:val="00264F9E"/>
    <w:rsid w:val="00272485"/>
    <w:rsid w:val="00293FCD"/>
    <w:rsid w:val="002D1140"/>
    <w:rsid w:val="002D178A"/>
    <w:rsid w:val="002F6ABB"/>
    <w:rsid w:val="00311409"/>
    <w:rsid w:val="0032416B"/>
    <w:rsid w:val="003627D4"/>
    <w:rsid w:val="00384350"/>
    <w:rsid w:val="003A2B8A"/>
    <w:rsid w:val="003B54EF"/>
    <w:rsid w:val="003D3CD1"/>
    <w:rsid w:val="003E2154"/>
    <w:rsid w:val="003E5117"/>
    <w:rsid w:val="0043772C"/>
    <w:rsid w:val="00460369"/>
    <w:rsid w:val="00464327"/>
    <w:rsid w:val="00473B56"/>
    <w:rsid w:val="004A7F3F"/>
    <w:rsid w:val="004B2576"/>
    <w:rsid w:val="004F4A4F"/>
    <w:rsid w:val="004F5E3D"/>
    <w:rsid w:val="0050209B"/>
    <w:rsid w:val="005159C0"/>
    <w:rsid w:val="00554DA5"/>
    <w:rsid w:val="00582FF9"/>
    <w:rsid w:val="005B3A1B"/>
    <w:rsid w:val="005C20A1"/>
    <w:rsid w:val="005D4205"/>
    <w:rsid w:val="00610C3B"/>
    <w:rsid w:val="006113D0"/>
    <w:rsid w:val="00614053"/>
    <w:rsid w:val="00640412"/>
    <w:rsid w:val="00661866"/>
    <w:rsid w:val="006639F0"/>
    <w:rsid w:val="00675042"/>
    <w:rsid w:val="00681E37"/>
    <w:rsid w:val="006A3264"/>
    <w:rsid w:val="006A6EC2"/>
    <w:rsid w:val="006A7434"/>
    <w:rsid w:val="006D2940"/>
    <w:rsid w:val="006D5C40"/>
    <w:rsid w:val="006D6018"/>
    <w:rsid w:val="006E19AF"/>
    <w:rsid w:val="006E462A"/>
    <w:rsid w:val="00716B83"/>
    <w:rsid w:val="00721B1A"/>
    <w:rsid w:val="00721B90"/>
    <w:rsid w:val="00726D86"/>
    <w:rsid w:val="00731D67"/>
    <w:rsid w:val="00746B97"/>
    <w:rsid w:val="007540C9"/>
    <w:rsid w:val="00787276"/>
    <w:rsid w:val="007B426C"/>
    <w:rsid w:val="00804303"/>
    <w:rsid w:val="008043DD"/>
    <w:rsid w:val="008104AA"/>
    <w:rsid w:val="008171B8"/>
    <w:rsid w:val="00834B80"/>
    <w:rsid w:val="008411CF"/>
    <w:rsid w:val="00854786"/>
    <w:rsid w:val="0087776D"/>
    <w:rsid w:val="00883A0D"/>
    <w:rsid w:val="00883FCA"/>
    <w:rsid w:val="008C0DDF"/>
    <w:rsid w:val="008C2589"/>
    <w:rsid w:val="009147FD"/>
    <w:rsid w:val="00931490"/>
    <w:rsid w:val="00934E61"/>
    <w:rsid w:val="0096117F"/>
    <w:rsid w:val="009A1DA7"/>
    <w:rsid w:val="009F7D84"/>
    <w:rsid w:val="00A33706"/>
    <w:rsid w:val="00A749B7"/>
    <w:rsid w:val="00A95663"/>
    <w:rsid w:val="00A9674E"/>
    <w:rsid w:val="00AA0579"/>
    <w:rsid w:val="00AA6B5B"/>
    <w:rsid w:val="00AD1D68"/>
    <w:rsid w:val="00AF2E8F"/>
    <w:rsid w:val="00AF3D4E"/>
    <w:rsid w:val="00B13204"/>
    <w:rsid w:val="00B80BEE"/>
    <w:rsid w:val="00B8626B"/>
    <w:rsid w:val="00BA24F9"/>
    <w:rsid w:val="00BB773F"/>
    <w:rsid w:val="00BC1973"/>
    <w:rsid w:val="00BF115D"/>
    <w:rsid w:val="00BF6411"/>
    <w:rsid w:val="00C046FE"/>
    <w:rsid w:val="00C20871"/>
    <w:rsid w:val="00C3063F"/>
    <w:rsid w:val="00C338C1"/>
    <w:rsid w:val="00C612D1"/>
    <w:rsid w:val="00C718B1"/>
    <w:rsid w:val="00C8113E"/>
    <w:rsid w:val="00C81E0F"/>
    <w:rsid w:val="00CA5D52"/>
    <w:rsid w:val="00CD0900"/>
    <w:rsid w:val="00CD5426"/>
    <w:rsid w:val="00CE5C0C"/>
    <w:rsid w:val="00CE6E62"/>
    <w:rsid w:val="00CF1093"/>
    <w:rsid w:val="00D3706A"/>
    <w:rsid w:val="00D42677"/>
    <w:rsid w:val="00D526FA"/>
    <w:rsid w:val="00D53E16"/>
    <w:rsid w:val="00D77892"/>
    <w:rsid w:val="00DC5299"/>
    <w:rsid w:val="00DD18E5"/>
    <w:rsid w:val="00E07245"/>
    <w:rsid w:val="00E07BF1"/>
    <w:rsid w:val="00E42597"/>
    <w:rsid w:val="00E44F30"/>
    <w:rsid w:val="00E45130"/>
    <w:rsid w:val="00E4703D"/>
    <w:rsid w:val="00E75733"/>
    <w:rsid w:val="00E75CDA"/>
    <w:rsid w:val="00EB3429"/>
    <w:rsid w:val="00EE7E39"/>
    <w:rsid w:val="00EF48C8"/>
    <w:rsid w:val="00F04F65"/>
    <w:rsid w:val="00F1445D"/>
    <w:rsid w:val="00F178E6"/>
    <w:rsid w:val="00F47628"/>
    <w:rsid w:val="00F57C8B"/>
    <w:rsid w:val="00FC0D51"/>
    <w:rsid w:val="00FC2A9E"/>
    <w:rsid w:val="00FC53D8"/>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0046B"/>
  <w15:docId w15:val="{865095BC-C238-48AE-BC1C-F9859282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line="261" w:lineRule="exact"/>
      <w:ind w:left="28"/>
      <w:outlineLvl w:val="0"/>
    </w:pPr>
    <w:rPr>
      <w:b/>
      <w:bCs/>
      <w:sz w:val="24"/>
      <w:szCs w:val="24"/>
    </w:rPr>
  </w:style>
  <w:style w:type="paragraph" w:styleId="Heading2">
    <w:name w:val="heading 2"/>
    <w:basedOn w:val="Normal"/>
    <w:uiPriority w:val="1"/>
    <w:qFormat/>
    <w:pPr>
      <w:ind w:left="500"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pPr>
      <w:ind w:left="107"/>
    </w:pPr>
  </w:style>
  <w:style w:type="paragraph" w:customStyle="1" w:styleId="Default">
    <w:name w:val="Default"/>
    <w:rsid w:val="00D42677"/>
    <w:pPr>
      <w:widowControl/>
      <w:adjustRightInd w:val="0"/>
    </w:pPr>
    <w:rPr>
      <w:rFonts w:ascii="Calibri" w:eastAsia="Calibri" w:hAnsi="Calibri" w:cs="Calibri"/>
      <w:color w:val="000000"/>
      <w:sz w:val="24"/>
      <w:szCs w:val="24"/>
    </w:rPr>
  </w:style>
  <w:style w:type="paragraph" w:styleId="NoSpacing">
    <w:name w:val="No Spacing"/>
    <w:uiPriority w:val="1"/>
    <w:qFormat/>
    <w:rsid w:val="00D77892"/>
    <w:rPr>
      <w:rFonts w:ascii="Times New Roman" w:eastAsia="Times New Roman" w:hAnsi="Times New Roman" w:cs="Times New Roman"/>
      <w:lang w:val="en-GB" w:eastAsia="en-GB" w:bidi="en-GB"/>
    </w:rPr>
  </w:style>
  <w:style w:type="table" w:styleId="TableGrid">
    <w:name w:val="Table Grid"/>
    <w:basedOn w:val="TableNormal"/>
    <w:uiPriority w:val="39"/>
    <w:rsid w:val="001F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190"/>
    <w:rPr>
      <w:sz w:val="16"/>
      <w:szCs w:val="16"/>
    </w:rPr>
  </w:style>
  <w:style w:type="paragraph" w:styleId="CommentText">
    <w:name w:val="annotation text"/>
    <w:basedOn w:val="Normal"/>
    <w:link w:val="CommentTextChar"/>
    <w:uiPriority w:val="99"/>
    <w:semiHidden/>
    <w:unhideWhenUsed/>
    <w:rsid w:val="00147190"/>
    <w:rPr>
      <w:sz w:val="20"/>
      <w:szCs w:val="20"/>
    </w:rPr>
  </w:style>
  <w:style w:type="character" w:customStyle="1" w:styleId="CommentTextChar">
    <w:name w:val="Comment Text Char"/>
    <w:basedOn w:val="DefaultParagraphFont"/>
    <w:link w:val="CommentText"/>
    <w:uiPriority w:val="99"/>
    <w:semiHidden/>
    <w:rsid w:val="00147190"/>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47190"/>
    <w:rPr>
      <w:b/>
      <w:bCs/>
    </w:rPr>
  </w:style>
  <w:style w:type="character" w:customStyle="1" w:styleId="CommentSubjectChar">
    <w:name w:val="Comment Subject Char"/>
    <w:basedOn w:val="CommentTextChar"/>
    <w:link w:val="CommentSubject"/>
    <w:uiPriority w:val="99"/>
    <w:semiHidden/>
    <w:rsid w:val="00147190"/>
    <w:rPr>
      <w:rFonts w:ascii="Times New Roman" w:eastAsia="Times New Roman" w:hAnsi="Times New Roman" w:cs="Times New Roman"/>
      <w:b/>
      <w:bCs/>
      <w:sz w:val="20"/>
      <w:szCs w:val="20"/>
      <w:lang w:val="en-GB" w:eastAsia="en-GB" w:bidi="en-GB"/>
    </w:rPr>
  </w:style>
  <w:style w:type="paragraph" w:styleId="BalloonText">
    <w:name w:val="Balloon Text"/>
    <w:basedOn w:val="Normal"/>
    <w:link w:val="BalloonTextChar"/>
    <w:uiPriority w:val="99"/>
    <w:semiHidden/>
    <w:unhideWhenUsed/>
    <w:rsid w:val="00147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90"/>
    <w:rPr>
      <w:rFonts w:ascii="Segoe UI" w:eastAsia="Times New Roman" w:hAnsi="Segoe UI" w:cs="Segoe UI"/>
      <w:sz w:val="18"/>
      <w:szCs w:val="18"/>
      <w:lang w:val="en-GB" w:eastAsia="en-GB" w:bidi="en-GB"/>
    </w:rPr>
  </w:style>
  <w:style w:type="character" w:styleId="Hyperlink">
    <w:name w:val="Hyperlink"/>
    <w:basedOn w:val="DefaultParagraphFont"/>
    <w:uiPriority w:val="99"/>
    <w:unhideWhenUsed/>
    <w:rsid w:val="00EF48C8"/>
    <w:rPr>
      <w:color w:val="0000FF" w:themeColor="hyperlink"/>
      <w:u w:val="single"/>
    </w:rPr>
  </w:style>
  <w:style w:type="character" w:styleId="UnresolvedMention">
    <w:name w:val="Unresolved Mention"/>
    <w:basedOn w:val="DefaultParagraphFont"/>
    <w:uiPriority w:val="99"/>
    <w:semiHidden/>
    <w:unhideWhenUsed/>
    <w:rsid w:val="00EF48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13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13011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dc:description/>
  <cp:lastModifiedBy>Benjamin Campbell</cp:lastModifiedBy>
  <cp:revision>2</cp:revision>
  <dcterms:created xsi:type="dcterms:W3CDTF">2019-07-03T11:42:00Z</dcterms:created>
  <dcterms:modified xsi:type="dcterms:W3CDTF">2019-07-03T11:42:00Z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2016</vt:lpwstr>
  </property>
  <property fmtid="{D5CDD505-2E9C-101B-9397-08002B2CF9AE}" pid="4" name="LastSaved">
    <vt:filetime>2019-05-27T00:00:00Z</vt:filetime>
  </property>
</Properties>
</file>