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7B96" w14:textId="34310BBD" w:rsidR="00DF4FD8" w:rsidRPr="00D9605B" w:rsidRDefault="0042781F" w:rsidP="00D9605B">
      <w:pPr>
        <w:tabs>
          <w:tab w:val="left" w:pos="1987"/>
        </w:tabs>
        <w:jc w:val="both"/>
        <w:rPr>
          <w:rStyle w:val="Strong"/>
          <w:lang w:val="en-GB"/>
        </w:rPr>
      </w:pPr>
      <w:r w:rsidRPr="00D9605B">
        <w:rPr>
          <w:rStyle w:val="Strong"/>
          <w:lang w:val="en-GB"/>
        </w:rPr>
        <w:t>ANNEX : B</w:t>
      </w:r>
    </w:p>
    <w:p w14:paraId="55A14AAF" w14:textId="0E2673A7" w:rsidR="001F6731" w:rsidRPr="00D9605B" w:rsidRDefault="001F6731" w:rsidP="00D9605B">
      <w:pPr>
        <w:rPr>
          <w:rStyle w:val="Strong"/>
          <w:u w:val="single"/>
        </w:rPr>
      </w:pPr>
      <w:r w:rsidRPr="00D9605B">
        <w:rPr>
          <w:rStyle w:val="Strong"/>
        </w:rPr>
        <w:t xml:space="preserve">TERMS OF REFERENCE FOR </w:t>
      </w:r>
      <w:r w:rsidRPr="00D9605B">
        <w:rPr>
          <w:rStyle w:val="Strong"/>
          <w:u w:val="single"/>
        </w:rPr>
        <w:t>CONSULTANTS</w:t>
      </w:r>
    </w:p>
    <w:p w14:paraId="710FAFEF" w14:textId="77777777" w:rsidR="001F6731" w:rsidRPr="00D9605B" w:rsidRDefault="001F6731" w:rsidP="00D9605B">
      <w:pPr>
        <w:jc w:val="cente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050"/>
        <w:gridCol w:w="3442"/>
      </w:tblGrid>
      <w:tr w:rsidR="001F6731" w:rsidRPr="00D9605B" w14:paraId="232876B7" w14:textId="77777777" w:rsidTr="001F6731">
        <w:trPr>
          <w:trHeight w:val="422"/>
        </w:trPr>
        <w:tc>
          <w:tcPr>
            <w:tcW w:w="9737" w:type="dxa"/>
            <w:gridSpan w:val="3"/>
            <w:shd w:val="clear" w:color="auto" w:fill="E7E6E6"/>
          </w:tcPr>
          <w:p w14:paraId="01DD5592" w14:textId="77777777" w:rsidR="001F6731" w:rsidRPr="00D9605B" w:rsidRDefault="001F6731" w:rsidP="00D9605B">
            <w:pPr>
              <w:rPr>
                <w:b/>
                <w:lang w:val="en-GB"/>
              </w:rPr>
            </w:pPr>
            <w:r w:rsidRPr="00D9605B">
              <w:rPr>
                <w:b/>
                <w:lang w:val="en-GB"/>
              </w:rPr>
              <w:t xml:space="preserve">PART I  </w:t>
            </w:r>
          </w:p>
        </w:tc>
      </w:tr>
      <w:tr w:rsidR="001F6731" w:rsidRPr="00D9605B" w14:paraId="16A2CDE1" w14:textId="77777777" w:rsidTr="001F6731">
        <w:tc>
          <w:tcPr>
            <w:tcW w:w="2245" w:type="dxa"/>
            <w:shd w:val="clear" w:color="auto" w:fill="FFFFFF"/>
          </w:tcPr>
          <w:p w14:paraId="625F188E" w14:textId="77777777" w:rsidR="001F6731" w:rsidRPr="00D9605B" w:rsidRDefault="001F6731" w:rsidP="00D9605B">
            <w:pPr>
              <w:rPr>
                <w:lang w:val="en-GB"/>
              </w:rPr>
            </w:pPr>
            <w:r w:rsidRPr="00D9605B">
              <w:rPr>
                <w:lang w:val="en-GB"/>
              </w:rPr>
              <w:t>Title of Assignment</w:t>
            </w:r>
          </w:p>
        </w:tc>
        <w:tc>
          <w:tcPr>
            <w:tcW w:w="7492" w:type="dxa"/>
            <w:gridSpan w:val="2"/>
            <w:shd w:val="clear" w:color="auto" w:fill="auto"/>
          </w:tcPr>
          <w:p w14:paraId="65CA22B8" w14:textId="3487D358" w:rsidR="006A0F06" w:rsidRPr="00D9605B" w:rsidRDefault="00F64CFB" w:rsidP="00D9605B">
            <w:pPr>
              <w:rPr>
                <w:lang w:val="fr-BE"/>
              </w:rPr>
            </w:pPr>
            <w:r w:rsidRPr="00D9605B">
              <w:rPr>
                <w:rFonts w:eastAsia="Arial Unicode MS"/>
                <w:lang w:val="fr-BE"/>
              </w:rPr>
              <w:t>Collecteurs de données qualitatives pour "Teachers for All (T4A) : Améliorer l'équité dans l'allocation des enseignants à Madagascar".</w:t>
            </w:r>
          </w:p>
        </w:tc>
      </w:tr>
      <w:tr w:rsidR="00F909E5" w:rsidRPr="00D9605B" w14:paraId="59D4854B" w14:textId="77777777" w:rsidTr="001F6731">
        <w:tc>
          <w:tcPr>
            <w:tcW w:w="2245" w:type="dxa"/>
            <w:shd w:val="clear" w:color="auto" w:fill="FFFFFF"/>
          </w:tcPr>
          <w:p w14:paraId="2DF8F168" w14:textId="29A0598B" w:rsidR="00F909E5" w:rsidRPr="00D9605B" w:rsidRDefault="00F909E5" w:rsidP="00D9605B">
            <w:pPr>
              <w:rPr>
                <w:lang w:val="en-GB"/>
              </w:rPr>
            </w:pPr>
            <w:r w:rsidRPr="00D9605B">
              <w:rPr>
                <w:lang w:val="en-GB"/>
              </w:rPr>
              <w:t>Type of the Consultancy</w:t>
            </w:r>
          </w:p>
        </w:tc>
        <w:tc>
          <w:tcPr>
            <w:tcW w:w="7492" w:type="dxa"/>
            <w:gridSpan w:val="2"/>
            <w:shd w:val="clear" w:color="auto" w:fill="auto"/>
          </w:tcPr>
          <w:p w14:paraId="619D7A43" w14:textId="74D24973" w:rsidR="005A4F14" w:rsidRPr="00D9605B" w:rsidRDefault="004F52D3" w:rsidP="00D9605B">
            <w:pPr>
              <w:ind w:right="-108"/>
              <w:rPr>
                <w:rFonts w:eastAsia="Arial Unicode MS"/>
                <w:lang w:val="en-AU"/>
              </w:rPr>
            </w:pPr>
            <w:r w:rsidRPr="00D9605B">
              <w:rPr>
                <w:rFonts w:eastAsia="Arial Unicode MS"/>
                <w:lang w:val="en-AU"/>
              </w:rPr>
              <w:fldChar w:fldCharType="begin">
                <w:ffData>
                  <w:name w:val="Check11"/>
                  <w:enabled/>
                  <w:calcOnExit w:val="0"/>
                  <w:checkBox>
                    <w:sizeAuto/>
                    <w:default w:val="1"/>
                  </w:checkBox>
                </w:ffData>
              </w:fldChar>
            </w:r>
            <w:bookmarkStart w:id="0" w:name="Check11"/>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bookmarkEnd w:id="0"/>
            <w:r w:rsidR="005A4F14" w:rsidRPr="00D9605B">
              <w:rPr>
                <w:rFonts w:eastAsia="Arial Unicode MS"/>
                <w:lang w:val="en-AU"/>
              </w:rPr>
              <w:t xml:space="preserve"> Consultant  </w:t>
            </w:r>
          </w:p>
          <w:p w14:paraId="4251DE93" w14:textId="694587EB" w:rsidR="000D60EA" w:rsidRPr="00D9605B" w:rsidRDefault="00F909E5" w:rsidP="00D9605B">
            <w:pPr>
              <w:rPr>
                <w:lang w:val="en-GB"/>
              </w:rPr>
            </w:pPr>
            <w:r w:rsidRPr="00D9605B">
              <w:rPr>
                <w:lang w:val="en-GB"/>
              </w:rPr>
              <w:t xml:space="preserve"> </w:t>
            </w:r>
          </w:p>
        </w:tc>
      </w:tr>
      <w:tr w:rsidR="00F909E5" w:rsidRPr="00D9605B" w14:paraId="66715AE2" w14:textId="77777777" w:rsidTr="001F6731">
        <w:tc>
          <w:tcPr>
            <w:tcW w:w="2245" w:type="dxa"/>
            <w:shd w:val="clear" w:color="auto" w:fill="FFFFFF"/>
          </w:tcPr>
          <w:p w14:paraId="2F0F2AB6" w14:textId="3DA215AC" w:rsidR="00F909E5" w:rsidRPr="00D9605B" w:rsidRDefault="00F909E5" w:rsidP="00D9605B">
            <w:pPr>
              <w:rPr>
                <w:lang w:val="en-GB"/>
              </w:rPr>
            </w:pPr>
            <w:r w:rsidRPr="00D9605B">
              <w:rPr>
                <w:lang w:val="en-GB"/>
              </w:rPr>
              <w:t>Category of the Consultancy</w:t>
            </w:r>
          </w:p>
        </w:tc>
        <w:tc>
          <w:tcPr>
            <w:tcW w:w="7492" w:type="dxa"/>
            <w:gridSpan w:val="2"/>
            <w:shd w:val="clear" w:color="auto" w:fill="auto"/>
          </w:tcPr>
          <w:p w14:paraId="600FC61D" w14:textId="3ADB9DF3" w:rsidR="00DA4556" w:rsidRPr="00D9605B" w:rsidRDefault="00F64CFB" w:rsidP="00D9605B">
            <w:pPr>
              <w:rPr>
                <w:rFonts w:eastAsia="Arial Unicode MS"/>
                <w:lang w:val="en-AU"/>
              </w:rPr>
            </w:pPr>
            <w:r w:rsidRPr="00D9605B">
              <w:rPr>
                <w:rFonts w:eastAsia="Arial Unicode MS"/>
                <w:lang w:val="en-AU"/>
              </w:rPr>
              <w:fldChar w:fldCharType="begin">
                <w:ffData>
                  <w:name w:val="Check9"/>
                  <w:enabled/>
                  <w:calcOnExit w:val="0"/>
                  <w:checkBox>
                    <w:sizeAuto/>
                    <w:default w:val="1"/>
                  </w:checkBox>
                </w:ffData>
              </w:fldChar>
            </w:r>
            <w:bookmarkStart w:id="1" w:name="Check9"/>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bookmarkEnd w:id="1"/>
            <w:r w:rsidR="00DA4556" w:rsidRPr="00D9605B">
              <w:rPr>
                <w:rFonts w:eastAsia="Arial Unicode MS"/>
                <w:lang w:val="en-AU"/>
              </w:rPr>
              <w:t xml:space="preserve"> National  </w:t>
            </w:r>
            <w:r w:rsidR="00DA4556" w:rsidRPr="00D9605B">
              <w:rPr>
                <w:rFonts w:eastAsia="Arial Unicode MS"/>
                <w:lang w:val="en-AU"/>
              </w:rPr>
              <w:fldChar w:fldCharType="begin">
                <w:ffData>
                  <w:name w:val="Check9"/>
                  <w:enabled/>
                  <w:calcOnExit w:val="0"/>
                  <w:checkBox>
                    <w:sizeAuto/>
                    <w:default w:val="0"/>
                  </w:checkBox>
                </w:ffData>
              </w:fldChar>
            </w:r>
            <w:r w:rsidR="00DA4556"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00DA4556" w:rsidRPr="00D9605B">
              <w:rPr>
                <w:rFonts w:eastAsia="Arial Unicode MS"/>
                <w:lang w:val="en-AU"/>
              </w:rPr>
              <w:fldChar w:fldCharType="end"/>
            </w:r>
            <w:r w:rsidR="00DA4556" w:rsidRPr="00D9605B">
              <w:rPr>
                <w:rFonts w:eastAsia="Arial Unicode MS"/>
                <w:lang w:val="en-AU"/>
              </w:rPr>
              <w:t xml:space="preserve"> International </w:t>
            </w:r>
            <w:r w:rsidR="00DA4556" w:rsidRPr="00D9605B">
              <w:rPr>
                <w:rFonts w:eastAsia="Arial Unicode MS"/>
                <w:lang w:val="en-AU"/>
              </w:rPr>
              <w:fldChar w:fldCharType="begin">
                <w:ffData>
                  <w:name w:val="Check9"/>
                  <w:enabled/>
                  <w:calcOnExit w:val="0"/>
                  <w:checkBox>
                    <w:sizeAuto/>
                    <w:default w:val="0"/>
                  </w:checkBox>
                </w:ffData>
              </w:fldChar>
            </w:r>
            <w:r w:rsidR="00DA4556"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00DA4556" w:rsidRPr="00D9605B">
              <w:rPr>
                <w:rFonts w:eastAsia="Arial Unicode MS"/>
                <w:lang w:val="en-AU"/>
              </w:rPr>
              <w:fldChar w:fldCharType="end"/>
            </w:r>
            <w:r w:rsidR="00DA4556" w:rsidRPr="00D9605B">
              <w:rPr>
                <w:rFonts w:eastAsia="Arial Unicode MS"/>
                <w:lang w:val="en-AU"/>
              </w:rPr>
              <w:t xml:space="preserve"> Both</w:t>
            </w:r>
          </w:p>
          <w:p w14:paraId="73E655AA" w14:textId="4A166657" w:rsidR="00F909E5" w:rsidRPr="00D9605B" w:rsidRDefault="00F909E5" w:rsidP="00D9605B">
            <w:pPr>
              <w:rPr>
                <w:lang w:val="en-GB"/>
              </w:rPr>
            </w:pPr>
          </w:p>
        </w:tc>
      </w:tr>
      <w:tr w:rsidR="00F909E5" w:rsidRPr="00D9605B" w14:paraId="54D5CEC1" w14:textId="77777777" w:rsidTr="001F6731">
        <w:tc>
          <w:tcPr>
            <w:tcW w:w="2245" w:type="dxa"/>
            <w:shd w:val="clear" w:color="auto" w:fill="FFFFFF"/>
          </w:tcPr>
          <w:p w14:paraId="3049D1FC" w14:textId="7CE8C455" w:rsidR="00F909E5" w:rsidRPr="00D9605B" w:rsidRDefault="00F909E5" w:rsidP="00D9605B">
            <w:pPr>
              <w:rPr>
                <w:lang w:val="en-GB"/>
              </w:rPr>
            </w:pPr>
            <w:r w:rsidRPr="00D9605B">
              <w:rPr>
                <w:lang w:val="en-GB"/>
              </w:rPr>
              <w:t>Proposed level of the Consultancy</w:t>
            </w:r>
          </w:p>
        </w:tc>
        <w:tc>
          <w:tcPr>
            <w:tcW w:w="7492" w:type="dxa"/>
            <w:gridSpan w:val="2"/>
            <w:shd w:val="clear" w:color="auto" w:fill="auto"/>
          </w:tcPr>
          <w:p w14:paraId="29A763FF" w14:textId="20446C67" w:rsidR="00CF1F3A" w:rsidRPr="00D9605B" w:rsidRDefault="00CF1F3A" w:rsidP="00D9605B">
            <w:pPr>
              <w:rPr>
                <w:rFonts w:eastAsia="Arial Unicode MS"/>
                <w:lang w:val="en-AU"/>
              </w:rPr>
            </w:pPr>
            <w:r w:rsidRPr="00D9605B">
              <w:rPr>
                <w:rFonts w:eastAsia="Arial Unicode MS"/>
                <w:lang w:val="en-AU"/>
              </w:rPr>
              <w:fldChar w:fldCharType="begin">
                <w:ffData>
                  <w:name w:val="Check9"/>
                  <w:enabled/>
                  <w:calcOnExit w:val="0"/>
                  <w:checkBox>
                    <w:sizeAuto/>
                    <w:default w:val="0"/>
                  </w:checkBox>
                </w:ffData>
              </w:fldChar>
            </w:r>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r w:rsidRPr="00D9605B">
              <w:rPr>
                <w:rFonts w:eastAsia="Arial Unicode MS"/>
                <w:lang w:val="en-AU"/>
              </w:rPr>
              <w:t xml:space="preserve"> </w:t>
            </w:r>
            <w:r w:rsidRPr="00D9605B">
              <w:rPr>
                <w:rFonts w:eastAsia="Arial Unicode MS"/>
                <w:b/>
                <w:bCs/>
                <w:lang w:val="en-AU"/>
              </w:rPr>
              <w:t xml:space="preserve">Junior </w:t>
            </w:r>
            <w:r w:rsidRPr="00D9605B">
              <w:rPr>
                <w:rFonts w:eastAsia="Arial Unicode MS"/>
                <w:lang w:val="en-AU"/>
              </w:rPr>
              <w:t xml:space="preserve"> </w:t>
            </w:r>
            <w:r w:rsidR="00F64CFB" w:rsidRPr="00D9605B">
              <w:rPr>
                <w:rFonts w:eastAsia="Arial Unicode MS"/>
                <w:lang w:val="en-AU"/>
              </w:rPr>
              <w:fldChar w:fldCharType="begin">
                <w:ffData>
                  <w:name w:val=""/>
                  <w:enabled/>
                  <w:calcOnExit w:val="0"/>
                  <w:checkBox>
                    <w:sizeAuto/>
                    <w:default w:val="1"/>
                  </w:checkBox>
                </w:ffData>
              </w:fldChar>
            </w:r>
            <w:r w:rsidR="00F64CFB"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00F64CFB" w:rsidRPr="00D9605B">
              <w:rPr>
                <w:rFonts w:eastAsia="Arial Unicode MS"/>
                <w:lang w:val="en-AU"/>
              </w:rPr>
              <w:fldChar w:fldCharType="end"/>
            </w:r>
            <w:r w:rsidRPr="00D9605B">
              <w:rPr>
                <w:rFonts w:eastAsia="Arial Unicode MS"/>
                <w:lang w:val="en-AU"/>
              </w:rPr>
              <w:t xml:space="preserve"> </w:t>
            </w:r>
            <w:r w:rsidRPr="00D9605B">
              <w:rPr>
                <w:rFonts w:eastAsia="Arial Unicode MS"/>
                <w:b/>
                <w:bCs/>
                <w:lang w:val="en-AU"/>
              </w:rPr>
              <w:t>Middle</w:t>
            </w:r>
            <w:r w:rsidRPr="00D9605B">
              <w:rPr>
                <w:rFonts w:eastAsia="Arial Unicode MS"/>
                <w:lang w:val="en-AU"/>
              </w:rPr>
              <w:t xml:space="preserve"> </w:t>
            </w:r>
            <w:r w:rsidRPr="00D9605B">
              <w:rPr>
                <w:rFonts w:eastAsia="Arial Unicode MS"/>
                <w:lang w:val="en-AU"/>
              </w:rPr>
              <w:fldChar w:fldCharType="begin">
                <w:ffData>
                  <w:name w:val="Check9"/>
                  <w:enabled/>
                  <w:calcOnExit w:val="0"/>
                  <w:checkBox>
                    <w:sizeAuto/>
                    <w:default w:val="0"/>
                  </w:checkBox>
                </w:ffData>
              </w:fldChar>
            </w:r>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r w:rsidRPr="00D9605B">
              <w:rPr>
                <w:rFonts w:eastAsia="Arial Unicode MS"/>
                <w:lang w:val="en-AU"/>
              </w:rPr>
              <w:t xml:space="preserve"> </w:t>
            </w:r>
            <w:r w:rsidRPr="00D9605B">
              <w:rPr>
                <w:rFonts w:eastAsia="Arial Unicode MS"/>
                <w:b/>
                <w:bCs/>
                <w:lang w:val="en-AU"/>
              </w:rPr>
              <w:t>Senior</w:t>
            </w:r>
          </w:p>
          <w:p w14:paraId="1B0974E2" w14:textId="4258B19F" w:rsidR="00F909E5" w:rsidRPr="00D9605B" w:rsidRDefault="00F909E5" w:rsidP="00D9605B">
            <w:pPr>
              <w:rPr>
                <w:bCs/>
                <w:i/>
                <w:iCs/>
                <w:lang w:val="en-GB"/>
              </w:rPr>
            </w:pPr>
          </w:p>
        </w:tc>
      </w:tr>
      <w:tr w:rsidR="00F909E5" w:rsidRPr="00D9605B" w14:paraId="2ADC8FDD" w14:textId="77777777" w:rsidTr="001F6731">
        <w:tc>
          <w:tcPr>
            <w:tcW w:w="2245" w:type="dxa"/>
            <w:shd w:val="clear" w:color="auto" w:fill="FFFFFF"/>
          </w:tcPr>
          <w:p w14:paraId="7EC0ECD4" w14:textId="15623CE2" w:rsidR="00F909E5" w:rsidRPr="00D9605B" w:rsidRDefault="00F909E5" w:rsidP="00D9605B">
            <w:pPr>
              <w:rPr>
                <w:lang w:val="en-GB"/>
              </w:rPr>
            </w:pPr>
            <w:r w:rsidRPr="00D9605B">
              <w:rPr>
                <w:lang w:val="en-GB"/>
              </w:rPr>
              <w:t>Hiring Section</w:t>
            </w:r>
          </w:p>
        </w:tc>
        <w:tc>
          <w:tcPr>
            <w:tcW w:w="7492" w:type="dxa"/>
            <w:gridSpan w:val="2"/>
            <w:shd w:val="clear" w:color="auto" w:fill="auto"/>
          </w:tcPr>
          <w:p w14:paraId="256EE890" w14:textId="4F52AB56" w:rsidR="00F909E5" w:rsidRPr="00D9605B" w:rsidRDefault="004F52D3" w:rsidP="00D9605B">
            <w:pPr>
              <w:rPr>
                <w:b/>
                <w:lang w:val="en-GB"/>
              </w:rPr>
            </w:pPr>
            <w:r w:rsidRPr="00D9605B">
              <w:rPr>
                <w:b/>
                <w:lang w:val="en-GB"/>
              </w:rPr>
              <w:t>EDUCATION</w:t>
            </w:r>
          </w:p>
        </w:tc>
      </w:tr>
      <w:tr w:rsidR="00F909E5" w:rsidRPr="00D9605B" w14:paraId="3120D00F" w14:textId="77777777" w:rsidTr="001F6731">
        <w:tc>
          <w:tcPr>
            <w:tcW w:w="2245" w:type="dxa"/>
            <w:shd w:val="clear" w:color="auto" w:fill="FFFFFF"/>
          </w:tcPr>
          <w:p w14:paraId="6A87E9EC" w14:textId="77777777" w:rsidR="00F909E5" w:rsidRPr="00D9605B" w:rsidRDefault="00F909E5" w:rsidP="00D9605B">
            <w:pPr>
              <w:rPr>
                <w:lang w:val="en-GB"/>
              </w:rPr>
            </w:pPr>
            <w:r w:rsidRPr="00D9605B">
              <w:rPr>
                <w:lang w:val="en-GB"/>
              </w:rPr>
              <w:t>Location</w:t>
            </w:r>
          </w:p>
        </w:tc>
        <w:tc>
          <w:tcPr>
            <w:tcW w:w="7492" w:type="dxa"/>
            <w:gridSpan w:val="2"/>
            <w:shd w:val="clear" w:color="auto" w:fill="auto"/>
          </w:tcPr>
          <w:p w14:paraId="1F21BE1F" w14:textId="69FBEF2C" w:rsidR="00560B5B" w:rsidRPr="00D9605B" w:rsidRDefault="00061D24" w:rsidP="00D9605B">
            <w:pPr>
              <w:rPr>
                <w:rFonts w:eastAsia="Arial Unicode MS"/>
                <w:lang w:val="en-AU"/>
              </w:rPr>
            </w:pPr>
            <w:r w:rsidRPr="00D9605B">
              <w:rPr>
                <w:rFonts w:eastAsia="Arial Unicode MS"/>
                <w:lang w:val="en-AU"/>
              </w:rPr>
              <w:fldChar w:fldCharType="begin">
                <w:ffData>
                  <w:name w:val=""/>
                  <w:enabled/>
                  <w:calcOnExit w:val="0"/>
                  <w:checkBox>
                    <w:sizeAuto/>
                    <w:default w:val="1"/>
                  </w:checkBox>
                </w:ffData>
              </w:fldChar>
            </w:r>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r w:rsidR="00560B5B" w:rsidRPr="00D9605B">
              <w:rPr>
                <w:rFonts w:eastAsia="Arial Unicode MS"/>
                <w:lang w:val="en-AU"/>
              </w:rPr>
              <w:t xml:space="preserve"> Home Based  </w:t>
            </w:r>
            <w:r w:rsidRPr="00D9605B">
              <w:rPr>
                <w:rFonts w:eastAsia="Arial Unicode MS"/>
                <w:lang w:val="en-AU"/>
              </w:rPr>
              <w:fldChar w:fldCharType="begin">
                <w:ffData>
                  <w:name w:val=""/>
                  <w:enabled w:val="0"/>
                  <w:calcOnExit w:val="0"/>
                  <w:checkBox>
                    <w:sizeAuto/>
                    <w:default w:val="0"/>
                  </w:checkBox>
                </w:ffData>
              </w:fldChar>
            </w:r>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r w:rsidR="00560B5B" w:rsidRPr="00D9605B">
              <w:rPr>
                <w:rFonts w:eastAsia="Arial Unicode MS"/>
                <w:lang w:val="en-AU"/>
              </w:rPr>
              <w:t xml:space="preserve"> Office Based</w:t>
            </w:r>
            <w:r w:rsidR="00C2003B" w:rsidRPr="00D9605B">
              <w:rPr>
                <w:rFonts w:eastAsia="Arial Unicode MS"/>
                <w:lang w:val="en-AU"/>
              </w:rPr>
              <w:t xml:space="preserve"> </w:t>
            </w:r>
          </w:p>
          <w:p w14:paraId="7B9C2ABF" w14:textId="77777777" w:rsidR="00F909E5" w:rsidRPr="00D9605B" w:rsidRDefault="00F909E5" w:rsidP="00D9605B">
            <w:pPr>
              <w:shd w:val="clear" w:color="auto" w:fill="FFFFFF"/>
              <w:rPr>
                <w:lang w:val="en-GB"/>
              </w:rPr>
            </w:pPr>
          </w:p>
        </w:tc>
      </w:tr>
      <w:tr w:rsidR="00F909E5" w:rsidRPr="00D9605B" w14:paraId="1197AFD6" w14:textId="77777777" w:rsidTr="001F6731">
        <w:tc>
          <w:tcPr>
            <w:tcW w:w="2245" w:type="dxa"/>
            <w:shd w:val="clear" w:color="auto" w:fill="FFFFFF"/>
          </w:tcPr>
          <w:p w14:paraId="52DA8DDD" w14:textId="77777777" w:rsidR="00F909E5" w:rsidRPr="00D9605B" w:rsidRDefault="00F909E5" w:rsidP="00D9605B">
            <w:pPr>
              <w:rPr>
                <w:lang w:val="en-GB"/>
              </w:rPr>
            </w:pPr>
            <w:r w:rsidRPr="00D9605B">
              <w:rPr>
                <w:lang w:val="en-GB"/>
              </w:rPr>
              <w:t>Duration</w:t>
            </w:r>
          </w:p>
        </w:tc>
        <w:tc>
          <w:tcPr>
            <w:tcW w:w="7492" w:type="dxa"/>
            <w:gridSpan w:val="2"/>
            <w:shd w:val="clear" w:color="auto" w:fill="auto"/>
          </w:tcPr>
          <w:p w14:paraId="25813CE4" w14:textId="23E94D8E" w:rsidR="00F909E5" w:rsidRPr="00D9605B" w:rsidRDefault="00D80EE0" w:rsidP="00D9605B">
            <w:pPr>
              <w:rPr>
                <w:lang w:val="en-GB"/>
              </w:rPr>
            </w:pPr>
            <w:r w:rsidRPr="00D9605B">
              <w:rPr>
                <w:lang w:val="en-GB"/>
              </w:rPr>
              <w:t>4</w:t>
            </w:r>
            <w:r w:rsidR="00C2003B" w:rsidRPr="00D9605B">
              <w:rPr>
                <w:lang w:val="en-GB"/>
              </w:rPr>
              <w:t xml:space="preserve"> </w:t>
            </w:r>
            <w:r w:rsidR="00F909E5" w:rsidRPr="00D9605B">
              <w:rPr>
                <w:lang w:val="en-GB"/>
              </w:rPr>
              <w:t xml:space="preserve">months </w:t>
            </w:r>
          </w:p>
          <w:p w14:paraId="6A09B5FE" w14:textId="77777777" w:rsidR="00F909E5" w:rsidRPr="00D9605B" w:rsidRDefault="00F909E5" w:rsidP="00D9605B">
            <w:pPr>
              <w:rPr>
                <w:b/>
                <w:lang w:val="en-GB"/>
              </w:rPr>
            </w:pPr>
          </w:p>
        </w:tc>
      </w:tr>
      <w:tr w:rsidR="00F909E5" w:rsidRPr="00D9605B" w14:paraId="07C19A42" w14:textId="77777777" w:rsidTr="001F6731">
        <w:tc>
          <w:tcPr>
            <w:tcW w:w="2245" w:type="dxa"/>
            <w:shd w:val="clear" w:color="auto" w:fill="FFFFFF"/>
          </w:tcPr>
          <w:p w14:paraId="03416110" w14:textId="77777777" w:rsidR="00F909E5" w:rsidRPr="00D9605B" w:rsidRDefault="00F909E5" w:rsidP="00D9605B">
            <w:pPr>
              <w:rPr>
                <w:lang w:val="en-GB"/>
              </w:rPr>
            </w:pPr>
            <w:r w:rsidRPr="00D9605B">
              <w:rPr>
                <w:lang w:val="en-GB"/>
              </w:rPr>
              <w:t>Start date</w:t>
            </w:r>
          </w:p>
        </w:tc>
        <w:tc>
          <w:tcPr>
            <w:tcW w:w="4050" w:type="dxa"/>
            <w:shd w:val="clear" w:color="auto" w:fill="auto"/>
          </w:tcPr>
          <w:p w14:paraId="7E355EC0" w14:textId="15ABFA0C" w:rsidR="00F909E5" w:rsidRPr="00D9605B" w:rsidRDefault="00F909E5" w:rsidP="00D9605B">
            <w:pPr>
              <w:rPr>
                <w:b/>
                <w:lang w:val="en-GB"/>
              </w:rPr>
            </w:pPr>
            <w:r w:rsidRPr="00D9605B">
              <w:rPr>
                <w:b/>
                <w:lang w:val="en-GB"/>
              </w:rPr>
              <w:t>From:</w:t>
            </w:r>
            <w:r w:rsidR="00F64CFB" w:rsidRPr="00D9605B">
              <w:rPr>
                <w:b/>
                <w:lang w:val="en-GB"/>
              </w:rPr>
              <w:t xml:space="preserve"> 03</w:t>
            </w:r>
            <w:r w:rsidRPr="00D9605B">
              <w:rPr>
                <w:b/>
                <w:lang w:val="en-GB"/>
              </w:rPr>
              <w:t>/20</w:t>
            </w:r>
            <w:r w:rsidR="00F64CFB" w:rsidRPr="00D9605B">
              <w:rPr>
                <w:b/>
                <w:lang w:val="en-GB"/>
              </w:rPr>
              <w:t>23</w:t>
            </w:r>
          </w:p>
        </w:tc>
        <w:tc>
          <w:tcPr>
            <w:tcW w:w="3442" w:type="dxa"/>
            <w:shd w:val="clear" w:color="auto" w:fill="auto"/>
          </w:tcPr>
          <w:p w14:paraId="4EB4C39F" w14:textId="01A456DC" w:rsidR="00560B5B" w:rsidRPr="00D9605B" w:rsidRDefault="00F909E5" w:rsidP="00D9605B">
            <w:pPr>
              <w:rPr>
                <w:b/>
                <w:lang w:val="en-GB"/>
              </w:rPr>
            </w:pPr>
            <w:r w:rsidRPr="00D9605B">
              <w:rPr>
                <w:b/>
                <w:lang w:val="en-GB"/>
              </w:rPr>
              <w:t>To:</w:t>
            </w:r>
            <w:r w:rsidR="00F64CFB" w:rsidRPr="00D9605B">
              <w:rPr>
                <w:b/>
                <w:lang w:val="en-GB"/>
              </w:rPr>
              <w:t xml:space="preserve"> 06</w:t>
            </w:r>
            <w:r w:rsidRPr="00D9605B">
              <w:rPr>
                <w:b/>
                <w:lang w:val="en-GB"/>
              </w:rPr>
              <w:t>/20</w:t>
            </w:r>
            <w:r w:rsidR="00F64CFB" w:rsidRPr="00D9605B">
              <w:rPr>
                <w:b/>
                <w:lang w:val="en-GB"/>
              </w:rPr>
              <w:t>23</w:t>
            </w:r>
          </w:p>
        </w:tc>
      </w:tr>
    </w:tbl>
    <w:p w14:paraId="326E4A4D" w14:textId="77777777" w:rsidR="00257B79" w:rsidRPr="00D9605B" w:rsidRDefault="00257B79" w:rsidP="00D9605B">
      <w:pPr>
        <w:shd w:val="clear" w:color="auto" w:fill="FFFFFF"/>
        <w:rPr>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83692F" w:rsidRPr="00D9605B" w14:paraId="28FE8E1B" w14:textId="77777777" w:rsidTr="0022579B">
        <w:tc>
          <w:tcPr>
            <w:tcW w:w="9737" w:type="dxa"/>
            <w:shd w:val="clear" w:color="auto" w:fill="E7E6E6"/>
          </w:tcPr>
          <w:p w14:paraId="4DAD23EB" w14:textId="24EA6CC4" w:rsidR="001D2E44" w:rsidRPr="00D9605B" w:rsidRDefault="0083692F" w:rsidP="00D9605B">
            <w:pPr>
              <w:pStyle w:val="paragraph0"/>
              <w:spacing w:before="0" w:beforeAutospacing="0" w:after="0" w:afterAutospacing="0"/>
              <w:textAlignment w:val="baseline"/>
              <w:rPr>
                <w:color w:val="000000"/>
              </w:rPr>
            </w:pPr>
            <w:r w:rsidRPr="00D9605B">
              <w:rPr>
                <w:b/>
                <w:lang w:val="en-GB"/>
              </w:rPr>
              <w:t xml:space="preserve">Part II </w:t>
            </w:r>
            <w:r w:rsidR="001D2E44" w:rsidRPr="00D9605B">
              <w:rPr>
                <w:rStyle w:val="normaltextrun"/>
                <w:b/>
                <w:bCs/>
                <w:lang w:val="en-AU"/>
              </w:rPr>
              <w:t>Child Safeguarding </w:t>
            </w:r>
            <w:r w:rsidR="001D2E44" w:rsidRPr="00D9605B">
              <w:rPr>
                <w:rStyle w:val="eop"/>
              </w:rPr>
              <w:t> </w:t>
            </w:r>
          </w:p>
          <w:p w14:paraId="4491D0A8" w14:textId="2E45FAA4" w:rsidR="0083692F" w:rsidRPr="00D9605B" w:rsidRDefault="0083692F" w:rsidP="00D9605B">
            <w:pPr>
              <w:rPr>
                <w:i/>
                <w:lang w:val="en-GB"/>
              </w:rPr>
            </w:pPr>
          </w:p>
        </w:tc>
      </w:tr>
      <w:tr w:rsidR="001D2E44" w:rsidRPr="00D9605B" w14:paraId="54F0BE3B" w14:textId="77777777" w:rsidTr="008F0536">
        <w:trPr>
          <w:trHeight w:val="849"/>
        </w:trPr>
        <w:tc>
          <w:tcPr>
            <w:tcW w:w="9737" w:type="dxa"/>
            <w:shd w:val="clear" w:color="auto" w:fill="FFFFFF"/>
          </w:tcPr>
          <w:p w14:paraId="1B8EF75A" w14:textId="77777777" w:rsidR="001D2E44" w:rsidRPr="00D9605B" w:rsidRDefault="001D2E44" w:rsidP="00D9605B">
            <w:pPr>
              <w:pStyle w:val="paragraph0"/>
              <w:spacing w:before="0" w:beforeAutospacing="0" w:after="0" w:afterAutospacing="0"/>
              <w:textAlignment w:val="baseline"/>
              <w:rPr>
                <w:rStyle w:val="normaltextrun"/>
                <w:lang w:val="en-AU"/>
              </w:rPr>
            </w:pPr>
            <w:r w:rsidRPr="00D9605B">
              <w:rPr>
                <w:rStyle w:val="normaltextrun"/>
                <w:lang w:val="en-AU"/>
              </w:rPr>
              <w:t>Is this project/assignment considered as “</w:t>
            </w:r>
            <w:hyperlink r:id="rId11" w:tgtFrame="_blank" w:history="1">
              <w:r w:rsidRPr="00D9605B">
                <w:rPr>
                  <w:rStyle w:val="normaltextrun"/>
                  <w:color w:val="0000FF"/>
                  <w:u w:val="single"/>
                  <w:lang w:val="en-AU"/>
                </w:rPr>
                <w:t>Elevated Risk Role</w:t>
              </w:r>
            </w:hyperlink>
            <w:r w:rsidRPr="00D9605B">
              <w:rPr>
                <w:rStyle w:val="normaltextrun"/>
                <w:lang w:val="en-AU"/>
              </w:rPr>
              <w:t>” from a child safeguarding perspective?  </w:t>
            </w:r>
          </w:p>
          <w:p w14:paraId="56B3F6C9" w14:textId="77777777" w:rsidR="001D2E44" w:rsidRPr="00D9605B" w:rsidRDefault="001D2E44" w:rsidP="00D9605B">
            <w:pPr>
              <w:pStyle w:val="paragraph0"/>
              <w:spacing w:before="0" w:beforeAutospacing="0" w:after="0" w:afterAutospacing="0"/>
              <w:textAlignment w:val="baseline"/>
              <w:rPr>
                <w:rStyle w:val="normaltextrun"/>
                <w:lang w:val="en-AU"/>
              </w:rPr>
            </w:pPr>
            <w:r w:rsidRPr="00D9605B">
              <w:rPr>
                <w:rStyle w:val="normaltextrun"/>
                <w:lang w:val="en-AU"/>
              </w:rPr>
              <w:t> </w:t>
            </w:r>
          </w:p>
          <w:p w14:paraId="510F549C" w14:textId="687F5E5B" w:rsidR="001D2E44" w:rsidRPr="00D9605B" w:rsidRDefault="001D2E44" w:rsidP="00D9605B">
            <w:pPr>
              <w:pStyle w:val="paragraph0"/>
              <w:spacing w:before="0" w:beforeAutospacing="0" w:after="0" w:afterAutospacing="0"/>
              <w:textAlignment w:val="baseline"/>
              <w:rPr>
                <w:rStyle w:val="normaltextrun"/>
                <w:lang w:val="en-AU"/>
              </w:rPr>
            </w:pPr>
            <w:r w:rsidRPr="00D9605B">
              <w:rPr>
                <w:rStyle w:val="normaltextrun"/>
                <w:lang w:val="en-AU"/>
              </w:rPr>
              <w:t>     </w:t>
            </w:r>
            <w:r w:rsidRPr="00D9605B">
              <w:rPr>
                <w:rFonts w:eastAsia="Arial Unicode MS"/>
                <w:lang w:val="en-AU"/>
              </w:rPr>
              <w:fldChar w:fldCharType="begin">
                <w:ffData>
                  <w:name w:val="Check9"/>
                  <w:enabled/>
                  <w:calcOnExit w:val="0"/>
                  <w:checkBox>
                    <w:sizeAuto/>
                    <w:default w:val="0"/>
                  </w:checkBox>
                </w:ffData>
              </w:fldChar>
            </w:r>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r w:rsidRPr="00D9605B">
              <w:rPr>
                <w:rStyle w:val="normaltextrun"/>
                <w:lang w:val="en-AU"/>
              </w:rPr>
              <w:t>   YES    </w:t>
            </w:r>
            <w:r w:rsidR="00F64CFB" w:rsidRPr="00D9605B">
              <w:rPr>
                <w:rFonts w:eastAsia="Arial Unicode MS"/>
                <w:lang w:val="en-AU"/>
              </w:rPr>
              <w:fldChar w:fldCharType="begin">
                <w:ffData>
                  <w:name w:val=""/>
                  <w:enabled/>
                  <w:calcOnExit w:val="0"/>
                  <w:checkBox>
                    <w:sizeAuto/>
                    <w:default w:val="1"/>
                  </w:checkBox>
                </w:ffData>
              </w:fldChar>
            </w:r>
            <w:r w:rsidR="00F64CFB"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00F64CFB" w:rsidRPr="00D9605B">
              <w:rPr>
                <w:rFonts w:eastAsia="Arial Unicode MS"/>
                <w:lang w:val="en-AU"/>
              </w:rPr>
              <w:fldChar w:fldCharType="end"/>
            </w:r>
            <w:r w:rsidRPr="00D9605B">
              <w:rPr>
                <w:rStyle w:val="normaltextrun"/>
                <w:lang w:val="en-AU"/>
              </w:rPr>
              <w:t>   NO </w:t>
            </w:r>
            <w:r w:rsidRPr="00D9605B">
              <w:rPr>
                <w:rStyle w:val="eop"/>
              </w:rPr>
              <w:t xml:space="preserve">  </w:t>
            </w:r>
            <w:r w:rsidRPr="00D9605B">
              <w:rPr>
                <w:rStyle w:val="normaltextrun"/>
                <w:lang w:val="en-AU"/>
              </w:rPr>
              <w:t>      If YES, check all that apply:</w:t>
            </w:r>
          </w:p>
          <w:p w14:paraId="1C737F64" w14:textId="77777777" w:rsidR="001D2E44" w:rsidRPr="00D9605B" w:rsidRDefault="001D2E44" w:rsidP="00D9605B">
            <w:pPr>
              <w:shd w:val="clear" w:color="auto" w:fill="FFFFFF"/>
              <w:ind w:left="2160" w:hanging="2160"/>
              <w:rPr>
                <w:lang w:val="en-GB"/>
              </w:rPr>
            </w:pPr>
          </w:p>
          <w:p w14:paraId="57F5DA5F" w14:textId="08A7BB2A" w:rsidR="001D2E44" w:rsidRPr="00D9605B" w:rsidRDefault="001D2E44" w:rsidP="00D9605B">
            <w:pPr>
              <w:pStyle w:val="paragraph0"/>
              <w:spacing w:before="0" w:beforeAutospacing="0" w:after="0" w:afterAutospacing="0"/>
              <w:textAlignment w:val="baseline"/>
              <w:rPr>
                <w:color w:val="000000"/>
              </w:rPr>
            </w:pPr>
            <w:r w:rsidRPr="00D9605B">
              <w:rPr>
                <w:rStyle w:val="normaltextrun"/>
                <w:b/>
                <w:bCs/>
                <w:lang w:val="en-AU"/>
              </w:rPr>
              <w:t>Direct contact role            </w:t>
            </w:r>
            <w:r w:rsidRPr="00D9605B">
              <w:rPr>
                <w:rFonts w:eastAsia="Arial Unicode MS"/>
                <w:lang w:val="en-AU"/>
              </w:rPr>
              <w:fldChar w:fldCharType="begin">
                <w:ffData>
                  <w:name w:val="Check9"/>
                  <w:enabled/>
                  <w:calcOnExit w:val="0"/>
                  <w:checkBox>
                    <w:sizeAuto/>
                    <w:default w:val="0"/>
                  </w:checkBox>
                </w:ffData>
              </w:fldChar>
            </w:r>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r w:rsidRPr="00D9605B">
              <w:rPr>
                <w:rStyle w:val="normaltextrun"/>
                <w:b/>
                <w:bCs/>
                <w:lang w:val="en-AU"/>
              </w:rPr>
              <w:t> </w:t>
            </w:r>
            <w:r w:rsidRPr="00D9605B">
              <w:rPr>
                <w:rStyle w:val="normaltextrun"/>
                <w:lang w:val="en-AU"/>
              </w:rPr>
              <w:t> YES     </w:t>
            </w:r>
            <w:r w:rsidR="00AC49C9" w:rsidRPr="00D9605B">
              <w:rPr>
                <w:rFonts w:eastAsia="Arial Unicode MS"/>
                <w:lang w:val="en-AU"/>
              </w:rPr>
              <w:fldChar w:fldCharType="begin">
                <w:ffData>
                  <w:name w:val=""/>
                  <w:enabled/>
                  <w:calcOnExit w:val="0"/>
                  <w:checkBox>
                    <w:sizeAuto/>
                    <w:default w:val="1"/>
                  </w:checkBox>
                </w:ffData>
              </w:fldChar>
            </w:r>
            <w:r w:rsidR="00AC49C9"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00AC49C9" w:rsidRPr="00D9605B">
              <w:rPr>
                <w:rFonts w:eastAsia="Arial Unicode MS"/>
                <w:lang w:val="en-AU"/>
              </w:rPr>
              <w:fldChar w:fldCharType="end"/>
            </w:r>
            <w:r w:rsidRPr="00D9605B">
              <w:rPr>
                <w:rStyle w:val="normaltextrun"/>
                <w:lang w:val="en-AU"/>
              </w:rPr>
              <w:t>  NO </w:t>
            </w:r>
            <w:r w:rsidRPr="00D9605B">
              <w:rPr>
                <w:rStyle w:val="normaltextrun"/>
                <w:b/>
                <w:bCs/>
                <w:lang w:val="en-AU"/>
              </w:rPr>
              <w:t>       </w:t>
            </w:r>
            <w:r w:rsidRPr="00D9605B">
              <w:rPr>
                <w:rStyle w:val="eop"/>
              </w:rPr>
              <w:t> </w:t>
            </w:r>
          </w:p>
          <w:p w14:paraId="0DC76640" w14:textId="77777777" w:rsidR="001D2E44" w:rsidRPr="00D9605B" w:rsidRDefault="001D2E44" w:rsidP="00D9605B">
            <w:pPr>
              <w:pStyle w:val="paragraph0"/>
              <w:spacing w:before="0" w:beforeAutospacing="0" w:after="0" w:afterAutospacing="0"/>
              <w:textAlignment w:val="baseline"/>
              <w:rPr>
                <w:color w:val="000000"/>
              </w:rPr>
            </w:pPr>
            <w:r w:rsidRPr="00D9605B">
              <w:rPr>
                <w:rStyle w:val="normaltextrun"/>
                <w:lang w:val="en-AU"/>
              </w:rPr>
              <w:t>If yes, please indicate the number of hours/months of direct interpersonal contact with children, or work in their immediately physical proximity, with limited supervision by a more senior member of personnel: </w:t>
            </w:r>
            <w:r w:rsidRPr="00D9605B">
              <w:rPr>
                <w:rStyle w:val="eop"/>
              </w:rPr>
              <w:t> </w:t>
            </w:r>
          </w:p>
          <w:p w14:paraId="35AA62C4" w14:textId="77777777" w:rsidR="001D2E44" w:rsidRPr="00D9605B" w:rsidRDefault="001D2E44" w:rsidP="00D9605B">
            <w:pPr>
              <w:pStyle w:val="paragraph0"/>
              <w:spacing w:before="0" w:beforeAutospacing="0" w:after="0" w:afterAutospacing="0"/>
              <w:textAlignment w:val="baseline"/>
              <w:rPr>
                <w:color w:val="000000"/>
              </w:rPr>
            </w:pPr>
            <w:r w:rsidRPr="00D9605B">
              <w:rPr>
                <w:rStyle w:val="eop"/>
              </w:rPr>
              <w:t> </w:t>
            </w:r>
          </w:p>
          <w:tbl>
            <w:tblPr>
              <w:tblStyle w:val="TableGrid"/>
              <w:tblW w:w="0" w:type="auto"/>
              <w:tblLook w:val="04A0" w:firstRow="1" w:lastRow="0" w:firstColumn="1" w:lastColumn="0" w:noHBand="0" w:noVBand="1"/>
            </w:tblPr>
            <w:tblGrid>
              <w:gridCol w:w="9511"/>
            </w:tblGrid>
            <w:tr w:rsidR="001D2E44" w:rsidRPr="00D9605B" w14:paraId="0B124268" w14:textId="77777777" w:rsidTr="0022579B">
              <w:tc>
                <w:tcPr>
                  <w:tcW w:w="9661" w:type="dxa"/>
                </w:tcPr>
                <w:p w14:paraId="649BD7E9" w14:textId="77777777" w:rsidR="001D2E44" w:rsidRPr="00D9605B" w:rsidRDefault="001D2E44" w:rsidP="00D9605B">
                  <w:pPr>
                    <w:pStyle w:val="paragraph0"/>
                    <w:spacing w:before="0" w:beforeAutospacing="0" w:after="0" w:afterAutospacing="0"/>
                    <w:textAlignment w:val="baseline"/>
                    <w:rPr>
                      <w:color w:val="000000"/>
                    </w:rPr>
                  </w:pPr>
                </w:p>
                <w:p w14:paraId="49B6F643" w14:textId="77777777" w:rsidR="001D2E44" w:rsidRPr="00D9605B" w:rsidRDefault="001D2E44" w:rsidP="00D9605B">
                  <w:pPr>
                    <w:pStyle w:val="paragraph0"/>
                    <w:spacing w:before="0" w:beforeAutospacing="0" w:after="0" w:afterAutospacing="0"/>
                    <w:textAlignment w:val="baseline"/>
                    <w:rPr>
                      <w:color w:val="000000"/>
                    </w:rPr>
                  </w:pPr>
                </w:p>
              </w:tc>
            </w:tr>
          </w:tbl>
          <w:p w14:paraId="568A4FFE" w14:textId="77777777" w:rsidR="001D2E44" w:rsidRPr="00D9605B" w:rsidRDefault="001D2E44" w:rsidP="00D9605B">
            <w:pPr>
              <w:pStyle w:val="paragraph0"/>
              <w:spacing w:before="0" w:beforeAutospacing="0" w:after="0" w:afterAutospacing="0"/>
              <w:textAlignment w:val="baseline"/>
              <w:rPr>
                <w:color w:val="000000"/>
              </w:rPr>
            </w:pPr>
          </w:p>
          <w:p w14:paraId="6016F0E9" w14:textId="298CFE21" w:rsidR="001D2E44" w:rsidRPr="00D9605B" w:rsidRDefault="001D2E44" w:rsidP="00D9605B">
            <w:pPr>
              <w:pStyle w:val="paragraph0"/>
              <w:spacing w:before="0" w:beforeAutospacing="0" w:after="0" w:afterAutospacing="0"/>
              <w:textAlignment w:val="baseline"/>
              <w:rPr>
                <w:color w:val="000000"/>
              </w:rPr>
            </w:pPr>
            <w:r w:rsidRPr="00D9605B">
              <w:rPr>
                <w:rStyle w:val="normaltextrun"/>
                <w:b/>
                <w:bCs/>
                <w:lang w:val="en-AU"/>
              </w:rPr>
              <w:t>Child data role                  </w:t>
            </w:r>
            <w:r w:rsidRPr="00D9605B">
              <w:rPr>
                <w:rStyle w:val="normaltextrun"/>
                <w:i/>
                <w:iCs/>
                <w:lang w:val="en-AU"/>
              </w:rPr>
              <w:t> </w:t>
            </w:r>
            <w:r w:rsidRPr="00D9605B">
              <w:rPr>
                <w:rFonts w:eastAsia="Arial Unicode MS"/>
                <w:lang w:val="en-AU"/>
              </w:rPr>
              <w:fldChar w:fldCharType="begin">
                <w:ffData>
                  <w:name w:val="Check9"/>
                  <w:enabled/>
                  <w:calcOnExit w:val="0"/>
                  <w:checkBox>
                    <w:sizeAuto/>
                    <w:default w:val="0"/>
                  </w:checkBox>
                </w:ffData>
              </w:fldChar>
            </w:r>
            <w:r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Pr="00D9605B">
              <w:rPr>
                <w:rFonts w:eastAsia="Arial Unicode MS"/>
                <w:lang w:val="en-AU"/>
              </w:rPr>
              <w:fldChar w:fldCharType="end"/>
            </w:r>
            <w:r w:rsidRPr="00D9605B">
              <w:rPr>
                <w:rStyle w:val="normaltextrun"/>
                <w:b/>
                <w:bCs/>
                <w:lang w:val="en-AU"/>
              </w:rPr>
              <w:t> </w:t>
            </w:r>
            <w:r w:rsidRPr="00D9605B">
              <w:rPr>
                <w:rStyle w:val="normaltextrun"/>
                <w:lang w:val="en-AU"/>
              </w:rPr>
              <w:t> YES    </w:t>
            </w:r>
            <w:r w:rsidRPr="00D9605B">
              <w:rPr>
                <w:rStyle w:val="normaltextrun"/>
                <w:b/>
                <w:bCs/>
                <w:i/>
                <w:iCs/>
                <w:lang w:val="en-AU"/>
              </w:rPr>
              <w:t> </w:t>
            </w:r>
            <w:r w:rsidR="00F64CFB" w:rsidRPr="00D9605B">
              <w:rPr>
                <w:rFonts w:eastAsia="Arial Unicode MS"/>
                <w:lang w:val="en-AU"/>
              </w:rPr>
              <w:fldChar w:fldCharType="begin">
                <w:ffData>
                  <w:name w:val=""/>
                  <w:enabled/>
                  <w:calcOnExit w:val="0"/>
                  <w:checkBox>
                    <w:sizeAuto/>
                    <w:default w:val="1"/>
                  </w:checkBox>
                </w:ffData>
              </w:fldChar>
            </w:r>
            <w:r w:rsidR="00F64CFB" w:rsidRPr="00D9605B">
              <w:rPr>
                <w:rFonts w:eastAsia="Arial Unicode MS"/>
                <w:lang w:val="en-AU"/>
              </w:rPr>
              <w:instrText xml:space="preserve"> FORMCHECKBOX </w:instrText>
            </w:r>
            <w:r w:rsidR="000420BB" w:rsidRPr="00D9605B">
              <w:rPr>
                <w:rFonts w:eastAsia="Arial Unicode MS"/>
                <w:lang w:val="en-AU"/>
              </w:rPr>
            </w:r>
            <w:r w:rsidR="000420BB" w:rsidRPr="00D9605B">
              <w:rPr>
                <w:rFonts w:eastAsia="Arial Unicode MS"/>
                <w:lang w:val="en-AU"/>
              </w:rPr>
              <w:fldChar w:fldCharType="separate"/>
            </w:r>
            <w:r w:rsidR="00F64CFB" w:rsidRPr="00D9605B">
              <w:rPr>
                <w:rFonts w:eastAsia="Arial Unicode MS"/>
                <w:lang w:val="en-AU"/>
              </w:rPr>
              <w:fldChar w:fldCharType="end"/>
            </w:r>
            <w:r w:rsidRPr="00D9605B">
              <w:rPr>
                <w:rStyle w:val="normaltextrun"/>
                <w:lang w:val="en-AU"/>
              </w:rPr>
              <w:t>  NO </w:t>
            </w:r>
            <w:r w:rsidRPr="00D9605B">
              <w:rPr>
                <w:rStyle w:val="normaltextrun"/>
                <w:b/>
                <w:bCs/>
                <w:lang w:val="en-AU"/>
              </w:rPr>
              <w:t>                         </w:t>
            </w:r>
            <w:r w:rsidRPr="00D9605B">
              <w:rPr>
                <w:rStyle w:val="eop"/>
              </w:rPr>
              <w:t> </w:t>
            </w:r>
          </w:p>
          <w:p w14:paraId="6B250856" w14:textId="77777777" w:rsidR="001D2E44" w:rsidRPr="00D9605B" w:rsidRDefault="001D2E44" w:rsidP="00D9605B">
            <w:pPr>
              <w:pStyle w:val="paragraph0"/>
              <w:spacing w:before="0" w:beforeAutospacing="0" w:after="0" w:afterAutospacing="0"/>
              <w:textAlignment w:val="baseline"/>
              <w:rPr>
                <w:color w:val="000000"/>
              </w:rPr>
            </w:pPr>
            <w:r w:rsidRPr="00D9605B">
              <w:rPr>
                <w:rStyle w:val="normaltextrun"/>
                <w:lang w:val="en-AU"/>
              </w:rPr>
              <w:t>If yes, please indicate the number of hours/months of manipulating or transmitting personal-identifiable information of children (name, national ID, location data, photos):</w:t>
            </w:r>
            <w:r w:rsidRPr="00D9605B">
              <w:rPr>
                <w:rStyle w:val="eop"/>
              </w:rPr>
              <w:t> </w:t>
            </w:r>
          </w:p>
          <w:p w14:paraId="06BDC874" w14:textId="77777777" w:rsidR="001D2E44" w:rsidRPr="00D9605B" w:rsidRDefault="001D2E44" w:rsidP="00D9605B">
            <w:pPr>
              <w:pStyle w:val="paragraph0"/>
              <w:spacing w:before="0" w:beforeAutospacing="0" w:after="0" w:afterAutospacing="0"/>
              <w:textAlignment w:val="baseline"/>
              <w:rPr>
                <w:rStyle w:val="eop"/>
              </w:rPr>
            </w:pPr>
            <w:r w:rsidRPr="00D9605B">
              <w:rPr>
                <w:rStyle w:val="eop"/>
              </w:rPr>
              <w:t>  </w:t>
            </w:r>
          </w:p>
          <w:tbl>
            <w:tblPr>
              <w:tblStyle w:val="TableGrid"/>
              <w:tblW w:w="0" w:type="auto"/>
              <w:tblLook w:val="04A0" w:firstRow="1" w:lastRow="0" w:firstColumn="1" w:lastColumn="0" w:noHBand="0" w:noVBand="1"/>
            </w:tblPr>
            <w:tblGrid>
              <w:gridCol w:w="9511"/>
            </w:tblGrid>
            <w:tr w:rsidR="001D2E44" w:rsidRPr="00D9605B" w14:paraId="3023269C" w14:textId="77777777" w:rsidTr="0022579B">
              <w:tc>
                <w:tcPr>
                  <w:tcW w:w="9661" w:type="dxa"/>
                </w:tcPr>
                <w:p w14:paraId="39BFAB56" w14:textId="77777777" w:rsidR="001D2E44" w:rsidRPr="00D9605B" w:rsidRDefault="001D2E44" w:rsidP="00D9605B">
                  <w:pPr>
                    <w:pStyle w:val="paragraph0"/>
                    <w:spacing w:before="0" w:beforeAutospacing="0" w:after="0" w:afterAutospacing="0"/>
                    <w:textAlignment w:val="baseline"/>
                    <w:rPr>
                      <w:rStyle w:val="eop"/>
                    </w:rPr>
                  </w:pPr>
                </w:p>
                <w:p w14:paraId="091CC7A1" w14:textId="77777777" w:rsidR="001D2E44" w:rsidRPr="00D9605B" w:rsidRDefault="001D2E44" w:rsidP="00D9605B">
                  <w:pPr>
                    <w:pStyle w:val="paragraph0"/>
                    <w:spacing w:before="0" w:beforeAutospacing="0" w:after="0" w:afterAutospacing="0"/>
                    <w:textAlignment w:val="baseline"/>
                    <w:rPr>
                      <w:rStyle w:val="eop"/>
                    </w:rPr>
                  </w:pPr>
                </w:p>
              </w:tc>
            </w:tr>
          </w:tbl>
          <w:p w14:paraId="4F8CEE36" w14:textId="77777777" w:rsidR="001D2E44" w:rsidRPr="00D9605B" w:rsidRDefault="001D2E44" w:rsidP="00D9605B">
            <w:pPr>
              <w:pStyle w:val="paragraph0"/>
              <w:spacing w:before="0" w:beforeAutospacing="0" w:after="0" w:afterAutospacing="0"/>
              <w:textAlignment w:val="baseline"/>
              <w:rPr>
                <w:rStyle w:val="eop"/>
              </w:rPr>
            </w:pPr>
          </w:p>
          <w:p w14:paraId="6EC237A7" w14:textId="77777777" w:rsidR="00515E23" w:rsidRPr="00D9605B" w:rsidRDefault="00515E23" w:rsidP="00D9605B">
            <w:pPr>
              <w:pStyle w:val="paragraph0"/>
              <w:spacing w:before="0" w:beforeAutospacing="0" w:after="0" w:afterAutospacing="0"/>
              <w:textAlignment w:val="baseline"/>
              <w:rPr>
                <w:rStyle w:val="normaltextrun"/>
                <w:lang w:val="en-AU"/>
              </w:rPr>
            </w:pPr>
          </w:p>
          <w:p w14:paraId="210AC31C" w14:textId="091B256C" w:rsidR="001D2E44" w:rsidRPr="00D9605B" w:rsidRDefault="001D2E44" w:rsidP="00D9605B">
            <w:pPr>
              <w:pStyle w:val="paragraph0"/>
              <w:spacing w:before="0" w:beforeAutospacing="0" w:after="0" w:afterAutospacing="0"/>
              <w:textAlignment w:val="baseline"/>
              <w:rPr>
                <w:b/>
                <w:lang w:val="en-GB"/>
              </w:rPr>
            </w:pPr>
            <w:r w:rsidRPr="00D9605B">
              <w:rPr>
                <w:rStyle w:val="normaltextrun"/>
                <w:lang w:val="en-AU"/>
              </w:rPr>
              <w:t>More information is available in the </w:t>
            </w:r>
            <w:hyperlink r:id="rId12" w:tgtFrame="_blank" w:history="1">
              <w:r w:rsidRPr="00D9605B">
                <w:rPr>
                  <w:rStyle w:val="normaltextrun"/>
                  <w:color w:val="0000FF"/>
                  <w:u w:val="single"/>
                  <w:lang w:val="en-AU"/>
                </w:rPr>
                <w:t>Child Safeguarding SharePoint</w:t>
              </w:r>
            </w:hyperlink>
            <w:r w:rsidRPr="00D9605B">
              <w:rPr>
                <w:rStyle w:val="normaltextrun"/>
                <w:lang w:val="en-AU"/>
              </w:rPr>
              <w:t> and </w:t>
            </w:r>
            <w:hyperlink r:id="rId13" w:tgtFrame="_blank" w:history="1">
              <w:r w:rsidRPr="00D9605B">
                <w:rPr>
                  <w:rStyle w:val="normaltextrun"/>
                  <w:color w:val="0000FF"/>
                  <w:u w:val="single"/>
                  <w:lang w:val="en-AU"/>
                </w:rPr>
                <w:t>Child Safeguarding FAQs and Updates</w:t>
              </w:r>
            </w:hyperlink>
            <w:r w:rsidRPr="00D9605B">
              <w:rPr>
                <w:rStyle w:val="eop"/>
              </w:rPr>
              <w:t> </w:t>
            </w:r>
          </w:p>
          <w:p w14:paraId="004E3FC3" w14:textId="6BB867D0" w:rsidR="001D2E44" w:rsidRPr="00D9605B" w:rsidRDefault="001D2E44" w:rsidP="00D9605B">
            <w:pPr>
              <w:shd w:val="clear" w:color="auto" w:fill="FFFFFF"/>
              <w:ind w:left="2160" w:hanging="2160"/>
              <w:rPr>
                <w:lang w:val="en-GB"/>
              </w:rPr>
            </w:pPr>
          </w:p>
        </w:tc>
      </w:tr>
    </w:tbl>
    <w:p w14:paraId="14E006D5" w14:textId="050B582A" w:rsidR="00EA4959" w:rsidRPr="00D9605B" w:rsidRDefault="00EA4959" w:rsidP="00D9605B">
      <w:pPr>
        <w:shd w:val="clear" w:color="auto" w:fill="FFFFFF"/>
        <w:rPr>
          <w:b/>
          <w:lang w:val="en-GB"/>
        </w:rPr>
      </w:pPr>
    </w:p>
    <w:p w14:paraId="703C3B67" w14:textId="07D45EFB" w:rsidR="00976113" w:rsidRPr="000420BB" w:rsidRDefault="00976113" w:rsidP="00D9605B">
      <w:pPr>
        <w:shd w:val="clear" w:color="auto" w:fill="FFFFFF"/>
        <w:rPr>
          <w:b/>
          <w:lang w:val="en-GB"/>
        </w:rPr>
      </w:pPr>
    </w:p>
    <w:p w14:paraId="794C7336" w14:textId="77777777" w:rsidR="00B871C1" w:rsidRPr="000420BB" w:rsidRDefault="00B871C1" w:rsidP="000420BB">
      <w:pPr>
        <w:shd w:val="clear" w:color="auto" w:fill="FFFFFF"/>
        <w:rPr>
          <w:b/>
          <w:lang w:val="en-GB"/>
        </w:rPr>
      </w:pPr>
    </w:p>
    <w:p w14:paraId="1D6CEDC8" w14:textId="10EE8DE2" w:rsidR="001F6731" w:rsidRPr="000420BB" w:rsidRDefault="001F6731" w:rsidP="000420BB">
      <w:pPr>
        <w:shd w:val="clear" w:color="auto" w:fill="D9D9D9"/>
        <w:rPr>
          <w:b/>
          <w:lang w:val="en-GB"/>
        </w:rPr>
      </w:pPr>
      <w:r w:rsidRPr="000420BB">
        <w:rPr>
          <w:b/>
          <w:lang w:val="en-GB"/>
        </w:rPr>
        <w:t xml:space="preserve">Background </w:t>
      </w:r>
    </w:p>
    <w:p w14:paraId="76EAC0C8" w14:textId="77777777" w:rsidR="001F6731" w:rsidRPr="000420BB" w:rsidRDefault="001F6731" w:rsidP="000420BB">
      <w:pPr>
        <w:shd w:val="clear" w:color="auto" w:fill="D9D9D9"/>
        <w:rPr>
          <w:b/>
          <w:lang w:val="en-GB"/>
        </w:rPr>
      </w:pPr>
    </w:p>
    <w:p w14:paraId="659220B0" w14:textId="14543E2E" w:rsidR="000965AF" w:rsidRPr="000420BB" w:rsidRDefault="000965AF" w:rsidP="000420BB">
      <w:pPr>
        <w:jc w:val="both"/>
        <w:rPr>
          <w:rFonts w:eastAsia="Arial Unicode MS"/>
          <w:lang w:val="fr-BE"/>
        </w:rPr>
      </w:pPr>
      <w:r w:rsidRPr="000420BB">
        <w:rPr>
          <w:rFonts w:eastAsia="Arial Unicode MS"/>
          <w:bCs/>
          <w:lang w:val="fr-BE"/>
        </w:rPr>
        <w:t>Le bureau de recherche Innocenti de l’UNICEF</w:t>
      </w:r>
      <w:r w:rsidRPr="000420BB">
        <w:rPr>
          <w:rFonts w:eastAsia="Arial Unicode MS"/>
          <w:lang w:val="fr-BE"/>
        </w:rPr>
        <w:t xml:space="preserve">, l'UNICEF Madagascar et le Ministère de l'éducation à Madagascar mènent une étude pour explorer comment la répartition des enseignants au niveau de l'école primaire peut être optimisée pour améliorer l'équité dans les résultats d'apprentissage. L'étude se concentre sur les opportunités, les lacunes politiques et les goulots d'étranglement dans la disponibilité et l'équité des enseignants, à la fois entre et dans les écoles, et son impact sur les résultats d'apprentissage des élèves. </w:t>
      </w:r>
    </w:p>
    <w:p w14:paraId="7EE22321" w14:textId="117DC301" w:rsidR="00C1693C" w:rsidRPr="000420BB" w:rsidRDefault="00C1693C" w:rsidP="000420BB">
      <w:pPr>
        <w:jc w:val="both"/>
        <w:rPr>
          <w:rFonts w:eastAsia="Arial Unicode MS"/>
          <w:lang w:val="fr-BE"/>
        </w:rPr>
      </w:pPr>
      <w:r w:rsidRPr="000420BB">
        <w:rPr>
          <w:rFonts w:eastAsia="Arial Unicode MS"/>
          <w:lang w:val="fr-BE"/>
        </w:rPr>
        <w:t>Dans le cadre de la phase 3 de l'étude, et s'appuyant sur les résultats de l'analyse quantitative de l'étude (phase 2), l'équipe de recherche prévoit de mener des études de cas qualitatives afin d'approfondir l</w:t>
      </w:r>
      <w:r w:rsidR="00884C55" w:rsidRPr="000420BB">
        <w:rPr>
          <w:rFonts w:eastAsia="Arial Unicode MS"/>
          <w:lang w:val="fr-BE"/>
        </w:rPr>
        <w:t xml:space="preserve">a compréhension du </w:t>
      </w:r>
      <w:r w:rsidRPr="000420BB">
        <w:rPr>
          <w:rFonts w:eastAsia="Arial Unicode MS"/>
          <w:lang w:val="fr-BE"/>
        </w:rPr>
        <w:t>contexte des décisions d'affectation des enseignants au niveau national, régional (DREN), et départemental (CISCO).</w:t>
      </w:r>
    </w:p>
    <w:p w14:paraId="499EFD58" w14:textId="04F21B4F" w:rsidR="00C1693C" w:rsidRPr="000420BB" w:rsidRDefault="00C1693C" w:rsidP="000420BB">
      <w:pPr>
        <w:jc w:val="both"/>
        <w:rPr>
          <w:rFonts w:eastAsia="Arial Unicode MS"/>
          <w:lang w:val="fr-BE"/>
        </w:rPr>
      </w:pPr>
      <w:r w:rsidRPr="000420BB">
        <w:rPr>
          <w:rFonts w:eastAsia="Arial Unicode MS"/>
          <w:lang w:val="fr-BE"/>
        </w:rPr>
        <w:t>Pour atteindre les objectifs de ce projet, l'UNICEF cherche à recruter deux chercheurs en méthodes qualitatives pour entreprendre la collecte de données et le travail sur le terrain qui seront basés à Antananarivo et dans plusieurs départements à Madagascar. Les consultants seront impliqués dans la préparation, le travail sur le terrain, et les activités post-travail sur le terrain, contribuant ainsi à la base de données portant sur les effets des politiques d'affectation des enseignants sur les résultats d'apprentissage des élèves. L'UNICEF et ses partenaires s'attendent à ce que la collecte de données alimente directement l'analyse de ces effets, et contribue à l'amélioration des politiques éducatives à Madagascar.</w:t>
      </w:r>
      <w:r w:rsidR="00313627" w:rsidRPr="000420BB">
        <w:rPr>
          <w:rFonts w:eastAsia="Arial Unicode MS"/>
          <w:lang w:val="fr-BE"/>
        </w:rPr>
        <w:t xml:space="preserve"> </w:t>
      </w:r>
    </w:p>
    <w:p w14:paraId="773F5A3B" w14:textId="77777777" w:rsidR="00626664" w:rsidRPr="000420BB" w:rsidRDefault="00626664" w:rsidP="000420BB">
      <w:pPr>
        <w:shd w:val="clear" w:color="auto" w:fill="FFFFFF"/>
        <w:ind w:left="20" w:hanging="20"/>
        <w:rPr>
          <w:i/>
          <w:lang w:val="fr-BE"/>
        </w:rPr>
      </w:pPr>
    </w:p>
    <w:p w14:paraId="5CF6EC4E" w14:textId="01134D12" w:rsidR="00B871C1" w:rsidRPr="000420BB" w:rsidRDefault="00B871C1" w:rsidP="000420BB">
      <w:pPr>
        <w:rPr>
          <w:b/>
          <w:lang w:val="fr-BE"/>
        </w:rPr>
      </w:pPr>
    </w:p>
    <w:p w14:paraId="0C2B2E8D" w14:textId="66A181A1" w:rsidR="000E0F63" w:rsidRPr="000420BB" w:rsidRDefault="000E0F63" w:rsidP="000420BB">
      <w:pPr>
        <w:shd w:val="clear" w:color="auto" w:fill="D9D9D9"/>
        <w:rPr>
          <w:b/>
          <w:lang w:val="fr-BE"/>
        </w:rPr>
      </w:pPr>
      <w:r w:rsidRPr="000420BB">
        <w:rPr>
          <w:b/>
          <w:lang w:val="fr-BE"/>
        </w:rPr>
        <w:t>Justification</w:t>
      </w:r>
    </w:p>
    <w:p w14:paraId="6FA594E3" w14:textId="77777777" w:rsidR="000E0F63" w:rsidRPr="000420BB" w:rsidRDefault="000E0F63" w:rsidP="000420BB">
      <w:pPr>
        <w:shd w:val="clear" w:color="auto" w:fill="D9D9D9"/>
        <w:rPr>
          <w:b/>
          <w:lang w:val="fr-BE"/>
        </w:rPr>
      </w:pPr>
    </w:p>
    <w:p w14:paraId="76019F60" w14:textId="570E5EA5" w:rsidR="00884C55" w:rsidRPr="000420BB" w:rsidRDefault="00884C55" w:rsidP="000420BB">
      <w:pPr>
        <w:jc w:val="both"/>
        <w:rPr>
          <w:bCs/>
          <w:lang w:val="fr-BE"/>
        </w:rPr>
      </w:pPr>
      <w:r w:rsidRPr="000420BB">
        <w:rPr>
          <w:bCs/>
          <w:lang w:val="fr-BE"/>
        </w:rPr>
        <w:t xml:space="preserve">Pour mener à bien la collecte de données qualitatives, </w:t>
      </w:r>
      <w:r w:rsidR="006B6BC8" w:rsidRPr="000420BB">
        <w:rPr>
          <w:bCs/>
          <w:lang w:val="fr-BE"/>
        </w:rPr>
        <w:t xml:space="preserve">l’équipe de l’UNICEF Innocenti et du bureau pays UNICEF Madagascar ont besoin de chercheurs expérimentés, parlant français et malgache, et ayant une connaissance du contexte national malgache. Ces chercheurs doivent être capable de déterminer une stratégie réalisable d’entretiens avec des parties prenantes dans diverses localisations du pays, ce qui implique de résider à Madagascar durant une période estimée à 4 mois. </w:t>
      </w:r>
    </w:p>
    <w:p w14:paraId="0B648B46" w14:textId="2B3FA5B7" w:rsidR="006B6BC8" w:rsidRPr="000420BB" w:rsidRDefault="006B6BC8" w:rsidP="000420BB">
      <w:pPr>
        <w:rPr>
          <w:bCs/>
          <w:lang w:val="fr-BE"/>
        </w:rPr>
      </w:pPr>
    </w:p>
    <w:p w14:paraId="43C53A8B" w14:textId="5D804D19" w:rsidR="006B6BC8" w:rsidRPr="000420BB" w:rsidRDefault="006B6BC8" w:rsidP="000420BB">
      <w:pPr>
        <w:jc w:val="both"/>
        <w:rPr>
          <w:bCs/>
          <w:lang w:val="fr-BE"/>
        </w:rPr>
      </w:pPr>
      <w:r w:rsidRPr="000420BB">
        <w:rPr>
          <w:bCs/>
          <w:lang w:val="fr-BE"/>
        </w:rPr>
        <w:t xml:space="preserve">En l’état, ni l’équipe de l’UNICEF Innocenti, ni l’équipe du bureau pays UNICEF Madagascar ne disposent des ressources humaines compétentes et disponibles pour remplir ces tâches. C’est pourquoi cette consultation est publiée, afin de répondre à un besoin temporaire en main d’œuvre et de soutenir la Phase 3 du projet T4A à Madagascar. </w:t>
      </w:r>
    </w:p>
    <w:p w14:paraId="7C05058C" w14:textId="12F42B94" w:rsidR="00884C55" w:rsidRPr="000420BB" w:rsidRDefault="00884C55" w:rsidP="000420BB">
      <w:pPr>
        <w:rPr>
          <w:bCs/>
          <w:lang w:val="fr-BE"/>
        </w:rPr>
      </w:pPr>
    </w:p>
    <w:p w14:paraId="3C387AB2" w14:textId="77777777" w:rsidR="00B871C1" w:rsidRPr="000420BB" w:rsidRDefault="00B871C1" w:rsidP="000420BB">
      <w:pPr>
        <w:rPr>
          <w:bCs/>
          <w:lang w:val="fr-BE"/>
        </w:rPr>
      </w:pPr>
    </w:p>
    <w:p w14:paraId="101F220F" w14:textId="5CF97440" w:rsidR="001F6731" w:rsidRPr="000420BB" w:rsidRDefault="00D125DF" w:rsidP="000420BB">
      <w:pPr>
        <w:shd w:val="clear" w:color="auto" w:fill="D9D9D9"/>
        <w:rPr>
          <w:b/>
          <w:lang w:val="fr-BE"/>
        </w:rPr>
      </w:pPr>
      <w:r w:rsidRPr="000420BB">
        <w:rPr>
          <w:b/>
          <w:lang w:val="fr-BE"/>
        </w:rPr>
        <w:t>Objectives</w:t>
      </w:r>
    </w:p>
    <w:p w14:paraId="156A44E9" w14:textId="77777777" w:rsidR="001F6731" w:rsidRPr="000420BB" w:rsidRDefault="001F6731" w:rsidP="000420BB">
      <w:pPr>
        <w:shd w:val="clear" w:color="auto" w:fill="D9D9D9"/>
        <w:rPr>
          <w:b/>
          <w:lang w:val="fr-BE"/>
        </w:rPr>
      </w:pPr>
    </w:p>
    <w:p w14:paraId="47BA94D7" w14:textId="076A9912" w:rsidR="000965AF" w:rsidRPr="000420BB" w:rsidRDefault="000965AF" w:rsidP="000420BB">
      <w:pPr>
        <w:jc w:val="both"/>
        <w:rPr>
          <w:rFonts w:eastAsia="Arial Unicode MS"/>
          <w:bCs/>
          <w:lang w:val="fr-BE"/>
        </w:rPr>
      </w:pPr>
      <w:r w:rsidRPr="000420BB">
        <w:rPr>
          <w:rFonts w:eastAsia="Arial Unicode MS"/>
          <w:bCs/>
          <w:lang w:val="fr-BE"/>
        </w:rPr>
        <w:t xml:space="preserve">Préparer et entreprendre la collecte de données qualitatives auprès des décideurs de l'éducation et des parties prenantes concernées par les politiques de gestion et d'affectation des enseignants, avec pour objectif d’améliorer l'équité dans les résultats d'apprentissage des élèves du niveau primaire au niveau national et sous-national à Madagascar. </w:t>
      </w:r>
    </w:p>
    <w:p w14:paraId="1F7F0DE6" w14:textId="77777777" w:rsidR="000965AF" w:rsidRPr="000420BB" w:rsidRDefault="000965AF" w:rsidP="000420BB">
      <w:pPr>
        <w:rPr>
          <w:rFonts w:eastAsia="Arial Unicode MS"/>
          <w:bCs/>
          <w:lang w:val="fr-BE"/>
        </w:rPr>
      </w:pPr>
    </w:p>
    <w:p w14:paraId="6952FA29" w14:textId="46564AE2" w:rsidR="000965AF" w:rsidRPr="000420BB" w:rsidRDefault="000965AF" w:rsidP="000420BB">
      <w:pPr>
        <w:rPr>
          <w:lang w:val="fr-BE"/>
        </w:rPr>
      </w:pPr>
      <w:r w:rsidRPr="000420BB">
        <w:rPr>
          <w:rFonts w:eastAsia="Arial Unicode MS"/>
          <w:bCs/>
          <w:lang w:val="fr-BE"/>
        </w:rPr>
        <w:t xml:space="preserve">Pour cette tâche, les services de </w:t>
      </w:r>
      <w:r w:rsidRPr="000420BB">
        <w:rPr>
          <w:rFonts w:eastAsia="Arial Unicode MS"/>
          <w:b/>
          <w:lang w:val="fr-BE"/>
        </w:rPr>
        <w:t xml:space="preserve">deux consultants individuels seront </w:t>
      </w:r>
      <w:r w:rsidRPr="000420BB">
        <w:rPr>
          <w:rFonts w:eastAsia="Arial Unicode MS"/>
          <w:bCs/>
          <w:lang w:val="fr-BE"/>
        </w:rPr>
        <w:t xml:space="preserve">contractés pour un </w:t>
      </w:r>
      <w:r w:rsidRPr="000420BB">
        <w:rPr>
          <w:rFonts w:eastAsia="Arial Unicode MS"/>
          <w:b/>
          <w:lang w:val="fr-BE"/>
        </w:rPr>
        <w:t xml:space="preserve">total de 40 jours de travail (chacun) </w:t>
      </w:r>
      <w:r w:rsidRPr="000420BB">
        <w:rPr>
          <w:rFonts w:eastAsia="Arial Unicode MS"/>
          <w:bCs/>
          <w:lang w:val="fr-BE"/>
        </w:rPr>
        <w:t xml:space="preserve">sur une période de </w:t>
      </w:r>
      <w:r w:rsidR="00AC49C9" w:rsidRPr="000420BB">
        <w:rPr>
          <w:rFonts w:eastAsia="Arial Unicode MS"/>
          <w:bCs/>
          <w:lang w:val="fr-BE"/>
        </w:rPr>
        <w:t>quatre</w:t>
      </w:r>
      <w:r w:rsidRPr="000420BB">
        <w:rPr>
          <w:rFonts w:eastAsia="Arial Unicode MS"/>
          <w:bCs/>
          <w:lang w:val="fr-BE"/>
        </w:rPr>
        <w:t xml:space="preserve"> mois pour travailler avec l'UNICEF Madagascar, et le bureau de recherche Innocenti de l’UNICEF pour aider à la préparation et la mise en œuvre du travail sur le terrain et la gestion des données</w:t>
      </w:r>
      <w:r w:rsidR="00CB0158" w:rsidRPr="000420BB">
        <w:rPr>
          <w:rFonts w:eastAsia="Arial Unicode MS"/>
          <w:bCs/>
          <w:lang w:val="fr-BE"/>
        </w:rPr>
        <w:t>.</w:t>
      </w:r>
    </w:p>
    <w:p w14:paraId="34E3365B" w14:textId="4E82FDCE" w:rsidR="007B0B28" w:rsidRPr="000420BB" w:rsidRDefault="007B0B28" w:rsidP="000420BB">
      <w:pPr>
        <w:rPr>
          <w:i/>
          <w:color w:val="7F7F7F" w:themeColor="text1" w:themeTint="80"/>
          <w:lang w:val="fr-BE"/>
        </w:rPr>
      </w:pPr>
    </w:p>
    <w:p w14:paraId="124FB203" w14:textId="77777777" w:rsidR="00B871C1" w:rsidRPr="000420BB" w:rsidRDefault="00B871C1" w:rsidP="000420BB">
      <w:pPr>
        <w:rPr>
          <w:i/>
          <w:color w:val="7F7F7F" w:themeColor="text1" w:themeTint="80"/>
          <w:lang w:val="fr-BE"/>
        </w:rPr>
      </w:pPr>
    </w:p>
    <w:p w14:paraId="4AF38C23" w14:textId="4B235DC1" w:rsidR="007B0B28" w:rsidRPr="000420BB" w:rsidRDefault="007B0B28" w:rsidP="000420BB">
      <w:pPr>
        <w:shd w:val="clear" w:color="auto" w:fill="D9D9D9"/>
        <w:rPr>
          <w:b/>
          <w:lang w:val="en-GB"/>
        </w:rPr>
      </w:pPr>
      <w:r w:rsidRPr="000420BB">
        <w:rPr>
          <w:b/>
          <w:lang w:val="en-GB"/>
        </w:rPr>
        <w:t>Work Assignment</w:t>
      </w:r>
    </w:p>
    <w:p w14:paraId="7C5400B0" w14:textId="77777777" w:rsidR="007B0B28" w:rsidRPr="000420BB" w:rsidRDefault="007B0B28" w:rsidP="000420BB">
      <w:pPr>
        <w:shd w:val="clear" w:color="auto" w:fill="D9D9D9"/>
        <w:rPr>
          <w:b/>
          <w:lang w:val="en-GB"/>
        </w:rPr>
      </w:pPr>
    </w:p>
    <w:p w14:paraId="3B846F0D" w14:textId="1DFA18EB" w:rsidR="000965AF" w:rsidRPr="000420BB" w:rsidRDefault="000965AF" w:rsidP="000420BB">
      <w:pPr>
        <w:pStyle w:val="ListParagraph"/>
        <w:numPr>
          <w:ilvl w:val="0"/>
          <w:numId w:val="25"/>
        </w:numPr>
        <w:adjustRightInd w:val="0"/>
        <w:snapToGrid w:val="0"/>
        <w:jc w:val="both"/>
        <w:rPr>
          <w:rFonts w:eastAsia="Arial Unicode MS"/>
          <w:bCs/>
          <w:lang w:val="fr-BE"/>
        </w:rPr>
      </w:pPr>
      <w:r w:rsidRPr="000420BB">
        <w:rPr>
          <w:rFonts w:eastAsia="Arial Unicode MS"/>
          <w:b/>
          <w:lang w:val="fr-BE"/>
        </w:rPr>
        <w:t xml:space="preserve">Assister à la formation </w:t>
      </w:r>
      <w:r w:rsidRPr="000420BB">
        <w:rPr>
          <w:rFonts w:eastAsia="Arial Unicode MS"/>
          <w:bCs/>
          <w:lang w:val="fr-BE"/>
        </w:rPr>
        <w:t>dispensée par les chercheurs de l'UNICEF. Cette formation a pour but d'initier les consultants aux spécificités de la collecte de données adaptée à ce projet. Elle comprendra la modélisation de l'administration des instruments, ainsi que des discussions approfondies sur les considérations éthiques et les protocoles.</w:t>
      </w:r>
    </w:p>
    <w:p w14:paraId="62A51A3D" w14:textId="309246E3" w:rsidR="000965AF" w:rsidRPr="000420BB" w:rsidRDefault="000965AF" w:rsidP="000420BB">
      <w:pPr>
        <w:pStyle w:val="ListParagraph"/>
        <w:numPr>
          <w:ilvl w:val="0"/>
          <w:numId w:val="25"/>
        </w:numPr>
        <w:adjustRightInd w:val="0"/>
        <w:snapToGrid w:val="0"/>
        <w:contextualSpacing/>
        <w:jc w:val="both"/>
        <w:rPr>
          <w:rFonts w:eastAsia="Calibri"/>
          <w:color w:val="000000" w:themeColor="text1"/>
          <w:lang w:val="fr-BE"/>
        </w:rPr>
      </w:pPr>
      <w:r w:rsidRPr="000420BB">
        <w:rPr>
          <w:rFonts w:eastAsia="Arial Unicode MS"/>
          <w:b/>
          <w:bCs/>
          <w:lang w:val="fr-BE"/>
        </w:rPr>
        <w:t>Travail de préparation avant le travail sur le terrain</w:t>
      </w:r>
      <w:r w:rsidRPr="000420BB">
        <w:rPr>
          <w:rFonts w:eastAsia="Arial Unicode MS"/>
          <w:lang w:val="fr-BE"/>
        </w:rPr>
        <w:t>. Cela inclut d’examiner et de commenter les instruments de collecte de données qui seront fournis par les experts de l'UNICEF. Les instruments permettront de recueillir des données auprès de représentants au niveau central, provincial, et départemental. Les instruments suivants sont envisagés pour la collecte de données :</w:t>
      </w:r>
    </w:p>
    <w:p w14:paraId="72EC922A" w14:textId="77777777" w:rsidR="000965AF" w:rsidRPr="000420BB" w:rsidRDefault="000965AF" w:rsidP="000420BB">
      <w:pPr>
        <w:pStyle w:val="ListParagraph"/>
        <w:numPr>
          <w:ilvl w:val="2"/>
          <w:numId w:val="26"/>
        </w:numPr>
        <w:adjustRightInd w:val="0"/>
        <w:snapToGrid w:val="0"/>
        <w:jc w:val="both"/>
        <w:rPr>
          <w:rFonts w:eastAsia="Arial Unicode MS"/>
          <w:bCs/>
          <w:lang w:val="fr-BE"/>
        </w:rPr>
      </w:pPr>
      <w:r w:rsidRPr="000420BB">
        <w:rPr>
          <w:rFonts w:eastAsia="Arial Unicode MS"/>
          <w:b/>
          <w:bCs/>
          <w:lang w:val="fr-BE"/>
        </w:rPr>
        <w:t xml:space="preserve">Guides d'entretien </w:t>
      </w:r>
      <w:r w:rsidRPr="000420BB">
        <w:rPr>
          <w:rFonts w:eastAsia="Arial Unicode MS"/>
          <w:lang w:val="fr-BE"/>
        </w:rPr>
        <w:t xml:space="preserve">pour </w:t>
      </w:r>
      <w:r w:rsidRPr="000420BB">
        <w:rPr>
          <w:rFonts w:eastAsia="Arial Unicode MS"/>
          <w:b/>
          <w:bCs/>
          <w:lang w:val="fr-BE"/>
        </w:rPr>
        <w:t>les Discussions en Focus Group (DFG)</w:t>
      </w:r>
    </w:p>
    <w:p w14:paraId="78B046B2" w14:textId="77777777" w:rsidR="000965AF" w:rsidRPr="000420BB" w:rsidRDefault="000965AF" w:rsidP="000420BB">
      <w:pPr>
        <w:pStyle w:val="ListParagraph"/>
        <w:numPr>
          <w:ilvl w:val="2"/>
          <w:numId w:val="26"/>
        </w:numPr>
        <w:adjustRightInd w:val="0"/>
        <w:snapToGrid w:val="0"/>
        <w:jc w:val="both"/>
        <w:rPr>
          <w:rFonts w:eastAsia="Arial Unicode MS"/>
          <w:bCs/>
          <w:lang w:val="en-AU"/>
        </w:rPr>
      </w:pPr>
      <w:r w:rsidRPr="000420BB">
        <w:rPr>
          <w:rFonts w:eastAsia="Arial Unicode MS"/>
          <w:b/>
          <w:lang w:val="en-AU"/>
        </w:rPr>
        <w:t xml:space="preserve">Autres </w:t>
      </w:r>
      <w:r w:rsidRPr="000420BB">
        <w:rPr>
          <w:rFonts w:eastAsia="Arial Unicode MS"/>
          <w:bCs/>
          <w:lang w:val="en-AU"/>
        </w:rPr>
        <w:t>comme prévu</w:t>
      </w:r>
    </w:p>
    <w:p w14:paraId="1D951B2B" w14:textId="2A6EE65B" w:rsidR="000965AF" w:rsidRPr="000420BB" w:rsidRDefault="000965AF" w:rsidP="000420BB">
      <w:pPr>
        <w:pStyle w:val="ListParagraph"/>
        <w:numPr>
          <w:ilvl w:val="0"/>
          <w:numId w:val="25"/>
        </w:numPr>
        <w:adjustRightInd w:val="0"/>
        <w:snapToGrid w:val="0"/>
        <w:jc w:val="both"/>
        <w:rPr>
          <w:rFonts w:eastAsia="Arial Unicode MS"/>
          <w:lang w:val="fr-BE"/>
        </w:rPr>
      </w:pPr>
      <w:r w:rsidRPr="000420BB">
        <w:rPr>
          <w:rFonts w:eastAsia="Arial Unicode MS"/>
          <w:b/>
          <w:bCs/>
          <w:lang w:val="fr-BE"/>
        </w:rPr>
        <w:t>Élabore</w:t>
      </w:r>
      <w:r w:rsidR="008A7601" w:rsidRPr="000420BB">
        <w:rPr>
          <w:rFonts w:eastAsia="Arial Unicode MS"/>
          <w:b/>
          <w:bCs/>
          <w:lang w:val="fr-BE"/>
        </w:rPr>
        <w:t>r</w:t>
      </w:r>
      <w:r w:rsidRPr="000420BB">
        <w:rPr>
          <w:rFonts w:eastAsia="Arial Unicode MS"/>
          <w:b/>
          <w:bCs/>
          <w:lang w:val="fr-BE"/>
        </w:rPr>
        <w:t xml:space="preserve"> un plan de travail sur le terrain</w:t>
      </w:r>
      <w:r w:rsidRPr="000420BB">
        <w:rPr>
          <w:rFonts w:eastAsia="Arial Unicode MS"/>
          <w:lang w:val="fr-BE"/>
        </w:rPr>
        <w:t xml:space="preserve">. Ce plan doit tenir compte des risques (y compris les questions de sécurité) et être remis au moins une semaine avant le début prévu du travail de terrain. Le plan doit décrire en détail comment les consultants vont gérer le travail sur le terrain en fonction de l'échantillon sélectionné, des groupes de répondants et des instruments de recherche associés. Le plan doit comporter une section distincte qui traite des </w:t>
      </w:r>
      <w:r w:rsidR="00921019" w:rsidRPr="000420BB">
        <w:rPr>
          <w:rFonts w:eastAsia="Arial Unicode MS"/>
          <w:lang w:val="fr-BE"/>
        </w:rPr>
        <w:t>risques</w:t>
      </w:r>
      <w:r w:rsidRPr="000420BB">
        <w:rPr>
          <w:rFonts w:eastAsia="Arial Unicode MS"/>
          <w:lang w:val="fr-BE"/>
        </w:rPr>
        <w:t xml:space="preserve"> et des considérations relatives à la collecte de données dans le contexte de Madagascar (aspects culturels et normatifs du travail et de l'approche des répondants, obstacles administratifs, barrières linguistiques, etc.). Il doit également tenir compte des processus d'autorisation requis par les autorités nationales et infranationales. Les considérations éthiques liées au travail avec des enfants, des adolescents et des adultes doivent être discutées, en identifiant les risques et les vulnérabilités potentiels, ainsi que les moyens de les atténuer.</w:t>
      </w:r>
    </w:p>
    <w:p w14:paraId="7C4007E0" w14:textId="6718D929" w:rsidR="000965AF" w:rsidRPr="000420BB" w:rsidRDefault="000965AF" w:rsidP="000420BB">
      <w:pPr>
        <w:pStyle w:val="ListParagraph"/>
        <w:numPr>
          <w:ilvl w:val="0"/>
          <w:numId w:val="25"/>
        </w:numPr>
        <w:adjustRightInd w:val="0"/>
        <w:snapToGrid w:val="0"/>
        <w:jc w:val="both"/>
        <w:rPr>
          <w:rFonts w:eastAsia="Arial Unicode MS"/>
          <w:lang w:val="fr-BE"/>
        </w:rPr>
      </w:pPr>
      <w:r w:rsidRPr="000420BB">
        <w:rPr>
          <w:rFonts w:eastAsia="Arial Unicode MS"/>
          <w:b/>
          <w:bCs/>
          <w:lang w:val="fr-BE"/>
        </w:rPr>
        <w:t>Entreprendre la collecte de données qualitatives, sur la base de l'échantillon et des instruments convenus au préalable</w:t>
      </w:r>
      <w:r w:rsidRPr="000420BB">
        <w:rPr>
          <w:rFonts w:eastAsia="Arial Unicode MS"/>
          <w:lang w:val="fr-BE"/>
        </w:rPr>
        <w:t>, en veillant à ce que les entretiens et les DFG soient menés à bien en temps voulu et à ce que la documentation relative à ces données soit remplie. L'échantillonnage préliminaire prévoit des discussions avec des représentants du ministère de l'éducation et des agences gouvernementales nationales concernées, ainsi qu’avec des représentants des bureaux d'éducation provinciaux, et des bureaux d'éducation de district.</w:t>
      </w:r>
      <w:r w:rsidR="00AC3817" w:rsidRPr="000420BB">
        <w:rPr>
          <w:rFonts w:eastAsia="Arial Unicode MS"/>
          <w:lang w:val="fr-BE"/>
        </w:rPr>
        <w:t xml:space="preserve"> L’échantillonnage devra veiller à bien représenter les genres</w:t>
      </w:r>
      <w:r w:rsidR="00EC5F61" w:rsidRPr="000420BB">
        <w:rPr>
          <w:rFonts w:eastAsia="Arial Unicode MS"/>
          <w:lang w:val="fr-BE"/>
        </w:rPr>
        <w:t xml:space="preserve"> pour collecter différents points de vue. </w:t>
      </w:r>
    </w:p>
    <w:p w14:paraId="3F7B129D" w14:textId="77777777" w:rsidR="000965AF" w:rsidRPr="000420BB" w:rsidRDefault="000965AF" w:rsidP="000420BB">
      <w:pPr>
        <w:pStyle w:val="ListParagraph"/>
        <w:numPr>
          <w:ilvl w:val="0"/>
          <w:numId w:val="25"/>
        </w:numPr>
        <w:adjustRightInd w:val="0"/>
        <w:snapToGrid w:val="0"/>
        <w:jc w:val="both"/>
        <w:rPr>
          <w:rFonts w:eastAsia="Arial Unicode MS"/>
          <w:lang w:val="fr-BE"/>
        </w:rPr>
      </w:pPr>
      <w:r w:rsidRPr="000420BB">
        <w:rPr>
          <w:rFonts w:eastAsia="Arial Unicode MS"/>
          <w:b/>
          <w:bCs/>
          <w:lang w:val="fr-BE"/>
        </w:rPr>
        <w:t>Assurance qualité et traitement des problèmes de qualité des données identifiés par l'équipe de chercheurs et livraison des entretiens et des DFG transcrits et enregistrés.</w:t>
      </w:r>
      <w:r w:rsidRPr="000420BB">
        <w:rPr>
          <w:rFonts w:eastAsia="Arial Unicode MS"/>
          <w:lang w:val="fr-BE"/>
        </w:rPr>
        <w:t xml:space="preserve"> Les données finales sont fournies en français.</w:t>
      </w:r>
    </w:p>
    <w:p w14:paraId="345FC794" w14:textId="034DA4F3" w:rsidR="0093346E" w:rsidRPr="000420BB" w:rsidRDefault="000965AF" w:rsidP="000420BB">
      <w:pPr>
        <w:pStyle w:val="ListParagraph"/>
        <w:numPr>
          <w:ilvl w:val="0"/>
          <w:numId w:val="25"/>
        </w:numPr>
        <w:adjustRightInd w:val="0"/>
        <w:snapToGrid w:val="0"/>
        <w:jc w:val="both"/>
        <w:rPr>
          <w:rFonts w:eastAsia="Arial Unicode MS"/>
          <w:lang w:val="fr-BE"/>
        </w:rPr>
      </w:pPr>
      <w:r w:rsidRPr="000420BB">
        <w:rPr>
          <w:rFonts w:eastAsia="Arial Unicode MS"/>
          <w:b/>
          <w:bCs/>
          <w:lang w:val="fr-BE"/>
        </w:rPr>
        <w:t>Code</w:t>
      </w:r>
      <w:r w:rsidR="00845618" w:rsidRPr="000420BB">
        <w:rPr>
          <w:rFonts w:eastAsia="Arial Unicode MS"/>
          <w:b/>
          <w:bCs/>
          <w:lang w:val="fr-BE"/>
        </w:rPr>
        <w:t>r</w:t>
      </w:r>
      <w:r w:rsidRPr="000420BB">
        <w:rPr>
          <w:rFonts w:eastAsia="Arial Unicode MS"/>
          <w:b/>
          <w:bCs/>
          <w:lang w:val="fr-BE"/>
        </w:rPr>
        <w:t xml:space="preserve"> les transcriptions des discussions de groupe et des entretiens</w:t>
      </w:r>
      <w:r w:rsidRPr="000420BB">
        <w:rPr>
          <w:rFonts w:eastAsia="Arial Unicode MS"/>
          <w:lang w:val="fr-BE"/>
        </w:rPr>
        <w:t xml:space="preserve">. Pour chaque question dans les fichiers transcrits, notez les idées principales et identifiez les idées qui reviennent plusieurs fois, y compris celles qui reviennent dans plusieurs questions et dans plusieurs DFG et entretiens. </w:t>
      </w:r>
      <w:r w:rsidR="0093346E" w:rsidRPr="000420BB">
        <w:rPr>
          <w:rFonts w:eastAsia="Arial Unicode MS"/>
          <w:lang w:val="fr-BE"/>
        </w:rPr>
        <w:t>.</w:t>
      </w:r>
    </w:p>
    <w:p w14:paraId="6F85DCC9" w14:textId="39E23C8D" w:rsidR="000965AF" w:rsidRPr="000420BB" w:rsidRDefault="000965AF" w:rsidP="000420BB">
      <w:pPr>
        <w:pStyle w:val="ListParagraph"/>
        <w:numPr>
          <w:ilvl w:val="0"/>
          <w:numId w:val="25"/>
        </w:numPr>
        <w:adjustRightInd w:val="0"/>
        <w:snapToGrid w:val="0"/>
        <w:jc w:val="both"/>
        <w:rPr>
          <w:rFonts w:eastAsia="Arial Unicode MS"/>
          <w:lang w:val="fr-BE"/>
        </w:rPr>
      </w:pPr>
      <w:r w:rsidRPr="000420BB">
        <w:rPr>
          <w:rFonts w:eastAsia="Arial Unicode MS"/>
          <w:lang w:val="fr-BE"/>
        </w:rPr>
        <w:t xml:space="preserve">Effectuez une réflexion critique sur ces idées récurrentes pour identifier les thèmes. Identifiez les liens entre les thèmes et incluez des extraits de texte pour les étayer. </w:t>
      </w:r>
      <w:r w:rsidR="0037039D" w:rsidRPr="000420BB">
        <w:rPr>
          <w:rFonts w:eastAsia="Arial Unicode MS"/>
          <w:lang w:val="fr-BE"/>
        </w:rPr>
        <w:t>Des réunions de coordination seront organisées par des experts de l’UNICEF pour s’assurer que le codage des transcriptions est cohérent entre les deux consultants recrutés.</w:t>
      </w:r>
    </w:p>
    <w:p w14:paraId="7D73FD5B" w14:textId="30F076F4" w:rsidR="000965AF" w:rsidRPr="000420BB" w:rsidRDefault="000965AF" w:rsidP="000420BB">
      <w:pPr>
        <w:pStyle w:val="ListParagraph"/>
        <w:numPr>
          <w:ilvl w:val="0"/>
          <w:numId w:val="25"/>
        </w:numPr>
        <w:adjustRightInd w:val="0"/>
        <w:snapToGrid w:val="0"/>
        <w:jc w:val="both"/>
        <w:rPr>
          <w:rFonts w:eastAsia="Arial Unicode MS"/>
          <w:lang w:val="fr-BE"/>
        </w:rPr>
      </w:pPr>
      <w:r w:rsidRPr="000420BB">
        <w:rPr>
          <w:rFonts w:eastAsia="Arial Unicode MS"/>
          <w:b/>
          <w:bCs/>
          <w:lang w:val="fr-BE"/>
        </w:rPr>
        <w:t xml:space="preserve">Livraison d'un rapport de synthèse de 20 pages maximum </w:t>
      </w:r>
      <w:r w:rsidRPr="000420BB">
        <w:rPr>
          <w:rFonts w:eastAsia="Arial Unicode MS"/>
          <w:lang w:val="fr-BE"/>
        </w:rPr>
        <w:t>sur les principales conclusions. Ce rapport doit être fourni en français</w:t>
      </w:r>
      <w:r w:rsidR="00BB5189" w:rsidRPr="000420BB">
        <w:rPr>
          <w:rFonts w:eastAsia="Arial Unicode MS"/>
          <w:lang w:val="fr-BE"/>
        </w:rPr>
        <w:t xml:space="preserve">, et sera composé conjointement par les deux consultants pour </w:t>
      </w:r>
      <w:r w:rsidR="00BB5189" w:rsidRPr="000420BB">
        <w:rPr>
          <w:rFonts w:eastAsia="Arial Unicode MS"/>
          <w:lang w:val="fr-BE"/>
        </w:rPr>
        <w:lastRenderedPageBreak/>
        <w:t xml:space="preserve">fournir des détails sur la réalisation des activités susmentionnées, les défis rencontrés et comment ils ont été surmontés, ainsi que les impressions globales concernant le projet. </w:t>
      </w:r>
    </w:p>
    <w:p w14:paraId="6EBC5AC8" w14:textId="437AA7C5" w:rsidR="007B0B28" w:rsidRPr="000420BB" w:rsidRDefault="007B0B28" w:rsidP="000420BB">
      <w:pPr>
        <w:rPr>
          <w:i/>
          <w:color w:val="7F7F7F" w:themeColor="text1" w:themeTint="80"/>
          <w:lang w:val="fr-BE"/>
        </w:rPr>
      </w:pPr>
    </w:p>
    <w:p w14:paraId="538303D0" w14:textId="77777777" w:rsidR="00B871C1" w:rsidRPr="000420BB" w:rsidRDefault="00B871C1" w:rsidP="000420BB">
      <w:pPr>
        <w:rPr>
          <w:i/>
          <w:color w:val="7F7F7F" w:themeColor="text1" w:themeTint="80"/>
          <w:lang w:val="fr-BE"/>
        </w:rPr>
      </w:pPr>
    </w:p>
    <w:p w14:paraId="26D094E0" w14:textId="6666C969" w:rsidR="007B0B28" w:rsidRPr="000420BB" w:rsidRDefault="007B0B28" w:rsidP="000420BB">
      <w:pPr>
        <w:shd w:val="clear" w:color="auto" w:fill="D9D9D9"/>
        <w:rPr>
          <w:b/>
          <w:lang w:val="fr-BE"/>
        </w:rPr>
      </w:pPr>
      <w:r w:rsidRPr="000420BB">
        <w:rPr>
          <w:b/>
          <w:lang w:val="fr-BE"/>
        </w:rPr>
        <w:t>Deliverables</w:t>
      </w:r>
    </w:p>
    <w:p w14:paraId="2AEC0E19" w14:textId="77777777" w:rsidR="007B0B28" w:rsidRPr="000420BB" w:rsidRDefault="007B0B28" w:rsidP="000420BB">
      <w:pPr>
        <w:shd w:val="clear" w:color="auto" w:fill="D9D9D9"/>
        <w:rPr>
          <w:b/>
          <w:lang w:val="fr-BE"/>
        </w:rPr>
      </w:pPr>
    </w:p>
    <w:p w14:paraId="161E24C9" w14:textId="77777777" w:rsidR="007775DC" w:rsidRPr="000420BB" w:rsidRDefault="007775DC" w:rsidP="000420BB">
      <w:pPr>
        <w:pStyle w:val="ListParagraph"/>
        <w:rPr>
          <w:lang w:val="fr-FR"/>
        </w:rPr>
      </w:pPr>
      <w:r w:rsidRPr="000420BB">
        <w:rPr>
          <w:lang w:val="fr-FR"/>
        </w:rPr>
        <w:t xml:space="preserve">Quatre livrables sont attendus : </w:t>
      </w:r>
    </w:p>
    <w:p w14:paraId="1D75ED9E" w14:textId="77777777" w:rsidR="007775DC" w:rsidRPr="000420BB" w:rsidRDefault="007775DC" w:rsidP="000420BB">
      <w:pPr>
        <w:pStyle w:val="ListParagraph"/>
        <w:rPr>
          <w:lang w:val="fr-FR"/>
        </w:rPr>
      </w:pPr>
    </w:p>
    <w:p w14:paraId="62749533" w14:textId="3BB46C7F" w:rsidR="007775DC" w:rsidRPr="000420BB" w:rsidRDefault="007775DC" w:rsidP="000420BB">
      <w:pPr>
        <w:pStyle w:val="ListParagraph"/>
        <w:numPr>
          <w:ilvl w:val="0"/>
          <w:numId w:val="31"/>
        </w:numPr>
        <w:rPr>
          <w:lang w:val="fr-FR"/>
        </w:rPr>
      </w:pPr>
      <w:r w:rsidRPr="000420BB">
        <w:rPr>
          <w:lang w:val="fr-FR"/>
        </w:rPr>
        <w:t xml:space="preserve">Le Plan de travail sur le terrain présenté et validé </w:t>
      </w:r>
      <w:r w:rsidR="000D0336" w:rsidRPr="000420BB">
        <w:rPr>
          <w:lang w:val="fr-FR"/>
        </w:rPr>
        <w:t>10%</w:t>
      </w:r>
    </w:p>
    <w:p w14:paraId="0A628171" w14:textId="34972C97" w:rsidR="007775DC" w:rsidRPr="000420BB" w:rsidRDefault="007775DC" w:rsidP="000420BB">
      <w:pPr>
        <w:pStyle w:val="ListParagraph"/>
        <w:numPr>
          <w:ilvl w:val="0"/>
          <w:numId w:val="31"/>
        </w:numPr>
        <w:rPr>
          <w:lang w:val="fr-FR"/>
        </w:rPr>
      </w:pPr>
      <w:r w:rsidRPr="000420BB">
        <w:rPr>
          <w:lang w:val="fr-FR"/>
        </w:rPr>
        <w:t xml:space="preserve">Les Enregistrements et transcriptions des entretiens réalisés et disponibles </w:t>
      </w:r>
      <w:r w:rsidR="00BC7228" w:rsidRPr="000420BB">
        <w:rPr>
          <w:lang w:val="fr-FR"/>
        </w:rPr>
        <w:t xml:space="preserve">30% </w:t>
      </w:r>
    </w:p>
    <w:p w14:paraId="784C0951" w14:textId="50D56C36" w:rsidR="007775DC" w:rsidRPr="000420BB" w:rsidRDefault="007775DC" w:rsidP="000420BB">
      <w:pPr>
        <w:pStyle w:val="ListParagraph"/>
        <w:numPr>
          <w:ilvl w:val="0"/>
          <w:numId w:val="31"/>
        </w:numPr>
        <w:rPr>
          <w:lang w:val="fr-FR"/>
        </w:rPr>
      </w:pPr>
      <w:r w:rsidRPr="000420BB">
        <w:rPr>
          <w:lang w:val="fr-FR"/>
        </w:rPr>
        <w:t xml:space="preserve">Les Entretiens et discussions focalisées de groupes codés </w:t>
      </w:r>
      <w:r w:rsidR="00BC7228" w:rsidRPr="000420BB">
        <w:rPr>
          <w:lang w:val="fr-FR"/>
        </w:rPr>
        <w:t>25%</w:t>
      </w:r>
    </w:p>
    <w:p w14:paraId="180E7286" w14:textId="305F2937" w:rsidR="007775DC" w:rsidRPr="000420BB" w:rsidRDefault="007775DC" w:rsidP="000420BB">
      <w:pPr>
        <w:pStyle w:val="ListParagraph"/>
        <w:numPr>
          <w:ilvl w:val="0"/>
          <w:numId w:val="31"/>
        </w:numPr>
        <w:rPr>
          <w:lang w:val="fr-FR"/>
        </w:rPr>
      </w:pPr>
      <w:r w:rsidRPr="000420BB">
        <w:rPr>
          <w:lang w:val="fr-FR"/>
        </w:rPr>
        <w:t xml:space="preserve">Le Rapport de synthèse de la Consultation produit.  </w:t>
      </w:r>
      <w:r w:rsidR="00BC7228" w:rsidRPr="000420BB">
        <w:rPr>
          <w:lang w:val="fr-FR"/>
        </w:rPr>
        <w:t xml:space="preserve">35 % </w:t>
      </w:r>
    </w:p>
    <w:p w14:paraId="01359D23" w14:textId="60951B80" w:rsidR="00B871C1" w:rsidRPr="000420BB" w:rsidRDefault="00B871C1" w:rsidP="000420BB">
      <w:pPr>
        <w:rPr>
          <w:b/>
          <w:lang w:val="fr-FR"/>
        </w:rPr>
      </w:pPr>
    </w:p>
    <w:p w14:paraId="66DA821B" w14:textId="77777777" w:rsidR="00AE614F" w:rsidRPr="000420BB" w:rsidRDefault="00AE614F" w:rsidP="000420BB">
      <w:pPr>
        <w:rPr>
          <w:b/>
          <w:lang w:val="fr-FR"/>
        </w:rPr>
      </w:pPr>
    </w:p>
    <w:p w14:paraId="38AA9D06" w14:textId="13B5D0B4" w:rsidR="001F6731" w:rsidRPr="000420BB" w:rsidRDefault="001F6731" w:rsidP="000420BB">
      <w:pPr>
        <w:shd w:val="clear" w:color="auto" w:fill="D9D9D9"/>
        <w:rPr>
          <w:b/>
          <w:lang w:val="en-GB"/>
        </w:rPr>
      </w:pPr>
      <w:r w:rsidRPr="000420BB">
        <w:rPr>
          <w:b/>
          <w:lang w:val="en-GB"/>
        </w:rPr>
        <w:t xml:space="preserve">Desired competencies, technical background and experience </w:t>
      </w:r>
    </w:p>
    <w:p w14:paraId="0456BCF6" w14:textId="77777777" w:rsidR="001F6731" w:rsidRPr="000420BB" w:rsidRDefault="001F6731" w:rsidP="000420BB">
      <w:pPr>
        <w:shd w:val="clear" w:color="auto" w:fill="D9D9D9"/>
        <w:rPr>
          <w:b/>
          <w:lang w:val="en-GB"/>
        </w:rPr>
      </w:pPr>
    </w:p>
    <w:p w14:paraId="0173C4FD" w14:textId="77777777" w:rsidR="003B4AF6" w:rsidRPr="000420BB" w:rsidRDefault="003B4AF6" w:rsidP="000420BB">
      <w:pPr>
        <w:adjustRightInd w:val="0"/>
        <w:snapToGrid w:val="0"/>
        <w:jc w:val="both"/>
        <w:rPr>
          <w:rFonts w:eastAsia="Arial Unicode MS"/>
          <w:lang w:val="fr-BE"/>
        </w:rPr>
      </w:pPr>
      <w:r w:rsidRPr="000420BB">
        <w:rPr>
          <w:rFonts w:eastAsia="Arial Unicode MS"/>
          <w:lang w:val="fr-BE"/>
        </w:rPr>
        <w:t>Les consultants doivent posséder les qualifications suivantes :</w:t>
      </w:r>
    </w:p>
    <w:p w14:paraId="5158D761" w14:textId="3800C9FF"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Diplôme universitaire supérieur en sciences sociales (Master au minimum), en éducation, en psychologie, en politique publique, en relations internationales, en sciences politiques ou dans d'autres disciplines pertinentes, avec un fort accent sur la recherche ;</w:t>
      </w:r>
    </w:p>
    <w:p w14:paraId="584B8A4A" w14:textId="607B0D4E"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Minimum 5 ans d'expérience professionnelle en recherche qualitative;</w:t>
      </w:r>
    </w:p>
    <w:p w14:paraId="65052D52" w14:textId="27FF2E10"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Expérience avérée de la collecte de données qualitatives ;</w:t>
      </w:r>
    </w:p>
    <w:p w14:paraId="12A886F9" w14:textId="6B976B34"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Bonne compréhension des diverses méthodologies de collecte de données, telles que les entretiens, les groupes de discussion et les enquêtes ouvertes ;</w:t>
      </w:r>
    </w:p>
    <w:p w14:paraId="664EAC50" w14:textId="023A35ED"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 xml:space="preserve">La maîtrise et d'excellentes compétences linguistiques en français et en </w:t>
      </w:r>
      <w:r w:rsidR="006B6BC8" w:rsidRPr="000420BB">
        <w:rPr>
          <w:rFonts w:eastAsia="Arial Unicode MS"/>
          <w:lang w:val="fr-BE"/>
        </w:rPr>
        <w:t xml:space="preserve">malgache </w:t>
      </w:r>
      <w:r w:rsidRPr="000420BB">
        <w:rPr>
          <w:rFonts w:eastAsia="Arial Unicode MS"/>
          <w:lang w:val="fr-BE"/>
        </w:rPr>
        <w:t>;</w:t>
      </w:r>
    </w:p>
    <w:p w14:paraId="73355931" w14:textId="61BD25EF"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La connaissance du contexte national malgache (y compris le processus d'élaboration des politiques et la bureaucratie) et des principales questions d'éducation sera considérée comme un atout;</w:t>
      </w:r>
    </w:p>
    <w:p w14:paraId="60ABAEBA" w14:textId="799DCBE9"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Expérience dans la transcription d'entretiens ;</w:t>
      </w:r>
    </w:p>
    <w:p w14:paraId="355AEE36" w14:textId="097F16B9"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Expérience de la recherche sur et avec des enfants et connaissance des considérations pratiques et éthiques pertinentes ;</w:t>
      </w:r>
    </w:p>
    <w:p w14:paraId="7C7162E2" w14:textId="77777777" w:rsidR="003B4AF6" w:rsidRPr="000420BB" w:rsidRDefault="003B4AF6" w:rsidP="000420BB">
      <w:pPr>
        <w:pStyle w:val="ListParagraph"/>
        <w:numPr>
          <w:ilvl w:val="0"/>
          <w:numId w:val="27"/>
        </w:numPr>
        <w:adjustRightInd w:val="0"/>
        <w:snapToGrid w:val="0"/>
        <w:jc w:val="both"/>
        <w:rPr>
          <w:rFonts w:eastAsia="Arial Unicode MS"/>
          <w:lang w:val="fr-BE"/>
        </w:rPr>
      </w:pPr>
      <w:r w:rsidRPr="000420BB">
        <w:rPr>
          <w:rFonts w:eastAsia="Arial Unicode MS"/>
          <w:lang w:val="fr-BE"/>
        </w:rPr>
        <w:t>Doit être disponible pour travailler sur les livrables du projet pendant toute la durée de celui-ci.</w:t>
      </w:r>
    </w:p>
    <w:p w14:paraId="60E0475A" w14:textId="29E570AE" w:rsidR="00A75289" w:rsidRDefault="00A75289" w:rsidP="00D9605B">
      <w:pPr>
        <w:rPr>
          <w:lang w:val="fr-BE"/>
        </w:rPr>
      </w:pPr>
    </w:p>
    <w:p w14:paraId="62208705" w14:textId="77777777" w:rsidR="00D9605B" w:rsidRPr="000420BB" w:rsidRDefault="00D9605B" w:rsidP="000420BB">
      <w:pPr>
        <w:rPr>
          <w:lang w:val="fr-BE"/>
        </w:rPr>
      </w:pPr>
    </w:p>
    <w:p w14:paraId="63E2C862" w14:textId="60089296" w:rsidR="00A75289" w:rsidRPr="000420BB" w:rsidRDefault="00A75289" w:rsidP="000420BB">
      <w:pPr>
        <w:shd w:val="clear" w:color="auto" w:fill="D9D9D9"/>
        <w:rPr>
          <w:b/>
          <w:lang w:val="fr-BE"/>
        </w:rPr>
      </w:pPr>
      <w:r w:rsidRPr="000420BB">
        <w:rPr>
          <w:b/>
          <w:lang w:val="fr-BE"/>
        </w:rPr>
        <w:t>Evaluation Criteria</w:t>
      </w:r>
    </w:p>
    <w:p w14:paraId="43EC7FE6" w14:textId="77777777" w:rsidR="00A75289" w:rsidRPr="000420BB" w:rsidRDefault="00A75289" w:rsidP="000420BB">
      <w:pPr>
        <w:shd w:val="clear" w:color="auto" w:fill="D9D9D9"/>
        <w:rPr>
          <w:b/>
          <w:lang w:val="fr-BE"/>
        </w:rPr>
      </w:pPr>
    </w:p>
    <w:p w14:paraId="4712E842" w14:textId="52B03DD0" w:rsidR="004F7583" w:rsidRPr="000420BB" w:rsidRDefault="00F532AD" w:rsidP="000420BB">
      <w:pPr>
        <w:jc w:val="both"/>
        <w:rPr>
          <w:noProof w:val="0"/>
          <w:lang w:val="fr-FR"/>
        </w:rPr>
      </w:pPr>
      <w:r w:rsidRPr="000420BB">
        <w:rPr>
          <w:noProof w:val="0"/>
          <w:lang w:val="fr-FR"/>
        </w:rPr>
        <w:t>L’</w:t>
      </w:r>
      <w:r w:rsidR="004F7583" w:rsidRPr="000420BB">
        <w:rPr>
          <w:noProof w:val="0"/>
          <w:lang w:val="fr-FR"/>
        </w:rPr>
        <w:t xml:space="preserve">Evaluation technique </w:t>
      </w:r>
      <w:r w:rsidRPr="000420BB">
        <w:rPr>
          <w:noProof w:val="0"/>
          <w:lang w:val="fr-FR"/>
        </w:rPr>
        <w:t>est</w:t>
      </w:r>
      <w:r w:rsidR="004F7583" w:rsidRPr="000420BB">
        <w:rPr>
          <w:noProof w:val="0"/>
          <w:lang w:val="fr-FR"/>
        </w:rPr>
        <w:t xml:space="preserve"> évalué</w:t>
      </w:r>
      <w:r w:rsidRPr="000420BB">
        <w:rPr>
          <w:noProof w:val="0"/>
          <w:lang w:val="fr-FR"/>
        </w:rPr>
        <w:t>e</w:t>
      </w:r>
      <w:r w:rsidR="004F7583" w:rsidRPr="000420BB">
        <w:rPr>
          <w:noProof w:val="0"/>
          <w:lang w:val="fr-FR"/>
        </w:rPr>
        <w:t xml:space="preserve"> à 70% par la section</w:t>
      </w:r>
      <w:r w:rsidR="0070485A" w:rsidRPr="000420BB">
        <w:rPr>
          <w:noProof w:val="0"/>
          <w:lang w:val="fr-FR"/>
        </w:rPr>
        <w:t>, et l’</w:t>
      </w:r>
      <w:r w:rsidR="004F7583" w:rsidRPr="000420BB">
        <w:rPr>
          <w:noProof w:val="0"/>
          <w:lang w:val="fr-FR"/>
        </w:rPr>
        <w:t xml:space="preserve">Evaluation financière évaluée à 30% par RH. </w:t>
      </w:r>
    </w:p>
    <w:p w14:paraId="7406E72A" w14:textId="07D27A53" w:rsidR="00550D54" w:rsidRPr="000420BB" w:rsidRDefault="00550D54" w:rsidP="000420BB">
      <w:pPr>
        <w:pStyle w:val="Default"/>
        <w:jc w:val="both"/>
        <w:rPr>
          <w:rFonts w:ascii="Times New Roman" w:hAnsi="Times New Roman" w:cs="Times New Roman"/>
          <w:lang w:val="fr-BE"/>
        </w:rPr>
      </w:pPr>
      <w:r w:rsidRPr="000420BB">
        <w:rPr>
          <w:rFonts w:ascii="Times New Roman" w:hAnsi="Times New Roman" w:cs="Times New Roman"/>
          <w:b/>
          <w:bCs/>
          <w:i/>
          <w:iCs/>
          <w:lang w:val="fr-BE"/>
        </w:rPr>
        <w:t xml:space="preserve">La rémunération finale sera négociée par l’équipe des ressources humaines de l’UNICEF. </w:t>
      </w:r>
    </w:p>
    <w:p w14:paraId="54053EAB" w14:textId="68420308" w:rsidR="00A710C1" w:rsidRPr="000420BB" w:rsidRDefault="00A710C1" w:rsidP="000420BB">
      <w:pPr>
        <w:jc w:val="both"/>
        <w:rPr>
          <w:b/>
          <w:lang w:val="fr-BE"/>
        </w:rPr>
      </w:pPr>
    </w:p>
    <w:p w14:paraId="6880DDC1" w14:textId="77777777" w:rsidR="00482ACA" w:rsidRPr="000420BB" w:rsidRDefault="00482ACA" w:rsidP="000420BB">
      <w:pPr>
        <w:rPr>
          <w:lang w:val="fr-BE"/>
        </w:rPr>
      </w:pPr>
    </w:p>
    <w:p w14:paraId="3E37D93A" w14:textId="77777777" w:rsidR="00D9605B" w:rsidRDefault="00D9605B">
      <w:pPr>
        <w:spacing w:after="200" w:line="276" w:lineRule="auto"/>
        <w:rPr>
          <w:b/>
          <w:lang w:val="en-GB"/>
        </w:rPr>
      </w:pPr>
      <w:r>
        <w:rPr>
          <w:b/>
          <w:lang w:val="en-GB"/>
        </w:rPr>
        <w:br w:type="page"/>
      </w:r>
    </w:p>
    <w:p w14:paraId="397C8FBB" w14:textId="14E8B36B" w:rsidR="00196A98" w:rsidRPr="000420BB" w:rsidRDefault="00196A98" w:rsidP="000420BB">
      <w:pPr>
        <w:shd w:val="clear" w:color="auto" w:fill="D9D9D9"/>
        <w:rPr>
          <w:b/>
          <w:lang w:val="en-GB"/>
        </w:rPr>
      </w:pPr>
      <w:r w:rsidRPr="000420BB">
        <w:rPr>
          <w:b/>
          <w:lang w:val="en-GB"/>
        </w:rPr>
        <w:lastRenderedPageBreak/>
        <w:t>Payment Schedule</w:t>
      </w:r>
    </w:p>
    <w:p w14:paraId="7AA2CBA7" w14:textId="77777777" w:rsidR="00196A98" w:rsidRPr="000420BB" w:rsidRDefault="00196A98" w:rsidP="000420BB">
      <w:pPr>
        <w:shd w:val="clear" w:color="auto" w:fill="D9D9D9"/>
        <w:rPr>
          <w:b/>
          <w:lang w:val="en-GB"/>
        </w:rPr>
      </w:pPr>
    </w:p>
    <w:p w14:paraId="08E0ECCD" w14:textId="0FB74DBA" w:rsidR="00196A98" w:rsidRPr="000420BB" w:rsidRDefault="00196A98" w:rsidP="000420BB">
      <w:pPr>
        <w:rPr>
          <w:i/>
          <w:iCs/>
          <w:lang w:val="en-GB"/>
        </w:rPr>
      </w:pPr>
      <w:r w:rsidRPr="000420BB">
        <w:rPr>
          <w:i/>
          <w:iCs/>
          <w:lang w:val="en-GB"/>
        </w:rPr>
        <w:t>Payment is linked to agreed deliverables upon satisfactory completion and certification of deliverables by the supervisor.</w:t>
      </w:r>
      <w:r w:rsidR="00894E41" w:rsidRPr="000420BB">
        <w:rPr>
          <w:i/>
          <w:iCs/>
          <w:lang w:val="en-GB"/>
        </w:rPr>
        <w:t xml:space="preserve"> Ideally, please complete below table linking deliverable, timeline and amount to be paid.</w:t>
      </w:r>
    </w:p>
    <w:p w14:paraId="585B734D" w14:textId="476332C1" w:rsidR="00A93A4F" w:rsidRPr="000420BB" w:rsidRDefault="00A93A4F" w:rsidP="000420BB">
      <w:pPr>
        <w:rPr>
          <w:lang w:val="en-GB"/>
        </w:rPr>
      </w:pPr>
    </w:p>
    <w:tbl>
      <w:tblPr>
        <w:tblStyle w:val="TableGrid"/>
        <w:tblW w:w="0" w:type="auto"/>
        <w:tblLook w:val="04A0" w:firstRow="1" w:lastRow="0" w:firstColumn="1" w:lastColumn="0" w:noHBand="0" w:noVBand="1"/>
      </w:tblPr>
      <w:tblGrid>
        <w:gridCol w:w="2965"/>
        <w:gridCol w:w="3716"/>
        <w:gridCol w:w="1550"/>
        <w:gridCol w:w="1506"/>
      </w:tblGrid>
      <w:tr w:rsidR="00A93A4F" w:rsidRPr="000420BB" w14:paraId="03896731" w14:textId="77777777" w:rsidTr="00441BCE">
        <w:tc>
          <w:tcPr>
            <w:tcW w:w="2965" w:type="dxa"/>
            <w:shd w:val="clear" w:color="auto" w:fill="DBE5F1" w:themeFill="accent1" w:themeFillTint="33"/>
            <w:vAlign w:val="center"/>
          </w:tcPr>
          <w:p w14:paraId="54C588A4" w14:textId="60B591C7" w:rsidR="00A93A4F" w:rsidRPr="000420BB" w:rsidRDefault="00441BCE" w:rsidP="000420BB">
            <w:pPr>
              <w:pStyle w:val="Header"/>
              <w:jc w:val="center"/>
              <w:outlineLvl w:val="0"/>
              <w:rPr>
                <w:b/>
                <w:bCs/>
                <w:iCs/>
                <w:lang w:val="en-GB"/>
              </w:rPr>
            </w:pPr>
            <w:r w:rsidRPr="000420BB">
              <w:rPr>
                <w:b/>
                <w:bCs/>
                <w:iCs/>
                <w:lang w:val="en-GB"/>
              </w:rPr>
              <w:t>Tache</w:t>
            </w:r>
          </w:p>
        </w:tc>
        <w:tc>
          <w:tcPr>
            <w:tcW w:w="3716" w:type="dxa"/>
            <w:shd w:val="clear" w:color="auto" w:fill="DBE5F1" w:themeFill="accent1" w:themeFillTint="33"/>
            <w:vAlign w:val="center"/>
          </w:tcPr>
          <w:p w14:paraId="3917D2A5" w14:textId="72D157D4" w:rsidR="00A93A4F" w:rsidRPr="000420BB" w:rsidRDefault="008B0BA3" w:rsidP="000420BB">
            <w:pPr>
              <w:pStyle w:val="Header"/>
              <w:jc w:val="center"/>
              <w:outlineLvl w:val="0"/>
              <w:rPr>
                <w:b/>
                <w:bCs/>
                <w:iCs/>
                <w:lang w:val="en-GB"/>
              </w:rPr>
            </w:pPr>
            <w:r w:rsidRPr="000420BB">
              <w:rPr>
                <w:b/>
                <w:bCs/>
                <w:iCs/>
                <w:lang w:val="en-GB"/>
              </w:rPr>
              <w:t>Description of deliverable</w:t>
            </w:r>
          </w:p>
        </w:tc>
        <w:tc>
          <w:tcPr>
            <w:tcW w:w="1550" w:type="dxa"/>
            <w:shd w:val="clear" w:color="auto" w:fill="DBE5F1" w:themeFill="accent1" w:themeFillTint="33"/>
            <w:vAlign w:val="center"/>
          </w:tcPr>
          <w:p w14:paraId="61F8E054" w14:textId="08ED27A5" w:rsidR="00A93A4F" w:rsidRPr="000420BB" w:rsidRDefault="008B0BA3" w:rsidP="000420BB">
            <w:pPr>
              <w:pStyle w:val="Header"/>
              <w:jc w:val="center"/>
              <w:outlineLvl w:val="0"/>
              <w:rPr>
                <w:b/>
                <w:bCs/>
                <w:iCs/>
                <w:lang w:val="en-GB"/>
              </w:rPr>
            </w:pPr>
            <w:r w:rsidRPr="000420BB">
              <w:rPr>
                <w:b/>
                <w:bCs/>
                <w:iCs/>
                <w:lang w:val="en-GB"/>
              </w:rPr>
              <w:t>Expected Timeline of Completion</w:t>
            </w:r>
          </w:p>
        </w:tc>
        <w:tc>
          <w:tcPr>
            <w:tcW w:w="1506" w:type="dxa"/>
            <w:shd w:val="clear" w:color="auto" w:fill="DBE5F1" w:themeFill="accent1" w:themeFillTint="33"/>
            <w:vAlign w:val="center"/>
          </w:tcPr>
          <w:p w14:paraId="73F43980" w14:textId="77777777" w:rsidR="008B0BA3" w:rsidRPr="000420BB" w:rsidRDefault="008B0BA3" w:rsidP="000420BB">
            <w:pPr>
              <w:pStyle w:val="Header"/>
              <w:jc w:val="center"/>
              <w:outlineLvl w:val="0"/>
              <w:rPr>
                <w:b/>
                <w:bCs/>
                <w:iCs/>
                <w:lang w:val="en-GB"/>
              </w:rPr>
            </w:pPr>
            <w:r w:rsidRPr="000420BB">
              <w:rPr>
                <w:b/>
                <w:bCs/>
                <w:iCs/>
                <w:lang w:val="en-GB"/>
              </w:rPr>
              <w:t>Percentage/</w:t>
            </w:r>
          </w:p>
          <w:p w14:paraId="23C2CEEF" w14:textId="04FD9D8B" w:rsidR="00A93A4F" w:rsidRPr="000420BB" w:rsidRDefault="008D6D34" w:rsidP="000420BB">
            <w:pPr>
              <w:pStyle w:val="Header"/>
              <w:jc w:val="center"/>
              <w:outlineLvl w:val="0"/>
              <w:rPr>
                <w:b/>
                <w:bCs/>
                <w:iCs/>
                <w:lang w:val="en-GB"/>
              </w:rPr>
            </w:pPr>
            <w:r w:rsidRPr="000420BB">
              <w:rPr>
                <w:b/>
                <w:bCs/>
                <w:iCs/>
                <w:lang w:val="en-GB"/>
              </w:rPr>
              <w:t>P</w:t>
            </w:r>
            <w:r w:rsidR="008B0BA3" w:rsidRPr="000420BB">
              <w:rPr>
                <w:b/>
                <w:bCs/>
                <w:iCs/>
                <w:lang w:val="en-GB"/>
              </w:rPr>
              <w:t>ayment</w:t>
            </w:r>
            <w:r w:rsidRPr="000420BB">
              <w:rPr>
                <w:b/>
                <w:bCs/>
                <w:iCs/>
                <w:lang w:val="en-GB"/>
              </w:rPr>
              <w:t xml:space="preserve"> Amount</w:t>
            </w:r>
          </w:p>
        </w:tc>
      </w:tr>
      <w:tr w:rsidR="00247212" w:rsidRPr="000420BB" w14:paraId="13E00E47" w14:textId="77777777" w:rsidTr="00441BCE">
        <w:tc>
          <w:tcPr>
            <w:tcW w:w="2965" w:type="dxa"/>
          </w:tcPr>
          <w:p w14:paraId="49487766" w14:textId="125E7A0D" w:rsidR="00247212" w:rsidRPr="000420BB" w:rsidRDefault="00247212" w:rsidP="000420BB">
            <w:pPr>
              <w:pStyle w:val="Header"/>
              <w:outlineLvl w:val="0"/>
              <w:rPr>
                <w:iCs/>
                <w:lang w:val="fr-BE"/>
              </w:rPr>
            </w:pPr>
            <w:r w:rsidRPr="000420BB">
              <w:rPr>
                <w:lang w:val="fr-BE"/>
              </w:rPr>
              <w:t>Activité n° 1 et 2 : participation à la formation de l'UNICEF et révision/traduction des instruments</w:t>
            </w:r>
          </w:p>
        </w:tc>
        <w:tc>
          <w:tcPr>
            <w:tcW w:w="3716" w:type="dxa"/>
            <w:vMerge w:val="restart"/>
          </w:tcPr>
          <w:p w14:paraId="7C197186" w14:textId="6E6F5097" w:rsidR="00247212" w:rsidRPr="000420BB" w:rsidRDefault="00247212" w:rsidP="000420BB">
            <w:pPr>
              <w:pStyle w:val="Header"/>
              <w:outlineLvl w:val="0"/>
              <w:rPr>
                <w:i/>
                <w:lang w:val="fr-BE"/>
              </w:rPr>
            </w:pPr>
            <w:r w:rsidRPr="000420BB">
              <w:rPr>
                <w:lang w:val="fr-BE"/>
              </w:rPr>
              <w:t>Développer un plan écrit de travail sur le terrain (en français)</w:t>
            </w:r>
          </w:p>
        </w:tc>
        <w:tc>
          <w:tcPr>
            <w:tcW w:w="1550" w:type="dxa"/>
          </w:tcPr>
          <w:p w14:paraId="772509FA" w14:textId="4D19DBE8" w:rsidR="00247212" w:rsidRPr="000420BB" w:rsidRDefault="00247212" w:rsidP="000420BB">
            <w:pPr>
              <w:pStyle w:val="Header"/>
              <w:outlineLvl w:val="0"/>
              <w:rPr>
                <w:i/>
                <w:lang w:val="en-GB"/>
              </w:rPr>
            </w:pPr>
            <w:r w:rsidRPr="000420BB">
              <w:rPr>
                <w:rFonts w:eastAsia="Arial Unicode MS"/>
                <w:lang w:val="fr-BE"/>
              </w:rPr>
              <w:t>3 jours ; 31</w:t>
            </w:r>
            <w:r w:rsidRPr="000420BB">
              <w:rPr>
                <w:lang w:val="fr-BE"/>
              </w:rPr>
              <w:t>/03/2023</w:t>
            </w:r>
          </w:p>
        </w:tc>
        <w:tc>
          <w:tcPr>
            <w:tcW w:w="1506" w:type="dxa"/>
            <w:vMerge w:val="restart"/>
          </w:tcPr>
          <w:p w14:paraId="31E555C9" w14:textId="4254DB1D" w:rsidR="00247212" w:rsidRPr="000420BB" w:rsidRDefault="00247212" w:rsidP="000420BB">
            <w:pPr>
              <w:pStyle w:val="Header"/>
              <w:outlineLvl w:val="0"/>
              <w:rPr>
                <w:rFonts w:eastAsia="Arial Unicode MS"/>
                <w:iCs/>
                <w:lang w:val="en-AU"/>
              </w:rPr>
            </w:pPr>
          </w:p>
          <w:p w14:paraId="62FCB607" w14:textId="0D8B3FA8" w:rsidR="00247212" w:rsidRPr="000420BB" w:rsidRDefault="00247212" w:rsidP="000420BB">
            <w:pPr>
              <w:pStyle w:val="Header"/>
              <w:outlineLvl w:val="0"/>
              <w:rPr>
                <w:iCs/>
                <w:lang w:val="en-GB"/>
              </w:rPr>
            </w:pPr>
            <w:r w:rsidRPr="000420BB">
              <w:rPr>
                <w:rFonts w:eastAsia="Arial Unicode MS"/>
                <w:iCs/>
                <w:lang w:val="en-AU"/>
              </w:rPr>
              <w:t>10%</w:t>
            </w:r>
          </w:p>
        </w:tc>
      </w:tr>
      <w:tr w:rsidR="00247212" w:rsidRPr="000420BB" w14:paraId="588E46CB" w14:textId="77777777" w:rsidTr="00441BCE">
        <w:tc>
          <w:tcPr>
            <w:tcW w:w="2965" w:type="dxa"/>
          </w:tcPr>
          <w:p w14:paraId="040BEA79" w14:textId="13F5B71B" w:rsidR="00247212" w:rsidRPr="000420BB" w:rsidRDefault="00247212" w:rsidP="000420BB">
            <w:pPr>
              <w:pStyle w:val="Header"/>
              <w:outlineLvl w:val="0"/>
              <w:rPr>
                <w:iCs/>
                <w:lang w:val="fr-BE"/>
              </w:rPr>
            </w:pPr>
            <w:r w:rsidRPr="000420BB">
              <w:rPr>
                <w:lang w:val="fr-BE"/>
              </w:rPr>
              <w:t>Activité n°3 : Élaboration d'un plan de travail sur le terrain</w:t>
            </w:r>
          </w:p>
        </w:tc>
        <w:tc>
          <w:tcPr>
            <w:tcW w:w="3716" w:type="dxa"/>
            <w:vMerge/>
          </w:tcPr>
          <w:p w14:paraId="582EE871" w14:textId="5A19BE03" w:rsidR="00247212" w:rsidRPr="000420BB" w:rsidRDefault="00247212" w:rsidP="000420BB">
            <w:pPr>
              <w:pStyle w:val="Header"/>
              <w:outlineLvl w:val="0"/>
              <w:rPr>
                <w:i/>
                <w:lang w:val="fr-BE"/>
              </w:rPr>
            </w:pPr>
          </w:p>
        </w:tc>
        <w:tc>
          <w:tcPr>
            <w:tcW w:w="1550" w:type="dxa"/>
          </w:tcPr>
          <w:p w14:paraId="1A9811A4" w14:textId="0BAB3BE2" w:rsidR="00247212" w:rsidRPr="000420BB" w:rsidRDefault="00247212" w:rsidP="000420BB">
            <w:pPr>
              <w:pStyle w:val="Header"/>
              <w:outlineLvl w:val="0"/>
              <w:rPr>
                <w:i/>
                <w:lang w:val="en-GB"/>
              </w:rPr>
            </w:pPr>
            <w:r w:rsidRPr="000420BB">
              <w:rPr>
                <w:rFonts w:eastAsia="Arial Unicode MS"/>
                <w:lang w:val="fr-BE"/>
              </w:rPr>
              <w:t>1 jour ; 31/03/2023</w:t>
            </w:r>
          </w:p>
        </w:tc>
        <w:tc>
          <w:tcPr>
            <w:tcW w:w="1506" w:type="dxa"/>
            <w:vMerge/>
          </w:tcPr>
          <w:p w14:paraId="56E98B35" w14:textId="382DB9F1" w:rsidR="00247212" w:rsidRPr="000420BB" w:rsidRDefault="00247212" w:rsidP="000420BB">
            <w:pPr>
              <w:pStyle w:val="Header"/>
              <w:outlineLvl w:val="0"/>
              <w:rPr>
                <w:iCs/>
                <w:lang w:val="en-GB"/>
              </w:rPr>
            </w:pPr>
          </w:p>
        </w:tc>
      </w:tr>
      <w:tr w:rsidR="00247212" w:rsidRPr="000420BB" w14:paraId="241C203B" w14:textId="77777777" w:rsidTr="00441BCE">
        <w:tc>
          <w:tcPr>
            <w:tcW w:w="2965" w:type="dxa"/>
          </w:tcPr>
          <w:p w14:paraId="49405F9C" w14:textId="7C634D25" w:rsidR="00247212" w:rsidRPr="000420BB" w:rsidRDefault="00247212" w:rsidP="000420BB">
            <w:pPr>
              <w:pStyle w:val="Header"/>
              <w:outlineLvl w:val="0"/>
              <w:rPr>
                <w:iCs/>
                <w:lang w:val="fr-BE"/>
              </w:rPr>
            </w:pPr>
            <w:r w:rsidRPr="000420BB">
              <w:rPr>
                <w:lang w:val="fr-BE"/>
              </w:rPr>
              <w:t>Activité n°4 Pilotage des instruments</w:t>
            </w:r>
          </w:p>
        </w:tc>
        <w:tc>
          <w:tcPr>
            <w:tcW w:w="3716" w:type="dxa"/>
          </w:tcPr>
          <w:p w14:paraId="45A0AF20" w14:textId="77777777" w:rsidR="00247212" w:rsidRPr="000420BB" w:rsidRDefault="00247212" w:rsidP="000420BB">
            <w:pPr>
              <w:pStyle w:val="Header"/>
              <w:outlineLvl w:val="0"/>
              <w:rPr>
                <w:i/>
                <w:lang w:val="fr-BE"/>
              </w:rPr>
            </w:pPr>
          </w:p>
        </w:tc>
        <w:tc>
          <w:tcPr>
            <w:tcW w:w="1550" w:type="dxa"/>
          </w:tcPr>
          <w:p w14:paraId="406B3518" w14:textId="08936CAC" w:rsidR="00247212" w:rsidRPr="000420BB" w:rsidRDefault="00247212" w:rsidP="000420BB">
            <w:pPr>
              <w:pStyle w:val="Header"/>
              <w:outlineLvl w:val="0"/>
              <w:rPr>
                <w:i/>
                <w:lang w:val="en-GB"/>
              </w:rPr>
            </w:pPr>
            <w:r w:rsidRPr="000420BB">
              <w:rPr>
                <w:rFonts w:eastAsia="Arial Unicode MS"/>
                <w:lang w:val="fr-BE"/>
              </w:rPr>
              <w:t>2 jours ; 31/03/2023</w:t>
            </w:r>
          </w:p>
        </w:tc>
        <w:tc>
          <w:tcPr>
            <w:tcW w:w="1506" w:type="dxa"/>
            <w:vMerge w:val="restart"/>
          </w:tcPr>
          <w:p w14:paraId="69A56C65" w14:textId="363EC67F" w:rsidR="00247212" w:rsidRPr="000420BB" w:rsidRDefault="00247212" w:rsidP="000420BB">
            <w:pPr>
              <w:pStyle w:val="Header"/>
              <w:outlineLvl w:val="0"/>
              <w:rPr>
                <w:rFonts w:eastAsia="Arial Unicode MS"/>
                <w:iCs/>
                <w:lang w:val="en-AU"/>
              </w:rPr>
            </w:pPr>
          </w:p>
          <w:p w14:paraId="6BE0A4B8" w14:textId="247DAD57" w:rsidR="00247212" w:rsidRPr="000420BB" w:rsidRDefault="00247212" w:rsidP="000420BB">
            <w:pPr>
              <w:pStyle w:val="Header"/>
              <w:outlineLvl w:val="0"/>
              <w:rPr>
                <w:iCs/>
                <w:lang w:val="en-GB"/>
              </w:rPr>
            </w:pPr>
            <w:r w:rsidRPr="000420BB">
              <w:rPr>
                <w:rFonts w:eastAsia="Arial Unicode MS"/>
                <w:iCs/>
                <w:lang w:val="en-AU"/>
              </w:rPr>
              <w:t>30%</w:t>
            </w:r>
          </w:p>
        </w:tc>
      </w:tr>
      <w:tr w:rsidR="00247212" w:rsidRPr="000420BB" w14:paraId="6A6ED645" w14:textId="77777777" w:rsidTr="00441BCE">
        <w:tc>
          <w:tcPr>
            <w:tcW w:w="2965" w:type="dxa"/>
          </w:tcPr>
          <w:p w14:paraId="51E722A1" w14:textId="52AF0648" w:rsidR="00247212" w:rsidRPr="000420BB" w:rsidRDefault="00247212" w:rsidP="000420BB">
            <w:pPr>
              <w:pStyle w:val="Header"/>
              <w:outlineLvl w:val="0"/>
              <w:rPr>
                <w:iCs/>
                <w:lang w:val="fr-BE"/>
              </w:rPr>
            </w:pPr>
            <w:r w:rsidRPr="000420BB">
              <w:rPr>
                <w:lang w:val="fr-BE"/>
              </w:rPr>
              <w:t xml:space="preserve">Activité n°5 : </w:t>
            </w:r>
            <w:r w:rsidRPr="000420BB">
              <w:rPr>
                <w:rFonts w:eastAsia="Arial Unicode MS"/>
                <w:lang w:val="fr-BE"/>
              </w:rPr>
              <w:t>Entreprendre la collecte de données qualitatives</w:t>
            </w:r>
          </w:p>
        </w:tc>
        <w:tc>
          <w:tcPr>
            <w:tcW w:w="3716" w:type="dxa"/>
          </w:tcPr>
          <w:p w14:paraId="2B284A5D" w14:textId="7FDB5592" w:rsidR="00247212" w:rsidRPr="000420BB" w:rsidRDefault="00247212" w:rsidP="000420BB">
            <w:pPr>
              <w:pStyle w:val="Header"/>
              <w:outlineLvl w:val="0"/>
              <w:rPr>
                <w:i/>
                <w:lang w:val="fr-BE"/>
              </w:rPr>
            </w:pPr>
            <w:r w:rsidRPr="000420BB">
              <w:rPr>
                <w:lang w:val="fr-BE"/>
              </w:rPr>
              <w:t>Mener 15 entretiens avec diverses parties prenantes (si nécessaire, il faut ajouter du temps pour la traduction dans la langue locale).</w:t>
            </w:r>
          </w:p>
        </w:tc>
        <w:tc>
          <w:tcPr>
            <w:tcW w:w="1550" w:type="dxa"/>
          </w:tcPr>
          <w:p w14:paraId="43B99D63" w14:textId="14811688" w:rsidR="00247212" w:rsidRPr="000420BB" w:rsidRDefault="00247212" w:rsidP="000420BB">
            <w:pPr>
              <w:pStyle w:val="Header"/>
              <w:outlineLvl w:val="0"/>
              <w:rPr>
                <w:i/>
                <w:lang w:val="en-GB"/>
              </w:rPr>
            </w:pPr>
            <w:r w:rsidRPr="000420BB">
              <w:rPr>
                <w:rFonts w:eastAsia="Arial Unicode MS"/>
                <w:lang w:val="fr-BE"/>
              </w:rPr>
              <w:t xml:space="preserve">12 jours ; </w:t>
            </w:r>
            <w:r w:rsidRPr="000420BB">
              <w:rPr>
                <w:lang w:val="fr-BE"/>
              </w:rPr>
              <w:t>30/04/2023</w:t>
            </w:r>
          </w:p>
        </w:tc>
        <w:tc>
          <w:tcPr>
            <w:tcW w:w="1506" w:type="dxa"/>
            <w:vMerge/>
          </w:tcPr>
          <w:p w14:paraId="42D7C35E" w14:textId="4052BE34" w:rsidR="00247212" w:rsidRPr="000420BB" w:rsidRDefault="00247212" w:rsidP="000420BB">
            <w:pPr>
              <w:pStyle w:val="Header"/>
              <w:outlineLvl w:val="0"/>
              <w:rPr>
                <w:i/>
                <w:lang w:val="en-GB"/>
              </w:rPr>
            </w:pPr>
          </w:p>
        </w:tc>
      </w:tr>
      <w:tr w:rsidR="00441BCE" w:rsidRPr="000420BB" w14:paraId="175538A9" w14:textId="77777777" w:rsidTr="00441BCE">
        <w:tc>
          <w:tcPr>
            <w:tcW w:w="2965" w:type="dxa"/>
          </w:tcPr>
          <w:p w14:paraId="6E7F4A37" w14:textId="32301DD7" w:rsidR="00441BCE" w:rsidRPr="000420BB" w:rsidRDefault="00441BCE" w:rsidP="000420BB">
            <w:pPr>
              <w:pStyle w:val="Header"/>
              <w:outlineLvl w:val="0"/>
              <w:rPr>
                <w:iCs/>
                <w:lang w:val="fr-BE"/>
              </w:rPr>
            </w:pPr>
            <w:r w:rsidRPr="000420BB">
              <w:rPr>
                <w:rFonts w:eastAsia="Arial Unicode MS"/>
                <w:lang w:val="fr-BE"/>
              </w:rPr>
              <w:t>Activité n°6 : Fournir une assurance qualité : traiter les problèmes de qualité et de collecte des données identifiés par l'équipe et livrer les entretiens et les DFG transcrits et enregistrés.</w:t>
            </w:r>
          </w:p>
        </w:tc>
        <w:tc>
          <w:tcPr>
            <w:tcW w:w="3716" w:type="dxa"/>
          </w:tcPr>
          <w:p w14:paraId="244F0669" w14:textId="1814F650" w:rsidR="00441BCE" w:rsidRPr="000420BB" w:rsidRDefault="00441BCE" w:rsidP="000420BB">
            <w:pPr>
              <w:pStyle w:val="Header"/>
              <w:outlineLvl w:val="0"/>
              <w:rPr>
                <w:i/>
                <w:lang w:val="fr-BE"/>
              </w:rPr>
            </w:pPr>
            <w:r w:rsidRPr="000420BB">
              <w:rPr>
                <w:lang w:val="fr-BE"/>
              </w:rPr>
              <w:t>Enregistrements et transcriptions des entretiens et des DFG (en français) (si nécessaire, il faut ajouter du temps pour la traduction d</w:t>
            </w:r>
            <w:r w:rsidR="00EC1FE2" w:rsidRPr="000420BB">
              <w:rPr>
                <w:lang w:val="fr-BE"/>
              </w:rPr>
              <w:t>ans</w:t>
            </w:r>
            <w:r w:rsidRPr="000420BB">
              <w:rPr>
                <w:lang w:val="fr-BE"/>
              </w:rPr>
              <w:t xml:space="preserve"> la langue locale)</w:t>
            </w:r>
          </w:p>
        </w:tc>
        <w:tc>
          <w:tcPr>
            <w:tcW w:w="1550" w:type="dxa"/>
          </w:tcPr>
          <w:p w14:paraId="06B5A950" w14:textId="3A09D5D0" w:rsidR="00441BCE" w:rsidRPr="000420BB" w:rsidRDefault="00441BCE" w:rsidP="000420BB">
            <w:pPr>
              <w:pStyle w:val="Header"/>
              <w:outlineLvl w:val="0"/>
              <w:rPr>
                <w:i/>
                <w:lang w:val="en-GB"/>
              </w:rPr>
            </w:pPr>
            <w:r w:rsidRPr="000420BB">
              <w:rPr>
                <w:rFonts w:eastAsia="Arial Unicode MS"/>
                <w:lang w:val="fr-BE"/>
              </w:rPr>
              <w:t xml:space="preserve">10 jours ; </w:t>
            </w:r>
            <w:r w:rsidRPr="000420BB">
              <w:rPr>
                <w:lang w:val="fr-BE"/>
              </w:rPr>
              <w:t>15/05/2023</w:t>
            </w:r>
          </w:p>
        </w:tc>
        <w:tc>
          <w:tcPr>
            <w:tcW w:w="1506" w:type="dxa"/>
          </w:tcPr>
          <w:p w14:paraId="022D1A43" w14:textId="265C5EE9" w:rsidR="00441BCE" w:rsidRPr="000420BB" w:rsidRDefault="00441BCE" w:rsidP="000420BB">
            <w:pPr>
              <w:pStyle w:val="Header"/>
              <w:outlineLvl w:val="0"/>
              <w:rPr>
                <w:i/>
                <w:lang w:val="en-GB"/>
              </w:rPr>
            </w:pPr>
            <w:r w:rsidRPr="000420BB">
              <w:rPr>
                <w:rFonts w:eastAsia="Arial Unicode MS"/>
                <w:lang w:val="en-AU"/>
              </w:rPr>
              <w:t>25%</w:t>
            </w:r>
          </w:p>
        </w:tc>
      </w:tr>
      <w:tr w:rsidR="00247212" w:rsidRPr="000420BB" w14:paraId="027F3901" w14:textId="77777777" w:rsidTr="00441BCE">
        <w:tc>
          <w:tcPr>
            <w:tcW w:w="2965" w:type="dxa"/>
          </w:tcPr>
          <w:p w14:paraId="6B0BBAB3" w14:textId="40B1DC06" w:rsidR="00247212" w:rsidRPr="000420BB" w:rsidRDefault="00247212" w:rsidP="000420BB">
            <w:pPr>
              <w:pStyle w:val="Header"/>
              <w:outlineLvl w:val="0"/>
              <w:rPr>
                <w:iCs/>
                <w:lang w:val="fr-BE"/>
              </w:rPr>
            </w:pPr>
            <w:r w:rsidRPr="000420BB">
              <w:rPr>
                <w:rFonts w:eastAsia="Arial Unicode MS"/>
                <w:lang w:val="fr-BE"/>
              </w:rPr>
              <w:t>Activité n°7 : Codage des entretiens et des DFG.</w:t>
            </w:r>
          </w:p>
        </w:tc>
        <w:tc>
          <w:tcPr>
            <w:tcW w:w="3716" w:type="dxa"/>
          </w:tcPr>
          <w:p w14:paraId="0987A321" w14:textId="77777777" w:rsidR="00247212" w:rsidRPr="000420BB" w:rsidRDefault="00247212" w:rsidP="000420BB">
            <w:pPr>
              <w:pStyle w:val="Header"/>
              <w:outlineLvl w:val="0"/>
              <w:rPr>
                <w:lang w:val="fr-BE"/>
              </w:rPr>
            </w:pPr>
          </w:p>
          <w:p w14:paraId="3C065C2A" w14:textId="2151B527" w:rsidR="00247212" w:rsidRPr="000420BB" w:rsidRDefault="00247212" w:rsidP="000420BB">
            <w:pPr>
              <w:pStyle w:val="Header"/>
              <w:outlineLvl w:val="0"/>
              <w:rPr>
                <w:i/>
                <w:lang w:val="fr-BE"/>
              </w:rPr>
            </w:pPr>
          </w:p>
        </w:tc>
        <w:tc>
          <w:tcPr>
            <w:tcW w:w="1550" w:type="dxa"/>
          </w:tcPr>
          <w:p w14:paraId="5B0A89E7" w14:textId="37115F56" w:rsidR="00247212" w:rsidRPr="000420BB" w:rsidRDefault="00247212" w:rsidP="000420BB">
            <w:pPr>
              <w:pStyle w:val="Header"/>
              <w:outlineLvl w:val="0"/>
              <w:rPr>
                <w:i/>
                <w:lang w:val="en-GB"/>
              </w:rPr>
            </w:pPr>
            <w:r w:rsidRPr="000420BB">
              <w:rPr>
                <w:rFonts w:eastAsia="Arial Unicode MS"/>
                <w:lang w:val="fr-BE"/>
              </w:rPr>
              <w:t>5 jours ; 31/05/2023</w:t>
            </w:r>
          </w:p>
        </w:tc>
        <w:tc>
          <w:tcPr>
            <w:tcW w:w="1506" w:type="dxa"/>
            <w:vMerge w:val="restart"/>
          </w:tcPr>
          <w:p w14:paraId="5BE71C9D" w14:textId="661F81B2" w:rsidR="00247212" w:rsidRPr="000420BB" w:rsidRDefault="00247212" w:rsidP="000420BB">
            <w:pPr>
              <w:pStyle w:val="Header"/>
              <w:outlineLvl w:val="0"/>
              <w:rPr>
                <w:rFonts w:eastAsia="Arial Unicode MS"/>
                <w:lang w:val="en-AU"/>
              </w:rPr>
            </w:pPr>
          </w:p>
          <w:p w14:paraId="091CA6AE" w14:textId="77777777" w:rsidR="00247212" w:rsidRPr="000420BB" w:rsidRDefault="00247212" w:rsidP="000420BB">
            <w:pPr>
              <w:pStyle w:val="Header"/>
              <w:outlineLvl w:val="0"/>
              <w:rPr>
                <w:lang w:val="en-GB"/>
              </w:rPr>
            </w:pPr>
          </w:p>
          <w:p w14:paraId="3E594A2B" w14:textId="4674CECD" w:rsidR="00247212" w:rsidRPr="000420BB" w:rsidRDefault="00247212" w:rsidP="000420BB">
            <w:pPr>
              <w:pStyle w:val="Header"/>
              <w:outlineLvl w:val="0"/>
              <w:rPr>
                <w:i/>
                <w:lang w:val="en-GB"/>
              </w:rPr>
            </w:pPr>
            <w:r w:rsidRPr="000420BB">
              <w:rPr>
                <w:lang w:val="en-GB"/>
              </w:rPr>
              <w:t>35%</w:t>
            </w:r>
          </w:p>
        </w:tc>
      </w:tr>
      <w:tr w:rsidR="00247212" w:rsidRPr="000420BB" w14:paraId="67E307EC" w14:textId="77777777" w:rsidTr="00441BCE">
        <w:tc>
          <w:tcPr>
            <w:tcW w:w="2965" w:type="dxa"/>
          </w:tcPr>
          <w:p w14:paraId="3AA4EF46" w14:textId="352A5AB8" w:rsidR="00247212" w:rsidRPr="000420BB" w:rsidRDefault="00247212" w:rsidP="000420BB">
            <w:pPr>
              <w:pStyle w:val="Header"/>
              <w:outlineLvl w:val="0"/>
              <w:rPr>
                <w:iCs/>
                <w:lang w:val="fr-BE"/>
              </w:rPr>
            </w:pPr>
            <w:r w:rsidRPr="000420BB">
              <w:rPr>
                <w:lang w:val="fr-BE"/>
              </w:rPr>
              <w:t xml:space="preserve">Activité n°8 : </w:t>
            </w:r>
            <w:r w:rsidRPr="000420BB">
              <w:rPr>
                <w:rFonts w:eastAsia="Arial Unicode MS"/>
                <w:lang w:val="fr-BE"/>
              </w:rPr>
              <w:t>Rédaction d'un rapport de synthèse</w:t>
            </w:r>
          </w:p>
        </w:tc>
        <w:tc>
          <w:tcPr>
            <w:tcW w:w="3716" w:type="dxa"/>
          </w:tcPr>
          <w:p w14:paraId="647C1ECE" w14:textId="7DB1D4F4" w:rsidR="00247212" w:rsidRPr="000420BB" w:rsidRDefault="00247212" w:rsidP="000420BB">
            <w:pPr>
              <w:pStyle w:val="Header"/>
              <w:outlineLvl w:val="0"/>
              <w:rPr>
                <w:i/>
                <w:lang w:val="fr-BE"/>
              </w:rPr>
            </w:pPr>
            <w:r w:rsidRPr="000420BB">
              <w:rPr>
                <w:lang w:val="fr-BE"/>
              </w:rPr>
              <w:t xml:space="preserve">Un rapport de synthèse (20 pages maximum, en français) realisé conjointement par les deux consultants. </w:t>
            </w:r>
          </w:p>
        </w:tc>
        <w:tc>
          <w:tcPr>
            <w:tcW w:w="1550" w:type="dxa"/>
          </w:tcPr>
          <w:p w14:paraId="08B69E87" w14:textId="21EFCCFB" w:rsidR="00247212" w:rsidRPr="000420BB" w:rsidRDefault="00247212" w:rsidP="000420BB">
            <w:pPr>
              <w:pStyle w:val="Header"/>
              <w:outlineLvl w:val="0"/>
              <w:rPr>
                <w:i/>
                <w:lang w:val="en-GB"/>
              </w:rPr>
            </w:pPr>
            <w:r w:rsidRPr="000420BB">
              <w:rPr>
                <w:rFonts w:eastAsia="Arial Unicode MS"/>
                <w:lang w:val="fr-BE"/>
              </w:rPr>
              <w:t xml:space="preserve">7 jours ; </w:t>
            </w:r>
            <w:r w:rsidRPr="000420BB">
              <w:rPr>
                <w:lang w:val="fr-BE"/>
              </w:rPr>
              <w:t>15/06/2023</w:t>
            </w:r>
          </w:p>
        </w:tc>
        <w:tc>
          <w:tcPr>
            <w:tcW w:w="1506" w:type="dxa"/>
            <w:vMerge/>
          </w:tcPr>
          <w:p w14:paraId="60EC64C7" w14:textId="0577C22D" w:rsidR="00247212" w:rsidRPr="000420BB" w:rsidRDefault="00247212" w:rsidP="000420BB">
            <w:pPr>
              <w:pStyle w:val="Header"/>
              <w:outlineLvl w:val="0"/>
              <w:rPr>
                <w:i/>
                <w:lang w:val="en-GB"/>
              </w:rPr>
            </w:pPr>
          </w:p>
        </w:tc>
      </w:tr>
    </w:tbl>
    <w:p w14:paraId="1F8D6AD4" w14:textId="77777777" w:rsidR="00D9605B" w:rsidRDefault="00D9605B" w:rsidP="00D9605B">
      <w:pPr>
        <w:jc w:val="both"/>
        <w:rPr>
          <w:lang w:val="fr-BE"/>
        </w:rPr>
      </w:pPr>
    </w:p>
    <w:p w14:paraId="49A3CA80" w14:textId="7F95593D" w:rsidR="008E749A" w:rsidRPr="000420BB" w:rsidRDefault="008E749A" w:rsidP="000420BB">
      <w:pPr>
        <w:jc w:val="both"/>
        <w:rPr>
          <w:lang w:val="fr-BE"/>
        </w:rPr>
      </w:pPr>
      <w:r w:rsidRPr="000420BB">
        <w:rPr>
          <w:lang w:val="fr-BE"/>
        </w:rPr>
        <w:t>Les consultants sélectionnés travailleront en étroite collaboration avec des experts du bureau de pays de l'UNICEF à Madagascar et du bureau de recherche Innocenti de l’UNICEF. Pour toutes questions contractuelles (y compris les paiements) et les activités quotidiennes, les consultants seront en contact avec le bureau pays de l'UNICEF à Madagascar.</w:t>
      </w:r>
    </w:p>
    <w:p w14:paraId="2B9C6911" w14:textId="77777777" w:rsidR="008E749A" w:rsidRPr="000420BB" w:rsidRDefault="008E749A" w:rsidP="000420BB">
      <w:pPr>
        <w:jc w:val="both"/>
        <w:rPr>
          <w:lang w:val="fr-BE"/>
        </w:rPr>
      </w:pPr>
    </w:p>
    <w:p w14:paraId="09C8C464" w14:textId="2A777F7A" w:rsidR="008E749A" w:rsidRPr="000420BB" w:rsidRDefault="008E749A" w:rsidP="000420BB">
      <w:pPr>
        <w:jc w:val="both"/>
        <w:rPr>
          <w:lang w:val="fr-BE"/>
        </w:rPr>
      </w:pPr>
      <w:r w:rsidRPr="000420BB">
        <w:rPr>
          <w:lang w:val="fr-BE"/>
        </w:rPr>
        <w:t>Pour les questions techniques liées aux protocoles, aux instruments, à l'éthique, aux livrables, au travail sur le terrain, à la collecte des données, à la gestion des données post-collecte, les consultants travailleront en liaison avec l'UNICEF Madagascar et le bureau de recherche Innocenti de l’UNICEF. Tous les éléments livrables devront être approuvés par l'UNICEF Madagascar et le bureau de recherche Innocenti de l’UNICEF afin d'être considérés comme définitifs.</w:t>
      </w:r>
    </w:p>
    <w:p w14:paraId="41979EBC" w14:textId="77630ACF" w:rsidR="00482ACA" w:rsidRPr="000420BB" w:rsidRDefault="00482ACA" w:rsidP="000420BB">
      <w:pPr>
        <w:rPr>
          <w:i/>
          <w:lang w:val="fr-BE"/>
        </w:rPr>
      </w:pPr>
    </w:p>
    <w:p w14:paraId="2DA2B112" w14:textId="77777777" w:rsidR="00B871C1" w:rsidRPr="000420BB" w:rsidRDefault="00B871C1" w:rsidP="000420BB">
      <w:pPr>
        <w:rPr>
          <w:i/>
          <w:lang w:val="fr-BE"/>
        </w:rPr>
      </w:pPr>
    </w:p>
    <w:p w14:paraId="1652711F" w14:textId="28899D13" w:rsidR="001F6731" w:rsidRPr="000420BB" w:rsidRDefault="001F6731" w:rsidP="000420BB">
      <w:pPr>
        <w:shd w:val="clear" w:color="auto" w:fill="D9D9D9"/>
        <w:rPr>
          <w:b/>
          <w:lang w:val="fr-BE"/>
        </w:rPr>
      </w:pPr>
      <w:r w:rsidRPr="000420BB">
        <w:rPr>
          <w:b/>
          <w:lang w:val="fr-BE"/>
        </w:rPr>
        <w:t>Risks</w:t>
      </w:r>
      <w:r w:rsidR="00482ACA" w:rsidRPr="000420BB">
        <w:rPr>
          <w:b/>
          <w:lang w:val="fr-BE"/>
        </w:rPr>
        <w:t xml:space="preserve"> associated with the contract</w:t>
      </w:r>
    </w:p>
    <w:p w14:paraId="73CA7EFC" w14:textId="77777777" w:rsidR="001F6731" w:rsidRPr="000420BB" w:rsidRDefault="001F6731" w:rsidP="000420BB">
      <w:pPr>
        <w:shd w:val="clear" w:color="auto" w:fill="D9D9D9"/>
        <w:rPr>
          <w:b/>
          <w:lang w:val="fr-BE"/>
        </w:rPr>
      </w:pPr>
    </w:p>
    <w:p w14:paraId="7DCCFF39" w14:textId="1BFAEA34" w:rsidR="00BB5189" w:rsidRPr="000420BB" w:rsidRDefault="00BB5189" w:rsidP="000420BB">
      <w:pPr>
        <w:rPr>
          <w:iCs/>
          <w:lang w:val="fr-BE"/>
        </w:rPr>
      </w:pPr>
      <w:r w:rsidRPr="000420BB">
        <w:rPr>
          <w:iCs/>
          <w:lang w:val="fr-BE"/>
        </w:rPr>
        <w:t>Tous les risques associés à cette consulta</w:t>
      </w:r>
      <w:r w:rsidR="00D10D1E" w:rsidRPr="000420BB">
        <w:rPr>
          <w:iCs/>
          <w:lang w:val="fr-BE"/>
        </w:rPr>
        <w:t xml:space="preserve">tion </w:t>
      </w:r>
      <w:r w:rsidRPr="000420BB">
        <w:rPr>
          <w:iCs/>
          <w:lang w:val="fr-BE"/>
        </w:rPr>
        <w:t xml:space="preserve">seront mitigés par la mise en œuvre des recommendations de Sécurité de l’UNICEF et de l’UNDSS, ainsi que le protocole de protection de la recherche de T4A, aprouvé par </w:t>
      </w:r>
      <w:r w:rsidR="001C01D3" w:rsidRPr="000420BB">
        <w:rPr>
          <w:lang w:val="fr-BE"/>
        </w:rPr>
        <w:t>l’Institutional Review Board du Health Media Lab (</w:t>
      </w:r>
      <w:r w:rsidRPr="000420BB">
        <w:rPr>
          <w:iCs/>
          <w:lang w:val="fr-BE"/>
        </w:rPr>
        <w:t>HML</w:t>
      </w:r>
      <w:r w:rsidR="001C01D3" w:rsidRPr="000420BB">
        <w:rPr>
          <w:iCs/>
          <w:lang w:val="fr-BE"/>
        </w:rPr>
        <w:t>-IRB)</w:t>
      </w:r>
      <w:r w:rsidRPr="000420BB">
        <w:rPr>
          <w:iCs/>
          <w:lang w:val="fr-BE"/>
        </w:rPr>
        <w:t xml:space="preserve"> </w:t>
      </w:r>
      <w:r w:rsidR="001C01D3" w:rsidRPr="000420BB">
        <w:rPr>
          <w:lang w:val="fr-BE"/>
        </w:rPr>
        <w:t>https://www.healthmedialabirb.com/need-an-irb</w:t>
      </w:r>
    </w:p>
    <w:p w14:paraId="67DE9D68" w14:textId="62498DE6" w:rsidR="00851D1C" w:rsidRPr="000420BB" w:rsidRDefault="00851D1C" w:rsidP="000420BB">
      <w:pPr>
        <w:rPr>
          <w:iCs/>
          <w:lang w:val="fr-BE"/>
        </w:rPr>
      </w:pPr>
    </w:p>
    <w:p w14:paraId="778FD299" w14:textId="37867DFB" w:rsidR="00851D1C" w:rsidRPr="000420BB" w:rsidRDefault="00851D1C" w:rsidP="000420BB">
      <w:pPr>
        <w:rPr>
          <w:iCs/>
          <w:lang w:val="fr-BE"/>
        </w:rPr>
      </w:pPr>
      <w:r w:rsidRPr="000420BB">
        <w:rPr>
          <w:iCs/>
          <w:lang w:val="fr-BE"/>
        </w:rPr>
        <w:t>En particulier, il existe deux risques majeurs pour la réalisation de cette consultation : le retard et/ou la mauvaise qualité des livrables.</w:t>
      </w:r>
    </w:p>
    <w:p w14:paraId="638F3EFA" w14:textId="77777777" w:rsidR="00851D1C" w:rsidRPr="000420BB" w:rsidRDefault="00851D1C" w:rsidP="000420BB">
      <w:pPr>
        <w:rPr>
          <w:iCs/>
          <w:lang w:val="fr-BE"/>
        </w:rPr>
      </w:pPr>
    </w:p>
    <w:p w14:paraId="47372F80" w14:textId="7536A9DF" w:rsidR="00851D1C" w:rsidRPr="000420BB" w:rsidRDefault="00851D1C" w:rsidP="000420BB">
      <w:pPr>
        <w:jc w:val="both"/>
        <w:rPr>
          <w:iCs/>
          <w:lang w:val="fr-BE"/>
        </w:rPr>
      </w:pPr>
      <w:r w:rsidRPr="000420BB">
        <w:rPr>
          <w:b/>
          <w:bCs/>
          <w:iCs/>
          <w:lang w:val="fr-BE"/>
        </w:rPr>
        <w:t>Les livrables sont réalisés en retard :</w:t>
      </w:r>
      <w:r w:rsidRPr="000420BB">
        <w:rPr>
          <w:iCs/>
          <w:lang w:val="fr-BE"/>
        </w:rPr>
        <w:t xml:space="preserve"> les consultants seront en dialogue continu avec le superviseur qui suivra minutieusement le chronogramme et ef</w:t>
      </w:r>
      <w:r w:rsidR="00D10D1E" w:rsidRPr="000420BB">
        <w:rPr>
          <w:iCs/>
          <w:lang w:val="fr-BE"/>
        </w:rPr>
        <w:t>f</w:t>
      </w:r>
      <w:r w:rsidRPr="000420BB">
        <w:rPr>
          <w:iCs/>
          <w:lang w:val="fr-BE"/>
        </w:rPr>
        <w:t xml:space="preserve">ectuera des relances si nécessaire. Par ailleurs, l’échéancier du projet laisse une grande flexibilité aux consultants dans l’organisation de leur temps de travail (40 jours répartis sur 4 mois) pour être sûr que les activités soient réalisées dans le temps. </w:t>
      </w:r>
    </w:p>
    <w:p w14:paraId="5AB0E54E" w14:textId="0F480FA0" w:rsidR="00B871C1" w:rsidRDefault="00851D1C" w:rsidP="00D9605B">
      <w:pPr>
        <w:jc w:val="both"/>
        <w:rPr>
          <w:iCs/>
          <w:lang w:val="fr-BE"/>
        </w:rPr>
      </w:pPr>
      <w:r w:rsidRPr="000420BB">
        <w:rPr>
          <w:b/>
          <w:bCs/>
          <w:iCs/>
          <w:lang w:val="fr-BE"/>
        </w:rPr>
        <w:t>Les livrables ne sont pas de bonne qualité</w:t>
      </w:r>
      <w:r w:rsidRPr="000420BB">
        <w:rPr>
          <w:iCs/>
          <w:lang w:val="fr-BE"/>
        </w:rPr>
        <w:t xml:space="preserve"> : Le recrutement des consultants sera basé sur </w:t>
      </w:r>
      <w:r w:rsidR="00D10D1E" w:rsidRPr="000420BB">
        <w:rPr>
          <w:iCs/>
          <w:lang w:val="fr-BE"/>
        </w:rPr>
        <w:t xml:space="preserve">leur expérience et leur </w:t>
      </w:r>
      <w:r w:rsidRPr="000420BB">
        <w:rPr>
          <w:iCs/>
          <w:lang w:val="fr-BE"/>
        </w:rPr>
        <w:t xml:space="preserve">capacité à mener </w:t>
      </w:r>
      <w:r w:rsidR="00D10D1E" w:rsidRPr="000420BB">
        <w:rPr>
          <w:iCs/>
          <w:lang w:val="fr-BE"/>
        </w:rPr>
        <w:t xml:space="preserve">/ coder des entretiens en autonomie. De plus, </w:t>
      </w:r>
      <w:r w:rsidRPr="000420BB">
        <w:rPr>
          <w:iCs/>
          <w:lang w:val="fr-BE"/>
        </w:rPr>
        <w:t>la supervision d</w:t>
      </w:r>
      <w:r w:rsidR="00D10D1E" w:rsidRPr="000420BB">
        <w:rPr>
          <w:iCs/>
          <w:lang w:val="fr-BE"/>
        </w:rPr>
        <w:t>es</w:t>
      </w:r>
      <w:r w:rsidRPr="000420BB">
        <w:rPr>
          <w:iCs/>
          <w:lang w:val="fr-BE"/>
        </w:rPr>
        <w:t xml:space="preserve"> consultant</w:t>
      </w:r>
      <w:r w:rsidR="00D10D1E" w:rsidRPr="000420BB">
        <w:rPr>
          <w:iCs/>
          <w:lang w:val="fr-BE"/>
        </w:rPr>
        <w:t xml:space="preserve">s se fera de manière </w:t>
      </w:r>
      <w:r w:rsidRPr="000420BB">
        <w:rPr>
          <w:iCs/>
          <w:lang w:val="fr-BE"/>
        </w:rPr>
        <w:t xml:space="preserve">dynamique et proactive. </w:t>
      </w:r>
      <w:r w:rsidR="00D10D1E" w:rsidRPr="000420BB">
        <w:rPr>
          <w:iCs/>
          <w:lang w:val="fr-BE"/>
        </w:rPr>
        <w:t>D</w:t>
      </w:r>
      <w:r w:rsidRPr="000420BB">
        <w:rPr>
          <w:iCs/>
          <w:lang w:val="fr-BE"/>
        </w:rPr>
        <w:t xml:space="preserve">ifférentes réunions d’échanges </w:t>
      </w:r>
      <w:r w:rsidR="00D10D1E" w:rsidRPr="000420BB">
        <w:rPr>
          <w:iCs/>
          <w:lang w:val="fr-BE"/>
        </w:rPr>
        <w:t>permettront de fournir une orientation stratégique et de mener un processus continu d’assurance qualité.</w:t>
      </w:r>
    </w:p>
    <w:p w14:paraId="5A8C20F9" w14:textId="4CD9E4F8" w:rsidR="00D9605B" w:rsidRDefault="00D9605B" w:rsidP="00D9605B">
      <w:pPr>
        <w:jc w:val="both"/>
        <w:rPr>
          <w:iCs/>
          <w:lang w:val="fr-BE"/>
        </w:rPr>
      </w:pPr>
    </w:p>
    <w:p w14:paraId="5E31E93D" w14:textId="77777777" w:rsidR="00D9605B" w:rsidRPr="000420BB" w:rsidRDefault="00D9605B" w:rsidP="000420BB">
      <w:pPr>
        <w:jc w:val="both"/>
        <w:rPr>
          <w:i/>
          <w:lang w:val="fr-BE"/>
        </w:rPr>
      </w:pPr>
    </w:p>
    <w:p w14:paraId="1266ABBE" w14:textId="6C0D8AC2" w:rsidR="00814FF6" w:rsidRPr="000420BB" w:rsidRDefault="00814FF6" w:rsidP="000420BB">
      <w:pPr>
        <w:shd w:val="clear" w:color="auto" w:fill="D9D9D9"/>
        <w:rPr>
          <w:b/>
          <w:lang w:val="fr-BE"/>
        </w:rPr>
      </w:pPr>
      <w:r w:rsidRPr="000420BB">
        <w:rPr>
          <w:b/>
          <w:lang w:val="fr-BE"/>
        </w:rPr>
        <w:t>General Conditions: Procedures &amp; Logistics</w:t>
      </w:r>
    </w:p>
    <w:p w14:paraId="07D756BE" w14:textId="77777777" w:rsidR="00814FF6" w:rsidRPr="000420BB" w:rsidRDefault="00814FF6" w:rsidP="000420BB">
      <w:pPr>
        <w:shd w:val="clear" w:color="auto" w:fill="D9D9D9"/>
        <w:rPr>
          <w:b/>
          <w:lang w:val="fr-BE"/>
        </w:rPr>
      </w:pPr>
    </w:p>
    <w:p w14:paraId="662974BD" w14:textId="671B4020" w:rsidR="000E3B30" w:rsidRPr="000420BB" w:rsidRDefault="000E3B30" w:rsidP="000420BB">
      <w:pPr>
        <w:pStyle w:val="EndnoteText"/>
        <w:jc w:val="both"/>
        <w:rPr>
          <w:sz w:val="24"/>
          <w:szCs w:val="24"/>
          <w:lang w:val="fr-BE"/>
        </w:rPr>
      </w:pPr>
      <w:r w:rsidRPr="000420BB">
        <w:rPr>
          <w:sz w:val="24"/>
          <w:szCs w:val="24"/>
          <w:lang w:val="fr-BE"/>
        </w:rPr>
        <w:t>Les personnes engagées dans le cadre d'un contrat de consultant ne seront pas considérées comme des "membres du personnel" en vertu du Statut et du Règlement du personnel des Nations Unies et des politiques et procédures de l'UNICEF, et n'auront pas droit aux avantages qui y sont prévus (tels que les congés et la couverture d'assurance médicale ). Leurs conditions de service seront régies par leur contrat et les Conditions générales des contrats de services de consultants et de vacataires. Les consultants sont responsables de la détermination de leurs obligations fiscales et du paiement de tout impôt et/ou droit, conformément aux lois locales ou autres applicables.</w:t>
      </w:r>
    </w:p>
    <w:p w14:paraId="4A35BA72" w14:textId="3BCDBF9F" w:rsidR="00B871C1" w:rsidRDefault="00B871C1" w:rsidP="00D9605B">
      <w:pPr>
        <w:rPr>
          <w:b/>
          <w:lang w:val="fr-BE"/>
        </w:rPr>
      </w:pPr>
    </w:p>
    <w:p w14:paraId="5F3D1745" w14:textId="77777777" w:rsidR="00D9605B" w:rsidRPr="000420BB" w:rsidRDefault="00D9605B" w:rsidP="000420BB">
      <w:pPr>
        <w:rPr>
          <w:b/>
          <w:lang w:val="fr-BE"/>
        </w:rPr>
      </w:pPr>
    </w:p>
    <w:p w14:paraId="0DA25665" w14:textId="3AF0FD64" w:rsidR="001F6731" w:rsidRPr="000420BB" w:rsidRDefault="001F6731" w:rsidP="000420BB">
      <w:pPr>
        <w:shd w:val="clear" w:color="auto" w:fill="D9D9D9"/>
        <w:rPr>
          <w:b/>
          <w:lang w:val="fr-FR"/>
        </w:rPr>
      </w:pPr>
      <w:r w:rsidRPr="000420BB">
        <w:rPr>
          <w:b/>
          <w:lang w:val="fr-FR"/>
        </w:rPr>
        <w:t>How to Apply</w:t>
      </w:r>
    </w:p>
    <w:p w14:paraId="27D91465" w14:textId="77777777" w:rsidR="001F6731" w:rsidRPr="000420BB" w:rsidRDefault="001F6731" w:rsidP="000420BB">
      <w:pPr>
        <w:shd w:val="clear" w:color="auto" w:fill="D9D9D9"/>
        <w:rPr>
          <w:b/>
          <w:lang w:val="fr-FR"/>
        </w:rPr>
      </w:pPr>
    </w:p>
    <w:p w14:paraId="4BAAA268" w14:textId="77777777" w:rsidR="005E6767" w:rsidRPr="000420BB" w:rsidRDefault="005E6767" w:rsidP="000420BB">
      <w:pPr>
        <w:autoSpaceDE w:val="0"/>
        <w:autoSpaceDN w:val="0"/>
        <w:adjustRightInd w:val="0"/>
        <w:jc w:val="both"/>
        <w:rPr>
          <w:rFonts w:eastAsiaTheme="minorHAnsi"/>
          <w:noProof w:val="0"/>
          <w:lang w:val="fr-BE"/>
        </w:rPr>
      </w:pPr>
      <w:r w:rsidRPr="000420BB">
        <w:rPr>
          <w:rFonts w:eastAsiaTheme="minorHAnsi"/>
          <w:noProof w:val="0"/>
          <w:lang w:val="fr-BE"/>
        </w:rPr>
        <w:t xml:space="preserve">Les candidats intéressés sont priés de postuler uniquement en ligne et d'y joindre en fichiers attachés : </w:t>
      </w:r>
    </w:p>
    <w:p w14:paraId="349CD55E" w14:textId="2E1DD581" w:rsidR="00E07DC8" w:rsidRPr="000420BB" w:rsidRDefault="00E07DC8" w:rsidP="000420BB">
      <w:pPr>
        <w:pStyle w:val="ListParagraph"/>
        <w:numPr>
          <w:ilvl w:val="0"/>
          <w:numId w:val="29"/>
        </w:numPr>
        <w:autoSpaceDE w:val="0"/>
        <w:autoSpaceDN w:val="0"/>
        <w:adjustRightInd w:val="0"/>
        <w:jc w:val="both"/>
        <w:rPr>
          <w:rFonts w:eastAsiaTheme="minorHAnsi"/>
        </w:rPr>
      </w:pPr>
      <w:r w:rsidRPr="000420BB">
        <w:t xml:space="preserve">Un CV détaillé </w:t>
      </w:r>
    </w:p>
    <w:p w14:paraId="7FB25900" w14:textId="77777777" w:rsidR="00E07DC8" w:rsidRPr="000420BB" w:rsidRDefault="00E07DC8" w:rsidP="000420BB">
      <w:pPr>
        <w:pStyle w:val="ListParagraph"/>
        <w:numPr>
          <w:ilvl w:val="0"/>
          <w:numId w:val="29"/>
        </w:numPr>
        <w:jc w:val="both"/>
        <w:rPr>
          <w:lang w:val="fr-BE"/>
        </w:rPr>
      </w:pPr>
      <w:r w:rsidRPr="000420BB">
        <w:rPr>
          <w:lang w:val="fr-BE"/>
        </w:rPr>
        <w:t>Un</w:t>
      </w:r>
      <w:r w:rsidRPr="000420BB">
        <w:rPr>
          <w:lang w:val="fr-FR"/>
        </w:rPr>
        <w:t>e lettre de motivation expliquant les motivations pour cette consultation et les expériences et compétences pour la réalisation des tâches décrites </w:t>
      </w:r>
    </w:p>
    <w:p w14:paraId="780D5DBE" w14:textId="77777777" w:rsidR="00E07DC8" w:rsidRPr="000420BB" w:rsidRDefault="00E07DC8" w:rsidP="000420BB">
      <w:pPr>
        <w:pStyle w:val="ListParagraph"/>
        <w:numPr>
          <w:ilvl w:val="0"/>
          <w:numId w:val="29"/>
        </w:numPr>
        <w:jc w:val="both"/>
        <w:rPr>
          <w:lang w:val="fr-FR"/>
        </w:rPr>
      </w:pPr>
      <w:r w:rsidRPr="000420BB">
        <w:rPr>
          <w:lang w:val="fr-BE"/>
        </w:rPr>
        <w:t xml:space="preserve">Une copie du diplôme le plus élevé* </w:t>
      </w:r>
    </w:p>
    <w:p w14:paraId="33D22EE5" w14:textId="77777777" w:rsidR="00E07DC8" w:rsidRPr="000420BB" w:rsidRDefault="00E07DC8" w:rsidP="000420BB">
      <w:pPr>
        <w:pStyle w:val="ListParagraph"/>
        <w:numPr>
          <w:ilvl w:val="0"/>
          <w:numId w:val="29"/>
        </w:numPr>
        <w:jc w:val="both"/>
        <w:rPr>
          <w:lang w:val="fr-FR"/>
        </w:rPr>
      </w:pPr>
      <w:r w:rsidRPr="000420BB">
        <w:rPr>
          <w:lang w:val="fr-FR"/>
        </w:rPr>
        <w:t>Une lettre d'intérêt comprenant une proposition technique décrivant une feuille de route pour examen et un calendrier de mise en œuvre. Les candidats doivent mettre en évidence leur expérience de travail antérieure pertinente pour la mission, les attributs qui les rendent appropriés, leur approche proposée pour la mission.</w:t>
      </w:r>
    </w:p>
    <w:p w14:paraId="215DDE2F" w14:textId="77777777" w:rsidR="00E07DC8" w:rsidRPr="000420BB" w:rsidRDefault="00E07DC8" w:rsidP="000420BB">
      <w:pPr>
        <w:jc w:val="both"/>
        <w:rPr>
          <w:lang w:val="fr-BE"/>
        </w:rPr>
      </w:pPr>
    </w:p>
    <w:p w14:paraId="06316C50" w14:textId="4FD1B583" w:rsidR="00E07DC8" w:rsidRPr="000420BB" w:rsidRDefault="00E07DC8" w:rsidP="000420BB">
      <w:pPr>
        <w:jc w:val="both"/>
        <w:rPr>
          <w:lang w:val="fr-BE"/>
        </w:rPr>
      </w:pPr>
      <w:r w:rsidRPr="000420BB">
        <w:rPr>
          <w:lang w:val="fr-FR"/>
        </w:rPr>
        <w:t>Seuls les candidats retenus à l'issue de l'exercice d'évaluation technique seront contactés et invités à soumettre leur proposition financière la plus compétitive.</w:t>
      </w:r>
    </w:p>
    <w:p w14:paraId="0CA34636" w14:textId="3ED1A8A5" w:rsidR="00E07DC8" w:rsidRPr="000420BB" w:rsidRDefault="00E07DC8" w:rsidP="000420BB">
      <w:pPr>
        <w:jc w:val="both"/>
        <w:rPr>
          <w:lang w:val="fr-BE"/>
        </w:rPr>
      </w:pPr>
      <w:r w:rsidRPr="000420BB">
        <w:rPr>
          <w:lang w:val="fr-BE"/>
        </w:rPr>
        <w:t xml:space="preserve">*Voir la liste des établissements accrédités sur le lien : </w:t>
      </w:r>
      <w:r w:rsidR="00556102" w:rsidRPr="000420BB">
        <w:rPr>
          <w:lang w:val="fr-BE"/>
        </w:rPr>
        <w:t>www.whed.net</w:t>
      </w:r>
    </w:p>
    <w:p w14:paraId="496C63FD" w14:textId="53E30D70" w:rsidR="00E07DC8" w:rsidRPr="000420BB" w:rsidRDefault="00E07DC8" w:rsidP="000420BB">
      <w:pPr>
        <w:jc w:val="both"/>
        <w:rPr>
          <w:lang w:val="fr-BE"/>
        </w:rPr>
      </w:pPr>
      <w:r w:rsidRPr="000420BB">
        <w:rPr>
          <w:lang w:val="fr-BE"/>
        </w:rPr>
        <w:lastRenderedPageBreak/>
        <w:t> </w:t>
      </w:r>
    </w:p>
    <w:p w14:paraId="2685A178" w14:textId="77777777" w:rsidR="007E2ABC" w:rsidRPr="000420BB" w:rsidRDefault="007E2ABC" w:rsidP="000420BB">
      <w:pPr>
        <w:autoSpaceDE w:val="0"/>
        <w:autoSpaceDN w:val="0"/>
        <w:adjustRightInd w:val="0"/>
        <w:jc w:val="both"/>
        <w:rPr>
          <w:rFonts w:eastAsiaTheme="minorHAnsi"/>
          <w:noProof w:val="0"/>
          <w:color w:val="000000"/>
          <w:lang w:val="fr-BE"/>
        </w:rPr>
      </w:pPr>
      <w:r w:rsidRPr="000420BB">
        <w:rPr>
          <w:rFonts w:eastAsiaTheme="minorHAnsi"/>
          <w:b/>
          <w:bCs/>
          <w:i/>
          <w:iCs/>
          <w:noProof w:val="0"/>
          <w:color w:val="000000"/>
          <w:lang w:val="fr-BE"/>
        </w:rPr>
        <w:t xml:space="preserve">Remarques : </w:t>
      </w:r>
    </w:p>
    <w:p w14:paraId="6F904BFD" w14:textId="39304ECE" w:rsidR="007E2ABC" w:rsidRPr="000420BB" w:rsidRDefault="007E2ABC" w:rsidP="000420BB">
      <w:pPr>
        <w:autoSpaceDE w:val="0"/>
        <w:autoSpaceDN w:val="0"/>
        <w:adjustRightInd w:val="0"/>
        <w:jc w:val="both"/>
        <w:rPr>
          <w:rFonts w:eastAsiaTheme="minorHAnsi"/>
          <w:noProof w:val="0"/>
          <w:color w:val="0000FF"/>
          <w:lang w:val="fr-BE"/>
        </w:rPr>
      </w:pPr>
      <w:r w:rsidRPr="000420BB">
        <w:rPr>
          <w:rFonts w:eastAsiaTheme="minorHAnsi"/>
          <w:noProof w:val="0"/>
          <w:color w:val="000000"/>
          <w:lang w:val="fr-BE"/>
        </w:rPr>
        <w:t xml:space="preserve">Si vous avez besoin d'aide, ou avez des questions, veuillez contacter l’adresse e-mail : </w:t>
      </w:r>
      <w:r w:rsidRPr="000420BB">
        <w:rPr>
          <w:rFonts w:eastAsiaTheme="minorHAnsi"/>
          <w:noProof w:val="0"/>
          <w:color w:val="0000FF"/>
          <w:lang w:val="fr-BE"/>
        </w:rPr>
        <w:t xml:space="preserve">hrantananarivo@unicef.org </w:t>
      </w:r>
    </w:p>
    <w:p w14:paraId="0D4C0157" w14:textId="77777777" w:rsidR="00605BB0" w:rsidRPr="000420BB" w:rsidRDefault="00605BB0" w:rsidP="000420BB">
      <w:pPr>
        <w:autoSpaceDE w:val="0"/>
        <w:autoSpaceDN w:val="0"/>
        <w:adjustRightInd w:val="0"/>
        <w:jc w:val="both"/>
        <w:rPr>
          <w:rFonts w:eastAsiaTheme="minorHAnsi"/>
          <w:noProof w:val="0"/>
          <w:color w:val="0000FF"/>
          <w:lang w:val="fr-BE"/>
        </w:rPr>
      </w:pPr>
    </w:p>
    <w:p w14:paraId="5823BBD5" w14:textId="29FEFC75" w:rsidR="007F2E6C" w:rsidRPr="000420BB" w:rsidRDefault="007E2ABC" w:rsidP="000420BB">
      <w:pPr>
        <w:autoSpaceDE w:val="0"/>
        <w:autoSpaceDN w:val="0"/>
        <w:adjustRightInd w:val="0"/>
        <w:jc w:val="both"/>
        <w:rPr>
          <w:lang w:val="fr-BE"/>
        </w:rPr>
      </w:pPr>
      <w:r w:rsidRPr="000420BB">
        <w:rPr>
          <w:rFonts w:eastAsiaTheme="minorHAnsi"/>
          <w:noProof w:val="0"/>
          <w:color w:val="000000"/>
          <w:lang w:val="fr-BE"/>
        </w:rPr>
        <w:t xml:space="preserve">Tout dossier incomplet ou soumis en ligne après la date butoir ne sera pas considéré. Nos avis de vacances sont également disponibles sur le site </w:t>
      </w:r>
      <w:hyperlink r:id="rId14" w:history="1">
        <w:r w:rsidR="007F2E6C" w:rsidRPr="000420BB">
          <w:rPr>
            <w:rStyle w:val="Hyperlink"/>
            <w:lang w:val="fr-BE"/>
          </w:rPr>
          <w:t>Vacancies | UNICEF Careers</w:t>
        </w:r>
      </w:hyperlink>
    </w:p>
    <w:p w14:paraId="3627D82A" w14:textId="77777777" w:rsidR="007F2E6C" w:rsidRPr="000420BB" w:rsidRDefault="007F2E6C" w:rsidP="000420BB">
      <w:pPr>
        <w:autoSpaceDE w:val="0"/>
        <w:autoSpaceDN w:val="0"/>
        <w:adjustRightInd w:val="0"/>
        <w:jc w:val="both"/>
        <w:rPr>
          <w:rFonts w:eastAsiaTheme="minorHAnsi"/>
          <w:noProof w:val="0"/>
          <w:color w:val="0000FF"/>
          <w:lang w:val="fr-BE"/>
        </w:rPr>
      </w:pPr>
    </w:p>
    <w:p w14:paraId="1B2AA66F" w14:textId="319C9DEC" w:rsidR="007E2ABC" w:rsidRPr="000420BB" w:rsidRDefault="007E2ABC" w:rsidP="000420BB">
      <w:pPr>
        <w:autoSpaceDE w:val="0"/>
        <w:autoSpaceDN w:val="0"/>
        <w:adjustRightInd w:val="0"/>
        <w:jc w:val="both"/>
        <w:rPr>
          <w:rFonts w:eastAsiaTheme="minorHAnsi"/>
          <w:noProof w:val="0"/>
          <w:color w:val="000000"/>
          <w:lang w:val="fr-BE"/>
        </w:rPr>
      </w:pPr>
      <w:r w:rsidRPr="000420BB">
        <w:rPr>
          <w:rFonts w:eastAsiaTheme="minorHAnsi"/>
          <w:noProof w:val="0"/>
          <w:color w:val="000000"/>
          <w:lang w:val="fr-BE"/>
        </w:rPr>
        <w:t xml:space="preserve">Les candidatures féminines sont fortement encouragées. </w:t>
      </w:r>
    </w:p>
    <w:p w14:paraId="60633854" w14:textId="77777777" w:rsidR="007F2E6C" w:rsidRPr="000420BB" w:rsidRDefault="007F2E6C" w:rsidP="000420BB">
      <w:pPr>
        <w:autoSpaceDE w:val="0"/>
        <w:autoSpaceDN w:val="0"/>
        <w:adjustRightInd w:val="0"/>
        <w:jc w:val="both"/>
        <w:rPr>
          <w:rFonts w:eastAsiaTheme="minorHAnsi"/>
          <w:noProof w:val="0"/>
          <w:color w:val="000000"/>
          <w:lang w:val="fr-BE"/>
        </w:rPr>
      </w:pPr>
    </w:p>
    <w:p w14:paraId="4E3F9E54" w14:textId="5974E74C" w:rsidR="007E2ABC" w:rsidRPr="000420BB" w:rsidRDefault="007E2ABC" w:rsidP="000420BB">
      <w:pPr>
        <w:autoSpaceDE w:val="0"/>
        <w:autoSpaceDN w:val="0"/>
        <w:adjustRightInd w:val="0"/>
        <w:jc w:val="both"/>
        <w:rPr>
          <w:rFonts w:eastAsiaTheme="minorHAnsi"/>
          <w:noProof w:val="0"/>
          <w:color w:val="000000"/>
          <w:lang w:val="fr-BE"/>
        </w:rPr>
      </w:pPr>
      <w:r w:rsidRPr="000420BB">
        <w:rPr>
          <w:rFonts w:eastAsiaTheme="minorHAnsi"/>
          <w:noProof w:val="0"/>
          <w:color w:val="000000"/>
          <w:lang w:val="fr-BE"/>
        </w:rPr>
        <w:t xml:space="preserve">L'UNICEF s'engage à promouvoir la diversité et l'inclusion au sein de son personnel et encourage tous les candidats, quels que soient leur sexe, leur nationalité, leur religion et leur origine ethnique, y compris les personnes vivant avec un handicap, à postuler pour faire partie de l'organisation. </w:t>
      </w:r>
    </w:p>
    <w:p w14:paraId="74DA4751" w14:textId="77777777" w:rsidR="007F2E6C" w:rsidRPr="000420BB" w:rsidRDefault="007F2E6C" w:rsidP="000420BB">
      <w:pPr>
        <w:autoSpaceDE w:val="0"/>
        <w:autoSpaceDN w:val="0"/>
        <w:adjustRightInd w:val="0"/>
        <w:jc w:val="both"/>
        <w:rPr>
          <w:rFonts w:eastAsiaTheme="minorHAnsi"/>
          <w:noProof w:val="0"/>
          <w:color w:val="000000"/>
          <w:lang w:val="fr-BE"/>
        </w:rPr>
      </w:pPr>
    </w:p>
    <w:p w14:paraId="79A9EA95" w14:textId="48EBE18A" w:rsidR="007E2ABC" w:rsidRPr="000420BB" w:rsidRDefault="007E2ABC" w:rsidP="000420BB">
      <w:pPr>
        <w:autoSpaceDE w:val="0"/>
        <w:autoSpaceDN w:val="0"/>
        <w:adjustRightInd w:val="0"/>
        <w:jc w:val="both"/>
        <w:rPr>
          <w:rFonts w:eastAsiaTheme="minorHAnsi"/>
          <w:noProof w:val="0"/>
          <w:color w:val="000000"/>
          <w:lang w:val="fr-BE"/>
        </w:rPr>
      </w:pPr>
      <w:r w:rsidRPr="000420BB">
        <w:rPr>
          <w:rFonts w:eastAsiaTheme="minorHAnsi"/>
          <w:noProof w:val="0"/>
          <w:color w:val="000000"/>
          <w:lang w:val="fr-BE"/>
        </w:rPr>
        <w:t xml:space="preserve">L'UNICEF a une politique de tolérance zéro sur l'exploitation et les abus sexuels et sur tout type de harcèlement, y compris le harcèlement sexuel et la discrimination. Tous les candidats sélectionnés seront donc soumis à une vérification rigoureuse des références et des antécédents. </w:t>
      </w:r>
    </w:p>
    <w:p w14:paraId="1C383C95" w14:textId="77777777" w:rsidR="000F53EC" w:rsidRPr="000420BB" w:rsidRDefault="000F53EC" w:rsidP="000420BB">
      <w:pPr>
        <w:autoSpaceDE w:val="0"/>
        <w:autoSpaceDN w:val="0"/>
        <w:adjustRightInd w:val="0"/>
        <w:jc w:val="both"/>
        <w:rPr>
          <w:rFonts w:eastAsiaTheme="minorHAnsi"/>
          <w:noProof w:val="0"/>
          <w:color w:val="000000"/>
          <w:lang w:val="fr-BE"/>
        </w:rPr>
      </w:pPr>
    </w:p>
    <w:p w14:paraId="44F98CD6" w14:textId="02CC2DC4" w:rsidR="00E07DC8" w:rsidRPr="000420BB" w:rsidRDefault="007E2ABC" w:rsidP="000420BB">
      <w:pPr>
        <w:jc w:val="both"/>
        <w:rPr>
          <w:lang w:val="fr-BE"/>
        </w:rPr>
      </w:pPr>
      <w:r w:rsidRPr="000420BB">
        <w:rPr>
          <w:rFonts w:eastAsiaTheme="minorHAnsi"/>
          <w:noProof w:val="0"/>
          <w:color w:val="000000"/>
          <w:lang w:val="fr-BE"/>
        </w:rPr>
        <w:t>Seuls les candidats sélectionnés seront contactés.</w:t>
      </w:r>
    </w:p>
    <w:sectPr w:rsidR="00E07DC8" w:rsidRPr="000420BB" w:rsidSect="00F909E5">
      <w:headerReference w:type="default" r:id="rId15"/>
      <w:footerReference w:type="default" r:id="rId16"/>
      <w:pgSz w:w="11907" w:h="16839" w:code="9"/>
      <w:pgMar w:top="135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DD0F2" w14:textId="77777777" w:rsidR="0079634C" w:rsidRDefault="0079634C" w:rsidP="00C274F9">
      <w:r>
        <w:separator/>
      </w:r>
    </w:p>
  </w:endnote>
  <w:endnote w:type="continuationSeparator" w:id="0">
    <w:p w14:paraId="691B09BD" w14:textId="77777777" w:rsidR="0079634C" w:rsidRDefault="0079634C"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306548669"/>
      <w:docPartObj>
        <w:docPartGallery w:val="Page Numbers (Bottom of Page)"/>
        <w:docPartUnique/>
      </w:docPartObj>
    </w:sdtPr>
    <w:sdtEndPr>
      <w:rPr>
        <w:noProof/>
      </w:rPr>
    </w:sdtEndPr>
    <w:sdtContent>
      <w:p w14:paraId="6E43B76D" w14:textId="69AB9ABC" w:rsidR="00E434C9" w:rsidRDefault="00E434C9">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014B8AB1" w14:textId="77777777" w:rsidR="00AF7E9D" w:rsidRDefault="00AF7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B026A" w14:textId="77777777" w:rsidR="0079634C" w:rsidRDefault="0079634C" w:rsidP="00C274F9">
      <w:r>
        <w:separator/>
      </w:r>
    </w:p>
  </w:footnote>
  <w:footnote w:type="continuationSeparator" w:id="0">
    <w:p w14:paraId="4384B31F" w14:textId="77777777" w:rsidR="0079634C" w:rsidRDefault="0079634C" w:rsidP="00C2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01B" w14:textId="430D4879" w:rsidR="008F1CF6" w:rsidRPr="008F1CF6" w:rsidRDefault="008F1CF6" w:rsidP="008F1CF6">
    <w:pPr>
      <w:pStyle w:val="Header"/>
      <w:jc w:val="center"/>
    </w:pPr>
    <w:r w:rsidRPr="008F1CF6">
      <w:rPr>
        <w:b/>
        <w:sz w:val="22"/>
        <w:szCs w:val="22"/>
      </w:rPr>
      <w:drawing>
        <wp:inline distT="0" distB="0" distL="0" distR="0" wp14:anchorId="6FA22478" wp14:editId="3A5DF99E">
          <wp:extent cx="3899008" cy="615098"/>
          <wp:effectExtent l="0" t="0" r="6350" b="0"/>
          <wp:docPr id="2" name="Picture 2"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5471712E" w14:textId="77777777" w:rsidR="006118BB" w:rsidRDefault="006118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0962"/>
    <w:multiLevelType w:val="hybridMultilevel"/>
    <w:tmpl w:val="61CC26FC"/>
    <w:lvl w:ilvl="0" w:tplc="88025F9E">
      <w:start w:val="1"/>
      <w:numFmt w:val="decimal"/>
      <w:lvlText w:val="%1."/>
      <w:lvlJc w:val="left"/>
      <w:pPr>
        <w:ind w:left="45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75876C8"/>
    <w:multiLevelType w:val="hybridMultilevel"/>
    <w:tmpl w:val="5E64B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47D60FE3"/>
    <w:multiLevelType w:val="hybridMultilevel"/>
    <w:tmpl w:val="3392DF16"/>
    <w:lvl w:ilvl="0" w:tplc="04090001">
      <w:start w:val="1"/>
      <w:numFmt w:val="bullet"/>
      <w:lvlText w:val=""/>
      <w:lvlJc w:val="left"/>
      <w:pPr>
        <w:ind w:left="450" w:hanging="360"/>
      </w:pPr>
      <w:rPr>
        <w:rFonts w:ascii="Symbol" w:hAnsi="Symbol" w:hint="default"/>
        <w:b/>
        <w:bCs/>
        <w:sz w:val="20"/>
        <w:szCs w:val="2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4ADA54EA"/>
    <w:multiLevelType w:val="hybridMultilevel"/>
    <w:tmpl w:val="D2F225B2"/>
    <w:lvl w:ilvl="0" w:tplc="04090017">
      <w:start w:val="1"/>
      <w:numFmt w:val="lowerLetter"/>
      <w:lvlText w:val="%1)"/>
      <w:lvlJc w:val="left"/>
      <w:pPr>
        <w:ind w:left="450" w:hanging="360"/>
      </w:pPr>
      <w:rPr>
        <w:rFonts w:hint="default"/>
        <w:b w:val="0"/>
        <w:sz w:val="24"/>
        <w:szCs w:val="24"/>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D6211"/>
    <w:multiLevelType w:val="hybridMultilevel"/>
    <w:tmpl w:val="F7820258"/>
    <w:lvl w:ilvl="0" w:tplc="1EBEC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D2A1B"/>
    <w:multiLevelType w:val="hybridMultilevel"/>
    <w:tmpl w:val="5178C7EE"/>
    <w:lvl w:ilvl="0" w:tplc="88025F9E">
      <w:start w:val="1"/>
      <w:numFmt w:val="decimal"/>
      <w:lvlText w:val="%1."/>
      <w:lvlJc w:val="left"/>
      <w:pPr>
        <w:ind w:left="450" w:hanging="360"/>
      </w:pPr>
      <w:rPr>
        <w:rFonts w:hint="default"/>
        <w:b/>
        <w:bCs/>
        <w:sz w:val="20"/>
        <w:szCs w:val="2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471323"/>
    <w:multiLevelType w:val="hybridMultilevel"/>
    <w:tmpl w:val="9836B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E2E0794"/>
    <w:multiLevelType w:val="hybridMultilevel"/>
    <w:tmpl w:val="568A7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7"/>
  </w:num>
  <w:num w:numId="4">
    <w:abstractNumId w:val="28"/>
  </w:num>
  <w:num w:numId="5">
    <w:abstractNumId w:val="15"/>
  </w:num>
  <w:num w:numId="6">
    <w:abstractNumId w:val="22"/>
  </w:num>
  <w:num w:numId="7">
    <w:abstractNumId w:val="3"/>
  </w:num>
  <w:num w:numId="8">
    <w:abstractNumId w:val="20"/>
  </w:num>
  <w:num w:numId="9">
    <w:abstractNumId w:val="21"/>
  </w:num>
  <w:num w:numId="10">
    <w:abstractNumId w:val="12"/>
  </w:num>
  <w:num w:numId="11">
    <w:abstractNumId w:val="26"/>
  </w:num>
  <w:num w:numId="12">
    <w:abstractNumId w:val="18"/>
  </w:num>
  <w:num w:numId="13">
    <w:abstractNumId w:val="13"/>
  </w:num>
  <w:num w:numId="14">
    <w:abstractNumId w:val="10"/>
  </w:num>
  <w:num w:numId="15">
    <w:abstractNumId w:val="29"/>
  </w:num>
  <w:num w:numId="16">
    <w:abstractNumId w:val="9"/>
  </w:num>
  <w:num w:numId="17">
    <w:abstractNumId w:val="4"/>
  </w:num>
  <w:num w:numId="18">
    <w:abstractNumId w:val="8"/>
  </w:num>
  <w:num w:numId="19">
    <w:abstractNumId w:val="25"/>
  </w:num>
  <w:num w:numId="20">
    <w:abstractNumId w:val="11"/>
  </w:num>
  <w:num w:numId="21">
    <w:abstractNumId w:val="7"/>
  </w:num>
  <w:num w:numId="22">
    <w:abstractNumId w:val="24"/>
  </w:num>
  <w:num w:numId="23">
    <w:abstractNumId w:val="1"/>
  </w:num>
  <w:num w:numId="24">
    <w:abstractNumId w:val="0"/>
  </w:num>
  <w:num w:numId="25">
    <w:abstractNumId w:val="23"/>
  </w:num>
  <w:num w:numId="26">
    <w:abstractNumId w:val="17"/>
  </w:num>
  <w:num w:numId="27">
    <w:abstractNumId w:val="16"/>
  </w:num>
  <w:num w:numId="28">
    <w:abstractNumId w:val="31"/>
  </w:num>
  <w:num w:numId="29">
    <w:abstractNumId w:val="2"/>
  </w:num>
  <w:num w:numId="30">
    <w:abstractNumId w:val="30"/>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3220C"/>
    <w:rsid w:val="000420BB"/>
    <w:rsid w:val="000469FB"/>
    <w:rsid w:val="00047154"/>
    <w:rsid w:val="00061D24"/>
    <w:rsid w:val="00076C97"/>
    <w:rsid w:val="000839BF"/>
    <w:rsid w:val="00087A7A"/>
    <w:rsid w:val="000926F5"/>
    <w:rsid w:val="000965AF"/>
    <w:rsid w:val="0009666B"/>
    <w:rsid w:val="000A3E1C"/>
    <w:rsid w:val="000A6ADF"/>
    <w:rsid w:val="000B311B"/>
    <w:rsid w:val="000B369D"/>
    <w:rsid w:val="000B41FE"/>
    <w:rsid w:val="000B51B1"/>
    <w:rsid w:val="000C2D81"/>
    <w:rsid w:val="000C61DD"/>
    <w:rsid w:val="000C67B2"/>
    <w:rsid w:val="000D0336"/>
    <w:rsid w:val="000D0866"/>
    <w:rsid w:val="000D60EA"/>
    <w:rsid w:val="000E0F63"/>
    <w:rsid w:val="000E23F6"/>
    <w:rsid w:val="000E3B30"/>
    <w:rsid w:val="000E7B94"/>
    <w:rsid w:val="000F53EC"/>
    <w:rsid w:val="000F5834"/>
    <w:rsid w:val="000F6881"/>
    <w:rsid w:val="0010145C"/>
    <w:rsid w:val="00102E44"/>
    <w:rsid w:val="001072FB"/>
    <w:rsid w:val="001105D4"/>
    <w:rsid w:val="00113F53"/>
    <w:rsid w:val="0013658F"/>
    <w:rsid w:val="0014294F"/>
    <w:rsid w:val="00157B60"/>
    <w:rsid w:val="00165893"/>
    <w:rsid w:val="00174D67"/>
    <w:rsid w:val="00175B4E"/>
    <w:rsid w:val="00185F5F"/>
    <w:rsid w:val="0019683E"/>
    <w:rsid w:val="00196A98"/>
    <w:rsid w:val="001A0459"/>
    <w:rsid w:val="001A3927"/>
    <w:rsid w:val="001A3A71"/>
    <w:rsid w:val="001A3B7D"/>
    <w:rsid w:val="001A5921"/>
    <w:rsid w:val="001A6D3E"/>
    <w:rsid w:val="001C01D3"/>
    <w:rsid w:val="001C1CF4"/>
    <w:rsid w:val="001D2E44"/>
    <w:rsid w:val="001E30FA"/>
    <w:rsid w:val="001E5189"/>
    <w:rsid w:val="001E6F5F"/>
    <w:rsid w:val="001F6731"/>
    <w:rsid w:val="00204A5F"/>
    <w:rsid w:val="00225E7E"/>
    <w:rsid w:val="0022688B"/>
    <w:rsid w:val="00232D3E"/>
    <w:rsid w:val="00234F00"/>
    <w:rsid w:val="0024185E"/>
    <w:rsid w:val="00247212"/>
    <w:rsid w:val="0025067C"/>
    <w:rsid w:val="00253619"/>
    <w:rsid w:val="00257B79"/>
    <w:rsid w:val="002650A7"/>
    <w:rsid w:val="002771EF"/>
    <w:rsid w:val="00277D63"/>
    <w:rsid w:val="00280FA0"/>
    <w:rsid w:val="00281DAB"/>
    <w:rsid w:val="00285390"/>
    <w:rsid w:val="00297159"/>
    <w:rsid w:val="002A542C"/>
    <w:rsid w:val="002B1B0E"/>
    <w:rsid w:val="002B41E2"/>
    <w:rsid w:val="002C00F8"/>
    <w:rsid w:val="002C2194"/>
    <w:rsid w:val="002C6F1F"/>
    <w:rsid w:val="002D7E2F"/>
    <w:rsid w:val="002F31AE"/>
    <w:rsid w:val="002F7326"/>
    <w:rsid w:val="00313627"/>
    <w:rsid w:val="003208EE"/>
    <w:rsid w:val="00332597"/>
    <w:rsid w:val="00343C7A"/>
    <w:rsid w:val="00351C5B"/>
    <w:rsid w:val="00363072"/>
    <w:rsid w:val="003644DB"/>
    <w:rsid w:val="0037039D"/>
    <w:rsid w:val="00376814"/>
    <w:rsid w:val="00380B63"/>
    <w:rsid w:val="00386FD4"/>
    <w:rsid w:val="003929FF"/>
    <w:rsid w:val="003949F8"/>
    <w:rsid w:val="003A6268"/>
    <w:rsid w:val="003B4AF6"/>
    <w:rsid w:val="003C0301"/>
    <w:rsid w:val="003D7055"/>
    <w:rsid w:val="003E28BC"/>
    <w:rsid w:val="003E7D9E"/>
    <w:rsid w:val="003F1C91"/>
    <w:rsid w:val="003F1E2D"/>
    <w:rsid w:val="003F43C8"/>
    <w:rsid w:val="003F5436"/>
    <w:rsid w:val="0041546A"/>
    <w:rsid w:val="00417594"/>
    <w:rsid w:val="0042781F"/>
    <w:rsid w:val="00441BCE"/>
    <w:rsid w:val="00445C09"/>
    <w:rsid w:val="004567F3"/>
    <w:rsid w:val="00456B07"/>
    <w:rsid w:val="00462EA0"/>
    <w:rsid w:val="00463CD4"/>
    <w:rsid w:val="00466213"/>
    <w:rsid w:val="004803F6"/>
    <w:rsid w:val="00482ACA"/>
    <w:rsid w:val="004A0878"/>
    <w:rsid w:val="004A0E84"/>
    <w:rsid w:val="004A2290"/>
    <w:rsid w:val="004C070D"/>
    <w:rsid w:val="004C3193"/>
    <w:rsid w:val="004C5057"/>
    <w:rsid w:val="004C5212"/>
    <w:rsid w:val="004C6721"/>
    <w:rsid w:val="004D23BA"/>
    <w:rsid w:val="004D2DD8"/>
    <w:rsid w:val="004E1DE5"/>
    <w:rsid w:val="004E6518"/>
    <w:rsid w:val="004F018C"/>
    <w:rsid w:val="004F1040"/>
    <w:rsid w:val="004F52D3"/>
    <w:rsid w:val="004F5E38"/>
    <w:rsid w:val="004F7583"/>
    <w:rsid w:val="0051559B"/>
    <w:rsid w:val="00515E23"/>
    <w:rsid w:val="00527E41"/>
    <w:rsid w:val="005313E7"/>
    <w:rsid w:val="00532071"/>
    <w:rsid w:val="00534513"/>
    <w:rsid w:val="00535F34"/>
    <w:rsid w:val="00550D54"/>
    <w:rsid w:val="00556102"/>
    <w:rsid w:val="005563DD"/>
    <w:rsid w:val="00557E0B"/>
    <w:rsid w:val="00560B5B"/>
    <w:rsid w:val="00567C7D"/>
    <w:rsid w:val="00570092"/>
    <w:rsid w:val="00572C35"/>
    <w:rsid w:val="005742DE"/>
    <w:rsid w:val="00584866"/>
    <w:rsid w:val="00597335"/>
    <w:rsid w:val="005A4F14"/>
    <w:rsid w:val="005B0469"/>
    <w:rsid w:val="005B1F89"/>
    <w:rsid w:val="005B3A6C"/>
    <w:rsid w:val="005C281D"/>
    <w:rsid w:val="005D46E2"/>
    <w:rsid w:val="005E583E"/>
    <w:rsid w:val="005E6767"/>
    <w:rsid w:val="005F2C00"/>
    <w:rsid w:val="00605BB0"/>
    <w:rsid w:val="00611154"/>
    <w:rsid w:val="006118BB"/>
    <w:rsid w:val="00616C64"/>
    <w:rsid w:val="00626664"/>
    <w:rsid w:val="0063527D"/>
    <w:rsid w:val="00640983"/>
    <w:rsid w:val="0066154D"/>
    <w:rsid w:val="006619A3"/>
    <w:rsid w:val="0066272F"/>
    <w:rsid w:val="00670EC0"/>
    <w:rsid w:val="0068013E"/>
    <w:rsid w:val="006951DB"/>
    <w:rsid w:val="006A02A4"/>
    <w:rsid w:val="006A0F06"/>
    <w:rsid w:val="006A1FC3"/>
    <w:rsid w:val="006A670B"/>
    <w:rsid w:val="006B3CC1"/>
    <w:rsid w:val="006B6BC8"/>
    <w:rsid w:val="006C15D3"/>
    <w:rsid w:val="006C5177"/>
    <w:rsid w:val="006E3E11"/>
    <w:rsid w:val="006E6D07"/>
    <w:rsid w:val="006F5A5E"/>
    <w:rsid w:val="006F6AF2"/>
    <w:rsid w:val="0070485A"/>
    <w:rsid w:val="0073009B"/>
    <w:rsid w:val="00731693"/>
    <w:rsid w:val="00746AE5"/>
    <w:rsid w:val="00756A6A"/>
    <w:rsid w:val="007578FA"/>
    <w:rsid w:val="0076404E"/>
    <w:rsid w:val="00764B7A"/>
    <w:rsid w:val="00766F38"/>
    <w:rsid w:val="0077173A"/>
    <w:rsid w:val="00775135"/>
    <w:rsid w:val="007775DC"/>
    <w:rsid w:val="00793F12"/>
    <w:rsid w:val="0079634C"/>
    <w:rsid w:val="007A0824"/>
    <w:rsid w:val="007B0B28"/>
    <w:rsid w:val="007B0DC0"/>
    <w:rsid w:val="007B34FA"/>
    <w:rsid w:val="007B6DC9"/>
    <w:rsid w:val="007C00EF"/>
    <w:rsid w:val="007C27F3"/>
    <w:rsid w:val="007C59FC"/>
    <w:rsid w:val="007D0037"/>
    <w:rsid w:val="007D7507"/>
    <w:rsid w:val="007E2ABC"/>
    <w:rsid w:val="007E730A"/>
    <w:rsid w:val="007F2E6C"/>
    <w:rsid w:val="007F3D1C"/>
    <w:rsid w:val="007F77D4"/>
    <w:rsid w:val="008048E9"/>
    <w:rsid w:val="008105A6"/>
    <w:rsid w:val="00813881"/>
    <w:rsid w:val="00814FF6"/>
    <w:rsid w:val="0081784E"/>
    <w:rsid w:val="00831B04"/>
    <w:rsid w:val="00832193"/>
    <w:rsid w:val="008352A9"/>
    <w:rsid w:val="0083692F"/>
    <w:rsid w:val="00845618"/>
    <w:rsid w:val="008515B1"/>
    <w:rsid w:val="00851D1C"/>
    <w:rsid w:val="00852EEE"/>
    <w:rsid w:val="00864139"/>
    <w:rsid w:val="0087517E"/>
    <w:rsid w:val="00876F6E"/>
    <w:rsid w:val="00884C55"/>
    <w:rsid w:val="00891B78"/>
    <w:rsid w:val="00894E41"/>
    <w:rsid w:val="008A24FC"/>
    <w:rsid w:val="008A4C9C"/>
    <w:rsid w:val="008A4E51"/>
    <w:rsid w:val="008A7601"/>
    <w:rsid w:val="008B0BA3"/>
    <w:rsid w:val="008B19CE"/>
    <w:rsid w:val="008C2DCE"/>
    <w:rsid w:val="008C7606"/>
    <w:rsid w:val="008D207A"/>
    <w:rsid w:val="008D6D34"/>
    <w:rsid w:val="008E14FB"/>
    <w:rsid w:val="008E749A"/>
    <w:rsid w:val="008F1CF6"/>
    <w:rsid w:val="008F42F1"/>
    <w:rsid w:val="00906FCB"/>
    <w:rsid w:val="00907E63"/>
    <w:rsid w:val="00911B0D"/>
    <w:rsid w:val="009121EB"/>
    <w:rsid w:val="009159E0"/>
    <w:rsid w:val="0091623B"/>
    <w:rsid w:val="00921019"/>
    <w:rsid w:val="00922F7D"/>
    <w:rsid w:val="009251D4"/>
    <w:rsid w:val="00927F99"/>
    <w:rsid w:val="0093346E"/>
    <w:rsid w:val="0094478D"/>
    <w:rsid w:val="00944EAA"/>
    <w:rsid w:val="00945EFA"/>
    <w:rsid w:val="00946F19"/>
    <w:rsid w:val="009508BC"/>
    <w:rsid w:val="00952535"/>
    <w:rsid w:val="009530CC"/>
    <w:rsid w:val="0095328E"/>
    <w:rsid w:val="00955E51"/>
    <w:rsid w:val="0096345F"/>
    <w:rsid w:val="00970E71"/>
    <w:rsid w:val="0097304C"/>
    <w:rsid w:val="00976113"/>
    <w:rsid w:val="009A0148"/>
    <w:rsid w:val="009C0FF4"/>
    <w:rsid w:val="009C3313"/>
    <w:rsid w:val="009C5384"/>
    <w:rsid w:val="009D163E"/>
    <w:rsid w:val="009E14C2"/>
    <w:rsid w:val="00A0605A"/>
    <w:rsid w:val="00A21A01"/>
    <w:rsid w:val="00A24E3A"/>
    <w:rsid w:val="00A33CE9"/>
    <w:rsid w:val="00A3563E"/>
    <w:rsid w:val="00A4019B"/>
    <w:rsid w:val="00A60736"/>
    <w:rsid w:val="00A706FE"/>
    <w:rsid w:val="00A710C1"/>
    <w:rsid w:val="00A73E04"/>
    <w:rsid w:val="00A75289"/>
    <w:rsid w:val="00A7675E"/>
    <w:rsid w:val="00A82DB8"/>
    <w:rsid w:val="00A842B7"/>
    <w:rsid w:val="00A844FC"/>
    <w:rsid w:val="00A93A4F"/>
    <w:rsid w:val="00A94B20"/>
    <w:rsid w:val="00AA0C87"/>
    <w:rsid w:val="00AA353F"/>
    <w:rsid w:val="00AB4C9A"/>
    <w:rsid w:val="00AC261C"/>
    <w:rsid w:val="00AC3817"/>
    <w:rsid w:val="00AC49C9"/>
    <w:rsid w:val="00AD1D30"/>
    <w:rsid w:val="00AD2848"/>
    <w:rsid w:val="00AE024C"/>
    <w:rsid w:val="00AE0409"/>
    <w:rsid w:val="00AE539E"/>
    <w:rsid w:val="00AE614F"/>
    <w:rsid w:val="00AF7E9D"/>
    <w:rsid w:val="00B00DC5"/>
    <w:rsid w:val="00B117BA"/>
    <w:rsid w:val="00B22940"/>
    <w:rsid w:val="00B2612B"/>
    <w:rsid w:val="00B301F1"/>
    <w:rsid w:val="00B478AC"/>
    <w:rsid w:val="00B55318"/>
    <w:rsid w:val="00B55398"/>
    <w:rsid w:val="00B56A44"/>
    <w:rsid w:val="00B61259"/>
    <w:rsid w:val="00B63F4F"/>
    <w:rsid w:val="00B6440D"/>
    <w:rsid w:val="00B70141"/>
    <w:rsid w:val="00B80DFF"/>
    <w:rsid w:val="00B85169"/>
    <w:rsid w:val="00B871C1"/>
    <w:rsid w:val="00B90990"/>
    <w:rsid w:val="00B93842"/>
    <w:rsid w:val="00B964E0"/>
    <w:rsid w:val="00BA1576"/>
    <w:rsid w:val="00BA208B"/>
    <w:rsid w:val="00BB1C08"/>
    <w:rsid w:val="00BB5189"/>
    <w:rsid w:val="00BC1448"/>
    <w:rsid w:val="00BC7228"/>
    <w:rsid w:val="00BD3EAC"/>
    <w:rsid w:val="00BD5ADD"/>
    <w:rsid w:val="00BE54F5"/>
    <w:rsid w:val="00BF59C3"/>
    <w:rsid w:val="00C01735"/>
    <w:rsid w:val="00C0366F"/>
    <w:rsid w:val="00C14EFE"/>
    <w:rsid w:val="00C15CDD"/>
    <w:rsid w:val="00C1693C"/>
    <w:rsid w:val="00C2003B"/>
    <w:rsid w:val="00C274F9"/>
    <w:rsid w:val="00C33CC3"/>
    <w:rsid w:val="00C624AE"/>
    <w:rsid w:val="00C6366E"/>
    <w:rsid w:val="00C65847"/>
    <w:rsid w:val="00C72CCB"/>
    <w:rsid w:val="00C77FE2"/>
    <w:rsid w:val="00C82AE2"/>
    <w:rsid w:val="00C86021"/>
    <w:rsid w:val="00C86D78"/>
    <w:rsid w:val="00CB0158"/>
    <w:rsid w:val="00CB7B05"/>
    <w:rsid w:val="00CB7B1C"/>
    <w:rsid w:val="00CC2578"/>
    <w:rsid w:val="00CC7839"/>
    <w:rsid w:val="00CD2F97"/>
    <w:rsid w:val="00CD6FE9"/>
    <w:rsid w:val="00CE308E"/>
    <w:rsid w:val="00CE33F6"/>
    <w:rsid w:val="00CF1F3A"/>
    <w:rsid w:val="00D011BA"/>
    <w:rsid w:val="00D05716"/>
    <w:rsid w:val="00D07D75"/>
    <w:rsid w:val="00D10D1E"/>
    <w:rsid w:val="00D125DF"/>
    <w:rsid w:val="00D22655"/>
    <w:rsid w:val="00D2676A"/>
    <w:rsid w:val="00D3256D"/>
    <w:rsid w:val="00D343DA"/>
    <w:rsid w:val="00D37D91"/>
    <w:rsid w:val="00D64861"/>
    <w:rsid w:val="00D64FFD"/>
    <w:rsid w:val="00D71223"/>
    <w:rsid w:val="00D7650D"/>
    <w:rsid w:val="00D80EE0"/>
    <w:rsid w:val="00D81AA2"/>
    <w:rsid w:val="00D86BB4"/>
    <w:rsid w:val="00D87D7B"/>
    <w:rsid w:val="00D917F6"/>
    <w:rsid w:val="00D95FFF"/>
    <w:rsid w:val="00D9605B"/>
    <w:rsid w:val="00D97AB4"/>
    <w:rsid w:val="00DA056A"/>
    <w:rsid w:val="00DA4556"/>
    <w:rsid w:val="00DA57D4"/>
    <w:rsid w:val="00DB623B"/>
    <w:rsid w:val="00DD1776"/>
    <w:rsid w:val="00DD65A8"/>
    <w:rsid w:val="00DE0C4C"/>
    <w:rsid w:val="00DE1901"/>
    <w:rsid w:val="00DF4FD8"/>
    <w:rsid w:val="00E01220"/>
    <w:rsid w:val="00E07DC8"/>
    <w:rsid w:val="00E132B1"/>
    <w:rsid w:val="00E15826"/>
    <w:rsid w:val="00E15B3B"/>
    <w:rsid w:val="00E24F0E"/>
    <w:rsid w:val="00E33A0A"/>
    <w:rsid w:val="00E35DD7"/>
    <w:rsid w:val="00E3693D"/>
    <w:rsid w:val="00E3751F"/>
    <w:rsid w:val="00E434C9"/>
    <w:rsid w:val="00E55AE0"/>
    <w:rsid w:val="00E565B3"/>
    <w:rsid w:val="00E72C75"/>
    <w:rsid w:val="00E82C3F"/>
    <w:rsid w:val="00EA263A"/>
    <w:rsid w:val="00EA4959"/>
    <w:rsid w:val="00EB3B3D"/>
    <w:rsid w:val="00EC1FE2"/>
    <w:rsid w:val="00EC2AC4"/>
    <w:rsid w:val="00EC5F61"/>
    <w:rsid w:val="00EC792A"/>
    <w:rsid w:val="00ED024E"/>
    <w:rsid w:val="00EE04A1"/>
    <w:rsid w:val="00EE1FB0"/>
    <w:rsid w:val="00EE3507"/>
    <w:rsid w:val="00EF719B"/>
    <w:rsid w:val="00F0101A"/>
    <w:rsid w:val="00F11F84"/>
    <w:rsid w:val="00F17F83"/>
    <w:rsid w:val="00F22D57"/>
    <w:rsid w:val="00F26CF1"/>
    <w:rsid w:val="00F30E06"/>
    <w:rsid w:val="00F351F7"/>
    <w:rsid w:val="00F46521"/>
    <w:rsid w:val="00F51E0B"/>
    <w:rsid w:val="00F532AD"/>
    <w:rsid w:val="00F548EF"/>
    <w:rsid w:val="00F6338A"/>
    <w:rsid w:val="00F64CFB"/>
    <w:rsid w:val="00F6511F"/>
    <w:rsid w:val="00F731CC"/>
    <w:rsid w:val="00F755EC"/>
    <w:rsid w:val="00F82BBE"/>
    <w:rsid w:val="00F909E5"/>
    <w:rsid w:val="00F96A96"/>
    <w:rsid w:val="00F96FCE"/>
    <w:rsid w:val="00FA5756"/>
    <w:rsid w:val="00FC1472"/>
    <w:rsid w:val="00FC3ACD"/>
    <w:rsid w:val="00FC7051"/>
    <w:rsid w:val="00FD59CF"/>
    <w:rsid w:val="00FE2310"/>
    <w:rsid w:val="00FE653A"/>
    <w:rsid w:val="00FF33FD"/>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C1F5"/>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92F"/>
    <w:pPr>
      <w:spacing w:after="0" w:line="240" w:lineRule="auto"/>
    </w:pPr>
    <w:rPr>
      <w:rFonts w:ascii="Times New Roman" w:eastAsia="Times New Roman" w:hAnsi="Times New Roman" w:cs="Times New Roman"/>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Bullets,L"/>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qFormat/>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semiHidden/>
    <w:unhideWhenUsed/>
    <w:rsid w:val="00351C5B"/>
    <w:rPr>
      <w:sz w:val="16"/>
      <w:szCs w:val="16"/>
    </w:rPr>
  </w:style>
  <w:style w:type="paragraph" w:styleId="CommentText">
    <w:name w:val="annotation text"/>
    <w:basedOn w:val="Normal"/>
    <w:link w:val="CommentTextChar"/>
    <w:uiPriority w:val="99"/>
    <w:unhideWhenUsed/>
    <w:rsid w:val="00351C5B"/>
    <w:rPr>
      <w:sz w:val="20"/>
      <w:szCs w:val="20"/>
    </w:rPr>
  </w:style>
  <w:style w:type="character" w:customStyle="1" w:styleId="CommentTextChar">
    <w:name w:val="Comment Text Char"/>
    <w:basedOn w:val="DefaultParagraphFont"/>
    <w:link w:val="CommentText"/>
    <w:uiPriority w:val="99"/>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iPriority w:val="99"/>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semiHidden/>
    <w:unhideWhenUsed/>
    <w:rsid w:val="00567C7D"/>
    <w:rPr>
      <w:sz w:val="20"/>
      <w:szCs w:val="20"/>
    </w:rPr>
  </w:style>
  <w:style w:type="character" w:customStyle="1" w:styleId="EndnoteTextChar">
    <w:name w:val="Endnote Text Char"/>
    <w:basedOn w:val="DefaultParagraphFont"/>
    <w:link w:val="EndnoteText"/>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basedOn w:val="DefaultParagraphFont"/>
    <w:uiPriority w:val="99"/>
    <w:semiHidden/>
    <w:unhideWhenUsed/>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customStyle="1" w:styleId="paragraph0">
    <w:name w:val="paragraph"/>
    <w:basedOn w:val="Normal"/>
    <w:rsid w:val="00EA4959"/>
    <w:pPr>
      <w:spacing w:before="100" w:beforeAutospacing="1" w:after="100" w:afterAutospacing="1"/>
    </w:pPr>
    <w:rPr>
      <w:noProof w:val="0"/>
    </w:rPr>
  </w:style>
  <w:style w:type="character" w:customStyle="1" w:styleId="normaltextrun">
    <w:name w:val="normaltextrun"/>
    <w:basedOn w:val="DefaultParagraphFont"/>
    <w:rsid w:val="00EA4959"/>
  </w:style>
  <w:style w:type="character" w:customStyle="1" w:styleId="eop">
    <w:name w:val="eop"/>
    <w:basedOn w:val="DefaultParagraphFont"/>
    <w:rsid w:val="00EA4959"/>
  </w:style>
  <w:style w:type="paragraph" w:customStyle="1" w:styleId="Default">
    <w:name w:val="Default"/>
    <w:rsid w:val="00550D54"/>
    <w:pPr>
      <w:autoSpaceDE w:val="0"/>
      <w:autoSpaceDN w:val="0"/>
      <w:adjustRightInd w:val="0"/>
      <w:spacing w:after="0" w:line="240" w:lineRule="auto"/>
    </w:pPr>
    <w:rPr>
      <w:rFonts w:ascii="Arial" w:hAnsi="Arial" w:cs="Arial"/>
      <w:color w:val="000000"/>
      <w:sz w:val="24"/>
      <w:szCs w:val="24"/>
      <w:lang w:val="en-US"/>
    </w:rPr>
  </w:style>
  <w:style w:type="character" w:styleId="UnresolvedMention">
    <w:name w:val="Unresolved Mention"/>
    <w:basedOn w:val="DefaultParagraphFont"/>
    <w:uiPriority w:val="99"/>
    <w:semiHidden/>
    <w:unhideWhenUsed/>
    <w:rsid w:val="00556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 w:id="595557622">
      <w:bodyDiv w:val="1"/>
      <w:marLeft w:val="0"/>
      <w:marRight w:val="0"/>
      <w:marTop w:val="0"/>
      <w:marBottom w:val="0"/>
      <w:divBdr>
        <w:top w:val="none" w:sz="0" w:space="0" w:color="auto"/>
        <w:left w:val="none" w:sz="0" w:space="0" w:color="auto"/>
        <w:bottom w:val="none" w:sz="0" w:space="0" w:color="auto"/>
        <w:right w:val="none" w:sz="0" w:space="0" w:color="auto"/>
      </w:divBdr>
    </w:div>
    <w:div w:id="64843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icef.sharepoint.com/sites/DHR-ChildSafeguarding/DocumentLibrary1/Child%20Safeguarding%20FAQs%20and%20Updates%20Dec%202020.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nicef.sharepoint.com/sites/DHR-ChildSafeguarding/SitePages/Amendments-to-the-Recruitment-Guidance.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icef.sharepoint.com/sites/DHR-ChildSafeguarding/DocumentLibrary1/Guidance%20on%20Identifying%20Elevated%20Risk%20Roles_finalversion.pdf?CT=1590792470221&amp;OR=ItemsView"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obs.unicef.org/en-us/lis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2051E54E067B499455B317F184D1FA" ma:contentTypeVersion="12" ma:contentTypeDescription="Create a new document." ma:contentTypeScope="" ma:versionID="1f9f7219bab97f9c447b0c64666f2e1f">
  <xsd:schema xmlns:xsd="http://www.w3.org/2001/XMLSchema" xmlns:xs="http://www.w3.org/2001/XMLSchema" xmlns:p="http://schemas.microsoft.com/office/2006/metadata/properties" xmlns:ns2="4d9438a3-ca50-4a51-9e73-f29f25a2db20" xmlns:ns3="606671c2-ddba-4e1e-9974-730b9a7d0459" targetNamespace="http://schemas.microsoft.com/office/2006/metadata/properties" ma:root="true" ma:fieldsID="10342807f3d06d23858493b4212b499c" ns2:_="" ns3:_="">
    <xsd:import namespace="4d9438a3-ca50-4a51-9e73-f29f25a2db20"/>
    <xsd:import namespace="606671c2-ddba-4e1e-9974-730b9a7d04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9438a3-ca50-4a51-9e73-f29f25a2d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6671c2-ddba-4e1e-9974-730b9a7d04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4F2F1E-99DA-4AFC-A995-AA411F5F67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94F47C-9EEB-404B-83BA-BAD4315F7D99}">
  <ds:schemaRefs>
    <ds:schemaRef ds:uri="http://schemas.microsoft.com/sharepoint/v3/contenttype/forms"/>
  </ds:schemaRefs>
</ds:datastoreItem>
</file>

<file path=customXml/itemProps3.xml><?xml version="1.0" encoding="utf-8"?>
<ds:datastoreItem xmlns:ds="http://schemas.openxmlformats.org/officeDocument/2006/customXml" ds:itemID="{C805A0AE-6F2E-4257-91D5-78BBB92DA843}">
  <ds:schemaRefs>
    <ds:schemaRef ds:uri="http://schemas.openxmlformats.org/officeDocument/2006/bibliography"/>
  </ds:schemaRefs>
</ds:datastoreItem>
</file>

<file path=customXml/itemProps4.xml><?xml version="1.0" encoding="utf-8"?>
<ds:datastoreItem xmlns:ds="http://schemas.openxmlformats.org/officeDocument/2006/customXml" ds:itemID="{4BE5839F-69D0-4E1B-9C2A-84599F01D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9438a3-ca50-4a51-9e73-f29f25a2db20"/>
    <ds:schemaRef ds:uri="606671c2-ddba-4e1e-9974-730b9a7d0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2549</Words>
  <Characters>14531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Nyakanda, Brian</dc:creator>
  <cp:lastModifiedBy>Saholiniaina Randrianatoandro</cp:lastModifiedBy>
  <cp:revision>8</cp:revision>
  <cp:lastPrinted>2023-01-13T06:48:00Z</cp:lastPrinted>
  <dcterms:created xsi:type="dcterms:W3CDTF">2023-01-13T06:48:00Z</dcterms:created>
  <dcterms:modified xsi:type="dcterms:W3CDTF">2023-01-13T08:40:00Z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0x010100522051E54E067B499455B317F184D1FA</vt:lpwstr>
  </property>
</Properties>
</file>