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0792" w:rsidR="00ED25B0" w:rsidP="00AF0792" w:rsidRDefault="00ED25B0" w14:paraId="2F553ECC" w14:textId="59E03054">
      <w:pPr>
        <w:widowControl w:val="0"/>
        <w:spacing w:after="160" w:line="312" w:lineRule="auto"/>
        <w:rPr>
          <w:rFonts w:ascii="Arial" w:hAnsi="Arial" w:eastAsia="Arial" w:cs="Arial"/>
          <w:b/>
          <w:bCs/>
          <w:color w:val="646464"/>
          <w:sz w:val="22"/>
          <w:szCs w:val="22"/>
          <w:lang w:val="en" w:eastAsia="en-US"/>
        </w:rPr>
      </w:pPr>
      <w:r w:rsidRPr="00AF0792">
        <w:rPr>
          <w:rFonts w:ascii="Arial" w:hAnsi="Arial" w:eastAsia="Arial" w:cs="Arial"/>
          <w:b/>
          <w:bCs/>
          <w:color w:val="646464"/>
          <w:sz w:val="22"/>
          <w:szCs w:val="22"/>
          <w:lang w:val="en" w:eastAsia="en-US"/>
        </w:rPr>
        <w:t>CONSULTANCY - TERMS OF REFERENCE</w:t>
      </w:r>
    </w:p>
    <w:p w:rsidR="00640D30" w:rsidP="00640D30" w:rsidRDefault="006729B8" w14:paraId="3F7B6050" w14:textId="6820307F">
      <w:pPr>
        <w:widowControl w:val="0"/>
        <w:spacing w:after="160" w:line="312" w:lineRule="auto"/>
        <w:rPr>
          <w:rFonts w:ascii="Arial" w:hAnsi="Arial" w:eastAsia="Arial" w:cs="Arial"/>
          <w:b/>
          <w:bCs/>
          <w:color w:val="0068EA"/>
          <w:sz w:val="52"/>
          <w:szCs w:val="52"/>
          <w:lang w:val="en" w:eastAsia="en-US"/>
        </w:rPr>
      </w:pPr>
      <w:r>
        <w:rPr>
          <w:rFonts w:ascii="Arial" w:hAnsi="Arial" w:eastAsia="Arial" w:cs="Arial"/>
          <w:b/>
          <w:bCs/>
          <w:color w:val="0068EA"/>
          <w:sz w:val="52"/>
          <w:szCs w:val="52"/>
          <w:lang w:val="en" w:eastAsia="en-US"/>
        </w:rPr>
        <w:t xml:space="preserve">Innovation </w:t>
      </w:r>
      <w:r w:rsidR="00B74598">
        <w:rPr>
          <w:rFonts w:ascii="Arial" w:hAnsi="Arial" w:eastAsia="Arial" w:cs="Arial"/>
          <w:b/>
          <w:bCs/>
          <w:color w:val="0068EA"/>
          <w:sz w:val="52"/>
          <w:szCs w:val="52"/>
          <w:lang w:val="en" w:eastAsia="en-US"/>
        </w:rPr>
        <w:t>Strate</w:t>
      </w:r>
      <w:r>
        <w:rPr>
          <w:rFonts w:ascii="Arial" w:hAnsi="Arial" w:eastAsia="Arial" w:cs="Arial"/>
          <w:b/>
          <w:bCs/>
          <w:color w:val="0068EA"/>
          <w:sz w:val="52"/>
          <w:szCs w:val="52"/>
          <w:lang w:val="en" w:eastAsia="en-US"/>
        </w:rPr>
        <w:t>gy Advisor</w:t>
      </w:r>
    </w:p>
    <w:p w:rsidRPr="003F459E" w:rsidR="00302061" w:rsidP="003F459E" w:rsidRDefault="00640D30" w14:paraId="6B4BBC4C" w14:textId="77777777">
      <w:pPr>
        <w:widowControl w:val="0"/>
        <w:spacing w:after="160" w:line="276" w:lineRule="auto"/>
        <w:rPr>
          <w:rFonts w:ascii="Calibri" w:hAnsi="Calibri" w:eastAsia="Calibri" w:cs="Calibri"/>
          <w:i/>
          <w:iCs/>
          <w:color w:val="646464"/>
          <w:lang w:val="en" w:eastAsia="en-US"/>
        </w:rPr>
      </w:pPr>
      <w:r w:rsidRPr="003F459E">
        <w:rPr>
          <w:rFonts w:ascii="Calibri" w:hAnsi="Calibri" w:eastAsia="Calibri" w:cs="Calibri"/>
          <w:i/>
          <w:iCs/>
          <w:color w:val="646464"/>
          <w:lang w:val="en" w:eastAsia="en-US"/>
        </w:rPr>
        <w:t xml:space="preserve">Division: </w:t>
      </w:r>
      <w:r w:rsidRPr="003F459E" w:rsidR="006002F3">
        <w:rPr>
          <w:rFonts w:ascii="Calibri" w:hAnsi="Calibri" w:eastAsia="Calibri" w:cs="Calibri"/>
          <w:i/>
          <w:iCs/>
          <w:color w:val="646464"/>
          <w:lang w:val="en" w:eastAsia="en-US"/>
        </w:rPr>
        <w:t>Office of Innovation</w:t>
      </w:r>
      <w:bookmarkStart w:name="_it097zep8oo1" w:id="0"/>
      <w:bookmarkEnd w:id="0"/>
    </w:p>
    <w:p w:rsidRPr="003F459E" w:rsidR="006002F3" w:rsidP="003F459E" w:rsidRDefault="006002F3" w14:paraId="7287E7F9" w14:textId="048E89DE">
      <w:pPr>
        <w:widowControl w:val="0"/>
        <w:spacing w:after="160" w:line="276" w:lineRule="auto"/>
        <w:rPr>
          <w:rFonts w:ascii="Calibri" w:hAnsi="Calibri" w:eastAsia="Calibri" w:cs="Calibri"/>
          <w:i/>
          <w:iCs/>
          <w:color w:val="646464"/>
          <w:lang w:val="en" w:eastAsia="en-US"/>
        </w:rPr>
      </w:pPr>
      <w:r w:rsidRPr="003F459E">
        <w:rPr>
          <w:rFonts w:ascii="Calibri" w:hAnsi="Calibri" w:eastAsia="Calibri" w:cs="Calibri"/>
          <w:i/>
          <w:iCs/>
          <w:color w:val="646464"/>
          <w:lang w:val="en" w:eastAsia="en-US"/>
        </w:rPr>
        <w:t>Duratio</w:t>
      </w:r>
      <w:r w:rsidRPr="003F459E" w:rsidR="005A4D93">
        <w:rPr>
          <w:rFonts w:ascii="Calibri" w:hAnsi="Calibri" w:eastAsia="Calibri" w:cs="Calibri"/>
          <w:i/>
          <w:iCs/>
          <w:color w:val="646464"/>
          <w:lang w:val="en" w:eastAsia="en-US"/>
        </w:rPr>
        <w:t xml:space="preserve">n: </w:t>
      </w:r>
      <w:r w:rsidRPr="003F459E" w:rsidR="006121FF">
        <w:rPr>
          <w:rFonts w:ascii="Calibri" w:hAnsi="Calibri" w:eastAsia="Calibri" w:cs="Calibri"/>
          <w:i/>
          <w:iCs/>
          <w:color w:val="646464"/>
          <w:lang w:val="en" w:eastAsia="en-US"/>
        </w:rPr>
        <w:t>October</w:t>
      </w:r>
      <w:r w:rsidRPr="003F459E" w:rsidR="005A4D93">
        <w:rPr>
          <w:rFonts w:ascii="Calibri" w:hAnsi="Calibri" w:eastAsia="Calibri" w:cs="Calibri"/>
          <w:i/>
          <w:iCs/>
          <w:color w:val="646464"/>
          <w:lang w:val="en" w:eastAsia="en-US"/>
        </w:rPr>
        <w:t xml:space="preserve"> 2024</w:t>
      </w:r>
      <w:r w:rsidRPr="003F459E" w:rsidR="006121FF">
        <w:rPr>
          <w:rFonts w:ascii="Calibri" w:hAnsi="Calibri" w:eastAsia="Calibri" w:cs="Calibri"/>
          <w:i/>
          <w:iCs/>
          <w:color w:val="646464"/>
          <w:lang w:val="en" w:eastAsia="en-US"/>
        </w:rPr>
        <w:t xml:space="preserve"> to October 2025</w:t>
      </w:r>
    </w:p>
    <w:p w:rsidRPr="003F459E" w:rsidR="006002F3" w:rsidP="003F459E" w:rsidRDefault="006002F3" w14:paraId="62DB294D" w14:textId="62DB2F34">
      <w:pPr>
        <w:widowControl w:val="0"/>
        <w:spacing w:after="160" w:line="276" w:lineRule="auto"/>
        <w:rPr>
          <w:rFonts w:ascii="Calibri" w:hAnsi="Calibri" w:eastAsia="Calibri" w:cs="Calibri"/>
          <w:i/>
          <w:iCs/>
          <w:color w:val="646464"/>
          <w:lang w:val="en" w:eastAsia="en-US"/>
        </w:rPr>
      </w:pPr>
      <w:r w:rsidRPr="003F459E">
        <w:rPr>
          <w:rFonts w:ascii="Calibri" w:hAnsi="Calibri" w:eastAsia="Calibri" w:cs="Calibri"/>
          <w:i/>
          <w:iCs/>
          <w:color w:val="646464"/>
          <w:lang w:val="en" w:eastAsia="en-US"/>
        </w:rPr>
        <w:t xml:space="preserve">Duty Station: Remote </w:t>
      </w:r>
    </w:p>
    <w:p w:rsidR="3CE4D7C9" w:rsidP="3CE4D7C9" w:rsidRDefault="3CE4D7C9" w14:paraId="30B79C27" w14:textId="03764CBA">
      <w:pPr>
        <w:spacing w:line="276" w:lineRule="auto"/>
        <w:rPr>
          <w:rFonts w:eastAsia="Source Sans Pro" w:cstheme="minorHAnsi"/>
          <w:sz w:val="22"/>
          <w:szCs w:val="22"/>
          <w:lang w:val="en" w:eastAsia="en-US"/>
        </w:rPr>
      </w:pPr>
    </w:p>
    <w:p w:rsidR="00ED4D38" w:rsidP="00ED4D38" w:rsidRDefault="00ED4D38" w14:paraId="2763DFD4" w14:textId="77777777">
      <w:pPr>
        <w:spacing w:line="276" w:lineRule="auto"/>
        <w:rPr>
          <w:b/>
          <w:bCs/>
          <w:color w:val="0068EA"/>
          <w:lang w:val="en"/>
        </w:rPr>
      </w:pPr>
      <w:r w:rsidRPr="10DFE044">
        <w:rPr>
          <w:b/>
          <w:bCs/>
          <w:color w:val="0068EA"/>
          <w:lang w:val="en"/>
        </w:rPr>
        <w:t>Advertising summary</w:t>
      </w:r>
    </w:p>
    <w:p w:rsidRPr="00523ED5" w:rsidR="00314955" w:rsidP="00ED4D38" w:rsidRDefault="003D63CE" w14:paraId="5237937C" w14:textId="6102888E">
      <w:pPr>
        <w:spacing w:line="276" w:lineRule="auto"/>
        <w:rPr>
          <w:color w:val="000000" w:themeColor="text1"/>
          <w:sz w:val="22"/>
          <w:szCs w:val="22"/>
          <w:lang w:val="en-GB" w:eastAsia="en-US"/>
        </w:rPr>
      </w:pPr>
      <w:r w:rsidRPr="00523ED5">
        <w:rPr>
          <w:color w:val="000000" w:themeColor="text1"/>
          <w:sz w:val="22"/>
          <w:szCs w:val="22"/>
          <w:lang w:val="en-GB" w:eastAsia="en-US"/>
        </w:rPr>
        <w:t>UNICEF’s Office of Innovation seeks a consultant who can provide</w:t>
      </w:r>
      <w:r w:rsidRPr="00950039" w:rsidR="00950039">
        <w:t xml:space="preserve"> </w:t>
      </w:r>
      <w:r w:rsidRPr="00950039" w:rsidR="00950039">
        <w:rPr>
          <w:color w:val="000000" w:themeColor="text1"/>
          <w:sz w:val="22"/>
          <w:szCs w:val="22"/>
          <w:lang w:val="en-GB" w:eastAsia="en-US"/>
        </w:rPr>
        <w:t>support the Innovation Strategy and Capacity Portfolio</w:t>
      </w:r>
      <w:r w:rsidR="00A35902">
        <w:rPr>
          <w:color w:val="000000" w:themeColor="text1"/>
          <w:sz w:val="22"/>
          <w:szCs w:val="22"/>
          <w:lang w:val="en-GB" w:eastAsia="en-US"/>
        </w:rPr>
        <w:t>.</w:t>
      </w:r>
    </w:p>
    <w:p w:rsidRPr="00314955" w:rsidR="00314955" w:rsidP="00314955" w:rsidRDefault="00314955" w14:paraId="79D7687B" w14:textId="77777777">
      <w:pPr>
        <w:spacing w:after="160" w:line="276" w:lineRule="auto"/>
        <w:rPr>
          <w:rFonts w:ascii="Calibri" w:hAnsi="Calibri" w:eastAsia="Times New Roman" w:cs="Times New Roman"/>
          <w:color w:val="282828"/>
          <w:sz w:val="22"/>
          <w:szCs w:val="22"/>
          <w:lang w:eastAsia="en-US"/>
        </w:rPr>
      </w:pPr>
      <w:r w:rsidRPr="00314955">
        <w:rPr>
          <w:rFonts w:ascii="Calibri" w:hAnsi="Calibri" w:eastAsia="Times New Roman" w:cs="Times New Roman"/>
          <w:color w:val="282828"/>
          <w:sz w:val="22"/>
          <w:szCs w:val="22"/>
          <w:lang w:val="en" w:eastAsia="en-US"/>
        </w:rPr>
        <w:t>_________________________________________________________________________</w:t>
      </w:r>
    </w:p>
    <w:p w:rsidRPr="00314955" w:rsidR="00314955" w:rsidP="00314955" w:rsidRDefault="00314955" w14:paraId="57D035FC" w14:textId="77777777">
      <w:pPr>
        <w:spacing w:after="160" w:line="276" w:lineRule="auto"/>
        <w:rPr>
          <w:rFonts w:ascii="Calibri" w:hAnsi="Calibri" w:eastAsia="Times New Roman" w:cs="Times New Roman"/>
          <w:color w:val="0068EA"/>
          <w:sz w:val="22"/>
          <w:szCs w:val="22"/>
          <w:lang w:eastAsia="en-US"/>
        </w:rPr>
      </w:pPr>
      <w:r w:rsidRPr="00314955">
        <w:rPr>
          <w:rFonts w:ascii="Calibri" w:hAnsi="Calibri" w:eastAsia="Times New Roman" w:cs="Times New Roman"/>
          <w:b/>
          <w:bCs/>
          <w:color w:val="0068EA"/>
          <w:sz w:val="22"/>
          <w:szCs w:val="22"/>
          <w:lang w:val="en" w:eastAsia="en-US"/>
        </w:rPr>
        <w:t>Child Safeguarding</w:t>
      </w:r>
    </w:p>
    <w:p w:rsidRPr="00314955" w:rsidR="00314955" w:rsidP="00314955" w:rsidRDefault="00314955" w14:paraId="69B3F5C3" w14:textId="77777777">
      <w:pPr>
        <w:spacing w:after="160" w:line="276" w:lineRule="auto"/>
        <w:rPr>
          <w:rFonts w:ascii="Calibri" w:hAnsi="Calibri" w:eastAsia="Times New Roman" w:cs="Times New Roman"/>
          <w:color w:val="282828"/>
          <w:sz w:val="22"/>
          <w:szCs w:val="22"/>
          <w:lang w:val="en" w:eastAsia="en-US"/>
        </w:rPr>
      </w:pPr>
      <w:r w:rsidRPr="00314955">
        <w:rPr>
          <w:rFonts w:ascii="Calibri" w:hAnsi="Calibri" w:eastAsia="Times New Roman" w:cs="Times New Roman"/>
          <w:color w:val="282828"/>
          <w:sz w:val="22"/>
          <w:szCs w:val="22"/>
          <w:lang w:val="en" w:eastAsia="en-US"/>
        </w:rPr>
        <w:t xml:space="preserve">Is this project/assignment considered as “Elevated Risk Role” from a child safeguarding perspective?  </w:t>
      </w:r>
      <w:proofErr w:type="gramStart"/>
      <w:r w:rsidRPr="00314955">
        <w:rPr>
          <w:rFonts w:ascii="Segoe UI Symbol" w:hAnsi="Segoe UI Symbol" w:eastAsia="Times New Roman" w:cs="Segoe UI Symbol"/>
          <w:strike/>
          <w:color w:val="282828"/>
          <w:sz w:val="22"/>
          <w:szCs w:val="22"/>
          <w:lang w:val="en" w:eastAsia="en-US"/>
        </w:rPr>
        <w:t>☐</w:t>
      </w:r>
      <w:r w:rsidRPr="00314955">
        <w:rPr>
          <w:rFonts w:ascii="Calibri" w:hAnsi="Calibri" w:eastAsia="Times New Roman" w:cs="Times New Roman"/>
          <w:strike/>
          <w:color w:val="282828"/>
          <w:sz w:val="22"/>
          <w:szCs w:val="22"/>
          <w:lang w:val="en" w:eastAsia="en-US"/>
        </w:rPr>
        <w:t xml:space="preserve">  YES</w:t>
      </w:r>
      <w:proofErr w:type="gramEnd"/>
      <w:r w:rsidRPr="00314955">
        <w:rPr>
          <w:rFonts w:ascii="Calibri" w:hAnsi="Calibri" w:eastAsia="Times New Roman" w:cs="Times New Roman"/>
          <w:strike/>
          <w:color w:val="282828"/>
          <w:sz w:val="22"/>
          <w:szCs w:val="22"/>
          <w:lang w:val="en" w:eastAsia="en-US"/>
        </w:rPr>
        <w:t xml:space="preserve"> </w:t>
      </w:r>
      <w:r w:rsidRPr="00314955">
        <w:rPr>
          <w:rFonts w:ascii="Calibri" w:hAnsi="Calibri" w:eastAsia="Calibri" w:cs="Times New Roman"/>
          <w:sz w:val="22"/>
          <w:szCs w:val="22"/>
          <w:lang w:eastAsia="en-US"/>
        </w:rPr>
        <w:tab/>
      </w:r>
      <w:r w:rsidRPr="00314955">
        <w:rPr>
          <w:rFonts w:ascii="Calibri" w:hAnsi="Calibri" w:eastAsia="Calibri" w:cs="Times New Roman"/>
          <w:sz w:val="22"/>
          <w:szCs w:val="22"/>
          <w:lang w:eastAsia="en-US"/>
        </w:rPr>
        <w:tab/>
      </w:r>
      <w:r w:rsidRPr="00314955">
        <w:rPr>
          <w:rFonts w:ascii="Calibri" w:hAnsi="Calibri" w:eastAsia="Times New Roman" w:cs="Times New Roman"/>
          <w:b/>
          <w:bCs/>
          <w:color w:val="282828"/>
          <w:sz w:val="22"/>
          <w:szCs w:val="22"/>
          <w:lang w:val="en" w:eastAsia="en-US"/>
        </w:rPr>
        <w:t>x NO</w:t>
      </w:r>
    </w:p>
    <w:p w:rsidRPr="00314955" w:rsidR="00314955" w:rsidP="00314955" w:rsidRDefault="00314955" w14:paraId="37E8254A" w14:textId="77777777">
      <w:pPr>
        <w:spacing w:before="120" w:after="120" w:line="259" w:lineRule="auto"/>
        <w:rPr>
          <w:rFonts w:ascii="Calibri" w:hAnsi="Calibri" w:eastAsia="Times New Roman" w:cs="Times New Roman"/>
          <w:color w:val="282828"/>
          <w:sz w:val="22"/>
          <w:szCs w:val="22"/>
          <w:lang w:eastAsia="en-US"/>
        </w:rPr>
      </w:pPr>
      <w:r w:rsidRPr="00314955">
        <w:rPr>
          <w:rFonts w:ascii="Calibri" w:hAnsi="Calibri" w:eastAsia="Times New Roman" w:cs="Times New Roman"/>
          <w:color w:val="282828"/>
          <w:sz w:val="22"/>
          <w:szCs w:val="22"/>
          <w:lang w:val="en" w:eastAsia="en-US"/>
        </w:rPr>
        <w:t>If YES, check all that apply:</w:t>
      </w:r>
    </w:p>
    <w:p w:rsidRPr="00314955" w:rsidR="00314955" w:rsidP="00314955" w:rsidRDefault="00314955" w14:paraId="5FEB4D7D" w14:textId="77777777">
      <w:pPr>
        <w:spacing w:after="160" w:line="259" w:lineRule="auto"/>
        <w:rPr>
          <w:rFonts w:ascii="Calibri" w:hAnsi="Calibri" w:eastAsia="Times New Roman" w:cs="Times New Roman"/>
          <w:color w:val="282828"/>
          <w:sz w:val="22"/>
          <w:szCs w:val="22"/>
          <w:lang w:eastAsia="en-US"/>
        </w:rPr>
      </w:pPr>
      <w:r w:rsidRPr="00314955">
        <w:rPr>
          <w:rFonts w:ascii="Calibri" w:hAnsi="Calibri" w:eastAsia="Times New Roman" w:cs="Times New Roman"/>
          <w:b/>
          <w:bCs/>
          <w:color w:val="282828"/>
          <w:sz w:val="22"/>
          <w:szCs w:val="22"/>
          <w:lang w:val="en" w:eastAsia="en-US"/>
        </w:rPr>
        <w:t>Direct contact role</w:t>
      </w:r>
      <w:r w:rsidRPr="00314955">
        <w:rPr>
          <w:rFonts w:ascii="Calibri" w:hAnsi="Calibri" w:eastAsia="Times New Roman" w:cs="Times New Roman"/>
          <w:color w:val="282828"/>
          <w:sz w:val="22"/>
          <w:szCs w:val="22"/>
          <w:lang w:val="en" w:eastAsia="en-US"/>
        </w:rPr>
        <w:t xml:space="preserve"> </w:t>
      </w:r>
      <w:r w:rsidRPr="00314955">
        <w:rPr>
          <w:rFonts w:ascii="Calibri" w:hAnsi="Calibri" w:eastAsia="Calibri" w:cs="Times New Roman"/>
          <w:sz w:val="22"/>
          <w:szCs w:val="22"/>
          <w:lang w:eastAsia="en-US"/>
        </w:rPr>
        <w:tab/>
      </w:r>
      <w:r w:rsidRPr="00314955">
        <w:rPr>
          <w:rFonts w:ascii="Segoe UI Symbol" w:hAnsi="Segoe UI Symbol" w:eastAsia="Times New Roman" w:cs="Segoe UI Symbol"/>
          <w:strike/>
          <w:color w:val="282828"/>
          <w:sz w:val="22"/>
          <w:szCs w:val="22"/>
          <w:lang w:val="en" w:eastAsia="en-US"/>
        </w:rPr>
        <w:t>☐</w:t>
      </w:r>
      <w:r w:rsidRPr="00314955">
        <w:rPr>
          <w:rFonts w:ascii="Calibri" w:hAnsi="Calibri" w:eastAsia="Times New Roman" w:cs="Times New Roman"/>
          <w:strike/>
          <w:color w:val="282828"/>
          <w:sz w:val="22"/>
          <w:szCs w:val="22"/>
          <w:lang w:val="en" w:eastAsia="en-US"/>
        </w:rPr>
        <w:t xml:space="preserve"> YES </w:t>
      </w:r>
      <w:r w:rsidRPr="00314955">
        <w:rPr>
          <w:rFonts w:ascii="Calibri" w:hAnsi="Calibri" w:eastAsia="Calibri" w:cs="Times New Roman"/>
          <w:sz w:val="22"/>
          <w:szCs w:val="22"/>
          <w:lang w:eastAsia="en-US"/>
        </w:rPr>
        <w:tab/>
      </w:r>
      <w:r w:rsidRPr="00314955">
        <w:rPr>
          <w:rFonts w:ascii="Calibri" w:hAnsi="Calibri" w:eastAsia="Calibri" w:cs="Times New Roman"/>
          <w:sz w:val="22"/>
          <w:szCs w:val="22"/>
          <w:lang w:eastAsia="en-US"/>
        </w:rPr>
        <w:tab/>
      </w:r>
      <w:r w:rsidRPr="00314955">
        <w:rPr>
          <w:rFonts w:ascii="Calibri" w:hAnsi="Calibri" w:eastAsia="Times New Roman" w:cs="Times New Roman"/>
          <w:b/>
          <w:bCs/>
          <w:color w:val="282828"/>
          <w:sz w:val="22"/>
          <w:szCs w:val="22"/>
          <w:lang w:val="en" w:eastAsia="en-US"/>
        </w:rPr>
        <w:t>x NO</w:t>
      </w:r>
      <w:r w:rsidRPr="00314955">
        <w:rPr>
          <w:rFonts w:ascii="Calibri" w:hAnsi="Calibri" w:eastAsia="Times New Roman" w:cs="Times New Roman"/>
          <w:color w:val="282828"/>
          <w:sz w:val="22"/>
          <w:szCs w:val="22"/>
          <w:lang w:val="en" w:eastAsia="en-US"/>
        </w:rPr>
        <w:t xml:space="preserve"> </w:t>
      </w:r>
    </w:p>
    <w:p w:rsidRPr="00314955" w:rsidR="00314955" w:rsidP="00314955" w:rsidRDefault="00314955" w14:paraId="6108AACC" w14:textId="77777777">
      <w:pPr>
        <w:spacing w:after="160" w:line="276" w:lineRule="auto"/>
        <w:rPr>
          <w:rFonts w:ascii="Calibri" w:hAnsi="Calibri" w:eastAsia="Times New Roman" w:cs="Times New Roman"/>
          <w:color w:val="282828"/>
          <w:sz w:val="22"/>
          <w:szCs w:val="22"/>
          <w:lang w:eastAsia="en-US"/>
        </w:rPr>
      </w:pPr>
      <w:r w:rsidRPr="00314955">
        <w:rPr>
          <w:rFonts w:ascii="Calibri" w:hAnsi="Calibri" w:eastAsia="Times New Roman" w:cs="Times New Roman"/>
          <w:color w:val="282828"/>
          <w:sz w:val="22"/>
          <w:szCs w:val="22"/>
          <w:lang w:val="en" w:eastAsia="en-US"/>
        </w:rPr>
        <w:t>If yes, please indicate the number of hours/months of direct interpersonal contact with children, or work in their immediately physical proximity, with limited supervision by a more senior member of personnel:</w:t>
      </w:r>
    </w:p>
    <w:p w:rsidRPr="00314955" w:rsidR="00314955" w:rsidP="00314955" w:rsidRDefault="00314955" w14:paraId="248D2DA7" w14:textId="77777777">
      <w:pPr>
        <w:spacing w:after="160" w:line="259" w:lineRule="auto"/>
        <w:rPr>
          <w:rFonts w:ascii="Calibri" w:hAnsi="Calibri" w:eastAsia="Times New Roman" w:cs="Times New Roman"/>
          <w:color w:val="282828"/>
          <w:sz w:val="22"/>
          <w:szCs w:val="22"/>
          <w:lang w:eastAsia="en-US"/>
        </w:rPr>
      </w:pPr>
      <w:r w:rsidRPr="00314955">
        <w:rPr>
          <w:rFonts w:ascii="Calibri" w:hAnsi="Calibri" w:eastAsia="Calibri" w:cs="Times New Roman"/>
          <w:noProof/>
          <w:sz w:val="22"/>
          <w:szCs w:val="22"/>
          <w:lang w:eastAsia="en-US"/>
        </w:rPr>
        <w:drawing>
          <wp:inline distT="0" distB="0" distL="0" distR="0" wp14:anchorId="0EA11B0F" wp14:editId="5597DA6D">
            <wp:extent cx="4572000" cy="171450"/>
            <wp:effectExtent l="0" t="0" r="0" b="0"/>
            <wp:docPr id="1774440641" name="Picture 177444064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440641"/>
                    <pic:cNvPicPr/>
                  </pic:nvPicPr>
                  <pic:blipFill>
                    <a:blip r:embed="rId14">
                      <a:extLst>
                        <a:ext uri="{28A0092B-C50C-407E-A947-70E740481C1C}">
                          <a14:useLocalDpi xmlns:a14="http://schemas.microsoft.com/office/drawing/2010/main" val="0"/>
                        </a:ext>
                      </a:extLst>
                    </a:blip>
                    <a:stretch>
                      <a:fillRect/>
                    </a:stretch>
                  </pic:blipFill>
                  <pic:spPr>
                    <a:xfrm>
                      <a:off x="0" y="0"/>
                      <a:ext cx="4572000" cy="171450"/>
                    </a:xfrm>
                    <a:prstGeom prst="rect">
                      <a:avLst/>
                    </a:prstGeom>
                  </pic:spPr>
                </pic:pic>
              </a:graphicData>
            </a:graphic>
          </wp:inline>
        </w:drawing>
      </w:r>
    </w:p>
    <w:p w:rsidRPr="00314955" w:rsidR="00314955" w:rsidP="00314955" w:rsidRDefault="00314955" w14:paraId="571D1577" w14:textId="77777777">
      <w:pPr>
        <w:spacing w:after="160" w:line="259" w:lineRule="auto"/>
        <w:rPr>
          <w:rFonts w:ascii="Calibri" w:hAnsi="Calibri" w:eastAsia="Times New Roman" w:cs="Times New Roman"/>
          <w:color w:val="282828"/>
          <w:sz w:val="22"/>
          <w:szCs w:val="22"/>
          <w:lang w:eastAsia="en-US"/>
        </w:rPr>
      </w:pPr>
      <w:r w:rsidRPr="00314955">
        <w:rPr>
          <w:rFonts w:ascii="Calibri" w:hAnsi="Calibri" w:eastAsia="Times New Roman" w:cs="Times New Roman"/>
          <w:b/>
          <w:bCs/>
          <w:color w:val="282828"/>
          <w:sz w:val="22"/>
          <w:szCs w:val="22"/>
          <w:lang w:val="en" w:eastAsia="en-US"/>
        </w:rPr>
        <w:t>Child data role</w:t>
      </w:r>
      <w:r w:rsidRPr="00314955">
        <w:rPr>
          <w:rFonts w:ascii="Calibri" w:hAnsi="Calibri" w:eastAsia="Times New Roman" w:cs="Times New Roman"/>
          <w:color w:val="282828"/>
          <w:sz w:val="22"/>
          <w:szCs w:val="22"/>
          <w:lang w:val="en" w:eastAsia="en-US"/>
        </w:rPr>
        <w:t xml:space="preserve"> </w:t>
      </w:r>
      <w:r w:rsidRPr="00314955">
        <w:rPr>
          <w:rFonts w:ascii="Calibri" w:hAnsi="Calibri" w:eastAsia="Calibri" w:cs="Times New Roman"/>
          <w:sz w:val="22"/>
          <w:szCs w:val="22"/>
          <w:lang w:eastAsia="en-US"/>
        </w:rPr>
        <w:tab/>
      </w:r>
      <w:r w:rsidRPr="00314955">
        <w:rPr>
          <w:rFonts w:ascii="Calibri" w:hAnsi="Calibri" w:eastAsia="Calibri" w:cs="Times New Roman"/>
          <w:sz w:val="22"/>
          <w:szCs w:val="22"/>
          <w:lang w:eastAsia="en-US"/>
        </w:rPr>
        <w:tab/>
      </w:r>
      <w:r w:rsidRPr="00314955">
        <w:rPr>
          <w:rFonts w:ascii="Segoe UI Symbol" w:hAnsi="Segoe UI Symbol" w:eastAsia="Times New Roman" w:cs="Segoe UI Symbol"/>
          <w:strike/>
          <w:color w:val="282828"/>
          <w:sz w:val="22"/>
          <w:szCs w:val="22"/>
          <w:lang w:val="en" w:eastAsia="en-US"/>
        </w:rPr>
        <w:t>☐</w:t>
      </w:r>
      <w:r w:rsidRPr="00314955">
        <w:rPr>
          <w:rFonts w:ascii="Calibri" w:hAnsi="Calibri" w:eastAsia="Times New Roman" w:cs="Times New Roman"/>
          <w:strike/>
          <w:color w:val="282828"/>
          <w:sz w:val="22"/>
          <w:szCs w:val="22"/>
          <w:lang w:val="en" w:eastAsia="en-US"/>
        </w:rPr>
        <w:t xml:space="preserve"> YES </w:t>
      </w:r>
      <w:r w:rsidRPr="00314955">
        <w:rPr>
          <w:rFonts w:ascii="Calibri" w:hAnsi="Calibri" w:eastAsia="Calibri" w:cs="Times New Roman"/>
          <w:sz w:val="22"/>
          <w:szCs w:val="22"/>
          <w:lang w:eastAsia="en-US"/>
        </w:rPr>
        <w:tab/>
      </w:r>
      <w:r w:rsidRPr="00314955">
        <w:rPr>
          <w:rFonts w:ascii="Calibri" w:hAnsi="Calibri" w:eastAsia="Calibri" w:cs="Times New Roman"/>
          <w:sz w:val="22"/>
          <w:szCs w:val="22"/>
          <w:lang w:eastAsia="en-US"/>
        </w:rPr>
        <w:tab/>
      </w:r>
      <w:r w:rsidRPr="00314955">
        <w:rPr>
          <w:rFonts w:ascii="Calibri" w:hAnsi="Calibri" w:eastAsia="Times New Roman" w:cs="Times New Roman"/>
          <w:b/>
          <w:bCs/>
          <w:color w:val="282828"/>
          <w:sz w:val="22"/>
          <w:szCs w:val="22"/>
          <w:lang w:val="en" w:eastAsia="en-US"/>
        </w:rPr>
        <w:t>x NO</w:t>
      </w:r>
    </w:p>
    <w:p w:rsidRPr="00314955" w:rsidR="00314955" w:rsidP="00314955" w:rsidRDefault="00314955" w14:paraId="11CD601B" w14:textId="77777777">
      <w:pPr>
        <w:spacing w:after="160" w:line="276" w:lineRule="auto"/>
        <w:rPr>
          <w:rFonts w:ascii="Calibri" w:hAnsi="Calibri" w:eastAsia="Times New Roman" w:cs="Times New Roman"/>
          <w:color w:val="282828"/>
          <w:sz w:val="22"/>
          <w:szCs w:val="22"/>
          <w:lang w:eastAsia="en-US"/>
        </w:rPr>
      </w:pPr>
      <w:r w:rsidRPr="00314955">
        <w:rPr>
          <w:rFonts w:ascii="Calibri" w:hAnsi="Calibri" w:eastAsia="Times New Roman" w:cs="Times New Roman"/>
          <w:color w:val="282828"/>
          <w:sz w:val="22"/>
          <w:szCs w:val="22"/>
          <w:lang w:val="en" w:eastAsia="en-US"/>
        </w:rPr>
        <w:t>If yes, please indicate the number of hours/months of manipulating or transmitting personal-identifiable information of children (name, national ID, location data, photos):</w:t>
      </w:r>
    </w:p>
    <w:p w:rsidRPr="00314955" w:rsidR="00314955" w:rsidP="00314955" w:rsidRDefault="00314955" w14:paraId="0EECB88A" w14:textId="77777777">
      <w:pPr>
        <w:spacing w:after="160" w:line="259" w:lineRule="auto"/>
        <w:rPr>
          <w:rFonts w:ascii="Calibri" w:hAnsi="Calibri" w:eastAsia="Times New Roman" w:cs="Times New Roman"/>
          <w:color w:val="282828"/>
          <w:sz w:val="22"/>
          <w:szCs w:val="22"/>
          <w:lang w:eastAsia="en-US"/>
        </w:rPr>
      </w:pPr>
      <w:r w:rsidRPr="00314955">
        <w:rPr>
          <w:rFonts w:ascii="Calibri" w:hAnsi="Calibri" w:eastAsia="Calibri" w:cs="Times New Roman"/>
          <w:noProof/>
          <w:sz w:val="22"/>
          <w:szCs w:val="22"/>
          <w:lang w:eastAsia="en-US"/>
        </w:rPr>
        <w:drawing>
          <wp:inline distT="0" distB="0" distL="0" distR="0" wp14:anchorId="3DA3687B" wp14:editId="40EC0B34">
            <wp:extent cx="4572000" cy="190500"/>
            <wp:effectExtent l="0" t="0" r="0" b="0"/>
            <wp:docPr id="2058625607" name="Picture 205862560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625607"/>
                    <pic:cNvPicPr/>
                  </pic:nvPicPr>
                  <pic:blipFill>
                    <a:blip r:embed="rId15">
                      <a:extLst>
                        <a:ext uri="{28A0092B-C50C-407E-A947-70E740481C1C}">
                          <a14:useLocalDpi xmlns:a14="http://schemas.microsoft.com/office/drawing/2010/main" val="0"/>
                        </a:ext>
                      </a:extLst>
                    </a:blip>
                    <a:stretch>
                      <a:fillRect/>
                    </a:stretch>
                  </pic:blipFill>
                  <pic:spPr>
                    <a:xfrm>
                      <a:off x="0" y="0"/>
                      <a:ext cx="4572000" cy="190500"/>
                    </a:xfrm>
                    <a:prstGeom prst="rect">
                      <a:avLst/>
                    </a:prstGeom>
                  </pic:spPr>
                </pic:pic>
              </a:graphicData>
            </a:graphic>
          </wp:inline>
        </w:drawing>
      </w:r>
    </w:p>
    <w:p w:rsidRPr="00314955" w:rsidR="00314955" w:rsidP="00314955" w:rsidRDefault="00314955" w14:paraId="2A70399C" w14:textId="77777777">
      <w:pPr>
        <w:spacing w:after="160" w:line="259" w:lineRule="auto"/>
        <w:rPr>
          <w:rFonts w:ascii="Calibri" w:hAnsi="Calibri" w:eastAsia="Times New Roman" w:cs="Times New Roman"/>
          <w:color w:val="000000"/>
          <w:sz w:val="22"/>
          <w:szCs w:val="22"/>
          <w:lang w:eastAsia="en-US"/>
        </w:rPr>
      </w:pPr>
    </w:p>
    <w:p w:rsidRPr="00314955" w:rsidR="00314955" w:rsidP="00314955" w:rsidRDefault="00314955" w14:paraId="2E5EE758" w14:textId="77777777">
      <w:pPr>
        <w:spacing w:line="276" w:lineRule="auto"/>
        <w:rPr>
          <w:rFonts w:ascii="Calibri" w:hAnsi="Calibri" w:eastAsia="Times New Roman" w:cs="Times New Roman"/>
          <w:color w:val="0563C1"/>
          <w:sz w:val="22"/>
          <w:szCs w:val="22"/>
          <w:lang w:eastAsia="en-US"/>
        </w:rPr>
      </w:pPr>
      <w:r w:rsidRPr="00314955">
        <w:rPr>
          <w:rFonts w:ascii="Calibri" w:hAnsi="Calibri" w:eastAsia="Times New Roman" w:cs="Times New Roman"/>
          <w:b/>
          <w:bCs/>
          <w:color w:val="000000"/>
          <w:sz w:val="22"/>
          <w:szCs w:val="22"/>
          <w:lang w:eastAsia="en-US"/>
        </w:rPr>
        <w:t>More information is available in the</w:t>
      </w:r>
      <w:r w:rsidRPr="00314955">
        <w:rPr>
          <w:rFonts w:ascii="Calibri" w:hAnsi="Calibri" w:eastAsia="Times New Roman" w:cs="Times New Roman"/>
          <w:color w:val="000000"/>
          <w:sz w:val="22"/>
          <w:szCs w:val="22"/>
          <w:lang w:eastAsia="en-US"/>
        </w:rPr>
        <w:t xml:space="preserve"> </w:t>
      </w:r>
      <w:r w:rsidRPr="00314955">
        <w:rPr>
          <w:rFonts w:ascii="Calibri" w:hAnsi="Calibri" w:eastAsia="Times New Roman" w:cs="Times New Roman"/>
          <w:color w:val="0563C1"/>
          <w:sz w:val="22"/>
          <w:szCs w:val="22"/>
          <w:u w:val="single"/>
          <w:lang w:eastAsia="en-US"/>
        </w:rPr>
        <w:t>Child Safeguarding SharePoint</w:t>
      </w:r>
      <w:r w:rsidRPr="00314955">
        <w:rPr>
          <w:rFonts w:ascii="Calibri" w:hAnsi="Calibri" w:eastAsia="Times New Roman" w:cs="Times New Roman"/>
          <w:color w:val="000000"/>
          <w:sz w:val="22"/>
          <w:szCs w:val="22"/>
          <w:lang w:eastAsia="en-US"/>
        </w:rPr>
        <w:t xml:space="preserve"> and </w:t>
      </w:r>
      <w:r w:rsidRPr="00314955">
        <w:rPr>
          <w:rFonts w:ascii="Calibri" w:hAnsi="Calibri" w:eastAsia="Times New Roman" w:cs="Times New Roman"/>
          <w:color w:val="0563C1"/>
          <w:sz w:val="22"/>
          <w:szCs w:val="22"/>
          <w:u w:val="single"/>
          <w:lang w:eastAsia="en-US"/>
        </w:rPr>
        <w:t>Child Safeguarding FAQs and Updates </w:t>
      </w:r>
    </w:p>
    <w:p w:rsidRPr="00314955" w:rsidR="00314955" w:rsidP="00314955" w:rsidRDefault="00314955" w14:paraId="09DDF45D" w14:textId="77777777">
      <w:pPr>
        <w:spacing w:line="276" w:lineRule="auto"/>
        <w:rPr>
          <w:rFonts w:ascii="Calibri" w:hAnsi="Calibri" w:eastAsia="Times New Roman" w:cs="Times New Roman"/>
          <w:color w:val="0563C1"/>
          <w:sz w:val="22"/>
          <w:szCs w:val="22"/>
          <w:u w:val="single"/>
          <w:lang w:eastAsia="en-US"/>
        </w:rPr>
      </w:pPr>
    </w:p>
    <w:p w:rsidRPr="00314955" w:rsidR="00314955" w:rsidP="00314955" w:rsidRDefault="00314955" w14:paraId="22F43BA6" w14:textId="77777777">
      <w:pPr>
        <w:spacing w:line="276" w:lineRule="auto"/>
        <w:rPr>
          <w:rFonts w:ascii="Calibri" w:hAnsi="Calibri" w:eastAsia="Times New Roman" w:cs="Times New Roman"/>
          <w:color w:val="000000"/>
          <w:sz w:val="22"/>
          <w:szCs w:val="22"/>
          <w:lang w:eastAsia="en-US"/>
        </w:rPr>
      </w:pPr>
      <w:r w:rsidRPr="00314955">
        <w:rPr>
          <w:rFonts w:ascii="Calibri" w:hAnsi="Calibri" w:eastAsia="Times New Roman" w:cs="Times New Roman"/>
          <w:b/>
          <w:bCs/>
          <w:color w:val="0563C1"/>
          <w:sz w:val="22"/>
          <w:szCs w:val="22"/>
          <w:u w:val="single"/>
          <w:lang w:eastAsia="en-US"/>
        </w:rPr>
        <w:t>_____________________________________________</w:t>
      </w:r>
    </w:p>
    <w:p w:rsidR="00314955" w:rsidP="00ED4D38" w:rsidRDefault="00314955" w14:paraId="60F7C411" w14:textId="77777777">
      <w:pPr>
        <w:spacing w:line="276" w:lineRule="auto"/>
        <w:rPr>
          <w:color w:val="0068EA"/>
        </w:rPr>
      </w:pPr>
    </w:p>
    <w:p w:rsidRPr="005A4D93" w:rsidR="00ED25B0" w:rsidP="0C422B05" w:rsidRDefault="00ED25B0" w14:paraId="673A6CA8" w14:textId="6655ACA5">
      <w:pPr>
        <w:spacing w:line="288" w:lineRule="auto"/>
        <w:rPr>
          <w:rFonts w:cstheme="minorHAnsi"/>
          <w:sz w:val="22"/>
          <w:szCs w:val="22"/>
          <w:lang w:val="en" w:eastAsia="en-US"/>
        </w:rPr>
      </w:pPr>
      <w:r w:rsidRPr="005A4D93">
        <w:rPr>
          <w:rFonts w:cstheme="minorHAnsi"/>
          <w:sz w:val="22"/>
          <w:szCs w:val="22"/>
          <w:lang w:val="en" w:eastAsia="en-US"/>
        </w:rPr>
        <w:t>UNICEF works in some of the world’s toughest places, to reach the world’s most disadvantaged children. To save their lives. To defend their rights. To help them fulfill their potential.</w:t>
      </w:r>
      <w:r w:rsidRPr="005A4D93" w:rsidR="00472F4F">
        <w:rPr>
          <w:rFonts w:cstheme="minorHAnsi"/>
          <w:sz w:val="22"/>
          <w:szCs w:val="22"/>
          <w:lang w:val="en" w:eastAsia="en-US"/>
        </w:rPr>
        <w:t xml:space="preserve"> </w:t>
      </w:r>
      <w:r w:rsidRPr="005A4D93">
        <w:rPr>
          <w:rFonts w:cstheme="minorHAnsi"/>
          <w:sz w:val="22"/>
          <w:szCs w:val="22"/>
          <w:lang w:val="en" w:eastAsia="en-US"/>
        </w:rPr>
        <w:t xml:space="preserve">Across 190 </w:t>
      </w:r>
      <w:r w:rsidRPr="005A4D93">
        <w:rPr>
          <w:rFonts w:cstheme="minorHAnsi"/>
          <w:sz w:val="22"/>
          <w:szCs w:val="22"/>
          <w:lang w:val="en" w:eastAsia="en-US"/>
        </w:rPr>
        <w:lastRenderedPageBreak/>
        <w:t>countries and territories, we work for every child, everywhere, every day, to build a better world for everyone.</w:t>
      </w:r>
    </w:p>
    <w:p w:rsidRPr="005A4D93" w:rsidR="00ED25B0" w:rsidP="0C422B05" w:rsidRDefault="00ED25B0" w14:paraId="47675920" w14:textId="77777777">
      <w:pPr>
        <w:spacing w:line="288" w:lineRule="auto"/>
        <w:rPr>
          <w:rFonts w:cstheme="minorHAnsi"/>
          <w:sz w:val="22"/>
          <w:szCs w:val="22"/>
          <w:lang w:val="en" w:eastAsia="en-US"/>
        </w:rPr>
      </w:pPr>
      <w:r w:rsidRPr="005A4D93">
        <w:rPr>
          <w:rFonts w:cstheme="minorHAnsi"/>
          <w:sz w:val="22"/>
          <w:szCs w:val="22"/>
          <w:lang w:val="en" w:eastAsia="en-US"/>
        </w:rPr>
        <w:t>And we never give up.</w:t>
      </w:r>
    </w:p>
    <w:p w:rsidRPr="005A4D93" w:rsidR="00ED25B0" w:rsidP="00ED25B0" w:rsidRDefault="00ED25B0" w14:paraId="62D2F046" w14:textId="77777777">
      <w:pPr>
        <w:pBdr>
          <w:top w:val="nil"/>
          <w:left w:val="nil"/>
          <w:bottom w:val="nil"/>
          <w:right w:val="nil"/>
          <w:between w:val="nil"/>
        </w:pBdr>
        <w:spacing w:line="276" w:lineRule="auto"/>
        <w:rPr>
          <w:rFonts w:cstheme="minorHAnsi"/>
          <w:sz w:val="22"/>
          <w:szCs w:val="22"/>
          <w:lang w:eastAsia="en-US"/>
        </w:rPr>
      </w:pPr>
    </w:p>
    <w:p w:rsidR="00ED25B0" w:rsidP="003250B0" w:rsidRDefault="00ED25B0" w14:paraId="4CC5CE2D" w14:textId="6A99E218">
      <w:pPr>
        <w:spacing w:after="160" w:line="276" w:lineRule="auto"/>
        <w:rPr>
          <w:b/>
          <w:bCs/>
          <w:color w:val="0068EA"/>
          <w:sz w:val="22"/>
          <w:szCs w:val="22"/>
          <w:lang w:val="en" w:eastAsia="en-US"/>
        </w:rPr>
      </w:pPr>
      <w:bookmarkStart w:name="_bpx6w4mqbj8w" w:id="1"/>
      <w:bookmarkEnd w:id="1"/>
      <w:r w:rsidRPr="003250B0">
        <w:rPr>
          <w:b/>
          <w:bCs/>
          <w:color w:val="0068EA"/>
          <w:sz w:val="22"/>
          <w:szCs w:val="22"/>
          <w:lang w:val="en" w:eastAsia="en-US"/>
        </w:rPr>
        <w:t>For every child...innovate</w:t>
      </w:r>
    </w:p>
    <w:p w:rsidRPr="003250B0" w:rsidR="003250B0" w:rsidP="003250B0" w:rsidRDefault="003250B0" w14:paraId="67FD30E4" w14:textId="77777777">
      <w:pPr>
        <w:spacing w:after="160" w:line="276" w:lineRule="auto"/>
        <w:rPr>
          <w:b/>
          <w:bCs/>
          <w:color w:val="0068EA"/>
          <w:sz w:val="22"/>
          <w:szCs w:val="22"/>
          <w:lang w:val="en" w:eastAsia="en-US"/>
        </w:rPr>
      </w:pPr>
    </w:p>
    <w:p w:rsidRPr="003F463E" w:rsidR="00A526C0" w:rsidP="003F463E" w:rsidRDefault="00A526C0" w14:paraId="76FED747" w14:textId="51CC1AF0">
      <w:pPr>
        <w:spacing w:after="160" w:line="276" w:lineRule="auto"/>
        <w:rPr>
          <w:color w:val="000000" w:themeColor="text1"/>
          <w:sz w:val="22"/>
          <w:szCs w:val="22"/>
          <w:lang w:eastAsia="en-US"/>
        </w:rPr>
      </w:pPr>
      <w:r w:rsidRPr="003F463E">
        <w:rPr>
          <w:color w:val="000000" w:themeColor="text1"/>
          <w:sz w:val="22"/>
          <w:szCs w:val="22"/>
          <w:lang w:eastAsia="en-US"/>
        </w:rPr>
        <w:t>The Office of Innovation (</w:t>
      </w:r>
      <w:proofErr w:type="spellStart"/>
      <w:r w:rsidRPr="003F463E">
        <w:rPr>
          <w:color w:val="000000" w:themeColor="text1"/>
          <w:sz w:val="22"/>
          <w:szCs w:val="22"/>
          <w:lang w:eastAsia="en-US"/>
        </w:rPr>
        <w:t>OoI</w:t>
      </w:r>
      <w:proofErr w:type="spellEnd"/>
      <w:r w:rsidRPr="003F463E">
        <w:rPr>
          <w:color w:val="000000" w:themeColor="text1"/>
          <w:sz w:val="22"/>
          <w:szCs w:val="22"/>
          <w:lang w:eastAsia="en-US"/>
        </w:rPr>
        <w:t xml:space="preserve">) works to catalyze UNICEF and partners’ expertise and resources to solve key challenges facing children and young people, with a view to sourcing, </w:t>
      </w:r>
      <w:proofErr w:type="gramStart"/>
      <w:r w:rsidRPr="003F463E">
        <w:rPr>
          <w:color w:val="000000" w:themeColor="text1"/>
          <w:sz w:val="22"/>
          <w:szCs w:val="22"/>
          <w:lang w:eastAsia="en-US"/>
        </w:rPr>
        <w:t>accelerating</w:t>
      </w:r>
      <w:proofErr w:type="gramEnd"/>
      <w:r w:rsidRPr="003F463E">
        <w:rPr>
          <w:color w:val="000000" w:themeColor="text1"/>
          <w:sz w:val="22"/>
          <w:szCs w:val="22"/>
          <w:lang w:eastAsia="en-US"/>
        </w:rPr>
        <w:t xml:space="preserve"> and scaling the most effective solutions to accelerate progress towards achieving the SDGs.   To achieve this the Office of Innovation uses an innovation portfolio management approach and leverages support from a range of stakeholders including from intergovernmental, multilateral, private sector, young </w:t>
      </w:r>
      <w:proofErr w:type="gramStart"/>
      <w:r w:rsidRPr="003F463E">
        <w:rPr>
          <w:color w:val="000000" w:themeColor="text1"/>
          <w:sz w:val="22"/>
          <w:szCs w:val="22"/>
          <w:lang w:eastAsia="en-US"/>
        </w:rPr>
        <w:t>people</w:t>
      </w:r>
      <w:proofErr w:type="gramEnd"/>
      <w:r w:rsidRPr="003F463E">
        <w:rPr>
          <w:color w:val="000000" w:themeColor="text1"/>
          <w:sz w:val="22"/>
          <w:szCs w:val="22"/>
          <w:lang w:eastAsia="en-US"/>
        </w:rPr>
        <w:t xml:space="preserve"> and non-governmental fora (think tank, academia). The </w:t>
      </w:r>
      <w:r w:rsidRPr="003F463E" w:rsidR="5890CC5F">
        <w:rPr>
          <w:color w:val="000000" w:themeColor="text1"/>
          <w:sz w:val="22"/>
          <w:szCs w:val="22"/>
          <w:lang w:eastAsia="en-US"/>
        </w:rPr>
        <w:t>O</w:t>
      </w:r>
      <w:r w:rsidRPr="003F463E">
        <w:rPr>
          <w:color w:val="000000" w:themeColor="text1"/>
          <w:sz w:val="22"/>
          <w:szCs w:val="22"/>
          <w:lang w:eastAsia="en-US"/>
        </w:rPr>
        <w:t xml:space="preserve">ffice of </w:t>
      </w:r>
      <w:r w:rsidRPr="003F463E" w:rsidR="4DF58FAE">
        <w:rPr>
          <w:color w:val="000000" w:themeColor="text1"/>
          <w:sz w:val="22"/>
          <w:szCs w:val="22"/>
          <w:lang w:eastAsia="en-US"/>
        </w:rPr>
        <w:t>I</w:t>
      </w:r>
      <w:r w:rsidRPr="003F463E">
        <w:rPr>
          <w:color w:val="000000" w:themeColor="text1"/>
          <w:sz w:val="22"/>
          <w:szCs w:val="22"/>
          <w:lang w:eastAsia="en-US"/>
        </w:rPr>
        <w:t xml:space="preserve">nnovation </w:t>
      </w:r>
      <w:proofErr w:type="gramStart"/>
      <w:r w:rsidRPr="003F463E" w:rsidR="00992132">
        <w:rPr>
          <w:color w:val="000000" w:themeColor="text1"/>
          <w:sz w:val="22"/>
          <w:szCs w:val="22"/>
          <w:lang w:eastAsia="en-US"/>
        </w:rPr>
        <w:t>is able to</w:t>
      </w:r>
      <w:proofErr w:type="gramEnd"/>
      <w:r w:rsidRPr="003F463E" w:rsidR="00992132">
        <w:rPr>
          <w:color w:val="000000" w:themeColor="text1"/>
          <w:sz w:val="22"/>
          <w:szCs w:val="22"/>
          <w:lang w:eastAsia="en-US"/>
        </w:rPr>
        <w:t xml:space="preserve"> evaluate, fund and provide technical support and resources to key transformative innovations. How these decisions are made is critical to the success of the work and therefore the impact on children’s lives.</w:t>
      </w:r>
    </w:p>
    <w:p w:rsidRPr="003F463E" w:rsidR="00472F4F" w:rsidP="003F463E" w:rsidRDefault="00472F4F" w14:paraId="719CF9A8" w14:textId="77777777">
      <w:pPr>
        <w:spacing w:after="160" w:line="276" w:lineRule="auto"/>
        <w:rPr>
          <w:color w:val="000000" w:themeColor="text1"/>
          <w:sz w:val="22"/>
          <w:szCs w:val="22"/>
          <w:lang w:eastAsia="en-US"/>
        </w:rPr>
      </w:pPr>
    </w:p>
    <w:p w:rsidRPr="00D60C73" w:rsidR="00015F78" w:rsidP="00D60C73" w:rsidRDefault="3D0EA019" w14:paraId="52610C18" w14:textId="2FC409E6">
      <w:pPr>
        <w:spacing w:after="160" w:line="276" w:lineRule="auto"/>
        <w:rPr>
          <w:b/>
          <w:bCs/>
          <w:color w:val="0068EA"/>
          <w:sz w:val="22"/>
          <w:szCs w:val="22"/>
          <w:lang w:val="en" w:eastAsia="en-US"/>
        </w:rPr>
      </w:pPr>
      <w:r w:rsidRPr="00D60C73">
        <w:rPr>
          <w:b/>
          <w:bCs/>
          <w:color w:val="0068EA"/>
          <w:sz w:val="22"/>
          <w:szCs w:val="22"/>
          <w:lang w:val="en" w:eastAsia="en-US"/>
        </w:rPr>
        <w:t xml:space="preserve">How can you make a difference? </w:t>
      </w:r>
    </w:p>
    <w:p w:rsidRPr="005A4D93" w:rsidR="00B8275E" w:rsidP="006002F3" w:rsidRDefault="00B8275E" w14:paraId="308A9C9D" w14:textId="6CD8590B">
      <w:pPr>
        <w:jc w:val="both"/>
        <w:rPr>
          <w:rFonts w:cstheme="minorHAnsi"/>
          <w:sz w:val="22"/>
          <w:szCs w:val="22"/>
          <w:lang w:val="en"/>
        </w:rPr>
      </w:pPr>
    </w:p>
    <w:p w:rsidRPr="005A4D93" w:rsidR="00B8275E" w:rsidP="00B8275E" w:rsidRDefault="00B8275E" w14:paraId="2FB246E6" w14:textId="77777777">
      <w:pPr>
        <w:jc w:val="both"/>
        <w:textAlignment w:val="baseline"/>
        <w:rPr>
          <w:rFonts w:eastAsia="Times New Roman" w:cstheme="minorHAnsi"/>
          <w:sz w:val="22"/>
          <w:szCs w:val="22"/>
        </w:rPr>
      </w:pPr>
      <w:r w:rsidRPr="005A4D93">
        <w:rPr>
          <w:rFonts w:cstheme="minorHAnsi"/>
          <w:sz w:val="22"/>
          <w:szCs w:val="22"/>
          <w:lang w:val="en"/>
        </w:rPr>
        <w:t>Through the development of UNICEF’s Global Innovation Strategy, nine portfolio focus areas were identified: learning, water and sanitation, maternal and newborn health, immunization, climate change, gender equality, humanitarian, youth, and mental health and psychosocial support. Through a problem-driven approach guided by the respective UNICEF Programme Groups (PG), each portfolio is committed to supporting the identification, development and scale-up of country-level innovative solutions, to meet the demands and priorities in line with</w:t>
      </w:r>
      <w:r w:rsidRPr="005A4D93">
        <w:rPr>
          <w:rFonts w:eastAsia="Times New Roman" w:cstheme="minorHAnsi"/>
          <w:sz w:val="22"/>
          <w:szCs w:val="22"/>
        </w:rPr>
        <w:t xml:space="preserve"> </w:t>
      </w:r>
      <w:hyperlink w:tgtFrame="_blank" w:history="1" r:id="rId16">
        <w:r w:rsidRPr="005A4D93">
          <w:rPr>
            <w:rFonts w:eastAsia="Times New Roman" w:cstheme="minorHAnsi"/>
            <w:sz w:val="22"/>
            <w:szCs w:val="22"/>
            <w:u w:val="single"/>
          </w:rPr>
          <w:t>UNICEF’s Strategic Plan 2022-2025</w:t>
        </w:r>
      </w:hyperlink>
      <w:r w:rsidRPr="005A4D93">
        <w:rPr>
          <w:rFonts w:eastAsia="Times New Roman" w:cstheme="minorHAnsi"/>
          <w:sz w:val="22"/>
          <w:szCs w:val="22"/>
        </w:rPr>
        <w:t xml:space="preserve">, </w:t>
      </w:r>
      <w:r w:rsidRPr="005A4D93">
        <w:rPr>
          <w:rFonts w:cstheme="minorHAnsi"/>
          <w:sz w:val="22"/>
          <w:szCs w:val="22"/>
          <w:lang w:val="en"/>
        </w:rPr>
        <w:t>and ultimately the attainment of related SDGs.</w:t>
      </w:r>
      <w:r w:rsidRPr="005A4D93">
        <w:rPr>
          <w:rFonts w:eastAsia="Times New Roman" w:cstheme="minorHAnsi"/>
          <w:sz w:val="22"/>
          <w:szCs w:val="22"/>
        </w:rPr>
        <w:t> </w:t>
      </w:r>
    </w:p>
    <w:p w:rsidRPr="005A4D93" w:rsidR="00B8275E" w:rsidP="00B8275E" w:rsidRDefault="00B8275E" w14:paraId="6556C337" w14:textId="77777777">
      <w:pPr>
        <w:jc w:val="both"/>
        <w:textAlignment w:val="baseline"/>
        <w:rPr>
          <w:rFonts w:eastAsia="Times New Roman" w:cstheme="minorHAnsi"/>
          <w:sz w:val="22"/>
          <w:szCs w:val="22"/>
        </w:rPr>
      </w:pPr>
      <w:r w:rsidRPr="005A4D93">
        <w:rPr>
          <w:rFonts w:eastAsia="Times New Roman" w:cstheme="minorHAnsi"/>
          <w:sz w:val="22"/>
          <w:szCs w:val="22"/>
        </w:rPr>
        <w:t> </w:t>
      </w:r>
    </w:p>
    <w:p w:rsidRPr="005A4D93" w:rsidR="00B8275E" w:rsidP="3D25B192" w:rsidRDefault="00B8275E" w14:paraId="4C8BF0C4" w14:textId="4AF62FE1">
      <w:pPr>
        <w:jc w:val="both"/>
        <w:textAlignment w:val="baseline"/>
        <w:rPr>
          <w:sz w:val="22"/>
          <w:szCs w:val="22"/>
        </w:rPr>
      </w:pPr>
      <w:r w:rsidRPr="3D25B192">
        <w:rPr>
          <w:sz w:val="22"/>
          <w:szCs w:val="22"/>
        </w:rPr>
        <w:t xml:space="preserve">Each portfolio will contain solutions that use new approaches, tools and technology that address key problems UNICEF is trying to solve for and with children and young people, and that have potential to scale and significantly accelerate results. Innovation solutions within the portfolios are selected based on their potential to accelerate results for children across multiple countries and regions. There can be one or more different categories (or types) of innovation in a portfolio, including digital innovation, social innovation, data innovation, physical products, innovative </w:t>
      </w:r>
      <w:proofErr w:type="gramStart"/>
      <w:r w:rsidRPr="3D25B192">
        <w:rPr>
          <w:sz w:val="22"/>
          <w:szCs w:val="22"/>
        </w:rPr>
        <w:t>finance</w:t>
      </w:r>
      <w:proofErr w:type="gramEnd"/>
      <w:r w:rsidRPr="3D25B192">
        <w:rPr>
          <w:sz w:val="22"/>
          <w:szCs w:val="22"/>
        </w:rPr>
        <w:t xml:space="preserve"> and frugal innovation. </w:t>
      </w:r>
    </w:p>
    <w:p w:rsidRPr="005A4D93" w:rsidR="007D3399" w:rsidP="00B8275E" w:rsidRDefault="007D3399" w14:paraId="6197997C" w14:textId="0FE82695">
      <w:pPr>
        <w:jc w:val="both"/>
        <w:textAlignment w:val="baseline"/>
        <w:rPr>
          <w:rFonts w:cstheme="minorHAnsi"/>
          <w:sz w:val="22"/>
          <w:szCs w:val="22"/>
          <w:lang w:val="en"/>
        </w:rPr>
      </w:pPr>
    </w:p>
    <w:p w:rsidRPr="005A4D93" w:rsidR="00F17C9D" w:rsidP="00F17C9D" w:rsidRDefault="00F17C9D" w14:paraId="76D5E484" w14:textId="30A046CC">
      <w:pPr>
        <w:jc w:val="both"/>
        <w:rPr>
          <w:rFonts w:cstheme="minorHAnsi"/>
          <w:sz w:val="22"/>
          <w:szCs w:val="22"/>
          <w:lang w:val="en"/>
        </w:rPr>
      </w:pPr>
      <w:r w:rsidRPr="005A4D93">
        <w:rPr>
          <w:rFonts w:cstheme="minorHAnsi"/>
          <w:sz w:val="22"/>
          <w:szCs w:val="22"/>
          <w:lang w:val="en"/>
        </w:rPr>
        <w:t xml:space="preserve">This role will support </w:t>
      </w:r>
      <w:r w:rsidRPr="005A4D93" w:rsidR="005A4D93">
        <w:rPr>
          <w:rFonts w:cstheme="minorHAnsi"/>
          <w:sz w:val="22"/>
          <w:szCs w:val="22"/>
          <w:lang w:val="en"/>
        </w:rPr>
        <w:t xml:space="preserve">the </w:t>
      </w:r>
      <w:r w:rsidR="006121FF">
        <w:rPr>
          <w:rFonts w:cstheme="minorHAnsi"/>
          <w:sz w:val="22"/>
          <w:szCs w:val="22"/>
          <w:lang w:val="en"/>
        </w:rPr>
        <w:t>Innovation Strategy and Capacity Portfolio</w:t>
      </w:r>
      <w:r w:rsidR="006911DD">
        <w:rPr>
          <w:rFonts w:cstheme="minorHAnsi"/>
          <w:sz w:val="22"/>
          <w:szCs w:val="22"/>
          <w:lang w:val="en"/>
        </w:rPr>
        <w:t xml:space="preserve">. </w:t>
      </w:r>
      <w:r w:rsidR="006911DD">
        <w:rPr>
          <w:rFonts w:cstheme="minorHAnsi"/>
          <w:sz w:val="22"/>
          <w:szCs w:val="22"/>
        </w:rPr>
        <w:t>T</w:t>
      </w:r>
      <w:r w:rsidRPr="006911DD" w:rsidR="006911DD">
        <w:rPr>
          <w:rFonts w:cstheme="minorHAnsi"/>
          <w:sz w:val="22"/>
          <w:szCs w:val="22"/>
        </w:rPr>
        <w:t xml:space="preserve">he main responsibilities </w:t>
      </w:r>
      <w:r w:rsidR="006911DD">
        <w:rPr>
          <w:rFonts w:cstheme="minorHAnsi"/>
          <w:sz w:val="22"/>
          <w:szCs w:val="22"/>
        </w:rPr>
        <w:t xml:space="preserve">of the consultancy </w:t>
      </w:r>
      <w:r w:rsidRPr="006911DD" w:rsidR="006911DD">
        <w:rPr>
          <w:rFonts w:cstheme="minorHAnsi"/>
          <w:sz w:val="22"/>
          <w:szCs w:val="22"/>
        </w:rPr>
        <w:t xml:space="preserve">will encompass a range of strategic initiatives aimed at enhancing innovation and product management within the organization. The consultant will lead the product scale-up </w:t>
      </w:r>
      <w:r w:rsidR="00B20A76">
        <w:rPr>
          <w:rFonts w:cstheme="minorHAnsi"/>
          <w:sz w:val="22"/>
          <w:szCs w:val="22"/>
        </w:rPr>
        <w:t xml:space="preserve">in the field </w:t>
      </w:r>
      <w:r w:rsidRPr="006911DD" w:rsidR="006911DD">
        <w:rPr>
          <w:rFonts w:cstheme="minorHAnsi"/>
          <w:sz w:val="22"/>
          <w:szCs w:val="22"/>
        </w:rPr>
        <w:t xml:space="preserve">for COMPASS, developing product roadmaps in collaboration with OOI and relevant divisions, and overseeing the innovation strategy development process with country offices. Additionally, the consultant will facilitate COMPASS incubation workshops in Stockholm and coordinate with ICT, DCOE, and other divisions to ensure product alignment and successful scaling. </w:t>
      </w:r>
      <w:r w:rsidR="006911DD">
        <w:rPr>
          <w:rFonts w:cstheme="minorHAnsi"/>
          <w:sz w:val="22"/>
          <w:szCs w:val="22"/>
        </w:rPr>
        <w:t xml:space="preserve"> </w:t>
      </w:r>
    </w:p>
    <w:p w:rsidRPr="005A4D93" w:rsidR="00F17C9D" w:rsidP="23437D30" w:rsidRDefault="00F17C9D" w14:paraId="093B1B8F" w14:textId="77777777">
      <w:pPr>
        <w:spacing w:line="276" w:lineRule="auto"/>
        <w:rPr>
          <w:rFonts w:eastAsia="Arial" w:cstheme="minorHAnsi"/>
          <w:sz w:val="22"/>
          <w:szCs w:val="22"/>
          <w:lang w:val="en"/>
        </w:rPr>
      </w:pPr>
    </w:p>
    <w:p w:rsidRPr="009D791D" w:rsidR="007617FE" w:rsidP="009D791D" w:rsidRDefault="3D0EA019" w14:paraId="014C8264" w14:textId="4933D2B0">
      <w:pPr>
        <w:spacing w:after="160" w:line="276" w:lineRule="auto"/>
        <w:rPr>
          <w:b/>
          <w:bCs/>
          <w:color w:val="0068EA"/>
          <w:sz w:val="22"/>
          <w:szCs w:val="22"/>
          <w:lang w:val="en" w:eastAsia="en-US"/>
        </w:rPr>
      </w:pPr>
      <w:r w:rsidRPr="009D791D">
        <w:rPr>
          <w:b/>
          <w:bCs/>
          <w:color w:val="0068EA"/>
          <w:sz w:val="22"/>
          <w:szCs w:val="22"/>
          <w:lang w:val="en" w:eastAsia="en-US"/>
        </w:rPr>
        <w:t>Your main responsibilities will be:</w:t>
      </w:r>
    </w:p>
    <w:p w:rsidRPr="006121FF" w:rsidR="006121FF" w:rsidP="006121FF" w:rsidRDefault="006121FF" w14:paraId="6ADDECFC" w14:textId="1AF36F40">
      <w:pPr>
        <w:keepNext/>
        <w:keepLines/>
        <w:pBdr>
          <w:top w:val="nil"/>
          <w:left w:val="nil"/>
          <w:bottom w:val="nil"/>
          <w:right w:val="nil"/>
          <w:between w:val="nil"/>
        </w:pBdr>
        <w:spacing w:line="276" w:lineRule="auto"/>
        <w:outlineLvl w:val="0"/>
        <w:rPr>
          <w:rFonts w:eastAsia="Arial" w:cstheme="minorHAnsi"/>
          <w:b/>
          <w:bCs/>
          <w:sz w:val="22"/>
          <w:szCs w:val="22"/>
          <w:lang w:val="en-GB"/>
        </w:rPr>
      </w:pPr>
      <w:bookmarkStart w:name="_Hlk13225619" w:id="2"/>
      <w:r w:rsidRPr="006121FF">
        <w:rPr>
          <w:rFonts w:eastAsia="Arial" w:cstheme="minorHAnsi"/>
          <w:b/>
          <w:bCs/>
          <w:sz w:val="22"/>
          <w:szCs w:val="22"/>
          <w:lang w:val="en-GB"/>
        </w:rPr>
        <w:lastRenderedPageBreak/>
        <w:t>A. Product Management of COMPASS:</w:t>
      </w:r>
    </w:p>
    <w:p w:rsidRPr="006121FF" w:rsidR="006121FF" w:rsidP="00FA1EA3" w:rsidRDefault="006121FF" w14:paraId="5ED97DCD" w14:textId="0FC8C1C0">
      <w:pPr>
        <w:keepNext/>
        <w:keepLines/>
        <w:numPr>
          <w:ilvl w:val="0"/>
          <w:numId w:val="4"/>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lang w:val="en-GB"/>
        </w:rPr>
        <w:t xml:space="preserve">Lead COMPASS product scale-up </w:t>
      </w:r>
      <w:r w:rsidR="00B20A76">
        <w:rPr>
          <w:rFonts w:eastAsia="Arial" w:cstheme="minorHAnsi"/>
          <w:sz w:val="22"/>
          <w:szCs w:val="22"/>
          <w:lang w:val="en-GB"/>
        </w:rPr>
        <w:t>in the field</w:t>
      </w:r>
      <w:r w:rsidRPr="006121FF">
        <w:rPr>
          <w:rFonts w:eastAsia="Arial" w:cstheme="minorHAnsi"/>
          <w:sz w:val="22"/>
          <w:szCs w:val="22"/>
          <w:lang w:val="en-GB"/>
        </w:rPr>
        <w:t>.</w:t>
      </w:r>
    </w:p>
    <w:p w:rsidRPr="006121FF" w:rsidR="006121FF" w:rsidP="00FA1EA3" w:rsidRDefault="006121FF" w14:paraId="58BBFDDC" w14:textId="77777777">
      <w:pPr>
        <w:keepNext/>
        <w:keepLines/>
        <w:numPr>
          <w:ilvl w:val="0"/>
          <w:numId w:val="4"/>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lang w:val="en-GB"/>
        </w:rPr>
        <w:t>Develop product roadmaps with OOI and relevant divisions.</w:t>
      </w:r>
    </w:p>
    <w:p w:rsidRPr="006121FF" w:rsidR="006121FF" w:rsidP="00FA1EA3" w:rsidRDefault="006121FF" w14:paraId="3F06B956" w14:textId="62CAB3D4">
      <w:pPr>
        <w:keepNext/>
        <w:keepLines/>
        <w:numPr>
          <w:ilvl w:val="0"/>
          <w:numId w:val="4"/>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lang w:val="en-GB"/>
        </w:rPr>
        <w:t>Lead COMPASS incubation workshops in Stockholm.</w:t>
      </w:r>
    </w:p>
    <w:p w:rsidRPr="006121FF" w:rsidR="006121FF" w:rsidP="00FA1EA3" w:rsidRDefault="006121FF" w14:paraId="0000FEF9" w14:textId="77777777">
      <w:pPr>
        <w:keepNext/>
        <w:keepLines/>
        <w:numPr>
          <w:ilvl w:val="0"/>
          <w:numId w:val="4"/>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lang w:val="en-GB"/>
        </w:rPr>
        <w:t>Oversee innovation strategy development process with country offices.</w:t>
      </w:r>
    </w:p>
    <w:p w:rsidR="006121FF" w:rsidP="00FA1EA3" w:rsidRDefault="006121FF" w14:paraId="41424B0F" w14:textId="77777777">
      <w:pPr>
        <w:keepNext/>
        <w:keepLines/>
        <w:numPr>
          <w:ilvl w:val="0"/>
          <w:numId w:val="4"/>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lang w:val="en-GB"/>
        </w:rPr>
        <w:t>Coordinate with ICT, DCOE and other division for product alignment and scale-up.</w:t>
      </w:r>
    </w:p>
    <w:p w:rsidRPr="006121FF" w:rsidR="006121FF" w:rsidP="006121FF" w:rsidRDefault="006121FF" w14:paraId="47B4945A" w14:textId="77777777">
      <w:pPr>
        <w:keepNext/>
        <w:keepLines/>
        <w:pBdr>
          <w:top w:val="nil"/>
          <w:left w:val="nil"/>
          <w:bottom w:val="nil"/>
          <w:right w:val="nil"/>
          <w:between w:val="nil"/>
        </w:pBdr>
        <w:spacing w:line="276" w:lineRule="auto"/>
        <w:ind w:left="720"/>
        <w:outlineLvl w:val="0"/>
        <w:rPr>
          <w:rFonts w:eastAsia="Arial" w:cstheme="minorHAnsi"/>
          <w:sz w:val="22"/>
          <w:szCs w:val="22"/>
          <w:lang w:val="en-GB"/>
        </w:rPr>
      </w:pPr>
    </w:p>
    <w:p w:rsidRPr="006121FF" w:rsidR="006121FF" w:rsidP="006121FF" w:rsidRDefault="006121FF" w14:paraId="44E0F820" w14:textId="77777777">
      <w:pPr>
        <w:keepNext/>
        <w:keepLines/>
        <w:pBdr>
          <w:top w:val="nil"/>
          <w:left w:val="nil"/>
          <w:bottom w:val="nil"/>
          <w:right w:val="nil"/>
          <w:between w:val="nil"/>
        </w:pBdr>
        <w:spacing w:line="276" w:lineRule="auto"/>
        <w:outlineLvl w:val="0"/>
        <w:rPr>
          <w:rFonts w:eastAsia="Arial" w:cstheme="minorHAnsi"/>
          <w:b/>
          <w:bCs/>
          <w:sz w:val="22"/>
          <w:szCs w:val="22"/>
          <w:lang w:val="en-GB"/>
        </w:rPr>
      </w:pPr>
      <w:r w:rsidRPr="006121FF">
        <w:rPr>
          <w:rFonts w:eastAsia="Arial" w:cstheme="minorHAnsi"/>
          <w:b/>
          <w:bCs/>
          <w:sz w:val="22"/>
          <w:szCs w:val="22"/>
          <w:lang w:val="en-GB"/>
        </w:rPr>
        <w:t> </w:t>
      </w:r>
    </w:p>
    <w:p w:rsidR="006121FF" w:rsidP="006121FF" w:rsidRDefault="0070609F" w14:paraId="0136FC24" w14:textId="3605F09E">
      <w:pPr>
        <w:keepNext/>
        <w:keepLines/>
        <w:pBdr>
          <w:top w:val="nil"/>
          <w:left w:val="nil"/>
          <w:bottom w:val="nil"/>
          <w:right w:val="nil"/>
          <w:between w:val="nil"/>
        </w:pBdr>
        <w:spacing w:line="276" w:lineRule="auto"/>
        <w:outlineLvl w:val="0"/>
        <w:rPr>
          <w:rFonts w:eastAsia="Arial" w:cstheme="minorHAnsi"/>
          <w:b/>
          <w:bCs/>
          <w:sz w:val="22"/>
          <w:szCs w:val="22"/>
          <w:lang w:val="en-GB"/>
        </w:rPr>
      </w:pPr>
      <w:r>
        <w:rPr>
          <w:rFonts w:eastAsia="Arial" w:cstheme="minorHAnsi"/>
          <w:b/>
          <w:bCs/>
          <w:sz w:val="22"/>
          <w:szCs w:val="22"/>
          <w:lang w:val="en-GB"/>
        </w:rPr>
        <w:t>B</w:t>
      </w:r>
      <w:r w:rsidRPr="006121FF" w:rsidR="006121FF">
        <w:rPr>
          <w:rFonts w:eastAsia="Arial" w:cstheme="minorHAnsi"/>
          <w:b/>
          <w:bCs/>
          <w:sz w:val="22"/>
          <w:szCs w:val="22"/>
          <w:lang w:val="en-GB"/>
        </w:rPr>
        <w:t>. Develop Capacity development plan and initiatives for the strategy portfolio for country offices and senior management.</w:t>
      </w:r>
    </w:p>
    <w:p w:rsidRPr="006121FF" w:rsidR="006121FF" w:rsidP="006121FF" w:rsidRDefault="006121FF" w14:paraId="7361A4E3" w14:textId="2E3402D8">
      <w:pPr>
        <w:keepNext/>
        <w:keepLines/>
        <w:pBdr>
          <w:top w:val="nil"/>
          <w:left w:val="nil"/>
          <w:bottom w:val="nil"/>
          <w:right w:val="nil"/>
          <w:between w:val="nil"/>
        </w:pBdr>
        <w:spacing w:line="276" w:lineRule="auto"/>
        <w:ind w:left="720"/>
        <w:outlineLvl w:val="0"/>
        <w:rPr>
          <w:rFonts w:eastAsia="Arial" w:cstheme="minorHAnsi"/>
          <w:b/>
          <w:bCs/>
          <w:sz w:val="22"/>
          <w:szCs w:val="22"/>
          <w:lang w:val="en-GB"/>
        </w:rPr>
      </w:pPr>
      <w:r w:rsidRPr="006121FF">
        <w:rPr>
          <w:rFonts w:eastAsia="Arial" w:cstheme="minorHAnsi"/>
          <w:sz w:val="22"/>
          <w:szCs w:val="22"/>
          <w:lang w:val="en-GB"/>
        </w:rPr>
        <w:t xml:space="preserve">1. </w:t>
      </w:r>
      <w:r w:rsidRPr="006121FF">
        <w:rPr>
          <w:rFonts w:eastAsia="Arial" w:cstheme="minorHAnsi"/>
          <w:sz w:val="22"/>
          <w:szCs w:val="22"/>
        </w:rPr>
        <w:t xml:space="preserve">Create a capacity development initiative tailored for country offices and senior management, enhancing strategic </w:t>
      </w:r>
      <w:r>
        <w:rPr>
          <w:rFonts w:eastAsia="Arial" w:cstheme="minorHAnsi"/>
          <w:sz w:val="22"/>
          <w:szCs w:val="22"/>
        </w:rPr>
        <w:t xml:space="preserve">innovation </w:t>
      </w:r>
      <w:r w:rsidRPr="006121FF">
        <w:rPr>
          <w:rFonts w:eastAsia="Arial" w:cstheme="minorHAnsi"/>
          <w:sz w:val="22"/>
          <w:szCs w:val="22"/>
        </w:rPr>
        <w:t>capabilities across the organization.</w:t>
      </w:r>
    </w:p>
    <w:p w:rsidRPr="006121FF" w:rsidR="006121FF" w:rsidP="006121FF" w:rsidRDefault="006121FF" w14:paraId="6BA43F46" w14:textId="36E07B02">
      <w:pPr>
        <w:keepNext/>
        <w:keepLines/>
        <w:pBdr>
          <w:top w:val="nil"/>
          <w:left w:val="nil"/>
          <w:bottom w:val="nil"/>
          <w:right w:val="nil"/>
          <w:between w:val="nil"/>
        </w:pBdr>
        <w:spacing w:line="276" w:lineRule="auto"/>
        <w:ind w:left="720"/>
        <w:outlineLvl w:val="0"/>
        <w:rPr>
          <w:rFonts w:eastAsia="Arial" w:cstheme="minorHAnsi"/>
          <w:sz w:val="22"/>
          <w:szCs w:val="22"/>
          <w:lang w:val="en-GB"/>
        </w:rPr>
      </w:pPr>
      <w:r w:rsidRPr="006121FF">
        <w:rPr>
          <w:rFonts w:eastAsia="Arial" w:cstheme="minorHAnsi"/>
          <w:sz w:val="22"/>
          <w:szCs w:val="22"/>
        </w:rPr>
        <w:t>  </w:t>
      </w:r>
    </w:p>
    <w:p w:rsidRPr="006121FF" w:rsidR="006121FF" w:rsidP="006121FF" w:rsidRDefault="0070609F" w14:paraId="171C4848" w14:textId="1CECBF8F">
      <w:pPr>
        <w:keepNext/>
        <w:keepLines/>
        <w:pBdr>
          <w:top w:val="nil"/>
          <w:left w:val="nil"/>
          <w:bottom w:val="nil"/>
          <w:right w:val="nil"/>
          <w:between w:val="nil"/>
        </w:pBdr>
        <w:spacing w:line="276" w:lineRule="auto"/>
        <w:outlineLvl w:val="0"/>
        <w:rPr>
          <w:rFonts w:eastAsia="Arial" w:cstheme="minorHAnsi"/>
          <w:b/>
          <w:bCs/>
          <w:sz w:val="22"/>
          <w:szCs w:val="22"/>
          <w:lang w:val="en-GB"/>
        </w:rPr>
      </w:pPr>
      <w:r>
        <w:rPr>
          <w:rFonts w:eastAsia="Arial" w:cstheme="minorHAnsi"/>
          <w:b/>
          <w:bCs/>
          <w:sz w:val="22"/>
          <w:szCs w:val="22"/>
          <w:lang w:val="en-GB"/>
        </w:rPr>
        <w:t>C</w:t>
      </w:r>
      <w:r w:rsidRPr="006121FF" w:rsidR="006121FF">
        <w:rPr>
          <w:rFonts w:eastAsia="Arial" w:cstheme="minorHAnsi"/>
          <w:b/>
          <w:bCs/>
          <w:sz w:val="22"/>
          <w:szCs w:val="22"/>
          <w:lang w:val="en-GB"/>
        </w:rPr>
        <w:t xml:space="preserve">. FunDoo product Handover </w:t>
      </w:r>
    </w:p>
    <w:p w:rsidRPr="006121FF" w:rsidR="006121FF" w:rsidP="00FA1EA3" w:rsidRDefault="006121FF" w14:paraId="330DC28E" w14:textId="77777777">
      <w:pPr>
        <w:keepNext/>
        <w:keepLines/>
        <w:numPr>
          <w:ilvl w:val="0"/>
          <w:numId w:val="6"/>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lang w:val="en-GB"/>
        </w:rPr>
        <w:t>Manage FunDoo product and team until December 2024.</w:t>
      </w:r>
    </w:p>
    <w:p w:rsidRPr="006121FF" w:rsidR="006121FF" w:rsidP="00FA1EA3" w:rsidRDefault="006121FF" w14:paraId="31ED979B" w14:textId="77777777">
      <w:pPr>
        <w:keepNext/>
        <w:keepLines/>
        <w:numPr>
          <w:ilvl w:val="0"/>
          <w:numId w:val="6"/>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lang w:val="en-GB"/>
        </w:rPr>
        <w:t>Develop a detailed handover plan for FunDoo.</w:t>
      </w:r>
    </w:p>
    <w:p w:rsidR="006121FF" w:rsidP="00FA1EA3" w:rsidRDefault="006121FF" w14:paraId="02DDDCDF" w14:textId="77777777">
      <w:pPr>
        <w:keepNext/>
        <w:keepLines/>
        <w:numPr>
          <w:ilvl w:val="0"/>
          <w:numId w:val="6"/>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lang w:val="en-GB"/>
        </w:rPr>
        <w:t>Work on the roadmap alignment of FunDoo with Generation Unlimited.</w:t>
      </w:r>
    </w:p>
    <w:p w:rsidRPr="006121FF" w:rsidR="006121FF" w:rsidP="006121FF" w:rsidRDefault="006121FF" w14:paraId="02B90162" w14:textId="77777777">
      <w:pPr>
        <w:keepNext/>
        <w:keepLines/>
        <w:pBdr>
          <w:top w:val="nil"/>
          <w:left w:val="nil"/>
          <w:bottom w:val="nil"/>
          <w:right w:val="nil"/>
          <w:between w:val="nil"/>
        </w:pBdr>
        <w:spacing w:line="276" w:lineRule="auto"/>
        <w:ind w:left="720"/>
        <w:outlineLvl w:val="0"/>
        <w:rPr>
          <w:rFonts w:eastAsia="Arial" w:cstheme="minorHAnsi"/>
          <w:sz w:val="22"/>
          <w:szCs w:val="22"/>
          <w:lang w:val="en-GB"/>
        </w:rPr>
      </w:pPr>
    </w:p>
    <w:p w:rsidRPr="006121FF" w:rsidR="006121FF" w:rsidP="006121FF" w:rsidRDefault="0070609F" w14:paraId="146EF609" w14:textId="417D827A">
      <w:pPr>
        <w:keepNext/>
        <w:keepLines/>
        <w:pBdr>
          <w:top w:val="nil"/>
          <w:left w:val="nil"/>
          <w:bottom w:val="nil"/>
          <w:right w:val="nil"/>
          <w:between w:val="nil"/>
        </w:pBdr>
        <w:spacing w:line="276" w:lineRule="auto"/>
        <w:outlineLvl w:val="0"/>
        <w:rPr>
          <w:rFonts w:eastAsia="Arial" w:cstheme="minorHAnsi"/>
          <w:b/>
          <w:bCs/>
          <w:sz w:val="22"/>
          <w:szCs w:val="22"/>
          <w:lang w:val="en-GB"/>
        </w:rPr>
      </w:pPr>
      <w:r>
        <w:rPr>
          <w:rFonts w:eastAsia="Arial" w:cstheme="minorHAnsi"/>
          <w:b/>
          <w:bCs/>
          <w:sz w:val="22"/>
          <w:szCs w:val="22"/>
          <w:lang w:val="en-GB"/>
        </w:rPr>
        <w:t>D</w:t>
      </w:r>
      <w:r w:rsidRPr="006121FF" w:rsidR="006121FF">
        <w:rPr>
          <w:rFonts w:eastAsia="Arial" w:cstheme="minorHAnsi"/>
          <w:b/>
          <w:bCs/>
          <w:sz w:val="22"/>
          <w:szCs w:val="22"/>
          <w:lang w:val="en-GB"/>
        </w:rPr>
        <w:t xml:space="preserve">. Supervision on development of guidance note for youth innovation </w:t>
      </w:r>
      <w:proofErr w:type="gramStart"/>
      <w:r w:rsidRPr="006121FF" w:rsidR="006121FF">
        <w:rPr>
          <w:rFonts w:eastAsia="Arial" w:cstheme="minorHAnsi"/>
          <w:b/>
          <w:bCs/>
          <w:sz w:val="22"/>
          <w:szCs w:val="22"/>
          <w:lang w:val="en-GB"/>
        </w:rPr>
        <w:t>platforms</w:t>
      </w:r>
      <w:proofErr w:type="gramEnd"/>
      <w:r w:rsidRPr="006121FF" w:rsidR="006121FF">
        <w:rPr>
          <w:rFonts w:eastAsia="Arial" w:cstheme="minorHAnsi"/>
          <w:b/>
          <w:bCs/>
          <w:sz w:val="22"/>
          <w:szCs w:val="22"/>
          <w:lang w:val="en-GB"/>
        </w:rPr>
        <w:t xml:space="preserve">  </w:t>
      </w:r>
    </w:p>
    <w:p w:rsidRPr="006121FF" w:rsidR="006121FF" w:rsidP="006121FF" w:rsidRDefault="006121FF" w14:paraId="7FE17263" w14:textId="77777777">
      <w:pPr>
        <w:keepNext/>
        <w:keepLines/>
        <w:pBdr>
          <w:top w:val="nil"/>
          <w:left w:val="nil"/>
          <w:bottom w:val="nil"/>
          <w:right w:val="nil"/>
          <w:between w:val="nil"/>
        </w:pBdr>
        <w:spacing w:line="276" w:lineRule="auto"/>
        <w:outlineLvl w:val="0"/>
        <w:rPr>
          <w:rFonts w:eastAsia="Arial" w:cstheme="minorHAnsi"/>
          <w:b/>
          <w:bCs/>
          <w:sz w:val="22"/>
          <w:szCs w:val="22"/>
          <w:lang w:val="en-GB"/>
        </w:rPr>
      </w:pPr>
      <w:r w:rsidRPr="006121FF">
        <w:rPr>
          <w:rFonts w:eastAsia="Arial" w:cstheme="minorHAnsi"/>
          <w:b/>
          <w:bCs/>
          <w:sz w:val="22"/>
          <w:szCs w:val="22"/>
          <w:lang w:val="en"/>
        </w:rPr>
        <w:t> </w:t>
      </w:r>
    </w:p>
    <w:p w:rsidRPr="00FA1EA3" w:rsidR="006121FF" w:rsidP="00FA1EA3" w:rsidRDefault="006121FF" w14:paraId="06EE3CE0" w14:textId="77777777">
      <w:pPr>
        <w:keepNext/>
        <w:keepLines/>
        <w:numPr>
          <w:ilvl w:val="0"/>
          <w:numId w:val="7"/>
        </w:numPr>
        <w:pBdr>
          <w:top w:val="nil"/>
          <w:left w:val="nil"/>
          <w:bottom w:val="nil"/>
          <w:right w:val="nil"/>
          <w:between w:val="nil"/>
        </w:pBdr>
        <w:spacing w:line="276" w:lineRule="auto"/>
        <w:outlineLvl w:val="0"/>
        <w:rPr>
          <w:rFonts w:eastAsia="Arial" w:cstheme="minorHAnsi"/>
          <w:sz w:val="22"/>
          <w:szCs w:val="22"/>
          <w:lang w:val="en-GB"/>
        </w:rPr>
      </w:pPr>
      <w:r w:rsidRPr="006121FF">
        <w:rPr>
          <w:rFonts w:eastAsia="Arial" w:cstheme="minorHAnsi"/>
          <w:sz w:val="22"/>
          <w:szCs w:val="22"/>
        </w:rPr>
        <w:t>Supervise the process of development of guidance note for youth innovation platforms, including management of the process with Programme divisions in HQ and regional offices.</w:t>
      </w:r>
    </w:p>
    <w:p w:rsidR="00FA1EA3" w:rsidP="00FA1EA3" w:rsidRDefault="00FA1EA3" w14:paraId="59628295" w14:textId="77777777">
      <w:pPr>
        <w:keepNext/>
        <w:keepLines/>
        <w:pBdr>
          <w:top w:val="nil"/>
          <w:left w:val="nil"/>
          <w:bottom w:val="nil"/>
          <w:right w:val="nil"/>
          <w:between w:val="nil"/>
        </w:pBdr>
        <w:spacing w:line="276" w:lineRule="auto"/>
        <w:outlineLvl w:val="0"/>
        <w:rPr>
          <w:rFonts w:eastAsia="Arial" w:cstheme="minorHAnsi"/>
          <w:sz w:val="22"/>
          <w:szCs w:val="22"/>
        </w:rPr>
      </w:pPr>
    </w:p>
    <w:p w:rsidR="00FA1EA3" w:rsidP="00FA1EA3" w:rsidRDefault="0070609F" w14:paraId="1701DADF" w14:textId="07035EA3">
      <w:pPr>
        <w:keepNext/>
        <w:keepLines/>
        <w:pBdr>
          <w:top w:val="nil"/>
          <w:left w:val="nil"/>
          <w:bottom w:val="nil"/>
          <w:right w:val="nil"/>
          <w:between w:val="nil"/>
        </w:pBdr>
        <w:spacing w:line="276" w:lineRule="auto"/>
        <w:outlineLvl w:val="0"/>
        <w:rPr>
          <w:rFonts w:eastAsia="Arial" w:cstheme="minorHAnsi"/>
          <w:b/>
          <w:bCs/>
          <w:sz w:val="22"/>
          <w:szCs w:val="22"/>
        </w:rPr>
      </w:pPr>
      <w:r>
        <w:rPr>
          <w:rFonts w:eastAsia="Arial" w:cstheme="minorHAnsi"/>
          <w:b/>
          <w:bCs/>
          <w:sz w:val="22"/>
          <w:szCs w:val="22"/>
        </w:rPr>
        <w:t>E</w:t>
      </w:r>
      <w:r w:rsidRPr="00FA1EA3" w:rsidR="00FA1EA3">
        <w:rPr>
          <w:rFonts w:eastAsia="Arial" w:cstheme="minorHAnsi"/>
          <w:b/>
          <w:bCs/>
          <w:sz w:val="22"/>
          <w:szCs w:val="22"/>
        </w:rPr>
        <w:t xml:space="preserve">. Gen U concept development </w:t>
      </w:r>
    </w:p>
    <w:p w:rsidRPr="00FA1EA3" w:rsidR="00FA1EA3" w:rsidP="00FA1EA3" w:rsidRDefault="00FA1EA3" w14:paraId="665BE04E" w14:textId="3C761DE1">
      <w:pPr>
        <w:keepNext/>
        <w:keepLines/>
        <w:pBdr>
          <w:top w:val="nil"/>
          <w:left w:val="nil"/>
          <w:bottom w:val="nil"/>
          <w:right w:val="nil"/>
          <w:between w:val="nil"/>
        </w:pBdr>
        <w:spacing w:line="276" w:lineRule="auto"/>
        <w:ind w:left="720"/>
        <w:outlineLvl w:val="0"/>
        <w:rPr>
          <w:rFonts w:eastAsia="Arial" w:cstheme="minorHAnsi"/>
          <w:sz w:val="22"/>
          <w:szCs w:val="22"/>
          <w:lang w:val="en-GB"/>
        </w:rPr>
      </w:pPr>
      <w:r w:rsidRPr="00FA1EA3">
        <w:rPr>
          <w:rFonts w:eastAsia="Arial" w:cstheme="minorHAnsi"/>
          <w:sz w:val="22"/>
          <w:szCs w:val="22"/>
        </w:rPr>
        <w:t>1. Work with Gen U counterparts to solidify an office-wide collaboration and business model</w:t>
      </w:r>
      <w:r>
        <w:rPr>
          <w:rFonts w:eastAsia="Arial" w:cstheme="minorHAnsi"/>
          <w:sz w:val="22"/>
          <w:szCs w:val="22"/>
        </w:rPr>
        <w:t xml:space="preserve"> for providing a pipeline of innovations for Gen U scale </w:t>
      </w:r>
      <w:proofErr w:type="gramStart"/>
      <w:r>
        <w:rPr>
          <w:rFonts w:eastAsia="Arial" w:cstheme="minorHAnsi"/>
          <w:sz w:val="22"/>
          <w:szCs w:val="22"/>
        </w:rPr>
        <w:t>up.</w:t>
      </w:r>
      <w:r w:rsidRPr="00FA1EA3">
        <w:rPr>
          <w:rFonts w:eastAsia="Arial" w:cstheme="minorHAnsi"/>
          <w:sz w:val="22"/>
          <w:szCs w:val="22"/>
        </w:rPr>
        <w:t>.</w:t>
      </w:r>
      <w:proofErr w:type="gramEnd"/>
    </w:p>
    <w:p w:rsidRPr="006121FF" w:rsidR="006121FF" w:rsidP="6BB074F8" w:rsidRDefault="006121FF" w14:paraId="7B9F9D5A" w14:textId="77777777">
      <w:pPr>
        <w:keepNext/>
        <w:keepLines/>
        <w:pBdr>
          <w:top w:val="nil"/>
          <w:left w:val="nil"/>
          <w:bottom w:val="nil"/>
          <w:right w:val="nil"/>
          <w:between w:val="nil"/>
        </w:pBdr>
        <w:spacing w:line="276" w:lineRule="auto"/>
        <w:ind w:left="720"/>
        <w:outlineLvl w:val="0"/>
        <w:rPr>
          <w:rFonts w:eastAsia="Arial"/>
          <w:sz w:val="22"/>
          <w:szCs w:val="22"/>
          <w:lang w:val="en-GB"/>
        </w:rPr>
      </w:pPr>
    </w:p>
    <w:p w:rsidR="6BB074F8" w:rsidP="6BB074F8" w:rsidRDefault="6BB074F8" w14:paraId="32348198" w14:textId="007FB94E">
      <w:pPr>
        <w:keepNext/>
        <w:keepLines/>
        <w:pBdr>
          <w:top w:val="nil"/>
          <w:left w:val="nil"/>
          <w:bottom w:val="nil"/>
          <w:right w:val="nil"/>
          <w:between w:val="nil"/>
        </w:pBdr>
        <w:spacing w:line="276" w:lineRule="auto"/>
        <w:ind w:left="720"/>
        <w:outlineLvl w:val="0"/>
        <w:rPr>
          <w:rFonts w:eastAsia="Arial"/>
          <w:sz w:val="22"/>
          <w:szCs w:val="22"/>
          <w:lang w:val="en-GB"/>
        </w:rPr>
      </w:pPr>
    </w:p>
    <w:p w:rsidR="6BB074F8" w:rsidP="6BB074F8" w:rsidRDefault="6BB074F8" w14:paraId="7DE4E8E9" w14:textId="289874FD">
      <w:pPr>
        <w:keepNext/>
        <w:keepLines/>
        <w:pBdr>
          <w:top w:val="nil"/>
          <w:left w:val="nil"/>
          <w:bottom w:val="nil"/>
          <w:right w:val="nil"/>
          <w:between w:val="nil"/>
        </w:pBdr>
        <w:spacing w:line="276" w:lineRule="auto"/>
        <w:ind w:left="720"/>
        <w:outlineLvl w:val="0"/>
        <w:rPr>
          <w:rFonts w:eastAsia="Arial"/>
          <w:sz w:val="22"/>
          <w:szCs w:val="22"/>
          <w:lang w:val="en-GB"/>
        </w:rPr>
      </w:pPr>
    </w:p>
    <w:p w:rsidR="6BB074F8" w:rsidP="6BB074F8" w:rsidRDefault="6BB074F8" w14:paraId="4B69BE09" w14:textId="0ABA285C">
      <w:pPr>
        <w:keepNext/>
        <w:keepLines/>
        <w:pBdr>
          <w:top w:val="nil"/>
          <w:left w:val="nil"/>
          <w:bottom w:val="nil"/>
          <w:right w:val="nil"/>
          <w:between w:val="nil"/>
        </w:pBdr>
        <w:spacing w:line="276" w:lineRule="auto"/>
        <w:ind w:left="720"/>
        <w:outlineLvl w:val="0"/>
        <w:rPr>
          <w:rFonts w:eastAsia="Arial"/>
          <w:sz w:val="22"/>
          <w:szCs w:val="22"/>
          <w:lang w:val="en-GB"/>
        </w:rPr>
      </w:pPr>
    </w:p>
    <w:p w:rsidRPr="005A4D93" w:rsidR="00ED25B0" w:rsidP="00ED25B0" w:rsidRDefault="00ED25B0" w14:paraId="7359E82A" w14:textId="77777777">
      <w:pPr>
        <w:keepNext/>
        <w:keepLines/>
        <w:pBdr>
          <w:top w:val="nil"/>
          <w:left w:val="nil"/>
          <w:bottom w:val="nil"/>
          <w:right w:val="nil"/>
          <w:between w:val="nil"/>
        </w:pBdr>
        <w:spacing w:line="276" w:lineRule="auto"/>
        <w:outlineLvl w:val="0"/>
        <w:rPr>
          <w:rFonts w:eastAsia="Source Sans Pro" w:cstheme="minorHAnsi"/>
          <w:b/>
          <w:sz w:val="22"/>
          <w:szCs w:val="22"/>
          <w:lang w:val="en" w:eastAsia="en-US"/>
        </w:rPr>
      </w:pPr>
      <w:r w:rsidRPr="005A4D93">
        <w:rPr>
          <w:rFonts w:eastAsia="Montserrat" w:cstheme="minorHAnsi"/>
          <w:b/>
          <w:sz w:val="22"/>
          <w:szCs w:val="22"/>
          <w:lang w:val="en" w:eastAsia="en-US"/>
        </w:rPr>
        <w:t xml:space="preserve">Description of assignment </w:t>
      </w:r>
    </w:p>
    <w:p w:rsidRPr="005A4D93" w:rsidR="00ED25B0" w:rsidP="00ED25B0" w:rsidRDefault="00ED25B0" w14:paraId="5B2C9A0D" w14:textId="77777777">
      <w:pPr>
        <w:pBdr>
          <w:top w:val="nil"/>
          <w:left w:val="nil"/>
          <w:bottom w:val="nil"/>
          <w:right w:val="nil"/>
          <w:between w:val="nil"/>
        </w:pBdr>
        <w:spacing w:line="276" w:lineRule="auto"/>
        <w:rPr>
          <w:rFonts w:eastAsia="Source Sans Pro" w:cstheme="minorHAnsi"/>
          <w:sz w:val="22"/>
          <w:szCs w:val="22"/>
          <w:lang w:val="en" w:eastAsia="en-US"/>
        </w:rPr>
      </w:pPr>
      <w:r w:rsidRPr="005A4D93">
        <w:rPr>
          <w:rFonts w:eastAsia="Source Sans Pro" w:cstheme="minorHAnsi"/>
          <w:sz w:val="22"/>
          <w:szCs w:val="22"/>
          <w:lang w:val="en" w:eastAsia="en-US"/>
        </w:rPr>
        <w:t xml:space="preserve">                                           </w:t>
      </w:r>
      <w:r w:rsidRPr="005A4D93">
        <w:rPr>
          <w:rFonts w:eastAsia="Source Sans Pro" w:cstheme="minorHAnsi"/>
          <w:sz w:val="22"/>
          <w:szCs w:val="22"/>
          <w:lang w:val="en" w:eastAsia="en-US"/>
        </w:rPr>
        <w:tab/>
      </w:r>
    </w:p>
    <w:tbl>
      <w:tblPr>
        <w:tblW w:w="892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522"/>
        <w:gridCol w:w="2190"/>
        <w:gridCol w:w="3684"/>
        <w:gridCol w:w="1559"/>
        <w:gridCol w:w="971"/>
      </w:tblGrid>
      <w:tr w:rsidRPr="00DD5999" w:rsidR="0084400E" w:rsidTr="3D25B192" w14:paraId="364AC80D" w14:textId="21E53D74">
        <w:trPr>
          <w:trHeight w:val="720"/>
        </w:trPr>
        <w:tc>
          <w:tcPr>
            <w:tcW w:w="522" w:type="dxa"/>
            <w:shd w:val="clear" w:color="auto" w:fill="auto"/>
            <w:tcMar>
              <w:top w:w="100" w:type="dxa"/>
              <w:left w:w="120" w:type="dxa"/>
              <w:bottom w:w="100" w:type="dxa"/>
              <w:right w:w="120" w:type="dxa"/>
            </w:tcMar>
          </w:tcPr>
          <w:p w:rsidRPr="00DD5999" w:rsidR="006002F3" w:rsidP="00982F9B" w:rsidRDefault="006002F3" w14:paraId="586FB111" w14:textId="77777777">
            <w:pPr>
              <w:pStyle w:val="Heading1"/>
              <w:rPr>
                <w:rFonts w:asciiTheme="minorHAnsi" w:hAnsiTheme="minorHAnsi" w:cstheme="minorHAnsi"/>
                <w:color w:val="auto"/>
                <w:sz w:val="22"/>
                <w:szCs w:val="22"/>
              </w:rPr>
            </w:pPr>
          </w:p>
          <w:p w:rsidRPr="00DD5999" w:rsidR="006002F3" w:rsidP="00982F9B" w:rsidRDefault="006002F3" w14:paraId="4FE8BDF4" w14:textId="77777777">
            <w:pPr>
              <w:pStyle w:val="Heading1"/>
              <w:rPr>
                <w:rFonts w:asciiTheme="minorHAnsi" w:hAnsiTheme="minorHAnsi" w:cstheme="minorHAnsi"/>
                <w:color w:val="auto"/>
                <w:sz w:val="22"/>
                <w:szCs w:val="22"/>
              </w:rPr>
            </w:pPr>
            <w:bookmarkStart w:name="_s0lk0zg88t7o" w:colFirst="0" w:colLast="0" w:id="3"/>
            <w:bookmarkEnd w:id="3"/>
          </w:p>
        </w:tc>
        <w:tc>
          <w:tcPr>
            <w:tcW w:w="2190" w:type="dxa"/>
            <w:shd w:val="clear" w:color="auto" w:fill="auto"/>
            <w:tcMar>
              <w:top w:w="100" w:type="dxa"/>
              <w:left w:w="120" w:type="dxa"/>
              <w:bottom w:w="100" w:type="dxa"/>
              <w:right w:w="120" w:type="dxa"/>
            </w:tcMar>
          </w:tcPr>
          <w:p w:rsidRPr="00DD5999" w:rsidR="006002F3" w:rsidP="00982F9B" w:rsidRDefault="006002F3" w14:paraId="2ECC1F3F" w14:textId="77777777">
            <w:pPr>
              <w:pStyle w:val="Heading1"/>
              <w:rPr>
                <w:rFonts w:asciiTheme="minorHAnsi" w:hAnsiTheme="minorHAnsi" w:cstheme="minorHAnsi"/>
                <w:color w:val="auto"/>
                <w:sz w:val="22"/>
                <w:szCs w:val="22"/>
              </w:rPr>
            </w:pPr>
            <w:bookmarkStart w:name="_wh1cei10kqq1" w:colFirst="0" w:colLast="0" w:id="4"/>
            <w:bookmarkEnd w:id="4"/>
            <w:r w:rsidRPr="00DD5999">
              <w:rPr>
                <w:rFonts w:asciiTheme="minorHAnsi" w:hAnsiTheme="minorHAnsi" w:cstheme="minorHAnsi"/>
                <w:color w:val="auto"/>
                <w:sz w:val="22"/>
                <w:szCs w:val="22"/>
              </w:rPr>
              <w:t>Tasks</w:t>
            </w:r>
          </w:p>
        </w:tc>
        <w:tc>
          <w:tcPr>
            <w:tcW w:w="3684" w:type="dxa"/>
            <w:shd w:val="clear" w:color="auto" w:fill="auto"/>
            <w:tcMar>
              <w:top w:w="100" w:type="dxa"/>
              <w:left w:w="120" w:type="dxa"/>
              <w:bottom w:w="100" w:type="dxa"/>
              <w:right w:w="120" w:type="dxa"/>
            </w:tcMar>
          </w:tcPr>
          <w:p w:rsidRPr="00DD5999" w:rsidR="006002F3" w:rsidP="00982F9B" w:rsidRDefault="006002F3" w14:paraId="67D7730D" w14:textId="77777777">
            <w:pPr>
              <w:pStyle w:val="Heading1"/>
              <w:rPr>
                <w:rFonts w:asciiTheme="minorHAnsi" w:hAnsiTheme="minorHAnsi" w:cstheme="minorHAnsi"/>
                <w:color w:val="auto"/>
                <w:sz w:val="22"/>
                <w:szCs w:val="22"/>
              </w:rPr>
            </w:pPr>
            <w:bookmarkStart w:name="_ip6zxaxya4mh" w:colFirst="0" w:colLast="0" w:id="5"/>
            <w:bookmarkEnd w:id="5"/>
            <w:proofErr w:type="gramStart"/>
            <w:r w:rsidRPr="00DD5999">
              <w:rPr>
                <w:rFonts w:asciiTheme="minorHAnsi" w:hAnsiTheme="minorHAnsi" w:cstheme="minorHAnsi"/>
                <w:color w:val="auto"/>
                <w:sz w:val="22"/>
                <w:szCs w:val="22"/>
              </w:rPr>
              <w:t>End Product</w:t>
            </w:r>
            <w:proofErr w:type="gramEnd"/>
            <w:r w:rsidRPr="00DD5999">
              <w:rPr>
                <w:rFonts w:asciiTheme="minorHAnsi" w:hAnsiTheme="minorHAnsi" w:cstheme="minorHAnsi"/>
                <w:color w:val="auto"/>
                <w:sz w:val="22"/>
                <w:szCs w:val="22"/>
              </w:rPr>
              <w:t>/</w:t>
            </w:r>
          </w:p>
          <w:p w:rsidRPr="00DD5999" w:rsidR="006002F3" w:rsidP="00982F9B" w:rsidRDefault="006002F3" w14:paraId="4F659848" w14:textId="77777777">
            <w:pPr>
              <w:pStyle w:val="Heading1"/>
              <w:rPr>
                <w:rFonts w:asciiTheme="minorHAnsi" w:hAnsiTheme="minorHAnsi" w:cstheme="minorHAnsi"/>
                <w:color w:val="auto"/>
                <w:sz w:val="22"/>
                <w:szCs w:val="22"/>
              </w:rPr>
            </w:pPr>
            <w:bookmarkStart w:name="_40019jsj47sm" w:colFirst="0" w:colLast="0" w:id="6"/>
            <w:bookmarkEnd w:id="6"/>
            <w:r w:rsidRPr="00DD5999">
              <w:rPr>
                <w:rFonts w:asciiTheme="minorHAnsi" w:hAnsiTheme="minorHAnsi" w:cstheme="minorHAnsi"/>
                <w:color w:val="auto"/>
                <w:sz w:val="22"/>
                <w:szCs w:val="22"/>
              </w:rPr>
              <w:t>Deliverables</w:t>
            </w:r>
          </w:p>
        </w:tc>
        <w:tc>
          <w:tcPr>
            <w:tcW w:w="1559" w:type="dxa"/>
            <w:shd w:val="clear" w:color="auto" w:fill="auto"/>
            <w:tcMar>
              <w:top w:w="100" w:type="dxa"/>
              <w:left w:w="120" w:type="dxa"/>
              <w:bottom w:w="100" w:type="dxa"/>
              <w:right w:w="120" w:type="dxa"/>
            </w:tcMar>
          </w:tcPr>
          <w:p w:rsidRPr="00DD5999" w:rsidR="006002F3" w:rsidP="059601EC" w:rsidRDefault="006002F3" w14:paraId="078FE4D7" w14:textId="77777777">
            <w:pPr>
              <w:pStyle w:val="Heading1"/>
              <w:rPr>
                <w:rFonts w:asciiTheme="minorHAnsi" w:hAnsiTheme="minorHAnsi" w:cstheme="minorHAnsi"/>
                <w:color w:val="auto"/>
                <w:sz w:val="22"/>
                <w:szCs w:val="22"/>
              </w:rPr>
            </w:pPr>
            <w:bookmarkStart w:name="_jd4rlnpryxmk" w:colFirst="0" w:colLast="0" w:id="7"/>
            <w:bookmarkEnd w:id="7"/>
            <w:r w:rsidRPr="00DD5999">
              <w:rPr>
                <w:rFonts w:asciiTheme="minorHAnsi" w:hAnsiTheme="minorHAnsi" w:cstheme="minorHAnsi"/>
                <w:color w:val="auto"/>
                <w:sz w:val="22"/>
                <w:szCs w:val="22"/>
              </w:rPr>
              <w:t>Time Frame</w:t>
            </w:r>
            <w:bookmarkStart w:name="_f5ttwhntk8qx" w:colFirst="0" w:colLast="0" w:id="8"/>
            <w:bookmarkEnd w:id="8"/>
          </w:p>
        </w:tc>
        <w:tc>
          <w:tcPr>
            <w:tcW w:w="971" w:type="dxa"/>
            <w:shd w:val="clear" w:color="auto" w:fill="auto"/>
            <w:tcMar>
              <w:top w:w="100" w:type="dxa"/>
              <w:left w:w="120" w:type="dxa"/>
              <w:bottom w:w="100" w:type="dxa"/>
              <w:right w:w="120" w:type="dxa"/>
            </w:tcMar>
          </w:tcPr>
          <w:p w:rsidRPr="00DD5999" w:rsidR="6E40E8C6" w:rsidP="059601EC" w:rsidRDefault="6E40E8C6" w14:paraId="3611230C" w14:textId="25E170FB">
            <w:pPr>
              <w:pStyle w:val="Heading1"/>
              <w:rPr>
                <w:rFonts w:asciiTheme="minorHAnsi" w:hAnsiTheme="minorHAnsi" w:cstheme="minorHAnsi"/>
                <w:color w:val="auto"/>
                <w:sz w:val="22"/>
                <w:szCs w:val="22"/>
              </w:rPr>
            </w:pPr>
            <w:r w:rsidRPr="00DD5999">
              <w:rPr>
                <w:rFonts w:asciiTheme="minorHAnsi" w:hAnsiTheme="minorHAnsi" w:cstheme="minorHAnsi"/>
                <w:color w:val="auto"/>
                <w:sz w:val="22"/>
                <w:szCs w:val="22"/>
              </w:rPr>
              <w:t>Percentage</w:t>
            </w:r>
          </w:p>
        </w:tc>
      </w:tr>
      <w:tr w:rsidRPr="00DD5999" w:rsidR="0084400E" w:rsidTr="3D25B192" w14:paraId="2CA327C5" w14:textId="40379563">
        <w:trPr>
          <w:trHeight w:val="300"/>
        </w:trPr>
        <w:tc>
          <w:tcPr>
            <w:tcW w:w="7955" w:type="dxa"/>
            <w:gridSpan w:val="4"/>
            <w:shd w:val="clear" w:color="auto" w:fill="D9E2F3" w:themeFill="accent1" w:themeFillTint="33"/>
            <w:tcMar>
              <w:top w:w="100" w:type="dxa"/>
              <w:left w:w="120" w:type="dxa"/>
              <w:bottom w:w="100" w:type="dxa"/>
              <w:right w:w="120" w:type="dxa"/>
            </w:tcMar>
          </w:tcPr>
          <w:p w:rsidRPr="00DD5999" w:rsidR="4FABF34E" w:rsidP="10F00F3F" w:rsidRDefault="004151C2" w14:paraId="1CF6C8D7" w14:textId="504B0D72">
            <w:pPr>
              <w:rPr>
                <w:rFonts w:cstheme="minorHAnsi"/>
                <w:b/>
                <w:bCs/>
                <w:sz w:val="22"/>
                <w:szCs w:val="22"/>
              </w:rPr>
            </w:pPr>
            <w:r w:rsidRPr="00DD5999">
              <w:rPr>
                <w:rFonts w:cstheme="minorHAnsi"/>
                <w:b/>
                <w:bCs/>
                <w:sz w:val="22"/>
                <w:szCs w:val="22"/>
              </w:rPr>
              <w:t>October 2024 to October 2025</w:t>
            </w:r>
          </w:p>
        </w:tc>
        <w:tc>
          <w:tcPr>
            <w:tcW w:w="971" w:type="dxa"/>
            <w:shd w:val="clear" w:color="auto" w:fill="D9E2F3" w:themeFill="accent1" w:themeFillTint="33"/>
            <w:tcMar>
              <w:top w:w="100" w:type="dxa"/>
              <w:left w:w="120" w:type="dxa"/>
              <w:bottom w:w="100" w:type="dxa"/>
              <w:right w:w="120" w:type="dxa"/>
            </w:tcMar>
          </w:tcPr>
          <w:p w:rsidRPr="00DD5999" w:rsidR="059601EC" w:rsidP="059601EC" w:rsidRDefault="059601EC" w14:paraId="71AF627C" w14:textId="53C852FD">
            <w:pPr>
              <w:rPr>
                <w:rFonts w:cstheme="minorHAnsi"/>
                <w:b/>
                <w:bCs/>
                <w:sz w:val="22"/>
                <w:szCs w:val="22"/>
              </w:rPr>
            </w:pPr>
          </w:p>
        </w:tc>
      </w:tr>
      <w:tr w:rsidRPr="00DD5999" w:rsidR="0084400E" w:rsidTr="3D25B192" w14:paraId="63371A27" w14:textId="1D15E9C4">
        <w:trPr>
          <w:trHeight w:val="300"/>
        </w:trPr>
        <w:tc>
          <w:tcPr>
            <w:tcW w:w="522" w:type="dxa"/>
            <w:shd w:val="clear" w:color="auto" w:fill="auto"/>
            <w:tcMar>
              <w:top w:w="100" w:type="dxa"/>
              <w:left w:w="120" w:type="dxa"/>
              <w:bottom w:w="100" w:type="dxa"/>
              <w:right w:w="120" w:type="dxa"/>
            </w:tcMar>
          </w:tcPr>
          <w:p w:rsidRPr="00DD5999" w:rsidR="006002F3" w:rsidP="10F00F3F" w:rsidRDefault="006002F3" w14:paraId="6DE95A2F" w14:textId="13AA5151">
            <w:pPr>
              <w:rPr>
                <w:rFonts w:cstheme="minorHAnsi"/>
                <w:sz w:val="22"/>
                <w:szCs w:val="22"/>
              </w:rPr>
            </w:pPr>
            <w:r w:rsidRPr="00DD5999">
              <w:rPr>
                <w:rFonts w:cstheme="minorHAnsi"/>
                <w:sz w:val="22"/>
                <w:szCs w:val="22"/>
              </w:rPr>
              <w:t>1</w:t>
            </w:r>
            <w:r w:rsidRPr="00DD5999" w:rsidR="00E5612D">
              <w:rPr>
                <w:rFonts w:cstheme="minorHAnsi"/>
                <w:sz w:val="22"/>
                <w:szCs w:val="22"/>
              </w:rPr>
              <w:t>.</w:t>
            </w:r>
          </w:p>
        </w:tc>
        <w:tc>
          <w:tcPr>
            <w:tcW w:w="2190" w:type="dxa"/>
            <w:shd w:val="clear" w:color="auto" w:fill="auto"/>
            <w:tcMar>
              <w:top w:w="100" w:type="dxa"/>
              <w:left w:w="120" w:type="dxa"/>
              <w:bottom w:w="100" w:type="dxa"/>
              <w:right w:w="120" w:type="dxa"/>
            </w:tcMar>
          </w:tcPr>
          <w:p w:rsidRPr="00DD5999" w:rsidR="006002F3" w:rsidP="10F00F3F" w:rsidRDefault="006121FF" w14:paraId="2C35B782" w14:textId="3F570DBF">
            <w:pPr>
              <w:rPr>
                <w:rFonts w:eastAsia="Times New Roman" w:cstheme="minorHAnsi"/>
                <w:sz w:val="22"/>
                <w:szCs w:val="22"/>
                <w:lang w:val="en-GB" w:eastAsia="en-GB"/>
              </w:rPr>
            </w:pPr>
            <w:r w:rsidRPr="00DD5999">
              <w:rPr>
                <w:rFonts w:eastAsia="Times New Roman" w:cstheme="minorHAnsi"/>
                <w:sz w:val="22"/>
                <w:szCs w:val="22"/>
                <w:lang w:val="en-GB" w:eastAsia="en-GB"/>
              </w:rPr>
              <w:t>COMPASS cohort 2.5 workshop</w:t>
            </w:r>
          </w:p>
        </w:tc>
        <w:tc>
          <w:tcPr>
            <w:tcW w:w="3684" w:type="dxa"/>
            <w:shd w:val="clear" w:color="auto" w:fill="auto"/>
            <w:tcMar>
              <w:top w:w="100" w:type="dxa"/>
              <w:left w:w="120" w:type="dxa"/>
              <w:bottom w:w="100" w:type="dxa"/>
              <w:right w:w="120" w:type="dxa"/>
            </w:tcMar>
          </w:tcPr>
          <w:p w:rsidRPr="00DD5999" w:rsidR="004151C2" w:rsidP="00FA1EA3" w:rsidRDefault="004151C2" w14:paraId="3D4E9006" w14:textId="7D0827C0">
            <w:pPr>
              <w:pStyle w:val="NormalWeb"/>
              <w:numPr>
                <w:ilvl w:val="0"/>
                <w:numId w:val="12"/>
              </w:numPr>
              <w:shd w:val="clear" w:color="auto" w:fill="FFFFFF"/>
              <w:spacing w:before="0" w:beforeAutospacing="0" w:after="0" w:afterAutospacing="0"/>
              <w:rPr>
                <w:rFonts w:asciiTheme="minorHAnsi" w:hAnsiTheme="minorHAnsi" w:cstheme="minorHAnsi"/>
                <w:sz w:val="22"/>
                <w:szCs w:val="22"/>
              </w:rPr>
            </w:pPr>
            <w:r w:rsidRPr="00DD5999">
              <w:rPr>
                <w:rFonts w:asciiTheme="minorHAnsi" w:hAnsiTheme="minorHAnsi" w:cstheme="minorHAnsi"/>
                <w:b/>
                <w:bCs/>
                <w:sz w:val="22"/>
                <w:szCs w:val="22"/>
              </w:rPr>
              <w:t>Lead the Planning and Execution of the COMPASS Cohort 2.5 Workshop</w:t>
            </w:r>
            <w:r w:rsidRPr="00DD5999">
              <w:rPr>
                <w:rFonts w:asciiTheme="minorHAnsi" w:hAnsiTheme="minorHAnsi" w:cstheme="minorHAnsi"/>
                <w:sz w:val="22"/>
                <w:szCs w:val="22"/>
              </w:rPr>
              <w:t xml:space="preserve">: Lead the comprehensive planning, coordination, and </w:t>
            </w:r>
            <w:r w:rsidRPr="00DD5999">
              <w:rPr>
                <w:rFonts w:asciiTheme="minorHAnsi" w:hAnsiTheme="minorHAnsi" w:cstheme="minorHAnsi"/>
                <w:sz w:val="22"/>
                <w:szCs w:val="22"/>
              </w:rPr>
              <w:lastRenderedPageBreak/>
              <w:t>implementation of the COMPASS Cohort 2.5 Workshop in Stockholm, including establishing clear objectives, developing an engaging agenda, and ensuring effective logistical arrangements and inclusion of Stockholm ecosystem partners.</w:t>
            </w:r>
          </w:p>
          <w:p w:rsidRPr="00DD5999" w:rsidR="006002F3" w:rsidP="00FA1EA3" w:rsidRDefault="004151C2" w14:paraId="23CDC893" w14:textId="1E9C2700">
            <w:pPr>
              <w:pStyle w:val="NormalWeb"/>
              <w:numPr>
                <w:ilvl w:val="0"/>
                <w:numId w:val="12"/>
              </w:numPr>
              <w:shd w:val="clear" w:color="auto" w:fill="FFFFFF"/>
              <w:spacing w:before="0" w:beforeAutospacing="0" w:after="0" w:afterAutospacing="0"/>
              <w:rPr>
                <w:rFonts w:asciiTheme="minorHAnsi" w:hAnsiTheme="minorHAnsi" w:cstheme="minorHAnsi"/>
                <w:sz w:val="22"/>
                <w:szCs w:val="22"/>
              </w:rPr>
            </w:pPr>
            <w:r w:rsidRPr="00DD5999">
              <w:rPr>
                <w:rFonts w:asciiTheme="minorHAnsi" w:hAnsiTheme="minorHAnsi" w:cstheme="minorHAnsi"/>
                <w:b/>
                <w:bCs/>
                <w:sz w:val="22"/>
                <w:szCs w:val="22"/>
              </w:rPr>
              <w:t>Support COMPASS cohort 2 countries in Finalizing Innovation Strategies</w:t>
            </w:r>
            <w:r w:rsidRPr="00DD5999">
              <w:rPr>
                <w:rFonts w:asciiTheme="minorHAnsi" w:hAnsiTheme="minorHAnsi" w:cstheme="minorHAnsi"/>
                <w:sz w:val="22"/>
                <w:szCs w:val="22"/>
              </w:rPr>
              <w:t>: Offer ongoing support and guidance to COMPASS countries in refining and finalizing their innovation strategies, with a particular emphasis on the integration of innovation into the CPD, fostering a culture of innovation and sustainable development across all strategies.</w:t>
            </w:r>
          </w:p>
        </w:tc>
        <w:tc>
          <w:tcPr>
            <w:tcW w:w="1559" w:type="dxa"/>
            <w:shd w:val="clear" w:color="auto" w:fill="auto"/>
            <w:tcMar>
              <w:top w:w="100" w:type="dxa"/>
              <w:left w:w="120" w:type="dxa"/>
              <w:bottom w:w="100" w:type="dxa"/>
              <w:right w:w="120" w:type="dxa"/>
            </w:tcMar>
          </w:tcPr>
          <w:p w:rsidRPr="00DD5999" w:rsidR="006002F3" w:rsidP="10F00F3F" w:rsidRDefault="006121FF" w14:paraId="28947AC8" w14:textId="0939DFE2">
            <w:pPr>
              <w:rPr>
                <w:rFonts w:cstheme="minorHAnsi"/>
                <w:sz w:val="22"/>
                <w:szCs w:val="22"/>
              </w:rPr>
            </w:pPr>
            <w:r w:rsidRPr="00DD5999">
              <w:rPr>
                <w:rFonts w:cstheme="minorHAnsi"/>
                <w:sz w:val="22"/>
                <w:szCs w:val="22"/>
              </w:rPr>
              <w:lastRenderedPageBreak/>
              <w:t xml:space="preserve">October </w:t>
            </w:r>
            <w:r w:rsidRPr="00DD5999" w:rsidR="00E11A82">
              <w:rPr>
                <w:rFonts w:cstheme="minorHAnsi"/>
                <w:sz w:val="22"/>
                <w:szCs w:val="22"/>
              </w:rPr>
              <w:t>– November 2024</w:t>
            </w:r>
          </w:p>
        </w:tc>
        <w:tc>
          <w:tcPr>
            <w:tcW w:w="971" w:type="dxa"/>
            <w:shd w:val="clear" w:color="auto" w:fill="auto"/>
            <w:tcMar>
              <w:top w:w="100" w:type="dxa"/>
              <w:left w:w="120" w:type="dxa"/>
              <w:bottom w:w="100" w:type="dxa"/>
              <w:right w:w="120" w:type="dxa"/>
            </w:tcMar>
          </w:tcPr>
          <w:p w:rsidRPr="00DD5999" w:rsidR="059601EC" w:rsidP="059601EC" w:rsidRDefault="059601EC" w14:paraId="314E21EF" w14:textId="3B0A1C3F">
            <w:pPr>
              <w:rPr>
                <w:rFonts w:cstheme="minorHAnsi"/>
                <w:sz w:val="22"/>
                <w:szCs w:val="22"/>
              </w:rPr>
            </w:pPr>
          </w:p>
        </w:tc>
      </w:tr>
      <w:tr w:rsidRPr="00DD5999" w:rsidR="0084400E" w:rsidTr="3D25B192" w14:paraId="3C67F17E" w14:textId="4232A676">
        <w:trPr>
          <w:trHeight w:val="300"/>
        </w:trPr>
        <w:tc>
          <w:tcPr>
            <w:tcW w:w="522" w:type="dxa"/>
            <w:shd w:val="clear" w:color="auto" w:fill="auto"/>
            <w:tcMar>
              <w:top w:w="100" w:type="dxa"/>
              <w:left w:w="120" w:type="dxa"/>
              <w:bottom w:w="100" w:type="dxa"/>
              <w:right w:w="120" w:type="dxa"/>
            </w:tcMar>
          </w:tcPr>
          <w:p w:rsidRPr="00DD5999" w:rsidR="006002F3" w:rsidP="10F00F3F" w:rsidRDefault="006002F3" w14:paraId="53F33FA8" w14:textId="07FE5F2E">
            <w:pPr>
              <w:rPr>
                <w:rFonts w:cstheme="minorHAnsi"/>
                <w:sz w:val="22"/>
                <w:szCs w:val="22"/>
              </w:rPr>
            </w:pPr>
            <w:r w:rsidRPr="00DD5999">
              <w:rPr>
                <w:rFonts w:cstheme="minorHAnsi"/>
                <w:sz w:val="22"/>
                <w:szCs w:val="22"/>
              </w:rPr>
              <w:t>2</w:t>
            </w:r>
            <w:r w:rsidRPr="00DD5999" w:rsidR="00E5612D">
              <w:rPr>
                <w:rFonts w:cstheme="minorHAnsi"/>
                <w:sz w:val="22"/>
                <w:szCs w:val="22"/>
              </w:rPr>
              <w:t>.</w:t>
            </w:r>
          </w:p>
        </w:tc>
        <w:tc>
          <w:tcPr>
            <w:tcW w:w="2190" w:type="dxa"/>
            <w:shd w:val="clear" w:color="auto" w:fill="auto"/>
            <w:tcMar>
              <w:top w:w="100" w:type="dxa"/>
              <w:left w:w="120" w:type="dxa"/>
              <w:bottom w:w="100" w:type="dxa"/>
              <w:right w:w="120" w:type="dxa"/>
            </w:tcMar>
          </w:tcPr>
          <w:p w:rsidRPr="00DD5999" w:rsidR="006002F3" w:rsidP="3D25B192" w:rsidRDefault="00E11A82" w14:paraId="35DDE2AE" w14:textId="51E3728F">
            <w:pPr>
              <w:rPr>
                <w:sz w:val="22"/>
                <w:szCs w:val="22"/>
              </w:rPr>
            </w:pPr>
            <w:r w:rsidRPr="3D25B192">
              <w:rPr>
                <w:sz w:val="22"/>
                <w:szCs w:val="22"/>
              </w:rPr>
              <w:t>COMPASS country office strategy finalization and webinar</w:t>
            </w:r>
          </w:p>
        </w:tc>
        <w:tc>
          <w:tcPr>
            <w:tcW w:w="3684" w:type="dxa"/>
            <w:shd w:val="clear" w:color="auto" w:fill="auto"/>
            <w:tcMar>
              <w:top w:w="100" w:type="dxa"/>
              <w:left w:w="120" w:type="dxa"/>
              <w:bottom w:w="100" w:type="dxa"/>
              <w:right w:w="120" w:type="dxa"/>
            </w:tcMar>
          </w:tcPr>
          <w:p w:rsidRPr="00E11A82" w:rsidR="00E11A82" w:rsidP="00FA1EA3" w:rsidRDefault="00E11A82" w14:paraId="2ED464F9" w14:textId="1EF9B464">
            <w:pPr>
              <w:pStyle w:val="NormalWeb"/>
              <w:numPr>
                <w:ilvl w:val="0"/>
                <w:numId w:val="8"/>
              </w:numPr>
              <w:rPr>
                <w:rFonts w:asciiTheme="minorHAnsi" w:hAnsiTheme="minorHAnsi" w:cstheme="minorHAnsi"/>
                <w:sz w:val="22"/>
                <w:szCs w:val="22"/>
              </w:rPr>
            </w:pPr>
            <w:r w:rsidRPr="00E11A82">
              <w:rPr>
                <w:rFonts w:asciiTheme="minorHAnsi" w:hAnsiTheme="minorHAnsi" w:cstheme="minorHAnsi"/>
                <w:b/>
                <w:bCs/>
                <w:sz w:val="22"/>
                <w:szCs w:val="22"/>
              </w:rPr>
              <w:t>Develop and Finalize 6 Innovation Strategies</w:t>
            </w:r>
            <w:r w:rsidRPr="00E11A82">
              <w:rPr>
                <w:rFonts w:asciiTheme="minorHAnsi" w:hAnsiTheme="minorHAnsi" w:cstheme="minorHAnsi"/>
                <w:sz w:val="22"/>
                <w:szCs w:val="22"/>
              </w:rPr>
              <w:t xml:space="preserve">: Collaborate with country offices to design and </w:t>
            </w:r>
            <w:r w:rsidRPr="00DD5999">
              <w:rPr>
                <w:rFonts w:asciiTheme="minorHAnsi" w:hAnsiTheme="minorHAnsi" w:cstheme="minorHAnsi"/>
                <w:sz w:val="22"/>
                <w:szCs w:val="22"/>
              </w:rPr>
              <w:t>finalize</w:t>
            </w:r>
            <w:r w:rsidRPr="00E11A82">
              <w:rPr>
                <w:rFonts w:asciiTheme="minorHAnsi" w:hAnsiTheme="minorHAnsi" w:cstheme="minorHAnsi"/>
                <w:sz w:val="22"/>
                <w:szCs w:val="22"/>
              </w:rPr>
              <w:t xml:space="preserve"> six tailored innovation strategies that address challenges and opportunities within each context, ensuring alignment with organizational goals</w:t>
            </w:r>
            <w:r w:rsidRPr="00DD5999">
              <w:rPr>
                <w:rFonts w:asciiTheme="minorHAnsi" w:hAnsiTheme="minorHAnsi" w:cstheme="minorHAnsi"/>
                <w:sz w:val="22"/>
                <w:szCs w:val="22"/>
              </w:rPr>
              <w:t xml:space="preserve"> through COMPASS.</w:t>
            </w:r>
          </w:p>
          <w:p w:rsidRPr="00DD5999" w:rsidR="00E11A82" w:rsidP="00FA1EA3" w:rsidRDefault="00E11A82" w14:paraId="3972362E" w14:textId="1E2D0E4A">
            <w:pPr>
              <w:pStyle w:val="NormalWeb"/>
              <w:numPr>
                <w:ilvl w:val="0"/>
                <w:numId w:val="8"/>
              </w:numPr>
              <w:rPr>
                <w:rFonts w:asciiTheme="minorHAnsi" w:hAnsiTheme="minorHAnsi" w:cstheme="minorHAnsi"/>
                <w:sz w:val="22"/>
                <w:szCs w:val="22"/>
              </w:rPr>
            </w:pPr>
            <w:r w:rsidRPr="00E11A82">
              <w:rPr>
                <w:rFonts w:asciiTheme="minorHAnsi" w:hAnsiTheme="minorHAnsi" w:cstheme="minorHAnsi"/>
                <w:b/>
                <w:bCs/>
                <w:sz w:val="22"/>
                <w:szCs w:val="22"/>
              </w:rPr>
              <w:t xml:space="preserve">Host a Global </w:t>
            </w:r>
            <w:r w:rsidRPr="00DD5999">
              <w:rPr>
                <w:rFonts w:asciiTheme="minorHAnsi" w:hAnsiTheme="minorHAnsi" w:cstheme="minorHAnsi"/>
                <w:b/>
                <w:bCs/>
                <w:sz w:val="22"/>
                <w:szCs w:val="22"/>
              </w:rPr>
              <w:t xml:space="preserve">COMPASS cohort 2 </w:t>
            </w:r>
            <w:r w:rsidRPr="00E11A82">
              <w:rPr>
                <w:rFonts w:asciiTheme="minorHAnsi" w:hAnsiTheme="minorHAnsi" w:cstheme="minorHAnsi"/>
                <w:b/>
                <w:bCs/>
                <w:sz w:val="22"/>
                <w:szCs w:val="22"/>
              </w:rPr>
              <w:t>Webinar</w:t>
            </w:r>
            <w:r w:rsidRPr="00E11A82">
              <w:rPr>
                <w:rFonts w:asciiTheme="minorHAnsi" w:hAnsiTheme="minorHAnsi" w:cstheme="minorHAnsi"/>
                <w:sz w:val="22"/>
                <w:szCs w:val="22"/>
              </w:rPr>
              <w:t>: Organize and facilitate a global webinar to present the finalized innovation strategies, highlighting the development process and key results. Engage participants through interactive discussions and Q&amp;A sessions to encourage knowledge sharing and implementation best practices.</w:t>
            </w:r>
          </w:p>
          <w:p w:rsidRPr="00E11A82" w:rsidR="006911DD" w:rsidP="00FA1EA3" w:rsidRDefault="006911DD" w14:paraId="52742F16" w14:textId="3DF262A7">
            <w:pPr>
              <w:pStyle w:val="NormalWeb"/>
              <w:numPr>
                <w:ilvl w:val="0"/>
                <w:numId w:val="8"/>
              </w:numPr>
              <w:rPr>
                <w:rFonts w:asciiTheme="minorHAnsi" w:hAnsiTheme="minorHAnsi" w:cstheme="minorHAnsi"/>
                <w:sz w:val="22"/>
                <w:szCs w:val="22"/>
              </w:rPr>
            </w:pPr>
            <w:r w:rsidRPr="00DD5999">
              <w:rPr>
                <w:rFonts w:asciiTheme="minorHAnsi" w:hAnsiTheme="minorHAnsi" w:cstheme="minorHAnsi"/>
                <w:b/>
                <w:bCs/>
                <w:sz w:val="22"/>
                <w:szCs w:val="22"/>
              </w:rPr>
              <w:lastRenderedPageBreak/>
              <w:t>Provide support as needed for GMT 2025</w:t>
            </w:r>
            <w:r w:rsidRPr="00DD5999">
              <w:rPr>
                <w:rFonts w:asciiTheme="minorHAnsi" w:hAnsiTheme="minorHAnsi" w:cstheme="minorHAnsi"/>
                <w:sz w:val="22"/>
                <w:szCs w:val="22"/>
              </w:rPr>
              <w:t>.</w:t>
            </w:r>
          </w:p>
          <w:p w:rsidRPr="00DD5999" w:rsidR="006002F3" w:rsidP="006121FF" w:rsidRDefault="006002F3" w14:paraId="1C4DEE1A" w14:textId="7036D5E0">
            <w:pPr>
              <w:pStyle w:val="NormalWeb"/>
              <w:rPr>
                <w:rFonts w:asciiTheme="minorHAnsi" w:hAnsiTheme="minorHAnsi" w:eastAsiaTheme="minorEastAsia" w:cstheme="minorHAnsi"/>
                <w:sz w:val="22"/>
                <w:szCs w:val="22"/>
                <w:lang w:val="en" w:eastAsia="ko-KR"/>
              </w:rPr>
            </w:pPr>
          </w:p>
        </w:tc>
        <w:tc>
          <w:tcPr>
            <w:tcW w:w="1559" w:type="dxa"/>
            <w:shd w:val="clear" w:color="auto" w:fill="auto"/>
            <w:tcMar>
              <w:top w:w="100" w:type="dxa"/>
              <w:left w:w="120" w:type="dxa"/>
              <w:bottom w:w="100" w:type="dxa"/>
              <w:right w:w="120" w:type="dxa"/>
            </w:tcMar>
          </w:tcPr>
          <w:p w:rsidRPr="00DD5999" w:rsidR="006002F3" w:rsidP="10F00F3F" w:rsidRDefault="00E11A82" w14:paraId="74B41A75" w14:textId="258F1A9E">
            <w:pPr>
              <w:rPr>
                <w:rFonts w:cstheme="minorHAnsi"/>
                <w:sz w:val="22"/>
                <w:szCs w:val="22"/>
              </w:rPr>
            </w:pPr>
            <w:r w:rsidRPr="00DD5999">
              <w:rPr>
                <w:rFonts w:cstheme="minorHAnsi"/>
                <w:sz w:val="22"/>
                <w:szCs w:val="22"/>
              </w:rPr>
              <w:lastRenderedPageBreak/>
              <w:t xml:space="preserve">December </w:t>
            </w:r>
            <w:r w:rsidRPr="00DD5999" w:rsidR="005A4D93">
              <w:rPr>
                <w:rFonts w:cstheme="minorHAnsi"/>
                <w:sz w:val="22"/>
                <w:szCs w:val="22"/>
              </w:rPr>
              <w:t>2024</w:t>
            </w:r>
          </w:p>
        </w:tc>
        <w:tc>
          <w:tcPr>
            <w:tcW w:w="971" w:type="dxa"/>
            <w:shd w:val="clear" w:color="auto" w:fill="auto"/>
            <w:tcMar>
              <w:top w:w="100" w:type="dxa"/>
              <w:left w:w="120" w:type="dxa"/>
              <w:bottom w:w="100" w:type="dxa"/>
              <w:right w:w="120" w:type="dxa"/>
            </w:tcMar>
          </w:tcPr>
          <w:p w:rsidRPr="00DD5999" w:rsidR="059601EC" w:rsidP="059601EC" w:rsidRDefault="059601EC" w14:paraId="1BAB31F0" w14:textId="1D9B5DBD">
            <w:pPr>
              <w:rPr>
                <w:rFonts w:cstheme="minorHAnsi"/>
                <w:sz w:val="22"/>
                <w:szCs w:val="22"/>
              </w:rPr>
            </w:pPr>
          </w:p>
        </w:tc>
      </w:tr>
      <w:tr w:rsidRPr="00DD5999" w:rsidR="0084400E" w:rsidTr="3D25B192" w14:paraId="152CA8DD" w14:textId="00DFCCFE">
        <w:trPr>
          <w:trHeight w:val="300"/>
        </w:trPr>
        <w:tc>
          <w:tcPr>
            <w:tcW w:w="522" w:type="dxa"/>
            <w:shd w:val="clear" w:color="auto" w:fill="auto"/>
            <w:tcMar>
              <w:top w:w="100" w:type="dxa"/>
              <w:left w:w="120" w:type="dxa"/>
              <w:bottom w:w="100" w:type="dxa"/>
              <w:right w:w="120" w:type="dxa"/>
            </w:tcMar>
          </w:tcPr>
          <w:p w:rsidRPr="00DD5999" w:rsidR="006002F3" w:rsidP="10F00F3F" w:rsidRDefault="006002F3" w14:paraId="7AA83354" w14:textId="44961784">
            <w:pPr>
              <w:rPr>
                <w:rFonts w:cstheme="minorHAnsi"/>
                <w:sz w:val="22"/>
                <w:szCs w:val="22"/>
              </w:rPr>
            </w:pPr>
            <w:r w:rsidRPr="00DD5999">
              <w:rPr>
                <w:rFonts w:cstheme="minorHAnsi"/>
                <w:sz w:val="22"/>
                <w:szCs w:val="22"/>
              </w:rPr>
              <w:t>3</w:t>
            </w:r>
            <w:r w:rsidRPr="00DD5999" w:rsidR="00E5612D">
              <w:rPr>
                <w:rFonts w:cstheme="minorHAnsi"/>
                <w:sz w:val="22"/>
                <w:szCs w:val="22"/>
              </w:rPr>
              <w:t>.</w:t>
            </w:r>
          </w:p>
        </w:tc>
        <w:tc>
          <w:tcPr>
            <w:tcW w:w="2190" w:type="dxa"/>
            <w:shd w:val="clear" w:color="auto" w:fill="auto"/>
            <w:tcMar>
              <w:top w:w="100" w:type="dxa"/>
              <w:left w:w="120" w:type="dxa"/>
              <w:bottom w:w="100" w:type="dxa"/>
              <w:right w:w="120" w:type="dxa"/>
            </w:tcMar>
          </w:tcPr>
          <w:p w:rsidRPr="00DD5999" w:rsidR="006002F3" w:rsidP="10F00F3F" w:rsidRDefault="00FA1EA3" w14:paraId="21C62570" w14:textId="4AB07597">
            <w:pPr>
              <w:rPr>
                <w:rFonts w:cstheme="minorHAnsi"/>
                <w:sz w:val="22"/>
                <w:szCs w:val="22"/>
              </w:rPr>
            </w:pPr>
            <w:r>
              <w:rPr>
                <w:rFonts w:cstheme="minorHAnsi"/>
                <w:sz w:val="22"/>
                <w:szCs w:val="22"/>
              </w:rPr>
              <w:t>H</w:t>
            </w:r>
            <w:r w:rsidRPr="00DD5999" w:rsidR="004151C2">
              <w:rPr>
                <w:rFonts w:cstheme="minorHAnsi"/>
                <w:sz w:val="22"/>
                <w:szCs w:val="22"/>
              </w:rPr>
              <w:t xml:space="preserve">andover </w:t>
            </w:r>
            <w:r w:rsidRPr="00DD5999" w:rsidR="005A4D93">
              <w:rPr>
                <w:rFonts w:cstheme="minorHAnsi"/>
                <w:sz w:val="22"/>
                <w:szCs w:val="22"/>
              </w:rPr>
              <w:t>of FunDoo product and team</w:t>
            </w:r>
          </w:p>
        </w:tc>
        <w:tc>
          <w:tcPr>
            <w:tcW w:w="3684" w:type="dxa"/>
            <w:shd w:val="clear" w:color="auto" w:fill="auto"/>
            <w:tcMar>
              <w:top w:w="100" w:type="dxa"/>
              <w:left w:w="120" w:type="dxa"/>
              <w:bottom w:w="100" w:type="dxa"/>
              <w:right w:w="120" w:type="dxa"/>
            </w:tcMar>
          </w:tcPr>
          <w:p w:rsidRPr="004151C2" w:rsidR="004151C2" w:rsidP="00FA1EA3" w:rsidRDefault="004151C2" w14:paraId="08CA398B" w14:textId="1B84C0DA">
            <w:pPr>
              <w:pStyle w:val="NormalWeb"/>
              <w:numPr>
                <w:ilvl w:val="0"/>
                <w:numId w:val="13"/>
              </w:numPr>
              <w:rPr>
                <w:rFonts w:asciiTheme="minorHAnsi" w:hAnsiTheme="minorHAnsi" w:cstheme="minorHAnsi"/>
                <w:color w:val="262626"/>
                <w:sz w:val="22"/>
                <w:szCs w:val="22"/>
              </w:rPr>
            </w:pPr>
            <w:r w:rsidRPr="004151C2">
              <w:rPr>
                <w:rFonts w:asciiTheme="minorHAnsi" w:hAnsiTheme="minorHAnsi" w:cstheme="minorHAnsi"/>
                <w:b/>
                <w:bCs/>
                <w:color w:val="262626"/>
                <w:sz w:val="22"/>
                <w:szCs w:val="22"/>
              </w:rPr>
              <w:t>FunDoo Product and Team</w:t>
            </w:r>
            <w:r w:rsidRPr="004151C2">
              <w:rPr>
                <w:rFonts w:asciiTheme="minorHAnsi" w:hAnsiTheme="minorHAnsi" w:cstheme="minorHAnsi"/>
                <w:color w:val="262626"/>
                <w:sz w:val="22"/>
                <w:szCs w:val="22"/>
              </w:rPr>
              <w:t>: Provide leadership and oversight for the FunDoo product until December 2024, ensuring effective operations and continued progress toward strategic objectives.</w:t>
            </w:r>
          </w:p>
          <w:p w:rsidRPr="004151C2" w:rsidR="004151C2" w:rsidP="00FA1EA3" w:rsidRDefault="004151C2" w14:paraId="510E37A7" w14:textId="77777777">
            <w:pPr>
              <w:pStyle w:val="NormalWeb"/>
              <w:numPr>
                <w:ilvl w:val="0"/>
                <w:numId w:val="13"/>
              </w:numPr>
              <w:rPr>
                <w:rFonts w:asciiTheme="minorHAnsi" w:hAnsiTheme="minorHAnsi" w:cstheme="minorHAnsi"/>
                <w:color w:val="262626"/>
                <w:sz w:val="22"/>
                <w:szCs w:val="22"/>
              </w:rPr>
            </w:pPr>
            <w:r w:rsidRPr="004151C2">
              <w:rPr>
                <w:rFonts w:asciiTheme="minorHAnsi" w:hAnsiTheme="minorHAnsi" w:cstheme="minorHAnsi"/>
                <w:b/>
                <w:bCs/>
                <w:color w:val="262626"/>
                <w:sz w:val="22"/>
                <w:szCs w:val="22"/>
              </w:rPr>
              <w:t>Create a Comprehensive Handover Plan</w:t>
            </w:r>
            <w:r w:rsidRPr="004151C2">
              <w:rPr>
                <w:rFonts w:asciiTheme="minorHAnsi" w:hAnsiTheme="minorHAnsi" w:cstheme="minorHAnsi"/>
                <w:color w:val="262626"/>
                <w:sz w:val="22"/>
                <w:szCs w:val="22"/>
              </w:rPr>
              <w:t>: Develop a thorough handover plan for FunDoo, outlining critical processes, responsibilities, and knowledge transfer activities to facilitate a smooth transition to new management.</w:t>
            </w:r>
          </w:p>
          <w:p w:rsidRPr="00DD5999" w:rsidR="005A4D93" w:rsidP="00FA1EA3" w:rsidRDefault="004151C2" w14:paraId="49970058" w14:textId="1DA8B60A">
            <w:pPr>
              <w:pStyle w:val="NormalWeb"/>
              <w:numPr>
                <w:ilvl w:val="0"/>
                <w:numId w:val="13"/>
              </w:numPr>
              <w:rPr>
                <w:rFonts w:asciiTheme="minorHAnsi" w:hAnsiTheme="minorHAnsi" w:cstheme="minorHAnsi"/>
                <w:color w:val="262626"/>
                <w:sz w:val="22"/>
                <w:szCs w:val="22"/>
              </w:rPr>
            </w:pPr>
            <w:r w:rsidRPr="004151C2">
              <w:rPr>
                <w:rFonts w:asciiTheme="minorHAnsi" w:hAnsiTheme="minorHAnsi" w:cstheme="minorHAnsi"/>
                <w:b/>
                <w:bCs/>
                <w:color w:val="262626"/>
                <w:sz w:val="22"/>
                <w:szCs w:val="22"/>
              </w:rPr>
              <w:t>Align FunDoo Roadmap with Generation Unlimited</w:t>
            </w:r>
            <w:r w:rsidRPr="004151C2">
              <w:rPr>
                <w:rFonts w:asciiTheme="minorHAnsi" w:hAnsiTheme="minorHAnsi" w:cstheme="minorHAnsi"/>
                <w:color w:val="262626"/>
                <w:sz w:val="22"/>
                <w:szCs w:val="22"/>
              </w:rPr>
              <w:t>: Collaborate with relevant stakeholders to ensure that the FunDoo roadmap is synchronized with the objectives of Generation Unlimited, enhancing strategic coherence and maximizing impact.</w:t>
            </w:r>
          </w:p>
        </w:tc>
        <w:tc>
          <w:tcPr>
            <w:tcW w:w="1559" w:type="dxa"/>
            <w:shd w:val="clear" w:color="auto" w:fill="auto"/>
            <w:tcMar>
              <w:top w:w="100" w:type="dxa"/>
              <w:left w:w="120" w:type="dxa"/>
              <w:bottom w:w="100" w:type="dxa"/>
              <w:right w:w="120" w:type="dxa"/>
            </w:tcMar>
          </w:tcPr>
          <w:p w:rsidRPr="00DD5999" w:rsidR="006002F3" w:rsidP="10F00F3F" w:rsidRDefault="005A4D93" w14:paraId="40F514D3" w14:textId="6D69BFE2">
            <w:pPr>
              <w:rPr>
                <w:rFonts w:cstheme="minorHAnsi"/>
                <w:sz w:val="22"/>
                <w:szCs w:val="22"/>
              </w:rPr>
            </w:pPr>
            <w:r w:rsidRPr="00DD5999">
              <w:rPr>
                <w:rFonts w:cstheme="minorHAnsi"/>
                <w:sz w:val="22"/>
                <w:szCs w:val="22"/>
              </w:rPr>
              <w:t xml:space="preserve"> </w:t>
            </w:r>
            <w:r w:rsidR="00FA1EA3">
              <w:rPr>
                <w:rFonts w:cstheme="minorHAnsi"/>
                <w:sz w:val="22"/>
                <w:szCs w:val="22"/>
              </w:rPr>
              <w:t>February</w:t>
            </w:r>
            <w:r w:rsidRPr="00DD5999" w:rsidR="00E11A82">
              <w:rPr>
                <w:rFonts w:cstheme="minorHAnsi"/>
                <w:sz w:val="22"/>
                <w:szCs w:val="22"/>
              </w:rPr>
              <w:t xml:space="preserve"> 2025</w:t>
            </w:r>
          </w:p>
        </w:tc>
        <w:tc>
          <w:tcPr>
            <w:tcW w:w="971" w:type="dxa"/>
            <w:shd w:val="clear" w:color="auto" w:fill="auto"/>
            <w:tcMar>
              <w:top w:w="100" w:type="dxa"/>
              <w:left w:w="120" w:type="dxa"/>
              <w:bottom w:w="100" w:type="dxa"/>
              <w:right w:w="120" w:type="dxa"/>
            </w:tcMar>
          </w:tcPr>
          <w:p w:rsidRPr="00DD5999" w:rsidR="059601EC" w:rsidP="059601EC" w:rsidRDefault="059601EC" w14:paraId="7B3AA17B" w14:textId="2BDCED17">
            <w:pPr>
              <w:rPr>
                <w:rFonts w:cstheme="minorHAnsi"/>
                <w:sz w:val="22"/>
                <w:szCs w:val="22"/>
              </w:rPr>
            </w:pPr>
          </w:p>
        </w:tc>
      </w:tr>
      <w:tr w:rsidRPr="00DD5999" w:rsidR="00E5612D" w:rsidTr="3D25B192" w14:paraId="428E6111" w14:textId="77777777">
        <w:trPr>
          <w:trHeight w:val="300"/>
        </w:trPr>
        <w:tc>
          <w:tcPr>
            <w:tcW w:w="522" w:type="dxa"/>
            <w:shd w:val="clear" w:color="auto" w:fill="auto"/>
            <w:tcMar>
              <w:top w:w="100" w:type="dxa"/>
              <w:left w:w="120" w:type="dxa"/>
              <w:bottom w:w="100" w:type="dxa"/>
              <w:right w:w="120" w:type="dxa"/>
            </w:tcMar>
          </w:tcPr>
          <w:p w:rsidRPr="00DD5999" w:rsidR="00E5612D" w:rsidP="10F00F3F" w:rsidRDefault="00E5612D" w14:paraId="7EC9830C" w14:textId="1F1810EC">
            <w:pPr>
              <w:rPr>
                <w:rFonts w:cstheme="minorHAnsi"/>
                <w:sz w:val="22"/>
                <w:szCs w:val="22"/>
              </w:rPr>
            </w:pPr>
            <w:r w:rsidRPr="00DD5999">
              <w:rPr>
                <w:rFonts w:cstheme="minorHAnsi"/>
                <w:sz w:val="22"/>
                <w:szCs w:val="22"/>
              </w:rPr>
              <w:lastRenderedPageBreak/>
              <w:t>4.</w:t>
            </w:r>
          </w:p>
        </w:tc>
        <w:tc>
          <w:tcPr>
            <w:tcW w:w="2190" w:type="dxa"/>
            <w:shd w:val="clear" w:color="auto" w:fill="auto"/>
            <w:tcMar>
              <w:top w:w="100" w:type="dxa"/>
              <w:left w:w="120" w:type="dxa"/>
              <w:bottom w:w="100" w:type="dxa"/>
              <w:right w:w="120" w:type="dxa"/>
            </w:tcMar>
          </w:tcPr>
          <w:p w:rsidRPr="006121FF" w:rsidR="00E5612D" w:rsidP="00E5612D" w:rsidRDefault="00E5612D" w14:paraId="778F6A63" w14:textId="13ADF55B">
            <w:pPr>
              <w:keepNext/>
              <w:keepLines/>
              <w:pBdr>
                <w:top w:val="nil"/>
                <w:left w:val="nil"/>
                <w:bottom w:val="nil"/>
                <w:right w:val="nil"/>
                <w:between w:val="nil"/>
              </w:pBdr>
              <w:spacing w:line="276" w:lineRule="auto"/>
              <w:outlineLvl w:val="0"/>
              <w:rPr>
                <w:rFonts w:eastAsia="Arial" w:cstheme="minorHAnsi"/>
                <w:b/>
                <w:bCs/>
                <w:sz w:val="22"/>
                <w:szCs w:val="22"/>
                <w:lang w:val="en-GB"/>
              </w:rPr>
            </w:pPr>
            <w:r w:rsidRPr="006121FF">
              <w:rPr>
                <w:rFonts w:eastAsia="Arial" w:cstheme="minorHAnsi"/>
                <w:b/>
                <w:bCs/>
                <w:sz w:val="22"/>
                <w:szCs w:val="22"/>
                <w:lang w:val="en-GB"/>
              </w:rPr>
              <w:t>Supervision</w:t>
            </w:r>
            <w:r w:rsidRPr="00DD5999">
              <w:rPr>
                <w:rFonts w:eastAsia="Arial" w:cstheme="minorHAnsi"/>
                <w:b/>
                <w:bCs/>
                <w:sz w:val="22"/>
                <w:szCs w:val="22"/>
                <w:lang w:val="en-GB"/>
              </w:rPr>
              <w:t xml:space="preserve"> and submission</w:t>
            </w:r>
            <w:r w:rsidRPr="006121FF">
              <w:rPr>
                <w:rFonts w:eastAsia="Arial" w:cstheme="minorHAnsi"/>
                <w:b/>
                <w:bCs/>
                <w:sz w:val="22"/>
                <w:szCs w:val="22"/>
                <w:lang w:val="en-GB"/>
              </w:rPr>
              <w:t xml:space="preserve"> o</w:t>
            </w:r>
            <w:r w:rsidRPr="00DD5999">
              <w:rPr>
                <w:rFonts w:eastAsia="Arial" w:cstheme="minorHAnsi"/>
                <w:b/>
                <w:bCs/>
                <w:sz w:val="22"/>
                <w:szCs w:val="22"/>
                <w:lang w:val="en-GB"/>
              </w:rPr>
              <w:t>f</w:t>
            </w:r>
            <w:r w:rsidRPr="006121FF">
              <w:rPr>
                <w:rFonts w:eastAsia="Arial" w:cstheme="minorHAnsi"/>
                <w:b/>
                <w:bCs/>
                <w:sz w:val="22"/>
                <w:szCs w:val="22"/>
                <w:lang w:val="en-GB"/>
              </w:rPr>
              <w:t xml:space="preserve"> development of guidance note for youth innovation </w:t>
            </w:r>
            <w:proofErr w:type="gramStart"/>
            <w:r w:rsidRPr="006121FF">
              <w:rPr>
                <w:rFonts w:eastAsia="Arial" w:cstheme="minorHAnsi"/>
                <w:b/>
                <w:bCs/>
                <w:sz w:val="22"/>
                <w:szCs w:val="22"/>
                <w:lang w:val="en-GB"/>
              </w:rPr>
              <w:t>platforms</w:t>
            </w:r>
            <w:proofErr w:type="gramEnd"/>
            <w:r w:rsidRPr="006121FF">
              <w:rPr>
                <w:rFonts w:eastAsia="Arial" w:cstheme="minorHAnsi"/>
                <w:b/>
                <w:bCs/>
                <w:sz w:val="22"/>
                <w:szCs w:val="22"/>
                <w:lang w:val="en-GB"/>
              </w:rPr>
              <w:t xml:space="preserve">  </w:t>
            </w:r>
          </w:p>
          <w:p w:rsidRPr="00DD5999" w:rsidR="00E5612D" w:rsidP="10F00F3F" w:rsidRDefault="00E5612D" w14:paraId="13B558ED" w14:textId="77777777">
            <w:pPr>
              <w:spacing w:line="259" w:lineRule="auto"/>
              <w:rPr>
                <w:rFonts w:cstheme="minorHAnsi"/>
                <w:sz w:val="22"/>
                <w:szCs w:val="22"/>
                <w:lang w:val="en"/>
              </w:rPr>
            </w:pPr>
          </w:p>
        </w:tc>
        <w:tc>
          <w:tcPr>
            <w:tcW w:w="3684" w:type="dxa"/>
            <w:shd w:val="clear" w:color="auto" w:fill="auto"/>
            <w:tcMar>
              <w:top w:w="100" w:type="dxa"/>
              <w:left w:w="120" w:type="dxa"/>
              <w:bottom w:w="100" w:type="dxa"/>
              <w:right w:w="120" w:type="dxa"/>
            </w:tcMar>
          </w:tcPr>
          <w:p w:rsidRPr="006121FF" w:rsidR="00E5612D" w:rsidP="00E5612D" w:rsidRDefault="00E5612D" w14:paraId="639FC5BF" w14:textId="77777777">
            <w:pPr>
              <w:keepNext/>
              <w:keepLines/>
              <w:pBdr>
                <w:top w:val="nil"/>
                <w:left w:val="nil"/>
                <w:bottom w:val="nil"/>
                <w:right w:val="nil"/>
                <w:between w:val="nil"/>
              </w:pBdr>
              <w:spacing w:line="276" w:lineRule="auto"/>
              <w:outlineLvl w:val="0"/>
              <w:rPr>
                <w:rFonts w:eastAsia="Arial" w:cstheme="minorHAnsi"/>
                <w:b/>
                <w:bCs/>
                <w:sz w:val="22"/>
                <w:szCs w:val="22"/>
                <w:lang w:val="en-GB"/>
              </w:rPr>
            </w:pPr>
            <w:r w:rsidRPr="006121FF">
              <w:rPr>
                <w:rFonts w:eastAsia="Arial" w:cstheme="minorHAnsi"/>
                <w:b/>
                <w:bCs/>
                <w:sz w:val="22"/>
                <w:szCs w:val="22"/>
                <w:lang w:val="en-GB"/>
              </w:rPr>
              <w:t xml:space="preserve">Supervision on development of guidance note for youth innovation </w:t>
            </w:r>
            <w:proofErr w:type="gramStart"/>
            <w:r w:rsidRPr="006121FF">
              <w:rPr>
                <w:rFonts w:eastAsia="Arial" w:cstheme="minorHAnsi"/>
                <w:b/>
                <w:bCs/>
                <w:sz w:val="22"/>
                <w:szCs w:val="22"/>
                <w:lang w:val="en-GB"/>
              </w:rPr>
              <w:t>platforms</w:t>
            </w:r>
            <w:proofErr w:type="gramEnd"/>
            <w:r w:rsidRPr="006121FF">
              <w:rPr>
                <w:rFonts w:eastAsia="Arial" w:cstheme="minorHAnsi"/>
                <w:b/>
                <w:bCs/>
                <w:sz w:val="22"/>
                <w:szCs w:val="22"/>
                <w:lang w:val="en-GB"/>
              </w:rPr>
              <w:t xml:space="preserve">  </w:t>
            </w:r>
          </w:p>
          <w:p w:rsidRPr="006121FF" w:rsidR="00E5612D" w:rsidP="00E5612D" w:rsidRDefault="00E5612D" w14:paraId="03721E03" w14:textId="77777777">
            <w:pPr>
              <w:keepNext/>
              <w:keepLines/>
              <w:pBdr>
                <w:top w:val="nil"/>
                <w:left w:val="nil"/>
                <w:bottom w:val="nil"/>
                <w:right w:val="nil"/>
                <w:between w:val="nil"/>
              </w:pBdr>
              <w:spacing w:line="276" w:lineRule="auto"/>
              <w:outlineLvl w:val="0"/>
              <w:rPr>
                <w:rFonts w:eastAsia="Arial" w:cstheme="minorHAnsi"/>
                <w:b/>
                <w:bCs/>
                <w:sz w:val="22"/>
                <w:szCs w:val="22"/>
                <w:lang w:val="en-GB"/>
              </w:rPr>
            </w:pPr>
            <w:r w:rsidRPr="006121FF">
              <w:rPr>
                <w:rFonts w:eastAsia="Arial" w:cstheme="minorHAnsi"/>
                <w:b/>
                <w:bCs/>
                <w:sz w:val="22"/>
                <w:szCs w:val="22"/>
                <w:lang w:val="en"/>
              </w:rPr>
              <w:t> </w:t>
            </w:r>
          </w:p>
          <w:p w:rsidRPr="006121FF" w:rsidR="00E5612D" w:rsidP="00E5612D" w:rsidRDefault="00E5612D" w14:paraId="37CE998C" w14:textId="36DFB215">
            <w:pPr>
              <w:keepNext/>
              <w:keepLines/>
              <w:pBdr>
                <w:top w:val="nil"/>
                <w:left w:val="nil"/>
                <w:bottom w:val="nil"/>
                <w:right w:val="nil"/>
                <w:between w:val="nil"/>
              </w:pBdr>
              <w:spacing w:line="276" w:lineRule="auto"/>
              <w:outlineLvl w:val="0"/>
              <w:rPr>
                <w:rFonts w:eastAsia="Arial" w:cstheme="minorHAnsi"/>
                <w:sz w:val="22"/>
                <w:szCs w:val="22"/>
                <w:lang w:val="en-GB"/>
              </w:rPr>
            </w:pPr>
            <w:r w:rsidRPr="00DD5999">
              <w:rPr>
                <w:rFonts w:eastAsia="Arial" w:cstheme="minorHAnsi"/>
                <w:sz w:val="22"/>
                <w:szCs w:val="22"/>
              </w:rPr>
              <w:t xml:space="preserve">Lead the process of creating guidance notes for youth innovation platforms with </w:t>
            </w:r>
            <w:proofErr w:type="gramStart"/>
            <w:r w:rsidRPr="00DD5999">
              <w:rPr>
                <w:rFonts w:eastAsia="Arial" w:cstheme="minorHAnsi"/>
                <w:sz w:val="22"/>
                <w:szCs w:val="22"/>
              </w:rPr>
              <w:t>Regional</w:t>
            </w:r>
            <w:proofErr w:type="gramEnd"/>
            <w:r w:rsidRPr="00DD5999">
              <w:rPr>
                <w:rFonts w:eastAsia="Arial" w:cstheme="minorHAnsi"/>
                <w:sz w:val="22"/>
                <w:szCs w:val="22"/>
              </w:rPr>
              <w:t xml:space="preserve"> offices and three country offices. Foster open communication, provide strategic direction, and maintain timelines to ensure that the guidance notes meet the needs of stakeholders and support the successful implementation of youth innovation initiatives.</w:t>
            </w:r>
          </w:p>
          <w:p w:rsidRPr="00DD5999" w:rsidR="00E5612D" w:rsidP="004151C2" w:rsidRDefault="00E5612D" w14:paraId="2F212F6D" w14:textId="77777777">
            <w:pPr>
              <w:pStyle w:val="NormalWeb"/>
              <w:shd w:val="clear" w:color="auto" w:fill="FFFFFF"/>
              <w:spacing w:before="0" w:beforeAutospacing="0" w:after="0" w:afterAutospacing="0"/>
              <w:rPr>
                <w:rFonts w:asciiTheme="minorHAnsi" w:hAnsiTheme="minorHAnsi" w:cstheme="minorHAnsi"/>
                <w:b/>
                <w:bCs/>
                <w:sz w:val="22"/>
                <w:szCs w:val="22"/>
              </w:rPr>
            </w:pPr>
          </w:p>
        </w:tc>
        <w:tc>
          <w:tcPr>
            <w:tcW w:w="1559" w:type="dxa"/>
            <w:shd w:val="clear" w:color="auto" w:fill="auto"/>
            <w:tcMar>
              <w:top w:w="100" w:type="dxa"/>
              <w:left w:w="120" w:type="dxa"/>
              <w:bottom w:w="100" w:type="dxa"/>
              <w:right w:w="120" w:type="dxa"/>
            </w:tcMar>
          </w:tcPr>
          <w:p w:rsidRPr="00DD5999" w:rsidR="00E5612D" w:rsidP="10F00F3F" w:rsidRDefault="00E5612D" w14:paraId="27252C56" w14:textId="721D284B">
            <w:pPr>
              <w:rPr>
                <w:rFonts w:cstheme="minorHAnsi"/>
                <w:sz w:val="22"/>
                <w:szCs w:val="22"/>
              </w:rPr>
            </w:pPr>
            <w:r w:rsidRPr="00DD5999">
              <w:rPr>
                <w:rFonts w:cstheme="minorHAnsi"/>
                <w:sz w:val="22"/>
                <w:szCs w:val="22"/>
              </w:rPr>
              <w:t>February 2025</w:t>
            </w:r>
          </w:p>
        </w:tc>
        <w:tc>
          <w:tcPr>
            <w:tcW w:w="971" w:type="dxa"/>
            <w:shd w:val="clear" w:color="auto" w:fill="auto"/>
            <w:tcMar>
              <w:top w:w="100" w:type="dxa"/>
              <w:left w:w="120" w:type="dxa"/>
              <w:bottom w:w="100" w:type="dxa"/>
              <w:right w:w="120" w:type="dxa"/>
            </w:tcMar>
          </w:tcPr>
          <w:p w:rsidRPr="00DD5999" w:rsidR="00E5612D" w:rsidP="059601EC" w:rsidRDefault="00E5612D" w14:paraId="58229A82" w14:textId="77777777">
            <w:pPr>
              <w:rPr>
                <w:rFonts w:cstheme="minorHAnsi"/>
                <w:sz w:val="22"/>
                <w:szCs w:val="22"/>
              </w:rPr>
            </w:pPr>
          </w:p>
        </w:tc>
      </w:tr>
      <w:tr w:rsidRPr="00DD5999" w:rsidR="005A4D93" w:rsidTr="3D25B192" w14:paraId="3AE6360C" w14:textId="77777777">
        <w:trPr>
          <w:trHeight w:val="300"/>
        </w:trPr>
        <w:tc>
          <w:tcPr>
            <w:tcW w:w="522" w:type="dxa"/>
            <w:shd w:val="clear" w:color="auto" w:fill="auto"/>
            <w:tcMar>
              <w:top w:w="100" w:type="dxa"/>
              <w:left w:w="120" w:type="dxa"/>
              <w:bottom w:w="100" w:type="dxa"/>
              <w:right w:w="120" w:type="dxa"/>
            </w:tcMar>
          </w:tcPr>
          <w:p w:rsidRPr="00DD5999" w:rsidR="005A4D93" w:rsidP="10F00F3F" w:rsidRDefault="00E5612D" w14:paraId="264C44A8" w14:textId="3D0797CE">
            <w:pPr>
              <w:rPr>
                <w:rFonts w:cstheme="minorHAnsi"/>
                <w:sz w:val="22"/>
                <w:szCs w:val="22"/>
              </w:rPr>
            </w:pPr>
            <w:r w:rsidRPr="00DD5999">
              <w:rPr>
                <w:rFonts w:cstheme="minorHAnsi"/>
                <w:sz w:val="22"/>
                <w:szCs w:val="22"/>
              </w:rPr>
              <w:t>5</w:t>
            </w:r>
            <w:r w:rsidRPr="00DD5999" w:rsidR="005A4D93">
              <w:rPr>
                <w:rFonts w:cstheme="minorHAnsi"/>
                <w:sz w:val="22"/>
                <w:szCs w:val="22"/>
              </w:rPr>
              <w:t>.</w:t>
            </w:r>
          </w:p>
        </w:tc>
        <w:tc>
          <w:tcPr>
            <w:tcW w:w="2190" w:type="dxa"/>
            <w:shd w:val="clear" w:color="auto" w:fill="auto"/>
            <w:tcMar>
              <w:top w:w="100" w:type="dxa"/>
              <w:left w:w="120" w:type="dxa"/>
              <w:bottom w:w="100" w:type="dxa"/>
              <w:right w:w="120" w:type="dxa"/>
            </w:tcMar>
          </w:tcPr>
          <w:p w:rsidRPr="00FA1EA3" w:rsidR="005A4D93" w:rsidP="10F00F3F" w:rsidRDefault="004151C2" w14:paraId="56F2B746" w14:textId="2F36DBB3">
            <w:pPr>
              <w:spacing w:line="259" w:lineRule="auto"/>
              <w:rPr>
                <w:rFonts w:cstheme="minorHAnsi"/>
                <w:b/>
                <w:bCs/>
                <w:sz w:val="22"/>
                <w:szCs w:val="22"/>
              </w:rPr>
            </w:pPr>
            <w:r w:rsidRPr="00FA1EA3">
              <w:rPr>
                <w:rFonts w:cstheme="minorHAnsi"/>
                <w:b/>
                <w:bCs/>
                <w:sz w:val="22"/>
                <w:szCs w:val="22"/>
                <w:lang w:val="en"/>
              </w:rPr>
              <w:t>COMPASS cohort 2.5 Innovation strategy development</w:t>
            </w:r>
          </w:p>
        </w:tc>
        <w:tc>
          <w:tcPr>
            <w:tcW w:w="3684" w:type="dxa"/>
            <w:shd w:val="clear" w:color="auto" w:fill="auto"/>
            <w:tcMar>
              <w:top w:w="100" w:type="dxa"/>
              <w:left w:w="120" w:type="dxa"/>
              <w:bottom w:w="100" w:type="dxa"/>
              <w:right w:w="120" w:type="dxa"/>
            </w:tcMar>
          </w:tcPr>
          <w:p w:rsidRPr="00DD5999" w:rsidR="004151C2" w:rsidP="004151C2" w:rsidRDefault="004151C2" w14:paraId="0C9B40DF" w14:textId="2E4BE022">
            <w:pPr>
              <w:pStyle w:val="NormalWeb"/>
              <w:shd w:val="clear" w:color="auto" w:fill="FFFFFF"/>
              <w:spacing w:before="0" w:beforeAutospacing="0" w:after="0" w:afterAutospacing="0"/>
              <w:rPr>
                <w:rFonts w:asciiTheme="minorHAnsi" w:hAnsiTheme="minorHAnsi" w:cstheme="minorHAnsi"/>
                <w:sz w:val="22"/>
                <w:szCs w:val="22"/>
              </w:rPr>
            </w:pPr>
            <w:r w:rsidRPr="00DD5999">
              <w:rPr>
                <w:rFonts w:asciiTheme="minorHAnsi" w:hAnsiTheme="minorHAnsi" w:cstheme="minorHAnsi"/>
                <w:b/>
                <w:bCs/>
                <w:sz w:val="22"/>
                <w:szCs w:val="22"/>
              </w:rPr>
              <w:t>Support COMPASS 2.5 Countries in Finalizing Innovation Strategies</w:t>
            </w:r>
            <w:r w:rsidRPr="00DD5999">
              <w:rPr>
                <w:rFonts w:asciiTheme="minorHAnsi" w:hAnsiTheme="minorHAnsi" w:cstheme="minorHAnsi"/>
                <w:sz w:val="22"/>
                <w:szCs w:val="22"/>
              </w:rPr>
              <w:t>: Offer ongoing support and guidance to COMPASS countries in refining and finalizing their innovation strategies, with a particular emphasis on the integration of innovation into the CPD, fostering a culture of innovation and sustainable development across all strategies.</w:t>
            </w:r>
          </w:p>
          <w:p w:rsidRPr="00DD5999" w:rsidR="005A4D93" w:rsidP="005A4D93" w:rsidRDefault="005A4D93" w14:paraId="386DD4E4" w14:textId="24E1FC5D">
            <w:pPr>
              <w:pStyle w:val="NormalWeb"/>
              <w:rPr>
                <w:rFonts w:asciiTheme="minorHAnsi" w:hAnsiTheme="minorHAnsi" w:cstheme="minorHAnsi"/>
                <w:color w:val="262626"/>
                <w:sz w:val="22"/>
                <w:szCs w:val="22"/>
              </w:rPr>
            </w:pPr>
          </w:p>
        </w:tc>
        <w:tc>
          <w:tcPr>
            <w:tcW w:w="1559" w:type="dxa"/>
            <w:shd w:val="clear" w:color="auto" w:fill="auto"/>
            <w:tcMar>
              <w:top w:w="100" w:type="dxa"/>
              <w:left w:w="120" w:type="dxa"/>
              <w:bottom w:w="100" w:type="dxa"/>
              <w:right w:w="120" w:type="dxa"/>
            </w:tcMar>
          </w:tcPr>
          <w:p w:rsidRPr="00DD5999" w:rsidR="005A4D93" w:rsidP="10F00F3F" w:rsidRDefault="00E5612D" w14:paraId="688D0E36" w14:textId="0F515DD8">
            <w:pPr>
              <w:rPr>
                <w:rFonts w:cstheme="minorHAnsi"/>
                <w:sz w:val="22"/>
                <w:szCs w:val="22"/>
              </w:rPr>
            </w:pPr>
            <w:r w:rsidRPr="00DD5999">
              <w:rPr>
                <w:rFonts w:cstheme="minorHAnsi"/>
                <w:sz w:val="22"/>
                <w:szCs w:val="22"/>
              </w:rPr>
              <w:t xml:space="preserve">March </w:t>
            </w:r>
            <w:r w:rsidRPr="00DD5999" w:rsidR="00E11A82">
              <w:rPr>
                <w:rFonts w:cstheme="minorHAnsi"/>
                <w:sz w:val="22"/>
                <w:szCs w:val="22"/>
              </w:rPr>
              <w:t>2025</w:t>
            </w:r>
          </w:p>
        </w:tc>
        <w:tc>
          <w:tcPr>
            <w:tcW w:w="971" w:type="dxa"/>
            <w:shd w:val="clear" w:color="auto" w:fill="auto"/>
            <w:tcMar>
              <w:top w:w="100" w:type="dxa"/>
              <w:left w:w="120" w:type="dxa"/>
              <w:bottom w:w="100" w:type="dxa"/>
              <w:right w:w="120" w:type="dxa"/>
            </w:tcMar>
          </w:tcPr>
          <w:p w:rsidRPr="00DD5999" w:rsidR="005A4D93" w:rsidP="059601EC" w:rsidRDefault="005A4D93" w14:paraId="0667103A" w14:textId="77777777">
            <w:pPr>
              <w:rPr>
                <w:rFonts w:cstheme="minorHAnsi"/>
                <w:sz w:val="22"/>
                <w:szCs w:val="22"/>
              </w:rPr>
            </w:pPr>
          </w:p>
        </w:tc>
      </w:tr>
      <w:tr w:rsidRPr="00DD5999" w:rsidR="0084400E" w:rsidTr="3D25B192" w14:paraId="0799B86D" w14:textId="180C9A1C">
        <w:trPr>
          <w:trHeight w:val="300"/>
        </w:trPr>
        <w:tc>
          <w:tcPr>
            <w:tcW w:w="522" w:type="dxa"/>
            <w:shd w:val="clear" w:color="auto" w:fill="auto"/>
            <w:tcMar>
              <w:top w:w="100" w:type="dxa"/>
              <w:left w:w="120" w:type="dxa"/>
              <w:bottom w:w="100" w:type="dxa"/>
              <w:right w:w="120" w:type="dxa"/>
            </w:tcMar>
          </w:tcPr>
          <w:p w:rsidRPr="00DD5999" w:rsidR="74C38EA0" w:rsidP="10F00F3F" w:rsidRDefault="00E5612D" w14:paraId="2B5D9C7E" w14:textId="2589E85E">
            <w:pPr>
              <w:rPr>
                <w:rFonts w:cstheme="minorHAnsi"/>
                <w:sz w:val="22"/>
                <w:szCs w:val="22"/>
              </w:rPr>
            </w:pPr>
            <w:r w:rsidRPr="00DD5999">
              <w:rPr>
                <w:rFonts w:cstheme="minorHAnsi"/>
                <w:sz w:val="22"/>
                <w:szCs w:val="22"/>
              </w:rPr>
              <w:t>6</w:t>
            </w:r>
            <w:r w:rsidRPr="00DD5999" w:rsidR="005A4D93">
              <w:rPr>
                <w:rFonts w:cstheme="minorHAnsi"/>
                <w:sz w:val="22"/>
                <w:szCs w:val="22"/>
              </w:rPr>
              <w:t>.</w:t>
            </w:r>
          </w:p>
        </w:tc>
        <w:tc>
          <w:tcPr>
            <w:tcW w:w="2190" w:type="dxa"/>
            <w:shd w:val="clear" w:color="auto" w:fill="auto"/>
            <w:tcMar>
              <w:top w:w="100" w:type="dxa"/>
              <w:left w:w="120" w:type="dxa"/>
              <w:bottom w:w="100" w:type="dxa"/>
              <w:right w:w="120" w:type="dxa"/>
            </w:tcMar>
          </w:tcPr>
          <w:p w:rsidRPr="004151C2" w:rsidR="004151C2" w:rsidP="004151C2" w:rsidRDefault="004151C2" w14:paraId="0219E76A" w14:textId="086525A8">
            <w:pPr>
              <w:pStyle w:val="NormalWeb"/>
              <w:rPr>
                <w:rFonts w:asciiTheme="minorHAnsi" w:hAnsiTheme="minorHAnsi" w:cstheme="minorHAnsi"/>
                <w:color w:val="262626"/>
                <w:sz w:val="22"/>
                <w:szCs w:val="22"/>
              </w:rPr>
            </w:pPr>
            <w:r w:rsidRPr="004151C2">
              <w:rPr>
                <w:rFonts w:asciiTheme="minorHAnsi" w:hAnsiTheme="minorHAnsi" w:cstheme="minorHAnsi"/>
                <w:b/>
                <w:bCs/>
                <w:color w:val="262626"/>
                <w:sz w:val="22"/>
                <w:szCs w:val="22"/>
              </w:rPr>
              <w:t xml:space="preserve">Design </w:t>
            </w:r>
            <w:r w:rsidRPr="00DD5999">
              <w:rPr>
                <w:rFonts w:asciiTheme="minorHAnsi" w:hAnsiTheme="minorHAnsi" w:cstheme="minorHAnsi"/>
                <w:b/>
                <w:bCs/>
                <w:color w:val="262626"/>
                <w:sz w:val="22"/>
                <w:szCs w:val="22"/>
              </w:rPr>
              <w:t xml:space="preserve">Innovation </w:t>
            </w:r>
            <w:r w:rsidRPr="004151C2">
              <w:rPr>
                <w:rFonts w:asciiTheme="minorHAnsi" w:hAnsiTheme="minorHAnsi" w:cstheme="minorHAnsi"/>
                <w:b/>
                <w:bCs/>
                <w:color w:val="262626"/>
                <w:sz w:val="22"/>
                <w:szCs w:val="22"/>
              </w:rPr>
              <w:t>Capacity</w:t>
            </w:r>
            <w:r w:rsidRPr="00DD5999">
              <w:rPr>
                <w:rFonts w:asciiTheme="minorHAnsi" w:hAnsiTheme="minorHAnsi" w:cstheme="minorHAnsi"/>
                <w:b/>
                <w:bCs/>
                <w:color w:val="262626"/>
                <w:sz w:val="22"/>
                <w:szCs w:val="22"/>
              </w:rPr>
              <w:t xml:space="preserve"> </w:t>
            </w:r>
            <w:r w:rsidRPr="004151C2">
              <w:rPr>
                <w:rFonts w:asciiTheme="minorHAnsi" w:hAnsiTheme="minorHAnsi" w:cstheme="minorHAnsi"/>
                <w:b/>
                <w:bCs/>
                <w:color w:val="262626"/>
                <w:sz w:val="22"/>
                <w:szCs w:val="22"/>
              </w:rPr>
              <w:t>Development Plan</w:t>
            </w:r>
            <w:r w:rsidRPr="00DD5999" w:rsidR="00E5612D">
              <w:rPr>
                <w:rFonts w:asciiTheme="minorHAnsi" w:hAnsiTheme="minorHAnsi" w:cstheme="minorHAnsi"/>
                <w:b/>
                <w:bCs/>
                <w:color w:val="262626"/>
                <w:sz w:val="22"/>
                <w:szCs w:val="22"/>
              </w:rPr>
              <w:t xml:space="preserve"> for Senior management and </w:t>
            </w:r>
            <w:proofErr w:type="gramStart"/>
            <w:r w:rsidRPr="00DD5999" w:rsidR="00E5612D">
              <w:rPr>
                <w:rFonts w:asciiTheme="minorHAnsi" w:hAnsiTheme="minorHAnsi" w:cstheme="minorHAnsi"/>
                <w:b/>
                <w:bCs/>
                <w:color w:val="262626"/>
                <w:sz w:val="22"/>
                <w:szCs w:val="22"/>
              </w:rPr>
              <w:t>Government</w:t>
            </w:r>
            <w:proofErr w:type="gramEnd"/>
          </w:p>
          <w:p w:rsidRPr="00DD5999" w:rsidR="58F656F2" w:rsidP="10F00F3F" w:rsidRDefault="58F656F2" w14:paraId="1EB9B4BC" w14:textId="7BDDABEF">
            <w:pPr>
              <w:spacing w:line="259" w:lineRule="auto"/>
              <w:rPr>
                <w:rFonts w:cstheme="minorHAnsi"/>
                <w:sz w:val="22"/>
                <w:szCs w:val="22"/>
              </w:rPr>
            </w:pPr>
          </w:p>
        </w:tc>
        <w:tc>
          <w:tcPr>
            <w:tcW w:w="3684" w:type="dxa"/>
            <w:shd w:val="clear" w:color="auto" w:fill="auto"/>
            <w:tcMar>
              <w:top w:w="100" w:type="dxa"/>
              <w:left w:w="120" w:type="dxa"/>
              <w:bottom w:w="100" w:type="dxa"/>
              <w:right w:w="120" w:type="dxa"/>
            </w:tcMar>
          </w:tcPr>
          <w:p w:rsidRPr="004151C2" w:rsidR="004151C2" w:rsidP="00E5612D" w:rsidRDefault="00E5612D" w14:paraId="783D0E65" w14:textId="1747BD67">
            <w:pPr>
              <w:pStyle w:val="NormalWeb"/>
              <w:rPr>
                <w:rFonts w:asciiTheme="minorHAnsi" w:hAnsiTheme="minorHAnsi" w:cstheme="minorHAnsi"/>
                <w:color w:val="262626"/>
                <w:sz w:val="22"/>
                <w:szCs w:val="22"/>
              </w:rPr>
            </w:pPr>
            <w:r w:rsidRPr="00DD5999">
              <w:rPr>
                <w:rFonts w:asciiTheme="minorHAnsi" w:hAnsiTheme="minorHAnsi" w:cstheme="minorHAnsi"/>
                <w:b/>
                <w:bCs/>
                <w:color w:val="262626"/>
                <w:sz w:val="22"/>
                <w:szCs w:val="22"/>
              </w:rPr>
              <w:t xml:space="preserve">Capacity Development plan: </w:t>
            </w:r>
            <w:r w:rsidRPr="004151C2" w:rsidR="004151C2">
              <w:rPr>
                <w:rFonts w:asciiTheme="minorHAnsi" w:hAnsiTheme="minorHAnsi" w:cstheme="minorHAnsi"/>
                <w:color w:val="262626"/>
                <w:sz w:val="22"/>
                <w:szCs w:val="22"/>
              </w:rPr>
              <w:t xml:space="preserve">Develop capacity development </w:t>
            </w:r>
            <w:r w:rsidRPr="00DD5999" w:rsidR="004151C2">
              <w:rPr>
                <w:rFonts w:asciiTheme="minorHAnsi" w:hAnsiTheme="minorHAnsi" w:cstheme="minorHAnsi"/>
                <w:color w:val="262626"/>
                <w:sz w:val="22"/>
                <w:szCs w:val="22"/>
              </w:rPr>
              <w:t>plan</w:t>
            </w:r>
            <w:r w:rsidRPr="004151C2" w:rsidR="004151C2">
              <w:rPr>
                <w:rFonts w:asciiTheme="minorHAnsi" w:hAnsiTheme="minorHAnsi" w:cstheme="minorHAnsi"/>
                <w:color w:val="262626"/>
                <w:sz w:val="22"/>
                <w:szCs w:val="22"/>
              </w:rPr>
              <w:t xml:space="preserve"> for country office senior management </w:t>
            </w:r>
            <w:r w:rsidRPr="00DD5999" w:rsidR="004151C2">
              <w:rPr>
                <w:rFonts w:asciiTheme="minorHAnsi" w:hAnsiTheme="minorHAnsi" w:cstheme="minorHAnsi"/>
                <w:color w:val="262626"/>
                <w:sz w:val="22"/>
                <w:szCs w:val="22"/>
              </w:rPr>
              <w:t xml:space="preserve">and government </w:t>
            </w:r>
            <w:r w:rsidRPr="004151C2" w:rsidR="004151C2">
              <w:rPr>
                <w:rFonts w:asciiTheme="minorHAnsi" w:hAnsiTheme="minorHAnsi" w:cstheme="minorHAnsi"/>
                <w:color w:val="262626"/>
                <w:sz w:val="22"/>
                <w:szCs w:val="22"/>
              </w:rPr>
              <w:t xml:space="preserve">that enhance strategic innovation </w:t>
            </w:r>
            <w:r w:rsidRPr="00DD5999" w:rsidR="004151C2">
              <w:rPr>
                <w:rFonts w:asciiTheme="minorHAnsi" w:hAnsiTheme="minorHAnsi" w:cstheme="minorHAnsi"/>
                <w:color w:val="262626"/>
                <w:sz w:val="22"/>
                <w:szCs w:val="22"/>
              </w:rPr>
              <w:t xml:space="preserve">capacity </w:t>
            </w:r>
            <w:r w:rsidRPr="004151C2" w:rsidR="004151C2">
              <w:rPr>
                <w:rFonts w:asciiTheme="minorHAnsi" w:hAnsiTheme="minorHAnsi" w:cstheme="minorHAnsi"/>
                <w:color w:val="262626"/>
                <w:sz w:val="22"/>
                <w:szCs w:val="22"/>
              </w:rPr>
              <w:t xml:space="preserve">and foster a culture of </w:t>
            </w:r>
            <w:r w:rsidRPr="00DD5999" w:rsidR="004151C2">
              <w:rPr>
                <w:rFonts w:asciiTheme="minorHAnsi" w:hAnsiTheme="minorHAnsi" w:cstheme="minorHAnsi"/>
                <w:color w:val="262626"/>
                <w:sz w:val="22"/>
                <w:szCs w:val="22"/>
              </w:rPr>
              <w:t>innovation</w:t>
            </w:r>
            <w:r w:rsidRPr="004151C2" w:rsidR="004151C2">
              <w:rPr>
                <w:rFonts w:asciiTheme="minorHAnsi" w:hAnsiTheme="minorHAnsi" w:cstheme="minorHAnsi"/>
                <w:color w:val="262626"/>
                <w:sz w:val="22"/>
                <w:szCs w:val="22"/>
              </w:rPr>
              <w:t xml:space="preserve"> throughout the organization</w:t>
            </w:r>
            <w:r w:rsidRPr="00DD5999" w:rsidR="004151C2">
              <w:rPr>
                <w:rFonts w:asciiTheme="minorHAnsi" w:hAnsiTheme="minorHAnsi" w:cstheme="minorHAnsi"/>
                <w:color w:val="262626"/>
                <w:sz w:val="22"/>
                <w:szCs w:val="22"/>
              </w:rPr>
              <w:t xml:space="preserve"> and </w:t>
            </w:r>
            <w:proofErr w:type="gramStart"/>
            <w:r w:rsidRPr="00DD5999" w:rsidR="004151C2">
              <w:rPr>
                <w:rFonts w:asciiTheme="minorHAnsi" w:hAnsiTheme="minorHAnsi" w:cstheme="minorHAnsi"/>
                <w:color w:val="262626"/>
                <w:sz w:val="22"/>
                <w:szCs w:val="22"/>
              </w:rPr>
              <w:t>institutes</w:t>
            </w:r>
            <w:proofErr w:type="gramEnd"/>
          </w:p>
          <w:p w:rsidRPr="00DD5999" w:rsidR="0C8EB46D" w:rsidP="10F00F3F" w:rsidRDefault="0C8EB46D" w14:paraId="631B81B8" w14:textId="7030E2D7">
            <w:pPr>
              <w:rPr>
                <w:rFonts w:cstheme="minorHAnsi"/>
                <w:sz w:val="22"/>
                <w:szCs w:val="22"/>
              </w:rPr>
            </w:pPr>
          </w:p>
        </w:tc>
        <w:tc>
          <w:tcPr>
            <w:tcW w:w="1559" w:type="dxa"/>
            <w:shd w:val="clear" w:color="auto" w:fill="auto"/>
            <w:tcMar>
              <w:top w:w="100" w:type="dxa"/>
              <w:left w:w="120" w:type="dxa"/>
              <w:bottom w:w="100" w:type="dxa"/>
              <w:right w:w="120" w:type="dxa"/>
            </w:tcMar>
          </w:tcPr>
          <w:p w:rsidRPr="00DD5999" w:rsidR="0C8EB46D" w:rsidP="10F00F3F" w:rsidRDefault="00E5612D" w14:paraId="1C88163F" w14:textId="38B9BE02">
            <w:pPr>
              <w:rPr>
                <w:rFonts w:cstheme="minorHAnsi"/>
                <w:sz w:val="22"/>
                <w:szCs w:val="22"/>
              </w:rPr>
            </w:pPr>
            <w:r w:rsidRPr="00DD5999">
              <w:rPr>
                <w:rFonts w:cstheme="minorHAnsi"/>
                <w:sz w:val="22"/>
                <w:szCs w:val="22"/>
              </w:rPr>
              <w:t>April</w:t>
            </w:r>
            <w:r w:rsidRPr="00DD5999" w:rsidR="00E11A82">
              <w:rPr>
                <w:rFonts w:cstheme="minorHAnsi"/>
                <w:sz w:val="22"/>
                <w:szCs w:val="22"/>
              </w:rPr>
              <w:t xml:space="preserve"> 2025</w:t>
            </w:r>
          </w:p>
        </w:tc>
        <w:tc>
          <w:tcPr>
            <w:tcW w:w="971" w:type="dxa"/>
            <w:shd w:val="clear" w:color="auto" w:fill="auto"/>
            <w:tcMar>
              <w:top w:w="100" w:type="dxa"/>
              <w:left w:w="120" w:type="dxa"/>
              <w:bottom w:w="100" w:type="dxa"/>
              <w:right w:w="120" w:type="dxa"/>
            </w:tcMar>
          </w:tcPr>
          <w:p w:rsidRPr="00DD5999" w:rsidR="059601EC" w:rsidP="059601EC" w:rsidRDefault="059601EC" w14:paraId="174835AA" w14:textId="0871A636">
            <w:pPr>
              <w:rPr>
                <w:rFonts w:cstheme="minorHAnsi"/>
                <w:sz w:val="22"/>
                <w:szCs w:val="22"/>
              </w:rPr>
            </w:pPr>
          </w:p>
        </w:tc>
      </w:tr>
      <w:tr w:rsidRPr="00DD5999" w:rsidR="005A4D93" w:rsidTr="3D25B192" w14:paraId="6D03C8A3" w14:textId="77777777">
        <w:trPr>
          <w:trHeight w:val="300"/>
        </w:trPr>
        <w:tc>
          <w:tcPr>
            <w:tcW w:w="522" w:type="dxa"/>
            <w:shd w:val="clear" w:color="auto" w:fill="auto"/>
            <w:tcMar>
              <w:top w:w="100" w:type="dxa"/>
              <w:left w:w="120" w:type="dxa"/>
              <w:bottom w:w="100" w:type="dxa"/>
              <w:right w:w="120" w:type="dxa"/>
            </w:tcMar>
          </w:tcPr>
          <w:p w:rsidRPr="00DD5999" w:rsidR="005A4D93" w:rsidP="10F00F3F" w:rsidRDefault="00E5612D" w14:paraId="5FDB4DBC" w14:textId="7DEB98D0">
            <w:pPr>
              <w:rPr>
                <w:rFonts w:cstheme="minorHAnsi"/>
                <w:sz w:val="22"/>
                <w:szCs w:val="22"/>
              </w:rPr>
            </w:pPr>
            <w:r w:rsidRPr="00DD5999">
              <w:rPr>
                <w:rFonts w:cstheme="minorHAnsi"/>
                <w:sz w:val="22"/>
                <w:szCs w:val="22"/>
              </w:rPr>
              <w:t xml:space="preserve">7. </w:t>
            </w:r>
          </w:p>
        </w:tc>
        <w:tc>
          <w:tcPr>
            <w:tcW w:w="2190" w:type="dxa"/>
            <w:shd w:val="clear" w:color="auto" w:fill="auto"/>
            <w:tcMar>
              <w:top w:w="100" w:type="dxa"/>
              <w:left w:w="120" w:type="dxa"/>
              <w:bottom w:w="100" w:type="dxa"/>
              <w:right w:w="120" w:type="dxa"/>
            </w:tcMar>
          </w:tcPr>
          <w:p w:rsidRPr="00DD5999" w:rsidR="005A4D93" w:rsidP="10F00F3F" w:rsidRDefault="00E5612D" w14:paraId="7B420D72" w14:textId="14402D6D">
            <w:pPr>
              <w:spacing w:line="259" w:lineRule="auto"/>
              <w:rPr>
                <w:rFonts w:cstheme="minorHAnsi"/>
                <w:sz w:val="22"/>
                <w:szCs w:val="22"/>
              </w:rPr>
            </w:pPr>
            <w:r w:rsidRPr="00DD5999">
              <w:rPr>
                <w:rFonts w:cstheme="minorHAnsi"/>
                <w:sz w:val="22"/>
                <w:szCs w:val="22"/>
                <w:lang w:val="en"/>
              </w:rPr>
              <w:t xml:space="preserve">Strategic support to COMPASS cohort 2.5 countries strategy finalization </w:t>
            </w:r>
          </w:p>
        </w:tc>
        <w:tc>
          <w:tcPr>
            <w:tcW w:w="3684" w:type="dxa"/>
            <w:shd w:val="clear" w:color="auto" w:fill="auto"/>
            <w:tcMar>
              <w:top w:w="100" w:type="dxa"/>
              <w:left w:w="120" w:type="dxa"/>
              <w:bottom w:w="100" w:type="dxa"/>
              <w:right w:w="120" w:type="dxa"/>
            </w:tcMar>
          </w:tcPr>
          <w:p w:rsidRPr="00DD5999" w:rsidR="00E11A82" w:rsidP="00FA1EA3" w:rsidRDefault="00E11A82" w14:paraId="0D6BD495" w14:textId="77777777">
            <w:pPr>
              <w:pStyle w:val="NormalWeb"/>
              <w:numPr>
                <w:ilvl w:val="0"/>
                <w:numId w:val="8"/>
              </w:numPr>
              <w:rPr>
                <w:rFonts w:asciiTheme="minorHAnsi" w:hAnsiTheme="minorHAnsi" w:cstheme="minorHAnsi"/>
                <w:sz w:val="22"/>
                <w:szCs w:val="22"/>
              </w:rPr>
            </w:pPr>
            <w:r w:rsidRPr="00E11A82">
              <w:rPr>
                <w:rFonts w:asciiTheme="minorHAnsi" w:hAnsiTheme="minorHAnsi" w:cstheme="minorHAnsi"/>
                <w:b/>
                <w:bCs/>
                <w:sz w:val="22"/>
                <w:szCs w:val="22"/>
              </w:rPr>
              <w:t xml:space="preserve">Develop and Finalize </w:t>
            </w:r>
            <w:r w:rsidRPr="00DD5999">
              <w:rPr>
                <w:rFonts w:asciiTheme="minorHAnsi" w:hAnsiTheme="minorHAnsi" w:cstheme="minorHAnsi"/>
                <w:b/>
                <w:bCs/>
                <w:sz w:val="22"/>
                <w:szCs w:val="22"/>
              </w:rPr>
              <w:t xml:space="preserve">4 </w:t>
            </w:r>
            <w:r w:rsidRPr="00E11A82">
              <w:rPr>
                <w:rFonts w:asciiTheme="minorHAnsi" w:hAnsiTheme="minorHAnsi" w:cstheme="minorHAnsi"/>
                <w:b/>
                <w:bCs/>
                <w:sz w:val="22"/>
                <w:szCs w:val="22"/>
              </w:rPr>
              <w:t>Innovation Strategies</w:t>
            </w:r>
            <w:r w:rsidRPr="00E11A82">
              <w:rPr>
                <w:rFonts w:asciiTheme="minorHAnsi" w:hAnsiTheme="minorHAnsi" w:cstheme="minorHAnsi"/>
                <w:sz w:val="22"/>
                <w:szCs w:val="22"/>
              </w:rPr>
              <w:t xml:space="preserve">: Collaborate with country offices to design and </w:t>
            </w:r>
            <w:r w:rsidRPr="00DD5999">
              <w:rPr>
                <w:rFonts w:asciiTheme="minorHAnsi" w:hAnsiTheme="minorHAnsi" w:cstheme="minorHAnsi"/>
                <w:sz w:val="22"/>
                <w:szCs w:val="22"/>
              </w:rPr>
              <w:t>finalize</w:t>
            </w:r>
            <w:r w:rsidRPr="00E11A82">
              <w:rPr>
                <w:rFonts w:asciiTheme="minorHAnsi" w:hAnsiTheme="minorHAnsi" w:cstheme="minorHAnsi"/>
                <w:sz w:val="22"/>
                <w:szCs w:val="22"/>
              </w:rPr>
              <w:t xml:space="preserve"> six tailored innovation strategies that address </w:t>
            </w:r>
            <w:r w:rsidRPr="00E11A82">
              <w:rPr>
                <w:rFonts w:asciiTheme="minorHAnsi" w:hAnsiTheme="minorHAnsi" w:cstheme="minorHAnsi"/>
                <w:sz w:val="22"/>
                <w:szCs w:val="22"/>
              </w:rPr>
              <w:lastRenderedPageBreak/>
              <w:t>challenges and opportunities within each context, ensuring alignment with organizational goals</w:t>
            </w:r>
            <w:r w:rsidRPr="00DD5999">
              <w:rPr>
                <w:rFonts w:asciiTheme="minorHAnsi" w:hAnsiTheme="minorHAnsi" w:cstheme="minorHAnsi"/>
                <w:sz w:val="22"/>
                <w:szCs w:val="22"/>
              </w:rPr>
              <w:t xml:space="preserve"> through COMPASS.</w:t>
            </w:r>
          </w:p>
          <w:p w:rsidRPr="00E11A82" w:rsidR="00E11A82" w:rsidP="00E11A82" w:rsidRDefault="00E11A82" w14:paraId="7CC7168A" w14:textId="77777777">
            <w:pPr>
              <w:pStyle w:val="NormalWeb"/>
              <w:ind w:left="720"/>
              <w:rPr>
                <w:rFonts w:asciiTheme="minorHAnsi" w:hAnsiTheme="minorHAnsi" w:cstheme="minorHAnsi"/>
                <w:sz w:val="22"/>
                <w:szCs w:val="22"/>
              </w:rPr>
            </w:pPr>
          </w:p>
          <w:p w:rsidRPr="00E11A82" w:rsidR="00E11A82" w:rsidP="00FA1EA3" w:rsidRDefault="00E11A82" w14:paraId="7CB8B818" w14:textId="77777777">
            <w:pPr>
              <w:pStyle w:val="NormalWeb"/>
              <w:numPr>
                <w:ilvl w:val="0"/>
                <w:numId w:val="8"/>
              </w:numPr>
              <w:rPr>
                <w:rFonts w:asciiTheme="minorHAnsi" w:hAnsiTheme="minorHAnsi" w:cstheme="minorHAnsi"/>
                <w:sz w:val="22"/>
                <w:szCs w:val="22"/>
              </w:rPr>
            </w:pPr>
            <w:r w:rsidRPr="00E11A82">
              <w:rPr>
                <w:rFonts w:asciiTheme="minorHAnsi" w:hAnsiTheme="minorHAnsi" w:cstheme="minorHAnsi"/>
                <w:b/>
                <w:bCs/>
                <w:sz w:val="22"/>
                <w:szCs w:val="22"/>
              </w:rPr>
              <w:t xml:space="preserve">Host a Global </w:t>
            </w:r>
            <w:r w:rsidRPr="00DD5999">
              <w:rPr>
                <w:rFonts w:asciiTheme="minorHAnsi" w:hAnsiTheme="minorHAnsi" w:cstheme="minorHAnsi"/>
                <w:b/>
                <w:bCs/>
                <w:sz w:val="22"/>
                <w:szCs w:val="22"/>
              </w:rPr>
              <w:t xml:space="preserve">COMPASS cohort 2.5 </w:t>
            </w:r>
            <w:r w:rsidRPr="00E11A82">
              <w:rPr>
                <w:rFonts w:asciiTheme="minorHAnsi" w:hAnsiTheme="minorHAnsi" w:cstheme="minorHAnsi"/>
                <w:b/>
                <w:bCs/>
                <w:sz w:val="22"/>
                <w:szCs w:val="22"/>
              </w:rPr>
              <w:t>Webinar</w:t>
            </w:r>
            <w:r w:rsidRPr="00E11A82">
              <w:rPr>
                <w:rFonts w:asciiTheme="minorHAnsi" w:hAnsiTheme="minorHAnsi" w:cstheme="minorHAnsi"/>
                <w:sz w:val="22"/>
                <w:szCs w:val="22"/>
              </w:rPr>
              <w:t>: Organize and facilitate a global webinar to present the finalized innovation strategies, highlighting the development process and key results. Engage participants through interactive discussions and Q&amp;A sessions to encourage knowledge sharing and implementation best practices.</w:t>
            </w:r>
          </w:p>
          <w:p w:rsidRPr="00DD5999" w:rsidR="005A4D93" w:rsidP="005A4D93" w:rsidRDefault="005A4D93" w14:paraId="300ABAB0" w14:textId="7E152CFD">
            <w:pPr>
              <w:pBdr>
                <w:top w:val="nil"/>
                <w:left w:val="nil"/>
                <w:bottom w:val="nil"/>
                <w:right w:val="nil"/>
                <w:between w:val="nil"/>
              </w:pBdr>
              <w:spacing w:line="276" w:lineRule="auto"/>
              <w:rPr>
                <w:rFonts w:cstheme="minorHAnsi"/>
                <w:sz w:val="22"/>
                <w:szCs w:val="22"/>
                <w:lang w:val="en"/>
              </w:rPr>
            </w:pPr>
          </w:p>
        </w:tc>
        <w:tc>
          <w:tcPr>
            <w:tcW w:w="1559" w:type="dxa"/>
            <w:shd w:val="clear" w:color="auto" w:fill="auto"/>
            <w:tcMar>
              <w:top w:w="100" w:type="dxa"/>
              <w:left w:w="120" w:type="dxa"/>
              <w:bottom w:w="100" w:type="dxa"/>
              <w:right w:w="120" w:type="dxa"/>
            </w:tcMar>
          </w:tcPr>
          <w:p w:rsidRPr="00DD5999" w:rsidR="005A4D93" w:rsidP="10F00F3F" w:rsidRDefault="00E5612D" w14:paraId="26A8B78C" w14:textId="3845BF2F">
            <w:pPr>
              <w:rPr>
                <w:rFonts w:cstheme="minorHAnsi"/>
                <w:sz w:val="22"/>
                <w:szCs w:val="22"/>
              </w:rPr>
            </w:pPr>
            <w:r w:rsidRPr="00DD5999">
              <w:rPr>
                <w:rFonts w:cstheme="minorHAnsi"/>
                <w:sz w:val="22"/>
                <w:szCs w:val="22"/>
              </w:rPr>
              <w:lastRenderedPageBreak/>
              <w:t xml:space="preserve">May </w:t>
            </w:r>
            <w:r w:rsidRPr="00DD5999" w:rsidR="00E11A82">
              <w:rPr>
                <w:rFonts w:cstheme="minorHAnsi"/>
                <w:sz w:val="22"/>
                <w:szCs w:val="22"/>
              </w:rPr>
              <w:t>2025</w:t>
            </w:r>
          </w:p>
        </w:tc>
        <w:tc>
          <w:tcPr>
            <w:tcW w:w="971" w:type="dxa"/>
            <w:shd w:val="clear" w:color="auto" w:fill="auto"/>
            <w:tcMar>
              <w:top w:w="100" w:type="dxa"/>
              <w:left w:w="120" w:type="dxa"/>
              <w:bottom w:w="100" w:type="dxa"/>
              <w:right w:w="120" w:type="dxa"/>
            </w:tcMar>
          </w:tcPr>
          <w:p w:rsidRPr="00DD5999" w:rsidR="005A4D93" w:rsidP="059601EC" w:rsidRDefault="005A4D93" w14:paraId="319645E2" w14:textId="77777777">
            <w:pPr>
              <w:rPr>
                <w:rFonts w:cstheme="minorHAnsi"/>
                <w:sz w:val="22"/>
                <w:szCs w:val="22"/>
              </w:rPr>
            </w:pPr>
          </w:p>
        </w:tc>
      </w:tr>
      <w:tr w:rsidRPr="00DD5999" w:rsidR="00FA1EA3" w:rsidTr="3D25B192" w14:paraId="40641913" w14:textId="77777777">
        <w:trPr>
          <w:trHeight w:val="300"/>
        </w:trPr>
        <w:tc>
          <w:tcPr>
            <w:tcW w:w="522" w:type="dxa"/>
            <w:shd w:val="clear" w:color="auto" w:fill="auto"/>
            <w:tcMar>
              <w:top w:w="100" w:type="dxa"/>
              <w:left w:w="120" w:type="dxa"/>
              <w:bottom w:w="100" w:type="dxa"/>
              <w:right w:w="120" w:type="dxa"/>
            </w:tcMar>
          </w:tcPr>
          <w:p w:rsidRPr="00DD5999" w:rsidR="00FA1EA3" w:rsidP="10F00F3F" w:rsidRDefault="00FA1EA3" w14:paraId="5395EA32" w14:textId="5ECBC769">
            <w:pPr>
              <w:rPr>
                <w:rFonts w:cstheme="minorHAnsi"/>
                <w:sz w:val="22"/>
                <w:szCs w:val="22"/>
              </w:rPr>
            </w:pPr>
            <w:r>
              <w:rPr>
                <w:rFonts w:cstheme="minorHAnsi"/>
                <w:sz w:val="22"/>
                <w:szCs w:val="22"/>
              </w:rPr>
              <w:t>8.</w:t>
            </w:r>
          </w:p>
        </w:tc>
        <w:tc>
          <w:tcPr>
            <w:tcW w:w="2190" w:type="dxa"/>
            <w:shd w:val="clear" w:color="auto" w:fill="auto"/>
            <w:tcMar>
              <w:top w:w="100" w:type="dxa"/>
              <w:left w:w="120" w:type="dxa"/>
              <w:bottom w:w="100" w:type="dxa"/>
              <w:right w:w="120" w:type="dxa"/>
            </w:tcMar>
          </w:tcPr>
          <w:p w:rsidRPr="00DD5999" w:rsidR="00FA1EA3" w:rsidP="10F00F3F" w:rsidRDefault="00FA1EA3" w14:paraId="39466BFD" w14:textId="4DCF4B96">
            <w:pPr>
              <w:rPr>
                <w:rFonts w:cstheme="minorHAnsi"/>
                <w:sz w:val="22"/>
                <w:szCs w:val="22"/>
              </w:rPr>
            </w:pPr>
            <w:r>
              <w:rPr>
                <w:rFonts w:cstheme="minorHAnsi"/>
                <w:sz w:val="22"/>
                <w:szCs w:val="22"/>
              </w:rPr>
              <w:t>Blueprint for Gen U Innovation</w:t>
            </w:r>
          </w:p>
        </w:tc>
        <w:tc>
          <w:tcPr>
            <w:tcW w:w="3684" w:type="dxa"/>
            <w:shd w:val="clear" w:color="auto" w:fill="auto"/>
            <w:tcMar>
              <w:top w:w="100" w:type="dxa"/>
              <w:left w:w="120" w:type="dxa"/>
              <w:bottom w:w="100" w:type="dxa"/>
              <w:right w:w="120" w:type="dxa"/>
            </w:tcMar>
          </w:tcPr>
          <w:p w:rsidRPr="00DD5999" w:rsidR="00FA1EA3" w:rsidP="10F00F3F" w:rsidRDefault="00FA1EA3" w14:paraId="5DA98AFF" w14:textId="3840E2B4">
            <w:pPr>
              <w:rPr>
                <w:rFonts w:cstheme="minorHAnsi"/>
                <w:b/>
                <w:bCs/>
                <w:sz w:val="22"/>
                <w:szCs w:val="22"/>
              </w:rPr>
            </w:pPr>
            <w:r>
              <w:rPr>
                <w:rFonts w:cstheme="minorHAnsi"/>
                <w:b/>
                <w:bCs/>
                <w:sz w:val="22"/>
                <w:szCs w:val="22"/>
              </w:rPr>
              <w:t xml:space="preserve">A Document outlining the strategic </w:t>
            </w:r>
            <w:r w:rsidRPr="00FA1EA3">
              <w:rPr>
                <w:rFonts w:cstheme="minorHAnsi"/>
                <w:sz w:val="22"/>
                <w:szCs w:val="22"/>
              </w:rPr>
              <w:t>alignment and funding model for scale up.</w:t>
            </w:r>
            <w:r>
              <w:rPr>
                <w:rFonts w:cstheme="minorHAnsi"/>
                <w:b/>
                <w:bCs/>
                <w:sz w:val="22"/>
                <w:szCs w:val="22"/>
              </w:rPr>
              <w:t xml:space="preserve"> </w:t>
            </w:r>
          </w:p>
        </w:tc>
        <w:tc>
          <w:tcPr>
            <w:tcW w:w="1559" w:type="dxa"/>
            <w:shd w:val="clear" w:color="auto" w:fill="auto"/>
            <w:tcMar>
              <w:top w:w="100" w:type="dxa"/>
              <w:left w:w="120" w:type="dxa"/>
              <w:bottom w:w="100" w:type="dxa"/>
              <w:right w:w="120" w:type="dxa"/>
            </w:tcMar>
          </w:tcPr>
          <w:p w:rsidRPr="00DD5999" w:rsidR="00FA1EA3" w:rsidP="10F00F3F" w:rsidRDefault="00FA1EA3" w14:paraId="4C463A6B" w14:textId="1368ABD2">
            <w:pPr>
              <w:rPr>
                <w:rFonts w:cstheme="minorHAnsi"/>
                <w:sz w:val="22"/>
                <w:szCs w:val="22"/>
              </w:rPr>
            </w:pPr>
            <w:r>
              <w:rPr>
                <w:rFonts w:cstheme="minorHAnsi"/>
                <w:sz w:val="22"/>
                <w:szCs w:val="22"/>
              </w:rPr>
              <w:t>June 2025</w:t>
            </w:r>
          </w:p>
        </w:tc>
        <w:tc>
          <w:tcPr>
            <w:tcW w:w="971" w:type="dxa"/>
            <w:shd w:val="clear" w:color="auto" w:fill="auto"/>
            <w:tcMar>
              <w:top w:w="100" w:type="dxa"/>
              <w:left w:w="120" w:type="dxa"/>
              <w:bottom w:w="100" w:type="dxa"/>
              <w:right w:w="120" w:type="dxa"/>
            </w:tcMar>
          </w:tcPr>
          <w:p w:rsidRPr="00DD5999" w:rsidR="00FA1EA3" w:rsidP="059601EC" w:rsidRDefault="00FA1EA3" w14:paraId="3D3BF649" w14:textId="77777777">
            <w:pPr>
              <w:rPr>
                <w:rFonts w:cstheme="minorHAnsi"/>
                <w:sz w:val="22"/>
                <w:szCs w:val="22"/>
              </w:rPr>
            </w:pPr>
          </w:p>
        </w:tc>
      </w:tr>
      <w:tr w:rsidRPr="00DD5999" w:rsidR="0084400E" w:rsidTr="3D25B192" w14:paraId="5859A4CA" w14:textId="15E2370E">
        <w:trPr>
          <w:trHeight w:val="300"/>
        </w:trPr>
        <w:tc>
          <w:tcPr>
            <w:tcW w:w="522" w:type="dxa"/>
            <w:shd w:val="clear" w:color="auto" w:fill="auto"/>
            <w:tcMar>
              <w:top w:w="100" w:type="dxa"/>
              <w:left w:w="120" w:type="dxa"/>
              <w:bottom w:w="100" w:type="dxa"/>
              <w:right w:w="120" w:type="dxa"/>
            </w:tcMar>
          </w:tcPr>
          <w:p w:rsidRPr="00DD5999" w:rsidR="49FF1280" w:rsidP="10F00F3F" w:rsidRDefault="005D3C13" w14:paraId="469C18A4" w14:textId="2B8E5B03">
            <w:pPr>
              <w:rPr>
                <w:rFonts w:cstheme="minorHAnsi"/>
                <w:sz w:val="22"/>
                <w:szCs w:val="22"/>
              </w:rPr>
            </w:pPr>
            <w:r>
              <w:rPr>
                <w:rFonts w:cstheme="minorHAnsi"/>
                <w:sz w:val="22"/>
                <w:szCs w:val="22"/>
              </w:rPr>
              <w:t>9</w:t>
            </w:r>
            <w:r w:rsidRPr="00DD5999" w:rsidR="00E5612D">
              <w:rPr>
                <w:rFonts w:cstheme="minorHAnsi"/>
                <w:sz w:val="22"/>
                <w:szCs w:val="22"/>
              </w:rPr>
              <w:t>.</w:t>
            </w:r>
          </w:p>
        </w:tc>
        <w:tc>
          <w:tcPr>
            <w:tcW w:w="2190" w:type="dxa"/>
            <w:shd w:val="clear" w:color="auto" w:fill="auto"/>
            <w:tcMar>
              <w:top w:w="100" w:type="dxa"/>
              <w:left w:w="120" w:type="dxa"/>
              <w:bottom w:w="100" w:type="dxa"/>
              <w:right w:w="120" w:type="dxa"/>
            </w:tcMar>
          </w:tcPr>
          <w:p w:rsidRPr="00DD5999" w:rsidR="7DFA0EA1" w:rsidP="10F00F3F" w:rsidRDefault="00E5612D" w14:paraId="6350261E" w14:textId="0CE8A10F">
            <w:pPr>
              <w:rPr>
                <w:rFonts w:cstheme="minorHAnsi"/>
                <w:sz w:val="22"/>
                <w:szCs w:val="22"/>
              </w:rPr>
            </w:pPr>
            <w:r w:rsidRPr="00DD5999">
              <w:rPr>
                <w:rFonts w:cstheme="minorHAnsi"/>
                <w:sz w:val="22"/>
                <w:szCs w:val="22"/>
              </w:rPr>
              <w:t>Strategic support to COMPASS 3 countries for strategy finalization</w:t>
            </w:r>
          </w:p>
        </w:tc>
        <w:tc>
          <w:tcPr>
            <w:tcW w:w="3684" w:type="dxa"/>
            <w:shd w:val="clear" w:color="auto" w:fill="auto"/>
            <w:tcMar>
              <w:top w:w="100" w:type="dxa"/>
              <w:left w:w="120" w:type="dxa"/>
              <w:bottom w:w="100" w:type="dxa"/>
              <w:right w:w="120" w:type="dxa"/>
            </w:tcMar>
          </w:tcPr>
          <w:p w:rsidRPr="00DD5999" w:rsidR="7DFA0EA1" w:rsidP="10F00F3F" w:rsidRDefault="00E5612D" w14:paraId="00613019" w14:textId="5DE1C2E9">
            <w:pPr>
              <w:rPr>
                <w:rFonts w:cstheme="minorHAnsi"/>
                <w:sz w:val="22"/>
                <w:szCs w:val="22"/>
              </w:rPr>
            </w:pPr>
            <w:r w:rsidRPr="00DD5999">
              <w:rPr>
                <w:rFonts w:cstheme="minorHAnsi"/>
                <w:b/>
                <w:bCs/>
                <w:sz w:val="22"/>
                <w:szCs w:val="22"/>
              </w:rPr>
              <w:t>Ongoing support to COMPASS cohort 3 countries on Innovation Strategies</w:t>
            </w:r>
            <w:r w:rsidRPr="00DD5999">
              <w:rPr>
                <w:rFonts w:cstheme="minorHAnsi"/>
                <w:sz w:val="22"/>
                <w:szCs w:val="22"/>
              </w:rPr>
              <w:t>: Offer ongoing support and guidance to COMPASS countries in refining and finalizing their innovation strategies, with a particular emphasis on the integration of innovation into the CPD, fostering a culture of innovation and sustainable development across all strategies.</w:t>
            </w:r>
          </w:p>
        </w:tc>
        <w:tc>
          <w:tcPr>
            <w:tcW w:w="1559" w:type="dxa"/>
            <w:shd w:val="clear" w:color="auto" w:fill="auto"/>
            <w:tcMar>
              <w:top w:w="100" w:type="dxa"/>
              <w:left w:w="120" w:type="dxa"/>
              <w:bottom w:w="100" w:type="dxa"/>
              <w:right w:w="120" w:type="dxa"/>
            </w:tcMar>
          </w:tcPr>
          <w:p w:rsidRPr="00DD5999" w:rsidR="10F00F3F" w:rsidP="10F00F3F" w:rsidRDefault="00E5612D" w14:paraId="49894935" w14:textId="6ADC5ACA">
            <w:pPr>
              <w:rPr>
                <w:rFonts w:cstheme="minorHAnsi"/>
                <w:sz w:val="22"/>
                <w:szCs w:val="22"/>
              </w:rPr>
            </w:pPr>
            <w:r w:rsidRPr="00DD5999">
              <w:rPr>
                <w:rFonts w:cstheme="minorHAnsi"/>
                <w:sz w:val="22"/>
                <w:szCs w:val="22"/>
              </w:rPr>
              <w:t>June</w:t>
            </w:r>
            <w:r w:rsidRPr="00DD5999" w:rsidR="00E11A82">
              <w:rPr>
                <w:rFonts w:cstheme="minorHAnsi"/>
                <w:sz w:val="22"/>
                <w:szCs w:val="22"/>
              </w:rPr>
              <w:t xml:space="preserve"> 2025</w:t>
            </w:r>
          </w:p>
        </w:tc>
        <w:tc>
          <w:tcPr>
            <w:tcW w:w="971" w:type="dxa"/>
            <w:shd w:val="clear" w:color="auto" w:fill="auto"/>
            <w:tcMar>
              <w:top w:w="100" w:type="dxa"/>
              <w:left w:w="120" w:type="dxa"/>
              <w:bottom w:w="100" w:type="dxa"/>
              <w:right w:w="120" w:type="dxa"/>
            </w:tcMar>
          </w:tcPr>
          <w:p w:rsidRPr="00DD5999" w:rsidR="059601EC" w:rsidP="059601EC" w:rsidRDefault="059601EC" w14:paraId="20F8ADB6" w14:textId="5B749541">
            <w:pPr>
              <w:rPr>
                <w:rFonts w:cstheme="minorHAnsi"/>
                <w:sz w:val="22"/>
                <w:szCs w:val="22"/>
              </w:rPr>
            </w:pPr>
          </w:p>
        </w:tc>
      </w:tr>
      <w:tr w:rsidRPr="00DD5999" w:rsidR="00E11A82" w:rsidTr="3D25B192" w14:paraId="2FAFC333" w14:textId="77777777">
        <w:trPr>
          <w:trHeight w:val="300"/>
        </w:trPr>
        <w:tc>
          <w:tcPr>
            <w:tcW w:w="522" w:type="dxa"/>
            <w:shd w:val="clear" w:color="auto" w:fill="auto"/>
            <w:tcMar>
              <w:top w:w="100" w:type="dxa"/>
              <w:left w:w="120" w:type="dxa"/>
              <w:bottom w:w="100" w:type="dxa"/>
              <w:right w:w="120" w:type="dxa"/>
            </w:tcMar>
          </w:tcPr>
          <w:p w:rsidRPr="00DD5999" w:rsidR="00E11A82" w:rsidP="10F00F3F" w:rsidRDefault="005D3C13" w14:paraId="4D9FC8C4" w14:textId="6560823F">
            <w:pPr>
              <w:rPr>
                <w:rFonts w:cstheme="minorHAnsi"/>
                <w:sz w:val="22"/>
                <w:szCs w:val="22"/>
              </w:rPr>
            </w:pPr>
            <w:r>
              <w:rPr>
                <w:rFonts w:cstheme="minorHAnsi"/>
                <w:sz w:val="22"/>
                <w:szCs w:val="22"/>
              </w:rPr>
              <w:t>10</w:t>
            </w:r>
            <w:r w:rsidRPr="00DD5999" w:rsidR="00E5612D">
              <w:rPr>
                <w:rFonts w:cstheme="minorHAnsi"/>
                <w:sz w:val="22"/>
                <w:szCs w:val="22"/>
              </w:rPr>
              <w:t>.</w:t>
            </w:r>
          </w:p>
        </w:tc>
        <w:tc>
          <w:tcPr>
            <w:tcW w:w="2190" w:type="dxa"/>
            <w:shd w:val="clear" w:color="auto" w:fill="auto"/>
            <w:tcMar>
              <w:top w:w="100" w:type="dxa"/>
              <w:left w:w="120" w:type="dxa"/>
              <w:bottom w:w="100" w:type="dxa"/>
              <w:right w:w="120" w:type="dxa"/>
            </w:tcMar>
          </w:tcPr>
          <w:p w:rsidRPr="00DD5999" w:rsidR="00E11A82" w:rsidP="10F00F3F" w:rsidRDefault="00E5612D" w14:paraId="05E5E70A" w14:textId="434936EB">
            <w:pPr>
              <w:rPr>
                <w:rFonts w:cstheme="minorHAnsi"/>
                <w:sz w:val="22"/>
                <w:szCs w:val="22"/>
              </w:rPr>
            </w:pPr>
            <w:r w:rsidRPr="00DD5999">
              <w:rPr>
                <w:rFonts w:cstheme="minorHAnsi"/>
                <w:sz w:val="22"/>
                <w:szCs w:val="22"/>
              </w:rPr>
              <w:t xml:space="preserve">Finalize Cohort </w:t>
            </w:r>
            <w:r w:rsidRPr="00DD5999" w:rsidR="006911DD">
              <w:rPr>
                <w:rFonts w:cstheme="minorHAnsi"/>
                <w:sz w:val="22"/>
                <w:szCs w:val="22"/>
              </w:rPr>
              <w:t>3 Innovation strategies with country offices</w:t>
            </w:r>
          </w:p>
        </w:tc>
        <w:tc>
          <w:tcPr>
            <w:tcW w:w="3684" w:type="dxa"/>
            <w:shd w:val="clear" w:color="auto" w:fill="auto"/>
            <w:tcMar>
              <w:top w:w="100" w:type="dxa"/>
              <w:left w:w="120" w:type="dxa"/>
              <w:bottom w:w="100" w:type="dxa"/>
              <w:right w:w="120" w:type="dxa"/>
            </w:tcMar>
          </w:tcPr>
          <w:p w:rsidRPr="00DD5999" w:rsidR="00E11A82" w:rsidP="006911DD" w:rsidRDefault="00E11A82" w14:paraId="339E4506" w14:textId="38793251">
            <w:pPr>
              <w:pStyle w:val="NormalWeb"/>
              <w:rPr>
                <w:rFonts w:asciiTheme="minorHAnsi" w:hAnsiTheme="minorHAnsi" w:cstheme="minorHAnsi"/>
                <w:sz w:val="22"/>
                <w:szCs w:val="22"/>
              </w:rPr>
            </w:pPr>
            <w:r w:rsidRPr="00E11A82">
              <w:rPr>
                <w:rFonts w:asciiTheme="minorHAnsi" w:hAnsiTheme="minorHAnsi" w:cstheme="minorHAnsi"/>
                <w:b/>
                <w:bCs/>
                <w:sz w:val="22"/>
                <w:szCs w:val="22"/>
              </w:rPr>
              <w:t xml:space="preserve">Finalize </w:t>
            </w:r>
            <w:r w:rsidRPr="00DD5999">
              <w:rPr>
                <w:rFonts w:asciiTheme="minorHAnsi" w:hAnsiTheme="minorHAnsi" w:cstheme="minorHAnsi"/>
                <w:b/>
                <w:bCs/>
                <w:sz w:val="22"/>
                <w:szCs w:val="22"/>
              </w:rPr>
              <w:t xml:space="preserve">4 </w:t>
            </w:r>
            <w:r w:rsidRPr="00E11A82">
              <w:rPr>
                <w:rFonts w:asciiTheme="minorHAnsi" w:hAnsiTheme="minorHAnsi" w:cstheme="minorHAnsi"/>
                <w:b/>
                <w:bCs/>
                <w:sz w:val="22"/>
                <w:szCs w:val="22"/>
              </w:rPr>
              <w:t>Innovation Strategies</w:t>
            </w:r>
            <w:r w:rsidRPr="00DD5999" w:rsidR="006911DD">
              <w:rPr>
                <w:rFonts w:asciiTheme="minorHAnsi" w:hAnsiTheme="minorHAnsi" w:cstheme="minorHAnsi"/>
                <w:b/>
                <w:bCs/>
                <w:sz w:val="22"/>
                <w:szCs w:val="22"/>
              </w:rPr>
              <w:t xml:space="preserve"> for cohort 3</w:t>
            </w:r>
            <w:r w:rsidRPr="00E11A82">
              <w:rPr>
                <w:rFonts w:asciiTheme="minorHAnsi" w:hAnsiTheme="minorHAnsi" w:cstheme="minorHAnsi"/>
                <w:sz w:val="22"/>
                <w:szCs w:val="22"/>
              </w:rPr>
              <w:t xml:space="preserve">: Collaborate with country offices to design and </w:t>
            </w:r>
            <w:r w:rsidRPr="00DD5999">
              <w:rPr>
                <w:rFonts w:asciiTheme="minorHAnsi" w:hAnsiTheme="minorHAnsi" w:cstheme="minorHAnsi"/>
                <w:sz w:val="22"/>
                <w:szCs w:val="22"/>
              </w:rPr>
              <w:t>finalize</w:t>
            </w:r>
            <w:r w:rsidRPr="00E11A82">
              <w:rPr>
                <w:rFonts w:asciiTheme="minorHAnsi" w:hAnsiTheme="minorHAnsi" w:cstheme="minorHAnsi"/>
                <w:sz w:val="22"/>
                <w:szCs w:val="22"/>
              </w:rPr>
              <w:t xml:space="preserve"> six tailored innovation strategies that address challenges and opportunities within each context, ensuring alignment with organizational goals</w:t>
            </w:r>
            <w:r w:rsidRPr="00DD5999">
              <w:rPr>
                <w:rFonts w:asciiTheme="minorHAnsi" w:hAnsiTheme="minorHAnsi" w:cstheme="minorHAnsi"/>
                <w:sz w:val="22"/>
                <w:szCs w:val="22"/>
              </w:rPr>
              <w:t xml:space="preserve"> through COMPASS.</w:t>
            </w:r>
          </w:p>
          <w:p w:rsidRPr="00DD5999" w:rsidR="00E11A82" w:rsidP="006911DD" w:rsidRDefault="00E11A82" w14:paraId="5FDD2A52" w14:textId="77777777">
            <w:pPr>
              <w:pStyle w:val="NormalWeb"/>
              <w:ind w:left="720"/>
              <w:rPr>
                <w:rFonts w:asciiTheme="minorHAnsi" w:hAnsiTheme="minorHAnsi" w:cstheme="minorHAnsi"/>
                <w:color w:val="262626"/>
                <w:sz w:val="22"/>
                <w:szCs w:val="22"/>
              </w:rPr>
            </w:pPr>
          </w:p>
        </w:tc>
        <w:tc>
          <w:tcPr>
            <w:tcW w:w="1559" w:type="dxa"/>
            <w:shd w:val="clear" w:color="auto" w:fill="auto"/>
            <w:tcMar>
              <w:top w:w="100" w:type="dxa"/>
              <w:left w:w="120" w:type="dxa"/>
              <w:bottom w:w="100" w:type="dxa"/>
              <w:right w:w="120" w:type="dxa"/>
            </w:tcMar>
          </w:tcPr>
          <w:p w:rsidRPr="00DD5999" w:rsidR="00E11A82" w:rsidP="10F00F3F" w:rsidRDefault="00E11A82" w14:paraId="42AD74C4" w14:textId="661DF769">
            <w:pPr>
              <w:rPr>
                <w:rFonts w:cstheme="minorHAnsi"/>
                <w:sz w:val="22"/>
                <w:szCs w:val="22"/>
              </w:rPr>
            </w:pPr>
            <w:r w:rsidRPr="00DD5999">
              <w:rPr>
                <w:rFonts w:cstheme="minorHAnsi"/>
                <w:sz w:val="22"/>
                <w:szCs w:val="22"/>
              </w:rPr>
              <w:t>Ju</w:t>
            </w:r>
            <w:r w:rsidRPr="00DD5999" w:rsidR="006911DD">
              <w:rPr>
                <w:rFonts w:cstheme="minorHAnsi"/>
                <w:sz w:val="22"/>
                <w:szCs w:val="22"/>
              </w:rPr>
              <w:t>ly</w:t>
            </w:r>
            <w:r w:rsidRPr="00DD5999">
              <w:rPr>
                <w:rFonts w:cstheme="minorHAnsi"/>
                <w:sz w:val="22"/>
                <w:szCs w:val="22"/>
              </w:rPr>
              <w:t xml:space="preserve"> 2025</w:t>
            </w:r>
          </w:p>
        </w:tc>
        <w:tc>
          <w:tcPr>
            <w:tcW w:w="971" w:type="dxa"/>
            <w:shd w:val="clear" w:color="auto" w:fill="auto"/>
            <w:tcMar>
              <w:top w:w="100" w:type="dxa"/>
              <w:left w:w="120" w:type="dxa"/>
              <w:bottom w:w="100" w:type="dxa"/>
              <w:right w:w="120" w:type="dxa"/>
            </w:tcMar>
          </w:tcPr>
          <w:p w:rsidRPr="00DD5999" w:rsidR="00E11A82" w:rsidP="059601EC" w:rsidRDefault="00E11A82" w14:paraId="1365490A" w14:textId="77777777">
            <w:pPr>
              <w:rPr>
                <w:rFonts w:cstheme="minorHAnsi"/>
                <w:sz w:val="22"/>
                <w:szCs w:val="22"/>
              </w:rPr>
            </w:pPr>
          </w:p>
        </w:tc>
      </w:tr>
      <w:tr w:rsidRPr="00DD5999" w:rsidR="006911DD" w:rsidTr="3D25B192" w14:paraId="03679364" w14:textId="77777777">
        <w:trPr>
          <w:trHeight w:val="300"/>
        </w:trPr>
        <w:tc>
          <w:tcPr>
            <w:tcW w:w="522" w:type="dxa"/>
            <w:shd w:val="clear" w:color="auto" w:fill="auto"/>
            <w:tcMar>
              <w:top w:w="100" w:type="dxa"/>
              <w:left w:w="120" w:type="dxa"/>
              <w:bottom w:w="100" w:type="dxa"/>
              <w:right w:w="120" w:type="dxa"/>
            </w:tcMar>
          </w:tcPr>
          <w:p w:rsidRPr="00DD5999" w:rsidR="006911DD" w:rsidP="006911DD" w:rsidRDefault="006911DD" w14:paraId="29872E35" w14:textId="54B3B64C">
            <w:pPr>
              <w:rPr>
                <w:rFonts w:cstheme="minorHAnsi"/>
                <w:sz w:val="22"/>
                <w:szCs w:val="22"/>
              </w:rPr>
            </w:pPr>
            <w:r w:rsidRPr="00DD5999">
              <w:rPr>
                <w:rFonts w:cstheme="minorHAnsi"/>
                <w:sz w:val="22"/>
                <w:szCs w:val="22"/>
              </w:rPr>
              <w:lastRenderedPageBreak/>
              <w:t>11.</w:t>
            </w:r>
          </w:p>
        </w:tc>
        <w:tc>
          <w:tcPr>
            <w:tcW w:w="2190" w:type="dxa"/>
            <w:shd w:val="clear" w:color="auto" w:fill="auto"/>
            <w:tcMar>
              <w:top w:w="100" w:type="dxa"/>
              <w:left w:w="120" w:type="dxa"/>
              <w:bottom w:w="100" w:type="dxa"/>
              <w:right w:w="120" w:type="dxa"/>
            </w:tcMar>
          </w:tcPr>
          <w:p w:rsidRPr="00DD5999" w:rsidR="006911DD" w:rsidP="006911DD" w:rsidRDefault="006911DD" w14:paraId="420471E2" w14:textId="75902E9E">
            <w:pPr>
              <w:rPr>
                <w:rFonts w:cstheme="minorHAnsi"/>
                <w:sz w:val="22"/>
                <w:szCs w:val="22"/>
              </w:rPr>
            </w:pPr>
            <w:r w:rsidRPr="00DD5999">
              <w:rPr>
                <w:rFonts w:eastAsia="Times New Roman" w:cstheme="minorHAnsi"/>
                <w:sz w:val="22"/>
                <w:szCs w:val="22"/>
                <w:lang w:val="en-GB" w:eastAsia="en-GB"/>
              </w:rPr>
              <w:t>COMPASS cohort 4 workshop</w:t>
            </w:r>
          </w:p>
        </w:tc>
        <w:tc>
          <w:tcPr>
            <w:tcW w:w="3684" w:type="dxa"/>
            <w:shd w:val="clear" w:color="auto" w:fill="auto"/>
            <w:tcMar>
              <w:top w:w="100" w:type="dxa"/>
              <w:left w:w="120" w:type="dxa"/>
              <w:bottom w:w="100" w:type="dxa"/>
              <w:right w:w="120" w:type="dxa"/>
            </w:tcMar>
          </w:tcPr>
          <w:p w:rsidRPr="00DD5999" w:rsidR="006911DD" w:rsidP="00FA1EA3" w:rsidRDefault="006911DD" w14:paraId="0D16D11A" w14:textId="77777777">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DD5999">
              <w:rPr>
                <w:rFonts w:asciiTheme="minorHAnsi" w:hAnsiTheme="minorHAnsi" w:cstheme="minorHAnsi"/>
                <w:b/>
                <w:bCs/>
                <w:sz w:val="22"/>
                <w:szCs w:val="22"/>
              </w:rPr>
              <w:t>Lead the Planning and Execution of the COMPASS Cohort 4 Workshop</w:t>
            </w:r>
            <w:r w:rsidRPr="00DD5999">
              <w:rPr>
                <w:rFonts w:asciiTheme="minorHAnsi" w:hAnsiTheme="minorHAnsi" w:cstheme="minorHAnsi"/>
                <w:sz w:val="22"/>
                <w:szCs w:val="22"/>
              </w:rPr>
              <w:t>: Lead the comprehensive planning, coordination, and implementation of the COMPASS Cohort 4 Workshop in Stockholm, including establishing clear objectives, developing an engaging agenda, and ensuring effective logistical arrangements and inclusion of Stockholm ecosystem partners.</w:t>
            </w:r>
          </w:p>
          <w:p w:rsidRPr="00DD5999" w:rsidR="006911DD" w:rsidP="00FA1EA3" w:rsidRDefault="006911DD" w14:paraId="3F91C1A5" w14:textId="78291BEF">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DD5999">
              <w:rPr>
                <w:rFonts w:asciiTheme="minorHAnsi" w:hAnsiTheme="minorHAnsi" w:cstheme="minorHAnsi"/>
                <w:b/>
                <w:bCs/>
                <w:sz w:val="22"/>
                <w:szCs w:val="22"/>
              </w:rPr>
              <w:t>Support COMPASS cohort 3 countries in Finalizing Innovation Strategies</w:t>
            </w:r>
            <w:r w:rsidRPr="00DD5999">
              <w:rPr>
                <w:rFonts w:asciiTheme="minorHAnsi" w:hAnsiTheme="minorHAnsi" w:cstheme="minorHAnsi"/>
                <w:sz w:val="22"/>
                <w:szCs w:val="22"/>
              </w:rPr>
              <w:t>: Offer ongoing support and guidance to COMPASS countries in refining and finalizing their innovation strategies, with a particular emphasis on the integration of innovation into the CPD, fostering a culture of innovation and sustainable development across all strategies.</w:t>
            </w:r>
          </w:p>
        </w:tc>
        <w:tc>
          <w:tcPr>
            <w:tcW w:w="1559" w:type="dxa"/>
            <w:shd w:val="clear" w:color="auto" w:fill="auto"/>
            <w:tcMar>
              <w:top w:w="100" w:type="dxa"/>
              <w:left w:w="120" w:type="dxa"/>
              <w:bottom w:w="100" w:type="dxa"/>
              <w:right w:w="120" w:type="dxa"/>
            </w:tcMar>
          </w:tcPr>
          <w:p w:rsidRPr="00DD5999" w:rsidR="006911DD" w:rsidP="006911DD" w:rsidRDefault="006911DD" w14:paraId="55BEA8E9" w14:textId="4B4BC1FF">
            <w:pPr>
              <w:rPr>
                <w:rFonts w:cstheme="minorHAnsi"/>
                <w:sz w:val="22"/>
                <w:szCs w:val="22"/>
              </w:rPr>
            </w:pPr>
            <w:r w:rsidRPr="00DD5999">
              <w:rPr>
                <w:rFonts w:cstheme="minorHAnsi"/>
                <w:sz w:val="22"/>
                <w:szCs w:val="22"/>
              </w:rPr>
              <w:t>September 2025</w:t>
            </w:r>
          </w:p>
        </w:tc>
        <w:tc>
          <w:tcPr>
            <w:tcW w:w="971" w:type="dxa"/>
            <w:shd w:val="clear" w:color="auto" w:fill="auto"/>
            <w:tcMar>
              <w:top w:w="100" w:type="dxa"/>
              <w:left w:w="120" w:type="dxa"/>
              <w:bottom w:w="100" w:type="dxa"/>
              <w:right w:w="120" w:type="dxa"/>
            </w:tcMar>
          </w:tcPr>
          <w:p w:rsidRPr="00DD5999" w:rsidR="006911DD" w:rsidP="006911DD" w:rsidRDefault="006911DD" w14:paraId="0E62E7E9" w14:textId="77777777">
            <w:pPr>
              <w:rPr>
                <w:rFonts w:cstheme="minorHAnsi"/>
                <w:sz w:val="22"/>
                <w:szCs w:val="22"/>
              </w:rPr>
            </w:pPr>
          </w:p>
        </w:tc>
      </w:tr>
      <w:tr w:rsidRPr="00DD5999" w:rsidR="006911DD" w:rsidTr="3D25B192" w14:paraId="6F8E716E" w14:textId="77777777">
        <w:trPr>
          <w:trHeight w:val="300"/>
        </w:trPr>
        <w:tc>
          <w:tcPr>
            <w:tcW w:w="522" w:type="dxa"/>
            <w:shd w:val="clear" w:color="auto" w:fill="auto"/>
            <w:tcMar>
              <w:top w:w="100" w:type="dxa"/>
              <w:left w:w="120" w:type="dxa"/>
              <w:bottom w:w="100" w:type="dxa"/>
              <w:right w:w="120" w:type="dxa"/>
            </w:tcMar>
          </w:tcPr>
          <w:p w:rsidRPr="00DD5999" w:rsidR="006911DD" w:rsidP="006911DD" w:rsidRDefault="00DD5999" w14:paraId="378E0A37" w14:textId="0010BA87">
            <w:pPr>
              <w:rPr>
                <w:rFonts w:cstheme="minorHAnsi"/>
                <w:sz w:val="22"/>
                <w:szCs w:val="22"/>
              </w:rPr>
            </w:pPr>
            <w:r>
              <w:rPr>
                <w:rFonts w:cstheme="minorHAnsi"/>
                <w:sz w:val="22"/>
                <w:szCs w:val="22"/>
              </w:rPr>
              <w:t>12</w:t>
            </w:r>
          </w:p>
        </w:tc>
        <w:tc>
          <w:tcPr>
            <w:tcW w:w="2190" w:type="dxa"/>
            <w:shd w:val="clear" w:color="auto" w:fill="auto"/>
            <w:tcMar>
              <w:top w:w="100" w:type="dxa"/>
              <w:left w:w="120" w:type="dxa"/>
              <w:bottom w:w="100" w:type="dxa"/>
              <w:right w:w="120" w:type="dxa"/>
            </w:tcMar>
          </w:tcPr>
          <w:p w:rsidRPr="00DD5999" w:rsidR="006911DD" w:rsidP="006911DD" w:rsidRDefault="006911DD" w14:paraId="5F2AC43C" w14:textId="5ED79AB9">
            <w:pPr>
              <w:rPr>
                <w:rFonts w:cstheme="minorHAnsi"/>
                <w:sz w:val="22"/>
                <w:szCs w:val="22"/>
              </w:rPr>
            </w:pPr>
            <w:r w:rsidRPr="00DD5999">
              <w:rPr>
                <w:rFonts w:cstheme="minorHAnsi"/>
                <w:sz w:val="22"/>
                <w:szCs w:val="22"/>
              </w:rPr>
              <w:t>Submit final handover report</w:t>
            </w:r>
          </w:p>
        </w:tc>
        <w:tc>
          <w:tcPr>
            <w:tcW w:w="3684" w:type="dxa"/>
            <w:shd w:val="clear" w:color="auto" w:fill="auto"/>
            <w:tcMar>
              <w:top w:w="100" w:type="dxa"/>
              <w:left w:w="120" w:type="dxa"/>
              <w:bottom w:w="100" w:type="dxa"/>
              <w:right w:w="120" w:type="dxa"/>
            </w:tcMar>
          </w:tcPr>
          <w:p w:rsidRPr="006911DD" w:rsidR="006911DD" w:rsidP="00FA1EA3" w:rsidRDefault="006911DD" w14:paraId="5E1D0DFC" w14:textId="624F4049">
            <w:pPr>
              <w:pStyle w:val="NormalWeb"/>
              <w:numPr>
                <w:ilvl w:val="0"/>
                <w:numId w:val="11"/>
              </w:numPr>
              <w:rPr>
                <w:rFonts w:asciiTheme="minorHAnsi" w:hAnsiTheme="minorHAnsi" w:cstheme="minorHAnsi"/>
                <w:color w:val="262626"/>
                <w:sz w:val="22"/>
                <w:szCs w:val="22"/>
              </w:rPr>
            </w:pPr>
            <w:r w:rsidRPr="00DD5999">
              <w:rPr>
                <w:rFonts w:asciiTheme="minorHAnsi" w:hAnsiTheme="minorHAnsi" w:cstheme="minorHAnsi"/>
                <w:b/>
                <w:bCs/>
                <w:color w:val="262626"/>
                <w:sz w:val="22"/>
                <w:szCs w:val="22"/>
              </w:rPr>
              <w:t xml:space="preserve">Submit </w:t>
            </w:r>
            <w:r w:rsidRPr="006911DD">
              <w:rPr>
                <w:rFonts w:asciiTheme="minorHAnsi" w:hAnsiTheme="minorHAnsi" w:cstheme="minorHAnsi"/>
                <w:b/>
                <w:bCs/>
                <w:color w:val="262626"/>
                <w:sz w:val="22"/>
                <w:szCs w:val="22"/>
              </w:rPr>
              <w:t>Final Handover Report</w:t>
            </w:r>
            <w:r w:rsidRPr="006911DD">
              <w:rPr>
                <w:rFonts w:asciiTheme="minorHAnsi" w:hAnsiTheme="minorHAnsi" w:cstheme="minorHAnsi"/>
                <w:color w:val="262626"/>
                <w:sz w:val="22"/>
                <w:szCs w:val="22"/>
              </w:rPr>
              <w:t xml:space="preserve">: Submit a handover report that summarizes the management of </w:t>
            </w:r>
            <w:r w:rsidRPr="00DD5999">
              <w:rPr>
                <w:rFonts w:asciiTheme="minorHAnsi" w:hAnsiTheme="minorHAnsi" w:cstheme="minorHAnsi"/>
                <w:color w:val="262626"/>
                <w:sz w:val="22"/>
                <w:szCs w:val="22"/>
              </w:rPr>
              <w:t>COMPASS</w:t>
            </w:r>
            <w:r w:rsidRPr="006911DD">
              <w:rPr>
                <w:rFonts w:asciiTheme="minorHAnsi" w:hAnsiTheme="minorHAnsi" w:cstheme="minorHAnsi"/>
                <w:color w:val="262626"/>
                <w:sz w:val="22"/>
                <w:szCs w:val="22"/>
              </w:rPr>
              <w:t xml:space="preserve">, </w:t>
            </w:r>
            <w:proofErr w:type="gramStart"/>
            <w:r w:rsidRPr="00DD5999">
              <w:rPr>
                <w:rFonts w:asciiTheme="minorHAnsi" w:hAnsiTheme="minorHAnsi" w:cstheme="minorHAnsi"/>
                <w:color w:val="262626"/>
                <w:sz w:val="22"/>
                <w:szCs w:val="22"/>
              </w:rPr>
              <w:t>cohorts</w:t>
            </w:r>
            <w:proofErr w:type="gramEnd"/>
            <w:r w:rsidRPr="006911DD">
              <w:rPr>
                <w:rFonts w:asciiTheme="minorHAnsi" w:hAnsiTheme="minorHAnsi" w:cstheme="minorHAnsi"/>
                <w:color w:val="262626"/>
                <w:sz w:val="22"/>
                <w:szCs w:val="22"/>
              </w:rPr>
              <w:t xml:space="preserve"> </w:t>
            </w:r>
            <w:r w:rsidRPr="00DD5999">
              <w:rPr>
                <w:rFonts w:asciiTheme="minorHAnsi" w:hAnsiTheme="minorHAnsi" w:cstheme="minorHAnsi"/>
                <w:color w:val="262626"/>
                <w:sz w:val="22"/>
                <w:szCs w:val="22"/>
              </w:rPr>
              <w:t>and results.</w:t>
            </w:r>
          </w:p>
          <w:p w:rsidRPr="00DD5999" w:rsidR="006911DD" w:rsidP="00FA1EA3" w:rsidRDefault="006911DD" w14:paraId="06B70CFD" w14:textId="4E9E43AD">
            <w:pPr>
              <w:pStyle w:val="NormalWeb"/>
              <w:numPr>
                <w:ilvl w:val="0"/>
                <w:numId w:val="11"/>
              </w:numPr>
              <w:rPr>
                <w:rFonts w:asciiTheme="minorHAnsi" w:hAnsiTheme="minorHAnsi" w:cstheme="minorHAnsi"/>
                <w:color w:val="262626"/>
                <w:sz w:val="22"/>
                <w:szCs w:val="22"/>
              </w:rPr>
            </w:pPr>
            <w:r w:rsidRPr="006911DD">
              <w:rPr>
                <w:rFonts w:asciiTheme="minorHAnsi" w:hAnsiTheme="minorHAnsi" w:cstheme="minorHAnsi"/>
                <w:b/>
                <w:bCs/>
                <w:color w:val="262626"/>
                <w:sz w:val="22"/>
                <w:szCs w:val="22"/>
              </w:rPr>
              <w:t>Outline Capacity Development Initiatives</w:t>
            </w:r>
            <w:r w:rsidRPr="006911DD">
              <w:rPr>
                <w:rFonts w:asciiTheme="minorHAnsi" w:hAnsiTheme="minorHAnsi" w:cstheme="minorHAnsi"/>
                <w:color w:val="262626"/>
                <w:sz w:val="22"/>
                <w:szCs w:val="22"/>
              </w:rPr>
              <w:t>: Include an overview of the tailored capacity development plan designed for senior management and government stakeholders</w:t>
            </w:r>
            <w:r w:rsidRPr="00DD5999">
              <w:rPr>
                <w:rFonts w:asciiTheme="minorHAnsi" w:hAnsiTheme="minorHAnsi" w:cstheme="minorHAnsi"/>
                <w:color w:val="262626"/>
                <w:sz w:val="22"/>
                <w:szCs w:val="22"/>
              </w:rPr>
              <w:t>.</w:t>
            </w:r>
          </w:p>
        </w:tc>
        <w:tc>
          <w:tcPr>
            <w:tcW w:w="1559" w:type="dxa"/>
            <w:shd w:val="clear" w:color="auto" w:fill="auto"/>
            <w:tcMar>
              <w:top w:w="100" w:type="dxa"/>
              <w:left w:w="120" w:type="dxa"/>
              <w:bottom w:w="100" w:type="dxa"/>
              <w:right w:w="120" w:type="dxa"/>
            </w:tcMar>
          </w:tcPr>
          <w:p w:rsidRPr="00DD5999" w:rsidR="006911DD" w:rsidP="006911DD" w:rsidRDefault="006911DD" w14:paraId="3779FB8F" w14:textId="6ECC8ECD">
            <w:pPr>
              <w:rPr>
                <w:rFonts w:cstheme="minorHAnsi"/>
                <w:sz w:val="22"/>
                <w:szCs w:val="22"/>
              </w:rPr>
            </w:pPr>
            <w:r w:rsidRPr="00DD5999">
              <w:rPr>
                <w:rFonts w:cstheme="minorHAnsi"/>
                <w:sz w:val="22"/>
                <w:szCs w:val="22"/>
              </w:rPr>
              <w:t>October 2025</w:t>
            </w:r>
          </w:p>
        </w:tc>
        <w:tc>
          <w:tcPr>
            <w:tcW w:w="971" w:type="dxa"/>
            <w:shd w:val="clear" w:color="auto" w:fill="auto"/>
            <w:tcMar>
              <w:top w:w="100" w:type="dxa"/>
              <w:left w:w="120" w:type="dxa"/>
              <w:bottom w:w="100" w:type="dxa"/>
              <w:right w:w="120" w:type="dxa"/>
            </w:tcMar>
          </w:tcPr>
          <w:p w:rsidRPr="00DD5999" w:rsidR="006911DD" w:rsidP="006911DD" w:rsidRDefault="006911DD" w14:paraId="5DB478E2" w14:textId="77777777">
            <w:pPr>
              <w:rPr>
                <w:rFonts w:cstheme="minorHAnsi"/>
                <w:sz w:val="22"/>
                <w:szCs w:val="22"/>
              </w:rPr>
            </w:pPr>
          </w:p>
        </w:tc>
      </w:tr>
    </w:tbl>
    <w:p w:rsidRPr="00DD5999" w:rsidR="21B91065" w:rsidRDefault="21B91065" w14:paraId="50F36868" w14:textId="0CC78DF2">
      <w:pPr>
        <w:rPr>
          <w:rFonts w:cstheme="minorHAnsi"/>
          <w:sz w:val="22"/>
          <w:szCs w:val="22"/>
        </w:rPr>
      </w:pPr>
    </w:p>
    <w:p w:rsidRPr="005A4D93" w:rsidR="10F00F3F" w:rsidP="00372E7C" w:rsidRDefault="00372E7C" w14:paraId="62EB9C55" w14:textId="2174FECB">
      <w:pPr>
        <w:rPr>
          <w:rFonts w:cstheme="minorHAnsi"/>
          <w:i/>
          <w:iCs/>
          <w:sz w:val="22"/>
          <w:szCs w:val="22"/>
        </w:rPr>
      </w:pPr>
      <w:r w:rsidRPr="005A4D93">
        <w:rPr>
          <w:rFonts w:cstheme="minorHAnsi"/>
          <w:i/>
          <w:iCs/>
          <w:sz w:val="22"/>
          <w:szCs w:val="22"/>
        </w:rPr>
        <w:t xml:space="preserve">*Please note that the </w:t>
      </w:r>
      <w:r w:rsidRPr="005A4D93" w:rsidR="00485460">
        <w:rPr>
          <w:rFonts w:cstheme="minorHAnsi"/>
          <w:i/>
          <w:iCs/>
          <w:sz w:val="22"/>
          <w:szCs w:val="22"/>
        </w:rPr>
        <w:t>dates</w:t>
      </w:r>
      <w:r w:rsidRPr="005A4D93" w:rsidR="003D1052">
        <w:rPr>
          <w:rFonts w:cstheme="minorHAnsi"/>
          <w:i/>
          <w:iCs/>
          <w:sz w:val="22"/>
          <w:szCs w:val="22"/>
        </w:rPr>
        <w:t>/duration</w:t>
      </w:r>
      <w:r w:rsidRPr="005A4D93" w:rsidR="00485460">
        <w:rPr>
          <w:rFonts w:cstheme="minorHAnsi"/>
          <w:i/>
          <w:iCs/>
          <w:sz w:val="22"/>
          <w:szCs w:val="22"/>
        </w:rPr>
        <w:t xml:space="preserve"> are proposed and can be revised</w:t>
      </w:r>
      <w:r w:rsidRPr="005A4D93" w:rsidR="003D1052">
        <w:rPr>
          <w:rFonts w:cstheme="minorHAnsi"/>
          <w:i/>
          <w:iCs/>
          <w:sz w:val="22"/>
          <w:szCs w:val="22"/>
        </w:rPr>
        <w:t>/updated</w:t>
      </w:r>
      <w:r w:rsidRPr="005A4D93" w:rsidR="00485460">
        <w:rPr>
          <w:rFonts w:cstheme="minorHAnsi"/>
          <w:i/>
          <w:iCs/>
          <w:sz w:val="22"/>
          <w:szCs w:val="22"/>
        </w:rPr>
        <w:t xml:space="preserve"> in line with country readiness, priorities</w:t>
      </w:r>
      <w:r w:rsidRPr="005A4D93" w:rsidR="005668C4">
        <w:rPr>
          <w:rFonts w:cstheme="minorHAnsi"/>
          <w:i/>
          <w:iCs/>
          <w:sz w:val="22"/>
          <w:szCs w:val="22"/>
        </w:rPr>
        <w:t xml:space="preserve">, </w:t>
      </w:r>
      <w:r w:rsidRPr="005A4D93" w:rsidR="00485460">
        <w:rPr>
          <w:rFonts w:cstheme="minorHAnsi"/>
          <w:i/>
          <w:iCs/>
          <w:sz w:val="22"/>
          <w:szCs w:val="22"/>
        </w:rPr>
        <w:t xml:space="preserve">and schedule </w:t>
      </w:r>
      <w:r w:rsidRPr="005A4D93" w:rsidR="007C7EA7">
        <w:rPr>
          <w:rFonts w:cstheme="minorHAnsi"/>
          <w:i/>
          <w:iCs/>
          <w:sz w:val="22"/>
          <w:szCs w:val="22"/>
        </w:rPr>
        <w:t xml:space="preserve">to fit needs. </w:t>
      </w:r>
    </w:p>
    <w:p w:rsidRPr="005A4D93" w:rsidR="10F00F3F" w:rsidP="10F00F3F" w:rsidRDefault="10F00F3F" w14:paraId="50CC2F5E" w14:textId="47491C30">
      <w:pPr>
        <w:keepNext/>
        <w:spacing w:line="276" w:lineRule="auto"/>
        <w:outlineLvl w:val="0"/>
        <w:rPr>
          <w:rFonts w:eastAsia="Montserrat" w:cstheme="minorHAnsi"/>
          <w:b/>
          <w:bCs/>
          <w:sz w:val="22"/>
          <w:szCs w:val="22"/>
          <w:lang w:val="en" w:eastAsia="en-US"/>
        </w:rPr>
      </w:pPr>
    </w:p>
    <w:p w:rsidRPr="002651F0" w:rsidR="00B129BB" w:rsidP="002651F0" w:rsidRDefault="00B129BB" w14:paraId="6635FA3F" w14:textId="77777777">
      <w:pPr>
        <w:spacing w:after="160" w:line="276" w:lineRule="auto"/>
        <w:rPr>
          <w:b/>
          <w:bCs/>
          <w:color w:val="0068EA"/>
          <w:sz w:val="22"/>
          <w:szCs w:val="22"/>
          <w:lang w:eastAsia="en-US"/>
        </w:rPr>
      </w:pPr>
      <w:r w:rsidRPr="002651F0">
        <w:rPr>
          <w:b/>
          <w:bCs/>
          <w:color w:val="0068EA"/>
          <w:sz w:val="22"/>
          <w:szCs w:val="22"/>
          <w:lang w:eastAsia="en-US"/>
        </w:rPr>
        <w:t>To qualify as an advocate for every child you will have…</w:t>
      </w:r>
    </w:p>
    <w:p w:rsidRPr="00DD5999" w:rsidR="00B129BB" w:rsidP="00B129BB" w:rsidRDefault="00B129BB" w14:paraId="3FCE37B3" w14:textId="77777777">
      <w:pPr>
        <w:numPr>
          <w:ilvl w:val="0"/>
          <w:numId w:val="2"/>
        </w:numPr>
        <w:shd w:val="clear" w:color="auto" w:fill="FFFFFF"/>
        <w:spacing w:before="100" w:beforeAutospacing="1" w:after="100" w:afterAutospacing="1"/>
        <w:rPr>
          <w:rFonts w:cstheme="minorHAnsi"/>
          <w:sz w:val="22"/>
          <w:szCs w:val="22"/>
        </w:rPr>
      </w:pPr>
      <w:r w:rsidRPr="00DD5999">
        <w:rPr>
          <w:rFonts w:cstheme="minorHAnsi"/>
          <w:sz w:val="22"/>
          <w:szCs w:val="22"/>
        </w:rPr>
        <w:lastRenderedPageBreak/>
        <w:t>An advanced university degree (</w:t>
      </w:r>
      <w:proofErr w:type="gramStart"/>
      <w:r w:rsidRPr="00DD5999">
        <w:rPr>
          <w:rFonts w:cstheme="minorHAnsi"/>
          <w:sz w:val="22"/>
          <w:szCs w:val="22"/>
        </w:rPr>
        <w:t>Master's</w:t>
      </w:r>
      <w:proofErr w:type="gramEnd"/>
      <w:r w:rsidRPr="00DD5999">
        <w:rPr>
          <w:rFonts w:cstheme="minorHAnsi"/>
          <w:sz w:val="22"/>
          <w:szCs w:val="22"/>
        </w:rPr>
        <w:t xml:space="preserve"> or higher) in a relevant field such as Social Science, Humanities, Innovation, International Relations, Business Administration, or another related technical discipline.</w:t>
      </w:r>
    </w:p>
    <w:p w:rsidRPr="00DD5999" w:rsidR="00B129BB" w:rsidP="008D13EB" w:rsidRDefault="00B129BB" w14:paraId="653BAEAF" w14:textId="77777777">
      <w:pPr>
        <w:shd w:val="clear" w:color="auto" w:fill="FFFFFF"/>
        <w:spacing w:before="100" w:beforeAutospacing="1" w:after="100" w:afterAutospacing="1"/>
        <w:ind w:left="720"/>
        <w:rPr>
          <w:rFonts w:cstheme="minorHAnsi"/>
          <w:sz w:val="22"/>
          <w:szCs w:val="22"/>
        </w:rPr>
      </w:pPr>
      <w:r w:rsidRPr="00DD5999">
        <w:rPr>
          <w:rFonts w:cstheme="minorHAnsi"/>
          <w:sz w:val="22"/>
          <w:szCs w:val="22"/>
        </w:rPr>
        <w:t xml:space="preserve">A first degree combined with a minimum of two additional years of relevant experience may be considered in lieu of a </w:t>
      </w:r>
      <w:proofErr w:type="gramStart"/>
      <w:r w:rsidRPr="00DD5999">
        <w:rPr>
          <w:rFonts w:cstheme="minorHAnsi"/>
          <w:sz w:val="22"/>
          <w:szCs w:val="22"/>
        </w:rPr>
        <w:t>Master’s</w:t>
      </w:r>
      <w:proofErr w:type="gramEnd"/>
      <w:r w:rsidRPr="00DD5999">
        <w:rPr>
          <w:rFonts w:cstheme="minorHAnsi"/>
          <w:sz w:val="22"/>
          <w:szCs w:val="22"/>
        </w:rPr>
        <w:t xml:space="preserve"> degree.</w:t>
      </w:r>
    </w:p>
    <w:p w:rsidRPr="00DD5999" w:rsidR="00B129BB" w:rsidP="00B129BB" w:rsidRDefault="00B129BB" w14:paraId="3DA9558D" w14:textId="77777777">
      <w:pPr>
        <w:numPr>
          <w:ilvl w:val="0"/>
          <w:numId w:val="2"/>
        </w:numPr>
        <w:shd w:val="clear" w:color="auto" w:fill="FFFFFF"/>
        <w:spacing w:before="100" w:beforeAutospacing="1" w:after="100" w:afterAutospacing="1"/>
        <w:rPr>
          <w:rFonts w:cstheme="minorHAnsi"/>
          <w:sz w:val="22"/>
          <w:szCs w:val="22"/>
        </w:rPr>
      </w:pPr>
      <w:r w:rsidRPr="00DD5999">
        <w:rPr>
          <w:rFonts w:cstheme="minorHAnsi"/>
          <w:sz w:val="22"/>
          <w:szCs w:val="22"/>
        </w:rPr>
        <w:t>A minimum of eight (8) years of professional experience at both national and international levels, specifically in the fields of innovation, social and economic development, and cooperation.</w:t>
      </w:r>
    </w:p>
    <w:p w:rsidRPr="00DD5999" w:rsidR="00B129BB" w:rsidP="00B129BB" w:rsidRDefault="00B129BB" w14:paraId="2443E43B" w14:textId="77777777">
      <w:pPr>
        <w:numPr>
          <w:ilvl w:val="0"/>
          <w:numId w:val="2"/>
        </w:numPr>
        <w:shd w:val="clear" w:color="auto" w:fill="FFFFFF"/>
        <w:spacing w:before="100" w:beforeAutospacing="1" w:after="100" w:afterAutospacing="1"/>
        <w:rPr>
          <w:rFonts w:cstheme="minorHAnsi"/>
          <w:sz w:val="22"/>
          <w:szCs w:val="22"/>
        </w:rPr>
      </w:pPr>
      <w:r w:rsidRPr="00DD5999">
        <w:rPr>
          <w:rFonts w:cstheme="minorHAnsi"/>
          <w:sz w:val="22"/>
          <w:szCs w:val="22"/>
        </w:rPr>
        <w:t>Proven expertise in innovation practices, including experience in both initiating and scaling innovations across pertinent sectors.</w:t>
      </w:r>
    </w:p>
    <w:p w:rsidR="00B129BB" w:rsidP="00B129BB" w:rsidRDefault="00B129BB" w14:paraId="5B977563" w14:textId="77777777">
      <w:pPr>
        <w:numPr>
          <w:ilvl w:val="0"/>
          <w:numId w:val="2"/>
        </w:numPr>
        <w:shd w:val="clear" w:color="auto" w:fill="FFFFFF"/>
        <w:spacing w:before="100" w:beforeAutospacing="1" w:after="100" w:afterAutospacing="1"/>
        <w:rPr>
          <w:rFonts w:cstheme="minorHAnsi"/>
          <w:sz w:val="22"/>
          <w:szCs w:val="22"/>
        </w:rPr>
      </w:pPr>
      <w:r>
        <w:rPr>
          <w:rFonts w:cstheme="minorHAnsi"/>
          <w:sz w:val="22"/>
          <w:szCs w:val="22"/>
        </w:rPr>
        <w:t>Experience in developing innovation strategies with country offices while in a global role is highly desired.</w:t>
      </w:r>
    </w:p>
    <w:p w:rsidR="00B129BB" w:rsidP="00B129BB" w:rsidRDefault="00B129BB" w14:paraId="5C7F3B84" w14:textId="77777777">
      <w:pPr>
        <w:numPr>
          <w:ilvl w:val="0"/>
          <w:numId w:val="2"/>
        </w:numPr>
        <w:shd w:val="clear" w:color="auto" w:fill="FFFFFF"/>
        <w:spacing w:before="100" w:beforeAutospacing="1" w:after="100" w:afterAutospacing="1"/>
        <w:rPr>
          <w:rFonts w:cstheme="minorHAnsi"/>
          <w:sz w:val="22"/>
          <w:szCs w:val="22"/>
        </w:rPr>
      </w:pPr>
      <w:r>
        <w:rPr>
          <w:rFonts w:cstheme="minorHAnsi"/>
          <w:sz w:val="22"/>
          <w:szCs w:val="22"/>
        </w:rPr>
        <w:t>Experience managing innovation projects from concept to scale within UN context is important.</w:t>
      </w:r>
    </w:p>
    <w:p w:rsidRPr="00DD5999" w:rsidR="00B129BB" w:rsidP="00B129BB" w:rsidRDefault="00B129BB" w14:paraId="181B2E04" w14:textId="77777777">
      <w:pPr>
        <w:numPr>
          <w:ilvl w:val="0"/>
          <w:numId w:val="2"/>
        </w:numPr>
        <w:shd w:val="clear" w:color="auto" w:fill="FFFFFF"/>
        <w:spacing w:before="100" w:beforeAutospacing="1" w:after="100" w:afterAutospacing="1"/>
        <w:rPr>
          <w:rFonts w:cstheme="minorHAnsi"/>
          <w:sz w:val="22"/>
          <w:szCs w:val="22"/>
        </w:rPr>
      </w:pPr>
      <w:r w:rsidRPr="00DD5999">
        <w:rPr>
          <w:rFonts w:cstheme="minorHAnsi"/>
          <w:sz w:val="22"/>
          <w:szCs w:val="22"/>
        </w:rPr>
        <w:t>Demonstrated ability in designing and managing innovation portfolios, showcasing a strong understanding of strategic planning and execution.</w:t>
      </w:r>
    </w:p>
    <w:p w:rsidRPr="00DD5999" w:rsidR="00B129BB" w:rsidP="00B129BB" w:rsidRDefault="00B129BB" w14:paraId="65C11AFB" w14:textId="77777777">
      <w:pPr>
        <w:numPr>
          <w:ilvl w:val="0"/>
          <w:numId w:val="2"/>
        </w:numPr>
        <w:shd w:val="clear" w:color="auto" w:fill="FFFFFF"/>
        <w:spacing w:before="100" w:beforeAutospacing="1" w:after="100" w:afterAutospacing="1"/>
        <w:rPr>
          <w:rFonts w:cstheme="minorHAnsi"/>
          <w:sz w:val="22"/>
          <w:szCs w:val="22"/>
        </w:rPr>
      </w:pPr>
      <w:r w:rsidRPr="00DD5999">
        <w:rPr>
          <w:rFonts w:cstheme="minorHAnsi"/>
          <w:sz w:val="22"/>
          <w:szCs w:val="22"/>
        </w:rPr>
        <w:t>Strong collaborative skills to coordinate effectively with various stakeholders, including government, non-profit organizations, and private sector partners, to drive impactful change.</w:t>
      </w:r>
    </w:p>
    <w:p w:rsidRPr="00DD5999" w:rsidR="00B129BB" w:rsidP="00B129BB" w:rsidRDefault="00B129BB" w14:paraId="3C34EC9F" w14:textId="77777777">
      <w:pPr>
        <w:numPr>
          <w:ilvl w:val="0"/>
          <w:numId w:val="2"/>
        </w:numPr>
        <w:shd w:val="clear" w:color="auto" w:fill="FFFFFF"/>
        <w:spacing w:before="100" w:beforeAutospacing="1" w:after="100" w:afterAutospacing="1"/>
        <w:rPr>
          <w:rFonts w:cstheme="minorHAnsi"/>
          <w:sz w:val="22"/>
          <w:szCs w:val="22"/>
        </w:rPr>
      </w:pPr>
      <w:r w:rsidRPr="00DD5999">
        <w:rPr>
          <w:rFonts w:cstheme="minorHAnsi"/>
          <w:sz w:val="22"/>
          <w:szCs w:val="22"/>
        </w:rPr>
        <w:t>Exceptional communication and organizational skills, with the ability to facilitate workshops and training sessions aimed at enhancing innovation capacities among senior management and team members.</w:t>
      </w:r>
    </w:p>
    <w:p w:rsidRPr="00DD5999" w:rsidR="00B129BB" w:rsidP="00B129BB" w:rsidRDefault="00B129BB" w14:paraId="556656A5" w14:textId="77777777">
      <w:pPr>
        <w:numPr>
          <w:ilvl w:val="0"/>
          <w:numId w:val="2"/>
        </w:numPr>
        <w:shd w:val="clear" w:color="auto" w:fill="FFFFFF"/>
        <w:spacing w:before="100" w:beforeAutospacing="1" w:after="100" w:afterAutospacing="1"/>
        <w:rPr>
          <w:rFonts w:cstheme="minorHAnsi"/>
          <w:sz w:val="22"/>
          <w:szCs w:val="22"/>
        </w:rPr>
      </w:pPr>
      <w:r w:rsidRPr="00DD5999">
        <w:rPr>
          <w:rFonts w:cstheme="minorHAnsi"/>
          <w:sz w:val="22"/>
          <w:szCs w:val="22"/>
        </w:rPr>
        <w:t>Familiarity with capacity development strategies tailored for diverse organizational contexts, highlighting a commitment to continuous improvement and effective implementation.</w:t>
      </w:r>
    </w:p>
    <w:p w:rsidRPr="00AC5169" w:rsidR="00CD5348" w:rsidP="00AC5169" w:rsidRDefault="00CD5348" w14:paraId="5C693BC1" w14:textId="198A3A9C">
      <w:pPr>
        <w:spacing w:after="160" w:line="276" w:lineRule="auto"/>
        <w:rPr>
          <w:b/>
          <w:bCs/>
          <w:color w:val="0068EA"/>
          <w:sz w:val="22"/>
          <w:szCs w:val="22"/>
          <w:lang w:eastAsia="en-US"/>
        </w:rPr>
      </w:pPr>
      <w:r w:rsidRPr="00AC5169">
        <w:rPr>
          <w:b/>
          <w:bCs/>
          <w:color w:val="0068EA"/>
          <w:sz w:val="22"/>
          <w:szCs w:val="22"/>
          <w:lang w:eastAsia="en-US"/>
        </w:rPr>
        <w:t>Travel</w:t>
      </w:r>
    </w:p>
    <w:p w:rsidR="00A8420E" w:rsidP="00AC54C0" w:rsidRDefault="4C68580E" w14:paraId="64C853B1" w14:textId="48521228">
      <w:pPr>
        <w:pStyle w:val="ListParagraph"/>
        <w:numPr>
          <w:ilvl w:val="0"/>
          <w:numId w:val="16"/>
        </w:numPr>
        <w:spacing w:after="160" w:line="276" w:lineRule="auto"/>
        <w:jc w:val="both"/>
        <w:rPr>
          <w:sz w:val="22"/>
          <w:szCs w:val="22"/>
        </w:rPr>
      </w:pPr>
      <w:r w:rsidRPr="00AC54C0">
        <w:rPr>
          <w:sz w:val="22"/>
          <w:szCs w:val="22"/>
        </w:rPr>
        <w:t xml:space="preserve">The </w:t>
      </w:r>
      <w:r w:rsidRPr="00AC54C0" w:rsidR="4CEC0C8E">
        <w:rPr>
          <w:sz w:val="22"/>
          <w:szCs w:val="22"/>
        </w:rPr>
        <w:t>c</w:t>
      </w:r>
      <w:r w:rsidRPr="00AC54C0">
        <w:rPr>
          <w:sz w:val="22"/>
          <w:szCs w:val="22"/>
        </w:rPr>
        <w:t xml:space="preserve">onsultant is expected to travel to </w:t>
      </w:r>
      <w:r w:rsidRPr="00AC54C0" w:rsidR="005A4D93">
        <w:rPr>
          <w:sz w:val="22"/>
          <w:szCs w:val="22"/>
        </w:rPr>
        <w:t>Stockholm Sweden (</w:t>
      </w:r>
      <w:r w:rsidRPr="00AC54C0" w:rsidR="00E11A82">
        <w:rPr>
          <w:sz w:val="22"/>
          <w:szCs w:val="22"/>
        </w:rPr>
        <w:t>3</w:t>
      </w:r>
      <w:r w:rsidRPr="00AC54C0" w:rsidR="005A4D93">
        <w:rPr>
          <w:sz w:val="22"/>
          <w:szCs w:val="22"/>
        </w:rPr>
        <w:t xml:space="preserve"> trips), </w:t>
      </w:r>
      <w:proofErr w:type="gramStart"/>
      <w:r w:rsidRPr="00AC54C0" w:rsidR="005A4D93">
        <w:rPr>
          <w:sz w:val="22"/>
          <w:szCs w:val="22"/>
        </w:rPr>
        <w:t>Nigeria ,</w:t>
      </w:r>
      <w:proofErr w:type="gramEnd"/>
      <w:r w:rsidRPr="00AC54C0" w:rsidR="005A4D93">
        <w:rPr>
          <w:sz w:val="22"/>
          <w:szCs w:val="22"/>
        </w:rPr>
        <w:t xml:space="preserve"> </w:t>
      </w:r>
      <w:r w:rsidRPr="00AC54C0" w:rsidR="006911DD">
        <w:rPr>
          <w:sz w:val="22"/>
          <w:szCs w:val="22"/>
        </w:rPr>
        <w:t>Mozambique</w:t>
      </w:r>
      <w:r w:rsidRPr="00AC54C0" w:rsidR="00E11A82">
        <w:rPr>
          <w:sz w:val="22"/>
          <w:szCs w:val="22"/>
        </w:rPr>
        <w:t>, South Africa</w:t>
      </w:r>
      <w:r w:rsidRPr="00AC54C0" w:rsidR="006911DD">
        <w:rPr>
          <w:sz w:val="22"/>
          <w:szCs w:val="22"/>
        </w:rPr>
        <w:t xml:space="preserve">, </w:t>
      </w:r>
      <w:r w:rsidRPr="00AC54C0" w:rsidR="00DD5999">
        <w:rPr>
          <w:sz w:val="22"/>
          <w:szCs w:val="22"/>
        </w:rPr>
        <w:t>Bangladesh</w:t>
      </w:r>
      <w:r w:rsidRPr="00AC54C0" w:rsidR="006911DD">
        <w:rPr>
          <w:sz w:val="22"/>
          <w:szCs w:val="22"/>
        </w:rPr>
        <w:t xml:space="preserve"> </w:t>
      </w:r>
      <w:r w:rsidRPr="00AC54C0" w:rsidR="005A4D93">
        <w:rPr>
          <w:sz w:val="22"/>
          <w:szCs w:val="22"/>
        </w:rPr>
        <w:t>and New</w:t>
      </w:r>
      <w:r w:rsidRPr="00AC54C0" w:rsidR="00DD5999">
        <w:rPr>
          <w:sz w:val="22"/>
          <w:szCs w:val="22"/>
        </w:rPr>
        <w:t xml:space="preserve"> </w:t>
      </w:r>
      <w:r w:rsidRPr="00AC54C0" w:rsidR="00A8420E">
        <w:rPr>
          <w:sz w:val="22"/>
          <w:szCs w:val="22"/>
        </w:rPr>
        <w:t>York</w:t>
      </w:r>
      <w:r w:rsidRPr="00AC54C0" w:rsidR="005A4D93">
        <w:rPr>
          <w:sz w:val="22"/>
          <w:szCs w:val="22"/>
        </w:rPr>
        <w:t xml:space="preserve"> </w:t>
      </w:r>
      <w:r w:rsidRPr="00AC54C0" w:rsidR="00F6347F">
        <w:rPr>
          <w:sz w:val="22"/>
          <w:szCs w:val="22"/>
        </w:rPr>
        <w:t>during the period</w:t>
      </w:r>
      <w:r w:rsidRPr="00AC54C0" w:rsidR="00BB0E70">
        <w:rPr>
          <w:sz w:val="22"/>
          <w:szCs w:val="22"/>
        </w:rPr>
        <w:t xml:space="preserve">, </w:t>
      </w:r>
      <w:r w:rsidRPr="00AC54C0" w:rsidR="006D4293">
        <w:rPr>
          <w:sz w:val="22"/>
          <w:szCs w:val="22"/>
        </w:rPr>
        <w:t xml:space="preserve">the length of </w:t>
      </w:r>
      <w:r w:rsidRPr="00AC54C0" w:rsidR="00BB0E70">
        <w:rPr>
          <w:sz w:val="22"/>
          <w:szCs w:val="22"/>
        </w:rPr>
        <w:t>each</w:t>
      </w:r>
      <w:r w:rsidRPr="00AC54C0" w:rsidR="000A3615">
        <w:rPr>
          <w:sz w:val="22"/>
          <w:szCs w:val="22"/>
        </w:rPr>
        <w:t xml:space="preserve"> trip </w:t>
      </w:r>
      <w:r w:rsidRPr="00AC54C0" w:rsidR="008745FA">
        <w:rPr>
          <w:sz w:val="22"/>
          <w:szCs w:val="22"/>
        </w:rPr>
        <w:t>is expected t</w:t>
      </w:r>
      <w:r w:rsidRPr="00AC54C0" w:rsidR="00F0525E">
        <w:rPr>
          <w:sz w:val="22"/>
          <w:szCs w:val="22"/>
        </w:rPr>
        <w:t>o be</w:t>
      </w:r>
      <w:r w:rsidRPr="00AC54C0" w:rsidR="00BB0E70">
        <w:rPr>
          <w:sz w:val="22"/>
          <w:szCs w:val="22"/>
        </w:rPr>
        <w:t xml:space="preserve"> </w:t>
      </w:r>
      <w:r w:rsidRPr="00AC54C0" w:rsidR="00D75743">
        <w:rPr>
          <w:sz w:val="22"/>
          <w:szCs w:val="22"/>
        </w:rPr>
        <w:t>f</w:t>
      </w:r>
      <w:r w:rsidRPr="00AC54C0" w:rsidR="005A4D93">
        <w:rPr>
          <w:sz w:val="22"/>
          <w:szCs w:val="22"/>
        </w:rPr>
        <w:t>ive</w:t>
      </w:r>
      <w:r w:rsidRPr="00AC54C0" w:rsidR="00D75743">
        <w:rPr>
          <w:sz w:val="22"/>
          <w:szCs w:val="22"/>
        </w:rPr>
        <w:t xml:space="preserve"> (</w:t>
      </w:r>
      <w:r w:rsidRPr="00AC54C0" w:rsidR="005A4D93">
        <w:rPr>
          <w:sz w:val="22"/>
          <w:szCs w:val="22"/>
        </w:rPr>
        <w:t>5</w:t>
      </w:r>
      <w:r w:rsidRPr="00AC54C0" w:rsidR="00D75743">
        <w:rPr>
          <w:sz w:val="22"/>
          <w:szCs w:val="22"/>
        </w:rPr>
        <w:t xml:space="preserve">) </w:t>
      </w:r>
      <w:r w:rsidRPr="00AC54C0" w:rsidR="00BB0E70">
        <w:rPr>
          <w:sz w:val="22"/>
          <w:szCs w:val="22"/>
        </w:rPr>
        <w:t>days</w:t>
      </w:r>
      <w:r w:rsidRPr="00AC54C0" w:rsidR="00F6347F">
        <w:rPr>
          <w:sz w:val="22"/>
          <w:szCs w:val="22"/>
        </w:rPr>
        <w:t xml:space="preserve">. </w:t>
      </w:r>
    </w:p>
    <w:p w:rsidRPr="00AC54C0" w:rsidR="00CD5348" w:rsidP="00AC54C0" w:rsidRDefault="007A0F6F" w14:paraId="7AE63EF1" w14:textId="2A96EF2F">
      <w:pPr>
        <w:pStyle w:val="ListParagraph"/>
        <w:numPr>
          <w:ilvl w:val="0"/>
          <w:numId w:val="16"/>
        </w:numPr>
        <w:spacing w:after="160" w:line="276" w:lineRule="auto"/>
        <w:jc w:val="both"/>
        <w:rPr>
          <w:sz w:val="22"/>
          <w:szCs w:val="22"/>
        </w:rPr>
      </w:pPr>
      <w:r w:rsidRPr="007A0F6F">
        <w:rPr>
          <w:sz w:val="22"/>
          <w:szCs w:val="22"/>
        </w:rPr>
        <w:t>Additional trips may be required based on the 2025 work plan. For these additional trips, the Consultant does not need to include an estimated travel budget as part of the all-inclusive fee. UNICEF will provide the estimated budget when the contract is signed and will reimburse the actual costs incurred upon submission of receipts.</w:t>
      </w:r>
      <w:r w:rsidRPr="00AC54C0">
        <w:rPr>
          <w:sz w:val="22"/>
          <w:szCs w:val="22"/>
        </w:rPr>
        <w:t xml:space="preserve"> The</w:t>
      </w:r>
      <w:r w:rsidRPr="00AC54C0" w:rsidR="4C68580E">
        <w:rPr>
          <w:sz w:val="22"/>
          <w:szCs w:val="22"/>
        </w:rPr>
        <w:t xml:space="preserve"> consultant is responsible to arrange his/her own travel, including visa. </w:t>
      </w:r>
    </w:p>
    <w:p w:rsidRPr="00AC54C0" w:rsidR="00CD5348" w:rsidP="00AC54C0" w:rsidRDefault="34409B46" w14:paraId="74C3D887" w14:textId="6182015A">
      <w:pPr>
        <w:pStyle w:val="ListParagraph"/>
        <w:numPr>
          <w:ilvl w:val="0"/>
          <w:numId w:val="16"/>
        </w:numPr>
        <w:spacing w:after="160" w:line="276" w:lineRule="auto"/>
        <w:jc w:val="both"/>
        <w:rPr>
          <w:sz w:val="22"/>
          <w:szCs w:val="22"/>
        </w:rPr>
      </w:pPr>
      <w:r w:rsidRPr="00AC54C0">
        <w:rPr>
          <w:sz w:val="22"/>
          <w:szCs w:val="22"/>
        </w:rPr>
        <w:t xml:space="preserve">The </w:t>
      </w:r>
      <w:r w:rsidRPr="00AC54C0" w:rsidR="351BBE49">
        <w:rPr>
          <w:sz w:val="22"/>
          <w:szCs w:val="22"/>
        </w:rPr>
        <w:t>c</w:t>
      </w:r>
      <w:r w:rsidRPr="00AC54C0" w:rsidR="5D80E31A">
        <w:rPr>
          <w:sz w:val="22"/>
          <w:szCs w:val="22"/>
        </w:rPr>
        <w:t>onsultant is</w:t>
      </w:r>
      <w:r w:rsidRPr="00AC54C0" w:rsidR="6DB59DE3">
        <w:rPr>
          <w:sz w:val="22"/>
          <w:szCs w:val="22"/>
        </w:rPr>
        <w:t xml:space="preserve"> also</w:t>
      </w:r>
      <w:r w:rsidRPr="00AC54C0" w:rsidR="5D80E31A">
        <w:rPr>
          <w:sz w:val="22"/>
          <w:szCs w:val="22"/>
        </w:rPr>
        <w:t xml:space="preserve"> expected to trav</w:t>
      </w:r>
      <w:r w:rsidRPr="00AC54C0" w:rsidR="60D59840">
        <w:rPr>
          <w:sz w:val="22"/>
          <w:szCs w:val="22"/>
        </w:rPr>
        <w:t>el on mission</w:t>
      </w:r>
      <w:r w:rsidRPr="00AC54C0" w:rsidR="00395B85">
        <w:rPr>
          <w:sz w:val="22"/>
          <w:szCs w:val="22"/>
        </w:rPr>
        <w:t xml:space="preserve"> </w:t>
      </w:r>
      <w:r w:rsidRPr="00AC54C0" w:rsidR="32EBE712">
        <w:rPr>
          <w:sz w:val="22"/>
          <w:szCs w:val="22"/>
        </w:rPr>
        <w:t>and will be</w:t>
      </w:r>
      <w:r w:rsidRPr="00AC54C0" w:rsidR="5D80E31A">
        <w:rPr>
          <w:sz w:val="22"/>
          <w:szCs w:val="22"/>
        </w:rPr>
        <w:t xml:space="preserve"> </w:t>
      </w:r>
      <w:r w:rsidRPr="00AC54C0" w:rsidR="4E68E306">
        <w:rPr>
          <w:sz w:val="22"/>
          <w:szCs w:val="22"/>
        </w:rPr>
        <w:t>responsible for arranging his/her own travel, including visa.</w:t>
      </w:r>
    </w:p>
    <w:p w:rsidRPr="001537C5" w:rsidR="00CD5348" w:rsidP="001537C5" w:rsidRDefault="00CD5348" w14:paraId="1856B1C0" w14:textId="77777777">
      <w:pPr>
        <w:spacing w:after="160" w:line="276" w:lineRule="auto"/>
        <w:rPr>
          <w:b/>
          <w:bCs/>
          <w:color w:val="0068EA"/>
          <w:sz w:val="22"/>
          <w:szCs w:val="22"/>
          <w:lang w:eastAsia="en-US"/>
        </w:rPr>
      </w:pPr>
      <w:r w:rsidRPr="001537C5">
        <w:rPr>
          <w:b/>
          <w:bCs/>
          <w:color w:val="0068EA"/>
          <w:sz w:val="22"/>
          <w:szCs w:val="22"/>
          <w:lang w:eastAsia="en-US"/>
        </w:rPr>
        <w:t>Payment details and further considerations</w:t>
      </w:r>
    </w:p>
    <w:p w:rsidRPr="005A4D93" w:rsidR="00CD5348" w:rsidP="00FA1EA3" w:rsidRDefault="00CA2968" w14:paraId="4DC06665" w14:textId="39F26269">
      <w:pPr>
        <w:numPr>
          <w:ilvl w:val="0"/>
          <w:numId w:val="1"/>
        </w:numPr>
        <w:spacing w:after="160" w:line="276" w:lineRule="auto"/>
        <w:jc w:val="both"/>
        <w:rPr>
          <w:rFonts w:cstheme="minorHAnsi"/>
          <w:sz w:val="22"/>
          <w:szCs w:val="22"/>
          <w:lang w:val="en"/>
        </w:rPr>
      </w:pPr>
      <w:r w:rsidRPr="005A4D93">
        <w:rPr>
          <w:rStyle w:val="normaltextrun"/>
          <w:rFonts w:cstheme="minorHAnsi"/>
          <w:sz w:val="22"/>
          <w:szCs w:val="22"/>
          <w:shd w:val="clear" w:color="auto" w:fill="FFFFFF"/>
          <w:lang w:val="en"/>
        </w:rPr>
        <w:t>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r w:rsidRPr="005A4D93">
        <w:rPr>
          <w:rStyle w:val="eop"/>
          <w:rFonts w:cstheme="minorHAnsi"/>
          <w:sz w:val="22"/>
          <w:szCs w:val="22"/>
          <w:shd w:val="clear" w:color="auto" w:fill="FFFFFF"/>
        </w:rPr>
        <w:t> </w:t>
      </w:r>
      <w:r w:rsidRPr="005A4D93" w:rsidR="00CD5348">
        <w:rPr>
          <w:rFonts w:cstheme="minorHAnsi"/>
          <w:sz w:val="22"/>
          <w:szCs w:val="22"/>
          <w:lang w:val="en"/>
        </w:rPr>
        <w:t xml:space="preserve">Consultant is responsible for his/her own health and travel </w:t>
      </w:r>
      <w:proofErr w:type="gramStart"/>
      <w:r w:rsidRPr="005A4D93" w:rsidR="00CD5348">
        <w:rPr>
          <w:rFonts w:cstheme="minorHAnsi"/>
          <w:sz w:val="22"/>
          <w:szCs w:val="22"/>
          <w:lang w:val="en"/>
        </w:rPr>
        <w:t>insurance</w:t>
      </w:r>
      <w:proofErr w:type="gramEnd"/>
    </w:p>
    <w:p w:rsidRPr="005A4D93" w:rsidR="00E97FC6" w:rsidP="00CD5348" w:rsidRDefault="00E97FC6" w14:paraId="617C3657" w14:textId="77777777">
      <w:pPr>
        <w:pBdr>
          <w:top w:val="nil"/>
          <w:left w:val="nil"/>
          <w:bottom w:val="nil"/>
          <w:right w:val="nil"/>
          <w:between w:val="nil"/>
        </w:pBdr>
        <w:spacing w:line="276" w:lineRule="auto"/>
        <w:rPr>
          <w:rFonts w:eastAsia="Source Sans Pro" w:cstheme="minorHAnsi"/>
          <w:sz w:val="22"/>
          <w:szCs w:val="22"/>
          <w:lang w:val="en" w:eastAsia="en-US"/>
        </w:rPr>
      </w:pPr>
    </w:p>
    <w:p w:rsidRPr="008F3210" w:rsidR="008F3210" w:rsidP="008F3210" w:rsidRDefault="008F3210" w14:paraId="5AAFB47B" w14:textId="77777777">
      <w:pPr>
        <w:spacing w:after="160" w:line="276" w:lineRule="auto"/>
        <w:rPr>
          <w:rFonts w:ascii="Calibri" w:hAnsi="Calibri" w:eastAsia="Times New Roman" w:cs="Times New Roman"/>
          <w:color w:val="0068EA"/>
          <w:sz w:val="22"/>
          <w:szCs w:val="22"/>
          <w:lang w:eastAsia="en-US"/>
        </w:rPr>
      </w:pPr>
      <w:bookmarkStart w:name="_lde14auvc8x" w:id="9"/>
      <w:bookmarkStart w:name="_5asr3u7fus4k" w:id="10"/>
      <w:bookmarkStart w:name="_65hmdu1zo43s" w:id="11"/>
      <w:bookmarkEnd w:id="2"/>
      <w:bookmarkEnd w:id="9"/>
      <w:bookmarkEnd w:id="10"/>
      <w:bookmarkEnd w:id="11"/>
      <w:r w:rsidRPr="008F3210">
        <w:rPr>
          <w:rFonts w:ascii="Calibri" w:hAnsi="Calibri" w:eastAsia="Times New Roman" w:cs="Times New Roman"/>
          <w:b/>
          <w:bCs/>
          <w:color w:val="0068EA"/>
          <w:sz w:val="22"/>
          <w:szCs w:val="22"/>
          <w:lang w:val="en" w:eastAsia="en-US"/>
        </w:rPr>
        <w:t>How to apply:</w:t>
      </w:r>
    </w:p>
    <w:p w:rsidRPr="008F3210" w:rsidR="008F3210" w:rsidP="008F3210" w:rsidRDefault="008F3210" w14:paraId="21ABBE95" w14:textId="77777777">
      <w:pPr>
        <w:numPr>
          <w:ilvl w:val="0"/>
          <w:numId w:val="15"/>
        </w:numPr>
        <w:spacing w:after="160" w:line="276" w:lineRule="auto"/>
        <w:contextualSpacing/>
        <w:rPr>
          <w:rFonts w:ascii="Calibri" w:hAnsi="Calibri" w:eastAsia="Times New Roman" w:cs="Times New Roman"/>
          <w:sz w:val="22"/>
          <w:szCs w:val="22"/>
          <w:lang w:eastAsia="en-US"/>
        </w:rPr>
      </w:pPr>
      <w:r w:rsidRPr="008F3210">
        <w:rPr>
          <w:rFonts w:ascii="Calibri" w:hAnsi="Calibri" w:eastAsia="Times New Roman" w:cs="Times New Roman"/>
          <w:sz w:val="22"/>
          <w:szCs w:val="22"/>
          <w:lang w:val="en" w:eastAsia="en-US"/>
        </w:rPr>
        <w:lastRenderedPageBreak/>
        <w:t xml:space="preserve">Interest applicant is required to submit a financial proposal with </w:t>
      </w:r>
      <w:r w:rsidRPr="008F3210">
        <w:rPr>
          <w:rFonts w:ascii="Calibri" w:hAnsi="Calibri" w:eastAsia="Times New Roman" w:cs="Times New Roman"/>
          <w:b/>
          <w:bCs/>
          <w:sz w:val="22"/>
          <w:szCs w:val="22"/>
          <w:lang w:val="en" w:eastAsia="en-US"/>
        </w:rPr>
        <w:t>all-inclusive fee</w:t>
      </w:r>
      <w:r w:rsidRPr="008F3210">
        <w:rPr>
          <w:rFonts w:ascii="Calibri" w:hAnsi="Calibri" w:eastAsia="Times New Roman" w:cs="Times New Roman"/>
          <w:sz w:val="22"/>
          <w:szCs w:val="22"/>
          <w:lang w:val="en" w:eastAsia="en-US"/>
        </w:rPr>
        <w:t>.</w:t>
      </w:r>
    </w:p>
    <w:p w:rsidRPr="008F3210" w:rsidR="008F3210" w:rsidP="008F3210" w:rsidRDefault="008F3210" w14:paraId="54BB232F" w14:textId="77777777">
      <w:pPr>
        <w:numPr>
          <w:ilvl w:val="0"/>
          <w:numId w:val="15"/>
        </w:numPr>
        <w:spacing w:after="160" w:line="276" w:lineRule="auto"/>
        <w:contextualSpacing/>
        <w:rPr>
          <w:rFonts w:ascii="Calibri" w:hAnsi="Calibri" w:eastAsia="Times New Roman" w:cs="Times New Roman"/>
          <w:sz w:val="22"/>
          <w:szCs w:val="22"/>
          <w:lang w:eastAsia="en-US"/>
        </w:rPr>
      </w:pPr>
      <w:r w:rsidRPr="008F3210">
        <w:rPr>
          <w:rFonts w:ascii="Calibri" w:hAnsi="Calibri" w:eastAsia="Times New Roman" w:cs="Times New Roman"/>
          <w:sz w:val="22"/>
          <w:szCs w:val="22"/>
          <w:lang w:val="en" w:eastAsia="en-US"/>
        </w:rPr>
        <w:t>Financial proposal must include travel costs (economy class) and daily subsistence allowance, if travel is required as per TOR and a</w:t>
      </w:r>
      <w:proofErr w:type="spellStart"/>
      <w:r w:rsidRPr="008F3210">
        <w:rPr>
          <w:rFonts w:ascii="Calibri" w:hAnsi="Calibri" w:eastAsia="Times New Roman" w:cs="Times New Roman"/>
          <w:sz w:val="22"/>
          <w:szCs w:val="22"/>
          <w:lang w:eastAsia="en-US"/>
        </w:rPr>
        <w:t>ny</w:t>
      </w:r>
      <w:proofErr w:type="spellEnd"/>
      <w:r w:rsidRPr="008F3210">
        <w:rPr>
          <w:rFonts w:ascii="Calibri" w:hAnsi="Calibri" w:eastAsia="Times New Roman" w:cs="Times New Roman"/>
          <w:sz w:val="22"/>
          <w:szCs w:val="22"/>
          <w:lang w:eastAsia="en-US"/>
        </w:rPr>
        <w:t xml:space="preserve"> other estimated costs: visa, travel/health </w:t>
      </w:r>
      <w:proofErr w:type="gramStart"/>
      <w:r w:rsidRPr="008F3210">
        <w:rPr>
          <w:rFonts w:ascii="Calibri" w:hAnsi="Calibri" w:eastAsia="Times New Roman" w:cs="Times New Roman"/>
          <w:sz w:val="22"/>
          <w:szCs w:val="22"/>
          <w:lang w:eastAsia="en-US"/>
        </w:rPr>
        <w:t>insurance</w:t>
      </w:r>
      <w:proofErr w:type="gramEnd"/>
    </w:p>
    <w:p w:rsidRPr="008F3210" w:rsidR="008F3210" w:rsidP="008F3210" w:rsidRDefault="008F3210" w14:paraId="2A419FBC" w14:textId="77777777">
      <w:pPr>
        <w:numPr>
          <w:ilvl w:val="0"/>
          <w:numId w:val="15"/>
        </w:numPr>
        <w:spacing w:after="160" w:line="276" w:lineRule="auto"/>
        <w:contextualSpacing/>
        <w:rPr>
          <w:rFonts w:ascii="Calibri" w:hAnsi="Calibri" w:eastAsia="Times New Roman" w:cs="Times New Roman"/>
          <w:b/>
          <w:bCs/>
          <w:sz w:val="22"/>
          <w:szCs w:val="22"/>
          <w:lang w:eastAsia="en-US"/>
        </w:rPr>
      </w:pPr>
      <w:r w:rsidRPr="008F3210">
        <w:rPr>
          <w:rFonts w:ascii="Calibri" w:hAnsi="Calibri" w:eastAsia="Times New Roman" w:cs="Times New Roman"/>
          <w:b/>
          <w:bCs/>
          <w:sz w:val="22"/>
          <w:szCs w:val="22"/>
          <w:lang w:val="en" w:eastAsia="en-US"/>
        </w:rPr>
        <w:t>Applications without a financial proposal will not be considered.</w:t>
      </w:r>
    </w:p>
    <w:p w:rsidRPr="008F3210" w:rsidR="008F3210" w:rsidP="008F3210" w:rsidRDefault="008F3210" w14:paraId="3299CB16" w14:textId="77777777">
      <w:pPr>
        <w:spacing w:after="160" w:line="276" w:lineRule="auto"/>
        <w:rPr>
          <w:rFonts w:ascii="Calibri" w:hAnsi="Calibri" w:eastAsia="Times New Roman" w:cs="Times New Roman"/>
          <w:color w:val="000000"/>
          <w:sz w:val="22"/>
          <w:szCs w:val="22"/>
          <w:lang w:eastAsia="en-US"/>
        </w:rPr>
      </w:pPr>
      <w:r w:rsidRPr="008F3210">
        <w:rPr>
          <w:rFonts w:ascii="Calibri" w:hAnsi="Calibri" w:eastAsia="Times New Roman" w:cs="Times New Roman"/>
          <w:color w:val="000000"/>
          <w:sz w:val="22"/>
          <w:szCs w:val="22"/>
          <w:lang w:eastAsia="en-US"/>
        </w:rPr>
        <w:t>UNICEF is committed to diversity and inclusion within its workforce, and encourages all candidates, irrespective of gender, nationality, religious and ethnic backgrounds, including persons living with disabilities, to apply to become a part of the organization.</w:t>
      </w:r>
    </w:p>
    <w:p w:rsidRPr="008F3210" w:rsidR="008F3210" w:rsidP="008F3210" w:rsidRDefault="008F3210" w14:paraId="5110D206" w14:textId="77777777">
      <w:pPr>
        <w:spacing w:after="160" w:line="276" w:lineRule="auto"/>
        <w:rPr>
          <w:rFonts w:ascii="Calibri" w:hAnsi="Calibri" w:eastAsia="Times New Roman" w:cs="Times New Roman"/>
          <w:color w:val="000000"/>
          <w:sz w:val="22"/>
          <w:szCs w:val="22"/>
          <w:lang w:eastAsia="en-US"/>
        </w:rPr>
      </w:pPr>
      <w:r w:rsidRPr="008F3210">
        <w:rPr>
          <w:rFonts w:ascii="Calibri" w:hAnsi="Calibri" w:eastAsia="Times New Roman" w:cs="Times New Roman"/>
          <w:color w:val="000000"/>
          <w:sz w:val="22"/>
          <w:szCs w:val="22"/>
          <w:lang w:eastAsia="en-US"/>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therefore, undergo rigorous reference and background checks, and will be expected to adhere to these standards and principles.</w:t>
      </w:r>
    </w:p>
    <w:p w:rsidR="00ED25B0" w:rsidP="00ED25B0" w:rsidRDefault="00ED25B0" w14:paraId="2F024C6E" w14:textId="77777777">
      <w:pPr>
        <w:pBdr>
          <w:top w:val="nil"/>
          <w:left w:val="nil"/>
          <w:bottom w:val="nil"/>
          <w:right w:val="nil"/>
          <w:between w:val="nil"/>
        </w:pBdr>
        <w:spacing w:line="276" w:lineRule="auto"/>
        <w:rPr>
          <w:rFonts w:eastAsia="Montserrat" w:cstheme="minorHAnsi"/>
          <w:sz w:val="22"/>
          <w:szCs w:val="22"/>
          <w:lang w:eastAsia="en-US"/>
        </w:rPr>
      </w:pPr>
    </w:p>
    <w:p w:rsidRPr="004A343D" w:rsidR="00ED25B0" w:rsidP="004A343D" w:rsidRDefault="00ED25B0" w14:paraId="063AE43E" w14:textId="77777777">
      <w:pPr>
        <w:spacing w:after="160" w:line="276" w:lineRule="auto"/>
        <w:rPr>
          <w:b/>
          <w:bCs/>
          <w:color w:val="0068EA"/>
          <w:sz w:val="22"/>
          <w:szCs w:val="22"/>
          <w:lang w:eastAsia="en-US"/>
        </w:rPr>
      </w:pPr>
      <w:r w:rsidRPr="004A343D">
        <w:rPr>
          <w:b/>
          <w:bCs/>
          <w:color w:val="0068EA"/>
          <w:sz w:val="22"/>
          <w:szCs w:val="22"/>
          <w:lang w:eastAsia="en-US"/>
        </w:rPr>
        <w:t>For every Child, you demonstrate…</w:t>
      </w:r>
    </w:p>
    <w:p w:rsidRPr="00833B3D" w:rsidR="00833B3D" w:rsidP="00833B3D" w:rsidRDefault="00833B3D" w14:paraId="5389C37B" w14:textId="77777777">
      <w:pPr>
        <w:spacing w:after="160" w:line="276" w:lineRule="auto"/>
        <w:rPr>
          <w:rFonts w:ascii="Calibri" w:hAnsi="Calibri" w:eastAsia="Times New Roman" w:cs="Times New Roman"/>
          <w:color w:val="000000"/>
          <w:sz w:val="22"/>
          <w:szCs w:val="22"/>
          <w:lang w:eastAsia="en-US"/>
        </w:rPr>
      </w:pPr>
      <w:bookmarkStart w:name="_95bdamph54qn" w:id="12"/>
      <w:bookmarkEnd w:id="12"/>
      <w:r w:rsidRPr="00833B3D">
        <w:rPr>
          <w:rFonts w:ascii="Calibri" w:hAnsi="Calibri" w:eastAsia="Times New Roman" w:cs="Times New Roman"/>
          <w:color w:val="000000"/>
          <w:sz w:val="22"/>
          <w:szCs w:val="22"/>
          <w:lang w:eastAsia="en-US"/>
        </w:rPr>
        <w:t>UNICEF's values of Care, Respect, Integrity, Trust, Accountability, and Sustainability (</w:t>
      </w:r>
      <w:r w:rsidRPr="00833B3D">
        <w:rPr>
          <w:rFonts w:ascii="Calibri" w:hAnsi="Calibri" w:eastAsia="Times New Roman" w:cs="Times New Roman"/>
          <w:color w:val="0563C1"/>
          <w:sz w:val="22"/>
          <w:szCs w:val="22"/>
          <w:u w:val="single"/>
          <w:lang w:eastAsia="en-US"/>
        </w:rPr>
        <w:t>CRITAS</w:t>
      </w:r>
      <w:r w:rsidRPr="00833B3D">
        <w:rPr>
          <w:rFonts w:ascii="Calibri" w:hAnsi="Calibri" w:eastAsia="Times New Roman" w:cs="Times New Roman"/>
          <w:color w:val="000000"/>
          <w:sz w:val="22"/>
          <w:szCs w:val="22"/>
          <w:lang w:eastAsia="en-US"/>
        </w:rPr>
        <w:t xml:space="preserve">). </w:t>
      </w:r>
    </w:p>
    <w:p w:rsidRPr="00833B3D" w:rsidR="00833B3D" w:rsidP="00833B3D" w:rsidRDefault="00833B3D" w14:paraId="671D1568" w14:textId="77777777">
      <w:pPr>
        <w:spacing w:after="160" w:line="276" w:lineRule="auto"/>
        <w:rPr>
          <w:rFonts w:ascii="Calibri" w:hAnsi="Calibri" w:eastAsia="Times New Roman" w:cs="Times New Roman"/>
          <w:color w:val="000000"/>
          <w:sz w:val="22"/>
          <w:szCs w:val="22"/>
          <w:lang w:eastAsia="en-US"/>
        </w:rPr>
      </w:pPr>
      <w:r w:rsidRPr="00833B3D">
        <w:rPr>
          <w:rFonts w:ascii="Calibri" w:hAnsi="Calibri" w:eastAsia="Times New Roman" w:cs="Times New Roman"/>
          <w:color w:val="000000"/>
          <w:sz w:val="22"/>
          <w:szCs w:val="22"/>
          <w:lang w:eastAsia="en-US"/>
        </w:rPr>
        <w:t>To view our competency framework, please visit </w:t>
      </w:r>
      <w:r w:rsidRPr="00833B3D">
        <w:rPr>
          <w:rFonts w:ascii="Calibri" w:hAnsi="Calibri" w:eastAsia="Times New Roman" w:cs="Times New Roman"/>
          <w:color w:val="0563C1"/>
          <w:sz w:val="22"/>
          <w:szCs w:val="22"/>
          <w:u w:val="single"/>
          <w:lang w:eastAsia="en-US"/>
        </w:rPr>
        <w:t>here</w:t>
      </w:r>
      <w:r w:rsidRPr="00833B3D">
        <w:rPr>
          <w:rFonts w:ascii="Calibri" w:hAnsi="Calibri" w:eastAsia="Times New Roman" w:cs="Times New Roman"/>
          <w:color w:val="000000"/>
          <w:sz w:val="22"/>
          <w:szCs w:val="22"/>
          <w:lang w:eastAsia="en-US"/>
        </w:rPr>
        <w:t>.</w:t>
      </w:r>
    </w:p>
    <w:p w:rsidRPr="00833B3D" w:rsidR="00833B3D" w:rsidP="00833B3D" w:rsidRDefault="00833B3D" w14:paraId="61CB1ACF" w14:textId="77777777">
      <w:pPr>
        <w:spacing w:after="160" w:line="276" w:lineRule="auto"/>
        <w:rPr>
          <w:rFonts w:ascii="Calibri" w:hAnsi="Calibri" w:eastAsia="Times New Roman" w:cs="Times New Roman"/>
          <w:color w:val="000000"/>
          <w:sz w:val="22"/>
          <w:szCs w:val="22"/>
          <w:lang w:eastAsia="en-US"/>
        </w:rPr>
      </w:pPr>
      <w:r w:rsidRPr="00833B3D">
        <w:rPr>
          <w:rFonts w:ascii="Calibri" w:hAnsi="Calibri" w:eastAsia="Times New Roman" w:cs="Times New Roman"/>
          <w:color w:val="000000"/>
          <w:sz w:val="22"/>
          <w:szCs w:val="22"/>
          <w:lang w:val="en" w:eastAsia="en-US"/>
        </w:rPr>
        <w:t>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w:t>
      </w:r>
    </w:p>
    <w:p w:rsidRPr="00833B3D" w:rsidR="00833B3D" w:rsidP="00833B3D" w:rsidRDefault="00833B3D" w14:paraId="47D063D8" w14:textId="77777777">
      <w:pPr>
        <w:spacing w:after="160" w:line="276" w:lineRule="auto"/>
        <w:rPr>
          <w:rFonts w:ascii="Calibri" w:hAnsi="Calibri" w:eastAsia="Times New Roman" w:cs="Times New Roman"/>
          <w:color w:val="000000"/>
          <w:sz w:val="22"/>
          <w:szCs w:val="22"/>
          <w:lang w:eastAsia="en-US"/>
        </w:rPr>
      </w:pPr>
      <w:r w:rsidRPr="00833B3D">
        <w:rPr>
          <w:rFonts w:ascii="Calibri" w:hAnsi="Calibri" w:eastAsia="Times New Roman" w:cs="Times New Roman"/>
          <w:color w:val="000000"/>
          <w:sz w:val="22"/>
          <w:szCs w:val="22"/>
          <w:lang w:val="en" w:eastAsia="en-US"/>
        </w:rPr>
        <w:t xml:space="preserve">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rsidRPr="00833B3D" w:rsidR="00833B3D" w:rsidP="00833B3D" w:rsidRDefault="00833B3D" w14:paraId="20933DD9" w14:textId="77777777">
      <w:pPr>
        <w:spacing w:after="160" w:line="276" w:lineRule="auto"/>
        <w:rPr>
          <w:rFonts w:ascii="Calibri" w:hAnsi="Calibri" w:eastAsia="Times New Roman" w:cs="Times New Roman"/>
          <w:color w:val="000000"/>
          <w:sz w:val="22"/>
          <w:szCs w:val="22"/>
          <w:lang w:eastAsia="en-US"/>
        </w:rPr>
      </w:pPr>
      <w:r w:rsidRPr="00833B3D">
        <w:rPr>
          <w:rFonts w:ascii="Calibri" w:hAnsi="Calibri" w:eastAsia="Times New Roman" w:cs="Times New Roman"/>
          <w:color w:val="000000"/>
          <w:sz w:val="22"/>
          <w:szCs w:val="22"/>
          <w:lang w:val="en" w:eastAsia="en-US"/>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rsidRPr="00833B3D" w:rsidR="00833B3D" w:rsidP="00833B3D" w:rsidRDefault="00833B3D" w14:paraId="4BB86248" w14:textId="77777777">
      <w:pPr>
        <w:spacing w:after="160" w:line="276" w:lineRule="auto"/>
        <w:rPr>
          <w:rFonts w:ascii="Calibri" w:hAnsi="Calibri" w:eastAsia="Times New Roman" w:cs="Times New Roman"/>
          <w:color w:val="000000"/>
          <w:sz w:val="22"/>
          <w:szCs w:val="22"/>
          <w:lang w:eastAsia="en-US"/>
        </w:rPr>
      </w:pPr>
      <w:r w:rsidRPr="00833B3D">
        <w:rPr>
          <w:rFonts w:ascii="Calibri" w:hAnsi="Calibri" w:eastAsia="Times New Roman" w:cs="Times New Roman"/>
          <w:b/>
          <w:bCs/>
          <w:color w:val="000000"/>
          <w:sz w:val="22"/>
          <w:szCs w:val="22"/>
          <w:lang w:val="en" w:eastAsia="en-US"/>
        </w:rPr>
        <w:t>Remarks:</w:t>
      </w:r>
      <w:r w:rsidRPr="00833B3D">
        <w:rPr>
          <w:rFonts w:ascii="Calibri" w:hAnsi="Calibri" w:eastAsia="Times New Roman" w:cs="Times New Roman"/>
          <w:color w:val="000000"/>
          <w:sz w:val="22"/>
          <w:szCs w:val="22"/>
          <w:lang w:val="en" w:eastAsia="en-US"/>
        </w:rPr>
        <w:t xml:space="preserve">  </w:t>
      </w:r>
    </w:p>
    <w:p w:rsidRPr="00833B3D" w:rsidR="00833B3D" w:rsidP="00833B3D" w:rsidRDefault="00833B3D" w14:paraId="7B9F43B0" w14:textId="77777777">
      <w:pPr>
        <w:spacing w:after="160" w:line="276" w:lineRule="auto"/>
        <w:rPr>
          <w:rFonts w:ascii="Calibri" w:hAnsi="Calibri" w:eastAsia="Times New Roman" w:cs="Times New Roman"/>
          <w:color w:val="000000"/>
          <w:sz w:val="22"/>
          <w:szCs w:val="22"/>
          <w:lang w:eastAsia="en-US"/>
        </w:rPr>
      </w:pPr>
      <w:r w:rsidRPr="00833B3D">
        <w:rPr>
          <w:rFonts w:ascii="Calibri" w:hAnsi="Calibri" w:eastAsia="Times New Roman" w:cs="Times New Roman"/>
          <w:color w:val="000000"/>
          <w:sz w:val="22"/>
          <w:szCs w:val="22"/>
          <w:lang w:val="en" w:eastAsia="en-US"/>
        </w:rPr>
        <w:t xml:space="preserve">Only shortlisted candidates will be contacted and advance to the next stage of the selection process. </w:t>
      </w:r>
    </w:p>
    <w:p w:rsidRPr="00833B3D" w:rsidR="00833B3D" w:rsidP="00833B3D" w:rsidRDefault="00833B3D" w14:paraId="27F4A77B" w14:textId="77777777">
      <w:pPr>
        <w:spacing w:after="160" w:line="276" w:lineRule="auto"/>
        <w:rPr>
          <w:rFonts w:ascii="Calibri" w:hAnsi="Calibri" w:eastAsia="Times New Roman" w:cs="Times New Roman"/>
          <w:color w:val="000000"/>
          <w:sz w:val="22"/>
          <w:szCs w:val="22"/>
          <w:lang w:eastAsia="en-US"/>
        </w:rPr>
      </w:pPr>
      <w:r w:rsidRPr="00833B3D">
        <w:rPr>
          <w:rFonts w:ascii="Calibri" w:hAnsi="Calibri" w:eastAsia="Times New Roman" w:cs="Times New Roman"/>
          <w:color w:val="000000"/>
          <w:sz w:val="22"/>
          <w:szCs w:val="22"/>
          <w:lang w:val="en" w:eastAsia="en-US"/>
        </w:rPr>
        <w:t xml:space="preserve">Individuals engaged under a consultancy or individual contract will not be considered “staff members” under the Staff Regulations and Rules of the United Nations and UNICEF’s policies and </w:t>
      </w:r>
      <w:proofErr w:type="gramStart"/>
      <w:r w:rsidRPr="00833B3D">
        <w:rPr>
          <w:rFonts w:ascii="Calibri" w:hAnsi="Calibri" w:eastAsia="Times New Roman" w:cs="Times New Roman"/>
          <w:color w:val="000000"/>
          <w:sz w:val="22"/>
          <w:szCs w:val="22"/>
          <w:lang w:val="en" w:eastAsia="en-US"/>
        </w:rPr>
        <w:t>procedures, and</w:t>
      </w:r>
      <w:proofErr w:type="gramEnd"/>
      <w:r w:rsidRPr="00833B3D">
        <w:rPr>
          <w:rFonts w:ascii="Calibri" w:hAnsi="Calibri" w:eastAsia="Times New Roman" w:cs="Times New Roman"/>
          <w:color w:val="000000"/>
          <w:sz w:val="22"/>
          <w:szCs w:val="22"/>
          <w:lang w:val="en" w:eastAsia="en-US"/>
        </w:rPr>
        <w:t xml:space="preserve"> will not be entitled to benefits provided therein (such as leave entitlements and medical insurance coverage). Their conditions of service will be governed by their contract and the General </w:t>
      </w:r>
      <w:r w:rsidRPr="00833B3D">
        <w:rPr>
          <w:rFonts w:ascii="Calibri" w:hAnsi="Calibri" w:eastAsia="Times New Roman" w:cs="Times New Roman"/>
          <w:color w:val="000000"/>
          <w:sz w:val="22"/>
          <w:szCs w:val="22"/>
          <w:lang w:val="en" w:eastAsia="en-US"/>
        </w:rPr>
        <w:lastRenderedPageBreak/>
        <w:t xml:space="preserve">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rsidRPr="00833B3D" w:rsidR="00833B3D" w:rsidP="00833B3D" w:rsidRDefault="00833B3D" w14:paraId="6FC9ECED" w14:textId="77777777">
      <w:pPr>
        <w:spacing w:after="160" w:line="276" w:lineRule="auto"/>
        <w:rPr>
          <w:rFonts w:ascii="Calibri" w:hAnsi="Calibri" w:eastAsia="Times New Roman" w:cs="Times New Roman"/>
          <w:color w:val="000000"/>
          <w:sz w:val="22"/>
          <w:szCs w:val="22"/>
          <w:lang w:eastAsia="en-US"/>
        </w:rPr>
      </w:pPr>
      <w:r w:rsidRPr="49FC9D84" w:rsidR="00833B3D">
        <w:rPr>
          <w:rFonts w:ascii="Calibri" w:hAnsi="Calibri" w:eastAsia="Times New Roman" w:cs="Times New Roman"/>
          <w:color w:val="000000" w:themeColor="text1" w:themeTint="FF" w:themeShade="FF"/>
          <w:sz w:val="22"/>
          <w:szCs w:val="22"/>
          <w:lang w:val="en" w:eastAsia="en-US"/>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49FC9D84" w:rsidR="00833B3D">
        <w:rPr>
          <w:rFonts w:ascii="Calibri" w:hAnsi="Calibri" w:eastAsia="Times New Roman" w:cs="Times New Roman"/>
          <w:color w:val="000000" w:themeColor="text1" w:themeTint="FF" w:themeShade="FF"/>
          <w:sz w:val="22"/>
          <w:szCs w:val="22"/>
          <w:lang w:val="en" w:eastAsia="en-US"/>
        </w:rPr>
        <w:t>fully-vaccinated</w:t>
      </w:r>
      <w:proofErr w:type="gramEnd"/>
      <w:r w:rsidRPr="49FC9D84" w:rsidR="00833B3D">
        <w:rPr>
          <w:rFonts w:ascii="Calibri" w:hAnsi="Calibri" w:eastAsia="Times New Roman" w:cs="Times New Roman"/>
          <w:color w:val="000000" w:themeColor="text1" w:themeTint="FF" w:themeShade="FF"/>
          <w:sz w:val="22"/>
          <w:szCs w:val="22"/>
          <w:lang w:val="en" w:eastAsia="en-US"/>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49FC9D84" w:rsidR="00833B3D">
        <w:rPr>
          <w:rFonts w:ascii="Calibri" w:hAnsi="Calibri" w:eastAsia="Times New Roman" w:cs="Times New Roman"/>
          <w:color w:val="000000" w:themeColor="text1" w:themeTint="FF" w:themeShade="FF"/>
          <w:sz w:val="22"/>
          <w:szCs w:val="22"/>
          <w:lang w:val="en" w:eastAsia="en-US"/>
        </w:rPr>
        <w:t>locations</w:t>
      </w:r>
      <w:proofErr w:type="gramEnd"/>
      <w:r w:rsidRPr="49FC9D84" w:rsidR="00833B3D">
        <w:rPr>
          <w:rFonts w:ascii="Calibri" w:hAnsi="Calibri" w:eastAsia="Times New Roman" w:cs="Times New Roman"/>
          <w:color w:val="000000" w:themeColor="text1" w:themeTint="FF" w:themeShade="FF"/>
          <w:sz w:val="22"/>
          <w:szCs w:val="22"/>
          <w:lang w:val="en" w:eastAsia="en-US"/>
        </w:rPr>
        <w:t xml:space="preserve"> or directly interact with communities UNICEF works with, nor to travel to perform functions for UNICEF for the duration of their consultancy contracts.</w:t>
      </w:r>
    </w:p>
    <w:sectPr w:rsidRPr="005A4D93" w:rsidR="002C71C2" w:rsidSect="00067E76">
      <w:pgSz w:w="12240" w:h="15840" w:orient="portrait"/>
      <w:pgMar w:top="1080" w:right="1656"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F9C" w:rsidP="002C71C2" w:rsidRDefault="00640F9C" w14:paraId="23F63319" w14:textId="77777777">
      <w:r>
        <w:separator/>
      </w:r>
    </w:p>
  </w:endnote>
  <w:endnote w:type="continuationSeparator" w:id="0">
    <w:p w:rsidR="00640F9C" w:rsidP="002C71C2" w:rsidRDefault="00640F9C" w14:paraId="6E9ACD81" w14:textId="77777777">
      <w:r>
        <w:continuationSeparator/>
      </w:r>
    </w:p>
  </w:endnote>
  <w:endnote w:type="continuationNotice" w:id="1">
    <w:p w:rsidR="00640F9C" w:rsidRDefault="00640F9C" w14:paraId="56C60E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F9C" w:rsidP="002C71C2" w:rsidRDefault="00640F9C" w14:paraId="6DA4564F" w14:textId="77777777">
      <w:r>
        <w:separator/>
      </w:r>
    </w:p>
  </w:footnote>
  <w:footnote w:type="continuationSeparator" w:id="0">
    <w:p w:rsidR="00640F9C" w:rsidP="002C71C2" w:rsidRDefault="00640F9C" w14:paraId="35E93A64" w14:textId="77777777">
      <w:r>
        <w:continuationSeparator/>
      </w:r>
    </w:p>
  </w:footnote>
  <w:footnote w:type="continuationNotice" w:id="1">
    <w:p w:rsidR="00640F9C" w:rsidRDefault="00640F9C" w14:paraId="5E7D3B7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7EF1"/>
    <w:multiLevelType w:val="multilevel"/>
    <w:tmpl w:val="795A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91D3B"/>
    <w:multiLevelType w:val="hybridMultilevel"/>
    <w:tmpl w:val="BD609A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9946F7"/>
    <w:multiLevelType w:val="multilevel"/>
    <w:tmpl w:val="5E28C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7541C26"/>
    <w:multiLevelType w:val="multilevel"/>
    <w:tmpl w:val="4A7A8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D7414E"/>
    <w:multiLevelType w:val="hybridMultilevel"/>
    <w:tmpl w:val="AA24DC86"/>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90AA7"/>
    <w:multiLevelType w:val="multilevel"/>
    <w:tmpl w:val="C8365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014F0"/>
    <w:multiLevelType w:val="multilevel"/>
    <w:tmpl w:val="F79EE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A373EFA"/>
    <w:multiLevelType w:val="multilevel"/>
    <w:tmpl w:val="8EA4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BA5E0A"/>
    <w:multiLevelType w:val="multilevel"/>
    <w:tmpl w:val="F78EA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DC6513"/>
    <w:multiLevelType w:val="multilevel"/>
    <w:tmpl w:val="B3567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B093339"/>
    <w:multiLevelType w:val="multilevel"/>
    <w:tmpl w:val="886C0F2E"/>
    <w:lvl w:ilvl="0">
      <w:start w:val="1"/>
      <w:numFmt w:val="bullet"/>
      <w:lvlText w:val=""/>
      <w:lvlJc w:val="left"/>
      <w:pPr>
        <w:ind w:left="720" w:hanging="360"/>
      </w:pPr>
      <w:rPr>
        <w:rFonts w:hint="default" w:ascii="Symbol" w:hAnsi="Symbol"/>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A24C76"/>
    <w:multiLevelType w:val="multilevel"/>
    <w:tmpl w:val="886C0F2E"/>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3C441A"/>
    <w:multiLevelType w:val="multilevel"/>
    <w:tmpl w:val="C100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B39B5"/>
    <w:multiLevelType w:val="multilevel"/>
    <w:tmpl w:val="886C0F2E"/>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9FE55"/>
    <w:multiLevelType w:val="hybridMultilevel"/>
    <w:tmpl w:val="0C9C0EC4"/>
    <w:lvl w:ilvl="0" w:tplc="E4260FBE">
      <w:start w:val="1"/>
      <w:numFmt w:val="bullet"/>
      <w:lvlText w:val="●"/>
      <w:lvlJc w:val="left"/>
      <w:pPr>
        <w:ind w:left="720" w:hanging="360"/>
      </w:pPr>
      <w:rPr>
        <w:rFonts w:hint="default" w:ascii="Symbol" w:hAnsi="Symbol"/>
      </w:rPr>
    </w:lvl>
    <w:lvl w:ilvl="1" w:tplc="6F9AE708">
      <w:start w:val="1"/>
      <w:numFmt w:val="bullet"/>
      <w:lvlText w:val="o"/>
      <w:lvlJc w:val="left"/>
      <w:pPr>
        <w:ind w:left="1440" w:hanging="360"/>
      </w:pPr>
      <w:rPr>
        <w:rFonts w:hint="default" w:ascii="Courier New" w:hAnsi="Courier New"/>
      </w:rPr>
    </w:lvl>
    <w:lvl w:ilvl="2" w:tplc="C74C688E">
      <w:start w:val="1"/>
      <w:numFmt w:val="bullet"/>
      <w:lvlText w:val=""/>
      <w:lvlJc w:val="left"/>
      <w:pPr>
        <w:ind w:left="2160" w:hanging="360"/>
      </w:pPr>
      <w:rPr>
        <w:rFonts w:hint="default" w:ascii="Wingdings" w:hAnsi="Wingdings"/>
      </w:rPr>
    </w:lvl>
    <w:lvl w:ilvl="3" w:tplc="9CB43C08">
      <w:start w:val="1"/>
      <w:numFmt w:val="bullet"/>
      <w:lvlText w:val=""/>
      <w:lvlJc w:val="left"/>
      <w:pPr>
        <w:ind w:left="2880" w:hanging="360"/>
      </w:pPr>
      <w:rPr>
        <w:rFonts w:hint="default" w:ascii="Symbol" w:hAnsi="Symbol"/>
      </w:rPr>
    </w:lvl>
    <w:lvl w:ilvl="4" w:tplc="560459FA">
      <w:start w:val="1"/>
      <w:numFmt w:val="bullet"/>
      <w:lvlText w:val="o"/>
      <w:lvlJc w:val="left"/>
      <w:pPr>
        <w:ind w:left="3600" w:hanging="360"/>
      </w:pPr>
      <w:rPr>
        <w:rFonts w:hint="default" w:ascii="Courier New" w:hAnsi="Courier New"/>
      </w:rPr>
    </w:lvl>
    <w:lvl w:ilvl="5" w:tplc="23908E72">
      <w:start w:val="1"/>
      <w:numFmt w:val="bullet"/>
      <w:lvlText w:val=""/>
      <w:lvlJc w:val="left"/>
      <w:pPr>
        <w:ind w:left="4320" w:hanging="360"/>
      </w:pPr>
      <w:rPr>
        <w:rFonts w:hint="default" w:ascii="Wingdings" w:hAnsi="Wingdings"/>
      </w:rPr>
    </w:lvl>
    <w:lvl w:ilvl="6" w:tplc="1F905AA8">
      <w:start w:val="1"/>
      <w:numFmt w:val="bullet"/>
      <w:lvlText w:val=""/>
      <w:lvlJc w:val="left"/>
      <w:pPr>
        <w:ind w:left="5040" w:hanging="360"/>
      </w:pPr>
      <w:rPr>
        <w:rFonts w:hint="default" w:ascii="Symbol" w:hAnsi="Symbol"/>
      </w:rPr>
    </w:lvl>
    <w:lvl w:ilvl="7" w:tplc="3378E02C">
      <w:start w:val="1"/>
      <w:numFmt w:val="bullet"/>
      <w:lvlText w:val="o"/>
      <w:lvlJc w:val="left"/>
      <w:pPr>
        <w:ind w:left="5760" w:hanging="360"/>
      </w:pPr>
      <w:rPr>
        <w:rFonts w:hint="default" w:ascii="Courier New" w:hAnsi="Courier New"/>
      </w:rPr>
    </w:lvl>
    <w:lvl w:ilvl="8" w:tplc="B8EE1B26">
      <w:start w:val="1"/>
      <w:numFmt w:val="bullet"/>
      <w:lvlText w:val=""/>
      <w:lvlJc w:val="left"/>
      <w:pPr>
        <w:ind w:left="6480" w:hanging="360"/>
      </w:pPr>
      <w:rPr>
        <w:rFonts w:hint="default" w:ascii="Wingdings" w:hAnsi="Wingdings"/>
      </w:rPr>
    </w:lvl>
  </w:abstractNum>
  <w:abstractNum w:abstractNumId="15" w15:restartNumberingAfterBreak="0">
    <w:nsid w:val="7340A3B3"/>
    <w:multiLevelType w:val="hybridMultilevel"/>
    <w:tmpl w:val="C5D87E6A"/>
    <w:lvl w:ilvl="0" w:tplc="4384811A">
      <w:start w:val="1"/>
      <w:numFmt w:val="bullet"/>
      <w:lvlText w:val=""/>
      <w:lvlJc w:val="left"/>
      <w:pPr>
        <w:ind w:left="720" w:hanging="360"/>
      </w:pPr>
      <w:rPr>
        <w:rFonts w:hint="default" w:ascii="Symbol" w:hAnsi="Symbol"/>
      </w:rPr>
    </w:lvl>
    <w:lvl w:ilvl="1" w:tplc="221603BE">
      <w:start w:val="1"/>
      <w:numFmt w:val="bullet"/>
      <w:lvlText w:val="o"/>
      <w:lvlJc w:val="left"/>
      <w:pPr>
        <w:ind w:left="1440" w:hanging="360"/>
      </w:pPr>
      <w:rPr>
        <w:rFonts w:hint="default" w:ascii="Courier New" w:hAnsi="Courier New"/>
      </w:rPr>
    </w:lvl>
    <w:lvl w:ilvl="2" w:tplc="D7AC8DDE">
      <w:start w:val="1"/>
      <w:numFmt w:val="bullet"/>
      <w:lvlText w:val=""/>
      <w:lvlJc w:val="left"/>
      <w:pPr>
        <w:ind w:left="2160" w:hanging="360"/>
      </w:pPr>
      <w:rPr>
        <w:rFonts w:hint="default" w:ascii="Wingdings" w:hAnsi="Wingdings"/>
      </w:rPr>
    </w:lvl>
    <w:lvl w:ilvl="3" w:tplc="ECA2A0D2">
      <w:start w:val="1"/>
      <w:numFmt w:val="bullet"/>
      <w:lvlText w:val=""/>
      <w:lvlJc w:val="left"/>
      <w:pPr>
        <w:ind w:left="2880" w:hanging="360"/>
      </w:pPr>
      <w:rPr>
        <w:rFonts w:hint="default" w:ascii="Symbol" w:hAnsi="Symbol"/>
      </w:rPr>
    </w:lvl>
    <w:lvl w:ilvl="4" w:tplc="1F4647E4">
      <w:start w:val="1"/>
      <w:numFmt w:val="bullet"/>
      <w:lvlText w:val="o"/>
      <w:lvlJc w:val="left"/>
      <w:pPr>
        <w:ind w:left="3600" w:hanging="360"/>
      </w:pPr>
      <w:rPr>
        <w:rFonts w:hint="default" w:ascii="Courier New" w:hAnsi="Courier New"/>
      </w:rPr>
    </w:lvl>
    <w:lvl w:ilvl="5" w:tplc="7CB6F406">
      <w:start w:val="1"/>
      <w:numFmt w:val="bullet"/>
      <w:lvlText w:val=""/>
      <w:lvlJc w:val="left"/>
      <w:pPr>
        <w:ind w:left="4320" w:hanging="360"/>
      </w:pPr>
      <w:rPr>
        <w:rFonts w:hint="default" w:ascii="Wingdings" w:hAnsi="Wingdings"/>
      </w:rPr>
    </w:lvl>
    <w:lvl w:ilvl="6" w:tplc="3E908156">
      <w:start w:val="1"/>
      <w:numFmt w:val="bullet"/>
      <w:lvlText w:val=""/>
      <w:lvlJc w:val="left"/>
      <w:pPr>
        <w:ind w:left="5040" w:hanging="360"/>
      </w:pPr>
      <w:rPr>
        <w:rFonts w:hint="default" w:ascii="Symbol" w:hAnsi="Symbol"/>
      </w:rPr>
    </w:lvl>
    <w:lvl w:ilvl="7" w:tplc="1E90FF12">
      <w:start w:val="1"/>
      <w:numFmt w:val="bullet"/>
      <w:lvlText w:val="o"/>
      <w:lvlJc w:val="left"/>
      <w:pPr>
        <w:ind w:left="5760" w:hanging="360"/>
      </w:pPr>
      <w:rPr>
        <w:rFonts w:hint="default" w:ascii="Courier New" w:hAnsi="Courier New"/>
      </w:rPr>
    </w:lvl>
    <w:lvl w:ilvl="8" w:tplc="0220FEF8">
      <w:start w:val="1"/>
      <w:numFmt w:val="bullet"/>
      <w:lvlText w:val=""/>
      <w:lvlJc w:val="left"/>
      <w:pPr>
        <w:ind w:left="6480" w:hanging="360"/>
      </w:pPr>
      <w:rPr>
        <w:rFonts w:hint="default" w:ascii="Wingdings" w:hAnsi="Wingdings"/>
      </w:rPr>
    </w:lvl>
  </w:abstractNum>
  <w:num w:numId="1" w16cid:durableId="197742199">
    <w:abstractNumId w:val="8"/>
  </w:num>
  <w:num w:numId="2" w16cid:durableId="526065824">
    <w:abstractNumId w:val="3"/>
  </w:num>
  <w:num w:numId="3" w16cid:durableId="22025085">
    <w:abstractNumId w:val="9"/>
  </w:num>
  <w:num w:numId="4" w16cid:durableId="1590960947">
    <w:abstractNumId w:val="12"/>
  </w:num>
  <w:num w:numId="5" w16cid:durableId="1562669157">
    <w:abstractNumId w:val="0"/>
  </w:num>
  <w:num w:numId="6" w16cid:durableId="760754609">
    <w:abstractNumId w:val="7"/>
  </w:num>
  <w:num w:numId="7" w16cid:durableId="1201668389">
    <w:abstractNumId w:val="5"/>
  </w:num>
  <w:num w:numId="8" w16cid:durableId="650140611">
    <w:abstractNumId w:val="2"/>
  </w:num>
  <w:num w:numId="9" w16cid:durableId="565725309">
    <w:abstractNumId w:val="11"/>
  </w:num>
  <w:num w:numId="10" w16cid:durableId="435252020">
    <w:abstractNumId w:val="10"/>
  </w:num>
  <w:num w:numId="11" w16cid:durableId="336924182">
    <w:abstractNumId w:val="6"/>
  </w:num>
  <w:num w:numId="12" w16cid:durableId="2090686768">
    <w:abstractNumId w:val="4"/>
  </w:num>
  <w:num w:numId="13" w16cid:durableId="321277224">
    <w:abstractNumId w:val="13"/>
  </w:num>
  <w:num w:numId="14" w16cid:durableId="30226755">
    <w:abstractNumId w:val="15"/>
  </w:num>
  <w:num w:numId="15" w16cid:durableId="803621678">
    <w:abstractNumId w:val="14"/>
  </w:num>
  <w:num w:numId="16" w16cid:durableId="37835780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C2"/>
    <w:rsid w:val="000035FB"/>
    <w:rsid w:val="00007CE5"/>
    <w:rsid w:val="00007F33"/>
    <w:rsid w:val="00012108"/>
    <w:rsid w:val="00013367"/>
    <w:rsid w:val="00014A9E"/>
    <w:rsid w:val="00015F78"/>
    <w:rsid w:val="00023E50"/>
    <w:rsid w:val="00024D3C"/>
    <w:rsid w:val="00026EFF"/>
    <w:rsid w:val="00037203"/>
    <w:rsid w:val="00043488"/>
    <w:rsid w:val="00043DE9"/>
    <w:rsid w:val="00043E5D"/>
    <w:rsid w:val="000456C9"/>
    <w:rsid w:val="00047480"/>
    <w:rsid w:val="00050060"/>
    <w:rsid w:val="000503D6"/>
    <w:rsid w:val="00051AF1"/>
    <w:rsid w:val="0005542E"/>
    <w:rsid w:val="00067E76"/>
    <w:rsid w:val="00070102"/>
    <w:rsid w:val="0008059D"/>
    <w:rsid w:val="000825CC"/>
    <w:rsid w:val="00083E5C"/>
    <w:rsid w:val="00084D50"/>
    <w:rsid w:val="00085127"/>
    <w:rsid w:val="00085959"/>
    <w:rsid w:val="000862E8"/>
    <w:rsid w:val="00093971"/>
    <w:rsid w:val="000971B1"/>
    <w:rsid w:val="000979FC"/>
    <w:rsid w:val="000A0752"/>
    <w:rsid w:val="000A15F6"/>
    <w:rsid w:val="000A347D"/>
    <w:rsid w:val="000A3615"/>
    <w:rsid w:val="000A3EE7"/>
    <w:rsid w:val="000A6894"/>
    <w:rsid w:val="000B5870"/>
    <w:rsid w:val="000B689D"/>
    <w:rsid w:val="000B6A0F"/>
    <w:rsid w:val="000C25C3"/>
    <w:rsid w:val="000C4FC8"/>
    <w:rsid w:val="000D090A"/>
    <w:rsid w:val="000D3F05"/>
    <w:rsid w:val="000E05E9"/>
    <w:rsid w:val="000E1921"/>
    <w:rsid w:val="000E2DF3"/>
    <w:rsid w:val="000E637A"/>
    <w:rsid w:val="000F0D11"/>
    <w:rsid w:val="000F4C11"/>
    <w:rsid w:val="000F63B7"/>
    <w:rsid w:val="00101147"/>
    <w:rsid w:val="0010258A"/>
    <w:rsid w:val="00102B16"/>
    <w:rsid w:val="00102CF9"/>
    <w:rsid w:val="00103101"/>
    <w:rsid w:val="0010598D"/>
    <w:rsid w:val="00105B85"/>
    <w:rsid w:val="00105F3E"/>
    <w:rsid w:val="001076A8"/>
    <w:rsid w:val="0010FAF5"/>
    <w:rsid w:val="001106E6"/>
    <w:rsid w:val="00111072"/>
    <w:rsid w:val="00112458"/>
    <w:rsid w:val="001139A5"/>
    <w:rsid w:val="00121F60"/>
    <w:rsid w:val="00125EC4"/>
    <w:rsid w:val="00131E3E"/>
    <w:rsid w:val="0013233F"/>
    <w:rsid w:val="001406CB"/>
    <w:rsid w:val="00141BA9"/>
    <w:rsid w:val="00141F25"/>
    <w:rsid w:val="001537C5"/>
    <w:rsid w:val="001545E1"/>
    <w:rsid w:val="0015692D"/>
    <w:rsid w:val="001643BB"/>
    <w:rsid w:val="00164CC6"/>
    <w:rsid w:val="001664C1"/>
    <w:rsid w:val="00166CF5"/>
    <w:rsid w:val="0017166F"/>
    <w:rsid w:val="00173A67"/>
    <w:rsid w:val="001747D7"/>
    <w:rsid w:val="00177158"/>
    <w:rsid w:val="00177957"/>
    <w:rsid w:val="00190B8F"/>
    <w:rsid w:val="00190C5F"/>
    <w:rsid w:val="00192FC0"/>
    <w:rsid w:val="00194CAA"/>
    <w:rsid w:val="001A06BF"/>
    <w:rsid w:val="001A0774"/>
    <w:rsid w:val="001A49CD"/>
    <w:rsid w:val="001A5BF0"/>
    <w:rsid w:val="001A6B2D"/>
    <w:rsid w:val="001B019D"/>
    <w:rsid w:val="001B2AB9"/>
    <w:rsid w:val="001B54F8"/>
    <w:rsid w:val="001B7A86"/>
    <w:rsid w:val="001D1726"/>
    <w:rsid w:val="001D2FB4"/>
    <w:rsid w:val="001E1BB3"/>
    <w:rsid w:val="001E2EE2"/>
    <w:rsid w:val="001E30DF"/>
    <w:rsid w:val="001F593D"/>
    <w:rsid w:val="0020024C"/>
    <w:rsid w:val="002018CA"/>
    <w:rsid w:val="00207918"/>
    <w:rsid w:val="0020A2EA"/>
    <w:rsid w:val="002105CC"/>
    <w:rsid w:val="0022033B"/>
    <w:rsid w:val="002315F0"/>
    <w:rsid w:val="00231CD2"/>
    <w:rsid w:val="00232881"/>
    <w:rsid w:val="00233E55"/>
    <w:rsid w:val="00240517"/>
    <w:rsid w:val="00246013"/>
    <w:rsid w:val="002465EE"/>
    <w:rsid w:val="0025212C"/>
    <w:rsid w:val="00253795"/>
    <w:rsid w:val="00253A0F"/>
    <w:rsid w:val="002563B9"/>
    <w:rsid w:val="00262435"/>
    <w:rsid w:val="00262C60"/>
    <w:rsid w:val="002651F0"/>
    <w:rsid w:val="00267E91"/>
    <w:rsid w:val="00291424"/>
    <w:rsid w:val="00291E97"/>
    <w:rsid w:val="00293969"/>
    <w:rsid w:val="00295778"/>
    <w:rsid w:val="00295ED7"/>
    <w:rsid w:val="002A29E6"/>
    <w:rsid w:val="002A6464"/>
    <w:rsid w:val="002B4AD0"/>
    <w:rsid w:val="002B50F8"/>
    <w:rsid w:val="002B5C67"/>
    <w:rsid w:val="002B6739"/>
    <w:rsid w:val="002C1D40"/>
    <w:rsid w:val="002C2935"/>
    <w:rsid w:val="002C58A0"/>
    <w:rsid w:val="002C71C2"/>
    <w:rsid w:val="002D15B8"/>
    <w:rsid w:val="002D38B9"/>
    <w:rsid w:val="002D4FF3"/>
    <w:rsid w:val="002D7352"/>
    <w:rsid w:val="002D74FE"/>
    <w:rsid w:val="002E16F5"/>
    <w:rsid w:val="002E3652"/>
    <w:rsid w:val="002E39B5"/>
    <w:rsid w:val="002E4963"/>
    <w:rsid w:val="002E4E4E"/>
    <w:rsid w:val="002E656E"/>
    <w:rsid w:val="002F6E77"/>
    <w:rsid w:val="00302061"/>
    <w:rsid w:val="00303FAE"/>
    <w:rsid w:val="00305E7C"/>
    <w:rsid w:val="0031043F"/>
    <w:rsid w:val="00314146"/>
    <w:rsid w:val="00314955"/>
    <w:rsid w:val="00324FE3"/>
    <w:rsid w:val="003250B0"/>
    <w:rsid w:val="00325836"/>
    <w:rsid w:val="00326094"/>
    <w:rsid w:val="00327461"/>
    <w:rsid w:val="0033037D"/>
    <w:rsid w:val="00330B96"/>
    <w:rsid w:val="00335045"/>
    <w:rsid w:val="003365B6"/>
    <w:rsid w:val="00337129"/>
    <w:rsid w:val="00340E7B"/>
    <w:rsid w:val="0035072B"/>
    <w:rsid w:val="003518F5"/>
    <w:rsid w:val="00351B21"/>
    <w:rsid w:val="003615E4"/>
    <w:rsid w:val="00363995"/>
    <w:rsid w:val="003640C4"/>
    <w:rsid w:val="003644B1"/>
    <w:rsid w:val="003657D3"/>
    <w:rsid w:val="00365B63"/>
    <w:rsid w:val="00370BE3"/>
    <w:rsid w:val="00370C8A"/>
    <w:rsid w:val="00372E7C"/>
    <w:rsid w:val="003744EC"/>
    <w:rsid w:val="00377583"/>
    <w:rsid w:val="003801BC"/>
    <w:rsid w:val="003811AF"/>
    <w:rsid w:val="00381AC0"/>
    <w:rsid w:val="003823F0"/>
    <w:rsid w:val="003842C0"/>
    <w:rsid w:val="00384A20"/>
    <w:rsid w:val="00386E64"/>
    <w:rsid w:val="00387884"/>
    <w:rsid w:val="00391294"/>
    <w:rsid w:val="00392FF9"/>
    <w:rsid w:val="00395B85"/>
    <w:rsid w:val="00395D23"/>
    <w:rsid w:val="003A53F5"/>
    <w:rsid w:val="003B296B"/>
    <w:rsid w:val="003B3E70"/>
    <w:rsid w:val="003B44C2"/>
    <w:rsid w:val="003B4AE3"/>
    <w:rsid w:val="003B4EF7"/>
    <w:rsid w:val="003C0C04"/>
    <w:rsid w:val="003C0D1E"/>
    <w:rsid w:val="003C1B04"/>
    <w:rsid w:val="003C3E31"/>
    <w:rsid w:val="003C456E"/>
    <w:rsid w:val="003D1052"/>
    <w:rsid w:val="003D10E7"/>
    <w:rsid w:val="003D3938"/>
    <w:rsid w:val="003D63CE"/>
    <w:rsid w:val="003D6499"/>
    <w:rsid w:val="003E2F08"/>
    <w:rsid w:val="003E43C4"/>
    <w:rsid w:val="003E644B"/>
    <w:rsid w:val="003F1547"/>
    <w:rsid w:val="003F1A60"/>
    <w:rsid w:val="003F459E"/>
    <w:rsid w:val="003F463E"/>
    <w:rsid w:val="003F56F1"/>
    <w:rsid w:val="003F7A0B"/>
    <w:rsid w:val="004014DD"/>
    <w:rsid w:val="00401ABE"/>
    <w:rsid w:val="0040462D"/>
    <w:rsid w:val="004063D3"/>
    <w:rsid w:val="00406782"/>
    <w:rsid w:val="00407147"/>
    <w:rsid w:val="00411A76"/>
    <w:rsid w:val="004126A7"/>
    <w:rsid w:val="004151C2"/>
    <w:rsid w:val="0041733E"/>
    <w:rsid w:val="00423A01"/>
    <w:rsid w:val="00432E84"/>
    <w:rsid w:val="004402D4"/>
    <w:rsid w:val="0044124D"/>
    <w:rsid w:val="0044612A"/>
    <w:rsid w:val="004502AB"/>
    <w:rsid w:val="00452A69"/>
    <w:rsid w:val="00456353"/>
    <w:rsid w:val="00464ADC"/>
    <w:rsid w:val="00464B80"/>
    <w:rsid w:val="004665D8"/>
    <w:rsid w:val="004710B2"/>
    <w:rsid w:val="00472F4F"/>
    <w:rsid w:val="00475533"/>
    <w:rsid w:val="00483C67"/>
    <w:rsid w:val="004843E2"/>
    <w:rsid w:val="00485098"/>
    <w:rsid w:val="00485460"/>
    <w:rsid w:val="00486953"/>
    <w:rsid w:val="004923ED"/>
    <w:rsid w:val="004934E5"/>
    <w:rsid w:val="004949D7"/>
    <w:rsid w:val="00494EFF"/>
    <w:rsid w:val="00496937"/>
    <w:rsid w:val="004A2ECC"/>
    <w:rsid w:val="004A343D"/>
    <w:rsid w:val="004A4098"/>
    <w:rsid w:val="004B05C3"/>
    <w:rsid w:val="004B15CB"/>
    <w:rsid w:val="004B2BEB"/>
    <w:rsid w:val="004B2E94"/>
    <w:rsid w:val="004B364E"/>
    <w:rsid w:val="004B4009"/>
    <w:rsid w:val="004B4912"/>
    <w:rsid w:val="004B5210"/>
    <w:rsid w:val="004B724A"/>
    <w:rsid w:val="004BDEC9"/>
    <w:rsid w:val="004C4056"/>
    <w:rsid w:val="004C423D"/>
    <w:rsid w:val="004C555C"/>
    <w:rsid w:val="004C59C1"/>
    <w:rsid w:val="004C73F5"/>
    <w:rsid w:val="004C78AC"/>
    <w:rsid w:val="004C7C8D"/>
    <w:rsid w:val="004D09B3"/>
    <w:rsid w:val="004D395B"/>
    <w:rsid w:val="004D3FEA"/>
    <w:rsid w:val="004E17D9"/>
    <w:rsid w:val="004E24E6"/>
    <w:rsid w:val="004E78B6"/>
    <w:rsid w:val="004F13CC"/>
    <w:rsid w:val="004F3314"/>
    <w:rsid w:val="004F5E65"/>
    <w:rsid w:val="004F60DC"/>
    <w:rsid w:val="0050451F"/>
    <w:rsid w:val="00506A86"/>
    <w:rsid w:val="00511681"/>
    <w:rsid w:val="00513804"/>
    <w:rsid w:val="00516694"/>
    <w:rsid w:val="00523ED5"/>
    <w:rsid w:val="0052729D"/>
    <w:rsid w:val="00530C44"/>
    <w:rsid w:val="0053103A"/>
    <w:rsid w:val="005315FC"/>
    <w:rsid w:val="0054166C"/>
    <w:rsid w:val="00541EAF"/>
    <w:rsid w:val="0054741B"/>
    <w:rsid w:val="005479AB"/>
    <w:rsid w:val="0055141D"/>
    <w:rsid w:val="00552CCD"/>
    <w:rsid w:val="00552F23"/>
    <w:rsid w:val="0055436E"/>
    <w:rsid w:val="00556794"/>
    <w:rsid w:val="005632CA"/>
    <w:rsid w:val="00563D5F"/>
    <w:rsid w:val="005658A5"/>
    <w:rsid w:val="005668C4"/>
    <w:rsid w:val="0057379D"/>
    <w:rsid w:val="00573FDD"/>
    <w:rsid w:val="00574036"/>
    <w:rsid w:val="00574104"/>
    <w:rsid w:val="005742F7"/>
    <w:rsid w:val="0057442F"/>
    <w:rsid w:val="0057471D"/>
    <w:rsid w:val="00581CF3"/>
    <w:rsid w:val="0058217E"/>
    <w:rsid w:val="00583CCE"/>
    <w:rsid w:val="00583FC6"/>
    <w:rsid w:val="00584B60"/>
    <w:rsid w:val="00587092"/>
    <w:rsid w:val="0059089D"/>
    <w:rsid w:val="00591D03"/>
    <w:rsid w:val="005943D9"/>
    <w:rsid w:val="00594704"/>
    <w:rsid w:val="00594B7C"/>
    <w:rsid w:val="00595D08"/>
    <w:rsid w:val="00596C1D"/>
    <w:rsid w:val="005A4801"/>
    <w:rsid w:val="005A4D93"/>
    <w:rsid w:val="005A69C4"/>
    <w:rsid w:val="005A6FAC"/>
    <w:rsid w:val="005B276B"/>
    <w:rsid w:val="005C49C6"/>
    <w:rsid w:val="005C727B"/>
    <w:rsid w:val="005D0CB1"/>
    <w:rsid w:val="005D33EB"/>
    <w:rsid w:val="005D3C13"/>
    <w:rsid w:val="005D4461"/>
    <w:rsid w:val="005DDF24"/>
    <w:rsid w:val="005F2428"/>
    <w:rsid w:val="005F4B7E"/>
    <w:rsid w:val="005F71B9"/>
    <w:rsid w:val="005F7311"/>
    <w:rsid w:val="006002F3"/>
    <w:rsid w:val="00604961"/>
    <w:rsid w:val="00606FB7"/>
    <w:rsid w:val="00610962"/>
    <w:rsid w:val="00611927"/>
    <w:rsid w:val="0061214C"/>
    <w:rsid w:val="006121FF"/>
    <w:rsid w:val="00613985"/>
    <w:rsid w:val="00615205"/>
    <w:rsid w:val="00617D6E"/>
    <w:rsid w:val="00633732"/>
    <w:rsid w:val="00635788"/>
    <w:rsid w:val="00637704"/>
    <w:rsid w:val="0064020D"/>
    <w:rsid w:val="00640D30"/>
    <w:rsid w:val="00640F9C"/>
    <w:rsid w:val="0064239B"/>
    <w:rsid w:val="0064290A"/>
    <w:rsid w:val="00643AC8"/>
    <w:rsid w:val="00644B60"/>
    <w:rsid w:val="00644D04"/>
    <w:rsid w:val="006465AB"/>
    <w:rsid w:val="00653299"/>
    <w:rsid w:val="006541EE"/>
    <w:rsid w:val="00654C84"/>
    <w:rsid w:val="006607CD"/>
    <w:rsid w:val="00660DF2"/>
    <w:rsid w:val="006617ED"/>
    <w:rsid w:val="00666CFE"/>
    <w:rsid w:val="00666DD3"/>
    <w:rsid w:val="0066733C"/>
    <w:rsid w:val="0067108B"/>
    <w:rsid w:val="006716F2"/>
    <w:rsid w:val="00671AA7"/>
    <w:rsid w:val="0067261D"/>
    <w:rsid w:val="006729B8"/>
    <w:rsid w:val="0067598E"/>
    <w:rsid w:val="00681F49"/>
    <w:rsid w:val="00686901"/>
    <w:rsid w:val="006911DD"/>
    <w:rsid w:val="00693E69"/>
    <w:rsid w:val="006962A2"/>
    <w:rsid w:val="006A07B7"/>
    <w:rsid w:val="006B1C42"/>
    <w:rsid w:val="006B2035"/>
    <w:rsid w:val="006B655E"/>
    <w:rsid w:val="006B7A96"/>
    <w:rsid w:val="006C3CE8"/>
    <w:rsid w:val="006C5EDD"/>
    <w:rsid w:val="006D0490"/>
    <w:rsid w:val="006D1CBC"/>
    <w:rsid w:val="006D20EA"/>
    <w:rsid w:val="006D4293"/>
    <w:rsid w:val="006D5C68"/>
    <w:rsid w:val="006D6DC1"/>
    <w:rsid w:val="006E07AD"/>
    <w:rsid w:val="006E2B0E"/>
    <w:rsid w:val="006E33C0"/>
    <w:rsid w:val="006F36E2"/>
    <w:rsid w:val="006F3C29"/>
    <w:rsid w:val="006F6239"/>
    <w:rsid w:val="00701806"/>
    <w:rsid w:val="00702254"/>
    <w:rsid w:val="007045D9"/>
    <w:rsid w:val="0070544B"/>
    <w:rsid w:val="0070609F"/>
    <w:rsid w:val="00706DDE"/>
    <w:rsid w:val="0071039C"/>
    <w:rsid w:val="0071538A"/>
    <w:rsid w:val="00716BC6"/>
    <w:rsid w:val="00722044"/>
    <w:rsid w:val="0072392F"/>
    <w:rsid w:val="00732AB7"/>
    <w:rsid w:val="00733A9F"/>
    <w:rsid w:val="007411B3"/>
    <w:rsid w:val="00745C7B"/>
    <w:rsid w:val="00746424"/>
    <w:rsid w:val="007519A0"/>
    <w:rsid w:val="007617FE"/>
    <w:rsid w:val="00763111"/>
    <w:rsid w:val="007655A6"/>
    <w:rsid w:val="00765BDD"/>
    <w:rsid w:val="00774C67"/>
    <w:rsid w:val="00776B7F"/>
    <w:rsid w:val="0078091C"/>
    <w:rsid w:val="00781F9B"/>
    <w:rsid w:val="007835DB"/>
    <w:rsid w:val="00783CE3"/>
    <w:rsid w:val="007900B0"/>
    <w:rsid w:val="007907AA"/>
    <w:rsid w:val="00791E69"/>
    <w:rsid w:val="00791F59"/>
    <w:rsid w:val="0079546C"/>
    <w:rsid w:val="007A0F6F"/>
    <w:rsid w:val="007A1D8E"/>
    <w:rsid w:val="007A1EC3"/>
    <w:rsid w:val="007A2580"/>
    <w:rsid w:val="007A3278"/>
    <w:rsid w:val="007A66A2"/>
    <w:rsid w:val="007B09DA"/>
    <w:rsid w:val="007B371D"/>
    <w:rsid w:val="007B5615"/>
    <w:rsid w:val="007B5BE4"/>
    <w:rsid w:val="007B5E3A"/>
    <w:rsid w:val="007B737C"/>
    <w:rsid w:val="007C0BF7"/>
    <w:rsid w:val="007C2B3D"/>
    <w:rsid w:val="007C3E62"/>
    <w:rsid w:val="007C468F"/>
    <w:rsid w:val="007C52A0"/>
    <w:rsid w:val="007C7EA7"/>
    <w:rsid w:val="007D3399"/>
    <w:rsid w:val="007D53D7"/>
    <w:rsid w:val="007E63D5"/>
    <w:rsid w:val="007F2E4C"/>
    <w:rsid w:val="007F41F2"/>
    <w:rsid w:val="007F5505"/>
    <w:rsid w:val="00801CCD"/>
    <w:rsid w:val="008062C2"/>
    <w:rsid w:val="0080BAE6"/>
    <w:rsid w:val="00816D01"/>
    <w:rsid w:val="00825C94"/>
    <w:rsid w:val="008311BE"/>
    <w:rsid w:val="00833B3D"/>
    <w:rsid w:val="0083523D"/>
    <w:rsid w:val="00835675"/>
    <w:rsid w:val="008366D4"/>
    <w:rsid w:val="00840115"/>
    <w:rsid w:val="00842BA8"/>
    <w:rsid w:val="0084400E"/>
    <w:rsid w:val="00844C86"/>
    <w:rsid w:val="00845EAA"/>
    <w:rsid w:val="008500A4"/>
    <w:rsid w:val="008515EA"/>
    <w:rsid w:val="00856341"/>
    <w:rsid w:val="0085671D"/>
    <w:rsid w:val="008643CA"/>
    <w:rsid w:val="008716C4"/>
    <w:rsid w:val="008745FA"/>
    <w:rsid w:val="008762B1"/>
    <w:rsid w:val="00881476"/>
    <w:rsid w:val="0088740D"/>
    <w:rsid w:val="00896DB5"/>
    <w:rsid w:val="00897443"/>
    <w:rsid w:val="008A2E57"/>
    <w:rsid w:val="008A4BA6"/>
    <w:rsid w:val="008A62E3"/>
    <w:rsid w:val="008A76A0"/>
    <w:rsid w:val="008A79B2"/>
    <w:rsid w:val="008B2453"/>
    <w:rsid w:val="008B28BC"/>
    <w:rsid w:val="008B358E"/>
    <w:rsid w:val="008B41EF"/>
    <w:rsid w:val="008B5B7A"/>
    <w:rsid w:val="008B638B"/>
    <w:rsid w:val="008D0394"/>
    <w:rsid w:val="008D13EB"/>
    <w:rsid w:val="008D3076"/>
    <w:rsid w:val="008E132F"/>
    <w:rsid w:val="008E33F0"/>
    <w:rsid w:val="008E345E"/>
    <w:rsid w:val="008E6CF1"/>
    <w:rsid w:val="008F1226"/>
    <w:rsid w:val="008F3210"/>
    <w:rsid w:val="008F7139"/>
    <w:rsid w:val="008F754E"/>
    <w:rsid w:val="0090038B"/>
    <w:rsid w:val="009006CD"/>
    <w:rsid w:val="009034B3"/>
    <w:rsid w:val="00903C11"/>
    <w:rsid w:val="009053B5"/>
    <w:rsid w:val="009063D5"/>
    <w:rsid w:val="009074C5"/>
    <w:rsid w:val="00910F7A"/>
    <w:rsid w:val="00912061"/>
    <w:rsid w:val="00913470"/>
    <w:rsid w:val="00915697"/>
    <w:rsid w:val="00921602"/>
    <w:rsid w:val="00924B55"/>
    <w:rsid w:val="0094199F"/>
    <w:rsid w:val="00942FC2"/>
    <w:rsid w:val="00950039"/>
    <w:rsid w:val="0095075C"/>
    <w:rsid w:val="00951A1F"/>
    <w:rsid w:val="009608CB"/>
    <w:rsid w:val="00960F68"/>
    <w:rsid w:val="0096236D"/>
    <w:rsid w:val="00963602"/>
    <w:rsid w:val="00971487"/>
    <w:rsid w:val="00973E9B"/>
    <w:rsid w:val="0097564D"/>
    <w:rsid w:val="00982F9B"/>
    <w:rsid w:val="00983220"/>
    <w:rsid w:val="00987B1A"/>
    <w:rsid w:val="00992132"/>
    <w:rsid w:val="009959D4"/>
    <w:rsid w:val="009A2C72"/>
    <w:rsid w:val="009A4E99"/>
    <w:rsid w:val="009B50EE"/>
    <w:rsid w:val="009B5BC0"/>
    <w:rsid w:val="009C1A65"/>
    <w:rsid w:val="009C6F31"/>
    <w:rsid w:val="009D39BE"/>
    <w:rsid w:val="009D791D"/>
    <w:rsid w:val="009E11C9"/>
    <w:rsid w:val="009E20A3"/>
    <w:rsid w:val="009E6A3F"/>
    <w:rsid w:val="009E7E37"/>
    <w:rsid w:val="009F1080"/>
    <w:rsid w:val="009F18BB"/>
    <w:rsid w:val="009F5241"/>
    <w:rsid w:val="009F582C"/>
    <w:rsid w:val="009F5A1E"/>
    <w:rsid w:val="00A05572"/>
    <w:rsid w:val="00A159C4"/>
    <w:rsid w:val="00A22F66"/>
    <w:rsid w:val="00A24B7E"/>
    <w:rsid w:val="00A27608"/>
    <w:rsid w:val="00A2B471"/>
    <w:rsid w:val="00A308D3"/>
    <w:rsid w:val="00A31860"/>
    <w:rsid w:val="00A31B4B"/>
    <w:rsid w:val="00A31B91"/>
    <w:rsid w:val="00A31CA1"/>
    <w:rsid w:val="00A34C9B"/>
    <w:rsid w:val="00A35073"/>
    <w:rsid w:val="00A35902"/>
    <w:rsid w:val="00A35D08"/>
    <w:rsid w:val="00A365E4"/>
    <w:rsid w:val="00A40B96"/>
    <w:rsid w:val="00A42171"/>
    <w:rsid w:val="00A423C3"/>
    <w:rsid w:val="00A4372D"/>
    <w:rsid w:val="00A457BE"/>
    <w:rsid w:val="00A47B3B"/>
    <w:rsid w:val="00A526C0"/>
    <w:rsid w:val="00A543CA"/>
    <w:rsid w:val="00A56368"/>
    <w:rsid w:val="00A60EE4"/>
    <w:rsid w:val="00A6166C"/>
    <w:rsid w:val="00A62CBC"/>
    <w:rsid w:val="00A63484"/>
    <w:rsid w:val="00A64841"/>
    <w:rsid w:val="00A75305"/>
    <w:rsid w:val="00A82CAA"/>
    <w:rsid w:val="00A8311C"/>
    <w:rsid w:val="00A836C3"/>
    <w:rsid w:val="00A8420E"/>
    <w:rsid w:val="00A84D3A"/>
    <w:rsid w:val="00A87626"/>
    <w:rsid w:val="00A92176"/>
    <w:rsid w:val="00A938CE"/>
    <w:rsid w:val="00AA3EA4"/>
    <w:rsid w:val="00AB1361"/>
    <w:rsid w:val="00AB3019"/>
    <w:rsid w:val="00AB4FCF"/>
    <w:rsid w:val="00AB67D7"/>
    <w:rsid w:val="00AB7011"/>
    <w:rsid w:val="00AC1059"/>
    <w:rsid w:val="00AC3237"/>
    <w:rsid w:val="00AC324D"/>
    <w:rsid w:val="00AC33F1"/>
    <w:rsid w:val="00AC5169"/>
    <w:rsid w:val="00AC54C0"/>
    <w:rsid w:val="00AC5F10"/>
    <w:rsid w:val="00AC61C0"/>
    <w:rsid w:val="00AC654F"/>
    <w:rsid w:val="00AD0B5E"/>
    <w:rsid w:val="00AD4623"/>
    <w:rsid w:val="00AD62B7"/>
    <w:rsid w:val="00AE0874"/>
    <w:rsid w:val="00AE348B"/>
    <w:rsid w:val="00AE3CD3"/>
    <w:rsid w:val="00AF0792"/>
    <w:rsid w:val="00AF0DAC"/>
    <w:rsid w:val="00AF167A"/>
    <w:rsid w:val="00AF3E7E"/>
    <w:rsid w:val="00B0125B"/>
    <w:rsid w:val="00B0183C"/>
    <w:rsid w:val="00B0501C"/>
    <w:rsid w:val="00B0503A"/>
    <w:rsid w:val="00B10C64"/>
    <w:rsid w:val="00B123FA"/>
    <w:rsid w:val="00B129BB"/>
    <w:rsid w:val="00B13AAA"/>
    <w:rsid w:val="00B164A5"/>
    <w:rsid w:val="00B20A76"/>
    <w:rsid w:val="00B25448"/>
    <w:rsid w:val="00B2712D"/>
    <w:rsid w:val="00B27535"/>
    <w:rsid w:val="00B31732"/>
    <w:rsid w:val="00B33D32"/>
    <w:rsid w:val="00B35838"/>
    <w:rsid w:val="00B375EB"/>
    <w:rsid w:val="00B37D77"/>
    <w:rsid w:val="00B44D25"/>
    <w:rsid w:val="00B526BA"/>
    <w:rsid w:val="00B5358A"/>
    <w:rsid w:val="00B57F5E"/>
    <w:rsid w:val="00B604E2"/>
    <w:rsid w:val="00B62330"/>
    <w:rsid w:val="00B67898"/>
    <w:rsid w:val="00B7317C"/>
    <w:rsid w:val="00B74598"/>
    <w:rsid w:val="00B76B21"/>
    <w:rsid w:val="00B809FE"/>
    <w:rsid w:val="00B81A21"/>
    <w:rsid w:val="00B8275E"/>
    <w:rsid w:val="00B82B93"/>
    <w:rsid w:val="00B84B96"/>
    <w:rsid w:val="00B86D8E"/>
    <w:rsid w:val="00B87858"/>
    <w:rsid w:val="00B92477"/>
    <w:rsid w:val="00B97AA9"/>
    <w:rsid w:val="00B97CA9"/>
    <w:rsid w:val="00BA4128"/>
    <w:rsid w:val="00BA4E78"/>
    <w:rsid w:val="00BA5148"/>
    <w:rsid w:val="00BA5F9B"/>
    <w:rsid w:val="00BB0B7A"/>
    <w:rsid w:val="00BB0E70"/>
    <w:rsid w:val="00BB2233"/>
    <w:rsid w:val="00BC0202"/>
    <w:rsid w:val="00BC03D4"/>
    <w:rsid w:val="00BC09F8"/>
    <w:rsid w:val="00BC2753"/>
    <w:rsid w:val="00BD1717"/>
    <w:rsid w:val="00BD1E0F"/>
    <w:rsid w:val="00BD4295"/>
    <w:rsid w:val="00BD67A1"/>
    <w:rsid w:val="00BE316D"/>
    <w:rsid w:val="00BE4221"/>
    <w:rsid w:val="00BE44E6"/>
    <w:rsid w:val="00BE683E"/>
    <w:rsid w:val="00BE75A1"/>
    <w:rsid w:val="00BF0A2C"/>
    <w:rsid w:val="00BF76D0"/>
    <w:rsid w:val="00C03EAD"/>
    <w:rsid w:val="00C06450"/>
    <w:rsid w:val="00C1797D"/>
    <w:rsid w:val="00C20D5B"/>
    <w:rsid w:val="00C32EF8"/>
    <w:rsid w:val="00C3761A"/>
    <w:rsid w:val="00C41E13"/>
    <w:rsid w:val="00C42093"/>
    <w:rsid w:val="00C430EF"/>
    <w:rsid w:val="00C46DD6"/>
    <w:rsid w:val="00C5200A"/>
    <w:rsid w:val="00C52056"/>
    <w:rsid w:val="00C54E5D"/>
    <w:rsid w:val="00C55095"/>
    <w:rsid w:val="00C57281"/>
    <w:rsid w:val="00C59EA0"/>
    <w:rsid w:val="00C60A31"/>
    <w:rsid w:val="00C60E1C"/>
    <w:rsid w:val="00C61291"/>
    <w:rsid w:val="00C61713"/>
    <w:rsid w:val="00C64704"/>
    <w:rsid w:val="00C64CF2"/>
    <w:rsid w:val="00C656F5"/>
    <w:rsid w:val="00C66F8D"/>
    <w:rsid w:val="00C7200B"/>
    <w:rsid w:val="00C7766D"/>
    <w:rsid w:val="00C80D60"/>
    <w:rsid w:val="00C842DE"/>
    <w:rsid w:val="00C84B2B"/>
    <w:rsid w:val="00C91AA7"/>
    <w:rsid w:val="00C924CF"/>
    <w:rsid w:val="00C96697"/>
    <w:rsid w:val="00CA18C3"/>
    <w:rsid w:val="00CA2332"/>
    <w:rsid w:val="00CA2968"/>
    <w:rsid w:val="00CA5028"/>
    <w:rsid w:val="00CA781F"/>
    <w:rsid w:val="00CB0F37"/>
    <w:rsid w:val="00CB0FC4"/>
    <w:rsid w:val="00CB1415"/>
    <w:rsid w:val="00CB4732"/>
    <w:rsid w:val="00CB78A1"/>
    <w:rsid w:val="00CB7EC1"/>
    <w:rsid w:val="00CC04A5"/>
    <w:rsid w:val="00CC0A00"/>
    <w:rsid w:val="00CC0A17"/>
    <w:rsid w:val="00CC2932"/>
    <w:rsid w:val="00CC3529"/>
    <w:rsid w:val="00CC4868"/>
    <w:rsid w:val="00CC6C8F"/>
    <w:rsid w:val="00CD11CD"/>
    <w:rsid w:val="00CD1306"/>
    <w:rsid w:val="00CD5348"/>
    <w:rsid w:val="00CD69FB"/>
    <w:rsid w:val="00CD7619"/>
    <w:rsid w:val="00CE4345"/>
    <w:rsid w:val="00CE70C3"/>
    <w:rsid w:val="00CF2C04"/>
    <w:rsid w:val="00CF36EF"/>
    <w:rsid w:val="00CF3D1A"/>
    <w:rsid w:val="00CF62C2"/>
    <w:rsid w:val="00D11588"/>
    <w:rsid w:val="00D134DA"/>
    <w:rsid w:val="00D17E87"/>
    <w:rsid w:val="00D22753"/>
    <w:rsid w:val="00D30CE9"/>
    <w:rsid w:val="00D31A1F"/>
    <w:rsid w:val="00D32655"/>
    <w:rsid w:val="00D33CA1"/>
    <w:rsid w:val="00D33D7C"/>
    <w:rsid w:val="00D35F5F"/>
    <w:rsid w:val="00D40295"/>
    <w:rsid w:val="00D51E3D"/>
    <w:rsid w:val="00D5482F"/>
    <w:rsid w:val="00D559A3"/>
    <w:rsid w:val="00D566C2"/>
    <w:rsid w:val="00D57267"/>
    <w:rsid w:val="00D60C73"/>
    <w:rsid w:val="00D63ADE"/>
    <w:rsid w:val="00D67B7E"/>
    <w:rsid w:val="00D7012B"/>
    <w:rsid w:val="00D72D22"/>
    <w:rsid w:val="00D75743"/>
    <w:rsid w:val="00D81907"/>
    <w:rsid w:val="00D857AE"/>
    <w:rsid w:val="00D87227"/>
    <w:rsid w:val="00D90ACF"/>
    <w:rsid w:val="00D915C5"/>
    <w:rsid w:val="00DA1663"/>
    <w:rsid w:val="00DA5A22"/>
    <w:rsid w:val="00DA66F9"/>
    <w:rsid w:val="00DA754A"/>
    <w:rsid w:val="00DB2D28"/>
    <w:rsid w:val="00DB2F60"/>
    <w:rsid w:val="00DB3B92"/>
    <w:rsid w:val="00DC0803"/>
    <w:rsid w:val="00DD2149"/>
    <w:rsid w:val="00DD25DE"/>
    <w:rsid w:val="00DD4016"/>
    <w:rsid w:val="00DD4096"/>
    <w:rsid w:val="00DD5999"/>
    <w:rsid w:val="00DD6F06"/>
    <w:rsid w:val="00DE2878"/>
    <w:rsid w:val="00DE35E4"/>
    <w:rsid w:val="00DF1ED4"/>
    <w:rsid w:val="00DF5C5A"/>
    <w:rsid w:val="00E00DC6"/>
    <w:rsid w:val="00E07A94"/>
    <w:rsid w:val="00E11A3A"/>
    <w:rsid w:val="00E11A82"/>
    <w:rsid w:val="00E156F6"/>
    <w:rsid w:val="00E22277"/>
    <w:rsid w:val="00E25AE1"/>
    <w:rsid w:val="00E25C95"/>
    <w:rsid w:val="00E26787"/>
    <w:rsid w:val="00E30C62"/>
    <w:rsid w:val="00E35CC2"/>
    <w:rsid w:val="00E36BCA"/>
    <w:rsid w:val="00E44011"/>
    <w:rsid w:val="00E44D76"/>
    <w:rsid w:val="00E45117"/>
    <w:rsid w:val="00E45392"/>
    <w:rsid w:val="00E4655D"/>
    <w:rsid w:val="00E47D01"/>
    <w:rsid w:val="00E51BBD"/>
    <w:rsid w:val="00E5336D"/>
    <w:rsid w:val="00E5356F"/>
    <w:rsid w:val="00E5612D"/>
    <w:rsid w:val="00E562DC"/>
    <w:rsid w:val="00E629AA"/>
    <w:rsid w:val="00E656B8"/>
    <w:rsid w:val="00E67E3E"/>
    <w:rsid w:val="00E7093C"/>
    <w:rsid w:val="00E7188F"/>
    <w:rsid w:val="00E7332A"/>
    <w:rsid w:val="00E746CA"/>
    <w:rsid w:val="00E7715D"/>
    <w:rsid w:val="00E775D0"/>
    <w:rsid w:val="00E80912"/>
    <w:rsid w:val="00E823AE"/>
    <w:rsid w:val="00E82681"/>
    <w:rsid w:val="00E84AE7"/>
    <w:rsid w:val="00E86202"/>
    <w:rsid w:val="00E9197D"/>
    <w:rsid w:val="00E935AF"/>
    <w:rsid w:val="00E952FC"/>
    <w:rsid w:val="00E97FC6"/>
    <w:rsid w:val="00EA015C"/>
    <w:rsid w:val="00EA032C"/>
    <w:rsid w:val="00EA07B6"/>
    <w:rsid w:val="00EA0A0B"/>
    <w:rsid w:val="00EA1A5A"/>
    <w:rsid w:val="00EA6F05"/>
    <w:rsid w:val="00EC53A1"/>
    <w:rsid w:val="00EC7743"/>
    <w:rsid w:val="00ED25B0"/>
    <w:rsid w:val="00ED2B8D"/>
    <w:rsid w:val="00ED2DAA"/>
    <w:rsid w:val="00ED4D38"/>
    <w:rsid w:val="00EE01A4"/>
    <w:rsid w:val="00EE0B8D"/>
    <w:rsid w:val="00EE4AAF"/>
    <w:rsid w:val="00EF027C"/>
    <w:rsid w:val="00EF0705"/>
    <w:rsid w:val="00EF3F09"/>
    <w:rsid w:val="00EF40D4"/>
    <w:rsid w:val="00EF40E5"/>
    <w:rsid w:val="00EF77A9"/>
    <w:rsid w:val="00F020B7"/>
    <w:rsid w:val="00F0525E"/>
    <w:rsid w:val="00F101BD"/>
    <w:rsid w:val="00F12CD1"/>
    <w:rsid w:val="00F16587"/>
    <w:rsid w:val="00F17661"/>
    <w:rsid w:val="00F17C9D"/>
    <w:rsid w:val="00F207A1"/>
    <w:rsid w:val="00F20BC5"/>
    <w:rsid w:val="00F21A52"/>
    <w:rsid w:val="00F22F86"/>
    <w:rsid w:val="00F2365B"/>
    <w:rsid w:val="00F2556A"/>
    <w:rsid w:val="00F33DCB"/>
    <w:rsid w:val="00F351FB"/>
    <w:rsid w:val="00F35216"/>
    <w:rsid w:val="00F410D2"/>
    <w:rsid w:val="00F42D3B"/>
    <w:rsid w:val="00F44999"/>
    <w:rsid w:val="00F50C18"/>
    <w:rsid w:val="00F55030"/>
    <w:rsid w:val="00F57428"/>
    <w:rsid w:val="00F604B4"/>
    <w:rsid w:val="00F6078D"/>
    <w:rsid w:val="00F60A75"/>
    <w:rsid w:val="00F612D5"/>
    <w:rsid w:val="00F630D3"/>
    <w:rsid w:val="00F6347F"/>
    <w:rsid w:val="00F65A43"/>
    <w:rsid w:val="00F6658C"/>
    <w:rsid w:val="00F67420"/>
    <w:rsid w:val="00F71A8F"/>
    <w:rsid w:val="00F828EC"/>
    <w:rsid w:val="00F8355D"/>
    <w:rsid w:val="00F837E5"/>
    <w:rsid w:val="00F85908"/>
    <w:rsid w:val="00F859A5"/>
    <w:rsid w:val="00F90EDB"/>
    <w:rsid w:val="00F91414"/>
    <w:rsid w:val="00F92DFB"/>
    <w:rsid w:val="00F9465E"/>
    <w:rsid w:val="00F9E9B3"/>
    <w:rsid w:val="00FA16C3"/>
    <w:rsid w:val="00FA1EA3"/>
    <w:rsid w:val="00FB195E"/>
    <w:rsid w:val="00FB3BF8"/>
    <w:rsid w:val="00FB7E7B"/>
    <w:rsid w:val="00FC0A9B"/>
    <w:rsid w:val="00FC21CD"/>
    <w:rsid w:val="00FC4917"/>
    <w:rsid w:val="00FC4CE8"/>
    <w:rsid w:val="00FC54B1"/>
    <w:rsid w:val="00FD3710"/>
    <w:rsid w:val="00FD568C"/>
    <w:rsid w:val="00FD5E59"/>
    <w:rsid w:val="00FE2390"/>
    <w:rsid w:val="00FE3DD4"/>
    <w:rsid w:val="00FE54E8"/>
    <w:rsid w:val="00FE6821"/>
    <w:rsid w:val="00FF25A6"/>
    <w:rsid w:val="00FF548D"/>
    <w:rsid w:val="00FF6384"/>
    <w:rsid w:val="00FF7109"/>
    <w:rsid w:val="01035CDC"/>
    <w:rsid w:val="013A156A"/>
    <w:rsid w:val="014800E3"/>
    <w:rsid w:val="01589283"/>
    <w:rsid w:val="0164AE94"/>
    <w:rsid w:val="016F629C"/>
    <w:rsid w:val="018EC1F1"/>
    <w:rsid w:val="0191E83D"/>
    <w:rsid w:val="01AA6F69"/>
    <w:rsid w:val="01E40CC8"/>
    <w:rsid w:val="01E9DB52"/>
    <w:rsid w:val="02091399"/>
    <w:rsid w:val="022DCABC"/>
    <w:rsid w:val="02348DDF"/>
    <w:rsid w:val="0243ED56"/>
    <w:rsid w:val="027D278E"/>
    <w:rsid w:val="0284ECA4"/>
    <w:rsid w:val="028E6DC1"/>
    <w:rsid w:val="0295BA14"/>
    <w:rsid w:val="02B67059"/>
    <w:rsid w:val="02E9FC26"/>
    <w:rsid w:val="02FD664C"/>
    <w:rsid w:val="030B32FD"/>
    <w:rsid w:val="030D09B0"/>
    <w:rsid w:val="032DE2B4"/>
    <w:rsid w:val="03489BB7"/>
    <w:rsid w:val="03493A5F"/>
    <w:rsid w:val="036679DC"/>
    <w:rsid w:val="03686724"/>
    <w:rsid w:val="03703903"/>
    <w:rsid w:val="0382955B"/>
    <w:rsid w:val="039593BF"/>
    <w:rsid w:val="039DBACB"/>
    <w:rsid w:val="03CD0FE9"/>
    <w:rsid w:val="03CD4D83"/>
    <w:rsid w:val="0419DE1E"/>
    <w:rsid w:val="044AA4DE"/>
    <w:rsid w:val="0454C589"/>
    <w:rsid w:val="04565785"/>
    <w:rsid w:val="04579570"/>
    <w:rsid w:val="047127CA"/>
    <w:rsid w:val="04A8A6E8"/>
    <w:rsid w:val="04C662B3"/>
    <w:rsid w:val="04CCD807"/>
    <w:rsid w:val="0504F1B4"/>
    <w:rsid w:val="051BAD8A"/>
    <w:rsid w:val="052B23A7"/>
    <w:rsid w:val="0539534B"/>
    <w:rsid w:val="05479ADD"/>
    <w:rsid w:val="055D1B27"/>
    <w:rsid w:val="0573AA31"/>
    <w:rsid w:val="059601EC"/>
    <w:rsid w:val="05D9F889"/>
    <w:rsid w:val="05DA3D74"/>
    <w:rsid w:val="05EA2E63"/>
    <w:rsid w:val="05F8D984"/>
    <w:rsid w:val="067A1DEA"/>
    <w:rsid w:val="067A79CC"/>
    <w:rsid w:val="067E43F5"/>
    <w:rsid w:val="06953255"/>
    <w:rsid w:val="06D00A61"/>
    <w:rsid w:val="06E25C63"/>
    <w:rsid w:val="0706B4AD"/>
    <w:rsid w:val="07117797"/>
    <w:rsid w:val="075CA404"/>
    <w:rsid w:val="078CD3AB"/>
    <w:rsid w:val="07A7DCB3"/>
    <w:rsid w:val="07AD0508"/>
    <w:rsid w:val="07CA9A92"/>
    <w:rsid w:val="07DF88DB"/>
    <w:rsid w:val="0851FE99"/>
    <w:rsid w:val="086403B9"/>
    <w:rsid w:val="086BB7C4"/>
    <w:rsid w:val="086DC1E5"/>
    <w:rsid w:val="087CF5B6"/>
    <w:rsid w:val="0886735E"/>
    <w:rsid w:val="089EDE33"/>
    <w:rsid w:val="08A1F871"/>
    <w:rsid w:val="091172E2"/>
    <w:rsid w:val="09180B91"/>
    <w:rsid w:val="091A4741"/>
    <w:rsid w:val="092A2152"/>
    <w:rsid w:val="09341635"/>
    <w:rsid w:val="0964468B"/>
    <w:rsid w:val="09705650"/>
    <w:rsid w:val="09CD1040"/>
    <w:rsid w:val="09D87ED0"/>
    <w:rsid w:val="09DDB835"/>
    <w:rsid w:val="0A608AE6"/>
    <w:rsid w:val="0AE1E283"/>
    <w:rsid w:val="0B1709C6"/>
    <w:rsid w:val="0B4C3DFE"/>
    <w:rsid w:val="0B530554"/>
    <w:rsid w:val="0B88492D"/>
    <w:rsid w:val="0B8F5087"/>
    <w:rsid w:val="0BCB3800"/>
    <w:rsid w:val="0BCC605D"/>
    <w:rsid w:val="0BD691B9"/>
    <w:rsid w:val="0BE555E9"/>
    <w:rsid w:val="0BE7FBCD"/>
    <w:rsid w:val="0C01922C"/>
    <w:rsid w:val="0C2828E4"/>
    <w:rsid w:val="0C422B05"/>
    <w:rsid w:val="0C50783F"/>
    <w:rsid w:val="0C8EB46D"/>
    <w:rsid w:val="0CDC9DBE"/>
    <w:rsid w:val="0CE0B44E"/>
    <w:rsid w:val="0CF76B83"/>
    <w:rsid w:val="0CFB00D2"/>
    <w:rsid w:val="0D13682B"/>
    <w:rsid w:val="0D246594"/>
    <w:rsid w:val="0D3EAE87"/>
    <w:rsid w:val="0D5CCDD4"/>
    <w:rsid w:val="0D5D4486"/>
    <w:rsid w:val="0D71E1A5"/>
    <w:rsid w:val="0D76EC59"/>
    <w:rsid w:val="0DA421A8"/>
    <w:rsid w:val="0DABD71B"/>
    <w:rsid w:val="0DE104E4"/>
    <w:rsid w:val="0DE709E8"/>
    <w:rsid w:val="0E02C892"/>
    <w:rsid w:val="0E50D880"/>
    <w:rsid w:val="0E6A087A"/>
    <w:rsid w:val="0E83BE2C"/>
    <w:rsid w:val="0E8708A2"/>
    <w:rsid w:val="0E8B2720"/>
    <w:rsid w:val="0EB84A1F"/>
    <w:rsid w:val="0ECBEA35"/>
    <w:rsid w:val="0F4F05C1"/>
    <w:rsid w:val="0F543EDE"/>
    <w:rsid w:val="0F7B52AB"/>
    <w:rsid w:val="0F81F0BE"/>
    <w:rsid w:val="0F885F57"/>
    <w:rsid w:val="0F9E17F1"/>
    <w:rsid w:val="0FA524B8"/>
    <w:rsid w:val="0FAEFC44"/>
    <w:rsid w:val="0FB92617"/>
    <w:rsid w:val="0FD0CAC3"/>
    <w:rsid w:val="0FEA9AC0"/>
    <w:rsid w:val="0FFD4127"/>
    <w:rsid w:val="102F0C45"/>
    <w:rsid w:val="1034BAA0"/>
    <w:rsid w:val="104ED7B2"/>
    <w:rsid w:val="105B0D62"/>
    <w:rsid w:val="105BBA50"/>
    <w:rsid w:val="105E6031"/>
    <w:rsid w:val="10941635"/>
    <w:rsid w:val="109B9E87"/>
    <w:rsid w:val="10E6A490"/>
    <w:rsid w:val="10EE8510"/>
    <w:rsid w:val="10F00F3F"/>
    <w:rsid w:val="1138FAC7"/>
    <w:rsid w:val="113C00EF"/>
    <w:rsid w:val="11689A0D"/>
    <w:rsid w:val="116FB26C"/>
    <w:rsid w:val="11AA3D51"/>
    <w:rsid w:val="11DFAE9F"/>
    <w:rsid w:val="11F1201B"/>
    <w:rsid w:val="11FA3092"/>
    <w:rsid w:val="125E94C2"/>
    <w:rsid w:val="12644247"/>
    <w:rsid w:val="12B803BC"/>
    <w:rsid w:val="12DCC57A"/>
    <w:rsid w:val="12F85485"/>
    <w:rsid w:val="13310E24"/>
    <w:rsid w:val="135C9527"/>
    <w:rsid w:val="13A33FFE"/>
    <w:rsid w:val="13CDE41F"/>
    <w:rsid w:val="13DEDEBD"/>
    <w:rsid w:val="14016B4D"/>
    <w:rsid w:val="1464AF3E"/>
    <w:rsid w:val="14BEB927"/>
    <w:rsid w:val="14F4A728"/>
    <w:rsid w:val="152F2B73"/>
    <w:rsid w:val="152F2D89"/>
    <w:rsid w:val="1531D154"/>
    <w:rsid w:val="154286C1"/>
    <w:rsid w:val="1553C363"/>
    <w:rsid w:val="1567DFB9"/>
    <w:rsid w:val="156B419E"/>
    <w:rsid w:val="1582E5D6"/>
    <w:rsid w:val="15917ABF"/>
    <w:rsid w:val="15986685"/>
    <w:rsid w:val="159BE309"/>
    <w:rsid w:val="159FBC9B"/>
    <w:rsid w:val="15C2289E"/>
    <w:rsid w:val="16171052"/>
    <w:rsid w:val="162D8C62"/>
    <w:rsid w:val="162EF360"/>
    <w:rsid w:val="165CD55A"/>
    <w:rsid w:val="1666E3F4"/>
    <w:rsid w:val="1680929A"/>
    <w:rsid w:val="16A88017"/>
    <w:rsid w:val="16BDC4CC"/>
    <w:rsid w:val="16BE1936"/>
    <w:rsid w:val="16CAFBD4"/>
    <w:rsid w:val="1736C7A4"/>
    <w:rsid w:val="1745B4A3"/>
    <w:rsid w:val="17649135"/>
    <w:rsid w:val="1770C903"/>
    <w:rsid w:val="178A2336"/>
    <w:rsid w:val="178C6DB0"/>
    <w:rsid w:val="17AADCC3"/>
    <w:rsid w:val="17CC78A4"/>
    <w:rsid w:val="17D629BA"/>
    <w:rsid w:val="17E22A8B"/>
    <w:rsid w:val="17E8ABE2"/>
    <w:rsid w:val="18088D09"/>
    <w:rsid w:val="184E93B9"/>
    <w:rsid w:val="18607E1C"/>
    <w:rsid w:val="1861BE91"/>
    <w:rsid w:val="1867BD88"/>
    <w:rsid w:val="188F1112"/>
    <w:rsid w:val="18B4B96C"/>
    <w:rsid w:val="18E8A592"/>
    <w:rsid w:val="190C177B"/>
    <w:rsid w:val="197D54EF"/>
    <w:rsid w:val="19847C43"/>
    <w:rsid w:val="19F7DB03"/>
    <w:rsid w:val="1A029C96"/>
    <w:rsid w:val="1A3B50DC"/>
    <w:rsid w:val="1A3CA9EB"/>
    <w:rsid w:val="1A447110"/>
    <w:rsid w:val="1A4A6905"/>
    <w:rsid w:val="1A5C1D7D"/>
    <w:rsid w:val="1A70653C"/>
    <w:rsid w:val="1AA8745D"/>
    <w:rsid w:val="1ACEE557"/>
    <w:rsid w:val="1AEA0A44"/>
    <w:rsid w:val="1B2D4D67"/>
    <w:rsid w:val="1B501246"/>
    <w:rsid w:val="1BC98E9B"/>
    <w:rsid w:val="1BDBCE01"/>
    <w:rsid w:val="1C290A98"/>
    <w:rsid w:val="1C3695BC"/>
    <w:rsid w:val="1C5AB166"/>
    <w:rsid w:val="1C8801DF"/>
    <w:rsid w:val="1CC704C7"/>
    <w:rsid w:val="1CD47C68"/>
    <w:rsid w:val="1CF3ED47"/>
    <w:rsid w:val="1CFDF13B"/>
    <w:rsid w:val="1D2921EB"/>
    <w:rsid w:val="1D422ADE"/>
    <w:rsid w:val="1D62E5FA"/>
    <w:rsid w:val="1D688385"/>
    <w:rsid w:val="1D72F19E"/>
    <w:rsid w:val="1D87FFF3"/>
    <w:rsid w:val="1D9B4060"/>
    <w:rsid w:val="1DA394B3"/>
    <w:rsid w:val="1DB03B1F"/>
    <w:rsid w:val="1DBA7B5B"/>
    <w:rsid w:val="1DC9E86B"/>
    <w:rsid w:val="1DD174AF"/>
    <w:rsid w:val="1DE85C6E"/>
    <w:rsid w:val="1DECEEFA"/>
    <w:rsid w:val="1DF61018"/>
    <w:rsid w:val="1DFC0CB6"/>
    <w:rsid w:val="1E0B22A8"/>
    <w:rsid w:val="1E10B74F"/>
    <w:rsid w:val="1E53E666"/>
    <w:rsid w:val="1E7E211E"/>
    <w:rsid w:val="1E9FB1D7"/>
    <w:rsid w:val="1EA0F11E"/>
    <w:rsid w:val="1EE9D5AA"/>
    <w:rsid w:val="1EEFEC63"/>
    <w:rsid w:val="1F003D59"/>
    <w:rsid w:val="1F159661"/>
    <w:rsid w:val="1F17E233"/>
    <w:rsid w:val="1F4492B5"/>
    <w:rsid w:val="1F4BFF88"/>
    <w:rsid w:val="1F57E716"/>
    <w:rsid w:val="1F7DB6C3"/>
    <w:rsid w:val="1F97DD17"/>
    <w:rsid w:val="1FB34E30"/>
    <w:rsid w:val="1FD04600"/>
    <w:rsid w:val="1FFC4763"/>
    <w:rsid w:val="202092B8"/>
    <w:rsid w:val="20404233"/>
    <w:rsid w:val="2047FA7C"/>
    <w:rsid w:val="20607F99"/>
    <w:rsid w:val="2071DE1A"/>
    <w:rsid w:val="209C2D20"/>
    <w:rsid w:val="20A721A4"/>
    <w:rsid w:val="20B3B294"/>
    <w:rsid w:val="20E67A1A"/>
    <w:rsid w:val="21053385"/>
    <w:rsid w:val="2144E02B"/>
    <w:rsid w:val="21B5C1E0"/>
    <w:rsid w:val="21B91065"/>
    <w:rsid w:val="22276ED3"/>
    <w:rsid w:val="2236A510"/>
    <w:rsid w:val="2247A9CE"/>
    <w:rsid w:val="2254AD39"/>
    <w:rsid w:val="225F1006"/>
    <w:rsid w:val="2263E48D"/>
    <w:rsid w:val="226C4102"/>
    <w:rsid w:val="2272F147"/>
    <w:rsid w:val="22772981"/>
    <w:rsid w:val="22868995"/>
    <w:rsid w:val="22A3EC91"/>
    <w:rsid w:val="22AE3F5E"/>
    <w:rsid w:val="22B750BE"/>
    <w:rsid w:val="22FC604F"/>
    <w:rsid w:val="231150B8"/>
    <w:rsid w:val="231E46D5"/>
    <w:rsid w:val="23217409"/>
    <w:rsid w:val="23437D30"/>
    <w:rsid w:val="234DE4C4"/>
    <w:rsid w:val="2372B8F1"/>
    <w:rsid w:val="237C9E00"/>
    <w:rsid w:val="238D6D55"/>
    <w:rsid w:val="2397898D"/>
    <w:rsid w:val="239F20D7"/>
    <w:rsid w:val="23A6D6A3"/>
    <w:rsid w:val="23A97EDC"/>
    <w:rsid w:val="23AE07CB"/>
    <w:rsid w:val="23B39882"/>
    <w:rsid w:val="23BDF401"/>
    <w:rsid w:val="2431747C"/>
    <w:rsid w:val="2442BA2E"/>
    <w:rsid w:val="2450C315"/>
    <w:rsid w:val="2466ADBA"/>
    <w:rsid w:val="24694CBF"/>
    <w:rsid w:val="24821619"/>
    <w:rsid w:val="249774C0"/>
    <w:rsid w:val="24BD446A"/>
    <w:rsid w:val="24DF3C97"/>
    <w:rsid w:val="24ED62A2"/>
    <w:rsid w:val="2507ADBF"/>
    <w:rsid w:val="252CDBB3"/>
    <w:rsid w:val="253D3391"/>
    <w:rsid w:val="254300C0"/>
    <w:rsid w:val="25454F3D"/>
    <w:rsid w:val="255566FA"/>
    <w:rsid w:val="256D6067"/>
    <w:rsid w:val="2586A3E6"/>
    <w:rsid w:val="25BB4EF3"/>
    <w:rsid w:val="25C13A94"/>
    <w:rsid w:val="25F52F9C"/>
    <w:rsid w:val="25FF993D"/>
    <w:rsid w:val="2654BEB0"/>
    <w:rsid w:val="2670584C"/>
    <w:rsid w:val="2684D223"/>
    <w:rsid w:val="26893303"/>
    <w:rsid w:val="26A25B60"/>
    <w:rsid w:val="26C82B2B"/>
    <w:rsid w:val="26D1D07A"/>
    <w:rsid w:val="27323413"/>
    <w:rsid w:val="273C6898"/>
    <w:rsid w:val="27601AF8"/>
    <w:rsid w:val="2764E879"/>
    <w:rsid w:val="278135E9"/>
    <w:rsid w:val="2798A5F6"/>
    <w:rsid w:val="27BD8C72"/>
    <w:rsid w:val="27C5DDA4"/>
    <w:rsid w:val="28102956"/>
    <w:rsid w:val="281DE89F"/>
    <w:rsid w:val="28250364"/>
    <w:rsid w:val="2863716A"/>
    <w:rsid w:val="286852AC"/>
    <w:rsid w:val="28A288BA"/>
    <w:rsid w:val="28BCB111"/>
    <w:rsid w:val="28C899F1"/>
    <w:rsid w:val="28D3A040"/>
    <w:rsid w:val="28DEC491"/>
    <w:rsid w:val="29621DFC"/>
    <w:rsid w:val="296AC5CC"/>
    <w:rsid w:val="2970C9D0"/>
    <w:rsid w:val="299419E1"/>
    <w:rsid w:val="29974179"/>
    <w:rsid w:val="299C3F11"/>
    <w:rsid w:val="29A6FBEB"/>
    <w:rsid w:val="29AAC047"/>
    <w:rsid w:val="29C32AF6"/>
    <w:rsid w:val="29FA1433"/>
    <w:rsid w:val="29FD57C4"/>
    <w:rsid w:val="2A3CC55E"/>
    <w:rsid w:val="2A447773"/>
    <w:rsid w:val="2A4EDB93"/>
    <w:rsid w:val="2A640A45"/>
    <w:rsid w:val="2A81187B"/>
    <w:rsid w:val="2AAB9943"/>
    <w:rsid w:val="2AB9C26A"/>
    <w:rsid w:val="2AE4B732"/>
    <w:rsid w:val="2AE67858"/>
    <w:rsid w:val="2AFDEE5D"/>
    <w:rsid w:val="2B10C80C"/>
    <w:rsid w:val="2B1C7442"/>
    <w:rsid w:val="2B31FAA6"/>
    <w:rsid w:val="2B52E6DE"/>
    <w:rsid w:val="2B992825"/>
    <w:rsid w:val="2BAEC3B2"/>
    <w:rsid w:val="2BB13798"/>
    <w:rsid w:val="2BEF27CF"/>
    <w:rsid w:val="2C29062F"/>
    <w:rsid w:val="2C43DDD9"/>
    <w:rsid w:val="2C50FED4"/>
    <w:rsid w:val="2C99BEBE"/>
    <w:rsid w:val="2CB4D6EC"/>
    <w:rsid w:val="2CC26C57"/>
    <w:rsid w:val="2CCE06BB"/>
    <w:rsid w:val="2CD8843A"/>
    <w:rsid w:val="2D2A4E96"/>
    <w:rsid w:val="2D2F724F"/>
    <w:rsid w:val="2D528199"/>
    <w:rsid w:val="2D584EA8"/>
    <w:rsid w:val="2D964998"/>
    <w:rsid w:val="2E48F6F2"/>
    <w:rsid w:val="2E540643"/>
    <w:rsid w:val="2E76DECC"/>
    <w:rsid w:val="2E9444E8"/>
    <w:rsid w:val="2E9EEB7D"/>
    <w:rsid w:val="2EC8ECE5"/>
    <w:rsid w:val="2EE4FC10"/>
    <w:rsid w:val="2EFCF67B"/>
    <w:rsid w:val="2F10A3BC"/>
    <w:rsid w:val="2F10A593"/>
    <w:rsid w:val="2F1E7664"/>
    <w:rsid w:val="2F388B0D"/>
    <w:rsid w:val="2F3D45F8"/>
    <w:rsid w:val="2F9F9329"/>
    <w:rsid w:val="2FC19037"/>
    <w:rsid w:val="2FDFF476"/>
    <w:rsid w:val="2FFF805F"/>
    <w:rsid w:val="30387033"/>
    <w:rsid w:val="303ABBDE"/>
    <w:rsid w:val="305DE089"/>
    <w:rsid w:val="30736276"/>
    <w:rsid w:val="309B5CEC"/>
    <w:rsid w:val="30A092C9"/>
    <w:rsid w:val="30BFA39A"/>
    <w:rsid w:val="3117E452"/>
    <w:rsid w:val="31335B8E"/>
    <w:rsid w:val="316D2FE1"/>
    <w:rsid w:val="31C6B6CE"/>
    <w:rsid w:val="320A3F38"/>
    <w:rsid w:val="321088BF"/>
    <w:rsid w:val="3225F2BC"/>
    <w:rsid w:val="32896336"/>
    <w:rsid w:val="329B7D9A"/>
    <w:rsid w:val="32D19792"/>
    <w:rsid w:val="32D2EA24"/>
    <w:rsid w:val="32DA755E"/>
    <w:rsid w:val="32EB0833"/>
    <w:rsid w:val="32EBE712"/>
    <w:rsid w:val="33038F5D"/>
    <w:rsid w:val="333136FF"/>
    <w:rsid w:val="334434E3"/>
    <w:rsid w:val="3350ACCF"/>
    <w:rsid w:val="338D6F47"/>
    <w:rsid w:val="33998C02"/>
    <w:rsid w:val="341C1CE9"/>
    <w:rsid w:val="34409B46"/>
    <w:rsid w:val="3466CF07"/>
    <w:rsid w:val="3486E4A5"/>
    <w:rsid w:val="3490933F"/>
    <w:rsid w:val="34A22837"/>
    <w:rsid w:val="34D4D44A"/>
    <w:rsid w:val="3509DEF3"/>
    <w:rsid w:val="350D2A3C"/>
    <w:rsid w:val="351BBE49"/>
    <w:rsid w:val="3544F4AF"/>
    <w:rsid w:val="35D1857C"/>
    <w:rsid w:val="35F5A1B8"/>
    <w:rsid w:val="36284CBF"/>
    <w:rsid w:val="3640A104"/>
    <w:rsid w:val="364F61B7"/>
    <w:rsid w:val="36590DD5"/>
    <w:rsid w:val="36661D1D"/>
    <w:rsid w:val="36662F23"/>
    <w:rsid w:val="3674E901"/>
    <w:rsid w:val="368B8E61"/>
    <w:rsid w:val="368C43AF"/>
    <w:rsid w:val="36AEAB2E"/>
    <w:rsid w:val="36BED112"/>
    <w:rsid w:val="36F963DF"/>
    <w:rsid w:val="36FEAF33"/>
    <w:rsid w:val="370A2844"/>
    <w:rsid w:val="374C30C3"/>
    <w:rsid w:val="3768B9B9"/>
    <w:rsid w:val="3769F13E"/>
    <w:rsid w:val="379B1230"/>
    <w:rsid w:val="37A5C1A3"/>
    <w:rsid w:val="37C6E6A5"/>
    <w:rsid w:val="37D2D083"/>
    <w:rsid w:val="37DA3044"/>
    <w:rsid w:val="3819642A"/>
    <w:rsid w:val="38281410"/>
    <w:rsid w:val="384AE621"/>
    <w:rsid w:val="3855191C"/>
    <w:rsid w:val="38671CB8"/>
    <w:rsid w:val="386CD3F1"/>
    <w:rsid w:val="386DF491"/>
    <w:rsid w:val="389AFEB1"/>
    <w:rsid w:val="389E4F75"/>
    <w:rsid w:val="38A2A7D0"/>
    <w:rsid w:val="38D07DC7"/>
    <w:rsid w:val="38DA97CD"/>
    <w:rsid w:val="390C6AC4"/>
    <w:rsid w:val="39190C3D"/>
    <w:rsid w:val="39786437"/>
    <w:rsid w:val="3979CDEA"/>
    <w:rsid w:val="39A62757"/>
    <w:rsid w:val="3A03881D"/>
    <w:rsid w:val="3A0C9DC7"/>
    <w:rsid w:val="3A617152"/>
    <w:rsid w:val="3A6C18E0"/>
    <w:rsid w:val="3A7D7EDA"/>
    <w:rsid w:val="3AC3A858"/>
    <w:rsid w:val="3B116C46"/>
    <w:rsid w:val="3B398E40"/>
    <w:rsid w:val="3B62EE22"/>
    <w:rsid w:val="3BB2B6D7"/>
    <w:rsid w:val="3BB3D498"/>
    <w:rsid w:val="3BB843AB"/>
    <w:rsid w:val="3BBEA6E0"/>
    <w:rsid w:val="3BCCD502"/>
    <w:rsid w:val="3CAFE288"/>
    <w:rsid w:val="3CBADC4C"/>
    <w:rsid w:val="3CE12D74"/>
    <w:rsid w:val="3CE4D7C9"/>
    <w:rsid w:val="3CE6679F"/>
    <w:rsid w:val="3CEA28E6"/>
    <w:rsid w:val="3CFE880E"/>
    <w:rsid w:val="3D0EA019"/>
    <w:rsid w:val="3D25B192"/>
    <w:rsid w:val="3D6A38B4"/>
    <w:rsid w:val="3D817D2F"/>
    <w:rsid w:val="3E02AC29"/>
    <w:rsid w:val="3E111032"/>
    <w:rsid w:val="3E5C6856"/>
    <w:rsid w:val="3E81C14E"/>
    <w:rsid w:val="3E82F3FC"/>
    <w:rsid w:val="3EA2284D"/>
    <w:rsid w:val="3EA39D7F"/>
    <w:rsid w:val="3EC97DFE"/>
    <w:rsid w:val="3EE421CE"/>
    <w:rsid w:val="3EF61E37"/>
    <w:rsid w:val="3F0223BA"/>
    <w:rsid w:val="3F1BA4A2"/>
    <w:rsid w:val="3F3D1832"/>
    <w:rsid w:val="3F4B5AE3"/>
    <w:rsid w:val="3F5A957C"/>
    <w:rsid w:val="3F71A599"/>
    <w:rsid w:val="3F8C534D"/>
    <w:rsid w:val="3FA12045"/>
    <w:rsid w:val="3FDA17E6"/>
    <w:rsid w:val="3FE4DD69"/>
    <w:rsid w:val="3FFC0525"/>
    <w:rsid w:val="405C4B0F"/>
    <w:rsid w:val="40BBEC6D"/>
    <w:rsid w:val="4132C29E"/>
    <w:rsid w:val="4135BF28"/>
    <w:rsid w:val="413A7275"/>
    <w:rsid w:val="413F0501"/>
    <w:rsid w:val="41672F19"/>
    <w:rsid w:val="416A85A0"/>
    <w:rsid w:val="418353AB"/>
    <w:rsid w:val="418EE157"/>
    <w:rsid w:val="41AE5183"/>
    <w:rsid w:val="41B96210"/>
    <w:rsid w:val="41C384E5"/>
    <w:rsid w:val="41ED6560"/>
    <w:rsid w:val="420C94E8"/>
    <w:rsid w:val="42214143"/>
    <w:rsid w:val="42622356"/>
    <w:rsid w:val="428B4615"/>
    <w:rsid w:val="42CA1004"/>
    <w:rsid w:val="42CB4C6B"/>
    <w:rsid w:val="42D6BD0C"/>
    <w:rsid w:val="42FE016A"/>
    <w:rsid w:val="430ACF8B"/>
    <w:rsid w:val="43220660"/>
    <w:rsid w:val="43BC64FF"/>
    <w:rsid w:val="442E069F"/>
    <w:rsid w:val="445FA425"/>
    <w:rsid w:val="44719CC8"/>
    <w:rsid w:val="4475E92C"/>
    <w:rsid w:val="44FA2306"/>
    <w:rsid w:val="4501757B"/>
    <w:rsid w:val="45044CC5"/>
    <w:rsid w:val="450EF0CF"/>
    <w:rsid w:val="45194020"/>
    <w:rsid w:val="451B5422"/>
    <w:rsid w:val="45207999"/>
    <w:rsid w:val="455E2653"/>
    <w:rsid w:val="4561D385"/>
    <w:rsid w:val="457E18FE"/>
    <w:rsid w:val="459E56EA"/>
    <w:rsid w:val="45D6DEB0"/>
    <w:rsid w:val="45D83BFD"/>
    <w:rsid w:val="45E6A792"/>
    <w:rsid w:val="45F444CC"/>
    <w:rsid w:val="460633C1"/>
    <w:rsid w:val="46182881"/>
    <w:rsid w:val="4619C0F7"/>
    <w:rsid w:val="462AA262"/>
    <w:rsid w:val="4679AFB4"/>
    <w:rsid w:val="468CD333"/>
    <w:rsid w:val="4695F367"/>
    <w:rsid w:val="46999D15"/>
    <w:rsid w:val="46C2EC30"/>
    <w:rsid w:val="46F66DFD"/>
    <w:rsid w:val="472C4742"/>
    <w:rsid w:val="4731304D"/>
    <w:rsid w:val="473296A8"/>
    <w:rsid w:val="47BA45D3"/>
    <w:rsid w:val="47D663C4"/>
    <w:rsid w:val="47D6C6F1"/>
    <w:rsid w:val="47DB0FE0"/>
    <w:rsid w:val="47DD0A6F"/>
    <w:rsid w:val="47FC3130"/>
    <w:rsid w:val="4835BB61"/>
    <w:rsid w:val="48433484"/>
    <w:rsid w:val="485E0660"/>
    <w:rsid w:val="486A089D"/>
    <w:rsid w:val="487BF406"/>
    <w:rsid w:val="48ADB38D"/>
    <w:rsid w:val="48ECCFD7"/>
    <w:rsid w:val="48FCD362"/>
    <w:rsid w:val="492CD930"/>
    <w:rsid w:val="494EE85F"/>
    <w:rsid w:val="498BBFAF"/>
    <w:rsid w:val="49C473F5"/>
    <w:rsid w:val="49FC9D84"/>
    <w:rsid w:val="49FF1280"/>
    <w:rsid w:val="4A39D1D2"/>
    <w:rsid w:val="4A721D4F"/>
    <w:rsid w:val="4A80A6DA"/>
    <w:rsid w:val="4A9D4823"/>
    <w:rsid w:val="4AA74367"/>
    <w:rsid w:val="4AAC637E"/>
    <w:rsid w:val="4AB6FE80"/>
    <w:rsid w:val="4AC8DA48"/>
    <w:rsid w:val="4AEA6ED5"/>
    <w:rsid w:val="4AEED0EC"/>
    <w:rsid w:val="4B81C385"/>
    <w:rsid w:val="4B850540"/>
    <w:rsid w:val="4B965D53"/>
    <w:rsid w:val="4BBA68B3"/>
    <w:rsid w:val="4BBFB8D5"/>
    <w:rsid w:val="4BE7FEA3"/>
    <w:rsid w:val="4C407AF0"/>
    <w:rsid w:val="4C55B834"/>
    <w:rsid w:val="4C5B2E60"/>
    <w:rsid w:val="4C638650"/>
    <w:rsid w:val="4C68580E"/>
    <w:rsid w:val="4C68F27F"/>
    <w:rsid w:val="4CC2DFD7"/>
    <w:rsid w:val="4CE62FE8"/>
    <w:rsid w:val="4CEC0C8E"/>
    <w:rsid w:val="4D322DB4"/>
    <w:rsid w:val="4D72DACB"/>
    <w:rsid w:val="4DA8F1E3"/>
    <w:rsid w:val="4DAF0BC0"/>
    <w:rsid w:val="4DB9CEF5"/>
    <w:rsid w:val="4DD1DBBC"/>
    <w:rsid w:val="4DF58FAE"/>
    <w:rsid w:val="4E4F5560"/>
    <w:rsid w:val="4E50067D"/>
    <w:rsid w:val="4E611734"/>
    <w:rsid w:val="4E68E306"/>
    <w:rsid w:val="4E6E8A49"/>
    <w:rsid w:val="4E97E518"/>
    <w:rsid w:val="4E9EB97A"/>
    <w:rsid w:val="4E9EC3E8"/>
    <w:rsid w:val="4EA80D5F"/>
    <w:rsid w:val="4EC7C181"/>
    <w:rsid w:val="4F052FD7"/>
    <w:rsid w:val="4F413DD6"/>
    <w:rsid w:val="4F6F53CE"/>
    <w:rsid w:val="4FABF34E"/>
    <w:rsid w:val="500A8178"/>
    <w:rsid w:val="503A89DB"/>
    <w:rsid w:val="50508798"/>
    <w:rsid w:val="509531D7"/>
    <w:rsid w:val="509F9DAB"/>
    <w:rsid w:val="50A12DC3"/>
    <w:rsid w:val="50D72168"/>
    <w:rsid w:val="50DFDCA9"/>
    <w:rsid w:val="50E37A03"/>
    <w:rsid w:val="50FFE879"/>
    <w:rsid w:val="510C89A7"/>
    <w:rsid w:val="51199157"/>
    <w:rsid w:val="511DA921"/>
    <w:rsid w:val="511E91AF"/>
    <w:rsid w:val="515BF6A2"/>
    <w:rsid w:val="51689730"/>
    <w:rsid w:val="5187BB9D"/>
    <w:rsid w:val="51BD7665"/>
    <w:rsid w:val="51E662B1"/>
    <w:rsid w:val="5204BA7A"/>
    <w:rsid w:val="520987EC"/>
    <w:rsid w:val="5222C18F"/>
    <w:rsid w:val="522380FE"/>
    <w:rsid w:val="522F8694"/>
    <w:rsid w:val="52412941"/>
    <w:rsid w:val="52576FE7"/>
    <w:rsid w:val="526228EB"/>
    <w:rsid w:val="532744FA"/>
    <w:rsid w:val="53371854"/>
    <w:rsid w:val="536D9C5A"/>
    <w:rsid w:val="53735941"/>
    <w:rsid w:val="53D2F067"/>
    <w:rsid w:val="53D557F5"/>
    <w:rsid w:val="53ED72F3"/>
    <w:rsid w:val="54030EC6"/>
    <w:rsid w:val="540FE26C"/>
    <w:rsid w:val="5498BE43"/>
    <w:rsid w:val="55045FC7"/>
    <w:rsid w:val="5509E86B"/>
    <w:rsid w:val="551A1C48"/>
    <w:rsid w:val="5594A1FB"/>
    <w:rsid w:val="55B298E4"/>
    <w:rsid w:val="55CFA375"/>
    <w:rsid w:val="560C40C6"/>
    <w:rsid w:val="56244650"/>
    <w:rsid w:val="5631D874"/>
    <w:rsid w:val="5679FB51"/>
    <w:rsid w:val="571491A2"/>
    <w:rsid w:val="57245545"/>
    <w:rsid w:val="572F17C6"/>
    <w:rsid w:val="574995EE"/>
    <w:rsid w:val="574D6D37"/>
    <w:rsid w:val="577125B4"/>
    <w:rsid w:val="578A4E55"/>
    <w:rsid w:val="57AE267D"/>
    <w:rsid w:val="57B828E6"/>
    <w:rsid w:val="57BDACB4"/>
    <w:rsid w:val="57C00CEE"/>
    <w:rsid w:val="57DB3F3F"/>
    <w:rsid w:val="57EC2B45"/>
    <w:rsid w:val="58175DD6"/>
    <w:rsid w:val="5826EA51"/>
    <w:rsid w:val="582835CF"/>
    <w:rsid w:val="58440E08"/>
    <w:rsid w:val="584C045F"/>
    <w:rsid w:val="5890CC5F"/>
    <w:rsid w:val="5892C282"/>
    <w:rsid w:val="58A7BFA5"/>
    <w:rsid w:val="58E0F67C"/>
    <w:rsid w:val="58EF9E8B"/>
    <w:rsid w:val="58F656F2"/>
    <w:rsid w:val="58FB74C4"/>
    <w:rsid w:val="5917A55F"/>
    <w:rsid w:val="5949F6DE"/>
    <w:rsid w:val="59778EBD"/>
    <w:rsid w:val="59945B6F"/>
    <w:rsid w:val="59EBF2E0"/>
    <w:rsid w:val="5A10B0BC"/>
    <w:rsid w:val="5A608B55"/>
    <w:rsid w:val="5A82E2DD"/>
    <w:rsid w:val="5A8EC0DB"/>
    <w:rsid w:val="5A9F1974"/>
    <w:rsid w:val="5AB858A1"/>
    <w:rsid w:val="5AF290A5"/>
    <w:rsid w:val="5B1006B3"/>
    <w:rsid w:val="5B2454B2"/>
    <w:rsid w:val="5B2791E4"/>
    <w:rsid w:val="5B2944E5"/>
    <w:rsid w:val="5B31F238"/>
    <w:rsid w:val="5B9896AB"/>
    <w:rsid w:val="5BA990BA"/>
    <w:rsid w:val="5BB7A572"/>
    <w:rsid w:val="5BCA6344"/>
    <w:rsid w:val="5BD250CA"/>
    <w:rsid w:val="5BF03F85"/>
    <w:rsid w:val="5C10B01B"/>
    <w:rsid w:val="5C1831C2"/>
    <w:rsid w:val="5C5729D4"/>
    <w:rsid w:val="5C871BB3"/>
    <w:rsid w:val="5D0A4870"/>
    <w:rsid w:val="5D6633A5"/>
    <w:rsid w:val="5D66830C"/>
    <w:rsid w:val="5D6E212B"/>
    <w:rsid w:val="5D80E31A"/>
    <w:rsid w:val="5DA1D16A"/>
    <w:rsid w:val="5DB146D4"/>
    <w:rsid w:val="5DBC2D80"/>
    <w:rsid w:val="5DDEFB6F"/>
    <w:rsid w:val="5DF0E4B9"/>
    <w:rsid w:val="5E01CCD7"/>
    <w:rsid w:val="5E1D6801"/>
    <w:rsid w:val="5E1FE8B3"/>
    <w:rsid w:val="5E22EC14"/>
    <w:rsid w:val="5E2F4B63"/>
    <w:rsid w:val="5EA78EE9"/>
    <w:rsid w:val="5EE421DF"/>
    <w:rsid w:val="5F09F18C"/>
    <w:rsid w:val="5F184D79"/>
    <w:rsid w:val="5F3F91CA"/>
    <w:rsid w:val="5F584DBD"/>
    <w:rsid w:val="5F9BD246"/>
    <w:rsid w:val="5FE1E3CD"/>
    <w:rsid w:val="5FF7FCA0"/>
    <w:rsid w:val="6018D3D9"/>
    <w:rsid w:val="601F3300"/>
    <w:rsid w:val="60273107"/>
    <w:rsid w:val="60623972"/>
    <w:rsid w:val="60A3592F"/>
    <w:rsid w:val="60A5C1ED"/>
    <w:rsid w:val="60A5E92B"/>
    <w:rsid w:val="60BF1188"/>
    <w:rsid w:val="60C5B498"/>
    <w:rsid w:val="60D59840"/>
    <w:rsid w:val="60D8299E"/>
    <w:rsid w:val="60E5F284"/>
    <w:rsid w:val="60F88ED6"/>
    <w:rsid w:val="6103EABD"/>
    <w:rsid w:val="610B4B7C"/>
    <w:rsid w:val="6111EF0D"/>
    <w:rsid w:val="6128FBE6"/>
    <w:rsid w:val="612A9AF7"/>
    <w:rsid w:val="6137A2A7"/>
    <w:rsid w:val="615A8CD6"/>
    <w:rsid w:val="61FE09D3"/>
    <w:rsid w:val="6217AD93"/>
    <w:rsid w:val="621BC2A1"/>
    <w:rsid w:val="6233E34C"/>
    <w:rsid w:val="6235DBB0"/>
    <w:rsid w:val="623C6EBE"/>
    <w:rsid w:val="6278E516"/>
    <w:rsid w:val="628DEF0C"/>
    <w:rsid w:val="62945ABE"/>
    <w:rsid w:val="62E3FFB6"/>
    <w:rsid w:val="62F0D924"/>
    <w:rsid w:val="62F3364C"/>
    <w:rsid w:val="632C2DED"/>
    <w:rsid w:val="63330414"/>
    <w:rsid w:val="6333AE0E"/>
    <w:rsid w:val="63495F52"/>
    <w:rsid w:val="63596003"/>
    <w:rsid w:val="63599ABF"/>
    <w:rsid w:val="63605E17"/>
    <w:rsid w:val="639DFD81"/>
    <w:rsid w:val="63B79302"/>
    <w:rsid w:val="63C479D6"/>
    <w:rsid w:val="63CFB3AD"/>
    <w:rsid w:val="63DD62AF"/>
    <w:rsid w:val="63DD89ED"/>
    <w:rsid w:val="6453D3E9"/>
    <w:rsid w:val="6455704B"/>
    <w:rsid w:val="64986F93"/>
    <w:rsid w:val="64A3D56E"/>
    <w:rsid w:val="64C9C4B6"/>
    <w:rsid w:val="6508F4AC"/>
    <w:rsid w:val="651321EF"/>
    <w:rsid w:val="651EB52A"/>
    <w:rsid w:val="6539601C"/>
    <w:rsid w:val="654980EE"/>
    <w:rsid w:val="65550EE3"/>
    <w:rsid w:val="657D58D3"/>
    <w:rsid w:val="658CD53C"/>
    <w:rsid w:val="65A12D86"/>
    <w:rsid w:val="65AC8AD8"/>
    <w:rsid w:val="65F37D2F"/>
    <w:rsid w:val="662879E6"/>
    <w:rsid w:val="66656E3C"/>
    <w:rsid w:val="6680174D"/>
    <w:rsid w:val="66FBC26C"/>
    <w:rsid w:val="6703147C"/>
    <w:rsid w:val="673CD571"/>
    <w:rsid w:val="67533469"/>
    <w:rsid w:val="67564F62"/>
    <w:rsid w:val="6783A9C2"/>
    <w:rsid w:val="6783AD34"/>
    <w:rsid w:val="67866630"/>
    <w:rsid w:val="6799DC7B"/>
    <w:rsid w:val="67A2E185"/>
    <w:rsid w:val="67C0E6D6"/>
    <w:rsid w:val="67C44A47"/>
    <w:rsid w:val="67F58735"/>
    <w:rsid w:val="683C26AA"/>
    <w:rsid w:val="68728FA0"/>
    <w:rsid w:val="68B85E37"/>
    <w:rsid w:val="68D3D75A"/>
    <w:rsid w:val="68E1A668"/>
    <w:rsid w:val="68FA1528"/>
    <w:rsid w:val="68FC662C"/>
    <w:rsid w:val="690780AD"/>
    <w:rsid w:val="691F82D8"/>
    <w:rsid w:val="69554182"/>
    <w:rsid w:val="69601AA8"/>
    <w:rsid w:val="697CB869"/>
    <w:rsid w:val="69D08523"/>
    <w:rsid w:val="69D411EF"/>
    <w:rsid w:val="69F730DD"/>
    <w:rsid w:val="6A119CBE"/>
    <w:rsid w:val="6A2390F0"/>
    <w:rsid w:val="6A23DD58"/>
    <w:rsid w:val="6A33BB5A"/>
    <w:rsid w:val="6A3647D5"/>
    <w:rsid w:val="6A3BDB90"/>
    <w:rsid w:val="6A4CA433"/>
    <w:rsid w:val="6AA22CE4"/>
    <w:rsid w:val="6AA4B416"/>
    <w:rsid w:val="6AAFD867"/>
    <w:rsid w:val="6AAFFA36"/>
    <w:rsid w:val="6AB33FA3"/>
    <w:rsid w:val="6AB386D1"/>
    <w:rsid w:val="6AD47653"/>
    <w:rsid w:val="6AF3712F"/>
    <w:rsid w:val="6B03EEAC"/>
    <w:rsid w:val="6B408E64"/>
    <w:rsid w:val="6B6FE250"/>
    <w:rsid w:val="6BAC17D3"/>
    <w:rsid w:val="6BB074F8"/>
    <w:rsid w:val="6BD5B875"/>
    <w:rsid w:val="6C28A52B"/>
    <w:rsid w:val="6C2ACFF4"/>
    <w:rsid w:val="6C2F24CC"/>
    <w:rsid w:val="6C36494F"/>
    <w:rsid w:val="6C3B3839"/>
    <w:rsid w:val="6C6D4D9E"/>
    <w:rsid w:val="6C6FD083"/>
    <w:rsid w:val="6C9D00B3"/>
    <w:rsid w:val="6CB16434"/>
    <w:rsid w:val="6CBC7D65"/>
    <w:rsid w:val="6CC18F31"/>
    <w:rsid w:val="6CE07BAE"/>
    <w:rsid w:val="6CEF108D"/>
    <w:rsid w:val="6D0238C4"/>
    <w:rsid w:val="6D10FC71"/>
    <w:rsid w:val="6D45DCA7"/>
    <w:rsid w:val="6D463394"/>
    <w:rsid w:val="6D6258D0"/>
    <w:rsid w:val="6D846C33"/>
    <w:rsid w:val="6D8D1389"/>
    <w:rsid w:val="6D9687D5"/>
    <w:rsid w:val="6DA34B18"/>
    <w:rsid w:val="6DB59DE3"/>
    <w:rsid w:val="6DB8D4B6"/>
    <w:rsid w:val="6DF77DC9"/>
    <w:rsid w:val="6E0C1715"/>
    <w:rsid w:val="6E0F5748"/>
    <w:rsid w:val="6E390FDE"/>
    <w:rsid w:val="6E40E8C6"/>
    <w:rsid w:val="6E4D5CB3"/>
    <w:rsid w:val="6E8D9897"/>
    <w:rsid w:val="6E975CA2"/>
    <w:rsid w:val="6ECF042E"/>
    <w:rsid w:val="6F20A785"/>
    <w:rsid w:val="6F7F948E"/>
    <w:rsid w:val="6F8C7347"/>
    <w:rsid w:val="6FD8511C"/>
    <w:rsid w:val="6FDCCDC5"/>
    <w:rsid w:val="6FEC5EDA"/>
    <w:rsid w:val="6FFBC769"/>
    <w:rsid w:val="703E88FE"/>
    <w:rsid w:val="7062F0BC"/>
    <w:rsid w:val="7083FB74"/>
    <w:rsid w:val="70AF5545"/>
    <w:rsid w:val="70EAA162"/>
    <w:rsid w:val="70F0A886"/>
    <w:rsid w:val="710FAEBF"/>
    <w:rsid w:val="712E1C65"/>
    <w:rsid w:val="716D250E"/>
    <w:rsid w:val="7170B0A0"/>
    <w:rsid w:val="71B6B304"/>
    <w:rsid w:val="71E9BFD1"/>
    <w:rsid w:val="71FA2366"/>
    <w:rsid w:val="727C95B0"/>
    <w:rsid w:val="729C3705"/>
    <w:rsid w:val="72BE96A5"/>
    <w:rsid w:val="72E95DB0"/>
    <w:rsid w:val="73158706"/>
    <w:rsid w:val="732A584A"/>
    <w:rsid w:val="732E7C92"/>
    <w:rsid w:val="73391B11"/>
    <w:rsid w:val="734BA049"/>
    <w:rsid w:val="735C977F"/>
    <w:rsid w:val="73760DCF"/>
    <w:rsid w:val="73824E91"/>
    <w:rsid w:val="738F5924"/>
    <w:rsid w:val="73C84E1E"/>
    <w:rsid w:val="73CA43ED"/>
    <w:rsid w:val="73D2B9D5"/>
    <w:rsid w:val="73E652E2"/>
    <w:rsid w:val="73EC3E19"/>
    <w:rsid w:val="7401C11A"/>
    <w:rsid w:val="7449550E"/>
    <w:rsid w:val="744D769F"/>
    <w:rsid w:val="7494EBBF"/>
    <w:rsid w:val="74A16014"/>
    <w:rsid w:val="74AA07F0"/>
    <w:rsid w:val="74C38EA0"/>
    <w:rsid w:val="75035EB2"/>
    <w:rsid w:val="750D9FD2"/>
    <w:rsid w:val="750FA889"/>
    <w:rsid w:val="75634432"/>
    <w:rsid w:val="756B3B09"/>
    <w:rsid w:val="758222ED"/>
    <w:rsid w:val="75B9EBE4"/>
    <w:rsid w:val="75E44950"/>
    <w:rsid w:val="75EC9B7D"/>
    <w:rsid w:val="763CA194"/>
    <w:rsid w:val="7663B13F"/>
    <w:rsid w:val="76DF50AD"/>
    <w:rsid w:val="76E65744"/>
    <w:rsid w:val="770A0775"/>
    <w:rsid w:val="770AEBED"/>
    <w:rsid w:val="773B56ED"/>
    <w:rsid w:val="7779C43D"/>
    <w:rsid w:val="778B4597"/>
    <w:rsid w:val="77A910F9"/>
    <w:rsid w:val="77B70D57"/>
    <w:rsid w:val="77C23956"/>
    <w:rsid w:val="77DD4BFD"/>
    <w:rsid w:val="77E7DFAA"/>
    <w:rsid w:val="783085C0"/>
    <w:rsid w:val="78537751"/>
    <w:rsid w:val="78777893"/>
    <w:rsid w:val="787C218C"/>
    <w:rsid w:val="789A4B2C"/>
    <w:rsid w:val="78A67094"/>
    <w:rsid w:val="78ADD4C4"/>
    <w:rsid w:val="78BFAF3C"/>
    <w:rsid w:val="78C1CC83"/>
    <w:rsid w:val="78CFDD08"/>
    <w:rsid w:val="78E5EC26"/>
    <w:rsid w:val="78F6DCD1"/>
    <w:rsid w:val="7914E2C8"/>
    <w:rsid w:val="79506F78"/>
    <w:rsid w:val="7968139C"/>
    <w:rsid w:val="797BC285"/>
    <w:rsid w:val="79934266"/>
    <w:rsid w:val="79D8FAE2"/>
    <w:rsid w:val="79E7673E"/>
    <w:rsid w:val="79EBE60F"/>
    <w:rsid w:val="7AB722FB"/>
    <w:rsid w:val="7B0FC2BB"/>
    <w:rsid w:val="7B2E4099"/>
    <w:rsid w:val="7B359D46"/>
    <w:rsid w:val="7B3D6293"/>
    <w:rsid w:val="7B973810"/>
    <w:rsid w:val="7BC23B9D"/>
    <w:rsid w:val="7BC534B3"/>
    <w:rsid w:val="7BE479B2"/>
    <w:rsid w:val="7C14B6A6"/>
    <w:rsid w:val="7C18C1B7"/>
    <w:rsid w:val="7C3BFF10"/>
    <w:rsid w:val="7C5A19F6"/>
    <w:rsid w:val="7C817BB1"/>
    <w:rsid w:val="7CE1169F"/>
    <w:rsid w:val="7D32796D"/>
    <w:rsid w:val="7D3539DB"/>
    <w:rsid w:val="7D4584DA"/>
    <w:rsid w:val="7D918B5C"/>
    <w:rsid w:val="7DAD0015"/>
    <w:rsid w:val="7DF2246F"/>
    <w:rsid w:val="7DF3E3AF"/>
    <w:rsid w:val="7DFA0EA1"/>
    <w:rsid w:val="7E37C1D9"/>
    <w:rsid w:val="7E57212E"/>
    <w:rsid w:val="7E84083F"/>
    <w:rsid w:val="7EB09680"/>
    <w:rsid w:val="7EBF50F8"/>
    <w:rsid w:val="7ECE5C49"/>
    <w:rsid w:val="7EE48F08"/>
    <w:rsid w:val="7EF3B541"/>
    <w:rsid w:val="7EF58F22"/>
    <w:rsid w:val="7F0663FA"/>
    <w:rsid w:val="7F0946D7"/>
    <w:rsid w:val="7F53D7A6"/>
    <w:rsid w:val="7FAB5A15"/>
    <w:rsid w:val="7FB422DE"/>
    <w:rsid w:val="7FBBF7D8"/>
    <w:rsid w:val="7FD3E326"/>
    <w:rsid w:val="7FF2F18F"/>
    <w:rsid w:val="7FFDDE4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D3D4"/>
  <w15:chartTrackingRefBased/>
  <w15:docId w15:val="{C04D8CB1-6E5C-44F1-A04B-E27AA0D1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5348"/>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aliases w:val="Document Type"/>
    <w:basedOn w:val="DefaultParagraphFont"/>
    <w:uiPriority w:val="99"/>
    <w:unhideWhenUsed/>
    <w:qFormat/>
    <w:rsid w:val="00AF0DAC"/>
    <w:rPr>
      <w:rFonts w:ascii="Arial" w:hAnsi="Arial"/>
      <w:color w:val="00A3DB"/>
      <w:sz w:val="40"/>
      <w:u w:val="single"/>
    </w:rPr>
  </w:style>
  <w:style w:type="character" w:styleId="SmartHyperlink">
    <w:name w:val="Smart Hyperlink"/>
    <w:aliases w:val="Region"/>
    <w:basedOn w:val="Hyperlink"/>
    <w:uiPriority w:val="99"/>
    <w:unhideWhenUsed/>
    <w:rsid w:val="00AF0DAC"/>
    <w:rPr>
      <w:rFonts w:ascii="Arial" w:hAnsi="Arial"/>
      <w:color w:val="000000" w:themeColor="text1"/>
      <w:sz w:val="40"/>
      <w:u w:val="single"/>
    </w:rPr>
  </w:style>
  <w:style w:type="paragraph" w:styleId="Header">
    <w:name w:val="header"/>
    <w:basedOn w:val="Normal"/>
    <w:link w:val="HeaderChar"/>
    <w:uiPriority w:val="99"/>
    <w:unhideWhenUsed/>
    <w:rsid w:val="002C71C2"/>
    <w:pPr>
      <w:tabs>
        <w:tab w:val="center" w:pos="4680"/>
        <w:tab w:val="right" w:pos="9360"/>
      </w:tabs>
    </w:pPr>
  </w:style>
  <w:style w:type="character" w:styleId="HeaderChar" w:customStyle="1">
    <w:name w:val="Header Char"/>
    <w:basedOn w:val="DefaultParagraphFont"/>
    <w:link w:val="Header"/>
    <w:uiPriority w:val="99"/>
    <w:rsid w:val="002C71C2"/>
  </w:style>
  <w:style w:type="paragraph" w:styleId="Footer">
    <w:name w:val="footer"/>
    <w:basedOn w:val="Normal"/>
    <w:link w:val="FooterChar"/>
    <w:uiPriority w:val="99"/>
    <w:unhideWhenUsed/>
    <w:rsid w:val="002C71C2"/>
    <w:pPr>
      <w:tabs>
        <w:tab w:val="center" w:pos="4680"/>
        <w:tab w:val="right" w:pos="9360"/>
      </w:tabs>
    </w:pPr>
  </w:style>
  <w:style w:type="character" w:styleId="FooterChar" w:customStyle="1">
    <w:name w:val="Footer Char"/>
    <w:basedOn w:val="DefaultParagraphFont"/>
    <w:link w:val="Footer"/>
    <w:uiPriority w:val="99"/>
    <w:rsid w:val="002C71C2"/>
  </w:style>
  <w:style w:type="table" w:styleId="TableGrid">
    <w:name w:val="Table Grid"/>
    <w:basedOn w:val="TableNormal"/>
    <w:uiPriority w:val="39"/>
    <w:rsid w:val="00E562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4">
    <w:name w:val="Plain Table 4"/>
    <w:aliases w:val="Letterhead Table"/>
    <w:basedOn w:val="TableNormal"/>
    <w:uiPriority w:val="44"/>
    <w:rsid w:val="00E562DC"/>
    <w:rPr>
      <w:rFonts w:ascii="Arial" w:hAnsi="Arial"/>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character" w:styleId="UnresolvedMention">
    <w:name w:val="Unresolved Mention"/>
    <w:basedOn w:val="DefaultParagraphFont"/>
    <w:uiPriority w:val="99"/>
    <w:unhideWhenUsed/>
    <w:rsid w:val="007519A0"/>
    <w:rPr>
      <w:color w:val="605E5C"/>
      <w:shd w:val="clear" w:color="auto" w:fill="E1DFDD"/>
    </w:rPr>
  </w:style>
  <w:style w:type="paragraph" w:styleId="BalloonText">
    <w:name w:val="Balloon Text"/>
    <w:basedOn w:val="Normal"/>
    <w:link w:val="BalloonTextChar"/>
    <w:uiPriority w:val="99"/>
    <w:semiHidden/>
    <w:unhideWhenUsed/>
    <w:rsid w:val="007519A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519A0"/>
    <w:rPr>
      <w:rFonts w:ascii="Times New Roman" w:hAnsi="Times New Roman" w:cs="Times New Roman"/>
      <w:sz w:val="18"/>
      <w:szCs w:val="18"/>
    </w:rPr>
  </w:style>
  <w:style w:type="paragraph" w:styleId="paragraph" w:customStyle="1">
    <w:name w:val="paragraph"/>
    <w:basedOn w:val="Normal"/>
    <w:rsid w:val="00671AA7"/>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671AA7"/>
  </w:style>
  <w:style w:type="character" w:styleId="eop" w:customStyle="1">
    <w:name w:val="eop"/>
    <w:basedOn w:val="DefaultParagraphFont"/>
    <w:rsid w:val="00671AA7"/>
  </w:style>
  <w:style w:type="paragraph" w:styleId="Date">
    <w:name w:val="Date"/>
    <w:basedOn w:val="Normal"/>
    <w:next w:val="Normal"/>
    <w:link w:val="DateChar"/>
    <w:uiPriority w:val="99"/>
    <w:semiHidden/>
    <w:unhideWhenUsed/>
    <w:rsid w:val="00671AA7"/>
  </w:style>
  <w:style w:type="character" w:styleId="DateChar" w:customStyle="1">
    <w:name w:val="Date Char"/>
    <w:basedOn w:val="DefaultParagraphFont"/>
    <w:link w:val="Date"/>
    <w:uiPriority w:val="99"/>
    <w:semiHidden/>
    <w:rsid w:val="00671AA7"/>
  </w:style>
  <w:style w:type="character" w:styleId="FollowedHyperlink">
    <w:name w:val="FollowedHyperlink"/>
    <w:basedOn w:val="DefaultParagraphFont"/>
    <w:uiPriority w:val="99"/>
    <w:semiHidden/>
    <w:unhideWhenUsed/>
    <w:rsid w:val="001B7A86"/>
    <w:rPr>
      <w:rFonts w:ascii="Arial" w:hAnsi="Arial"/>
      <w:color w:val="00AEEF"/>
      <w:sz w:val="18"/>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CD5348"/>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rsid w:val="006002F3"/>
    <w:pPr>
      <w:keepNext/>
      <w:keepLines/>
      <w:pBdr>
        <w:top w:val="nil"/>
        <w:left w:val="nil"/>
        <w:bottom w:val="nil"/>
        <w:right w:val="nil"/>
        <w:between w:val="nil"/>
      </w:pBdr>
      <w:spacing w:line="312" w:lineRule="auto"/>
    </w:pPr>
    <w:rPr>
      <w:rFonts w:ascii="Montserrat" w:hAnsi="Montserrat" w:eastAsia="Montserrat" w:cs="Montserrat"/>
      <w:b/>
      <w:color w:val="0068EA"/>
      <w:sz w:val="64"/>
      <w:szCs w:val="64"/>
      <w:lang w:val="en" w:eastAsia="en-US"/>
    </w:rPr>
  </w:style>
  <w:style w:type="character" w:styleId="TitleChar" w:customStyle="1">
    <w:name w:val="Title Char"/>
    <w:basedOn w:val="DefaultParagraphFont"/>
    <w:link w:val="Title"/>
    <w:rsid w:val="006002F3"/>
    <w:rPr>
      <w:rFonts w:ascii="Montserrat" w:hAnsi="Montserrat" w:eastAsia="Montserrat" w:cs="Montserrat"/>
      <w:b/>
      <w:color w:val="0068EA"/>
      <w:sz w:val="64"/>
      <w:szCs w:val="64"/>
      <w:lang w:val="en" w:eastAsia="en-US"/>
    </w:rPr>
  </w:style>
  <w:style w:type="paragraph" w:styleId="Subtitle">
    <w:name w:val="Subtitle"/>
    <w:basedOn w:val="Normal"/>
    <w:next w:val="Normal"/>
    <w:link w:val="SubtitleChar"/>
    <w:rsid w:val="006002F3"/>
    <w:pPr>
      <w:keepNext/>
      <w:keepLines/>
      <w:pBdr>
        <w:top w:val="nil"/>
        <w:left w:val="nil"/>
        <w:bottom w:val="nil"/>
        <w:right w:val="nil"/>
        <w:between w:val="nil"/>
      </w:pBdr>
      <w:spacing w:line="276" w:lineRule="auto"/>
    </w:pPr>
    <w:rPr>
      <w:rFonts w:ascii="Georgia" w:hAnsi="Georgia" w:eastAsia="Georgia" w:cs="Georgia"/>
      <w:i/>
      <w:color w:val="646464"/>
      <w:sz w:val="32"/>
      <w:szCs w:val="32"/>
      <w:lang w:val="en" w:eastAsia="en-US"/>
    </w:rPr>
  </w:style>
  <w:style w:type="character" w:styleId="SubtitleChar" w:customStyle="1">
    <w:name w:val="Subtitle Char"/>
    <w:basedOn w:val="DefaultParagraphFont"/>
    <w:link w:val="Subtitle"/>
    <w:rsid w:val="006002F3"/>
    <w:rPr>
      <w:rFonts w:ascii="Georgia" w:hAnsi="Georgia" w:eastAsia="Georgia" w:cs="Georgia"/>
      <w:i/>
      <w:color w:val="646464"/>
      <w:sz w:val="32"/>
      <w:szCs w:val="32"/>
      <w:lang w:val="en" w:eastAsia="en-US"/>
    </w:rPr>
  </w:style>
  <w:style w:type="paragraph" w:styleId="xmsolistparagraph" w:customStyle="1">
    <w:name w:val="x_msolistparagraph"/>
    <w:basedOn w:val="Normal"/>
    <w:rsid w:val="00B8275E"/>
    <w:pPr>
      <w:ind w:left="720"/>
    </w:pPr>
    <w:rPr>
      <w:rFonts w:ascii="Calibri" w:hAnsi="Calibri" w:cs="Calibri" w:eastAsiaTheme="minorHAnsi"/>
      <w:sz w:val="22"/>
      <w:szCs w:val="22"/>
      <w:lang w:eastAsia="en-US"/>
    </w:rPr>
  </w:style>
  <w:style w:type="character" w:styleId="CommentReference">
    <w:name w:val="annotation reference"/>
    <w:basedOn w:val="DefaultParagraphFont"/>
    <w:uiPriority w:val="99"/>
    <w:semiHidden/>
    <w:unhideWhenUsed/>
    <w:rsid w:val="00A938CE"/>
    <w:rPr>
      <w:sz w:val="16"/>
      <w:szCs w:val="16"/>
    </w:rPr>
  </w:style>
  <w:style w:type="paragraph" w:styleId="CommentText">
    <w:name w:val="annotation text"/>
    <w:basedOn w:val="Normal"/>
    <w:link w:val="CommentTextChar"/>
    <w:uiPriority w:val="99"/>
    <w:unhideWhenUsed/>
    <w:rsid w:val="00A938CE"/>
    <w:rPr>
      <w:sz w:val="20"/>
      <w:szCs w:val="20"/>
    </w:rPr>
  </w:style>
  <w:style w:type="character" w:styleId="CommentTextChar" w:customStyle="1">
    <w:name w:val="Comment Text Char"/>
    <w:basedOn w:val="DefaultParagraphFont"/>
    <w:link w:val="CommentText"/>
    <w:uiPriority w:val="99"/>
    <w:rsid w:val="00A938CE"/>
    <w:rPr>
      <w:sz w:val="20"/>
      <w:szCs w:val="20"/>
    </w:rPr>
  </w:style>
  <w:style w:type="paragraph" w:styleId="CommentSubject">
    <w:name w:val="annotation subject"/>
    <w:basedOn w:val="CommentText"/>
    <w:next w:val="CommentText"/>
    <w:link w:val="CommentSubjectChar"/>
    <w:uiPriority w:val="99"/>
    <w:semiHidden/>
    <w:unhideWhenUsed/>
    <w:rsid w:val="00A938CE"/>
    <w:rPr>
      <w:b/>
      <w:bCs/>
    </w:rPr>
  </w:style>
  <w:style w:type="character" w:styleId="CommentSubjectChar" w:customStyle="1">
    <w:name w:val="Comment Subject Char"/>
    <w:basedOn w:val="CommentTextChar"/>
    <w:link w:val="CommentSubject"/>
    <w:uiPriority w:val="99"/>
    <w:semiHidden/>
    <w:rsid w:val="00A938CE"/>
    <w:rPr>
      <w:b/>
      <w:bCs/>
      <w:sz w:val="20"/>
      <w:szCs w:val="20"/>
    </w:rPr>
  </w:style>
  <w:style w:type="character" w:styleId="Mention">
    <w:name w:val="Mention"/>
    <w:basedOn w:val="DefaultParagraphFont"/>
    <w:uiPriority w:val="99"/>
    <w:unhideWhenUsed/>
    <w:rsid w:val="00A938CE"/>
    <w:rPr>
      <w:color w:val="2B579A"/>
      <w:shd w:val="clear" w:color="auto" w:fill="E1DFDD"/>
    </w:rPr>
  </w:style>
  <w:style w:type="paragraph" w:styleId="Revision">
    <w:name w:val="Revision"/>
    <w:hidden/>
    <w:uiPriority w:val="99"/>
    <w:semiHidden/>
    <w:rsid w:val="00666CFE"/>
  </w:style>
  <w:style w:type="paragraph" w:styleId="NormalWeb">
    <w:name w:val="Normal (Web)"/>
    <w:basedOn w:val="Normal"/>
    <w:uiPriority w:val="99"/>
    <w:unhideWhenUsed/>
    <w:rsid w:val="005A4D93"/>
    <w:pPr>
      <w:spacing w:before="100" w:beforeAutospacing="1" w:after="100" w:afterAutospacing="1"/>
    </w:pPr>
    <w:rPr>
      <w:rFonts w:ascii="Times New Roman" w:hAnsi="Times New Roman" w:eastAsia="Times New Roman" w:cs="Times New Roman"/>
      <w:lang w:val="en-GB" w:eastAsia="en-GB"/>
    </w:rPr>
  </w:style>
  <w:style w:type="character" w:styleId="Strong">
    <w:name w:val="Strong"/>
    <w:basedOn w:val="DefaultParagraphFont"/>
    <w:uiPriority w:val="22"/>
    <w:qFormat/>
    <w:rsid w:val="00415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872">
      <w:bodyDiv w:val="1"/>
      <w:marLeft w:val="0"/>
      <w:marRight w:val="0"/>
      <w:marTop w:val="0"/>
      <w:marBottom w:val="0"/>
      <w:divBdr>
        <w:top w:val="none" w:sz="0" w:space="0" w:color="auto"/>
        <w:left w:val="none" w:sz="0" w:space="0" w:color="auto"/>
        <w:bottom w:val="none" w:sz="0" w:space="0" w:color="auto"/>
        <w:right w:val="none" w:sz="0" w:space="0" w:color="auto"/>
      </w:divBdr>
    </w:div>
    <w:div w:id="105735025">
      <w:bodyDiv w:val="1"/>
      <w:marLeft w:val="0"/>
      <w:marRight w:val="0"/>
      <w:marTop w:val="0"/>
      <w:marBottom w:val="0"/>
      <w:divBdr>
        <w:top w:val="none" w:sz="0" w:space="0" w:color="auto"/>
        <w:left w:val="none" w:sz="0" w:space="0" w:color="auto"/>
        <w:bottom w:val="none" w:sz="0" w:space="0" w:color="auto"/>
        <w:right w:val="none" w:sz="0" w:space="0" w:color="auto"/>
      </w:divBdr>
    </w:div>
    <w:div w:id="128786369">
      <w:bodyDiv w:val="1"/>
      <w:marLeft w:val="0"/>
      <w:marRight w:val="0"/>
      <w:marTop w:val="0"/>
      <w:marBottom w:val="0"/>
      <w:divBdr>
        <w:top w:val="none" w:sz="0" w:space="0" w:color="auto"/>
        <w:left w:val="none" w:sz="0" w:space="0" w:color="auto"/>
        <w:bottom w:val="none" w:sz="0" w:space="0" w:color="auto"/>
        <w:right w:val="none" w:sz="0" w:space="0" w:color="auto"/>
      </w:divBdr>
    </w:div>
    <w:div w:id="141434593">
      <w:bodyDiv w:val="1"/>
      <w:marLeft w:val="0"/>
      <w:marRight w:val="0"/>
      <w:marTop w:val="0"/>
      <w:marBottom w:val="0"/>
      <w:divBdr>
        <w:top w:val="none" w:sz="0" w:space="0" w:color="auto"/>
        <w:left w:val="none" w:sz="0" w:space="0" w:color="auto"/>
        <w:bottom w:val="none" w:sz="0" w:space="0" w:color="auto"/>
        <w:right w:val="none" w:sz="0" w:space="0" w:color="auto"/>
      </w:divBdr>
    </w:div>
    <w:div w:id="161940453">
      <w:bodyDiv w:val="1"/>
      <w:marLeft w:val="0"/>
      <w:marRight w:val="0"/>
      <w:marTop w:val="0"/>
      <w:marBottom w:val="0"/>
      <w:divBdr>
        <w:top w:val="none" w:sz="0" w:space="0" w:color="auto"/>
        <w:left w:val="none" w:sz="0" w:space="0" w:color="auto"/>
        <w:bottom w:val="none" w:sz="0" w:space="0" w:color="auto"/>
        <w:right w:val="none" w:sz="0" w:space="0" w:color="auto"/>
      </w:divBdr>
    </w:div>
    <w:div w:id="183371230">
      <w:bodyDiv w:val="1"/>
      <w:marLeft w:val="0"/>
      <w:marRight w:val="0"/>
      <w:marTop w:val="0"/>
      <w:marBottom w:val="0"/>
      <w:divBdr>
        <w:top w:val="none" w:sz="0" w:space="0" w:color="auto"/>
        <w:left w:val="none" w:sz="0" w:space="0" w:color="auto"/>
        <w:bottom w:val="none" w:sz="0" w:space="0" w:color="auto"/>
        <w:right w:val="none" w:sz="0" w:space="0" w:color="auto"/>
      </w:divBdr>
    </w:div>
    <w:div w:id="187644905">
      <w:bodyDiv w:val="1"/>
      <w:marLeft w:val="0"/>
      <w:marRight w:val="0"/>
      <w:marTop w:val="0"/>
      <w:marBottom w:val="0"/>
      <w:divBdr>
        <w:top w:val="none" w:sz="0" w:space="0" w:color="auto"/>
        <w:left w:val="none" w:sz="0" w:space="0" w:color="auto"/>
        <w:bottom w:val="none" w:sz="0" w:space="0" w:color="auto"/>
        <w:right w:val="none" w:sz="0" w:space="0" w:color="auto"/>
      </w:divBdr>
    </w:div>
    <w:div w:id="218176220">
      <w:bodyDiv w:val="1"/>
      <w:marLeft w:val="0"/>
      <w:marRight w:val="0"/>
      <w:marTop w:val="0"/>
      <w:marBottom w:val="0"/>
      <w:divBdr>
        <w:top w:val="none" w:sz="0" w:space="0" w:color="auto"/>
        <w:left w:val="none" w:sz="0" w:space="0" w:color="auto"/>
        <w:bottom w:val="none" w:sz="0" w:space="0" w:color="auto"/>
        <w:right w:val="none" w:sz="0" w:space="0" w:color="auto"/>
      </w:divBdr>
      <w:divsChild>
        <w:div w:id="672531984">
          <w:marLeft w:val="0"/>
          <w:marRight w:val="0"/>
          <w:marTop w:val="0"/>
          <w:marBottom w:val="0"/>
          <w:divBdr>
            <w:top w:val="none" w:sz="0" w:space="0" w:color="auto"/>
            <w:left w:val="none" w:sz="0" w:space="0" w:color="auto"/>
            <w:bottom w:val="none" w:sz="0" w:space="0" w:color="auto"/>
            <w:right w:val="none" w:sz="0" w:space="0" w:color="auto"/>
          </w:divBdr>
          <w:divsChild>
            <w:div w:id="1601570030">
              <w:marLeft w:val="0"/>
              <w:marRight w:val="0"/>
              <w:marTop w:val="0"/>
              <w:marBottom w:val="0"/>
              <w:divBdr>
                <w:top w:val="none" w:sz="0" w:space="0" w:color="auto"/>
                <w:left w:val="none" w:sz="0" w:space="0" w:color="auto"/>
                <w:bottom w:val="none" w:sz="0" w:space="0" w:color="auto"/>
                <w:right w:val="none" w:sz="0" w:space="0" w:color="auto"/>
              </w:divBdr>
              <w:divsChild>
                <w:div w:id="637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78555">
      <w:bodyDiv w:val="1"/>
      <w:marLeft w:val="0"/>
      <w:marRight w:val="0"/>
      <w:marTop w:val="0"/>
      <w:marBottom w:val="0"/>
      <w:divBdr>
        <w:top w:val="none" w:sz="0" w:space="0" w:color="auto"/>
        <w:left w:val="none" w:sz="0" w:space="0" w:color="auto"/>
        <w:bottom w:val="none" w:sz="0" w:space="0" w:color="auto"/>
        <w:right w:val="none" w:sz="0" w:space="0" w:color="auto"/>
      </w:divBdr>
    </w:div>
    <w:div w:id="377514527">
      <w:bodyDiv w:val="1"/>
      <w:marLeft w:val="0"/>
      <w:marRight w:val="0"/>
      <w:marTop w:val="0"/>
      <w:marBottom w:val="0"/>
      <w:divBdr>
        <w:top w:val="none" w:sz="0" w:space="0" w:color="auto"/>
        <w:left w:val="none" w:sz="0" w:space="0" w:color="auto"/>
        <w:bottom w:val="none" w:sz="0" w:space="0" w:color="auto"/>
        <w:right w:val="none" w:sz="0" w:space="0" w:color="auto"/>
      </w:divBdr>
      <w:divsChild>
        <w:div w:id="576671159">
          <w:marLeft w:val="0"/>
          <w:marRight w:val="0"/>
          <w:marTop w:val="0"/>
          <w:marBottom w:val="0"/>
          <w:divBdr>
            <w:top w:val="none" w:sz="0" w:space="0" w:color="auto"/>
            <w:left w:val="none" w:sz="0" w:space="0" w:color="auto"/>
            <w:bottom w:val="none" w:sz="0" w:space="0" w:color="auto"/>
            <w:right w:val="none" w:sz="0" w:space="0" w:color="auto"/>
          </w:divBdr>
          <w:divsChild>
            <w:div w:id="425343368">
              <w:marLeft w:val="0"/>
              <w:marRight w:val="0"/>
              <w:marTop w:val="0"/>
              <w:marBottom w:val="0"/>
              <w:divBdr>
                <w:top w:val="none" w:sz="0" w:space="0" w:color="auto"/>
                <w:left w:val="none" w:sz="0" w:space="0" w:color="auto"/>
                <w:bottom w:val="none" w:sz="0" w:space="0" w:color="auto"/>
                <w:right w:val="none" w:sz="0" w:space="0" w:color="auto"/>
              </w:divBdr>
            </w:div>
          </w:divsChild>
        </w:div>
        <w:div w:id="578758536">
          <w:marLeft w:val="0"/>
          <w:marRight w:val="0"/>
          <w:marTop w:val="0"/>
          <w:marBottom w:val="0"/>
          <w:divBdr>
            <w:top w:val="none" w:sz="0" w:space="0" w:color="auto"/>
            <w:left w:val="none" w:sz="0" w:space="0" w:color="auto"/>
            <w:bottom w:val="none" w:sz="0" w:space="0" w:color="auto"/>
            <w:right w:val="none" w:sz="0" w:space="0" w:color="auto"/>
          </w:divBdr>
          <w:divsChild>
            <w:div w:id="816992636">
              <w:marLeft w:val="0"/>
              <w:marRight w:val="0"/>
              <w:marTop w:val="0"/>
              <w:marBottom w:val="0"/>
              <w:divBdr>
                <w:top w:val="none" w:sz="0" w:space="0" w:color="auto"/>
                <w:left w:val="none" w:sz="0" w:space="0" w:color="auto"/>
                <w:bottom w:val="none" w:sz="0" w:space="0" w:color="auto"/>
                <w:right w:val="none" w:sz="0" w:space="0" w:color="auto"/>
              </w:divBdr>
            </w:div>
          </w:divsChild>
        </w:div>
        <w:div w:id="819855527">
          <w:marLeft w:val="0"/>
          <w:marRight w:val="0"/>
          <w:marTop w:val="0"/>
          <w:marBottom w:val="0"/>
          <w:divBdr>
            <w:top w:val="none" w:sz="0" w:space="0" w:color="auto"/>
            <w:left w:val="none" w:sz="0" w:space="0" w:color="auto"/>
            <w:bottom w:val="none" w:sz="0" w:space="0" w:color="auto"/>
            <w:right w:val="none" w:sz="0" w:space="0" w:color="auto"/>
          </w:divBdr>
          <w:divsChild>
            <w:div w:id="2085645854">
              <w:marLeft w:val="0"/>
              <w:marRight w:val="0"/>
              <w:marTop w:val="0"/>
              <w:marBottom w:val="0"/>
              <w:divBdr>
                <w:top w:val="none" w:sz="0" w:space="0" w:color="auto"/>
                <w:left w:val="none" w:sz="0" w:space="0" w:color="auto"/>
                <w:bottom w:val="none" w:sz="0" w:space="0" w:color="auto"/>
                <w:right w:val="none" w:sz="0" w:space="0" w:color="auto"/>
              </w:divBdr>
            </w:div>
          </w:divsChild>
        </w:div>
        <w:div w:id="1700010057">
          <w:marLeft w:val="0"/>
          <w:marRight w:val="0"/>
          <w:marTop w:val="0"/>
          <w:marBottom w:val="0"/>
          <w:divBdr>
            <w:top w:val="none" w:sz="0" w:space="0" w:color="auto"/>
            <w:left w:val="none" w:sz="0" w:space="0" w:color="auto"/>
            <w:bottom w:val="none" w:sz="0" w:space="0" w:color="auto"/>
            <w:right w:val="none" w:sz="0" w:space="0" w:color="auto"/>
          </w:divBdr>
          <w:divsChild>
            <w:div w:id="1849370549">
              <w:marLeft w:val="0"/>
              <w:marRight w:val="0"/>
              <w:marTop w:val="0"/>
              <w:marBottom w:val="0"/>
              <w:divBdr>
                <w:top w:val="none" w:sz="0" w:space="0" w:color="auto"/>
                <w:left w:val="none" w:sz="0" w:space="0" w:color="auto"/>
                <w:bottom w:val="none" w:sz="0" w:space="0" w:color="auto"/>
                <w:right w:val="none" w:sz="0" w:space="0" w:color="auto"/>
              </w:divBdr>
            </w:div>
          </w:divsChild>
        </w:div>
        <w:div w:id="1943881834">
          <w:marLeft w:val="0"/>
          <w:marRight w:val="0"/>
          <w:marTop w:val="0"/>
          <w:marBottom w:val="0"/>
          <w:divBdr>
            <w:top w:val="none" w:sz="0" w:space="0" w:color="auto"/>
            <w:left w:val="none" w:sz="0" w:space="0" w:color="auto"/>
            <w:bottom w:val="none" w:sz="0" w:space="0" w:color="auto"/>
            <w:right w:val="none" w:sz="0" w:space="0" w:color="auto"/>
          </w:divBdr>
          <w:divsChild>
            <w:div w:id="2143232462">
              <w:marLeft w:val="0"/>
              <w:marRight w:val="0"/>
              <w:marTop w:val="0"/>
              <w:marBottom w:val="0"/>
              <w:divBdr>
                <w:top w:val="none" w:sz="0" w:space="0" w:color="auto"/>
                <w:left w:val="none" w:sz="0" w:space="0" w:color="auto"/>
                <w:bottom w:val="none" w:sz="0" w:space="0" w:color="auto"/>
                <w:right w:val="none" w:sz="0" w:space="0" w:color="auto"/>
              </w:divBdr>
            </w:div>
          </w:divsChild>
        </w:div>
        <w:div w:id="2011329470">
          <w:marLeft w:val="0"/>
          <w:marRight w:val="0"/>
          <w:marTop w:val="0"/>
          <w:marBottom w:val="0"/>
          <w:divBdr>
            <w:top w:val="none" w:sz="0" w:space="0" w:color="auto"/>
            <w:left w:val="none" w:sz="0" w:space="0" w:color="auto"/>
            <w:bottom w:val="none" w:sz="0" w:space="0" w:color="auto"/>
            <w:right w:val="none" w:sz="0" w:space="0" w:color="auto"/>
          </w:divBdr>
          <w:divsChild>
            <w:div w:id="210582140">
              <w:marLeft w:val="0"/>
              <w:marRight w:val="0"/>
              <w:marTop w:val="0"/>
              <w:marBottom w:val="0"/>
              <w:divBdr>
                <w:top w:val="none" w:sz="0" w:space="0" w:color="auto"/>
                <w:left w:val="none" w:sz="0" w:space="0" w:color="auto"/>
                <w:bottom w:val="none" w:sz="0" w:space="0" w:color="auto"/>
                <w:right w:val="none" w:sz="0" w:space="0" w:color="auto"/>
              </w:divBdr>
            </w:div>
            <w:div w:id="13452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07">
      <w:bodyDiv w:val="1"/>
      <w:marLeft w:val="0"/>
      <w:marRight w:val="0"/>
      <w:marTop w:val="0"/>
      <w:marBottom w:val="0"/>
      <w:divBdr>
        <w:top w:val="none" w:sz="0" w:space="0" w:color="auto"/>
        <w:left w:val="none" w:sz="0" w:space="0" w:color="auto"/>
        <w:bottom w:val="none" w:sz="0" w:space="0" w:color="auto"/>
        <w:right w:val="none" w:sz="0" w:space="0" w:color="auto"/>
      </w:divBdr>
    </w:div>
    <w:div w:id="630012484">
      <w:bodyDiv w:val="1"/>
      <w:marLeft w:val="0"/>
      <w:marRight w:val="0"/>
      <w:marTop w:val="0"/>
      <w:marBottom w:val="0"/>
      <w:divBdr>
        <w:top w:val="none" w:sz="0" w:space="0" w:color="auto"/>
        <w:left w:val="none" w:sz="0" w:space="0" w:color="auto"/>
        <w:bottom w:val="none" w:sz="0" w:space="0" w:color="auto"/>
        <w:right w:val="none" w:sz="0" w:space="0" w:color="auto"/>
      </w:divBdr>
    </w:div>
    <w:div w:id="653292503">
      <w:bodyDiv w:val="1"/>
      <w:marLeft w:val="0"/>
      <w:marRight w:val="0"/>
      <w:marTop w:val="0"/>
      <w:marBottom w:val="0"/>
      <w:divBdr>
        <w:top w:val="none" w:sz="0" w:space="0" w:color="auto"/>
        <w:left w:val="none" w:sz="0" w:space="0" w:color="auto"/>
        <w:bottom w:val="none" w:sz="0" w:space="0" w:color="auto"/>
        <w:right w:val="none" w:sz="0" w:space="0" w:color="auto"/>
      </w:divBdr>
    </w:div>
    <w:div w:id="691690570">
      <w:bodyDiv w:val="1"/>
      <w:marLeft w:val="0"/>
      <w:marRight w:val="0"/>
      <w:marTop w:val="0"/>
      <w:marBottom w:val="0"/>
      <w:divBdr>
        <w:top w:val="none" w:sz="0" w:space="0" w:color="auto"/>
        <w:left w:val="none" w:sz="0" w:space="0" w:color="auto"/>
        <w:bottom w:val="none" w:sz="0" w:space="0" w:color="auto"/>
        <w:right w:val="none" w:sz="0" w:space="0" w:color="auto"/>
      </w:divBdr>
      <w:divsChild>
        <w:div w:id="1340736493">
          <w:marLeft w:val="0"/>
          <w:marRight w:val="0"/>
          <w:marTop w:val="0"/>
          <w:marBottom w:val="0"/>
          <w:divBdr>
            <w:top w:val="none" w:sz="0" w:space="0" w:color="auto"/>
            <w:left w:val="none" w:sz="0" w:space="0" w:color="auto"/>
            <w:bottom w:val="none" w:sz="0" w:space="0" w:color="auto"/>
            <w:right w:val="none" w:sz="0" w:space="0" w:color="auto"/>
          </w:divBdr>
          <w:divsChild>
            <w:div w:id="1935165173">
              <w:marLeft w:val="0"/>
              <w:marRight w:val="0"/>
              <w:marTop w:val="0"/>
              <w:marBottom w:val="0"/>
              <w:divBdr>
                <w:top w:val="none" w:sz="0" w:space="0" w:color="auto"/>
                <w:left w:val="none" w:sz="0" w:space="0" w:color="auto"/>
                <w:bottom w:val="none" w:sz="0" w:space="0" w:color="auto"/>
                <w:right w:val="none" w:sz="0" w:space="0" w:color="auto"/>
              </w:divBdr>
              <w:divsChild>
                <w:div w:id="4717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8581">
      <w:bodyDiv w:val="1"/>
      <w:marLeft w:val="0"/>
      <w:marRight w:val="0"/>
      <w:marTop w:val="0"/>
      <w:marBottom w:val="0"/>
      <w:divBdr>
        <w:top w:val="none" w:sz="0" w:space="0" w:color="auto"/>
        <w:left w:val="none" w:sz="0" w:space="0" w:color="auto"/>
        <w:bottom w:val="none" w:sz="0" w:space="0" w:color="auto"/>
        <w:right w:val="none" w:sz="0" w:space="0" w:color="auto"/>
      </w:divBdr>
      <w:divsChild>
        <w:div w:id="920262894">
          <w:marLeft w:val="0"/>
          <w:marRight w:val="0"/>
          <w:marTop w:val="0"/>
          <w:marBottom w:val="0"/>
          <w:divBdr>
            <w:top w:val="none" w:sz="0" w:space="0" w:color="auto"/>
            <w:left w:val="none" w:sz="0" w:space="0" w:color="auto"/>
            <w:bottom w:val="none" w:sz="0" w:space="0" w:color="auto"/>
            <w:right w:val="none" w:sz="0" w:space="0" w:color="auto"/>
          </w:divBdr>
          <w:divsChild>
            <w:div w:id="326904508">
              <w:marLeft w:val="0"/>
              <w:marRight w:val="0"/>
              <w:marTop w:val="0"/>
              <w:marBottom w:val="0"/>
              <w:divBdr>
                <w:top w:val="none" w:sz="0" w:space="0" w:color="auto"/>
                <w:left w:val="none" w:sz="0" w:space="0" w:color="auto"/>
                <w:bottom w:val="none" w:sz="0" w:space="0" w:color="auto"/>
                <w:right w:val="none" w:sz="0" w:space="0" w:color="auto"/>
              </w:divBdr>
              <w:divsChild>
                <w:div w:id="2035574212">
                  <w:marLeft w:val="0"/>
                  <w:marRight w:val="0"/>
                  <w:marTop w:val="0"/>
                  <w:marBottom w:val="0"/>
                  <w:divBdr>
                    <w:top w:val="none" w:sz="0" w:space="0" w:color="auto"/>
                    <w:left w:val="none" w:sz="0" w:space="0" w:color="auto"/>
                    <w:bottom w:val="none" w:sz="0" w:space="0" w:color="auto"/>
                    <w:right w:val="none" w:sz="0" w:space="0" w:color="auto"/>
                  </w:divBdr>
                  <w:divsChild>
                    <w:div w:id="1213617495">
                      <w:marLeft w:val="0"/>
                      <w:marRight w:val="0"/>
                      <w:marTop w:val="0"/>
                      <w:marBottom w:val="0"/>
                      <w:divBdr>
                        <w:top w:val="none" w:sz="0" w:space="0" w:color="auto"/>
                        <w:left w:val="none" w:sz="0" w:space="0" w:color="auto"/>
                        <w:bottom w:val="none" w:sz="0" w:space="0" w:color="auto"/>
                        <w:right w:val="none" w:sz="0" w:space="0" w:color="auto"/>
                      </w:divBdr>
                      <w:divsChild>
                        <w:div w:id="385029848">
                          <w:marLeft w:val="0"/>
                          <w:marRight w:val="0"/>
                          <w:marTop w:val="0"/>
                          <w:marBottom w:val="0"/>
                          <w:divBdr>
                            <w:top w:val="none" w:sz="0" w:space="0" w:color="auto"/>
                            <w:left w:val="none" w:sz="0" w:space="0" w:color="auto"/>
                            <w:bottom w:val="none" w:sz="0" w:space="0" w:color="auto"/>
                            <w:right w:val="none" w:sz="0" w:space="0" w:color="auto"/>
                          </w:divBdr>
                        </w:div>
                        <w:div w:id="1188641500">
                          <w:marLeft w:val="0"/>
                          <w:marRight w:val="0"/>
                          <w:marTop w:val="0"/>
                          <w:marBottom w:val="0"/>
                          <w:divBdr>
                            <w:top w:val="none" w:sz="0" w:space="0" w:color="auto"/>
                            <w:left w:val="none" w:sz="0" w:space="0" w:color="auto"/>
                            <w:bottom w:val="none" w:sz="0" w:space="0" w:color="auto"/>
                            <w:right w:val="none" w:sz="0" w:space="0" w:color="auto"/>
                          </w:divBdr>
                        </w:div>
                      </w:divsChild>
                    </w:div>
                    <w:div w:id="1441221660">
                      <w:marLeft w:val="0"/>
                      <w:marRight w:val="0"/>
                      <w:marTop w:val="0"/>
                      <w:marBottom w:val="0"/>
                      <w:divBdr>
                        <w:top w:val="none" w:sz="0" w:space="0" w:color="auto"/>
                        <w:left w:val="none" w:sz="0" w:space="0" w:color="auto"/>
                        <w:bottom w:val="none" w:sz="0" w:space="0" w:color="auto"/>
                        <w:right w:val="none" w:sz="0" w:space="0" w:color="auto"/>
                      </w:divBdr>
                      <w:divsChild>
                        <w:div w:id="19716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129504">
      <w:bodyDiv w:val="1"/>
      <w:marLeft w:val="0"/>
      <w:marRight w:val="0"/>
      <w:marTop w:val="0"/>
      <w:marBottom w:val="0"/>
      <w:divBdr>
        <w:top w:val="none" w:sz="0" w:space="0" w:color="auto"/>
        <w:left w:val="none" w:sz="0" w:space="0" w:color="auto"/>
        <w:bottom w:val="none" w:sz="0" w:space="0" w:color="auto"/>
        <w:right w:val="none" w:sz="0" w:space="0" w:color="auto"/>
      </w:divBdr>
    </w:div>
    <w:div w:id="884489121">
      <w:bodyDiv w:val="1"/>
      <w:marLeft w:val="0"/>
      <w:marRight w:val="0"/>
      <w:marTop w:val="0"/>
      <w:marBottom w:val="0"/>
      <w:divBdr>
        <w:top w:val="none" w:sz="0" w:space="0" w:color="auto"/>
        <w:left w:val="none" w:sz="0" w:space="0" w:color="auto"/>
        <w:bottom w:val="none" w:sz="0" w:space="0" w:color="auto"/>
        <w:right w:val="none" w:sz="0" w:space="0" w:color="auto"/>
      </w:divBdr>
      <w:divsChild>
        <w:div w:id="913078468">
          <w:marLeft w:val="0"/>
          <w:marRight w:val="0"/>
          <w:marTop w:val="0"/>
          <w:marBottom w:val="0"/>
          <w:divBdr>
            <w:top w:val="none" w:sz="0" w:space="0" w:color="auto"/>
            <w:left w:val="none" w:sz="0" w:space="0" w:color="auto"/>
            <w:bottom w:val="none" w:sz="0" w:space="0" w:color="auto"/>
            <w:right w:val="none" w:sz="0" w:space="0" w:color="auto"/>
          </w:divBdr>
          <w:divsChild>
            <w:div w:id="1609849283">
              <w:marLeft w:val="0"/>
              <w:marRight w:val="0"/>
              <w:marTop w:val="0"/>
              <w:marBottom w:val="0"/>
              <w:divBdr>
                <w:top w:val="none" w:sz="0" w:space="0" w:color="auto"/>
                <w:left w:val="none" w:sz="0" w:space="0" w:color="auto"/>
                <w:bottom w:val="none" w:sz="0" w:space="0" w:color="auto"/>
                <w:right w:val="none" w:sz="0" w:space="0" w:color="auto"/>
              </w:divBdr>
              <w:divsChild>
                <w:div w:id="1692368717">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7839">
      <w:bodyDiv w:val="1"/>
      <w:marLeft w:val="0"/>
      <w:marRight w:val="0"/>
      <w:marTop w:val="0"/>
      <w:marBottom w:val="0"/>
      <w:divBdr>
        <w:top w:val="none" w:sz="0" w:space="0" w:color="auto"/>
        <w:left w:val="none" w:sz="0" w:space="0" w:color="auto"/>
        <w:bottom w:val="none" w:sz="0" w:space="0" w:color="auto"/>
        <w:right w:val="none" w:sz="0" w:space="0" w:color="auto"/>
      </w:divBdr>
      <w:divsChild>
        <w:div w:id="10648910">
          <w:marLeft w:val="0"/>
          <w:marRight w:val="0"/>
          <w:marTop w:val="0"/>
          <w:marBottom w:val="0"/>
          <w:divBdr>
            <w:top w:val="none" w:sz="0" w:space="0" w:color="auto"/>
            <w:left w:val="none" w:sz="0" w:space="0" w:color="auto"/>
            <w:bottom w:val="none" w:sz="0" w:space="0" w:color="auto"/>
            <w:right w:val="none" w:sz="0" w:space="0" w:color="auto"/>
          </w:divBdr>
        </w:div>
        <w:div w:id="111050369">
          <w:marLeft w:val="0"/>
          <w:marRight w:val="0"/>
          <w:marTop w:val="0"/>
          <w:marBottom w:val="0"/>
          <w:divBdr>
            <w:top w:val="none" w:sz="0" w:space="0" w:color="auto"/>
            <w:left w:val="none" w:sz="0" w:space="0" w:color="auto"/>
            <w:bottom w:val="none" w:sz="0" w:space="0" w:color="auto"/>
            <w:right w:val="none" w:sz="0" w:space="0" w:color="auto"/>
          </w:divBdr>
        </w:div>
        <w:div w:id="118694101">
          <w:marLeft w:val="0"/>
          <w:marRight w:val="0"/>
          <w:marTop w:val="0"/>
          <w:marBottom w:val="0"/>
          <w:divBdr>
            <w:top w:val="none" w:sz="0" w:space="0" w:color="auto"/>
            <w:left w:val="none" w:sz="0" w:space="0" w:color="auto"/>
            <w:bottom w:val="none" w:sz="0" w:space="0" w:color="auto"/>
            <w:right w:val="none" w:sz="0" w:space="0" w:color="auto"/>
          </w:divBdr>
        </w:div>
        <w:div w:id="121116557">
          <w:marLeft w:val="0"/>
          <w:marRight w:val="0"/>
          <w:marTop w:val="0"/>
          <w:marBottom w:val="0"/>
          <w:divBdr>
            <w:top w:val="none" w:sz="0" w:space="0" w:color="auto"/>
            <w:left w:val="none" w:sz="0" w:space="0" w:color="auto"/>
            <w:bottom w:val="none" w:sz="0" w:space="0" w:color="auto"/>
            <w:right w:val="none" w:sz="0" w:space="0" w:color="auto"/>
          </w:divBdr>
        </w:div>
        <w:div w:id="121311152">
          <w:marLeft w:val="0"/>
          <w:marRight w:val="0"/>
          <w:marTop w:val="0"/>
          <w:marBottom w:val="0"/>
          <w:divBdr>
            <w:top w:val="none" w:sz="0" w:space="0" w:color="auto"/>
            <w:left w:val="none" w:sz="0" w:space="0" w:color="auto"/>
            <w:bottom w:val="none" w:sz="0" w:space="0" w:color="auto"/>
            <w:right w:val="none" w:sz="0" w:space="0" w:color="auto"/>
          </w:divBdr>
        </w:div>
        <w:div w:id="125902286">
          <w:marLeft w:val="0"/>
          <w:marRight w:val="0"/>
          <w:marTop w:val="0"/>
          <w:marBottom w:val="0"/>
          <w:divBdr>
            <w:top w:val="none" w:sz="0" w:space="0" w:color="auto"/>
            <w:left w:val="none" w:sz="0" w:space="0" w:color="auto"/>
            <w:bottom w:val="none" w:sz="0" w:space="0" w:color="auto"/>
            <w:right w:val="none" w:sz="0" w:space="0" w:color="auto"/>
          </w:divBdr>
        </w:div>
        <w:div w:id="205875533">
          <w:marLeft w:val="0"/>
          <w:marRight w:val="0"/>
          <w:marTop w:val="0"/>
          <w:marBottom w:val="0"/>
          <w:divBdr>
            <w:top w:val="none" w:sz="0" w:space="0" w:color="auto"/>
            <w:left w:val="none" w:sz="0" w:space="0" w:color="auto"/>
            <w:bottom w:val="none" w:sz="0" w:space="0" w:color="auto"/>
            <w:right w:val="none" w:sz="0" w:space="0" w:color="auto"/>
          </w:divBdr>
        </w:div>
        <w:div w:id="213005375">
          <w:marLeft w:val="0"/>
          <w:marRight w:val="0"/>
          <w:marTop w:val="0"/>
          <w:marBottom w:val="0"/>
          <w:divBdr>
            <w:top w:val="none" w:sz="0" w:space="0" w:color="auto"/>
            <w:left w:val="none" w:sz="0" w:space="0" w:color="auto"/>
            <w:bottom w:val="none" w:sz="0" w:space="0" w:color="auto"/>
            <w:right w:val="none" w:sz="0" w:space="0" w:color="auto"/>
          </w:divBdr>
        </w:div>
        <w:div w:id="430249777">
          <w:marLeft w:val="0"/>
          <w:marRight w:val="0"/>
          <w:marTop w:val="0"/>
          <w:marBottom w:val="0"/>
          <w:divBdr>
            <w:top w:val="none" w:sz="0" w:space="0" w:color="auto"/>
            <w:left w:val="none" w:sz="0" w:space="0" w:color="auto"/>
            <w:bottom w:val="none" w:sz="0" w:space="0" w:color="auto"/>
            <w:right w:val="none" w:sz="0" w:space="0" w:color="auto"/>
          </w:divBdr>
        </w:div>
        <w:div w:id="630138168">
          <w:marLeft w:val="0"/>
          <w:marRight w:val="0"/>
          <w:marTop w:val="0"/>
          <w:marBottom w:val="0"/>
          <w:divBdr>
            <w:top w:val="none" w:sz="0" w:space="0" w:color="auto"/>
            <w:left w:val="none" w:sz="0" w:space="0" w:color="auto"/>
            <w:bottom w:val="none" w:sz="0" w:space="0" w:color="auto"/>
            <w:right w:val="none" w:sz="0" w:space="0" w:color="auto"/>
          </w:divBdr>
        </w:div>
        <w:div w:id="652955764">
          <w:marLeft w:val="0"/>
          <w:marRight w:val="0"/>
          <w:marTop w:val="0"/>
          <w:marBottom w:val="0"/>
          <w:divBdr>
            <w:top w:val="none" w:sz="0" w:space="0" w:color="auto"/>
            <w:left w:val="none" w:sz="0" w:space="0" w:color="auto"/>
            <w:bottom w:val="none" w:sz="0" w:space="0" w:color="auto"/>
            <w:right w:val="none" w:sz="0" w:space="0" w:color="auto"/>
          </w:divBdr>
        </w:div>
        <w:div w:id="733235517">
          <w:marLeft w:val="0"/>
          <w:marRight w:val="0"/>
          <w:marTop w:val="0"/>
          <w:marBottom w:val="0"/>
          <w:divBdr>
            <w:top w:val="none" w:sz="0" w:space="0" w:color="auto"/>
            <w:left w:val="none" w:sz="0" w:space="0" w:color="auto"/>
            <w:bottom w:val="none" w:sz="0" w:space="0" w:color="auto"/>
            <w:right w:val="none" w:sz="0" w:space="0" w:color="auto"/>
          </w:divBdr>
        </w:div>
        <w:div w:id="820661227">
          <w:marLeft w:val="0"/>
          <w:marRight w:val="0"/>
          <w:marTop w:val="0"/>
          <w:marBottom w:val="0"/>
          <w:divBdr>
            <w:top w:val="none" w:sz="0" w:space="0" w:color="auto"/>
            <w:left w:val="none" w:sz="0" w:space="0" w:color="auto"/>
            <w:bottom w:val="none" w:sz="0" w:space="0" w:color="auto"/>
            <w:right w:val="none" w:sz="0" w:space="0" w:color="auto"/>
          </w:divBdr>
        </w:div>
        <w:div w:id="851644977">
          <w:marLeft w:val="0"/>
          <w:marRight w:val="0"/>
          <w:marTop w:val="0"/>
          <w:marBottom w:val="0"/>
          <w:divBdr>
            <w:top w:val="none" w:sz="0" w:space="0" w:color="auto"/>
            <w:left w:val="none" w:sz="0" w:space="0" w:color="auto"/>
            <w:bottom w:val="none" w:sz="0" w:space="0" w:color="auto"/>
            <w:right w:val="none" w:sz="0" w:space="0" w:color="auto"/>
          </w:divBdr>
        </w:div>
        <w:div w:id="888104844">
          <w:marLeft w:val="0"/>
          <w:marRight w:val="0"/>
          <w:marTop w:val="0"/>
          <w:marBottom w:val="0"/>
          <w:divBdr>
            <w:top w:val="none" w:sz="0" w:space="0" w:color="auto"/>
            <w:left w:val="none" w:sz="0" w:space="0" w:color="auto"/>
            <w:bottom w:val="none" w:sz="0" w:space="0" w:color="auto"/>
            <w:right w:val="none" w:sz="0" w:space="0" w:color="auto"/>
          </w:divBdr>
        </w:div>
        <w:div w:id="980572611">
          <w:marLeft w:val="0"/>
          <w:marRight w:val="0"/>
          <w:marTop w:val="0"/>
          <w:marBottom w:val="0"/>
          <w:divBdr>
            <w:top w:val="none" w:sz="0" w:space="0" w:color="auto"/>
            <w:left w:val="none" w:sz="0" w:space="0" w:color="auto"/>
            <w:bottom w:val="none" w:sz="0" w:space="0" w:color="auto"/>
            <w:right w:val="none" w:sz="0" w:space="0" w:color="auto"/>
          </w:divBdr>
        </w:div>
        <w:div w:id="1088697403">
          <w:marLeft w:val="0"/>
          <w:marRight w:val="0"/>
          <w:marTop w:val="0"/>
          <w:marBottom w:val="0"/>
          <w:divBdr>
            <w:top w:val="none" w:sz="0" w:space="0" w:color="auto"/>
            <w:left w:val="none" w:sz="0" w:space="0" w:color="auto"/>
            <w:bottom w:val="none" w:sz="0" w:space="0" w:color="auto"/>
            <w:right w:val="none" w:sz="0" w:space="0" w:color="auto"/>
          </w:divBdr>
        </w:div>
        <w:div w:id="1099907773">
          <w:marLeft w:val="0"/>
          <w:marRight w:val="0"/>
          <w:marTop w:val="0"/>
          <w:marBottom w:val="0"/>
          <w:divBdr>
            <w:top w:val="none" w:sz="0" w:space="0" w:color="auto"/>
            <w:left w:val="none" w:sz="0" w:space="0" w:color="auto"/>
            <w:bottom w:val="none" w:sz="0" w:space="0" w:color="auto"/>
            <w:right w:val="none" w:sz="0" w:space="0" w:color="auto"/>
          </w:divBdr>
        </w:div>
        <w:div w:id="1133598282">
          <w:marLeft w:val="0"/>
          <w:marRight w:val="0"/>
          <w:marTop w:val="0"/>
          <w:marBottom w:val="0"/>
          <w:divBdr>
            <w:top w:val="none" w:sz="0" w:space="0" w:color="auto"/>
            <w:left w:val="none" w:sz="0" w:space="0" w:color="auto"/>
            <w:bottom w:val="none" w:sz="0" w:space="0" w:color="auto"/>
            <w:right w:val="none" w:sz="0" w:space="0" w:color="auto"/>
          </w:divBdr>
        </w:div>
        <w:div w:id="1152520465">
          <w:marLeft w:val="0"/>
          <w:marRight w:val="0"/>
          <w:marTop w:val="0"/>
          <w:marBottom w:val="0"/>
          <w:divBdr>
            <w:top w:val="none" w:sz="0" w:space="0" w:color="auto"/>
            <w:left w:val="none" w:sz="0" w:space="0" w:color="auto"/>
            <w:bottom w:val="none" w:sz="0" w:space="0" w:color="auto"/>
            <w:right w:val="none" w:sz="0" w:space="0" w:color="auto"/>
          </w:divBdr>
        </w:div>
        <w:div w:id="1238788597">
          <w:marLeft w:val="0"/>
          <w:marRight w:val="0"/>
          <w:marTop w:val="0"/>
          <w:marBottom w:val="0"/>
          <w:divBdr>
            <w:top w:val="none" w:sz="0" w:space="0" w:color="auto"/>
            <w:left w:val="none" w:sz="0" w:space="0" w:color="auto"/>
            <w:bottom w:val="none" w:sz="0" w:space="0" w:color="auto"/>
            <w:right w:val="none" w:sz="0" w:space="0" w:color="auto"/>
          </w:divBdr>
        </w:div>
        <w:div w:id="1289118005">
          <w:marLeft w:val="0"/>
          <w:marRight w:val="0"/>
          <w:marTop w:val="0"/>
          <w:marBottom w:val="0"/>
          <w:divBdr>
            <w:top w:val="none" w:sz="0" w:space="0" w:color="auto"/>
            <w:left w:val="none" w:sz="0" w:space="0" w:color="auto"/>
            <w:bottom w:val="none" w:sz="0" w:space="0" w:color="auto"/>
            <w:right w:val="none" w:sz="0" w:space="0" w:color="auto"/>
          </w:divBdr>
        </w:div>
        <w:div w:id="1415862170">
          <w:marLeft w:val="0"/>
          <w:marRight w:val="0"/>
          <w:marTop w:val="0"/>
          <w:marBottom w:val="0"/>
          <w:divBdr>
            <w:top w:val="none" w:sz="0" w:space="0" w:color="auto"/>
            <w:left w:val="none" w:sz="0" w:space="0" w:color="auto"/>
            <w:bottom w:val="none" w:sz="0" w:space="0" w:color="auto"/>
            <w:right w:val="none" w:sz="0" w:space="0" w:color="auto"/>
          </w:divBdr>
        </w:div>
        <w:div w:id="1439984901">
          <w:marLeft w:val="0"/>
          <w:marRight w:val="0"/>
          <w:marTop w:val="0"/>
          <w:marBottom w:val="0"/>
          <w:divBdr>
            <w:top w:val="none" w:sz="0" w:space="0" w:color="auto"/>
            <w:left w:val="none" w:sz="0" w:space="0" w:color="auto"/>
            <w:bottom w:val="none" w:sz="0" w:space="0" w:color="auto"/>
            <w:right w:val="none" w:sz="0" w:space="0" w:color="auto"/>
          </w:divBdr>
        </w:div>
        <w:div w:id="1493373551">
          <w:marLeft w:val="0"/>
          <w:marRight w:val="0"/>
          <w:marTop w:val="0"/>
          <w:marBottom w:val="0"/>
          <w:divBdr>
            <w:top w:val="none" w:sz="0" w:space="0" w:color="auto"/>
            <w:left w:val="none" w:sz="0" w:space="0" w:color="auto"/>
            <w:bottom w:val="none" w:sz="0" w:space="0" w:color="auto"/>
            <w:right w:val="none" w:sz="0" w:space="0" w:color="auto"/>
          </w:divBdr>
        </w:div>
        <w:div w:id="1507863889">
          <w:marLeft w:val="0"/>
          <w:marRight w:val="0"/>
          <w:marTop w:val="0"/>
          <w:marBottom w:val="0"/>
          <w:divBdr>
            <w:top w:val="none" w:sz="0" w:space="0" w:color="auto"/>
            <w:left w:val="none" w:sz="0" w:space="0" w:color="auto"/>
            <w:bottom w:val="none" w:sz="0" w:space="0" w:color="auto"/>
            <w:right w:val="none" w:sz="0" w:space="0" w:color="auto"/>
          </w:divBdr>
        </w:div>
        <w:div w:id="1523012902">
          <w:marLeft w:val="0"/>
          <w:marRight w:val="0"/>
          <w:marTop w:val="0"/>
          <w:marBottom w:val="0"/>
          <w:divBdr>
            <w:top w:val="none" w:sz="0" w:space="0" w:color="auto"/>
            <w:left w:val="none" w:sz="0" w:space="0" w:color="auto"/>
            <w:bottom w:val="none" w:sz="0" w:space="0" w:color="auto"/>
            <w:right w:val="none" w:sz="0" w:space="0" w:color="auto"/>
          </w:divBdr>
        </w:div>
        <w:div w:id="1561356939">
          <w:marLeft w:val="0"/>
          <w:marRight w:val="0"/>
          <w:marTop w:val="0"/>
          <w:marBottom w:val="0"/>
          <w:divBdr>
            <w:top w:val="none" w:sz="0" w:space="0" w:color="auto"/>
            <w:left w:val="none" w:sz="0" w:space="0" w:color="auto"/>
            <w:bottom w:val="none" w:sz="0" w:space="0" w:color="auto"/>
            <w:right w:val="none" w:sz="0" w:space="0" w:color="auto"/>
          </w:divBdr>
        </w:div>
        <w:div w:id="1593080658">
          <w:marLeft w:val="0"/>
          <w:marRight w:val="0"/>
          <w:marTop w:val="0"/>
          <w:marBottom w:val="0"/>
          <w:divBdr>
            <w:top w:val="none" w:sz="0" w:space="0" w:color="auto"/>
            <w:left w:val="none" w:sz="0" w:space="0" w:color="auto"/>
            <w:bottom w:val="none" w:sz="0" w:space="0" w:color="auto"/>
            <w:right w:val="none" w:sz="0" w:space="0" w:color="auto"/>
          </w:divBdr>
        </w:div>
        <w:div w:id="1614553970">
          <w:marLeft w:val="0"/>
          <w:marRight w:val="0"/>
          <w:marTop w:val="0"/>
          <w:marBottom w:val="0"/>
          <w:divBdr>
            <w:top w:val="none" w:sz="0" w:space="0" w:color="auto"/>
            <w:left w:val="none" w:sz="0" w:space="0" w:color="auto"/>
            <w:bottom w:val="none" w:sz="0" w:space="0" w:color="auto"/>
            <w:right w:val="none" w:sz="0" w:space="0" w:color="auto"/>
          </w:divBdr>
        </w:div>
        <w:div w:id="1673489845">
          <w:marLeft w:val="0"/>
          <w:marRight w:val="0"/>
          <w:marTop w:val="0"/>
          <w:marBottom w:val="0"/>
          <w:divBdr>
            <w:top w:val="none" w:sz="0" w:space="0" w:color="auto"/>
            <w:left w:val="none" w:sz="0" w:space="0" w:color="auto"/>
            <w:bottom w:val="none" w:sz="0" w:space="0" w:color="auto"/>
            <w:right w:val="none" w:sz="0" w:space="0" w:color="auto"/>
          </w:divBdr>
        </w:div>
        <w:div w:id="1790658007">
          <w:marLeft w:val="0"/>
          <w:marRight w:val="0"/>
          <w:marTop w:val="0"/>
          <w:marBottom w:val="0"/>
          <w:divBdr>
            <w:top w:val="none" w:sz="0" w:space="0" w:color="auto"/>
            <w:left w:val="none" w:sz="0" w:space="0" w:color="auto"/>
            <w:bottom w:val="none" w:sz="0" w:space="0" w:color="auto"/>
            <w:right w:val="none" w:sz="0" w:space="0" w:color="auto"/>
          </w:divBdr>
        </w:div>
        <w:div w:id="1803964469">
          <w:marLeft w:val="0"/>
          <w:marRight w:val="0"/>
          <w:marTop w:val="0"/>
          <w:marBottom w:val="0"/>
          <w:divBdr>
            <w:top w:val="none" w:sz="0" w:space="0" w:color="auto"/>
            <w:left w:val="none" w:sz="0" w:space="0" w:color="auto"/>
            <w:bottom w:val="none" w:sz="0" w:space="0" w:color="auto"/>
            <w:right w:val="none" w:sz="0" w:space="0" w:color="auto"/>
          </w:divBdr>
        </w:div>
        <w:div w:id="1864662612">
          <w:marLeft w:val="0"/>
          <w:marRight w:val="0"/>
          <w:marTop w:val="0"/>
          <w:marBottom w:val="0"/>
          <w:divBdr>
            <w:top w:val="none" w:sz="0" w:space="0" w:color="auto"/>
            <w:left w:val="none" w:sz="0" w:space="0" w:color="auto"/>
            <w:bottom w:val="none" w:sz="0" w:space="0" w:color="auto"/>
            <w:right w:val="none" w:sz="0" w:space="0" w:color="auto"/>
          </w:divBdr>
        </w:div>
        <w:div w:id="1898514849">
          <w:marLeft w:val="0"/>
          <w:marRight w:val="0"/>
          <w:marTop w:val="0"/>
          <w:marBottom w:val="0"/>
          <w:divBdr>
            <w:top w:val="none" w:sz="0" w:space="0" w:color="auto"/>
            <w:left w:val="none" w:sz="0" w:space="0" w:color="auto"/>
            <w:bottom w:val="none" w:sz="0" w:space="0" w:color="auto"/>
            <w:right w:val="none" w:sz="0" w:space="0" w:color="auto"/>
          </w:divBdr>
        </w:div>
        <w:div w:id="1923290815">
          <w:marLeft w:val="0"/>
          <w:marRight w:val="0"/>
          <w:marTop w:val="0"/>
          <w:marBottom w:val="0"/>
          <w:divBdr>
            <w:top w:val="none" w:sz="0" w:space="0" w:color="auto"/>
            <w:left w:val="none" w:sz="0" w:space="0" w:color="auto"/>
            <w:bottom w:val="none" w:sz="0" w:space="0" w:color="auto"/>
            <w:right w:val="none" w:sz="0" w:space="0" w:color="auto"/>
          </w:divBdr>
        </w:div>
        <w:div w:id="2030721518">
          <w:marLeft w:val="0"/>
          <w:marRight w:val="0"/>
          <w:marTop w:val="0"/>
          <w:marBottom w:val="0"/>
          <w:divBdr>
            <w:top w:val="none" w:sz="0" w:space="0" w:color="auto"/>
            <w:left w:val="none" w:sz="0" w:space="0" w:color="auto"/>
            <w:bottom w:val="none" w:sz="0" w:space="0" w:color="auto"/>
            <w:right w:val="none" w:sz="0" w:space="0" w:color="auto"/>
          </w:divBdr>
        </w:div>
        <w:div w:id="2075541244">
          <w:marLeft w:val="0"/>
          <w:marRight w:val="0"/>
          <w:marTop w:val="0"/>
          <w:marBottom w:val="0"/>
          <w:divBdr>
            <w:top w:val="none" w:sz="0" w:space="0" w:color="auto"/>
            <w:left w:val="none" w:sz="0" w:space="0" w:color="auto"/>
            <w:bottom w:val="none" w:sz="0" w:space="0" w:color="auto"/>
            <w:right w:val="none" w:sz="0" w:space="0" w:color="auto"/>
          </w:divBdr>
        </w:div>
      </w:divsChild>
    </w:div>
    <w:div w:id="948390615">
      <w:bodyDiv w:val="1"/>
      <w:marLeft w:val="0"/>
      <w:marRight w:val="0"/>
      <w:marTop w:val="0"/>
      <w:marBottom w:val="0"/>
      <w:divBdr>
        <w:top w:val="none" w:sz="0" w:space="0" w:color="auto"/>
        <w:left w:val="none" w:sz="0" w:space="0" w:color="auto"/>
        <w:bottom w:val="none" w:sz="0" w:space="0" w:color="auto"/>
        <w:right w:val="none" w:sz="0" w:space="0" w:color="auto"/>
      </w:divBdr>
    </w:div>
    <w:div w:id="974605013">
      <w:bodyDiv w:val="1"/>
      <w:marLeft w:val="0"/>
      <w:marRight w:val="0"/>
      <w:marTop w:val="0"/>
      <w:marBottom w:val="0"/>
      <w:divBdr>
        <w:top w:val="none" w:sz="0" w:space="0" w:color="auto"/>
        <w:left w:val="none" w:sz="0" w:space="0" w:color="auto"/>
        <w:bottom w:val="none" w:sz="0" w:space="0" w:color="auto"/>
        <w:right w:val="none" w:sz="0" w:space="0" w:color="auto"/>
      </w:divBdr>
    </w:div>
    <w:div w:id="1014771201">
      <w:bodyDiv w:val="1"/>
      <w:marLeft w:val="0"/>
      <w:marRight w:val="0"/>
      <w:marTop w:val="0"/>
      <w:marBottom w:val="0"/>
      <w:divBdr>
        <w:top w:val="none" w:sz="0" w:space="0" w:color="auto"/>
        <w:left w:val="none" w:sz="0" w:space="0" w:color="auto"/>
        <w:bottom w:val="none" w:sz="0" w:space="0" w:color="auto"/>
        <w:right w:val="none" w:sz="0" w:space="0" w:color="auto"/>
      </w:divBdr>
    </w:div>
    <w:div w:id="1036852848">
      <w:bodyDiv w:val="1"/>
      <w:marLeft w:val="0"/>
      <w:marRight w:val="0"/>
      <w:marTop w:val="0"/>
      <w:marBottom w:val="0"/>
      <w:divBdr>
        <w:top w:val="none" w:sz="0" w:space="0" w:color="auto"/>
        <w:left w:val="none" w:sz="0" w:space="0" w:color="auto"/>
        <w:bottom w:val="none" w:sz="0" w:space="0" w:color="auto"/>
        <w:right w:val="none" w:sz="0" w:space="0" w:color="auto"/>
      </w:divBdr>
      <w:divsChild>
        <w:div w:id="1766074189">
          <w:marLeft w:val="0"/>
          <w:marRight w:val="0"/>
          <w:marTop w:val="0"/>
          <w:marBottom w:val="0"/>
          <w:divBdr>
            <w:top w:val="none" w:sz="0" w:space="0" w:color="auto"/>
            <w:left w:val="none" w:sz="0" w:space="0" w:color="auto"/>
            <w:bottom w:val="none" w:sz="0" w:space="0" w:color="auto"/>
            <w:right w:val="none" w:sz="0" w:space="0" w:color="auto"/>
          </w:divBdr>
          <w:divsChild>
            <w:div w:id="859899043">
              <w:marLeft w:val="0"/>
              <w:marRight w:val="0"/>
              <w:marTop w:val="0"/>
              <w:marBottom w:val="0"/>
              <w:divBdr>
                <w:top w:val="none" w:sz="0" w:space="0" w:color="auto"/>
                <w:left w:val="none" w:sz="0" w:space="0" w:color="auto"/>
                <w:bottom w:val="none" w:sz="0" w:space="0" w:color="auto"/>
                <w:right w:val="none" w:sz="0" w:space="0" w:color="auto"/>
              </w:divBdr>
              <w:divsChild>
                <w:div w:id="3590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9266">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50291434">
      <w:bodyDiv w:val="1"/>
      <w:marLeft w:val="0"/>
      <w:marRight w:val="0"/>
      <w:marTop w:val="0"/>
      <w:marBottom w:val="0"/>
      <w:divBdr>
        <w:top w:val="none" w:sz="0" w:space="0" w:color="auto"/>
        <w:left w:val="none" w:sz="0" w:space="0" w:color="auto"/>
        <w:bottom w:val="none" w:sz="0" w:space="0" w:color="auto"/>
        <w:right w:val="none" w:sz="0" w:space="0" w:color="auto"/>
      </w:divBdr>
    </w:div>
    <w:div w:id="1159074714">
      <w:bodyDiv w:val="1"/>
      <w:marLeft w:val="0"/>
      <w:marRight w:val="0"/>
      <w:marTop w:val="0"/>
      <w:marBottom w:val="0"/>
      <w:divBdr>
        <w:top w:val="none" w:sz="0" w:space="0" w:color="auto"/>
        <w:left w:val="none" w:sz="0" w:space="0" w:color="auto"/>
        <w:bottom w:val="none" w:sz="0" w:space="0" w:color="auto"/>
        <w:right w:val="none" w:sz="0" w:space="0" w:color="auto"/>
      </w:divBdr>
    </w:div>
    <w:div w:id="1165047753">
      <w:bodyDiv w:val="1"/>
      <w:marLeft w:val="0"/>
      <w:marRight w:val="0"/>
      <w:marTop w:val="0"/>
      <w:marBottom w:val="0"/>
      <w:divBdr>
        <w:top w:val="none" w:sz="0" w:space="0" w:color="auto"/>
        <w:left w:val="none" w:sz="0" w:space="0" w:color="auto"/>
        <w:bottom w:val="none" w:sz="0" w:space="0" w:color="auto"/>
        <w:right w:val="none" w:sz="0" w:space="0" w:color="auto"/>
      </w:divBdr>
    </w:div>
    <w:div w:id="1286883525">
      <w:bodyDiv w:val="1"/>
      <w:marLeft w:val="0"/>
      <w:marRight w:val="0"/>
      <w:marTop w:val="0"/>
      <w:marBottom w:val="0"/>
      <w:divBdr>
        <w:top w:val="none" w:sz="0" w:space="0" w:color="auto"/>
        <w:left w:val="none" w:sz="0" w:space="0" w:color="auto"/>
        <w:bottom w:val="none" w:sz="0" w:space="0" w:color="auto"/>
        <w:right w:val="none" w:sz="0" w:space="0" w:color="auto"/>
      </w:divBdr>
      <w:divsChild>
        <w:div w:id="1256549412">
          <w:marLeft w:val="0"/>
          <w:marRight w:val="0"/>
          <w:marTop w:val="0"/>
          <w:marBottom w:val="0"/>
          <w:divBdr>
            <w:top w:val="none" w:sz="0" w:space="0" w:color="auto"/>
            <w:left w:val="none" w:sz="0" w:space="0" w:color="auto"/>
            <w:bottom w:val="none" w:sz="0" w:space="0" w:color="auto"/>
            <w:right w:val="none" w:sz="0" w:space="0" w:color="auto"/>
          </w:divBdr>
          <w:divsChild>
            <w:div w:id="382337670">
              <w:marLeft w:val="0"/>
              <w:marRight w:val="0"/>
              <w:marTop w:val="0"/>
              <w:marBottom w:val="0"/>
              <w:divBdr>
                <w:top w:val="none" w:sz="0" w:space="0" w:color="auto"/>
                <w:left w:val="none" w:sz="0" w:space="0" w:color="auto"/>
                <w:bottom w:val="none" w:sz="0" w:space="0" w:color="auto"/>
                <w:right w:val="none" w:sz="0" w:space="0" w:color="auto"/>
              </w:divBdr>
            </w:div>
          </w:divsChild>
        </w:div>
        <w:div w:id="1390880404">
          <w:marLeft w:val="0"/>
          <w:marRight w:val="0"/>
          <w:marTop w:val="0"/>
          <w:marBottom w:val="0"/>
          <w:divBdr>
            <w:top w:val="none" w:sz="0" w:space="0" w:color="auto"/>
            <w:left w:val="none" w:sz="0" w:space="0" w:color="auto"/>
            <w:bottom w:val="none" w:sz="0" w:space="0" w:color="auto"/>
            <w:right w:val="none" w:sz="0" w:space="0" w:color="auto"/>
          </w:divBdr>
          <w:divsChild>
            <w:div w:id="1428044172">
              <w:marLeft w:val="0"/>
              <w:marRight w:val="0"/>
              <w:marTop w:val="0"/>
              <w:marBottom w:val="0"/>
              <w:divBdr>
                <w:top w:val="none" w:sz="0" w:space="0" w:color="auto"/>
                <w:left w:val="none" w:sz="0" w:space="0" w:color="auto"/>
                <w:bottom w:val="none" w:sz="0" w:space="0" w:color="auto"/>
                <w:right w:val="none" w:sz="0" w:space="0" w:color="auto"/>
              </w:divBdr>
            </w:div>
          </w:divsChild>
        </w:div>
        <w:div w:id="1452550687">
          <w:marLeft w:val="0"/>
          <w:marRight w:val="0"/>
          <w:marTop w:val="0"/>
          <w:marBottom w:val="0"/>
          <w:divBdr>
            <w:top w:val="none" w:sz="0" w:space="0" w:color="auto"/>
            <w:left w:val="none" w:sz="0" w:space="0" w:color="auto"/>
            <w:bottom w:val="none" w:sz="0" w:space="0" w:color="auto"/>
            <w:right w:val="none" w:sz="0" w:space="0" w:color="auto"/>
          </w:divBdr>
          <w:divsChild>
            <w:div w:id="1105149185">
              <w:marLeft w:val="0"/>
              <w:marRight w:val="0"/>
              <w:marTop w:val="0"/>
              <w:marBottom w:val="0"/>
              <w:divBdr>
                <w:top w:val="none" w:sz="0" w:space="0" w:color="auto"/>
                <w:left w:val="none" w:sz="0" w:space="0" w:color="auto"/>
                <w:bottom w:val="none" w:sz="0" w:space="0" w:color="auto"/>
                <w:right w:val="none" w:sz="0" w:space="0" w:color="auto"/>
              </w:divBdr>
            </w:div>
          </w:divsChild>
        </w:div>
        <w:div w:id="1689067164">
          <w:marLeft w:val="0"/>
          <w:marRight w:val="0"/>
          <w:marTop w:val="0"/>
          <w:marBottom w:val="0"/>
          <w:divBdr>
            <w:top w:val="none" w:sz="0" w:space="0" w:color="auto"/>
            <w:left w:val="none" w:sz="0" w:space="0" w:color="auto"/>
            <w:bottom w:val="none" w:sz="0" w:space="0" w:color="auto"/>
            <w:right w:val="none" w:sz="0" w:space="0" w:color="auto"/>
          </w:divBdr>
          <w:divsChild>
            <w:div w:id="9618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231">
      <w:bodyDiv w:val="1"/>
      <w:marLeft w:val="0"/>
      <w:marRight w:val="0"/>
      <w:marTop w:val="0"/>
      <w:marBottom w:val="0"/>
      <w:divBdr>
        <w:top w:val="none" w:sz="0" w:space="0" w:color="auto"/>
        <w:left w:val="none" w:sz="0" w:space="0" w:color="auto"/>
        <w:bottom w:val="none" w:sz="0" w:space="0" w:color="auto"/>
        <w:right w:val="none" w:sz="0" w:space="0" w:color="auto"/>
      </w:divBdr>
    </w:div>
    <w:div w:id="1435634446">
      <w:bodyDiv w:val="1"/>
      <w:marLeft w:val="0"/>
      <w:marRight w:val="0"/>
      <w:marTop w:val="0"/>
      <w:marBottom w:val="0"/>
      <w:divBdr>
        <w:top w:val="none" w:sz="0" w:space="0" w:color="auto"/>
        <w:left w:val="none" w:sz="0" w:space="0" w:color="auto"/>
        <w:bottom w:val="none" w:sz="0" w:space="0" w:color="auto"/>
        <w:right w:val="none" w:sz="0" w:space="0" w:color="auto"/>
      </w:divBdr>
    </w:div>
    <w:div w:id="1439985430">
      <w:bodyDiv w:val="1"/>
      <w:marLeft w:val="0"/>
      <w:marRight w:val="0"/>
      <w:marTop w:val="0"/>
      <w:marBottom w:val="0"/>
      <w:divBdr>
        <w:top w:val="none" w:sz="0" w:space="0" w:color="auto"/>
        <w:left w:val="none" w:sz="0" w:space="0" w:color="auto"/>
        <w:bottom w:val="none" w:sz="0" w:space="0" w:color="auto"/>
        <w:right w:val="none" w:sz="0" w:space="0" w:color="auto"/>
      </w:divBdr>
    </w:div>
    <w:div w:id="1538467043">
      <w:bodyDiv w:val="1"/>
      <w:marLeft w:val="0"/>
      <w:marRight w:val="0"/>
      <w:marTop w:val="0"/>
      <w:marBottom w:val="0"/>
      <w:divBdr>
        <w:top w:val="none" w:sz="0" w:space="0" w:color="auto"/>
        <w:left w:val="none" w:sz="0" w:space="0" w:color="auto"/>
        <w:bottom w:val="none" w:sz="0" w:space="0" w:color="auto"/>
        <w:right w:val="none" w:sz="0" w:space="0" w:color="auto"/>
      </w:divBdr>
    </w:div>
    <w:div w:id="1676767525">
      <w:bodyDiv w:val="1"/>
      <w:marLeft w:val="0"/>
      <w:marRight w:val="0"/>
      <w:marTop w:val="0"/>
      <w:marBottom w:val="0"/>
      <w:divBdr>
        <w:top w:val="none" w:sz="0" w:space="0" w:color="auto"/>
        <w:left w:val="none" w:sz="0" w:space="0" w:color="auto"/>
        <w:bottom w:val="none" w:sz="0" w:space="0" w:color="auto"/>
        <w:right w:val="none" w:sz="0" w:space="0" w:color="auto"/>
      </w:divBdr>
    </w:div>
    <w:div w:id="1711300282">
      <w:bodyDiv w:val="1"/>
      <w:marLeft w:val="0"/>
      <w:marRight w:val="0"/>
      <w:marTop w:val="0"/>
      <w:marBottom w:val="0"/>
      <w:divBdr>
        <w:top w:val="none" w:sz="0" w:space="0" w:color="auto"/>
        <w:left w:val="none" w:sz="0" w:space="0" w:color="auto"/>
        <w:bottom w:val="none" w:sz="0" w:space="0" w:color="auto"/>
        <w:right w:val="none" w:sz="0" w:space="0" w:color="auto"/>
      </w:divBdr>
      <w:divsChild>
        <w:div w:id="86005140">
          <w:marLeft w:val="0"/>
          <w:marRight w:val="0"/>
          <w:marTop w:val="0"/>
          <w:marBottom w:val="0"/>
          <w:divBdr>
            <w:top w:val="none" w:sz="0" w:space="0" w:color="auto"/>
            <w:left w:val="none" w:sz="0" w:space="0" w:color="auto"/>
            <w:bottom w:val="none" w:sz="0" w:space="0" w:color="auto"/>
            <w:right w:val="none" w:sz="0" w:space="0" w:color="auto"/>
          </w:divBdr>
          <w:divsChild>
            <w:div w:id="595984991">
              <w:marLeft w:val="0"/>
              <w:marRight w:val="0"/>
              <w:marTop w:val="0"/>
              <w:marBottom w:val="0"/>
              <w:divBdr>
                <w:top w:val="none" w:sz="0" w:space="0" w:color="auto"/>
                <w:left w:val="none" w:sz="0" w:space="0" w:color="auto"/>
                <w:bottom w:val="none" w:sz="0" w:space="0" w:color="auto"/>
                <w:right w:val="none" w:sz="0" w:space="0" w:color="auto"/>
              </w:divBdr>
            </w:div>
          </w:divsChild>
        </w:div>
        <w:div w:id="316888218">
          <w:marLeft w:val="0"/>
          <w:marRight w:val="0"/>
          <w:marTop w:val="0"/>
          <w:marBottom w:val="0"/>
          <w:divBdr>
            <w:top w:val="none" w:sz="0" w:space="0" w:color="auto"/>
            <w:left w:val="none" w:sz="0" w:space="0" w:color="auto"/>
            <w:bottom w:val="none" w:sz="0" w:space="0" w:color="auto"/>
            <w:right w:val="none" w:sz="0" w:space="0" w:color="auto"/>
          </w:divBdr>
          <w:divsChild>
            <w:div w:id="758252728">
              <w:marLeft w:val="0"/>
              <w:marRight w:val="0"/>
              <w:marTop w:val="0"/>
              <w:marBottom w:val="0"/>
              <w:divBdr>
                <w:top w:val="none" w:sz="0" w:space="0" w:color="auto"/>
                <w:left w:val="none" w:sz="0" w:space="0" w:color="auto"/>
                <w:bottom w:val="none" w:sz="0" w:space="0" w:color="auto"/>
                <w:right w:val="none" w:sz="0" w:space="0" w:color="auto"/>
              </w:divBdr>
            </w:div>
            <w:div w:id="1556550448">
              <w:marLeft w:val="0"/>
              <w:marRight w:val="0"/>
              <w:marTop w:val="0"/>
              <w:marBottom w:val="0"/>
              <w:divBdr>
                <w:top w:val="none" w:sz="0" w:space="0" w:color="auto"/>
                <w:left w:val="none" w:sz="0" w:space="0" w:color="auto"/>
                <w:bottom w:val="none" w:sz="0" w:space="0" w:color="auto"/>
                <w:right w:val="none" w:sz="0" w:space="0" w:color="auto"/>
              </w:divBdr>
            </w:div>
          </w:divsChild>
        </w:div>
        <w:div w:id="939293539">
          <w:marLeft w:val="0"/>
          <w:marRight w:val="0"/>
          <w:marTop w:val="0"/>
          <w:marBottom w:val="0"/>
          <w:divBdr>
            <w:top w:val="none" w:sz="0" w:space="0" w:color="auto"/>
            <w:left w:val="none" w:sz="0" w:space="0" w:color="auto"/>
            <w:bottom w:val="none" w:sz="0" w:space="0" w:color="auto"/>
            <w:right w:val="none" w:sz="0" w:space="0" w:color="auto"/>
          </w:divBdr>
          <w:divsChild>
            <w:div w:id="822351992">
              <w:marLeft w:val="0"/>
              <w:marRight w:val="0"/>
              <w:marTop w:val="0"/>
              <w:marBottom w:val="0"/>
              <w:divBdr>
                <w:top w:val="none" w:sz="0" w:space="0" w:color="auto"/>
                <w:left w:val="none" w:sz="0" w:space="0" w:color="auto"/>
                <w:bottom w:val="none" w:sz="0" w:space="0" w:color="auto"/>
                <w:right w:val="none" w:sz="0" w:space="0" w:color="auto"/>
              </w:divBdr>
            </w:div>
          </w:divsChild>
        </w:div>
        <w:div w:id="1299410463">
          <w:marLeft w:val="0"/>
          <w:marRight w:val="0"/>
          <w:marTop w:val="0"/>
          <w:marBottom w:val="0"/>
          <w:divBdr>
            <w:top w:val="none" w:sz="0" w:space="0" w:color="auto"/>
            <w:left w:val="none" w:sz="0" w:space="0" w:color="auto"/>
            <w:bottom w:val="none" w:sz="0" w:space="0" w:color="auto"/>
            <w:right w:val="none" w:sz="0" w:space="0" w:color="auto"/>
          </w:divBdr>
          <w:divsChild>
            <w:div w:id="837699084">
              <w:marLeft w:val="0"/>
              <w:marRight w:val="0"/>
              <w:marTop w:val="0"/>
              <w:marBottom w:val="0"/>
              <w:divBdr>
                <w:top w:val="none" w:sz="0" w:space="0" w:color="auto"/>
                <w:left w:val="none" w:sz="0" w:space="0" w:color="auto"/>
                <w:bottom w:val="none" w:sz="0" w:space="0" w:color="auto"/>
                <w:right w:val="none" w:sz="0" w:space="0" w:color="auto"/>
              </w:divBdr>
            </w:div>
          </w:divsChild>
        </w:div>
        <w:div w:id="1595475092">
          <w:marLeft w:val="0"/>
          <w:marRight w:val="0"/>
          <w:marTop w:val="0"/>
          <w:marBottom w:val="0"/>
          <w:divBdr>
            <w:top w:val="none" w:sz="0" w:space="0" w:color="auto"/>
            <w:left w:val="none" w:sz="0" w:space="0" w:color="auto"/>
            <w:bottom w:val="none" w:sz="0" w:space="0" w:color="auto"/>
            <w:right w:val="none" w:sz="0" w:space="0" w:color="auto"/>
          </w:divBdr>
          <w:divsChild>
            <w:div w:id="14442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573">
      <w:bodyDiv w:val="1"/>
      <w:marLeft w:val="0"/>
      <w:marRight w:val="0"/>
      <w:marTop w:val="0"/>
      <w:marBottom w:val="0"/>
      <w:divBdr>
        <w:top w:val="none" w:sz="0" w:space="0" w:color="auto"/>
        <w:left w:val="none" w:sz="0" w:space="0" w:color="auto"/>
        <w:bottom w:val="none" w:sz="0" w:space="0" w:color="auto"/>
        <w:right w:val="none" w:sz="0" w:space="0" w:color="auto"/>
      </w:divBdr>
      <w:divsChild>
        <w:div w:id="1011562406">
          <w:marLeft w:val="0"/>
          <w:marRight w:val="0"/>
          <w:marTop w:val="0"/>
          <w:marBottom w:val="0"/>
          <w:divBdr>
            <w:top w:val="none" w:sz="0" w:space="0" w:color="auto"/>
            <w:left w:val="none" w:sz="0" w:space="0" w:color="auto"/>
            <w:bottom w:val="none" w:sz="0" w:space="0" w:color="auto"/>
            <w:right w:val="none" w:sz="0" w:space="0" w:color="auto"/>
          </w:divBdr>
        </w:div>
        <w:div w:id="2052921729">
          <w:marLeft w:val="0"/>
          <w:marRight w:val="0"/>
          <w:marTop w:val="0"/>
          <w:marBottom w:val="0"/>
          <w:divBdr>
            <w:top w:val="none" w:sz="0" w:space="0" w:color="auto"/>
            <w:left w:val="none" w:sz="0" w:space="0" w:color="auto"/>
            <w:bottom w:val="none" w:sz="0" w:space="0" w:color="auto"/>
            <w:right w:val="none" w:sz="0" w:space="0" w:color="auto"/>
          </w:divBdr>
        </w:div>
      </w:divsChild>
    </w:div>
    <w:div w:id="1734809826">
      <w:bodyDiv w:val="1"/>
      <w:marLeft w:val="0"/>
      <w:marRight w:val="0"/>
      <w:marTop w:val="0"/>
      <w:marBottom w:val="0"/>
      <w:divBdr>
        <w:top w:val="none" w:sz="0" w:space="0" w:color="auto"/>
        <w:left w:val="none" w:sz="0" w:space="0" w:color="auto"/>
        <w:bottom w:val="none" w:sz="0" w:space="0" w:color="auto"/>
        <w:right w:val="none" w:sz="0" w:space="0" w:color="auto"/>
      </w:divBdr>
    </w:div>
    <w:div w:id="1839272663">
      <w:bodyDiv w:val="1"/>
      <w:marLeft w:val="0"/>
      <w:marRight w:val="0"/>
      <w:marTop w:val="0"/>
      <w:marBottom w:val="0"/>
      <w:divBdr>
        <w:top w:val="none" w:sz="0" w:space="0" w:color="auto"/>
        <w:left w:val="none" w:sz="0" w:space="0" w:color="auto"/>
        <w:bottom w:val="none" w:sz="0" w:space="0" w:color="auto"/>
        <w:right w:val="none" w:sz="0" w:space="0" w:color="auto"/>
      </w:divBdr>
    </w:div>
    <w:div w:id="1845634331">
      <w:bodyDiv w:val="1"/>
      <w:marLeft w:val="0"/>
      <w:marRight w:val="0"/>
      <w:marTop w:val="0"/>
      <w:marBottom w:val="0"/>
      <w:divBdr>
        <w:top w:val="none" w:sz="0" w:space="0" w:color="auto"/>
        <w:left w:val="none" w:sz="0" w:space="0" w:color="auto"/>
        <w:bottom w:val="none" w:sz="0" w:space="0" w:color="auto"/>
        <w:right w:val="none" w:sz="0" w:space="0" w:color="auto"/>
      </w:divBdr>
    </w:div>
    <w:div w:id="1909265763">
      <w:bodyDiv w:val="1"/>
      <w:marLeft w:val="0"/>
      <w:marRight w:val="0"/>
      <w:marTop w:val="0"/>
      <w:marBottom w:val="0"/>
      <w:divBdr>
        <w:top w:val="none" w:sz="0" w:space="0" w:color="auto"/>
        <w:left w:val="none" w:sz="0" w:space="0" w:color="auto"/>
        <w:bottom w:val="none" w:sz="0" w:space="0" w:color="auto"/>
        <w:right w:val="none" w:sz="0" w:space="0" w:color="auto"/>
      </w:divBdr>
    </w:div>
    <w:div w:id="2079857985">
      <w:bodyDiv w:val="1"/>
      <w:marLeft w:val="0"/>
      <w:marRight w:val="0"/>
      <w:marTop w:val="0"/>
      <w:marBottom w:val="0"/>
      <w:divBdr>
        <w:top w:val="none" w:sz="0" w:space="0" w:color="auto"/>
        <w:left w:val="none" w:sz="0" w:space="0" w:color="auto"/>
        <w:bottom w:val="none" w:sz="0" w:space="0" w:color="auto"/>
        <w:right w:val="none" w:sz="0" w:space="0" w:color="auto"/>
      </w:divBdr>
    </w:div>
    <w:div w:id="2098550676">
      <w:bodyDiv w:val="1"/>
      <w:marLeft w:val="0"/>
      <w:marRight w:val="0"/>
      <w:marTop w:val="0"/>
      <w:marBottom w:val="0"/>
      <w:divBdr>
        <w:top w:val="none" w:sz="0" w:space="0" w:color="auto"/>
        <w:left w:val="none" w:sz="0" w:space="0" w:color="auto"/>
        <w:bottom w:val="none" w:sz="0" w:space="0" w:color="auto"/>
        <w:right w:val="none" w:sz="0" w:space="0" w:color="auto"/>
      </w:divBdr>
    </w:div>
    <w:div w:id="21078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hyperlink" Target="https://www.unicef.org/reports/unicef-strategic-plan-2022-2025" TargetMode="External" Id="rId16" /><Relationship Type="http://schemas.openxmlformats.org/officeDocument/2006/relationships/customXml" Target="../customXml/item1.xml" Id="rId1"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settings" Target="setting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s>
</file>

<file path=word/documenttasks/documenttasks1.xml><?xml version="1.0" encoding="utf-8"?>
<t:Tasks xmlns:t="http://schemas.microsoft.com/office/tasks/2019/documenttasks" xmlns:oel="http://schemas.microsoft.com/office/2019/extlst">
  <t:Task id="{3E03CB85-18DA-461F-956D-D6C5C343CC3F}">
    <t:Anchor>
      <t:Comment id="672692763"/>
    </t:Anchor>
    <t:History>
      <t:Event id="{985E2F42-C347-4284-AC04-80A146687903}" time="2023-05-24T11:11:36.885Z">
        <t:Attribution userId="S::jpowell@unicef.org::6f1de26e-0185-485c-8f1f-067e24be9307" userProvider="AD" userName="James Powell"/>
        <t:Anchor>
          <t:Comment id="2092872935"/>
        </t:Anchor>
        <t:Create/>
      </t:Event>
      <t:Event id="{459EE1C9-2111-4A06-8AAC-EDD033F813E6}" time="2023-05-24T11:11:36.885Z">
        <t:Attribution userId="S::jpowell@unicef.org::6f1de26e-0185-485c-8f1f-067e24be9307" userProvider="AD" userName="James Powell"/>
        <t:Anchor>
          <t:Comment id="2092872935"/>
        </t:Anchor>
        <t:Assign userId="S::vndoh@unicef.org::cd0b21eb-e765-42ca-8086-9348b42477c5" userProvider="AD" userName="Victoria Ndoh"/>
      </t:Event>
      <t:Event id="{C989F5B7-85DA-46B6-B2D6-4A99742B22F3}" time="2023-05-24T11:11:36.885Z">
        <t:Attribution userId="S::jpowell@unicef.org::6f1de26e-0185-485c-8f1f-067e24be9307" userProvider="AD" userName="James Powell"/>
        <t:Anchor>
          <t:Comment id="2092872935"/>
        </t:Anchor>
        <t:SetTitle title="@Victoria Ndoh since Rui is on leave please can u action?"/>
      </t:Event>
    </t:History>
  </t:Task>
  <t:Task id="{04E6D145-A856-48B3-8D28-8CED76526205}">
    <t:Anchor>
      <t:Comment id="170055366"/>
    </t:Anchor>
    <t:History>
      <t:Event id="{EE60D31F-CE24-4EAA-96EF-20BE77158675}" time="2023-12-15T11:48:03.259Z">
        <t:Attribution userId="S::hhafeezurrehman@unicef.org::4c2635ff-d5dc-41c5-89ca-2cab54daefe4" userProvider="AD" userName="Hira Hafeez-ur-Rehman"/>
        <t:Anchor>
          <t:Comment id="170055366"/>
        </t:Anchor>
        <t:Create/>
      </t:Event>
      <t:Event id="{86940537-EB03-4D19-A0EB-23021A7F6196}" time="2023-12-15T11:48:03.259Z">
        <t:Attribution userId="S::hhafeezurrehman@unicef.org::4c2635ff-d5dc-41c5-89ca-2cab54daefe4" userProvider="AD" userName="Hira Hafeez-ur-Rehman"/>
        <t:Anchor>
          <t:Comment id="170055366"/>
        </t:Anchor>
        <t:Assign userId="S::rzhou@unicef.org::d6ebdb5b-d108-418b-94ac-da7490640165" userProvider="AD" userName="Rui Zhou"/>
      </t:Event>
      <t:Event id="{E6CBA802-100A-449C-B504-4D605AA2DDCF}" time="2023-12-15T11:48:03.259Z">
        <t:Attribution userId="S::hhafeezurrehman@unicef.org::4c2635ff-d5dc-41c5-89ca-2cab54daefe4" userProvider="AD" userName="Hira Hafeez-ur-Rehman"/>
        <t:Anchor>
          <t:Comment id="170055366"/>
        </t:Anchor>
        <t:SetTitle title="Four countries is too much, i would say 2 @Rui Zhou"/>
      </t:Event>
    </t:History>
  </t:Task>
  <t:Task id="{964CF831-1F24-4335-A4B7-E65B5B5E474E}">
    <t:Anchor>
      <t:Comment id="297048262"/>
    </t:Anchor>
    <t:History>
      <t:Event id="{AB92ABD5-CC43-402B-AAE3-C64BE72EF768}" time="2023-12-15T17:40:13.062Z">
        <t:Attribution userId="S::hhafeezurrehman@unicef.org::4c2635ff-d5dc-41c5-89ca-2cab54daefe4" userProvider="AD" userName="Hira Hafeez-ur-Rehman"/>
        <t:Anchor>
          <t:Comment id="297048262"/>
        </t:Anchor>
        <t:Create/>
      </t:Event>
      <t:Event id="{4B876220-6CE4-4F66-A11B-5C4991B3A4F2}" time="2023-12-15T17:40:13.062Z">
        <t:Attribution userId="S::hhafeezurrehman@unicef.org::4c2635ff-d5dc-41c5-89ca-2cab54daefe4" userProvider="AD" userName="Hira Hafeez-ur-Rehman"/>
        <t:Anchor>
          <t:Comment id="297048262"/>
        </t:Anchor>
        <t:Assign userId="S::esamuelsson@unicef.org::bfc0dacc-39d6-4877-97b5-fac6db880fc4" userProvider="AD" userName="Elinor Samuelsson"/>
      </t:Event>
      <t:Event id="{3D53AEBE-91B3-4E4B-B550-514D3F1E305F}" time="2023-12-15T17:40:13.062Z">
        <t:Attribution userId="S::hhafeezurrehman@unicef.org::4c2635ff-d5dc-41c5-89ca-2cab54daefe4" userProvider="AD" userName="Hira Hafeez-ur-Rehman"/>
        <t:Anchor>
          <t:Comment id="297048262"/>
        </t:Anchor>
        <t:SetTitle title="@Elinor Samuelsson you need to write month 1 , month 2, etc (total 6 months) here so you get paid for the deliverables proportionately  @Rui Zhou"/>
      </t:Event>
      <t:Event id="{9B458F25-BC9E-446F-AB85-D7B5BBD6D157}" time="2023-12-15T18:07:31.038Z">
        <t:Attribution userId="S::esamuelsson@unicef.org::bfc0dacc-39d6-4877-97b5-fac6db880fc4" userProvider="AD" userName="Elinor Samuelsson"/>
        <t:Progress percentComplete="100"/>
      </t:Event>
    </t:History>
  </t:Task>
  <t:Task id="{522D0059-E0E6-46B6-BC1F-C6297D7A0110}">
    <t:Anchor>
      <t:Comment id="1465301353"/>
    </t:Anchor>
    <t:History>
      <t:Event id="{9D885EAB-E4E8-46BB-9089-F07F59050ECB}" time="2024-09-19T08:43:41.871Z">
        <t:Attribution userId="S::fmelese@unicef.org::3b60e6fd-8a8f-44a4-82a4-f3f73a6d2d0a" userProvider="AD" userName="Fasil Melese"/>
        <t:Anchor>
          <t:Comment id="1465301353"/>
        </t:Anchor>
        <t:Create/>
      </t:Event>
      <t:Event id="{3B871A32-D392-480E-BA88-E6F755715FF2}" time="2024-09-19T08:43:41.871Z">
        <t:Attribution userId="S::fmelese@unicef.org::3b60e6fd-8a8f-44a4-82a4-f3f73a6d2d0a" userProvider="AD" userName="Fasil Melese"/>
        <t:Anchor>
          <t:Comment id="1465301353"/>
        </t:Anchor>
        <t:Assign userId="S::adarazs@unicef.org::f2c3d174-9a2d-46d3-a178-e3555722ffd2" userProvider="AD" userName="Agnes Darazs"/>
      </t:Event>
      <t:Event id="{3B84701C-A914-40EF-8E45-8AB38341D427}" time="2024-09-19T08:43:41.871Z">
        <t:Attribution userId="S::fmelese@unicef.org::3b60e6fd-8a8f-44a4-82a4-f3f73a6d2d0a" userProvider="AD" userName="Fasil Melese"/>
        <t:Anchor>
          <t:Comment id="1465301353"/>
        </t:Anchor>
        <t:SetTitle title="@Agnes Darazs I have included this statement since additional plans cannot be covered under the all-inclusive fee. If you agree with this, please submit the signed Adobe PDF version for advertisement. As this is an ad hoc budget , Thomas' approval is…"/>
      </t:Event>
      <t:Event id="{B2066E7A-B853-4DC5-85D1-1FF97C68C813}" time="2024-09-19T09:59:26.615Z">
        <t:Attribution userId="S::adarazs@unicef.org::f2c3d174-9a2d-46d3-a178-e3555722ffd2" userProvider="AD" userName="Agnes Daraz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164ae8-9650-4d6a-ad1f-051b73b2e4da" xsi:nil="true"/>
    <lcf76f155ced4ddcb4097134ff3c332f xmlns="db69843b-a375-4a81-b1ad-f5ff4afb86ae">
      <Terms xmlns="http://schemas.microsoft.com/office/infopath/2007/PartnerControls"/>
    </lcf76f155ced4ddcb4097134ff3c332f>
    <_dlc_DocId xmlns="67164ae8-9650-4d6a-ad1f-051b73b2e4da">XM5NFFJ34QEC-1329040145-29427</_dlc_DocId>
    <_dlc_DocIdUrl xmlns="67164ae8-9650-4d6a-ad1f-051b73b2e4da">
      <Url>https://unicef.sharepoint.com/teams/OOI-FCT/_layouts/15/DocIdRedir.aspx?ID=XM5NFFJ34QEC-1329040145-29427</Url>
      <Description>XM5NFFJ34QEC-1329040145-29427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78F4C7E3B6530447A1FAF67B0586FCE0" ma:contentTypeVersion="32" ma:contentTypeDescription="Create a new document." ma:contentTypeScope="" ma:versionID="c8b928e6bf2eddcc5c47461f9de87ecf">
  <xsd:schema xmlns:xsd="http://www.w3.org/2001/XMLSchema" xmlns:xs="http://www.w3.org/2001/XMLSchema" xmlns:p="http://schemas.microsoft.com/office/2006/metadata/properties" xmlns:ns1="http://schemas.microsoft.com/sharepoint/v3" xmlns:ns2="ca283e0b-db31-4043-a2ef-b80661bf084a" xmlns:ns3="http://schemas.microsoft.com/sharepoint.v3" xmlns:ns4="6a7d4cef-1151-4f52-91c7-85df04993b55" xmlns:ns5="5a976ba1-12a6-4264-bdb3-140c33aaafa8" xmlns:ns6="http://schemas.microsoft.com/sharepoint/v4" targetNamespace="http://schemas.microsoft.com/office/2006/metadata/properties" ma:root="true" ma:fieldsID="5c3c8ac4ff39410fba25616064637ae5" ns1:_="" ns2:_="" ns3:_="" ns4:_="" ns5:_="" ns6:_="">
    <xsd:import namespace="http://schemas.microsoft.com/sharepoint/v3"/>
    <xsd:import namespace="ca283e0b-db31-4043-a2ef-b80661bf084a"/>
    <xsd:import namespace="http://schemas.microsoft.com/sharepoint.v3"/>
    <xsd:import namespace="6a7d4cef-1151-4f52-91c7-85df04993b55"/>
    <xsd:import namespace="5a976ba1-12a6-4264-bdb3-140c33aaafa8"/>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OCR" minOccurs="0"/>
                <xsd:element ref="ns5:MediaServiceGenerationTime" minOccurs="0"/>
                <xsd:element ref="ns5:MediaServiceEventHashCode" minOccurs="0"/>
                <xsd:element ref="ns5:MediaServiceDateTaken"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8b51da3-22d3-4912-a9e6-9f601946aed2}" ma:internalName="TaxCatchAllLabel" ma:readOnly="true" ma:showField="CatchAllDataLabel" ma:web="6a7d4cef-1151-4f52-91c7-85df04993b55">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8b51da3-22d3-4912-a9e6-9f601946aed2}" ma:internalName="TaxCatchAll" ma:showField="CatchAllData" ma:web="6a7d4cef-1151-4f52-91c7-85df04993b55">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d4cef-1151-4f52-91c7-85df04993b55"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76ba1-12a6-4264-bdb3-140c33aaafa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9" nillable="true" ma:displayName="Length (seconds)" ma:internalName="MediaLengthInSeconds" ma:readOnly="true">
      <xsd:simpleType>
        <xsd:restriction base="dms:Unknown"/>
      </xsd:simpleType>
    </xsd:element>
    <xsd:element name="MediaServiceLocation" ma:index="5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Document" ma:contentTypeID="0x01010058C84DBC8A63CC4B9FD499AA95C9D662" ma:contentTypeVersion="16" ma:contentTypeDescription="Create a new document." ma:contentTypeScope="" ma:versionID="8028d39b43c02f128eb35bb33ca2d58a">
  <xsd:schema xmlns:xsd="http://www.w3.org/2001/XMLSchema" xmlns:xs="http://www.w3.org/2001/XMLSchema" xmlns:p="http://schemas.microsoft.com/office/2006/metadata/properties" xmlns:ns2="67164ae8-9650-4d6a-ad1f-051b73b2e4da" xmlns:ns3="db69843b-a375-4a81-b1ad-f5ff4afb86ae" targetNamespace="http://schemas.microsoft.com/office/2006/metadata/properties" ma:root="true" ma:fieldsID="d8bc294d2f4b1e566fdcbe649cb34f80" ns2:_="" ns3:_="">
    <xsd:import namespace="67164ae8-9650-4d6a-ad1f-051b73b2e4da"/>
    <xsd:import namespace="db69843b-a375-4a81-b1ad-f5ff4afb86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64ae8-9650-4d6a-ad1f-051b73b2e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25cda3-49fd-44d0-b81a-45c7b181873a}" ma:internalName="TaxCatchAll" ma:showField="CatchAllData" ma:web="67164ae8-9650-4d6a-ad1f-051b73b2e4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69843b-a375-4a81-b1ad-f5ff4afb86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017E8-C1BC-4497-A2CF-C805CEE5261E}">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a7d4cef-1151-4f52-91c7-85df04993b55"/>
    <ds:schemaRef ds:uri="5a976ba1-12a6-4264-bdb3-140c33aaafa8"/>
  </ds:schemaRefs>
</ds:datastoreItem>
</file>

<file path=customXml/itemProps2.xml><?xml version="1.0" encoding="utf-8"?>
<ds:datastoreItem xmlns:ds="http://schemas.openxmlformats.org/officeDocument/2006/customXml" ds:itemID="{A9183572-3D6B-47A5-A727-3EE6E3E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a7d4cef-1151-4f52-91c7-85df04993b55"/>
    <ds:schemaRef ds:uri="5a976ba1-12a6-4264-bdb3-140c33aaafa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A12D7-B513-48DE-A524-07BFD513F2F8}">
  <ds:schemaRefs>
    <ds:schemaRef ds:uri="http://schemas.microsoft.com/sharepoint/events"/>
  </ds:schemaRefs>
</ds:datastoreItem>
</file>

<file path=customXml/itemProps4.xml><?xml version="1.0" encoding="utf-8"?>
<ds:datastoreItem xmlns:ds="http://schemas.openxmlformats.org/officeDocument/2006/customXml" ds:itemID="{ADB93A5C-D5BC-4AD2-989D-52D367668448}">
  <ds:schemaRefs>
    <ds:schemaRef ds:uri="http://schemas.openxmlformats.org/officeDocument/2006/bibliography"/>
  </ds:schemaRefs>
</ds:datastoreItem>
</file>

<file path=customXml/itemProps5.xml><?xml version="1.0" encoding="utf-8"?>
<ds:datastoreItem xmlns:ds="http://schemas.openxmlformats.org/officeDocument/2006/customXml" ds:itemID="{565EE2E2-A031-45B3-ABD9-69E22D215674}">
  <ds:schemaRefs>
    <ds:schemaRef ds:uri="http://schemas.microsoft.com/sharepoint/v3/contenttype/forms"/>
  </ds:schemaRefs>
</ds:datastoreItem>
</file>

<file path=customXml/itemProps6.xml><?xml version="1.0" encoding="utf-8"?>
<ds:datastoreItem xmlns:ds="http://schemas.openxmlformats.org/officeDocument/2006/customXml" ds:itemID="{F3523F65-3DD4-4EE7-8889-7D20E713D9A5}">
  <ds:schemaRefs>
    <ds:schemaRef ds:uri="http://schemas.microsoft.com/office/2006/metadata/customXsn"/>
  </ds:schemaRefs>
</ds:datastoreItem>
</file>

<file path=customXml/itemProps7.xml><?xml version="1.0" encoding="utf-8"?>
<ds:datastoreItem xmlns:ds="http://schemas.openxmlformats.org/officeDocument/2006/customXml" ds:itemID="{23D08281-D883-450E-96C6-2318053941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Jihye Kang</dc:creator>
  <cp:keywords/>
  <dc:description/>
  <cp:lastModifiedBy>Tunde Kollar</cp:lastModifiedBy>
  <cp:revision>24</cp:revision>
  <cp:lastPrinted>2023-12-20T02:04:00Z</cp:lastPrinted>
  <dcterms:created xsi:type="dcterms:W3CDTF">2024-09-19T10:00:00Z</dcterms:created>
  <dcterms:modified xsi:type="dcterms:W3CDTF">2024-09-20T13:03:12Z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0x01010058C84DBC8A63CC4B9FD499AA95C9D662</vt:lpwstr>
  </property>
  <property fmtid="{D5CDD505-2E9C-101B-9397-08002B2CF9AE}" pid="3" name="TaxKeyword">
    <vt:lpwstr/>
  </property>
  <property fmtid="{D5CDD505-2E9C-101B-9397-08002B2CF9AE}" pid="4" name="Topic">
    <vt:lpwstr/>
  </property>
  <property fmtid="{D5CDD505-2E9C-101B-9397-08002B2CF9AE}" pid="5" name="OfficeDivision">
    <vt:lpwstr>3;#Office of Global Innovation-240B|a38e29fd-ea29-4c98-a7c2-ed22641cac42</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y fmtid="{D5CDD505-2E9C-101B-9397-08002B2CF9AE}" pid="11" name="_dlc_DocIdItemGuid">
    <vt:lpwstr>19b65422-1c2a-4e0b-867e-a68304d7b460</vt:lpwstr>
  </property>
</Properties>
</file>