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9E387" w14:textId="77777777" w:rsidR="001F6731" w:rsidRPr="00B07044" w:rsidRDefault="001F6731" w:rsidP="006A1B60">
      <w:pPr>
        <w:jc w:val="center"/>
        <w:rPr>
          <w:rStyle w:val="Strong"/>
        </w:rPr>
      </w:pPr>
      <w:r w:rsidRPr="00B07044">
        <w:rPr>
          <w:rStyle w:val="Strong"/>
        </w:rPr>
        <w:t xml:space="preserve">TERMS OF REFERENCE FOR INDIVIDUAL </w:t>
      </w:r>
      <w:r w:rsidR="006A1B60" w:rsidRPr="00B07044">
        <w:rPr>
          <w:rStyle w:val="Strong"/>
        </w:rPr>
        <w:t>CONSULTAN</w:t>
      </w:r>
      <w:r w:rsidR="00B07044" w:rsidRPr="00B07044">
        <w:rPr>
          <w:rStyle w:val="Strong"/>
        </w:rPr>
        <w:t>CY</w:t>
      </w:r>
    </w:p>
    <w:p w14:paraId="5C4A7660" w14:textId="77777777" w:rsidR="001F6731" w:rsidRDefault="001F6731" w:rsidP="001F6731">
      <w:pPr>
        <w:jc w:val="center"/>
        <w:rPr>
          <w:b/>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994"/>
        <w:gridCol w:w="3586"/>
      </w:tblGrid>
      <w:tr w:rsidR="00436D41" w:rsidRPr="00A50272" w14:paraId="7C4F84B2" w14:textId="77777777" w:rsidTr="00436D41">
        <w:trPr>
          <w:trHeight w:val="422"/>
        </w:trPr>
        <w:tc>
          <w:tcPr>
            <w:tcW w:w="9805" w:type="dxa"/>
            <w:gridSpan w:val="3"/>
            <w:shd w:val="clear" w:color="auto" w:fill="E7E6E6"/>
          </w:tcPr>
          <w:p w14:paraId="2FAC33E4" w14:textId="77777777" w:rsidR="00436D41" w:rsidRPr="00A50272" w:rsidRDefault="00436D41" w:rsidP="00C50C9C">
            <w:pPr>
              <w:rPr>
                <w:b/>
                <w:szCs w:val="22"/>
                <w:lang w:val="en-GB"/>
              </w:rPr>
            </w:pPr>
            <w:r w:rsidRPr="00A50272">
              <w:rPr>
                <w:b/>
                <w:szCs w:val="22"/>
                <w:lang w:val="en-GB"/>
              </w:rPr>
              <w:t xml:space="preserve">PART I  </w:t>
            </w:r>
          </w:p>
        </w:tc>
      </w:tr>
      <w:tr w:rsidR="00436D41" w:rsidRPr="00A50272" w14:paraId="58134AF4" w14:textId="77777777" w:rsidTr="00436D41">
        <w:tc>
          <w:tcPr>
            <w:tcW w:w="2225" w:type="dxa"/>
            <w:shd w:val="clear" w:color="auto" w:fill="FFFFFF"/>
          </w:tcPr>
          <w:p w14:paraId="11A29CD3" w14:textId="77777777" w:rsidR="00436D41" w:rsidRPr="00A50272" w:rsidRDefault="00436D41" w:rsidP="00C50C9C">
            <w:pPr>
              <w:rPr>
                <w:szCs w:val="22"/>
                <w:lang w:val="en-GB"/>
              </w:rPr>
            </w:pPr>
            <w:r w:rsidRPr="00A50272">
              <w:rPr>
                <w:szCs w:val="22"/>
                <w:lang w:val="en-GB"/>
              </w:rPr>
              <w:t>Title of Assignment</w:t>
            </w:r>
          </w:p>
        </w:tc>
        <w:tc>
          <w:tcPr>
            <w:tcW w:w="7580" w:type="dxa"/>
            <w:gridSpan w:val="2"/>
            <w:shd w:val="clear" w:color="auto" w:fill="auto"/>
          </w:tcPr>
          <w:p w14:paraId="2666FD61" w14:textId="5A6D040F" w:rsidR="00436D41" w:rsidRPr="00436D41" w:rsidRDefault="009E0E53" w:rsidP="00C50C9C">
            <w:pPr>
              <w:rPr>
                <w:szCs w:val="22"/>
                <w:lang w:val="en-GB"/>
              </w:rPr>
            </w:pPr>
            <w:r w:rsidRPr="009E0E53">
              <w:rPr>
                <w:lang w:val="en-GB"/>
              </w:rPr>
              <w:t xml:space="preserve">Child Protection </w:t>
            </w:r>
            <w:r w:rsidR="00C7609A">
              <w:rPr>
                <w:lang w:val="en-GB"/>
              </w:rPr>
              <w:t xml:space="preserve">Technical </w:t>
            </w:r>
            <w:r w:rsidRPr="009E0E53">
              <w:rPr>
                <w:lang w:val="en-GB"/>
              </w:rPr>
              <w:t>Consultant</w:t>
            </w:r>
          </w:p>
        </w:tc>
      </w:tr>
      <w:tr w:rsidR="00436D41" w:rsidRPr="00A50272" w14:paraId="1500A51A" w14:textId="77777777" w:rsidTr="00436D41">
        <w:tc>
          <w:tcPr>
            <w:tcW w:w="2225" w:type="dxa"/>
            <w:shd w:val="clear" w:color="auto" w:fill="FFFFFF"/>
          </w:tcPr>
          <w:p w14:paraId="772F4EE0" w14:textId="77777777" w:rsidR="00436D41" w:rsidRPr="00A50272" w:rsidRDefault="00436D41" w:rsidP="00C50C9C">
            <w:pPr>
              <w:rPr>
                <w:szCs w:val="22"/>
                <w:lang w:val="en-GB"/>
              </w:rPr>
            </w:pPr>
            <w:r>
              <w:rPr>
                <w:szCs w:val="22"/>
                <w:lang w:val="en-GB"/>
              </w:rPr>
              <w:t>Category of the Consultancy</w:t>
            </w:r>
          </w:p>
        </w:tc>
        <w:tc>
          <w:tcPr>
            <w:tcW w:w="7580" w:type="dxa"/>
            <w:gridSpan w:val="2"/>
            <w:shd w:val="clear" w:color="auto" w:fill="auto"/>
          </w:tcPr>
          <w:p w14:paraId="6CF1D837" w14:textId="77777777" w:rsidR="00436D41" w:rsidRDefault="00436D41" w:rsidP="00C50C9C">
            <w:pPr>
              <w:rPr>
                <w:szCs w:val="22"/>
                <w:lang w:val="en-GB"/>
              </w:rPr>
            </w:pPr>
            <w:r>
              <w:rPr>
                <w:szCs w:val="22"/>
                <w:lang w:val="en-GB"/>
              </w:rPr>
              <w:t>National</w:t>
            </w:r>
          </w:p>
        </w:tc>
      </w:tr>
      <w:tr w:rsidR="00436D41" w:rsidRPr="00A50272" w14:paraId="28917E2E" w14:textId="77777777" w:rsidTr="00436D41">
        <w:tc>
          <w:tcPr>
            <w:tcW w:w="2225" w:type="dxa"/>
            <w:shd w:val="clear" w:color="auto" w:fill="FFFFFF"/>
          </w:tcPr>
          <w:p w14:paraId="54CA984E" w14:textId="77777777" w:rsidR="00436D41" w:rsidRPr="00A50272" w:rsidRDefault="00436D41" w:rsidP="00C50C9C">
            <w:pPr>
              <w:rPr>
                <w:szCs w:val="22"/>
                <w:lang w:val="en-GB"/>
              </w:rPr>
            </w:pPr>
            <w:r>
              <w:rPr>
                <w:szCs w:val="22"/>
                <w:lang w:val="en-GB"/>
              </w:rPr>
              <w:t>Proposed level of Consultancy</w:t>
            </w:r>
          </w:p>
        </w:tc>
        <w:tc>
          <w:tcPr>
            <w:tcW w:w="7580" w:type="dxa"/>
            <w:gridSpan w:val="2"/>
            <w:shd w:val="clear" w:color="auto" w:fill="auto"/>
          </w:tcPr>
          <w:p w14:paraId="7B41DB93" w14:textId="739AD9E6" w:rsidR="00436D41" w:rsidRDefault="00C7609A" w:rsidP="00436D41">
            <w:pPr>
              <w:rPr>
                <w:b/>
                <w:szCs w:val="22"/>
                <w:lang w:val="en-GB"/>
              </w:rPr>
            </w:pPr>
            <w:r>
              <w:rPr>
                <w:b/>
                <w:szCs w:val="22"/>
                <w:lang w:val="en-GB"/>
              </w:rPr>
              <w:t xml:space="preserve">Senior </w:t>
            </w:r>
            <w:r w:rsidR="009E0E53">
              <w:rPr>
                <w:b/>
                <w:szCs w:val="22"/>
                <w:lang w:val="en-GB"/>
              </w:rPr>
              <w:t>Level</w:t>
            </w:r>
          </w:p>
        </w:tc>
      </w:tr>
      <w:tr w:rsidR="00436D41" w:rsidRPr="00A50272" w14:paraId="0E22AE28" w14:textId="77777777" w:rsidTr="00436D41">
        <w:tc>
          <w:tcPr>
            <w:tcW w:w="2225" w:type="dxa"/>
            <w:shd w:val="clear" w:color="auto" w:fill="FFFFFF"/>
          </w:tcPr>
          <w:p w14:paraId="70A27437" w14:textId="77777777" w:rsidR="00436D41" w:rsidRPr="00A50272" w:rsidRDefault="00436D41" w:rsidP="00C50C9C">
            <w:pPr>
              <w:rPr>
                <w:szCs w:val="22"/>
                <w:lang w:val="en-GB"/>
              </w:rPr>
            </w:pPr>
            <w:r w:rsidRPr="00A50272">
              <w:rPr>
                <w:szCs w:val="22"/>
                <w:lang w:val="en-GB"/>
              </w:rPr>
              <w:t>Section</w:t>
            </w:r>
          </w:p>
        </w:tc>
        <w:tc>
          <w:tcPr>
            <w:tcW w:w="7580" w:type="dxa"/>
            <w:gridSpan w:val="2"/>
            <w:shd w:val="clear" w:color="auto" w:fill="auto"/>
          </w:tcPr>
          <w:p w14:paraId="23514317" w14:textId="77777777" w:rsidR="00436D41" w:rsidRDefault="009E0E53" w:rsidP="00C50C9C">
            <w:pPr>
              <w:rPr>
                <w:b/>
                <w:szCs w:val="22"/>
                <w:lang w:val="en-GB"/>
              </w:rPr>
            </w:pPr>
            <w:r>
              <w:rPr>
                <w:lang w:val="en-GB"/>
              </w:rPr>
              <w:t>Child Protection</w:t>
            </w:r>
          </w:p>
          <w:p w14:paraId="7F878C6A" w14:textId="77777777" w:rsidR="00436D41" w:rsidRPr="00A50272" w:rsidRDefault="00436D41" w:rsidP="00C50C9C">
            <w:pPr>
              <w:rPr>
                <w:b/>
                <w:szCs w:val="22"/>
                <w:lang w:val="en-GB"/>
              </w:rPr>
            </w:pPr>
          </w:p>
        </w:tc>
      </w:tr>
      <w:tr w:rsidR="00436D41" w:rsidRPr="00A50272" w14:paraId="7D86BC1F" w14:textId="77777777" w:rsidTr="00436D41">
        <w:tc>
          <w:tcPr>
            <w:tcW w:w="2225" w:type="dxa"/>
            <w:shd w:val="clear" w:color="auto" w:fill="FFFFFF"/>
          </w:tcPr>
          <w:p w14:paraId="637FDA85" w14:textId="77777777" w:rsidR="00436D41" w:rsidRPr="00A50272" w:rsidRDefault="00436D41" w:rsidP="00436D41">
            <w:pPr>
              <w:rPr>
                <w:szCs w:val="22"/>
                <w:lang w:val="en-GB"/>
              </w:rPr>
            </w:pPr>
            <w:r w:rsidRPr="00A50272">
              <w:rPr>
                <w:szCs w:val="22"/>
                <w:lang w:val="en-GB"/>
              </w:rPr>
              <w:t>Location</w:t>
            </w:r>
          </w:p>
        </w:tc>
        <w:tc>
          <w:tcPr>
            <w:tcW w:w="7580" w:type="dxa"/>
            <w:gridSpan w:val="2"/>
            <w:shd w:val="clear" w:color="auto" w:fill="auto"/>
          </w:tcPr>
          <w:p w14:paraId="3AEEFDAD" w14:textId="77777777" w:rsidR="00436D41" w:rsidRPr="00B07044" w:rsidRDefault="00436D41" w:rsidP="00436D41">
            <w:pPr>
              <w:shd w:val="clear" w:color="auto" w:fill="FFFFFF"/>
              <w:rPr>
                <w:lang w:val="en-GB"/>
              </w:rPr>
            </w:pPr>
            <w:r w:rsidRPr="00B07044">
              <w:rPr>
                <w:lang w:val="en-GB"/>
              </w:rPr>
              <w:t>Office-based</w:t>
            </w:r>
            <w:r w:rsidR="009E0E53">
              <w:rPr>
                <w:lang w:val="en-GB"/>
              </w:rPr>
              <w:t xml:space="preserve"> in National Commission for Children (NCC)</w:t>
            </w:r>
            <w:r w:rsidRPr="00B07044">
              <w:rPr>
                <w:lang w:val="en-GB"/>
              </w:rPr>
              <w:t xml:space="preserve">, with local travel </w:t>
            </w:r>
          </w:p>
        </w:tc>
      </w:tr>
      <w:tr w:rsidR="00436D41" w:rsidRPr="00A50272" w14:paraId="349C2BB3" w14:textId="77777777" w:rsidTr="00436D41">
        <w:tc>
          <w:tcPr>
            <w:tcW w:w="2225" w:type="dxa"/>
            <w:shd w:val="clear" w:color="auto" w:fill="FFFFFF"/>
          </w:tcPr>
          <w:p w14:paraId="34EBEF24" w14:textId="77777777" w:rsidR="00436D41" w:rsidRPr="00A50272" w:rsidRDefault="00436D41" w:rsidP="00436D41">
            <w:pPr>
              <w:rPr>
                <w:szCs w:val="22"/>
                <w:lang w:val="en-GB"/>
              </w:rPr>
            </w:pPr>
            <w:r w:rsidRPr="00A50272">
              <w:rPr>
                <w:szCs w:val="22"/>
                <w:lang w:val="en-GB"/>
              </w:rPr>
              <w:t>Duration</w:t>
            </w:r>
          </w:p>
        </w:tc>
        <w:tc>
          <w:tcPr>
            <w:tcW w:w="7580" w:type="dxa"/>
            <w:gridSpan w:val="2"/>
            <w:shd w:val="clear" w:color="auto" w:fill="auto"/>
          </w:tcPr>
          <w:p w14:paraId="5A4217E9" w14:textId="77777777" w:rsidR="00436D41" w:rsidRPr="00A50272" w:rsidRDefault="00436D41" w:rsidP="00436D41">
            <w:pPr>
              <w:rPr>
                <w:b/>
                <w:szCs w:val="22"/>
                <w:lang w:val="en-GB"/>
              </w:rPr>
            </w:pPr>
            <w:r w:rsidRPr="00B07044">
              <w:rPr>
                <w:lang w:val="en-GB"/>
              </w:rPr>
              <w:t xml:space="preserve">11.5 months </w:t>
            </w:r>
          </w:p>
        </w:tc>
      </w:tr>
      <w:tr w:rsidR="00436D41" w:rsidRPr="00A50272" w14:paraId="6A5E0814" w14:textId="77777777" w:rsidTr="00436D41">
        <w:tc>
          <w:tcPr>
            <w:tcW w:w="2225" w:type="dxa"/>
            <w:shd w:val="clear" w:color="auto" w:fill="FFFFFF"/>
          </w:tcPr>
          <w:p w14:paraId="664534A3" w14:textId="77777777" w:rsidR="00436D41" w:rsidRPr="00A50272" w:rsidRDefault="00436D41" w:rsidP="00436D41">
            <w:pPr>
              <w:rPr>
                <w:szCs w:val="22"/>
                <w:lang w:val="en-GB"/>
              </w:rPr>
            </w:pPr>
            <w:r w:rsidRPr="00A50272">
              <w:rPr>
                <w:szCs w:val="22"/>
                <w:lang w:val="en-GB"/>
              </w:rPr>
              <w:t>Start date</w:t>
            </w:r>
          </w:p>
        </w:tc>
        <w:tc>
          <w:tcPr>
            <w:tcW w:w="3994" w:type="dxa"/>
            <w:shd w:val="clear" w:color="auto" w:fill="auto"/>
          </w:tcPr>
          <w:p w14:paraId="08013D6A" w14:textId="77777777" w:rsidR="00436D41" w:rsidRPr="00A50272" w:rsidRDefault="00436D41" w:rsidP="00436D41">
            <w:pPr>
              <w:rPr>
                <w:b/>
                <w:szCs w:val="22"/>
                <w:lang w:val="en-GB"/>
              </w:rPr>
            </w:pPr>
            <w:r>
              <w:rPr>
                <w:b/>
                <w:szCs w:val="22"/>
                <w:lang w:val="en-GB"/>
              </w:rPr>
              <w:t xml:space="preserve">From: </w:t>
            </w:r>
            <w:r w:rsidR="009E0E53">
              <w:rPr>
                <w:szCs w:val="22"/>
                <w:lang w:val="en-GB"/>
              </w:rPr>
              <w:t>01 December 2019</w:t>
            </w:r>
          </w:p>
        </w:tc>
        <w:tc>
          <w:tcPr>
            <w:tcW w:w="3586" w:type="dxa"/>
            <w:shd w:val="clear" w:color="auto" w:fill="auto"/>
          </w:tcPr>
          <w:p w14:paraId="329DCA13" w14:textId="77777777" w:rsidR="00436D41" w:rsidRPr="00A50272" w:rsidRDefault="00436D41" w:rsidP="00436D41">
            <w:pPr>
              <w:rPr>
                <w:b/>
                <w:szCs w:val="22"/>
                <w:lang w:val="en-GB"/>
              </w:rPr>
            </w:pPr>
            <w:r>
              <w:rPr>
                <w:b/>
                <w:szCs w:val="22"/>
                <w:lang w:val="en-GB"/>
              </w:rPr>
              <w:t xml:space="preserve">To: </w:t>
            </w:r>
            <w:r w:rsidR="009E0E53">
              <w:rPr>
                <w:szCs w:val="22"/>
                <w:lang w:val="en-GB"/>
              </w:rPr>
              <w:t xml:space="preserve">15 November </w:t>
            </w:r>
            <w:r w:rsidRPr="00436D41">
              <w:rPr>
                <w:szCs w:val="22"/>
                <w:lang w:val="en-GB"/>
              </w:rPr>
              <w:t>2020</w:t>
            </w:r>
          </w:p>
        </w:tc>
      </w:tr>
    </w:tbl>
    <w:p w14:paraId="3468C48D" w14:textId="77777777" w:rsidR="00436D41" w:rsidRDefault="00436D41" w:rsidP="001F6731">
      <w:pPr>
        <w:jc w:val="center"/>
        <w:rPr>
          <w:b/>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970"/>
        <w:gridCol w:w="2520"/>
        <w:gridCol w:w="2250"/>
      </w:tblGrid>
      <w:tr w:rsidR="00436D41" w:rsidRPr="00A50272" w14:paraId="49712FF8" w14:textId="77777777" w:rsidTr="00436D41">
        <w:trPr>
          <w:trHeight w:val="368"/>
        </w:trPr>
        <w:tc>
          <w:tcPr>
            <w:tcW w:w="9805" w:type="dxa"/>
            <w:gridSpan w:val="4"/>
            <w:shd w:val="clear" w:color="auto" w:fill="E7E6E6"/>
          </w:tcPr>
          <w:p w14:paraId="229BAE0F" w14:textId="77777777" w:rsidR="00436D41" w:rsidRPr="00A50272" w:rsidRDefault="00436D41" w:rsidP="00C50C9C">
            <w:pPr>
              <w:rPr>
                <w:b/>
                <w:szCs w:val="22"/>
                <w:lang w:val="en-GB"/>
              </w:rPr>
            </w:pPr>
            <w:r w:rsidRPr="00A50272">
              <w:rPr>
                <w:b/>
                <w:szCs w:val="22"/>
                <w:lang w:val="en-GB"/>
              </w:rPr>
              <w:t>PART III:  Signatures</w:t>
            </w:r>
          </w:p>
        </w:tc>
      </w:tr>
      <w:tr w:rsidR="00436D41" w:rsidRPr="00A50272" w14:paraId="08CF75A0" w14:textId="77777777" w:rsidTr="00916945">
        <w:trPr>
          <w:trHeight w:val="350"/>
        </w:trPr>
        <w:tc>
          <w:tcPr>
            <w:tcW w:w="2065" w:type="dxa"/>
            <w:shd w:val="clear" w:color="auto" w:fill="E7E6E6"/>
          </w:tcPr>
          <w:p w14:paraId="164A119E" w14:textId="77777777" w:rsidR="00436D41" w:rsidRPr="00A50272" w:rsidRDefault="00436D41" w:rsidP="00C50C9C">
            <w:pPr>
              <w:rPr>
                <w:b/>
                <w:szCs w:val="22"/>
                <w:lang w:val="en-GB"/>
              </w:rPr>
            </w:pPr>
            <w:r w:rsidRPr="00A50272">
              <w:rPr>
                <w:b/>
                <w:szCs w:val="22"/>
                <w:lang w:val="en-GB"/>
              </w:rPr>
              <w:t>Function</w:t>
            </w:r>
          </w:p>
        </w:tc>
        <w:tc>
          <w:tcPr>
            <w:tcW w:w="2970" w:type="dxa"/>
            <w:shd w:val="clear" w:color="auto" w:fill="E7E6E6"/>
          </w:tcPr>
          <w:p w14:paraId="329289AE" w14:textId="77777777" w:rsidR="00436D41" w:rsidRPr="00A50272" w:rsidRDefault="00436D41" w:rsidP="00C50C9C">
            <w:pPr>
              <w:rPr>
                <w:b/>
                <w:szCs w:val="22"/>
                <w:lang w:val="en-GB"/>
              </w:rPr>
            </w:pPr>
            <w:r w:rsidRPr="00A50272">
              <w:rPr>
                <w:b/>
                <w:szCs w:val="22"/>
                <w:lang w:val="en-GB"/>
              </w:rPr>
              <w:t>Name</w:t>
            </w:r>
          </w:p>
        </w:tc>
        <w:tc>
          <w:tcPr>
            <w:tcW w:w="2520" w:type="dxa"/>
            <w:shd w:val="clear" w:color="auto" w:fill="E7E6E6"/>
          </w:tcPr>
          <w:p w14:paraId="3AB8A34A" w14:textId="77777777" w:rsidR="00436D41" w:rsidRPr="00A50272" w:rsidRDefault="00436D41" w:rsidP="00C50C9C">
            <w:pPr>
              <w:rPr>
                <w:b/>
                <w:szCs w:val="22"/>
                <w:lang w:val="en-GB"/>
              </w:rPr>
            </w:pPr>
            <w:r w:rsidRPr="00A50272">
              <w:rPr>
                <w:b/>
                <w:szCs w:val="22"/>
                <w:lang w:val="en-GB"/>
              </w:rPr>
              <w:t>Signature</w:t>
            </w:r>
          </w:p>
        </w:tc>
        <w:tc>
          <w:tcPr>
            <w:tcW w:w="2250" w:type="dxa"/>
            <w:shd w:val="clear" w:color="auto" w:fill="E7E6E6"/>
          </w:tcPr>
          <w:p w14:paraId="585D27DF" w14:textId="77777777" w:rsidR="00436D41" w:rsidRPr="00A50272" w:rsidRDefault="00436D41" w:rsidP="00C50C9C">
            <w:pPr>
              <w:rPr>
                <w:b/>
                <w:szCs w:val="22"/>
                <w:lang w:val="en-GB"/>
              </w:rPr>
            </w:pPr>
            <w:r w:rsidRPr="00A50272">
              <w:rPr>
                <w:b/>
                <w:szCs w:val="22"/>
                <w:lang w:val="en-GB"/>
              </w:rPr>
              <w:t xml:space="preserve">Date </w:t>
            </w:r>
          </w:p>
        </w:tc>
      </w:tr>
      <w:tr w:rsidR="00436D41" w:rsidRPr="00A50272" w14:paraId="1B9B41F7" w14:textId="77777777" w:rsidTr="00916945">
        <w:tc>
          <w:tcPr>
            <w:tcW w:w="2065" w:type="dxa"/>
            <w:shd w:val="clear" w:color="auto" w:fill="auto"/>
          </w:tcPr>
          <w:p w14:paraId="19E025E9" w14:textId="77777777" w:rsidR="00436D41" w:rsidRDefault="00436D41" w:rsidP="00C50C9C">
            <w:pPr>
              <w:rPr>
                <w:szCs w:val="22"/>
                <w:lang w:val="en-GB"/>
              </w:rPr>
            </w:pPr>
          </w:p>
          <w:p w14:paraId="471B2A9E" w14:textId="77777777" w:rsidR="00436D41" w:rsidRPr="00A50272" w:rsidRDefault="00436D41" w:rsidP="00C50C9C">
            <w:pPr>
              <w:rPr>
                <w:szCs w:val="22"/>
                <w:lang w:val="en-GB"/>
              </w:rPr>
            </w:pPr>
            <w:r w:rsidRPr="00A50272">
              <w:rPr>
                <w:szCs w:val="22"/>
                <w:lang w:val="en-GB"/>
              </w:rPr>
              <w:t xml:space="preserve">Prepared by </w:t>
            </w:r>
          </w:p>
        </w:tc>
        <w:tc>
          <w:tcPr>
            <w:tcW w:w="2970" w:type="dxa"/>
            <w:shd w:val="clear" w:color="auto" w:fill="FFFFFF"/>
          </w:tcPr>
          <w:p w14:paraId="783EDA78" w14:textId="77777777" w:rsidR="00436D41" w:rsidRDefault="00916945" w:rsidP="00455FD9">
            <w:pPr>
              <w:tabs>
                <w:tab w:val="left" w:pos="1987"/>
              </w:tabs>
              <w:rPr>
                <w:rStyle w:val="Strong"/>
              </w:rPr>
            </w:pPr>
            <w:r>
              <w:rPr>
                <w:rStyle w:val="Strong"/>
                <w:b w:val="0"/>
                <w:lang w:val="en-GB"/>
              </w:rPr>
              <w:t>P</w:t>
            </w:r>
            <w:r>
              <w:rPr>
                <w:rStyle w:val="Strong"/>
              </w:rPr>
              <w:t>atricial Lim Ah Ken</w:t>
            </w:r>
          </w:p>
          <w:p w14:paraId="1E501D17" w14:textId="77777777" w:rsidR="00916945" w:rsidRDefault="00916945" w:rsidP="00455FD9">
            <w:pPr>
              <w:tabs>
                <w:tab w:val="left" w:pos="1987"/>
              </w:tabs>
              <w:rPr>
                <w:rStyle w:val="Strong"/>
                <w:b w:val="0"/>
                <w:lang w:val="en-GB"/>
              </w:rPr>
            </w:pPr>
            <w:r>
              <w:rPr>
                <w:rStyle w:val="Strong"/>
                <w:b w:val="0"/>
                <w:lang w:val="en-GB"/>
              </w:rPr>
              <w:t xml:space="preserve">Chief of Child Protection </w:t>
            </w:r>
          </w:p>
          <w:p w14:paraId="0278B9A0" w14:textId="77777777" w:rsidR="00455FD9" w:rsidRPr="00A50272" w:rsidRDefault="00455FD9" w:rsidP="00455FD9">
            <w:pPr>
              <w:tabs>
                <w:tab w:val="left" w:pos="1987"/>
              </w:tabs>
              <w:rPr>
                <w:b/>
                <w:szCs w:val="22"/>
                <w:lang w:val="en-GB"/>
              </w:rPr>
            </w:pPr>
          </w:p>
        </w:tc>
        <w:tc>
          <w:tcPr>
            <w:tcW w:w="2520" w:type="dxa"/>
            <w:shd w:val="clear" w:color="auto" w:fill="FFFFFF"/>
          </w:tcPr>
          <w:p w14:paraId="6C75E06D" w14:textId="77777777" w:rsidR="00436D41" w:rsidRPr="00A50272" w:rsidRDefault="00436D41" w:rsidP="00C50C9C">
            <w:pPr>
              <w:rPr>
                <w:b/>
                <w:szCs w:val="22"/>
                <w:lang w:val="en-GB"/>
              </w:rPr>
            </w:pPr>
          </w:p>
        </w:tc>
        <w:tc>
          <w:tcPr>
            <w:tcW w:w="2250" w:type="dxa"/>
            <w:shd w:val="clear" w:color="auto" w:fill="FFFFFF"/>
          </w:tcPr>
          <w:p w14:paraId="012FA360" w14:textId="77777777" w:rsidR="00436D41" w:rsidRPr="00A50272" w:rsidRDefault="00436D41" w:rsidP="00C50C9C">
            <w:pPr>
              <w:rPr>
                <w:b/>
                <w:szCs w:val="22"/>
                <w:lang w:val="en-GB"/>
              </w:rPr>
            </w:pPr>
          </w:p>
        </w:tc>
      </w:tr>
      <w:tr w:rsidR="00436D41" w:rsidRPr="00A50272" w14:paraId="30B1F290" w14:textId="77777777" w:rsidTr="00916945">
        <w:trPr>
          <w:trHeight w:val="827"/>
        </w:trPr>
        <w:tc>
          <w:tcPr>
            <w:tcW w:w="2065" w:type="dxa"/>
            <w:shd w:val="clear" w:color="auto" w:fill="auto"/>
          </w:tcPr>
          <w:p w14:paraId="2E3E5B07" w14:textId="77777777" w:rsidR="00436D41" w:rsidRPr="00A50272" w:rsidRDefault="00436D41" w:rsidP="00C50C9C">
            <w:pPr>
              <w:rPr>
                <w:szCs w:val="22"/>
                <w:lang w:val="en-GB"/>
              </w:rPr>
            </w:pPr>
          </w:p>
          <w:p w14:paraId="2936E6A9" w14:textId="77777777" w:rsidR="00436D41" w:rsidRPr="00A50272" w:rsidRDefault="00436D41" w:rsidP="00455FD9">
            <w:pPr>
              <w:rPr>
                <w:szCs w:val="22"/>
                <w:lang w:val="en-GB"/>
              </w:rPr>
            </w:pPr>
            <w:r w:rsidRPr="00A50272">
              <w:rPr>
                <w:szCs w:val="22"/>
                <w:lang w:val="en-GB"/>
              </w:rPr>
              <w:t xml:space="preserve">Reviewed by </w:t>
            </w:r>
          </w:p>
        </w:tc>
        <w:tc>
          <w:tcPr>
            <w:tcW w:w="2970" w:type="dxa"/>
            <w:shd w:val="clear" w:color="auto" w:fill="auto"/>
          </w:tcPr>
          <w:p w14:paraId="3A3BABB0" w14:textId="77777777" w:rsidR="008F52A5" w:rsidRPr="00B07044" w:rsidRDefault="00916945" w:rsidP="008F52A5">
            <w:pPr>
              <w:tabs>
                <w:tab w:val="left" w:pos="1987"/>
              </w:tabs>
              <w:rPr>
                <w:rStyle w:val="Strong"/>
                <w:b w:val="0"/>
                <w:lang w:val="en-GB"/>
              </w:rPr>
            </w:pPr>
            <w:r>
              <w:rPr>
                <w:rStyle w:val="Strong"/>
                <w:b w:val="0"/>
                <w:lang w:val="en-GB"/>
              </w:rPr>
              <w:t>Brian Nyakanda</w:t>
            </w:r>
          </w:p>
          <w:p w14:paraId="1E36494E" w14:textId="77777777" w:rsidR="00436D41" w:rsidRPr="00A50272" w:rsidRDefault="008F52A5" w:rsidP="00455FD9">
            <w:pPr>
              <w:tabs>
                <w:tab w:val="left" w:pos="1987"/>
              </w:tabs>
              <w:rPr>
                <w:szCs w:val="22"/>
                <w:lang w:val="en-GB"/>
              </w:rPr>
            </w:pPr>
            <w:r w:rsidRPr="00B07044">
              <w:rPr>
                <w:rStyle w:val="Strong"/>
                <w:b w:val="0"/>
                <w:lang w:val="en-GB"/>
              </w:rPr>
              <w:t>H</w:t>
            </w:r>
            <w:r>
              <w:rPr>
                <w:rStyle w:val="Strong"/>
                <w:b w:val="0"/>
                <w:lang w:val="en-GB"/>
              </w:rPr>
              <w:t xml:space="preserve">uman Resources </w:t>
            </w:r>
            <w:r w:rsidR="00916945">
              <w:rPr>
                <w:rStyle w:val="Strong"/>
                <w:b w:val="0"/>
                <w:lang w:val="en-GB"/>
              </w:rPr>
              <w:t>Manager</w:t>
            </w:r>
          </w:p>
        </w:tc>
        <w:tc>
          <w:tcPr>
            <w:tcW w:w="2520" w:type="dxa"/>
            <w:shd w:val="clear" w:color="auto" w:fill="auto"/>
          </w:tcPr>
          <w:p w14:paraId="23A706B6" w14:textId="77777777" w:rsidR="00436D41" w:rsidRPr="00A50272" w:rsidRDefault="00436D41" w:rsidP="00C50C9C">
            <w:pPr>
              <w:rPr>
                <w:b/>
                <w:szCs w:val="22"/>
                <w:lang w:val="en-GB"/>
              </w:rPr>
            </w:pPr>
          </w:p>
        </w:tc>
        <w:tc>
          <w:tcPr>
            <w:tcW w:w="2250" w:type="dxa"/>
            <w:shd w:val="clear" w:color="auto" w:fill="auto"/>
          </w:tcPr>
          <w:p w14:paraId="59B931A2" w14:textId="77777777" w:rsidR="00436D41" w:rsidRPr="00A50272" w:rsidRDefault="00436D41" w:rsidP="00C50C9C">
            <w:pPr>
              <w:rPr>
                <w:b/>
                <w:szCs w:val="22"/>
                <w:lang w:val="en-GB"/>
              </w:rPr>
            </w:pPr>
          </w:p>
        </w:tc>
      </w:tr>
      <w:tr w:rsidR="00436D41" w:rsidRPr="00A50272" w14:paraId="015D3415" w14:textId="77777777" w:rsidTr="00916945">
        <w:tc>
          <w:tcPr>
            <w:tcW w:w="2065" w:type="dxa"/>
            <w:shd w:val="clear" w:color="auto" w:fill="auto"/>
          </w:tcPr>
          <w:p w14:paraId="35B34891" w14:textId="77777777" w:rsidR="00436D41" w:rsidRPr="00A50272" w:rsidRDefault="00436D41" w:rsidP="00C50C9C">
            <w:pPr>
              <w:rPr>
                <w:szCs w:val="22"/>
                <w:lang w:val="en-GB"/>
              </w:rPr>
            </w:pPr>
          </w:p>
          <w:p w14:paraId="39F3BCBE" w14:textId="77777777" w:rsidR="00436D41" w:rsidRPr="00A50272" w:rsidRDefault="00436D41" w:rsidP="00455FD9">
            <w:pPr>
              <w:rPr>
                <w:szCs w:val="22"/>
                <w:lang w:val="en-GB"/>
              </w:rPr>
            </w:pPr>
            <w:r w:rsidRPr="00A50272">
              <w:rPr>
                <w:szCs w:val="22"/>
                <w:lang w:val="en-GB"/>
              </w:rPr>
              <w:t xml:space="preserve">Approved by </w:t>
            </w:r>
          </w:p>
        </w:tc>
        <w:tc>
          <w:tcPr>
            <w:tcW w:w="2970" w:type="dxa"/>
            <w:shd w:val="clear" w:color="auto" w:fill="auto"/>
          </w:tcPr>
          <w:p w14:paraId="569C853C" w14:textId="77777777" w:rsidR="008F52A5" w:rsidRPr="00B07044" w:rsidRDefault="008F52A5" w:rsidP="008F52A5">
            <w:pPr>
              <w:tabs>
                <w:tab w:val="left" w:pos="1987"/>
              </w:tabs>
              <w:rPr>
                <w:rStyle w:val="Strong"/>
                <w:b w:val="0"/>
                <w:lang w:val="en-GB"/>
              </w:rPr>
            </w:pPr>
            <w:r>
              <w:rPr>
                <w:rStyle w:val="Strong"/>
                <w:b w:val="0"/>
                <w:lang w:val="en-GB"/>
              </w:rPr>
              <w:t xml:space="preserve">Nathalie Hamoudi </w:t>
            </w:r>
          </w:p>
          <w:p w14:paraId="4DB04230" w14:textId="77777777" w:rsidR="00436D41" w:rsidRPr="00E56D54" w:rsidRDefault="00436D41" w:rsidP="00C50C9C">
            <w:pPr>
              <w:rPr>
                <w:szCs w:val="22"/>
                <w:lang w:val="es-US"/>
              </w:rPr>
            </w:pPr>
            <w:r>
              <w:rPr>
                <w:szCs w:val="22"/>
                <w:lang w:val="es-US"/>
              </w:rPr>
              <w:t>Deputy Representative</w:t>
            </w:r>
          </w:p>
        </w:tc>
        <w:tc>
          <w:tcPr>
            <w:tcW w:w="2520" w:type="dxa"/>
            <w:shd w:val="clear" w:color="auto" w:fill="auto"/>
          </w:tcPr>
          <w:p w14:paraId="7DE7FAC8" w14:textId="77777777" w:rsidR="00436D41" w:rsidRPr="00E56D54" w:rsidRDefault="00436D41" w:rsidP="00C50C9C">
            <w:pPr>
              <w:tabs>
                <w:tab w:val="center" w:pos="4320"/>
                <w:tab w:val="right" w:pos="8640"/>
              </w:tabs>
              <w:rPr>
                <w:b/>
                <w:szCs w:val="22"/>
                <w:lang w:val="es-US"/>
              </w:rPr>
            </w:pPr>
          </w:p>
        </w:tc>
        <w:tc>
          <w:tcPr>
            <w:tcW w:w="2250" w:type="dxa"/>
            <w:shd w:val="clear" w:color="auto" w:fill="auto"/>
          </w:tcPr>
          <w:p w14:paraId="478CD892" w14:textId="77777777" w:rsidR="00436D41" w:rsidRPr="00E56D54" w:rsidRDefault="00436D41" w:rsidP="00C50C9C">
            <w:pPr>
              <w:tabs>
                <w:tab w:val="center" w:pos="4320"/>
                <w:tab w:val="right" w:pos="8640"/>
              </w:tabs>
              <w:rPr>
                <w:b/>
                <w:szCs w:val="22"/>
                <w:lang w:val="es-US"/>
              </w:rPr>
            </w:pPr>
          </w:p>
        </w:tc>
      </w:tr>
    </w:tbl>
    <w:p w14:paraId="6FA3B157" w14:textId="77777777" w:rsidR="00436D41" w:rsidRPr="00B07044" w:rsidRDefault="00436D41" w:rsidP="001F6731">
      <w:pPr>
        <w:jc w:val="center"/>
        <w:rPr>
          <w:b/>
          <w:lang w:val="en-GB"/>
        </w:rPr>
      </w:pPr>
    </w:p>
    <w:p w14:paraId="75D73AC8" w14:textId="77777777" w:rsidR="001F6731" w:rsidRPr="00B07044" w:rsidRDefault="001F6731" w:rsidP="001F6731">
      <w:pPr>
        <w:shd w:val="clear" w:color="auto" w:fill="FFFFFF"/>
        <w:rPr>
          <w:b/>
          <w:lang w:val="en-GB"/>
        </w:rPr>
      </w:pPr>
    </w:p>
    <w:p w14:paraId="5CF710DA" w14:textId="77777777" w:rsidR="001F6731" w:rsidRPr="00B07044" w:rsidRDefault="001F6731" w:rsidP="003F1E2D">
      <w:pPr>
        <w:spacing w:after="200" w:line="276" w:lineRule="auto"/>
        <w:rPr>
          <w:b/>
          <w:lang w:val="en-GB"/>
        </w:rPr>
      </w:pPr>
      <w:r w:rsidRPr="00B07044">
        <w:rPr>
          <w:b/>
          <w:lang w:val="en-GB"/>
        </w:rPr>
        <w:t xml:space="preserve">Background and </w:t>
      </w:r>
      <w:r w:rsidR="00B07044" w:rsidRPr="00B07044">
        <w:rPr>
          <w:b/>
          <w:lang w:val="en-GB"/>
        </w:rPr>
        <w:t>p</w:t>
      </w:r>
      <w:r w:rsidR="000E0F63" w:rsidRPr="00B07044">
        <w:rPr>
          <w:b/>
          <w:lang w:val="en-GB"/>
        </w:rPr>
        <w:t>urpose</w:t>
      </w:r>
    </w:p>
    <w:p w14:paraId="0D4E6153" w14:textId="77777777" w:rsidR="0018745F" w:rsidRPr="0018745F" w:rsidRDefault="0018745F" w:rsidP="0018745F">
      <w:pPr>
        <w:shd w:val="clear" w:color="auto" w:fill="FFFFFF"/>
        <w:tabs>
          <w:tab w:val="left" w:pos="360"/>
        </w:tabs>
        <w:spacing w:line="276" w:lineRule="auto"/>
        <w:jc w:val="both"/>
        <w:rPr>
          <w:rFonts w:eastAsia="Calibri"/>
        </w:rPr>
      </w:pPr>
      <w:r w:rsidRPr="0018745F">
        <w:rPr>
          <w:rFonts w:eastAsia="Calibri"/>
        </w:rPr>
        <w:t xml:space="preserve">The Government of Rwanda is strongly committed to ensuring that all children achieve their full potential in a safe and protective environment. However, the level of violence, abuse, exploitation and neglect among children and adolescents in Rwanda remains a concern. Despite violence being often under-reported, figures from the National Violence Against Children and Youth Study (2015/16) show that 42% of boys and 26% of girls aged 13-17 have been victims of physical violence, while 12% of girls and 5% of boys aged 13-17 reported exposure to sexual violence. The Early Childhood Development and Family (ECD&amp;F) Baseline Evaluation (MIGEPROF/NISR, 2015) also indicates that 49.3% of children, sometimes very young, were exposed to violent discipline in the month preceding the study. </w:t>
      </w:r>
    </w:p>
    <w:p w14:paraId="12F876BC" w14:textId="77777777" w:rsidR="0018745F" w:rsidRPr="0018745F" w:rsidRDefault="0018745F" w:rsidP="0018745F">
      <w:pPr>
        <w:shd w:val="clear" w:color="auto" w:fill="FFFFFF"/>
        <w:tabs>
          <w:tab w:val="left" w:pos="360"/>
        </w:tabs>
        <w:spacing w:line="276" w:lineRule="auto"/>
        <w:jc w:val="both"/>
        <w:rPr>
          <w:rFonts w:eastAsia="Calibri"/>
        </w:rPr>
      </w:pPr>
      <w:r w:rsidRPr="0018745F">
        <w:rPr>
          <w:rFonts w:eastAsia="Calibri"/>
        </w:rPr>
        <w:t>The government has long recognized the importance of ensuring that children grow up safe and protected within well-supported families, and of replacing institutional with family-based care. This recognition is reflected in the country’s constitution,</w:t>
      </w:r>
      <w:r w:rsidRPr="0018745F">
        <w:rPr>
          <w:rFonts w:eastAsia="Calibri"/>
          <w:i/>
          <w:vertAlign w:val="superscript"/>
        </w:rPr>
        <w:footnoteReference w:id="1"/>
      </w:r>
      <w:r w:rsidRPr="0018745F">
        <w:rPr>
          <w:rFonts w:eastAsia="Calibri"/>
        </w:rPr>
        <w:t xml:space="preserve"> and in policies such as the Integrated Child </w:t>
      </w:r>
      <w:r w:rsidRPr="0018745F">
        <w:rPr>
          <w:rFonts w:eastAsia="Calibri"/>
        </w:rPr>
        <w:lastRenderedPageBreak/>
        <w:t>Rights Policy and Strategy</w:t>
      </w:r>
      <w:r w:rsidRPr="0018745F">
        <w:rPr>
          <w:rFonts w:eastAsia="Calibri"/>
          <w:i/>
          <w:vertAlign w:val="superscript"/>
        </w:rPr>
        <w:footnoteReference w:id="2"/>
      </w:r>
      <w:r w:rsidRPr="0018745F">
        <w:rPr>
          <w:rFonts w:eastAsia="Calibri"/>
        </w:rPr>
        <w:t xml:space="preserve"> and the Strategy for National Child Care Reform.</w:t>
      </w:r>
      <w:r w:rsidRPr="0018745F">
        <w:rPr>
          <w:rFonts w:eastAsia="Calibri"/>
          <w:i/>
          <w:vertAlign w:val="superscript"/>
        </w:rPr>
        <w:footnoteReference w:id="3"/>
      </w:r>
      <w:r w:rsidRPr="0018745F">
        <w:rPr>
          <w:rFonts w:eastAsia="Calibri"/>
        </w:rPr>
        <w:t xml:space="preserve"> Government policies on care reflect global guidance in this area, which also calls for the development of alternatives to institutional care and the prioritization of support to families.</w:t>
      </w:r>
      <w:r w:rsidRPr="0018745F">
        <w:rPr>
          <w:rFonts w:eastAsia="Calibri"/>
          <w:i/>
          <w:vertAlign w:val="superscript"/>
        </w:rPr>
        <w:footnoteReference w:id="4"/>
      </w:r>
    </w:p>
    <w:p w14:paraId="60EFCC02" w14:textId="77777777" w:rsidR="0018745F" w:rsidRPr="0018745F" w:rsidRDefault="0018745F" w:rsidP="0018745F">
      <w:pPr>
        <w:shd w:val="clear" w:color="auto" w:fill="FFFFFF"/>
        <w:tabs>
          <w:tab w:val="left" w:pos="360"/>
        </w:tabs>
        <w:spacing w:line="276" w:lineRule="auto"/>
        <w:jc w:val="both"/>
        <w:rPr>
          <w:rFonts w:eastAsia="Calibri"/>
        </w:rPr>
      </w:pPr>
    </w:p>
    <w:p w14:paraId="6A724E07" w14:textId="77777777" w:rsidR="0018745F" w:rsidRPr="0018745F" w:rsidRDefault="0018745F" w:rsidP="0018745F">
      <w:pPr>
        <w:shd w:val="clear" w:color="auto" w:fill="FFFFFF"/>
        <w:tabs>
          <w:tab w:val="left" w:pos="360"/>
        </w:tabs>
        <w:spacing w:line="276" w:lineRule="auto"/>
        <w:jc w:val="both"/>
        <w:rPr>
          <w:rFonts w:eastAsia="Calibri"/>
        </w:rPr>
      </w:pPr>
      <w:r w:rsidRPr="0018745F">
        <w:rPr>
          <w:rFonts w:eastAsia="Calibri"/>
        </w:rPr>
        <w:t xml:space="preserve">Both UNICEF and the government of Rwanda recognize the importance of developing a wider child protection system that addresses all forms of abuse, neglect, exploitation and violence in Rwanda. Such a system requires laws and policies, an effective child welfare workforce, strong community structures, and supportive attitudes and social norms. Given the momentum around de-institutionalization in Rwanda, care reform is viewed as an effective catalyst for wider improvements in child protection.  The National Commission for Children (NCC) has been at the forefront of leading the child care reform and has recently seen its role evolving into a broader child protection and safeguarding role, with a deployment of a cadre of 30 Social Service Workforce made up of social workers and psychologists. </w:t>
      </w:r>
    </w:p>
    <w:p w14:paraId="3E285290" w14:textId="77777777" w:rsidR="0018745F" w:rsidRPr="0018745F" w:rsidRDefault="0018745F" w:rsidP="0018745F">
      <w:pPr>
        <w:shd w:val="clear" w:color="auto" w:fill="FFFFFF"/>
        <w:tabs>
          <w:tab w:val="left" w:pos="360"/>
        </w:tabs>
        <w:spacing w:line="276" w:lineRule="auto"/>
        <w:jc w:val="both"/>
        <w:rPr>
          <w:rFonts w:eastAsia="Calibri"/>
        </w:rPr>
      </w:pPr>
    </w:p>
    <w:p w14:paraId="2BF426FF" w14:textId="77777777" w:rsidR="00B07044" w:rsidRPr="0018745F" w:rsidRDefault="0018745F" w:rsidP="0018745F">
      <w:pPr>
        <w:widowControl w:val="0"/>
        <w:jc w:val="both"/>
        <w:rPr>
          <w:noProof w:val="0"/>
          <w:snapToGrid w:val="0"/>
          <w:lang w:val="en-GB"/>
        </w:rPr>
      </w:pPr>
      <w:r w:rsidRPr="0018745F">
        <w:rPr>
          <w:rFonts w:eastAsia="Calibri"/>
        </w:rPr>
        <w:t>To strengthen the role of NCC and accelerate actions towards the development of a child protection system, UNICEF is supporting the development of a national child protection case management system. This will represent a key component of the child protection system and will be positioned as a launchpad for the wider system. To activate the development of the system, an opportunity has arisen for a senior, well experienced individual to play a lead technical and strategic role in the case management and child protection system development process</w:t>
      </w:r>
      <w:r w:rsidR="00B07044" w:rsidRPr="0018745F">
        <w:rPr>
          <w:noProof w:val="0"/>
          <w:snapToGrid w:val="0"/>
          <w:lang w:val="en-GB"/>
        </w:rPr>
        <w:t xml:space="preserve">  </w:t>
      </w:r>
    </w:p>
    <w:p w14:paraId="5088BF74" w14:textId="77777777" w:rsidR="004047C2" w:rsidRDefault="004047C2" w:rsidP="004047C2">
      <w:pPr>
        <w:widowControl w:val="0"/>
        <w:jc w:val="both"/>
        <w:rPr>
          <w:noProof w:val="0"/>
          <w:snapToGrid w:val="0"/>
          <w:lang w:val="en-GB"/>
        </w:rPr>
      </w:pPr>
    </w:p>
    <w:p w14:paraId="2925B589" w14:textId="77777777" w:rsidR="004047C2" w:rsidRPr="00B07044" w:rsidRDefault="004047C2" w:rsidP="001F6731">
      <w:pPr>
        <w:shd w:val="clear" w:color="auto" w:fill="FFFFFF"/>
        <w:ind w:left="20" w:hanging="20"/>
        <w:rPr>
          <w:b/>
          <w:lang w:val="en-GB"/>
        </w:rPr>
      </w:pPr>
      <w:r w:rsidRPr="00B07044">
        <w:rPr>
          <w:b/>
          <w:lang w:val="en-GB"/>
        </w:rPr>
        <w:t xml:space="preserve">Justification </w:t>
      </w:r>
    </w:p>
    <w:p w14:paraId="26B20DEE" w14:textId="77777777" w:rsidR="004047C2" w:rsidRPr="00B07044" w:rsidRDefault="004047C2" w:rsidP="004047C2">
      <w:pPr>
        <w:rPr>
          <w:b/>
          <w:lang w:val="en-GB"/>
        </w:rPr>
      </w:pPr>
    </w:p>
    <w:p w14:paraId="17CD300A" w14:textId="77777777" w:rsidR="00D125DF" w:rsidRDefault="0018745F" w:rsidP="004047C2">
      <w:pPr>
        <w:jc w:val="both"/>
        <w:rPr>
          <w:lang w:val="en-GB"/>
        </w:rPr>
      </w:pPr>
      <w:r w:rsidRPr="0018745F">
        <w:rPr>
          <w:lang w:val="en-GB"/>
        </w:rPr>
        <w:t>Development of a child protection case management system with inter-linkages to all other components of a child protection system is a painstaking process that requires dedicated expertise, strategic thinking and hands on experience. The current staff compliment in the National Commission for Children (NCC) is committed to existing duties and distributing case management development functions across them will triple their workloads. It is therefore imperative that a highly skilled and experienced individual, be engaged for dedicated and undivided attention to the case management and child protection system development.</w:t>
      </w:r>
    </w:p>
    <w:p w14:paraId="35B8BB89" w14:textId="77777777" w:rsidR="0018745F" w:rsidRPr="00B07044" w:rsidRDefault="0018745F" w:rsidP="004047C2">
      <w:pPr>
        <w:jc w:val="both"/>
        <w:rPr>
          <w:lang w:val="en-GB"/>
        </w:rPr>
      </w:pPr>
    </w:p>
    <w:p w14:paraId="0AFF50B0" w14:textId="77777777" w:rsidR="001F6731" w:rsidRDefault="004047C2" w:rsidP="001F6731">
      <w:pPr>
        <w:pStyle w:val="Header"/>
        <w:outlineLvl w:val="0"/>
        <w:rPr>
          <w:b/>
          <w:lang w:val="en-GB"/>
        </w:rPr>
      </w:pPr>
      <w:r w:rsidRPr="00B07044">
        <w:rPr>
          <w:b/>
          <w:lang w:val="en-GB"/>
        </w:rPr>
        <w:t>Objectives</w:t>
      </w:r>
    </w:p>
    <w:p w14:paraId="7FC72236" w14:textId="77777777" w:rsidR="0018745F" w:rsidRDefault="0018745F" w:rsidP="001F6731">
      <w:pPr>
        <w:pStyle w:val="Header"/>
        <w:outlineLvl w:val="0"/>
        <w:rPr>
          <w:b/>
          <w:lang w:val="en-GB"/>
        </w:rPr>
      </w:pPr>
    </w:p>
    <w:p w14:paraId="15786D40" w14:textId="77777777" w:rsidR="0018745F" w:rsidRPr="0018745F" w:rsidRDefault="0018745F" w:rsidP="0018745F">
      <w:pPr>
        <w:pStyle w:val="Header"/>
        <w:outlineLvl w:val="0"/>
        <w:rPr>
          <w:lang w:val="en-GB"/>
        </w:rPr>
      </w:pPr>
      <w:r w:rsidRPr="0018745F">
        <w:rPr>
          <w:b/>
          <w:lang w:val="en-GB"/>
        </w:rPr>
        <w:t>The overall objective</w:t>
      </w:r>
      <w:r w:rsidRPr="0018745F">
        <w:rPr>
          <w:lang w:val="en-GB"/>
        </w:rPr>
        <w:t xml:space="preserve"> of the consultancy is to </w:t>
      </w:r>
      <w:r w:rsidRPr="0018745F">
        <w:t xml:space="preserve">to facilitate and </w:t>
      </w:r>
      <w:r w:rsidRPr="0018745F">
        <w:rPr>
          <w:lang w:val="en-AU"/>
        </w:rPr>
        <w:t>coordinate the development and strengthening of a child protection case management system as part of an over-arching child protection system as provided for in the Integrated Child Rights Policy Strategic Plan (ICRP/SP), 2019-2024.</w:t>
      </w:r>
      <w:r w:rsidRPr="0018745F">
        <w:rPr>
          <w:lang w:val="en-GB"/>
        </w:rPr>
        <w:t xml:space="preserve"> Specific objectives are to: </w:t>
      </w:r>
    </w:p>
    <w:p w14:paraId="4803FF00" w14:textId="77777777" w:rsidR="0018745F" w:rsidRPr="0018745F" w:rsidRDefault="0018745F" w:rsidP="0018745F">
      <w:pPr>
        <w:pStyle w:val="Header"/>
        <w:numPr>
          <w:ilvl w:val="0"/>
          <w:numId w:val="28"/>
        </w:numPr>
        <w:outlineLvl w:val="0"/>
      </w:pPr>
      <w:r w:rsidRPr="0018745F">
        <w:t xml:space="preserve">Provide strategic advice and facilitation of different stages of the ongoing development of a child protection case management system </w:t>
      </w:r>
    </w:p>
    <w:p w14:paraId="5C5A792B" w14:textId="77777777" w:rsidR="0018745F" w:rsidRPr="0018745F" w:rsidRDefault="0018745F" w:rsidP="0018745F">
      <w:pPr>
        <w:pStyle w:val="Header"/>
        <w:numPr>
          <w:ilvl w:val="0"/>
          <w:numId w:val="28"/>
        </w:numPr>
        <w:outlineLvl w:val="0"/>
        <w:rPr>
          <w:b/>
          <w:lang w:val="en-GB"/>
        </w:rPr>
      </w:pPr>
      <w:r w:rsidRPr="0018745F">
        <w:rPr>
          <w:lang w:val="en-GB"/>
        </w:rPr>
        <w:t xml:space="preserve">Lead government efforts, and coordinate with child protection stakeholders in review of existing approaches and design of new approaches within a case management system </w:t>
      </w:r>
    </w:p>
    <w:p w14:paraId="15E73C1E" w14:textId="77777777" w:rsidR="0018745F" w:rsidRPr="0018745F" w:rsidRDefault="0018745F" w:rsidP="0018745F">
      <w:pPr>
        <w:pStyle w:val="Header"/>
        <w:numPr>
          <w:ilvl w:val="0"/>
          <w:numId w:val="28"/>
        </w:numPr>
        <w:outlineLvl w:val="0"/>
        <w:rPr>
          <w:lang w:val="en-GB"/>
        </w:rPr>
      </w:pPr>
      <w:r w:rsidRPr="0018745F">
        <w:rPr>
          <w:lang w:val="en-GB"/>
        </w:rPr>
        <w:lastRenderedPageBreak/>
        <w:t>Provide technical expertise in capacity enhancement of the system, including different levels and categories of the social workforce</w:t>
      </w:r>
    </w:p>
    <w:p w14:paraId="62FA080A" w14:textId="77777777" w:rsidR="0018745F" w:rsidRPr="00B07044" w:rsidRDefault="0018745F" w:rsidP="001F6731">
      <w:pPr>
        <w:pStyle w:val="Header"/>
        <w:outlineLvl w:val="0"/>
        <w:rPr>
          <w:b/>
          <w:lang w:val="en-GB"/>
        </w:rPr>
      </w:pPr>
    </w:p>
    <w:p w14:paraId="2D1349DE" w14:textId="77777777" w:rsidR="003E0BE6" w:rsidRPr="00B07044" w:rsidRDefault="003E0BE6" w:rsidP="001F6731">
      <w:pPr>
        <w:pStyle w:val="Header"/>
        <w:outlineLvl w:val="0"/>
        <w:rPr>
          <w:b/>
          <w:lang w:val="en-GB"/>
        </w:rPr>
      </w:pPr>
    </w:p>
    <w:p w14:paraId="58058225" w14:textId="77777777" w:rsidR="006B42FC" w:rsidRDefault="006B42FC" w:rsidP="00EF1024">
      <w:pPr>
        <w:shd w:val="clear" w:color="auto" w:fill="FFFFFF"/>
        <w:ind w:left="20" w:hanging="20"/>
        <w:rPr>
          <w:b/>
          <w:lang w:val="en-GB"/>
        </w:rPr>
      </w:pPr>
      <w:r>
        <w:rPr>
          <w:b/>
          <w:lang w:val="en-GB"/>
        </w:rPr>
        <w:t xml:space="preserve">The </w:t>
      </w:r>
      <w:r w:rsidRPr="006B42FC">
        <w:rPr>
          <w:b/>
          <w:lang w:val="en-GB"/>
        </w:rPr>
        <w:t xml:space="preserve">expected </w:t>
      </w:r>
      <w:r>
        <w:rPr>
          <w:b/>
          <w:lang w:val="en-GB"/>
        </w:rPr>
        <w:t>deliverables and timelines</w:t>
      </w:r>
      <w:r w:rsidRPr="006B42FC">
        <w:rPr>
          <w:b/>
          <w:lang w:val="en-GB"/>
        </w:rPr>
        <w:t>:</w:t>
      </w:r>
    </w:p>
    <w:p w14:paraId="665E9DA1" w14:textId="77777777" w:rsidR="006B42FC" w:rsidRDefault="006B42FC" w:rsidP="00EF1024">
      <w:pPr>
        <w:shd w:val="clear" w:color="auto" w:fill="FFFFFF"/>
        <w:ind w:left="20" w:hanging="20"/>
        <w:rPr>
          <w:b/>
          <w:lang w:val="en-GB"/>
        </w:rPr>
      </w:pPr>
    </w:p>
    <w:tbl>
      <w:tblPr>
        <w:tblStyle w:val="TableGrid"/>
        <w:tblW w:w="9985" w:type="dxa"/>
        <w:jc w:val="center"/>
        <w:tblLook w:val="04A0" w:firstRow="1" w:lastRow="0" w:firstColumn="1" w:lastColumn="0" w:noHBand="0" w:noVBand="1"/>
      </w:tblPr>
      <w:tblGrid>
        <w:gridCol w:w="456"/>
        <w:gridCol w:w="4849"/>
        <w:gridCol w:w="3240"/>
        <w:gridCol w:w="1440"/>
      </w:tblGrid>
      <w:tr w:rsidR="00E112A1" w14:paraId="72148AB7" w14:textId="77777777" w:rsidTr="009C5523">
        <w:trPr>
          <w:jc w:val="center"/>
        </w:trPr>
        <w:tc>
          <w:tcPr>
            <w:tcW w:w="456" w:type="dxa"/>
          </w:tcPr>
          <w:p w14:paraId="56D221AC" w14:textId="77777777" w:rsidR="003F61D4" w:rsidRDefault="003F61D4" w:rsidP="003F4292">
            <w:pPr>
              <w:ind w:left="-30"/>
              <w:jc w:val="center"/>
              <w:rPr>
                <w:b/>
                <w:lang w:val="en-GB"/>
              </w:rPr>
            </w:pPr>
            <w:bookmarkStart w:id="0" w:name="_Hlk22575767"/>
            <w:r>
              <w:rPr>
                <w:b/>
                <w:lang w:val="en-GB"/>
              </w:rPr>
              <w:t>#</w:t>
            </w:r>
          </w:p>
        </w:tc>
        <w:tc>
          <w:tcPr>
            <w:tcW w:w="4849" w:type="dxa"/>
          </w:tcPr>
          <w:p w14:paraId="5662AACF" w14:textId="77777777" w:rsidR="003F61D4" w:rsidRDefault="003F61D4" w:rsidP="006B42FC">
            <w:pPr>
              <w:jc w:val="center"/>
              <w:rPr>
                <w:b/>
                <w:lang w:val="en-GB"/>
              </w:rPr>
            </w:pPr>
            <w:r>
              <w:rPr>
                <w:b/>
                <w:lang w:val="en-GB"/>
              </w:rPr>
              <w:t>A</w:t>
            </w:r>
            <w:r>
              <w:rPr>
                <w:lang w:val="en-GB"/>
              </w:rPr>
              <w:t xml:space="preserve">ctivities </w:t>
            </w:r>
          </w:p>
        </w:tc>
        <w:tc>
          <w:tcPr>
            <w:tcW w:w="3240" w:type="dxa"/>
          </w:tcPr>
          <w:p w14:paraId="223FB38C" w14:textId="77777777" w:rsidR="003F61D4" w:rsidRDefault="00FD66EB" w:rsidP="006B42FC">
            <w:pPr>
              <w:jc w:val="center"/>
              <w:rPr>
                <w:b/>
                <w:lang w:val="en-GB"/>
              </w:rPr>
            </w:pPr>
            <w:r>
              <w:rPr>
                <w:b/>
                <w:lang w:val="en-GB"/>
              </w:rPr>
              <w:t>Deliverables</w:t>
            </w:r>
          </w:p>
        </w:tc>
        <w:tc>
          <w:tcPr>
            <w:tcW w:w="1440" w:type="dxa"/>
          </w:tcPr>
          <w:p w14:paraId="00D7CE5E" w14:textId="77777777" w:rsidR="003F61D4" w:rsidRDefault="003F61D4" w:rsidP="006B42FC">
            <w:pPr>
              <w:jc w:val="center"/>
              <w:rPr>
                <w:b/>
                <w:lang w:val="en-GB"/>
              </w:rPr>
            </w:pPr>
            <w:r>
              <w:rPr>
                <w:b/>
                <w:lang w:val="en-GB"/>
              </w:rPr>
              <w:t xml:space="preserve">Timelines </w:t>
            </w:r>
          </w:p>
        </w:tc>
      </w:tr>
      <w:tr w:rsidR="00E112A1" w:rsidRPr="006B42FC" w14:paraId="0AB8B27D" w14:textId="77777777" w:rsidTr="009C5523">
        <w:trPr>
          <w:jc w:val="center"/>
        </w:trPr>
        <w:tc>
          <w:tcPr>
            <w:tcW w:w="456" w:type="dxa"/>
          </w:tcPr>
          <w:p w14:paraId="191A92E2" w14:textId="77777777" w:rsidR="003F61D4" w:rsidRPr="006B42FC" w:rsidRDefault="003F61D4" w:rsidP="009F24ED">
            <w:pPr>
              <w:jc w:val="center"/>
              <w:rPr>
                <w:lang w:val="en-GB"/>
              </w:rPr>
            </w:pPr>
            <w:r>
              <w:rPr>
                <w:lang w:val="en-GB"/>
              </w:rPr>
              <w:t>1</w:t>
            </w:r>
          </w:p>
        </w:tc>
        <w:tc>
          <w:tcPr>
            <w:tcW w:w="4849" w:type="dxa"/>
          </w:tcPr>
          <w:p w14:paraId="2B81A59F"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 xml:space="preserve">Technical and strategic advice to the NCC and its key partners and stakeholders in the review of the current processes, policies and legislation, institutional set -ups and practices in the field of children </w:t>
            </w:r>
            <w:r w:rsidR="003F4292">
              <w:rPr>
                <w:rFonts w:ascii="Tahoma" w:hAnsi="Tahoma" w:cs="Tahoma"/>
                <w:sz w:val="20"/>
                <w:szCs w:val="20"/>
                <w:lang w:val="en-AU" w:eastAsia="zh-CN"/>
              </w:rPr>
              <w:t xml:space="preserve">protection </w:t>
            </w:r>
            <w:r w:rsidRPr="003911BF">
              <w:rPr>
                <w:rFonts w:ascii="Tahoma" w:hAnsi="Tahoma" w:cs="Tahoma"/>
                <w:sz w:val="20"/>
                <w:szCs w:val="20"/>
                <w:lang w:val="en-AU" w:eastAsia="zh-CN"/>
              </w:rPr>
              <w:t xml:space="preserve">to facilitate learning and documentation of current systems to support future designs. </w:t>
            </w:r>
          </w:p>
          <w:p w14:paraId="27BB7D1C" w14:textId="77777777" w:rsidR="003F61D4" w:rsidRPr="00A410E8" w:rsidRDefault="003F61D4" w:rsidP="00A410E8">
            <w:pPr>
              <w:rPr>
                <w:lang w:val="en-GB"/>
              </w:rPr>
            </w:pPr>
          </w:p>
        </w:tc>
        <w:tc>
          <w:tcPr>
            <w:tcW w:w="3240" w:type="dxa"/>
          </w:tcPr>
          <w:p w14:paraId="5EBB656D" w14:textId="77777777" w:rsidR="003F61D4" w:rsidRDefault="003F4292" w:rsidP="009F24ED">
            <w:pPr>
              <w:jc w:val="center"/>
              <w:rPr>
                <w:lang w:val="en-GB"/>
              </w:rPr>
            </w:pPr>
            <w:r>
              <w:rPr>
                <w:lang w:val="en-GB"/>
              </w:rPr>
              <w:t>A situation analysis report on the current child protection proceses, legislation and instituional set ups for the child protection system</w:t>
            </w:r>
          </w:p>
        </w:tc>
        <w:tc>
          <w:tcPr>
            <w:tcW w:w="1440" w:type="dxa"/>
          </w:tcPr>
          <w:p w14:paraId="562EE0A9" w14:textId="77777777" w:rsidR="003F61D4" w:rsidRPr="006B42FC" w:rsidRDefault="00E112A1" w:rsidP="009F24ED">
            <w:pPr>
              <w:jc w:val="center"/>
              <w:rPr>
                <w:lang w:val="en-GB"/>
              </w:rPr>
            </w:pPr>
            <w:r>
              <w:rPr>
                <w:lang w:val="en-GB"/>
              </w:rPr>
              <w:t xml:space="preserve">Monthly during </w:t>
            </w:r>
            <w:r w:rsidR="009C5523">
              <w:rPr>
                <w:lang w:val="en-GB"/>
              </w:rPr>
              <w:t xml:space="preserve">Quarters </w:t>
            </w:r>
            <w:r>
              <w:rPr>
                <w:lang w:val="en-GB"/>
              </w:rPr>
              <w:t>1 and 2</w:t>
            </w:r>
          </w:p>
          <w:p w14:paraId="5F6D99F8" w14:textId="77777777" w:rsidR="003F61D4" w:rsidRPr="006B42FC" w:rsidRDefault="003F61D4" w:rsidP="009F24ED">
            <w:pPr>
              <w:jc w:val="center"/>
              <w:rPr>
                <w:lang w:val="en-GB"/>
              </w:rPr>
            </w:pPr>
          </w:p>
        </w:tc>
      </w:tr>
      <w:tr w:rsidR="00E112A1" w:rsidRPr="006B42FC" w14:paraId="0EEB1C55" w14:textId="77777777" w:rsidTr="009C5523">
        <w:trPr>
          <w:jc w:val="center"/>
        </w:trPr>
        <w:tc>
          <w:tcPr>
            <w:tcW w:w="456" w:type="dxa"/>
          </w:tcPr>
          <w:p w14:paraId="6AA40E65" w14:textId="77777777" w:rsidR="003F61D4" w:rsidRPr="006B42FC" w:rsidRDefault="003F61D4" w:rsidP="009F24ED">
            <w:pPr>
              <w:jc w:val="center"/>
              <w:rPr>
                <w:lang w:val="en-GB"/>
              </w:rPr>
            </w:pPr>
            <w:r>
              <w:rPr>
                <w:lang w:val="en-GB"/>
              </w:rPr>
              <w:t>2</w:t>
            </w:r>
          </w:p>
        </w:tc>
        <w:tc>
          <w:tcPr>
            <w:tcW w:w="4849" w:type="dxa"/>
          </w:tcPr>
          <w:p w14:paraId="32C9203E"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Facilitate child protection sector inputs into the structuring of key child protection-system building blocks which are necessary for the development of a child protection case management system;</w:t>
            </w:r>
          </w:p>
          <w:p w14:paraId="68E6C569" w14:textId="77777777" w:rsidR="003F61D4" w:rsidRPr="00A410E8" w:rsidRDefault="003F61D4" w:rsidP="009F24ED">
            <w:pPr>
              <w:rPr>
                <w:lang w:val="en-GB"/>
              </w:rPr>
            </w:pPr>
          </w:p>
        </w:tc>
        <w:tc>
          <w:tcPr>
            <w:tcW w:w="3240" w:type="dxa"/>
          </w:tcPr>
          <w:p w14:paraId="783033A5" w14:textId="77777777" w:rsidR="003F61D4" w:rsidRDefault="003F4292" w:rsidP="009F24ED">
            <w:pPr>
              <w:jc w:val="center"/>
            </w:pPr>
            <w:r>
              <w:t xml:space="preserve">Reports and minutes of stakeholder engagement activities </w:t>
            </w:r>
          </w:p>
        </w:tc>
        <w:tc>
          <w:tcPr>
            <w:tcW w:w="1440" w:type="dxa"/>
          </w:tcPr>
          <w:p w14:paraId="6C3A2D5C" w14:textId="77777777" w:rsidR="003F61D4" w:rsidRDefault="00E112A1" w:rsidP="009F24ED">
            <w:pPr>
              <w:jc w:val="center"/>
            </w:pPr>
            <w:r>
              <w:t>Quarters 1-4</w:t>
            </w:r>
          </w:p>
        </w:tc>
      </w:tr>
      <w:tr w:rsidR="00E112A1" w:rsidRPr="006B42FC" w14:paraId="0481AA1A" w14:textId="77777777" w:rsidTr="009C5523">
        <w:trPr>
          <w:jc w:val="center"/>
        </w:trPr>
        <w:tc>
          <w:tcPr>
            <w:tcW w:w="456" w:type="dxa"/>
          </w:tcPr>
          <w:p w14:paraId="6CAAB0BC" w14:textId="77777777" w:rsidR="003F61D4" w:rsidRPr="006B42FC" w:rsidRDefault="003F61D4" w:rsidP="009F24ED">
            <w:pPr>
              <w:jc w:val="center"/>
              <w:rPr>
                <w:lang w:val="en-GB"/>
              </w:rPr>
            </w:pPr>
            <w:r>
              <w:rPr>
                <w:lang w:val="en-GB"/>
              </w:rPr>
              <w:t>3</w:t>
            </w:r>
          </w:p>
        </w:tc>
        <w:tc>
          <w:tcPr>
            <w:tcW w:w="4849" w:type="dxa"/>
          </w:tcPr>
          <w:p w14:paraId="6B4AFD8D"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 xml:space="preserve">Support NCC’s coordination and convening role in the establishment and strengthening of child protection coordination mechanisms and approaches at all levels from national to village level; </w:t>
            </w:r>
          </w:p>
          <w:p w14:paraId="36EE01BC" w14:textId="77777777" w:rsidR="003F61D4" w:rsidRPr="009F24ED" w:rsidRDefault="003F61D4" w:rsidP="009F24ED">
            <w:pPr>
              <w:rPr>
                <w:lang w:val="en-GB"/>
              </w:rPr>
            </w:pPr>
          </w:p>
        </w:tc>
        <w:tc>
          <w:tcPr>
            <w:tcW w:w="3240" w:type="dxa"/>
          </w:tcPr>
          <w:p w14:paraId="63C55858" w14:textId="77777777" w:rsidR="003F61D4" w:rsidRDefault="009C5523" w:rsidP="009F24ED">
            <w:pPr>
              <w:jc w:val="center"/>
            </w:pPr>
            <w:r>
              <w:t xml:space="preserve">Child Protection Sub-Sector, </w:t>
            </w:r>
            <w:r w:rsidR="003F4292">
              <w:t>Child Protection Syst</w:t>
            </w:r>
            <w:r w:rsidR="006A5703">
              <w:t xml:space="preserve">em </w:t>
            </w:r>
            <w:r>
              <w:t>technical Team, district and sector child protection committees established/strengthened and functional</w:t>
            </w:r>
          </w:p>
        </w:tc>
        <w:tc>
          <w:tcPr>
            <w:tcW w:w="1440" w:type="dxa"/>
          </w:tcPr>
          <w:p w14:paraId="24DB1A03" w14:textId="77777777" w:rsidR="003F61D4" w:rsidRDefault="00E112A1" w:rsidP="009F24ED">
            <w:pPr>
              <w:jc w:val="center"/>
            </w:pPr>
            <w:r>
              <w:t>Quarters 1-4</w:t>
            </w:r>
          </w:p>
        </w:tc>
      </w:tr>
      <w:tr w:rsidR="00E112A1" w:rsidRPr="006B42FC" w14:paraId="3F7C2B0C" w14:textId="77777777" w:rsidTr="009C5523">
        <w:trPr>
          <w:jc w:val="center"/>
        </w:trPr>
        <w:tc>
          <w:tcPr>
            <w:tcW w:w="456" w:type="dxa"/>
          </w:tcPr>
          <w:p w14:paraId="7D676615" w14:textId="77777777" w:rsidR="003F61D4" w:rsidRPr="006B42FC" w:rsidRDefault="003F61D4" w:rsidP="009F24ED">
            <w:pPr>
              <w:jc w:val="center"/>
              <w:rPr>
                <w:lang w:val="en-GB"/>
              </w:rPr>
            </w:pPr>
            <w:r>
              <w:rPr>
                <w:lang w:val="en-GB"/>
              </w:rPr>
              <w:t>4</w:t>
            </w:r>
          </w:p>
        </w:tc>
        <w:tc>
          <w:tcPr>
            <w:tcW w:w="4849" w:type="dxa"/>
          </w:tcPr>
          <w:p w14:paraId="02C42E24"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Lead strategic reflection activities and technical drafting of key components of the child protection case management system aligned to the building blocks of a strong child protection system;</w:t>
            </w:r>
          </w:p>
          <w:p w14:paraId="3B2ACDF4" w14:textId="77777777" w:rsidR="003F61D4" w:rsidRPr="006B42FC" w:rsidRDefault="003F61D4" w:rsidP="009F24ED">
            <w:pPr>
              <w:rPr>
                <w:lang w:val="en-GB"/>
              </w:rPr>
            </w:pPr>
          </w:p>
        </w:tc>
        <w:tc>
          <w:tcPr>
            <w:tcW w:w="3240" w:type="dxa"/>
          </w:tcPr>
          <w:p w14:paraId="742BF04B" w14:textId="77777777" w:rsidR="003F61D4" w:rsidRDefault="009C5523" w:rsidP="009F24ED">
            <w:pPr>
              <w:jc w:val="center"/>
            </w:pPr>
            <w:r>
              <w:t>Child protection case management conceptual and thought papers submitted for government approval</w:t>
            </w:r>
          </w:p>
        </w:tc>
        <w:tc>
          <w:tcPr>
            <w:tcW w:w="1440" w:type="dxa"/>
          </w:tcPr>
          <w:p w14:paraId="54AE583E" w14:textId="77777777" w:rsidR="003F61D4" w:rsidRDefault="00E112A1" w:rsidP="009F24ED">
            <w:pPr>
              <w:jc w:val="center"/>
            </w:pPr>
            <w:r>
              <w:t>Quarters 1-4</w:t>
            </w:r>
          </w:p>
        </w:tc>
      </w:tr>
      <w:tr w:rsidR="00E112A1" w:rsidRPr="006B42FC" w14:paraId="4A317B9A" w14:textId="77777777" w:rsidTr="009C5523">
        <w:trPr>
          <w:jc w:val="center"/>
        </w:trPr>
        <w:tc>
          <w:tcPr>
            <w:tcW w:w="456" w:type="dxa"/>
          </w:tcPr>
          <w:p w14:paraId="198C541D" w14:textId="77777777" w:rsidR="003F61D4" w:rsidRPr="006B42FC" w:rsidRDefault="003F61D4" w:rsidP="009F24ED">
            <w:pPr>
              <w:jc w:val="center"/>
              <w:rPr>
                <w:lang w:val="en-GB"/>
              </w:rPr>
            </w:pPr>
            <w:r>
              <w:rPr>
                <w:lang w:val="en-GB"/>
              </w:rPr>
              <w:t>5</w:t>
            </w:r>
          </w:p>
        </w:tc>
        <w:tc>
          <w:tcPr>
            <w:tcW w:w="4849" w:type="dxa"/>
          </w:tcPr>
          <w:p w14:paraId="37838D77"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Provide ongoing technical advice to the model development and roll out of the system, ensuring that community care service is aligned and co-ordinated within the framework of a straightforward government owned national case management system for child protection and to ensure that needs are identified, referrals made and that children are actively supported to access services delivered in an integrated fashion;</w:t>
            </w:r>
          </w:p>
          <w:p w14:paraId="4CD6D929" w14:textId="77777777" w:rsidR="003F61D4" w:rsidRPr="006B42FC" w:rsidRDefault="003F61D4" w:rsidP="009F24ED">
            <w:pPr>
              <w:rPr>
                <w:lang w:val="en-GB"/>
              </w:rPr>
            </w:pPr>
          </w:p>
        </w:tc>
        <w:tc>
          <w:tcPr>
            <w:tcW w:w="3240" w:type="dxa"/>
          </w:tcPr>
          <w:p w14:paraId="6955C5F2" w14:textId="6099C003" w:rsidR="003F61D4" w:rsidRPr="00996832" w:rsidRDefault="00996832" w:rsidP="009F24ED">
            <w:pPr>
              <w:jc w:val="center"/>
              <w:rPr>
                <w:color w:val="FF0000"/>
              </w:rPr>
            </w:pPr>
            <w:r w:rsidRPr="00996832">
              <w:rPr>
                <w:color w:val="FF0000"/>
              </w:rPr>
              <w:t>A d</w:t>
            </w:r>
            <w:r w:rsidR="009C5523" w:rsidRPr="00996832">
              <w:rPr>
                <w:color w:val="FF0000"/>
              </w:rPr>
              <w:t>raft</w:t>
            </w:r>
            <w:r w:rsidRPr="00996832">
              <w:rPr>
                <w:color w:val="FF0000"/>
              </w:rPr>
              <w:t xml:space="preserve"> of</w:t>
            </w:r>
            <w:r w:rsidR="009C5523" w:rsidRPr="00996832">
              <w:rPr>
                <w:color w:val="FF0000"/>
              </w:rPr>
              <w:t xml:space="preserve"> child protection case management system guidance and</w:t>
            </w:r>
            <w:r w:rsidRPr="00996832">
              <w:rPr>
                <w:color w:val="FF0000"/>
              </w:rPr>
              <w:t xml:space="preserve"> development of</w:t>
            </w:r>
            <w:r w:rsidR="009C5523" w:rsidRPr="00996832">
              <w:rPr>
                <w:color w:val="FF0000"/>
              </w:rPr>
              <w:t xml:space="preserve"> framework documents  </w:t>
            </w:r>
          </w:p>
        </w:tc>
        <w:tc>
          <w:tcPr>
            <w:tcW w:w="1440" w:type="dxa"/>
          </w:tcPr>
          <w:p w14:paraId="1A97BCC4" w14:textId="77777777" w:rsidR="003F61D4" w:rsidRDefault="003F61D4" w:rsidP="009F24ED">
            <w:pPr>
              <w:jc w:val="center"/>
            </w:pPr>
            <w:r>
              <w:t>Quarter 3-4,</w:t>
            </w:r>
          </w:p>
        </w:tc>
      </w:tr>
      <w:tr w:rsidR="00E112A1" w:rsidRPr="006B42FC" w14:paraId="754262DB" w14:textId="77777777" w:rsidTr="009C5523">
        <w:trPr>
          <w:jc w:val="center"/>
        </w:trPr>
        <w:tc>
          <w:tcPr>
            <w:tcW w:w="456" w:type="dxa"/>
          </w:tcPr>
          <w:p w14:paraId="675F98F6" w14:textId="77777777" w:rsidR="003F61D4" w:rsidRPr="006B42FC" w:rsidRDefault="003F61D4" w:rsidP="009F24ED">
            <w:pPr>
              <w:jc w:val="center"/>
              <w:rPr>
                <w:lang w:val="en-GB"/>
              </w:rPr>
            </w:pPr>
            <w:r>
              <w:rPr>
                <w:lang w:val="en-GB"/>
              </w:rPr>
              <w:t>6</w:t>
            </w:r>
          </w:p>
        </w:tc>
        <w:tc>
          <w:tcPr>
            <w:tcW w:w="4849" w:type="dxa"/>
          </w:tcPr>
          <w:p w14:paraId="597C0349"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 xml:space="preserve">Facilitate, in alignment with given institutional mandates, the transformation of the child protection system to an effective frontline watchdog for child protection concerns. This will include facilitation of on-going capacity building of para-professionals (IZU) and professionals (child Welfare and Protection Officers) and institutional capacity building of key institutions involved in child protection. </w:t>
            </w:r>
          </w:p>
          <w:p w14:paraId="0596F345" w14:textId="77777777" w:rsidR="003F61D4" w:rsidRPr="006B42FC" w:rsidRDefault="003F61D4" w:rsidP="009F24ED">
            <w:pPr>
              <w:rPr>
                <w:lang w:val="en-GB"/>
              </w:rPr>
            </w:pPr>
          </w:p>
        </w:tc>
        <w:tc>
          <w:tcPr>
            <w:tcW w:w="3240" w:type="dxa"/>
          </w:tcPr>
          <w:p w14:paraId="0AFF5930" w14:textId="77777777" w:rsidR="003F61D4" w:rsidRDefault="009C5523" w:rsidP="009F24ED">
            <w:pPr>
              <w:jc w:val="center"/>
            </w:pPr>
            <w:r>
              <w:t>Capacity development needs assesment, capacity building plan and training/ capacity building reports</w:t>
            </w:r>
          </w:p>
        </w:tc>
        <w:tc>
          <w:tcPr>
            <w:tcW w:w="1440" w:type="dxa"/>
          </w:tcPr>
          <w:p w14:paraId="010D45FB" w14:textId="77777777" w:rsidR="003F61D4" w:rsidRDefault="00E112A1" w:rsidP="009F24ED">
            <w:pPr>
              <w:jc w:val="center"/>
            </w:pPr>
            <w:r>
              <w:t xml:space="preserve">Quarters 1-4 </w:t>
            </w:r>
          </w:p>
        </w:tc>
      </w:tr>
      <w:tr w:rsidR="00E112A1" w:rsidRPr="006B42FC" w14:paraId="020F46D5" w14:textId="77777777" w:rsidTr="009C5523">
        <w:trPr>
          <w:jc w:val="center"/>
        </w:trPr>
        <w:tc>
          <w:tcPr>
            <w:tcW w:w="456" w:type="dxa"/>
          </w:tcPr>
          <w:p w14:paraId="0ED76000" w14:textId="77777777" w:rsidR="003F61D4" w:rsidRPr="006B42FC" w:rsidRDefault="003F61D4" w:rsidP="009F24ED">
            <w:pPr>
              <w:jc w:val="center"/>
              <w:rPr>
                <w:lang w:val="en-GB"/>
              </w:rPr>
            </w:pPr>
            <w:r>
              <w:rPr>
                <w:lang w:val="en-GB"/>
              </w:rPr>
              <w:lastRenderedPageBreak/>
              <w:t>7</w:t>
            </w:r>
          </w:p>
        </w:tc>
        <w:tc>
          <w:tcPr>
            <w:tcW w:w="4849" w:type="dxa"/>
          </w:tcPr>
          <w:p w14:paraId="778AA95A" w14:textId="77777777" w:rsidR="003F61D4" w:rsidRPr="003911BF" w:rsidRDefault="003F61D4" w:rsidP="003F61D4">
            <w:pPr>
              <w:adjustRightInd w:val="0"/>
              <w:snapToGrid w:val="0"/>
              <w:spacing w:after="200"/>
              <w:contextualSpacing/>
              <w:rPr>
                <w:rFonts w:ascii="Tahoma" w:hAnsi="Tahoma" w:cs="Tahoma"/>
                <w:sz w:val="20"/>
                <w:szCs w:val="20"/>
                <w:lang w:val="en-AU" w:eastAsia="zh-CN"/>
              </w:rPr>
            </w:pPr>
            <w:r w:rsidRPr="003911BF">
              <w:rPr>
                <w:rFonts w:ascii="Tahoma" w:hAnsi="Tahoma" w:cs="Tahoma"/>
                <w:sz w:val="20"/>
                <w:szCs w:val="20"/>
                <w:lang w:val="en-AU" w:eastAsia="zh-CN"/>
              </w:rPr>
              <w:t>Support development of appropriate monitoring mechanisms to ensure that systems are operational, that data disaggregated by sex and age is consistently collected and analysed, that service providers meet the comprehensive needs of children, that children exposed to violence, abuse and exploitation are reached quickly with quality services and that the most difficult cases and challenges are documented for lesson learning.</w:t>
            </w:r>
          </w:p>
          <w:p w14:paraId="1D8FDB3B" w14:textId="77777777" w:rsidR="003F61D4" w:rsidRPr="006B42FC" w:rsidRDefault="003F61D4" w:rsidP="009F24ED">
            <w:pPr>
              <w:rPr>
                <w:lang w:val="en-GB"/>
              </w:rPr>
            </w:pPr>
          </w:p>
        </w:tc>
        <w:tc>
          <w:tcPr>
            <w:tcW w:w="3240" w:type="dxa"/>
          </w:tcPr>
          <w:p w14:paraId="32DA31E3" w14:textId="77777777" w:rsidR="003F61D4" w:rsidRDefault="009C5523" w:rsidP="009F24ED">
            <w:pPr>
              <w:jc w:val="center"/>
            </w:pPr>
            <w:r>
              <w:t xml:space="preserve">Child protection programme monitoring tools in place and draft programme monitoring requirememts document developed </w:t>
            </w:r>
          </w:p>
        </w:tc>
        <w:tc>
          <w:tcPr>
            <w:tcW w:w="1440" w:type="dxa"/>
          </w:tcPr>
          <w:p w14:paraId="77B8A7EE" w14:textId="77777777" w:rsidR="003F61D4" w:rsidRDefault="00E112A1" w:rsidP="009F24ED">
            <w:pPr>
              <w:jc w:val="center"/>
            </w:pPr>
            <w:r>
              <w:t>Quarter 4</w:t>
            </w:r>
          </w:p>
        </w:tc>
      </w:tr>
      <w:tr w:rsidR="00E112A1" w:rsidRPr="006B42FC" w14:paraId="31FD2FB7" w14:textId="77777777" w:rsidTr="009C5523">
        <w:trPr>
          <w:jc w:val="center"/>
        </w:trPr>
        <w:tc>
          <w:tcPr>
            <w:tcW w:w="456" w:type="dxa"/>
          </w:tcPr>
          <w:p w14:paraId="1F1D061D" w14:textId="77777777" w:rsidR="003F61D4" w:rsidRPr="006B42FC" w:rsidRDefault="003F61D4" w:rsidP="009F24ED">
            <w:pPr>
              <w:jc w:val="center"/>
              <w:rPr>
                <w:lang w:val="en-GB"/>
              </w:rPr>
            </w:pPr>
            <w:r>
              <w:rPr>
                <w:lang w:val="en-GB"/>
              </w:rPr>
              <w:t>8</w:t>
            </w:r>
          </w:p>
        </w:tc>
        <w:tc>
          <w:tcPr>
            <w:tcW w:w="4849" w:type="dxa"/>
          </w:tcPr>
          <w:p w14:paraId="37804ADF" w14:textId="77777777" w:rsidR="003F61D4" w:rsidRPr="006B42FC" w:rsidRDefault="003F61D4" w:rsidP="009F24ED">
            <w:pPr>
              <w:rPr>
                <w:lang w:val="en-GB"/>
              </w:rPr>
            </w:pPr>
            <w:r w:rsidRPr="003911BF">
              <w:rPr>
                <w:rFonts w:ascii="Tahoma" w:hAnsi="Tahoma" w:cs="Tahoma"/>
                <w:sz w:val="20"/>
                <w:szCs w:val="20"/>
                <w:lang w:val="en-AU" w:eastAsia="zh-CN"/>
              </w:rPr>
              <w:t>Support the pilot of the model child protection case management in 2 to 4 district, document lessons learnt and facilitate the scale up of an improved model.</w:t>
            </w:r>
          </w:p>
        </w:tc>
        <w:tc>
          <w:tcPr>
            <w:tcW w:w="3240" w:type="dxa"/>
          </w:tcPr>
          <w:p w14:paraId="4FC530AA" w14:textId="77777777" w:rsidR="003F61D4" w:rsidRDefault="009C5523" w:rsidP="009F24ED">
            <w:pPr>
              <w:jc w:val="center"/>
            </w:pPr>
            <w:r>
              <w:t xml:space="preserve">Case management pilot development and monitoring reports </w:t>
            </w:r>
          </w:p>
        </w:tc>
        <w:tc>
          <w:tcPr>
            <w:tcW w:w="1440" w:type="dxa"/>
          </w:tcPr>
          <w:p w14:paraId="5AE8D9ED" w14:textId="77777777" w:rsidR="003F61D4" w:rsidRDefault="00E112A1" w:rsidP="009F24ED">
            <w:pPr>
              <w:jc w:val="center"/>
            </w:pPr>
            <w:r>
              <w:t>Quarters 3-4</w:t>
            </w:r>
          </w:p>
        </w:tc>
      </w:tr>
      <w:bookmarkEnd w:id="0"/>
    </w:tbl>
    <w:p w14:paraId="591C586B" w14:textId="77777777" w:rsidR="006B42FC" w:rsidRDefault="006B42FC" w:rsidP="00EF1024">
      <w:pPr>
        <w:shd w:val="clear" w:color="auto" w:fill="FFFFFF"/>
        <w:ind w:left="20" w:hanging="20"/>
        <w:rPr>
          <w:b/>
          <w:lang w:val="en-GB"/>
        </w:rPr>
      </w:pPr>
    </w:p>
    <w:p w14:paraId="2F78F204" w14:textId="77777777" w:rsidR="00EF1024" w:rsidRPr="00B07044" w:rsidRDefault="00EF1024" w:rsidP="00EF1024">
      <w:pPr>
        <w:shd w:val="clear" w:color="auto" w:fill="FFFFFF"/>
        <w:ind w:left="20" w:hanging="20"/>
        <w:rPr>
          <w:b/>
          <w:lang w:val="en-GB"/>
        </w:rPr>
      </w:pPr>
      <w:r w:rsidRPr="00B07044">
        <w:rPr>
          <w:b/>
          <w:lang w:val="en-GB"/>
        </w:rPr>
        <w:t xml:space="preserve">Desired competencies, technical background and experience </w:t>
      </w:r>
    </w:p>
    <w:p w14:paraId="4DE94191" w14:textId="77777777" w:rsidR="00EF1024" w:rsidRPr="00B07044" w:rsidRDefault="00EF1024" w:rsidP="002C6E45">
      <w:pPr>
        <w:shd w:val="clear" w:color="auto" w:fill="FFFFFF"/>
        <w:ind w:left="20" w:hanging="20"/>
        <w:rPr>
          <w:lang w:val="en-GB"/>
        </w:rPr>
      </w:pPr>
    </w:p>
    <w:p w14:paraId="088547C6" w14:textId="77777777" w:rsidR="00E112A1" w:rsidRPr="00BB648E" w:rsidRDefault="00E112A1" w:rsidP="00E112A1">
      <w:pPr>
        <w:pStyle w:val="BodyText"/>
        <w:spacing w:line="276" w:lineRule="auto"/>
        <w:rPr>
          <w:b/>
        </w:rPr>
      </w:pPr>
      <w:r w:rsidRPr="00BB648E">
        <w:rPr>
          <w:b/>
        </w:rPr>
        <w:t xml:space="preserve">Education </w:t>
      </w:r>
    </w:p>
    <w:p w14:paraId="7C1F2036" w14:textId="77777777" w:rsidR="00E112A1" w:rsidRPr="00BB648E" w:rsidRDefault="00E112A1" w:rsidP="00E112A1">
      <w:pPr>
        <w:pStyle w:val="BodyText"/>
        <w:spacing w:line="276" w:lineRule="auto"/>
      </w:pPr>
      <w:r w:rsidRPr="00BB648E">
        <w:t xml:space="preserve">A master’s degree in social sciences (Sociology, Psychology and Social Work), Development Studies or Project Management. A good first degree in the above fields supported by over 15 years’ experience may be considered. </w:t>
      </w:r>
    </w:p>
    <w:p w14:paraId="5123BB0A" w14:textId="77777777" w:rsidR="00E112A1" w:rsidRPr="00BB648E" w:rsidRDefault="00E112A1" w:rsidP="00E112A1">
      <w:pPr>
        <w:pStyle w:val="BodyText"/>
        <w:spacing w:line="276" w:lineRule="auto"/>
        <w:rPr>
          <w:b/>
        </w:rPr>
      </w:pPr>
      <w:r w:rsidRPr="00BB648E">
        <w:rPr>
          <w:b/>
        </w:rPr>
        <w:t>Work Experience</w:t>
      </w:r>
    </w:p>
    <w:p w14:paraId="62CB5F8C" w14:textId="07F9E6BB" w:rsidR="00E112A1" w:rsidRPr="00BB648E" w:rsidRDefault="00E112A1" w:rsidP="00E112A1">
      <w:pPr>
        <w:pStyle w:val="BodyText"/>
        <w:numPr>
          <w:ilvl w:val="0"/>
          <w:numId w:val="30"/>
        </w:numPr>
        <w:spacing w:after="0" w:line="276" w:lineRule="auto"/>
        <w:jc w:val="both"/>
      </w:pPr>
      <w:r w:rsidRPr="00BB648E">
        <w:t xml:space="preserve">At least </w:t>
      </w:r>
      <w:r w:rsidR="00FC0565">
        <w:t>10</w:t>
      </w:r>
      <w:r w:rsidRPr="00BB648E">
        <w:t xml:space="preserve"> years of relevant professional work experience in child protection, preferably at senior or managerial level; experience in social protection, child care and child policy is an asset. Experience in project/programme management and strategy development in the areas of social affairs and development in general;</w:t>
      </w:r>
    </w:p>
    <w:p w14:paraId="2F1D73CC" w14:textId="61C00909" w:rsidR="00E112A1" w:rsidRPr="00BB648E" w:rsidRDefault="00E112A1" w:rsidP="00E112A1">
      <w:pPr>
        <w:pStyle w:val="BodyText"/>
        <w:numPr>
          <w:ilvl w:val="0"/>
          <w:numId w:val="30"/>
        </w:numPr>
        <w:spacing w:after="0" w:line="276" w:lineRule="auto"/>
        <w:jc w:val="both"/>
      </w:pPr>
      <w:r w:rsidRPr="00BB648E">
        <w:t xml:space="preserve">At least </w:t>
      </w:r>
      <w:r w:rsidR="00FC0565">
        <w:t>5</w:t>
      </w:r>
      <w:r w:rsidRPr="00BB648E">
        <w:t xml:space="preserve"> years of experience in a managerial capacity/senior supervisory role within a government setting, as well as practical experience of coordinating work with several organizations;</w:t>
      </w:r>
    </w:p>
    <w:p w14:paraId="17F02F34" w14:textId="77777777" w:rsidR="00E112A1" w:rsidRPr="00BB648E" w:rsidRDefault="00E112A1" w:rsidP="00E112A1">
      <w:pPr>
        <w:pStyle w:val="BodyText"/>
        <w:numPr>
          <w:ilvl w:val="0"/>
          <w:numId w:val="30"/>
        </w:numPr>
        <w:spacing w:after="0" w:line="276" w:lineRule="auto"/>
        <w:jc w:val="both"/>
      </w:pPr>
      <w:r w:rsidRPr="00BB648E">
        <w:t>Background/experience in child care and government Institutions pertaining to child protection in Rwanda is a must;</w:t>
      </w:r>
    </w:p>
    <w:p w14:paraId="744FAC6A" w14:textId="77777777" w:rsidR="00E112A1" w:rsidRPr="00BB648E" w:rsidRDefault="00E112A1" w:rsidP="00E112A1">
      <w:pPr>
        <w:pStyle w:val="BodyText"/>
        <w:numPr>
          <w:ilvl w:val="0"/>
          <w:numId w:val="30"/>
        </w:numPr>
        <w:spacing w:after="0" w:line="276" w:lineRule="auto"/>
        <w:jc w:val="both"/>
      </w:pPr>
      <w:r w:rsidRPr="00BB648E">
        <w:t>Sound understanding and past working experience of community principles and practices;</w:t>
      </w:r>
    </w:p>
    <w:p w14:paraId="2F964623" w14:textId="77777777" w:rsidR="00E112A1" w:rsidRPr="00BB648E" w:rsidRDefault="00E112A1" w:rsidP="00E112A1">
      <w:pPr>
        <w:pStyle w:val="BodyText"/>
        <w:numPr>
          <w:ilvl w:val="0"/>
          <w:numId w:val="30"/>
        </w:numPr>
        <w:spacing w:after="0" w:line="276" w:lineRule="auto"/>
        <w:jc w:val="both"/>
      </w:pPr>
      <w:r w:rsidRPr="00BB648E">
        <w:t>Experience in working with Local Government, (I)NGOs or Development Partners is required.</w:t>
      </w:r>
    </w:p>
    <w:p w14:paraId="330D6849" w14:textId="77777777" w:rsidR="00E112A1" w:rsidRPr="00BB648E" w:rsidRDefault="00E112A1" w:rsidP="00E112A1">
      <w:pPr>
        <w:pStyle w:val="BodyText"/>
        <w:spacing w:line="276" w:lineRule="auto"/>
        <w:rPr>
          <w:b/>
        </w:rPr>
      </w:pPr>
      <w:r w:rsidRPr="00BB648E">
        <w:rPr>
          <w:b/>
        </w:rPr>
        <w:t>Skills and Abilities:</w:t>
      </w:r>
    </w:p>
    <w:p w14:paraId="24667B82" w14:textId="77777777" w:rsidR="00E112A1" w:rsidRPr="00BB648E" w:rsidRDefault="00E112A1" w:rsidP="00E112A1">
      <w:pPr>
        <w:pStyle w:val="BodyText"/>
        <w:numPr>
          <w:ilvl w:val="0"/>
          <w:numId w:val="31"/>
        </w:numPr>
        <w:spacing w:after="0" w:line="276" w:lineRule="auto"/>
        <w:jc w:val="both"/>
      </w:pPr>
      <w:r w:rsidRPr="00BB648E">
        <w:t>In-depth knowledge of child care, protection and welfare systems in Rwanda and ability for strategic thinking</w:t>
      </w:r>
    </w:p>
    <w:p w14:paraId="0A9CEC8B" w14:textId="77777777" w:rsidR="00E112A1" w:rsidRPr="00BB648E" w:rsidRDefault="00E112A1" w:rsidP="00E112A1">
      <w:pPr>
        <w:pStyle w:val="BodyText"/>
        <w:numPr>
          <w:ilvl w:val="0"/>
          <w:numId w:val="31"/>
        </w:numPr>
        <w:spacing w:after="0" w:line="276" w:lineRule="auto"/>
        <w:jc w:val="both"/>
      </w:pPr>
      <w:r w:rsidRPr="00BB648E">
        <w:t>Excellent writing skills, presentation skills, strong strategic and analytical skills, computer skills, negotiations skills, interactive and interpersonal communication skills;</w:t>
      </w:r>
    </w:p>
    <w:p w14:paraId="412B3A75" w14:textId="77777777" w:rsidR="00E112A1" w:rsidRPr="00BB648E" w:rsidRDefault="00E112A1" w:rsidP="00E112A1">
      <w:pPr>
        <w:pStyle w:val="BodyText"/>
        <w:numPr>
          <w:ilvl w:val="0"/>
          <w:numId w:val="31"/>
        </w:numPr>
        <w:spacing w:after="0" w:line="276" w:lineRule="auto"/>
        <w:jc w:val="both"/>
      </w:pPr>
      <w:r w:rsidRPr="00BB648E">
        <w:t>Ability to work with Government Officials at national and district levels as well as with international and national development partners.</w:t>
      </w:r>
    </w:p>
    <w:p w14:paraId="326E698E" w14:textId="77777777" w:rsidR="00E112A1" w:rsidRPr="00BB648E" w:rsidRDefault="00E112A1" w:rsidP="00E112A1">
      <w:pPr>
        <w:pStyle w:val="BodyText"/>
        <w:spacing w:line="276" w:lineRule="auto"/>
        <w:rPr>
          <w:b/>
        </w:rPr>
      </w:pPr>
      <w:r w:rsidRPr="00BB648E">
        <w:rPr>
          <w:b/>
          <w:bCs/>
        </w:rPr>
        <w:t xml:space="preserve"> </w:t>
      </w:r>
      <w:r w:rsidRPr="00BB648E">
        <w:rPr>
          <w:b/>
        </w:rPr>
        <w:t xml:space="preserve">Languages </w:t>
      </w:r>
    </w:p>
    <w:p w14:paraId="50D43843" w14:textId="77777777" w:rsidR="00E112A1" w:rsidRPr="00BB648E" w:rsidRDefault="00E112A1" w:rsidP="00E112A1">
      <w:pPr>
        <w:pStyle w:val="BodyText"/>
        <w:spacing w:line="276" w:lineRule="auto"/>
      </w:pPr>
      <w:r w:rsidRPr="00BB648E">
        <w:t xml:space="preserve">Fluency in English and Kinyarwanda. Fluency in French is an added advantage. </w:t>
      </w:r>
    </w:p>
    <w:p w14:paraId="787F4DB5" w14:textId="77777777" w:rsidR="00B07044" w:rsidRPr="00BB648E" w:rsidRDefault="00B07044" w:rsidP="001E7698">
      <w:pPr>
        <w:pStyle w:val="Header"/>
        <w:outlineLvl w:val="0"/>
        <w:rPr>
          <w:b/>
          <w:lang w:val="en-GB"/>
        </w:rPr>
      </w:pPr>
    </w:p>
    <w:p w14:paraId="46D5241F" w14:textId="77777777" w:rsidR="00D620C8" w:rsidRPr="00BB648E" w:rsidRDefault="00D620C8" w:rsidP="00D620C8">
      <w:pPr>
        <w:jc w:val="both"/>
        <w:rPr>
          <w:b/>
        </w:rPr>
      </w:pPr>
      <w:r w:rsidRPr="00BB648E">
        <w:rPr>
          <w:b/>
        </w:rPr>
        <w:lastRenderedPageBreak/>
        <w:t>Evaluation Criteria</w:t>
      </w:r>
    </w:p>
    <w:p w14:paraId="79D78D67" w14:textId="77777777" w:rsidR="00D620C8" w:rsidRPr="00BB648E" w:rsidRDefault="00D620C8" w:rsidP="00D620C8">
      <w:pPr>
        <w:jc w:val="both"/>
        <w:rPr>
          <w:b/>
        </w:rPr>
      </w:pPr>
    </w:p>
    <w:p w14:paraId="5D58A7F2" w14:textId="77777777" w:rsidR="00D620C8" w:rsidRPr="00BB648E" w:rsidRDefault="00D620C8" w:rsidP="00D620C8">
      <w:pPr>
        <w:jc w:val="both"/>
      </w:pPr>
      <w:r w:rsidRPr="00BB648E">
        <w:t>The Technical proposal is weighted at 75% and 25% for the Financial proposal.</w:t>
      </w:r>
    </w:p>
    <w:p w14:paraId="2D2FCEC0" w14:textId="77777777" w:rsidR="00D620C8" w:rsidRPr="00BB648E" w:rsidRDefault="00D620C8" w:rsidP="00D620C8">
      <w:pPr>
        <w:outlineLvl w:val="0"/>
        <w:rPr>
          <w:lang w:val="en-GB"/>
        </w:rPr>
      </w:pPr>
    </w:p>
    <w:p w14:paraId="1E1B5B71" w14:textId="77777777" w:rsidR="00D620C8" w:rsidRPr="00BB648E" w:rsidRDefault="00D620C8" w:rsidP="00D35780">
      <w:pPr>
        <w:jc w:val="both"/>
        <w:rPr>
          <w:b/>
        </w:rPr>
      </w:pPr>
      <w:r w:rsidRPr="00BB648E">
        <w:rPr>
          <w:b/>
          <w:lang w:val="en-GB"/>
        </w:rPr>
        <w:t xml:space="preserve">Please note that </w:t>
      </w:r>
      <w:r w:rsidRPr="00BB648E">
        <w:rPr>
          <w:b/>
        </w:rPr>
        <w:t>the final remuneration will be negotiated by HR.</w:t>
      </w:r>
    </w:p>
    <w:p w14:paraId="1A8FC0AA" w14:textId="77777777" w:rsidR="00D620C8" w:rsidRPr="00BB648E" w:rsidRDefault="00D620C8" w:rsidP="001E7698">
      <w:pPr>
        <w:pStyle w:val="Header"/>
        <w:outlineLvl w:val="0"/>
        <w:rPr>
          <w:b/>
        </w:rPr>
      </w:pPr>
    </w:p>
    <w:p w14:paraId="17DEFF98" w14:textId="77777777" w:rsidR="001E7698" w:rsidRPr="00BB648E" w:rsidRDefault="00B07044" w:rsidP="001E7698">
      <w:pPr>
        <w:pStyle w:val="Header"/>
        <w:outlineLvl w:val="0"/>
        <w:rPr>
          <w:b/>
          <w:lang w:val="en-GB"/>
        </w:rPr>
      </w:pPr>
      <w:bookmarkStart w:id="1" w:name="_Hlk22575824"/>
      <w:r w:rsidRPr="00BB648E">
        <w:rPr>
          <w:b/>
          <w:lang w:val="en-GB"/>
        </w:rPr>
        <w:t>Payment s</w:t>
      </w:r>
      <w:r w:rsidR="001E7698" w:rsidRPr="00BB648E">
        <w:rPr>
          <w:b/>
          <w:lang w:val="en-GB"/>
        </w:rPr>
        <w:t>chedule</w:t>
      </w:r>
    </w:p>
    <w:p w14:paraId="610028C8" w14:textId="77777777" w:rsidR="00196A98" w:rsidRPr="00BB648E" w:rsidRDefault="00196A98" w:rsidP="00B07044">
      <w:pPr>
        <w:pStyle w:val="Header"/>
        <w:outlineLvl w:val="0"/>
        <w:rPr>
          <w:i/>
          <w:lang w:val="en-GB"/>
        </w:rPr>
      </w:pPr>
    </w:p>
    <w:p w14:paraId="4D4AE163" w14:textId="47064E85" w:rsidR="00FC0565" w:rsidRPr="00BB648E" w:rsidRDefault="00EF1024" w:rsidP="00B07044">
      <w:pPr>
        <w:widowControl w:val="0"/>
        <w:tabs>
          <w:tab w:val="left" w:pos="-1080"/>
          <w:tab w:val="left" w:pos="-720"/>
          <w:tab w:val="left" w:pos="0"/>
          <w:tab w:val="left" w:pos="1440"/>
          <w:tab w:val="left" w:pos="2160"/>
          <w:tab w:val="left" w:pos="2520"/>
          <w:tab w:val="left" w:pos="3600"/>
        </w:tabs>
        <w:jc w:val="both"/>
        <w:rPr>
          <w:noProof w:val="0"/>
          <w:snapToGrid w:val="0"/>
        </w:rPr>
      </w:pPr>
      <w:r w:rsidRPr="00BB648E">
        <w:rPr>
          <w:noProof w:val="0"/>
          <w:snapToGrid w:val="0"/>
        </w:rPr>
        <w:t xml:space="preserve">The Consultant will be paid </w:t>
      </w:r>
      <w:r w:rsidR="00E112A1" w:rsidRPr="00BB648E">
        <w:rPr>
          <w:noProof w:val="0"/>
          <w:snapToGrid w:val="0"/>
        </w:rPr>
        <w:t xml:space="preserve">monthly </w:t>
      </w:r>
      <w:r w:rsidRPr="00BB648E">
        <w:rPr>
          <w:noProof w:val="0"/>
          <w:snapToGrid w:val="0"/>
        </w:rPr>
        <w:t>upon submission</w:t>
      </w:r>
      <w:r w:rsidR="001E7698" w:rsidRPr="00BB648E">
        <w:rPr>
          <w:noProof w:val="0"/>
          <w:snapToGrid w:val="0"/>
        </w:rPr>
        <w:t xml:space="preserve"> of</w:t>
      </w:r>
      <w:r w:rsidR="00D620C8" w:rsidRPr="00BB648E">
        <w:rPr>
          <w:noProof w:val="0"/>
          <w:snapToGrid w:val="0"/>
        </w:rPr>
        <w:t xml:space="preserve"> </w:t>
      </w:r>
      <w:r w:rsidR="001E7698" w:rsidRPr="00BB648E">
        <w:rPr>
          <w:noProof w:val="0"/>
          <w:snapToGrid w:val="0"/>
        </w:rPr>
        <w:t xml:space="preserve">invoice and </w:t>
      </w:r>
      <w:r w:rsidRPr="00BB648E">
        <w:rPr>
          <w:noProof w:val="0"/>
          <w:snapToGrid w:val="0"/>
        </w:rPr>
        <w:t>her/his report</w:t>
      </w:r>
      <w:r w:rsidR="009F24ED" w:rsidRPr="00BB648E">
        <w:rPr>
          <w:noProof w:val="0"/>
          <w:snapToGrid w:val="0"/>
        </w:rPr>
        <w:t xml:space="preserve"> on </w:t>
      </w:r>
      <w:r w:rsidR="00E112A1" w:rsidRPr="00BB648E">
        <w:rPr>
          <w:noProof w:val="0"/>
          <w:snapToGrid w:val="0"/>
        </w:rPr>
        <w:t xml:space="preserve">deliverables met each month against </w:t>
      </w:r>
      <w:r w:rsidR="00D620C8" w:rsidRPr="00BB648E">
        <w:rPr>
          <w:noProof w:val="0"/>
          <w:snapToGrid w:val="0"/>
        </w:rPr>
        <w:t xml:space="preserve">the </w:t>
      </w:r>
      <w:r w:rsidR="009F24ED" w:rsidRPr="00BB648E">
        <w:rPr>
          <w:noProof w:val="0"/>
          <w:snapToGrid w:val="0"/>
        </w:rPr>
        <w:t xml:space="preserve">table of </w:t>
      </w:r>
      <w:r w:rsidR="00D620C8" w:rsidRPr="00BB648E">
        <w:rPr>
          <w:noProof w:val="0"/>
          <w:snapToGrid w:val="0"/>
        </w:rPr>
        <w:t>agreed deliverables</w:t>
      </w:r>
      <w:r w:rsidR="001E7698" w:rsidRPr="00BB648E">
        <w:rPr>
          <w:noProof w:val="0"/>
          <w:snapToGrid w:val="0"/>
        </w:rPr>
        <w:t>,</w:t>
      </w:r>
      <w:r w:rsidRPr="00BB648E">
        <w:rPr>
          <w:noProof w:val="0"/>
          <w:snapToGrid w:val="0"/>
        </w:rPr>
        <w:t xml:space="preserve"> subject to certification by the </w:t>
      </w:r>
      <w:r w:rsidR="001E7698" w:rsidRPr="00BB648E">
        <w:rPr>
          <w:noProof w:val="0"/>
          <w:snapToGrid w:val="0"/>
        </w:rPr>
        <w:t>s</w:t>
      </w:r>
      <w:r w:rsidRPr="00BB648E">
        <w:rPr>
          <w:noProof w:val="0"/>
          <w:snapToGrid w:val="0"/>
        </w:rPr>
        <w:t>upervisor</w:t>
      </w:r>
      <w:r w:rsidR="00D620C8" w:rsidRPr="00BB648E">
        <w:rPr>
          <w:noProof w:val="0"/>
          <w:snapToGrid w:val="0"/>
        </w:rPr>
        <w:t xml:space="preserve">. </w:t>
      </w:r>
      <w:r w:rsidR="00FC0565">
        <w:rPr>
          <w:noProof w:val="0"/>
          <w:snapToGrid w:val="0"/>
        </w:rPr>
        <w:t xml:space="preserve"> Monthly payment will be calculated at 8.5% of the total amount for the first 11 months and 6.5% for the last 14 days. </w:t>
      </w:r>
    </w:p>
    <w:bookmarkEnd w:id="1"/>
    <w:p w14:paraId="775B7F72" w14:textId="77777777" w:rsidR="006B42FC" w:rsidRPr="00BB648E" w:rsidRDefault="006B42FC" w:rsidP="006B42FC">
      <w:pPr>
        <w:rPr>
          <w:rFonts w:eastAsia="MS Mincho"/>
          <w:i/>
        </w:rPr>
      </w:pPr>
    </w:p>
    <w:p w14:paraId="31DDF917" w14:textId="77777777" w:rsidR="001E7698" w:rsidRPr="00BB648E" w:rsidRDefault="001E7698" w:rsidP="001E7698">
      <w:pPr>
        <w:rPr>
          <w:rFonts w:eastAsia="MS Mincho"/>
          <w:b/>
          <w:lang w:val="en-GB"/>
        </w:rPr>
      </w:pPr>
      <w:bookmarkStart w:id="2" w:name="_GoBack"/>
      <w:bookmarkEnd w:id="2"/>
      <w:r w:rsidRPr="00BB648E">
        <w:rPr>
          <w:rFonts w:eastAsia="MS Mincho"/>
          <w:b/>
          <w:lang w:val="en-GB"/>
        </w:rPr>
        <w:t xml:space="preserve">General </w:t>
      </w:r>
      <w:r w:rsidR="00B07044" w:rsidRPr="00BB648E">
        <w:rPr>
          <w:rFonts w:eastAsia="MS Mincho"/>
          <w:b/>
          <w:lang w:val="en-GB"/>
        </w:rPr>
        <w:t>c</w:t>
      </w:r>
      <w:r w:rsidRPr="00BB648E">
        <w:rPr>
          <w:rFonts w:eastAsia="MS Mincho"/>
          <w:b/>
          <w:lang w:val="en-GB"/>
        </w:rPr>
        <w:t>onditions</w:t>
      </w:r>
    </w:p>
    <w:p w14:paraId="2BA9C4DE" w14:textId="77777777" w:rsidR="00196A98" w:rsidRPr="00BB648E" w:rsidRDefault="00196A98" w:rsidP="001F6731">
      <w:pPr>
        <w:rPr>
          <w:rFonts w:eastAsia="MS Mincho"/>
          <w:i/>
        </w:rPr>
      </w:pPr>
    </w:p>
    <w:p w14:paraId="2AF24680" w14:textId="77777777" w:rsidR="001E7698" w:rsidRPr="00BB648E" w:rsidRDefault="00BB648E" w:rsidP="001E7698">
      <w:pPr>
        <w:rPr>
          <w:lang w:eastAsia="zh-CN"/>
        </w:rPr>
      </w:pPr>
      <w:r w:rsidRPr="00BB648E">
        <w:rPr>
          <w:lang w:eastAsia="zh-CN"/>
        </w:rPr>
        <w:t xml:space="preserve">The consultant will be working in NCC’s Office in Kigali and will functionally be under the direct supervision of the Executive Secretary of NCC’s on </w:t>
      </w:r>
      <w:bookmarkStart w:id="3" w:name="_Hlk22023915"/>
      <w:r w:rsidRPr="00BB648E">
        <w:rPr>
          <w:lang w:eastAsia="zh-CN"/>
        </w:rPr>
        <w:t>a day to day basis and will also report to UNICEF’s Child Protection Specialist on deliverables.</w:t>
      </w:r>
      <w:bookmarkEnd w:id="3"/>
    </w:p>
    <w:p w14:paraId="2B876BC7" w14:textId="77777777" w:rsidR="00BB648E" w:rsidRPr="00BB648E" w:rsidRDefault="00BB648E" w:rsidP="001E7698">
      <w:pPr>
        <w:rPr>
          <w:rFonts w:eastAsia="MS Mincho"/>
          <w:b/>
          <w:lang w:val="en-GB"/>
        </w:rPr>
      </w:pPr>
    </w:p>
    <w:p w14:paraId="053E6B84" w14:textId="77777777" w:rsidR="00BB648E" w:rsidRPr="00BB648E" w:rsidRDefault="00BB648E" w:rsidP="001E7698">
      <w:pPr>
        <w:rPr>
          <w:rFonts w:eastAsia="SimSun"/>
          <w:lang w:val="en-GB" w:eastAsia="zh-CN"/>
        </w:rPr>
      </w:pPr>
      <w:r w:rsidRPr="00BB648E">
        <w:rPr>
          <w:rFonts w:eastAsia="SimSun"/>
          <w:lang w:val="en-GB" w:eastAsia="zh-CN"/>
        </w:rPr>
        <w:t>During the consultancy period the consultancy will cover his/her transport cost in Kigali and at the request of the supervisor, UNICEF shall provide the Consultant, with transport for field visits. For Field Trip, the consultant will be reimbursed based on out of pocket expenses associated with the travel at Government official daily subsidy allowances and based on a submitted voucher/claim approved by the supervisor.</w:t>
      </w:r>
    </w:p>
    <w:p w14:paraId="46AF5F99" w14:textId="77777777" w:rsidR="00BB648E" w:rsidRPr="00BB648E" w:rsidRDefault="00BB648E" w:rsidP="001E7698">
      <w:pPr>
        <w:rPr>
          <w:rFonts w:eastAsia="MS Mincho"/>
          <w:lang w:val="en-GB"/>
        </w:rPr>
      </w:pPr>
    </w:p>
    <w:p w14:paraId="50F356B5" w14:textId="77777777" w:rsidR="001E7698" w:rsidRPr="00BB648E" w:rsidRDefault="001E7698" w:rsidP="001E7698">
      <w:pPr>
        <w:jc w:val="both"/>
        <w:rPr>
          <w:rFonts w:eastAsia="MS Mincho"/>
        </w:rPr>
      </w:pPr>
      <w:r w:rsidRPr="00BB648E">
        <w:rPr>
          <w:rFonts w:eastAsia="MS Mincho"/>
        </w:rPr>
        <w:t>UNICEF reserves the right to withhold all or a portion of payment if performance is unsatisfactory, if work/output is incomplete, not delivered or for failure to meet deadlines</w:t>
      </w:r>
    </w:p>
    <w:p w14:paraId="22524DB3" w14:textId="77777777" w:rsidR="001E7698" w:rsidRPr="00BB648E" w:rsidRDefault="001E7698" w:rsidP="001E7698">
      <w:pPr>
        <w:jc w:val="both"/>
        <w:rPr>
          <w:rFonts w:eastAsia="MS Mincho"/>
        </w:rPr>
      </w:pPr>
    </w:p>
    <w:p w14:paraId="4A7B8DBD" w14:textId="77777777" w:rsidR="001E7698" w:rsidRPr="00BB648E" w:rsidRDefault="001E7698" w:rsidP="001E7698">
      <w:pPr>
        <w:jc w:val="both"/>
        <w:rPr>
          <w:rFonts w:eastAsia="MS Mincho"/>
        </w:rPr>
      </w:pPr>
      <w:r w:rsidRPr="00BB648E">
        <w:rPr>
          <w:rFonts w:eastAsia="MS Mincho"/>
          <w:highlight w:val="yellow"/>
        </w:rPr>
        <w:t>All materials developed will remain the copyright of UNICEF and UNICEF will be free to adapt and modify them in the future.</w:t>
      </w:r>
      <w:r w:rsidRPr="00BB648E">
        <w:rPr>
          <w:rFonts w:eastAsia="MS Mincho"/>
        </w:rPr>
        <w:t xml:space="preserve"> </w:t>
      </w:r>
    </w:p>
    <w:p w14:paraId="00F970F8" w14:textId="77777777" w:rsidR="001E7698" w:rsidRPr="00BB648E" w:rsidRDefault="001E7698" w:rsidP="001E7698">
      <w:pPr>
        <w:jc w:val="both"/>
        <w:rPr>
          <w:rFonts w:eastAsia="MS Mincho"/>
        </w:rPr>
      </w:pPr>
    </w:p>
    <w:p w14:paraId="7C6F7D62" w14:textId="77777777" w:rsidR="001E7698" w:rsidRPr="00BB648E" w:rsidRDefault="001E7698" w:rsidP="001E7698">
      <w:pPr>
        <w:jc w:val="both"/>
        <w:rPr>
          <w:rFonts w:eastAsia="MS Mincho"/>
        </w:rPr>
      </w:pPr>
      <w:r w:rsidRPr="00BB648E">
        <w:rPr>
          <w:rFonts w:eastAsia="MS Mincho"/>
        </w:rPr>
        <w:t>The contractor must respect the confidentiality of the information handled during the assignment. Documents and information provided must be used only for the tasks related to these terms of reference.</w:t>
      </w:r>
    </w:p>
    <w:p w14:paraId="5C2A07A5" w14:textId="77777777" w:rsidR="00B07044" w:rsidRPr="00BB648E" w:rsidRDefault="00B07044" w:rsidP="001E7698">
      <w:pPr>
        <w:jc w:val="both"/>
        <w:rPr>
          <w:rFonts w:eastAsia="MS Mincho"/>
        </w:rPr>
      </w:pPr>
    </w:p>
    <w:p w14:paraId="537431A9" w14:textId="77777777" w:rsidR="001E7698" w:rsidRPr="00BB648E" w:rsidRDefault="001E7698" w:rsidP="001E7698">
      <w:pPr>
        <w:rPr>
          <w:b/>
          <w:lang w:val="en-GB"/>
        </w:rPr>
      </w:pPr>
      <w:r w:rsidRPr="00BB648E">
        <w:rPr>
          <w:b/>
          <w:lang w:val="en-GB"/>
        </w:rPr>
        <w:t>How to apply</w:t>
      </w:r>
    </w:p>
    <w:p w14:paraId="2BA20FBD" w14:textId="77777777" w:rsidR="001F6731" w:rsidRPr="00BB648E" w:rsidRDefault="001F6731" w:rsidP="001E7698">
      <w:pPr>
        <w:jc w:val="both"/>
        <w:rPr>
          <w:lang w:val="en-GB"/>
        </w:rPr>
      </w:pPr>
    </w:p>
    <w:p w14:paraId="03429C5B" w14:textId="77777777" w:rsidR="001F6731" w:rsidRPr="00BB648E" w:rsidRDefault="001F6731" w:rsidP="001E7698">
      <w:pPr>
        <w:jc w:val="both"/>
        <w:rPr>
          <w:lang w:val="en-GB"/>
        </w:rPr>
      </w:pPr>
      <w:r w:rsidRPr="00BB648E">
        <w:rPr>
          <w:lang w:val="en-GB"/>
        </w:rPr>
        <w:t>UNICEF is committed to gender equality in its mandate and its staff. Well qualified candidates, particularly females are strongly encouraged to apply.</w:t>
      </w:r>
    </w:p>
    <w:p w14:paraId="2D75089B" w14:textId="77777777" w:rsidR="001F6731" w:rsidRPr="00BB648E" w:rsidRDefault="001F6731" w:rsidP="001E7698">
      <w:pPr>
        <w:jc w:val="both"/>
        <w:rPr>
          <w:lang w:val="en-GB"/>
        </w:rPr>
      </w:pPr>
    </w:p>
    <w:p w14:paraId="7DD7E8F7" w14:textId="77777777" w:rsidR="001F6731" w:rsidRPr="00BB648E" w:rsidRDefault="001F6731" w:rsidP="001E7698">
      <w:pPr>
        <w:jc w:val="both"/>
        <w:rPr>
          <w:lang w:val="en-GB"/>
        </w:rPr>
      </w:pPr>
      <w:r w:rsidRPr="00BB648E">
        <w:rPr>
          <w:lang w:val="en-GB"/>
        </w:rPr>
        <w:t xml:space="preserve">Interested candidates </w:t>
      </w:r>
      <w:r w:rsidR="006F0110" w:rsidRPr="00BB648E">
        <w:rPr>
          <w:lang w:val="en-GB"/>
        </w:rPr>
        <w:t>should send their complete Personal History (P11) form, which can be downloaded form (</w:t>
      </w:r>
      <w:hyperlink r:id="rId11" w:history="1">
        <w:r w:rsidR="006F0110" w:rsidRPr="00BB648E">
          <w:rPr>
            <w:rStyle w:val="Hyperlink"/>
            <w:lang w:val="en-GB"/>
          </w:rPr>
          <w:t>http://www.unicef.org/about/employ/files/P11.doc</w:t>
        </w:r>
      </w:hyperlink>
      <w:r w:rsidR="006F0110" w:rsidRPr="00BB648E">
        <w:rPr>
          <w:lang w:val="en-GB"/>
        </w:rPr>
        <w:t xml:space="preserve">) or a </w:t>
      </w:r>
      <w:r w:rsidRPr="00BB648E">
        <w:rPr>
          <w:lang w:val="en-GB"/>
        </w:rPr>
        <w:t xml:space="preserve">CV/resume, as well as </w:t>
      </w:r>
      <w:r w:rsidRPr="00BB648E">
        <w:rPr>
          <w:u w:val="single"/>
          <w:lang w:val="en-GB"/>
        </w:rPr>
        <w:t>a cover letter</w:t>
      </w:r>
      <w:r w:rsidRPr="00BB648E">
        <w:rPr>
          <w:lang w:val="en-GB"/>
        </w:rPr>
        <w:t xml:space="preserve"> explaining what makes them suitable for this consultancy</w:t>
      </w:r>
      <w:r w:rsidR="00814FF6" w:rsidRPr="00BB648E">
        <w:rPr>
          <w:lang w:val="en-GB"/>
        </w:rPr>
        <w:t>.</w:t>
      </w:r>
      <w:r w:rsidRPr="00BB648E">
        <w:rPr>
          <w:lang w:val="en-GB"/>
        </w:rPr>
        <w:t xml:space="preserve">  </w:t>
      </w:r>
    </w:p>
    <w:p w14:paraId="5F114796" w14:textId="77777777" w:rsidR="001F6731" w:rsidRPr="00BB648E" w:rsidRDefault="001F6731" w:rsidP="001E7698">
      <w:pPr>
        <w:jc w:val="both"/>
        <w:rPr>
          <w:lang w:val="en-GB"/>
        </w:rPr>
      </w:pPr>
    </w:p>
    <w:p w14:paraId="34F42913" w14:textId="77777777" w:rsidR="007B34FA" w:rsidRPr="00BB648E" w:rsidRDefault="007B34FA" w:rsidP="001E7698">
      <w:pPr>
        <w:jc w:val="both"/>
        <w:rPr>
          <w:lang w:val="en-GB"/>
        </w:rPr>
      </w:pPr>
      <w:r w:rsidRPr="00BB648E">
        <w:rPr>
          <w:lang w:val="en-GB"/>
        </w:rPr>
        <w:t xml:space="preserve">Qualified and experienced candidates are requested to submit </w:t>
      </w:r>
      <w:r w:rsidRPr="00BB648E">
        <w:rPr>
          <w:u w:val="single"/>
          <w:lang w:val="en-GB"/>
        </w:rPr>
        <w:t>a</w:t>
      </w:r>
      <w:r w:rsidR="00B07044" w:rsidRPr="00BB648E">
        <w:rPr>
          <w:u w:val="single"/>
          <w:lang w:val="en-GB"/>
        </w:rPr>
        <w:t xml:space="preserve"> letter of interest</w:t>
      </w:r>
      <w:r w:rsidR="009F24ED" w:rsidRPr="00BB648E">
        <w:rPr>
          <w:lang w:val="en-GB"/>
        </w:rPr>
        <w:t xml:space="preserve"> considered as a </w:t>
      </w:r>
      <w:r w:rsidR="009F24ED" w:rsidRPr="00BB648E">
        <w:rPr>
          <w:b/>
          <w:lang w:val="en-GB"/>
        </w:rPr>
        <w:t>Tehcnical Proposal</w:t>
      </w:r>
      <w:r w:rsidR="009F24ED" w:rsidRPr="00BB648E">
        <w:rPr>
          <w:lang w:val="en-GB"/>
        </w:rPr>
        <w:t xml:space="preserve"> for the consultancy </w:t>
      </w:r>
      <w:r w:rsidR="005F1EF0" w:rsidRPr="00BB648E">
        <w:rPr>
          <w:lang w:val="en-GB"/>
        </w:rPr>
        <w:t xml:space="preserve">in which </w:t>
      </w:r>
      <w:r w:rsidRPr="00BB648E">
        <w:rPr>
          <w:lang w:val="en-GB"/>
        </w:rPr>
        <w:t>candidates should</w:t>
      </w:r>
      <w:r w:rsidR="00B07044" w:rsidRPr="00BB648E">
        <w:rPr>
          <w:lang w:val="en-GB"/>
        </w:rPr>
        <w:t xml:space="preserve"> </w:t>
      </w:r>
      <w:r w:rsidRPr="00BB648E">
        <w:rPr>
          <w:lang w:val="en-GB"/>
        </w:rPr>
        <w:t xml:space="preserve">highlight their previous work experience relevant to the assignment, the attributes that make them suitable, </w:t>
      </w:r>
      <w:r w:rsidR="00B07044" w:rsidRPr="00BB648E">
        <w:rPr>
          <w:lang w:val="en-GB"/>
        </w:rPr>
        <w:t xml:space="preserve">and </w:t>
      </w:r>
      <w:r w:rsidRPr="00BB648E">
        <w:rPr>
          <w:lang w:val="en-GB"/>
        </w:rPr>
        <w:t xml:space="preserve">their proposed </w:t>
      </w:r>
      <w:r w:rsidR="009F24ED" w:rsidRPr="00BB648E">
        <w:rPr>
          <w:lang w:val="en-GB"/>
        </w:rPr>
        <w:t xml:space="preserve">road map and </w:t>
      </w:r>
      <w:r w:rsidRPr="00BB648E">
        <w:rPr>
          <w:lang w:val="en-GB"/>
        </w:rPr>
        <w:t>approach to</w:t>
      </w:r>
      <w:r w:rsidR="009F24ED" w:rsidRPr="00BB648E">
        <w:rPr>
          <w:lang w:val="en-GB"/>
        </w:rPr>
        <w:t xml:space="preserve"> undertake</w:t>
      </w:r>
      <w:r w:rsidRPr="00BB648E">
        <w:rPr>
          <w:lang w:val="en-GB"/>
        </w:rPr>
        <w:t xml:space="preserve"> the assignment.</w:t>
      </w:r>
      <w:r w:rsidR="009F24ED" w:rsidRPr="00BB648E">
        <w:rPr>
          <w:lang w:val="en-GB"/>
        </w:rPr>
        <w:t xml:space="preserve"> </w:t>
      </w:r>
    </w:p>
    <w:p w14:paraId="15D880BE" w14:textId="77777777" w:rsidR="007B34FA" w:rsidRPr="00BB648E" w:rsidRDefault="007B34FA" w:rsidP="001E7698">
      <w:pPr>
        <w:jc w:val="both"/>
        <w:rPr>
          <w:lang w:val="en-GB"/>
        </w:rPr>
      </w:pPr>
    </w:p>
    <w:p w14:paraId="2DCFAD66" w14:textId="77777777" w:rsidR="006A1B60" w:rsidRPr="00BB648E" w:rsidRDefault="007B34FA" w:rsidP="001E7698">
      <w:pPr>
        <w:jc w:val="both"/>
        <w:rPr>
          <w:lang w:val="en-GB"/>
        </w:rPr>
      </w:pPr>
      <w:r w:rsidRPr="00BB648E">
        <w:rPr>
          <w:lang w:val="en-GB"/>
        </w:rPr>
        <w:lastRenderedPageBreak/>
        <w:t xml:space="preserve">The </w:t>
      </w:r>
      <w:r w:rsidR="006F0110" w:rsidRPr="00BB648E">
        <w:rPr>
          <w:lang w:val="en-GB"/>
        </w:rPr>
        <w:t xml:space="preserve">Selected candidates will be requested to submit </w:t>
      </w:r>
      <w:r w:rsidRPr="00BB648E">
        <w:rPr>
          <w:lang w:val="en-GB"/>
        </w:rPr>
        <w:t xml:space="preserve"> a </w:t>
      </w:r>
      <w:r w:rsidRPr="00BB648E">
        <w:rPr>
          <w:b/>
          <w:lang w:val="en-GB"/>
        </w:rPr>
        <w:t>Financial Proposal</w:t>
      </w:r>
      <w:r w:rsidRPr="00BB648E">
        <w:rPr>
          <w:lang w:val="en-GB"/>
        </w:rPr>
        <w:t xml:space="preserve"> </w:t>
      </w:r>
      <w:r w:rsidR="009F24ED" w:rsidRPr="00BB648E">
        <w:rPr>
          <w:lang w:val="en-GB"/>
        </w:rPr>
        <w:t xml:space="preserve">outlining the total costs for this consultancy with payment linked to the main deliverables outlined above. </w:t>
      </w:r>
    </w:p>
    <w:p w14:paraId="133BFA9F" w14:textId="77777777" w:rsidR="00482ACA" w:rsidRPr="00BB648E" w:rsidRDefault="00482ACA" w:rsidP="001E7698">
      <w:pPr>
        <w:spacing w:before="100" w:beforeAutospacing="1" w:after="100" w:afterAutospacing="1"/>
        <w:jc w:val="both"/>
        <w:rPr>
          <w:noProof w:val="0"/>
        </w:rPr>
      </w:pPr>
      <w:r w:rsidRPr="00BB648E">
        <w:rPr>
          <w:iCs/>
        </w:rPr>
        <w:t>UNICEF has a zero-tolerance policy on sexual exploitation and abuse, and on any kind of harassment, including sexual harassment, and discrimination. All selected candidates will, therefore, undergo rigorous reference and background checks.</w:t>
      </w:r>
    </w:p>
    <w:p w14:paraId="7F0A740F" w14:textId="77777777" w:rsidR="001F6731" w:rsidRPr="00BB648E" w:rsidRDefault="00814FF6" w:rsidP="001E7698">
      <w:pPr>
        <w:jc w:val="both"/>
        <w:rPr>
          <w:lang w:val="en-GB"/>
        </w:rPr>
      </w:pPr>
      <w:r w:rsidRPr="00BB648E">
        <w:rPr>
          <w:lang w:val="en-GB"/>
        </w:rPr>
        <w:t>Only shortlisted candidates will be contacted.</w:t>
      </w:r>
      <w:r w:rsidR="001F6731" w:rsidRPr="00BB648E">
        <w:rPr>
          <w:lang w:val="en-GB"/>
        </w:rPr>
        <w:t xml:space="preserve">  </w:t>
      </w:r>
    </w:p>
    <w:p w14:paraId="4F135C88" w14:textId="77777777" w:rsidR="001F6731" w:rsidRPr="00BB648E" w:rsidRDefault="001F6731" w:rsidP="001F6731">
      <w:pPr>
        <w:rPr>
          <w:lang w:val="en-GB"/>
        </w:rPr>
      </w:pPr>
    </w:p>
    <w:p w14:paraId="34D1BBA0" w14:textId="77777777" w:rsidR="008F2EA2" w:rsidRPr="00BB648E" w:rsidRDefault="008F2EA2" w:rsidP="001E7698">
      <w:pPr>
        <w:tabs>
          <w:tab w:val="left" w:pos="1987"/>
        </w:tabs>
        <w:rPr>
          <w:rStyle w:val="Strong"/>
          <w:b w:val="0"/>
          <w:lang w:val="en-GB"/>
        </w:rPr>
      </w:pPr>
    </w:p>
    <w:sectPr w:rsidR="008F2EA2" w:rsidRPr="00BB648E" w:rsidSect="009F24ED">
      <w:headerReference w:type="default" r:id="rId12"/>
      <w:footerReference w:type="default" r:id="rId13"/>
      <w:pgSz w:w="11907" w:h="16839" w:code="9"/>
      <w:pgMar w:top="1080" w:right="1197" w:bottom="1260" w:left="1080" w:header="27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7ADFB" w14:textId="77777777" w:rsidR="00BA5ABA" w:rsidRDefault="00BA5ABA" w:rsidP="00C274F9">
      <w:r>
        <w:separator/>
      </w:r>
    </w:p>
  </w:endnote>
  <w:endnote w:type="continuationSeparator" w:id="0">
    <w:p w14:paraId="70C27315" w14:textId="77777777" w:rsidR="00BA5ABA" w:rsidRDefault="00BA5ABA"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67965806"/>
      <w:docPartObj>
        <w:docPartGallery w:val="Page Numbers (Bottom of Page)"/>
        <w:docPartUnique/>
      </w:docPartObj>
    </w:sdtPr>
    <w:sdtEndPr>
      <w:rPr>
        <w:noProof/>
      </w:rPr>
    </w:sdtEndPr>
    <w:sdtContent>
      <w:p w14:paraId="515CFD42" w14:textId="77777777"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776CA6E3" w14:textId="77777777" w:rsidR="00AF7E9D" w:rsidRDefault="00AF7E9D">
    <w:pPr>
      <w:pStyle w:val="Footer"/>
    </w:pPr>
  </w:p>
  <w:p w14:paraId="1E4B5178" w14:textId="77777777" w:rsidR="00F0101A" w:rsidRDefault="00F0101A"/>
  <w:p w14:paraId="4A813DF0" w14:textId="77777777" w:rsidR="00F0101A" w:rsidRDefault="00F0101A"/>
  <w:p w14:paraId="5B31F5C1" w14:textId="77777777" w:rsidR="00F0101A" w:rsidRDefault="00F0101A"/>
  <w:p w14:paraId="26ADD797"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FE525" w14:textId="77777777" w:rsidR="00BA5ABA" w:rsidRDefault="00BA5ABA" w:rsidP="00C274F9">
      <w:r>
        <w:separator/>
      </w:r>
    </w:p>
  </w:footnote>
  <w:footnote w:type="continuationSeparator" w:id="0">
    <w:p w14:paraId="5D077961" w14:textId="77777777" w:rsidR="00BA5ABA" w:rsidRDefault="00BA5ABA" w:rsidP="00C274F9">
      <w:r>
        <w:continuationSeparator/>
      </w:r>
    </w:p>
  </w:footnote>
  <w:footnote w:id="1">
    <w:p w14:paraId="2F24C404" w14:textId="77777777" w:rsidR="0018745F" w:rsidRPr="00942843" w:rsidRDefault="0018745F" w:rsidP="0018745F">
      <w:pPr>
        <w:pStyle w:val="FootnoteText"/>
        <w:rPr>
          <w:rFonts w:ascii="Calibri Light" w:hAnsi="Calibri Light"/>
        </w:rPr>
      </w:pPr>
      <w:r w:rsidRPr="00942843">
        <w:rPr>
          <w:rStyle w:val="FootnoteReference"/>
          <w:rFonts w:ascii="Calibri Light" w:hAnsi="Calibri Light"/>
        </w:rPr>
        <w:footnoteRef/>
      </w:r>
      <w:r w:rsidRPr="00942843">
        <w:rPr>
          <w:rFonts w:ascii="Calibri Light" w:hAnsi="Calibri Light"/>
        </w:rPr>
        <w:t xml:space="preserve"> Government of Rwanda (2003). </w:t>
      </w:r>
      <w:r w:rsidRPr="00942843">
        <w:rPr>
          <w:rFonts w:ascii="Calibri Light" w:hAnsi="Calibri Light"/>
          <w:i/>
        </w:rPr>
        <w:t xml:space="preserve">The Constitution of Rwanda. </w:t>
      </w:r>
    </w:p>
  </w:footnote>
  <w:footnote w:id="2">
    <w:p w14:paraId="3080A891" w14:textId="77777777" w:rsidR="0018745F" w:rsidRPr="00942843" w:rsidRDefault="0018745F" w:rsidP="0018745F">
      <w:pPr>
        <w:tabs>
          <w:tab w:val="left" w:pos="4530"/>
        </w:tabs>
        <w:rPr>
          <w:rFonts w:ascii="Calibri Light" w:hAnsi="Calibri Light"/>
          <w:szCs w:val="20"/>
        </w:rPr>
      </w:pPr>
      <w:r w:rsidRPr="00942843">
        <w:rPr>
          <w:rStyle w:val="FootnoteReference"/>
          <w:rFonts w:ascii="Calibri Light" w:hAnsi="Calibri Light"/>
          <w:szCs w:val="20"/>
        </w:rPr>
        <w:footnoteRef/>
      </w:r>
      <w:r w:rsidRPr="00942843">
        <w:rPr>
          <w:rFonts w:ascii="Calibri Light" w:hAnsi="Calibri Light"/>
          <w:szCs w:val="20"/>
        </w:rPr>
        <w:t xml:space="preserve"> Government of Rwanda (2011). </w:t>
      </w:r>
      <w:r w:rsidRPr="00942843">
        <w:rPr>
          <w:rFonts w:ascii="Calibri Light" w:hAnsi="Calibri Light"/>
          <w:i/>
          <w:szCs w:val="20"/>
        </w:rPr>
        <w:t>Integrated Child Rights Policy;</w:t>
      </w:r>
      <w:r w:rsidRPr="00942843">
        <w:rPr>
          <w:rFonts w:ascii="Calibri Light" w:hAnsi="Calibri Light"/>
          <w:szCs w:val="20"/>
        </w:rPr>
        <w:t xml:space="preserve"> and Government of Rwanda (2011). </w:t>
      </w:r>
      <w:r w:rsidRPr="00942843">
        <w:rPr>
          <w:rFonts w:ascii="Calibri Light" w:hAnsi="Calibri Light"/>
          <w:i/>
          <w:szCs w:val="20"/>
        </w:rPr>
        <w:t>Integrated Child Rights Strategy.</w:t>
      </w:r>
      <w:r w:rsidRPr="00942843">
        <w:rPr>
          <w:rFonts w:ascii="Calibri Light" w:hAnsi="Calibri Light"/>
          <w:szCs w:val="20"/>
        </w:rPr>
        <w:t xml:space="preserve"> </w:t>
      </w:r>
    </w:p>
  </w:footnote>
  <w:footnote w:id="3">
    <w:p w14:paraId="52CF97B8" w14:textId="77777777" w:rsidR="0018745F" w:rsidRPr="00942843" w:rsidRDefault="0018745F" w:rsidP="0018745F">
      <w:pPr>
        <w:tabs>
          <w:tab w:val="left" w:pos="4530"/>
        </w:tabs>
        <w:rPr>
          <w:rFonts w:ascii="Calibri Light" w:hAnsi="Calibri Light"/>
          <w:szCs w:val="20"/>
        </w:rPr>
      </w:pPr>
      <w:r w:rsidRPr="00942843">
        <w:rPr>
          <w:rStyle w:val="FootnoteReference"/>
          <w:rFonts w:ascii="Calibri Light" w:hAnsi="Calibri Light"/>
          <w:szCs w:val="20"/>
        </w:rPr>
        <w:footnoteRef/>
      </w:r>
      <w:r w:rsidRPr="00942843">
        <w:rPr>
          <w:rFonts w:ascii="Calibri Light" w:hAnsi="Calibri Light"/>
          <w:szCs w:val="20"/>
        </w:rPr>
        <w:t xml:space="preserve"> Government of Rwanda (2012). </w:t>
      </w:r>
      <w:r w:rsidRPr="00942843">
        <w:rPr>
          <w:rFonts w:ascii="Calibri Light" w:hAnsi="Calibri Light"/>
          <w:i/>
          <w:szCs w:val="20"/>
        </w:rPr>
        <w:t>Strategy for National Care Reform.</w:t>
      </w:r>
    </w:p>
  </w:footnote>
  <w:footnote w:id="4">
    <w:p w14:paraId="00FC4DE8" w14:textId="77777777" w:rsidR="0018745F" w:rsidRPr="00942843" w:rsidRDefault="0018745F" w:rsidP="0018745F">
      <w:pPr>
        <w:pStyle w:val="FootnoteText"/>
        <w:rPr>
          <w:rFonts w:ascii="Calibri Light" w:hAnsi="Calibri Light"/>
        </w:rPr>
      </w:pPr>
      <w:r w:rsidRPr="00942843">
        <w:rPr>
          <w:rStyle w:val="FootnoteReference"/>
          <w:rFonts w:ascii="Calibri Light" w:hAnsi="Calibri Light"/>
        </w:rPr>
        <w:footnoteRef/>
      </w:r>
      <w:r w:rsidRPr="00942843">
        <w:rPr>
          <w:rFonts w:ascii="Calibri Light" w:hAnsi="Calibri Light"/>
        </w:rPr>
        <w:t xml:space="preserve"> United Nations General Assembly (2010). </w:t>
      </w:r>
      <w:r w:rsidRPr="00942843">
        <w:rPr>
          <w:rFonts w:ascii="Calibri Light" w:hAnsi="Calibri Light"/>
          <w:i/>
        </w:rPr>
        <w:t>Guidelines for the Alternative Care of Children</w:t>
      </w:r>
      <w:r w:rsidRPr="00942843">
        <w:rPr>
          <w:rFonts w:ascii="Calibri Light" w:hAnsi="Calibri Light"/>
        </w:rPr>
        <w:t>. GA Res 142, UNGAOR 64</w:t>
      </w:r>
      <w:r w:rsidRPr="00942843">
        <w:rPr>
          <w:rFonts w:ascii="Calibri Light" w:hAnsi="Calibri Light"/>
          <w:vertAlign w:val="superscript"/>
        </w:rPr>
        <w:t>th</w:t>
      </w:r>
      <w:r w:rsidRPr="00942843">
        <w:rPr>
          <w:rFonts w:ascii="Calibri Light" w:hAnsi="Calibri Light"/>
        </w:rPr>
        <w:t xml:space="preserve"> Session, Supplement No.49, Vol. 1 (A/64/49 (2010)) 376.</w:t>
      </w:r>
      <w:r w:rsidRPr="00942843">
        <w:rPr>
          <w:rFonts w:ascii="Calibri Light" w:hAnsi="Calibri Light"/>
          <w:i/>
        </w:rPr>
        <w:t xml:space="preserve"> </w:t>
      </w:r>
      <w:r w:rsidRPr="00942843">
        <w:rPr>
          <w:rFonts w:ascii="Calibri Light" w:hAnsi="Calibri Light"/>
        </w:rPr>
        <w:t>New York: UN.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FAAE" w14:textId="77777777" w:rsidR="008F1CF6" w:rsidRPr="008F1CF6" w:rsidRDefault="008F1CF6" w:rsidP="008F1CF6">
    <w:pPr>
      <w:pStyle w:val="Header"/>
      <w:jc w:val="center"/>
    </w:pPr>
    <w:r w:rsidRPr="008F1CF6">
      <w:rPr>
        <w:b/>
        <w:sz w:val="22"/>
        <w:szCs w:val="22"/>
      </w:rPr>
      <w:drawing>
        <wp:inline distT="0" distB="0" distL="0" distR="0" wp14:anchorId="224A4B75" wp14:editId="173D8BB1">
          <wp:extent cx="3899008" cy="615098"/>
          <wp:effectExtent l="0" t="0" r="6350" b="0"/>
          <wp:docPr id="8" name="Picture 8"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1FB5AA5F"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35081"/>
    <w:multiLevelType w:val="hybridMultilevel"/>
    <w:tmpl w:val="A2285E8E"/>
    <w:lvl w:ilvl="0" w:tplc="FFFFFFFF">
      <w:numFmt w:val="bullet"/>
      <w:lvlText w:val="-"/>
      <w:lvlJc w:val="left"/>
      <w:pPr>
        <w:tabs>
          <w:tab w:val="num" w:pos="144"/>
        </w:tabs>
        <w:ind w:left="144" w:hanging="144"/>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6600C"/>
    <w:multiLevelType w:val="hybridMultilevel"/>
    <w:tmpl w:val="D930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46FB3F0B"/>
    <w:multiLevelType w:val="multilevel"/>
    <w:tmpl w:val="81B68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034E5"/>
    <w:multiLevelType w:val="hybridMultilevel"/>
    <w:tmpl w:val="FD2053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3BF6C16"/>
    <w:multiLevelType w:val="multilevel"/>
    <w:tmpl w:val="C72EE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9F14A7"/>
    <w:multiLevelType w:val="hybridMultilevel"/>
    <w:tmpl w:val="ADA625E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0026B2"/>
    <w:multiLevelType w:val="hybridMultilevel"/>
    <w:tmpl w:val="F12E1D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7"/>
  </w:num>
  <w:num w:numId="4">
    <w:abstractNumId w:val="28"/>
  </w:num>
  <w:num w:numId="5">
    <w:abstractNumId w:val="15"/>
  </w:num>
  <w:num w:numId="6">
    <w:abstractNumId w:val="20"/>
  </w:num>
  <w:num w:numId="7">
    <w:abstractNumId w:val="4"/>
  </w:num>
  <w:num w:numId="8">
    <w:abstractNumId w:val="18"/>
  </w:num>
  <w:num w:numId="9">
    <w:abstractNumId w:val="19"/>
  </w:num>
  <w:num w:numId="10">
    <w:abstractNumId w:val="13"/>
  </w:num>
  <w:num w:numId="11">
    <w:abstractNumId w:val="25"/>
  </w:num>
  <w:num w:numId="12">
    <w:abstractNumId w:val="17"/>
  </w:num>
  <w:num w:numId="13">
    <w:abstractNumId w:val="14"/>
  </w:num>
  <w:num w:numId="14">
    <w:abstractNumId w:val="11"/>
  </w:num>
  <w:num w:numId="15">
    <w:abstractNumId w:val="30"/>
  </w:num>
  <w:num w:numId="16">
    <w:abstractNumId w:val="10"/>
  </w:num>
  <w:num w:numId="17">
    <w:abstractNumId w:val="5"/>
  </w:num>
  <w:num w:numId="18">
    <w:abstractNumId w:val="9"/>
  </w:num>
  <w:num w:numId="19">
    <w:abstractNumId w:val="24"/>
  </w:num>
  <w:num w:numId="20">
    <w:abstractNumId w:val="12"/>
  </w:num>
  <w:num w:numId="21">
    <w:abstractNumId w:val="8"/>
  </w:num>
  <w:num w:numId="22">
    <w:abstractNumId w:val="23"/>
  </w:num>
  <w:num w:numId="23">
    <w:abstractNumId w:val="1"/>
  </w:num>
  <w:num w:numId="24">
    <w:abstractNumId w:val="0"/>
  </w:num>
  <w:num w:numId="25">
    <w:abstractNumId w:val="29"/>
  </w:num>
  <w:num w:numId="26">
    <w:abstractNumId w:val="3"/>
  </w:num>
  <w:num w:numId="27">
    <w:abstractNumId w:val="2"/>
  </w:num>
  <w:num w:numId="28">
    <w:abstractNumId w:val="26"/>
  </w:num>
  <w:num w:numId="29">
    <w:abstractNumId w:val="21"/>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43D0B"/>
    <w:rsid w:val="000469FB"/>
    <w:rsid w:val="00047154"/>
    <w:rsid w:val="00076C97"/>
    <w:rsid w:val="000926F5"/>
    <w:rsid w:val="0009666B"/>
    <w:rsid w:val="000A6ADF"/>
    <w:rsid w:val="000B311B"/>
    <w:rsid w:val="000B369D"/>
    <w:rsid w:val="000B51B1"/>
    <w:rsid w:val="000B63AE"/>
    <w:rsid w:val="000C61DD"/>
    <w:rsid w:val="000D0866"/>
    <w:rsid w:val="000E0F63"/>
    <w:rsid w:val="000E23F6"/>
    <w:rsid w:val="000E7B94"/>
    <w:rsid w:val="00102E44"/>
    <w:rsid w:val="0010383B"/>
    <w:rsid w:val="001072FB"/>
    <w:rsid w:val="001105D4"/>
    <w:rsid w:val="00113F53"/>
    <w:rsid w:val="00130E9C"/>
    <w:rsid w:val="0013658F"/>
    <w:rsid w:val="0014294F"/>
    <w:rsid w:val="00174D67"/>
    <w:rsid w:val="00185F5F"/>
    <w:rsid w:val="0018745F"/>
    <w:rsid w:val="0019683E"/>
    <w:rsid w:val="00196A98"/>
    <w:rsid w:val="001A0459"/>
    <w:rsid w:val="001A3A71"/>
    <w:rsid w:val="001A3B7D"/>
    <w:rsid w:val="001A5921"/>
    <w:rsid w:val="001E30FA"/>
    <w:rsid w:val="001E6F5F"/>
    <w:rsid w:val="001E7698"/>
    <w:rsid w:val="001F6731"/>
    <w:rsid w:val="00225E7E"/>
    <w:rsid w:val="0022688B"/>
    <w:rsid w:val="00232D3E"/>
    <w:rsid w:val="00234F00"/>
    <w:rsid w:val="002520C3"/>
    <w:rsid w:val="00277D63"/>
    <w:rsid w:val="00285390"/>
    <w:rsid w:val="00297159"/>
    <w:rsid w:val="002A542C"/>
    <w:rsid w:val="002B1B0E"/>
    <w:rsid w:val="002B41E2"/>
    <w:rsid w:val="002C2194"/>
    <w:rsid w:val="002C63B7"/>
    <w:rsid w:val="002C6E45"/>
    <w:rsid w:val="002C6F1F"/>
    <w:rsid w:val="002D7E2F"/>
    <w:rsid w:val="002F31AE"/>
    <w:rsid w:val="002F7326"/>
    <w:rsid w:val="003208EE"/>
    <w:rsid w:val="00343C7A"/>
    <w:rsid w:val="00351C5B"/>
    <w:rsid w:val="00376814"/>
    <w:rsid w:val="00386FD4"/>
    <w:rsid w:val="003929FF"/>
    <w:rsid w:val="003A6268"/>
    <w:rsid w:val="003C0301"/>
    <w:rsid w:val="003E0BE6"/>
    <w:rsid w:val="003E28BC"/>
    <w:rsid w:val="003F1C91"/>
    <w:rsid w:val="003F1E2D"/>
    <w:rsid w:val="003F4292"/>
    <w:rsid w:val="003F43C8"/>
    <w:rsid w:val="003F5436"/>
    <w:rsid w:val="003F61D4"/>
    <w:rsid w:val="003F7D74"/>
    <w:rsid w:val="004047C2"/>
    <w:rsid w:val="0041546A"/>
    <w:rsid w:val="00417594"/>
    <w:rsid w:val="004233EA"/>
    <w:rsid w:val="004265B0"/>
    <w:rsid w:val="0042781F"/>
    <w:rsid w:val="00436D41"/>
    <w:rsid w:val="00445C09"/>
    <w:rsid w:val="00455FD9"/>
    <w:rsid w:val="00456B07"/>
    <w:rsid w:val="00462EA0"/>
    <w:rsid w:val="00463CD4"/>
    <w:rsid w:val="00471DD3"/>
    <w:rsid w:val="004803F6"/>
    <w:rsid w:val="00482ACA"/>
    <w:rsid w:val="004A0E84"/>
    <w:rsid w:val="004C3193"/>
    <w:rsid w:val="004C5212"/>
    <w:rsid w:val="004C6721"/>
    <w:rsid w:val="004D23BA"/>
    <w:rsid w:val="004E1DE5"/>
    <w:rsid w:val="004E6518"/>
    <w:rsid w:val="004F018C"/>
    <w:rsid w:val="004F5E38"/>
    <w:rsid w:val="00527E41"/>
    <w:rsid w:val="00534513"/>
    <w:rsid w:val="00535F34"/>
    <w:rsid w:val="005563DD"/>
    <w:rsid w:val="00567C7D"/>
    <w:rsid w:val="005742DE"/>
    <w:rsid w:val="00584866"/>
    <w:rsid w:val="005B0469"/>
    <w:rsid w:val="005B1F89"/>
    <w:rsid w:val="005B3A6C"/>
    <w:rsid w:val="005F1EF0"/>
    <w:rsid w:val="00611154"/>
    <w:rsid w:val="006118BB"/>
    <w:rsid w:val="0063527D"/>
    <w:rsid w:val="00640983"/>
    <w:rsid w:val="006619A3"/>
    <w:rsid w:val="0066272F"/>
    <w:rsid w:val="0068013E"/>
    <w:rsid w:val="006A02A4"/>
    <w:rsid w:val="006A0F06"/>
    <w:rsid w:val="006A1B60"/>
    <w:rsid w:val="006A5703"/>
    <w:rsid w:val="006A670B"/>
    <w:rsid w:val="006B42FC"/>
    <w:rsid w:val="006C5177"/>
    <w:rsid w:val="006F0110"/>
    <w:rsid w:val="006F6AF2"/>
    <w:rsid w:val="007578FA"/>
    <w:rsid w:val="0076404E"/>
    <w:rsid w:val="0077173A"/>
    <w:rsid w:val="00775135"/>
    <w:rsid w:val="007827D8"/>
    <w:rsid w:val="007A0824"/>
    <w:rsid w:val="007B0DC0"/>
    <w:rsid w:val="007B34FA"/>
    <w:rsid w:val="007C00EF"/>
    <w:rsid w:val="007C59FC"/>
    <w:rsid w:val="007D0037"/>
    <w:rsid w:val="007E730A"/>
    <w:rsid w:val="007F77D4"/>
    <w:rsid w:val="008048E9"/>
    <w:rsid w:val="008105A6"/>
    <w:rsid w:val="00814FF6"/>
    <w:rsid w:val="0081784E"/>
    <w:rsid w:val="00822D5A"/>
    <w:rsid w:val="00825AAD"/>
    <w:rsid w:val="00831B04"/>
    <w:rsid w:val="00832193"/>
    <w:rsid w:val="008405FD"/>
    <w:rsid w:val="00844963"/>
    <w:rsid w:val="0086074B"/>
    <w:rsid w:val="00864139"/>
    <w:rsid w:val="0087517E"/>
    <w:rsid w:val="00876F6E"/>
    <w:rsid w:val="00891B78"/>
    <w:rsid w:val="008A24FC"/>
    <w:rsid w:val="008A4C9C"/>
    <w:rsid w:val="008B19CE"/>
    <w:rsid w:val="008C2DCE"/>
    <w:rsid w:val="008D207A"/>
    <w:rsid w:val="008E14FB"/>
    <w:rsid w:val="008F1CF6"/>
    <w:rsid w:val="008F2EA2"/>
    <w:rsid w:val="008F42F1"/>
    <w:rsid w:val="008F52A5"/>
    <w:rsid w:val="00906FCB"/>
    <w:rsid w:val="00907E63"/>
    <w:rsid w:val="00911B0D"/>
    <w:rsid w:val="009121EB"/>
    <w:rsid w:val="0091623B"/>
    <w:rsid w:val="00916945"/>
    <w:rsid w:val="00922F7D"/>
    <w:rsid w:val="009251D4"/>
    <w:rsid w:val="00927F99"/>
    <w:rsid w:val="00944EAA"/>
    <w:rsid w:val="00945EFA"/>
    <w:rsid w:val="00946F19"/>
    <w:rsid w:val="009508BC"/>
    <w:rsid w:val="009530CC"/>
    <w:rsid w:val="0095328E"/>
    <w:rsid w:val="00955E51"/>
    <w:rsid w:val="00970E71"/>
    <w:rsid w:val="0097304C"/>
    <w:rsid w:val="00996832"/>
    <w:rsid w:val="009C0FF4"/>
    <w:rsid w:val="009C3313"/>
    <w:rsid w:val="009C5523"/>
    <w:rsid w:val="009D163E"/>
    <w:rsid w:val="009E0E53"/>
    <w:rsid w:val="009F24ED"/>
    <w:rsid w:val="00A21A01"/>
    <w:rsid w:val="00A312E8"/>
    <w:rsid w:val="00A33CE9"/>
    <w:rsid w:val="00A3563E"/>
    <w:rsid w:val="00A4019B"/>
    <w:rsid w:val="00A410E8"/>
    <w:rsid w:val="00A546EF"/>
    <w:rsid w:val="00A706FE"/>
    <w:rsid w:val="00A73E04"/>
    <w:rsid w:val="00A75289"/>
    <w:rsid w:val="00A7675E"/>
    <w:rsid w:val="00A82DB8"/>
    <w:rsid w:val="00A842B7"/>
    <w:rsid w:val="00A844FC"/>
    <w:rsid w:val="00AB4C9A"/>
    <w:rsid w:val="00AC1A63"/>
    <w:rsid w:val="00AC261C"/>
    <w:rsid w:val="00AD1D30"/>
    <w:rsid w:val="00AE024C"/>
    <w:rsid w:val="00AE0409"/>
    <w:rsid w:val="00AF7E9D"/>
    <w:rsid w:val="00B00DC5"/>
    <w:rsid w:val="00B07044"/>
    <w:rsid w:val="00B117BA"/>
    <w:rsid w:val="00B2612B"/>
    <w:rsid w:val="00B301F1"/>
    <w:rsid w:val="00B478AC"/>
    <w:rsid w:val="00B61259"/>
    <w:rsid w:val="00B63770"/>
    <w:rsid w:val="00B63F4F"/>
    <w:rsid w:val="00B6440D"/>
    <w:rsid w:val="00B70141"/>
    <w:rsid w:val="00B80DFF"/>
    <w:rsid w:val="00B964E0"/>
    <w:rsid w:val="00BA1576"/>
    <w:rsid w:val="00BA5ABA"/>
    <w:rsid w:val="00BB1C08"/>
    <w:rsid w:val="00BB648E"/>
    <w:rsid w:val="00BC1448"/>
    <w:rsid w:val="00BD3EAC"/>
    <w:rsid w:val="00C01735"/>
    <w:rsid w:val="00C0366F"/>
    <w:rsid w:val="00C14EFE"/>
    <w:rsid w:val="00C274F9"/>
    <w:rsid w:val="00C624AE"/>
    <w:rsid w:val="00C6366E"/>
    <w:rsid w:val="00C7609A"/>
    <w:rsid w:val="00C82AE2"/>
    <w:rsid w:val="00C86021"/>
    <w:rsid w:val="00CB7B05"/>
    <w:rsid w:val="00CB7B1C"/>
    <w:rsid w:val="00CC7839"/>
    <w:rsid w:val="00CD2F97"/>
    <w:rsid w:val="00CE33F6"/>
    <w:rsid w:val="00D05716"/>
    <w:rsid w:val="00D07D75"/>
    <w:rsid w:val="00D125DF"/>
    <w:rsid w:val="00D22655"/>
    <w:rsid w:val="00D3256D"/>
    <w:rsid w:val="00D343DA"/>
    <w:rsid w:val="00D35780"/>
    <w:rsid w:val="00D37D91"/>
    <w:rsid w:val="00D620C8"/>
    <w:rsid w:val="00D64FFD"/>
    <w:rsid w:val="00D7650D"/>
    <w:rsid w:val="00D81AA2"/>
    <w:rsid w:val="00D87D7B"/>
    <w:rsid w:val="00D95FFF"/>
    <w:rsid w:val="00DA57D4"/>
    <w:rsid w:val="00DB623B"/>
    <w:rsid w:val="00DC35E7"/>
    <w:rsid w:val="00DD1776"/>
    <w:rsid w:val="00DD65A8"/>
    <w:rsid w:val="00DE0C4C"/>
    <w:rsid w:val="00DE1901"/>
    <w:rsid w:val="00DF4FD8"/>
    <w:rsid w:val="00E01220"/>
    <w:rsid w:val="00E112A1"/>
    <w:rsid w:val="00E132B1"/>
    <w:rsid w:val="00E15B3B"/>
    <w:rsid w:val="00E35DD7"/>
    <w:rsid w:val="00E565B3"/>
    <w:rsid w:val="00E72C75"/>
    <w:rsid w:val="00E73862"/>
    <w:rsid w:val="00E82C3F"/>
    <w:rsid w:val="00EB3B3D"/>
    <w:rsid w:val="00ED024E"/>
    <w:rsid w:val="00EE04A1"/>
    <w:rsid w:val="00EE1FB0"/>
    <w:rsid w:val="00EE3507"/>
    <w:rsid w:val="00EF1024"/>
    <w:rsid w:val="00EF719B"/>
    <w:rsid w:val="00F0101A"/>
    <w:rsid w:val="00F11F84"/>
    <w:rsid w:val="00F14192"/>
    <w:rsid w:val="00F17F83"/>
    <w:rsid w:val="00F22D57"/>
    <w:rsid w:val="00F351F7"/>
    <w:rsid w:val="00F46521"/>
    <w:rsid w:val="00F51E0B"/>
    <w:rsid w:val="00F548EF"/>
    <w:rsid w:val="00F6338A"/>
    <w:rsid w:val="00F731CC"/>
    <w:rsid w:val="00F755EC"/>
    <w:rsid w:val="00F96FCE"/>
    <w:rsid w:val="00FA5756"/>
    <w:rsid w:val="00FC0565"/>
    <w:rsid w:val="00FC3ACD"/>
    <w:rsid w:val="00FD66EB"/>
    <w:rsid w:val="00FE2310"/>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10F4746"/>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ftref,Char Char,Carattere Char1,Carattere Char Char Carattere Carattere Char Char,single space Char,FOOTNOTES Char,Footnote Text 1 Char,ALTS FOOTNOTE Char, Carattere Char1,Footnote Text Char1 Char,Знак сноски 1,16 Point,R,4_G,fn Char2"/>
    <w:basedOn w:val="DefaultParagraphFont"/>
    <w:uiPriority w:val="99"/>
    <w:unhideWhenUsed/>
    <w:qFormat/>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styleId="PlainText">
    <w:name w:val="Plain Text"/>
    <w:basedOn w:val="Normal"/>
    <w:link w:val="PlainTextChar"/>
    <w:uiPriority w:val="99"/>
    <w:semiHidden/>
    <w:unhideWhenUsed/>
    <w:rsid w:val="00DC35E7"/>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semiHidden/>
    <w:rsid w:val="00DC35E7"/>
    <w:rPr>
      <w:rFonts w:ascii="Calibri" w:hAnsi="Calibri"/>
      <w:szCs w:val="21"/>
      <w:lang w:val="en-US"/>
    </w:rPr>
  </w:style>
  <w:style w:type="character" w:styleId="PageNumber">
    <w:name w:val="page number"/>
    <w:basedOn w:val="DefaultParagraphFont"/>
    <w:rsid w:val="00187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cef.org/about/employ/files/P11.doc"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0DF5A55F48D4C80830F0EA4E4D27D" ma:contentTypeVersion="11" ma:contentTypeDescription="Create a new document." ma:contentTypeScope="" ma:versionID="ed94fcd63cb2aa8717d3484383af03ca">
  <xsd:schema xmlns:xsd="http://www.w3.org/2001/XMLSchema" xmlns:xs="http://www.w3.org/2001/XMLSchema" xmlns:p="http://schemas.microsoft.com/office/2006/metadata/properties" xmlns:ns3="44a5ba04-d708-4a6f-979c-dabc068a80d8" xmlns:ns4="b6053df4-7e55-476d-a914-f14119b789aa" targetNamespace="http://schemas.microsoft.com/office/2006/metadata/properties" ma:root="true" ma:fieldsID="612e5e09ad4b0353649b6e2c0c7e063f" ns3:_="" ns4:_="">
    <xsd:import namespace="44a5ba04-d708-4a6f-979c-dabc068a80d8"/>
    <xsd:import namespace="b6053df4-7e55-476d-a914-f14119b789a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ba04-d708-4a6f-979c-dabc068a8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53df4-7e55-476d-a914-f14119b789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22CD-6A50-4CB1-B7B5-B22EBD804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ba04-d708-4a6f-979c-dabc068a80d8"/>
    <ds:schemaRef ds:uri="b6053df4-7e55-476d-a914-f14119b78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D43D10-3EE6-4488-AD26-1F9DF2438596}">
  <ds:schemaRefs>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b6053df4-7e55-476d-a914-f14119b789aa"/>
    <ds:schemaRef ds:uri="44a5ba04-d708-4a6f-979c-dabc068a80d8"/>
    <ds:schemaRef ds:uri="http://www.w3.org/XML/1998/namespace"/>
    <ds:schemaRef ds:uri="http://purl.org/dc/elements/1.1/"/>
  </ds:schemaRefs>
</ds:datastoreItem>
</file>

<file path=customXml/itemProps3.xml><?xml version="1.0" encoding="utf-8"?>
<ds:datastoreItem xmlns:ds="http://schemas.openxmlformats.org/officeDocument/2006/customXml" ds:itemID="{FB3E447A-7F82-40F0-873F-56FBA2F803FC}">
  <ds:schemaRefs>
    <ds:schemaRef ds:uri="http://schemas.microsoft.com/sharepoint/v3/contenttype/forms"/>
  </ds:schemaRefs>
</ds:datastoreItem>
</file>

<file path=customXml/itemProps4.xml><?xml version="1.0" encoding="utf-8"?>
<ds:datastoreItem xmlns:ds="http://schemas.openxmlformats.org/officeDocument/2006/customXml" ds:itemID="{65649FBD-6E2F-4FB1-996D-74D7CD8B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Albertine Uwimana</dc:creator>
  <cp:lastModifiedBy>Yvonne Kasine</cp:lastModifiedBy>
  <cp:revision>5</cp:revision>
  <cp:lastPrinted>2019-04-10T07:32:00Z</cp:lastPrinted>
  <dcterms:created xsi:type="dcterms:W3CDTF">2019-10-24T13:51:00Z</dcterms:created>
  <dcterms:modified xsi:type="dcterms:W3CDTF">2019-11-11T10:13:00Z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0x010100E080DF5A55F48D4C80830F0EA4E4D27D</vt:lpwstr>
  </property>
</Properties>
</file>