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0FC8" w14:textId="77777777" w:rsidR="00380915" w:rsidRPr="00491B7F" w:rsidRDefault="00380915" w:rsidP="00E431E7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267A773" w14:textId="77777777" w:rsidR="00380915" w:rsidRPr="00491B7F" w:rsidRDefault="00380915" w:rsidP="00E431E7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85FC1E1" w14:textId="48DE4771" w:rsidR="00E431E7" w:rsidRPr="00491B7F" w:rsidRDefault="00E431E7" w:rsidP="00E431E7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491B7F">
        <w:rPr>
          <w:rFonts w:ascii="Calibri" w:hAnsi="Calibri" w:cs="Calibri"/>
          <w:b/>
          <w:bCs/>
          <w:sz w:val="20"/>
          <w:szCs w:val="20"/>
          <w:u w:val="single"/>
        </w:rPr>
        <w:t>Financial proposal</w:t>
      </w:r>
    </w:p>
    <w:p w14:paraId="4F2014CB" w14:textId="0B84B6F2" w:rsidR="00C20745" w:rsidRPr="00491B7F" w:rsidRDefault="00E431E7" w:rsidP="00C20745">
      <w:pPr>
        <w:pStyle w:val="Default"/>
        <w:rPr>
          <w:b/>
          <w:bCs/>
          <w:sz w:val="20"/>
          <w:szCs w:val="20"/>
        </w:rPr>
      </w:pPr>
      <w:r w:rsidRPr="00491B7F">
        <w:rPr>
          <w:b/>
          <w:bCs/>
          <w:sz w:val="20"/>
          <w:szCs w:val="20"/>
        </w:rPr>
        <w:t>Assignment</w:t>
      </w:r>
      <w:r w:rsidRPr="00491B7F">
        <w:rPr>
          <w:sz w:val="20"/>
          <w:szCs w:val="20"/>
        </w:rPr>
        <w:t>:</w:t>
      </w:r>
      <w:r w:rsidR="00C20745" w:rsidRPr="00491B7F">
        <w:rPr>
          <w:sz w:val="20"/>
          <w:szCs w:val="20"/>
        </w:rPr>
        <w:t xml:space="preserve"> </w:t>
      </w:r>
      <w:r w:rsidR="00C20745" w:rsidRPr="00491B7F">
        <w:rPr>
          <w:b/>
          <w:bCs/>
          <w:sz w:val="20"/>
          <w:szCs w:val="20"/>
        </w:rPr>
        <w:t>National Consultant</w:t>
      </w:r>
      <w:r w:rsidR="003D28B2" w:rsidRPr="00491B7F">
        <w:rPr>
          <w:b/>
          <w:bCs/>
          <w:sz w:val="20"/>
          <w:szCs w:val="20"/>
        </w:rPr>
        <w:t>-</w:t>
      </w:r>
      <w:r w:rsidR="00C20745" w:rsidRPr="00491B7F">
        <w:rPr>
          <w:b/>
          <w:bCs/>
          <w:sz w:val="20"/>
          <w:szCs w:val="20"/>
        </w:rPr>
        <w:t>Evidence Generation on Teacher Training and Preparedness</w:t>
      </w:r>
      <w:r w:rsidR="00741A61" w:rsidRPr="00491B7F">
        <w:rPr>
          <w:b/>
          <w:bCs/>
          <w:sz w:val="20"/>
          <w:szCs w:val="20"/>
        </w:rPr>
        <w:t xml:space="preserve"> UNICEF Ghana, Accra</w:t>
      </w:r>
    </w:p>
    <w:p w14:paraId="421E9A45" w14:textId="77777777" w:rsidR="003D28B2" w:rsidRPr="00491B7F" w:rsidRDefault="003D28B2" w:rsidP="00E431E7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3C155CDB" w14:textId="0BBBE3CB" w:rsidR="00E431E7" w:rsidRPr="00491B7F" w:rsidRDefault="00E431E7" w:rsidP="00E431E7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91B7F">
        <w:rPr>
          <w:rFonts w:ascii="Calibri" w:hAnsi="Calibri" w:cs="Calibri"/>
          <w:b/>
          <w:bCs/>
          <w:sz w:val="20"/>
          <w:szCs w:val="20"/>
        </w:rPr>
        <w:t>Proposal from</w:t>
      </w:r>
      <w:r w:rsidR="00387BEF" w:rsidRPr="00491B7F">
        <w:rPr>
          <w:rFonts w:ascii="Calibri" w:hAnsi="Calibri" w:cs="Calibri"/>
          <w:b/>
          <w:bCs/>
          <w:sz w:val="20"/>
          <w:szCs w:val="20"/>
        </w:rPr>
        <w:t>:</w:t>
      </w:r>
    </w:p>
    <w:p w14:paraId="4921EAB9" w14:textId="77777777" w:rsidR="003D28B2" w:rsidRPr="00491B7F" w:rsidRDefault="003D28B2" w:rsidP="00E431E7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47BAFB63" w14:textId="2B111366" w:rsidR="00E431E7" w:rsidRPr="00491B7F" w:rsidRDefault="00E431E7" w:rsidP="00E431E7">
      <w:pPr>
        <w:spacing w:after="0"/>
        <w:rPr>
          <w:rFonts w:ascii="Calibri" w:hAnsi="Calibri" w:cs="Calibri"/>
          <w:sz w:val="20"/>
          <w:szCs w:val="20"/>
        </w:rPr>
      </w:pPr>
      <w:r w:rsidRPr="00491B7F">
        <w:rPr>
          <w:rFonts w:ascii="Calibri" w:hAnsi="Calibri" w:cs="Calibri"/>
          <w:b/>
          <w:bCs/>
          <w:sz w:val="20"/>
          <w:szCs w:val="20"/>
        </w:rPr>
        <w:t>Proposal To</w:t>
      </w:r>
      <w:r w:rsidRPr="00491B7F">
        <w:rPr>
          <w:rFonts w:ascii="Calibri" w:hAnsi="Calibri" w:cs="Calibri"/>
          <w:sz w:val="20"/>
          <w:szCs w:val="20"/>
        </w:rPr>
        <w:t>:</w:t>
      </w:r>
    </w:p>
    <w:p w14:paraId="007910EA" w14:textId="77777777" w:rsidR="00C20745" w:rsidRPr="00491B7F" w:rsidRDefault="00C20745" w:rsidP="0059214B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CD8CDEA" w14:textId="1206D7B3" w:rsidR="000B41D5" w:rsidRPr="00491B7F" w:rsidRDefault="00523215" w:rsidP="0059214B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491B7F">
        <w:rPr>
          <w:rFonts w:ascii="Calibri" w:hAnsi="Calibri" w:cs="Calibri"/>
          <w:b/>
          <w:bCs/>
          <w:sz w:val="20"/>
          <w:szCs w:val="20"/>
          <w:u w:val="single"/>
        </w:rPr>
        <w:t>Kindly provide your proposed all-inclusive fee (Professional fee, subsistence allowance, transport cost etc.) as per the deliverables listed below</w:t>
      </w:r>
      <w:r w:rsidR="00CB13DE" w:rsidRPr="00491B7F">
        <w:rPr>
          <w:rFonts w:ascii="Calibri" w:hAnsi="Calibri" w:cs="Calibri"/>
          <w:b/>
          <w:bCs/>
          <w:sz w:val="20"/>
          <w:szCs w:val="20"/>
          <w:u w:val="single"/>
        </w:rPr>
        <w:t xml:space="preserve">. Kindly note fee should be quoted in the local </w:t>
      </w:r>
      <w:r w:rsidR="00A72ED5" w:rsidRPr="00491B7F">
        <w:rPr>
          <w:rFonts w:ascii="Calibri" w:hAnsi="Calibri" w:cs="Calibri"/>
          <w:b/>
          <w:bCs/>
          <w:sz w:val="20"/>
          <w:szCs w:val="20"/>
          <w:u w:val="single"/>
        </w:rPr>
        <w:t>currency</w:t>
      </w:r>
      <w:r w:rsidR="0012663E" w:rsidRPr="00491B7F">
        <w:rPr>
          <w:rFonts w:ascii="Calibri" w:hAnsi="Calibri" w:cs="Calibri"/>
          <w:b/>
          <w:bCs/>
          <w:sz w:val="20"/>
          <w:szCs w:val="20"/>
          <w:u w:val="single"/>
        </w:rPr>
        <w:t xml:space="preserve"> (Ghana Cedis)</w:t>
      </w:r>
      <w:r w:rsidR="00A72ED5" w:rsidRPr="00491B7F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p w14:paraId="6B38E3EB" w14:textId="7F7B0A69" w:rsidR="00A72ED5" w:rsidRPr="00491B7F" w:rsidRDefault="003D28B2" w:rsidP="00A72ED5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491B7F">
        <w:rPr>
          <w:rFonts w:ascii="Calibri" w:hAnsi="Calibri" w:cs="Calibri"/>
          <w:b/>
          <w:bCs/>
          <w:sz w:val="20"/>
          <w:szCs w:val="20"/>
          <w:u w:val="single"/>
        </w:rPr>
        <w:t xml:space="preserve">Proposed daily professional fee: </w:t>
      </w:r>
      <w:proofErr w:type="gramStart"/>
      <w:r w:rsidRPr="00491B7F">
        <w:rPr>
          <w:rFonts w:ascii="Calibri" w:hAnsi="Calibri" w:cs="Calibri"/>
          <w:b/>
          <w:bCs/>
          <w:sz w:val="20"/>
          <w:szCs w:val="20"/>
          <w:u w:val="single"/>
        </w:rPr>
        <w:t>GH</w:t>
      </w:r>
      <w:r w:rsidR="00B85BE3" w:rsidRPr="00491B7F">
        <w:rPr>
          <w:rFonts w:ascii="Calibri" w:hAnsi="Calibri" w:cs="Calibri"/>
          <w:b/>
          <w:bCs/>
          <w:sz w:val="20"/>
          <w:szCs w:val="20"/>
          <w:u w:val="single"/>
        </w:rPr>
        <w:t>S</w:t>
      </w:r>
      <w:proofErr w:type="gramEnd"/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3"/>
        <w:gridCol w:w="1170"/>
        <w:gridCol w:w="1620"/>
        <w:gridCol w:w="1800"/>
      </w:tblGrid>
      <w:tr w:rsidR="000B41D5" w:rsidRPr="00491B7F" w14:paraId="0D0D2D32" w14:textId="77777777" w:rsidTr="00325E5F">
        <w:trPr>
          <w:trHeight w:val="393"/>
        </w:trPr>
        <w:tc>
          <w:tcPr>
            <w:tcW w:w="9523" w:type="dxa"/>
            <w:shd w:val="clear" w:color="auto" w:fill="45B0E1" w:themeFill="accent1" w:themeFillTint="99"/>
          </w:tcPr>
          <w:p w14:paraId="40C52008" w14:textId="77777777" w:rsidR="000B41D5" w:rsidRPr="00491B7F" w:rsidRDefault="000B41D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91B7F">
              <w:rPr>
                <w:b/>
                <w:bCs/>
                <w:sz w:val="20"/>
                <w:szCs w:val="20"/>
              </w:rPr>
              <w:t xml:space="preserve">Deliverables 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656A98BD" w14:textId="77777777" w:rsidR="000B41D5" w:rsidRPr="00491B7F" w:rsidRDefault="000B41D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91B7F">
              <w:rPr>
                <w:b/>
                <w:bCs/>
                <w:sz w:val="20"/>
                <w:szCs w:val="20"/>
              </w:rPr>
              <w:t xml:space="preserve">Estimated no. of days </w:t>
            </w:r>
          </w:p>
        </w:tc>
        <w:tc>
          <w:tcPr>
            <w:tcW w:w="1620" w:type="dxa"/>
            <w:shd w:val="clear" w:color="auto" w:fill="45B0E1" w:themeFill="accent1" w:themeFillTint="99"/>
          </w:tcPr>
          <w:p w14:paraId="45726F97" w14:textId="77777777" w:rsidR="000B41D5" w:rsidRPr="00491B7F" w:rsidRDefault="000B41D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91B7F">
              <w:rPr>
                <w:b/>
                <w:bCs/>
                <w:sz w:val="20"/>
                <w:szCs w:val="20"/>
              </w:rPr>
              <w:t xml:space="preserve">Deadline </w:t>
            </w:r>
          </w:p>
        </w:tc>
        <w:tc>
          <w:tcPr>
            <w:tcW w:w="1800" w:type="dxa"/>
            <w:shd w:val="clear" w:color="auto" w:fill="45B0E1" w:themeFill="accent1" w:themeFillTint="99"/>
          </w:tcPr>
          <w:p w14:paraId="522FC108" w14:textId="68F4FBF7" w:rsidR="000B41D5" w:rsidRPr="00491B7F" w:rsidRDefault="000B41D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91B7F">
              <w:rPr>
                <w:b/>
                <w:bCs/>
                <w:sz w:val="20"/>
                <w:szCs w:val="20"/>
              </w:rPr>
              <w:t xml:space="preserve">Budget (GHS) </w:t>
            </w:r>
          </w:p>
        </w:tc>
      </w:tr>
      <w:tr w:rsidR="000B41D5" w:rsidRPr="00491B7F" w14:paraId="50E806DB" w14:textId="77777777" w:rsidTr="00325E5F">
        <w:trPr>
          <w:trHeight w:val="1016"/>
        </w:trPr>
        <w:tc>
          <w:tcPr>
            <w:tcW w:w="9523" w:type="dxa"/>
          </w:tcPr>
          <w:p w14:paraId="4425EFC1" w14:textId="5F458A36" w:rsidR="000B41D5" w:rsidRPr="00491B7F" w:rsidRDefault="000B41D5" w:rsidP="00204C0C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1. Evidence generation plan for tracking teacher preparedness co-developed alongside government and UNICEF counterparts. Including</w:t>
            </w:r>
            <w:r w:rsidR="00204C0C" w:rsidRPr="00491B7F">
              <w:rPr>
                <w:sz w:val="20"/>
                <w:szCs w:val="20"/>
              </w:rPr>
              <w:t xml:space="preserve"> k</w:t>
            </w:r>
            <w:r w:rsidRPr="00491B7F">
              <w:rPr>
                <w:sz w:val="20"/>
                <w:szCs w:val="20"/>
              </w:rPr>
              <w:t xml:space="preserve">ey data collection instruments and protocols for monitoring teacher training effectiveness and delivery of DL classes co-designed/adapted in conjunction with governmental counterparts </w:t>
            </w:r>
          </w:p>
        </w:tc>
        <w:tc>
          <w:tcPr>
            <w:tcW w:w="1170" w:type="dxa"/>
          </w:tcPr>
          <w:p w14:paraId="7E6BA443" w14:textId="75C1BC7D" w:rsidR="000B41D5" w:rsidRPr="00491B7F" w:rsidRDefault="001049C3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0289A6CA" w14:textId="0135E06F" w:rsidR="000B41D5" w:rsidRPr="00491B7F" w:rsidRDefault="001049C3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30</w:t>
            </w:r>
            <w:r w:rsidR="000B41D5" w:rsidRPr="00491B7F">
              <w:rPr>
                <w:sz w:val="20"/>
                <w:szCs w:val="20"/>
              </w:rPr>
              <w:t xml:space="preserve">-Nov-24 </w:t>
            </w:r>
          </w:p>
        </w:tc>
        <w:tc>
          <w:tcPr>
            <w:tcW w:w="1800" w:type="dxa"/>
          </w:tcPr>
          <w:p w14:paraId="75D03E04" w14:textId="0D9DA9D4" w:rsidR="000B41D5" w:rsidRPr="00491B7F" w:rsidRDefault="000B41D5">
            <w:pPr>
              <w:pStyle w:val="Default"/>
              <w:rPr>
                <w:sz w:val="20"/>
                <w:szCs w:val="20"/>
              </w:rPr>
            </w:pPr>
          </w:p>
        </w:tc>
      </w:tr>
      <w:tr w:rsidR="000B41D5" w:rsidRPr="00491B7F" w14:paraId="7C4B4C1D" w14:textId="77777777" w:rsidTr="00325E5F">
        <w:trPr>
          <w:trHeight w:val="539"/>
        </w:trPr>
        <w:tc>
          <w:tcPr>
            <w:tcW w:w="9523" w:type="dxa"/>
          </w:tcPr>
          <w:p w14:paraId="705BE396" w14:textId="6A4BE56C" w:rsidR="004658B2" w:rsidRPr="00491B7F" w:rsidRDefault="004658B2" w:rsidP="005D4FE0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2</w:t>
            </w:r>
            <w:r w:rsidR="000B41D5" w:rsidRPr="00491B7F">
              <w:rPr>
                <w:sz w:val="20"/>
                <w:szCs w:val="20"/>
              </w:rPr>
              <w:t xml:space="preserve">. Clean quantitative dataset </w:t>
            </w:r>
            <w:r w:rsidR="001049C3" w:rsidRPr="00491B7F">
              <w:rPr>
                <w:sz w:val="20"/>
                <w:szCs w:val="20"/>
              </w:rPr>
              <w:t xml:space="preserve">on training monitoring </w:t>
            </w:r>
            <w:r w:rsidR="000B41D5" w:rsidRPr="00491B7F">
              <w:rPr>
                <w:sz w:val="20"/>
                <w:szCs w:val="20"/>
              </w:rPr>
              <w:t>produced</w:t>
            </w:r>
            <w:r w:rsidR="001049C3" w:rsidRPr="00491B7F">
              <w:rPr>
                <w:sz w:val="20"/>
                <w:szCs w:val="20"/>
              </w:rPr>
              <w:t>,</w:t>
            </w:r>
            <w:r w:rsidR="005D4FE0" w:rsidRPr="00491B7F">
              <w:rPr>
                <w:sz w:val="20"/>
                <w:szCs w:val="20"/>
              </w:rPr>
              <w:t xml:space="preserve"> and analysis performed incorporating guidance from UNICEF and government counterparts</w:t>
            </w:r>
          </w:p>
        </w:tc>
        <w:tc>
          <w:tcPr>
            <w:tcW w:w="1170" w:type="dxa"/>
          </w:tcPr>
          <w:p w14:paraId="1036DE24" w14:textId="33DBC251" w:rsidR="004658B2" w:rsidRPr="00491B7F" w:rsidRDefault="000B41D5" w:rsidP="001049C3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</w:t>
            </w:r>
            <w:r w:rsidR="001049C3" w:rsidRPr="00491B7F">
              <w:rPr>
                <w:sz w:val="20"/>
                <w:szCs w:val="20"/>
              </w:rPr>
              <w:t>5</w:t>
            </w:r>
            <w:r w:rsidRPr="00491B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3F4CD3E" w14:textId="63CD3A0F" w:rsidR="000B41D5" w:rsidRPr="00491B7F" w:rsidRDefault="001049C3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15-</w:t>
            </w:r>
            <w:r w:rsidR="000B41D5" w:rsidRPr="00491B7F">
              <w:rPr>
                <w:sz w:val="20"/>
                <w:szCs w:val="20"/>
              </w:rPr>
              <w:t xml:space="preserve">Dec-24 </w:t>
            </w:r>
          </w:p>
        </w:tc>
        <w:tc>
          <w:tcPr>
            <w:tcW w:w="1800" w:type="dxa"/>
          </w:tcPr>
          <w:p w14:paraId="218812F0" w14:textId="0213E1B4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 </w:t>
            </w:r>
          </w:p>
        </w:tc>
      </w:tr>
      <w:tr w:rsidR="005D4FE0" w:rsidRPr="00491B7F" w14:paraId="4C8B17B6" w14:textId="77777777" w:rsidTr="00325E5F">
        <w:trPr>
          <w:trHeight w:val="696"/>
        </w:trPr>
        <w:tc>
          <w:tcPr>
            <w:tcW w:w="9523" w:type="dxa"/>
          </w:tcPr>
          <w:p w14:paraId="432DBEA2" w14:textId="3C5D788B" w:rsidR="005D4FE0" w:rsidRPr="00491B7F" w:rsidDel="004658B2" w:rsidRDefault="005D4FE0" w:rsidP="005D4FE0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3. </w:t>
            </w:r>
            <w:r w:rsidR="00E57C07" w:rsidRPr="00491B7F">
              <w:rPr>
                <w:b/>
                <w:bCs/>
                <w:sz w:val="20"/>
                <w:szCs w:val="20"/>
              </w:rPr>
              <w:t>First round</w:t>
            </w:r>
            <w:r w:rsidR="00E57C07" w:rsidRPr="00491B7F">
              <w:rPr>
                <w:sz w:val="20"/>
                <w:szCs w:val="20"/>
              </w:rPr>
              <w:t xml:space="preserve"> of q</w:t>
            </w:r>
            <w:r w:rsidRPr="00491B7F">
              <w:rPr>
                <w:sz w:val="20"/>
                <w:szCs w:val="20"/>
              </w:rPr>
              <w:t>ualitative primary data collection (in-depth interviews and conducting focus group discussions with school stakeholders) undertaken in 1</w:t>
            </w:r>
            <w:r w:rsidR="001049C3" w:rsidRPr="00491B7F">
              <w:rPr>
                <w:sz w:val="20"/>
                <w:szCs w:val="20"/>
              </w:rPr>
              <w:t>2-1</w:t>
            </w:r>
            <w:r w:rsidRPr="00491B7F">
              <w:rPr>
                <w:sz w:val="20"/>
                <w:szCs w:val="20"/>
              </w:rPr>
              <w:t xml:space="preserve">5 schools across the 03 districts, including providing transcriptions of qualitative research in English.  </w:t>
            </w:r>
          </w:p>
        </w:tc>
        <w:tc>
          <w:tcPr>
            <w:tcW w:w="1170" w:type="dxa"/>
          </w:tcPr>
          <w:p w14:paraId="4CF72D95" w14:textId="0CD2D5EC" w:rsidR="005D4FE0" w:rsidRPr="00491B7F" w:rsidRDefault="00E57C07" w:rsidP="004658B2">
            <w:pPr>
              <w:rPr>
                <w:rFonts w:ascii="Calibri" w:hAnsi="Calibri" w:cs="Calibri"/>
                <w:sz w:val="20"/>
                <w:szCs w:val="20"/>
              </w:rPr>
            </w:pPr>
            <w:r w:rsidRPr="00491B7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14:paraId="419C9A13" w14:textId="264523AF" w:rsidR="005D4FE0" w:rsidRPr="00491B7F" w:rsidRDefault="00E57C07" w:rsidP="005D4FE0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15-Jan-24</w:t>
            </w:r>
          </w:p>
        </w:tc>
        <w:tc>
          <w:tcPr>
            <w:tcW w:w="1800" w:type="dxa"/>
          </w:tcPr>
          <w:p w14:paraId="2FCFA8CA" w14:textId="77777777" w:rsidR="005D4FE0" w:rsidRPr="00491B7F" w:rsidRDefault="005D4FE0" w:rsidP="005D4FE0">
            <w:pPr>
              <w:pStyle w:val="Default"/>
              <w:rPr>
                <w:sz w:val="20"/>
                <w:szCs w:val="20"/>
              </w:rPr>
            </w:pPr>
          </w:p>
        </w:tc>
      </w:tr>
      <w:tr w:rsidR="000B41D5" w:rsidRPr="00491B7F" w14:paraId="3134EE97" w14:textId="77777777" w:rsidTr="00325E5F">
        <w:trPr>
          <w:trHeight w:val="344"/>
        </w:trPr>
        <w:tc>
          <w:tcPr>
            <w:tcW w:w="9523" w:type="dxa"/>
          </w:tcPr>
          <w:p w14:paraId="6FB3F273" w14:textId="10D5A9DA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4. </w:t>
            </w:r>
            <w:r w:rsidR="00E57C07" w:rsidRPr="00491B7F">
              <w:rPr>
                <w:sz w:val="20"/>
                <w:szCs w:val="20"/>
              </w:rPr>
              <w:t xml:space="preserve">Mid-term brief on preliminary evidence produced, incorporating input from government and UNICEF counterparts, and Mid-term feedback session with all relevant counterparts organized </w:t>
            </w:r>
          </w:p>
        </w:tc>
        <w:tc>
          <w:tcPr>
            <w:tcW w:w="1170" w:type="dxa"/>
          </w:tcPr>
          <w:p w14:paraId="65691C63" w14:textId="379AC11F" w:rsidR="000B41D5" w:rsidRPr="00491B7F" w:rsidRDefault="00E57C07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0C72F07D" w14:textId="077DBD85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3</w:t>
            </w:r>
            <w:r w:rsidR="00E57C07" w:rsidRPr="00491B7F">
              <w:rPr>
                <w:sz w:val="20"/>
                <w:szCs w:val="20"/>
              </w:rPr>
              <w:t>-</w:t>
            </w:r>
            <w:r w:rsidRPr="00491B7F">
              <w:rPr>
                <w:sz w:val="20"/>
                <w:szCs w:val="20"/>
              </w:rPr>
              <w:t>Feb</w:t>
            </w:r>
            <w:r w:rsidR="00E57C07" w:rsidRPr="00491B7F">
              <w:rPr>
                <w:sz w:val="20"/>
                <w:szCs w:val="20"/>
              </w:rPr>
              <w:t>-</w:t>
            </w:r>
            <w:r w:rsidRPr="00491B7F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800" w:type="dxa"/>
          </w:tcPr>
          <w:p w14:paraId="50E66170" w14:textId="3CD61168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 </w:t>
            </w:r>
          </w:p>
        </w:tc>
      </w:tr>
      <w:tr w:rsidR="000B41D5" w:rsidRPr="00491B7F" w14:paraId="364ED55E" w14:textId="77777777" w:rsidTr="00325E5F">
        <w:trPr>
          <w:trHeight w:val="596"/>
        </w:trPr>
        <w:tc>
          <w:tcPr>
            <w:tcW w:w="9523" w:type="dxa"/>
          </w:tcPr>
          <w:p w14:paraId="56B1D5B8" w14:textId="79DCE720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5. </w:t>
            </w:r>
            <w:r w:rsidR="005D4FE0" w:rsidRPr="00491B7F">
              <w:rPr>
                <w:sz w:val="20"/>
                <w:szCs w:val="20"/>
              </w:rPr>
              <w:t xml:space="preserve">Support </w:t>
            </w:r>
            <w:r w:rsidR="00743946" w:rsidRPr="00491B7F">
              <w:rPr>
                <w:sz w:val="20"/>
                <w:szCs w:val="20"/>
              </w:rPr>
              <w:t xml:space="preserve">and capacity building </w:t>
            </w:r>
            <w:r w:rsidR="005D4FE0" w:rsidRPr="00491B7F">
              <w:rPr>
                <w:sz w:val="20"/>
                <w:szCs w:val="20"/>
              </w:rPr>
              <w:t>provided at the school level in the execution of government’s ongoing monitoring activities, in</w:t>
            </w:r>
            <w:r w:rsidR="007C6192" w:rsidRPr="00491B7F">
              <w:rPr>
                <w:sz w:val="20"/>
                <w:szCs w:val="20"/>
              </w:rPr>
              <w:t xml:space="preserve"> liaison with government and UNICEF</w:t>
            </w:r>
            <w:r w:rsidR="005D4FE0" w:rsidRPr="00491B7F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7F60DCE4" w14:textId="77777777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620" w:type="dxa"/>
          </w:tcPr>
          <w:p w14:paraId="420709FE" w14:textId="79C477CD" w:rsidR="000B41D5" w:rsidRPr="00491B7F" w:rsidRDefault="00E57C07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28-Feb-</w:t>
            </w:r>
            <w:r w:rsidR="000B41D5" w:rsidRPr="00491B7F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800" w:type="dxa"/>
          </w:tcPr>
          <w:p w14:paraId="4C85710D" w14:textId="4D53D9AD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 </w:t>
            </w:r>
          </w:p>
        </w:tc>
      </w:tr>
      <w:tr w:rsidR="00E57C07" w:rsidRPr="00491B7F" w14:paraId="5E3894AC" w14:textId="77777777" w:rsidTr="00325E5F">
        <w:trPr>
          <w:trHeight w:val="596"/>
        </w:trPr>
        <w:tc>
          <w:tcPr>
            <w:tcW w:w="9523" w:type="dxa"/>
          </w:tcPr>
          <w:p w14:paraId="4B440082" w14:textId="171BB12A" w:rsidR="00E57C07" w:rsidRPr="00491B7F" w:rsidRDefault="00E57C07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6. </w:t>
            </w:r>
            <w:r w:rsidRPr="00491B7F">
              <w:rPr>
                <w:b/>
                <w:bCs/>
                <w:sz w:val="20"/>
                <w:szCs w:val="20"/>
              </w:rPr>
              <w:t>Second round</w:t>
            </w:r>
            <w:r w:rsidRPr="00491B7F">
              <w:rPr>
                <w:sz w:val="20"/>
                <w:szCs w:val="20"/>
              </w:rPr>
              <w:t xml:space="preserve"> of qualitative primary data collection (in-depth interviews and conducting focus group discussions with school stakeholders) undertaken in 12-15 schools across the 03 districts, including providing transcriptions of qualitative research in English.  </w:t>
            </w:r>
          </w:p>
        </w:tc>
        <w:tc>
          <w:tcPr>
            <w:tcW w:w="1170" w:type="dxa"/>
          </w:tcPr>
          <w:p w14:paraId="0AD463C1" w14:textId="60520746" w:rsidR="00E57C07" w:rsidRPr="00491B7F" w:rsidRDefault="00E57C07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14:paraId="1103A581" w14:textId="346A3962" w:rsidR="00E57C07" w:rsidRPr="00491B7F" w:rsidRDefault="00E57C07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30-Mar-25</w:t>
            </w:r>
          </w:p>
        </w:tc>
        <w:tc>
          <w:tcPr>
            <w:tcW w:w="1800" w:type="dxa"/>
          </w:tcPr>
          <w:p w14:paraId="53F0F6CA" w14:textId="77777777" w:rsidR="00E57C07" w:rsidRPr="00491B7F" w:rsidRDefault="00E57C07">
            <w:pPr>
              <w:pStyle w:val="Default"/>
              <w:rPr>
                <w:sz w:val="20"/>
                <w:szCs w:val="20"/>
              </w:rPr>
            </w:pPr>
          </w:p>
        </w:tc>
      </w:tr>
      <w:tr w:rsidR="000B41D5" w:rsidRPr="00491B7F" w14:paraId="4F98B937" w14:textId="77777777" w:rsidTr="00325E5F">
        <w:trPr>
          <w:trHeight w:val="344"/>
        </w:trPr>
        <w:tc>
          <w:tcPr>
            <w:tcW w:w="9523" w:type="dxa"/>
          </w:tcPr>
          <w:p w14:paraId="1772E6AA" w14:textId="0D3D3AC8" w:rsidR="000B41D5" w:rsidRPr="00491B7F" w:rsidRDefault="005D4FE0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7</w:t>
            </w:r>
            <w:r w:rsidR="000B41D5" w:rsidRPr="00491B7F">
              <w:rPr>
                <w:sz w:val="20"/>
                <w:szCs w:val="20"/>
              </w:rPr>
              <w:t xml:space="preserve">. Verification and cleaning of </w:t>
            </w:r>
            <w:r w:rsidRPr="00491B7F">
              <w:rPr>
                <w:sz w:val="20"/>
                <w:szCs w:val="20"/>
              </w:rPr>
              <w:t xml:space="preserve">secondary </w:t>
            </w:r>
            <w:r w:rsidR="000B41D5" w:rsidRPr="00491B7F">
              <w:rPr>
                <w:sz w:val="20"/>
                <w:szCs w:val="20"/>
              </w:rPr>
              <w:t xml:space="preserve">data </w:t>
            </w:r>
            <w:r w:rsidRPr="00491B7F">
              <w:rPr>
                <w:sz w:val="20"/>
                <w:szCs w:val="20"/>
              </w:rPr>
              <w:t xml:space="preserve">collected </w:t>
            </w:r>
            <w:r w:rsidR="001049C3" w:rsidRPr="00491B7F">
              <w:rPr>
                <w:sz w:val="20"/>
                <w:szCs w:val="20"/>
              </w:rPr>
              <w:t xml:space="preserve">from </w:t>
            </w:r>
            <w:r w:rsidRPr="00491B7F">
              <w:rPr>
                <w:sz w:val="20"/>
                <w:szCs w:val="20"/>
              </w:rPr>
              <w:t>school</w:t>
            </w:r>
            <w:r w:rsidR="001049C3" w:rsidRPr="00491B7F">
              <w:rPr>
                <w:sz w:val="20"/>
                <w:szCs w:val="20"/>
              </w:rPr>
              <w:t>s</w:t>
            </w:r>
            <w:r w:rsidRPr="00491B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E07C37A" w14:textId="351821CD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</w:t>
            </w:r>
            <w:r w:rsidR="00E57C07" w:rsidRPr="00491B7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7AE2F03D" w14:textId="77777777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30-Mar-25 </w:t>
            </w:r>
          </w:p>
        </w:tc>
        <w:tc>
          <w:tcPr>
            <w:tcW w:w="1800" w:type="dxa"/>
          </w:tcPr>
          <w:p w14:paraId="53D93A26" w14:textId="19A93431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 </w:t>
            </w:r>
          </w:p>
        </w:tc>
      </w:tr>
      <w:tr w:rsidR="000B41D5" w:rsidRPr="00491B7F" w14:paraId="425DB633" w14:textId="77777777" w:rsidTr="00325E5F">
        <w:trPr>
          <w:trHeight w:val="465"/>
        </w:trPr>
        <w:tc>
          <w:tcPr>
            <w:tcW w:w="9523" w:type="dxa"/>
          </w:tcPr>
          <w:p w14:paraId="31066506" w14:textId="11CFB284" w:rsidR="000B41D5" w:rsidRPr="00491B7F" w:rsidRDefault="005D4FE0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8</w:t>
            </w:r>
            <w:r w:rsidR="000B41D5" w:rsidRPr="00491B7F">
              <w:rPr>
                <w:sz w:val="20"/>
                <w:szCs w:val="20"/>
              </w:rPr>
              <w:t>.</w:t>
            </w:r>
            <w:r w:rsidRPr="00491B7F">
              <w:rPr>
                <w:sz w:val="20"/>
                <w:szCs w:val="20"/>
              </w:rPr>
              <w:t xml:space="preserve"> R</w:t>
            </w:r>
            <w:r w:rsidR="000B41D5" w:rsidRPr="00491B7F">
              <w:rPr>
                <w:sz w:val="20"/>
                <w:szCs w:val="20"/>
              </w:rPr>
              <w:t xml:space="preserve">esearch report </w:t>
            </w:r>
            <w:r w:rsidRPr="00491B7F">
              <w:rPr>
                <w:sz w:val="20"/>
                <w:szCs w:val="20"/>
              </w:rPr>
              <w:t xml:space="preserve">produced </w:t>
            </w:r>
            <w:r w:rsidR="000B41D5" w:rsidRPr="00491B7F">
              <w:rPr>
                <w:sz w:val="20"/>
                <w:szCs w:val="20"/>
              </w:rPr>
              <w:t xml:space="preserve">on evidence findings and lessons learnt on DL teacher preparedness, incorporating feedback from UNICEF and government counterparts </w:t>
            </w:r>
          </w:p>
        </w:tc>
        <w:tc>
          <w:tcPr>
            <w:tcW w:w="1170" w:type="dxa"/>
          </w:tcPr>
          <w:p w14:paraId="5D5E5C30" w14:textId="268A2DE7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</w:t>
            </w:r>
            <w:r w:rsidR="001049C3" w:rsidRPr="00491B7F">
              <w:rPr>
                <w:sz w:val="20"/>
                <w:szCs w:val="20"/>
              </w:rPr>
              <w:t>0</w:t>
            </w:r>
            <w:r w:rsidRPr="00491B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8038272" w14:textId="176BBCFE" w:rsidR="000B41D5" w:rsidRPr="00491B7F" w:rsidRDefault="00E57C07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15</w:t>
            </w:r>
            <w:r w:rsidR="000B41D5" w:rsidRPr="00491B7F">
              <w:rPr>
                <w:sz w:val="20"/>
                <w:szCs w:val="20"/>
              </w:rPr>
              <w:t xml:space="preserve">-Apr-25 </w:t>
            </w:r>
          </w:p>
        </w:tc>
        <w:tc>
          <w:tcPr>
            <w:tcW w:w="1800" w:type="dxa"/>
          </w:tcPr>
          <w:p w14:paraId="3F914054" w14:textId="5C4C1C6F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 </w:t>
            </w:r>
          </w:p>
        </w:tc>
      </w:tr>
      <w:tr w:rsidR="000B41D5" w:rsidRPr="00491B7F" w14:paraId="69DF9D0C" w14:textId="77777777" w:rsidTr="00325E5F">
        <w:trPr>
          <w:trHeight w:val="709"/>
        </w:trPr>
        <w:tc>
          <w:tcPr>
            <w:tcW w:w="9523" w:type="dxa"/>
          </w:tcPr>
          <w:p w14:paraId="20239AA5" w14:textId="635ED6F1" w:rsidR="000B41D5" w:rsidRPr="00491B7F" w:rsidRDefault="005D4FE0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9</w:t>
            </w:r>
            <w:r w:rsidR="000B41D5" w:rsidRPr="00491B7F">
              <w:rPr>
                <w:sz w:val="20"/>
                <w:szCs w:val="20"/>
              </w:rPr>
              <w:t xml:space="preserve">. Final Report shared (Workshop organized to disseminate and validate results with government and UNICEF counterparts, and schools + additional dissemination activities performed, including participation in online and in-person events/conferences and) development of policy notes). </w:t>
            </w:r>
          </w:p>
        </w:tc>
        <w:tc>
          <w:tcPr>
            <w:tcW w:w="1170" w:type="dxa"/>
          </w:tcPr>
          <w:p w14:paraId="10F076CC" w14:textId="77777777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620" w:type="dxa"/>
          </w:tcPr>
          <w:p w14:paraId="740A3531" w14:textId="616FDB94" w:rsidR="000B41D5" w:rsidRPr="00491B7F" w:rsidRDefault="00B85BE3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>15</w:t>
            </w:r>
            <w:r w:rsidR="000B41D5" w:rsidRPr="00491B7F">
              <w:rPr>
                <w:sz w:val="20"/>
                <w:szCs w:val="20"/>
              </w:rPr>
              <w:t xml:space="preserve">-Apr-25 </w:t>
            </w:r>
          </w:p>
        </w:tc>
        <w:tc>
          <w:tcPr>
            <w:tcW w:w="1800" w:type="dxa"/>
          </w:tcPr>
          <w:p w14:paraId="239D7008" w14:textId="0037D7F1" w:rsidR="000B41D5" w:rsidRPr="00491B7F" w:rsidRDefault="000B41D5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 </w:t>
            </w:r>
          </w:p>
        </w:tc>
      </w:tr>
      <w:tr w:rsidR="00325E5F" w:rsidRPr="00491B7F" w14:paraId="008A62A0" w14:textId="1C2A1074" w:rsidTr="00325E5F">
        <w:trPr>
          <w:trHeight w:val="99"/>
        </w:trPr>
        <w:tc>
          <w:tcPr>
            <w:tcW w:w="9523" w:type="dxa"/>
            <w:shd w:val="clear" w:color="auto" w:fill="45B0E1" w:themeFill="accent1" w:themeFillTint="99"/>
          </w:tcPr>
          <w:p w14:paraId="4298D3C3" w14:textId="7A28898B" w:rsidR="00D32430" w:rsidRPr="00491B7F" w:rsidRDefault="00D32430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b/>
                <w:bCs/>
                <w:sz w:val="20"/>
                <w:szCs w:val="20"/>
              </w:rPr>
              <w:t>T</w:t>
            </w:r>
            <w:r w:rsidR="00363C4E" w:rsidRPr="00491B7F">
              <w:rPr>
                <w:b/>
                <w:bCs/>
                <w:sz w:val="20"/>
                <w:szCs w:val="20"/>
              </w:rPr>
              <w:t xml:space="preserve">otal Number of </w:t>
            </w:r>
            <w:r w:rsidR="00426E86" w:rsidRPr="00491B7F">
              <w:rPr>
                <w:b/>
                <w:bCs/>
                <w:sz w:val="20"/>
                <w:szCs w:val="20"/>
              </w:rPr>
              <w:t>Days: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7C00CA16" w14:textId="77777777" w:rsidR="00D32430" w:rsidRPr="00491B7F" w:rsidRDefault="00D32430">
            <w:pPr>
              <w:pStyle w:val="Default"/>
              <w:rPr>
                <w:sz w:val="20"/>
                <w:szCs w:val="20"/>
              </w:rPr>
            </w:pPr>
            <w:r w:rsidRPr="00491B7F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620" w:type="dxa"/>
            <w:shd w:val="clear" w:color="auto" w:fill="45B0E1" w:themeFill="accent1" w:themeFillTint="99"/>
          </w:tcPr>
          <w:p w14:paraId="45559D8F" w14:textId="7963F923" w:rsidR="00D32430" w:rsidRPr="00491B7F" w:rsidRDefault="00D3243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45B0E1" w:themeFill="accent1" w:themeFillTint="99"/>
          </w:tcPr>
          <w:p w14:paraId="14C5F2A8" w14:textId="77777777" w:rsidR="00D32430" w:rsidRPr="00491B7F" w:rsidRDefault="00D32430">
            <w:pPr>
              <w:pStyle w:val="Default"/>
              <w:rPr>
                <w:sz w:val="20"/>
                <w:szCs w:val="20"/>
              </w:rPr>
            </w:pPr>
          </w:p>
        </w:tc>
      </w:tr>
      <w:tr w:rsidR="00325E5F" w:rsidRPr="00491B7F" w14:paraId="6A24E9DC" w14:textId="77777777" w:rsidTr="00325E5F">
        <w:trPr>
          <w:trHeight w:val="99"/>
        </w:trPr>
        <w:tc>
          <w:tcPr>
            <w:tcW w:w="9523" w:type="dxa"/>
            <w:shd w:val="clear" w:color="auto" w:fill="45B0E1" w:themeFill="accent1" w:themeFillTint="99"/>
          </w:tcPr>
          <w:p w14:paraId="409207DC" w14:textId="18948232" w:rsidR="00A90520" w:rsidRPr="00491B7F" w:rsidRDefault="00A9052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91B7F">
              <w:rPr>
                <w:b/>
                <w:bCs/>
                <w:sz w:val="20"/>
                <w:szCs w:val="20"/>
              </w:rPr>
              <w:t>Total Cost in Ghana Cedis</w:t>
            </w:r>
            <w:r w:rsidR="00363C4E" w:rsidRPr="00491B7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70" w:type="dxa"/>
            <w:shd w:val="clear" w:color="auto" w:fill="45B0E1" w:themeFill="accent1" w:themeFillTint="99"/>
          </w:tcPr>
          <w:p w14:paraId="3D445352" w14:textId="77777777" w:rsidR="00A90520" w:rsidRPr="00491B7F" w:rsidRDefault="00A905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45B0E1" w:themeFill="accent1" w:themeFillTint="99"/>
          </w:tcPr>
          <w:p w14:paraId="013D46D0" w14:textId="77777777" w:rsidR="00A90520" w:rsidRPr="00491B7F" w:rsidRDefault="00A905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45B0E1" w:themeFill="accent1" w:themeFillTint="99"/>
          </w:tcPr>
          <w:p w14:paraId="26D23AC2" w14:textId="77777777" w:rsidR="00A90520" w:rsidRPr="00491B7F" w:rsidRDefault="00A90520">
            <w:pPr>
              <w:pStyle w:val="Default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36"/>
        <w:tblW w:w="13320" w:type="dxa"/>
        <w:tblLook w:val="04A0" w:firstRow="1" w:lastRow="0" w:firstColumn="1" w:lastColumn="0" w:noHBand="0" w:noVBand="1"/>
      </w:tblPr>
      <w:tblGrid>
        <w:gridCol w:w="1800"/>
        <w:gridCol w:w="7913"/>
        <w:gridCol w:w="20"/>
        <w:gridCol w:w="2413"/>
        <w:gridCol w:w="1174"/>
      </w:tblGrid>
      <w:tr w:rsidR="00D55BB0" w:rsidRPr="00491B7F" w14:paraId="2E6213E2" w14:textId="77777777" w:rsidTr="00D55BB0">
        <w:tc>
          <w:tcPr>
            <w:tcW w:w="13320" w:type="dxa"/>
            <w:gridSpan w:val="5"/>
            <w:shd w:val="clear" w:color="auto" w:fill="A5C9EB" w:themeFill="text2" w:themeFillTint="40"/>
          </w:tcPr>
          <w:p w14:paraId="70920F4E" w14:textId="77777777" w:rsidR="00D55BB0" w:rsidRPr="00491B7F" w:rsidRDefault="00D55BB0" w:rsidP="00D55B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91B7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Other expenses related to travel (Kindly include all travel related cost)</w:t>
            </w:r>
          </w:p>
        </w:tc>
      </w:tr>
      <w:tr w:rsidR="00D55BB0" w:rsidRPr="00491B7F" w14:paraId="2F8082B2" w14:textId="77777777" w:rsidTr="00D55BB0">
        <w:tc>
          <w:tcPr>
            <w:tcW w:w="9733" w:type="dxa"/>
            <w:gridSpan w:val="3"/>
          </w:tcPr>
          <w:p w14:paraId="03A188EA" w14:textId="77777777" w:rsidR="00D55BB0" w:rsidRPr="00491B7F" w:rsidRDefault="00D55BB0" w:rsidP="00D55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70E3B3E" w14:textId="77777777" w:rsidR="00D55BB0" w:rsidRPr="00325E5F" w:rsidRDefault="00D55BB0" w:rsidP="00D55B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5E5F">
              <w:rPr>
                <w:rFonts w:ascii="Calibri" w:hAnsi="Calibri" w:cs="Calibri"/>
                <w:b/>
                <w:bCs/>
                <w:sz w:val="20"/>
                <w:szCs w:val="20"/>
              </w:rPr>
              <w:t>Cost Estimate</w:t>
            </w:r>
          </w:p>
        </w:tc>
        <w:tc>
          <w:tcPr>
            <w:tcW w:w="1174" w:type="dxa"/>
          </w:tcPr>
          <w:p w14:paraId="2803A93E" w14:textId="77777777" w:rsidR="00D55BB0" w:rsidRPr="00325E5F" w:rsidRDefault="00D55BB0" w:rsidP="00D55B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5E5F">
              <w:rPr>
                <w:rFonts w:ascii="Calibri" w:hAnsi="Calibri" w:cs="Calibri"/>
                <w:b/>
                <w:bCs/>
                <w:sz w:val="20"/>
                <w:szCs w:val="20"/>
              </w:rPr>
              <w:t>Qty</w:t>
            </w:r>
          </w:p>
        </w:tc>
      </w:tr>
      <w:tr w:rsidR="00D55BB0" w:rsidRPr="00491B7F" w14:paraId="5C5C9E78" w14:textId="77777777" w:rsidTr="00D55BB0">
        <w:tc>
          <w:tcPr>
            <w:tcW w:w="1800" w:type="dxa"/>
          </w:tcPr>
          <w:p w14:paraId="7022B1F7" w14:textId="77777777" w:rsidR="00D55BB0" w:rsidRPr="00491B7F" w:rsidRDefault="00D55BB0" w:rsidP="00D55BB0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Local Travel  </w:t>
            </w:r>
          </w:p>
        </w:tc>
        <w:tc>
          <w:tcPr>
            <w:tcW w:w="7933" w:type="dxa"/>
            <w:gridSpan w:val="2"/>
          </w:tcPr>
          <w:p w14:paraId="7E123F9F" w14:textId="440C8AEB" w:rsidR="00D55BB0" w:rsidRPr="00491B7F" w:rsidRDefault="00F55642" w:rsidP="00D55BB0">
            <w:pP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pPr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Six (6)</w:t>
            </w:r>
            <w:r w:rsidR="001D02DB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 trip</w:t>
            </w:r>
            <w:r w:rsidR="006F2515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s (</w:t>
            </w:r>
            <w:r w:rsidR="00D55BB0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local travel</w:t>
            </w:r>
            <w:r w:rsidR="006F2515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)</w:t>
            </w:r>
            <w:r w:rsidR="00D55BB0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 to the field locations</w:t>
            </w:r>
            <w:r w:rsidR="0047339C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: </w:t>
            </w:r>
          </w:p>
          <w:p w14:paraId="71178556" w14:textId="16A23D7A" w:rsidR="006F2515" w:rsidRPr="00491B7F" w:rsidRDefault="00F95589" w:rsidP="00F95589">
            <w:pPr>
              <w:pStyle w:val="ListParagraph"/>
              <w:numPr>
                <w:ilvl w:val="0"/>
                <w:numId w:val="6"/>
              </w:numP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pPr>
            <w:proofErr w:type="spellStart"/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A</w:t>
            </w:r>
            <w:r w:rsidR="008C4563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y</w:t>
            </w:r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ensuano</w:t>
            </w:r>
            <w:proofErr w:type="spellEnd"/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 (</w:t>
            </w:r>
            <w:r w:rsidR="00F55642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2 trips in total; each trip 5 days</w:t>
            </w:r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)</w:t>
            </w:r>
          </w:p>
          <w:p w14:paraId="0D895999" w14:textId="502F1575" w:rsidR="00F95589" w:rsidRPr="00491B7F" w:rsidRDefault="00F95589" w:rsidP="00F55642">
            <w:pPr>
              <w:pStyle w:val="ListParagraph"/>
              <w:numPr>
                <w:ilvl w:val="0"/>
                <w:numId w:val="6"/>
              </w:numP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pPr>
            <w:proofErr w:type="spellStart"/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Asunafo</w:t>
            </w:r>
            <w:proofErr w:type="spellEnd"/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 North </w:t>
            </w:r>
            <w:r w:rsidR="00F55642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(2 trips in total; each trip 5 days)</w:t>
            </w:r>
          </w:p>
          <w:p w14:paraId="1D1FB05F" w14:textId="2A13FBB8" w:rsidR="006A0201" w:rsidRPr="00491B7F" w:rsidRDefault="00F95589" w:rsidP="004D1440">
            <w:pPr>
              <w:pStyle w:val="ListParagraph"/>
              <w:numPr>
                <w:ilvl w:val="0"/>
                <w:numId w:val="6"/>
              </w:numP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pPr>
            <w:proofErr w:type="spellStart"/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Assin</w:t>
            </w:r>
            <w:proofErr w:type="spellEnd"/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 South</w:t>
            </w:r>
            <w:r w:rsidR="00F55642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 (2 trips in total; each trip 5 days)</w:t>
            </w:r>
          </w:p>
        </w:tc>
        <w:tc>
          <w:tcPr>
            <w:tcW w:w="2413" w:type="dxa"/>
          </w:tcPr>
          <w:p w14:paraId="63BDFEDB" w14:textId="77777777" w:rsidR="00D55BB0" w:rsidRPr="00491B7F" w:rsidRDefault="00D55BB0" w:rsidP="00D55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B29BBAD" w14:textId="1F1CC8BC" w:rsidR="00D55BB0" w:rsidRPr="00491B7F" w:rsidRDefault="00B85BE3" w:rsidP="00D55BB0">
            <w:pPr>
              <w:rPr>
                <w:rFonts w:ascii="Calibri" w:hAnsi="Calibri" w:cs="Calibri"/>
                <w:sz w:val="20"/>
                <w:szCs w:val="20"/>
              </w:rPr>
            </w:pPr>
            <w:r w:rsidRPr="00491B7F">
              <w:rPr>
                <w:rFonts w:ascii="Calibri" w:hAnsi="Calibri" w:cs="Calibri"/>
                <w:sz w:val="20"/>
                <w:szCs w:val="20"/>
              </w:rPr>
              <w:t>3</w:t>
            </w:r>
            <w:r w:rsidR="0047339C" w:rsidRPr="00491B7F">
              <w:rPr>
                <w:rFonts w:ascii="Calibri" w:hAnsi="Calibri" w:cs="Calibri"/>
                <w:sz w:val="20"/>
                <w:szCs w:val="20"/>
              </w:rPr>
              <w:t>0</w:t>
            </w:r>
          </w:p>
          <w:p w14:paraId="47D78906" w14:textId="77777777" w:rsidR="006A0201" w:rsidRPr="00491B7F" w:rsidRDefault="006A0201" w:rsidP="00D55B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258B6A" w14:textId="77777777" w:rsidR="006A0201" w:rsidRPr="00491B7F" w:rsidRDefault="006A0201" w:rsidP="00D55B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191EB5" w14:textId="77777777" w:rsidR="006A0201" w:rsidRPr="00491B7F" w:rsidRDefault="006A0201" w:rsidP="00D55B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E7094E" w14:textId="1380A50B" w:rsidR="006A0201" w:rsidRPr="00491B7F" w:rsidRDefault="00C20A47" w:rsidP="00D55BB0">
            <w:pPr>
              <w:rPr>
                <w:rFonts w:ascii="Calibri" w:hAnsi="Calibri" w:cs="Calibri"/>
                <w:sz w:val="20"/>
                <w:szCs w:val="20"/>
              </w:rPr>
            </w:pPr>
            <w:r w:rsidRPr="00491B7F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D55BB0" w:rsidRPr="00491B7F" w14:paraId="715CEC7A" w14:textId="77777777" w:rsidTr="00D55BB0">
        <w:tc>
          <w:tcPr>
            <w:tcW w:w="1800" w:type="dxa"/>
          </w:tcPr>
          <w:p w14:paraId="68385714" w14:textId="77777777" w:rsidR="00D55BB0" w:rsidRPr="00491B7F" w:rsidRDefault="00D55BB0" w:rsidP="00D55BB0">
            <w:pPr>
              <w:rPr>
                <w:rFonts w:ascii="Calibri" w:hAnsi="Calibri" w:cs="Calibri"/>
                <w:sz w:val="20"/>
                <w:szCs w:val="20"/>
              </w:rPr>
            </w:pPr>
            <w:r w:rsidRPr="00491B7F">
              <w:rPr>
                <w:rFonts w:ascii="Calibri" w:hAnsi="Calibri" w:cs="Calibri"/>
                <w:sz w:val="20"/>
                <w:szCs w:val="20"/>
              </w:rPr>
              <w:t>DSA</w:t>
            </w:r>
          </w:p>
        </w:tc>
        <w:tc>
          <w:tcPr>
            <w:tcW w:w="7913" w:type="dxa"/>
          </w:tcPr>
          <w:p w14:paraId="54719346" w14:textId="55630D7E" w:rsidR="00D55BB0" w:rsidRPr="00491B7F" w:rsidRDefault="00D55BB0" w:rsidP="00D55BB0">
            <w:pPr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</w:pPr>
            <w:r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Expected to travel to </w:t>
            </w:r>
            <w:r w:rsidR="00BD0167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field and spend </w:t>
            </w:r>
            <w:r w:rsidR="00F95589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3</w:t>
            </w:r>
            <w:r w:rsidR="00BD0167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0 </w:t>
            </w:r>
            <w:r w:rsidR="00363C4E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>days</w:t>
            </w:r>
            <w:r w:rsidR="00BD0167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 for field related work</w:t>
            </w:r>
            <w:r w:rsidR="00E75865" w:rsidRPr="00491B7F">
              <w:rPr>
                <w:rFonts w:ascii="Calibri" w:eastAsia="Arial Unicode MS" w:hAnsi="Calibri" w:cs="Calibri"/>
                <w:sz w:val="20"/>
                <w:szCs w:val="20"/>
                <w:lang w:val="en-AU"/>
              </w:rPr>
              <w:t xml:space="preserve"> which forms part of the deliverables.</w:t>
            </w:r>
          </w:p>
        </w:tc>
        <w:tc>
          <w:tcPr>
            <w:tcW w:w="2433" w:type="dxa"/>
            <w:gridSpan w:val="2"/>
          </w:tcPr>
          <w:p w14:paraId="242BCBAF" w14:textId="77777777" w:rsidR="00D55BB0" w:rsidRPr="00491B7F" w:rsidRDefault="00D55BB0" w:rsidP="00D55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F31B797" w14:textId="77777777" w:rsidR="00D55BB0" w:rsidRPr="00491B7F" w:rsidRDefault="00D55BB0" w:rsidP="00D55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C7DDDA" w14:textId="77777777" w:rsidR="00E431E7" w:rsidRPr="00491B7F" w:rsidRDefault="00E431E7">
      <w:pPr>
        <w:rPr>
          <w:rFonts w:ascii="Calibri" w:hAnsi="Calibri" w:cs="Calibri"/>
          <w:sz w:val="20"/>
          <w:szCs w:val="20"/>
        </w:rPr>
      </w:pPr>
    </w:p>
    <w:p w14:paraId="302B3410" w14:textId="07430950" w:rsidR="00B85BE3" w:rsidRDefault="00B85BE3">
      <w:pPr>
        <w:rPr>
          <w:rFonts w:ascii="Calibri" w:hAnsi="Calibri" w:cs="Calibri"/>
          <w:sz w:val="20"/>
          <w:szCs w:val="20"/>
        </w:rPr>
      </w:pPr>
    </w:p>
    <w:p w14:paraId="266C81AA" w14:textId="77777777" w:rsidR="00491B7F" w:rsidRDefault="00491B7F">
      <w:pPr>
        <w:rPr>
          <w:rFonts w:ascii="Calibri" w:hAnsi="Calibri" w:cs="Calibri"/>
          <w:sz w:val="20"/>
          <w:szCs w:val="20"/>
        </w:rPr>
      </w:pPr>
    </w:p>
    <w:p w14:paraId="453960CD" w14:textId="77777777" w:rsidR="00491B7F" w:rsidRPr="00491B7F" w:rsidRDefault="00491B7F">
      <w:pPr>
        <w:rPr>
          <w:rFonts w:ascii="Calibri" w:hAnsi="Calibri" w:cs="Calibri"/>
          <w:sz w:val="20"/>
          <w:szCs w:val="20"/>
        </w:rPr>
      </w:pPr>
    </w:p>
    <w:p w14:paraId="63EACDF1" w14:textId="77777777" w:rsidR="00B85BE3" w:rsidRPr="00491B7F" w:rsidRDefault="00B85BE3">
      <w:pPr>
        <w:rPr>
          <w:rFonts w:ascii="Calibri" w:hAnsi="Calibri" w:cs="Calibri"/>
          <w:sz w:val="20"/>
          <w:szCs w:val="20"/>
        </w:rPr>
      </w:pPr>
    </w:p>
    <w:sectPr w:rsidR="00B85BE3" w:rsidRPr="00491B7F" w:rsidSect="00735A41">
      <w:pgSz w:w="16838" w:h="11906" w:orient="landscape" w:code="9"/>
      <w:pgMar w:top="900" w:right="81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E86D" w14:textId="77777777" w:rsidR="006223C3" w:rsidRDefault="006223C3" w:rsidP="00E431E7">
      <w:pPr>
        <w:spacing w:after="0" w:line="240" w:lineRule="auto"/>
      </w:pPr>
      <w:r>
        <w:separator/>
      </w:r>
    </w:p>
  </w:endnote>
  <w:endnote w:type="continuationSeparator" w:id="0">
    <w:p w14:paraId="49032303" w14:textId="77777777" w:rsidR="006223C3" w:rsidRDefault="006223C3" w:rsidP="00E431E7">
      <w:pPr>
        <w:spacing w:after="0" w:line="240" w:lineRule="auto"/>
      </w:pPr>
      <w:r>
        <w:continuationSeparator/>
      </w:r>
    </w:p>
  </w:endnote>
  <w:endnote w:type="continuationNotice" w:id="1">
    <w:p w14:paraId="29137936" w14:textId="77777777" w:rsidR="0052220B" w:rsidRDefault="00522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BD3B" w14:textId="77777777" w:rsidR="006223C3" w:rsidRDefault="006223C3" w:rsidP="00E431E7">
      <w:pPr>
        <w:spacing w:after="0" w:line="240" w:lineRule="auto"/>
      </w:pPr>
      <w:r>
        <w:separator/>
      </w:r>
    </w:p>
  </w:footnote>
  <w:footnote w:type="continuationSeparator" w:id="0">
    <w:p w14:paraId="5A602FF5" w14:textId="77777777" w:rsidR="006223C3" w:rsidRDefault="006223C3" w:rsidP="00E431E7">
      <w:pPr>
        <w:spacing w:after="0" w:line="240" w:lineRule="auto"/>
      </w:pPr>
      <w:r>
        <w:continuationSeparator/>
      </w:r>
    </w:p>
  </w:footnote>
  <w:footnote w:type="continuationNotice" w:id="1">
    <w:p w14:paraId="64D9D832" w14:textId="77777777" w:rsidR="0052220B" w:rsidRDefault="005222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262"/>
    <w:multiLevelType w:val="hybridMultilevel"/>
    <w:tmpl w:val="3968C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571CB"/>
    <w:multiLevelType w:val="multilevel"/>
    <w:tmpl w:val="F6AE00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lang w:val="en-US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3F78CC"/>
    <w:multiLevelType w:val="hybridMultilevel"/>
    <w:tmpl w:val="E3364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17422"/>
    <w:multiLevelType w:val="multilevel"/>
    <w:tmpl w:val="5CB4FF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lang w:val="en-AU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95000A"/>
    <w:multiLevelType w:val="multilevel"/>
    <w:tmpl w:val="85128F3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lang w:val="en-US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D37F9F"/>
    <w:multiLevelType w:val="hybridMultilevel"/>
    <w:tmpl w:val="990E2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335328">
    <w:abstractNumId w:val="4"/>
  </w:num>
  <w:num w:numId="2" w16cid:durableId="437142621">
    <w:abstractNumId w:val="5"/>
  </w:num>
  <w:num w:numId="3" w16cid:durableId="1408187678">
    <w:abstractNumId w:val="1"/>
  </w:num>
  <w:num w:numId="4" w16cid:durableId="1277063633">
    <w:abstractNumId w:val="3"/>
  </w:num>
  <w:num w:numId="5" w16cid:durableId="1053774823">
    <w:abstractNumId w:val="0"/>
  </w:num>
  <w:num w:numId="6" w16cid:durableId="180167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E7"/>
    <w:rsid w:val="00095DF9"/>
    <w:rsid w:val="000B41D5"/>
    <w:rsid w:val="000E02DA"/>
    <w:rsid w:val="000F06D7"/>
    <w:rsid w:val="001049C3"/>
    <w:rsid w:val="0012663E"/>
    <w:rsid w:val="00146EF8"/>
    <w:rsid w:val="001649FA"/>
    <w:rsid w:val="00173AD5"/>
    <w:rsid w:val="00184D2F"/>
    <w:rsid w:val="00190FB0"/>
    <w:rsid w:val="001B29A8"/>
    <w:rsid w:val="001D02DB"/>
    <w:rsid w:val="001F02C7"/>
    <w:rsid w:val="00204C0C"/>
    <w:rsid w:val="00325E5F"/>
    <w:rsid w:val="003533B8"/>
    <w:rsid w:val="00363C4E"/>
    <w:rsid w:val="00380915"/>
    <w:rsid w:val="00387BEF"/>
    <w:rsid w:val="003D28B2"/>
    <w:rsid w:val="00406830"/>
    <w:rsid w:val="00414110"/>
    <w:rsid w:val="00426E86"/>
    <w:rsid w:val="004658B2"/>
    <w:rsid w:val="0047339C"/>
    <w:rsid w:val="00491B7F"/>
    <w:rsid w:val="00493653"/>
    <w:rsid w:val="004B297D"/>
    <w:rsid w:val="004D1440"/>
    <w:rsid w:val="004E2970"/>
    <w:rsid w:val="0052220B"/>
    <w:rsid w:val="005222B6"/>
    <w:rsid w:val="00523215"/>
    <w:rsid w:val="0059214B"/>
    <w:rsid w:val="005D4FE0"/>
    <w:rsid w:val="0060240C"/>
    <w:rsid w:val="006223C3"/>
    <w:rsid w:val="006A0201"/>
    <w:rsid w:val="006F2515"/>
    <w:rsid w:val="0071106B"/>
    <w:rsid w:val="00735A41"/>
    <w:rsid w:val="00741A61"/>
    <w:rsid w:val="00743946"/>
    <w:rsid w:val="00764DB1"/>
    <w:rsid w:val="007928BF"/>
    <w:rsid w:val="007B1540"/>
    <w:rsid w:val="007C6192"/>
    <w:rsid w:val="008C4563"/>
    <w:rsid w:val="00943468"/>
    <w:rsid w:val="00A52700"/>
    <w:rsid w:val="00A72ED5"/>
    <w:rsid w:val="00A90520"/>
    <w:rsid w:val="00B85BE3"/>
    <w:rsid w:val="00B932F3"/>
    <w:rsid w:val="00BD0167"/>
    <w:rsid w:val="00C20745"/>
    <w:rsid w:val="00C20A47"/>
    <w:rsid w:val="00CB13DE"/>
    <w:rsid w:val="00CE17DD"/>
    <w:rsid w:val="00D05CBC"/>
    <w:rsid w:val="00D32430"/>
    <w:rsid w:val="00D55BB0"/>
    <w:rsid w:val="00DA5B16"/>
    <w:rsid w:val="00E067D0"/>
    <w:rsid w:val="00E431E7"/>
    <w:rsid w:val="00E57C07"/>
    <w:rsid w:val="00E75865"/>
    <w:rsid w:val="00F13C58"/>
    <w:rsid w:val="00F20FB6"/>
    <w:rsid w:val="00F55642"/>
    <w:rsid w:val="00F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1918"/>
  <w15:chartTrackingRefBased/>
  <w15:docId w15:val="{47CF68C8-5306-40C0-8BC4-112C56F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1E7"/>
    <w:rPr>
      <w:i/>
      <w:iCs/>
      <w:color w:val="404040" w:themeColor="text1" w:themeTint="BF"/>
    </w:rPr>
  </w:style>
  <w:style w:type="paragraph" w:styleId="ListParagraph">
    <w:name w:val="List Paragraph"/>
    <w:aliases w:val="List Square,lp1,References,Bullets,List Paragraph (numbered (a)),Akapit z listą BS,List Paragraph1,Dot pt,List Paragraph Char Char Char,Indicator Text,Numbered Para 1,List Paragraph12,Bullet Points,MAIN CONTENT,Bullet 1,No Spacing1,Bullet"/>
    <w:basedOn w:val="Normal"/>
    <w:link w:val="ListParagraphChar"/>
    <w:uiPriority w:val="34"/>
    <w:qFormat/>
    <w:rsid w:val="00E43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1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431E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E431E7"/>
    <w:pPr>
      <w:spacing w:after="0" w:line="240" w:lineRule="auto"/>
    </w:pPr>
    <w:rPr>
      <w:rFonts w:ascii="Arial" w:eastAsia="MS PGothic" w:hAnsi="Arial" w:cs="Times New Roman"/>
      <w:color w:val="000000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E431E7"/>
    <w:rPr>
      <w:rFonts w:ascii="Arial" w:eastAsia="MS PGothic" w:hAnsi="Arial" w:cs="Times New Roman"/>
      <w:color w:val="000000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semiHidden/>
    <w:unhideWhenUsed/>
    <w:rsid w:val="00E431E7"/>
    <w:rPr>
      <w:vertAlign w:val="superscript"/>
    </w:rPr>
  </w:style>
  <w:style w:type="character" w:customStyle="1" w:styleId="ListParagraphChar">
    <w:name w:val="List Paragraph Char"/>
    <w:aliases w:val="List Square Char,lp1 Char,References Char,Bullets Char,List Paragraph (numbered (a)) Char,Akapit z listą BS Char,List Paragraph1 Char,Dot pt Char,List Paragraph Char Char Char Char,Indicator Text Char,Numbered Para 1 Char,Bullet Char"/>
    <w:link w:val="ListParagraph"/>
    <w:uiPriority w:val="34"/>
    <w:qFormat/>
    <w:rsid w:val="00E431E7"/>
  </w:style>
  <w:style w:type="character" w:customStyle="1" w:styleId="cf01">
    <w:name w:val="cf01"/>
    <w:basedOn w:val="DefaultParagraphFont"/>
    <w:rsid w:val="00E431E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4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41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204C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4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2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20B"/>
  </w:style>
  <w:style w:type="paragraph" w:styleId="Footer">
    <w:name w:val="footer"/>
    <w:basedOn w:val="Normal"/>
    <w:link w:val="FooterChar"/>
    <w:uiPriority w:val="99"/>
    <w:semiHidden/>
    <w:unhideWhenUsed/>
    <w:rsid w:val="0052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Sarkwah Okyere</dc:creator>
  <cp:keywords/>
  <dc:description/>
  <cp:lastModifiedBy>Sophia Sarkwah Okyere</cp:lastModifiedBy>
  <cp:revision>2</cp:revision>
  <cp:lastPrinted>2024-10-16T08:16:00Z</cp:lastPrinted>
  <dcterms:created xsi:type="dcterms:W3CDTF">2024-10-16T09:18:00Z</dcterms:created>
  <dcterms:modified xsi:type="dcterms:W3CDTF">2024-10-16T09:18:00Z</dcterms:modified>
</cp:coreProperties>
</file>