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Pr="00841250" w:rsidRDefault="00B14BE6" w:rsidP="00B14BE6">
      <w:pPr>
        <w:jc w:val="center"/>
        <w:rPr>
          <w:rFonts w:cs="Arial"/>
          <w:sz w:val="21"/>
          <w:szCs w:val="21"/>
        </w:rPr>
      </w:pPr>
      <w:r w:rsidRPr="00841250">
        <w:rPr>
          <w:rFonts w:cs="Arial"/>
          <w:b/>
          <w:bCs/>
          <w:color w:val="00B0F0"/>
          <w:sz w:val="21"/>
          <w:szCs w:val="21"/>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841250" w14:paraId="523C54D2" w14:textId="77777777" w:rsidTr="00B63E76">
        <w:tc>
          <w:tcPr>
            <w:tcW w:w="2698" w:type="dxa"/>
            <w:tcBorders>
              <w:bottom w:val="nil"/>
            </w:tcBorders>
            <w:shd w:val="clear" w:color="auto" w:fill="auto"/>
            <w:noWrap/>
            <w:hideMark/>
          </w:tcPr>
          <w:p w14:paraId="7E9D0E92" w14:textId="77777777" w:rsidR="00DE3D22" w:rsidRPr="00841250" w:rsidRDefault="007613B3" w:rsidP="00DE3D22">
            <w:pPr>
              <w:pStyle w:val="paragraph"/>
              <w:textAlignment w:val="baseline"/>
              <w:rPr>
                <w:rFonts w:ascii="Arial" w:hAnsi="Arial" w:cs="Arial"/>
                <w:sz w:val="21"/>
                <w:szCs w:val="21"/>
              </w:rPr>
            </w:pPr>
            <w:r w:rsidRPr="00841250">
              <w:rPr>
                <w:rFonts w:ascii="Arial" w:eastAsia="Arial Unicode MS" w:hAnsi="Arial" w:cs="Arial"/>
                <w:b/>
                <w:sz w:val="21"/>
                <w:szCs w:val="21"/>
                <w:lang w:val="en-AU"/>
              </w:rPr>
              <w:t>Title</w:t>
            </w:r>
            <w:r w:rsidR="00DE3D22" w:rsidRPr="00841250">
              <w:rPr>
                <w:rFonts w:ascii="Arial" w:eastAsia="Arial Unicode MS" w:hAnsi="Arial" w:cs="Arial"/>
                <w:b/>
                <w:sz w:val="21"/>
                <w:szCs w:val="21"/>
                <w:lang w:val="en-AU"/>
              </w:rPr>
              <w:t xml:space="preserve">: </w:t>
            </w:r>
            <w:r w:rsidR="00DE3D22" w:rsidRPr="00841250">
              <w:rPr>
                <w:rFonts w:ascii="Arial" w:hAnsi="Arial" w:cs="Arial"/>
                <w:sz w:val="21"/>
                <w:szCs w:val="21"/>
              </w:rPr>
              <w:t xml:space="preserve"> </w:t>
            </w:r>
          </w:p>
          <w:p w14:paraId="75D9A581" w14:textId="2A7C4C27" w:rsidR="007613B3" w:rsidRPr="00841250" w:rsidRDefault="00DE3D22" w:rsidP="000E6DF7">
            <w:pPr>
              <w:pStyle w:val="paragraph"/>
              <w:textAlignment w:val="baseline"/>
              <w:rPr>
                <w:rFonts w:ascii="Arial" w:eastAsia="Arial Unicode MS" w:hAnsi="Arial" w:cs="Arial"/>
                <w:sz w:val="21"/>
                <w:szCs w:val="21"/>
                <w:lang w:val="en-AU"/>
              </w:rPr>
            </w:pPr>
            <w:r w:rsidRPr="00841250">
              <w:rPr>
                <w:rStyle w:val="normaltextrun"/>
                <w:rFonts w:ascii="Arial" w:hAnsi="Arial" w:cs="Arial"/>
                <w:color w:val="000000"/>
                <w:sz w:val="21"/>
                <w:szCs w:val="21"/>
              </w:rPr>
              <w:t>Digital Strategy consultant (international/national)</w:t>
            </w:r>
            <w:r w:rsidRPr="00841250">
              <w:rPr>
                <w:rStyle w:val="eop"/>
                <w:rFonts w:ascii="Arial" w:hAnsi="Arial" w:cs="Arial"/>
                <w:color w:val="000000"/>
                <w:sz w:val="21"/>
                <w:szCs w:val="21"/>
              </w:rPr>
              <w:t> </w:t>
            </w:r>
          </w:p>
        </w:tc>
        <w:tc>
          <w:tcPr>
            <w:tcW w:w="2143" w:type="dxa"/>
            <w:tcBorders>
              <w:bottom w:val="nil"/>
            </w:tcBorders>
            <w:shd w:val="clear" w:color="auto" w:fill="auto"/>
          </w:tcPr>
          <w:p w14:paraId="714F888B" w14:textId="77777777" w:rsidR="007613B3" w:rsidRPr="00841250" w:rsidRDefault="007613B3" w:rsidP="00377BF5">
            <w:pPr>
              <w:spacing w:before="100" w:beforeAutospacing="1" w:after="100" w:afterAutospacing="1" w:line="240" w:lineRule="auto"/>
              <w:rPr>
                <w:rFonts w:eastAsia="Arial Unicode MS" w:cs="Arial"/>
                <w:b/>
                <w:color w:val="auto"/>
                <w:sz w:val="21"/>
                <w:szCs w:val="21"/>
                <w:lang w:val="en-AU"/>
              </w:rPr>
            </w:pPr>
            <w:r w:rsidRPr="00841250">
              <w:rPr>
                <w:rFonts w:eastAsia="Arial Unicode MS" w:cs="Arial"/>
                <w:b/>
                <w:color w:val="auto"/>
                <w:sz w:val="21"/>
                <w:szCs w:val="21"/>
                <w:lang w:val="en-AU"/>
              </w:rPr>
              <w:t>Funding Code</w:t>
            </w:r>
          </w:p>
          <w:p w14:paraId="39AF361B" w14:textId="6531EBBE" w:rsidR="00DE3D22" w:rsidRPr="00841250" w:rsidRDefault="000E6DF7" w:rsidP="006C7E6E">
            <w:pPr>
              <w:pStyle w:val="paragraph"/>
              <w:jc w:val="both"/>
              <w:textAlignment w:val="baseline"/>
              <w:rPr>
                <w:rFonts w:ascii="Arial" w:eastAsia="Arial Unicode MS" w:hAnsi="Arial" w:cs="Arial"/>
                <w:b/>
                <w:sz w:val="21"/>
                <w:szCs w:val="21"/>
                <w:lang w:val="en-AU"/>
              </w:rPr>
            </w:pPr>
            <w:r w:rsidRPr="002512D1">
              <w:rPr>
                <w:rStyle w:val="normaltextrun"/>
                <w:rFonts w:ascii="Arial" w:hAnsi="Arial" w:cs="Arial"/>
                <w:sz w:val="21"/>
                <w:szCs w:val="21"/>
              </w:rPr>
              <w:t xml:space="preserve">NON-grant </w:t>
            </w:r>
            <w:r w:rsidR="006C7E6E" w:rsidRPr="002512D1">
              <w:rPr>
                <w:rStyle w:val="normaltextrun"/>
                <w:rFonts w:ascii="Arial" w:hAnsi="Arial" w:cs="Arial"/>
                <w:sz w:val="21"/>
                <w:szCs w:val="21"/>
              </w:rPr>
              <w:t xml:space="preserve">/ </w:t>
            </w:r>
            <w:r w:rsidR="00DE3D22" w:rsidRPr="002512D1">
              <w:rPr>
                <w:rStyle w:val="normaltextrun"/>
                <w:rFonts w:ascii="Arial" w:hAnsi="Arial" w:cs="Arial"/>
                <w:sz w:val="21"/>
                <w:szCs w:val="21"/>
              </w:rPr>
              <w:t>PFP grant</w:t>
            </w:r>
            <w:r w:rsidR="006C7E6E" w:rsidRPr="002512D1">
              <w:rPr>
                <w:rStyle w:val="normaltextrun"/>
                <w:rFonts w:ascii="Arial" w:hAnsi="Arial" w:cs="Arial"/>
                <w:sz w:val="21"/>
                <w:szCs w:val="21"/>
              </w:rPr>
              <w:t xml:space="preserve"> or other CO’s available</w:t>
            </w:r>
          </w:p>
        </w:tc>
        <w:tc>
          <w:tcPr>
            <w:tcW w:w="3070" w:type="dxa"/>
            <w:tcBorders>
              <w:bottom w:val="nil"/>
            </w:tcBorders>
            <w:shd w:val="clear" w:color="auto" w:fill="auto"/>
          </w:tcPr>
          <w:p w14:paraId="11BB878C" w14:textId="77777777" w:rsidR="007613B3" w:rsidRPr="00841250" w:rsidRDefault="007613B3" w:rsidP="00377BF5">
            <w:pPr>
              <w:spacing w:before="100" w:beforeAutospacing="1" w:after="100" w:afterAutospacing="1" w:line="240" w:lineRule="auto"/>
              <w:rPr>
                <w:rFonts w:eastAsia="Arial Unicode MS" w:cs="Arial"/>
                <w:b/>
                <w:color w:val="auto"/>
                <w:sz w:val="21"/>
                <w:szCs w:val="21"/>
                <w:lang w:val="en-AU"/>
              </w:rPr>
            </w:pPr>
            <w:r w:rsidRPr="00841250">
              <w:rPr>
                <w:rFonts w:eastAsia="Arial Unicode MS" w:cs="Arial"/>
                <w:b/>
                <w:color w:val="auto"/>
                <w:sz w:val="21"/>
                <w:szCs w:val="21"/>
                <w:lang w:val="en-AU"/>
              </w:rPr>
              <w:t>Type of engagement</w:t>
            </w:r>
          </w:p>
          <w:p w14:paraId="49FA3C13" w14:textId="3FE39642" w:rsidR="007613B3" w:rsidRPr="00841250" w:rsidRDefault="008B1EF7" w:rsidP="00377BF5">
            <w:pPr>
              <w:spacing w:before="60" w:after="60" w:line="240" w:lineRule="auto"/>
              <w:ind w:right="-108"/>
              <w:rPr>
                <w:rFonts w:eastAsia="Arial Unicode MS" w:cs="Arial"/>
                <w:color w:val="auto"/>
                <w:sz w:val="21"/>
                <w:szCs w:val="21"/>
                <w:lang w:val="en-AU"/>
              </w:rPr>
            </w:pPr>
            <w:r w:rsidRPr="00841250">
              <w:rPr>
                <w:rFonts w:eastAsia="Arial Unicode MS" w:cs="Arial"/>
                <w:color w:val="auto"/>
                <w:sz w:val="21"/>
                <w:szCs w:val="21"/>
                <w:lang w:val="en-AU"/>
              </w:rPr>
              <w:fldChar w:fldCharType="begin">
                <w:ffData>
                  <w:name w:val="Check11"/>
                  <w:enabled/>
                  <w:calcOnExit w:val="0"/>
                  <w:checkBox>
                    <w:size w:val="20"/>
                    <w:default w:val="1"/>
                  </w:checkBox>
                </w:ffData>
              </w:fldChar>
            </w:r>
            <w:bookmarkStart w:id="0" w:name="Check11"/>
            <w:r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Pr="00841250">
              <w:rPr>
                <w:rFonts w:eastAsia="Arial Unicode MS" w:cs="Arial"/>
                <w:color w:val="auto"/>
                <w:sz w:val="21"/>
                <w:szCs w:val="21"/>
                <w:lang w:val="en-AU"/>
              </w:rPr>
              <w:fldChar w:fldCharType="end"/>
            </w:r>
            <w:bookmarkEnd w:id="0"/>
            <w:r w:rsidR="007613B3" w:rsidRPr="00841250">
              <w:rPr>
                <w:rFonts w:eastAsia="Arial Unicode MS" w:cs="Arial"/>
                <w:color w:val="auto"/>
                <w:sz w:val="21"/>
                <w:szCs w:val="21"/>
                <w:lang w:val="en-AU"/>
              </w:rPr>
              <w:t xml:space="preserve"> Consultant  </w:t>
            </w:r>
          </w:p>
          <w:p w14:paraId="33BFAE9D" w14:textId="186E2C0C" w:rsidR="007613B3" w:rsidRPr="00841250" w:rsidRDefault="007613B3" w:rsidP="00377BF5">
            <w:pPr>
              <w:spacing w:before="60" w:after="60" w:line="240" w:lineRule="auto"/>
              <w:ind w:right="-108"/>
              <w:rPr>
                <w:rFonts w:eastAsia="Arial Unicode MS" w:cs="Arial"/>
                <w:color w:val="auto"/>
                <w:sz w:val="21"/>
                <w:szCs w:val="21"/>
                <w:lang w:val="en-AU"/>
              </w:rPr>
            </w:pPr>
            <w:r w:rsidRPr="00841250">
              <w:rPr>
                <w:rFonts w:eastAsia="Arial Unicode MS" w:cs="Arial"/>
                <w:color w:val="auto"/>
                <w:sz w:val="21"/>
                <w:szCs w:val="21"/>
                <w:lang w:val="en-AU"/>
              </w:rPr>
              <w:fldChar w:fldCharType="begin">
                <w:ffData>
                  <w:name w:val="Check12"/>
                  <w:enabled/>
                  <w:calcOnExit w:val="0"/>
                  <w:checkBox>
                    <w:sizeAuto/>
                    <w:default w:val="0"/>
                  </w:checkBox>
                </w:ffData>
              </w:fldChar>
            </w:r>
            <w:bookmarkStart w:id="1" w:name="Check12"/>
            <w:r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Pr="00841250">
              <w:rPr>
                <w:rFonts w:eastAsia="Arial Unicode MS" w:cs="Arial"/>
                <w:color w:val="auto"/>
                <w:sz w:val="21"/>
                <w:szCs w:val="21"/>
                <w:lang w:val="en-AU"/>
              </w:rPr>
              <w:fldChar w:fldCharType="end"/>
            </w:r>
            <w:bookmarkEnd w:id="1"/>
            <w:r w:rsidRPr="00841250">
              <w:rPr>
                <w:rFonts w:eastAsia="Arial Unicode MS" w:cs="Arial"/>
                <w:color w:val="auto"/>
                <w:sz w:val="21"/>
                <w:szCs w:val="21"/>
                <w:lang w:val="en-AU"/>
              </w:rPr>
              <w:t xml:space="preserve"> Individual Contractor</w:t>
            </w:r>
            <w:r w:rsidR="00F027D0" w:rsidRPr="00841250">
              <w:rPr>
                <w:rFonts w:eastAsia="Arial Unicode MS" w:cs="Arial"/>
                <w:color w:val="auto"/>
                <w:sz w:val="21"/>
                <w:szCs w:val="21"/>
                <w:lang w:val="en-AU"/>
              </w:rPr>
              <w:t xml:space="preserve"> Part-Time</w:t>
            </w:r>
          </w:p>
          <w:p w14:paraId="0F67FA87" w14:textId="330611DC" w:rsidR="00F027D0" w:rsidRPr="00841250" w:rsidRDefault="008B1EF7" w:rsidP="00377BF5">
            <w:pPr>
              <w:spacing w:before="60" w:after="60" w:line="240" w:lineRule="auto"/>
              <w:ind w:right="-108"/>
              <w:rPr>
                <w:rFonts w:eastAsia="Arial Unicode MS" w:cs="Arial"/>
                <w:color w:val="auto"/>
                <w:sz w:val="21"/>
                <w:szCs w:val="21"/>
                <w:lang w:val="en-AU"/>
              </w:rPr>
            </w:pPr>
            <w:r w:rsidRPr="00841250">
              <w:rPr>
                <w:rFonts w:eastAsia="Arial Unicode MS" w:cs="Arial"/>
                <w:color w:val="auto"/>
                <w:sz w:val="21"/>
                <w:szCs w:val="21"/>
                <w:lang w:val="en-AU"/>
              </w:rPr>
              <w:fldChar w:fldCharType="begin">
                <w:ffData>
                  <w:name w:val=""/>
                  <w:enabled/>
                  <w:calcOnExit w:val="0"/>
                  <w:checkBox>
                    <w:sizeAuto/>
                    <w:default w:val="0"/>
                  </w:checkBox>
                </w:ffData>
              </w:fldChar>
            </w:r>
            <w:r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Pr="00841250">
              <w:rPr>
                <w:rFonts w:eastAsia="Arial Unicode MS" w:cs="Arial"/>
                <w:color w:val="auto"/>
                <w:sz w:val="21"/>
                <w:szCs w:val="21"/>
                <w:lang w:val="en-AU"/>
              </w:rPr>
              <w:fldChar w:fldCharType="end"/>
            </w:r>
            <w:r w:rsidR="00F027D0" w:rsidRPr="00841250">
              <w:rPr>
                <w:rFonts w:eastAsia="Arial Unicode MS" w:cs="Arial"/>
                <w:color w:val="auto"/>
                <w:sz w:val="21"/>
                <w:szCs w:val="21"/>
                <w:lang w:val="en-AU"/>
              </w:rPr>
              <w:t xml:space="preserve"> Individual Contractor Full-Time</w:t>
            </w:r>
          </w:p>
        </w:tc>
        <w:tc>
          <w:tcPr>
            <w:tcW w:w="1976" w:type="dxa"/>
            <w:tcBorders>
              <w:bottom w:val="nil"/>
            </w:tcBorders>
            <w:shd w:val="clear" w:color="auto" w:fill="auto"/>
          </w:tcPr>
          <w:p w14:paraId="2302C863" w14:textId="247BAB9D" w:rsidR="007613B3" w:rsidRPr="00841250" w:rsidRDefault="007613B3" w:rsidP="00377BF5">
            <w:pPr>
              <w:spacing w:before="100" w:beforeAutospacing="1" w:after="100" w:afterAutospacing="1" w:line="240" w:lineRule="auto"/>
              <w:rPr>
                <w:rFonts w:eastAsia="Arial Unicode MS" w:cs="Arial"/>
                <w:b/>
                <w:color w:val="auto"/>
                <w:sz w:val="21"/>
                <w:szCs w:val="21"/>
                <w:lang w:val="en-AU"/>
              </w:rPr>
            </w:pPr>
            <w:r w:rsidRPr="00841250">
              <w:rPr>
                <w:rFonts w:eastAsia="Arial Unicode MS" w:cs="Arial"/>
                <w:b/>
                <w:color w:val="auto"/>
                <w:sz w:val="21"/>
                <w:szCs w:val="21"/>
                <w:lang w:val="en-AU"/>
              </w:rPr>
              <w:t>Duty Station:</w:t>
            </w:r>
          </w:p>
          <w:p w14:paraId="3CCE5269" w14:textId="1ADD150B" w:rsidR="007613B3" w:rsidRPr="00841250" w:rsidRDefault="00DE3D22" w:rsidP="000E6DF7">
            <w:pPr>
              <w:spacing w:before="100" w:beforeAutospacing="1" w:after="100" w:afterAutospacing="1" w:line="240" w:lineRule="auto"/>
              <w:rPr>
                <w:rFonts w:eastAsia="Arial Unicode MS" w:cs="Arial"/>
                <w:color w:val="auto"/>
                <w:sz w:val="21"/>
                <w:szCs w:val="21"/>
                <w:lang w:val="en-AU"/>
              </w:rPr>
            </w:pPr>
            <w:r w:rsidRPr="00841250">
              <w:rPr>
                <w:rFonts w:eastAsia="Arial Unicode MS" w:cs="Arial"/>
                <w:bCs/>
                <w:color w:val="auto"/>
                <w:sz w:val="21"/>
                <w:szCs w:val="21"/>
                <w:lang w:val="en-AU"/>
              </w:rPr>
              <w:t>Viet Nam CO</w:t>
            </w:r>
          </w:p>
        </w:tc>
      </w:tr>
      <w:tr w:rsidR="007613B3" w:rsidRPr="00841250" w14:paraId="2F971280" w14:textId="77777777" w:rsidTr="00C66DDB">
        <w:trPr>
          <w:trHeight w:val="430"/>
        </w:trPr>
        <w:tc>
          <w:tcPr>
            <w:tcW w:w="9887" w:type="dxa"/>
            <w:gridSpan w:val="4"/>
            <w:tcBorders>
              <w:bottom w:val="nil"/>
            </w:tcBorders>
            <w:shd w:val="clear" w:color="auto" w:fill="auto"/>
            <w:noWrap/>
            <w:hideMark/>
          </w:tcPr>
          <w:p w14:paraId="079EFDE8" w14:textId="77777777" w:rsidR="007613B3" w:rsidRPr="00841250" w:rsidRDefault="007613B3" w:rsidP="00C66DDB">
            <w:pPr>
              <w:pStyle w:val="paragraph"/>
              <w:jc w:val="both"/>
              <w:textAlignment w:val="baseline"/>
              <w:rPr>
                <w:rStyle w:val="eop"/>
                <w:rFonts w:ascii="Arial" w:hAnsi="Arial" w:cs="Arial"/>
                <w:sz w:val="21"/>
                <w:szCs w:val="21"/>
              </w:rPr>
            </w:pPr>
            <w:r w:rsidRPr="00841250">
              <w:rPr>
                <w:rFonts w:ascii="Arial" w:eastAsia="Arial Unicode MS" w:hAnsi="Arial" w:cs="Arial"/>
                <w:b/>
                <w:sz w:val="21"/>
                <w:szCs w:val="21"/>
                <w:lang w:val="en-AU"/>
              </w:rPr>
              <w:t xml:space="preserve">Purpose of Activity/Assignment: </w:t>
            </w:r>
            <w:r w:rsidR="00DE3D22" w:rsidRPr="00841250">
              <w:rPr>
                <w:rFonts w:ascii="Arial" w:hAnsi="Arial" w:cs="Arial"/>
                <w:sz w:val="21"/>
                <w:szCs w:val="21"/>
              </w:rPr>
              <w:t xml:space="preserve"> </w:t>
            </w:r>
            <w:r w:rsidR="00DE3D22" w:rsidRPr="00841250">
              <w:rPr>
                <w:rStyle w:val="normaltextrun"/>
                <w:rFonts w:ascii="Arial" w:hAnsi="Arial" w:cs="Arial"/>
                <w:sz w:val="21"/>
                <w:szCs w:val="21"/>
              </w:rPr>
              <w:t>To develop UNICEF Viet Nam’s Digital Integrated Strategy</w:t>
            </w:r>
            <w:r w:rsidR="00DE3D22" w:rsidRPr="00841250">
              <w:rPr>
                <w:rStyle w:val="eop"/>
                <w:rFonts w:ascii="Arial" w:hAnsi="Arial" w:cs="Arial"/>
                <w:sz w:val="21"/>
                <w:szCs w:val="21"/>
              </w:rPr>
              <w:t> </w:t>
            </w:r>
          </w:p>
          <w:p w14:paraId="37400F48" w14:textId="11B27E2B" w:rsidR="008B1EF7" w:rsidRPr="00841250" w:rsidRDefault="008B1EF7" w:rsidP="00C66DDB">
            <w:pPr>
              <w:pStyle w:val="paragraph"/>
              <w:jc w:val="both"/>
              <w:textAlignment w:val="baseline"/>
              <w:rPr>
                <w:rFonts w:ascii="Arial" w:hAnsi="Arial" w:cs="Arial"/>
                <w:sz w:val="21"/>
                <w:szCs w:val="21"/>
              </w:rPr>
            </w:pPr>
          </w:p>
        </w:tc>
      </w:tr>
      <w:tr w:rsidR="00C66DDB" w:rsidRPr="00841250" w14:paraId="6BB443AC" w14:textId="77777777" w:rsidTr="00C66DDB">
        <w:trPr>
          <w:trHeight w:val="298"/>
        </w:trPr>
        <w:tc>
          <w:tcPr>
            <w:tcW w:w="9887" w:type="dxa"/>
            <w:gridSpan w:val="4"/>
            <w:tcBorders>
              <w:bottom w:val="nil"/>
            </w:tcBorders>
            <w:shd w:val="clear" w:color="auto" w:fill="E7E6E6" w:themeFill="background2"/>
            <w:noWrap/>
          </w:tcPr>
          <w:p w14:paraId="2642CCB7" w14:textId="67911350" w:rsidR="00C66DDB" w:rsidRPr="00841250" w:rsidRDefault="00C66DDB" w:rsidP="00C66DDB">
            <w:pPr>
              <w:jc w:val="both"/>
              <w:rPr>
                <w:rFonts w:cs="Arial"/>
                <w:b/>
                <w:color w:val="000000" w:themeColor="text1"/>
                <w:sz w:val="21"/>
                <w:szCs w:val="21"/>
              </w:rPr>
            </w:pPr>
            <w:r w:rsidRPr="00841250">
              <w:rPr>
                <w:rFonts w:cs="Arial"/>
                <w:b/>
                <w:color w:val="000000" w:themeColor="text1"/>
                <w:sz w:val="21"/>
                <w:szCs w:val="21"/>
              </w:rPr>
              <w:t>Background</w:t>
            </w:r>
          </w:p>
        </w:tc>
      </w:tr>
      <w:tr w:rsidR="00C66DDB" w:rsidRPr="00841250" w14:paraId="00D8C514" w14:textId="77777777" w:rsidTr="00C66DDB">
        <w:trPr>
          <w:trHeight w:val="298"/>
        </w:trPr>
        <w:tc>
          <w:tcPr>
            <w:tcW w:w="9887" w:type="dxa"/>
            <w:gridSpan w:val="4"/>
            <w:tcBorders>
              <w:bottom w:val="nil"/>
            </w:tcBorders>
            <w:shd w:val="clear" w:color="auto" w:fill="auto"/>
            <w:noWrap/>
          </w:tcPr>
          <w:p w14:paraId="5D861CF2" w14:textId="77777777" w:rsidR="00C66DDB" w:rsidRPr="00841250" w:rsidRDefault="00C66DDB" w:rsidP="00C66DDB">
            <w:pPr>
              <w:pStyle w:val="BodyText"/>
              <w:jc w:val="both"/>
              <w:rPr>
                <w:rFonts w:ascii="Arial" w:hAnsi="Arial" w:cs="Arial"/>
                <w:color w:val="000000"/>
                <w:sz w:val="21"/>
                <w:szCs w:val="21"/>
              </w:rPr>
            </w:pPr>
            <w:r w:rsidRPr="00841250">
              <w:rPr>
                <w:rFonts w:ascii="Arial" w:hAnsi="Arial" w:cs="Arial"/>
                <w:color w:val="000000"/>
                <w:sz w:val="21"/>
                <w:szCs w:val="21"/>
              </w:rPr>
              <w:t>UNICEF Viet Nam is one of more than 190 offices of the United Nations Children’s Fund globally and part of the United Nations system in Viet Nam working in close collaboration with the Government and all UN agencies in the country. Guided by the Convention on the Rights of the Child and the SDG, UNICEF has a universal mandate to promote and protect the rights of all children, everywhere – especially those hardest to serve and most at risk.</w:t>
            </w:r>
          </w:p>
          <w:p w14:paraId="7D116540" w14:textId="77777777" w:rsidR="00C66DDB" w:rsidRPr="00841250" w:rsidRDefault="00C66DDB" w:rsidP="00C66DDB">
            <w:pPr>
              <w:pStyle w:val="BodyText"/>
              <w:jc w:val="both"/>
              <w:rPr>
                <w:rFonts w:ascii="Arial" w:hAnsi="Arial" w:cs="Arial"/>
                <w:color w:val="000000"/>
                <w:sz w:val="21"/>
                <w:szCs w:val="21"/>
              </w:rPr>
            </w:pPr>
            <w:r w:rsidRPr="00841250">
              <w:rPr>
                <w:rFonts w:ascii="Arial" w:hAnsi="Arial" w:cs="Arial"/>
                <w:color w:val="000000"/>
                <w:sz w:val="21"/>
                <w:szCs w:val="21"/>
              </w:rPr>
              <w:t xml:space="preserve">As a trusted and strategic development partner, UNICEF has been active in Viet Nam since 1975 supporting our partners to improve the lives of children and their families. The first country in Asia and the second globally to ratify the Convention on the Rights of the Child in 1990, Viet Nam and its children today face new and emerging challenges following the COVID-19 pandemic. In response, UNICEF is working with the government and partners to reduce disparities and bring about an inclusive, non-discriminatory, and caring society that protects the rights of Viet Nam’s 26 million children, including the most marginalized and vulnerable. </w:t>
            </w:r>
          </w:p>
          <w:p w14:paraId="4A96F18D" w14:textId="77777777" w:rsidR="00C66DDB" w:rsidRPr="00841250" w:rsidRDefault="00C66DDB" w:rsidP="00C66DDB">
            <w:pPr>
              <w:pStyle w:val="BodyText"/>
              <w:jc w:val="both"/>
              <w:rPr>
                <w:rFonts w:ascii="Arial" w:hAnsi="Arial" w:cs="Arial"/>
                <w:color w:val="000000" w:themeColor="text1"/>
                <w:sz w:val="21"/>
                <w:szCs w:val="21"/>
              </w:rPr>
            </w:pPr>
            <w:r w:rsidRPr="00841250">
              <w:rPr>
                <w:rFonts w:ascii="Arial" w:hAnsi="Arial" w:cs="Arial"/>
                <w:color w:val="000000" w:themeColor="text1"/>
                <w:sz w:val="21"/>
                <w:szCs w:val="21"/>
              </w:rPr>
              <w:t xml:space="preserve">In the first year of its new Country Programme (CPD) (2022-2026) UNICEF Viet Nam aims to review its digital strategy and develop its Digital Integrated Strategy to unlock the untapped potential of digital communication and marketing in support of UNICEF’s programme in Viet Nam. </w:t>
            </w:r>
          </w:p>
          <w:p w14:paraId="6BDC6342" w14:textId="504D8FEA" w:rsidR="008B1EF7" w:rsidRPr="00841250" w:rsidRDefault="008B1EF7" w:rsidP="00C66DDB">
            <w:pPr>
              <w:pStyle w:val="BodyText"/>
              <w:jc w:val="both"/>
              <w:rPr>
                <w:rFonts w:ascii="Arial" w:hAnsi="Arial" w:cs="Arial"/>
                <w:color w:val="000000" w:themeColor="text1"/>
                <w:sz w:val="21"/>
                <w:szCs w:val="21"/>
              </w:rPr>
            </w:pPr>
          </w:p>
        </w:tc>
      </w:tr>
      <w:tr w:rsidR="00C66DDB" w:rsidRPr="00841250" w14:paraId="479F132F" w14:textId="77777777" w:rsidTr="00C66DDB">
        <w:trPr>
          <w:trHeight w:val="248"/>
        </w:trPr>
        <w:tc>
          <w:tcPr>
            <w:tcW w:w="9887" w:type="dxa"/>
            <w:gridSpan w:val="4"/>
            <w:tcBorders>
              <w:bottom w:val="nil"/>
            </w:tcBorders>
            <w:shd w:val="clear" w:color="auto" w:fill="E7E6E6" w:themeFill="background2"/>
            <w:noWrap/>
          </w:tcPr>
          <w:p w14:paraId="7417943E" w14:textId="3298755F" w:rsidR="00C66DDB" w:rsidRPr="00841250" w:rsidRDefault="00C66DDB" w:rsidP="00C66DDB">
            <w:pPr>
              <w:pStyle w:val="BodyText"/>
              <w:rPr>
                <w:rFonts w:ascii="Arial" w:hAnsi="Arial" w:cs="Arial"/>
                <w:b/>
                <w:color w:val="000000" w:themeColor="text1"/>
                <w:sz w:val="21"/>
                <w:szCs w:val="21"/>
              </w:rPr>
            </w:pPr>
            <w:r w:rsidRPr="00841250">
              <w:rPr>
                <w:rFonts w:ascii="Arial" w:hAnsi="Arial" w:cs="Arial"/>
                <w:b/>
                <w:color w:val="000000" w:themeColor="text1"/>
                <w:sz w:val="21"/>
                <w:szCs w:val="21"/>
              </w:rPr>
              <w:t xml:space="preserve">Justification </w:t>
            </w:r>
          </w:p>
        </w:tc>
      </w:tr>
      <w:tr w:rsidR="00C66DDB" w:rsidRPr="00841250" w14:paraId="4F995693" w14:textId="77777777" w:rsidTr="00C66DDB">
        <w:trPr>
          <w:trHeight w:val="298"/>
        </w:trPr>
        <w:tc>
          <w:tcPr>
            <w:tcW w:w="9887" w:type="dxa"/>
            <w:gridSpan w:val="4"/>
            <w:tcBorders>
              <w:bottom w:val="nil"/>
            </w:tcBorders>
            <w:shd w:val="clear" w:color="auto" w:fill="auto"/>
            <w:noWrap/>
          </w:tcPr>
          <w:p w14:paraId="29AF120A" w14:textId="77777777" w:rsidR="00C66DDB" w:rsidRPr="00841250" w:rsidRDefault="00C66DDB" w:rsidP="00C66DDB">
            <w:pPr>
              <w:pStyle w:val="BodyText"/>
              <w:jc w:val="both"/>
              <w:rPr>
                <w:rFonts w:ascii="Arial" w:hAnsi="Arial" w:cs="Arial"/>
                <w:color w:val="000000"/>
                <w:sz w:val="21"/>
                <w:szCs w:val="21"/>
              </w:rPr>
            </w:pPr>
            <w:r w:rsidRPr="00841250">
              <w:rPr>
                <w:rFonts w:ascii="Arial" w:hAnsi="Arial" w:cs="Arial"/>
                <w:color w:val="000000" w:themeColor="text1"/>
                <w:sz w:val="21"/>
                <w:szCs w:val="21"/>
              </w:rPr>
              <w:t xml:space="preserve">Digital Communication and Marketing evolve rapidly, bringing up new opportunities and challenges to UNICEF Viet Nam’s digital communication and marketing strategies contributing to policy advocacy, donor engagement and fundraising, social and behavior change, risk mitigation and brand building goals.  </w:t>
            </w:r>
          </w:p>
          <w:p w14:paraId="3C53D948" w14:textId="77777777" w:rsidR="00C66DDB" w:rsidRPr="00841250" w:rsidRDefault="00C66DDB" w:rsidP="00C66DDB">
            <w:pPr>
              <w:pStyle w:val="BodyText"/>
              <w:rPr>
                <w:rFonts w:ascii="Arial" w:hAnsi="Arial" w:cs="Arial"/>
                <w:sz w:val="21"/>
                <w:szCs w:val="21"/>
              </w:rPr>
            </w:pPr>
            <w:r w:rsidRPr="00841250">
              <w:rPr>
                <w:rFonts w:ascii="Arial" w:hAnsi="Arial" w:cs="Arial"/>
                <w:color w:val="000000" w:themeColor="text1"/>
                <w:sz w:val="21"/>
                <w:szCs w:val="21"/>
              </w:rPr>
              <w:t xml:space="preserve">To ensure opportunities are boosted and challenges addressed by reaching and engaging key audiences, UNICEF Viet Nam will hire a digital communication and marketing specialist to coordinate all components involved in the development of the Digital Integrated Strategy and its implementation plan according to these Terms of Reference.  </w:t>
            </w:r>
            <w:r w:rsidRPr="00841250">
              <w:rPr>
                <w:rFonts w:ascii="Arial" w:hAnsi="Arial" w:cs="Arial"/>
                <w:sz w:val="21"/>
                <w:szCs w:val="21"/>
              </w:rPr>
              <w:t xml:space="preserve"> </w:t>
            </w:r>
          </w:p>
          <w:p w14:paraId="599F4EA8" w14:textId="77777777" w:rsidR="00C66DDB" w:rsidRPr="00841250" w:rsidRDefault="00C66DDB" w:rsidP="00C66DDB">
            <w:pPr>
              <w:jc w:val="both"/>
              <w:rPr>
                <w:rFonts w:cs="Arial"/>
                <w:b/>
                <w:color w:val="000000" w:themeColor="text1"/>
                <w:sz w:val="21"/>
                <w:szCs w:val="21"/>
              </w:rPr>
            </w:pPr>
          </w:p>
        </w:tc>
      </w:tr>
      <w:tr w:rsidR="00C66DDB" w:rsidRPr="00841250" w14:paraId="03F3D2AA" w14:textId="77777777" w:rsidTr="008B1EF7">
        <w:trPr>
          <w:trHeight w:val="298"/>
        </w:trPr>
        <w:tc>
          <w:tcPr>
            <w:tcW w:w="9887" w:type="dxa"/>
            <w:gridSpan w:val="4"/>
            <w:tcBorders>
              <w:bottom w:val="single" w:sz="4" w:space="0" w:color="auto"/>
            </w:tcBorders>
            <w:shd w:val="clear" w:color="auto" w:fill="E7E6E6" w:themeFill="background2"/>
            <w:noWrap/>
          </w:tcPr>
          <w:p w14:paraId="0BE5A4E6" w14:textId="2EABB246" w:rsidR="00C66DDB" w:rsidRPr="00841250" w:rsidRDefault="00C66DDB" w:rsidP="00C66DDB">
            <w:pPr>
              <w:pStyle w:val="BodyText"/>
              <w:rPr>
                <w:rFonts w:ascii="Arial" w:hAnsi="Arial" w:cs="Arial"/>
                <w:b/>
                <w:color w:val="000000" w:themeColor="text1"/>
                <w:sz w:val="21"/>
                <w:szCs w:val="21"/>
              </w:rPr>
            </w:pPr>
            <w:r w:rsidRPr="00841250">
              <w:rPr>
                <w:rFonts w:ascii="Arial" w:hAnsi="Arial" w:cs="Arial"/>
                <w:b/>
                <w:bCs/>
                <w:color w:val="000000" w:themeColor="text1"/>
                <w:sz w:val="21"/>
                <w:szCs w:val="21"/>
              </w:rPr>
              <w:t xml:space="preserve">Purpose </w:t>
            </w:r>
          </w:p>
        </w:tc>
      </w:tr>
      <w:tr w:rsidR="00C66DDB" w:rsidRPr="00841250" w14:paraId="67B3FEC1" w14:textId="77777777" w:rsidTr="008B1EF7">
        <w:trPr>
          <w:trHeight w:val="298"/>
        </w:trPr>
        <w:tc>
          <w:tcPr>
            <w:tcW w:w="9887" w:type="dxa"/>
            <w:gridSpan w:val="4"/>
            <w:tcBorders>
              <w:bottom w:val="single" w:sz="4" w:space="0" w:color="auto"/>
            </w:tcBorders>
            <w:shd w:val="clear" w:color="auto" w:fill="auto"/>
            <w:noWrap/>
          </w:tcPr>
          <w:p w14:paraId="70963237" w14:textId="77777777" w:rsidR="00C66DDB" w:rsidRPr="00841250" w:rsidRDefault="00C66DDB" w:rsidP="00C66DDB">
            <w:pPr>
              <w:shd w:val="clear" w:color="auto" w:fill="FFFFFF" w:themeFill="background1"/>
              <w:spacing w:after="150"/>
              <w:jc w:val="both"/>
              <w:rPr>
                <w:rFonts w:cs="Arial"/>
                <w:sz w:val="21"/>
                <w:szCs w:val="21"/>
              </w:rPr>
            </w:pPr>
            <w:r w:rsidRPr="00841250">
              <w:rPr>
                <w:rFonts w:cs="Arial"/>
                <w:sz w:val="21"/>
                <w:szCs w:val="21"/>
              </w:rPr>
              <w:t xml:space="preserve">This consultancy aims to coordinate a substantive review of UNICEF Viet Nam’s Digital Strategy and to develop an Integrated Digital Strategy with communication and marketing efforts aligned. </w:t>
            </w:r>
          </w:p>
          <w:p w14:paraId="164F4532" w14:textId="3E54F5E1" w:rsidR="008B1EF7" w:rsidRPr="00841250" w:rsidRDefault="00C66DDB" w:rsidP="00C66DDB">
            <w:pPr>
              <w:jc w:val="both"/>
              <w:rPr>
                <w:rFonts w:cs="Arial"/>
                <w:color w:val="000000" w:themeColor="text1"/>
                <w:sz w:val="21"/>
                <w:szCs w:val="21"/>
                <w:lang w:eastAsia="ko-KR"/>
              </w:rPr>
            </w:pPr>
            <w:r w:rsidRPr="00841250">
              <w:rPr>
                <w:rFonts w:cs="Arial"/>
                <w:sz w:val="21"/>
                <w:szCs w:val="21"/>
              </w:rPr>
              <w:t xml:space="preserve">The consultant will be responsible for developing an implementation plan with recommendations and activities aiming to </w:t>
            </w:r>
            <w:r w:rsidRPr="00841250">
              <w:rPr>
                <w:rFonts w:cs="Arial"/>
                <w:color w:val="000000" w:themeColor="text1"/>
                <w:sz w:val="21"/>
                <w:szCs w:val="21"/>
              </w:rPr>
              <w:t xml:space="preserve">enable the capacity, the systems and the tools that must be in place for a successful implementation and monitoring of the strategy. </w:t>
            </w:r>
            <w:r w:rsidRPr="00841250">
              <w:rPr>
                <w:rFonts w:cs="Arial"/>
                <w:color w:val="000000" w:themeColor="text1"/>
                <w:sz w:val="21"/>
                <w:szCs w:val="21"/>
                <w:lang w:eastAsia="ko-KR"/>
              </w:rPr>
              <w:t>The incumbent will also provide support by assessing strengths, needs and gaps; ensuring coordination with internal and external stakeholders; and writing, consolidating, and presenting strategic papers and plans.</w:t>
            </w:r>
          </w:p>
          <w:p w14:paraId="4A6033E7" w14:textId="01FE5D55" w:rsidR="008B1EF7" w:rsidRPr="00841250" w:rsidRDefault="008B1EF7" w:rsidP="00C66DDB">
            <w:pPr>
              <w:jc w:val="both"/>
              <w:rPr>
                <w:rFonts w:cs="Arial"/>
                <w:color w:val="000000" w:themeColor="text1"/>
                <w:sz w:val="21"/>
                <w:szCs w:val="21"/>
                <w:lang w:eastAsia="ko-KR"/>
              </w:rPr>
            </w:pPr>
          </w:p>
        </w:tc>
      </w:tr>
      <w:tr w:rsidR="004D407F" w:rsidRPr="00841250" w14:paraId="772399B7" w14:textId="77777777" w:rsidTr="008B1EF7">
        <w:trPr>
          <w:trHeight w:val="298"/>
        </w:trPr>
        <w:tc>
          <w:tcPr>
            <w:tcW w:w="9887" w:type="dxa"/>
            <w:gridSpan w:val="4"/>
            <w:tcBorders>
              <w:top w:val="single" w:sz="4" w:space="0" w:color="auto"/>
              <w:bottom w:val="nil"/>
            </w:tcBorders>
            <w:shd w:val="clear" w:color="auto" w:fill="E7E6E6" w:themeFill="background2"/>
            <w:noWrap/>
          </w:tcPr>
          <w:p w14:paraId="77D66668" w14:textId="5843CB2C" w:rsidR="004D407F" w:rsidRPr="00841250" w:rsidRDefault="00863C6C" w:rsidP="00863C6C">
            <w:pPr>
              <w:pStyle w:val="BodyText"/>
              <w:rPr>
                <w:rFonts w:ascii="Arial" w:hAnsi="Arial" w:cs="Arial"/>
                <w:b/>
                <w:color w:val="009CFD"/>
                <w:sz w:val="21"/>
                <w:szCs w:val="21"/>
              </w:rPr>
            </w:pPr>
            <w:r w:rsidRPr="00841250">
              <w:rPr>
                <w:rFonts w:ascii="Arial" w:hAnsi="Arial" w:cs="Arial"/>
                <w:b/>
                <w:color w:val="000000" w:themeColor="text1"/>
                <w:sz w:val="21"/>
                <w:szCs w:val="21"/>
              </w:rPr>
              <w:t>Objectives</w:t>
            </w:r>
          </w:p>
        </w:tc>
      </w:tr>
      <w:tr w:rsidR="004D407F" w:rsidRPr="00841250" w14:paraId="15541012" w14:textId="77777777" w:rsidTr="00C66DDB">
        <w:trPr>
          <w:trHeight w:val="298"/>
        </w:trPr>
        <w:tc>
          <w:tcPr>
            <w:tcW w:w="9887" w:type="dxa"/>
            <w:gridSpan w:val="4"/>
            <w:tcBorders>
              <w:bottom w:val="nil"/>
            </w:tcBorders>
            <w:shd w:val="clear" w:color="auto" w:fill="auto"/>
            <w:noWrap/>
          </w:tcPr>
          <w:p w14:paraId="4FAE09BB" w14:textId="77777777" w:rsidR="008B1EF7" w:rsidRPr="00841250" w:rsidRDefault="00863C6C" w:rsidP="008B1EF7">
            <w:pPr>
              <w:pStyle w:val="BodyText"/>
              <w:jc w:val="both"/>
              <w:rPr>
                <w:rFonts w:ascii="Arial" w:hAnsi="Arial" w:cs="Arial"/>
                <w:color w:val="000000"/>
                <w:sz w:val="21"/>
                <w:szCs w:val="21"/>
              </w:rPr>
            </w:pPr>
            <w:r w:rsidRPr="00841250">
              <w:rPr>
                <w:rFonts w:ascii="Arial" w:hAnsi="Arial" w:cs="Arial"/>
                <w:color w:val="000000"/>
                <w:sz w:val="21"/>
                <w:szCs w:val="21"/>
              </w:rPr>
              <w:lastRenderedPageBreak/>
              <w:t>Key objective of this consultancy in to ensure that UNICEF Viet Nam’s Digital First Integrated Strategy covers all critical goals of digital communication and marketing performance:</w:t>
            </w:r>
          </w:p>
          <w:p w14:paraId="1CC1C274" w14:textId="77777777" w:rsidR="008B1EF7" w:rsidRPr="00841250" w:rsidRDefault="00863C6C" w:rsidP="008B1EF7">
            <w:pPr>
              <w:pStyle w:val="BodyText"/>
              <w:numPr>
                <w:ilvl w:val="0"/>
                <w:numId w:val="34"/>
              </w:numPr>
              <w:jc w:val="both"/>
              <w:rPr>
                <w:rFonts w:ascii="Arial" w:hAnsi="Arial" w:cs="Arial"/>
                <w:color w:val="000000"/>
                <w:sz w:val="21"/>
                <w:szCs w:val="21"/>
              </w:rPr>
            </w:pPr>
            <w:r w:rsidRPr="00841250">
              <w:rPr>
                <w:rFonts w:ascii="Arial" w:hAnsi="Arial" w:cs="Arial"/>
                <w:color w:val="000000"/>
                <w:sz w:val="21"/>
                <w:szCs w:val="21"/>
              </w:rPr>
              <w:t>Optimize the user experience, including private sector audiences, through specialized analysis and recommendations for each target audience.</w:t>
            </w:r>
          </w:p>
          <w:p w14:paraId="5C6A5438" w14:textId="77777777" w:rsidR="008B1EF7" w:rsidRPr="00841250" w:rsidRDefault="00863C6C" w:rsidP="008B1EF7">
            <w:pPr>
              <w:pStyle w:val="BodyText"/>
              <w:numPr>
                <w:ilvl w:val="0"/>
                <w:numId w:val="34"/>
              </w:numPr>
              <w:jc w:val="both"/>
              <w:rPr>
                <w:rFonts w:ascii="Arial" w:hAnsi="Arial" w:cs="Arial"/>
                <w:color w:val="000000"/>
                <w:sz w:val="21"/>
                <w:szCs w:val="21"/>
              </w:rPr>
            </w:pPr>
            <w:r w:rsidRPr="00841250">
              <w:rPr>
                <w:rFonts w:ascii="Arial" w:hAnsi="Arial" w:cs="Arial"/>
                <w:color w:val="000000"/>
                <w:sz w:val="21"/>
                <w:szCs w:val="21"/>
              </w:rPr>
              <w:t xml:space="preserve">Enhance the donor engagement experience.   </w:t>
            </w:r>
          </w:p>
          <w:p w14:paraId="7C1689A2" w14:textId="77777777" w:rsidR="008B1EF7" w:rsidRPr="00841250" w:rsidRDefault="00863C6C" w:rsidP="008B1EF7">
            <w:pPr>
              <w:pStyle w:val="BodyText"/>
              <w:numPr>
                <w:ilvl w:val="0"/>
                <w:numId w:val="34"/>
              </w:numPr>
              <w:jc w:val="both"/>
              <w:rPr>
                <w:rFonts w:ascii="Arial" w:hAnsi="Arial" w:cs="Arial"/>
                <w:color w:val="000000"/>
                <w:sz w:val="21"/>
                <w:szCs w:val="21"/>
              </w:rPr>
            </w:pPr>
            <w:r w:rsidRPr="00841250">
              <w:rPr>
                <w:rFonts w:ascii="Arial" w:hAnsi="Arial" w:cs="Arial"/>
                <w:color w:val="000000"/>
                <w:sz w:val="21"/>
                <w:szCs w:val="21"/>
              </w:rPr>
              <w:t>Increase overall audience reach and engagement by applying target audience strategies.</w:t>
            </w:r>
          </w:p>
          <w:p w14:paraId="523D50DD" w14:textId="1F6EE366" w:rsidR="00863C6C" w:rsidRPr="00841250" w:rsidRDefault="00863C6C" w:rsidP="008B1EF7">
            <w:pPr>
              <w:pStyle w:val="BodyText"/>
              <w:numPr>
                <w:ilvl w:val="0"/>
                <w:numId w:val="34"/>
              </w:numPr>
              <w:jc w:val="both"/>
              <w:rPr>
                <w:rFonts w:ascii="Arial" w:hAnsi="Arial" w:cs="Arial"/>
                <w:color w:val="000000"/>
                <w:sz w:val="21"/>
                <w:szCs w:val="21"/>
              </w:rPr>
            </w:pPr>
            <w:r w:rsidRPr="00841250">
              <w:rPr>
                <w:rFonts w:ascii="Arial" w:hAnsi="Arial" w:cs="Arial"/>
                <w:color w:val="000000"/>
                <w:sz w:val="21"/>
                <w:szCs w:val="21"/>
              </w:rPr>
              <w:t>Strengthen the online community approach by applying differentiated strategies to enhance engagement of each target audience in support of resource mobilization, advocacy, SBCC and brand strategies.</w:t>
            </w:r>
          </w:p>
        </w:tc>
      </w:tr>
      <w:tr w:rsidR="00C66DDB" w:rsidRPr="00841250" w14:paraId="1298BE20" w14:textId="77777777" w:rsidTr="005F3AAF">
        <w:trPr>
          <w:trHeight w:val="298"/>
        </w:trPr>
        <w:tc>
          <w:tcPr>
            <w:tcW w:w="9887" w:type="dxa"/>
            <w:gridSpan w:val="4"/>
            <w:tcBorders>
              <w:bottom w:val="nil"/>
            </w:tcBorders>
            <w:shd w:val="clear" w:color="auto" w:fill="E7E6E6" w:themeFill="background2"/>
            <w:noWrap/>
          </w:tcPr>
          <w:p w14:paraId="4B1F80B0" w14:textId="3BD62E20" w:rsidR="00C66DDB" w:rsidRPr="00841250" w:rsidRDefault="00043BD9" w:rsidP="00C66DDB">
            <w:pPr>
              <w:pStyle w:val="BodyText"/>
              <w:rPr>
                <w:rFonts w:ascii="Arial" w:hAnsi="Arial" w:cs="Arial"/>
                <w:b/>
                <w:color w:val="000000" w:themeColor="text1"/>
                <w:sz w:val="21"/>
                <w:szCs w:val="21"/>
              </w:rPr>
            </w:pPr>
            <w:r w:rsidRPr="00841250">
              <w:rPr>
                <w:rFonts w:ascii="Arial" w:hAnsi="Arial" w:cs="Arial"/>
                <w:b/>
                <w:color w:val="000000" w:themeColor="text1"/>
                <w:sz w:val="21"/>
                <w:szCs w:val="21"/>
              </w:rPr>
              <w:t xml:space="preserve">Methodology </w:t>
            </w:r>
          </w:p>
        </w:tc>
      </w:tr>
      <w:tr w:rsidR="00C66DDB" w:rsidRPr="00841250" w14:paraId="26BABA6A" w14:textId="77777777" w:rsidTr="00C66DDB">
        <w:trPr>
          <w:trHeight w:val="298"/>
        </w:trPr>
        <w:tc>
          <w:tcPr>
            <w:tcW w:w="9887" w:type="dxa"/>
            <w:gridSpan w:val="4"/>
            <w:tcBorders>
              <w:bottom w:val="nil"/>
            </w:tcBorders>
            <w:shd w:val="clear" w:color="auto" w:fill="auto"/>
            <w:noWrap/>
          </w:tcPr>
          <w:p w14:paraId="477C0C43" w14:textId="1CD952E3" w:rsidR="00043BD9" w:rsidRPr="00841250" w:rsidRDefault="00043BD9" w:rsidP="00043BD9">
            <w:pPr>
              <w:jc w:val="both"/>
              <w:rPr>
                <w:rStyle w:val="normaltextrun"/>
                <w:rFonts w:cs="Arial"/>
                <w:color w:val="000000" w:themeColor="text1"/>
                <w:sz w:val="21"/>
                <w:szCs w:val="21"/>
                <w:shd w:val="clear" w:color="auto" w:fill="FFFFFF"/>
                <w:lang w:val="en-GB"/>
              </w:rPr>
            </w:pPr>
            <w:r w:rsidRPr="00841250">
              <w:rPr>
                <w:rStyle w:val="normaltextrun"/>
                <w:rFonts w:cs="Arial"/>
                <w:color w:val="000000" w:themeColor="text1"/>
                <w:sz w:val="21"/>
                <w:szCs w:val="21"/>
                <w:shd w:val="clear" w:color="auto" w:fill="FFFFFF"/>
                <w:lang w:val="en-GB"/>
              </w:rPr>
              <w:t xml:space="preserve">The consultant will be supervised by the Chief of Communication and Advocacy in coordination with the Partnerships Specialist. Close coordination with relevant stakeholders and informants will be required to receive the necessary strategic guidance, technical </w:t>
            </w:r>
            <w:r w:rsidR="005F3AAF" w:rsidRPr="00841250">
              <w:rPr>
                <w:rStyle w:val="normaltextrun"/>
                <w:rFonts w:cs="Arial"/>
                <w:color w:val="000000" w:themeColor="text1"/>
                <w:sz w:val="21"/>
                <w:szCs w:val="21"/>
                <w:shd w:val="clear" w:color="auto" w:fill="FFFFFF"/>
                <w:lang w:val="en-GB"/>
              </w:rPr>
              <w:t>references,</w:t>
            </w:r>
            <w:r w:rsidRPr="00841250">
              <w:rPr>
                <w:rStyle w:val="normaltextrun"/>
                <w:rFonts w:cs="Arial"/>
                <w:color w:val="000000" w:themeColor="text1"/>
                <w:sz w:val="21"/>
                <w:szCs w:val="21"/>
                <w:shd w:val="clear" w:color="auto" w:fill="FFFFFF"/>
                <w:lang w:val="en-GB"/>
              </w:rPr>
              <w:t xml:space="preserve"> and feedback to the consultancy deliverables. This consultant will also coordinate a working group, which will support all phases of the development of the strategy.   </w:t>
            </w:r>
          </w:p>
          <w:p w14:paraId="7CEF451F" w14:textId="77777777" w:rsidR="00043BD9" w:rsidRPr="00841250" w:rsidRDefault="00043BD9" w:rsidP="00043BD9">
            <w:pPr>
              <w:jc w:val="both"/>
              <w:rPr>
                <w:rStyle w:val="normaltextrun"/>
                <w:rFonts w:cs="Arial"/>
                <w:color w:val="000000" w:themeColor="text1"/>
                <w:sz w:val="21"/>
                <w:szCs w:val="21"/>
                <w:shd w:val="clear" w:color="auto" w:fill="FFFFFF"/>
                <w:lang w:val="en-GB"/>
              </w:rPr>
            </w:pPr>
          </w:p>
          <w:p w14:paraId="730654F0" w14:textId="77777777" w:rsidR="00C66DDB" w:rsidRPr="00841250" w:rsidRDefault="00043BD9" w:rsidP="005F3AAF">
            <w:pPr>
              <w:jc w:val="both"/>
              <w:rPr>
                <w:rStyle w:val="normaltextrun"/>
                <w:rFonts w:cs="Arial"/>
                <w:color w:val="000000" w:themeColor="text1"/>
                <w:sz w:val="21"/>
                <w:szCs w:val="21"/>
                <w:shd w:val="clear" w:color="auto" w:fill="FFFFFF"/>
                <w:lang w:val="en-GB"/>
              </w:rPr>
            </w:pPr>
            <w:r w:rsidRPr="00841250">
              <w:rPr>
                <w:rStyle w:val="normaltextrun"/>
                <w:rFonts w:cs="Arial"/>
                <w:color w:val="000000" w:themeColor="text1"/>
                <w:sz w:val="21"/>
                <w:szCs w:val="21"/>
                <w:shd w:val="clear" w:color="auto" w:fill="FFFFFF"/>
                <w:lang w:val="en-GB"/>
              </w:rPr>
              <w:t xml:space="preserve">Tasks, </w:t>
            </w:r>
            <w:r w:rsidR="005F3AAF" w:rsidRPr="00841250">
              <w:rPr>
                <w:rStyle w:val="normaltextrun"/>
                <w:rFonts w:cs="Arial"/>
                <w:color w:val="000000" w:themeColor="text1"/>
                <w:sz w:val="21"/>
                <w:szCs w:val="21"/>
                <w:shd w:val="clear" w:color="auto" w:fill="FFFFFF"/>
                <w:lang w:val="en-GB"/>
              </w:rPr>
              <w:t>deliverables,</w:t>
            </w:r>
            <w:r w:rsidRPr="00841250">
              <w:rPr>
                <w:rStyle w:val="normaltextrun"/>
                <w:rFonts w:cs="Arial"/>
                <w:color w:val="000000" w:themeColor="text1"/>
                <w:sz w:val="21"/>
                <w:szCs w:val="21"/>
                <w:shd w:val="clear" w:color="auto" w:fill="FFFFFF"/>
                <w:lang w:val="en-GB"/>
              </w:rPr>
              <w:t xml:space="preserve"> and timeline will be included in the consultancy plan to be implemented accordingly. Weekly meetings with the Chief of Communication and Advocacy and the Partnerships Specialist will be required. Upon request from supervisor, the consultant will deliver briefings and presentations to UNICEF Viet Nam senior management.</w:t>
            </w:r>
          </w:p>
          <w:p w14:paraId="338F97AE" w14:textId="3521F6D0" w:rsidR="005F3AAF" w:rsidRPr="00841250" w:rsidRDefault="005F3AAF" w:rsidP="005F3AAF">
            <w:pPr>
              <w:jc w:val="both"/>
              <w:rPr>
                <w:rFonts w:cs="Arial"/>
                <w:color w:val="000000" w:themeColor="text1"/>
                <w:sz w:val="21"/>
                <w:szCs w:val="21"/>
                <w:shd w:val="clear" w:color="auto" w:fill="FFFFFF"/>
                <w:lang w:val="en-GB"/>
              </w:rPr>
            </w:pPr>
          </w:p>
        </w:tc>
      </w:tr>
      <w:tr w:rsidR="00043BD9" w:rsidRPr="00841250" w14:paraId="638A30B9" w14:textId="77777777" w:rsidTr="005F3AAF">
        <w:trPr>
          <w:trHeight w:val="298"/>
        </w:trPr>
        <w:tc>
          <w:tcPr>
            <w:tcW w:w="9887" w:type="dxa"/>
            <w:gridSpan w:val="4"/>
            <w:tcBorders>
              <w:bottom w:val="nil"/>
            </w:tcBorders>
            <w:shd w:val="clear" w:color="auto" w:fill="E7E6E6" w:themeFill="background2"/>
            <w:noWrap/>
          </w:tcPr>
          <w:p w14:paraId="149998DE" w14:textId="727CBDC6" w:rsidR="00043BD9" w:rsidRPr="00841250" w:rsidRDefault="005F3AAF" w:rsidP="005F3AAF">
            <w:pPr>
              <w:jc w:val="both"/>
              <w:rPr>
                <w:rFonts w:cs="Arial"/>
                <w:b/>
                <w:color w:val="000000" w:themeColor="text1"/>
                <w:sz w:val="21"/>
                <w:szCs w:val="21"/>
              </w:rPr>
            </w:pPr>
            <w:r w:rsidRPr="00841250">
              <w:rPr>
                <w:rFonts w:cs="Arial"/>
                <w:b/>
                <w:color w:val="000000" w:themeColor="text1"/>
                <w:sz w:val="21"/>
                <w:szCs w:val="21"/>
              </w:rPr>
              <w:t>Performance indicators for evaluation</w:t>
            </w:r>
          </w:p>
        </w:tc>
      </w:tr>
      <w:tr w:rsidR="00043BD9" w:rsidRPr="00841250" w14:paraId="0B7DDDF2" w14:textId="77777777" w:rsidTr="008B1EF7">
        <w:trPr>
          <w:trHeight w:val="298"/>
        </w:trPr>
        <w:tc>
          <w:tcPr>
            <w:tcW w:w="9887" w:type="dxa"/>
            <w:gridSpan w:val="4"/>
            <w:tcBorders>
              <w:bottom w:val="single" w:sz="4" w:space="0" w:color="auto"/>
            </w:tcBorders>
            <w:shd w:val="clear" w:color="auto" w:fill="auto"/>
            <w:noWrap/>
          </w:tcPr>
          <w:p w14:paraId="735718EC" w14:textId="77777777" w:rsidR="002C4F6F" w:rsidRPr="00841250" w:rsidRDefault="005F3AAF" w:rsidP="00EB3323">
            <w:pPr>
              <w:jc w:val="both"/>
              <w:rPr>
                <w:rFonts w:cs="Arial"/>
                <w:b/>
                <w:color w:val="009CFD"/>
                <w:sz w:val="21"/>
                <w:szCs w:val="21"/>
              </w:rPr>
            </w:pPr>
            <w:r w:rsidRPr="00841250">
              <w:rPr>
                <w:rStyle w:val="normaltextrun"/>
                <w:rFonts w:cs="Arial"/>
                <w:sz w:val="21"/>
                <w:szCs w:val="21"/>
                <w:shd w:val="clear" w:color="auto" w:fill="FFFFFF"/>
              </w:rPr>
              <w:t>Indicators for satisfactory completion measurement will be based on UNICEF Viet Nam own evaluation and judgement, and not that of the consultant. This means that deliverables will be deemed to be satisfactorily completed by the supervisor of the consultancy. The supervisor is required to provide timely and written feedback to the consultant to avoid miscommunication and hold regular meetings with the consultant as needed.</w:t>
            </w:r>
            <w:r w:rsidRPr="00841250">
              <w:rPr>
                <w:rStyle w:val="eop"/>
                <w:rFonts w:cs="Arial"/>
                <w:sz w:val="21"/>
                <w:szCs w:val="21"/>
                <w:shd w:val="clear" w:color="auto" w:fill="FFFFFF"/>
              </w:rPr>
              <w:t> </w:t>
            </w:r>
          </w:p>
          <w:p w14:paraId="24A5E639" w14:textId="12A231A4" w:rsidR="00EB3323" w:rsidRPr="00841250" w:rsidRDefault="00EB3323" w:rsidP="00EB3323">
            <w:pPr>
              <w:jc w:val="both"/>
              <w:rPr>
                <w:rFonts w:cs="Arial"/>
                <w:b/>
                <w:color w:val="009CFD"/>
                <w:sz w:val="21"/>
                <w:szCs w:val="21"/>
              </w:rPr>
            </w:pPr>
          </w:p>
        </w:tc>
      </w:tr>
      <w:tr w:rsidR="002C4F6F" w:rsidRPr="00841250" w14:paraId="5060F24A" w14:textId="77777777" w:rsidTr="008B1EF7">
        <w:trPr>
          <w:trHeight w:val="298"/>
        </w:trPr>
        <w:tc>
          <w:tcPr>
            <w:tcW w:w="9887" w:type="dxa"/>
            <w:gridSpan w:val="4"/>
            <w:tcBorders>
              <w:bottom w:val="single" w:sz="4" w:space="0" w:color="auto"/>
            </w:tcBorders>
            <w:shd w:val="clear" w:color="auto" w:fill="auto"/>
            <w:noWrap/>
          </w:tcPr>
          <w:p w14:paraId="37B0ACFA" w14:textId="77777777" w:rsidR="002C4F6F" w:rsidRPr="00841250" w:rsidRDefault="002C4F6F" w:rsidP="002C4F6F">
            <w:pPr>
              <w:pStyle w:val="paragraph"/>
              <w:spacing w:before="0" w:beforeAutospacing="0" w:after="0" w:afterAutospacing="0"/>
              <w:textAlignment w:val="baseline"/>
              <w:rPr>
                <w:rStyle w:val="normaltextrun"/>
                <w:rFonts w:ascii="Arial" w:hAnsi="Arial" w:cs="Arial"/>
                <w:b/>
                <w:bCs/>
                <w:sz w:val="21"/>
                <w:szCs w:val="21"/>
                <w:lang w:val="en-AU"/>
              </w:rPr>
            </w:pPr>
          </w:p>
          <w:p w14:paraId="64FF7D1C" w14:textId="57822ACC" w:rsidR="002C4F6F" w:rsidRPr="00841250" w:rsidRDefault="002C4F6F" w:rsidP="002C4F6F">
            <w:pPr>
              <w:pStyle w:val="paragraph"/>
              <w:spacing w:before="0" w:beforeAutospacing="0" w:after="0" w:afterAutospacing="0"/>
              <w:textAlignment w:val="baseline"/>
              <w:rPr>
                <w:rFonts w:ascii="Arial" w:hAnsi="Arial" w:cs="Arial"/>
                <w:color w:val="000000"/>
                <w:sz w:val="21"/>
                <w:szCs w:val="21"/>
              </w:rPr>
            </w:pPr>
            <w:r w:rsidRPr="00841250">
              <w:rPr>
                <w:rStyle w:val="normaltextrun"/>
                <w:rFonts w:ascii="Arial" w:hAnsi="Arial" w:cs="Arial"/>
                <w:b/>
                <w:bCs/>
                <w:sz w:val="21"/>
                <w:szCs w:val="21"/>
                <w:lang w:val="en-AU"/>
              </w:rPr>
              <w:t>Child Safeguarding </w:t>
            </w:r>
            <w:r w:rsidRPr="00841250">
              <w:rPr>
                <w:rStyle w:val="eop"/>
                <w:rFonts w:ascii="Arial" w:hAnsi="Arial" w:cs="Arial"/>
                <w:sz w:val="21"/>
                <w:szCs w:val="21"/>
              </w:rPr>
              <w:t> </w:t>
            </w:r>
          </w:p>
          <w:p w14:paraId="386F8C9D" w14:textId="77777777" w:rsidR="002C4F6F" w:rsidRPr="00841250" w:rsidRDefault="002C4F6F" w:rsidP="002C4F6F">
            <w:pPr>
              <w:pStyle w:val="paragraph"/>
              <w:spacing w:before="0" w:beforeAutospacing="0" w:after="0" w:afterAutospacing="0"/>
              <w:textAlignment w:val="baseline"/>
              <w:rPr>
                <w:rStyle w:val="normaltextrun"/>
                <w:rFonts w:ascii="Arial" w:hAnsi="Arial" w:cs="Arial"/>
                <w:sz w:val="21"/>
                <w:szCs w:val="21"/>
                <w:lang w:val="en-AU"/>
              </w:rPr>
            </w:pPr>
            <w:r w:rsidRPr="00841250">
              <w:rPr>
                <w:rStyle w:val="normaltextrun"/>
                <w:rFonts w:ascii="Arial" w:hAnsi="Arial" w:cs="Arial"/>
                <w:sz w:val="21"/>
                <w:szCs w:val="21"/>
                <w:lang w:val="en-AU"/>
              </w:rPr>
              <w:t>Is this project/assignment considered as “</w:t>
            </w:r>
            <w:hyperlink r:id="rId12" w:tgtFrame="_blank" w:history="1">
              <w:r w:rsidRPr="00841250">
                <w:rPr>
                  <w:rStyle w:val="normaltextrun"/>
                  <w:rFonts w:ascii="Arial" w:hAnsi="Arial" w:cs="Arial"/>
                  <w:color w:val="0000FF"/>
                  <w:sz w:val="21"/>
                  <w:szCs w:val="21"/>
                  <w:u w:val="single"/>
                  <w:lang w:val="en-AU"/>
                </w:rPr>
                <w:t>Elevated Risk Role</w:t>
              </w:r>
            </w:hyperlink>
            <w:r w:rsidRPr="00841250">
              <w:rPr>
                <w:rStyle w:val="normaltextrun"/>
                <w:rFonts w:ascii="Arial" w:hAnsi="Arial" w:cs="Arial"/>
                <w:sz w:val="21"/>
                <w:szCs w:val="21"/>
                <w:lang w:val="en-AU"/>
              </w:rPr>
              <w:t>” from a child safeguarding perspective?  </w:t>
            </w:r>
          </w:p>
          <w:p w14:paraId="2A723D07" w14:textId="77777777" w:rsidR="002C4F6F" w:rsidRPr="00841250" w:rsidRDefault="002C4F6F" w:rsidP="002C4F6F">
            <w:pPr>
              <w:pStyle w:val="paragraph"/>
              <w:spacing w:before="0" w:beforeAutospacing="0" w:after="0" w:afterAutospacing="0"/>
              <w:textAlignment w:val="baseline"/>
              <w:rPr>
                <w:rStyle w:val="normaltextrun"/>
                <w:rFonts w:ascii="Arial" w:hAnsi="Arial" w:cs="Arial"/>
                <w:sz w:val="21"/>
                <w:szCs w:val="21"/>
                <w:lang w:val="en-AU"/>
              </w:rPr>
            </w:pPr>
            <w:r w:rsidRPr="00841250">
              <w:rPr>
                <w:rStyle w:val="normaltextrun"/>
                <w:rFonts w:ascii="Arial" w:hAnsi="Arial" w:cs="Arial"/>
                <w:sz w:val="21"/>
                <w:szCs w:val="21"/>
                <w:lang w:val="en-AU"/>
              </w:rPr>
              <w:t> </w:t>
            </w:r>
          </w:p>
          <w:p w14:paraId="7B9BEEC9" w14:textId="77777777" w:rsidR="002C4F6F" w:rsidRPr="00841250" w:rsidRDefault="002C4F6F" w:rsidP="002C4F6F">
            <w:pPr>
              <w:pStyle w:val="paragraph"/>
              <w:spacing w:before="0" w:beforeAutospacing="0" w:after="0" w:afterAutospacing="0"/>
              <w:textAlignment w:val="baseline"/>
              <w:rPr>
                <w:rStyle w:val="normaltextrun"/>
                <w:rFonts w:ascii="Arial" w:hAnsi="Arial" w:cs="Arial"/>
                <w:sz w:val="21"/>
                <w:szCs w:val="21"/>
                <w:lang w:val="en-AU"/>
              </w:rPr>
            </w:pPr>
            <w:r w:rsidRPr="00841250">
              <w:rPr>
                <w:rStyle w:val="normaltextrun"/>
                <w:rFonts w:ascii="Arial" w:hAnsi="Arial" w:cs="Arial"/>
                <w:sz w:val="21"/>
                <w:szCs w:val="21"/>
                <w:lang w:val="en-AU"/>
              </w:rPr>
              <w:t>     </w:t>
            </w:r>
            <w:r w:rsidRPr="00841250">
              <w:rPr>
                <w:rFonts w:ascii="Arial" w:eastAsia="Arial Unicode MS" w:hAnsi="Arial" w:cs="Arial"/>
                <w:sz w:val="21"/>
                <w:szCs w:val="21"/>
                <w:lang w:val="en-AU"/>
              </w:rPr>
              <w:fldChar w:fldCharType="begin">
                <w:ffData>
                  <w:name w:val="Check9"/>
                  <w:enabled/>
                  <w:calcOnExit w:val="0"/>
                  <w:checkBox>
                    <w:sizeAuto/>
                    <w:default w:val="0"/>
                  </w:checkBox>
                </w:ffData>
              </w:fldChar>
            </w:r>
            <w:r w:rsidRPr="00841250">
              <w:rPr>
                <w:rFonts w:ascii="Arial" w:eastAsia="Arial Unicode MS" w:hAnsi="Arial" w:cs="Arial"/>
                <w:sz w:val="21"/>
                <w:szCs w:val="21"/>
                <w:lang w:val="en-AU"/>
              </w:rPr>
              <w:instrText xml:space="preserve"> FORMCHECKBOX </w:instrText>
            </w:r>
            <w:r w:rsidR="002512D1" w:rsidRPr="00841250">
              <w:rPr>
                <w:rFonts w:ascii="Arial" w:eastAsia="Arial Unicode MS" w:hAnsi="Arial" w:cs="Arial"/>
                <w:sz w:val="21"/>
                <w:szCs w:val="21"/>
                <w:lang w:val="en-AU"/>
              </w:rPr>
            </w:r>
            <w:r w:rsidR="002512D1" w:rsidRPr="00841250">
              <w:rPr>
                <w:rFonts w:ascii="Arial" w:eastAsia="Arial Unicode MS" w:hAnsi="Arial" w:cs="Arial"/>
                <w:sz w:val="21"/>
                <w:szCs w:val="21"/>
                <w:lang w:val="en-AU"/>
              </w:rPr>
              <w:fldChar w:fldCharType="separate"/>
            </w:r>
            <w:r w:rsidRPr="00841250">
              <w:rPr>
                <w:rFonts w:ascii="Arial" w:eastAsia="Arial Unicode MS" w:hAnsi="Arial" w:cs="Arial"/>
                <w:sz w:val="21"/>
                <w:szCs w:val="21"/>
                <w:lang w:val="en-AU"/>
              </w:rPr>
              <w:fldChar w:fldCharType="end"/>
            </w:r>
            <w:r w:rsidRPr="00841250">
              <w:rPr>
                <w:rStyle w:val="normaltextrun"/>
                <w:rFonts w:ascii="Arial" w:hAnsi="Arial" w:cs="Arial"/>
                <w:sz w:val="21"/>
                <w:szCs w:val="21"/>
                <w:lang w:val="en-AU"/>
              </w:rPr>
              <w:t>   YES    </w:t>
            </w:r>
            <w:r w:rsidRPr="00841250">
              <w:rPr>
                <w:rFonts w:ascii="Arial" w:eastAsia="Arial Unicode MS" w:hAnsi="Arial" w:cs="Arial"/>
                <w:sz w:val="21"/>
                <w:szCs w:val="21"/>
                <w:lang w:val="en-AU"/>
              </w:rPr>
              <w:fldChar w:fldCharType="begin">
                <w:ffData>
                  <w:name w:val="Check9"/>
                  <w:enabled/>
                  <w:calcOnExit w:val="0"/>
                  <w:checkBox>
                    <w:sizeAuto/>
                    <w:default w:val="1"/>
                  </w:checkBox>
                </w:ffData>
              </w:fldChar>
            </w:r>
            <w:bookmarkStart w:id="2" w:name="Check9"/>
            <w:r w:rsidRPr="00841250">
              <w:rPr>
                <w:rFonts w:ascii="Arial" w:eastAsia="Arial Unicode MS" w:hAnsi="Arial" w:cs="Arial"/>
                <w:sz w:val="21"/>
                <w:szCs w:val="21"/>
                <w:lang w:val="en-AU"/>
              </w:rPr>
              <w:instrText xml:space="preserve"> FORMCHECKBOX </w:instrText>
            </w:r>
            <w:r w:rsidR="002512D1" w:rsidRPr="00841250">
              <w:rPr>
                <w:rFonts w:ascii="Arial" w:eastAsia="Arial Unicode MS" w:hAnsi="Arial" w:cs="Arial"/>
                <w:sz w:val="21"/>
                <w:szCs w:val="21"/>
                <w:lang w:val="en-AU"/>
              </w:rPr>
            </w:r>
            <w:r w:rsidR="002512D1" w:rsidRPr="00841250">
              <w:rPr>
                <w:rFonts w:ascii="Arial" w:eastAsia="Arial Unicode MS" w:hAnsi="Arial" w:cs="Arial"/>
                <w:sz w:val="21"/>
                <w:szCs w:val="21"/>
                <w:lang w:val="en-AU"/>
              </w:rPr>
              <w:fldChar w:fldCharType="separate"/>
            </w:r>
            <w:r w:rsidRPr="00841250">
              <w:rPr>
                <w:rFonts w:ascii="Arial" w:eastAsia="Arial Unicode MS" w:hAnsi="Arial" w:cs="Arial"/>
                <w:sz w:val="21"/>
                <w:szCs w:val="21"/>
                <w:lang w:val="en-AU"/>
              </w:rPr>
              <w:fldChar w:fldCharType="end"/>
            </w:r>
            <w:bookmarkEnd w:id="2"/>
            <w:r w:rsidRPr="00841250">
              <w:rPr>
                <w:rStyle w:val="normaltextrun"/>
                <w:rFonts w:ascii="Arial" w:hAnsi="Arial" w:cs="Arial"/>
                <w:sz w:val="21"/>
                <w:szCs w:val="21"/>
                <w:lang w:val="en-AU"/>
              </w:rPr>
              <w:t>   NO </w:t>
            </w:r>
            <w:r w:rsidRPr="00841250">
              <w:rPr>
                <w:rStyle w:val="eop"/>
                <w:rFonts w:ascii="Arial" w:hAnsi="Arial" w:cs="Arial"/>
                <w:sz w:val="21"/>
                <w:szCs w:val="21"/>
              </w:rPr>
              <w:t xml:space="preserve">  </w:t>
            </w:r>
            <w:r w:rsidRPr="00841250">
              <w:rPr>
                <w:rStyle w:val="normaltextrun"/>
                <w:rFonts w:ascii="Arial" w:hAnsi="Arial" w:cs="Arial"/>
                <w:sz w:val="21"/>
                <w:szCs w:val="21"/>
                <w:lang w:val="en-AU"/>
              </w:rPr>
              <w:t>      If YES, check all that apply:</w:t>
            </w:r>
          </w:p>
          <w:p w14:paraId="28248C88" w14:textId="77777777" w:rsidR="002C4F6F" w:rsidRPr="00841250" w:rsidRDefault="002C4F6F" w:rsidP="002C4F6F">
            <w:pPr>
              <w:pStyle w:val="paragraph"/>
              <w:spacing w:before="0" w:beforeAutospacing="0" w:after="0" w:afterAutospacing="0"/>
              <w:textAlignment w:val="baseline"/>
              <w:rPr>
                <w:rFonts w:ascii="Arial" w:hAnsi="Arial" w:cs="Arial"/>
                <w:color w:val="000000"/>
                <w:sz w:val="21"/>
                <w:szCs w:val="21"/>
              </w:rPr>
            </w:pPr>
            <w:r w:rsidRPr="00841250">
              <w:rPr>
                <w:rStyle w:val="normaltextrun"/>
                <w:rFonts w:ascii="Arial" w:hAnsi="Arial" w:cs="Arial"/>
                <w:sz w:val="21"/>
                <w:szCs w:val="21"/>
                <w:lang w:val="en-AU"/>
              </w:rPr>
              <w:t>                                                                                                                                                   </w:t>
            </w:r>
            <w:r w:rsidRPr="00841250">
              <w:rPr>
                <w:rStyle w:val="eop"/>
                <w:rFonts w:ascii="Arial" w:hAnsi="Arial" w:cs="Arial"/>
                <w:sz w:val="21"/>
                <w:szCs w:val="21"/>
              </w:rPr>
              <w:t> </w:t>
            </w:r>
          </w:p>
          <w:p w14:paraId="1D300C75" w14:textId="77777777" w:rsidR="002C4F6F" w:rsidRPr="00841250" w:rsidRDefault="002C4F6F" w:rsidP="002C4F6F">
            <w:pPr>
              <w:pStyle w:val="paragraph"/>
              <w:spacing w:before="0" w:beforeAutospacing="0" w:after="0" w:afterAutospacing="0"/>
              <w:textAlignment w:val="baseline"/>
              <w:rPr>
                <w:rFonts w:ascii="Arial" w:hAnsi="Arial" w:cs="Arial"/>
                <w:color w:val="000000"/>
                <w:sz w:val="21"/>
                <w:szCs w:val="21"/>
              </w:rPr>
            </w:pPr>
            <w:r w:rsidRPr="00841250">
              <w:rPr>
                <w:rStyle w:val="normaltextrun"/>
                <w:rFonts w:ascii="Arial" w:hAnsi="Arial" w:cs="Arial"/>
                <w:b/>
                <w:bCs/>
                <w:sz w:val="21"/>
                <w:szCs w:val="21"/>
                <w:lang w:val="en-AU"/>
              </w:rPr>
              <w:t>   </w:t>
            </w:r>
            <w:r w:rsidRPr="00841250">
              <w:rPr>
                <w:rStyle w:val="eop"/>
                <w:rFonts w:ascii="Arial" w:hAnsi="Arial" w:cs="Arial"/>
                <w:sz w:val="21"/>
                <w:szCs w:val="21"/>
              </w:rPr>
              <w:t> </w:t>
            </w:r>
          </w:p>
          <w:p w14:paraId="575AB02E" w14:textId="77777777" w:rsidR="002C4F6F" w:rsidRPr="00841250" w:rsidRDefault="002C4F6F" w:rsidP="002C4F6F">
            <w:pPr>
              <w:pStyle w:val="paragraph"/>
              <w:spacing w:before="0" w:beforeAutospacing="0" w:after="0" w:afterAutospacing="0"/>
              <w:textAlignment w:val="baseline"/>
              <w:rPr>
                <w:rFonts w:ascii="Arial" w:hAnsi="Arial" w:cs="Arial"/>
                <w:color w:val="000000"/>
                <w:sz w:val="21"/>
                <w:szCs w:val="21"/>
              </w:rPr>
            </w:pPr>
            <w:r w:rsidRPr="00841250">
              <w:rPr>
                <w:rStyle w:val="normaltextrun"/>
                <w:rFonts w:ascii="Arial" w:hAnsi="Arial" w:cs="Arial"/>
                <w:b/>
                <w:bCs/>
                <w:sz w:val="21"/>
                <w:szCs w:val="21"/>
                <w:lang w:val="en-AU"/>
              </w:rPr>
              <w:t>Direct contact role            </w:t>
            </w:r>
            <w:r w:rsidRPr="00841250">
              <w:rPr>
                <w:rFonts w:ascii="Arial" w:eastAsia="Arial Unicode MS" w:hAnsi="Arial" w:cs="Arial"/>
                <w:sz w:val="21"/>
                <w:szCs w:val="21"/>
                <w:lang w:val="en-AU"/>
              </w:rPr>
              <w:fldChar w:fldCharType="begin">
                <w:ffData>
                  <w:name w:val="Check9"/>
                  <w:enabled/>
                  <w:calcOnExit w:val="0"/>
                  <w:checkBox>
                    <w:sizeAuto/>
                    <w:default w:val="0"/>
                  </w:checkBox>
                </w:ffData>
              </w:fldChar>
            </w:r>
            <w:r w:rsidRPr="00841250">
              <w:rPr>
                <w:rFonts w:ascii="Arial" w:eastAsia="Arial Unicode MS" w:hAnsi="Arial" w:cs="Arial"/>
                <w:sz w:val="21"/>
                <w:szCs w:val="21"/>
                <w:lang w:val="en-AU"/>
              </w:rPr>
              <w:instrText xml:space="preserve"> FORMCHECKBOX </w:instrText>
            </w:r>
            <w:r w:rsidR="002512D1" w:rsidRPr="00841250">
              <w:rPr>
                <w:rFonts w:ascii="Arial" w:eastAsia="Arial Unicode MS" w:hAnsi="Arial" w:cs="Arial"/>
                <w:sz w:val="21"/>
                <w:szCs w:val="21"/>
                <w:lang w:val="en-AU"/>
              </w:rPr>
            </w:r>
            <w:r w:rsidR="002512D1" w:rsidRPr="00841250">
              <w:rPr>
                <w:rFonts w:ascii="Arial" w:eastAsia="Arial Unicode MS" w:hAnsi="Arial" w:cs="Arial"/>
                <w:sz w:val="21"/>
                <w:szCs w:val="21"/>
                <w:lang w:val="en-AU"/>
              </w:rPr>
              <w:fldChar w:fldCharType="separate"/>
            </w:r>
            <w:r w:rsidRPr="00841250">
              <w:rPr>
                <w:rFonts w:ascii="Arial" w:eastAsia="Arial Unicode MS" w:hAnsi="Arial" w:cs="Arial"/>
                <w:sz w:val="21"/>
                <w:szCs w:val="21"/>
                <w:lang w:val="en-AU"/>
              </w:rPr>
              <w:fldChar w:fldCharType="end"/>
            </w:r>
            <w:r w:rsidRPr="00841250">
              <w:rPr>
                <w:rStyle w:val="normaltextrun"/>
                <w:rFonts w:ascii="Arial" w:hAnsi="Arial" w:cs="Arial"/>
                <w:b/>
                <w:bCs/>
                <w:sz w:val="21"/>
                <w:szCs w:val="21"/>
                <w:lang w:val="en-AU"/>
              </w:rPr>
              <w:t> </w:t>
            </w:r>
            <w:r w:rsidRPr="00841250">
              <w:rPr>
                <w:rStyle w:val="normaltextrun"/>
                <w:rFonts w:ascii="Arial" w:hAnsi="Arial" w:cs="Arial"/>
                <w:sz w:val="21"/>
                <w:szCs w:val="21"/>
                <w:lang w:val="en-AU"/>
              </w:rPr>
              <w:t> YES     </w:t>
            </w:r>
            <w:r w:rsidRPr="00841250">
              <w:rPr>
                <w:rFonts w:ascii="Arial" w:eastAsia="Arial Unicode MS" w:hAnsi="Arial" w:cs="Arial"/>
                <w:sz w:val="21"/>
                <w:szCs w:val="21"/>
                <w:lang w:val="en-AU"/>
              </w:rPr>
              <w:fldChar w:fldCharType="begin">
                <w:ffData>
                  <w:name w:val=""/>
                  <w:enabled/>
                  <w:calcOnExit w:val="0"/>
                  <w:checkBox>
                    <w:sizeAuto/>
                    <w:default w:val="1"/>
                  </w:checkBox>
                </w:ffData>
              </w:fldChar>
            </w:r>
            <w:r w:rsidRPr="00841250">
              <w:rPr>
                <w:rFonts w:ascii="Arial" w:eastAsia="Arial Unicode MS" w:hAnsi="Arial" w:cs="Arial"/>
                <w:sz w:val="21"/>
                <w:szCs w:val="21"/>
                <w:lang w:val="en-AU"/>
              </w:rPr>
              <w:instrText xml:space="preserve"> FORMCHECKBOX </w:instrText>
            </w:r>
            <w:r w:rsidR="002512D1" w:rsidRPr="00841250">
              <w:rPr>
                <w:rFonts w:ascii="Arial" w:eastAsia="Arial Unicode MS" w:hAnsi="Arial" w:cs="Arial"/>
                <w:sz w:val="21"/>
                <w:szCs w:val="21"/>
                <w:lang w:val="en-AU"/>
              </w:rPr>
            </w:r>
            <w:r w:rsidR="002512D1" w:rsidRPr="00841250">
              <w:rPr>
                <w:rFonts w:ascii="Arial" w:eastAsia="Arial Unicode MS" w:hAnsi="Arial" w:cs="Arial"/>
                <w:sz w:val="21"/>
                <w:szCs w:val="21"/>
                <w:lang w:val="en-AU"/>
              </w:rPr>
              <w:fldChar w:fldCharType="separate"/>
            </w:r>
            <w:r w:rsidRPr="00841250">
              <w:rPr>
                <w:rFonts w:ascii="Arial" w:eastAsia="Arial Unicode MS" w:hAnsi="Arial" w:cs="Arial"/>
                <w:sz w:val="21"/>
                <w:szCs w:val="21"/>
                <w:lang w:val="en-AU"/>
              </w:rPr>
              <w:fldChar w:fldCharType="end"/>
            </w:r>
            <w:r w:rsidRPr="00841250">
              <w:rPr>
                <w:rStyle w:val="normaltextrun"/>
                <w:rFonts w:ascii="Arial" w:hAnsi="Arial" w:cs="Arial"/>
                <w:sz w:val="21"/>
                <w:szCs w:val="21"/>
                <w:lang w:val="en-AU"/>
              </w:rPr>
              <w:t>  NO </w:t>
            </w:r>
            <w:r w:rsidRPr="00841250">
              <w:rPr>
                <w:rStyle w:val="normaltextrun"/>
                <w:rFonts w:ascii="Arial" w:hAnsi="Arial" w:cs="Arial"/>
                <w:b/>
                <w:bCs/>
                <w:sz w:val="21"/>
                <w:szCs w:val="21"/>
                <w:lang w:val="en-AU"/>
              </w:rPr>
              <w:t>       </w:t>
            </w:r>
            <w:r w:rsidRPr="00841250">
              <w:rPr>
                <w:rStyle w:val="eop"/>
                <w:rFonts w:ascii="Arial" w:hAnsi="Arial" w:cs="Arial"/>
                <w:sz w:val="21"/>
                <w:szCs w:val="21"/>
              </w:rPr>
              <w:t> </w:t>
            </w:r>
          </w:p>
          <w:p w14:paraId="4D25C015" w14:textId="77777777" w:rsidR="002C4F6F" w:rsidRPr="00841250" w:rsidRDefault="002C4F6F" w:rsidP="002C4F6F">
            <w:pPr>
              <w:pStyle w:val="paragraph"/>
              <w:spacing w:before="0" w:beforeAutospacing="0" w:after="0" w:afterAutospacing="0"/>
              <w:textAlignment w:val="baseline"/>
              <w:rPr>
                <w:rFonts w:ascii="Arial" w:hAnsi="Arial" w:cs="Arial"/>
                <w:color w:val="000000"/>
                <w:sz w:val="21"/>
                <w:szCs w:val="21"/>
              </w:rPr>
            </w:pPr>
            <w:r w:rsidRPr="00841250">
              <w:rPr>
                <w:rStyle w:val="normaltextrun"/>
                <w:rFonts w:ascii="Arial" w:hAnsi="Arial" w:cs="Arial"/>
                <w:sz w:val="21"/>
                <w:szCs w:val="21"/>
                <w:lang w:val="en-AU"/>
              </w:rPr>
              <w:t>If yes, please indicate the number of hours/months of direct interpersonal contact with children, or work in their immediately physical proximity, with limited supervision by a more senior member of personnel: </w:t>
            </w:r>
            <w:r w:rsidRPr="00841250">
              <w:rPr>
                <w:rStyle w:val="eop"/>
                <w:rFonts w:ascii="Arial" w:hAnsi="Arial" w:cs="Arial"/>
                <w:sz w:val="21"/>
                <w:szCs w:val="21"/>
              </w:rPr>
              <w:t> </w:t>
            </w:r>
          </w:p>
          <w:p w14:paraId="3C46CAA2" w14:textId="77777777" w:rsidR="002C4F6F" w:rsidRPr="00841250" w:rsidRDefault="002C4F6F" w:rsidP="002C4F6F">
            <w:pPr>
              <w:pStyle w:val="paragraph"/>
              <w:spacing w:before="0" w:beforeAutospacing="0" w:after="0" w:afterAutospacing="0"/>
              <w:textAlignment w:val="baseline"/>
              <w:rPr>
                <w:rFonts w:ascii="Arial" w:hAnsi="Arial" w:cs="Arial"/>
                <w:color w:val="000000"/>
                <w:sz w:val="21"/>
                <w:szCs w:val="21"/>
              </w:rPr>
            </w:pPr>
            <w:r w:rsidRPr="00841250">
              <w:rPr>
                <w:rStyle w:val="eop"/>
                <w:rFonts w:ascii="Arial" w:hAnsi="Arial" w:cs="Arial"/>
                <w:sz w:val="21"/>
                <w:szCs w:val="21"/>
              </w:rPr>
              <w:t> </w:t>
            </w:r>
          </w:p>
          <w:tbl>
            <w:tblPr>
              <w:tblStyle w:val="TableGrid"/>
              <w:tblW w:w="0" w:type="auto"/>
              <w:tblLayout w:type="fixed"/>
              <w:tblLook w:val="04A0" w:firstRow="1" w:lastRow="0" w:firstColumn="1" w:lastColumn="0" w:noHBand="0" w:noVBand="1"/>
            </w:tblPr>
            <w:tblGrid>
              <w:gridCol w:w="9661"/>
            </w:tblGrid>
            <w:tr w:rsidR="002C4F6F" w:rsidRPr="00841250" w14:paraId="24776729" w14:textId="77777777" w:rsidTr="00113FE8">
              <w:tc>
                <w:tcPr>
                  <w:tcW w:w="9661" w:type="dxa"/>
                </w:tcPr>
                <w:p w14:paraId="02D87D00" w14:textId="77777777" w:rsidR="002C4F6F" w:rsidRPr="00841250" w:rsidRDefault="002C4F6F" w:rsidP="00E75675">
                  <w:pPr>
                    <w:pStyle w:val="paragraph"/>
                    <w:framePr w:hSpace="180" w:wrap="around" w:hAnchor="margin" w:y="530"/>
                    <w:spacing w:before="0" w:beforeAutospacing="0" w:after="0" w:afterAutospacing="0"/>
                    <w:textAlignment w:val="baseline"/>
                    <w:rPr>
                      <w:rFonts w:ascii="Arial" w:hAnsi="Arial" w:cs="Arial"/>
                      <w:color w:val="000000"/>
                      <w:sz w:val="21"/>
                      <w:szCs w:val="21"/>
                    </w:rPr>
                  </w:pPr>
                </w:p>
                <w:p w14:paraId="46401BCD" w14:textId="77777777" w:rsidR="002C4F6F" w:rsidRPr="00841250" w:rsidRDefault="002C4F6F" w:rsidP="00E75675">
                  <w:pPr>
                    <w:pStyle w:val="paragraph"/>
                    <w:framePr w:hSpace="180" w:wrap="around" w:hAnchor="margin" w:y="530"/>
                    <w:spacing w:before="0" w:beforeAutospacing="0" w:after="0" w:afterAutospacing="0"/>
                    <w:textAlignment w:val="baseline"/>
                    <w:rPr>
                      <w:rFonts w:ascii="Arial" w:hAnsi="Arial" w:cs="Arial"/>
                      <w:color w:val="000000"/>
                      <w:sz w:val="21"/>
                      <w:szCs w:val="21"/>
                    </w:rPr>
                  </w:pPr>
                </w:p>
              </w:tc>
            </w:tr>
          </w:tbl>
          <w:p w14:paraId="13BD58A7" w14:textId="77777777" w:rsidR="002C4F6F" w:rsidRPr="00841250" w:rsidRDefault="002C4F6F" w:rsidP="002C4F6F">
            <w:pPr>
              <w:pStyle w:val="paragraph"/>
              <w:spacing w:before="0" w:beforeAutospacing="0" w:after="0" w:afterAutospacing="0"/>
              <w:textAlignment w:val="baseline"/>
              <w:rPr>
                <w:rFonts w:ascii="Arial" w:hAnsi="Arial" w:cs="Arial"/>
                <w:color w:val="000000"/>
                <w:sz w:val="21"/>
                <w:szCs w:val="21"/>
              </w:rPr>
            </w:pPr>
          </w:p>
          <w:p w14:paraId="61FEC074" w14:textId="77777777" w:rsidR="002C4F6F" w:rsidRPr="00841250" w:rsidRDefault="002C4F6F" w:rsidP="002C4F6F">
            <w:pPr>
              <w:pStyle w:val="paragraph"/>
              <w:spacing w:before="0" w:beforeAutospacing="0" w:after="0" w:afterAutospacing="0"/>
              <w:textAlignment w:val="baseline"/>
              <w:rPr>
                <w:rFonts w:ascii="Arial" w:hAnsi="Arial" w:cs="Arial"/>
                <w:color w:val="000000"/>
                <w:sz w:val="21"/>
                <w:szCs w:val="21"/>
              </w:rPr>
            </w:pPr>
            <w:r w:rsidRPr="00841250">
              <w:rPr>
                <w:rStyle w:val="eop"/>
                <w:rFonts w:ascii="Arial" w:hAnsi="Arial" w:cs="Arial"/>
                <w:sz w:val="21"/>
                <w:szCs w:val="21"/>
              </w:rPr>
              <w:t> </w:t>
            </w:r>
          </w:p>
          <w:p w14:paraId="052A0E6A" w14:textId="77777777" w:rsidR="002C4F6F" w:rsidRPr="00841250" w:rsidRDefault="002C4F6F" w:rsidP="002C4F6F">
            <w:pPr>
              <w:pStyle w:val="paragraph"/>
              <w:spacing w:before="0" w:beforeAutospacing="0" w:after="0" w:afterAutospacing="0"/>
              <w:textAlignment w:val="baseline"/>
              <w:rPr>
                <w:rFonts w:ascii="Arial" w:hAnsi="Arial" w:cs="Arial"/>
                <w:color w:val="000000"/>
                <w:sz w:val="21"/>
                <w:szCs w:val="21"/>
              </w:rPr>
            </w:pPr>
            <w:r w:rsidRPr="00841250">
              <w:rPr>
                <w:rStyle w:val="normaltextrun"/>
                <w:rFonts w:ascii="Arial" w:hAnsi="Arial" w:cs="Arial"/>
                <w:b/>
                <w:bCs/>
                <w:sz w:val="21"/>
                <w:szCs w:val="21"/>
                <w:lang w:val="en-AU"/>
              </w:rPr>
              <w:t>Child data role                  </w:t>
            </w:r>
            <w:r w:rsidRPr="00841250">
              <w:rPr>
                <w:rStyle w:val="normaltextrun"/>
                <w:rFonts w:ascii="Arial" w:hAnsi="Arial" w:cs="Arial"/>
                <w:i/>
                <w:iCs/>
                <w:sz w:val="21"/>
                <w:szCs w:val="21"/>
                <w:lang w:val="en-AU"/>
              </w:rPr>
              <w:t> </w:t>
            </w:r>
            <w:r w:rsidRPr="00841250">
              <w:rPr>
                <w:rFonts w:ascii="Arial" w:eastAsia="Arial Unicode MS" w:hAnsi="Arial" w:cs="Arial"/>
                <w:sz w:val="21"/>
                <w:szCs w:val="21"/>
                <w:lang w:val="en-AU"/>
              </w:rPr>
              <w:fldChar w:fldCharType="begin">
                <w:ffData>
                  <w:name w:val="Check9"/>
                  <w:enabled/>
                  <w:calcOnExit w:val="0"/>
                  <w:checkBox>
                    <w:sizeAuto/>
                    <w:default w:val="0"/>
                  </w:checkBox>
                </w:ffData>
              </w:fldChar>
            </w:r>
            <w:r w:rsidRPr="00841250">
              <w:rPr>
                <w:rFonts w:ascii="Arial" w:eastAsia="Arial Unicode MS" w:hAnsi="Arial" w:cs="Arial"/>
                <w:sz w:val="21"/>
                <w:szCs w:val="21"/>
                <w:lang w:val="en-AU"/>
              </w:rPr>
              <w:instrText xml:space="preserve"> FORMCHECKBOX </w:instrText>
            </w:r>
            <w:r w:rsidR="002512D1" w:rsidRPr="00841250">
              <w:rPr>
                <w:rFonts w:ascii="Arial" w:eastAsia="Arial Unicode MS" w:hAnsi="Arial" w:cs="Arial"/>
                <w:sz w:val="21"/>
                <w:szCs w:val="21"/>
                <w:lang w:val="en-AU"/>
              </w:rPr>
            </w:r>
            <w:r w:rsidR="002512D1" w:rsidRPr="00841250">
              <w:rPr>
                <w:rFonts w:ascii="Arial" w:eastAsia="Arial Unicode MS" w:hAnsi="Arial" w:cs="Arial"/>
                <w:sz w:val="21"/>
                <w:szCs w:val="21"/>
                <w:lang w:val="en-AU"/>
              </w:rPr>
              <w:fldChar w:fldCharType="separate"/>
            </w:r>
            <w:r w:rsidRPr="00841250">
              <w:rPr>
                <w:rFonts w:ascii="Arial" w:eastAsia="Arial Unicode MS" w:hAnsi="Arial" w:cs="Arial"/>
                <w:sz w:val="21"/>
                <w:szCs w:val="21"/>
                <w:lang w:val="en-AU"/>
              </w:rPr>
              <w:fldChar w:fldCharType="end"/>
            </w:r>
            <w:r w:rsidRPr="00841250">
              <w:rPr>
                <w:rStyle w:val="normaltextrun"/>
                <w:rFonts w:ascii="Arial" w:hAnsi="Arial" w:cs="Arial"/>
                <w:b/>
                <w:bCs/>
                <w:sz w:val="21"/>
                <w:szCs w:val="21"/>
                <w:lang w:val="en-AU"/>
              </w:rPr>
              <w:t> </w:t>
            </w:r>
            <w:r w:rsidRPr="00841250">
              <w:rPr>
                <w:rStyle w:val="normaltextrun"/>
                <w:rFonts w:ascii="Arial" w:hAnsi="Arial" w:cs="Arial"/>
                <w:sz w:val="21"/>
                <w:szCs w:val="21"/>
                <w:lang w:val="en-AU"/>
              </w:rPr>
              <w:t> YES    </w:t>
            </w:r>
            <w:r w:rsidRPr="00841250">
              <w:rPr>
                <w:rStyle w:val="normaltextrun"/>
                <w:rFonts w:ascii="Arial" w:hAnsi="Arial" w:cs="Arial"/>
                <w:b/>
                <w:bCs/>
                <w:i/>
                <w:iCs/>
                <w:sz w:val="21"/>
                <w:szCs w:val="21"/>
                <w:lang w:val="en-AU"/>
              </w:rPr>
              <w:t> </w:t>
            </w:r>
            <w:r w:rsidRPr="00841250">
              <w:rPr>
                <w:rFonts w:ascii="Arial" w:eastAsia="Arial Unicode MS" w:hAnsi="Arial" w:cs="Arial"/>
                <w:sz w:val="21"/>
                <w:szCs w:val="21"/>
                <w:lang w:val="en-AU"/>
              </w:rPr>
              <w:fldChar w:fldCharType="begin">
                <w:ffData>
                  <w:name w:val=""/>
                  <w:enabled/>
                  <w:calcOnExit w:val="0"/>
                  <w:checkBox>
                    <w:sizeAuto/>
                    <w:default w:val="1"/>
                  </w:checkBox>
                </w:ffData>
              </w:fldChar>
            </w:r>
            <w:r w:rsidRPr="00841250">
              <w:rPr>
                <w:rFonts w:ascii="Arial" w:eastAsia="Arial Unicode MS" w:hAnsi="Arial" w:cs="Arial"/>
                <w:sz w:val="21"/>
                <w:szCs w:val="21"/>
                <w:lang w:val="en-AU"/>
              </w:rPr>
              <w:instrText xml:space="preserve"> FORMCHECKBOX </w:instrText>
            </w:r>
            <w:r w:rsidR="002512D1" w:rsidRPr="00841250">
              <w:rPr>
                <w:rFonts w:ascii="Arial" w:eastAsia="Arial Unicode MS" w:hAnsi="Arial" w:cs="Arial"/>
                <w:sz w:val="21"/>
                <w:szCs w:val="21"/>
                <w:lang w:val="en-AU"/>
              </w:rPr>
            </w:r>
            <w:r w:rsidR="002512D1" w:rsidRPr="00841250">
              <w:rPr>
                <w:rFonts w:ascii="Arial" w:eastAsia="Arial Unicode MS" w:hAnsi="Arial" w:cs="Arial"/>
                <w:sz w:val="21"/>
                <w:szCs w:val="21"/>
                <w:lang w:val="en-AU"/>
              </w:rPr>
              <w:fldChar w:fldCharType="separate"/>
            </w:r>
            <w:r w:rsidRPr="00841250">
              <w:rPr>
                <w:rFonts w:ascii="Arial" w:eastAsia="Arial Unicode MS" w:hAnsi="Arial" w:cs="Arial"/>
                <w:sz w:val="21"/>
                <w:szCs w:val="21"/>
                <w:lang w:val="en-AU"/>
              </w:rPr>
              <w:fldChar w:fldCharType="end"/>
            </w:r>
            <w:r w:rsidRPr="00841250">
              <w:rPr>
                <w:rStyle w:val="normaltextrun"/>
                <w:rFonts w:ascii="Arial" w:hAnsi="Arial" w:cs="Arial"/>
                <w:sz w:val="21"/>
                <w:szCs w:val="21"/>
                <w:lang w:val="en-AU"/>
              </w:rPr>
              <w:t>  NO </w:t>
            </w:r>
            <w:r w:rsidRPr="00841250">
              <w:rPr>
                <w:rStyle w:val="normaltextrun"/>
                <w:rFonts w:ascii="Arial" w:hAnsi="Arial" w:cs="Arial"/>
                <w:b/>
                <w:bCs/>
                <w:sz w:val="21"/>
                <w:szCs w:val="21"/>
                <w:lang w:val="en-AU"/>
              </w:rPr>
              <w:t>                         </w:t>
            </w:r>
            <w:r w:rsidRPr="00841250">
              <w:rPr>
                <w:rStyle w:val="eop"/>
                <w:rFonts w:ascii="Arial" w:hAnsi="Arial" w:cs="Arial"/>
                <w:sz w:val="21"/>
                <w:szCs w:val="21"/>
              </w:rPr>
              <w:t> </w:t>
            </w:r>
          </w:p>
          <w:p w14:paraId="3977BE0B" w14:textId="77777777" w:rsidR="002C4F6F" w:rsidRPr="00841250" w:rsidRDefault="002C4F6F" w:rsidP="002C4F6F">
            <w:pPr>
              <w:pStyle w:val="paragraph"/>
              <w:spacing w:before="0" w:beforeAutospacing="0" w:after="0" w:afterAutospacing="0"/>
              <w:textAlignment w:val="baseline"/>
              <w:rPr>
                <w:rStyle w:val="eop"/>
                <w:rFonts w:ascii="Arial" w:hAnsi="Arial" w:cs="Arial"/>
                <w:color w:val="000000"/>
                <w:sz w:val="21"/>
                <w:szCs w:val="21"/>
              </w:rPr>
            </w:pPr>
            <w:r w:rsidRPr="00841250">
              <w:rPr>
                <w:rStyle w:val="normaltextrun"/>
                <w:rFonts w:ascii="Arial" w:hAnsi="Arial" w:cs="Arial"/>
                <w:sz w:val="21"/>
                <w:szCs w:val="21"/>
                <w:lang w:val="en-AU"/>
              </w:rPr>
              <w:t>If yes, please indicate the number of hours/months of manipulating or transmitting personal-identifiable information of children (name, national ID, location data, photos):</w:t>
            </w:r>
            <w:r w:rsidRPr="00841250">
              <w:rPr>
                <w:rStyle w:val="eop"/>
                <w:rFonts w:ascii="Arial" w:hAnsi="Arial" w:cs="Arial"/>
                <w:sz w:val="21"/>
                <w:szCs w:val="21"/>
              </w:rPr>
              <w:t> </w:t>
            </w:r>
          </w:p>
          <w:tbl>
            <w:tblPr>
              <w:tblStyle w:val="TableGrid"/>
              <w:tblW w:w="0" w:type="auto"/>
              <w:tblLayout w:type="fixed"/>
              <w:tblLook w:val="04A0" w:firstRow="1" w:lastRow="0" w:firstColumn="1" w:lastColumn="0" w:noHBand="0" w:noVBand="1"/>
            </w:tblPr>
            <w:tblGrid>
              <w:gridCol w:w="9661"/>
            </w:tblGrid>
            <w:tr w:rsidR="002C4F6F" w:rsidRPr="00841250" w14:paraId="1F6BF864" w14:textId="77777777" w:rsidTr="00113FE8">
              <w:tc>
                <w:tcPr>
                  <w:tcW w:w="9661" w:type="dxa"/>
                </w:tcPr>
                <w:p w14:paraId="41C2750D" w14:textId="77777777" w:rsidR="002C4F6F" w:rsidRPr="00841250" w:rsidRDefault="002C4F6F" w:rsidP="00E75675">
                  <w:pPr>
                    <w:pStyle w:val="paragraph"/>
                    <w:framePr w:hSpace="180" w:wrap="around" w:hAnchor="margin" w:y="530"/>
                    <w:spacing w:before="0" w:beforeAutospacing="0" w:after="0" w:afterAutospacing="0"/>
                    <w:textAlignment w:val="baseline"/>
                    <w:rPr>
                      <w:rStyle w:val="eop"/>
                      <w:rFonts w:ascii="Arial" w:hAnsi="Arial" w:cs="Arial"/>
                      <w:sz w:val="21"/>
                      <w:szCs w:val="21"/>
                    </w:rPr>
                  </w:pPr>
                </w:p>
                <w:p w14:paraId="5C115162" w14:textId="77777777" w:rsidR="002C4F6F" w:rsidRPr="00841250" w:rsidRDefault="002C4F6F" w:rsidP="00E75675">
                  <w:pPr>
                    <w:pStyle w:val="paragraph"/>
                    <w:framePr w:hSpace="180" w:wrap="around" w:hAnchor="margin" w:y="530"/>
                    <w:spacing w:before="0" w:beforeAutospacing="0" w:after="0" w:afterAutospacing="0"/>
                    <w:textAlignment w:val="baseline"/>
                    <w:rPr>
                      <w:rStyle w:val="eop"/>
                      <w:rFonts w:ascii="Arial" w:hAnsi="Arial" w:cs="Arial"/>
                      <w:sz w:val="21"/>
                      <w:szCs w:val="21"/>
                    </w:rPr>
                  </w:pPr>
                </w:p>
              </w:tc>
            </w:tr>
          </w:tbl>
          <w:p w14:paraId="0C24DB5D" w14:textId="77777777" w:rsidR="002C4F6F" w:rsidRPr="00841250" w:rsidRDefault="002C4F6F" w:rsidP="002C4F6F">
            <w:pPr>
              <w:pStyle w:val="paragraph"/>
              <w:spacing w:before="0" w:beforeAutospacing="0" w:after="0" w:afterAutospacing="0"/>
              <w:textAlignment w:val="baseline"/>
              <w:rPr>
                <w:rStyle w:val="eop"/>
                <w:rFonts w:ascii="Arial" w:hAnsi="Arial" w:cs="Arial"/>
                <w:sz w:val="21"/>
                <w:szCs w:val="21"/>
              </w:rPr>
            </w:pPr>
          </w:p>
          <w:p w14:paraId="7D0039C0" w14:textId="77777777" w:rsidR="002C4F6F" w:rsidRPr="00841250" w:rsidRDefault="002C4F6F" w:rsidP="002C4F6F">
            <w:pPr>
              <w:pStyle w:val="paragraph"/>
              <w:spacing w:before="0" w:beforeAutospacing="0" w:after="0" w:afterAutospacing="0"/>
              <w:textAlignment w:val="baseline"/>
              <w:rPr>
                <w:rFonts w:ascii="Arial" w:hAnsi="Arial" w:cs="Arial"/>
                <w:color w:val="000000"/>
                <w:sz w:val="21"/>
                <w:szCs w:val="21"/>
              </w:rPr>
            </w:pPr>
            <w:r w:rsidRPr="00841250">
              <w:rPr>
                <w:rStyle w:val="normaltextrun"/>
                <w:rFonts w:ascii="Arial" w:hAnsi="Arial" w:cs="Arial"/>
                <w:sz w:val="21"/>
                <w:szCs w:val="21"/>
                <w:lang w:val="en-AU"/>
              </w:rPr>
              <w:lastRenderedPageBreak/>
              <w:t>More information is available in the </w:t>
            </w:r>
            <w:hyperlink r:id="rId13" w:tgtFrame="_blank" w:history="1">
              <w:r w:rsidRPr="00841250">
                <w:rPr>
                  <w:rStyle w:val="normaltextrun"/>
                  <w:rFonts w:ascii="Arial" w:hAnsi="Arial" w:cs="Arial"/>
                  <w:color w:val="0000FF"/>
                  <w:sz w:val="21"/>
                  <w:szCs w:val="21"/>
                  <w:u w:val="single"/>
                  <w:lang w:val="en-AU"/>
                </w:rPr>
                <w:t>Child Safeguarding SharePoint</w:t>
              </w:r>
            </w:hyperlink>
            <w:r w:rsidRPr="00841250">
              <w:rPr>
                <w:rStyle w:val="normaltextrun"/>
                <w:rFonts w:ascii="Arial" w:hAnsi="Arial" w:cs="Arial"/>
                <w:sz w:val="21"/>
                <w:szCs w:val="21"/>
                <w:lang w:val="en-AU"/>
              </w:rPr>
              <w:t> and </w:t>
            </w:r>
            <w:hyperlink r:id="rId14" w:tgtFrame="_blank" w:history="1">
              <w:r w:rsidRPr="00841250">
                <w:rPr>
                  <w:rStyle w:val="normaltextrun"/>
                  <w:rFonts w:ascii="Arial" w:hAnsi="Arial" w:cs="Arial"/>
                  <w:color w:val="0000FF"/>
                  <w:sz w:val="21"/>
                  <w:szCs w:val="21"/>
                  <w:u w:val="single"/>
                  <w:lang w:val="en-AU"/>
                </w:rPr>
                <w:t>Child Safeguarding FAQs and Updates</w:t>
              </w:r>
            </w:hyperlink>
            <w:r w:rsidRPr="00841250">
              <w:rPr>
                <w:rStyle w:val="eop"/>
                <w:rFonts w:ascii="Arial" w:hAnsi="Arial" w:cs="Arial"/>
                <w:sz w:val="21"/>
                <w:szCs w:val="21"/>
              </w:rPr>
              <w:t> </w:t>
            </w:r>
          </w:p>
          <w:p w14:paraId="69D5F690" w14:textId="77777777" w:rsidR="002C4F6F" w:rsidRPr="00841250" w:rsidRDefault="002C4F6F" w:rsidP="005F3AAF">
            <w:pPr>
              <w:jc w:val="both"/>
              <w:rPr>
                <w:rStyle w:val="normaltextrun"/>
                <w:rFonts w:cs="Arial"/>
                <w:sz w:val="21"/>
                <w:szCs w:val="21"/>
                <w:shd w:val="clear" w:color="auto" w:fill="FFFFFF"/>
              </w:rPr>
            </w:pPr>
          </w:p>
        </w:tc>
      </w:tr>
    </w:tbl>
    <w:p w14:paraId="0E24A3B3" w14:textId="6F1ACB11" w:rsidR="007613B3" w:rsidRPr="00841250" w:rsidRDefault="007613B3" w:rsidP="00EB3323">
      <w:pPr>
        <w:rPr>
          <w:rFonts w:cs="Arial"/>
          <w:b/>
          <w:bCs/>
          <w:sz w:val="21"/>
          <w:szCs w:val="21"/>
          <w:u w:val="single"/>
        </w:rPr>
      </w:pPr>
    </w:p>
    <w:tbl>
      <w:tblPr>
        <w:tblpPr w:leftFromText="180" w:rightFromText="180" w:vertAnchor="page" w:horzAnchor="margin" w:tblpY="1741"/>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879"/>
        <w:gridCol w:w="2326"/>
        <w:gridCol w:w="1549"/>
        <w:gridCol w:w="1075"/>
        <w:gridCol w:w="1319"/>
        <w:gridCol w:w="1201"/>
      </w:tblGrid>
      <w:tr w:rsidR="00C34C2B" w:rsidRPr="00841250" w14:paraId="5B0B193F" w14:textId="77777777" w:rsidTr="0069211F">
        <w:trPr>
          <w:trHeight w:val="70"/>
        </w:trPr>
        <w:tc>
          <w:tcPr>
            <w:tcW w:w="1636" w:type="dxa"/>
            <w:tcBorders>
              <w:bottom w:val="nil"/>
            </w:tcBorders>
            <w:shd w:val="clear" w:color="auto" w:fill="auto"/>
            <w:noWrap/>
            <w:hideMark/>
          </w:tcPr>
          <w:p w14:paraId="3CBDE2E9" w14:textId="77777777" w:rsidR="00C34C2B" w:rsidRPr="00841250" w:rsidRDefault="00C34C2B" w:rsidP="00C34C2B">
            <w:pPr>
              <w:spacing w:before="100" w:beforeAutospacing="1" w:after="100" w:afterAutospacing="1" w:line="240" w:lineRule="auto"/>
              <w:rPr>
                <w:rFonts w:eastAsia="Arial Unicode MS" w:cs="Arial"/>
                <w:b/>
                <w:color w:val="auto"/>
                <w:sz w:val="21"/>
                <w:szCs w:val="21"/>
                <w:lang w:val="en-AU"/>
              </w:rPr>
            </w:pPr>
            <w:r w:rsidRPr="00841250">
              <w:rPr>
                <w:rFonts w:eastAsia="Arial Unicode MS" w:cs="Arial"/>
                <w:b/>
                <w:color w:val="auto"/>
                <w:sz w:val="21"/>
                <w:szCs w:val="21"/>
                <w:lang w:val="en-AU"/>
              </w:rPr>
              <w:lastRenderedPageBreak/>
              <w:t>Budget Year:</w:t>
            </w:r>
          </w:p>
          <w:p w14:paraId="3DD90D03" w14:textId="66A43886" w:rsidR="00D770B7" w:rsidRPr="00841250" w:rsidRDefault="00D770B7" w:rsidP="00C34C2B">
            <w:pPr>
              <w:spacing w:before="100" w:beforeAutospacing="1" w:after="100" w:afterAutospacing="1" w:line="240" w:lineRule="auto"/>
              <w:rPr>
                <w:rFonts w:eastAsia="Arial Unicode MS" w:cs="Arial"/>
                <w:b/>
                <w:color w:val="auto"/>
                <w:sz w:val="21"/>
                <w:szCs w:val="21"/>
                <w:lang w:val="en-AU"/>
              </w:rPr>
            </w:pPr>
            <w:r w:rsidRPr="00841250">
              <w:rPr>
                <w:rFonts w:eastAsia="Arial Unicode MS" w:cs="Arial"/>
                <w:b/>
                <w:color w:val="auto"/>
                <w:sz w:val="21"/>
                <w:szCs w:val="21"/>
                <w:lang w:val="en-AU"/>
              </w:rPr>
              <w:t>2022-2023</w:t>
            </w:r>
          </w:p>
        </w:tc>
        <w:tc>
          <w:tcPr>
            <w:tcW w:w="3205" w:type="dxa"/>
            <w:gridSpan w:val="2"/>
            <w:tcBorders>
              <w:bottom w:val="nil"/>
            </w:tcBorders>
            <w:shd w:val="clear" w:color="auto" w:fill="auto"/>
            <w:noWrap/>
            <w:hideMark/>
          </w:tcPr>
          <w:p w14:paraId="4A30A156" w14:textId="77777777" w:rsidR="00C34C2B" w:rsidRPr="00841250" w:rsidRDefault="00C34C2B" w:rsidP="00C34C2B">
            <w:pPr>
              <w:spacing w:before="100" w:beforeAutospacing="1" w:after="100" w:afterAutospacing="1" w:line="240" w:lineRule="auto"/>
              <w:rPr>
                <w:rFonts w:eastAsia="Arial Unicode MS" w:cs="Arial"/>
                <w:b/>
                <w:color w:val="auto"/>
                <w:sz w:val="21"/>
                <w:szCs w:val="21"/>
                <w:lang w:val="en-AU"/>
              </w:rPr>
            </w:pPr>
            <w:r w:rsidRPr="00841250">
              <w:rPr>
                <w:rFonts w:eastAsia="Arial Unicode MS" w:cs="Arial"/>
                <w:b/>
                <w:color w:val="auto"/>
                <w:sz w:val="21"/>
                <w:szCs w:val="21"/>
                <w:lang w:val="en-AU"/>
              </w:rPr>
              <w:t>Requesting Section/Issuing Office:</w:t>
            </w:r>
          </w:p>
          <w:p w14:paraId="4AD511EB" w14:textId="130983C1" w:rsidR="003F09A1" w:rsidRPr="00841250" w:rsidRDefault="003F09A1" w:rsidP="00C34C2B">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Communication and Advocacy</w:t>
            </w:r>
          </w:p>
        </w:tc>
        <w:tc>
          <w:tcPr>
            <w:tcW w:w="5144" w:type="dxa"/>
            <w:gridSpan w:val="4"/>
            <w:tcBorders>
              <w:bottom w:val="nil"/>
            </w:tcBorders>
            <w:shd w:val="clear" w:color="auto" w:fill="auto"/>
          </w:tcPr>
          <w:p w14:paraId="6B1D3870" w14:textId="0A414FD0" w:rsidR="003F09A1" w:rsidRPr="00841250" w:rsidRDefault="003F09A1" w:rsidP="00C34C2B">
            <w:pPr>
              <w:spacing w:before="100" w:beforeAutospacing="1" w:after="100" w:afterAutospacing="1" w:line="240" w:lineRule="auto"/>
              <w:rPr>
                <w:rFonts w:eastAsia="Arial Unicode MS" w:cs="Arial"/>
                <w:b/>
                <w:color w:val="auto"/>
                <w:sz w:val="21"/>
                <w:szCs w:val="21"/>
                <w:lang w:val="en-AU"/>
              </w:rPr>
            </w:pPr>
          </w:p>
        </w:tc>
      </w:tr>
      <w:tr w:rsidR="00C34C2B" w:rsidRPr="00841250" w14:paraId="3C5C6567" w14:textId="77777777" w:rsidTr="0069211F">
        <w:tc>
          <w:tcPr>
            <w:tcW w:w="1636" w:type="dxa"/>
            <w:tcBorders>
              <w:top w:val="nil"/>
            </w:tcBorders>
            <w:shd w:val="clear" w:color="auto" w:fill="auto"/>
            <w:noWrap/>
          </w:tcPr>
          <w:p w14:paraId="53D469C4" w14:textId="77777777" w:rsidR="00C34C2B" w:rsidRPr="00841250" w:rsidRDefault="00C34C2B" w:rsidP="00C34C2B">
            <w:pPr>
              <w:spacing w:before="60" w:after="60" w:line="240" w:lineRule="auto"/>
              <w:rPr>
                <w:rFonts w:eastAsia="Arial Unicode MS" w:cs="Arial"/>
                <w:i/>
                <w:color w:val="auto"/>
                <w:sz w:val="21"/>
                <w:szCs w:val="21"/>
              </w:rPr>
            </w:pPr>
          </w:p>
        </w:tc>
        <w:tc>
          <w:tcPr>
            <w:tcW w:w="3205" w:type="dxa"/>
            <w:gridSpan w:val="2"/>
            <w:tcBorders>
              <w:top w:val="nil"/>
            </w:tcBorders>
            <w:shd w:val="clear" w:color="auto" w:fill="auto"/>
            <w:noWrap/>
          </w:tcPr>
          <w:p w14:paraId="16EA62EA" w14:textId="77777777" w:rsidR="00C34C2B" w:rsidRPr="00841250" w:rsidRDefault="00C34C2B" w:rsidP="00C34C2B">
            <w:pPr>
              <w:spacing w:before="60" w:after="60" w:line="240" w:lineRule="auto"/>
              <w:rPr>
                <w:rFonts w:eastAsia="Arial Unicode MS" w:cs="Arial"/>
                <w:i/>
                <w:color w:val="auto"/>
                <w:sz w:val="21"/>
                <w:szCs w:val="21"/>
                <w:lang w:val="en-AU"/>
              </w:rPr>
            </w:pPr>
          </w:p>
        </w:tc>
        <w:tc>
          <w:tcPr>
            <w:tcW w:w="5144" w:type="dxa"/>
            <w:gridSpan w:val="4"/>
            <w:tcBorders>
              <w:top w:val="nil"/>
            </w:tcBorders>
            <w:shd w:val="clear" w:color="auto" w:fill="auto"/>
          </w:tcPr>
          <w:p w14:paraId="38E17543" w14:textId="77777777" w:rsidR="00C34C2B" w:rsidRPr="00841250" w:rsidRDefault="00C34C2B" w:rsidP="00C34C2B">
            <w:pPr>
              <w:spacing w:before="60" w:after="60" w:line="240" w:lineRule="auto"/>
              <w:rPr>
                <w:rFonts w:eastAsia="Arial Unicode MS" w:cs="Arial"/>
                <w:i/>
                <w:color w:val="auto"/>
                <w:sz w:val="21"/>
                <w:szCs w:val="21"/>
              </w:rPr>
            </w:pPr>
          </w:p>
        </w:tc>
      </w:tr>
      <w:tr w:rsidR="00C34C2B" w:rsidRPr="00841250" w14:paraId="351AF15C" w14:textId="77777777" w:rsidTr="0069211F">
        <w:tc>
          <w:tcPr>
            <w:tcW w:w="9985" w:type="dxa"/>
            <w:gridSpan w:val="7"/>
            <w:tcBorders>
              <w:top w:val="nil"/>
            </w:tcBorders>
            <w:shd w:val="clear" w:color="auto" w:fill="auto"/>
            <w:noWrap/>
          </w:tcPr>
          <w:p w14:paraId="49D6161B" w14:textId="350E29C3" w:rsidR="00C34C2B" w:rsidRPr="00841250" w:rsidRDefault="00C34C2B" w:rsidP="00C34C2B">
            <w:pPr>
              <w:spacing w:before="60" w:after="60" w:line="240" w:lineRule="auto"/>
              <w:rPr>
                <w:rFonts w:eastAsia="Arial Unicode MS" w:cs="Arial"/>
                <w:color w:val="auto"/>
                <w:sz w:val="21"/>
                <w:szCs w:val="21"/>
                <w:lang w:val="en-AU"/>
              </w:rPr>
            </w:pPr>
            <w:r w:rsidRPr="00841250">
              <w:rPr>
                <w:rFonts w:eastAsia="Arial Unicode MS" w:cs="Arial"/>
                <w:b/>
                <w:color w:val="auto"/>
                <w:sz w:val="21"/>
                <w:szCs w:val="21"/>
              </w:rPr>
              <w:t>Included in Annual/Rolling Workplan</w:t>
            </w:r>
            <w:r w:rsidRPr="00841250">
              <w:rPr>
                <w:rFonts w:eastAsia="Arial Unicode MS" w:cs="Arial"/>
                <w:i/>
                <w:color w:val="auto"/>
                <w:sz w:val="21"/>
                <w:szCs w:val="21"/>
              </w:rPr>
              <w:t xml:space="preserve">: </w:t>
            </w:r>
            <w:r w:rsidR="00DE3D22" w:rsidRPr="00841250">
              <w:rPr>
                <w:rFonts w:eastAsia="Arial Unicode MS" w:cs="Arial"/>
                <w:color w:val="auto"/>
                <w:sz w:val="21"/>
                <w:szCs w:val="21"/>
                <w:lang w:val="en-AU"/>
              </w:rPr>
              <w:fldChar w:fldCharType="begin">
                <w:ffData>
                  <w:name w:val=""/>
                  <w:enabled/>
                  <w:calcOnExit w:val="0"/>
                  <w:checkBox>
                    <w:sizeAuto/>
                    <w:default w:val="1"/>
                  </w:checkBox>
                </w:ffData>
              </w:fldChar>
            </w:r>
            <w:r w:rsidR="00DE3D22"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00DE3D22" w:rsidRPr="00841250">
              <w:rPr>
                <w:rFonts w:eastAsia="Arial Unicode MS" w:cs="Arial"/>
                <w:color w:val="auto"/>
                <w:sz w:val="21"/>
                <w:szCs w:val="21"/>
                <w:lang w:val="en-AU"/>
              </w:rPr>
              <w:fldChar w:fldCharType="end"/>
            </w:r>
            <w:r w:rsidRPr="00841250">
              <w:rPr>
                <w:rFonts w:eastAsia="Arial Unicode MS" w:cs="Arial"/>
                <w:color w:val="auto"/>
                <w:sz w:val="21"/>
                <w:szCs w:val="21"/>
                <w:lang w:val="en-AU"/>
              </w:rPr>
              <w:t xml:space="preserve"> Yes </w:t>
            </w:r>
            <w:r w:rsidRPr="00841250">
              <w:rPr>
                <w:rFonts w:eastAsia="Arial Unicode MS" w:cs="Arial"/>
                <w:color w:val="auto"/>
                <w:sz w:val="21"/>
                <w:szCs w:val="21"/>
                <w:lang w:val="en-AU"/>
              </w:rPr>
              <w:fldChar w:fldCharType="begin">
                <w:ffData>
                  <w:name w:val="Check9"/>
                  <w:enabled/>
                  <w:calcOnExit w:val="0"/>
                  <w:checkBox>
                    <w:sizeAuto/>
                    <w:default w:val="0"/>
                  </w:checkBox>
                </w:ffData>
              </w:fldChar>
            </w:r>
            <w:r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Pr="00841250">
              <w:rPr>
                <w:rFonts w:eastAsia="Arial Unicode MS" w:cs="Arial"/>
                <w:color w:val="auto"/>
                <w:sz w:val="21"/>
                <w:szCs w:val="21"/>
                <w:lang w:val="en-AU"/>
              </w:rPr>
              <w:fldChar w:fldCharType="end"/>
            </w:r>
            <w:r w:rsidRPr="00841250">
              <w:rPr>
                <w:rFonts w:eastAsia="Arial Unicode MS" w:cs="Arial"/>
                <w:color w:val="auto"/>
                <w:sz w:val="21"/>
                <w:szCs w:val="21"/>
                <w:lang w:val="en-AU"/>
              </w:rPr>
              <w:t xml:space="preserve"> </w:t>
            </w:r>
          </w:p>
        </w:tc>
      </w:tr>
      <w:tr w:rsidR="00C34C2B" w:rsidRPr="00841250" w14:paraId="302B37BB" w14:textId="77777777" w:rsidTr="0069211F">
        <w:tc>
          <w:tcPr>
            <w:tcW w:w="6390" w:type="dxa"/>
            <w:gridSpan w:val="4"/>
            <w:tcBorders>
              <w:bottom w:val="nil"/>
            </w:tcBorders>
            <w:shd w:val="clear" w:color="auto" w:fill="auto"/>
          </w:tcPr>
          <w:p w14:paraId="65AA314F" w14:textId="77777777" w:rsidR="00C34C2B" w:rsidRPr="00841250" w:rsidRDefault="00C34C2B" w:rsidP="00C34C2B">
            <w:pPr>
              <w:spacing w:before="100" w:beforeAutospacing="1" w:after="100" w:afterAutospacing="1" w:line="240" w:lineRule="auto"/>
              <w:rPr>
                <w:rFonts w:eastAsia="Arial Unicode MS" w:cs="Arial"/>
                <w:b/>
                <w:color w:val="auto"/>
                <w:sz w:val="21"/>
                <w:szCs w:val="21"/>
                <w:lang w:val="en-AU"/>
              </w:rPr>
            </w:pPr>
            <w:r w:rsidRPr="00841250">
              <w:rPr>
                <w:rFonts w:eastAsia="Arial Unicode MS" w:cs="Arial"/>
                <w:b/>
                <w:color w:val="auto"/>
                <w:sz w:val="21"/>
                <w:szCs w:val="21"/>
                <w:lang w:val="en-AU"/>
              </w:rPr>
              <w:t>Consultant sourcing:</w:t>
            </w:r>
          </w:p>
          <w:p w14:paraId="4D328A33" w14:textId="5B690CC6" w:rsidR="00C34C2B" w:rsidRPr="00841250" w:rsidRDefault="00C34C2B" w:rsidP="00C34C2B">
            <w:pPr>
              <w:spacing w:before="120" w:after="60" w:line="240" w:lineRule="auto"/>
              <w:rPr>
                <w:rFonts w:eastAsia="Arial Unicode MS" w:cs="Arial"/>
                <w:color w:val="auto"/>
                <w:sz w:val="21"/>
                <w:szCs w:val="21"/>
                <w:lang w:val="en-AU"/>
              </w:rPr>
            </w:pPr>
            <w:r w:rsidRPr="00841250">
              <w:rPr>
                <w:rFonts w:eastAsia="Arial Unicode MS" w:cs="Arial"/>
                <w:color w:val="auto"/>
                <w:sz w:val="21"/>
                <w:szCs w:val="21"/>
                <w:lang w:val="en-AU"/>
              </w:rPr>
              <w:fldChar w:fldCharType="begin">
                <w:ffData>
                  <w:name w:val="Check9"/>
                  <w:enabled/>
                  <w:calcOnExit w:val="0"/>
                  <w:checkBox>
                    <w:sizeAuto/>
                    <w:default w:val="0"/>
                  </w:checkBox>
                </w:ffData>
              </w:fldChar>
            </w:r>
            <w:r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Pr="00841250">
              <w:rPr>
                <w:rFonts w:eastAsia="Arial Unicode MS" w:cs="Arial"/>
                <w:color w:val="auto"/>
                <w:sz w:val="21"/>
                <w:szCs w:val="21"/>
                <w:lang w:val="en-AU"/>
              </w:rPr>
              <w:fldChar w:fldCharType="end"/>
            </w:r>
            <w:r w:rsidRPr="00841250">
              <w:rPr>
                <w:rFonts w:eastAsia="Arial Unicode MS" w:cs="Arial"/>
                <w:color w:val="auto"/>
                <w:sz w:val="21"/>
                <w:szCs w:val="21"/>
                <w:lang w:val="en-AU"/>
              </w:rPr>
              <w:t xml:space="preserve"> National  </w:t>
            </w:r>
            <w:r w:rsidRPr="00841250">
              <w:rPr>
                <w:rFonts w:eastAsia="Arial Unicode MS" w:cs="Arial"/>
                <w:color w:val="auto"/>
                <w:sz w:val="21"/>
                <w:szCs w:val="21"/>
                <w:lang w:val="en-AU"/>
              </w:rPr>
              <w:fldChar w:fldCharType="begin">
                <w:ffData>
                  <w:name w:val="Check9"/>
                  <w:enabled/>
                  <w:calcOnExit w:val="0"/>
                  <w:checkBox>
                    <w:sizeAuto/>
                    <w:default w:val="0"/>
                  </w:checkBox>
                </w:ffData>
              </w:fldChar>
            </w:r>
            <w:r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Pr="00841250">
              <w:rPr>
                <w:rFonts w:eastAsia="Arial Unicode MS" w:cs="Arial"/>
                <w:color w:val="auto"/>
                <w:sz w:val="21"/>
                <w:szCs w:val="21"/>
                <w:lang w:val="en-AU"/>
              </w:rPr>
              <w:fldChar w:fldCharType="end"/>
            </w:r>
            <w:r w:rsidRPr="00841250">
              <w:rPr>
                <w:rFonts w:eastAsia="Arial Unicode MS" w:cs="Arial"/>
                <w:color w:val="auto"/>
                <w:sz w:val="21"/>
                <w:szCs w:val="21"/>
                <w:lang w:val="en-AU"/>
              </w:rPr>
              <w:t xml:space="preserve"> International </w:t>
            </w:r>
            <w:r w:rsidR="00DE3D22" w:rsidRPr="00841250">
              <w:rPr>
                <w:rFonts w:eastAsia="Arial Unicode MS" w:cs="Arial"/>
                <w:color w:val="auto"/>
                <w:sz w:val="21"/>
                <w:szCs w:val="21"/>
                <w:lang w:val="en-AU"/>
              </w:rPr>
              <w:fldChar w:fldCharType="begin">
                <w:ffData>
                  <w:name w:val=""/>
                  <w:enabled/>
                  <w:calcOnExit w:val="0"/>
                  <w:checkBox>
                    <w:sizeAuto/>
                    <w:default w:val="1"/>
                  </w:checkBox>
                </w:ffData>
              </w:fldChar>
            </w:r>
            <w:r w:rsidR="00DE3D22"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00DE3D22" w:rsidRPr="00841250">
              <w:rPr>
                <w:rFonts w:eastAsia="Arial Unicode MS" w:cs="Arial"/>
                <w:color w:val="auto"/>
                <w:sz w:val="21"/>
                <w:szCs w:val="21"/>
                <w:lang w:val="en-AU"/>
              </w:rPr>
              <w:fldChar w:fldCharType="end"/>
            </w:r>
            <w:r w:rsidRPr="00841250">
              <w:rPr>
                <w:rFonts w:eastAsia="Arial Unicode MS" w:cs="Arial"/>
                <w:color w:val="auto"/>
                <w:sz w:val="21"/>
                <w:szCs w:val="21"/>
                <w:lang w:val="en-AU"/>
              </w:rPr>
              <w:t xml:space="preserve"> Both</w:t>
            </w:r>
          </w:p>
          <w:p w14:paraId="26ECB2F3" w14:textId="77777777" w:rsidR="00C34C2B" w:rsidRPr="00841250" w:rsidRDefault="00C34C2B" w:rsidP="00C34C2B">
            <w:pPr>
              <w:spacing w:before="100" w:beforeAutospacing="1" w:after="100" w:afterAutospacing="1" w:line="240" w:lineRule="auto"/>
              <w:rPr>
                <w:rFonts w:eastAsia="Arial Unicode MS" w:cs="Arial"/>
                <w:b/>
                <w:color w:val="auto"/>
                <w:sz w:val="21"/>
                <w:szCs w:val="21"/>
                <w:lang w:val="en-AU"/>
              </w:rPr>
            </w:pPr>
            <w:r w:rsidRPr="00841250">
              <w:rPr>
                <w:rFonts w:eastAsia="Arial Unicode MS" w:cs="Arial"/>
                <w:b/>
                <w:color w:val="auto"/>
                <w:sz w:val="21"/>
                <w:szCs w:val="21"/>
                <w:lang w:val="en-AU"/>
              </w:rPr>
              <w:t xml:space="preserve">Consultant selection method: </w:t>
            </w:r>
          </w:p>
          <w:p w14:paraId="6199E7BF" w14:textId="77777777" w:rsidR="00C34C2B" w:rsidRPr="00841250" w:rsidRDefault="00C34C2B" w:rsidP="00C34C2B">
            <w:pPr>
              <w:spacing w:before="120" w:after="60" w:line="240" w:lineRule="auto"/>
              <w:rPr>
                <w:rFonts w:eastAsia="Arial Unicode MS" w:cs="Arial"/>
                <w:color w:val="auto"/>
                <w:sz w:val="21"/>
                <w:szCs w:val="21"/>
                <w:lang w:val="en-AU"/>
              </w:rPr>
            </w:pPr>
            <w:r w:rsidRPr="00841250">
              <w:rPr>
                <w:rFonts w:eastAsia="Arial Unicode MS" w:cs="Arial"/>
                <w:color w:val="auto"/>
                <w:sz w:val="21"/>
                <w:szCs w:val="21"/>
                <w:lang w:val="en-AU"/>
              </w:rPr>
              <w:fldChar w:fldCharType="begin">
                <w:ffData>
                  <w:name w:val="Check10"/>
                  <w:enabled/>
                  <w:calcOnExit w:val="0"/>
                  <w:checkBox>
                    <w:sizeAuto/>
                    <w:default w:val="0"/>
                  </w:checkBox>
                </w:ffData>
              </w:fldChar>
            </w:r>
            <w:r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Pr="00841250">
              <w:rPr>
                <w:rFonts w:eastAsia="Arial Unicode MS" w:cs="Arial"/>
                <w:color w:val="auto"/>
                <w:sz w:val="21"/>
                <w:szCs w:val="21"/>
                <w:lang w:val="en-AU"/>
              </w:rPr>
              <w:fldChar w:fldCharType="end"/>
            </w:r>
            <w:r w:rsidRPr="00841250">
              <w:rPr>
                <w:rFonts w:eastAsia="Arial Unicode MS" w:cs="Arial"/>
                <w:color w:val="auto"/>
                <w:sz w:val="21"/>
                <w:szCs w:val="21"/>
                <w:lang w:val="en-AU"/>
              </w:rPr>
              <w:t xml:space="preserve"> Competitive Selection (Roster)</w:t>
            </w:r>
          </w:p>
          <w:p w14:paraId="685C7190" w14:textId="2FE5DEF1" w:rsidR="00C34C2B" w:rsidRPr="00841250" w:rsidRDefault="00DE3D22" w:rsidP="00C34C2B">
            <w:pPr>
              <w:spacing w:before="120" w:after="60" w:line="240" w:lineRule="auto"/>
              <w:rPr>
                <w:rFonts w:eastAsia="Arial Unicode MS" w:cs="Arial"/>
                <w:color w:val="auto"/>
                <w:sz w:val="21"/>
                <w:szCs w:val="21"/>
                <w:lang w:val="en-AU"/>
              </w:rPr>
            </w:pPr>
            <w:r w:rsidRPr="00841250">
              <w:rPr>
                <w:rFonts w:eastAsia="Arial Unicode MS" w:cs="Arial"/>
                <w:color w:val="auto"/>
                <w:sz w:val="21"/>
                <w:szCs w:val="21"/>
                <w:lang w:val="en-AU"/>
              </w:rPr>
              <w:fldChar w:fldCharType="begin">
                <w:ffData>
                  <w:name w:val=""/>
                  <w:enabled/>
                  <w:calcOnExit w:val="0"/>
                  <w:checkBox>
                    <w:sizeAuto/>
                    <w:default w:val="1"/>
                  </w:checkBox>
                </w:ffData>
              </w:fldChar>
            </w:r>
            <w:r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Pr="00841250">
              <w:rPr>
                <w:rFonts w:eastAsia="Arial Unicode MS" w:cs="Arial"/>
                <w:color w:val="auto"/>
                <w:sz w:val="21"/>
                <w:szCs w:val="21"/>
                <w:lang w:val="en-AU"/>
              </w:rPr>
              <w:fldChar w:fldCharType="end"/>
            </w:r>
            <w:r w:rsidR="00C34C2B" w:rsidRPr="00841250">
              <w:rPr>
                <w:rFonts w:eastAsia="Arial Unicode MS" w:cs="Arial"/>
                <w:color w:val="auto"/>
                <w:sz w:val="21"/>
                <w:szCs w:val="21"/>
                <w:lang w:val="en-AU"/>
              </w:rPr>
              <w:t xml:space="preserve"> Competitive Selection (Advertisement/Desk Review/Interview)</w:t>
            </w:r>
          </w:p>
        </w:tc>
        <w:tc>
          <w:tcPr>
            <w:tcW w:w="3595" w:type="dxa"/>
            <w:gridSpan w:val="3"/>
            <w:tcBorders>
              <w:bottom w:val="nil"/>
            </w:tcBorders>
            <w:shd w:val="clear" w:color="auto" w:fill="auto"/>
          </w:tcPr>
          <w:p w14:paraId="3D7D7FB9" w14:textId="77777777" w:rsidR="00C34C2B" w:rsidRPr="00841250" w:rsidRDefault="00C34C2B" w:rsidP="00C34C2B">
            <w:pPr>
              <w:spacing w:before="120" w:after="60" w:line="240" w:lineRule="auto"/>
              <w:rPr>
                <w:rFonts w:eastAsia="Arial Unicode MS" w:cs="Arial"/>
                <w:b/>
                <w:color w:val="auto"/>
                <w:sz w:val="21"/>
                <w:szCs w:val="21"/>
                <w:lang w:val="en-AU"/>
              </w:rPr>
            </w:pPr>
            <w:r w:rsidRPr="00841250">
              <w:rPr>
                <w:rFonts w:eastAsia="Arial Unicode MS" w:cs="Arial"/>
                <w:b/>
                <w:color w:val="auto"/>
                <w:sz w:val="21"/>
                <w:szCs w:val="21"/>
                <w:lang w:val="en-AU"/>
              </w:rPr>
              <w:t>Request for:</w:t>
            </w:r>
          </w:p>
          <w:p w14:paraId="1299B0F4" w14:textId="46AF5301" w:rsidR="00C34C2B" w:rsidRPr="00841250" w:rsidRDefault="00DE3D22" w:rsidP="00C34C2B">
            <w:pPr>
              <w:spacing w:before="120" w:after="60" w:line="240" w:lineRule="auto"/>
              <w:rPr>
                <w:rFonts w:eastAsia="Arial Unicode MS" w:cs="Arial"/>
                <w:color w:val="auto"/>
                <w:sz w:val="21"/>
                <w:szCs w:val="21"/>
                <w:lang w:val="en-AU"/>
              </w:rPr>
            </w:pPr>
            <w:r w:rsidRPr="00841250">
              <w:rPr>
                <w:rFonts w:eastAsia="Arial Unicode MS" w:cs="Arial"/>
                <w:color w:val="auto"/>
                <w:sz w:val="21"/>
                <w:szCs w:val="21"/>
                <w:lang w:val="en-AU"/>
              </w:rPr>
              <w:fldChar w:fldCharType="begin">
                <w:ffData>
                  <w:name w:val=""/>
                  <w:enabled/>
                  <w:calcOnExit w:val="0"/>
                  <w:checkBox>
                    <w:sizeAuto/>
                    <w:default w:val="1"/>
                  </w:checkBox>
                </w:ffData>
              </w:fldChar>
            </w:r>
            <w:r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Pr="00841250">
              <w:rPr>
                <w:rFonts w:eastAsia="Arial Unicode MS" w:cs="Arial"/>
                <w:color w:val="auto"/>
                <w:sz w:val="21"/>
                <w:szCs w:val="21"/>
                <w:lang w:val="en-AU"/>
              </w:rPr>
              <w:fldChar w:fldCharType="end"/>
            </w:r>
            <w:r w:rsidR="00C34C2B" w:rsidRPr="00841250">
              <w:rPr>
                <w:rFonts w:eastAsia="Arial Unicode MS" w:cs="Arial"/>
                <w:color w:val="auto"/>
                <w:sz w:val="21"/>
                <w:szCs w:val="21"/>
                <w:lang w:val="en-AU"/>
              </w:rPr>
              <w:t xml:space="preserve">   New SSA</w:t>
            </w:r>
            <w:r w:rsidR="001B5D66" w:rsidRPr="00841250">
              <w:rPr>
                <w:rFonts w:eastAsia="Arial Unicode MS" w:cs="Arial"/>
                <w:color w:val="auto"/>
                <w:sz w:val="21"/>
                <w:szCs w:val="21"/>
                <w:lang w:val="en-AU"/>
              </w:rPr>
              <w:t xml:space="preserve"> – Individual Contract</w:t>
            </w:r>
          </w:p>
          <w:p w14:paraId="2D2644D4" w14:textId="77777777" w:rsidR="00C34C2B" w:rsidRPr="00841250" w:rsidRDefault="00C34C2B" w:rsidP="00C34C2B">
            <w:pPr>
              <w:spacing w:before="100" w:beforeAutospacing="1" w:after="100" w:afterAutospacing="1" w:line="240" w:lineRule="auto"/>
              <w:rPr>
                <w:rFonts w:eastAsia="Arial Unicode MS" w:cs="Arial"/>
                <w:color w:val="auto"/>
                <w:sz w:val="21"/>
                <w:szCs w:val="21"/>
                <w:lang w:val="en-AU"/>
              </w:rPr>
            </w:pPr>
            <w:r w:rsidRPr="00841250">
              <w:rPr>
                <w:rFonts w:eastAsia="Arial Unicode MS" w:cs="Arial"/>
                <w:color w:val="auto"/>
                <w:sz w:val="21"/>
                <w:szCs w:val="21"/>
                <w:lang w:val="en-AU"/>
              </w:rPr>
              <w:fldChar w:fldCharType="begin">
                <w:ffData>
                  <w:name w:val="Check10"/>
                  <w:enabled/>
                  <w:calcOnExit w:val="0"/>
                  <w:checkBox>
                    <w:sizeAuto/>
                    <w:default w:val="0"/>
                  </w:checkBox>
                </w:ffData>
              </w:fldChar>
            </w:r>
            <w:r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Pr="00841250">
              <w:rPr>
                <w:rFonts w:eastAsia="Arial Unicode MS" w:cs="Arial"/>
                <w:color w:val="auto"/>
                <w:sz w:val="21"/>
                <w:szCs w:val="21"/>
                <w:lang w:val="en-AU"/>
              </w:rPr>
              <w:fldChar w:fldCharType="end"/>
            </w:r>
            <w:r w:rsidRPr="00841250">
              <w:rPr>
                <w:rFonts w:eastAsia="Arial Unicode MS" w:cs="Arial"/>
                <w:color w:val="auto"/>
                <w:sz w:val="21"/>
                <w:szCs w:val="21"/>
                <w:lang w:val="en-AU"/>
              </w:rPr>
              <w:t xml:space="preserve">   Extension/ Amendment</w:t>
            </w:r>
          </w:p>
        </w:tc>
      </w:tr>
      <w:tr w:rsidR="00C34C2B" w:rsidRPr="00841250" w14:paraId="518FE19E" w14:textId="77777777" w:rsidTr="0069211F">
        <w:tc>
          <w:tcPr>
            <w:tcW w:w="6390" w:type="dxa"/>
            <w:gridSpan w:val="4"/>
            <w:tcBorders>
              <w:bottom w:val="nil"/>
            </w:tcBorders>
            <w:shd w:val="clear" w:color="auto" w:fill="auto"/>
          </w:tcPr>
          <w:p w14:paraId="0458887B" w14:textId="2E763783" w:rsidR="00C34C2B" w:rsidRPr="00841250" w:rsidRDefault="00C34C2B" w:rsidP="00C34C2B">
            <w:pPr>
              <w:spacing w:before="100" w:beforeAutospacing="1" w:after="100" w:afterAutospacing="1" w:line="240" w:lineRule="auto"/>
              <w:rPr>
                <w:rFonts w:eastAsia="Arial Unicode MS" w:cs="Arial"/>
                <w:b/>
                <w:color w:val="auto"/>
                <w:sz w:val="21"/>
                <w:szCs w:val="21"/>
              </w:rPr>
            </w:pPr>
            <w:r w:rsidRPr="00841250">
              <w:rPr>
                <w:rFonts w:eastAsia="Arial Unicode MS" w:cs="Arial"/>
                <w:b/>
                <w:color w:val="auto"/>
                <w:sz w:val="21"/>
                <w:szCs w:val="21"/>
              </w:rPr>
              <w:t>If Extension, Justification for extension:</w:t>
            </w:r>
            <w:r w:rsidR="00947725" w:rsidRPr="00841250">
              <w:rPr>
                <w:rFonts w:eastAsia="Arial Unicode MS" w:cs="Arial"/>
                <w:b/>
                <w:color w:val="auto"/>
                <w:sz w:val="21"/>
                <w:szCs w:val="21"/>
              </w:rPr>
              <w:t xml:space="preserve"> N/A</w:t>
            </w:r>
          </w:p>
        </w:tc>
        <w:tc>
          <w:tcPr>
            <w:tcW w:w="3595" w:type="dxa"/>
            <w:gridSpan w:val="3"/>
            <w:tcBorders>
              <w:bottom w:val="nil"/>
            </w:tcBorders>
            <w:shd w:val="clear" w:color="auto" w:fill="auto"/>
          </w:tcPr>
          <w:p w14:paraId="537884EA" w14:textId="77777777" w:rsidR="00C34C2B" w:rsidRPr="00841250" w:rsidRDefault="00C34C2B" w:rsidP="00C34C2B">
            <w:pPr>
              <w:spacing w:before="120" w:after="60" w:line="240" w:lineRule="auto"/>
              <w:rPr>
                <w:rFonts w:eastAsia="Arial Unicode MS" w:cs="Arial"/>
                <w:b/>
                <w:color w:val="auto"/>
                <w:sz w:val="21"/>
                <w:szCs w:val="21"/>
                <w:lang w:val="en-AU"/>
              </w:rPr>
            </w:pPr>
          </w:p>
        </w:tc>
      </w:tr>
      <w:tr w:rsidR="00C34C2B" w:rsidRPr="00841250" w14:paraId="0E7A4B71" w14:textId="77777777" w:rsidTr="0069211F">
        <w:tc>
          <w:tcPr>
            <w:tcW w:w="2515" w:type="dxa"/>
            <w:gridSpan w:val="2"/>
            <w:tcBorders>
              <w:bottom w:val="nil"/>
            </w:tcBorders>
            <w:shd w:val="clear" w:color="auto" w:fill="auto"/>
            <w:noWrap/>
            <w:hideMark/>
          </w:tcPr>
          <w:p w14:paraId="7E4BEFF5" w14:textId="2478CD00" w:rsidR="005F3AAF" w:rsidRPr="00841250" w:rsidRDefault="00C34C2B" w:rsidP="005F3AAF">
            <w:pPr>
              <w:rPr>
                <w:rFonts w:cs="Arial"/>
                <w:sz w:val="21"/>
                <w:szCs w:val="21"/>
              </w:rPr>
            </w:pPr>
            <w:r w:rsidRPr="00841250">
              <w:rPr>
                <w:rFonts w:eastAsia="Arial Unicode MS" w:cs="Arial"/>
                <w:b/>
                <w:color w:val="auto"/>
                <w:sz w:val="21"/>
                <w:szCs w:val="21"/>
                <w:lang w:val="en-AU"/>
              </w:rPr>
              <w:t>Supervisor:</w:t>
            </w:r>
            <w:r w:rsidR="00DE3D22" w:rsidRPr="00841250">
              <w:rPr>
                <w:rFonts w:eastAsia="Arial Unicode MS" w:cs="Arial"/>
                <w:b/>
                <w:color w:val="auto"/>
                <w:sz w:val="21"/>
                <w:szCs w:val="21"/>
                <w:lang w:val="en-AU"/>
              </w:rPr>
              <w:t xml:space="preserve"> </w:t>
            </w:r>
            <w:r w:rsidR="005F3AAF" w:rsidRPr="00841250">
              <w:rPr>
                <w:rFonts w:cs="Arial"/>
                <w:sz w:val="21"/>
                <w:szCs w:val="21"/>
              </w:rPr>
              <w:t xml:space="preserve">The consultant will report to the Chief of Communication and Advocacy in coordination with the Partnerships Specialist. </w:t>
            </w:r>
          </w:p>
          <w:p w14:paraId="301186E3" w14:textId="42419200" w:rsidR="00DE3D22" w:rsidRPr="00841250" w:rsidRDefault="00DE3D22" w:rsidP="00DE3D22">
            <w:pPr>
              <w:spacing w:line="240" w:lineRule="auto"/>
              <w:rPr>
                <w:rFonts w:eastAsia="Times New Roman" w:cs="Arial"/>
                <w:color w:val="auto"/>
                <w:sz w:val="21"/>
                <w:szCs w:val="21"/>
              </w:rPr>
            </w:pPr>
          </w:p>
          <w:p w14:paraId="17CF57B9" w14:textId="2B7072AE" w:rsidR="00C34C2B" w:rsidRPr="00841250" w:rsidRDefault="00C34C2B" w:rsidP="00C34C2B">
            <w:pPr>
              <w:spacing w:before="100" w:beforeAutospacing="1" w:after="100" w:afterAutospacing="1" w:line="240" w:lineRule="auto"/>
              <w:rPr>
                <w:rFonts w:eastAsia="Arial Unicode MS" w:cs="Arial"/>
                <w:b/>
                <w:color w:val="auto"/>
                <w:sz w:val="21"/>
                <w:szCs w:val="21"/>
              </w:rPr>
            </w:pPr>
          </w:p>
        </w:tc>
        <w:tc>
          <w:tcPr>
            <w:tcW w:w="4950" w:type="dxa"/>
            <w:gridSpan w:val="3"/>
            <w:tcBorders>
              <w:bottom w:val="nil"/>
            </w:tcBorders>
            <w:shd w:val="clear" w:color="auto" w:fill="auto"/>
            <w:noWrap/>
            <w:hideMark/>
          </w:tcPr>
          <w:p w14:paraId="16135C73" w14:textId="77777777" w:rsidR="00C34C2B" w:rsidRPr="00841250" w:rsidRDefault="00C34C2B" w:rsidP="00C34C2B">
            <w:pPr>
              <w:spacing w:before="100" w:beforeAutospacing="1" w:after="100" w:afterAutospacing="1" w:line="240" w:lineRule="auto"/>
              <w:rPr>
                <w:rFonts w:eastAsia="Arial Unicode MS" w:cs="Arial"/>
                <w:b/>
                <w:color w:val="auto"/>
                <w:sz w:val="21"/>
                <w:szCs w:val="21"/>
                <w:lang w:val="en-AU"/>
              </w:rPr>
            </w:pPr>
            <w:r w:rsidRPr="00841250">
              <w:rPr>
                <w:rFonts w:eastAsia="Arial Unicode MS" w:cs="Arial"/>
                <w:b/>
                <w:color w:val="auto"/>
                <w:sz w:val="21"/>
                <w:szCs w:val="21"/>
                <w:lang w:val="en-AU"/>
              </w:rPr>
              <w:t>Start Date:</w:t>
            </w:r>
          </w:p>
          <w:p w14:paraId="7588C556" w14:textId="368DBC0B" w:rsidR="00DE3D22" w:rsidRPr="00841250" w:rsidRDefault="002C4F6F" w:rsidP="00DE3D22">
            <w:pPr>
              <w:pStyle w:val="paragraph"/>
              <w:jc w:val="both"/>
              <w:textAlignment w:val="baseline"/>
              <w:rPr>
                <w:rFonts w:ascii="Arial" w:hAnsi="Arial" w:cs="Arial"/>
                <w:sz w:val="21"/>
                <w:szCs w:val="21"/>
              </w:rPr>
            </w:pPr>
            <w:r w:rsidRPr="00841250">
              <w:rPr>
                <w:rStyle w:val="normaltextrun"/>
                <w:rFonts w:ascii="Arial" w:hAnsi="Arial" w:cs="Arial"/>
                <w:sz w:val="21"/>
                <w:szCs w:val="21"/>
              </w:rPr>
              <w:t xml:space="preserve">1 </w:t>
            </w:r>
            <w:r w:rsidR="00DE3D22" w:rsidRPr="00841250">
              <w:rPr>
                <w:rStyle w:val="normaltextrun"/>
                <w:rFonts w:ascii="Arial" w:hAnsi="Arial" w:cs="Arial"/>
                <w:sz w:val="21"/>
                <w:szCs w:val="21"/>
              </w:rPr>
              <w:t>October 2022</w:t>
            </w:r>
            <w:r w:rsidR="00DE3D22" w:rsidRPr="00841250">
              <w:rPr>
                <w:rStyle w:val="eop"/>
                <w:rFonts w:ascii="Arial" w:hAnsi="Arial" w:cs="Arial"/>
                <w:sz w:val="21"/>
                <w:szCs w:val="21"/>
              </w:rPr>
              <w:t> </w:t>
            </w:r>
          </w:p>
          <w:p w14:paraId="08650836" w14:textId="45096FD0" w:rsidR="00DE3D22" w:rsidRPr="00841250" w:rsidRDefault="00DE3D22" w:rsidP="00C34C2B">
            <w:pPr>
              <w:spacing w:before="100" w:beforeAutospacing="1" w:after="100" w:afterAutospacing="1" w:line="240" w:lineRule="auto"/>
              <w:rPr>
                <w:rFonts w:eastAsia="Arial Unicode MS" w:cs="Arial"/>
                <w:b/>
                <w:color w:val="auto"/>
                <w:sz w:val="21"/>
                <w:szCs w:val="21"/>
                <w:lang w:val="en-AU"/>
              </w:rPr>
            </w:pPr>
          </w:p>
        </w:tc>
        <w:tc>
          <w:tcPr>
            <w:tcW w:w="1319" w:type="dxa"/>
            <w:tcBorders>
              <w:bottom w:val="nil"/>
            </w:tcBorders>
            <w:shd w:val="clear" w:color="auto" w:fill="auto"/>
          </w:tcPr>
          <w:p w14:paraId="071D8924" w14:textId="77777777" w:rsidR="00C34C2B" w:rsidRPr="00841250" w:rsidRDefault="00C34C2B" w:rsidP="00C34C2B">
            <w:pPr>
              <w:spacing w:before="100" w:beforeAutospacing="1" w:after="100" w:afterAutospacing="1" w:line="240" w:lineRule="auto"/>
              <w:rPr>
                <w:rFonts w:eastAsia="Arial Unicode MS" w:cs="Arial"/>
                <w:b/>
                <w:color w:val="auto"/>
                <w:sz w:val="21"/>
                <w:szCs w:val="21"/>
                <w:lang w:val="en-AU"/>
              </w:rPr>
            </w:pPr>
            <w:r w:rsidRPr="00841250">
              <w:rPr>
                <w:rFonts w:eastAsia="Arial Unicode MS" w:cs="Arial"/>
                <w:b/>
                <w:color w:val="auto"/>
                <w:sz w:val="21"/>
                <w:szCs w:val="21"/>
                <w:lang w:val="en-AU"/>
              </w:rPr>
              <w:t>End Date:</w:t>
            </w:r>
          </w:p>
          <w:p w14:paraId="26F8B558" w14:textId="21E918DA" w:rsidR="00DE3D22" w:rsidRPr="00841250" w:rsidRDefault="002C4F6F" w:rsidP="00C34C2B">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31 May</w:t>
            </w:r>
            <w:r w:rsidR="00DE3D22" w:rsidRPr="00841250">
              <w:rPr>
                <w:rFonts w:eastAsia="Arial Unicode MS" w:cs="Arial"/>
                <w:bCs/>
                <w:color w:val="auto"/>
                <w:sz w:val="21"/>
                <w:szCs w:val="21"/>
                <w:lang w:val="en-AU"/>
              </w:rPr>
              <w:t xml:space="preserve"> 2023</w:t>
            </w:r>
          </w:p>
        </w:tc>
        <w:tc>
          <w:tcPr>
            <w:tcW w:w="1201" w:type="dxa"/>
            <w:tcBorders>
              <w:bottom w:val="nil"/>
            </w:tcBorders>
            <w:shd w:val="clear" w:color="auto" w:fill="auto"/>
          </w:tcPr>
          <w:p w14:paraId="31227966" w14:textId="77777777" w:rsidR="00C34C2B" w:rsidRPr="00841250" w:rsidRDefault="00C34C2B" w:rsidP="00C34C2B">
            <w:pPr>
              <w:spacing w:before="100" w:beforeAutospacing="1" w:after="100" w:afterAutospacing="1" w:line="240" w:lineRule="auto"/>
              <w:rPr>
                <w:rFonts w:eastAsia="Arial Unicode MS" w:cs="Arial"/>
                <w:b/>
                <w:color w:val="auto"/>
                <w:sz w:val="21"/>
                <w:szCs w:val="21"/>
                <w:lang w:val="en-AU"/>
              </w:rPr>
            </w:pPr>
            <w:r w:rsidRPr="00841250">
              <w:rPr>
                <w:rFonts w:eastAsia="Arial Unicode MS" w:cs="Arial"/>
                <w:b/>
                <w:color w:val="auto"/>
                <w:sz w:val="21"/>
                <w:szCs w:val="21"/>
                <w:lang w:val="en-AU"/>
              </w:rPr>
              <w:t>Number of Days (working)</w:t>
            </w:r>
          </w:p>
          <w:p w14:paraId="2E51AD83" w14:textId="3156D633" w:rsidR="00947725" w:rsidRPr="00841250" w:rsidRDefault="002C4F6F" w:rsidP="00C34C2B">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243 Days</w:t>
            </w:r>
          </w:p>
        </w:tc>
      </w:tr>
      <w:tr w:rsidR="00863C6C" w:rsidRPr="00841250" w14:paraId="2BC208F2" w14:textId="77777777" w:rsidTr="0069211F">
        <w:tc>
          <w:tcPr>
            <w:tcW w:w="9985" w:type="dxa"/>
            <w:gridSpan w:val="7"/>
            <w:tcBorders>
              <w:bottom w:val="nil"/>
            </w:tcBorders>
            <w:shd w:val="clear" w:color="auto" w:fill="E7E6E6" w:themeFill="background2"/>
            <w:noWrap/>
          </w:tcPr>
          <w:p w14:paraId="095F6568" w14:textId="28B7FAEC" w:rsidR="00863C6C" w:rsidRPr="00841250" w:rsidRDefault="00863C6C" w:rsidP="00863C6C">
            <w:pPr>
              <w:spacing w:before="100" w:beforeAutospacing="1" w:after="100" w:afterAutospacing="1" w:line="240" w:lineRule="auto"/>
              <w:rPr>
                <w:rFonts w:eastAsia="Arial Unicode MS" w:cs="Arial"/>
                <w:b/>
                <w:color w:val="auto"/>
                <w:sz w:val="21"/>
                <w:szCs w:val="21"/>
                <w:lang w:val="en-AU"/>
              </w:rPr>
            </w:pPr>
            <w:r w:rsidRPr="00841250">
              <w:rPr>
                <w:rFonts w:eastAsia="Arial Unicode MS" w:cs="Arial"/>
                <w:b/>
                <w:color w:val="auto"/>
                <w:sz w:val="21"/>
                <w:szCs w:val="21"/>
                <w:lang w:val="en-AU"/>
              </w:rPr>
              <w:t>Work Assignment Overview</w:t>
            </w:r>
          </w:p>
        </w:tc>
      </w:tr>
      <w:tr w:rsidR="00863C6C" w:rsidRPr="00841250" w14:paraId="3A015076" w14:textId="77777777" w:rsidTr="0069211F">
        <w:tc>
          <w:tcPr>
            <w:tcW w:w="2515" w:type="dxa"/>
            <w:gridSpan w:val="2"/>
            <w:tcBorders>
              <w:bottom w:val="single" w:sz="4" w:space="0" w:color="auto"/>
            </w:tcBorders>
            <w:shd w:val="clear" w:color="auto" w:fill="auto"/>
            <w:noWrap/>
          </w:tcPr>
          <w:p w14:paraId="668FE13A" w14:textId="7F84A3B5" w:rsidR="00863C6C" w:rsidRPr="00841250" w:rsidRDefault="00863C6C" w:rsidP="00863C6C">
            <w:pPr>
              <w:rPr>
                <w:rFonts w:eastAsia="Arial Unicode MS" w:cs="Arial"/>
                <w:b/>
                <w:bCs/>
                <w:color w:val="auto"/>
                <w:sz w:val="21"/>
                <w:szCs w:val="21"/>
                <w:lang w:val="en-AU"/>
              </w:rPr>
            </w:pPr>
            <w:r w:rsidRPr="00841250">
              <w:rPr>
                <w:rFonts w:eastAsia="Arial Unicode MS" w:cs="Arial"/>
                <w:b/>
                <w:bCs/>
                <w:color w:val="auto"/>
                <w:sz w:val="21"/>
                <w:szCs w:val="21"/>
                <w:lang w:val="en-AU"/>
              </w:rPr>
              <w:t>Tasks/Milestone:</w:t>
            </w:r>
          </w:p>
        </w:tc>
        <w:tc>
          <w:tcPr>
            <w:tcW w:w="4950" w:type="dxa"/>
            <w:gridSpan w:val="3"/>
            <w:tcBorders>
              <w:bottom w:val="single" w:sz="4" w:space="0" w:color="auto"/>
            </w:tcBorders>
            <w:shd w:val="clear" w:color="auto" w:fill="auto"/>
            <w:noWrap/>
          </w:tcPr>
          <w:p w14:paraId="38C055B2" w14:textId="0B2AA10A" w:rsidR="00863C6C" w:rsidRPr="00841250" w:rsidRDefault="00863C6C" w:rsidP="00863C6C">
            <w:pPr>
              <w:spacing w:before="100" w:beforeAutospacing="1" w:after="100" w:afterAutospacing="1" w:line="240" w:lineRule="auto"/>
              <w:rPr>
                <w:rFonts w:eastAsia="Arial Unicode MS" w:cs="Arial"/>
                <w:b/>
                <w:bCs/>
                <w:color w:val="auto"/>
                <w:sz w:val="21"/>
                <w:szCs w:val="21"/>
                <w:lang w:val="en-AU"/>
              </w:rPr>
            </w:pPr>
            <w:r w:rsidRPr="00841250">
              <w:rPr>
                <w:rFonts w:eastAsia="Arial Unicode MS" w:cs="Arial"/>
                <w:b/>
                <w:bCs/>
                <w:color w:val="auto"/>
                <w:sz w:val="21"/>
                <w:szCs w:val="21"/>
                <w:lang w:val="en-AU"/>
              </w:rPr>
              <w:t>Deliverables/Outputs</w:t>
            </w:r>
          </w:p>
        </w:tc>
        <w:tc>
          <w:tcPr>
            <w:tcW w:w="1319" w:type="dxa"/>
            <w:tcBorders>
              <w:bottom w:val="single" w:sz="4" w:space="0" w:color="auto"/>
            </w:tcBorders>
            <w:shd w:val="clear" w:color="auto" w:fill="auto"/>
          </w:tcPr>
          <w:p w14:paraId="45A46F85" w14:textId="1427BA35" w:rsidR="00863C6C" w:rsidRPr="00841250" w:rsidRDefault="00863C6C" w:rsidP="00863C6C">
            <w:pPr>
              <w:spacing w:before="100" w:beforeAutospacing="1" w:after="100" w:afterAutospacing="1" w:line="240" w:lineRule="auto"/>
              <w:rPr>
                <w:rFonts w:eastAsia="Arial Unicode MS" w:cs="Arial"/>
                <w:b/>
                <w:bCs/>
                <w:color w:val="auto"/>
                <w:sz w:val="21"/>
                <w:szCs w:val="21"/>
                <w:lang w:val="en-AU"/>
              </w:rPr>
            </w:pPr>
            <w:r w:rsidRPr="00841250">
              <w:rPr>
                <w:rFonts w:eastAsia="Arial Unicode MS" w:cs="Arial"/>
                <w:b/>
                <w:bCs/>
                <w:color w:val="auto"/>
                <w:sz w:val="21"/>
                <w:szCs w:val="21"/>
                <w:lang w:val="en-AU"/>
              </w:rPr>
              <w:t>Timeline</w:t>
            </w:r>
          </w:p>
        </w:tc>
        <w:tc>
          <w:tcPr>
            <w:tcW w:w="1201" w:type="dxa"/>
            <w:tcBorders>
              <w:bottom w:val="single" w:sz="4" w:space="0" w:color="auto"/>
            </w:tcBorders>
            <w:shd w:val="clear" w:color="auto" w:fill="auto"/>
          </w:tcPr>
          <w:p w14:paraId="505723B2" w14:textId="531F3EBF" w:rsidR="00863C6C" w:rsidRPr="00841250" w:rsidRDefault="00863C6C" w:rsidP="00863C6C">
            <w:pPr>
              <w:spacing w:before="100" w:beforeAutospacing="1" w:after="100" w:afterAutospacing="1" w:line="240" w:lineRule="auto"/>
              <w:rPr>
                <w:rFonts w:eastAsia="Arial Unicode MS" w:cs="Arial"/>
                <w:b/>
                <w:bCs/>
                <w:color w:val="auto"/>
                <w:sz w:val="21"/>
                <w:szCs w:val="21"/>
                <w:lang w:val="en-AU"/>
              </w:rPr>
            </w:pPr>
            <w:r w:rsidRPr="00841250">
              <w:rPr>
                <w:rFonts w:eastAsia="Arial Unicode MS" w:cs="Arial"/>
                <w:b/>
                <w:bCs/>
                <w:color w:val="auto"/>
                <w:sz w:val="21"/>
                <w:szCs w:val="21"/>
                <w:lang w:val="en-AU"/>
              </w:rPr>
              <w:t xml:space="preserve">Estimate Budget </w:t>
            </w:r>
          </w:p>
        </w:tc>
      </w:tr>
      <w:tr w:rsidR="008A6F6C" w:rsidRPr="00841250" w14:paraId="6ED7B870" w14:textId="77777777" w:rsidTr="0069211F">
        <w:tc>
          <w:tcPr>
            <w:tcW w:w="2515" w:type="dxa"/>
            <w:gridSpan w:val="2"/>
            <w:vMerge w:val="restart"/>
            <w:shd w:val="clear" w:color="auto" w:fill="auto"/>
            <w:noWrap/>
          </w:tcPr>
          <w:p w14:paraId="4BFF7681" w14:textId="77777777" w:rsidR="008A6F6C" w:rsidRPr="00841250" w:rsidRDefault="008A6F6C" w:rsidP="008B1EF7">
            <w:pPr>
              <w:spacing w:line="240" w:lineRule="auto"/>
              <w:jc w:val="both"/>
              <w:rPr>
                <w:rFonts w:cs="Arial"/>
                <w:sz w:val="21"/>
                <w:szCs w:val="21"/>
                <w:shd w:val="clear" w:color="auto" w:fill="FFFFFF"/>
                <w:lang w:val="en-GB"/>
              </w:rPr>
            </w:pPr>
          </w:p>
          <w:p w14:paraId="26B3C2EB" w14:textId="77777777" w:rsidR="008A6F6C" w:rsidRPr="00841250" w:rsidRDefault="008A6F6C" w:rsidP="008B1EF7">
            <w:pPr>
              <w:spacing w:line="240" w:lineRule="auto"/>
              <w:jc w:val="both"/>
              <w:rPr>
                <w:rFonts w:cs="Arial"/>
                <w:sz w:val="21"/>
                <w:szCs w:val="21"/>
                <w:shd w:val="clear" w:color="auto" w:fill="FFFFFF"/>
                <w:lang w:val="en-GB"/>
              </w:rPr>
            </w:pPr>
          </w:p>
          <w:p w14:paraId="2D0FF4D3" w14:textId="78EA6A75" w:rsidR="008A6F6C" w:rsidRPr="00841250" w:rsidRDefault="00FF18DD" w:rsidP="008B1EF7">
            <w:pPr>
              <w:spacing w:line="240" w:lineRule="auto"/>
              <w:jc w:val="both"/>
              <w:rPr>
                <w:rFonts w:cs="Arial"/>
                <w:sz w:val="21"/>
                <w:szCs w:val="21"/>
                <w:shd w:val="clear" w:color="auto" w:fill="FFFFFF"/>
                <w:lang w:val="en-GB"/>
              </w:rPr>
            </w:pPr>
            <w:r w:rsidRPr="00841250">
              <w:rPr>
                <w:rFonts w:cs="Arial"/>
                <w:sz w:val="21"/>
                <w:szCs w:val="21"/>
                <w:shd w:val="clear" w:color="auto" w:fill="FFFFFF"/>
                <w:lang w:val="en-GB"/>
              </w:rPr>
              <w:t>C</w:t>
            </w:r>
            <w:r w:rsidR="008A6F6C" w:rsidRPr="00841250">
              <w:rPr>
                <w:rFonts w:cs="Arial"/>
                <w:sz w:val="21"/>
                <w:szCs w:val="21"/>
                <w:shd w:val="clear" w:color="auto" w:fill="FFFFFF"/>
                <w:lang w:val="en-GB"/>
              </w:rPr>
              <w:t xml:space="preserve">onsultancy </w:t>
            </w:r>
            <w:r w:rsidR="008A6F6C" w:rsidRPr="00841250">
              <w:rPr>
                <w:rFonts w:cs="Arial"/>
                <w:iCs/>
                <w:sz w:val="21"/>
                <w:szCs w:val="21"/>
              </w:rPr>
              <w:t>plan</w:t>
            </w:r>
            <w:r w:rsidR="008A6F6C" w:rsidRPr="00841250">
              <w:rPr>
                <w:rFonts w:cs="Arial"/>
                <w:sz w:val="21"/>
                <w:szCs w:val="21"/>
                <w:shd w:val="clear" w:color="auto" w:fill="FFFFFF"/>
                <w:lang w:val="en-GB"/>
              </w:rPr>
              <w:t xml:space="preserve"> </w:t>
            </w:r>
          </w:p>
        </w:tc>
        <w:tc>
          <w:tcPr>
            <w:tcW w:w="4950" w:type="dxa"/>
            <w:gridSpan w:val="3"/>
            <w:tcBorders>
              <w:bottom w:val="single" w:sz="4" w:space="0" w:color="auto"/>
            </w:tcBorders>
            <w:shd w:val="clear" w:color="auto" w:fill="auto"/>
            <w:noWrap/>
          </w:tcPr>
          <w:p w14:paraId="58301BE4" w14:textId="4F87ADF9" w:rsidR="008A6F6C" w:rsidRPr="00841250" w:rsidRDefault="008A6F6C" w:rsidP="00A9242D">
            <w:pPr>
              <w:spacing w:before="100" w:beforeAutospacing="1" w:after="100" w:afterAutospacing="1" w:line="240" w:lineRule="auto"/>
              <w:rPr>
                <w:rFonts w:eastAsia="Arial Unicode MS" w:cs="Arial"/>
                <w:color w:val="auto"/>
                <w:sz w:val="21"/>
                <w:szCs w:val="21"/>
                <w:lang w:val="en-GB"/>
              </w:rPr>
            </w:pPr>
            <w:r w:rsidRPr="00841250">
              <w:rPr>
                <w:rFonts w:eastAsia="Arial Unicode MS" w:cs="Arial"/>
                <w:color w:val="auto"/>
                <w:sz w:val="21"/>
                <w:szCs w:val="21"/>
                <w:lang w:val="en-AU"/>
              </w:rPr>
              <w:t xml:space="preserve">Consultancy plan </w:t>
            </w:r>
            <w:r w:rsidRPr="00841250">
              <w:rPr>
                <w:rFonts w:cs="Arial"/>
                <w:iCs/>
                <w:sz w:val="21"/>
                <w:szCs w:val="21"/>
              </w:rPr>
              <w:t xml:space="preserve">covering objectives, activities, deliverables, deadlines, </w:t>
            </w:r>
            <w:proofErr w:type="gramStart"/>
            <w:r w:rsidRPr="00841250">
              <w:rPr>
                <w:rFonts w:cs="Arial"/>
                <w:iCs/>
                <w:sz w:val="21"/>
                <w:szCs w:val="21"/>
              </w:rPr>
              <w:t>monitoring</w:t>
            </w:r>
            <w:proofErr w:type="gramEnd"/>
            <w:r w:rsidRPr="00841250">
              <w:rPr>
                <w:rFonts w:cs="Arial"/>
                <w:iCs/>
                <w:sz w:val="21"/>
                <w:szCs w:val="21"/>
              </w:rPr>
              <w:t xml:space="preserve"> and reporting is finalized in close consultation with internal stakeholders.</w:t>
            </w:r>
          </w:p>
        </w:tc>
        <w:tc>
          <w:tcPr>
            <w:tcW w:w="1319" w:type="dxa"/>
            <w:tcBorders>
              <w:bottom w:val="single" w:sz="4" w:space="0" w:color="auto"/>
            </w:tcBorders>
            <w:shd w:val="clear" w:color="auto" w:fill="auto"/>
          </w:tcPr>
          <w:p w14:paraId="48AAE07B" w14:textId="2D32024D" w:rsidR="008A6F6C" w:rsidRPr="00841250" w:rsidRDefault="008A6F6C" w:rsidP="00863C6C">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15 OCT 2022</w:t>
            </w:r>
          </w:p>
        </w:tc>
        <w:tc>
          <w:tcPr>
            <w:tcW w:w="1201" w:type="dxa"/>
            <w:vMerge w:val="restart"/>
            <w:shd w:val="clear" w:color="auto" w:fill="auto"/>
          </w:tcPr>
          <w:p w14:paraId="45E62A74" w14:textId="77777777" w:rsidR="008A6F6C" w:rsidRPr="00841250" w:rsidRDefault="008A6F6C" w:rsidP="00CB09CE">
            <w:pPr>
              <w:spacing w:before="100" w:beforeAutospacing="1" w:after="100" w:afterAutospacing="1" w:line="240" w:lineRule="auto"/>
              <w:jc w:val="center"/>
              <w:rPr>
                <w:rFonts w:eastAsia="Arial Unicode MS" w:cs="Arial"/>
                <w:bCs/>
                <w:color w:val="auto"/>
                <w:sz w:val="21"/>
                <w:szCs w:val="21"/>
                <w:lang w:val="en-AU"/>
              </w:rPr>
            </w:pPr>
          </w:p>
          <w:p w14:paraId="53C25E79" w14:textId="77777777" w:rsidR="008A6F6C" w:rsidRPr="00841250" w:rsidRDefault="008A6F6C" w:rsidP="00CB09CE">
            <w:pPr>
              <w:spacing w:before="100" w:beforeAutospacing="1" w:after="100" w:afterAutospacing="1" w:line="240" w:lineRule="auto"/>
              <w:jc w:val="center"/>
              <w:rPr>
                <w:rFonts w:eastAsia="Arial Unicode MS" w:cs="Arial"/>
                <w:bCs/>
                <w:color w:val="auto"/>
                <w:sz w:val="21"/>
                <w:szCs w:val="21"/>
                <w:lang w:val="en-AU"/>
              </w:rPr>
            </w:pPr>
          </w:p>
          <w:p w14:paraId="7585F0BF" w14:textId="77777777" w:rsidR="008A6F6C" w:rsidRPr="00841250" w:rsidRDefault="008A6F6C" w:rsidP="00CB09CE">
            <w:pPr>
              <w:spacing w:before="100" w:beforeAutospacing="1" w:after="100" w:afterAutospacing="1" w:line="240" w:lineRule="auto"/>
              <w:jc w:val="center"/>
              <w:rPr>
                <w:rFonts w:eastAsia="Arial Unicode MS" w:cs="Arial"/>
                <w:bCs/>
                <w:color w:val="auto"/>
                <w:sz w:val="21"/>
                <w:szCs w:val="21"/>
                <w:lang w:val="en-AU"/>
              </w:rPr>
            </w:pPr>
          </w:p>
          <w:p w14:paraId="5E72A2AD" w14:textId="0956908D" w:rsidR="008A6F6C" w:rsidRPr="00841250" w:rsidRDefault="008A6F6C" w:rsidP="008A6F6C">
            <w:pPr>
              <w:spacing w:before="100" w:beforeAutospacing="1" w:after="100" w:afterAutospacing="1" w:line="240" w:lineRule="auto"/>
              <w:jc w:val="center"/>
              <w:rPr>
                <w:rFonts w:eastAsia="Arial Unicode MS" w:cs="Arial"/>
                <w:bCs/>
                <w:color w:val="auto"/>
                <w:sz w:val="21"/>
                <w:szCs w:val="21"/>
                <w:lang w:val="en-AU"/>
              </w:rPr>
            </w:pPr>
          </w:p>
        </w:tc>
      </w:tr>
      <w:tr w:rsidR="008A6F6C" w:rsidRPr="00841250" w14:paraId="7A5F0340" w14:textId="77777777" w:rsidTr="0069211F">
        <w:tc>
          <w:tcPr>
            <w:tcW w:w="2515" w:type="dxa"/>
            <w:gridSpan w:val="2"/>
            <w:vMerge/>
            <w:noWrap/>
          </w:tcPr>
          <w:p w14:paraId="759C1B16" w14:textId="6F860BC8" w:rsidR="008A6F6C" w:rsidRPr="00841250" w:rsidRDefault="008A6F6C" w:rsidP="00B15131">
            <w:pPr>
              <w:rPr>
                <w:rFonts w:cs="Arial"/>
                <w:sz w:val="21"/>
                <w:szCs w:val="21"/>
                <w:shd w:val="clear" w:color="auto" w:fill="FFFFFF"/>
              </w:rPr>
            </w:pPr>
          </w:p>
        </w:tc>
        <w:tc>
          <w:tcPr>
            <w:tcW w:w="4950" w:type="dxa"/>
            <w:gridSpan w:val="3"/>
            <w:tcBorders>
              <w:bottom w:val="single" w:sz="4" w:space="0" w:color="auto"/>
            </w:tcBorders>
            <w:shd w:val="clear" w:color="auto" w:fill="auto"/>
            <w:noWrap/>
          </w:tcPr>
          <w:p w14:paraId="00C80D43" w14:textId="58D1A870" w:rsidR="008A6F6C" w:rsidRPr="00841250" w:rsidRDefault="008A6F6C" w:rsidP="00B15131">
            <w:pPr>
              <w:spacing w:before="100" w:beforeAutospacing="1" w:after="100" w:afterAutospacing="1" w:line="240" w:lineRule="auto"/>
              <w:rPr>
                <w:rFonts w:cs="Arial"/>
                <w:b/>
                <w:bCs/>
                <w:sz w:val="21"/>
                <w:szCs w:val="21"/>
                <w:shd w:val="clear" w:color="auto" w:fill="FFFFFF"/>
                <w:lang w:val="en-AU"/>
              </w:rPr>
            </w:pPr>
            <w:r w:rsidRPr="00841250">
              <w:rPr>
                <w:rFonts w:cs="Arial"/>
                <w:sz w:val="21"/>
                <w:szCs w:val="21"/>
                <w:shd w:val="clear" w:color="auto" w:fill="FFFFFF"/>
              </w:rPr>
              <w:t>The consultancy plan is presented to internal stakeholders including the senior management</w:t>
            </w:r>
          </w:p>
        </w:tc>
        <w:tc>
          <w:tcPr>
            <w:tcW w:w="1319" w:type="dxa"/>
            <w:tcBorders>
              <w:bottom w:val="single" w:sz="4" w:space="0" w:color="auto"/>
            </w:tcBorders>
            <w:shd w:val="clear" w:color="auto" w:fill="auto"/>
          </w:tcPr>
          <w:p w14:paraId="15B176F8" w14:textId="22618323" w:rsidR="008A6F6C" w:rsidRPr="00841250" w:rsidRDefault="008A6F6C" w:rsidP="00863C6C">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25 OCT 2022</w:t>
            </w:r>
          </w:p>
        </w:tc>
        <w:tc>
          <w:tcPr>
            <w:tcW w:w="1201" w:type="dxa"/>
            <w:vMerge/>
          </w:tcPr>
          <w:p w14:paraId="542DC157" w14:textId="582B51FC" w:rsidR="008A6F6C" w:rsidRPr="00841250" w:rsidRDefault="008A6F6C" w:rsidP="00113FE8">
            <w:pPr>
              <w:spacing w:before="100" w:beforeAutospacing="1" w:after="100" w:afterAutospacing="1" w:line="240" w:lineRule="auto"/>
              <w:rPr>
                <w:rFonts w:eastAsia="Arial Unicode MS" w:cs="Arial"/>
                <w:bCs/>
                <w:color w:val="auto"/>
                <w:sz w:val="21"/>
                <w:szCs w:val="21"/>
                <w:lang w:val="en-AU"/>
              </w:rPr>
            </w:pPr>
          </w:p>
        </w:tc>
      </w:tr>
      <w:tr w:rsidR="008A6F6C" w:rsidRPr="00841250" w14:paraId="26760BD9" w14:textId="77777777" w:rsidTr="0069211F">
        <w:tc>
          <w:tcPr>
            <w:tcW w:w="2515" w:type="dxa"/>
            <w:gridSpan w:val="2"/>
            <w:tcBorders>
              <w:bottom w:val="single" w:sz="4" w:space="0" w:color="auto"/>
            </w:tcBorders>
            <w:shd w:val="clear" w:color="auto" w:fill="auto"/>
            <w:noWrap/>
          </w:tcPr>
          <w:p w14:paraId="18F2E022" w14:textId="35F7B1E5" w:rsidR="008A6F6C" w:rsidRPr="00841250" w:rsidRDefault="008A6F6C" w:rsidP="00B15131">
            <w:pPr>
              <w:rPr>
                <w:rFonts w:cs="Arial"/>
                <w:sz w:val="21"/>
                <w:szCs w:val="21"/>
                <w:shd w:val="clear" w:color="auto" w:fill="FFFFFF"/>
              </w:rPr>
            </w:pPr>
            <w:r w:rsidRPr="00841250">
              <w:rPr>
                <w:rFonts w:cs="Arial"/>
                <w:sz w:val="21"/>
                <w:szCs w:val="21"/>
                <w:shd w:val="clear" w:color="auto" w:fill="FFFFFF"/>
              </w:rPr>
              <w:t>Establishment of the internal and external working groups (WG)</w:t>
            </w:r>
          </w:p>
        </w:tc>
        <w:tc>
          <w:tcPr>
            <w:tcW w:w="4950" w:type="dxa"/>
            <w:gridSpan w:val="3"/>
            <w:tcBorders>
              <w:bottom w:val="single" w:sz="4" w:space="0" w:color="auto"/>
            </w:tcBorders>
            <w:shd w:val="clear" w:color="auto" w:fill="auto"/>
            <w:noWrap/>
          </w:tcPr>
          <w:p w14:paraId="388D398A" w14:textId="4F094FE4" w:rsidR="008A6F6C" w:rsidRPr="00841250" w:rsidRDefault="008A6F6C" w:rsidP="00B15131">
            <w:pPr>
              <w:spacing w:before="100" w:beforeAutospacing="1" w:after="100" w:afterAutospacing="1" w:line="240" w:lineRule="auto"/>
              <w:rPr>
                <w:rFonts w:cs="Arial"/>
                <w:sz w:val="21"/>
                <w:szCs w:val="21"/>
                <w:shd w:val="clear" w:color="auto" w:fill="FFFFFF"/>
                <w:lang w:val="en-AU"/>
              </w:rPr>
            </w:pPr>
            <w:r w:rsidRPr="00841250">
              <w:rPr>
                <w:rFonts w:cs="Arial"/>
                <w:sz w:val="21"/>
                <w:szCs w:val="21"/>
                <w:shd w:val="clear" w:color="auto" w:fill="FFFFFF"/>
                <w:lang w:val="en-AU"/>
              </w:rPr>
              <w:t xml:space="preserve">Draft the WG </w:t>
            </w:r>
            <w:proofErr w:type="spellStart"/>
            <w:r w:rsidRPr="00841250">
              <w:rPr>
                <w:rFonts w:cs="Arial"/>
                <w:sz w:val="21"/>
                <w:szCs w:val="21"/>
                <w:shd w:val="clear" w:color="auto" w:fill="FFFFFF"/>
                <w:lang w:val="en-AU"/>
              </w:rPr>
              <w:t>ToR</w:t>
            </w:r>
            <w:proofErr w:type="spellEnd"/>
            <w:r w:rsidRPr="00841250">
              <w:rPr>
                <w:rFonts w:cs="Arial"/>
                <w:sz w:val="21"/>
                <w:szCs w:val="21"/>
                <w:shd w:val="clear" w:color="auto" w:fill="FFFFFF"/>
                <w:lang w:val="en-AU"/>
              </w:rPr>
              <w:t>, get the WG members’ agreement and organize the first meeting.</w:t>
            </w:r>
          </w:p>
        </w:tc>
        <w:tc>
          <w:tcPr>
            <w:tcW w:w="1319" w:type="dxa"/>
            <w:tcBorders>
              <w:bottom w:val="single" w:sz="4" w:space="0" w:color="auto"/>
            </w:tcBorders>
            <w:shd w:val="clear" w:color="auto" w:fill="auto"/>
          </w:tcPr>
          <w:p w14:paraId="1CE53E06" w14:textId="30FAB705" w:rsidR="008A6F6C" w:rsidRPr="00841250" w:rsidRDefault="008A6F6C" w:rsidP="00863C6C">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30 OCT 2022</w:t>
            </w:r>
          </w:p>
        </w:tc>
        <w:tc>
          <w:tcPr>
            <w:tcW w:w="1201" w:type="dxa"/>
            <w:vMerge/>
          </w:tcPr>
          <w:p w14:paraId="21892C52" w14:textId="2AC87252" w:rsidR="008A6F6C" w:rsidRPr="00841250" w:rsidRDefault="008A6F6C" w:rsidP="00113FE8">
            <w:pPr>
              <w:spacing w:before="100" w:beforeAutospacing="1" w:after="100" w:afterAutospacing="1" w:line="240" w:lineRule="auto"/>
              <w:rPr>
                <w:rFonts w:eastAsia="Arial Unicode MS" w:cs="Arial"/>
                <w:bCs/>
                <w:color w:val="auto"/>
                <w:sz w:val="21"/>
                <w:szCs w:val="21"/>
                <w:lang w:val="en-AU"/>
              </w:rPr>
            </w:pPr>
          </w:p>
        </w:tc>
      </w:tr>
      <w:tr w:rsidR="008A6F6C" w:rsidRPr="00841250" w14:paraId="2C9C92AC" w14:textId="77777777" w:rsidTr="0069211F">
        <w:tc>
          <w:tcPr>
            <w:tcW w:w="2515" w:type="dxa"/>
            <w:gridSpan w:val="2"/>
            <w:tcBorders>
              <w:bottom w:val="single" w:sz="4" w:space="0" w:color="auto"/>
            </w:tcBorders>
            <w:shd w:val="clear" w:color="auto" w:fill="auto"/>
            <w:noWrap/>
          </w:tcPr>
          <w:p w14:paraId="4DE293D9" w14:textId="71907FE5" w:rsidR="008A6F6C" w:rsidRPr="00841250" w:rsidRDefault="008A6F6C" w:rsidP="00A80896">
            <w:pPr>
              <w:rPr>
                <w:rFonts w:eastAsia="Arial Unicode MS" w:cs="Arial"/>
                <w:color w:val="auto"/>
                <w:sz w:val="21"/>
                <w:szCs w:val="21"/>
                <w:lang w:val="en-AU"/>
              </w:rPr>
            </w:pPr>
            <w:r w:rsidRPr="00841250">
              <w:rPr>
                <w:rFonts w:cs="Arial"/>
                <w:sz w:val="21"/>
                <w:szCs w:val="21"/>
                <w:shd w:val="clear" w:color="auto" w:fill="FFFFFF"/>
                <w:lang w:val="en-GB"/>
              </w:rPr>
              <w:t>UNICEF Viet Nam’s digital performance assessment</w:t>
            </w:r>
          </w:p>
        </w:tc>
        <w:tc>
          <w:tcPr>
            <w:tcW w:w="4950" w:type="dxa"/>
            <w:gridSpan w:val="3"/>
            <w:tcBorders>
              <w:bottom w:val="single" w:sz="4" w:space="0" w:color="auto"/>
            </w:tcBorders>
            <w:shd w:val="clear" w:color="auto" w:fill="auto"/>
            <w:noWrap/>
          </w:tcPr>
          <w:p w14:paraId="084EBDCF" w14:textId="326882AE" w:rsidR="008A6F6C" w:rsidRPr="00841250" w:rsidRDefault="008A6F6C" w:rsidP="00A80896">
            <w:pPr>
              <w:spacing w:before="100" w:beforeAutospacing="1" w:after="100" w:afterAutospacing="1" w:line="240" w:lineRule="auto"/>
              <w:rPr>
                <w:rFonts w:eastAsia="Arial Unicode MS" w:cs="Arial"/>
                <w:color w:val="auto"/>
                <w:sz w:val="21"/>
                <w:szCs w:val="21"/>
                <w:lang w:val="en-AU"/>
              </w:rPr>
            </w:pPr>
            <w:r w:rsidRPr="00841250">
              <w:rPr>
                <w:rFonts w:cs="Arial"/>
                <w:sz w:val="21"/>
                <w:szCs w:val="21"/>
                <w:shd w:val="clear" w:color="auto" w:fill="FFFFFF"/>
                <w:lang w:val="en-GB"/>
              </w:rPr>
              <w:t>A report on UNICEF Viet Nam’s digital performance is produced in consultation with key informants and including a clear understanding of strengths and needs.</w:t>
            </w:r>
          </w:p>
        </w:tc>
        <w:tc>
          <w:tcPr>
            <w:tcW w:w="1319" w:type="dxa"/>
            <w:vMerge w:val="restart"/>
            <w:shd w:val="clear" w:color="auto" w:fill="auto"/>
          </w:tcPr>
          <w:p w14:paraId="5E03A382" w14:textId="77777777" w:rsidR="008A6F6C" w:rsidRPr="00841250" w:rsidRDefault="008A6F6C" w:rsidP="00A80896">
            <w:pPr>
              <w:spacing w:before="100" w:beforeAutospacing="1" w:after="100" w:afterAutospacing="1" w:line="240" w:lineRule="auto"/>
              <w:rPr>
                <w:rFonts w:eastAsia="Arial Unicode MS" w:cs="Arial"/>
                <w:bCs/>
                <w:color w:val="auto"/>
                <w:sz w:val="21"/>
                <w:szCs w:val="21"/>
                <w:lang w:val="en-AU"/>
              </w:rPr>
            </w:pPr>
          </w:p>
          <w:p w14:paraId="4FD456BC" w14:textId="6AF52F35" w:rsidR="008A6F6C" w:rsidRPr="00841250" w:rsidRDefault="008A6F6C" w:rsidP="00A80896">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30 NOV 2022</w:t>
            </w:r>
          </w:p>
        </w:tc>
        <w:tc>
          <w:tcPr>
            <w:tcW w:w="1201" w:type="dxa"/>
            <w:vMerge/>
          </w:tcPr>
          <w:p w14:paraId="20104E67" w14:textId="4E3AD7BC" w:rsidR="008A6F6C" w:rsidRPr="00841250" w:rsidRDefault="008A6F6C" w:rsidP="00A80896">
            <w:pPr>
              <w:spacing w:before="100" w:beforeAutospacing="1" w:after="100" w:afterAutospacing="1" w:line="240" w:lineRule="auto"/>
              <w:rPr>
                <w:rFonts w:eastAsia="Arial Unicode MS" w:cs="Arial"/>
                <w:bCs/>
                <w:color w:val="auto"/>
                <w:sz w:val="21"/>
                <w:szCs w:val="21"/>
                <w:lang w:val="en-AU"/>
              </w:rPr>
            </w:pPr>
          </w:p>
        </w:tc>
      </w:tr>
      <w:tr w:rsidR="008A6F6C" w:rsidRPr="00841250" w14:paraId="41587C97" w14:textId="77777777" w:rsidTr="0069211F">
        <w:tc>
          <w:tcPr>
            <w:tcW w:w="2515" w:type="dxa"/>
            <w:gridSpan w:val="2"/>
            <w:tcBorders>
              <w:bottom w:val="single" w:sz="4" w:space="0" w:color="auto"/>
            </w:tcBorders>
            <w:shd w:val="clear" w:color="auto" w:fill="auto"/>
            <w:noWrap/>
          </w:tcPr>
          <w:p w14:paraId="31B74BAE" w14:textId="123D6560" w:rsidR="008A6F6C" w:rsidRPr="00841250" w:rsidRDefault="008A6F6C" w:rsidP="00A80896">
            <w:pPr>
              <w:spacing w:line="240" w:lineRule="auto"/>
              <w:rPr>
                <w:rFonts w:cs="Arial"/>
                <w:sz w:val="21"/>
                <w:szCs w:val="21"/>
                <w:shd w:val="clear" w:color="auto" w:fill="FFFFFF"/>
                <w:lang w:val="en-GB"/>
              </w:rPr>
            </w:pPr>
            <w:r w:rsidRPr="00841250">
              <w:rPr>
                <w:rFonts w:cs="Arial"/>
                <w:sz w:val="21"/>
                <w:szCs w:val="21"/>
                <w:shd w:val="clear" w:color="auto" w:fill="FFFFFF"/>
                <w:lang w:val="en-GB"/>
              </w:rPr>
              <w:t>Conduct an audience and channel mapping</w:t>
            </w:r>
          </w:p>
        </w:tc>
        <w:tc>
          <w:tcPr>
            <w:tcW w:w="4950" w:type="dxa"/>
            <w:gridSpan w:val="3"/>
            <w:tcBorders>
              <w:bottom w:val="single" w:sz="4" w:space="0" w:color="auto"/>
            </w:tcBorders>
            <w:shd w:val="clear" w:color="auto" w:fill="auto"/>
            <w:noWrap/>
          </w:tcPr>
          <w:p w14:paraId="5FDF24EE" w14:textId="7B64F2CE" w:rsidR="008A6F6C" w:rsidRPr="00841250" w:rsidRDefault="41771BE3" w:rsidP="00A80896">
            <w:pPr>
              <w:spacing w:before="100" w:beforeAutospacing="1" w:after="100" w:afterAutospacing="1" w:line="240" w:lineRule="auto"/>
              <w:rPr>
                <w:rFonts w:eastAsia="Arial Unicode MS" w:cs="Arial"/>
                <w:bCs/>
                <w:color w:val="auto"/>
                <w:sz w:val="21"/>
                <w:szCs w:val="21"/>
                <w:lang w:val="en-AU"/>
              </w:rPr>
            </w:pPr>
            <w:r w:rsidRPr="00841250">
              <w:rPr>
                <w:rFonts w:cs="Arial"/>
                <w:sz w:val="21"/>
                <w:szCs w:val="21"/>
                <w:shd w:val="clear" w:color="auto" w:fill="FFFFFF"/>
                <w:lang w:val="en-GB"/>
              </w:rPr>
              <w:t>Draft of the a</w:t>
            </w:r>
            <w:r w:rsidR="008A6F6C" w:rsidRPr="00841250">
              <w:rPr>
                <w:rFonts w:cs="Arial"/>
                <w:bCs/>
                <w:sz w:val="21"/>
                <w:szCs w:val="21"/>
                <w:shd w:val="clear" w:color="auto" w:fill="FFFFFF"/>
                <w:lang w:val="en-GB"/>
              </w:rPr>
              <w:t>udience and channel mapping in coordination with key stakeholders is delivered</w:t>
            </w:r>
          </w:p>
        </w:tc>
        <w:tc>
          <w:tcPr>
            <w:tcW w:w="1319" w:type="dxa"/>
            <w:vMerge/>
          </w:tcPr>
          <w:p w14:paraId="0E98ACAF" w14:textId="77777777" w:rsidR="008A6F6C" w:rsidRPr="00841250" w:rsidRDefault="008A6F6C" w:rsidP="00A80896">
            <w:pPr>
              <w:spacing w:before="100" w:beforeAutospacing="1" w:after="100" w:afterAutospacing="1" w:line="240" w:lineRule="auto"/>
              <w:rPr>
                <w:rFonts w:eastAsia="Arial Unicode MS" w:cs="Arial"/>
                <w:bCs/>
                <w:color w:val="auto"/>
                <w:sz w:val="21"/>
                <w:szCs w:val="21"/>
                <w:lang w:val="en-AU"/>
              </w:rPr>
            </w:pPr>
          </w:p>
        </w:tc>
        <w:tc>
          <w:tcPr>
            <w:tcW w:w="1201" w:type="dxa"/>
            <w:vMerge/>
          </w:tcPr>
          <w:p w14:paraId="12257079" w14:textId="77777777" w:rsidR="008A6F6C" w:rsidRPr="00841250" w:rsidRDefault="008A6F6C" w:rsidP="00A80896">
            <w:pPr>
              <w:spacing w:before="100" w:beforeAutospacing="1" w:after="100" w:afterAutospacing="1" w:line="240" w:lineRule="auto"/>
              <w:rPr>
                <w:rFonts w:eastAsia="Arial Unicode MS" w:cs="Arial"/>
                <w:bCs/>
                <w:color w:val="auto"/>
                <w:sz w:val="21"/>
                <w:szCs w:val="21"/>
                <w:lang w:val="en-AU"/>
              </w:rPr>
            </w:pPr>
          </w:p>
        </w:tc>
      </w:tr>
      <w:tr w:rsidR="00CD7B8A" w:rsidRPr="00841250" w14:paraId="1F8A39E3" w14:textId="77777777" w:rsidTr="0069211F">
        <w:tc>
          <w:tcPr>
            <w:tcW w:w="2515" w:type="dxa"/>
            <w:gridSpan w:val="2"/>
            <w:vMerge w:val="restart"/>
            <w:shd w:val="clear" w:color="auto" w:fill="auto"/>
            <w:noWrap/>
          </w:tcPr>
          <w:p w14:paraId="231E1ACB" w14:textId="77777777" w:rsidR="00CD7B8A" w:rsidRPr="00841250" w:rsidRDefault="00CD7B8A" w:rsidP="00A80896">
            <w:pPr>
              <w:rPr>
                <w:rFonts w:cs="Arial"/>
                <w:sz w:val="21"/>
                <w:szCs w:val="21"/>
                <w:shd w:val="clear" w:color="auto" w:fill="FFFFFF"/>
              </w:rPr>
            </w:pPr>
          </w:p>
          <w:p w14:paraId="1393D878" w14:textId="3B6A3098" w:rsidR="00CD7B8A" w:rsidRPr="00841250" w:rsidRDefault="00CD7B8A" w:rsidP="00A80896">
            <w:pPr>
              <w:rPr>
                <w:rFonts w:cs="Arial"/>
                <w:sz w:val="21"/>
                <w:szCs w:val="21"/>
                <w:shd w:val="clear" w:color="auto" w:fill="FFFFFF"/>
              </w:rPr>
            </w:pPr>
            <w:r w:rsidRPr="00841250">
              <w:rPr>
                <w:rFonts w:cs="Arial"/>
                <w:sz w:val="21"/>
                <w:szCs w:val="21"/>
                <w:shd w:val="clear" w:color="auto" w:fill="FFFFFF"/>
              </w:rPr>
              <w:t>Finalize the digital performance assessment and the audience &amp; channel mapping</w:t>
            </w:r>
          </w:p>
        </w:tc>
        <w:tc>
          <w:tcPr>
            <w:tcW w:w="4950" w:type="dxa"/>
            <w:gridSpan w:val="3"/>
            <w:tcBorders>
              <w:bottom w:val="single" w:sz="4" w:space="0" w:color="auto"/>
            </w:tcBorders>
            <w:shd w:val="clear" w:color="auto" w:fill="auto"/>
            <w:noWrap/>
          </w:tcPr>
          <w:p w14:paraId="29E42533" w14:textId="7BB8564D" w:rsidR="00CD7B8A" w:rsidRPr="00841250" w:rsidRDefault="00CD7B8A" w:rsidP="00A80896">
            <w:pPr>
              <w:spacing w:before="100" w:beforeAutospacing="1" w:after="100" w:afterAutospacing="1" w:line="240" w:lineRule="auto"/>
              <w:rPr>
                <w:rFonts w:cs="Arial"/>
                <w:sz w:val="21"/>
                <w:szCs w:val="21"/>
                <w:shd w:val="clear" w:color="auto" w:fill="FFFFFF"/>
              </w:rPr>
            </w:pPr>
            <w:r w:rsidRPr="00841250">
              <w:rPr>
                <w:rFonts w:cs="Arial"/>
                <w:sz w:val="21"/>
                <w:szCs w:val="21"/>
                <w:shd w:val="clear" w:color="auto" w:fill="FFFFFF"/>
              </w:rPr>
              <w:t>The assessment report and the mappings are consolidated with Comms and PARMO feedback; a presentation is developed and presented to all internal stakeholders including the WG and senior management</w:t>
            </w:r>
          </w:p>
        </w:tc>
        <w:tc>
          <w:tcPr>
            <w:tcW w:w="1319" w:type="dxa"/>
            <w:tcBorders>
              <w:bottom w:val="single" w:sz="4" w:space="0" w:color="auto"/>
            </w:tcBorders>
            <w:shd w:val="clear" w:color="auto" w:fill="auto"/>
          </w:tcPr>
          <w:p w14:paraId="3073D272" w14:textId="3402A0AE" w:rsidR="00CD7B8A" w:rsidRPr="00841250" w:rsidRDefault="00CD7B8A" w:rsidP="00A80896">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 xml:space="preserve">Before 10 DEC 2022 </w:t>
            </w:r>
          </w:p>
        </w:tc>
        <w:tc>
          <w:tcPr>
            <w:tcW w:w="1201" w:type="dxa"/>
            <w:vMerge w:val="restart"/>
            <w:shd w:val="clear" w:color="auto" w:fill="auto"/>
          </w:tcPr>
          <w:p w14:paraId="235EAC70" w14:textId="77777777" w:rsidR="00CD7B8A" w:rsidRPr="00841250" w:rsidRDefault="00CD7B8A" w:rsidP="00A80896">
            <w:pPr>
              <w:spacing w:before="100" w:beforeAutospacing="1" w:after="100" w:afterAutospacing="1" w:line="240" w:lineRule="auto"/>
              <w:rPr>
                <w:rFonts w:eastAsia="Arial Unicode MS" w:cs="Arial"/>
                <w:bCs/>
                <w:color w:val="auto"/>
                <w:sz w:val="21"/>
                <w:szCs w:val="21"/>
                <w:lang w:val="en-AU"/>
              </w:rPr>
            </w:pPr>
          </w:p>
          <w:p w14:paraId="19B5E9F5" w14:textId="73CBD5DC" w:rsidR="00CD7B8A" w:rsidRPr="00841250" w:rsidRDefault="00CD7B8A" w:rsidP="00A80896">
            <w:pPr>
              <w:spacing w:before="100" w:beforeAutospacing="1" w:after="100" w:afterAutospacing="1" w:line="240" w:lineRule="auto"/>
              <w:rPr>
                <w:rFonts w:eastAsia="Arial Unicode MS" w:cs="Arial"/>
                <w:bCs/>
                <w:color w:val="auto"/>
                <w:sz w:val="21"/>
                <w:szCs w:val="21"/>
                <w:lang w:val="en-AU"/>
              </w:rPr>
            </w:pPr>
          </w:p>
          <w:p w14:paraId="6DD8438B" w14:textId="31DF36BB" w:rsidR="00CD7B8A" w:rsidRPr="00841250" w:rsidRDefault="00CD7B8A" w:rsidP="00A80896">
            <w:pPr>
              <w:spacing w:before="100" w:beforeAutospacing="1" w:after="100" w:afterAutospacing="1" w:line="240" w:lineRule="auto"/>
              <w:rPr>
                <w:rFonts w:eastAsia="Arial Unicode MS" w:cs="Arial"/>
                <w:bCs/>
                <w:color w:val="auto"/>
                <w:sz w:val="21"/>
                <w:szCs w:val="21"/>
                <w:lang w:val="en-AU"/>
              </w:rPr>
            </w:pPr>
          </w:p>
          <w:p w14:paraId="5B436FC2" w14:textId="45235EC9" w:rsidR="00CD7B8A" w:rsidRPr="00841250" w:rsidRDefault="00CD7B8A" w:rsidP="00A80896">
            <w:pPr>
              <w:spacing w:before="100" w:beforeAutospacing="1" w:after="100" w:afterAutospacing="1" w:line="240" w:lineRule="auto"/>
              <w:rPr>
                <w:rFonts w:eastAsia="Arial Unicode MS" w:cs="Arial"/>
                <w:bCs/>
                <w:color w:val="auto"/>
                <w:sz w:val="21"/>
                <w:szCs w:val="21"/>
                <w:lang w:val="en-AU"/>
              </w:rPr>
            </w:pPr>
          </w:p>
          <w:p w14:paraId="78F821C7" w14:textId="6234CA8C" w:rsidR="00CD7B8A" w:rsidRPr="00841250" w:rsidRDefault="00CD7B8A" w:rsidP="00A80896">
            <w:pPr>
              <w:spacing w:before="100" w:beforeAutospacing="1" w:after="100" w:afterAutospacing="1" w:line="240" w:lineRule="auto"/>
              <w:rPr>
                <w:rFonts w:eastAsia="Arial Unicode MS" w:cs="Arial"/>
                <w:bCs/>
                <w:color w:val="auto"/>
                <w:sz w:val="21"/>
                <w:szCs w:val="21"/>
                <w:lang w:val="en-AU"/>
              </w:rPr>
            </w:pPr>
          </w:p>
          <w:p w14:paraId="1E4B556C" w14:textId="77777777" w:rsidR="00CD7B8A" w:rsidRPr="00841250" w:rsidRDefault="00CD7B8A" w:rsidP="00A80896">
            <w:pPr>
              <w:spacing w:before="100" w:beforeAutospacing="1" w:after="100" w:afterAutospacing="1" w:line="240" w:lineRule="auto"/>
              <w:rPr>
                <w:rFonts w:eastAsia="Arial Unicode MS" w:cs="Arial"/>
                <w:bCs/>
                <w:color w:val="auto"/>
                <w:sz w:val="21"/>
                <w:szCs w:val="21"/>
                <w:lang w:val="en-AU"/>
              </w:rPr>
            </w:pPr>
          </w:p>
          <w:p w14:paraId="665D2CBD" w14:textId="58F41FC0" w:rsidR="00CD7B8A" w:rsidRPr="00841250" w:rsidRDefault="00CD7B8A" w:rsidP="00CD7B8A">
            <w:pPr>
              <w:spacing w:before="100" w:beforeAutospacing="1" w:after="100" w:afterAutospacing="1" w:line="240" w:lineRule="auto"/>
              <w:rPr>
                <w:rFonts w:eastAsia="Arial Unicode MS" w:cs="Arial"/>
                <w:bCs/>
                <w:color w:val="auto"/>
                <w:sz w:val="21"/>
                <w:szCs w:val="21"/>
                <w:lang w:val="en-AU"/>
              </w:rPr>
            </w:pPr>
          </w:p>
        </w:tc>
      </w:tr>
      <w:tr w:rsidR="00CD7B8A" w:rsidRPr="00841250" w14:paraId="232427ED" w14:textId="77777777" w:rsidTr="0069211F">
        <w:tc>
          <w:tcPr>
            <w:tcW w:w="2515" w:type="dxa"/>
            <w:gridSpan w:val="2"/>
            <w:vMerge/>
            <w:noWrap/>
          </w:tcPr>
          <w:p w14:paraId="7BEA99E5" w14:textId="3E8AEDF9" w:rsidR="00CD7B8A" w:rsidRPr="00841250" w:rsidRDefault="00CD7B8A" w:rsidP="00A80896">
            <w:pPr>
              <w:rPr>
                <w:rFonts w:eastAsia="Arial Unicode MS" w:cs="Arial"/>
                <w:b/>
                <w:color w:val="auto"/>
                <w:sz w:val="21"/>
                <w:szCs w:val="21"/>
                <w:lang w:val="en-AU"/>
              </w:rPr>
            </w:pPr>
          </w:p>
        </w:tc>
        <w:tc>
          <w:tcPr>
            <w:tcW w:w="4950" w:type="dxa"/>
            <w:gridSpan w:val="3"/>
            <w:tcBorders>
              <w:bottom w:val="single" w:sz="4" w:space="0" w:color="auto"/>
            </w:tcBorders>
            <w:shd w:val="clear" w:color="auto" w:fill="auto"/>
            <w:noWrap/>
          </w:tcPr>
          <w:p w14:paraId="721EEDF5" w14:textId="1BFCE78A" w:rsidR="00CD7B8A" w:rsidRPr="00841250" w:rsidRDefault="00CD7B8A" w:rsidP="00A80896">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Assessment report and mappings are consolidated with feedback provided by WG and the senior management</w:t>
            </w:r>
          </w:p>
        </w:tc>
        <w:tc>
          <w:tcPr>
            <w:tcW w:w="1319" w:type="dxa"/>
            <w:tcBorders>
              <w:bottom w:val="single" w:sz="4" w:space="0" w:color="auto"/>
            </w:tcBorders>
            <w:shd w:val="clear" w:color="auto" w:fill="auto"/>
          </w:tcPr>
          <w:p w14:paraId="279BD54E" w14:textId="4F223F91" w:rsidR="00CD7B8A" w:rsidRPr="00841250" w:rsidRDefault="00CD7B8A" w:rsidP="00A80896">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Before 15 DEC 2022</w:t>
            </w:r>
          </w:p>
        </w:tc>
        <w:tc>
          <w:tcPr>
            <w:tcW w:w="1201" w:type="dxa"/>
            <w:vMerge/>
          </w:tcPr>
          <w:p w14:paraId="2052CA35" w14:textId="4BC22160" w:rsidR="00CD7B8A" w:rsidRPr="00841250" w:rsidRDefault="00CD7B8A" w:rsidP="00113FE8">
            <w:pPr>
              <w:spacing w:before="100" w:beforeAutospacing="1" w:after="100" w:afterAutospacing="1" w:line="240" w:lineRule="auto"/>
              <w:rPr>
                <w:rFonts w:eastAsia="Arial Unicode MS" w:cs="Arial"/>
                <w:bCs/>
                <w:color w:val="auto"/>
                <w:sz w:val="21"/>
                <w:szCs w:val="21"/>
                <w:lang w:val="en-AU"/>
              </w:rPr>
            </w:pPr>
          </w:p>
        </w:tc>
      </w:tr>
      <w:tr w:rsidR="00CD7B8A" w:rsidRPr="00841250" w14:paraId="3733AE49" w14:textId="77777777" w:rsidTr="0069211F">
        <w:trPr>
          <w:trHeight w:val="591"/>
        </w:trPr>
        <w:tc>
          <w:tcPr>
            <w:tcW w:w="2515" w:type="dxa"/>
            <w:gridSpan w:val="2"/>
            <w:vMerge w:val="restart"/>
            <w:shd w:val="clear" w:color="auto" w:fill="auto"/>
            <w:noWrap/>
          </w:tcPr>
          <w:p w14:paraId="1A8C8C9C" w14:textId="77777777" w:rsidR="00CD7B8A" w:rsidRPr="00841250" w:rsidRDefault="00CD7B8A" w:rsidP="00A80896">
            <w:pPr>
              <w:spacing w:line="240" w:lineRule="auto"/>
              <w:rPr>
                <w:rFonts w:cs="Arial"/>
                <w:sz w:val="21"/>
                <w:szCs w:val="21"/>
                <w:shd w:val="clear" w:color="auto" w:fill="FFFFFF"/>
              </w:rPr>
            </w:pPr>
          </w:p>
          <w:p w14:paraId="131D0684" w14:textId="597997FF" w:rsidR="00CD7B8A" w:rsidRPr="00841250" w:rsidRDefault="00CD7B8A" w:rsidP="00A80896">
            <w:pPr>
              <w:spacing w:line="240" w:lineRule="auto"/>
              <w:rPr>
                <w:rFonts w:cs="Arial"/>
                <w:sz w:val="21"/>
                <w:szCs w:val="21"/>
                <w:shd w:val="clear" w:color="auto" w:fill="FFFFFF"/>
              </w:rPr>
            </w:pPr>
          </w:p>
          <w:p w14:paraId="28C8ED6D" w14:textId="77777777" w:rsidR="00CD7B8A" w:rsidRPr="00841250" w:rsidRDefault="00CD7B8A" w:rsidP="00A80896">
            <w:pPr>
              <w:spacing w:line="240" w:lineRule="auto"/>
              <w:rPr>
                <w:rFonts w:cs="Arial"/>
                <w:sz w:val="21"/>
                <w:szCs w:val="21"/>
                <w:shd w:val="clear" w:color="auto" w:fill="FFFFFF"/>
              </w:rPr>
            </w:pPr>
          </w:p>
          <w:p w14:paraId="2A0192B1" w14:textId="30DFC1DD" w:rsidR="00CD7B8A" w:rsidRPr="00841250" w:rsidRDefault="00CD7B8A" w:rsidP="00A80896">
            <w:pPr>
              <w:spacing w:line="240" w:lineRule="auto"/>
              <w:rPr>
                <w:rFonts w:cs="Arial"/>
                <w:sz w:val="21"/>
                <w:szCs w:val="21"/>
                <w:shd w:val="clear" w:color="auto" w:fill="FFFFFF"/>
                <w:lang w:val="en-GB"/>
              </w:rPr>
            </w:pPr>
            <w:r w:rsidRPr="00841250">
              <w:rPr>
                <w:rFonts w:cs="Arial"/>
                <w:sz w:val="21"/>
                <w:szCs w:val="21"/>
                <w:shd w:val="clear" w:color="auto" w:fill="FFFFFF"/>
              </w:rPr>
              <w:t>Develop</w:t>
            </w:r>
            <w:r w:rsidRPr="00841250">
              <w:rPr>
                <w:rFonts w:cs="Arial"/>
                <w:sz w:val="21"/>
                <w:szCs w:val="21"/>
                <w:shd w:val="clear" w:color="auto" w:fill="FFFFFF"/>
                <w:lang w:val="en-GB"/>
              </w:rPr>
              <w:t xml:space="preserve"> UNICEF Viet Nam’s Digital Integrated Strategy</w:t>
            </w:r>
          </w:p>
        </w:tc>
        <w:tc>
          <w:tcPr>
            <w:tcW w:w="4950" w:type="dxa"/>
            <w:gridSpan w:val="3"/>
            <w:tcBorders>
              <w:bottom w:val="single" w:sz="4" w:space="0" w:color="auto"/>
            </w:tcBorders>
            <w:shd w:val="clear" w:color="auto" w:fill="auto"/>
            <w:noWrap/>
          </w:tcPr>
          <w:p w14:paraId="19656439" w14:textId="6874F327" w:rsidR="00CD7B8A" w:rsidRPr="00841250" w:rsidRDefault="00CD7B8A" w:rsidP="00C27C0D">
            <w:pPr>
              <w:spacing w:before="100" w:beforeAutospacing="1" w:after="100" w:afterAutospacing="1" w:line="240" w:lineRule="auto"/>
              <w:rPr>
                <w:rFonts w:cs="Arial"/>
                <w:sz w:val="21"/>
                <w:szCs w:val="21"/>
                <w:shd w:val="clear" w:color="auto" w:fill="FFFFFF"/>
                <w:lang w:val="en-GB"/>
              </w:rPr>
            </w:pPr>
            <w:r w:rsidRPr="00841250">
              <w:rPr>
                <w:rFonts w:cs="Arial"/>
                <w:sz w:val="21"/>
                <w:szCs w:val="21"/>
                <w:shd w:val="clear" w:color="auto" w:fill="FFFFFF"/>
                <w:lang w:val="en-GB"/>
              </w:rPr>
              <w:t xml:space="preserve">Outline of the strategy is proposed to Comms and PARMO and consolidated according to their feedback </w:t>
            </w:r>
          </w:p>
        </w:tc>
        <w:tc>
          <w:tcPr>
            <w:tcW w:w="1319" w:type="dxa"/>
            <w:shd w:val="clear" w:color="auto" w:fill="auto"/>
          </w:tcPr>
          <w:p w14:paraId="61C2A2F7" w14:textId="6C9A6DA5" w:rsidR="00CD7B8A" w:rsidRPr="00841250" w:rsidRDefault="00CD7B8A" w:rsidP="00C27C0D">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15 DEC 2022</w:t>
            </w:r>
          </w:p>
        </w:tc>
        <w:tc>
          <w:tcPr>
            <w:tcW w:w="1201" w:type="dxa"/>
            <w:vMerge/>
          </w:tcPr>
          <w:p w14:paraId="02F2C9C8" w14:textId="738BE6D3" w:rsidR="00CD7B8A" w:rsidRPr="00841250" w:rsidRDefault="00CD7B8A" w:rsidP="00113FE8">
            <w:pPr>
              <w:spacing w:before="100" w:beforeAutospacing="1" w:after="100" w:afterAutospacing="1" w:line="240" w:lineRule="auto"/>
              <w:rPr>
                <w:rFonts w:eastAsia="Arial Unicode MS" w:cs="Arial"/>
                <w:bCs/>
                <w:color w:val="auto"/>
                <w:sz w:val="21"/>
                <w:szCs w:val="21"/>
                <w:lang w:val="en-AU"/>
              </w:rPr>
            </w:pPr>
          </w:p>
        </w:tc>
      </w:tr>
      <w:tr w:rsidR="00CD7B8A" w:rsidRPr="00841250" w14:paraId="15760A73" w14:textId="77777777" w:rsidTr="0069211F">
        <w:trPr>
          <w:trHeight w:val="447"/>
        </w:trPr>
        <w:tc>
          <w:tcPr>
            <w:tcW w:w="2515" w:type="dxa"/>
            <w:gridSpan w:val="2"/>
            <w:vMerge/>
            <w:noWrap/>
          </w:tcPr>
          <w:p w14:paraId="7021102A" w14:textId="77777777" w:rsidR="00CD7B8A" w:rsidRPr="00841250" w:rsidRDefault="00CD7B8A" w:rsidP="00A80896">
            <w:pPr>
              <w:spacing w:line="240" w:lineRule="auto"/>
              <w:rPr>
                <w:rFonts w:cs="Arial"/>
                <w:sz w:val="21"/>
                <w:szCs w:val="21"/>
                <w:shd w:val="clear" w:color="auto" w:fill="FFFFFF"/>
              </w:rPr>
            </w:pPr>
          </w:p>
        </w:tc>
        <w:tc>
          <w:tcPr>
            <w:tcW w:w="4950" w:type="dxa"/>
            <w:gridSpan w:val="3"/>
            <w:tcBorders>
              <w:bottom w:val="single" w:sz="4" w:space="0" w:color="auto"/>
            </w:tcBorders>
            <w:shd w:val="clear" w:color="auto" w:fill="auto"/>
            <w:noWrap/>
          </w:tcPr>
          <w:p w14:paraId="3F75FC4A" w14:textId="7F21B1F9" w:rsidR="00CD7B8A" w:rsidRPr="00841250" w:rsidRDefault="00CD7B8A" w:rsidP="00A80896">
            <w:pPr>
              <w:spacing w:before="100" w:beforeAutospacing="1" w:after="100" w:afterAutospacing="1" w:line="240" w:lineRule="auto"/>
              <w:rPr>
                <w:rFonts w:cs="Arial"/>
                <w:sz w:val="21"/>
                <w:szCs w:val="21"/>
                <w:shd w:val="clear" w:color="auto" w:fill="FFFFFF"/>
                <w:lang w:val="en-GB"/>
              </w:rPr>
            </w:pPr>
            <w:r w:rsidRPr="00841250">
              <w:rPr>
                <w:rFonts w:cs="Arial"/>
                <w:sz w:val="21"/>
                <w:szCs w:val="21"/>
                <w:shd w:val="clear" w:color="auto" w:fill="FFFFFF"/>
                <w:lang w:val="en-GB"/>
              </w:rPr>
              <w:t>Consolidated outline of the strategy is proposed to the senior management</w:t>
            </w:r>
          </w:p>
        </w:tc>
        <w:tc>
          <w:tcPr>
            <w:tcW w:w="1319" w:type="dxa"/>
            <w:tcBorders>
              <w:bottom w:val="single" w:sz="4" w:space="0" w:color="auto"/>
            </w:tcBorders>
            <w:shd w:val="clear" w:color="auto" w:fill="auto"/>
          </w:tcPr>
          <w:p w14:paraId="2C5C856A" w14:textId="50ADB87A" w:rsidR="00CD7B8A" w:rsidRPr="00841250" w:rsidRDefault="00CD7B8A" w:rsidP="00A80896">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Before 20 DEC 2022</w:t>
            </w:r>
          </w:p>
        </w:tc>
        <w:tc>
          <w:tcPr>
            <w:tcW w:w="1201" w:type="dxa"/>
            <w:vMerge/>
          </w:tcPr>
          <w:p w14:paraId="747707E0" w14:textId="13B78ADE" w:rsidR="00CD7B8A" w:rsidRPr="00841250" w:rsidRDefault="00CD7B8A" w:rsidP="00113FE8">
            <w:pPr>
              <w:spacing w:before="100" w:beforeAutospacing="1" w:after="100" w:afterAutospacing="1" w:line="240" w:lineRule="auto"/>
              <w:rPr>
                <w:rFonts w:eastAsia="Arial Unicode MS" w:cs="Arial"/>
                <w:bCs/>
                <w:color w:val="auto"/>
                <w:sz w:val="21"/>
                <w:szCs w:val="21"/>
                <w:lang w:val="en-AU"/>
              </w:rPr>
            </w:pPr>
          </w:p>
        </w:tc>
      </w:tr>
      <w:tr w:rsidR="00CD7B8A" w:rsidRPr="00841250" w14:paraId="6666C68A" w14:textId="77777777" w:rsidTr="0069211F">
        <w:trPr>
          <w:trHeight w:val="1023"/>
        </w:trPr>
        <w:tc>
          <w:tcPr>
            <w:tcW w:w="2515" w:type="dxa"/>
            <w:gridSpan w:val="2"/>
            <w:vMerge/>
            <w:noWrap/>
          </w:tcPr>
          <w:p w14:paraId="61619BC1" w14:textId="77777777" w:rsidR="00CD7B8A" w:rsidRPr="00841250" w:rsidRDefault="00CD7B8A" w:rsidP="00A80896">
            <w:pPr>
              <w:spacing w:line="240" w:lineRule="auto"/>
              <w:rPr>
                <w:rFonts w:cs="Arial"/>
                <w:sz w:val="21"/>
                <w:szCs w:val="21"/>
                <w:shd w:val="clear" w:color="auto" w:fill="FFFFFF"/>
              </w:rPr>
            </w:pPr>
          </w:p>
        </w:tc>
        <w:tc>
          <w:tcPr>
            <w:tcW w:w="4950" w:type="dxa"/>
            <w:gridSpan w:val="3"/>
            <w:tcBorders>
              <w:bottom w:val="single" w:sz="4" w:space="0" w:color="auto"/>
            </w:tcBorders>
            <w:shd w:val="clear" w:color="auto" w:fill="auto"/>
            <w:noWrap/>
          </w:tcPr>
          <w:p w14:paraId="78A115D9" w14:textId="18BEBD68" w:rsidR="00CD7B8A" w:rsidRPr="00841250" w:rsidRDefault="00CD7B8A" w:rsidP="00A80896">
            <w:pPr>
              <w:spacing w:before="100" w:beforeAutospacing="1" w:after="100" w:afterAutospacing="1" w:line="240" w:lineRule="auto"/>
              <w:rPr>
                <w:rFonts w:cs="Arial"/>
                <w:sz w:val="21"/>
                <w:szCs w:val="21"/>
                <w:shd w:val="clear" w:color="auto" w:fill="FFFFFF"/>
                <w:lang w:val="en-GB"/>
              </w:rPr>
            </w:pPr>
            <w:r w:rsidRPr="00841250">
              <w:rPr>
                <w:rFonts w:cs="Arial"/>
                <w:sz w:val="21"/>
                <w:szCs w:val="21"/>
                <w:shd w:val="clear" w:color="auto" w:fill="FFFFFF"/>
                <w:lang w:val="en-GB"/>
              </w:rPr>
              <w:t>Production of the 1</w:t>
            </w:r>
            <w:r w:rsidRPr="00841250">
              <w:rPr>
                <w:rFonts w:cs="Arial"/>
                <w:sz w:val="21"/>
                <w:szCs w:val="21"/>
                <w:shd w:val="clear" w:color="auto" w:fill="FFFFFF"/>
                <w:vertAlign w:val="superscript"/>
                <w:lang w:val="en-GB"/>
              </w:rPr>
              <w:t>st</w:t>
            </w:r>
            <w:r w:rsidRPr="00841250">
              <w:rPr>
                <w:rFonts w:cs="Arial"/>
                <w:sz w:val="21"/>
                <w:szCs w:val="21"/>
                <w:shd w:val="clear" w:color="auto" w:fill="FFFFFF"/>
                <w:lang w:val="en-GB"/>
              </w:rPr>
              <w:t xml:space="preserve"> draft of UNICEF Viet Nam’s Digital Integrated Strategy to enhance our digital performance in support of communication, advocacy and fundraising strategies is started</w:t>
            </w:r>
          </w:p>
        </w:tc>
        <w:tc>
          <w:tcPr>
            <w:tcW w:w="1319" w:type="dxa"/>
            <w:tcBorders>
              <w:bottom w:val="single" w:sz="4" w:space="0" w:color="auto"/>
            </w:tcBorders>
            <w:shd w:val="clear" w:color="auto" w:fill="auto"/>
          </w:tcPr>
          <w:p w14:paraId="44694A79" w14:textId="77777777" w:rsidR="00CD7B8A" w:rsidRPr="00841250" w:rsidRDefault="00CD7B8A" w:rsidP="008A6F6C">
            <w:pPr>
              <w:spacing w:before="100" w:beforeAutospacing="1" w:after="100" w:afterAutospacing="1" w:line="240" w:lineRule="auto"/>
              <w:rPr>
                <w:rFonts w:eastAsia="Arial Unicode MS" w:cs="Arial"/>
                <w:bCs/>
                <w:color w:val="auto"/>
                <w:sz w:val="21"/>
                <w:szCs w:val="21"/>
                <w:lang w:val="en-AU"/>
              </w:rPr>
            </w:pPr>
          </w:p>
          <w:p w14:paraId="56D024C2" w14:textId="424AA358" w:rsidR="00CD7B8A" w:rsidRPr="00841250" w:rsidRDefault="00CD7B8A" w:rsidP="008A6F6C">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20 DEC 2022</w:t>
            </w:r>
          </w:p>
        </w:tc>
        <w:tc>
          <w:tcPr>
            <w:tcW w:w="1201" w:type="dxa"/>
            <w:vMerge/>
          </w:tcPr>
          <w:p w14:paraId="0A1F1B4B" w14:textId="6EC2447C" w:rsidR="00CD7B8A" w:rsidRPr="00841250" w:rsidRDefault="00CD7B8A" w:rsidP="00113FE8">
            <w:pPr>
              <w:spacing w:before="100" w:beforeAutospacing="1" w:after="100" w:afterAutospacing="1" w:line="240" w:lineRule="auto"/>
              <w:rPr>
                <w:rFonts w:eastAsia="Arial Unicode MS" w:cs="Arial"/>
                <w:bCs/>
                <w:color w:val="auto"/>
                <w:sz w:val="21"/>
                <w:szCs w:val="21"/>
                <w:lang w:val="en-AU"/>
              </w:rPr>
            </w:pPr>
          </w:p>
        </w:tc>
      </w:tr>
      <w:tr w:rsidR="00CD7B8A" w:rsidRPr="00841250" w14:paraId="6768B920" w14:textId="77777777" w:rsidTr="0069211F">
        <w:trPr>
          <w:trHeight w:val="201"/>
        </w:trPr>
        <w:tc>
          <w:tcPr>
            <w:tcW w:w="2515" w:type="dxa"/>
            <w:gridSpan w:val="2"/>
            <w:vMerge w:val="restart"/>
            <w:shd w:val="clear" w:color="auto" w:fill="auto"/>
            <w:noWrap/>
          </w:tcPr>
          <w:p w14:paraId="20040632" w14:textId="77777777" w:rsidR="00CD7B8A" w:rsidRPr="00841250" w:rsidRDefault="00CD7B8A" w:rsidP="00C27C0D">
            <w:pPr>
              <w:spacing w:line="240" w:lineRule="auto"/>
              <w:rPr>
                <w:rFonts w:cs="Arial"/>
                <w:sz w:val="21"/>
                <w:szCs w:val="21"/>
                <w:shd w:val="clear" w:color="auto" w:fill="FFFFFF"/>
              </w:rPr>
            </w:pPr>
          </w:p>
          <w:p w14:paraId="13A46CA9" w14:textId="490A0238" w:rsidR="00CD7B8A" w:rsidRPr="00841250" w:rsidRDefault="00CD7B8A" w:rsidP="00C27C0D">
            <w:pPr>
              <w:spacing w:line="240" w:lineRule="auto"/>
              <w:rPr>
                <w:rFonts w:cs="Arial"/>
                <w:sz w:val="21"/>
                <w:szCs w:val="21"/>
                <w:shd w:val="clear" w:color="auto" w:fill="FFFFFF"/>
              </w:rPr>
            </w:pPr>
            <w:r w:rsidRPr="00841250">
              <w:rPr>
                <w:rFonts w:cs="Arial"/>
                <w:sz w:val="21"/>
                <w:szCs w:val="21"/>
                <w:shd w:val="clear" w:color="auto" w:fill="FFFFFF"/>
              </w:rPr>
              <w:t>Develop</w:t>
            </w:r>
            <w:r w:rsidRPr="00841250">
              <w:rPr>
                <w:rFonts w:cs="Arial"/>
                <w:sz w:val="21"/>
                <w:szCs w:val="21"/>
                <w:shd w:val="clear" w:color="auto" w:fill="FFFFFF"/>
                <w:lang w:val="en-GB"/>
              </w:rPr>
              <w:t xml:space="preserve"> UNICEF Viet Nam’s Digital Integrated Strategy</w:t>
            </w:r>
          </w:p>
        </w:tc>
        <w:tc>
          <w:tcPr>
            <w:tcW w:w="4950" w:type="dxa"/>
            <w:gridSpan w:val="3"/>
            <w:tcBorders>
              <w:bottom w:val="single" w:sz="4" w:space="0" w:color="auto"/>
            </w:tcBorders>
            <w:shd w:val="clear" w:color="auto" w:fill="auto"/>
            <w:noWrap/>
          </w:tcPr>
          <w:p w14:paraId="25E95D2C" w14:textId="73364985" w:rsidR="00CD7B8A" w:rsidRPr="00841250" w:rsidRDefault="00CD7B8A" w:rsidP="00C27C0D">
            <w:pPr>
              <w:spacing w:before="100" w:beforeAutospacing="1" w:after="100" w:afterAutospacing="1" w:line="240" w:lineRule="auto"/>
              <w:rPr>
                <w:rFonts w:cs="Arial"/>
                <w:sz w:val="21"/>
                <w:szCs w:val="21"/>
                <w:shd w:val="clear" w:color="auto" w:fill="FFFFFF"/>
                <w:lang w:val="en-AU"/>
              </w:rPr>
            </w:pPr>
            <w:r w:rsidRPr="00841250">
              <w:rPr>
                <w:rFonts w:cs="Arial"/>
                <w:sz w:val="21"/>
                <w:szCs w:val="21"/>
                <w:shd w:val="clear" w:color="auto" w:fill="FFFFFF"/>
                <w:lang w:val="en-AU"/>
              </w:rPr>
              <w:t>1</w:t>
            </w:r>
            <w:r w:rsidRPr="00841250">
              <w:rPr>
                <w:rFonts w:cs="Arial"/>
                <w:sz w:val="21"/>
                <w:szCs w:val="21"/>
                <w:shd w:val="clear" w:color="auto" w:fill="FFFFFF"/>
                <w:vertAlign w:val="superscript"/>
                <w:lang w:val="en-AU"/>
              </w:rPr>
              <w:t>st</w:t>
            </w:r>
            <w:r w:rsidRPr="00841250">
              <w:rPr>
                <w:rFonts w:cs="Arial"/>
                <w:sz w:val="21"/>
                <w:szCs w:val="21"/>
                <w:shd w:val="clear" w:color="auto" w:fill="FFFFFF"/>
                <w:lang w:val="en-AU"/>
              </w:rPr>
              <w:t xml:space="preserve"> draft of the strategy including an outline of the implementation plan is delivered to Comms and PARMO</w:t>
            </w:r>
          </w:p>
        </w:tc>
        <w:tc>
          <w:tcPr>
            <w:tcW w:w="1319" w:type="dxa"/>
            <w:shd w:val="clear" w:color="auto" w:fill="auto"/>
          </w:tcPr>
          <w:p w14:paraId="04A8294B" w14:textId="56B6B2B0" w:rsidR="00CD7B8A" w:rsidRPr="00841250" w:rsidRDefault="00CD7B8A" w:rsidP="00C27C0D">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20 JAN 2023</w:t>
            </w:r>
          </w:p>
        </w:tc>
        <w:tc>
          <w:tcPr>
            <w:tcW w:w="1201" w:type="dxa"/>
            <w:vMerge/>
          </w:tcPr>
          <w:p w14:paraId="4244E096" w14:textId="573D7969" w:rsidR="00CD7B8A" w:rsidRPr="00841250" w:rsidRDefault="00CD7B8A" w:rsidP="00113FE8">
            <w:pPr>
              <w:spacing w:before="100" w:beforeAutospacing="1" w:after="100" w:afterAutospacing="1" w:line="240" w:lineRule="auto"/>
              <w:rPr>
                <w:rFonts w:eastAsia="Arial Unicode MS" w:cs="Arial"/>
                <w:bCs/>
                <w:color w:val="auto"/>
                <w:sz w:val="21"/>
                <w:szCs w:val="21"/>
                <w:lang w:val="en-AU"/>
              </w:rPr>
            </w:pPr>
          </w:p>
        </w:tc>
      </w:tr>
      <w:tr w:rsidR="00CD7B8A" w:rsidRPr="00841250" w14:paraId="23145713" w14:textId="77777777" w:rsidTr="0069211F">
        <w:trPr>
          <w:trHeight w:val="201"/>
        </w:trPr>
        <w:tc>
          <w:tcPr>
            <w:tcW w:w="2515" w:type="dxa"/>
            <w:gridSpan w:val="2"/>
            <w:vMerge/>
            <w:noWrap/>
          </w:tcPr>
          <w:p w14:paraId="7776590D" w14:textId="77777777" w:rsidR="00CD7B8A" w:rsidRPr="00841250" w:rsidRDefault="00CD7B8A" w:rsidP="00C27C0D">
            <w:pPr>
              <w:spacing w:line="240" w:lineRule="auto"/>
              <w:rPr>
                <w:rFonts w:cs="Arial"/>
                <w:sz w:val="21"/>
                <w:szCs w:val="21"/>
                <w:shd w:val="clear" w:color="auto" w:fill="FFFFFF"/>
              </w:rPr>
            </w:pPr>
          </w:p>
        </w:tc>
        <w:tc>
          <w:tcPr>
            <w:tcW w:w="4950" w:type="dxa"/>
            <w:gridSpan w:val="3"/>
            <w:tcBorders>
              <w:bottom w:val="single" w:sz="4" w:space="0" w:color="auto"/>
            </w:tcBorders>
            <w:shd w:val="clear" w:color="auto" w:fill="auto"/>
            <w:noWrap/>
          </w:tcPr>
          <w:p w14:paraId="12433100" w14:textId="0F1763E8" w:rsidR="00CD7B8A" w:rsidRPr="00841250" w:rsidRDefault="00CD7B8A" w:rsidP="00C27C0D">
            <w:pPr>
              <w:spacing w:before="100" w:beforeAutospacing="1" w:after="100" w:afterAutospacing="1" w:line="240" w:lineRule="auto"/>
              <w:rPr>
                <w:rFonts w:cs="Arial"/>
                <w:sz w:val="21"/>
                <w:szCs w:val="21"/>
                <w:shd w:val="clear" w:color="auto" w:fill="FFFFFF"/>
                <w:lang w:val="en-AU"/>
              </w:rPr>
            </w:pPr>
            <w:r w:rsidRPr="00841250">
              <w:rPr>
                <w:rFonts w:cs="Arial"/>
                <w:sz w:val="21"/>
                <w:szCs w:val="21"/>
                <w:shd w:val="clear" w:color="auto" w:fill="FFFFFF"/>
                <w:lang w:val="en-AU"/>
              </w:rPr>
              <w:t>Draft is consolidated with feedback from Comms and PARMO</w:t>
            </w:r>
          </w:p>
        </w:tc>
        <w:tc>
          <w:tcPr>
            <w:tcW w:w="1319" w:type="dxa"/>
            <w:shd w:val="clear" w:color="auto" w:fill="auto"/>
          </w:tcPr>
          <w:p w14:paraId="36BB886B" w14:textId="6D4252EF" w:rsidR="00CD7B8A" w:rsidRPr="00841250" w:rsidRDefault="00CD7B8A" w:rsidP="00C27C0D">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31 JAN 2023</w:t>
            </w:r>
          </w:p>
        </w:tc>
        <w:tc>
          <w:tcPr>
            <w:tcW w:w="1201" w:type="dxa"/>
            <w:vMerge/>
          </w:tcPr>
          <w:p w14:paraId="536D4C48" w14:textId="263DDEFD" w:rsidR="00CD7B8A" w:rsidRPr="00841250" w:rsidRDefault="00CD7B8A" w:rsidP="00113FE8">
            <w:pPr>
              <w:spacing w:before="100" w:beforeAutospacing="1" w:after="100" w:afterAutospacing="1" w:line="240" w:lineRule="auto"/>
              <w:rPr>
                <w:rFonts w:eastAsia="Arial Unicode MS" w:cs="Arial"/>
                <w:bCs/>
                <w:color w:val="auto"/>
                <w:sz w:val="21"/>
                <w:szCs w:val="21"/>
                <w:lang w:val="en-AU"/>
              </w:rPr>
            </w:pPr>
          </w:p>
        </w:tc>
      </w:tr>
      <w:tr w:rsidR="00CD7B8A" w:rsidRPr="00841250" w14:paraId="20B65D6B" w14:textId="77777777" w:rsidTr="0069211F">
        <w:trPr>
          <w:trHeight w:val="456"/>
        </w:trPr>
        <w:tc>
          <w:tcPr>
            <w:tcW w:w="2515" w:type="dxa"/>
            <w:gridSpan w:val="2"/>
            <w:vMerge w:val="restart"/>
            <w:shd w:val="clear" w:color="auto" w:fill="auto"/>
            <w:noWrap/>
          </w:tcPr>
          <w:p w14:paraId="15CF304C" w14:textId="77777777" w:rsidR="00CD7B8A" w:rsidRPr="00841250" w:rsidRDefault="00CD7B8A" w:rsidP="003600FB">
            <w:pPr>
              <w:spacing w:line="240" w:lineRule="auto"/>
              <w:rPr>
                <w:rFonts w:cs="Arial"/>
                <w:sz w:val="21"/>
                <w:szCs w:val="21"/>
                <w:shd w:val="clear" w:color="auto" w:fill="FFFFFF"/>
                <w:lang w:val="en-GB"/>
              </w:rPr>
            </w:pPr>
          </w:p>
          <w:p w14:paraId="6E093522" w14:textId="65EC1152" w:rsidR="00CD7B8A" w:rsidRPr="00841250" w:rsidRDefault="00CD7B8A" w:rsidP="003600FB">
            <w:pPr>
              <w:spacing w:line="240" w:lineRule="auto"/>
              <w:rPr>
                <w:rFonts w:cs="Arial"/>
                <w:sz w:val="21"/>
                <w:szCs w:val="21"/>
                <w:shd w:val="clear" w:color="auto" w:fill="FFFFFF"/>
                <w:lang w:val="en-GB"/>
              </w:rPr>
            </w:pPr>
          </w:p>
          <w:p w14:paraId="2C6170EC" w14:textId="77777777" w:rsidR="00CD7B8A" w:rsidRPr="00841250" w:rsidRDefault="00CD7B8A" w:rsidP="003600FB">
            <w:pPr>
              <w:spacing w:line="240" w:lineRule="auto"/>
              <w:rPr>
                <w:rFonts w:cs="Arial"/>
                <w:sz w:val="21"/>
                <w:szCs w:val="21"/>
                <w:shd w:val="clear" w:color="auto" w:fill="FFFFFF"/>
                <w:lang w:val="en-GB"/>
              </w:rPr>
            </w:pPr>
          </w:p>
          <w:p w14:paraId="41DFB773" w14:textId="724850A2" w:rsidR="00CD7B8A" w:rsidRPr="00841250" w:rsidRDefault="00CD7B8A" w:rsidP="003600FB">
            <w:pPr>
              <w:spacing w:line="240" w:lineRule="auto"/>
              <w:rPr>
                <w:rFonts w:cs="Arial"/>
                <w:sz w:val="21"/>
                <w:szCs w:val="21"/>
                <w:shd w:val="clear" w:color="auto" w:fill="FFFFFF"/>
                <w:lang w:val="en-GB"/>
              </w:rPr>
            </w:pPr>
            <w:r w:rsidRPr="00841250">
              <w:rPr>
                <w:rFonts w:cs="Arial"/>
                <w:sz w:val="21"/>
                <w:szCs w:val="21"/>
                <w:shd w:val="clear" w:color="auto" w:fill="FFFFFF"/>
                <w:lang w:val="en-GB"/>
              </w:rPr>
              <w:t>Finalize UNICEF Viet Nam’s Digital Integrated Strategy</w:t>
            </w:r>
          </w:p>
        </w:tc>
        <w:tc>
          <w:tcPr>
            <w:tcW w:w="4950" w:type="dxa"/>
            <w:gridSpan w:val="3"/>
            <w:tcBorders>
              <w:bottom w:val="single" w:sz="4" w:space="0" w:color="auto"/>
            </w:tcBorders>
            <w:shd w:val="clear" w:color="auto" w:fill="auto"/>
            <w:noWrap/>
          </w:tcPr>
          <w:p w14:paraId="3E8D7E69" w14:textId="672CFF57" w:rsidR="00CD7B8A" w:rsidRPr="00841250" w:rsidRDefault="00CD7B8A" w:rsidP="003600FB">
            <w:pPr>
              <w:spacing w:before="100" w:beforeAutospacing="1" w:after="100" w:afterAutospacing="1" w:line="240" w:lineRule="auto"/>
              <w:rPr>
                <w:rFonts w:cs="Arial"/>
                <w:sz w:val="21"/>
                <w:szCs w:val="21"/>
                <w:shd w:val="clear" w:color="auto" w:fill="FFFFFF"/>
                <w:lang w:val="en-GB"/>
              </w:rPr>
            </w:pPr>
            <w:r w:rsidRPr="00841250">
              <w:rPr>
                <w:rFonts w:cs="Arial"/>
                <w:sz w:val="21"/>
                <w:szCs w:val="21"/>
                <w:shd w:val="clear" w:color="auto" w:fill="FFFFFF"/>
                <w:lang w:val="en-GB"/>
              </w:rPr>
              <w:t xml:space="preserve">Draft is presented to </w:t>
            </w:r>
            <w:proofErr w:type="gramStart"/>
            <w:r w:rsidRPr="00841250">
              <w:rPr>
                <w:rFonts w:cs="Arial"/>
                <w:sz w:val="21"/>
                <w:szCs w:val="21"/>
                <w:shd w:val="clear" w:color="auto" w:fill="FFFFFF"/>
                <w:lang w:val="en-GB"/>
              </w:rPr>
              <w:t>WG</w:t>
            </w:r>
            <w:proofErr w:type="gramEnd"/>
            <w:r w:rsidRPr="00841250">
              <w:rPr>
                <w:rFonts w:cs="Arial"/>
                <w:sz w:val="21"/>
                <w:szCs w:val="21"/>
                <w:shd w:val="clear" w:color="auto" w:fill="FFFFFF"/>
                <w:lang w:val="en-GB"/>
              </w:rPr>
              <w:t xml:space="preserve"> and their feedback is consolidated</w:t>
            </w:r>
          </w:p>
        </w:tc>
        <w:tc>
          <w:tcPr>
            <w:tcW w:w="1319" w:type="dxa"/>
            <w:shd w:val="clear" w:color="auto" w:fill="auto"/>
          </w:tcPr>
          <w:p w14:paraId="55374E7F" w14:textId="1C58BBF6" w:rsidR="00CD7B8A" w:rsidRPr="00841250" w:rsidRDefault="00CD7B8A" w:rsidP="003600FB">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2</w:t>
            </w:r>
            <w:r w:rsidRPr="00841250">
              <w:rPr>
                <w:rFonts w:eastAsia="Arial Unicode MS" w:cs="Arial"/>
                <w:bCs/>
                <w:color w:val="auto"/>
                <w:sz w:val="21"/>
                <w:szCs w:val="21"/>
                <w:vertAlign w:val="superscript"/>
                <w:lang w:val="en-AU"/>
              </w:rPr>
              <w:t>nd</w:t>
            </w:r>
            <w:r w:rsidRPr="00841250">
              <w:rPr>
                <w:rFonts w:eastAsia="Arial Unicode MS" w:cs="Arial"/>
                <w:bCs/>
                <w:color w:val="auto"/>
                <w:sz w:val="21"/>
                <w:szCs w:val="21"/>
                <w:lang w:val="en-AU"/>
              </w:rPr>
              <w:t xml:space="preserve"> week of FEB 2023</w:t>
            </w:r>
          </w:p>
        </w:tc>
        <w:tc>
          <w:tcPr>
            <w:tcW w:w="1201" w:type="dxa"/>
            <w:vMerge/>
          </w:tcPr>
          <w:p w14:paraId="45CB3B7F" w14:textId="74A3F82C" w:rsidR="00CD7B8A" w:rsidRPr="00841250" w:rsidRDefault="00CD7B8A" w:rsidP="003600FB">
            <w:pPr>
              <w:spacing w:before="100" w:beforeAutospacing="1" w:after="100" w:afterAutospacing="1" w:line="240" w:lineRule="auto"/>
              <w:rPr>
                <w:rFonts w:eastAsia="Arial Unicode MS" w:cs="Arial"/>
                <w:bCs/>
                <w:color w:val="auto"/>
                <w:sz w:val="21"/>
                <w:szCs w:val="21"/>
                <w:lang w:val="en-AU"/>
              </w:rPr>
            </w:pPr>
          </w:p>
        </w:tc>
      </w:tr>
      <w:tr w:rsidR="00CD7B8A" w:rsidRPr="00841250" w14:paraId="7B0B594C" w14:textId="77777777" w:rsidTr="0069211F">
        <w:trPr>
          <w:trHeight w:val="429"/>
        </w:trPr>
        <w:tc>
          <w:tcPr>
            <w:tcW w:w="2515" w:type="dxa"/>
            <w:gridSpan w:val="2"/>
            <w:vMerge/>
            <w:noWrap/>
          </w:tcPr>
          <w:p w14:paraId="41A61B54" w14:textId="77777777" w:rsidR="00CD7B8A" w:rsidRPr="00841250" w:rsidRDefault="00CD7B8A" w:rsidP="003600FB">
            <w:pPr>
              <w:spacing w:line="240" w:lineRule="auto"/>
              <w:rPr>
                <w:rFonts w:cs="Arial"/>
                <w:sz w:val="21"/>
                <w:szCs w:val="21"/>
                <w:shd w:val="clear" w:color="auto" w:fill="FFFFFF"/>
                <w:lang w:val="en-GB"/>
              </w:rPr>
            </w:pPr>
          </w:p>
        </w:tc>
        <w:tc>
          <w:tcPr>
            <w:tcW w:w="4950" w:type="dxa"/>
            <w:gridSpan w:val="3"/>
            <w:tcBorders>
              <w:bottom w:val="single" w:sz="4" w:space="0" w:color="auto"/>
            </w:tcBorders>
            <w:shd w:val="clear" w:color="auto" w:fill="auto"/>
            <w:noWrap/>
          </w:tcPr>
          <w:p w14:paraId="1C7342A7" w14:textId="0FFAAA88" w:rsidR="00CD7B8A" w:rsidRPr="00841250" w:rsidRDefault="00CD7B8A" w:rsidP="003600FB">
            <w:pPr>
              <w:spacing w:before="100" w:beforeAutospacing="1" w:after="100" w:afterAutospacing="1" w:line="240" w:lineRule="auto"/>
              <w:rPr>
                <w:rFonts w:cs="Arial"/>
                <w:sz w:val="21"/>
                <w:szCs w:val="21"/>
                <w:shd w:val="clear" w:color="auto" w:fill="FFFFFF"/>
                <w:lang w:val="en-GB"/>
              </w:rPr>
            </w:pPr>
            <w:r w:rsidRPr="00841250">
              <w:rPr>
                <w:rFonts w:cs="Arial"/>
                <w:sz w:val="21"/>
                <w:szCs w:val="21"/>
                <w:shd w:val="clear" w:color="auto" w:fill="FFFFFF"/>
                <w:lang w:val="en-GB"/>
              </w:rPr>
              <w:t>Consolidated draft is presented to the senior management</w:t>
            </w:r>
          </w:p>
        </w:tc>
        <w:tc>
          <w:tcPr>
            <w:tcW w:w="1319" w:type="dxa"/>
            <w:shd w:val="clear" w:color="auto" w:fill="auto"/>
          </w:tcPr>
          <w:p w14:paraId="0CD0D20B" w14:textId="7E6DDD33" w:rsidR="00CD7B8A" w:rsidRPr="00841250" w:rsidRDefault="00CD7B8A" w:rsidP="003600FB">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3</w:t>
            </w:r>
            <w:r w:rsidRPr="00841250">
              <w:rPr>
                <w:rFonts w:eastAsia="Arial Unicode MS" w:cs="Arial"/>
                <w:bCs/>
                <w:color w:val="auto"/>
                <w:sz w:val="21"/>
                <w:szCs w:val="21"/>
                <w:vertAlign w:val="superscript"/>
                <w:lang w:val="en-AU"/>
              </w:rPr>
              <w:t>rd</w:t>
            </w:r>
            <w:r w:rsidRPr="00841250">
              <w:rPr>
                <w:rFonts w:eastAsia="Arial Unicode MS" w:cs="Arial"/>
                <w:bCs/>
                <w:color w:val="auto"/>
                <w:sz w:val="21"/>
                <w:szCs w:val="21"/>
                <w:lang w:val="en-AU"/>
              </w:rPr>
              <w:t xml:space="preserve"> week of FEB 2023</w:t>
            </w:r>
          </w:p>
        </w:tc>
        <w:tc>
          <w:tcPr>
            <w:tcW w:w="1201" w:type="dxa"/>
            <w:vMerge/>
          </w:tcPr>
          <w:p w14:paraId="4216AD83" w14:textId="77777777" w:rsidR="00CD7B8A" w:rsidRPr="00841250" w:rsidRDefault="00CD7B8A" w:rsidP="003600FB">
            <w:pPr>
              <w:spacing w:before="100" w:beforeAutospacing="1" w:after="100" w:afterAutospacing="1" w:line="240" w:lineRule="auto"/>
              <w:rPr>
                <w:rFonts w:eastAsia="Arial Unicode MS" w:cs="Arial"/>
                <w:bCs/>
                <w:color w:val="auto"/>
                <w:sz w:val="21"/>
                <w:szCs w:val="21"/>
                <w:lang w:val="en-AU"/>
              </w:rPr>
            </w:pPr>
          </w:p>
        </w:tc>
      </w:tr>
      <w:tr w:rsidR="00CD7B8A" w:rsidRPr="00841250" w14:paraId="3D2A7DB9" w14:textId="77777777" w:rsidTr="0069211F">
        <w:trPr>
          <w:trHeight w:val="552"/>
        </w:trPr>
        <w:tc>
          <w:tcPr>
            <w:tcW w:w="2515" w:type="dxa"/>
            <w:gridSpan w:val="2"/>
            <w:vMerge/>
            <w:noWrap/>
          </w:tcPr>
          <w:p w14:paraId="7D6DA939" w14:textId="77777777" w:rsidR="00CD7B8A" w:rsidRPr="00841250" w:rsidRDefault="00CD7B8A" w:rsidP="003600FB">
            <w:pPr>
              <w:spacing w:line="240" w:lineRule="auto"/>
              <w:rPr>
                <w:rFonts w:cs="Arial"/>
                <w:sz w:val="21"/>
                <w:szCs w:val="21"/>
                <w:shd w:val="clear" w:color="auto" w:fill="FFFFFF"/>
                <w:lang w:val="en-GB"/>
              </w:rPr>
            </w:pPr>
          </w:p>
        </w:tc>
        <w:tc>
          <w:tcPr>
            <w:tcW w:w="4950" w:type="dxa"/>
            <w:gridSpan w:val="3"/>
            <w:tcBorders>
              <w:bottom w:val="single" w:sz="4" w:space="0" w:color="auto"/>
            </w:tcBorders>
            <w:shd w:val="clear" w:color="auto" w:fill="auto"/>
            <w:noWrap/>
          </w:tcPr>
          <w:p w14:paraId="7301F035" w14:textId="669E9D31" w:rsidR="00CD7B8A" w:rsidRPr="00841250" w:rsidRDefault="00CD7B8A" w:rsidP="003600FB">
            <w:pPr>
              <w:spacing w:before="100" w:beforeAutospacing="1" w:after="100" w:afterAutospacing="1" w:line="240" w:lineRule="auto"/>
              <w:rPr>
                <w:rFonts w:cs="Arial"/>
                <w:sz w:val="21"/>
                <w:szCs w:val="21"/>
                <w:shd w:val="clear" w:color="auto" w:fill="FFFFFF"/>
                <w:lang w:val="en-GB"/>
              </w:rPr>
            </w:pPr>
            <w:r w:rsidRPr="00841250">
              <w:rPr>
                <w:rFonts w:cs="Arial"/>
                <w:sz w:val="21"/>
                <w:szCs w:val="21"/>
                <w:shd w:val="clear" w:color="auto" w:fill="FFFFFF"/>
                <w:lang w:val="en-GB"/>
              </w:rPr>
              <w:t>Draft of the strategy is consolidated with feedback received from the senior management and final draft is delivered</w:t>
            </w:r>
          </w:p>
        </w:tc>
        <w:tc>
          <w:tcPr>
            <w:tcW w:w="1319" w:type="dxa"/>
            <w:tcBorders>
              <w:bottom w:val="single" w:sz="4" w:space="0" w:color="auto"/>
            </w:tcBorders>
            <w:shd w:val="clear" w:color="auto" w:fill="auto"/>
          </w:tcPr>
          <w:p w14:paraId="2C690EE0" w14:textId="352D636F" w:rsidR="00CD7B8A" w:rsidRPr="00841250" w:rsidRDefault="00CD7B8A" w:rsidP="003600FB">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3 MAR 2023</w:t>
            </w:r>
          </w:p>
        </w:tc>
        <w:tc>
          <w:tcPr>
            <w:tcW w:w="1201" w:type="dxa"/>
            <w:vMerge/>
          </w:tcPr>
          <w:p w14:paraId="556C7753" w14:textId="77777777" w:rsidR="00CD7B8A" w:rsidRPr="00841250" w:rsidRDefault="00CD7B8A" w:rsidP="003600FB">
            <w:pPr>
              <w:spacing w:before="100" w:beforeAutospacing="1" w:after="100" w:afterAutospacing="1" w:line="240" w:lineRule="auto"/>
              <w:rPr>
                <w:rFonts w:eastAsia="Arial Unicode MS" w:cs="Arial"/>
                <w:bCs/>
                <w:color w:val="auto"/>
                <w:sz w:val="21"/>
                <w:szCs w:val="21"/>
                <w:lang w:val="en-AU"/>
              </w:rPr>
            </w:pPr>
          </w:p>
        </w:tc>
      </w:tr>
      <w:tr w:rsidR="00FF18DD" w:rsidRPr="00841250" w14:paraId="2569AA5C" w14:textId="77777777" w:rsidTr="0069211F">
        <w:trPr>
          <w:trHeight w:val="612"/>
        </w:trPr>
        <w:tc>
          <w:tcPr>
            <w:tcW w:w="2515" w:type="dxa"/>
            <w:gridSpan w:val="2"/>
            <w:vMerge w:val="restart"/>
            <w:shd w:val="clear" w:color="auto" w:fill="auto"/>
            <w:noWrap/>
          </w:tcPr>
          <w:p w14:paraId="7C01DC98" w14:textId="77777777" w:rsidR="00FF18DD" w:rsidRPr="00841250" w:rsidRDefault="00FF18DD" w:rsidP="008A6F6C">
            <w:pPr>
              <w:spacing w:line="240" w:lineRule="auto"/>
              <w:rPr>
                <w:rFonts w:cs="Arial"/>
                <w:sz w:val="21"/>
                <w:szCs w:val="21"/>
                <w:shd w:val="clear" w:color="auto" w:fill="FFFFFF"/>
                <w:lang w:val="en-GB"/>
              </w:rPr>
            </w:pPr>
          </w:p>
          <w:p w14:paraId="2D9ED6B1" w14:textId="77777777" w:rsidR="00FF18DD" w:rsidRPr="00841250" w:rsidRDefault="00FF18DD" w:rsidP="008A6F6C">
            <w:pPr>
              <w:spacing w:line="240" w:lineRule="auto"/>
              <w:rPr>
                <w:rFonts w:cs="Arial"/>
                <w:sz w:val="21"/>
                <w:szCs w:val="21"/>
                <w:shd w:val="clear" w:color="auto" w:fill="FFFFFF"/>
                <w:lang w:val="en-GB"/>
              </w:rPr>
            </w:pPr>
          </w:p>
          <w:p w14:paraId="0FCA22F6" w14:textId="77777777" w:rsidR="00FF18DD" w:rsidRPr="00841250" w:rsidRDefault="00FF18DD" w:rsidP="008A6F6C">
            <w:pPr>
              <w:spacing w:line="240" w:lineRule="auto"/>
              <w:rPr>
                <w:rFonts w:cs="Arial"/>
                <w:sz w:val="21"/>
                <w:szCs w:val="21"/>
                <w:shd w:val="clear" w:color="auto" w:fill="FFFFFF"/>
                <w:lang w:val="en-GB"/>
              </w:rPr>
            </w:pPr>
          </w:p>
          <w:p w14:paraId="5731E892" w14:textId="106621B2" w:rsidR="00FF18DD" w:rsidRPr="00841250" w:rsidRDefault="00FF18DD" w:rsidP="008A6F6C">
            <w:pPr>
              <w:spacing w:line="240" w:lineRule="auto"/>
              <w:rPr>
                <w:rFonts w:cs="Arial"/>
                <w:sz w:val="21"/>
                <w:szCs w:val="21"/>
                <w:shd w:val="clear" w:color="auto" w:fill="FFFFFF"/>
                <w:lang w:val="en-GB"/>
              </w:rPr>
            </w:pPr>
          </w:p>
          <w:p w14:paraId="39275918" w14:textId="77777777" w:rsidR="00FF18DD" w:rsidRPr="00841250" w:rsidRDefault="00FF18DD" w:rsidP="008A6F6C">
            <w:pPr>
              <w:spacing w:line="240" w:lineRule="auto"/>
              <w:rPr>
                <w:rFonts w:cs="Arial"/>
                <w:sz w:val="21"/>
                <w:szCs w:val="21"/>
                <w:shd w:val="clear" w:color="auto" w:fill="FFFFFF"/>
                <w:lang w:val="en-GB"/>
              </w:rPr>
            </w:pPr>
          </w:p>
          <w:p w14:paraId="2659EFDE" w14:textId="58ABF063" w:rsidR="00FF18DD" w:rsidRPr="00841250" w:rsidRDefault="00FF18DD" w:rsidP="008A6F6C">
            <w:pPr>
              <w:spacing w:line="240" w:lineRule="auto"/>
              <w:rPr>
                <w:rFonts w:cs="Arial"/>
                <w:sz w:val="21"/>
                <w:szCs w:val="21"/>
                <w:shd w:val="clear" w:color="auto" w:fill="FFFFFF"/>
                <w:lang w:val="en-GB"/>
              </w:rPr>
            </w:pPr>
            <w:r w:rsidRPr="00841250">
              <w:rPr>
                <w:rFonts w:cs="Arial"/>
                <w:sz w:val="21"/>
                <w:szCs w:val="21"/>
                <w:shd w:val="clear" w:color="auto" w:fill="FFFFFF"/>
                <w:lang w:val="en-GB"/>
              </w:rPr>
              <w:t>Develop the strategy’s implementation plan</w:t>
            </w:r>
          </w:p>
        </w:tc>
        <w:tc>
          <w:tcPr>
            <w:tcW w:w="4950" w:type="dxa"/>
            <w:gridSpan w:val="3"/>
            <w:tcBorders>
              <w:bottom w:val="single" w:sz="4" w:space="0" w:color="auto"/>
            </w:tcBorders>
            <w:shd w:val="clear" w:color="auto" w:fill="auto"/>
            <w:noWrap/>
          </w:tcPr>
          <w:p w14:paraId="6353D995" w14:textId="4CDD30E7" w:rsidR="00FF18DD" w:rsidRPr="00841250" w:rsidRDefault="00FF18DD" w:rsidP="00CD7B8A">
            <w:pPr>
              <w:spacing w:before="100" w:beforeAutospacing="1" w:after="100" w:afterAutospacing="1" w:line="240" w:lineRule="auto"/>
              <w:rPr>
                <w:rFonts w:eastAsia="Arial Unicode MS" w:cs="Arial"/>
                <w:b/>
                <w:color w:val="auto"/>
                <w:sz w:val="21"/>
                <w:szCs w:val="21"/>
                <w:lang w:val="en-AU"/>
              </w:rPr>
            </w:pPr>
            <w:r w:rsidRPr="00841250">
              <w:rPr>
                <w:rFonts w:cs="Arial"/>
                <w:sz w:val="21"/>
                <w:szCs w:val="21"/>
                <w:shd w:val="clear" w:color="auto" w:fill="FFFFFF"/>
                <w:lang w:val="en-GB"/>
              </w:rPr>
              <w:t>Outline of the strategy’s implementation plan is included in all presentations of the strategy</w:t>
            </w:r>
          </w:p>
        </w:tc>
        <w:tc>
          <w:tcPr>
            <w:tcW w:w="1319" w:type="dxa"/>
            <w:shd w:val="clear" w:color="auto" w:fill="auto"/>
          </w:tcPr>
          <w:p w14:paraId="22CF2357" w14:textId="4030687A"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Before 28 FEB 2023</w:t>
            </w:r>
          </w:p>
        </w:tc>
        <w:tc>
          <w:tcPr>
            <w:tcW w:w="1201" w:type="dxa"/>
            <w:vMerge w:val="restart"/>
            <w:shd w:val="clear" w:color="auto" w:fill="auto"/>
          </w:tcPr>
          <w:p w14:paraId="58EAEC37" w14:textId="77777777"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p>
          <w:p w14:paraId="6933C258" w14:textId="77777777"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p>
          <w:p w14:paraId="63B6D59D" w14:textId="77777777"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p>
          <w:p w14:paraId="7F8B7DE5" w14:textId="197A1DB7"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p>
        </w:tc>
      </w:tr>
      <w:tr w:rsidR="00FF18DD" w:rsidRPr="00841250" w14:paraId="7E0AE81F" w14:textId="77777777" w:rsidTr="0069211F">
        <w:trPr>
          <w:trHeight w:val="265"/>
        </w:trPr>
        <w:tc>
          <w:tcPr>
            <w:tcW w:w="2515" w:type="dxa"/>
            <w:gridSpan w:val="2"/>
            <w:vMerge/>
            <w:noWrap/>
          </w:tcPr>
          <w:p w14:paraId="5A74F51C" w14:textId="77777777" w:rsidR="00FF18DD" w:rsidRPr="00841250" w:rsidRDefault="00FF18DD" w:rsidP="008A6F6C">
            <w:pPr>
              <w:spacing w:line="240" w:lineRule="auto"/>
              <w:rPr>
                <w:rFonts w:cs="Arial"/>
                <w:sz w:val="21"/>
                <w:szCs w:val="21"/>
                <w:shd w:val="clear" w:color="auto" w:fill="FFFFFF"/>
                <w:lang w:val="en-GB"/>
              </w:rPr>
            </w:pPr>
          </w:p>
        </w:tc>
        <w:tc>
          <w:tcPr>
            <w:tcW w:w="4950" w:type="dxa"/>
            <w:gridSpan w:val="3"/>
            <w:tcBorders>
              <w:bottom w:val="single" w:sz="4" w:space="0" w:color="auto"/>
            </w:tcBorders>
            <w:shd w:val="clear" w:color="auto" w:fill="auto"/>
            <w:noWrap/>
          </w:tcPr>
          <w:p w14:paraId="53EC1434" w14:textId="66C74C6C" w:rsidR="00FF18DD" w:rsidRPr="00841250" w:rsidRDefault="00FF18DD" w:rsidP="008A6F6C">
            <w:pPr>
              <w:spacing w:before="100" w:beforeAutospacing="1" w:after="100" w:afterAutospacing="1" w:line="240" w:lineRule="auto"/>
              <w:rPr>
                <w:rFonts w:cs="Arial"/>
                <w:sz w:val="21"/>
                <w:szCs w:val="21"/>
                <w:shd w:val="clear" w:color="auto" w:fill="FFFFFF"/>
                <w:lang w:val="en-GB"/>
              </w:rPr>
            </w:pPr>
            <w:r w:rsidRPr="00841250">
              <w:rPr>
                <w:rFonts w:cs="Arial"/>
                <w:sz w:val="21"/>
                <w:szCs w:val="21"/>
                <w:shd w:val="clear" w:color="auto" w:fill="FFFFFF"/>
                <w:lang w:val="en-GB"/>
              </w:rPr>
              <w:t>1</w:t>
            </w:r>
            <w:r w:rsidRPr="00841250">
              <w:rPr>
                <w:rFonts w:cs="Arial"/>
                <w:sz w:val="21"/>
                <w:szCs w:val="21"/>
                <w:shd w:val="clear" w:color="auto" w:fill="FFFFFF"/>
                <w:vertAlign w:val="superscript"/>
                <w:lang w:val="en-GB"/>
              </w:rPr>
              <w:t>st</w:t>
            </w:r>
            <w:r w:rsidRPr="00841250">
              <w:rPr>
                <w:rFonts w:cs="Arial"/>
                <w:sz w:val="21"/>
                <w:szCs w:val="21"/>
                <w:shd w:val="clear" w:color="auto" w:fill="FFFFFF"/>
                <w:lang w:val="en-GB"/>
              </w:rPr>
              <w:t xml:space="preserve"> draft of the implementation plan including activities, roles &amp; responsibilities, training to staff, indicators and targets, timeline and budget is developed and presented to Comms and PARMO</w:t>
            </w:r>
          </w:p>
        </w:tc>
        <w:tc>
          <w:tcPr>
            <w:tcW w:w="1319" w:type="dxa"/>
            <w:shd w:val="clear" w:color="auto" w:fill="auto"/>
          </w:tcPr>
          <w:p w14:paraId="52DDFE25" w14:textId="77777777"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p>
          <w:p w14:paraId="22CFF159" w14:textId="3D98B224"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15 MAR 2023</w:t>
            </w:r>
          </w:p>
        </w:tc>
        <w:tc>
          <w:tcPr>
            <w:tcW w:w="1201" w:type="dxa"/>
            <w:vMerge/>
          </w:tcPr>
          <w:p w14:paraId="1E6AB0BC" w14:textId="77777777"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p>
        </w:tc>
      </w:tr>
      <w:tr w:rsidR="00FF18DD" w:rsidRPr="00841250" w14:paraId="0EE47C94" w14:textId="77777777" w:rsidTr="0069211F">
        <w:trPr>
          <w:trHeight w:val="264"/>
        </w:trPr>
        <w:tc>
          <w:tcPr>
            <w:tcW w:w="2515" w:type="dxa"/>
            <w:gridSpan w:val="2"/>
            <w:vMerge/>
            <w:noWrap/>
          </w:tcPr>
          <w:p w14:paraId="5FDAAECB" w14:textId="77777777" w:rsidR="00FF18DD" w:rsidRPr="00841250" w:rsidRDefault="00FF18DD" w:rsidP="008A6F6C">
            <w:pPr>
              <w:spacing w:line="240" w:lineRule="auto"/>
              <w:rPr>
                <w:rFonts w:cs="Arial"/>
                <w:sz w:val="21"/>
                <w:szCs w:val="21"/>
                <w:shd w:val="clear" w:color="auto" w:fill="FFFFFF"/>
                <w:lang w:val="en-GB"/>
              </w:rPr>
            </w:pPr>
          </w:p>
        </w:tc>
        <w:tc>
          <w:tcPr>
            <w:tcW w:w="4950" w:type="dxa"/>
            <w:gridSpan w:val="3"/>
            <w:tcBorders>
              <w:bottom w:val="single" w:sz="4" w:space="0" w:color="auto"/>
            </w:tcBorders>
            <w:shd w:val="clear" w:color="auto" w:fill="auto"/>
            <w:noWrap/>
          </w:tcPr>
          <w:p w14:paraId="637095CF" w14:textId="6CE73F56" w:rsidR="00FF18DD" w:rsidRPr="00841250" w:rsidRDefault="00FF18DD" w:rsidP="008A6F6C">
            <w:pPr>
              <w:spacing w:before="100" w:beforeAutospacing="1" w:after="100" w:afterAutospacing="1" w:line="240" w:lineRule="auto"/>
              <w:rPr>
                <w:rFonts w:cs="Arial"/>
                <w:sz w:val="21"/>
                <w:szCs w:val="21"/>
                <w:shd w:val="clear" w:color="auto" w:fill="FFFFFF"/>
                <w:lang w:val="en-GB"/>
              </w:rPr>
            </w:pPr>
            <w:r w:rsidRPr="00841250">
              <w:rPr>
                <w:rFonts w:cs="Arial"/>
                <w:sz w:val="21"/>
                <w:szCs w:val="21"/>
                <w:shd w:val="clear" w:color="auto" w:fill="FFFFFF"/>
                <w:lang w:val="en-GB"/>
              </w:rPr>
              <w:t>Consolidated draft with feedback from Comms and PARMO is presented to WG</w:t>
            </w:r>
          </w:p>
        </w:tc>
        <w:tc>
          <w:tcPr>
            <w:tcW w:w="1319" w:type="dxa"/>
            <w:shd w:val="clear" w:color="auto" w:fill="auto"/>
          </w:tcPr>
          <w:p w14:paraId="71300DE6" w14:textId="6614CADA"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20 MAR 2023</w:t>
            </w:r>
          </w:p>
        </w:tc>
        <w:tc>
          <w:tcPr>
            <w:tcW w:w="1201" w:type="dxa"/>
            <w:vMerge/>
          </w:tcPr>
          <w:p w14:paraId="5B921961" w14:textId="77777777"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p>
        </w:tc>
      </w:tr>
      <w:tr w:rsidR="00FF18DD" w:rsidRPr="00841250" w14:paraId="06E3E7CD" w14:textId="77777777" w:rsidTr="0069211F">
        <w:trPr>
          <w:trHeight w:val="264"/>
        </w:trPr>
        <w:tc>
          <w:tcPr>
            <w:tcW w:w="2515" w:type="dxa"/>
            <w:gridSpan w:val="2"/>
            <w:vMerge/>
            <w:noWrap/>
          </w:tcPr>
          <w:p w14:paraId="6E8BE12D" w14:textId="77777777" w:rsidR="00FF18DD" w:rsidRPr="00841250" w:rsidRDefault="00FF18DD" w:rsidP="008A6F6C">
            <w:pPr>
              <w:spacing w:line="240" w:lineRule="auto"/>
              <w:rPr>
                <w:rFonts w:cs="Arial"/>
                <w:sz w:val="21"/>
                <w:szCs w:val="21"/>
                <w:shd w:val="clear" w:color="auto" w:fill="FFFFFF"/>
                <w:lang w:val="en-GB"/>
              </w:rPr>
            </w:pPr>
          </w:p>
        </w:tc>
        <w:tc>
          <w:tcPr>
            <w:tcW w:w="4950" w:type="dxa"/>
            <w:gridSpan w:val="3"/>
            <w:tcBorders>
              <w:bottom w:val="single" w:sz="4" w:space="0" w:color="auto"/>
            </w:tcBorders>
            <w:shd w:val="clear" w:color="auto" w:fill="auto"/>
            <w:noWrap/>
          </w:tcPr>
          <w:p w14:paraId="074A6A05" w14:textId="0A1C22BF" w:rsidR="00FF18DD" w:rsidRPr="00841250" w:rsidRDefault="00FF18DD" w:rsidP="008A6F6C">
            <w:pPr>
              <w:spacing w:before="100" w:beforeAutospacing="1" w:after="100" w:afterAutospacing="1" w:line="240" w:lineRule="auto"/>
              <w:rPr>
                <w:rFonts w:cs="Arial"/>
                <w:sz w:val="21"/>
                <w:szCs w:val="21"/>
                <w:shd w:val="clear" w:color="auto" w:fill="FFFFFF"/>
                <w:lang w:val="en-GB"/>
              </w:rPr>
            </w:pPr>
            <w:r w:rsidRPr="00841250">
              <w:rPr>
                <w:rFonts w:cs="Arial"/>
                <w:sz w:val="21"/>
                <w:szCs w:val="21"/>
                <w:shd w:val="clear" w:color="auto" w:fill="FFFFFF"/>
                <w:lang w:val="en-GB"/>
              </w:rPr>
              <w:t>Draft consolidated with feedback from WG is presented to the senior management</w:t>
            </w:r>
          </w:p>
        </w:tc>
        <w:tc>
          <w:tcPr>
            <w:tcW w:w="1319" w:type="dxa"/>
            <w:tcBorders>
              <w:bottom w:val="single" w:sz="4" w:space="0" w:color="auto"/>
            </w:tcBorders>
            <w:shd w:val="clear" w:color="auto" w:fill="auto"/>
          </w:tcPr>
          <w:p w14:paraId="4CD2003B" w14:textId="6FF9F83A"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25 MAR 2023</w:t>
            </w:r>
          </w:p>
        </w:tc>
        <w:tc>
          <w:tcPr>
            <w:tcW w:w="1201" w:type="dxa"/>
            <w:vMerge/>
          </w:tcPr>
          <w:p w14:paraId="2F5FBD0A" w14:textId="77777777"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p>
        </w:tc>
      </w:tr>
      <w:tr w:rsidR="00FF18DD" w:rsidRPr="00841250" w14:paraId="18295FE3" w14:textId="77777777" w:rsidTr="0069211F">
        <w:trPr>
          <w:trHeight w:val="264"/>
        </w:trPr>
        <w:tc>
          <w:tcPr>
            <w:tcW w:w="2515" w:type="dxa"/>
            <w:gridSpan w:val="2"/>
            <w:vMerge/>
            <w:noWrap/>
          </w:tcPr>
          <w:p w14:paraId="39A402C5" w14:textId="77777777" w:rsidR="00FF18DD" w:rsidRPr="00841250" w:rsidRDefault="00FF18DD" w:rsidP="008A6F6C">
            <w:pPr>
              <w:spacing w:line="240" w:lineRule="auto"/>
              <w:rPr>
                <w:rFonts w:cs="Arial"/>
                <w:sz w:val="21"/>
                <w:szCs w:val="21"/>
                <w:shd w:val="clear" w:color="auto" w:fill="FFFFFF"/>
                <w:lang w:val="en-GB"/>
              </w:rPr>
            </w:pPr>
          </w:p>
        </w:tc>
        <w:tc>
          <w:tcPr>
            <w:tcW w:w="4950" w:type="dxa"/>
            <w:gridSpan w:val="3"/>
            <w:tcBorders>
              <w:bottom w:val="single" w:sz="4" w:space="0" w:color="auto"/>
            </w:tcBorders>
            <w:shd w:val="clear" w:color="auto" w:fill="auto"/>
            <w:noWrap/>
          </w:tcPr>
          <w:p w14:paraId="640B156F" w14:textId="6B7F763E" w:rsidR="00FF18DD" w:rsidRPr="00841250" w:rsidRDefault="00FF18DD" w:rsidP="008A6F6C">
            <w:pPr>
              <w:spacing w:before="100" w:beforeAutospacing="1" w:after="100" w:afterAutospacing="1" w:line="240" w:lineRule="auto"/>
              <w:rPr>
                <w:rFonts w:cs="Arial"/>
                <w:sz w:val="21"/>
                <w:szCs w:val="21"/>
                <w:shd w:val="clear" w:color="auto" w:fill="FFFFFF"/>
                <w:lang w:val="en-GB"/>
              </w:rPr>
            </w:pPr>
            <w:r w:rsidRPr="00841250">
              <w:rPr>
                <w:rFonts w:cs="Arial"/>
                <w:sz w:val="21"/>
                <w:szCs w:val="21"/>
                <w:shd w:val="clear" w:color="auto" w:fill="FFFFFF"/>
                <w:lang w:val="en-GB"/>
              </w:rPr>
              <w:t>Feedback from the senior management is consolidated and final draft is delivered</w:t>
            </w:r>
          </w:p>
        </w:tc>
        <w:tc>
          <w:tcPr>
            <w:tcW w:w="1319" w:type="dxa"/>
            <w:tcBorders>
              <w:bottom w:val="single" w:sz="4" w:space="0" w:color="auto"/>
            </w:tcBorders>
            <w:shd w:val="clear" w:color="auto" w:fill="auto"/>
          </w:tcPr>
          <w:p w14:paraId="1842234F" w14:textId="3EBC623C"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31 MAR 2023</w:t>
            </w:r>
          </w:p>
        </w:tc>
        <w:tc>
          <w:tcPr>
            <w:tcW w:w="1201" w:type="dxa"/>
            <w:vMerge/>
          </w:tcPr>
          <w:p w14:paraId="3C515B53" w14:textId="77777777"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p>
        </w:tc>
      </w:tr>
      <w:tr w:rsidR="00FF18DD" w:rsidRPr="00841250" w14:paraId="45A1543D" w14:textId="77777777" w:rsidTr="0069211F">
        <w:trPr>
          <w:trHeight w:val="515"/>
        </w:trPr>
        <w:tc>
          <w:tcPr>
            <w:tcW w:w="2515" w:type="dxa"/>
            <w:gridSpan w:val="2"/>
            <w:vMerge w:val="restart"/>
            <w:shd w:val="clear" w:color="auto" w:fill="auto"/>
            <w:noWrap/>
          </w:tcPr>
          <w:p w14:paraId="029300F3" w14:textId="77777777" w:rsidR="00FF18DD" w:rsidRPr="00841250" w:rsidRDefault="00FF18DD" w:rsidP="008A6F6C">
            <w:pPr>
              <w:spacing w:line="240" w:lineRule="auto"/>
              <w:rPr>
                <w:rFonts w:cs="Arial"/>
                <w:sz w:val="21"/>
                <w:szCs w:val="21"/>
                <w:shd w:val="clear" w:color="auto" w:fill="FFFFFF"/>
              </w:rPr>
            </w:pPr>
          </w:p>
          <w:p w14:paraId="49DE0F5F" w14:textId="54F64D0D" w:rsidR="00FF18DD" w:rsidRPr="00841250" w:rsidRDefault="00FF18DD" w:rsidP="008A6F6C">
            <w:pPr>
              <w:spacing w:line="240" w:lineRule="auto"/>
              <w:rPr>
                <w:rFonts w:cs="Arial"/>
                <w:sz w:val="21"/>
                <w:szCs w:val="21"/>
                <w:shd w:val="clear" w:color="auto" w:fill="FFFFFF"/>
                <w:lang w:val="en-GB"/>
              </w:rPr>
            </w:pPr>
            <w:r w:rsidRPr="00841250">
              <w:rPr>
                <w:rFonts w:cs="Arial"/>
                <w:sz w:val="21"/>
                <w:szCs w:val="21"/>
                <w:shd w:val="clear" w:color="auto" w:fill="FFFFFF"/>
              </w:rPr>
              <w:t xml:space="preserve">Capacity building </w:t>
            </w:r>
          </w:p>
        </w:tc>
        <w:tc>
          <w:tcPr>
            <w:tcW w:w="4950" w:type="dxa"/>
            <w:gridSpan w:val="3"/>
            <w:tcBorders>
              <w:bottom w:val="single" w:sz="4" w:space="0" w:color="auto"/>
            </w:tcBorders>
            <w:shd w:val="clear" w:color="auto" w:fill="auto"/>
            <w:noWrap/>
          </w:tcPr>
          <w:p w14:paraId="67007B43" w14:textId="29F60869" w:rsidR="00FF18DD" w:rsidRPr="00841250" w:rsidRDefault="00FF18DD" w:rsidP="00FF18DD">
            <w:pPr>
              <w:spacing w:before="100" w:beforeAutospacing="1" w:after="100" w:afterAutospacing="1" w:line="240" w:lineRule="auto"/>
              <w:rPr>
                <w:rFonts w:eastAsia="Arial Unicode MS" w:cs="Arial"/>
                <w:b/>
                <w:color w:val="auto"/>
                <w:sz w:val="21"/>
                <w:szCs w:val="21"/>
                <w:lang w:val="en-AU"/>
              </w:rPr>
            </w:pPr>
            <w:r w:rsidRPr="00841250">
              <w:rPr>
                <w:rFonts w:cs="Arial"/>
                <w:sz w:val="21"/>
                <w:szCs w:val="21"/>
                <w:shd w:val="clear" w:color="auto" w:fill="FFFFFF"/>
                <w:lang w:val="en-GB"/>
              </w:rPr>
              <w:t xml:space="preserve">A learning plan to strengthen UNICEF Viet Nam’s digital capacity </w:t>
            </w:r>
            <w:r w:rsidR="000608E2" w:rsidRPr="00841250">
              <w:rPr>
                <w:rFonts w:cs="Arial"/>
                <w:sz w:val="21"/>
                <w:szCs w:val="21"/>
                <w:shd w:val="clear" w:color="auto" w:fill="FFFFFF"/>
                <w:lang w:val="en-GB"/>
              </w:rPr>
              <w:t xml:space="preserve">and ensure that the office is ready for implementation </w:t>
            </w:r>
            <w:r w:rsidRPr="00841250">
              <w:rPr>
                <w:rFonts w:cs="Arial"/>
                <w:sz w:val="21"/>
                <w:szCs w:val="21"/>
                <w:shd w:val="clear" w:color="auto" w:fill="FFFFFF"/>
                <w:lang w:val="en-GB"/>
              </w:rPr>
              <w:t>is included in the strategy’s implementation plan</w:t>
            </w:r>
          </w:p>
        </w:tc>
        <w:tc>
          <w:tcPr>
            <w:tcW w:w="1319" w:type="dxa"/>
            <w:vMerge w:val="restart"/>
            <w:shd w:val="clear" w:color="auto" w:fill="auto"/>
          </w:tcPr>
          <w:p w14:paraId="724EC3D2" w14:textId="77777777"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p>
          <w:p w14:paraId="1885ABAF" w14:textId="6C6B7AB1"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APR 2023</w:t>
            </w:r>
          </w:p>
        </w:tc>
        <w:tc>
          <w:tcPr>
            <w:tcW w:w="1201" w:type="dxa"/>
            <w:vMerge w:val="restart"/>
            <w:shd w:val="clear" w:color="auto" w:fill="auto"/>
          </w:tcPr>
          <w:p w14:paraId="30D5A429" w14:textId="77777777"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p>
          <w:p w14:paraId="2D92AAA1" w14:textId="77777777" w:rsidR="000608E2" w:rsidRPr="00841250" w:rsidRDefault="000608E2" w:rsidP="008A6F6C">
            <w:pPr>
              <w:spacing w:before="100" w:beforeAutospacing="1" w:after="100" w:afterAutospacing="1" w:line="240" w:lineRule="auto"/>
              <w:rPr>
                <w:rFonts w:eastAsia="Arial Unicode MS" w:cs="Arial"/>
                <w:bCs/>
                <w:color w:val="auto"/>
                <w:sz w:val="21"/>
                <w:szCs w:val="21"/>
                <w:lang w:val="en-AU"/>
              </w:rPr>
            </w:pPr>
          </w:p>
          <w:p w14:paraId="590602EE" w14:textId="77777777" w:rsidR="000608E2" w:rsidRPr="00841250" w:rsidRDefault="000608E2" w:rsidP="008A6F6C">
            <w:pPr>
              <w:spacing w:before="100" w:beforeAutospacing="1" w:after="100" w:afterAutospacing="1" w:line="240" w:lineRule="auto"/>
              <w:rPr>
                <w:rFonts w:eastAsia="Arial Unicode MS" w:cs="Arial"/>
                <w:bCs/>
                <w:color w:val="auto"/>
                <w:sz w:val="21"/>
                <w:szCs w:val="21"/>
                <w:lang w:val="en-AU"/>
              </w:rPr>
            </w:pPr>
          </w:p>
          <w:p w14:paraId="516E336F" w14:textId="77777777" w:rsidR="000608E2" w:rsidRPr="00841250" w:rsidRDefault="000608E2" w:rsidP="008A6F6C">
            <w:pPr>
              <w:spacing w:before="100" w:beforeAutospacing="1" w:after="100" w:afterAutospacing="1" w:line="240" w:lineRule="auto"/>
              <w:rPr>
                <w:rFonts w:eastAsia="Arial Unicode MS" w:cs="Arial"/>
                <w:bCs/>
                <w:color w:val="auto"/>
                <w:sz w:val="21"/>
                <w:szCs w:val="21"/>
                <w:lang w:val="en-AU"/>
              </w:rPr>
            </w:pPr>
          </w:p>
          <w:p w14:paraId="5B181318" w14:textId="7CD2C37A" w:rsidR="000608E2" w:rsidRPr="00841250" w:rsidRDefault="000608E2" w:rsidP="008A6F6C">
            <w:pPr>
              <w:spacing w:before="100" w:beforeAutospacing="1" w:after="100" w:afterAutospacing="1" w:line="240" w:lineRule="auto"/>
              <w:rPr>
                <w:rFonts w:eastAsia="Arial Unicode MS" w:cs="Arial"/>
                <w:bCs/>
                <w:color w:val="auto"/>
                <w:sz w:val="21"/>
                <w:szCs w:val="21"/>
                <w:lang w:val="en-AU"/>
              </w:rPr>
            </w:pPr>
          </w:p>
        </w:tc>
      </w:tr>
      <w:tr w:rsidR="00FF18DD" w:rsidRPr="00841250" w14:paraId="39A15231" w14:textId="77777777" w:rsidTr="0069211F">
        <w:trPr>
          <w:trHeight w:val="514"/>
        </w:trPr>
        <w:tc>
          <w:tcPr>
            <w:tcW w:w="2515" w:type="dxa"/>
            <w:gridSpan w:val="2"/>
            <w:vMerge/>
            <w:noWrap/>
          </w:tcPr>
          <w:p w14:paraId="72F17C20" w14:textId="77777777" w:rsidR="00FF18DD" w:rsidRPr="00841250" w:rsidRDefault="00FF18DD" w:rsidP="008A6F6C">
            <w:pPr>
              <w:spacing w:line="240" w:lineRule="auto"/>
              <w:rPr>
                <w:rFonts w:cs="Arial"/>
                <w:sz w:val="21"/>
                <w:szCs w:val="21"/>
                <w:shd w:val="clear" w:color="auto" w:fill="FFFFFF"/>
              </w:rPr>
            </w:pPr>
          </w:p>
        </w:tc>
        <w:tc>
          <w:tcPr>
            <w:tcW w:w="4950" w:type="dxa"/>
            <w:gridSpan w:val="3"/>
            <w:tcBorders>
              <w:bottom w:val="single" w:sz="4" w:space="0" w:color="auto"/>
            </w:tcBorders>
            <w:shd w:val="clear" w:color="auto" w:fill="auto"/>
            <w:noWrap/>
          </w:tcPr>
          <w:p w14:paraId="3533BE94" w14:textId="438E1239" w:rsidR="00FF18DD" w:rsidRPr="00841250" w:rsidRDefault="00FF18DD" w:rsidP="008A6F6C">
            <w:pPr>
              <w:spacing w:before="100" w:beforeAutospacing="1" w:after="100" w:afterAutospacing="1" w:line="240" w:lineRule="auto"/>
              <w:rPr>
                <w:rFonts w:cs="Arial"/>
                <w:sz w:val="21"/>
                <w:szCs w:val="21"/>
                <w:shd w:val="clear" w:color="auto" w:fill="FFFFFF"/>
                <w:lang w:val="en-GB"/>
              </w:rPr>
            </w:pPr>
            <w:r w:rsidRPr="00841250">
              <w:rPr>
                <w:rFonts w:cs="Arial"/>
                <w:sz w:val="21"/>
                <w:szCs w:val="21"/>
                <w:shd w:val="clear" w:color="auto" w:fill="FFFFFF"/>
                <w:lang w:val="en-GB"/>
              </w:rPr>
              <w:t>The learning plan is implemented under the coordination of the consultant</w:t>
            </w:r>
          </w:p>
        </w:tc>
        <w:tc>
          <w:tcPr>
            <w:tcW w:w="1319" w:type="dxa"/>
            <w:vMerge/>
          </w:tcPr>
          <w:p w14:paraId="1D22FD6C" w14:textId="77777777"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p>
        </w:tc>
        <w:tc>
          <w:tcPr>
            <w:tcW w:w="1201" w:type="dxa"/>
            <w:vMerge/>
          </w:tcPr>
          <w:p w14:paraId="6260E0EA" w14:textId="77777777"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p>
        </w:tc>
      </w:tr>
      <w:tr w:rsidR="00FF18DD" w:rsidRPr="00841250" w14:paraId="49A83A2B" w14:textId="77777777" w:rsidTr="0069211F">
        <w:tc>
          <w:tcPr>
            <w:tcW w:w="2515" w:type="dxa"/>
            <w:gridSpan w:val="2"/>
            <w:tcBorders>
              <w:bottom w:val="single" w:sz="4" w:space="0" w:color="auto"/>
            </w:tcBorders>
            <w:shd w:val="clear" w:color="auto" w:fill="auto"/>
            <w:noWrap/>
          </w:tcPr>
          <w:p w14:paraId="390E7340" w14:textId="2127D3B3" w:rsidR="00FF18DD" w:rsidRPr="00841250" w:rsidRDefault="00FF18DD" w:rsidP="008A6F6C">
            <w:pPr>
              <w:spacing w:line="240" w:lineRule="auto"/>
              <w:rPr>
                <w:rFonts w:cs="Arial"/>
                <w:sz w:val="21"/>
                <w:szCs w:val="21"/>
                <w:shd w:val="clear" w:color="auto" w:fill="FFFFFF"/>
                <w:lang w:val="en-GB"/>
              </w:rPr>
            </w:pPr>
            <w:r w:rsidRPr="00841250">
              <w:rPr>
                <w:rFonts w:cs="Arial"/>
                <w:sz w:val="21"/>
                <w:szCs w:val="21"/>
                <w:shd w:val="clear" w:color="auto" w:fill="FFFFFF"/>
                <w:lang w:val="en-GB"/>
              </w:rPr>
              <w:t>Support the review and update of UNICEF Viet Nam’s Influencers Strategy</w:t>
            </w:r>
          </w:p>
        </w:tc>
        <w:tc>
          <w:tcPr>
            <w:tcW w:w="4950" w:type="dxa"/>
            <w:gridSpan w:val="3"/>
            <w:tcBorders>
              <w:bottom w:val="single" w:sz="4" w:space="0" w:color="auto"/>
            </w:tcBorders>
            <w:shd w:val="clear" w:color="auto" w:fill="auto"/>
            <w:noWrap/>
          </w:tcPr>
          <w:p w14:paraId="7A6825A7" w14:textId="603D0CFB" w:rsidR="00FF18DD" w:rsidRPr="00841250" w:rsidRDefault="000608E2" w:rsidP="008A6F6C">
            <w:pPr>
              <w:spacing w:before="100" w:beforeAutospacing="1" w:after="100" w:afterAutospacing="1" w:line="240" w:lineRule="auto"/>
              <w:rPr>
                <w:rFonts w:eastAsia="Arial Unicode MS" w:cs="Arial"/>
                <w:b/>
                <w:color w:val="auto"/>
                <w:sz w:val="21"/>
                <w:szCs w:val="21"/>
                <w:lang w:val="en-AU"/>
              </w:rPr>
            </w:pPr>
            <w:r w:rsidRPr="00841250">
              <w:rPr>
                <w:rFonts w:cs="Arial"/>
                <w:sz w:val="21"/>
                <w:szCs w:val="21"/>
                <w:shd w:val="clear" w:color="auto" w:fill="FFFFFF"/>
                <w:lang w:val="en-GB"/>
              </w:rPr>
              <w:t xml:space="preserve">Recommendations to </w:t>
            </w:r>
            <w:r w:rsidR="00FF18DD" w:rsidRPr="00841250">
              <w:rPr>
                <w:rFonts w:cs="Arial"/>
                <w:sz w:val="21"/>
                <w:szCs w:val="21"/>
                <w:shd w:val="clear" w:color="auto" w:fill="FFFFFF"/>
                <w:lang w:val="en-GB"/>
              </w:rPr>
              <w:t xml:space="preserve">UNICEF Viet Nam’s Influencers Strategy </w:t>
            </w:r>
            <w:r w:rsidRPr="00841250">
              <w:rPr>
                <w:rFonts w:cs="Arial"/>
                <w:sz w:val="21"/>
                <w:szCs w:val="21"/>
                <w:shd w:val="clear" w:color="auto" w:fill="FFFFFF"/>
                <w:lang w:val="en-GB"/>
              </w:rPr>
              <w:t>are provided</w:t>
            </w:r>
          </w:p>
        </w:tc>
        <w:tc>
          <w:tcPr>
            <w:tcW w:w="1319" w:type="dxa"/>
            <w:tcBorders>
              <w:bottom w:val="single" w:sz="4" w:space="0" w:color="auto"/>
            </w:tcBorders>
            <w:shd w:val="clear" w:color="auto" w:fill="auto"/>
          </w:tcPr>
          <w:p w14:paraId="08797BD8" w14:textId="2836AFA1" w:rsidR="00FF18DD" w:rsidRPr="00841250" w:rsidRDefault="000608E2" w:rsidP="008A6F6C">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15 MAY 2023</w:t>
            </w:r>
          </w:p>
        </w:tc>
        <w:tc>
          <w:tcPr>
            <w:tcW w:w="1201" w:type="dxa"/>
            <w:vMerge/>
          </w:tcPr>
          <w:p w14:paraId="3790D0D5" w14:textId="77777777"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p>
        </w:tc>
      </w:tr>
      <w:tr w:rsidR="00FF18DD" w:rsidRPr="00841250" w14:paraId="41840C42" w14:textId="77777777" w:rsidTr="0069211F">
        <w:tc>
          <w:tcPr>
            <w:tcW w:w="2515" w:type="dxa"/>
            <w:gridSpan w:val="2"/>
            <w:tcBorders>
              <w:bottom w:val="single" w:sz="4" w:space="0" w:color="auto"/>
            </w:tcBorders>
            <w:shd w:val="clear" w:color="auto" w:fill="auto"/>
            <w:noWrap/>
          </w:tcPr>
          <w:p w14:paraId="11738DB8" w14:textId="66BF44BB" w:rsidR="00FF18DD" w:rsidRPr="00841250" w:rsidRDefault="00FF18DD" w:rsidP="008A6F6C">
            <w:pPr>
              <w:spacing w:line="240" w:lineRule="auto"/>
              <w:rPr>
                <w:rFonts w:cs="Arial"/>
                <w:sz w:val="21"/>
                <w:szCs w:val="21"/>
              </w:rPr>
            </w:pPr>
            <w:r w:rsidRPr="00841250">
              <w:rPr>
                <w:rStyle w:val="normaltextrun"/>
                <w:rFonts w:cs="Arial"/>
                <w:sz w:val="21"/>
                <w:szCs w:val="21"/>
                <w:shd w:val="clear" w:color="auto" w:fill="FFFFFF"/>
              </w:rPr>
              <w:t>R</w:t>
            </w:r>
            <w:proofErr w:type="spellStart"/>
            <w:r w:rsidRPr="00841250">
              <w:rPr>
                <w:rStyle w:val="normaltextrun"/>
                <w:rFonts w:cs="Arial"/>
                <w:sz w:val="21"/>
                <w:szCs w:val="21"/>
                <w:shd w:val="clear" w:color="auto" w:fill="FFFFFF"/>
                <w:lang w:val="en-GB"/>
              </w:rPr>
              <w:t>ecommendations</w:t>
            </w:r>
            <w:proofErr w:type="spellEnd"/>
            <w:r w:rsidRPr="00841250">
              <w:rPr>
                <w:rStyle w:val="normaltextrun"/>
                <w:rFonts w:cs="Arial"/>
                <w:sz w:val="21"/>
                <w:szCs w:val="21"/>
                <w:shd w:val="clear" w:color="auto" w:fill="FFFFFF"/>
                <w:lang w:val="en-GB"/>
              </w:rPr>
              <w:t xml:space="preserve"> and SOP to establish/strengthen systems and tools in support of an effective coordination of digital communication and marketing.</w:t>
            </w:r>
          </w:p>
        </w:tc>
        <w:tc>
          <w:tcPr>
            <w:tcW w:w="4950" w:type="dxa"/>
            <w:gridSpan w:val="3"/>
            <w:tcBorders>
              <w:bottom w:val="single" w:sz="4" w:space="0" w:color="auto"/>
            </w:tcBorders>
            <w:shd w:val="clear" w:color="auto" w:fill="auto"/>
            <w:noWrap/>
          </w:tcPr>
          <w:p w14:paraId="191080D2" w14:textId="514B5B60" w:rsidR="00FF18DD" w:rsidRPr="00841250" w:rsidRDefault="00FF18DD" w:rsidP="008A6F6C">
            <w:pPr>
              <w:spacing w:before="100" w:beforeAutospacing="1" w:after="100" w:afterAutospacing="1" w:line="240" w:lineRule="auto"/>
              <w:rPr>
                <w:rFonts w:eastAsia="Arial Unicode MS" w:cs="Arial"/>
                <w:b/>
                <w:color w:val="auto"/>
                <w:sz w:val="21"/>
                <w:szCs w:val="21"/>
                <w:lang w:val="en-AU"/>
              </w:rPr>
            </w:pPr>
            <w:r w:rsidRPr="00841250">
              <w:rPr>
                <w:rStyle w:val="normaltextrun"/>
                <w:rFonts w:cs="Arial"/>
                <w:sz w:val="21"/>
                <w:szCs w:val="21"/>
                <w:shd w:val="clear" w:color="auto" w:fill="FFFFFF"/>
                <w:lang w:val="en-GB"/>
              </w:rPr>
              <w:t xml:space="preserve">SOP to establish/strengthen systems and tools in support of a long-term effective coordination of digital communication and marketing </w:t>
            </w:r>
            <w:r w:rsidR="000608E2" w:rsidRPr="00841250">
              <w:rPr>
                <w:rStyle w:val="normaltextrun"/>
                <w:rFonts w:cs="Arial"/>
                <w:sz w:val="21"/>
                <w:szCs w:val="21"/>
                <w:shd w:val="clear" w:color="auto" w:fill="FFFFFF"/>
                <w:lang w:val="en-GB"/>
              </w:rPr>
              <w:t>are</w:t>
            </w:r>
            <w:r w:rsidRPr="00841250">
              <w:rPr>
                <w:rStyle w:val="normaltextrun"/>
                <w:rFonts w:cs="Arial"/>
                <w:sz w:val="21"/>
                <w:szCs w:val="21"/>
                <w:shd w:val="clear" w:color="auto" w:fill="FFFFFF"/>
                <w:lang w:val="en-GB"/>
              </w:rPr>
              <w:t xml:space="preserve"> developed.</w:t>
            </w:r>
          </w:p>
        </w:tc>
        <w:tc>
          <w:tcPr>
            <w:tcW w:w="1319" w:type="dxa"/>
            <w:tcBorders>
              <w:bottom w:val="single" w:sz="4" w:space="0" w:color="auto"/>
            </w:tcBorders>
            <w:shd w:val="clear" w:color="auto" w:fill="auto"/>
          </w:tcPr>
          <w:p w14:paraId="3F2910D8" w14:textId="77777777"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p>
          <w:p w14:paraId="292ABBE0" w14:textId="5D73DC50" w:rsidR="000608E2" w:rsidRPr="00841250" w:rsidRDefault="000608E2" w:rsidP="008A6F6C">
            <w:pPr>
              <w:spacing w:before="100" w:beforeAutospacing="1" w:after="100" w:afterAutospacing="1" w:line="240" w:lineRule="auto"/>
              <w:rPr>
                <w:rFonts w:eastAsia="Arial Unicode MS" w:cs="Arial"/>
                <w:bCs/>
                <w:color w:val="auto"/>
                <w:sz w:val="21"/>
                <w:szCs w:val="21"/>
                <w:lang w:val="en-AU"/>
              </w:rPr>
            </w:pPr>
            <w:r w:rsidRPr="00841250">
              <w:rPr>
                <w:rFonts w:eastAsia="Arial Unicode MS" w:cs="Arial"/>
                <w:bCs/>
                <w:color w:val="auto"/>
                <w:sz w:val="21"/>
                <w:szCs w:val="21"/>
                <w:lang w:val="en-AU"/>
              </w:rPr>
              <w:t>31 MAY 2023</w:t>
            </w:r>
          </w:p>
        </w:tc>
        <w:tc>
          <w:tcPr>
            <w:tcW w:w="1201" w:type="dxa"/>
            <w:vMerge/>
          </w:tcPr>
          <w:p w14:paraId="67765411" w14:textId="77777777" w:rsidR="00FF18DD" w:rsidRPr="00841250" w:rsidRDefault="00FF18DD" w:rsidP="008A6F6C">
            <w:pPr>
              <w:spacing w:before="100" w:beforeAutospacing="1" w:after="100" w:afterAutospacing="1" w:line="240" w:lineRule="auto"/>
              <w:rPr>
                <w:rFonts w:eastAsia="Arial Unicode MS" w:cs="Arial"/>
                <w:bCs/>
                <w:color w:val="auto"/>
                <w:sz w:val="21"/>
                <w:szCs w:val="21"/>
                <w:lang w:val="en-AU"/>
              </w:rPr>
            </w:pPr>
          </w:p>
        </w:tc>
      </w:tr>
      <w:tr w:rsidR="00FF18DD" w:rsidRPr="00841250" w14:paraId="30B36D27" w14:textId="77777777" w:rsidTr="0069211F">
        <w:tc>
          <w:tcPr>
            <w:tcW w:w="2515" w:type="dxa"/>
            <w:gridSpan w:val="2"/>
            <w:tcBorders>
              <w:bottom w:val="single" w:sz="4" w:space="0" w:color="auto"/>
            </w:tcBorders>
            <w:shd w:val="clear" w:color="auto" w:fill="auto"/>
            <w:noWrap/>
          </w:tcPr>
          <w:p w14:paraId="0101D858" w14:textId="55EE3E7A" w:rsidR="00FF18DD" w:rsidRPr="00841250" w:rsidRDefault="00FF18DD" w:rsidP="008A6F6C">
            <w:pPr>
              <w:spacing w:line="240" w:lineRule="auto"/>
              <w:jc w:val="both"/>
              <w:rPr>
                <w:rFonts w:cs="Arial"/>
                <w:sz w:val="21"/>
                <w:szCs w:val="21"/>
                <w:shd w:val="clear" w:color="auto" w:fill="FFFFFF"/>
                <w:lang w:val="en-GB"/>
              </w:rPr>
            </w:pPr>
            <w:r w:rsidRPr="00841250">
              <w:rPr>
                <w:rFonts w:cs="Arial"/>
                <w:sz w:val="21"/>
                <w:szCs w:val="21"/>
                <w:shd w:val="clear" w:color="auto" w:fill="FFFFFF"/>
                <w:lang w:val="en-GB"/>
              </w:rPr>
              <w:t>Guidance and mentoring to UNICEF Viet Nam Digital teams.</w:t>
            </w:r>
          </w:p>
        </w:tc>
        <w:tc>
          <w:tcPr>
            <w:tcW w:w="4950" w:type="dxa"/>
            <w:gridSpan w:val="3"/>
            <w:tcBorders>
              <w:bottom w:val="single" w:sz="4" w:space="0" w:color="auto"/>
            </w:tcBorders>
            <w:shd w:val="clear" w:color="auto" w:fill="auto"/>
            <w:noWrap/>
          </w:tcPr>
          <w:p w14:paraId="3ED54E2F" w14:textId="511C2305" w:rsidR="00FF18DD" w:rsidRPr="00841250" w:rsidRDefault="00FF18DD" w:rsidP="008A6F6C">
            <w:pPr>
              <w:spacing w:before="100" w:beforeAutospacing="1" w:after="100" w:afterAutospacing="1" w:line="240" w:lineRule="auto"/>
              <w:rPr>
                <w:rFonts w:eastAsia="Arial Unicode MS" w:cs="Arial"/>
                <w:b/>
                <w:color w:val="auto"/>
                <w:sz w:val="21"/>
                <w:szCs w:val="21"/>
                <w:lang w:val="en-AU"/>
              </w:rPr>
            </w:pPr>
            <w:r w:rsidRPr="00841250">
              <w:rPr>
                <w:rFonts w:cs="Arial"/>
                <w:sz w:val="21"/>
                <w:szCs w:val="21"/>
                <w:shd w:val="clear" w:color="auto" w:fill="FFFFFF"/>
                <w:lang w:val="en-GB"/>
              </w:rPr>
              <w:t>Regular guidance and mentoring to UNICEF Viet Nam Digital teams is provided</w:t>
            </w:r>
          </w:p>
        </w:tc>
        <w:tc>
          <w:tcPr>
            <w:tcW w:w="1319" w:type="dxa"/>
            <w:vMerge w:val="restart"/>
            <w:shd w:val="clear" w:color="auto" w:fill="auto"/>
          </w:tcPr>
          <w:p w14:paraId="3F9F1484" w14:textId="77777777" w:rsidR="00FF18DD" w:rsidRPr="00841250" w:rsidRDefault="00FF18DD" w:rsidP="00113FE8">
            <w:pPr>
              <w:spacing w:before="60" w:after="60" w:line="240" w:lineRule="auto"/>
              <w:rPr>
                <w:rFonts w:eastAsia="Arial Unicode MS" w:cs="Arial"/>
                <w:iCs/>
                <w:color w:val="auto"/>
                <w:sz w:val="21"/>
                <w:szCs w:val="21"/>
                <w:lang w:val="en-AU"/>
              </w:rPr>
            </w:pPr>
          </w:p>
          <w:p w14:paraId="1E040087" w14:textId="77777777" w:rsidR="00FF18DD" w:rsidRPr="00841250" w:rsidRDefault="00FF18DD" w:rsidP="00113FE8">
            <w:pPr>
              <w:spacing w:before="60" w:after="60" w:line="240" w:lineRule="auto"/>
              <w:rPr>
                <w:rFonts w:eastAsia="Arial Unicode MS" w:cs="Arial"/>
                <w:iCs/>
                <w:color w:val="auto"/>
                <w:sz w:val="21"/>
                <w:szCs w:val="21"/>
                <w:lang w:val="en-AU"/>
              </w:rPr>
            </w:pPr>
          </w:p>
          <w:p w14:paraId="18252CFB" w14:textId="54E2DB4D" w:rsidR="00FF18DD" w:rsidRPr="00841250" w:rsidRDefault="00FF18DD" w:rsidP="00113FE8">
            <w:pPr>
              <w:spacing w:before="60" w:after="60" w:line="240" w:lineRule="auto"/>
              <w:rPr>
                <w:rFonts w:eastAsia="Arial Unicode MS" w:cs="Arial"/>
                <w:b/>
                <w:color w:val="auto"/>
                <w:sz w:val="21"/>
                <w:szCs w:val="21"/>
                <w:lang w:val="en-AU"/>
              </w:rPr>
            </w:pPr>
            <w:r w:rsidRPr="00841250">
              <w:rPr>
                <w:rFonts w:eastAsia="Arial Unicode MS" w:cs="Arial"/>
                <w:iCs/>
                <w:color w:val="auto"/>
                <w:sz w:val="21"/>
                <w:szCs w:val="21"/>
                <w:lang w:val="en-AU"/>
              </w:rPr>
              <w:lastRenderedPageBreak/>
              <w:t>1 OCT 2022 to 31 MAY 2023</w:t>
            </w:r>
          </w:p>
        </w:tc>
        <w:tc>
          <w:tcPr>
            <w:tcW w:w="1201" w:type="dxa"/>
            <w:vMerge/>
          </w:tcPr>
          <w:p w14:paraId="653B5832" w14:textId="77777777" w:rsidR="00FF18DD" w:rsidRPr="00841250" w:rsidRDefault="00FF18DD" w:rsidP="008A6F6C">
            <w:pPr>
              <w:spacing w:before="100" w:beforeAutospacing="1" w:after="100" w:afterAutospacing="1" w:line="240" w:lineRule="auto"/>
              <w:rPr>
                <w:rFonts w:eastAsia="Arial Unicode MS" w:cs="Arial"/>
                <w:b/>
                <w:color w:val="auto"/>
                <w:sz w:val="21"/>
                <w:szCs w:val="21"/>
                <w:lang w:val="en-AU"/>
              </w:rPr>
            </w:pPr>
          </w:p>
        </w:tc>
      </w:tr>
      <w:tr w:rsidR="00FF18DD" w:rsidRPr="00841250" w14:paraId="7B718A10" w14:textId="77777777" w:rsidTr="0069211F">
        <w:tc>
          <w:tcPr>
            <w:tcW w:w="2515" w:type="dxa"/>
            <w:gridSpan w:val="2"/>
            <w:tcBorders>
              <w:top w:val="single" w:sz="4" w:space="0" w:color="auto"/>
              <w:bottom w:val="single" w:sz="4" w:space="0" w:color="auto"/>
            </w:tcBorders>
            <w:shd w:val="clear" w:color="auto" w:fill="auto"/>
            <w:noWrap/>
          </w:tcPr>
          <w:p w14:paraId="04ACE128" w14:textId="56C4B629" w:rsidR="00FF18DD" w:rsidRPr="00841250" w:rsidRDefault="00FF18DD" w:rsidP="008A6F6C">
            <w:pPr>
              <w:spacing w:before="60" w:after="60" w:line="240" w:lineRule="auto"/>
              <w:rPr>
                <w:rFonts w:eastAsia="Arial Unicode MS" w:cs="Arial"/>
                <w:i/>
                <w:color w:val="auto"/>
                <w:sz w:val="21"/>
                <w:szCs w:val="21"/>
                <w:lang w:val="en-AU"/>
              </w:rPr>
            </w:pPr>
            <w:r w:rsidRPr="00841250">
              <w:rPr>
                <w:rFonts w:cs="Arial"/>
                <w:sz w:val="21"/>
                <w:szCs w:val="21"/>
                <w:shd w:val="clear" w:color="auto" w:fill="FFFFFF"/>
                <w:lang w:val="en-GB"/>
              </w:rPr>
              <w:lastRenderedPageBreak/>
              <w:t>Updates/briefings to supervisor and stakeholders as required.</w:t>
            </w:r>
          </w:p>
        </w:tc>
        <w:tc>
          <w:tcPr>
            <w:tcW w:w="4950" w:type="dxa"/>
            <w:gridSpan w:val="3"/>
            <w:tcBorders>
              <w:top w:val="single" w:sz="4" w:space="0" w:color="auto"/>
              <w:bottom w:val="single" w:sz="4" w:space="0" w:color="auto"/>
            </w:tcBorders>
            <w:shd w:val="clear" w:color="auto" w:fill="auto"/>
            <w:noWrap/>
          </w:tcPr>
          <w:p w14:paraId="77466A5C" w14:textId="28BBDDFA" w:rsidR="00FF18DD" w:rsidRPr="00841250" w:rsidRDefault="00FF18DD" w:rsidP="008A6F6C">
            <w:pPr>
              <w:spacing w:before="60" w:after="60" w:line="240" w:lineRule="auto"/>
              <w:rPr>
                <w:rFonts w:eastAsia="Arial Unicode MS" w:cs="Arial"/>
                <w:i/>
                <w:color w:val="auto"/>
                <w:sz w:val="21"/>
                <w:szCs w:val="21"/>
                <w:lang w:val="en-AU"/>
              </w:rPr>
            </w:pPr>
            <w:r w:rsidRPr="00841250">
              <w:rPr>
                <w:rFonts w:cs="Arial"/>
                <w:sz w:val="21"/>
                <w:szCs w:val="21"/>
                <w:shd w:val="clear" w:color="auto" w:fill="FFFFFF"/>
                <w:lang w:val="en-AU"/>
              </w:rPr>
              <w:t>R</w:t>
            </w:r>
            <w:proofErr w:type="spellStart"/>
            <w:r w:rsidRPr="00841250">
              <w:rPr>
                <w:rFonts w:cs="Arial"/>
                <w:sz w:val="21"/>
                <w:szCs w:val="21"/>
                <w:shd w:val="clear" w:color="auto" w:fill="FFFFFF"/>
                <w:lang w:val="en-GB"/>
              </w:rPr>
              <w:t>egular</w:t>
            </w:r>
            <w:proofErr w:type="spellEnd"/>
            <w:r w:rsidRPr="00841250">
              <w:rPr>
                <w:rFonts w:cs="Arial"/>
                <w:sz w:val="21"/>
                <w:szCs w:val="21"/>
                <w:shd w:val="clear" w:color="auto" w:fill="FFFFFF"/>
                <w:lang w:val="en-GB"/>
              </w:rPr>
              <w:t xml:space="preserve"> updates/briefings to supervisor and stakeholders as required is provided.</w:t>
            </w:r>
          </w:p>
        </w:tc>
        <w:tc>
          <w:tcPr>
            <w:tcW w:w="1319" w:type="dxa"/>
            <w:vMerge/>
          </w:tcPr>
          <w:p w14:paraId="636B396A" w14:textId="5AF0C8A3" w:rsidR="00FF18DD" w:rsidRPr="00841250" w:rsidRDefault="00FF18DD" w:rsidP="00113FE8">
            <w:pPr>
              <w:spacing w:before="60" w:after="60" w:line="240" w:lineRule="auto"/>
              <w:rPr>
                <w:rFonts w:eastAsia="Arial Unicode MS" w:cs="Arial"/>
                <w:i/>
                <w:color w:val="auto"/>
                <w:sz w:val="21"/>
                <w:szCs w:val="21"/>
                <w:lang w:val="en-AU"/>
              </w:rPr>
            </w:pPr>
          </w:p>
        </w:tc>
        <w:tc>
          <w:tcPr>
            <w:tcW w:w="1201" w:type="dxa"/>
            <w:vMerge/>
          </w:tcPr>
          <w:p w14:paraId="23868A3A" w14:textId="77777777" w:rsidR="00FF18DD" w:rsidRPr="00841250" w:rsidRDefault="00FF18DD" w:rsidP="008A6F6C">
            <w:pPr>
              <w:spacing w:before="60" w:after="60" w:line="240" w:lineRule="auto"/>
              <w:rPr>
                <w:rFonts w:eastAsia="Arial Unicode MS" w:cs="Arial"/>
                <w:i/>
                <w:color w:val="auto"/>
                <w:sz w:val="21"/>
                <w:szCs w:val="21"/>
                <w:lang w:val="en-AU"/>
              </w:rPr>
            </w:pPr>
          </w:p>
        </w:tc>
      </w:tr>
      <w:tr w:rsidR="00FF18DD" w:rsidRPr="00841250" w14:paraId="0874B886" w14:textId="77777777" w:rsidTr="0069211F">
        <w:tc>
          <w:tcPr>
            <w:tcW w:w="2515" w:type="dxa"/>
            <w:gridSpan w:val="2"/>
            <w:tcBorders>
              <w:top w:val="single" w:sz="4" w:space="0" w:color="auto"/>
              <w:bottom w:val="single" w:sz="4" w:space="0" w:color="auto"/>
            </w:tcBorders>
            <w:shd w:val="clear" w:color="auto" w:fill="auto"/>
            <w:noWrap/>
          </w:tcPr>
          <w:p w14:paraId="675B869F" w14:textId="34830847" w:rsidR="00FF18DD" w:rsidRPr="00841250" w:rsidRDefault="00FF18DD" w:rsidP="00FF18DD">
            <w:pPr>
              <w:spacing w:before="60" w:after="60" w:line="240" w:lineRule="auto"/>
              <w:rPr>
                <w:rFonts w:cs="Arial"/>
                <w:sz w:val="21"/>
                <w:szCs w:val="21"/>
                <w:shd w:val="clear" w:color="auto" w:fill="FFFFFF"/>
                <w:lang w:val="en-GB"/>
              </w:rPr>
            </w:pPr>
            <w:r w:rsidRPr="00841250">
              <w:rPr>
                <w:rFonts w:cs="Arial"/>
                <w:sz w:val="21"/>
                <w:szCs w:val="21"/>
                <w:shd w:val="clear" w:color="auto" w:fill="FFFFFF"/>
              </w:rPr>
              <w:t>Coordination</w:t>
            </w:r>
          </w:p>
        </w:tc>
        <w:tc>
          <w:tcPr>
            <w:tcW w:w="4950" w:type="dxa"/>
            <w:gridSpan w:val="3"/>
            <w:tcBorders>
              <w:top w:val="single" w:sz="4" w:space="0" w:color="auto"/>
              <w:bottom w:val="single" w:sz="4" w:space="0" w:color="auto"/>
            </w:tcBorders>
            <w:shd w:val="clear" w:color="auto" w:fill="auto"/>
            <w:noWrap/>
          </w:tcPr>
          <w:p w14:paraId="3D487454" w14:textId="37B84E4D" w:rsidR="00FF18DD" w:rsidRPr="00841250" w:rsidRDefault="00FF18DD" w:rsidP="00FF18DD">
            <w:pPr>
              <w:spacing w:before="60" w:after="60" w:line="240" w:lineRule="auto"/>
              <w:rPr>
                <w:rFonts w:cs="Arial"/>
                <w:sz w:val="21"/>
                <w:szCs w:val="21"/>
                <w:shd w:val="clear" w:color="auto" w:fill="FFFFFF"/>
                <w:lang w:val="en-AU"/>
              </w:rPr>
            </w:pPr>
            <w:r w:rsidRPr="00841250">
              <w:rPr>
                <w:rFonts w:cs="Arial"/>
                <w:sz w:val="21"/>
                <w:szCs w:val="21"/>
                <w:shd w:val="clear" w:color="auto" w:fill="FFFFFF"/>
                <w:lang w:val="en-AU"/>
              </w:rPr>
              <w:t xml:space="preserve">Coordination of all meetings; meeting minutes; follow-up with the WG and other stakeholders on the action points </w:t>
            </w:r>
          </w:p>
        </w:tc>
        <w:tc>
          <w:tcPr>
            <w:tcW w:w="1319" w:type="dxa"/>
            <w:vMerge/>
          </w:tcPr>
          <w:p w14:paraId="1FA389F1" w14:textId="59CFF1FB" w:rsidR="00FF18DD" w:rsidRPr="00841250" w:rsidRDefault="00FF18DD" w:rsidP="00FF18DD">
            <w:pPr>
              <w:spacing w:before="60" w:after="60" w:line="240" w:lineRule="auto"/>
              <w:rPr>
                <w:rFonts w:eastAsia="Arial Unicode MS" w:cs="Arial"/>
                <w:iCs/>
                <w:color w:val="auto"/>
                <w:sz w:val="21"/>
                <w:szCs w:val="21"/>
                <w:lang w:val="en-AU"/>
              </w:rPr>
            </w:pPr>
          </w:p>
        </w:tc>
        <w:tc>
          <w:tcPr>
            <w:tcW w:w="1201" w:type="dxa"/>
            <w:vMerge/>
          </w:tcPr>
          <w:p w14:paraId="5FEFAAB5" w14:textId="77777777" w:rsidR="00FF18DD" w:rsidRPr="00841250" w:rsidRDefault="00FF18DD" w:rsidP="00FF18DD">
            <w:pPr>
              <w:spacing w:before="60" w:after="60" w:line="240" w:lineRule="auto"/>
              <w:rPr>
                <w:rFonts w:eastAsia="Arial Unicode MS" w:cs="Arial"/>
                <w:i/>
                <w:color w:val="auto"/>
                <w:sz w:val="21"/>
                <w:szCs w:val="21"/>
                <w:lang w:val="en-AU"/>
              </w:rPr>
            </w:pPr>
          </w:p>
        </w:tc>
      </w:tr>
    </w:tbl>
    <w:p w14:paraId="43AE5AA3" w14:textId="77777777" w:rsidR="008B1EF7" w:rsidRPr="00841250" w:rsidRDefault="008B1EF7" w:rsidP="00EB3323">
      <w:pPr>
        <w:rPr>
          <w:rFonts w:cs="Arial"/>
          <w:b/>
          <w:bCs/>
          <w:sz w:val="21"/>
          <w:szCs w:val="21"/>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590"/>
        <w:gridCol w:w="6665"/>
        <w:gridCol w:w="364"/>
      </w:tblGrid>
      <w:tr w:rsidR="00795625" w:rsidRPr="00841250" w14:paraId="08F60F45" w14:textId="77777777" w:rsidTr="001F5872">
        <w:trPr>
          <w:gridAfter w:val="1"/>
          <w:wAfter w:w="364" w:type="dxa"/>
          <w:trHeight w:val="400"/>
        </w:trPr>
        <w:tc>
          <w:tcPr>
            <w:tcW w:w="10255" w:type="dxa"/>
            <w:gridSpan w:val="2"/>
            <w:tcBorders>
              <w:top w:val="single" w:sz="4" w:space="0" w:color="auto"/>
              <w:left w:val="single" w:sz="4" w:space="0" w:color="auto"/>
              <w:bottom w:val="nil"/>
              <w:right w:val="single" w:sz="4" w:space="0" w:color="auto"/>
            </w:tcBorders>
            <w:shd w:val="clear" w:color="auto" w:fill="auto"/>
            <w:noWrap/>
          </w:tcPr>
          <w:p w14:paraId="7D28D763" w14:textId="77777777" w:rsidR="00795625" w:rsidRPr="00841250" w:rsidRDefault="00795625" w:rsidP="00795625">
            <w:pPr>
              <w:spacing w:before="60" w:line="240" w:lineRule="auto"/>
              <w:rPr>
                <w:rFonts w:eastAsia="Arial Unicode MS" w:cs="Arial"/>
                <w:b/>
                <w:color w:val="auto"/>
                <w:sz w:val="21"/>
                <w:szCs w:val="21"/>
                <w:lang w:val="en-AU"/>
              </w:rPr>
            </w:pPr>
            <w:bookmarkStart w:id="3" w:name="_Hlk527733739"/>
            <w:r w:rsidRPr="00841250">
              <w:rPr>
                <w:rFonts w:eastAsia="Arial Unicode MS" w:cs="Arial"/>
                <w:b/>
                <w:color w:val="auto"/>
                <w:sz w:val="21"/>
                <w:szCs w:val="21"/>
                <w:lang w:val="en-AU"/>
              </w:rPr>
              <w:lastRenderedPageBreak/>
              <w:t>Payment Schedule linked to Deliverables</w:t>
            </w:r>
          </w:p>
          <w:p w14:paraId="22DBE46E" w14:textId="77777777" w:rsidR="00795625" w:rsidRPr="00841250" w:rsidRDefault="00795625" w:rsidP="00795625">
            <w:pPr>
              <w:spacing w:before="60" w:line="240" w:lineRule="auto"/>
              <w:rPr>
                <w:rFonts w:eastAsia="Arial Unicode MS" w:cs="Arial"/>
                <w:b/>
                <w:color w:val="auto"/>
                <w:sz w:val="21"/>
                <w:szCs w:val="21"/>
                <w:lang w:val="en-AU"/>
              </w:rPr>
            </w:pPr>
          </w:p>
          <w:p w14:paraId="68D7265A" w14:textId="7DB54EA5" w:rsidR="00795625" w:rsidRPr="00841250" w:rsidRDefault="00795625" w:rsidP="00795625">
            <w:pPr>
              <w:spacing w:before="60" w:line="240" w:lineRule="auto"/>
              <w:rPr>
                <w:rFonts w:eastAsia="Arial Unicode MS" w:cs="Arial"/>
                <w:b/>
                <w:color w:val="auto"/>
                <w:sz w:val="21"/>
                <w:szCs w:val="21"/>
                <w:lang w:val="en-AU"/>
              </w:rPr>
            </w:pPr>
            <w:r w:rsidRPr="00841250">
              <w:rPr>
                <w:rFonts w:eastAsia="Arial Unicode MS" w:cs="Arial"/>
                <w:b/>
                <w:color w:val="auto"/>
                <w:sz w:val="21"/>
                <w:szCs w:val="21"/>
                <w:lang w:val="en-AU"/>
              </w:rPr>
              <w:t>* The fees shall be calculated based on the days estimated to complete the assignment in the Terms of Reference and shall be considered the maximum compensation as part of a lump sum contract and agreed on a work plan for submission of deliverables. No additional fees shall be paid to complete the assignment. Payment will be made upon delivery of all final products and full and satisfactory completion of the assignment. UNICEF reserves the right to withhold payment in case the deliverables submitted are not up to the required standard or in case of delays in submitting the deliverables on the part of the consultant</w:t>
            </w:r>
          </w:p>
          <w:p w14:paraId="20E73519" w14:textId="77777777" w:rsidR="00795625" w:rsidRPr="00841250" w:rsidRDefault="00795625" w:rsidP="00795625">
            <w:pPr>
              <w:spacing w:before="60" w:line="240" w:lineRule="auto"/>
              <w:rPr>
                <w:rFonts w:eastAsia="Arial Unicode MS" w:cs="Arial"/>
                <w:b/>
                <w:color w:val="auto"/>
                <w:sz w:val="21"/>
                <w:szCs w:val="21"/>
                <w:lang w:val="en-AU"/>
              </w:rPr>
            </w:pPr>
          </w:p>
          <w:p w14:paraId="7E462B72" w14:textId="2F971D08" w:rsidR="00795625" w:rsidRPr="00841250" w:rsidRDefault="00795625" w:rsidP="00795625">
            <w:pPr>
              <w:spacing w:before="60" w:line="240" w:lineRule="auto"/>
              <w:rPr>
                <w:rFonts w:eastAsia="Arial Unicode MS" w:cs="Arial"/>
                <w:color w:val="auto"/>
                <w:sz w:val="21"/>
                <w:szCs w:val="21"/>
                <w:lang w:val="en-AU"/>
              </w:rPr>
            </w:pPr>
            <w:r w:rsidRPr="00841250">
              <w:rPr>
                <w:rFonts w:eastAsia="Arial Unicode MS" w:cs="Arial"/>
                <w:b/>
                <w:color w:val="auto"/>
                <w:sz w:val="21"/>
                <w:szCs w:val="21"/>
                <w:lang w:val="en-AU"/>
              </w:rPr>
              <w:t>•</w:t>
            </w:r>
            <w:r w:rsidRPr="00841250">
              <w:rPr>
                <w:rFonts w:cs="Arial"/>
                <w:sz w:val="21"/>
                <w:szCs w:val="21"/>
              </w:rPr>
              <w:tab/>
            </w:r>
            <w:r w:rsidRPr="00841250">
              <w:rPr>
                <w:rFonts w:eastAsia="Arial Unicode MS" w:cs="Arial"/>
                <w:color w:val="auto"/>
                <w:sz w:val="21"/>
                <w:szCs w:val="21"/>
                <w:lang w:val="en-AU"/>
              </w:rPr>
              <w:t xml:space="preserve">upon satisfactory completion of </w:t>
            </w:r>
            <w:r w:rsidR="452EC599" w:rsidRPr="00841250">
              <w:rPr>
                <w:rFonts w:eastAsia="Arial Unicode MS" w:cs="Arial"/>
                <w:color w:val="auto"/>
                <w:sz w:val="21"/>
                <w:szCs w:val="21"/>
                <w:lang w:val="en-AU"/>
              </w:rPr>
              <w:t xml:space="preserve">tasks &amp; </w:t>
            </w:r>
            <w:r w:rsidR="6A404165" w:rsidRPr="00841250">
              <w:rPr>
                <w:rFonts w:eastAsia="Arial Unicode MS" w:cs="Arial"/>
                <w:color w:val="auto"/>
                <w:sz w:val="21"/>
                <w:szCs w:val="21"/>
                <w:lang w:val="en-AU"/>
              </w:rPr>
              <w:t>deliverable</w:t>
            </w:r>
            <w:r w:rsidR="7A68E729" w:rsidRPr="00841250">
              <w:rPr>
                <w:rFonts w:eastAsia="Arial Unicode MS" w:cs="Arial"/>
                <w:color w:val="auto"/>
                <w:sz w:val="21"/>
                <w:szCs w:val="21"/>
                <w:lang w:val="en-AU"/>
              </w:rPr>
              <w:t xml:space="preserve">s for timeline 15 OCT to 30 NOV 2022 </w:t>
            </w:r>
          </w:p>
          <w:p w14:paraId="02125B37" w14:textId="534196F1" w:rsidR="008C30F5" w:rsidRPr="00841250" w:rsidRDefault="00795625" w:rsidP="00795625">
            <w:pPr>
              <w:spacing w:before="60" w:line="240" w:lineRule="auto"/>
              <w:rPr>
                <w:rFonts w:eastAsia="Arial Unicode MS" w:cs="Arial"/>
                <w:color w:val="auto"/>
                <w:sz w:val="21"/>
                <w:szCs w:val="21"/>
                <w:lang w:val="en-AU"/>
              </w:rPr>
            </w:pPr>
            <w:r w:rsidRPr="00841250">
              <w:rPr>
                <w:rFonts w:eastAsia="Arial Unicode MS" w:cs="Arial"/>
                <w:color w:val="auto"/>
                <w:sz w:val="21"/>
                <w:szCs w:val="21"/>
                <w:lang w:val="en-AU"/>
              </w:rPr>
              <w:t>•</w:t>
            </w:r>
            <w:r w:rsidRPr="00841250">
              <w:rPr>
                <w:rFonts w:cs="Arial"/>
                <w:sz w:val="21"/>
                <w:szCs w:val="21"/>
              </w:rPr>
              <w:tab/>
            </w:r>
            <w:r w:rsidRPr="00841250">
              <w:rPr>
                <w:rFonts w:eastAsia="Arial Unicode MS" w:cs="Arial"/>
                <w:color w:val="auto"/>
                <w:sz w:val="21"/>
                <w:szCs w:val="21"/>
                <w:lang w:val="en-AU"/>
              </w:rPr>
              <w:t xml:space="preserve">upon satisfactory completion of </w:t>
            </w:r>
            <w:r w:rsidR="23718AFF" w:rsidRPr="00841250">
              <w:rPr>
                <w:rFonts w:eastAsia="Arial Unicode MS" w:cs="Arial"/>
                <w:color w:val="auto"/>
                <w:sz w:val="21"/>
                <w:szCs w:val="21"/>
                <w:lang w:val="en-AU"/>
              </w:rPr>
              <w:t>tasks &amp; deliverables for timeline 13 DEC 2022 to 3 MARCH 2023</w:t>
            </w:r>
          </w:p>
          <w:p w14:paraId="72F00FC3" w14:textId="16488FFE" w:rsidR="00795625" w:rsidRPr="00841250" w:rsidRDefault="00795625" w:rsidP="00795625">
            <w:pPr>
              <w:spacing w:before="60" w:line="240" w:lineRule="auto"/>
              <w:rPr>
                <w:rFonts w:cs="Arial"/>
                <w:sz w:val="21"/>
                <w:szCs w:val="21"/>
              </w:rPr>
            </w:pPr>
            <w:r w:rsidRPr="00841250">
              <w:rPr>
                <w:rFonts w:eastAsia="Arial Unicode MS" w:cs="Arial"/>
                <w:color w:val="auto"/>
                <w:sz w:val="21"/>
                <w:szCs w:val="21"/>
                <w:lang w:val="en-AU"/>
              </w:rPr>
              <w:t>•</w:t>
            </w:r>
            <w:r w:rsidRPr="00841250">
              <w:rPr>
                <w:rFonts w:cs="Arial"/>
                <w:sz w:val="21"/>
                <w:szCs w:val="21"/>
              </w:rPr>
              <w:tab/>
            </w:r>
            <w:r w:rsidRPr="00841250">
              <w:rPr>
                <w:rFonts w:eastAsia="Arial Unicode MS" w:cs="Arial"/>
                <w:color w:val="auto"/>
                <w:sz w:val="21"/>
                <w:szCs w:val="21"/>
                <w:lang w:val="en-AU"/>
              </w:rPr>
              <w:t xml:space="preserve">upon satisfactory completion of deliverable </w:t>
            </w:r>
            <w:r w:rsidR="7CE19955" w:rsidRPr="00841250">
              <w:rPr>
                <w:rFonts w:eastAsia="Arial Unicode MS" w:cs="Arial"/>
                <w:color w:val="auto"/>
                <w:sz w:val="21"/>
                <w:szCs w:val="21"/>
                <w:lang w:val="en-AU"/>
              </w:rPr>
              <w:t xml:space="preserve">for timeline </w:t>
            </w:r>
            <w:r w:rsidR="0FEBD65B" w:rsidRPr="00841250">
              <w:rPr>
                <w:rFonts w:eastAsia="Arial Unicode MS" w:cs="Arial"/>
                <w:color w:val="auto"/>
                <w:sz w:val="21"/>
                <w:szCs w:val="21"/>
                <w:lang w:val="en-AU"/>
              </w:rPr>
              <w:t>15 to 31 MAR 2023</w:t>
            </w:r>
          </w:p>
          <w:p w14:paraId="0D87911C" w14:textId="78C8C116" w:rsidR="00795625" w:rsidRPr="00841250" w:rsidRDefault="00795625" w:rsidP="00795625">
            <w:pPr>
              <w:spacing w:before="60" w:line="240" w:lineRule="auto"/>
              <w:rPr>
                <w:rFonts w:eastAsia="Arial Unicode MS" w:cs="Arial"/>
                <w:color w:val="auto"/>
                <w:sz w:val="21"/>
                <w:szCs w:val="21"/>
                <w:lang w:val="en-AU"/>
              </w:rPr>
            </w:pPr>
            <w:r w:rsidRPr="00841250">
              <w:rPr>
                <w:rFonts w:eastAsia="Arial Unicode MS" w:cs="Arial"/>
                <w:color w:val="auto"/>
                <w:sz w:val="21"/>
                <w:szCs w:val="21"/>
                <w:lang w:val="en-AU"/>
              </w:rPr>
              <w:t>•</w:t>
            </w:r>
            <w:r w:rsidRPr="00841250">
              <w:rPr>
                <w:rFonts w:cs="Arial"/>
                <w:sz w:val="21"/>
                <w:szCs w:val="21"/>
              </w:rPr>
              <w:tab/>
            </w:r>
            <w:r w:rsidRPr="00841250">
              <w:rPr>
                <w:rFonts w:eastAsia="Arial Unicode MS" w:cs="Arial"/>
                <w:color w:val="auto"/>
                <w:sz w:val="21"/>
                <w:szCs w:val="21"/>
                <w:lang w:val="en-AU"/>
              </w:rPr>
              <w:t>upon satisfactory completion of</w:t>
            </w:r>
            <w:r w:rsidR="65521BA0" w:rsidRPr="00841250">
              <w:rPr>
                <w:rFonts w:eastAsia="Arial Unicode MS" w:cs="Arial"/>
                <w:color w:val="auto"/>
                <w:sz w:val="21"/>
                <w:szCs w:val="21"/>
                <w:lang w:val="en-AU"/>
              </w:rPr>
              <w:t xml:space="preserve"> tasks &amp; deliverables for timeline APR to 31 MAY</w:t>
            </w:r>
          </w:p>
          <w:p w14:paraId="76572A13" w14:textId="72AA623C" w:rsidR="008C30F5" w:rsidRPr="00841250" w:rsidRDefault="008C30F5" w:rsidP="00795625">
            <w:pPr>
              <w:spacing w:before="60" w:line="240" w:lineRule="auto"/>
              <w:rPr>
                <w:rFonts w:eastAsia="Arial Unicode MS" w:cs="Arial"/>
                <w:b/>
                <w:color w:val="auto"/>
                <w:sz w:val="21"/>
                <w:szCs w:val="21"/>
                <w:lang w:val="en-AU"/>
              </w:rPr>
            </w:pPr>
          </w:p>
        </w:tc>
      </w:tr>
      <w:bookmarkEnd w:id="3"/>
      <w:tr w:rsidR="007613B3" w:rsidRPr="00841250" w14:paraId="048658EA" w14:textId="77777777" w:rsidTr="001F5872">
        <w:trPr>
          <w:gridAfter w:val="1"/>
          <w:wAfter w:w="364" w:type="dxa"/>
          <w:trHeight w:val="400"/>
        </w:trPr>
        <w:tc>
          <w:tcPr>
            <w:tcW w:w="3590"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841250" w:rsidRDefault="007613B3" w:rsidP="007613B3">
            <w:pPr>
              <w:spacing w:before="60" w:line="240" w:lineRule="auto"/>
              <w:rPr>
                <w:rFonts w:eastAsia="Arial Unicode MS" w:cs="Arial"/>
                <w:b/>
                <w:color w:val="auto"/>
                <w:sz w:val="21"/>
                <w:szCs w:val="21"/>
                <w:lang w:val="en-AU"/>
              </w:rPr>
            </w:pPr>
            <w:r w:rsidRPr="00841250">
              <w:rPr>
                <w:rFonts w:eastAsia="Arial Unicode MS" w:cs="Arial"/>
                <w:b/>
                <w:color w:val="auto"/>
                <w:sz w:val="21"/>
                <w:szCs w:val="21"/>
                <w:lang w:val="en-AU"/>
              </w:rPr>
              <w:t>Minimum Qualifications required:</w:t>
            </w:r>
          </w:p>
        </w:tc>
        <w:tc>
          <w:tcPr>
            <w:tcW w:w="6665" w:type="dxa"/>
            <w:tcBorders>
              <w:top w:val="single" w:sz="4" w:space="0" w:color="auto"/>
              <w:left w:val="single" w:sz="4" w:space="0" w:color="auto"/>
              <w:bottom w:val="nil"/>
              <w:right w:val="single" w:sz="4" w:space="0" w:color="auto"/>
            </w:tcBorders>
            <w:shd w:val="clear" w:color="auto" w:fill="auto"/>
            <w:noWrap/>
            <w:hideMark/>
          </w:tcPr>
          <w:p w14:paraId="722A0C59" w14:textId="77777777" w:rsidR="007613B3" w:rsidRPr="00841250" w:rsidRDefault="007613B3" w:rsidP="007613B3">
            <w:pPr>
              <w:spacing w:before="60" w:line="240" w:lineRule="auto"/>
              <w:rPr>
                <w:rFonts w:eastAsia="Arial Unicode MS" w:cs="Arial"/>
                <w:b/>
                <w:color w:val="auto"/>
                <w:sz w:val="21"/>
                <w:szCs w:val="21"/>
                <w:lang w:val="en-AU"/>
              </w:rPr>
            </w:pPr>
            <w:r w:rsidRPr="00841250">
              <w:rPr>
                <w:rFonts w:eastAsia="Arial Unicode MS" w:cs="Arial"/>
                <w:b/>
                <w:color w:val="auto"/>
                <w:sz w:val="21"/>
                <w:szCs w:val="21"/>
                <w:lang w:val="en-AU"/>
              </w:rPr>
              <w:t>Knowledge/Expertise/Skills required:</w:t>
            </w:r>
          </w:p>
          <w:p w14:paraId="6C51430E" w14:textId="7778D902" w:rsidR="00E803E0" w:rsidRPr="00841250" w:rsidRDefault="00E803E0" w:rsidP="007613B3">
            <w:pPr>
              <w:spacing w:before="60" w:line="240" w:lineRule="auto"/>
              <w:rPr>
                <w:rFonts w:eastAsia="Arial Unicode MS" w:cs="Arial"/>
                <w:b/>
                <w:color w:val="auto"/>
                <w:sz w:val="21"/>
                <w:szCs w:val="21"/>
                <w:lang w:val="en-GB"/>
              </w:rPr>
            </w:pPr>
          </w:p>
        </w:tc>
      </w:tr>
      <w:tr w:rsidR="007613B3" w:rsidRPr="00841250" w14:paraId="2E966DF2" w14:textId="77777777" w:rsidTr="001F5872">
        <w:trPr>
          <w:gridAfter w:val="1"/>
          <w:wAfter w:w="364" w:type="dxa"/>
          <w:trHeight w:val="400"/>
        </w:trPr>
        <w:tc>
          <w:tcPr>
            <w:tcW w:w="3590" w:type="dxa"/>
            <w:tcBorders>
              <w:top w:val="nil"/>
              <w:left w:val="single" w:sz="4" w:space="0" w:color="auto"/>
              <w:bottom w:val="nil"/>
              <w:right w:val="single" w:sz="4" w:space="0" w:color="auto"/>
            </w:tcBorders>
            <w:shd w:val="clear" w:color="auto" w:fill="auto"/>
            <w:noWrap/>
          </w:tcPr>
          <w:p w14:paraId="310DC0FB" w14:textId="0D8B99D8" w:rsidR="007613B3" w:rsidRPr="00841250" w:rsidRDefault="00E803E0" w:rsidP="007613B3">
            <w:pPr>
              <w:spacing w:before="60" w:line="240" w:lineRule="auto"/>
              <w:rPr>
                <w:rFonts w:eastAsia="Arial Unicode MS" w:cs="Arial"/>
                <w:color w:val="auto"/>
                <w:sz w:val="21"/>
                <w:szCs w:val="21"/>
                <w:lang w:val="en-AU"/>
              </w:rPr>
            </w:pPr>
            <w:r w:rsidRPr="00841250">
              <w:rPr>
                <w:rFonts w:eastAsia="Arial Unicode MS" w:cs="Arial"/>
                <w:color w:val="auto"/>
                <w:sz w:val="21"/>
                <w:szCs w:val="21"/>
                <w:lang w:val="en-AU"/>
              </w:rPr>
              <w:fldChar w:fldCharType="begin">
                <w:ffData>
                  <w:name w:val="Check6"/>
                  <w:enabled/>
                  <w:calcOnExit w:val="0"/>
                  <w:checkBox>
                    <w:sizeAuto/>
                    <w:default w:val="1"/>
                  </w:checkBox>
                </w:ffData>
              </w:fldChar>
            </w:r>
            <w:bookmarkStart w:id="4" w:name="Check6"/>
            <w:r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Pr="00841250">
              <w:rPr>
                <w:rFonts w:eastAsia="Arial Unicode MS" w:cs="Arial"/>
                <w:color w:val="auto"/>
                <w:sz w:val="21"/>
                <w:szCs w:val="21"/>
                <w:lang w:val="en-AU"/>
              </w:rPr>
              <w:fldChar w:fldCharType="end"/>
            </w:r>
            <w:bookmarkEnd w:id="4"/>
            <w:r w:rsidR="007613B3" w:rsidRPr="00841250">
              <w:rPr>
                <w:rFonts w:eastAsia="Arial Unicode MS" w:cs="Arial"/>
                <w:color w:val="auto"/>
                <w:sz w:val="21"/>
                <w:szCs w:val="21"/>
                <w:lang w:val="en-AU"/>
              </w:rPr>
              <w:t xml:space="preserve"> Bachelors   </w:t>
            </w:r>
            <w:r w:rsidR="007613B3" w:rsidRPr="00841250">
              <w:rPr>
                <w:rFonts w:eastAsia="Arial Unicode MS" w:cs="Arial"/>
                <w:color w:val="auto"/>
                <w:sz w:val="21"/>
                <w:szCs w:val="21"/>
                <w:lang w:val="en-AU"/>
              </w:rPr>
              <w:fldChar w:fldCharType="begin">
                <w:ffData>
                  <w:name w:val="Check7"/>
                  <w:enabled/>
                  <w:calcOnExit w:val="0"/>
                  <w:checkBox>
                    <w:sizeAuto/>
                    <w:default w:val="0"/>
                  </w:checkBox>
                </w:ffData>
              </w:fldChar>
            </w:r>
            <w:bookmarkStart w:id="5" w:name="Check7"/>
            <w:r w:rsidR="007613B3"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007613B3" w:rsidRPr="00841250">
              <w:rPr>
                <w:rFonts w:eastAsia="Arial Unicode MS" w:cs="Arial"/>
                <w:color w:val="auto"/>
                <w:sz w:val="21"/>
                <w:szCs w:val="21"/>
                <w:lang w:val="en-AU"/>
              </w:rPr>
              <w:fldChar w:fldCharType="end"/>
            </w:r>
            <w:bookmarkEnd w:id="5"/>
            <w:r w:rsidR="007613B3" w:rsidRPr="00841250">
              <w:rPr>
                <w:rFonts w:eastAsia="Arial Unicode MS" w:cs="Arial"/>
                <w:color w:val="auto"/>
                <w:sz w:val="21"/>
                <w:szCs w:val="21"/>
                <w:lang w:val="en-AU"/>
              </w:rPr>
              <w:t xml:space="preserve"> Masters   </w:t>
            </w:r>
            <w:r w:rsidR="007613B3" w:rsidRPr="00841250">
              <w:rPr>
                <w:rFonts w:eastAsia="Arial Unicode MS" w:cs="Arial"/>
                <w:color w:val="auto"/>
                <w:sz w:val="21"/>
                <w:szCs w:val="21"/>
                <w:lang w:val="en-AU"/>
              </w:rPr>
              <w:fldChar w:fldCharType="begin">
                <w:ffData>
                  <w:name w:val="Check8"/>
                  <w:enabled/>
                  <w:calcOnExit w:val="0"/>
                  <w:checkBox>
                    <w:sizeAuto/>
                    <w:default w:val="0"/>
                  </w:checkBox>
                </w:ffData>
              </w:fldChar>
            </w:r>
            <w:r w:rsidR="007613B3"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007613B3" w:rsidRPr="00841250">
              <w:rPr>
                <w:rFonts w:eastAsia="Arial Unicode MS" w:cs="Arial"/>
                <w:color w:val="auto"/>
                <w:sz w:val="21"/>
                <w:szCs w:val="21"/>
                <w:lang w:val="en-AU"/>
              </w:rPr>
              <w:fldChar w:fldCharType="end"/>
            </w:r>
            <w:r w:rsidR="007613B3" w:rsidRPr="00841250">
              <w:rPr>
                <w:rFonts w:eastAsia="Arial Unicode MS" w:cs="Arial"/>
                <w:color w:val="auto"/>
                <w:sz w:val="21"/>
                <w:szCs w:val="21"/>
                <w:lang w:val="en-AU"/>
              </w:rPr>
              <w:t xml:space="preserve"> PhD   </w:t>
            </w:r>
            <w:r w:rsidR="007613B3" w:rsidRPr="00841250">
              <w:rPr>
                <w:rFonts w:eastAsia="Arial Unicode MS" w:cs="Arial"/>
                <w:color w:val="auto"/>
                <w:sz w:val="21"/>
                <w:szCs w:val="21"/>
                <w:lang w:val="en-AU"/>
              </w:rPr>
              <w:fldChar w:fldCharType="begin">
                <w:ffData>
                  <w:name w:val="Check9"/>
                  <w:enabled/>
                  <w:calcOnExit w:val="0"/>
                  <w:checkBox>
                    <w:sizeAuto/>
                    <w:default w:val="0"/>
                  </w:checkBox>
                </w:ffData>
              </w:fldChar>
            </w:r>
            <w:r w:rsidR="007613B3"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007613B3" w:rsidRPr="00841250">
              <w:rPr>
                <w:rFonts w:eastAsia="Arial Unicode MS" w:cs="Arial"/>
                <w:color w:val="auto"/>
                <w:sz w:val="21"/>
                <w:szCs w:val="21"/>
                <w:lang w:val="en-AU"/>
              </w:rPr>
              <w:fldChar w:fldCharType="end"/>
            </w:r>
            <w:r w:rsidR="007613B3" w:rsidRPr="00841250">
              <w:rPr>
                <w:rFonts w:eastAsia="Arial Unicode MS" w:cs="Arial"/>
                <w:color w:val="auto"/>
                <w:sz w:val="21"/>
                <w:szCs w:val="21"/>
                <w:lang w:val="en-AU"/>
              </w:rPr>
              <w:t xml:space="preserve"> Other  </w:t>
            </w:r>
          </w:p>
          <w:p w14:paraId="77B12AF5" w14:textId="77777777" w:rsidR="007613B3" w:rsidRPr="00841250" w:rsidRDefault="007613B3" w:rsidP="007613B3">
            <w:pPr>
              <w:spacing w:before="60" w:line="240" w:lineRule="auto"/>
              <w:rPr>
                <w:rFonts w:eastAsia="Arial Unicode MS" w:cs="Arial"/>
                <w:color w:val="auto"/>
                <w:sz w:val="21"/>
                <w:szCs w:val="21"/>
                <w:lang w:val="en-AU"/>
              </w:rPr>
            </w:pPr>
          </w:p>
          <w:p w14:paraId="15E48CCD" w14:textId="77777777" w:rsidR="00E803E0" w:rsidRPr="00841250" w:rsidRDefault="00E803E0" w:rsidP="00E803E0">
            <w:pPr>
              <w:pStyle w:val="ListParagraph"/>
              <w:numPr>
                <w:ilvl w:val="0"/>
                <w:numId w:val="31"/>
              </w:numPr>
              <w:spacing w:line="240" w:lineRule="auto"/>
              <w:ind w:left="310"/>
              <w:rPr>
                <w:rFonts w:cs="Arial"/>
                <w:sz w:val="21"/>
                <w:szCs w:val="21"/>
                <w:lang w:val="en-GB"/>
              </w:rPr>
            </w:pPr>
            <w:r w:rsidRPr="00841250">
              <w:rPr>
                <w:rFonts w:cs="Arial"/>
                <w:sz w:val="21"/>
                <w:szCs w:val="21"/>
                <w:lang w:val="en-GB"/>
              </w:rPr>
              <w:t>University Degree in Communication, Marketing or/and related field is required.</w:t>
            </w:r>
          </w:p>
          <w:p w14:paraId="3EC3C277" w14:textId="620C88AF" w:rsidR="00E803E0" w:rsidRPr="00841250" w:rsidRDefault="00E803E0" w:rsidP="00E803E0">
            <w:pPr>
              <w:pStyle w:val="ListParagraph"/>
              <w:numPr>
                <w:ilvl w:val="0"/>
                <w:numId w:val="31"/>
              </w:numPr>
              <w:spacing w:line="240" w:lineRule="auto"/>
              <w:ind w:left="310"/>
              <w:rPr>
                <w:rFonts w:cs="Arial"/>
                <w:sz w:val="21"/>
                <w:szCs w:val="21"/>
                <w:lang w:val="en-GB"/>
              </w:rPr>
            </w:pPr>
            <w:r w:rsidRPr="00841250">
              <w:rPr>
                <w:rFonts w:cs="Arial"/>
                <w:sz w:val="21"/>
                <w:szCs w:val="21"/>
                <w:lang w:val="en-GB"/>
              </w:rPr>
              <w:t>Educational background on Digital Communication &amp; Marketing is required.</w:t>
            </w:r>
          </w:p>
          <w:p w14:paraId="655F76FE" w14:textId="77777777" w:rsidR="00E803E0" w:rsidRPr="00841250" w:rsidRDefault="00E803E0" w:rsidP="00E803E0">
            <w:pPr>
              <w:pStyle w:val="ListParagraph"/>
              <w:numPr>
                <w:ilvl w:val="0"/>
                <w:numId w:val="29"/>
              </w:numPr>
              <w:spacing w:line="240" w:lineRule="auto"/>
              <w:ind w:left="310"/>
              <w:rPr>
                <w:rFonts w:cs="Arial"/>
                <w:sz w:val="21"/>
                <w:szCs w:val="21"/>
                <w:lang w:val="en-GB"/>
              </w:rPr>
            </w:pPr>
            <w:r w:rsidRPr="00841250">
              <w:rPr>
                <w:rFonts w:cs="Arial"/>
                <w:sz w:val="21"/>
                <w:szCs w:val="21"/>
              </w:rPr>
              <w:t xml:space="preserve">At least five (5) years of work experience in developing and implementing successful audience-focused digital strategies.  </w:t>
            </w:r>
          </w:p>
          <w:p w14:paraId="62C9E7AC" w14:textId="6B6C84D7" w:rsidR="007613B3" w:rsidRPr="00841250" w:rsidRDefault="00E803E0" w:rsidP="00E803E0">
            <w:pPr>
              <w:pStyle w:val="ListParagraph"/>
              <w:numPr>
                <w:ilvl w:val="0"/>
                <w:numId w:val="29"/>
              </w:numPr>
              <w:spacing w:line="240" w:lineRule="auto"/>
              <w:ind w:left="310"/>
              <w:rPr>
                <w:rFonts w:cs="Arial"/>
                <w:sz w:val="21"/>
                <w:szCs w:val="21"/>
                <w:lang w:val="en-GB"/>
              </w:rPr>
            </w:pPr>
            <w:r w:rsidRPr="00841250">
              <w:rPr>
                <w:rFonts w:cs="Arial"/>
                <w:sz w:val="21"/>
                <w:szCs w:val="21"/>
              </w:rPr>
              <w:t>Demonstrated experience in working for international organizations or companies.</w:t>
            </w:r>
          </w:p>
        </w:tc>
        <w:tc>
          <w:tcPr>
            <w:tcW w:w="6665" w:type="dxa"/>
            <w:tcBorders>
              <w:top w:val="nil"/>
              <w:left w:val="single" w:sz="4" w:space="0" w:color="auto"/>
              <w:bottom w:val="nil"/>
              <w:right w:val="single" w:sz="4" w:space="0" w:color="auto"/>
            </w:tcBorders>
            <w:shd w:val="clear" w:color="auto" w:fill="auto"/>
            <w:noWrap/>
          </w:tcPr>
          <w:p w14:paraId="5A7F998D" w14:textId="77777777" w:rsidR="00E803E0" w:rsidRPr="00841250" w:rsidRDefault="00E803E0" w:rsidP="005F3AAF">
            <w:pPr>
              <w:pStyle w:val="ListParagraph"/>
              <w:numPr>
                <w:ilvl w:val="0"/>
                <w:numId w:val="29"/>
              </w:numPr>
              <w:spacing w:line="240" w:lineRule="auto"/>
              <w:rPr>
                <w:rFonts w:cs="Arial"/>
                <w:sz w:val="21"/>
                <w:szCs w:val="21"/>
                <w:lang w:val="en-GB"/>
              </w:rPr>
            </w:pPr>
            <w:r w:rsidRPr="00841250">
              <w:rPr>
                <w:rFonts w:cs="Arial"/>
                <w:sz w:val="21"/>
                <w:szCs w:val="21"/>
                <w:lang w:val="en-GB"/>
              </w:rPr>
              <w:t xml:space="preserve">Demonstrated knowledge of all technical aspects of the rapidly evolving digital sphere is required. </w:t>
            </w:r>
            <w:r w:rsidRPr="00841250">
              <w:rPr>
                <w:rFonts w:cs="Arial"/>
                <w:sz w:val="21"/>
                <w:szCs w:val="21"/>
              </w:rPr>
              <w:t xml:space="preserve"> </w:t>
            </w:r>
          </w:p>
          <w:p w14:paraId="3CFB1F2B" w14:textId="77777777" w:rsidR="00E803E0" w:rsidRPr="00841250" w:rsidRDefault="00E803E0" w:rsidP="005F3AAF">
            <w:pPr>
              <w:pStyle w:val="ListParagraph"/>
              <w:numPr>
                <w:ilvl w:val="0"/>
                <w:numId w:val="29"/>
              </w:numPr>
              <w:spacing w:line="240" w:lineRule="auto"/>
              <w:rPr>
                <w:rFonts w:cs="Arial"/>
                <w:sz w:val="21"/>
                <w:szCs w:val="21"/>
                <w:lang w:val="en-GB"/>
              </w:rPr>
            </w:pPr>
            <w:r w:rsidRPr="00841250">
              <w:rPr>
                <w:rFonts w:eastAsiaTheme="majorEastAsia" w:cs="Arial"/>
                <w:color w:val="000000" w:themeColor="text1"/>
                <w:sz w:val="21"/>
                <w:szCs w:val="21"/>
                <w:lang w:val="en-GB"/>
              </w:rPr>
              <w:t xml:space="preserve">Knowledge of the links between the Vietnamese, Asian and Global markets is required.    </w:t>
            </w:r>
          </w:p>
          <w:p w14:paraId="64A254B6" w14:textId="77777777" w:rsidR="00E803E0" w:rsidRPr="00841250" w:rsidRDefault="00E803E0" w:rsidP="005F3AAF">
            <w:pPr>
              <w:pStyle w:val="ListParagraph"/>
              <w:numPr>
                <w:ilvl w:val="0"/>
                <w:numId w:val="29"/>
              </w:numPr>
              <w:spacing w:line="240" w:lineRule="auto"/>
              <w:rPr>
                <w:rFonts w:cs="Arial"/>
                <w:sz w:val="21"/>
                <w:szCs w:val="21"/>
                <w:lang w:val="en-GB"/>
              </w:rPr>
            </w:pPr>
            <w:r w:rsidRPr="00841250">
              <w:rPr>
                <w:rFonts w:eastAsiaTheme="majorEastAsia" w:cs="Arial"/>
                <w:color w:val="000000" w:themeColor="text1"/>
                <w:sz w:val="21"/>
                <w:szCs w:val="21"/>
                <w:lang w:val="en-GB"/>
              </w:rPr>
              <w:t xml:space="preserve">Good knowledge and ability to produce easy-to-read, easy-to-view documents targeted at different types of partners. </w:t>
            </w:r>
          </w:p>
          <w:p w14:paraId="25C0E7FD" w14:textId="77777777" w:rsidR="00E803E0" w:rsidRPr="00841250" w:rsidRDefault="00E803E0" w:rsidP="005F3AAF">
            <w:pPr>
              <w:pStyle w:val="ListParagraph"/>
              <w:numPr>
                <w:ilvl w:val="0"/>
                <w:numId w:val="29"/>
              </w:numPr>
              <w:spacing w:line="240" w:lineRule="auto"/>
              <w:rPr>
                <w:rFonts w:cs="Arial"/>
                <w:sz w:val="21"/>
                <w:szCs w:val="21"/>
                <w:lang w:val="en-GB"/>
              </w:rPr>
            </w:pPr>
            <w:r w:rsidRPr="00841250">
              <w:rPr>
                <w:rFonts w:eastAsiaTheme="majorEastAsia" w:cs="Arial"/>
                <w:color w:val="000000" w:themeColor="text1"/>
                <w:sz w:val="21"/>
                <w:szCs w:val="21"/>
                <w:lang w:val="en-GB"/>
              </w:rPr>
              <w:t>Knowledge of UNICEF programmes in Viet Nam is an asset.</w:t>
            </w:r>
          </w:p>
          <w:p w14:paraId="22CAAF67" w14:textId="77777777" w:rsidR="00E803E0" w:rsidRPr="00841250" w:rsidRDefault="00E803E0" w:rsidP="005F3AAF">
            <w:pPr>
              <w:pStyle w:val="ListParagraph"/>
              <w:numPr>
                <w:ilvl w:val="0"/>
                <w:numId w:val="29"/>
              </w:numPr>
              <w:spacing w:line="240" w:lineRule="auto"/>
              <w:rPr>
                <w:rFonts w:cs="Arial"/>
                <w:sz w:val="21"/>
                <w:szCs w:val="21"/>
                <w:lang w:val="en-GB"/>
              </w:rPr>
            </w:pPr>
            <w:r w:rsidRPr="00841250">
              <w:rPr>
                <w:rFonts w:eastAsiaTheme="majorEastAsia" w:cs="Arial"/>
                <w:color w:val="000000" w:themeColor="text1"/>
                <w:sz w:val="21"/>
                <w:szCs w:val="21"/>
                <w:lang w:val="en-GB"/>
              </w:rPr>
              <w:t>Excellent communication (writing and oral), negotiation, and other soft skills relevant to this consultancy.</w:t>
            </w:r>
          </w:p>
          <w:p w14:paraId="1B3CB958" w14:textId="0214C5B5" w:rsidR="00E803E0" w:rsidRPr="00841250" w:rsidRDefault="00E803E0" w:rsidP="005F3AAF">
            <w:pPr>
              <w:pStyle w:val="ListParagraph"/>
              <w:numPr>
                <w:ilvl w:val="0"/>
                <w:numId w:val="29"/>
              </w:numPr>
              <w:spacing w:line="240" w:lineRule="auto"/>
              <w:rPr>
                <w:rFonts w:cs="Arial"/>
                <w:sz w:val="21"/>
                <w:szCs w:val="21"/>
                <w:lang w:val="en-GB"/>
              </w:rPr>
            </w:pPr>
            <w:r w:rsidRPr="00841250">
              <w:rPr>
                <w:rFonts w:eastAsiaTheme="majorEastAsia" w:cs="Arial"/>
                <w:color w:val="000000" w:themeColor="text1"/>
                <w:sz w:val="21"/>
                <w:szCs w:val="21"/>
                <w:lang w:val="en-GB"/>
              </w:rPr>
              <w:t>Proficiency in a range of PC/web applications, including but not limited to: MS Word, MS Excel, MS PowerPoint, MS Outlook.</w:t>
            </w:r>
          </w:p>
          <w:p w14:paraId="566AE86A" w14:textId="77777777" w:rsidR="005F3AAF" w:rsidRPr="00841250" w:rsidRDefault="005F3AAF" w:rsidP="005F3AAF">
            <w:pPr>
              <w:jc w:val="both"/>
              <w:rPr>
                <w:rFonts w:cs="Arial"/>
                <w:b/>
                <w:bCs/>
                <w:color w:val="000000" w:themeColor="text1"/>
                <w:sz w:val="21"/>
                <w:szCs w:val="21"/>
                <w:u w:val="single"/>
                <w:lang w:val="en-GB"/>
              </w:rPr>
            </w:pPr>
            <w:r w:rsidRPr="00841250">
              <w:rPr>
                <w:rFonts w:cs="Arial"/>
                <w:b/>
                <w:bCs/>
                <w:color w:val="000000" w:themeColor="text1"/>
                <w:sz w:val="21"/>
                <w:szCs w:val="21"/>
                <w:u w:val="single"/>
                <w:lang w:val="en-GB"/>
              </w:rPr>
              <w:t>Languages</w:t>
            </w:r>
          </w:p>
          <w:p w14:paraId="5E6313C8" w14:textId="77777777" w:rsidR="005F3AAF" w:rsidRPr="00841250" w:rsidRDefault="005F3AAF" w:rsidP="005F3AAF">
            <w:pPr>
              <w:pStyle w:val="ListParagraph"/>
              <w:numPr>
                <w:ilvl w:val="0"/>
                <w:numId w:val="29"/>
              </w:numPr>
              <w:spacing w:line="240" w:lineRule="auto"/>
              <w:jc w:val="both"/>
              <w:rPr>
                <w:rFonts w:cs="Arial"/>
                <w:b/>
                <w:bCs/>
                <w:color w:val="000000" w:themeColor="text1"/>
                <w:sz w:val="21"/>
                <w:szCs w:val="21"/>
                <w:u w:val="single"/>
                <w:lang w:val="en-GB"/>
              </w:rPr>
            </w:pPr>
            <w:r w:rsidRPr="00841250">
              <w:rPr>
                <w:rFonts w:cs="Arial"/>
                <w:color w:val="000000" w:themeColor="text1"/>
                <w:sz w:val="21"/>
                <w:szCs w:val="21"/>
                <w:lang w:val="en-GB"/>
              </w:rPr>
              <w:t>Advanced English is required.</w:t>
            </w:r>
          </w:p>
          <w:p w14:paraId="76C99643" w14:textId="3C3BD701" w:rsidR="007613B3" w:rsidRPr="00841250" w:rsidRDefault="005F3AAF" w:rsidP="005F3AAF">
            <w:pPr>
              <w:pStyle w:val="ListParagraph"/>
              <w:numPr>
                <w:ilvl w:val="0"/>
                <w:numId w:val="29"/>
              </w:numPr>
              <w:spacing w:line="240" w:lineRule="auto"/>
              <w:jc w:val="both"/>
              <w:rPr>
                <w:rFonts w:cs="Arial"/>
                <w:b/>
                <w:bCs/>
                <w:color w:val="000000" w:themeColor="text1"/>
                <w:sz w:val="21"/>
                <w:szCs w:val="21"/>
                <w:u w:val="single"/>
                <w:lang w:val="en-GB"/>
              </w:rPr>
            </w:pPr>
            <w:r w:rsidRPr="00841250">
              <w:rPr>
                <w:rFonts w:cs="Arial"/>
                <w:color w:val="000000" w:themeColor="text1"/>
                <w:sz w:val="21"/>
                <w:szCs w:val="21"/>
                <w:lang w:val="en-GB"/>
              </w:rPr>
              <w:t xml:space="preserve">Knowledge of Vietnamese is an asset.  </w:t>
            </w:r>
          </w:p>
        </w:tc>
      </w:tr>
      <w:tr w:rsidR="007613B3" w:rsidRPr="00841250" w14:paraId="55884655" w14:textId="77777777" w:rsidTr="001F5872">
        <w:trPr>
          <w:gridAfter w:val="1"/>
          <w:wAfter w:w="364" w:type="dxa"/>
          <w:trHeight w:val="153"/>
        </w:trPr>
        <w:tc>
          <w:tcPr>
            <w:tcW w:w="3590" w:type="dxa"/>
            <w:tcBorders>
              <w:top w:val="nil"/>
              <w:right w:val="single" w:sz="4" w:space="0" w:color="auto"/>
            </w:tcBorders>
            <w:shd w:val="clear" w:color="auto" w:fill="auto"/>
            <w:noWrap/>
          </w:tcPr>
          <w:p w14:paraId="5C049C14" w14:textId="77777777" w:rsidR="007613B3" w:rsidRPr="00841250" w:rsidRDefault="007613B3" w:rsidP="007613B3">
            <w:pPr>
              <w:spacing w:before="60" w:line="240" w:lineRule="auto"/>
              <w:rPr>
                <w:rFonts w:eastAsia="Arial Unicode MS" w:cs="Arial"/>
                <w:color w:val="auto"/>
                <w:sz w:val="21"/>
                <w:szCs w:val="21"/>
                <w:lang w:val="en-AU"/>
              </w:rPr>
            </w:pPr>
          </w:p>
        </w:tc>
        <w:tc>
          <w:tcPr>
            <w:tcW w:w="6665" w:type="dxa"/>
            <w:tcBorders>
              <w:top w:val="nil"/>
              <w:left w:val="single" w:sz="4" w:space="0" w:color="auto"/>
            </w:tcBorders>
            <w:shd w:val="clear" w:color="auto" w:fill="auto"/>
            <w:noWrap/>
          </w:tcPr>
          <w:p w14:paraId="37E489D3" w14:textId="77777777" w:rsidR="007613B3" w:rsidRPr="00841250" w:rsidRDefault="007613B3" w:rsidP="007613B3">
            <w:pPr>
              <w:rPr>
                <w:rFonts w:cs="Arial"/>
                <w:sz w:val="21"/>
                <w:szCs w:val="21"/>
              </w:rPr>
            </w:pPr>
          </w:p>
        </w:tc>
      </w:tr>
      <w:tr w:rsidR="00317BB6" w:rsidRPr="00841250" w14:paraId="35C49132" w14:textId="77777777" w:rsidTr="001F5872">
        <w:trPr>
          <w:gridAfter w:val="1"/>
          <w:wAfter w:w="364" w:type="dxa"/>
          <w:trHeight w:val="153"/>
        </w:trPr>
        <w:tc>
          <w:tcPr>
            <w:tcW w:w="10255" w:type="dxa"/>
            <w:gridSpan w:val="2"/>
            <w:tcBorders>
              <w:top w:val="nil"/>
            </w:tcBorders>
            <w:shd w:val="clear" w:color="auto" w:fill="auto"/>
            <w:noWrap/>
          </w:tcPr>
          <w:p w14:paraId="0BB12DF3" w14:textId="68CA2648" w:rsidR="00396C4B" w:rsidRPr="00841250" w:rsidRDefault="00396C4B" w:rsidP="00396C4B">
            <w:pPr>
              <w:rPr>
                <w:rFonts w:eastAsia="Arial Unicode MS" w:cs="Arial"/>
                <w:b/>
                <w:bCs/>
                <w:color w:val="auto"/>
                <w:sz w:val="21"/>
                <w:szCs w:val="21"/>
                <w:lang w:val="en-AU"/>
              </w:rPr>
            </w:pPr>
            <w:r w:rsidRPr="00841250">
              <w:rPr>
                <w:rFonts w:eastAsia="Arial Unicode MS" w:cs="Arial"/>
                <w:b/>
                <w:bCs/>
                <w:color w:val="auto"/>
                <w:sz w:val="21"/>
                <w:szCs w:val="21"/>
                <w:lang w:val="en-AU"/>
              </w:rPr>
              <w:t>Assessment Criteria</w:t>
            </w:r>
          </w:p>
          <w:p w14:paraId="273C8D9C" w14:textId="77777777" w:rsidR="00396C4B" w:rsidRPr="00841250" w:rsidRDefault="00396C4B" w:rsidP="00396C4B">
            <w:pPr>
              <w:rPr>
                <w:rFonts w:eastAsia="Arial Unicode MS" w:cs="Arial"/>
                <w:color w:val="auto"/>
                <w:sz w:val="21"/>
                <w:szCs w:val="21"/>
                <w:lang w:val="en-AU"/>
              </w:rPr>
            </w:pPr>
          </w:p>
          <w:p w14:paraId="32B980CF" w14:textId="7C2AE593" w:rsidR="00396C4B" w:rsidRPr="00841250" w:rsidRDefault="00396C4B" w:rsidP="00396C4B">
            <w:pPr>
              <w:rPr>
                <w:rFonts w:eastAsia="Arial Unicode MS" w:cs="Arial"/>
                <w:color w:val="auto"/>
                <w:sz w:val="21"/>
                <w:szCs w:val="21"/>
                <w:lang w:val="en-AU"/>
              </w:rPr>
            </w:pPr>
            <w:r w:rsidRPr="00841250">
              <w:rPr>
                <w:rFonts w:eastAsia="Arial Unicode MS" w:cs="Arial"/>
                <w:color w:val="auto"/>
                <w:sz w:val="21"/>
                <w:szCs w:val="21"/>
                <w:lang w:val="en-AU"/>
              </w:rPr>
              <w:t>A two-stage procedure shall be utilised in evaluating proposals, where the evaluation of the technical proposal will be completed prior to any price proposal being reviewed and compared. The templates for documenting the assessment are available in link.</w:t>
            </w:r>
          </w:p>
          <w:p w14:paraId="118F5826" w14:textId="77777777" w:rsidR="00396C4B" w:rsidRPr="00841250" w:rsidRDefault="00396C4B" w:rsidP="00396C4B">
            <w:pPr>
              <w:rPr>
                <w:rFonts w:eastAsia="Arial Unicode MS" w:cs="Arial"/>
                <w:color w:val="auto"/>
                <w:sz w:val="21"/>
                <w:szCs w:val="21"/>
                <w:lang w:val="en-AU"/>
              </w:rPr>
            </w:pPr>
            <w:r w:rsidRPr="00841250">
              <w:rPr>
                <w:rFonts w:eastAsia="Arial Unicode MS" w:cs="Arial"/>
                <w:color w:val="auto"/>
                <w:sz w:val="21"/>
                <w:szCs w:val="21"/>
                <w:lang w:val="en-AU"/>
              </w:rPr>
              <w:t>The Cumulative Analysis Method (weight combined score method) will be used for evaluation and selection in this process.</w:t>
            </w:r>
          </w:p>
          <w:p w14:paraId="43356034" w14:textId="77777777" w:rsidR="00396C4B" w:rsidRPr="00841250" w:rsidRDefault="00396C4B" w:rsidP="00396C4B">
            <w:pPr>
              <w:rPr>
                <w:rFonts w:eastAsia="Arial Unicode MS" w:cs="Arial"/>
                <w:color w:val="auto"/>
                <w:sz w:val="21"/>
                <w:szCs w:val="21"/>
                <w:lang w:val="en-AU"/>
              </w:rPr>
            </w:pPr>
          </w:p>
          <w:p w14:paraId="71B87FC8" w14:textId="3376A7AA" w:rsidR="00396C4B" w:rsidRPr="00841250" w:rsidRDefault="00396C4B" w:rsidP="00EB2DBD">
            <w:pPr>
              <w:pStyle w:val="ListParagraph"/>
              <w:numPr>
                <w:ilvl w:val="0"/>
                <w:numId w:val="35"/>
              </w:numPr>
              <w:rPr>
                <w:rFonts w:eastAsia="Arial Unicode MS" w:cs="Arial"/>
                <w:color w:val="auto"/>
                <w:sz w:val="21"/>
                <w:szCs w:val="21"/>
                <w:lang w:val="en-AU"/>
              </w:rPr>
            </w:pPr>
            <w:r w:rsidRPr="00841250">
              <w:rPr>
                <w:rFonts w:eastAsia="Arial Unicode MS" w:cs="Arial"/>
                <w:color w:val="auto"/>
                <w:sz w:val="21"/>
                <w:szCs w:val="21"/>
                <w:lang w:val="en-AU"/>
              </w:rPr>
              <w:t>Technical Qualification (max. 100 points): weight 70 %</w:t>
            </w:r>
          </w:p>
          <w:p w14:paraId="4E0B1424" w14:textId="72883485" w:rsidR="00396C4B" w:rsidRPr="00841250" w:rsidRDefault="5CB83E10" w:rsidP="00396C4B">
            <w:pPr>
              <w:rPr>
                <w:rFonts w:eastAsia="Arial Unicode MS" w:cs="Arial"/>
                <w:color w:val="auto"/>
                <w:sz w:val="21"/>
                <w:szCs w:val="21"/>
                <w:lang w:val="en-AU"/>
              </w:rPr>
            </w:pPr>
            <w:r w:rsidRPr="00841250">
              <w:rPr>
                <w:rFonts w:eastAsia="Arial Unicode MS" w:cs="Arial"/>
                <w:color w:val="auto"/>
                <w:sz w:val="21"/>
                <w:szCs w:val="21"/>
                <w:lang w:val="en-AU"/>
              </w:rPr>
              <w:t xml:space="preserve">Degree Education </w:t>
            </w:r>
            <w:r w:rsidR="52D0D98E" w:rsidRPr="00841250">
              <w:rPr>
                <w:rFonts w:eastAsia="Arial Unicode MS" w:cs="Arial"/>
                <w:color w:val="auto"/>
                <w:sz w:val="21"/>
                <w:szCs w:val="21"/>
                <w:lang w:val="en-AU"/>
              </w:rPr>
              <w:t xml:space="preserve">as per minimum qualifications required in this </w:t>
            </w:r>
            <w:proofErr w:type="spellStart"/>
            <w:proofErr w:type="gramStart"/>
            <w:r w:rsidR="52D0D98E" w:rsidRPr="00841250">
              <w:rPr>
                <w:rFonts w:eastAsia="Arial Unicode MS" w:cs="Arial"/>
                <w:color w:val="auto"/>
                <w:sz w:val="21"/>
                <w:szCs w:val="21"/>
                <w:lang w:val="en-AU"/>
              </w:rPr>
              <w:t>ToR</w:t>
            </w:r>
            <w:proofErr w:type="spellEnd"/>
            <w:r w:rsidR="4853AB4F" w:rsidRPr="00841250">
              <w:rPr>
                <w:rFonts w:eastAsia="Arial Unicode MS" w:cs="Arial"/>
                <w:color w:val="auto"/>
                <w:sz w:val="21"/>
                <w:szCs w:val="21"/>
                <w:lang w:val="en-AU"/>
              </w:rPr>
              <w:t xml:space="preserve"> </w:t>
            </w:r>
            <w:r w:rsidR="0086111C" w:rsidRPr="00841250">
              <w:rPr>
                <w:rFonts w:eastAsia="Arial Unicode MS" w:cs="Arial"/>
                <w:color w:val="auto"/>
                <w:sz w:val="21"/>
                <w:szCs w:val="21"/>
                <w:lang w:val="en-AU"/>
              </w:rPr>
              <w:t>:</w:t>
            </w:r>
            <w:proofErr w:type="gramEnd"/>
            <w:r w:rsidR="0086111C"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w:t>
            </w:r>
            <w:r w:rsidR="6AE95242" w:rsidRPr="00841250">
              <w:rPr>
                <w:rFonts w:eastAsia="Arial Unicode MS" w:cs="Arial"/>
                <w:color w:val="auto"/>
                <w:sz w:val="21"/>
                <w:szCs w:val="21"/>
                <w:lang w:val="en-AU"/>
              </w:rPr>
              <w:t>2</w:t>
            </w:r>
            <w:r w:rsidRPr="00841250">
              <w:rPr>
                <w:rFonts w:eastAsia="Arial Unicode MS" w:cs="Arial"/>
                <w:color w:val="auto"/>
                <w:sz w:val="21"/>
                <w:szCs w:val="21"/>
                <w:lang w:val="en-AU"/>
              </w:rPr>
              <w:t>0 points)</w:t>
            </w:r>
          </w:p>
          <w:p w14:paraId="1A1085EB" w14:textId="6E0C4497" w:rsidR="00396C4B" w:rsidRPr="00841250" w:rsidRDefault="5CB83E10" w:rsidP="00396C4B">
            <w:pPr>
              <w:rPr>
                <w:rFonts w:eastAsia="Arial Unicode MS" w:cs="Arial"/>
                <w:color w:val="auto"/>
                <w:sz w:val="21"/>
                <w:szCs w:val="21"/>
                <w:lang w:val="en-AU"/>
              </w:rPr>
            </w:pPr>
            <w:r w:rsidRPr="00841250">
              <w:rPr>
                <w:rFonts w:eastAsia="Arial Unicode MS" w:cs="Arial"/>
                <w:color w:val="auto"/>
                <w:sz w:val="21"/>
                <w:szCs w:val="21"/>
                <w:lang w:val="en-AU"/>
              </w:rPr>
              <w:t xml:space="preserve">Knowledge of </w:t>
            </w:r>
            <w:r w:rsidR="480DA695" w:rsidRPr="00841250">
              <w:rPr>
                <w:rFonts w:eastAsia="Arial Unicode MS" w:cs="Arial"/>
                <w:color w:val="auto"/>
                <w:sz w:val="21"/>
                <w:szCs w:val="21"/>
                <w:lang w:val="en-AU"/>
              </w:rPr>
              <w:t>digital communication and marketing</w:t>
            </w:r>
            <w:r w:rsidR="0086111C" w:rsidRPr="00841250">
              <w:rPr>
                <w:rFonts w:eastAsia="Arial Unicode MS" w:cs="Arial"/>
                <w:color w:val="auto"/>
                <w:sz w:val="21"/>
                <w:szCs w:val="21"/>
                <w:lang w:val="en-AU"/>
              </w:rPr>
              <w:t>:</w:t>
            </w:r>
            <w:r w:rsidRPr="00841250">
              <w:rPr>
                <w:rFonts w:eastAsia="Arial Unicode MS" w:cs="Arial"/>
                <w:color w:val="auto"/>
                <w:sz w:val="21"/>
                <w:szCs w:val="21"/>
                <w:lang w:val="en-AU"/>
              </w:rPr>
              <w:t xml:space="preserve"> (</w:t>
            </w:r>
            <w:r w:rsidR="1EC5A2BD" w:rsidRPr="00841250">
              <w:rPr>
                <w:rFonts w:eastAsia="Arial Unicode MS" w:cs="Arial"/>
                <w:color w:val="auto"/>
                <w:sz w:val="21"/>
                <w:szCs w:val="21"/>
                <w:lang w:val="en-AU"/>
              </w:rPr>
              <w:t>3</w:t>
            </w:r>
            <w:r w:rsidRPr="00841250">
              <w:rPr>
                <w:rFonts w:eastAsia="Arial Unicode MS" w:cs="Arial"/>
                <w:color w:val="auto"/>
                <w:sz w:val="21"/>
                <w:szCs w:val="21"/>
                <w:lang w:val="en-AU"/>
              </w:rPr>
              <w:t>0 points)</w:t>
            </w:r>
          </w:p>
          <w:p w14:paraId="06EE3DE0" w14:textId="5F2E6213" w:rsidR="00396C4B" w:rsidRPr="00841250" w:rsidRDefault="00396C4B" w:rsidP="00396C4B">
            <w:pPr>
              <w:rPr>
                <w:rFonts w:eastAsia="Arial Unicode MS" w:cs="Arial"/>
                <w:color w:val="auto"/>
                <w:sz w:val="21"/>
                <w:szCs w:val="21"/>
                <w:lang w:val="en-AU"/>
              </w:rPr>
            </w:pPr>
            <w:r w:rsidRPr="00841250">
              <w:rPr>
                <w:rFonts w:eastAsia="Arial Unicode MS" w:cs="Arial"/>
                <w:color w:val="auto"/>
                <w:sz w:val="21"/>
                <w:szCs w:val="21"/>
                <w:lang w:val="en-AU"/>
              </w:rPr>
              <w:t>Experience in</w:t>
            </w:r>
            <w:r w:rsidR="467656B7" w:rsidRPr="00841250">
              <w:rPr>
                <w:rFonts w:eastAsia="Arial Unicode MS" w:cs="Arial"/>
                <w:color w:val="auto"/>
                <w:sz w:val="21"/>
                <w:szCs w:val="21"/>
                <w:lang w:val="en-AU"/>
              </w:rPr>
              <w:t xml:space="preserve"> developing digital strategie</w:t>
            </w:r>
            <w:r w:rsidR="0086111C" w:rsidRPr="00841250">
              <w:rPr>
                <w:rFonts w:eastAsia="Arial Unicode MS" w:cs="Arial"/>
                <w:color w:val="auto"/>
                <w:sz w:val="21"/>
                <w:szCs w:val="21"/>
                <w:lang w:val="en-AU"/>
              </w:rPr>
              <w:t>s:</w:t>
            </w:r>
            <w:r w:rsidRPr="00841250">
              <w:rPr>
                <w:rFonts w:eastAsia="Arial Unicode MS" w:cs="Arial"/>
                <w:color w:val="auto"/>
                <w:sz w:val="21"/>
                <w:szCs w:val="21"/>
                <w:lang w:val="en-AU"/>
              </w:rPr>
              <w:t xml:space="preserve"> (30 points)</w:t>
            </w:r>
          </w:p>
          <w:p w14:paraId="7CC86202" w14:textId="30E08F32" w:rsidR="00396C4B" w:rsidRPr="00841250" w:rsidRDefault="00396C4B" w:rsidP="00396C4B">
            <w:pPr>
              <w:rPr>
                <w:rFonts w:eastAsia="Arial Unicode MS" w:cs="Arial"/>
                <w:color w:val="auto"/>
                <w:sz w:val="21"/>
                <w:szCs w:val="21"/>
                <w:lang w:val="en-AU"/>
              </w:rPr>
            </w:pPr>
            <w:r w:rsidRPr="00841250">
              <w:rPr>
                <w:rFonts w:eastAsia="Arial Unicode MS" w:cs="Arial"/>
                <w:color w:val="auto"/>
                <w:sz w:val="21"/>
                <w:szCs w:val="21"/>
                <w:lang w:val="en-AU"/>
              </w:rPr>
              <w:t>Quality of past work (</w:t>
            </w:r>
            <w:proofErr w:type="gramStart"/>
            <w:r w:rsidRPr="00841250">
              <w:rPr>
                <w:rFonts w:eastAsia="Arial Unicode MS" w:cs="Arial"/>
                <w:color w:val="auto"/>
                <w:sz w:val="21"/>
                <w:szCs w:val="21"/>
                <w:lang w:val="en-AU"/>
              </w:rPr>
              <w:t>e.g.</w:t>
            </w:r>
            <w:proofErr w:type="gramEnd"/>
            <w:r w:rsidRPr="00841250">
              <w:rPr>
                <w:rFonts w:eastAsia="Arial Unicode MS" w:cs="Arial"/>
                <w:color w:val="auto"/>
                <w:sz w:val="21"/>
                <w:szCs w:val="21"/>
                <w:lang w:val="en-AU"/>
              </w:rPr>
              <w:t xml:space="preserve"> understanding, methodology)</w:t>
            </w:r>
            <w:r w:rsidR="00876CE1" w:rsidRPr="00841250">
              <w:rPr>
                <w:rFonts w:eastAsia="Arial Unicode MS" w:cs="Arial"/>
                <w:color w:val="auto"/>
                <w:sz w:val="21"/>
                <w:szCs w:val="21"/>
                <w:lang w:val="en-AU"/>
              </w:rPr>
              <w:t>:</w:t>
            </w:r>
            <w:r w:rsidRPr="00841250">
              <w:rPr>
                <w:rFonts w:eastAsia="Arial Unicode MS" w:cs="Arial"/>
                <w:color w:val="auto"/>
                <w:sz w:val="21"/>
                <w:szCs w:val="21"/>
                <w:lang w:val="en-AU"/>
              </w:rPr>
              <w:t xml:space="preserve"> (20 points)</w:t>
            </w:r>
          </w:p>
          <w:p w14:paraId="2E64EA4D" w14:textId="77777777" w:rsidR="00396C4B" w:rsidRPr="00841250" w:rsidRDefault="00396C4B" w:rsidP="00396C4B">
            <w:pPr>
              <w:rPr>
                <w:rFonts w:eastAsia="Arial Unicode MS" w:cs="Arial"/>
                <w:color w:val="auto"/>
                <w:sz w:val="21"/>
                <w:szCs w:val="21"/>
                <w:lang w:val="en-AU"/>
              </w:rPr>
            </w:pPr>
          </w:p>
          <w:p w14:paraId="707D644F" w14:textId="2930365F" w:rsidR="00396C4B" w:rsidRPr="00841250" w:rsidRDefault="00396C4B" w:rsidP="00EB2DBD">
            <w:pPr>
              <w:pStyle w:val="ListParagraph"/>
              <w:numPr>
                <w:ilvl w:val="0"/>
                <w:numId w:val="35"/>
              </w:numPr>
              <w:rPr>
                <w:rFonts w:eastAsia="Arial Unicode MS" w:cs="Arial"/>
                <w:color w:val="auto"/>
                <w:sz w:val="21"/>
                <w:szCs w:val="21"/>
                <w:lang w:val="en-AU"/>
              </w:rPr>
            </w:pPr>
            <w:r w:rsidRPr="00841250">
              <w:rPr>
                <w:rFonts w:eastAsia="Arial Unicode MS" w:cs="Arial"/>
                <w:color w:val="auto"/>
                <w:sz w:val="21"/>
                <w:szCs w:val="21"/>
                <w:lang w:val="en-AU"/>
              </w:rPr>
              <w:t>Financial Proposal (max. 100 points): weight 30 %</w:t>
            </w:r>
          </w:p>
          <w:p w14:paraId="157E30D3" w14:textId="77777777" w:rsidR="00396C4B" w:rsidRPr="00841250" w:rsidRDefault="00396C4B" w:rsidP="00396C4B">
            <w:pPr>
              <w:rPr>
                <w:rFonts w:eastAsia="Arial Unicode MS" w:cs="Arial"/>
                <w:color w:val="auto"/>
                <w:sz w:val="21"/>
                <w:szCs w:val="21"/>
                <w:lang w:val="en-AU"/>
              </w:rPr>
            </w:pPr>
          </w:p>
          <w:p w14:paraId="2523C786" w14:textId="77777777" w:rsidR="00396C4B" w:rsidRPr="00841250" w:rsidRDefault="00396C4B" w:rsidP="00396C4B">
            <w:pPr>
              <w:rPr>
                <w:rFonts w:eastAsia="Arial Unicode MS" w:cs="Arial"/>
                <w:color w:val="auto"/>
                <w:sz w:val="21"/>
                <w:szCs w:val="21"/>
                <w:lang w:val="en-AU"/>
              </w:rPr>
            </w:pPr>
            <w:r w:rsidRPr="00841250">
              <w:rPr>
                <w:rFonts w:eastAsia="Arial Unicode MS" w:cs="Arial"/>
                <w:color w:val="auto"/>
                <w:sz w:val="21"/>
                <w:szCs w:val="21"/>
                <w:lang w:val="en-AU"/>
              </w:rPr>
              <w:t>The maximum number of points shall be allotted to the lowest Financial Proposal that is opened /evaluated and compared among those technical qualified candidates who have attained a minimum 70 points score in the technical evaluation. Other Financial Proposals will receive points in inverse proportion to the lowest price.</w:t>
            </w:r>
          </w:p>
          <w:p w14:paraId="68AA3459" w14:textId="77777777" w:rsidR="00396C4B" w:rsidRPr="00841250" w:rsidRDefault="00396C4B" w:rsidP="00396C4B">
            <w:pPr>
              <w:rPr>
                <w:rFonts w:eastAsia="Arial Unicode MS" w:cs="Arial"/>
                <w:color w:val="auto"/>
                <w:sz w:val="21"/>
                <w:szCs w:val="21"/>
                <w:lang w:val="en-AU"/>
              </w:rPr>
            </w:pPr>
          </w:p>
          <w:p w14:paraId="64A71DE9" w14:textId="77777777" w:rsidR="00396C4B" w:rsidRPr="00841250" w:rsidRDefault="00396C4B" w:rsidP="00396C4B">
            <w:pPr>
              <w:rPr>
                <w:rFonts w:eastAsia="Arial Unicode MS" w:cs="Arial"/>
                <w:color w:val="auto"/>
                <w:sz w:val="21"/>
                <w:szCs w:val="21"/>
                <w:lang w:val="en-AU"/>
              </w:rPr>
            </w:pPr>
            <w:r w:rsidRPr="00841250">
              <w:rPr>
                <w:rFonts w:eastAsia="Arial Unicode MS" w:cs="Arial"/>
                <w:color w:val="auto"/>
                <w:sz w:val="21"/>
                <w:szCs w:val="21"/>
                <w:lang w:val="en-AU"/>
              </w:rPr>
              <w:t>The Contract shall be awarded to candidate obtaining the highest combined technical and financial scores, subject to the satisfactory result of the verification interview.]</w:t>
            </w:r>
          </w:p>
          <w:p w14:paraId="4246EB7A" w14:textId="77777777" w:rsidR="00317BB6" w:rsidRPr="00841250" w:rsidRDefault="00317BB6" w:rsidP="007613B3">
            <w:pPr>
              <w:rPr>
                <w:rFonts w:eastAsia="Arial Unicode MS" w:cs="Arial"/>
                <w:color w:val="auto"/>
                <w:sz w:val="21"/>
                <w:szCs w:val="21"/>
                <w:lang w:val="en-AU"/>
              </w:rPr>
            </w:pPr>
          </w:p>
        </w:tc>
      </w:tr>
      <w:tr w:rsidR="00E55AC0" w:rsidRPr="00841250" w14:paraId="244AF289" w14:textId="77777777" w:rsidTr="001F5872">
        <w:trPr>
          <w:gridAfter w:val="1"/>
          <w:wAfter w:w="364" w:type="dxa"/>
          <w:trHeight w:val="153"/>
        </w:trPr>
        <w:tc>
          <w:tcPr>
            <w:tcW w:w="10255" w:type="dxa"/>
            <w:gridSpan w:val="2"/>
            <w:tcBorders>
              <w:top w:val="nil"/>
            </w:tcBorders>
            <w:shd w:val="clear" w:color="auto" w:fill="auto"/>
            <w:noWrap/>
          </w:tcPr>
          <w:p w14:paraId="3A9CDBDD" w14:textId="77777777" w:rsidR="00F13B15" w:rsidRPr="00841250" w:rsidRDefault="00F13B15" w:rsidP="00F13B15">
            <w:pPr>
              <w:rPr>
                <w:rFonts w:eastAsia="Arial Unicode MS" w:cs="Arial"/>
                <w:b/>
                <w:bCs/>
                <w:color w:val="auto"/>
                <w:sz w:val="21"/>
                <w:szCs w:val="21"/>
                <w:lang w:val="en-AU"/>
              </w:rPr>
            </w:pPr>
            <w:r w:rsidRPr="00841250">
              <w:rPr>
                <w:rFonts w:eastAsia="Arial Unicode MS" w:cs="Arial"/>
                <w:b/>
                <w:bCs/>
                <w:color w:val="auto"/>
                <w:sz w:val="21"/>
                <w:szCs w:val="21"/>
                <w:lang w:val="en-AU"/>
              </w:rPr>
              <w:lastRenderedPageBreak/>
              <w:t>Submission of applications</w:t>
            </w:r>
          </w:p>
          <w:p w14:paraId="2EAB6FAC" w14:textId="77777777" w:rsidR="00F13B15" w:rsidRPr="00841250" w:rsidRDefault="00F13B15" w:rsidP="00F13B15">
            <w:pPr>
              <w:rPr>
                <w:rFonts w:eastAsia="Arial Unicode MS" w:cs="Arial"/>
                <w:color w:val="auto"/>
                <w:sz w:val="21"/>
                <w:szCs w:val="21"/>
                <w:lang w:val="en-AU"/>
              </w:rPr>
            </w:pPr>
          </w:p>
          <w:p w14:paraId="01E7F0C8" w14:textId="77777777" w:rsidR="00F13B15" w:rsidRPr="00841250" w:rsidRDefault="00F13B15" w:rsidP="00F13B15">
            <w:pPr>
              <w:rPr>
                <w:rFonts w:eastAsia="Arial Unicode MS" w:cs="Arial"/>
                <w:color w:val="auto"/>
                <w:sz w:val="21"/>
                <w:szCs w:val="21"/>
                <w:lang w:val="en-AU"/>
              </w:rPr>
            </w:pPr>
            <w:r w:rsidRPr="00841250">
              <w:rPr>
                <w:rFonts w:eastAsia="Arial Unicode MS" w:cs="Arial"/>
                <w:color w:val="auto"/>
                <w:sz w:val="21"/>
                <w:szCs w:val="21"/>
                <w:lang w:val="en-AU"/>
              </w:rPr>
              <w:t>Interested candidates are kindly requested to apply and upload the following documents to the assigned requisition in UNICEF Vacancies: http://www.unicef.org/about/employ/</w:t>
            </w:r>
          </w:p>
          <w:p w14:paraId="3A0CCD39" w14:textId="77777777" w:rsidR="00F13B15" w:rsidRPr="00841250" w:rsidRDefault="00F13B15" w:rsidP="00F13B15">
            <w:pPr>
              <w:rPr>
                <w:rFonts w:eastAsia="Arial Unicode MS" w:cs="Arial"/>
                <w:color w:val="auto"/>
                <w:sz w:val="21"/>
                <w:szCs w:val="21"/>
                <w:lang w:val="en-AU"/>
              </w:rPr>
            </w:pPr>
          </w:p>
          <w:p w14:paraId="1829CFC4" w14:textId="77777777" w:rsidR="00F13B15" w:rsidRPr="00841250" w:rsidRDefault="00F13B15" w:rsidP="00F13B15">
            <w:pPr>
              <w:rPr>
                <w:rFonts w:eastAsia="Arial Unicode MS" w:cs="Arial"/>
                <w:color w:val="auto"/>
                <w:sz w:val="21"/>
                <w:szCs w:val="21"/>
                <w:lang w:val="en-AU"/>
              </w:rPr>
            </w:pPr>
            <w:r w:rsidRPr="00841250">
              <w:rPr>
                <w:rFonts w:eastAsia="Arial Unicode MS" w:cs="Arial"/>
                <w:color w:val="auto"/>
                <w:sz w:val="21"/>
                <w:szCs w:val="21"/>
                <w:lang w:val="en-AU"/>
              </w:rPr>
              <w:t>a.</w:t>
            </w:r>
            <w:r w:rsidRPr="00841250">
              <w:rPr>
                <w:rFonts w:eastAsia="Arial Unicode MS" w:cs="Arial"/>
                <w:color w:val="auto"/>
                <w:sz w:val="21"/>
                <w:szCs w:val="21"/>
                <w:lang w:val="en-AU"/>
              </w:rPr>
              <w:tab/>
              <w:t xml:space="preserve">Letter of interest and confirmation of </w:t>
            </w:r>
            <w:proofErr w:type="gramStart"/>
            <w:r w:rsidRPr="00841250">
              <w:rPr>
                <w:rFonts w:eastAsia="Arial Unicode MS" w:cs="Arial"/>
                <w:color w:val="auto"/>
                <w:sz w:val="21"/>
                <w:szCs w:val="21"/>
                <w:lang w:val="en-AU"/>
              </w:rPr>
              <w:t>availability;</w:t>
            </w:r>
            <w:proofErr w:type="gramEnd"/>
          </w:p>
          <w:p w14:paraId="17144455" w14:textId="77777777" w:rsidR="00F13B15" w:rsidRPr="00841250" w:rsidRDefault="00F13B15" w:rsidP="00F13B15">
            <w:pPr>
              <w:rPr>
                <w:rFonts w:eastAsia="Arial Unicode MS" w:cs="Arial"/>
                <w:color w:val="auto"/>
                <w:sz w:val="21"/>
                <w:szCs w:val="21"/>
                <w:lang w:val="en-AU"/>
              </w:rPr>
            </w:pPr>
            <w:r w:rsidRPr="00841250">
              <w:rPr>
                <w:rFonts w:eastAsia="Arial Unicode MS" w:cs="Arial"/>
                <w:color w:val="auto"/>
                <w:sz w:val="21"/>
                <w:szCs w:val="21"/>
                <w:lang w:val="en-AU"/>
              </w:rPr>
              <w:t>b.</w:t>
            </w:r>
            <w:r w:rsidRPr="00841250">
              <w:rPr>
                <w:rFonts w:eastAsia="Arial Unicode MS" w:cs="Arial"/>
                <w:color w:val="auto"/>
                <w:sz w:val="21"/>
                <w:szCs w:val="21"/>
                <w:lang w:val="en-AU"/>
              </w:rPr>
              <w:tab/>
              <w:t>CV or resume</w:t>
            </w:r>
          </w:p>
          <w:p w14:paraId="7F8E3835" w14:textId="5772FDC5" w:rsidR="00F13B15" w:rsidRPr="00841250" w:rsidRDefault="00F13B15" w:rsidP="00F13B15">
            <w:pPr>
              <w:rPr>
                <w:rFonts w:eastAsia="Arial Unicode MS" w:cs="Arial"/>
                <w:color w:val="auto"/>
                <w:sz w:val="21"/>
                <w:szCs w:val="21"/>
                <w:lang w:val="en-AU"/>
              </w:rPr>
            </w:pPr>
            <w:r w:rsidRPr="00841250">
              <w:rPr>
                <w:rFonts w:eastAsia="Arial Unicode MS" w:cs="Arial"/>
                <w:color w:val="auto"/>
                <w:sz w:val="21"/>
                <w:szCs w:val="21"/>
                <w:lang w:val="en-AU"/>
              </w:rPr>
              <w:t>c.</w:t>
            </w:r>
            <w:r w:rsidRPr="00841250">
              <w:rPr>
                <w:rFonts w:cs="Arial"/>
                <w:sz w:val="21"/>
                <w:szCs w:val="21"/>
              </w:rPr>
              <w:tab/>
            </w:r>
            <w:r w:rsidRPr="00841250">
              <w:rPr>
                <w:rFonts w:eastAsia="Arial Unicode MS" w:cs="Arial"/>
                <w:color w:val="auto"/>
                <w:sz w:val="21"/>
                <w:szCs w:val="21"/>
                <w:lang w:val="en-AU"/>
              </w:rPr>
              <w:t xml:space="preserve">Separate Technical proposal which clearly explains the outline on how to deliver the tasks and deliverables (preferably less than </w:t>
            </w:r>
            <w:r w:rsidR="31E08076" w:rsidRPr="00841250">
              <w:rPr>
                <w:rFonts w:eastAsia="Arial Unicode MS" w:cs="Arial"/>
                <w:color w:val="auto"/>
                <w:sz w:val="21"/>
                <w:szCs w:val="21"/>
                <w:lang w:val="en-AU"/>
              </w:rPr>
              <w:t>two</w:t>
            </w:r>
            <w:r w:rsidR="539B720F" w:rsidRPr="00841250">
              <w:rPr>
                <w:rFonts w:eastAsia="Arial Unicode MS" w:cs="Arial"/>
                <w:color w:val="auto"/>
                <w:sz w:val="21"/>
                <w:szCs w:val="21"/>
                <w:lang w:val="en-AU"/>
              </w:rPr>
              <w:t xml:space="preserve"> pages);</w:t>
            </w:r>
            <w:r w:rsidR="09A08D04" w:rsidRPr="00841250">
              <w:rPr>
                <w:rFonts w:eastAsia="Arial Unicode MS" w:cs="Arial"/>
                <w:color w:val="auto"/>
                <w:sz w:val="21"/>
                <w:szCs w:val="21"/>
                <w:lang w:val="en-AU"/>
              </w:rPr>
              <w:t xml:space="preserve"> samples of past work.</w:t>
            </w:r>
          </w:p>
          <w:p w14:paraId="0E0F4676" w14:textId="77777777" w:rsidR="00F13B15" w:rsidRPr="00841250" w:rsidRDefault="00F13B15" w:rsidP="00F13B15">
            <w:pPr>
              <w:rPr>
                <w:rFonts w:eastAsia="Arial Unicode MS" w:cs="Arial"/>
                <w:color w:val="auto"/>
                <w:sz w:val="21"/>
                <w:szCs w:val="21"/>
                <w:lang w:val="en-AU"/>
              </w:rPr>
            </w:pPr>
            <w:r w:rsidRPr="00841250">
              <w:rPr>
                <w:rFonts w:eastAsia="Arial Unicode MS" w:cs="Arial"/>
                <w:color w:val="auto"/>
                <w:sz w:val="21"/>
                <w:szCs w:val="21"/>
                <w:lang w:val="en-AU"/>
              </w:rPr>
              <w:t>d.</w:t>
            </w:r>
            <w:r w:rsidRPr="00841250">
              <w:rPr>
                <w:rFonts w:eastAsia="Arial Unicode MS" w:cs="Arial"/>
                <w:color w:val="auto"/>
                <w:sz w:val="21"/>
                <w:szCs w:val="21"/>
                <w:lang w:val="en-AU"/>
              </w:rPr>
              <w:tab/>
              <w:t>Performance evaluation reports or references of similar consultancy assignments (if available</w:t>
            </w:r>
            <w:proofErr w:type="gramStart"/>
            <w:r w:rsidRPr="00841250">
              <w:rPr>
                <w:rFonts w:eastAsia="Arial Unicode MS" w:cs="Arial"/>
                <w:color w:val="auto"/>
                <w:sz w:val="21"/>
                <w:szCs w:val="21"/>
                <w:lang w:val="en-AU"/>
              </w:rPr>
              <w:t>);</w:t>
            </w:r>
            <w:proofErr w:type="gramEnd"/>
          </w:p>
          <w:p w14:paraId="7B0EE46C" w14:textId="77777777" w:rsidR="00F13B15" w:rsidRPr="00841250" w:rsidRDefault="00F13B15" w:rsidP="00F13B15">
            <w:pPr>
              <w:rPr>
                <w:rFonts w:eastAsia="Arial Unicode MS" w:cs="Arial"/>
                <w:color w:val="auto"/>
                <w:sz w:val="21"/>
                <w:szCs w:val="21"/>
                <w:lang w:val="en-AU"/>
              </w:rPr>
            </w:pPr>
            <w:r w:rsidRPr="00841250">
              <w:rPr>
                <w:rFonts w:eastAsia="Arial Unicode MS" w:cs="Arial"/>
                <w:color w:val="auto"/>
                <w:sz w:val="21"/>
                <w:szCs w:val="21"/>
                <w:lang w:val="en-AU"/>
              </w:rPr>
              <w:t>e.</w:t>
            </w:r>
            <w:r w:rsidRPr="00841250">
              <w:rPr>
                <w:rFonts w:eastAsia="Arial Unicode MS" w:cs="Arial"/>
                <w:color w:val="auto"/>
                <w:sz w:val="21"/>
                <w:szCs w:val="21"/>
                <w:lang w:val="en-AU"/>
              </w:rPr>
              <w:tab/>
              <w:t xml:space="preserve">Separate Financial proposal: All-inclusive lump-sum cost including consultancy fee, </w:t>
            </w:r>
            <w:proofErr w:type="gramStart"/>
            <w:r w:rsidRPr="00841250">
              <w:rPr>
                <w:rFonts w:eastAsia="Arial Unicode MS" w:cs="Arial"/>
                <w:color w:val="auto"/>
                <w:sz w:val="21"/>
                <w:szCs w:val="21"/>
                <w:lang w:val="en-AU"/>
              </w:rPr>
              <w:t>travel</w:t>
            </w:r>
            <w:proofErr w:type="gramEnd"/>
            <w:r w:rsidRPr="00841250">
              <w:rPr>
                <w:rFonts w:eastAsia="Arial Unicode MS" w:cs="Arial"/>
                <w:color w:val="auto"/>
                <w:sz w:val="21"/>
                <w:szCs w:val="21"/>
                <w:lang w:val="en-AU"/>
              </w:rPr>
              <w:t xml:space="preserve"> and accommodation cost for this assignment as per work assignment:</w:t>
            </w:r>
          </w:p>
          <w:p w14:paraId="055DEEFC" w14:textId="31522E12" w:rsidR="00F13B15" w:rsidRPr="00841250" w:rsidRDefault="00F13B15" w:rsidP="00F13B15">
            <w:pPr>
              <w:rPr>
                <w:rFonts w:eastAsia="Arial Unicode MS" w:cs="Arial"/>
                <w:color w:val="auto"/>
                <w:sz w:val="21"/>
                <w:szCs w:val="21"/>
                <w:lang w:val="en-AU"/>
              </w:rPr>
            </w:pPr>
            <w:r w:rsidRPr="00841250">
              <w:rPr>
                <w:rFonts w:eastAsia="Arial Unicode MS" w:cs="Arial"/>
                <w:color w:val="auto"/>
                <w:sz w:val="21"/>
                <w:szCs w:val="21"/>
                <w:lang w:val="en-AU"/>
              </w:rPr>
              <w:t>•</w:t>
            </w:r>
            <w:r w:rsidR="00DE3F4C"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Consultancy daily fee</w:t>
            </w:r>
          </w:p>
          <w:p w14:paraId="7FA5F4D0" w14:textId="38BE3E42" w:rsidR="00F13B15" w:rsidRPr="00841250" w:rsidRDefault="00F13B15" w:rsidP="00F13B15">
            <w:pPr>
              <w:rPr>
                <w:rFonts w:eastAsia="Arial Unicode MS" w:cs="Arial"/>
                <w:color w:val="auto"/>
                <w:sz w:val="21"/>
                <w:szCs w:val="21"/>
                <w:lang w:val="en-AU"/>
              </w:rPr>
            </w:pPr>
            <w:r w:rsidRPr="00841250">
              <w:rPr>
                <w:rFonts w:eastAsia="Arial Unicode MS" w:cs="Arial"/>
                <w:color w:val="auto"/>
                <w:sz w:val="21"/>
                <w:szCs w:val="21"/>
                <w:lang w:val="en-AU"/>
              </w:rPr>
              <w:t>•</w:t>
            </w:r>
            <w:r w:rsidR="00DE3F4C"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International travel to/from Viet Nam (if applicable). The travel cost shall be based on the most direct and economy fare.</w:t>
            </w:r>
          </w:p>
          <w:p w14:paraId="1CADC367" w14:textId="75673C05" w:rsidR="00F13B15" w:rsidRPr="00841250" w:rsidRDefault="00F13B15" w:rsidP="00F13B15">
            <w:pPr>
              <w:rPr>
                <w:rFonts w:eastAsia="Arial Unicode MS" w:cs="Arial"/>
                <w:color w:val="auto"/>
                <w:sz w:val="21"/>
                <w:szCs w:val="21"/>
                <w:lang w:val="en-AU"/>
              </w:rPr>
            </w:pPr>
            <w:r w:rsidRPr="00841250">
              <w:rPr>
                <w:rFonts w:eastAsia="Arial Unicode MS" w:cs="Arial"/>
                <w:color w:val="auto"/>
                <w:sz w:val="21"/>
                <w:szCs w:val="21"/>
                <w:lang w:val="en-AU"/>
              </w:rPr>
              <w:t>•</w:t>
            </w:r>
            <w:r w:rsidR="00DE3F4C"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In-country travel for xx days, per-diem to cover lodging, meals and any other cost associated to take over the full assignment</w:t>
            </w:r>
          </w:p>
          <w:p w14:paraId="1C0022CD" w14:textId="1476880D" w:rsidR="00E55AC0" w:rsidRPr="00841250" w:rsidRDefault="00F13B15" w:rsidP="00F13B15">
            <w:pPr>
              <w:rPr>
                <w:rFonts w:eastAsia="Arial Unicode MS" w:cs="Arial"/>
                <w:color w:val="auto"/>
                <w:sz w:val="21"/>
                <w:szCs w:val="21"/>
                <w:lang w:val="en-AU"/>
              </w:rPr>
            </w:pPr>
            <w:r w:rsidRPr="00841250">
              <w:rPr>
                <w:rFonts w:eastAsia="Arial Unicode MS" w:cs="Arial"/>
                <w:color w:val="auto"/>
                <w:sz w:val="21"/>
                <w:szCs w:val="21"/>
                <w:lang w:val="en-AU"/>
              </w:rPr>
              <w:t>•</w:t>
            </w:r>
            <w:r w:rsidR="00DE3F4C"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Medical insurance (health and accidental death, medical evacuation) for the entire duration of the contract.</w:t>
            </w:r>
          </w:p>
          <w:p w14:paraId="576A4E4E" w14:textId="4C43D3BC" w:rsidR="00E55AC0" w:rsidRPr="00841250" w:rsidRDefault="00E55AC0" w:rsidP="00795625">
            <w:pPr>
              <w:rPr>
                <w:rFonts w:eastAsia="Arial Unicode MS" w:cs="Arial"/>
                <w:color w:val="auto"/>
                <w:sz w:val="21"/>
                <w:szCs w:val="21"/>
                <w:lang w:val="en-AU"/>
              </w:rPr>
            </w:pPr>
          </w:p>
        </w:tc>
      </w:tr>
      <w:tr w:rsidR="00F13B15" w:rsidRPr="00841250" w14:paraId="5688FAE3" w14:textId="77777777" w:rsidTr="001F5872">
        <w:trPr>
          <w:gridAfter w:val="1"/>
          <w:wAfter w:w="364" w:type="dxa"/>
          <w:trHeight w:val="153"/>
        </w:trPr>
        <w:tc>
          <w:tcPr>
            <w:tcW w:w="10255" w:type="dxa"/>
            <w:gridSpan w:val="2"/>
            <w:tcBorders>
              <w:top w:val="nil"/>
            </w:tcBorders>
            <w:shd w:val="clear" w:color="auto" w:fill="auto"/>
            <w:noWrap/>
          </w:tcPr>
          <w:p w14:paraId="61BE1A10" w14:textId="77777777" w:rsidR="00A8173E" w:rsidRPr="00841250" w:rsidRDefault="00A8173E" w:rsidP="00A8173E">
            <w:pPr>
              <w:rPr>
                <w:rFonts w:eastAsia="Arial Unicode MS" w:cs="Arial"/>
                <w:b/>
                <w:bCs/>
                <w:color w:val="auto"/>
                <w:sz w:val="21"/>
                <w:szCs w:val="21"/>
                <w:lang w:val="en-AU"/>
              </w:rPr>
            </w:pPr>
            <w:r w:rsidRPr="00841250">
              <w:rPr>
                <w:rFonts w:eastAsia="Arial Unicode MS" w:cs="Arial"/>
                <w:b/>
                <w:bCs/>
                <w:color w:val="auto"/>
                <w:sz w:val="21"/>
                <w:szCs w:val="21"/>
                <w:lang w:val="en-AU"/>
              </w:rPr>
              <w:t>The Paid Time Off (PTO)</w:t>
            </w:r>
          </w:p>
          <w:p w14:paraId="54FAC3C9" w14:textId="743BC54A" w:rsidR="00A8173E" w:rsidRPr="00841250" w:rsidRDefault="00A8173E" w:rsidP="00A8173E">
            <w:pPr>
              <w:rPr>
                <w:rFonts w:eastAsia="Arial Unicode MS" w:cs="Arial"/>
                <w:color w:val="auto"/>
                <w:sz w:val="21"/>
                <w:szCs w:val="21"/>
                <w:lang w:val="en-AU"/>
              </w:rPr>
            </w:pPr>
            <w:r w:rsidRPr="00841250">
              <w:rPr>
                <w:rFonts w:eastAsia="Arial Unicode MS" w:cs="Arial"/>
                <w:color w:val="auto"/>
                <w:sz w:val="21"/>
                <w:szCs w:val="21"/>
                <w:lang w:val="en-AU"/>
              </w:rPr>
              <w:t>•</w:t>
            </w:r>
            <w:r w:rsidR="00876CE1"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The Paid Time Off (PTO) benefits apply to individual contractor and consultants who work on time-based contracts on an ongoing and full-time basis with a minimum contract duration of one calendar month (hereafter the "individual Contract").</w:t>
            </w:r>
          </w:p>
          <w:p w14:paraId="3335C60B" w14:textId="3782F23E" w:rsidR="00A8173E" w:rsidRPr="00841250" w:rsidRDefault="00A8173E" w:rsidP="00A8173E">
            <w:pPr>
              <w:rPr>
                <w:rFonts w:eastAsia="Arial Unicode MS" w:cs="Arial"/>
                <w:color w:val="auto"/>
                <w:sz w:val="21"/>
                <w:szCs w:val="21"/>
                <w:lang w:val="en-AU"/>
              </w:rPr>
            </w:pPr>
            <w:r w:rsidRPr="00841250">
              <w:rPr>
                <w:rFonts w:eastAsia="Arial Unicode MS" w:cs="Arial"/>
                <w:color w:val="auto"/>
                <w:sz w:val="21"/>
                <w:szCs w:val="21"/>
                <w:lang w:val="en-AU"/>
              </w:rPr>
              <w:t>•</w:t>
            </w:r>
            <w:r w:rsidR="00876CE1"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Entitlement: The individual contractor will receive PTO credit at the rate of one-and half days (1.5 days) for each full month of service, to be credited on the last calendar day of the month, and up to 17 days for a maximum of 11.5 months contract.</w:t>
            </w:r>
          </w:p>
          <w:p w14:paraId="30FB6D89" w14:textId="35940DD7" w:rsidR="00A8173E" w:rsidRPr="00841250" w:rsidRDefault="00A8173E" w:rsidP="00A8173E">
            <w:pPr>
              <w:rPr>
                <w:rFonts w:eastAsia="Arial Unicode MS" w:cs="Arial"/>
                <w:color w:val="auto"/>
                <w:sz w:val="21"/>
                <w:szCs w:val="21"/>
                <w:lang w:val="en-AU"/>
              </w:rPr>
            </w:pPr>
            <w:r w:rsidRPr="00841250">
              <w:rPr>
                <w:rFonts w:eastAsia="Arial Unicode MS" w:cs="Arial"/>
                <w:color w:val="auto"/>
                <w:sz w:val="21"/>
                <w:szCs w:val="21"/>
                <w:lang w:val="en-AU"/>
              </w:rPr>
              <w:t>•</w:t>
            </w:r>
            <w:r w:rsidR="00876CE1"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Utilization: PTO may be taken in units of days and half days. In calculating the PTO to be charged, any absence of more than two hours but less than four hours (excluding lunch hour) is counted has half days; similarly, any absence of more than four hours (excluding lunch hour) is counted as one day.</w:t>
            </w:r>
          </w:p>
          <w:p w14:paraId="05819049" w14:textId="0BE3B85E" w:rsidR="00F13B15" w:rsidRPr="00841250" w:rsidRDefault="00A8173E" w:rsidP="00A8173E">
            <w:pPr>
              <w:rPr>
                <w:rFonts w:eastAsia="Arial Unicode MS" w:cs="Arial"/>
                <w:color w:val="auto"/>
                <w:sz w:val="21"/>
                <w:szCs w:val="21"/>
                <w:lang w:val="en-AU"/>
              </w:rPr>
            </w:pPr>
            <w:r w:rsidRPr="00841250">
              <w:rPr>
                <w:rFonts w:eastAsia="Arial Unicode MS" w:cs="Arial"/>
                <w:color w:val="auto"/>
                <w:sz w:val="21"/>
                <w:szCs w:val="21"/>
                <w:lang w:val="en-AU"/>
              </w:rPr>
              <w:t>•</w:t>
            </w:r>
            <w:r w:rsidR="00876CE1"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Unused Paid Time Off: PTO is a benefit that must be used during the time of the contract. Any unused PTO cannot be carried to future contract and any accumulated PTO will be forfeited at the end of the contract.</w:t>
            </w:r>
          </w:p>
        </w:tc>
      </w:tr>
      <w:tr w:rsidR="00A8173E" w:rsidRPr="00841250" w14:paraId="5411643E" w14:textId="77777777" w:rsidTr="001F5872">
        <w:trPr>
          <w:gridAfter w:val="1"/>
          <w:wAfter w:w="364" w:type="dxa"/>
          <w:trHeight w:val="153"/>
        </w:trPr>
        <w:tc>
          <w:tcPr>
            <w:tcW w:w="10255" w:type="dxa"/>
            <w:gridSpan w:val="2"/>
            <w:tcBorders>
              <w:top w:val="nil"/>
            </w:tcBorders>
            <w:shd w:val="clear" w:color="auto" w:fill="auto"/>
            <w:noWrap/>
          </w:tcPr>
          <w:p w14:paraId="4E8538CF" w14:textId="77777777" w:rsidR="00433AAE" w:rsidRPr="00841250" w:rsidRDefault="00433AAE" w:rsidP="00433AAE">
            <w:pPr>
              <w:rPr>
                <w:rFonts w:eastAsia="Arial Unicode MS" w:cs="Arial"/>
                <w:b/>
                <w:bCs/>
                <w:color w:val="auto"/>
                <w:sz w:val="21"/>
                <w:szCs w:val="21"/>
                <w:lang w:val="en-AU"/>
              </w:rPr>
            </w:pPr>
            <w:r w:rsidRPr="00841250">
              <w:rPr>
                <w:rFonts w:eastAsia="Arial Unicode MS" w:cs="Arial"/>
                <w:b/>
                <w:bCs/>
                <w:color w:val="auto"/>
                <w:sz w:val="21"/>
                <w:szCs w:val="21"/>
                <w:lang w:val="en-AU"/>
              </w:rPr>
              <w:t>Nature of ‘Penalty Clause’ to be Stipulated in Contract</w:t>
            </w:r>
          </w:p>
          <w:p w14:paraId="67E12DAC" w14:textId="77777777" w:rsidR="00433AAE" w:rsidRPr="00841250" w:rsidRDefault="00433AAE" w:rsidP="00433AAE">
            <w:pPr>
              <w:rPr>
                <w:rFonts w:eastAsia="Arial Unicode MS" w:cs="Arial"/>
                <w:color w:val="auto"/>
                <w:sz w:val="21"/>
                <w:szCs w:val="21"/>
                <w:lang w:val="en-AU"/>
              </w:rPr>
            </w:pPr>
          </w:p>
          <w:p w14:paraId="44A1FC78" w14:textId="224E147F" w:rsidR="00433AAE" w:rsidRPr="00841250" w:rsidRDefault="00433AAE" w:rsidP="00433AAE">
            <w:pPr>
              <w:rPr>
                <w:rFonts w:eastAsia="Arial Unicode MS" w:cs="Arial"/>
                <w:color w:val="auto"/>
                <w:sz w:val="21"/>
                <w:szCs w:val="21"/>
                <w:lang w:val="en-AU"/>
              </w:rPr>
            </w:pPr>
            <w:r w:rsidRPr="00841250">
              <w:rPr>
                <w:rFonts w:eastAsia="Arial Unicode MS" w:cs="Arial"/>
                <w:color w:val="auto"/>
                <w:sz w:val="21"/>
                <w:szCs w:val="21"/>
                <w:lang w:val="en-AU"/>
              </w:rPr>
              <w:t>•</w:t>
            </w:r>
            <w:r w:rsidR="00DE3F4C"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Unsatisfactory performance: In case of unsatisfactory performance the contract will be terminated by notification letter sent five (5) business days prior to the termination date in the case of contracts for a total period of less than two (2) months, and ten (10) business days prior to the termination date in the case of contracts for a longer period</w:t>
            </w:r>
          </w:p>
          <w:p w14:paraId="31EC5F51" w14:textId="28750156" w:rsidR="00A8173E" w:rsidRPr="00841250" w:rsidRDefault="00433AAE" w:rsidP="00433AAE">
            <w:pPr>
              <w:rPr>
                <w:rFonts w:eastAsia="Arial Unicode MS" w:cs="Arial"/>
                <w:color w:val="auto"/>
                <w:sz w:val="21"/>
                <w:szCs w:val="21"/>
                <w:lang w:val="en-AU"/>
              </w:rPr>
            </w:pPr>
            <w:r w:rsidRPr="00841250">
              <w:rPr>
                <w:rFonts w:eastAsia="Arial Unicode MS" w:cs="Arial"/>
                <w:color w:val="auto"/>
                <w:sz w:val="21"/>
                <w:szCs w:val="21"/>
                <w:lang w:val="en-AU"/>
              </w:rPr>
              <w:lastRenderedPageBreak/>
              <w:t>•</w:t>
            </w:r>
            <w:r w:rsidR="00DE3F4C"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Performance indicators: Consultants’ performance will be evaluated against the following criteria: timeliness, quality, and relevance/feasibility of recommendations for UNICEF Viet Nam.</w:t>
            </w:r>
          </w:p>
        </w:tc>
      </w:tr>
      <w:tr w:rsidR="00A8173E" w:rsidRPr="00841250" w14:paraId="56929F43" w14:textId="77777777" w:rsidTr="001F5872">
        <w:trPr>
          <w:gridAfter w:val="1"/>
          <w:wAfter w:w="364" w:type="dxa"/>
          <w:trHeight w:val="153"/>
        </w:trPr>
        <w:tc>
          <w:tcPr>
            <w:tcW w:w="10255" w:type="dxa"/>
            <w:gridSpan w:val="2"/>
            <w:tcBorders>
              <w:top w:val="nil"/>
            </w:tcBorders>
            <w:shd w:val="clear" w:color="auto" w:fill="auto"/>
            <w:noWrap/>
          </w:tcPr>
          <w:p w14:paraId="76228B35" w14:textId="77777777" w:rsidR="00222EE8" w:rsidRPr="00841250" w:rsidRDefault="00222EE8" w:rsidP="00222EE8">
            <w:pPr>
              <w:rPr>
                <w:rFonts w:eastAsia="Arial Unicode MS" w:cs="Arial"/>
                <w:b/>
                <w:bCs/>
                <w:color w:val="auto"/>
                <w:sz w:val="21"/>
                <w:szCs w:val="21"/>
                <w:lang w:val="en-AU"/>
              </w:rPr>
            </w:pPr>
            <w:r w:rsidRPr="00841250">
              <w:rPr>
                <w:rFonts w:eastAsia="Arial Unicode MS" w:cs="Arial"/>
                <w:b/>
                <w:bCs/>
                <w:color w:val="auto"/>
                <w:sz w:val="21"/>
                <w:szCs w:val="21"/>
                <w:lang w:val="en-AU"/>
              </w:rPr>
              <w:lastRenderedPageBreak/>
              <w:t>Policy both parties should be aware of:</w:t>
            </w:r>
          </w:p>
          <w:p w14:paraId="2643710F" w14:textId="77777777" w:rsidR="00222EE8" w:rsidRPr="00841250" w:rsidRDefault="00222EE8" w:rsidP="00222EE8">
            <w:pPr>
              <w:rPr>
                <w:rFonts w:eastAsia="Arial Unicode MS" w:cs="Arial"/>
                <w:color w:val="auto"/>
                <w:sz w:val="21"/>
                <w:szCs w:val="21"/>
                <w:lang w:val="en-AU"/>
              </w:rPr>
            </w:pPr>
          </w:p>
          <w:p w14:paraId="04550938" w14:textId="2BC118BC" w:rsidR="00222EE8" w:rsidRPr="00841250" w:rsidRDefault="00222EE8" w:rsidP="00222EE8">
            <w:pPr>
              <w:rPr>
                <w:rFonts w:eastAsia="Arial Unicode MS" w:cs="Arial"/>
                <w:color w:val="auto"/>
                <w:sz w:val="21"/>
                <w:szCs w:val="21"/>
                <w:lang w:val="en-AU"/>
              </w:rPr>
            </w:pPr>
            <w:r w:rsidRPr="00841250">
              <w:rPr>
                <w:rFonts w:eastAsia="Arial Unicode MS" w:cs="Arial"/>
                <w:color w:val="auto"/>
                <w:sz w:val="21"/>
                <w:szCs w:val="21"/>
                <w:lang w:val="en-AU"/>
              </w:rPr>
              <w:t>•</w:t>
            </w:r>
            <w:r w:rsidR="00DE3F4C"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 xml:space="preserve">Individuals engaged under a consultancy or individual contract will not be considered “staff members” under the Staff Regulations and Rules of the United Nations and UNICEF’s policies and </w:t>
            </w:r>
            <w:proofErr w:type="gramStart"/>
            <w:r w:rsidRPr="00841250">
              <w:rPr>
                <w:rFonts w:eastAsia="Arial Unicode MS" w:cs="Arial"/>
                <w:color w:val="auto"/>
                <w:sz w:val="21"/>
                <w:szCs w:val="21"/>
                <w:lang w:val="en-AU"/>
              </w:rPr>
              <w:t>procedures, and</w:t>
            </w:r>
            <w:proofErr w:type="gramEnd"/>
            <w:r w:rsidRPr="00841250">
              <w:rPr>
                <w:rFonts w:eastAsia="Arial Unicode MS" w:cs="Arial"/>
                <w:color w:val="auto"/>
                <w:sz w:val="21"/>
                <w:szCs w:val="21"/>
                <w:lang w:val="en-AU"/>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4D4F68BC" w14:textId="29DEABA1" w:rsidR="00222EE8" w:rsidRPr="00841250" w:rsidRDefault="00222EE8" w:rsidP="00222EE8">
            <w:pPr>
              <w:rPr>
                <w:rFonts w:eastAsia="Arial Unicode MS" w:cs="Arial"/>
                <w:color w:val="auto"/>
                <w:sz w:val="21"/>
                <w:szCs w:val="21"/>
                <w:lang w:val="en-AU"/>
              </w:rPr>
            </w:pPr>
            <w:r w:rsidRPr="00841250">
              <w:rPr>
                <w:rFonts w:eastAsia="Arial Unicode MS" w:cs="Arial"/>
                <w:color w:val="auto"/>
                <w:sz w:val="21"/>
                <w:szCs w:val="21"/>
                <w:lang w:val="en-AU"/>
              </w:rPr>
              <w:t>•</w:t>
            </w:r>
            <w:r w:rsidR="00DE3F4C"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Under the consultancy agreements, a month is defined as 22 working days, and fees are prorated accordingly.  Consultants are not paid for weekends or public holidays.</w:t>
            </w:r>
          </w:p>
          <w:p w14:paraId="7A71C165" w14:textId="5E6B1654" w:rsidR="00222EE8" w:rsidRPr="00841250" w:rsidRDefault="00222EE8" w:rsidP="00222EE8">
            <w:pPr>
              <w:rPr>
                <w:rFonts w:eastAsia="Arial Unicode MS" w:cs="Arial"/>
                <w:color w:val="auto"/>
                <w:sz w:val="21"/>
                <w:szCs w:val="21"/>
                <w:lang w:val="en-AU"/>
              </w:rPr>
            </w:pPr>
            <w:r w:rsidRPr="00841250">
              <w:rPr>
                <w:rFonts w:eastAsia="Arial Unicode MS" w:cs="Arial"/>
                <w:color w:val="auto"/>
                <w:sz w:val="21"/>
                <w:szCs w:val="21"/>
                <w:lang w:val="en-AU"/>
              </w:rPr>
              <w:t>•</w:t>
            </w:r>
            <w:r w:rsidR="00DE3F4C"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Consultants are not entitled to payment of overtime.  All remuneration must be within the contract agreement.</w:t>
            </w:r>
          </w:p>
          <w:p w14:paraId="79153C5E" w14:textId="4D44825C" w:rsidR="00222EE8" w:rsidRPr="00841250" w:rsidRDefault="00222EE8" w:rsidP="00222EE8">
            <w:pPr>
              <w:rPr>
                <w:rFonts w:eastAsia="Arial Unicode MS" w:cs="Arial"/>
                <w:color w:val="auto"/>
                <w:sz w:val="21"/>
                <w:szCs w:val="21"/>
                <w:lang w:val="en-AU"/>
              </w:rPr>
            </w:pPr>
            <w:r w:rsidRPr="00841250">
              <w:rPr>
                <w:rFonts w:eastAsia="Arial Unicode MS" w:cs="Arial"/>
                <w:color w:val="auto"/>
                <w:sz w:val="21"/>
                <w:szCs w:val="21"/>
                <w:lang w:val="en-AU"/>
              </w:rPr>
              <w:t>•</w:t>
            </w:r>
            <w:r w:rsidR="00DE3F4C"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No contract may commence unless the contract is signed by both UNICEF and the consultant or Contractor.</w:t>
            </w:r>
          </w:p>
          <w:p w14:paraId="3EB9EBF1" w14:textId="5849E833" w:rsidR="00222EE8" w:rsidRPr="00841250" w:rsidRDefault="00222EE8" w:rsidP="00222EE8">
            <w:pPr>
              <w:rPr>
                <w:rFonts w:eastAsia="Arial Unicode MS" w:cs="Arial"/>
                <w:color w:val="auto"/>
                <w:sz w:val="21"/>
                <w:szCs w:val="21"/>
                <w:lang w:val="en-AU"/>
              </w:rPr>
            </w:pPr>
            <w:r w:rsidRPr="00841250">
              <w:rPr>
                <w:rFonts w:eastAsia="Arial Unicode MS" w:cs="Arial"/>
                <w:color w:val="auto"/>
                <w:sz w:val="21"/>
                <w:szCs w:val="21"/>
                <w:lang w:val="en-AU"/>
              </w:rPr>
              <w:t>•</w:t>
            </w:r>
            <w:r w:rsidR="00DE3F4C"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 xml:space="preserve">For international consultants outside the duty station, signed contracts must be sent by fax or email.  </w:t>
            </w:r>
          </w:p>
          <w:p w14:paraId="7D9D57E3" w14:textId="265DD222" w:rsidR="00222EE8" w:rsidRPr="00841250" w:rsidRDefault="00222EE8" w:rsidP="00222EE8">
            <w:pPr>
              <w:rPr>
                <w:rFonts w:eastAsia="Arial Unicode MS" w:cs="Arial"/>
                <w:color w:val="auto"/>
                <w:sz w:val="21"/>
                <w:szCs w:val="21"/>
                <w:lang w:val="en-AU"/>
              </w:rPr>
            </w:pPr>
            <w:r w:rsidRPr="00841250">
              <w:rPr>
                <w:rFonts w:eastAsia="Arial Unicode MS" w:cs="Arial"/>
                <w:color w:val="auto"/>
                <w:sz w:val="21"/>
                <w:szCs w:val="21"/>
                <w:lang w:val="en-AU"/>
              </w:rPr>
              <w:t>•</w:t>
            </w:r>
            <w:r w:rsidR="00DE3F4C"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Consultants will not have supervisory responsibilities or authority on UNICEF budget.</w:t>
            </w:r>
          </w:p>
          <w:p w14:paraId="1841896B" w14:textId="78532183" w:rsidR="00222EE8" w:rsidRPr="00841250" w:rsidRDefault="00222EE8" w:rsidP="00222EE8">
            <w:pPr>
              <w:rPr>
                <w:rFonts w:eastAsia="Arial Unicode MS" w:cs="Arial"/>
                <w:color w:val="auto"/>
                <w:sz w:val="21"/>
                <w:szCs w:val="21"/>
                <w:lang w:val="en-AU"/>
              </w:rPr>
            </w:pPr>
            <w:r w:rsidRPr="00841250">
              <w:rPr>
                <w:rFonts w:eastAsia="Arial Unicode MS" w:cs="Arial"/>
                <w:color w:val="auto"/>
                <w:sz w:val="21"/>
                <w:szCs w:val="21"/>
                <w:lang w:val="en-AU"/>
              </w:rPr>
              <w:t>•</w:t>
            </w:r>
            <w:r w:rsidR="00DE3F4C"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 xml:space="preserve">Consultant will be required to sign (1) the Health statement, (2) Certificate of Good Standing for Consultants/Individual </w:t>
            </w:r>
            <w:proofErr w:type="gramStart"/>
            <w:r w:rsidRPr="00841250">
              <w:rPr>
                <w:rFonts w:eastAsia="Arial Unicode MS" w:cs="Arial"/>
                <w:color w:val="auto"/>
                <w:sz w:val="21"/>
                <w:szCs w:val="21"/>
                <w:lang w:val="en-AU"/>
              </w:rPr>
              <w:t>Contractor  and</w:t>
            </w:r>
            <w:proofErr w:type="gramEnd"/>
            <w:r w:rsidRPr="00841250">
              <w:rPr>
                <w:rFonts w:eastAsia="Arial Unicode MS" w:cs="Arial"/>
                <w:color w:val="auto"/>
                <w:sz w:val="21"/>
                <w:szCs w:val="21"/>
                <w:lang w:val="en-AU"/>
              </w:rPr>
              <w:t xml:space="preserve"> to submit the Covid-19 vaccination if the Consultants/Individual Contractors are required to work on UNICEF premises, travel on behalf of UNICEF and access to programme delivery locations, prior to taking up the assignment, and a copy of appropriate health insurance, including Medical Evacuation.</w:t>
            </w:r>
          </w:p>
          <w:p w14:paraId="25417B5B" w14:textId="2839A384" w:rsidR="00222EE8" w:rsidRPr="00841250" w:rsidRDefault="00222EE8" w:rsidP="00222EE8">
            <w:pPr>
              <w:rPr>
                <w:rFonts w:eastAsia="Arial Unicode MS" w:cs="Arial"/>
                <w:color w:val="auto"/>
                <w:sz w:val="21"/>
                <w:szCs w:val="21"/>
                <w:lang w:val="en-AU"/>
              </w:rPr>
            </w:pPr>
            <w:r w:rsidRPr="00841250">
              <w:rPr>
                <w:rFonts w:eastAsia="Arial Unicode MS" w:cs="Arial"/>
                <w:color w:val="auto"/>
                <w:sz w:val="21"/>
                <w:szCs w:val="21"/>
                <w:lang w:val="en-AU"/>
              </w:rPr>
              <w:t>•</w:t>
            </w:r>
            <w:r w:rsidR="00DE3F4C" w:rsidRPr="00841250">
              <w:rPr>
                <w:rFonts w:eastAsia="Arial Unicode MS" w:cs="Arial"/>
                <w:color w:val="auto"/>
                <w:sz w:val="21"/>
                <w:szCs w:val="21"/>
                <w:lang w:val="en-AU"/>
              </w:rPr>
              <w:t xml:space="preserve"> </w:t>
            </w:r>
            <w:r w:rsidRPr="00841250">
              <w:rPr>
                <w:rFonts w:eastAsia="Arial Unicode MS" w:cs="Arial"/>
                <w:color w:val="auto"/>
                <w:sz w:val="21"/>
                <w:szCs w:val="21"/>
                <w:lang w:val="en-AU"/>
              </w:rPr>
              <w:t>The Form 'Designation, change or revocation of beneficiary' must be completed by the consultant.</w:t>
            </w:r>
          </w:p>
          <w:p w14:paraId="5C260F59" w14:textId="77777777" w:rsidR="00222EE8" w:rsidRPr="00841250" w:rsidRDefault="00222EE8" w:rsidP="00222EE8">
            <w:pPr>
              <w:rPr>
                <w:rFonts w:eastAsia="Arial Unicode MS" w:cs="Arial"/>
                <w:color w:val="auto"/>
                <w:sz w:val="21"/>
                <w:szCs w:val="21"/>
                <w:lang w:val="en-AU"/>
              </w:rPr>
            </w:pPr>
          </w:p>
          <w:p w14:paraId="25DAD10D" w14:textId="3B27B980" w:rsidR="00A8173E" w:rsidRPr="00841250" w:rsidRDefault="00222EE8" w:rsidP="00222EE8">
            <w:pPr>
              <w:rPr>
                <w:rFonts w:eastAsia="Arial Unicode MS" w:cs="Arial"/>
                <w:color w:val="auto"/>
                <w:sz w:val="21"/>
                <w:szCs w:val="21"/>
                <w:lang w:val="en-AU"/>
              </w:rPr>
            </w:pPr>
            <w:r w:rsidRPr="00841250">
              <w:rPr>
                <w:rFonts w:eastAsia="Arial Unicode MS" w:cs="Arial"/>
                <w:color w:val="auto"/>
                <w:sz w:val="21"/>
                <w:szCs w:val="21"/>
                <w:lang w:val="en-AU"/>
              </w:rPr>
              <w:t>Please consult with HR on entitlements if you have any queries.</w:t>
            </w:r>
          </w:p>
        </w:tc>
      </w:tr>
      <w:tr w:rsidR="007613B3" w:rsidRPr="00841250" w14:paraId="4E1DFBC7" w14:textId="77777777" w:rsidTr="001F5872">
        <w:trPr>
          <w:gridAfter w:val="1"/>
          <w:wAfter w:w="364" w:type="dxa"/>
          <w:trHeight w:val="153"/>
        </w:trPr>
        <w:tc>
          <w:tcPr>
            <w:tcW w:w="3590" w:type="dxa"/>
            <w:tcBorders>
              <w:top w:val="nil"/>
              <w:right w:val="single" w:sz="4" w:space="0" w:color="auto"/>
            </w:tcBorders>
            <w:shd w:val="clear" w:color="auto" w:fill="auto"/>
            <w:noWrap/>
          </w:tcPr>
          <w:p w14:paraId="7528DE38" w14:textId="77777777" w:rsidR="007613B3" w:rsidRPr="00841250" w:rsidRDefault="007613B3" w:rsidP="007613B3">
            <w:pPr>
              <w:spacing w:before="60" w:line="240" w:lineRule="auto"/>
              <w:rPr>
                <w:rFonts w:eastAsia="Arial Unicode MS" w:cs="Arial"/>
                <w:b/>
                <w:color w:val="auto"/>
                <w:sz w:val="21"/>
                <w:szCs w:val="21"/>
                <w:lang w:val="en-AU"/>
              </w:rPr>
            </w:pPr>
            <w:r w:rsidRPr="00841250">
              <w:rPr>
                <w:rFonts w:eastAsia="Arial Unicode MS" w:cs="Arial"/>
                <w:b/>
                <w:color w:val="auto"/>
                <w:sz w:val="21"/>
                <w:szCs w:val="21"/>
                <w:lang w:val="en-AU"/>
              </w:rPr>
              <w:t>Administrative details</w:t>
            </w:r>
            <w:r w:rsidR="00353547" w:rsidRPr="00841250">
              <w:rPr>
                <w:rFonts w:eastAsia="Arial Unicode MS" w:cs="Arial"/>
                <w:b/>
                <w:color w:val="auto"/>
                <w:sz w:val="21"/>
                <w:szCs w:val="21"/>
                <w:lang w:val="en-AU"/>
              </w:rPr>
              <w:t>:</w:t>
            </w:r>
          </w:p>
          <w:p w14:paraId="5A98986D" w14:textId="565C4669" w:rsidR="00353547" w:rsidRPr="00841250" w:rsidRDefault="00353547" w:rsidP="00353547">
            <w:pPr>
              <w:rPr>
                <w:rFonts w:eastAsia="Arial Unicode MS" w:cs="Arial"/>
                <w:color w:val="auto"/>
                <w:sz w:val="21"/>
                <w:szCs w:val="21"/>
                <w:lang w:val="en-AU"/>
              </w:rPr>
            </w:pPr>
            <w:r w:rsidRPr="00841250">
              <w:rPr>
                <w:rFonts w:eastAsia="Arial Unicode MS" w:cs="Arial"/>
                <w:color w:val="auto"/>
                <w:sz w:val="21"/>
                <w:szCs w:val="21"/>
                <w:lang w:val="en-AU"/>
              </w:rPr>
              <w:t xml:space="preserve">Visa assistance required:       </w:t>
            </w:r>
            <w:r w:rsidR="00E803E0" w:rsidRPr="00841250">
              <w:rPr>
                <w:rFonts w:eastAsia="Arial Unicode MS" w:cs="Arial"/>
                <w:color w:val="auto"/>
                <w:sz w:val="21"/>
                <w:szCs w:val="21"/>
                <w:lang w:val="en-AU"/>
              </w:rPr>
              <w:fldChar w:fldCharType="begin">
                <w:ffData>
                  <w:name w:val=""/>
                  <w:enabled/>
                  <w:calcOnExit w:val="0"/>
                  <w:checkBox>
                    <w:sizeAuto/>
                    <w:default w:val="1"/>
                  </w:checkBox>
                </w:ffData>
              </w:fldChar>
            </w:r>
            <w:r w:rsidR="00E803E0"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00E803E0" w:rsidRPr="00841250">
              <w:rPr>
                <w:rFonts w:eastAsia="Arial Unicode MS" w:cs="Arial"/>
                <w:color w:val="auto"/>
                <w:sz w:val="21"/>
                <w:szCs w:val="21"/>
                <w:lang w:val="en-AU"/>
              </w:rPr>
              <w:fldChar w:fldCharType="end"/>
            </w:r>
          </w:p>
          <w:p w14:paraId="77576F4C" w14:textId="1AA9C090" w:rsidR="00186E13" w:rsidRPr="00841250" w:rsidRDefault="00186E13" w:rsidP="00186E13">
            <w:pPr>
              <w:rPr>
                <w:rFonts w:eastAsia="Arial Unicode MS" w:cs="Arial"/>
                <w:color w:val="auto"/>
                <w:sz w:val="21"/>
                <w:szCs w:val="21"/>
                <w:lang w:val="en-AU"/>
              </w:rPr>
            </w:pPr>
            <w:r w:rsidRPr="00841250">
              <w:rPr>
                <w:rFonts w:eastAsia="Arial Unicode MS" w:cs="Arial"/>
                <w:color w:val="auto"/>
                <w:sz w:val="21"/>
                <w:szCs w:val="21"/>
                <w:lang w:val="en-AU"/>
              </w:rPr>
              <w:t xml:space="preserve">Transportation arranged by the office:       </w:t>
            </w:r>
            <w:r w:rsidRPr="00841250">
              <w:rPr>
                <w:rFonts w:eastAsia="Arial Unicode MS" w:cs="Arial"/>
                <w:color w:val="auto"/>
                <w:sz w:val="21"/>
                <w:szCs w:val="21"/>
                <w:lang w:val="en-AU"/>
              </w:rPr>
              <w:fldChar w:fldCharType="begin">
                <w:ffData>
                  <w:name w:val="Check9"/>
                  <w:enabled/>
                  <w:calcOnExit w:val="0"/>
                  <w:checkBox>
                    <w:sizeAuto/>
                    <w:default w:val="0"/>
                  </w:checkBox>
                </w:ffData>
              </w:fldChar>
            </w:r>
            <w:r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Pr="00841250">
              <w:rPr>
                <w:rFonts w:eastAsia="Arial Unicode MS" w:cs="Arial"/>
                <w:color w:val="auto"/>
                <w:sz w:val="21"/>
                <w:szCs w:val="21"/>
                <w:lang w:val="en-AU"/>
              </w:rPr>
              <w:fldChar w:fldCharType="end"/>
            </w:r>
          </w:p>
          <w:p w14:paraId="1C775864" w14:textId="76ECD940" w:rsidR="00186E13" w:rsidRPr="00841250" w:rsidRDefault="00186E13" w:rsidP="00353547">
            <w:pPr>
              <w:rPr>
                <w:rFonts w:eastAsia="Arial Unicode MS" w:cs="Arial"/>
                <w:color w:val="auto"/>
                <w:sz w:val="21"/>
                <w:szCs w:val="21"/>
                <w:lang w:val="en-AU"/>
              </w:rPr>
            </w:pPr>
          </w:p>
          <w:p w14:paraId="67FF0D2F" w14:textId="09D20F10" w:rsidR="00353547" w:rsidRPr="00841250" w:rsidRDefault="00353547" w:rsidP="007613B3">
            <w:pPr>
              <w:spacing w:before="60" w:line="240" w:lineRule="auto"/>
              <w:rPr>
                <w:rFonts w:eastAsia="Arial Unicode MS" w:cs="Arial"/>
                <w:b/>
                <w:color w:val="auto"/>
                <w:sz w:val="21"/>
                <w:szCs w:val="21"/>
                <w:lang w:val="en-AU"/>
              </w:rPr>
            </w:pPr>
          </w:p>
        </w:tc>
        <w:tc>
          <w:tcPr>
            <w:tcW w:w="6665" w:type="dxa"/>
            <w:tcBorders>
              <w:top w:val="nil"/>
              <w:left w:val="single" w:sz="4" w:space="0" w:color="auto"/>
            </w:tcBorders>
            <w:shd w:val="clear" w:color="auto" w:fill="auto"/>
            <w:noWrap/>
          </w:tcPr>
          <w:p w14:paraId="3EA9A9E7" w14:textId="657E1592" w:rsidR="007613B3" w:rsidRPr="00841250" w:rsidRDefault="007613B3" w:rsidP="007613B3">
            <w:pPr>
              <w:rPr>
                <w:rFonts w:eastAsia="Arial Unicode MS" w:cs="Arial"/>
                <w:color w:val="auto"/>
                <w:sz w:val="21"/>
                <w:szCs w:val="21"/>
                <w:lang w:val="en-AU"/>
              </w:rPr>
            </w:pPr>
            <w:r w:rsidRPr="00841250">
              <w:rPr>
                <w:rFonts w:eastAsia="Arial Unicode MS" w:cs="Arial"/>
                <w:color w:val="auto"/>
                <w:sz w:val="21"/>
                <w:szCs w:val="21"/>
                <w:lang w:val="en-AU"/>
              </w:rPr>
              <w:t xml:space="preserve"> </w:t>
            </w:r>
            <w:r w:rsidR="00E803E0" w:rsidRPr="00841250">
              <w:rPr>
                <w:rFonts w:eastAsia="Arial Unicode MS" w:cs="Arial"/>
                <w:color w:val="auto"/>
                <w:sz w:val="21"/>
                <w:szCs w:val="21"/>
                <w:lang w:val="en-AU"/>
              </w:rPr>
              <w:fldChar w:fldCharType="begin">
                <w:ffData>
                  <w:name w:val=""/>
                  <w:enabled/>
                  <w:calcOnExit w:val="0"/>
                  <w:checkBox>
                    <w:sizeAuto/>
                    <w:default w:val="1"/>
                  </w:checkBox>
                </w:ffData>
              </w:fldChar>
            </w:r>
            <w:r w:rsidR="00E803E0"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00E803E0" w:rsidRPr="00841250">
              <w:rPr>
                <w:rFonts w:eastAsia="Arial Unicode MS" w:cs="Arial"/>
                <w:color w:val="auto"/>
                <w:sz w:val="21"/>
                <w:szCs w:val="21"/>
                <w:lang w:val="en-AU"/>
              </w:rPr>
              <w:fldChar w:fldCharType="end"/>
            </w:r>
            <w:r w:rsidRPr="00841250">
              <w:rPr>
                <w:rFonts w:eastAsia="Arial Unicode MS" w:cs="Arial"/>
                <w:color w:val="auto"/>
                <w:sz w:val="21"/>
                <w:szCs w:val="21"/>
                <w:lang w:val="en-AU"/>
              </w:rPr>
              <w:t xml:space="preserve"> Home Based  </w:t>
            </w:r>
            <w:r w:rsidRPr="00841250">
              <w:rPr>
                <w:rFonts w:eastAsia="Arial Unicode MS" w:cs="Arial"/>
                <w:color w:val="auto"/>
                <w:sz w:val="21"/>
                <w:szCs w:val="21"/>
                <w:lang w:val="en-AU"/>
              </w:rPr>
              <w:fldChar w:fldCharType="begin">
                <w:ffData>
                  <w:name w:val="Check9"/>
                  <w:enabled/>
                  <w:calcOnExit w:val="0"/>
                  <w:checkBox>
                    <w:sizeAuto/>
                    <w:default w:val="0"/>
                  </w:checkBox>
                </w:ffData>
              </w:fldChar>
            </w:r>
            <w:r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Pr="00841250">
              <w:rPr>
                <w:rFonts w:eastAsia="Arial Unicode MS" w:cs="Arial"/>
                <w:color w:val="auto"/>
                <w:sz w:val="21"/>
                <w:szCs w:val="21"/>
                <w:lang w:val="en-AU"/>
              </w:rPr>
              <w:fldChar w:fldCharType="end"/>
            </w:r>
            <w:r w:rsidRPr="00841250">
              <w:rPr>
                <w:rFonts w:eastAsia="Arial Unicode MS" w:cs="Arial"/>
                <w:color w:val="auto"/>
                <w:sz w:val="21"/>
                <w:szCs w:val="21"/>
                <w:lang w:val="en-AU"/>
              </w:rPr>
              <w:t xml:space="preserve"> Office Based:</w:t>
            </w:r>
          </w:p>
          <w:p w14:paraId="0DE7D6FE" w14:textId="77777777" w:rsidR="007613B3" w:rsidRPr="00841250" w:rsidRDefault="007613B3" w:rsidP="007613B3">
            <w:pPr>
              <w:rPr>
                <w:rFonts w:eastAsia="Arial Unicode MS" w:cs="Arial"/>
                <w:color w:val="auto"/>
                <w:sz w:val="21"/>
                <w:szCs w:val="21"/>
                <w:lang w:val="en-AU"/>
              </w:rPr>
            </w:pPr>
            <w:r w:rsidRPr="00841250">
              <w:rPr>
                <w:rFonts w:eastAsia="Arial Unicode MS" w:cs="Arial"/>
                <w:color w:val="auto"/>
                <w:sz w:val="21"/>
                <w:szCs w:val="21"/>
                <w:lang w:val="en-AU"/>
              </w:rPr>
              <w:t xml:space="preserve">If office based, seating arrangement identified:  </w:t>
            </w:r>
            <w:r w:rsidRPr="00841250">
              <w:rPr>
                <w:rFonts w:eastAsia="Arial Unicode MS" w:cs="Arial"/>
                <w:color w:val="auto"/>
                <w:sz w:val="21"/>
                <w:szCs w:val="21"/>
                <w:lang w:val="en-AU"/>
              </w:rPr>
              <w:fldChar w:fldCharType="begin">
                <w:ffData>
                  <w:name w:val="Check9"/>
                  <w:enabled/>
                  <w:calcOnExit w:val="0"/>
                  <w:checkBox>
                    <w:sizeAuto/>
                    <w:default w:val="0"/>
                  </w:checkBox>
                </w:ffData>
              </w:fldChar>
            </w:r>
            <w:r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Pr="00841250">
              <w:rPr>
                <w:rFonts w:eastAsia="Arial Unicode MS" w:cs="Arial"/>
                <w:color w:val="auto"/>
                <w:sz w:val="21"/>
                <w:szCs w:val="21"/>
                <w:lang w:val="en-AU"/>
              </w:rPr>
              <w:fldChar w:fldCharType="end"/>
            </w:r>
          </w:p>
          <w:p w14:paraId="13D6AC84" w14:textId="14EAAF89" w:rsidR="00186E13" w:rsidRPr="00841250" w:rsidRDefault="007613B3" w:rsidP="007613B3">
            <w:pPr>
              <w:rPr>
                <w:rFonts w:eastAsia="Arial Unicode MS" w:cs="Arial"/>
                <w:color w:val="auto"/>
                <w:sz w:val="21"/>
                <w:szCs w:val="21"/>
                <w:lang w:val="en-AU"/>
              </w:rPr>
            </w:pPr>
            <w:r w:rsidRPr="00841250">
              <w:rPr>
                <w:rFonts w:eastAsia="Arial Unicode MS" w:cs="Arial"/>
                <w:color w:val="auto"/>
                <w:sz w:val="21"/>
                <w:szCs w:val="21"/>
                <w:lang w:val="en-AU"/>
              </w:rPr>
              <w:t xml:space="preserve">IT and Communication equipment required:       </w:t>
            </w:r>
            <w:r w:rsidRPr="00841250">
              <w:rPr>
                <w:rFonts w:eastAsia="Arial Unicode MS" w:cs="Arial"/>
                <w:color w:val="auto"/>
                <w:sz w:val="21"/>
                <w:szCs w:val="21"/>
                <w:lang w:val="en-AU"/>
              </w:rPr>
              <w:fldChar w:fldCharType="begin">
                <w:ffData>
                  <w:name w:val="Check9"/>
                  <w:enabled/>
                  <w:calcOnExit w:val="0"/>
                  <w:checkBox>
                    <w:sizeAuto/>
                    <w:default w:val="0"/>
                  </w:checkBox>
                </w:ffData>
              </w:fldChar>
            </w:r>
            <w:r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Pr="00841250">
              <w:rPr>
                <w:rFonts w:eastAsia="Arial Unicode MS" w:cs="Arial"/>
                <w:color w:val="auto"/>
                <w:sz w:val="21"/>
                <w:szCs w:val="21"/>
                <w:lang w:val="en-AU"/>
              </w:rPr>
              <w:fldChar w:fldCharType="end"/>
            </w:r>
          </w:p>
          <w:p w14:paraId="26AAA073" w14:textId="193012DB" w:rsidR="00353547" w:rsidRPr="00841250" w:rsidRDefault="00353547" w:rsidP="00353547">
            <w:pPr>
              <w:rPr>
                <w:rFonts w:eastAsia="Arial Unicode MS" w:cs="Arial"/>
                <w:color w:val="auto"/>
                <w:sz w:val="21"/>
                <w:szCs w:val="21"/>
                <w:lang w:val="en-AU"/>
              </w:rPr>
            </w:pPr>
            <w:r w:rsidRPr="00841250">
              <w:rPr>
                <w:rFonts w:eastAsia="Arial Unicode MS" w:cs="Arial"/>
                <w:color w:val="auto"/>
                <w:sz w:val="21"/>
                <w:szCs w:val="21"/>
                <w:lang w:val="en-AU"/>
              </w:rPr>
              <w:t xml:space="preserve">Internet access required:  </w:t>
            </w:r>
            <w:r w:rsidRPr="00841250">
              <w:rPr>
                <w:rFonts w:eastAsia="Arial Unicode MS" w:cs="Arial"/>
                <w:color w:val="auto"/>
                <w:sz w:val="21"/>
                <w:szCs w:val="21"/>
                <w:lang w:val="en-AU"/>
              </w:rPr>
              <w:fldChar w:fldCharType="begin">
                <w:ffData>
                  <w:name w:val="Check9"/>
                  <w:enabled/>
                  <w:calcOnExit w:val="0"/>
                  <w:checkBox>
                    <w:sizeAuto/>
                    <w:default w:val="0"/>
                  </w:checkBox>
                </w:ffData>
              </w:fldChar>
            </w:r>
            <w:r w:rsidRPr="00841250">
              <w:rPr>
                <w:rFonts w:eastAsia="Arial Unicode MS" w:cs="Arial"/>
                <w:color w:val="auto"/>
                <w:sz w:val="21"/>
                <w:szCs w:val="21"/>
                <w:lang w:val="en-AU"/>
              </w:rPr>
              <w:instrText xml:space="preserve"> FORMCHECKBOX </w:instrText>
            </w:r>
            <w:r w:rsidR="002512D1" w:rsidRPr="00841250">
              <w:rPr>
                <w:rFonts w:eastAsia="Arial Unicode MS" w:cs="Arial"/>
                <w:color w:val="auto"/>
                <w:sz w:val="21"/>
                <w:szCs w:val="21"/>
                <w:lang w:val="en-AU"/>
              </w:rPr>
            </w:r>
            <w:r w:rsidR="002512D1" w:rsidRPr="00841250">
              <w:rPr>
                <w:rFonts w:eastAsia="Arial Unicode MS" w:cs="Arial"/>
                <w:color w:val="auto"/>
                <w:sz w:val="21"/>
                <w:szCs w:val="21"/>
                <w:lang w:val="en-AU"/>
              </w:rPr>
              <w:fldChar w:fldCharType="separate"/>
            </w:r>
            <w:r w:rsidRPr="00841250">
              <w:rPr>
                <w:rFonts w:eastAsia="Arial Unicode MS" w:cs="Arial"/>
                <w:color w:val="auto"/>
                <w:sz w:val="21"/>
                <w:szCs w:val="21"/>
                <w:lang w:val="en-AU"/>
              </w:rPr>
              <w:fldChar w:fldCharType="end"/>
            </w:r>
          </w:p>
          <w:p w14:paraId="4BFDF5D7" w14:textId="77777777" w:rsidR="00E803E0" w:rsidRPr="00841250" w:rsidRDefault="00E803E0" w:rsidP="00E803E0">
            <w:pPr>
              <w:jc w:val="both"/>
              <w:rPr>
                <w:rFonts w:cs="Arial"/>
                <w:color w:val="000000" w:themeColor="text1"/>
                <w:sz w:val="21"/>
                <w:szCs w:val="21"/>
                <w:lang w:eastAsia="ko-KR"/>
              </w:rPr>
            </w:pPr>
          </w:p>
          <w:p w14:paraId="426C419D" w14:textId="03BC8573" w:rsidR="00353547" w:rsidRPr="00841250" w:rsidRDefault="00E803E0" w:rsidP="00E359D2">
            <w:pPr>
              <w:jc w:val="both"/>
              <w:rPr>
                <w:rFonts w:eastAsia="Arial Unicode MS" w:cs="Arial"/>
                <w:color w:val="auto"/>
                <w:sz w:val="21"/>
                <w:szCs w:val="21"/>
              </w:rPr>
            </w:pPr>
            <w:r w:rsidRPr="00841250">
              <w:rPr>
                <w:rFonts w:cs="Arial"/>
                <w:color w:val="000000" w:themeColor="text1"/>
                <w:sz w:val="21"/>
                <w:szCs w:val="21"/>
                <w:lang w:eastAsia="ko-KR"/>
              </w:rPr>
              <w:t>The contractor will work remotely, with the ability to attend meetings at UNICEF office in Hanoi and travel to HCMC Office if/as needed</w:t>
            </w:r>
          </w:p>
        </w:tc>
      </w:tr>
      <w:tr w:rsidR="007613B3" w:rsidRPr="00841250" w14:paraId="1D6E1F00" w14:textId="77777777" w:rsidTr="001F5872">
        <w:trPr>
          <w:gridAfter w:val="1"/>
          <w:wAfter w:w="364" w:type="dxa"/>
        </w:trPr>
        <w:tc>
          <w:tcPr>
            <w:tcW w:w="3590" w:type="dxa"/>
            <w:tcBorders>
              <w:bottom w:val="nil"/>
            </w:tcBorders>
            <w:shd w:val="clear" w:color="auto" w:fill="auto"/>
            <w:noWrap/>
            <w:hideMark/>
          </w:tcPr>
          <w:p w14:paraId="6A61041C" w14:textId="08BCB1E7" w:rsidR="00B33299" w:rsidRPr="00841250" w:rsidRDefault="00B33299" w:rsidP="007613B3">
            <w:pPr>
              <w:spacing w:before="100" w:beforeAutospacing="1" w:after="100" w:afterAutospacing="1" w:line="240" w:lineRule="auto"/>
              <w:rPr>
                <w:rFonts w:eastAsia="Arial Unicode MS" w:cs="Arial"/>
                <w:b/>
                <w:color w:val="auto"/>
                <w:sz w:val="21"/>
                <w:szCs w:val="21"/>
                <w:lang w:val="en-AU"/>
              </w:rPr>
            </w:pPr>
          </w:p>
        </w:tc>
        <w:tc>
          <w:tcPr>
            <w:tcW w:w="6665" w:type="dxa"/>
            <w:tcBorders>
              <w:bottom w:val="nil"/>
            </w:tcBorders>
            <w:shd w:val="clear" w:color="auto" w:fill="auto"/>
          </w:tcPr>
          <w:p w14:paraId="26E795E4" w14:textId="4A0195B4" w:rsidR="007613B3" w:rsidRPr="00841250" w:rsidRDefault="007613B3" w:rsidP="007613B3">
            <w:pPr>
              <w:spacing w:before="100" w:beforeAutospacing="1" w:after="100" w:afterAutospacing="1" w:line="240" w:lineRule="auto"/>
              <w:rPr>
                <w:rFonts w:eastAsia="Arial Unicode MS" w:cs="Arial"/>
                <w:b/>
                <w:color w:val="auto"/>
                <w:sz w:val="21"/>
                <w:szCs w:val="21"/>
                <w:lang w:val="en-AU"/>
              </w:rPr>
            </w:pPr>
          </w:p>
        </w:tc>
      </w:tr>
      <w:tr w:rsidR="007613B3" w:rsidRPr="00841250" w14:paraId="612AADE4" w14:textId="77777777" w:rsidTr="001F5872">
        <w:trPr>
          <w:gridAfter w:val="1"/>
          <w:wAfter w:w="364" w:type="dxa"/>
        </w:trPr>
        <w:tc>
          <w:tcPr>
            <w:tcW w:w="3590" w:type="dxa"/>
            <w:tcBorders>
              <w:top w:val="nil"/>
            </w:tcBorders>
            <w:shd w:val="clear" w:color="auto" w:fill="auto"/>
            <w:noWrap/>
          </w:tcPr>
          <w:p w14:paraId="24A80E4E" w14:textId="77777777" w:rsidR="007613B3" w:rsidRPr="00841250" w:rsidRDefault="007613B3" w:rsidP="007613B3">
            <w:pPr>
              <w:spacing w:before="60" w:after="60" w:line="240" w:lineRule="auto"/>
              <w:rPr>
                <w:rFonts w:eastAsia="Arial Unicode MS" w:cs="Arial"/>
                <w:i/>
                <w:color w:val="auto"/>
                <w:sz w:val="21"/>
                <w:szCs w:val="21"/>
                <w:lang w:val="en-AU"/>
              </w:rPr>
            </w:pPr>
          </w:p>
        </w:tc>
        <w:tc>
          <w:tcPr>
            <w:tcW w:w="6665" w:type="dxa"/>
            <w:tcBorders>
              <w:top w:val="nil"/>
            </w:tcBorders>
            <w:shd w:val="clear" w:color="auto" w:fill="auto"/>
          </w:tcPr>
          <w:p w14:paraId="5E398EDD" w14:textId="77777777" w:rsidR="007613B3" w:rsidRPr="00841250" w:rsidRDefault="007613B3" w:rsidP="007613B3">
            <w:pPr>
              <w:spacing w:before="60" w:after="60" w:line="240" w:lineRule="auto"/>
              <w:rPr>
                <w:rFonts w:eastAsia="Arial Unicode MS" w:cs="Arial"/>
                <w:i/>
                <w:color w:val="auto"/>
                <w:sz w:val="21"/>
                <w:szCs w:val="21"/>
                <w:lang w:val="es-US"/>
              </w:rPr>
            </w:pPr>
          </w:p>
        </w:tc>
      </w:tr>
      <w:tr w:rsidR="007613B3" w:rsidRPr="00841250" w14:paraId="59CAD663" w14:textId="77777777" w:rsidTr="001F5872">
        <w:trPr>
          <w:gridAfter w:val="1"/>
          <w:wAfter w:w="364" w:type="dxa"/>
          <w:trHeight w:val="1493"/>
        </w:trPr>
        <w:tc>
          <w:tcPr>
            <w:tcW w:w="10255" w:type="dxa"/>
            <w:gridSpan w:val="2"/>
            <w:tcBorders>
              <w:top w:val="nil"/>
              <w:left w:val="single" w:sz="4" w:space="0" w:color="auto"/>
              <w:bottom w:val="single" w:sz="4" w:space="0" w:color="auto"/>
              <w:right w:val="single" w:sz="4" w:space="0" w:color="auto"/>
            </w:tcBorders>
            <w:shd w:val="clear" w:color="auto" w:fill="auto"/>
            <w:noWrap/>
          </w:tcPr>
          <w:p w14:paraId="3D5DFC77" w14:textId="77777777" w:rsidR="007613B3" w:rsidRPr="00841250" w:rsidRDefault="007613B3" w:rsidP="007613B3">
            <w:pPr>
              <w:spacing w:line="240" w:lineRule="auto"/>
              <w:rPr>
                <w:rFonts w:eastAsia="Arial Unicode MS" w:cs="Arial"/>
                <w:i/>
                <w:color w:val="auto"/>
                <w:sz w:val="21"/>
                <w:szCs w:val="21"/>
              </w:rPr>
            </w:pPr>
          </w:p>
          <w:p w14:paraId="4C0E4070" w14:textId="7DD6A69F" w:rsidR="004D572C" w:rsidRPr="00841250" w:rsidRDefault="004D572C" w:rsidP="00B33299">
            <w:pPr>
              <w:spacing w:line="240" w:lineRule="auto"/>
              <w:rPr>
                <w:rFonts w:eastAsia="Arial Unicode MS" w:cs="Arial"/>
                <w:i/>
                <w:color w:val="auto"/>
                <w:sz w:val="21"/>
                <w:szCs w:val="21"/>
                <w:lang w:val="en-AU"/>
              </w:rPr>
            </w:pPr>
          </w:p>
        </w:tc>
      </w:tr>
      <w:tr w:rsidR="007613B3" w:rsidRPr="00841250" w14:paraId="7C881194" w14:textId="77777777" w:rsidTr="001F5872">
        <w:tc>
          <w:tcPr>
            <w:tcW w:w="10619" w:type="dxa"/>
            <w:gridSpan w:val="3"/>
            <w:tcBorders>
              <w:top w:val="nil"/>
              <w:left w:val="nil"/>
              <w:bottom w:val="nil"/>
              <w:right w:val="nil"/>
            </w:tcBorders>
            <w:shd w:val="clear" w:color="auto" w:fill="auto"/>
            <w:noWrap/>
            <w:hideMark/>
          </w:tcPr>
          <w:p w14:paraId="558F7BAA" w14:textId="77777777" w:rsidR="007613B3" w:rsidRPr="00841250" w:rsidRDefault="007613B3" w:rsidP="007613B3">
            <w:pPr>
              <w:spacing w:line="240" w:lineRule="auto"/>
              <w:ind w:left="342" w:hanging="342"/>
              <w:rPr>
                <w:rFonts w:eastAsia="Arial Unicode MS" w:cs="Arial"/>
                <w:color w:val="auto"/>
                <w:sz w:val="21"/>
                <w:szCs w:val="21"/>
                <w:lang w:val="en-AU"/>
              </w:rPr>
            </w:pPr>
          </w:p>
        </w:tc>
      </w:tr>
      <w:tr w:rsidR="007613B3" w:rsidRPr="00841250" w14:paraId="1AB3464A" w14:textId="77777777" w:rsidTr="001F5872">
        <w:tc>
          <w:tcPr>
            <w:tcW w:w="10619" w:type="dxa"/>
            <w:gridSpan w:val="3"/>
            <w:tcBorders>
              <w:top w:val="nil"/>
              <w:left w:val="nil"/>
              <w:bottom w:val="nil"/>
              <w:right w:val="nil"/>
            </w:tcBorders>
            <w:shd w:val="clear" w:color="auto" w:fill="auto"/>
            <w:noWrap/>
          </w:tcPr>
          <w:p w14:paraId="0B175F64" w14:textId="77777777" w:rsidR="007613B3" w:rsidRPr="00841250" w:rsidRDefault="007613B3" w:rsidP="007613B3">
            <w:pPr>
              <w:spacing w:line="240" w:lineRule="auto"/>
              <w:ind w:left="342" w:hanging="342"/>
              <w:rPr>
                <w:rFonts w:eastAsia="Arial Unicode MS" w:cs="Arial"/>
                <w:color w:val="auto"/>
                <w:sz w:val="21"/>
                <w:szCs w:val="21"/>
                <w:lang w:val="en-AU"/>
              </w:rPr>
            </w:pPr>
          </w:p>
        </w:tc>
      </w:tr>
    </w:tbl>
    <w:p w14:paraId="6A9C38E1" w14:textId="77777777" w:rsidR="007613B3" w:rsidRPr="00841250" w:rsidRDefault="007613B3" w:rsidP="00233806">
      <w:pPr>
        <w:spacing w:before="120" w:after="200"/>
        <w:rPr>
          <w:rFonts w:eastAsia="Arial Unicode MS" w:cs="Arial"/>
          <w:sz w:val="21"/>
          <w:szCs w:val="21"/>
        </w:rPr>
      </w:pPr>
    </w:p>
    <w:sectPr w:rsidR="007613B3" w:rsidRPr="00841250" w:rsidSect="003C4672">
      <w:headerReference w:type="default" r:id="rId15"/>
      <w:footerReference w:type="default" r:id="rId16"/>
      <w:headerReference w:type="first" r:id="rId17"/>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FE84" w14:textId="77777777" w:rsidR="00B608D7" w:rsidRDefault="00B608D7" w:rsidP="000C3710">
      <w:r>
        <w:separator/>
      </w:r>
    </w:p>
  </w:endnote>
  <w:endnote w:type="continuationSeparator" w:id="0">
    <w:p w14:paraId="1EFB1601" w14:textId="77777777" w:rsidR="00B608D7" w:rsidRDefault="00B608D7" w:rsidP="000C3710">
      <w:r>
        <w:continuationSeparator/>
      </w:r>
    </w:p>
  </w:endnote>
  <w:endnote w:type="continuationNotice" w:id="1">
    <w:p w14:paraId="7572ADA0" w14:textId="77777777" w:rsidR="00B608D7" w:rsidRDefault="00B608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E786" w14:textId="77777777" w:rsidR="00B608D7" w:rsidRDefault="00B608D7" w:rsidP="000C3710">
      <w:r>
        <w:separator/>
      </w:r>
    </w:p>
  </w:footnote>
  <w:footnote w:type="continuationSeparator" w:id="0">
    <w:p w14:paraId="2A538358" w14:textId="77777777" w:rsidR="00B608D7" w:rsidRDefault="00B608D7" w:rsidP="000C3710">
      <w:r>
        <w:continuationSeparator/>
      </w:r>
    </w:p>
  </w:footnote>
  <w:footnote w:type="continuationNotice" w:id="1">
    <w:p w14:paraId="70BE9CB0" w14:textId="77777777" w:rsidR="00B608D7" w:rsidRDefault="00B608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115F9A"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F7D0A5"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oel="http://schemas.microsoft.com/office/2019/extlst">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oel="http://schemas.microsoft.com/office/2019/extlst"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2C5691B"/>
    <w:multiLevelType w:val="hybridMultilevel"/>
    <w:tmpl w:val="FBE8BA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3825BD"/>
    <w:multiLevelType w:val="hybridMultilevel"/>
    <w:tmpl w:val="073E1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7B10EA9"/>
    <w:multiLevelType w:val="hybridMultilevel"/>
    <w:tmpl w:val="A4062A10"/>
    <w:lvl w:ilvl="0" w:tplc="04090001">
      <w:start w:val="1"/>
      <w:numFmt w:val="bullet"/>
      <w:lvlText w:val=""/>
      <w:lvlJc w:val="left"/>
      <w:pPr>
        <w:ind w:left="360" w:hanging="360"/>
      </w:pPr>
      <w:rPr>
        <w:rFonts w:ascii="Symbol" w:hAnsi="Symbol" w:hint="default"/>
      </w:rPr>
    </w:lvl>
    <w:lvl w:ilvl="1" w:tplc="1A547374">
      <w:start w:val="1"/>
      <w:numFmt w:val="bullet"/>
      <w:lvlText w:val="o"/>
      <w:lvlJc w:val="left"/>
      <w:pPr>
        <w:ind w:left="1080" w:hanging="360"/>
      </w:pPr>
      <w:rPr>
        <w:rFonts w:ascii="Courier New" w:hAnsi="Courier New" w:cs="Courier New" w:hint="default"/>
        <w:lang w:val="en-G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0A6A37"/>
    <w:multiLevelType w:val="hybridMultilevel"/>
    <w:tmpl w:val="FF7CE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5D81466"/>
    <w:multiLevelType w:val="hybridMultilevel"/>
    <w:tmpl w:val="AF54B95E"/>
    <w:lvl w:ilvl="0" w:tplc="04090001">
      <w:start w:val="1"/>
      <w:numFmt w:val="bullet"/>
      <w:lvlText w:val=""/>
      <w:lvlJc w:val="left"/>
      <w:pPr>
        <w:ind w:left="720" w:hanging="360"/>
      </w:pPr>
      <w:rPr>
        <w:rFonts w:ascii="Symbol" w:hAnsi="Symbol" w:hint="default"/>
      </w:rPr>
    </w:lvl>
    <w:lvl w:ilvl="1" w:tplc="F2F0730C">
      <w:numFmt w:val="bullet"/>
      <w:lvlText w:val="-"/>
      <w:lvlJc w:val="left"/>
      <w:pPr>
        <w:ind w:left="1440" w:hanging="360"/>
      </w:pPr>
      <w:rPr>
        <w:rFonts w:ascii="Calibri" w:eastAsiaTheme="maj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67603E"/>
    <w:multiLevelType w:val="hybridMultilevel"/>
    <w:tmpl w:val="D59A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8733B2"/>
    <w:multiLevelType w:val="hybridMultilevel"/>
    <w:tmpl w:val="670E2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1A1620"/>
    <w:multiLevelType w:val="hybridMultilevel"/>
    <w:tmpl w:val="DBA83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C45AC"/>
    <w:multiLevelType w:val="hybridMultilevel"/>
    <w:tmpl w:val="22DCCB48"/>
    <w:lvl w:ilvl="0" w:tplc="EA64B466">
      <w:start w:val="1"/>
      <w:numFmt w:val="decimal"/>
      <w:lvlText w:val="%1."/>
      <w:lvlJc w:val="left"/>
      <w:pPr>
        <w:ind w:left="720" w:hanging="360"/>
      </w:pPr>
      <w:rPr>
        <w:rFonts w:ascii="Calibri" w:hAnsi="Calibri" w:cs="Calibri" w:hint="default"/>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0A400F"/>
    <w:multiLevelType w:val="hybridMultilevel"/>
    <w:tmpl w:val="645A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B2D0D"/>
    <w:multiLevelType w:val="hybridMultilevel"/>
    <w:tmpl w:val="15C46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9"/>
  </w:num>
  <w:num w:numId="4">
    <w:abstractNumId w:val="14"/>
  </w:num>
  <w:num w:numId="5">
    <w:abstractNumId w:val="13"/>
  </w:num>
  <w:num w:numId="6">
    <w:abstractNumId w:val="21"/>
  </w:num>
  <w:num w:numId="7">
    <w:abstractNumId w:val="29"/>
  </w:num>
  <w:num w:numId="8">
    <w:abstractNumId w:val="30"/>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5"/>
  </w:num>
  <w:num w:numId="11">
    <w:abstractNumId w:val="24"/>
  </w:num>
  <w:num w:numId="12">
    <w:abstractNumId w:val="3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17"/>
  </w:num>
  <w:num w:numId="26">
    <w:abstractNumId w:val="18"/>
  </w:num>
  <w:num w:numId="27">
    <w:abstractNumId w:val="16"/>
  </w:num>
  <w:num w:numId="28">
    <w:abstractNumId w:val="27"/>
  </w:num>
  <w:num w:numId="29">
    <w:abstractNumId w:val="20"/>
  </w:num>
  <w:num w:numId="30">
    <w:abstractNumId w:val="12"/>
  </w:num>
  <w:num w:numId="31">
    <w:abstractNumId w:val="28"/>
  </w:num>
  <w:num w:numId="32">
    <w:abstractNumId w:val="23"/>
  </w:num>
  <w:num w:numId="33">
    <w:abstractNumId w:val="31"/>
  </w:num>
  <w:num w:numId="34">
    <w:abstractNumId w:val="3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3BD9"/>
    <w:rsid w:val="0004433C"/>
    <w:rsid w:val="00056A18"/>
    <w:rsid w:val="000576DC"/>
    <w:rsid w:val="000608E2"/>
    <w:rsid w:val="000663BF"/>
    <w:rsid w:val="00066CAF"/>
    <w:rsid w:val="00076437"/>
    <w:rsid w:val="0009375E"/>
    <w:rsid w:val="00096574"/>
    <w:rsid w:val="000A7045"/>
    <w:rsid w:val="000B5829"/>
    <w:rsid w:val="000C3710"/>
    <w:rsid w:val="000C61F2"/>
    <w:rsid w:val="000D6CA1"/>
    <w:rsid w:val="000E1755"/>
    <w:rsid w:val="000E3253"/>
    <w:rsid w:val="000E414F"/>
    <w:rsid w:val="000E4D76"/>
    <w:rsid w:val="000E6DF7"/>
    <w:rsid w:val="000F6440"/>
    <w:rsid w:val="00107B7A"/>
    <w:rsid w:val="00112DEE"/>
    <w:rsid w:val="00113FE8"/>
    <w:rsid w:val="001555CD"/>
    <w:rsid w:val="0015757A"/>
    <w:rsid w:val="001637C2"/>
    <w:rsid w:val="00164C95"/>
    <w:rsid w:val="00165C9B"/>
    <w:rsid w:val="0017096D"/>
    <w:rsid w:val="00175E9C"/>
    <w:rsid w:val="00176711"/>
    <w:rsid w:val="00182C1C"/>
    <w:rsid w:val="00183FA9"/>
    <w:rsid w:val="00186E13"/>
    <w:rsid w:val="001A4B63"/>
    <w:rsid w:val="001B190C"/>
    <w:rsid w:val="001B5D66"/>
    <w:rsid w:val="001E112E"/>
    <w:rsid w:val="001E349E"/>
    <w:rsid w:val="001E7405"/>
    <w:rsid w:val="001F5872"/>
    <w:rsid w:val="001F651F"/>
    <w:rsid w:val="002072D5"/>
    <w:rsid w:val="00213A86"/>
    <w:rsid w:val="00215E5E"/>
    <w:rsid w:val="0022123C"/>
    <w:rsid w:val="00222EE8"/>
    <w:rsid w:val="00222F56"/>
    <w:rsid w:val="002278A2"/>
    <w:rsid w:val="00233806"/>
    <w:rsid w:val="00234AD4"/>
    <w:rsid w:val="002460BE"/>
    <w:rsid w:val="00247353"/>
    <w:rsid w:val="002512D1"/>
    <w:rsid w:val="00257BD7"/>
    <w:rsid w:val="002659AE"/>
    <w:rsid w:val="0026644B"/>
    <w:rsid w:val="00285811"/>
    <w:rsid w:val="00293255"/>
    <w:rsid w:val="002952E4"/>
    <w:rsid w:val="002B2A26"/>
    <w:rsid w:val="002B6832"/>
    <w:rsid w:val="002B7647"/>
    <w:rsid w:val="002B7E57"/>
    <w:rsid w:val="002C4F6F"/>
    <w:rsid w:val="002C5AA6"/>
    <w:rsid w:val="002D0C54"/>
    <w:rsid w:val="002D16CD"/>
    <w:rsid w:val="002D38E9"/>
    <w:rsid w:val="002D4DEF"/>
    <w:rsid w:val="002D62E4"/>
    <w:rsid w:val="002D7D3A"/>
    <w:rsid w:val="002E443D"/>
    <w:rsid w:val="002F2367"/>
    <w:rsid w:val="003004AD"/>
    <w:rsid w:val="00306E1E"/>
    <w:rsid w:val="003117C2"/>
    <w:rsid w:val="00317BB6"/>
    <w:rsid w:val="00320886"/>
    <w:rsid w:val="0032151B"/>
    <w:rsid w:val="0034354C"/>
    <w:rsid w:val="00352DCF"/>
    <w:rsid w:val="00353547"/>
    <w:rsid w:val="003600FB"/>
    <w:rsid w:val="00361834"/>
    <w:rsid w:val="003655B8"/>
    <w:rsid w:val="0037152D"/>
    <w:rsid w:val="00372E4B"/>
    <w:rsid w:val="00373453"/>
    <w:rsid w:val="0037425C"/>
    <w:rsid w:val="00377BF5"/>
    <w:rsid w:val="00377DEF"/>
    <w:rsid w:val="00377E69"/>
    <w:rsid w:val="0038200F"/>
    <w:rsid w:val="00396BF0"/>
    <w:rsid w:val="00396C4B"/>
    <w:rsid w:val="003A00B6"/>
    <w:rsid w:val="003B00A7"/>
    <w:rsid w:val="003B3F83"/>
    <w:rsid w:val="003B52AA"/>
    <w:rsid w:val="003B7251"/>
    <w:rsid w:val="003C1BC1"/>
    <w:rsid w:val="003C4672"/>
    <w:rsid w:val="003C48FF"/>
    <w:rsid w:val="003D04D3"/>
    <w:rsid w:val="003D0F6C"/>
    <w:rsid w:val="003D2BCF"/>
    <w:rsid w:val="003D42F1"/>
    <w:rsid w:val="003E4220"/>
    <w:rsid w:val="003E7E75"/>
    <w:rsid w:val="003F09A1"/>
    <w:rsid w:val="00407258"/>
    <w:rsid w:val="00407853"/>
    <w:rsid w:val="00411F46"/>
    <w:rsid w:val="004160E9"/>
    <w:rsid w:val="00416141"/>
    <w:rsid w:val="00422305"/>
    <w:rsid w:val="00433AAE"/>
    <w:rsid w:val="00435AB0"/>
    <w:rsid w:val="0043646D"/>
    <w:rsid w:val="004429D6"/>
    <w:rsid w:val="00445CFF"/>
    <w:rsid w:val="00472BBD"/>
    <w:rsid w:val="004809D8"/>
    <w:rsid w:val="00481D11"/>
    <w:rsid w:val="004A64C8"/>
    <w:rsid w:val="004A6CA6"/>
    <w:rsid w:val="004B276A"/>
    <w:rsid w:val="004D08C1"/>
    <w:rsid w:val="004D2245"/>
    <w:rsid w:val="004D407F"/>
    <w:rsid w:val="004D572C"/>
    <w:rsid w:val="004D5D35"/>
    <w:rsid w:val="004E2D0B"/>
    <w:rsid w:val="004E67BE"/>
    <w:rsid w:val="004F1A27"/>
    <w:rsid w:val="005032F9"/>
    <w:rsid w:val="005075C6"/>
    <w:rsid w:val="00511A6E"/>
    <w:rsid w:val="00523923"/>
    <w:rsid w:val="005246DC"/>
    <w:rsid w:val="005356FF"/>
    <w:rsid w:val="00544027"/>
    <w:rsid w:val="00544A89"/>
    <w:rsid w:val="0054592E"/>
    <w:rsid w:val="00591246"/>
    <w:rsid w:val="0059671E"/>
    <w:rsid w:val="005A643C"/>
    <w:rsid w:val="005B3739"/>
    <w:rsid w:val="005C6B87"/>
    <w:rsid w:val="005D0BBF"/>
    <w:rsid w:val="005E629A"/>
    <w:rsid w:val="005E6FE1"/>
    <w:rsid w:val="005F3AAF"/>
    <w:rsid w:val="005F3AFC"/>
    <w:rsid w:val="006007DA"/>
    <w:rsid w:val="00626681"/>
    <w:rsid w:val="00632D59"/>
    <w:rsid w:val="00653E0C"/>
    <w:rsid w:val="006579B7"/>
    <w:rsid w:val="00661BE1"/>
    <w:rsid w:val="006642C4"/>
    <w:rsid w:val="00674FCB"/>
    <w:rsid w:val="0068655C"/>
    <w:rsid w:val="006907A6"/>
    <w:rsid w:val="0069211F"/>
    <w:rsid w:val="006921D1"/>
    <w:rsid w:val="006968C1"/>
    <w:rsid w:val="006A5CFB"/>
    <w:rsid w:val="006B3162"/>
    <w:rsid w:val="006B4298"/>
    <w:rsid w:val="006B7F68"/>
    <w:rsid w:val="006C5703"/>
    <w:rsid w:val="006C688F"/>
    <w:rsid w:val="006C7D5A"/>
    <w:rsid w:val="006C7E6E"/>
    <w:rsid w:val="006D1BD7"/>
    <w:rsid w:val="006D6C69"/>
    <w:rsid w:val="006E3839"/>
    <w:rsid w:val="006E73C9"/>
    <w:rsid w:val="006F3357"/>
    <w:rsid w:val="007001DA"/>
    <w:rsid w:val="0070263C"/>
    <w:rsid w:val="00711C06"/>
    <w:rsid w:val="0071297F"/>
    <w:rsid w:val="00746FD9"/>
    <w:rsid w:val="0075490C"/>
    <w:rsid w:val="00756755"/>
    <w:rsid w:val="007613B3"/>
    <w:rsid w:val="00774438"/>
    <w:rsid w:val="007826F8"/>
    <w:rsid w:val="00795625"/>
    <w:rsid w:val="007B6BF8"/>
    <w:rsid w:val="007C7F78"/>
    <w:rsid w:val="007D5968"/>
    <w:rsid w:val="007D7750"/>
    <w:rsid w:val="007E73F5"/>
    <w:rsid w:val="007F367D"/>
    <w:rsid w:val="00801C3E"/>
    <w:rsid w:val="0080603F"/>
    <w:rsid w:val="00806AF3"/>
    <w:rsid w:val="00812FFA"/>
    <w:rsid w:val="00813D3A"/>
    <w:rsid w:val="00841250"/>
    <w:rsid w:val="00845125"/>
    <w:rsid w:val="0086111C"/>
    <w:rsid w:val="00861563"/>
    <w:rsid w:val="00863C6C"/>
    <w:rsid w:val="00873C12"/>
    <w:rsid w:val="00876CE1"/>
    <w:rsid w:val="00883D70"/>
    <w:rsid w:val="00884F21"/>
    <w:rsid w:val="0089296E"/>
    <w:rsid w:val="008A6F6C"/>
    <w:rsid w:val="008B0A0B"/>
    <w:rsid w:val="008B1EF7"/>
    <w:rsid w:val="008B3BDE"/>
    <w:rsid w:val="008C30F5"/>
    <w:rsid w:val="008C5761"/>
    <w:rsid w:val="008D79DD"/>
    <w:rsid w:val="008E375E"/>
    <w:rsid w:val="0090065A"/>
    <w:rsid w:val="00903E9D"/>
    <w:rsid w:val="00905953"/>
    <w:rsid w:val="00906E2A"/>
    <w:rsid w:val="0091382D"/>
    <w:rsid w:val="009203FF"/>
    <w:rsid w:val="00922852"/>
    <w:rsid w:val="009247BD"/>
    <w:rsid w:val="00947725"/>
    <w:rsid w:val="009512AC"/>
    <w:rsid w:val="0095309F"/>
    <w:rsid w:val="00960715"/>
    <w:rsid w:val="0096249B"/>
    <w:rsid w:val="00962F0B"/>
    <w:rsid w:val="009637FF"/>
    <w:rsid w:val="00963C52"/>
    <w:rsid w:val="009657AF"/>
    <w:rsid w:val="00970EBD"/>
    <w:rsid w:val="00975550"/>
    <w:rsid w:val="009A1C63"/>
    <w:rsid w:val="009B3C84"/>
    <w:rsid w:val="009B6BAC"/>
    <w:rsid w:val="009D5ED5"/>
    <w:rsid w:val="009E758D"/>
    <w:rsid w:val="009F0A88"/>
    <w:rsid w:val="009F2B35"/>
    <w:rsid w:val="00A0375D"/>
    <w:rsid w:val="00A11FA1"/>
    <w:rsid w:val="00A15D12"/>
    <w:rsid w:val="00A3477D"/>
    <w:rsid w:val="00A56EC7"/>
    <w:rsid w:val="00A71AB3"/>
    <w:rsid w:val="00A73543"/>
    <w:rsid w:val="00A7722C"/>
    <w:rsid w:val="00A80896"/>
    <w:rsid w:val="00A80C16"/>
    <w:rsid w:val="00A8173E"/>
    <w:rsid w:val="00A8354D"/>
    <w:rsid w:val="00A9242D"/>
    <w:rsid w:val="00A94248"/>
    <w:rsid w:val="00AC083A"/>
    <w:rsid w:val="00AC78AC"/>
    <w:rsid w:val="00AE48C4"/>
    <w:rsid w:val="00AF077A"/>
    <w:rsid w:val="00AF3B0E"/>
    <w:rsid w:val="00B02636"/>
    <w:rsid w:val="00B03ABF"/>
    <w:rsid w:val="00B05ABF"/>
    <w:rsid w:val="00B14BE6"/>
    <w:rsid w:val="00B15131"/>
    <w:rsid w:val="00B22FF0"/>
    <w:rsid w:val="00B25923"/>
    <w:rsid w:val="00B33299"/>
    <w:rsid w:val="00B35723"/>
    <w:rsid w:val="00B37562"/>
    <w:rsid w:val="00B4127F"/>
    <w:rsid w:val="00B415E7"/>
    <w:rsid w:val="00B608D7"/>
    <w:rsid w:val="00B63E76"/>
    <w:rsid w:val="00B66698"/>
    <w:rsid w:val="00B677D8"/>
    <w:rsid w:val="00B76E41"/>
    <w:rsid w:val="00B814B7"/>
    <w:rsid w:val="00B84938"/>
    <w:rsid w:val="00B96CAE"/>
    <w:rsid w:val="00BB1006"/>
    <w:rsid w:val="00BB4A6F"/>
    <w:rsid w:val="00BC0092"/>
    <w:rsid w:val="00BC06E9"/>
    <w:rsid w:val="00BF605F"/>
    <w:rsid w:val="00BF622C"/>
    <w:rsid w:val="00C046B2"/>
    <w:rsid w:val="00C20A8F"/>
    <w:rsid w:val="00C25DC0"/>
    <w:rsid w:val="00C27C0D"/>
    <w:rsid w:val="00C31D3D"/>
    <w:rsid w:val="00C34C2B"/>
    <w:rsid w:val="00C401E7"/>
    <w:rsid w:val="00C448ED"/>
    <w:rsid w:val="00C62EFB"/>
    <w:rsid w:val="00C66DDB"/>
    <w:rsid w:val="00C67879"/>
    <w:rsid w:val="00C756A2"/>
    <w:rsid w:val="00C77B32"/>
    <w:rsid w:val="00C92726"/>
    <w:rsid w:val="00C972F8"/>
    <w:rsid w:val="00CB09CE"/>
    <w:rsid w:val="00CB3A47"/>
    <w:rsid w:val="00CD3149"/>
    <w:rsid w:val="00CD3E5C"/>
    <w:rsid w:val="00CD7B8A"/>
    <w:rsid w:val="00CE46A7"/>
    <w:rsid w:val="00CE769B"/>
    <w:rsid w:val="00D03797"/>
    <w:rsid w:val="00D042EF"/>
    <w:rsid w:val="00D05933"/>
    <w:rsid w:val="00D24E21"/>
    <w:rsid w:val="00D26336"/>
    <w:rsid w:val="00D27B7B"/>
    <w:rsid w:val="00D3303B"/>
    <w:rsid w:val="00D35998"/>
    <w:rsid w:val="00D460BE"/>
    <w:rsid w:val="00D5258E"/>
    <w:rsid w:val="00D541BC"/>
    <w:rsid w:val="00D61A9A"/>
    <w:rsid w:val="00D64897"/>
    <w:rsid w:val="00D67207"/>
    <w:rsid w:val="00D675C4"/>
    <w:rsid w:val="00D72E5E"/>
    <w:rsid w:val="00D739DF"/>
    <w:rsid w:val="00D770B7"/>
    <w:rsid w:val="00D84097"/>
    <w:rsid w:val="00D86D91"/>
    <w:rsid w:val="00D92AE1"/>
    <w:rsid w:val="00DE3D22"/>
    <w:rsid w:val="00DE3F4C"/>
    <w:rsid w:val="00DE40E3"/>
    <w:rsid w:val="00E00B53"/>
    <w:rsid w:val="00E01591"/>
    <w:rsid w:val="00E13740"/>
    <w:rsid w:val="00E2153C"/>
    <w:rsid w:val="00E24709"/>
    <w:rsid w:val="00E34DED"/>
    <w:rsid w:val="00E359D2"/>
    <w:rsid w:val="00E5163F"/>
    <w:rsid w:val="00E54A5D"/>
    <w:rsid w:val="00E55AC0"/>
    <w:rsid w:val="00E55B2F"/>
    <w:rsid w:val="00E612AA"/>
    <w:rsid w:val="00E61D56"/>
    <w:rsid w:val="00E630F3"/>
    <w:rsid w:val="00E654DC"/>
    <w:rsid w:val="00E75675"/>
    <w:rsid w:val="00E803E0"/>
    <w:rsid w:val="00E82A93"/>
    <w:rsid w:val="00E83208"/>
    <w:rsid w:val="00EA6D4D"/>
    <w:rsid w:val="00EB2DBD"/>
    <w:rsid w:val="00EB3323"/>
    <w:rsid w:val="00EB76A6"/>
    <w:rsid w:val="00EC5E3A"/>
    <w:rsid w:val="00EE3A60"/>
    <w:rsid w:val="00EE7747"/>
    <w:rsid w:val="00EF5A83"/>
    <w:rsid w:val="00F027D0"/>
    <w:rsid w:val="00F13B15"/>
    <w:rsid w:val="00F2296D"/>
    <w:rsid w:val="00F2300E"/>
    <w:rsid w:val="00F24528"/>
    <w:rsid w:val="00F246C3"/>
    <w:rsid w:val="00F31886"/>
    <w:rsid w:val="00F349B0"/>
    <w:rsid w:val="00F35E74"/>
    <w:rsid w:val="00F509A4"/>
    <w:rsid w:val="00F70732"/>
    <w:rsid w:val="00F7484C"/>
    <w:rsid w:val="00F834BF"/>
    <w:rsid w:val="00F8439C"/>
    <w:rsid w:val="00F90618"/>
    <w:rsid w:val="00F97B64"/>
    <w:rsid w:val="00FA55CB"/>
    <w:rsid w:val="00FB6F21"/>
    <w:rsid w:val="00FC1ABD"/>
    <w:rsid w:val="00FC3704"/>
    <w:rsid w:val="00FE1530"/>
    <w:rsid w:val="00FE3848"/>
    <w:rsid w:val="00FE46C7"/>
    <w:rsid w:val="00FF18DD"/>
    <w:rsid w:val="00FF713E"/>
    <w:rsid w:val="013CB2CA"/>
    <w:rsid w:val="09A08D04"/>
    <w:rsid w:val="0FEBD65B"/>
    <w:rsid w:val="1041677D"/>
    <w:rsid w:val="119FC9A0"/>
    <w:rsid w:val="12297930"/>
    <w:rsid w:val="1453695D"/>
    <w:rsid w:val="148093D6"/>
    <w:rsid w:val="165A1266"/>
    <w:rsid w:val="17AE9962"/>
    <w:rsid w:val="1EC5A2BD"/>
    <w:rsid w:val="219CC50D"/>
    <w:rsid w:val="23718AFF"/>
    <w:rsid w:val="27211B35"/>
    <w:rsid w:val="31E08076"/>
    <w:rsid w:val="3907E6B1"/>
    <w:rsid w:val="39788DCD"/>
    <w:rsid w:val="3C3465B3"/>
    <w:rsid w:val="40C7BC6A"/>
    <w:rsid w:val="41771BE3"/>
    <w:rsid w:val="452EC599"/>
    <w:rsid w:val="467656B7"/>
    <w:rsid w:val="46820FC2"/>
    <w:rsid w:val="480DA695"/>
    <w:rsid w:val="4853AB4F"/>
    <w:rsid w:val="4C527703"/>
    <w:rsid w:val="4DD51F07"/>
    <w:rsid w:val="4F61ACCF"/>
    <w:rsid w:val="510BC16D"/>
    <w:rsid w:val="515575FB"/>
    <w:rsid w:val="52C1B887"/>
    <w:rsid w:val="52D0D98E"/>
    <w:rsid w:val="53729D8C"/>
    <w:rsid w:val="539B720F"/>
    <w:rsid w:val="545D88E8"/>
    <w:rsid w:val="55514BDB"/>
    <w:rsid w:val="56AA3E4E"/>
    <w:rsid w:val="5909B430"/>
    <w:rsid w:val="5CB83E10"/>
    <w:rsid w:val="5FCADB31"/>
    <w:rsid w:val="6049CAF2"/>
    <w:rsid w:val="612AD119"/>
    <w:rsid w:val="65521BA0"/>
    <w:rsid w:val="6A404165"/>
    <w:rsid w:val="6AE95242"/>
    <w:rsid w:val="76FF3513"/>
    <w:rsid w:val="7A68E729"/>
    <w:rsid w:val="7CC76F89"/>
    <w:rsid w:val="7CE19955"/>
    <w:rsid w:val="7EFA12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419DA93B-4971-4032-9DF4-4647E4A7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MCHIP_list paragraph,List Paragraph1,Recommendation,Bullet List,FooterText,List Paragraph11,List Paragraph (numbered (a))"/>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47725"/>
    <w:pPr>
      <w:spacing w:after="120" w:line="240" w:lineRule="auto"/>
    </w:pPr>
    <w:rPr>
      <w:rFonts w:ascii="Times New Roman" w:eastAsia="Times New Roman" w:hAnsi="Times New Roman"/>
      <w:color w:val="auto"/>
      <w:sz w:val="24"/>
    </w:rPr>
  </w:style>
  <w:style w:type="character" w:customStyle="1" w:styleId="BodyTextChar">
    <w:name w:val="Body Text Char"/>
    <w:basedOn w:val="DefaultParagraphFont"/>
    <w:link w:val="BodyText"/>
    <w:rsid w:val="00947725"/>
    <w:rPr>
      <w:sz w:val="24"/>
    </w:rPr>
  </w:style>
  <w:style w:type="character" w:styleId="CommentReference">
    <w:name w:val="annotation reference"/>
    <w:basedOn w:val="DefaultParagraphFont"/>
    <w:semiHidden/>
    <w:unhideWhenUsed/>
    <w:rsid w:val="00947725"/>
    <w:rPr>
      <w:sz w:val="16"/>
      <w:szCs w:val="16"/>
    </w:rPr>
  </w:style>
  <w:style w:type="character" w:customStyle="1" w:styleId="ListParagraphChar">
    <w:name w:val="List Paragraph Char"/>
    <w:aliases w:val="MCHIP_list paragraph Char,List Paragraph1 Char,Recommendation Char,Bullet List Char,FooterText Char,List Paragraph11 Char,List Paragraph (numbered (a)) Char"/>
    <w:link w:val="ListParagraph"/>
    <w:uiPriority w:val="34"/>
    <w:rsid w:val="00D770B7"/>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00514473">
      <w:bodyDiv w:val="1"/>
      <w:marLeft w:val="0"/>
      <w:marRight w:val="0"/>
      <w:marTop w:val="0"/>
      <w:marBottom w:val="0"/>
      <w:divBdr>
        <w:top w:val="none" w:sz="0" w:space="0" w:color="auto"/>
        <w:left w:val="none" w:sz="0" w:space="0" w:color="auto"/>
        <w:bottom w:val="none" w:sz="0" w:space="0" w:color="auto"/>
        <w:right w:val="none" w:sz="0" w:space="0" w:color="auto"/>
      </w:divBdr>
      <w:divsChild>
        <w:div w:id="158352396">
          <w:marLeft w:val="0"/>
          <w:marRight w:val="0"/>
          <w:marTop w:val="0"/>
          <w:marBottom w:val="0"/>
          <w:divBdr>
            <w:top w:val="none" w:sz="0" w:space="0" w:color="auto"/>
            <w:left w:val="none" w:sz="0" w:space="0" w:color="auto"/>
            <w:bottom w:val="none" w:sz="0" w:space="0" w:color="auto"/>
            <w:right w:val="none" w:sz="0" w:space="0" w:color="auto"/>
          </w:divBdr>
          <w:divsChild>
            <w:div w:id="10268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809321370">
      <w:bodyDiv w:val="1"/>
      <w:marLeft w:val="0"/>
      <w:marRight w:val="0"/>
      <w:marTop w:val="0"/>
      <w:marBottom w:val="0"/>
      <w:divBdr>
        <w:top w:val="none" w:sz="0" w:space="0" w:color="auto"/>
        <w:left w:val="none" w:sz="0" w:space="0" w:color="auto"/>
        <w:bottom w:val="none" w:sz="0" w:space="0" w:color="auto"/>
        <w:right w:val="none" w:sz="0" w:space="0" w:color="auto"/>
      </w:divBdr>
      <w:divsChild>
        <w:div w:id="1930036923">
          <w:marLeft w:val="0"/>
          <w:marRight w:val="0"/>
          <w:marTop w:val="0"/>
          <w:marBottom w:val="0"/>
          <w:divBdr>
            <w:top w:val="none" w:sz="0" w:space="0" w:color="auto"/>
            <w:left w:val="none" w:sz="0" w:space="0" w:color="auto"/>
            <w:bottom w:val="none" w:sz="0" w:space="0" w:color="auto"/>
            <w:right w:val="none" w:sz="0" w:space="0" w:color="auto"/>
          </w:divBdr>
          <w:divsChild>
            <w:div w:id="11510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1264">
      <w:bodyDiv w:val="1"/>
      <w:marLeft w:val="0"/>
      <w:marRight w:val="0"/>
      <w:marTop w:val="0"/>
      <w:marBottom w:val="0"/>
      <w:divBdr>
        <w:top w:val="none" w:sz="0" w:space="0" w:color="auto"/>
        <w:left w:val="none" w:sz="0" w:space="0" w:color="auto"/>
        <w:bottom w:val="none" w:sz="0" w:space="0" w:color="auto"/>
        <w:right w:val="none" w:sz="0" w:space="0" w:color="auto"/>
      </w:divBdr>
      <w:divsChild>
        <w:div w:id="72364724">
          <w:marLeft w:val="0"/>
          <w:marRight w:val="0"/>
          <w:marTop w:val="0"/>
          <w:marBottom w:val="0"/>
          <w:divBdr>
            <w:top w:val="none" w:sz="0" w:space="0" w:color="auto"/>
            <w:left w:val="none" w:sz="0" w:space="0" w:color="auto"/>
            <w:bottom w:val="none" w:sz="0" w:space="0" w:color="auto"/>
            <w:right w:val="none" w:sz="0" w:space="0" w:color="auto"/>
          </w:divBdr>
          <w:divsChild>
            <w:div w:id="240408429">
              <w:marLeft w:val="0"/>
              <w:marRight w:val="0"/>
              <w:marTop w:val="0"/>
              <w:marBottom w:val="0"/>
              <w:divBdr>
                <w:top w:val="none" w:sz="0" w:space="0" w:color="auto"/>
                <w:left w:val="none" w:sz="0" w:space="0" w:color="auto"/>
                <w:bottom w:val="none" w:sz="0" w:space="0" w:color="auto"/>
                <w:right w:val="none" w:sz="0" w:space="0" w:color="auto"/>
              </w:divBdr>
            </w:div>
            <w:div w:id="530922717">
              <w:marLeft w:val="0"/>
              <w:marRight w:val="0"/>
              <w:marTop w:val="0"/>
              <w:marBottom w:val="0"/>
              <w:divBdr>
                <w:top w:val="none" w:sz="0" w:space="0" w:color="auto"/>
                <w:left w:val="none" w:sz="0" w:space="0" w:color="auto"/>
                <w:bottom w:val="none" w:sz="0" w:space="0" w:color="auto"/>
                <w:right w:val="none" w:sz="0" w:space="0" w:color="auto"/>
              </w:divBdr>
            </w:div>
            <w:div w:id="6189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2309">
      <w:bodyDiv w:val="1"/>
      <w:marLeft w:val="0"/>
      <w:marRight w:val="0"/>
      <w:marTop w:val="0"/>
      <w:marBottom w:val="0"/>
      <w:divBdr>
        <w:top w:val="none" w:sz="0" w:space="0" w:color="auto"/>
        <w:left w:val="none" w:sz="0" w:space="0" w:color="auto"/>
        <w:bottom w:val="none" w:sz="0" w:space="0" w:color="auto"/>
        <w:right w:val="none" w:sz="0" w:space="0" w:color="auto"/>
      </w:divBdr>
      <w:divsChild>
        <w:div w:id="1022048489">
          <w:marLeft w:val="0"/>
          <w:marRight w:val="0"/>
          <w:marTop w:val="0"/>
          <w:marBottom w:val="0"/>
          <w:divBdr>
            <w:top w:val="none" w:sz="0" w:space="0" w:color="auto"/>
            <w:left w:val="none" w:sz="0" w:space="0" w:color="auto"/>
            <w:bottom w:val="none" w:sz="0" w:space="0" w:color="auto"/>
            <w:right w:val="none" w:sz="0" w:space="0" w:color="auto"/>
          </w:divBdr>
          <w:divsChild>
            <w:div w:id="6800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07347583">
      <w:bodyDiv w:val="1"/>
      <w:marLeft w:val="0"/>
      <w:marRight w:val="0"/>
      <w:marTop w:val="0"/>
      <w:marBottom w:val="0"/>
      <w:divBdr>
        <w:top w:val="none" w:sz="0" w:space="0" w:color="auto"/>
        <w:left w:val="none" w:sz="0" w:space="0" w:color="auto"/>
        <w:bottom w:val="none" w:sz="0" w:space="0" w:color="auto"/>
        <w:right w:val="none" w:sz="0" w:space="0" w:color="auto"/>
      </w:divBdr>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765566068">
      <w:bodyDiv w:val="1"/>
      <w:marLeft w:val="0"/>
      <w:marRight w:val="0"/>
      <w:marTop w:val="0"/>
      <w:marBottom w:val="0"/>
      <w:divBdr>
        <w:top w:val="none" w:sz="0" w:space="0" w:color="auto"/>
        <w:left w:val="none" w:sz="0" w:space="0" w:color="auto"/>
        <w:bottom w:val="none" w:sz="0" w:space="0" w:color="auto"/>
        <w:right w:val="none" w:sz="0" w:space="0" w:color="auto"/>
      </w:divBdr>
      <w:divsChild>
        <w:div w:id="373582635">
          <w:marLeft w:val="0"/>
          <w:marRight w:val="0"/>
          <w:marTop w:val="0"/>
          <w:marBottom w:val="0"/>
          <w:divBdr>
            <w:top w:val="none" w:sz="0" w:space="0" w:color="auto"/>
            <w:left w:val="none" w:sz="0" w:space="0" w:color="auto"/>
            <w:bottom w:val="none" w:sz="0" w:space="0" w:color="auto"/>
            <w:right w:val="none" w:sz="0" w:space="0" w:color="auto"/>
          </w:divBdr>
          <w:divsChild>
            <w:div w:id="2334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sites/DHR-ChildSafeguarding/SitePages/Amendments-to-the-Recruitment-Guidanc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icef.sharepoint.com/sites/DHR-ChildSafeguarding/DocumentLibrary1/Guidance%20on%20Identifying%20Elevated%20Risk%20Roles_finalversion.pdf?CT=1590792470221&amp;OR=ItemsVie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ef.sharepoint.com/sites/DHR-ChildSafeguarding/DocumentLibrary1/Child%20Safeguarding%20FAQs%20and%20Updates%20Dec%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SharedWithUsers xmlns="2db7eba1-300a-4d29-b50d-1fece37a5a89">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_dlc_DocId xmlns="2db7eba1-300a-4d29-b50d-1fece37a5a89">VNMOPS-337851530-56742</_dlc_DocId>
    <_dlc_DocIdUrl xmlns="2db7eba1-300a-4d29-b50d-1fece37a5a89">
      <Url>https://unicef.sharepoint.com/teams/VNM-Ops/_layouts/15/DocIdRedir.aspx?ID=VNMOPS-337851530-56742</Url>
      <Description>VNMOPS-337851530-56742</Description>
    </_dlc_DocIdUrl>
    <lcf76f155ced4ddcb4097134ff3c332f xmlns="21962c11-a7a3-4d54-a759-5159856f717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F138BC1B153643BB33847C2F4B284A" ma:contentTypeVersion="14" ma:contentTypeDescription="Create a new document." ma:contentTypeScope="" ma:versionID="6e6cc14380428541783105a70618d266">
  <xsd:schema xmlns:xsd="http://www.w3.org/2001/XMLSchema" xmlns:xs="http://www.w3.org/2001/XMLSchema" xmlns:p="http://schemas.microsoft.com/office/2006/metadata/properties" xmlns:ns2="2db7eba1-300a-4d29-b50d-1fece37a5a89" xmlns:ns3="21962c11-a7a3-4d54-a759-5159856f7176" xmlns:ns4="ca283e0b-db31-4043-a2ef-b80661bf084a" targetNamespace="http://schemas.microsoft.com/office/2006/metadata/properties" ma:root="true" ma:fieldsID="d9f022e584fb177b4b8650d529fc76ec" ns2:_="" ns3:_="" ns4:_="">
    <xsd:import namespace="2db7eba1-300a-4d29-b50d-1fece37a5a89"/>
    <xsd:import namespace="21962c11-a7a3-4d54-a759-5159856f7176"/>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7eba1-300a-4d29-b50d-1fece37a5a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62c11-a7a3-4d54-a759-5159856f71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cb8d9ab-768e-419f-89f2-3c4632fc1bdb}" ma:internalName="TaxCatchAll" ma:showField="CatchAllData" ma:web="2db7eba1-300a-4d29-b50d-1fece37a5a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5C62C3D7-1A48-4A88-A0D6-0B31589AFD8E}">
  <ds:schemaRefs>
    <ds:schemaRef ds:uri="http://schemas.microsoft.com/sharepoint/events"/>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2db7eba1-300a-4d29-b50d-1fece37a5a89"/>
    <ds:schemaRef ds:uri="21962c11-a7a3-4d54-a759-5159856f7176"/>
  </ds:schemaRefs>
</ds:datastoreItem>
</file>

<file path=customXml/itemProps4.xml><?xml version="1.0" encoding="utf-8"?>
<ds:datastoreItem xmlns:ds="http://schemas.openxmlformats.org/officeDocument/2006/customXml" ds:itemID="{7A6CF1A5-5765-43B1-90EB-EA59359EC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7eba1-300a-4d29-b50d-1fece37a5a89"/>
    <ds:schemaRef ds:uri="21962c11-a7a3-4d54-a759-5159856f7176"/>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D88F40-BFEE-47DD-B112-FDC5F0F0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28</TotalTime>
  <Pages>9</Pages>
  <Words>2806</Words>
  <Characters>17645</Characters>
  <Application>Microsoft Office Word</Application>
  <DocSecurity>0</DocSecurity>
  <Lines>147</Lines>
  <Paragraphs>40</Paragraphs>
  <ScaleCrop>false</ScaleCrop>
  <HeadingPairs>
    <vt:vector size="6" baseType="variant">
      <vt:variant>
        <vt:lpstr>Title</vt:lpstr>
      </vt:variant>
      <vt:variant>
        <vt:i4>1</vt:i4>
      </vt:variant>
      <vt:variant>
        <vt:lpstr>Título</vt:lpstr>
      </vt:variant>
      <vt:variant>
        <vt:i4>1</vt:i4>
      </vt:variant>
      <vt:variant>
        <vt:lpstr>Tiêu đề</vt:lpstr>
      </vt:variant>
      <vt:variant>
        <vt:i4>1</vt:i4>
      </vt:variant>
    </vt:vector>
  </HeadingPairs>
  <TitlesOfParts>
    <vt:vector size="3" baseType="lpstr">
      <vt:lpstr>Terms of Reference (Template)</vt:lpstr>
      <vt:lpstr>Terms of Reference (Template)</vt:lpstr>
      <vt:lpstr>Terms of Reference (Template)</vt:lpstr>
    </vt:vector>
  </TitlesOfParts>
  <Company>UNICEF</Company>
  <LinksUpToDate>false</LinksUpToDate>
  <CharactersWithSpaces>20411</CharactersWithSpaces>
  <SharedDoc>false</SharedDoc>
  <HLinks>
    <vt:vector size="18" baseType="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Nguyen Thu Ha</cp:lastModifiedBy>
  <cp:revision>12</cp:revision>
  <cp:lastPrinted>2017-01-07T13:20:00Z</cp:lastPrinted>
  <dcterms:created xsi:type="dcterms:W3CDTF">2022-09-01T08:00:00Z</dcterms:created>
  <dcterms:modified xsi:type="dcterms:W3CDTF">2022-09-01T08:30:00Z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0x0101005CF138BC1B153643BB33847C2F4B284A</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51afac02-a3d4-44ea-954b-a8f9280e9746</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