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DAB105" w14:textId="77777777" w:rsidR="00A06879" w:rsidRPr="00DA00B1" w:rsidRDefault="00A06879" w:rsidP="00C94010">
      <w:pPr>
        <w:pStyle w:val="BodyText2"/>
        <w:spacing w:after="0" w:line="240" w:lineRule="auto"/>
        <w:jc w:val="center"/>
        <w:rPr>
          <w:rFonts w:asciiTheme="minorHAnsi" w:hAnsiTheme="minorHAnsi" w:cstheme="minorHAnsi"/>
          <w:b/>
          <w:sz w:val="36"/>
        </w:rPr>
      </w:pPr>
      <w:r w:rsidRPr="00DA00B1">
        <w:rPr>
          <w:rFonts w:asciiTheme="minorHAnsi" w:hAnsiTheme="minorHAnsi" w:cstheme="minorHAnsi"/>
          <w:b/>
          <w:sz w:val="36"/>
        </w:rPr>
        <w:t>TERMS OF REFERENCE</w:t>
      </w:r>
    </w:p>
    <w:p w14:paraId="3DBC3FEB" w14:textId="77777777" w:rsidR="00950779" w:rsidRPr="00DA00B1" w:rsidRDefault="00950779" w:rsidP="000E0BFE">
      <w:pPr>
        <w:jc w:val="both"/>
        <w:rPr>
          <w:rFonts w:asciiTheme="minorHAnsi" w:hAnsiTheme="minorHAnsi" w:cstheme="minorHAnsi"/>
          <w:sz w:val="20"/>
        </w:rPr>
      </w:pPr>
    </w:p>
    <w:p w14:paraId="497C2F86" w14:textId="4E6097D2" w:rsidR="00270346" w:rsidRPr="00DA00B1" w:rsidRDefault="00950779" w:rsidP="000E0BFE">
      <w:pPr>
        <w:jc w:val="both"/>
        <w:rPr>
          <w:rFonts w:asciiTheme="minorHAnsi" w:eastAsiaTheme="minorEastAsia" w:hAnsiTheme="minorHAnsi" w:cstheme="minorHAnsi"/>
          <w:iCs/>
          <w:color w:val="auto"/>
          <w:sz w:val="20"/>
        </w:rPr>
      </w:pPr>
      <w:r w:rsidRPr="00DA00B1">
        <w:rPr>
          <w:rFonts w:asciiTheme="minorHAnsi" w:hAnsiTheme="minorHAnsi" w:cstheme="minorHAnsi"/>
          <w:b/>
          <w:sz w:val="20"/>
        </w:rPr>
        <w:t>Subject</w:t>
      </w:r>
      <w:r w:rsidRPr="00DA00B1">
        <w:rPr>
          <w:rFonts w:asciiTheme="minorHAnsi" w:hAnsiTheme="minorHAnsi" w:cstheme="minorHAnsi"/>
          <w:sz w:val="20"/>
        </w:rPr>
        <w:t>:</w:t>
      </w:r>
      <w:r w:rsidR="00431D96" w:rsidRPr="00DA00B1">
        <w:rPr>
          <w:rFonts w:asciiTheme="minorHAnsi" w:eastAsiaTheme="minorEastAsia" w:hAnsiTheme="minorHAnsi" w:cstheme="minorHAnsi"/>
          <w:iCs/>
          <w:color w:val="auto"/>
          <w:sz w:val="20"/>
        </w:rPr>
        <w:t xml:space="preserve"> </w:t>
      </w:r>
      <w:r w:rsidR="00270346" w:rsidRPr="00DA00B1">
        <w:rPr>
          <w:rFonts w:asciiTheme="minorHAnsi" w:eastAsiaTheme="minorEastAsia" w:hAnsiTheme="minorHAnsi" w:cstheme="minorHAnsi"/>
          <w:i/>
          <w:iCs/>
          <w:color w:val="auto"/>
          <w:sz w:val="20"/>
        </w:rPr>
        <w:t xml:space="preserve">Technical support </w:t>
      </w:r>
      <w:r w:rsidR="004E6D43" w:rsidRPr="00DA00B1">
        <w:rPr>
          <w:rFonts w:asciiTheme="minorHAnsi" w:eastAsiaTheme="minorEastAsia" w:hAnsiTheme="minorHAnsi" w:cstheme="minorHAnsi"/>
          <w:i/>
          <w:iCs/>
          <w:color w:val="auto"/>
          <w:sz w:val="20"/>
        </w:rPr>
        <w:t xml:space="preserve">in </w:t>
      </w:r>
      <w:r w:rsidR="00270346" w:rsidRPr="00DA00B1">
        <w:rPr>
          <w:rFonts w:asciiTheme="minorHAnsi" w:eastAsiaTheme="minorEastAsia" w:hAnsiTheme="minorHAnsi" w:cstheme="minorHAnsi"/>
          <w:i/>
          <w:iCs/>
          <w:color w:val="auto"/>
          <w:sz w:val="20"/>
        </w:rPr>
        <w:t>monitoring and supervision of UNICEF support</w:t>
      </w:r>
      <w:r w:rsidR="008F537E" w:rsidRPr="00DA00B1">
        <w:rPr>
          <w:rFonts w:asciiTheme="minorHAnsi" w:eastAsiaTheme="minorEastAsia" w:hAnsiTheme="minorHAnsi" w:cstheme="minorHAnsi"/>
          <w:i/>
          <w:iCs/>
          <w:color w:val="auto"/>
          <w:sz w:val="20"/>
        </w:rPr>
        <w:t>ed</w:t>
      </w:r>
      <w:r w:rsidR="00270346" w:rsidRPr="00DA00B1">
        <w:rPr>
          <w:rFonts w:asciiTheme="minorHAnsi" w:eastAsiaTheme="minorEastAsia" w:hAnsiTheme="minorHAnsi" w:cstheme="minorHAnsi"/>
          <w:i/>
          <w:iCs/>
          <w:color w:val="auto"/>
          <w:sz w:val="20"/>
        </w:rPr>
        <w:t xml:space="preserve"> Gravity Fed systems</w:t>
      </w:r>
      <w:r w:rsidR="004E6D43" w:rsidRPr="00DA00B1">
        <w:rPr>
          <w:rFonts w:asciiTheme="minorHAnsi" w:eastAsiaTheme="minorEastAsia" w:hAnsiTheme="minorHAnsi" w:cstheme="minorHAnsi"/>
          <w:i/>
          <w:iCs/>
          <w:color w:val="auto"/>
          <w:sz w:val="20"/>
        </w:rPr>
        <w:t xml:space="preserve"> and </w:t>
      </w:r>
      <w:r w:rsidR="000E0BFE" w:rsidRPr="00DA00B1">
        <w:rPr>
          <w:rFonts w:asciiTheme="minorHAnsi" w:eastAsiaTheme="minorEastAsia" w:hAnsiTheme="minorHAnsi" w:cstheme="minorHAnsi"/>
          <w:i/>
          <w:iCs/>
          <w:color w:val="auto"/>
          <w:sz w:val="20"/>
        </w:rPr>
        <w:t xml:space="preserve">to </w:t>
      </w:r>
      <w:r w:rsidR="00190A63" w:rsidRPr="00DA00B1">
        <w:rPr>
          <w:rFonts w:asciiTheme="minorHAnsi" w:eastAsiaTheme="minorEastAsia" w:hAnsiTheme="minorHAnsi" w:cstheme="minorHAnsi"/>
          <w:i/>
          <w:iCs/>
          <w:color w:val="auto"/>
          <w:sz w:val="20"/>
        </w:rPr>
        <w:t>conduct</w:t>
      </w:r>
      <w:r w:rsidR="004E6D43" w:rsidRPr="00DA00B1">
        <w:rPr>
          <w:rFonts w:asciiTheme="minorHAnsi" w:eastAsiaTheme="minorEastAsia" w:hAnsiTheme="minorHAnsi" w:cstheme="minorHAnsi"/>
          <w:i/>
          <w:iCs/>
          <w:color w:val="auto"/>
          <w:sz w:val="20"/>
        </w:rPr>
        <w:t xml:space="preserve"> practical training on construction, operation and maintenance</w:t>
      </w:r>
      <w:r w:rsidR="00270346" w:rsidRPr="00DA00B1">
        <w:rPr>
          <w:rFonts w:asciiTheme="minorHAnsi" w:eastAsiaTheme="minorEastAsia" w:hAnsiTheme="minorHAnsi" w:cstheme="minorHAnsi"/>
          <w:i/>
          <w:iCs/>
          <w:color w:val="auto"/>
          <w:sz w:val="20"/>
        </w:rPr>
        <w:t>.</w:t>
      </w:r>
    </w:p>
    <w:p w14:paraId="0FA9EC97" w14:textId="29264F32" w:rsidR="00950779" w:rsidRPr="00DA00B1" w:rsidRDefault="00950779" w:rsidP="000E0BFE">
      <w:pPr>
        <w:jc w:val="both"/>
        <w:rPr>
          <w:rFonts w:asciiTheme="minorHAnsi" w:hAnsiTheme="minorHAnsi" w:cstheme="minorHAnsi"/>
          <w:b/>
          <w:sz w:val="20"/>
        </w:rPr>
      </w:pPr>
    </w:p>
    <w:p w14:paraId="04E60FBC" w14:textId="78A031C4" w:rsidR="00950779" w:rsidRPr="00DA00B1" w:rsidRDefault="00950779" w:rsidP="000E0BFE">
      <w:pPr>
        <w:jc w:val="both"/>
        <w:rPr>
          <w:rFonts w:asciiTheme="minorHAnsi" w:hAnsiTheme="minorHAnsi" w:cstheme="minorHAnsi"/>
          <w:sz w:val="20"/>
        </w:rPr>
      </w:pPr>
      <w:r w:rsidRPr="00DA00B1">
        <w:rPr>
          <w:rFonts w:asciiTheme="minorHAnsi" w:hAnsiTheme="minorHAnsi" w:cstheme="minorHAnsi"/>
          <w:b/>
          <w:sz w:val="20"/>
        </w:rPr>
        <w:t>Type of contract</w:t>
      </w:r>
      <w:r w:rsidR="003C7A5E" w:rsidRPr="00DA00B1">
        <w:rPr>
          <w:rFonts w:asciiTheme="minorHAnsi" w:hAnsiTheme="minorHAnsi" w:cstheme="minorHAnsi"/>
          <w:sz w:val="20"/>
        </w:rPr>
        <w:t xml:space="preserve">: </w:t>
      </w:r>
      <w:r w:rsidR="00431D96" w:rsidRPr="00DA00B1">
        <w:rPr>
          <w:rFonts w:asciiTheme="minorHAnsi" w:hAnsiTheme="minorHAnsi" w:cstheme="minorHAnsi"/>
          <w:iCs/>
          <w:color w:val="auto"/>
          <w:sz w:val="20"/>
        </w:rPr>
        <w:t>Consultant</w:t>
      </w:r>
    </w:p>
    <w:p w14:paraId="08F65F97" w14:textId="77777777" w:rsidR="00950779" w:rsidRPr="00DA00B1" w:rsidRDefault="00950779" w:rsidP="000E0BFE">
      <w:pPr>
        <w:jc w:val="both"/>
        <w:rPr>
          <w:rFonts w:asciiTheme="minorHAnsi" w:hAnsiTheme="minorHAnsi" w:cstheme="minorHAnsi"/>
          <w:sz w:val="20"/>
        </w:rPr>
      </w:pPr>
    </w:p>
    <w:p w14:paraId="6EBDD17C" w14:textId="34A22271" w:rsidR="00950779" w:rsidRPr="00DA00B1" w:rsidRDefault="00950779" w:rsidP="000E0BFE">
      <w:pPr>
        <w:jc w:val="both"/>
        <w:rPr>
          <w:rFonts w:asciiTheme="minorHAnsi" w:hAnsiTheme="minorHAnsi" w:cstheme="minorHAnsi"/>
          <w:sz w:val="20"/>
        </w:rPr>
      </w:pPr>
      <w:r w:rsidRPr="00DA00B1">
        <w:rPr>
          <w:rFonts w:asciiTheme="minorHAnsi" w:hAnsiTheme="minorHAnsi" w:cstheme="minorHAnsi"/>
          <w:b/>
          <w:sz w:val="20"/>
        </w:rPr>
        <w:t>National / International:</w:t>
      </w:r>
      <w:r w:rsidR="00E94E27" w:rsidRPr="00DA00B1">
        <w:rPr>
          <w:rFonts w:asciiTheme="minorHAnsi" w:hAnsiTheme="minorHAnsi" w:cstheme="minorHAnsi"/>
          <w:sz w:val="20"/>
        </w:rPr>
        <w:t xml:space="preserve"> </w:t>
      </w:r>
      <w:r w:rsidR="00431D96" w:rsidRPr="00DA00B1">
        <w:rPr>
          <w:rFonts w:asciiTheme="minorHAnsi" w:hAnsiTheme="minorHAnsi" w:cstheme="minorHAnsi"/>
          <w:sz w:val="20"/>
        </w:rPr>
        <w:t>International</w:t>
      </w:r>
    </w:p>
    <w:p w14:paraId="031A73A4" w14:textId="77777777" w:rsidR="00950779" w:rsidRPr="00DA00B1" w:rsidRDefault="00950779" w:rsidP="000E0BFE">
      <w:pPr>
        <w:jc w:val="both"/>
        <w:rPr>
          <w:rFonts w:asciiTheme="minorHAnsi" w:hAnsiTheme="minorHAnsi" w:cstheme="minorHAnsi"/>
          <w:b/>
          <w:sz w:val="20"/>
        </w:rPr>
      </w:pPr>
    </w:p>
    <w:p w14:paraId="28D31C24" w14:textId="4B1014CE" w:rsidR="00950779" w:rsidRPr="00DA00B1" w:rsidRDefault="00950779" w:rsidP="000E0BFE">
      <w:pPr>
        <w:jc w:val="both"/>
        <w:rPr>
          <w:rFonts w:asciiTheme="minorHAnsi" w:hAnsiTheme="minorHAnsi" w:cstheme="minorHAnsi"/>
          <w:sz w:val="20"/>
        </w:rPr>
      </w:pPr>
      <w:r w:rsidRPr="00DA00B1">
        <w:rPr>
          <w:rFonts w:asciiTheme="minorHAnsi" w:hAnsiTheme="minorHAnsi" w:cstheme="minorHAnsi"/>
          <w:b/>
          <w:sz w:val="20"/>
        </w:rPr>
        <w:t>Proposed level</w:t>
      </w:r>
      <w:r w:rsidRPr="00DA00B1">
        <w:rPr>
          <w:rFonts w:asciiTheme="minorHAnsi" w:hAnsiTheme="minorHAnsi" w:cstheme="minorHAnsi"/>
          <w:sz w:val="20"/>
        </w:rPr>
        <w:t>:</w:t>
      </w:r>
      <w:r w:rsidR="00EC779E" w:rsidRPr="00DA00B1">
        <w:rPr>
          <w:rFonts w:asciiTheme="minorHAnsi" w:hAnsiTheme="minorHAnsi" w:cstheme="minorHAnsi"/>
          <w:sz w:val="20"/>
        </w:rPr>
        <w:t xml:space="preserve"> </w:t>
      </w:r>
      <w:r w:rsidR="00431D96" w:rsidRPr="00DA00B1">
        <w:rPr>
          <w:rFonts w:asciiTheme="minorHAnsi" w:hAnsiTheme="minorHAnsi" w:cstheme="minorHAnsi"/>
          <w:sz w:val="20"/>
        </w:rPr>
        <w:t>Senior</w:t>
      </w:r>
    </w:p>
    <w:p w14:paraId="45EB6872" w14:textId="77777777" w:rsidR="00950779" w:rsidRPr="00DA00B1" w:rsidRDefault="00950779" w:rsidP="000E0BFE">
      <w:pPr>
        <w:jc w:val="both"/>
        <w:rPr>
          <w:rFonts w:asciiTheme="minorHAnsi" w:hAnsiTheme="minorHAnsi" w:cstheme="minorHAnsi"/>
          <w:b/>
          <w:sz w:val="20"/>
        </w:rPr>
      </w:pPr>
    </w:p>
    <w:p w14:paraId="7312C650" w14:textId="42FAEED0" w:rsidR="00950779" w:rsidRPr="00DA00B1" w:rsidRDefault="00E94E27" w:rsidP="000E0BFE">
      <w:pPr>
        <w:jc w:val="both"/>
        <w:rPr>
          <w:rFonts w:asciiTheme="minorHAnsi" w:hAnsiTheme="minorHAnsi" w:cstheme="minorHAnsi"/>
          <w:sz w:val="20"/>
        </w:rPr>
      </w:pPr>
      <w:r w:rsidRPr="00DA00B1">
        <w:rPr>
          <w:rFonts w:asciiTheme="minorHAnsi" w:hAnsiTheme="minorHAnsi" w:cstheme="minorHAnsi"/>
          <w:b/>
          <w:sz w:val="20"/>
        </w:rPr>
        <w:t>Expected start date</w:t>
      </w:r>
      <w:r w:rsidR="00950779" w:rsidRPr="00DA00B1">
        <w:rPr>
          <w:rFonts w:asciiTheme="minorHAnsi" w:hAnsiTheme="minorHAnsi" w:cstheme="minorHAnsi"/>
          <w:sz w:val="20"/>
        </w:rPr>
        <w:t>:</w:t>
      </w:r>
      <w:r w:rsidR="00431D96" w:rsidRPr="00DA00B1">
        <w:rPr>
          <w:rFonts w:asciiTheme="minorHAnsi" w:hAnsiTheme="minorHAnsi" w:cstheme="minorHAnsi"/>
          <w:sz w:val="20"/>
        </w:rPr>
        <w:t xml:space="preserve"> 1</w:t>
      </w:r>
      <w:r w:rsidR="00431D96" w:rsidRPr="00DA00B1">
        <w:rPr>
          <w:rFonts w:asciiTheme="minorHAnsi" w:hAnsiTheme="minorHAnsi" w:cstheme="minorHAnsi"/>
          <w:sz w:val="20"/>
          <w:vertAlign w:val="superscript"/>
        </w:rPr>
        <w:t>st</w:t>
      </w:r>
      <w:r w:rsidR="00431D96" w:rsidRPr="00DA00B1">
        <w:rPr>
          <w:rFonts w:asciiTheme="minorHAnsi" w:hAnsiTheme="minorHAnsi" w:cstheme="minorHAnsi"/>
          <w:sz w:val="20"/>
        </w:rPr>
        <w:t xml:space="preserve"> September</w:t>
      </w:r>
    </w:p>
    <w:p w14:paraId="0F083095" w14:textId="77777777" w:rsidR="00950779" w:rsidRPr="00DA00B1" w:rsidRDefault="00950779" w:rsidP="000E0BFE">
      <w:pPr>
        <w:jc w:val="both"/>
        <w:rPr>
          <w:rFonts w:asciiTheme="minorHAnsi" w:eastAsia="Calibri" w:hAnsiTheme="minorHAnsi" w:cstheme="minorHAnsi"/>
          <w:b/>
          <w:sz w:val="20"/>
        </w:rPr>
      </w:pPr>
    </w:p>
    <w:p w14:paraId="148C41BC" w14:textId="6D2B2F43" w:rsidR="00E94E27" w:rsidRPr="00DA00B1" w:rsidRDefault="00E94E27" w:rsidP="000E0BFE">
      <w:pPr>
        <w:jc w:val="both"/>
        <w:rPr>
          <w:rFonts w:asciiTheme="minorHAnsi" w:eastAsia="Calibri" w:hAnsiTheme="minorHAnsi" w:cstheme="minorHAnsi"/>
          <w:color w:val="auto"/>
          <w:sz w:val="20"/>
        </w:rPr>
      </w:pPr>
      <w:r w:rsidRPr="00DA00B1">
        <w:rPr>
          <w:rFonts w:asciiTheme="minorHAnsi" w:eastAsia="Calibri" w:hAnsiTheme="minorHAnsi" w:cstheme="minorHAnsi"/>
          <w:b/>
          <w:sz w:val="20"/>
        </w:rPr>
        <w:t>Duration</w:t>
      </w:r>
      <w:r w:rsidRPr="00DA00B1">
        <w:rPr>
          <w:rFonts w:asciiTheme="minorHAnsi" w:eastAsia="Calibri" w:hAnsiTheme="minorHAnsi" w:cstheme="minorHAnsi"/>
          <w:sz w:val="20"/>
        </w:rPr>
        <w:t xml:space="preserve">: </w:t>
      </w:r>
      <w:r w:rsidR="00270346" w:rsidRPr="00DA00B1">
        <w:rPr>
          <w:rFonts w:asciiTheme="minorHAnsi" w:eastAsia="Calibri" w:hAnsiTheme="minorHAnsi" w:cstheme="minorHAnsi"/>
          <w:color w:val="auto"/>
          <w:sz w:val="20"/>
        </w:rPr>
        <w:t>1</w:t>
      </w:r>
      <w:r w:rsidR="00357E35" w:rsidRPr="00DA00B1">
        <w:rPr>
          <w:rFonts w:asciiTheme="minorHAnsi" w:eastAsia="Calibri" w:hAnsiTheme="minorHAnsi" w:cstheme="minorHAnsi"/>
          <w:color w:val="auto"/>
          <w:sz w:val="20"/>
        </w:rPr>
        <w:t>0</w:t>
      </w:r>
      <w:r w:rsidR="00270346" w:rsidRPr="00DA00B1">
        <w:rPr>
          <w:rFonts w:asciiTheme="minorHAnsi" w:eastAsia="Calibri" w:hAnsiTheme="minorHAnsi" w:cstheme="minorHAnsi"/>
          <w:color w:val="auto"/>
          <w:sz w:val="20"/>
        </w:rPr>
        <w:t xml:space="preserve"> </w:t>
      </w:r>
      <w:r w:rsidR="00431D96" w:rsidRPr="00DA00B1">
        <w:rPr>
          <w:rFonts w:asciiTheme="minorHAnsi" w:eastAsia="Calibri" w:hAnsiTheme="minorHAnsi" w:cstheme="minorHAnsi"/>
          <w:color w:val="auto"/>
          <w:sz w:val="20"/>
        </w:rPr>
        <w:t>weeks</w:t>
      </w:r>
    </w:p>
    <w:p w14:paraId="407F685B" w14:textId="77777777" w:rsidR="00BF12B8" w:rsidRPr="00DA00B1" w:rsidRDefault="00BF12B8" w:rsidP="000E0BFE">
      <w:pPr>
        <w:jc w:val="both"/>
        <w:rPr>
          <w:rFonts w:asciiTheme="minorHAnsi" w:eastAsia="Calibri" w:hAnsiTheme="minorHAnsi" w:cstheme="minorHAnsi"/>
          <w:color w:val="auto"/>
          <w:sz w:val="20"/>
        </w:rPr>
      </w:pPr>
    </w:p>
    <w:p w14:paraId="72D34485" w14:textId="7562B934" w:rsidR="00BF12B8" w:rsidRPr="00DA00B1" w:rsidRDefault="00BF12B8" w:rsidP="000E0BFE">
      <w:pPr>
        <w:jc w:val="both"/>
        <w:rPr>
          <w:rFonts w:asciiTheme="minorHAnsi" w:eastAsia="Calibri" w:hAnsiTheme="minorHAnsi" w:cstheme="minorHAnsi"/>
          <w:color w:val="auto"/>
          <w:sz w:val="20"/>
        </w:rPr>
      </w:pPr>
      <w:r w:rsidRPr="00DA00B1">
        <w:rPr>
          <w:rFonts w:asciiTheme="minorHAnsi" w:eastAsia="Calibri" w:hAnsiTheme="minorHAnsi" w:cstheme="minorHAnsi"/>
          <w:b/>
          <w:color w:val="auto"/>
          <w:sz w:val="20"/>
        </w:rPr>
        <w:t>Supervisor</w:t>
      </w:r>
      <w:r w:rsidRPr="00DA00B1">
        <w:rPr>
          <w:rFonts w:asciiTheme="minorHAnsi" w:eastAsia="Calibri" w:hAnsiTheme="minorHAnsi" w:cstheme="minorHAnsi"/>
          <w:color w:val="auto"/>
          <w:sz w:val="20"/>
        </w:rPr>
        <w:t xml:space="preserve">: </w:t>
      </w:r>
      <w:r w:rsidR="00270346" w:rsidRPr="00DA00B1">
        <w:rPr>
          <w:rFonts w:asciiTheme="minorHAnsi" w:eastAsia="Calibri" w:hAnsiTheme="minorHAnsi" w:cstheme="minorHAnsi"/>
          <w:color w:val="auto"/>
          <w:sz w:val="20"/>
        </w:rPr>
        <w:t>WASH</w:t>
      </w:r>
      <w:r w:rsidR="00A62DD9" w:rsidRPr="00DA00B1">
        <w:rPr>
          <w:rFonts w:asciiTheme="minorHAnsi" w:eastAsia="Calibri" w:hAnsiTheme="minorHAnsi" w:cstheme="minorHAnsi"/>
          <w:color w:val="auto"/>
          <w:sz w:val="20"/>
        </w:rPr>
        <w:t xml:space="preserve"> Specialist</w:t>
      </w:r>
    </w:p>
    <w:p w14:paraId="269D07F1" w14:textId="77777777" w:rsidR="00BF12B8" w:rsidRPr="00DA00B1" w:rsidRDefault="00BF12B8" w:rsidP="000E0BFE">
      <w:pPr>
        <w:jc w:val="both"/>
        <w:rPr>
          <w:rFonts w:asciiTheme="minorHAnsi" w:eastAsia="Calibri" w:hAnsiTheme="minorHAnsi" w:cstheme="minorHAnsi"/>
          <w:b/>
          <w:color w:val="auto"/>
          <w:sz w:val="20"/>
        </w:rPr>
      </w:pPr>
    </w:p>
    <w:p w14:paraId="7146707B" w14:textId="57B961E4" w:rsidR="00BF12B8" w:rsidRPr="00DA00B1" w:rsidRDefault="00BF12B8" w:rsidP="000E0BFE">
      <w:pPr>
        <w:jc w:val="both"/>
        <w:rPr>
          <w:rFonts w:asciiTheme="minorHAnsi" w:eastAsia="Calibri" w:hAnsiTheme="minorHAnsi" w:cstheme="minorHAnsi"/>
          <w:color w:val="auto"/>
          <w:sz w:val="20"/>
        </w:rPr>
      </w:pPr>
      <w:r w:rsidRPr="00DA00B1">
        <w:rPr>
          <w:rFonts w:asciiTheme="minorHAnsi" w:eastAsia="Calibri" w:hAnsiTheme="minorHAnsi" w:cstheme="minorHAnsi"/>
          <w:b/>
          <w:color w:val="auto"/>
          <w:sz w:val="20"/>
        </w:rPr>
        <w:t>Funding Source</w:t>
      </w:r>
      <w:r w:rsidRPr="00DA00B1">
        <w:rPr>
          <w:rFonts w:asciiTheme="minorHAnsi" w:eastAsia="Calibri" w:hAnsiTheme="minorHAnsi" w:cstheme="minorHAnsi"/>
          <w:color w:val="auto"/>
          <w:sz w:val="20"/>
        </w:rPr>
        <w:t xml:space="preserve">: </w:t>
      </w:r>
      <w:r w:rsidR="00FA118F" w:rsidRPr="00DA00B1">
        <w:rPr>
          <w:rFonts w:asciiTheme="minorHAnsi" w:eastAsia="Calibri" w:hAnsiTheme="minorHAnsi" w:cstheme="minorHAnsi"/>
          <w:color w:val="auto"/>
          <w:sz w:val="20"/>
        </w:rPr>
        <w:t xml:space="preserve"> RR</w:t>
      </w:r>
    </w:p>
    <w:p w14:paraId="483C7402" w14:textId="77777777" w:rsidR="00EC779E" w:rsidRPr="00DA00B1" w:rsidRDefault="00E10E5E" w:rsidP="000E0BFE">
      <w:pPr>
        <w:jc w:val="both"/>
        <w:rPr>
          <w:rFonts w:asciiTheme="minorHAnsi" w:hAnsiTheme="minorHAnsi" w:cstheme="minorHAnsi"/>
          <w:sz w:val="20"/>
        </w:rPr>
      </w:pPr>
      <w:r w:rsidRPr="00DA00B1">
        <w:rPr>
          <w:rFonts w:asciiTheme="minorHAnsi" w:hAnsiTheme="minorHAnsi" w:cstheme="minorHAnsi"/>
          <w:i/>
          <w:noProof/>
          <w:sz w:val="20"/>
          <w:lang w:eastAsia="zh-CN"/>
        </w:rPr>
        <mc:AlternateContent>
          <mc:Choice Requires="wps">
            <w:drawing>
              <wp:anchor distT="0" distB="0" distL="114300" distR="114300" simplePos="0" relativeHeight="251680768" behindDoc="0" locked="0" layoutInCell="0" allowOverlap="1" wp14:anchorId="726482EC" wp14:editId="14FF7E77">
                <wp:simplePos x="0" y="0"/>
                <wp:positionH relativeFrom="column">
                  <wp:posOffset>0</wp:posOffset>
                </wp:positionH>
                <wp:positionV relativeFrom="paragraph">
                  <wp:posOffset>95250</wp:posOffset>
                </wp:positionV>
                <wp:extent cx="6309360" cy="0"/>
                <wp:effectExtent l="0" t="0" r="0" b="0"/>
                <wp:wrapNone/>
                <wp:docPr id="1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3B52070" id="Line 3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pt" to="49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" o:allowincell="f" strokeweight="3pt">
                <v:stroke linestyle="thinThin"/>
              </v:line>
            </w:pict>
          </mc:Fallback>
        </mc:AlternateContent>
      </w:r>
    </w:p>
    <w:p w14:paraId="523B4D30" w14:textId="77777777" w:rsidR="00EC779E" w:rsidRPr="00DA00B1" w:rsidRDefault="00EC779E" w:rsidP="000E0BFE">
      <w:pPr>
        <w:jc w:val="both"/>
        <w:rPr>
          <w:rFonts w:asciiTheme="minorHAnsi" w:eastAsia="Calibri" w:hAnsiTheme="minorHAnsi" w:cstheme="minorHAnsi"/>
          <w:sz w:val="20"/>
        </w:rPr>
      </w:pPr>
    </w:p>
    <w:p w14:paraId="480D09D2" w14:textId="31E622E3" w:rsidR="00F92B44" w:rsidRPr="00DA00B1" w:rsidRDefault="00F92B44" w:rsidP="000E0BFE">
      <w:pPr>
        <w:pStyle w:val="BodyText2"/>
        <w:numPr>
          <w:ilvl w:val="0"/>
          <w:numId w:val="24"/>
        </w:numPr>
        <w:jc w:val="both"/>
        <w:rPr>
          <w:rFonts w:asciiTheme="minorHAnsi" w:hAnsiTheme="minorHAnsi" w:cstheme="minorHAnsi"/>
          <w:b/>
          <w:sz w:val="20"/>
        </w:rPr>
      </w:pPr>
      <w:r w:rsidRPr="00DA00B1">
        <w:rPr>
          <w:rFonts w:asciiTheme="minorHAnsi" w:hAnsiTheme="minorHAnsi" w:cstheme="minorHAnsi"/>
          <w:b/>
          <w:sz w:val="20"/>
        </w:rPr>
        <w:t>Background</w:t>
      </w:r>
    </w:p>
    <w:p w14:paraId="75E41F52" w14:textId="4F4648E2" w:rsidR="00A62DD9" w:rsidRPr="00DA00B1" w:rsidRDefault="00A62DD9" w:rsidP="000E0BFE">
      <w:pPr>
        <w:jc w:val="both"/>
        <w:rPr>
          <w:rFonts w:asciiTheme="minorHAnsi" w:hAnsiTheme="minorHAnsi" w:cstheme="minorHAnsi"/>
          <w:i/>
          <w:sz w:val="20"/>
        </w:rPr>
      </w:pPr>
      <w:r w:rsidRPr="00DA00B1">
        <w:rPr>
          <w:rFonts w:asciiTheme="minorHAnsi" w:hAnsiTheme="minorHAnsi" w:cstheme="minorHAnsi"/>
          <w:i/>
          <w:sz w:val="20"/>
        </w:rPr>
        <w:t>General:</w:t>
      </w:r>
    </w:p>
    <w:p w14:paraId="0B49E762" w14:textId="77777777" w:rsidR="00A62DD9" w:rsidRPr="00DA00B1" w:rsidRDefault="00A62DD9" w:rsidP="000E0BFE">
      <w:pPr>
        <w:jc w:val="both"/>
        <w:rPr>
          <w:rFonts w:asciiTheme="minorHAnsi" w:hAnsiTheme="minorHAnsi" w:cstheme="minorHAnsi"/>
          <w:sz w:val="20"/>
        </w:rPr>
      </w:pPr>
    </w:p>
    <w:p w14:paraId="71112697" w14:textId="36FD5AE8" w:rsidR="00A62DD9" w:rsidRPr="00DA00B1" w:rsidRDefault="00A62DD9" w:rsidP="000E0BFE">
      <w:pPr>
        <w:jc w:val="both"/>
        <w:rPr>
          <w:rFonts w:asciiTheme="minorHAnsi" w:hAnsiTheme="minorHAnsi" w:cstheme="minorHAnsi"/>
          <w:sz w:val="20"/>
        </w:rPr>
      </w:pPr>
      <w:r w:rsidRPr="00DA00B1">
        <w:rPr>
          <w:rFonts w:asciiTheme="minorHAnsi" w:hAnsiTheme="minorHAnsi" w:cstheme="minorHAnsi"/>
          <w:sz w:val="20"/>
        </w:rPr>
        <w:t xml:space="preserve">An efficient and effective monitoring system to ensure correct distribution and use of humanitarian supplies </w:t>
      </w:r>
      <w:r w:rsidR="00357E35" w:rsidRPr="00DA00B1">
        <w:rPr>
          <w:rFonts w:asciiTheme="minorHAnsi" w:hAnsiTheme="minorHAnsi" w:cstheme="minorHAnsi"/>
          <w:sz w:val="20"/>
        </w:rPr>
        <w:t xml:space="preserve">and services </w:t>
      </w:r>
      <w:r w:rsidRPr="00DA00B1">
        <w:rPr>
          <w:rFonts w:asciiTheme="minorHAnsi" w:hAnsiTheme="minorHAnsi" w:cstheme="minorHAnsi"/>
          <w:sz w:val="20"/>
        </w:rPr>
        <w:t>remains central to the work of UNICEF in DPRK</w:t>
      </w:r>
      <w:r w:rsidR="00BA2733" w:rsidRPr="00DA00B1">
        <w:rPr>
          <w:rFonts w:asciiTheme="minorHAnsi" w:hAnsiTheme="minorHAnsi" w:cstheme="minorHAnsi"/>
          <w:sz w:val="20"/>
        </w:rPr>
        <w:t xml:space="preserve"> Country Office (CO)</w:t>
      </w:r>
      <w:r w:rsidRPr="00DA00B1">
        <w:rPr>
          <w:rFonts w:asciiTheme="minorHAnsi" w:hAnsiTheme="minorHAnsi" w:cstheme="minorHAnsi"/>
          <w:sz w:val="20"/>
        </w:rPr>
        <w:t>. Humanitarian supplies</w:t>
      </w:r>
      <w:r w:rsidR="00357E35" w:rsidRPr="00DA00B1">
        <w:rPr>
          <w:rFonts w:asciiTheme="minorHAnsi" w:hAnsiTheme="minorHAnsi" w:cstheme="minorHAnsi"/>
          <w:sz w:val="20"/>
        </w:rPr>
        <w:t xml:space="preserve"> and services</w:t>
      </w:r>
      <w:r w:rsidRPr="00DA00B1">
        <w:rPr>
          <w:rFonts w:asciiTheme="minorHAnsi" w:hAnsiTheme="minorHAnsi" w:cstheme="minorHAnsi"/>
          <w:sz w:val="20"/>
        </w:rPr>
        <w:t xml:space="preserve"> constitute more than 90 percent of UNICEF’s programming in DPRK. Supply monitoring and supportive supervision activities are critical for UNICEF and Partners to ensure desired outcomes for children and women.</w:t>
      </w:r>
    </w:p>
    <w:p w14:paraId="06D38D96" w14:textId="77777777" w:rsidR="00A62DD9" w:rsidRPr="00DA00B1" w:rsidRDefault="00A62DD9" w:rsidP="000E0BFE">
      <w:pPr>
        <w:jc w:val="both"/>
        <w:rPr>
          <w:rFonts w:asciiTheme="minorHAnsi" w:hAnsiTheme="minorHAnsi" w:cstheme="minorHAnsi"/>
          <w:sz w:val="20"/>
        </w:rPr>
      </w:pPr>
    </w:p>
    <w:p w14:paraId="2D3E62FC" w14:textId="36EC5D78" w:rsidR="00A62DD9" w:rsidRPr="00DA00B1" w:rsidRDefault="00A62DD9" w:rsidP="000E0BFE">
      <w:pPr>
        <w:jc w:val="both"/>
        <w:rPr>
          <w:rFonts w:asciiTheme="minorHAnsi" w:hAnsiTheme="minorHAnsi" w:cstheme="minorHAnsi"/>
          <w:sz w:val="20"/>
        </w:rPr>
      </w:pPr>
      <w:r w:rsidRPr="00DA00B1">
        <w:rPr>
          <w:rFonts w:asciiTheme="minorHAnsi" w:hAnsiTheme="minorHAnsi" w:cstheme="minorHAnsi"/>
          <w:sz w:val="20"/>
        </w:rPr>
        <w:t xml:space="preserve">In 2017 UNICEF tripled its field monitoring to demonstrate results and context-specific accountability for the correct use of humanitarian assistance. 105 counties (50 per cent of the county) were visited by UNICEF’s international staff through 233 field visits. In 2018 the office has adopted a field monitoring Standard Operation Procedure (SOP) with minimum monitoring standards in terms of coverage and frequency of monitoring by core staff of quantitative and qualitative key monitoring questions on the planned availability and use of supplied programme inputs </w:t>
      </w:r>
      <w:proofErr w:type="gramStart"/>
      <w:r w:rsidRPr="00DA00B1">
        <w:rPr>
          <w:rFonts w:asciiTheme="minorHAnsi" w:hAnsiTheme="minorHAnsi" w:cstheme="minorHAnsi"/>
          <w:sz w:val="20"/>
        </w:rPr>
        <w:t>according to</w:t>
      </w:r>
      <w:proofErr w:type="gramEnd"/>
      <w:r w:rsidRPr="00DA00B1">
        <w:rPr>
          <w:rFonts w:asciiTheme="minorHAnsi" w:hAnsiTheme="minorHAnsi" w:cstheme="minorHAnsi"/>
          <w:sz w:val="20"/>
        </w:rPr>
        <w:t xml:space="preserve"> established quality standards and protocols. In addition, the SOP institutionalized the practice of at least one intensive monitoring round conducted with external expertise.</w:t>
      </w:r>
    </w:p>
    <w:p w14:paraId="2E69DF53" w14:textId="77777777" w:rsidR="00A62DD9" w:rsidRPr="00DA00B1" w:rsidRDefault="00A62DD9" w:rsidP="000E0BFE">
      <w:pPr>
        <w:jc w:val="both"/>
        <w:rPr>
          <w:rFonts w:asciiTheme="minorHAnsi" w:hAnsiTheme="minorHAnsi" w:cstheme="minorHAnsi"/>
          <w:sz w:val="20"/>
        </w:rPr>
      </w:pPr>
    </w:p>
    <w:p w14:paraId="2EA9487F" w14:textId="460556D5" w:rsidR="00A62DD9" w:rsidRPr="00DA00B1" w:rsidRDefault="00A62DD9" w:rsidP="000E0BFE">
      <w:pPr>
        <w:jc w:val="both"/>
        <w:rPr>
          <w:rFonts w:asciiTheme="minorHAnsi" w:hAnsiTheme="minorHAnsi" w:cstheme="minorHAnsi"/>
          <w:sz w:val="20"/>
        </w:rPr>
      </w:pPr>
      <w:r w:rsidRPr="00DA00B1">
        <w:rPr>
          <w:rFonts w:asciiTheme="minorHAnsi" w:hAnsiTheme="minorHAnsi" w:cstheme="minorHAnsi"/>
          <w:sz w:val="20"/>
        </w:rPr>
        <w:t xml:space="preserve">An intensive </w:t>
      </w:r>
      <w:r w:rsidR="00BA2733" w:rsidRPr="00DA00B1">
        <w:rPr>
          <w:rFonts w:asciiTheme="minorHAnsi" w:hAnsiTheme="minorHAnsi" w:cstheme="minorHAnsi"/>
          <w:sz w:val="20"/>
        </w:rPr>
        <w:t xml:space="preserve">monitoring </w:t>
      </w:r>
      <w:r w:rsidRPr="00DA00B1">
        <w:rPr>
          <w:rFonts w:asciiTheme="minorHAnsi" w:hAnsiTheme="minorHAnsi" w:cstheme="minorHAnsi"/>
          <w:sz w:val="20"/>
        </w:rPr>
        <w:t>supervision exercise</w:t>
      </w:r>
      <w:r w:rsidR="004E6D43" w:rsidRPr="00DA00B1">
        <w:rPr>
          <w:rFonts w:asciiTheme="minorHAnsi" w:hAnsiTheme="minorHAnsi" w:cstheme="minorHAnsi"/>
          <w:sz w:val="20"/>
        </w:rPr>
        <w:t xml:space="preserve"> for Health, Nutrition and TB programme</w:t>
      </w:r>
      <w:r w:rsidRPr="00DA00B1">
        <w:rPr>
          <w:rFonts w:asciiTheme="minorHAnsi" w:hAnsiTheme="minorHAnsi" w:cstheme="minorHAnsi"/>
          <w:sz w:val="20"/>
        </w:rPr>
        <w:t xml:space="preserve"> was conducted during six weeks, September-October 2017, through monitoring visits to 25 counties. In addition to externally validating UNICEF monitoring findings, the intensive monitoring consultancy </w:t>
      </w:r>
      <w:r w:rsidR="00BA2733" w:rsidRPr="00DA00B1">
        <w:rPr>
          <w:rFonts w:asciiTheme="minorHAnsi" w:hAnsiTheme="minorHAnsi" w:cstheme="minorHAnsi"/>
          <w:sz w:val="20"/>
        </w:rPr>
        <w:t xml:space="preserve">capitalization </w:t>
      </w:r>
      <w:r w:rsidRPr="00DA00B1">
        <w:rPr>
          <w:rFonts w:asciiTheme="minorHAnsi" w:hAnsiTheme="minorHAnsi" w:cstheme="minorHAnsi"/>
          <w:sz w:val="20"/>
        </w:rPr>
        <w:t xml:space="preserve">report produced summative findings on challenges and recommendations related to areas </w:t>
      </w:r>
      <w:r w:rsidR="0056651D" w:rsidRPr="00DA00B1">
        <w:rPr>
          <w:rFonts w:asciiTheme="minorHAnsi" w:hAnsiTheme="minorHAnsi" w:cstheme="minorHAnsi"/>
          <w:sz w:val="20"/>
        </w:rPr>
        <w:t xml:space="preserve">on </w:t>
      </w:r>
      <w:r w:rsidR="004E6D43" w:rsidRPr="00DA00B1">
        <w:rPr>
          <w:rFonts w:asciiTheme="minorHAnsi" w:hAnsiTheme="minorHAnsi" w:cstheme="minorHAnsi"/>
          <w:sz w:val="20"/>
        </w:rPr>
        <w:t>tracking of supplies</w:t>
      </w:r>
      <w:r w:rsidRPr="00DA00B1">
        <w:rPr>
          <w:rFonts w:asciiTheme="minorHAnsi" w:hAnsiTheme="minorHAnsi" w:cstheme="minorHAnsi"/>
          <w:sz w:val="20"/>
        </w:rPr>
        <w:t xml:space="preserve"> and implementation of certain policies such as handling and prescription of medicines</w:t>
      </w:r>
      <w:r w:rsidR="00BA2733" w:rsidRPr="00DA00B1">
        <w:rPr>
          <w:rFonts w:asciiTheme="minorHAnsi" w:hAnsiTheme="minorHAnsi" w:cstheme="minorHAnsi"/>
          <w:sz w:val="20"/>
        </w:rPr>
        <w:t>.</w:t>
      </w:r>
    </w:p>
    <w:p w14:paraId="63773614" w14:textId="77777777" w:rsidR="00A62DD9" w:rsidRPr="00DA00B1" w:rsidRDefault="00A62DD9" w:rsidP="000E0BFE">
      <w:pPr>
        <w:jc w:val="both"/>
        <w:rPr>
          <w:rFonts w:asciiTheme="minorHAnsi" w:hAnsiTheme="minorHAnsi" w:cstheme="minorHAnsi"/>
          <w:sz w:val="20"/>
        </w:rPr>
      </w:pPr>
    </w:p>
    <w:p w14:paraId="6F6292E7" w14:textId="070A2EDA" w:rsidR="00A62DD9" w:rsidRPr="00DA00B1" w:rsidRDefault="00A62DD9" w:rsidP="000E0BFE">
      <w:pPr>
        <w:jc w:val="both"/>
        <w:rPr>
          <w:rFonts w:asciiTheme="minorHAnsi" w:hAnsiTheme="minorHAnsi" w:cstheme="minorHAnsi"/>
          <w:sz w:val="20"/>
        </w:rPr>
      </w:pPr>
      <w:r w:rsidRPr="00DA00B1">
        <w:rPr>
          <w:rFonts w:asciiTheme="minorHAnsi" w:hAnsiTheme="minorHAnsi" w:cstheme="minorHAnsi"/>
          <w:sz w:val="20"/>
        </w:rPr>
        <w:t xml:space="preserve">Together, these two types of monitoring </w:t>
      </w:r>
      <w:r w:rsidR="00BA2733" w:rsidRPr="00DA00B1">
        <w:rPr>
          <w:rFonts w:asciiTheme="minorHAnsi" w:hAnsiTheme="minorHAnsi" w:cstheme="minorHAnsi"/>
          <w:sz w:val="20"/>
        </w:rPr>
        <w:t xml:space="preserve">– UNICEF field monitoring and intensive monitoring with external expertise – </w:t>
      </w:r>
      <w:r w:rsidRPr="00DA00B1">
        <w:rPr>
          <w:rFonts w:asciiTheme="minorHAnsi" w:hAnsiTheme="minorHAnsi" w:cstheme="minorHAnsi"/>
          <w:sz w:val="20"/>
        </w:rPr>
        <w:t>provide</w:t>
      </w:r>
      <w:r w:rsidR="004E6D43" w:rsidRPr="00DA00B1">
        <w:rPr>
          <w:rFonts w:asciiTheme="minorHAnsi" w:hAnsiTheme="minorHAnsi" w:cstheme="minorHAnsi"/>
          <w:sz w:val="20"/>
        </w:rPr>
        <w:t>d</w:t>
      </w:r>
      <w:r w:rsidRPr="00DA00B1">
        <w:rPr>
          <w:rFonts w:asciiTheme="minorHAnsi" w:hAnsiTheme="minorHAnsi" w:cstheme="minorHAnsi"/>
          <w:sz w:val="20"/>
        </w:rPr>
        <w:t xml:space="preserve"> significant opportunity for UNICEF and Partners at the national level to </w:t>
      </w:r>
      <w:r w:rsidR="00BA2733" w:rsidRPr="00DA00B1">
        <w:rPr>
          <w:rFonts w:asciiTheme="minorHAnsi" w:hAnsiTheme="minorHAnsi" w:cstheme="minorHAnsi"/>
          <w:sz w:val="20"/>
        </w:rPr>
        <w:t xml:space="preserve">accountably </w:t>
      </w:r>
      <w:r w:rsidRPr="00DA00B1">
        <w:rPr>
          <w:rFonts w:asciiTheme="minorHAnsi" w:hAnsiTheme="minorHAnsi" w:cstheme="minorHAnsi"/>
          <w:sz w:val="20"/>
        </w:rPr>
        <w:t>assess and ensure availability, continuity and quality delivery of essential services for children and women in need.</w:t>
      </w:r>
      <w:r w:rsidR="00BA2733" w:rsidRPr="00DA00B1">
        <w:rPr>
          <w:rFonts w:asciiTheme="minorHAnsi" w:hAnsiTheme="minorHAnsi" w:cstheme="minorHAnsi"/>
          <w:sz w:val="20"/>
        </w:rPr>
        <w:t xml:space="preserve"> </w:t>
      </w:r>
      <w:r w:rsidR="004E6D43" w:rsidRPr="00DA00B1">
        <w:rPr>
          <w:rFonts w:asciiTheme="minorHAnsi" w:hAnsiTheme="minorHAnsi" w:cstheme="minorHAnsi"/>
          <w:sz w:val="20"/>
        </w:rPr>
        <w:t xml:space="preserve">Thus, it is envisaged to hire a consultant to conduct monitoring of WASH supplies, supervision and training on construction and O&amp;M </w:t>
      </w:r>
      <w:r w:rsidR="00297AF6" w:rsidRPr="00DA00B1">
        <w:rPr>
          <w:rFonts w:asciiTheme="minorHAnsi" w:hAnsiTheme="minorHAnsi" w:cstheme="minorHAnsi"/>
          <w:sz w:val="20"/>
        </w:rPr>
        <w:t xml:space="preserve">for quality and optimization of safely managed </w:t>
      </w:r>
      <w:r w:rsidR="0056651D" w:rsidRPr="00DA00B1">
        <w:rPr>
          <w:rFonts w:asciiTheme="minorHAnsi" w:hAnsiTheme="minorHAnsi" w:cstheme="minorHAnsi"/>
          <w:sz w:val="20"/>
        </w:rPr>
        <w:t>G</w:t>
      </w:r>
      <w:r w:rsidR="00297AF6" w:rsidRPr="00DA00B1">
        <w:rPr>
          <w:rFonts w:asciiTheme="minorHAnsi" w:hAnsiTheme="minorHAnsi" w:cstheme="minorHAnsi"/>
          <w:sz w:val="20"/>
        </w:rPr>
        <w:t xml:space="preserve">ravity </w:t>
      </w:r>
      <w:r w:rsidR="0056651D" w:rsidRPr="00DA00B1">
        <w:rPr>
          <w:rFonts w:asciiTheme="minorHAnsi" w:hAnsiTheme="minorHAnsi" w:cstheme="minorHAnsi"/>
          <w:sz w:val="20"/>
        </w:rPr>
        <w:t>F</w:t>
      </w:r>
      <w:r w:rsidR="00297AF6" w:rsidRPr="00DA00B1">
        <w:rPr>
          <w:rFonts w:asciiTheme="minorHAnsi" w:hAnsiTheme="minorHAnsi" w:cstheme="minorHAnsi"/>
          <w:sz w:val="20"/>
        </w:rPr>
        <w:t xml:space="preserve">ed </w:t>
      </w:r>
      <w:r w:rsidR="000E0BFE" w:rsidRPr="00DA00B1">
        <w:rPr>
          <w:rFonts w:asciiTheme="minorHAnsi" w:hAnsiTheme="minorHAnsi" w:cstheme="minorHAnsi"/>
          <w:sz w:val="20"/>
        </w:rPr>
        <w:t>water supply services</w:t>
      </w:r>
      <w:r w:rsidR="00297AF6" w:rsidRPr="00DA00B1">
        <w:rPr>
          <w:rFonts w:asciiTheme="minorHAnsi" w:hAnsiTheme="minorHAnsi" w:cstheme="minorHAnsi"/>
          <w:sz w:val="20"/>
        </w:rPr>
        <w:t>.</w:t>
      </w:r>
    </w:p>
    <w:p w14:paraId="0E8CA948" w14:textId="77777777" w:rsidR="000E0BFE" w:rsidRPr="00DA00B1" w:rsidRDefault="000E0BFE" w:rsidP="000E0BFE">
      <w:pPr>
        <w:jc w:val="both"/>
        <w:rPr>
          <w:rFonts w:asciiTheme="minorHAnsi" w:hAnsiTheme="minorHAnsi" w:cstheme="minorHAnsi"/>
          <w:sz w:val="20"/>
        </w:rPr>
      </w:pPr>
    </w:p>
    <w:p w14:paraId="68BA0341" w14:textId="77777777" w:rsidR="00357E35" w:rsidRPr="00DA00B1" w:rsidRDefault="00357E35" w:rsidP="000E0BFE">
      <w:pPr>
        <w:jc w:val="both"/>
        <w:rPr>
          <w:rFonts w:asciiTheme="minorHAnsi" w:hAnsiTheme="minorHAnsi" w:cstheme="minorHAnsi"/>
          <w:b/>
          <w:sz w:val="20"/>
        </w:rPr>
      </w:pPr>
    </w:p>
    <w:p w14:paraId="5666E75C" w14:textId="30953FB6" w:rsidR="00A62DD9" w:rsidRPr="00DA00B1" w:rsidRDefault="00A62DD9" w:rsidP="000E0BFE">
      <w:pPr>
        <w:jc w:val="both"/>
        <w:rPr>
          <w:rFonts w:asciiTheme="minorHAnsi" w:hAnsiTheme="minorHAnsi" w:cstheme="minorHAnsi"/>
          <w:b/>
          <w:sz w:val="20"/>
        </w:rPr>
      </w:pPr>
      <w:r w:rsidRPr="00DA00B1">
        <w:rPr>
          <w:rFonts w:asciiTheme="minorHAnsi" w:hAnsiTheme="minorHAnsi" w:cstheme="minorHAnsi"/>
          <w:b/>
          <w:sz w:val="20"/>
        </w:rPr>
        <w:t>Programme specific:</w:t>
      </w:r>
    </w:p>
    <w:p w14:paraId="44C6856B" w14:textId="09FBD800" w:rsidR="00A62DD9" w:rsidRPr="00DA00B1" w:rsidRDefault="00A62DD9" w:rsidP="000E0BFE">
      <w:pPr>
        <w:jc w:val="both"/>
        <w:rPr>
          <w:rFonts w:asciiTheme="minorHAnsi" w:hAnsiTheme="minorHAnsi" w:cstheme="minorHAnsi"/>
          <w:sz w:val="20"/>
        </w:rPr>
      </w:pPr>
    </w:p>
    <w:p w14:paraId="6B503D87" w14:textId="13072BE2" w:rsidR="00297AF6" w:rsidRPr="00DA00B1" w:rsidRDefault="00190A63" w:rsidP="000E0BFE">
      <w:pPr>
        <w:jc w:val="both"/>
        <w:rPr>
          <w:rFonts w:asciiTheme="minorHAnsi" w:hAnsiTheme="minorHAnsi" w:cstheme="minorHAnsi"/>
          <w:sz w:val="20"/>
        </w:rPr>
      </w:pPr>
      <w:r w:rsidRPr="00DA00B1">
        <w:rPr>
          <w:rFonts w:asciiTheme="minorHAnsi" w:hAnsiTheme="minorHAnsi" w:cstheme="minorHAnsi"/>
          <w:sz w:val="20"/>
        </w:rPr>
        <w:t xml:space="preserve">Under the current country programme </w:t>
      </w:r>
      <w:r w:rsidR="00297AF6" w:rsidRPr="00DA00B1">
        <w:rPr>
          <w:rFonts w:asciiTheme="minorHAnsi" w:hAnsiTheme="minorHAnsi" w:cstheme="minorHAnsi"/>
          <w:sz w:val="20"/>
        </w:rPr>
        <w:t xml:space="preserve">UNICEF DPRK WASH programme is supporting </w:t>
      </w:r>
      <w:r w:rsidRPr="00DA00B1">
        <w:rPr>
          <w:rFonts w:asciiTheme="minorHAnsi" w:hAnsiTheme="minorHAnsi" w:cstheme="minorHAnsi"/>
          <w:sz w:val="20"/>
        </w:rPr>
        <w:t xml:space="preserve">the government </w:t>
      </w:r>
      <w:proofErr w:type="gramStart"/>
      <w:r w:rsidRPr="00DA00B1">
        <w:rPr>
          <w:rFonts w:asciiTheme="minorHAnsi" w:hAnsiTheme="minorHAnsi" w:cstheme="minorHAnsi"/>
          <w:sz w:val="20"/>
        </w:rPr>
        <w:t xml:space="preserve">on </w:t>
      </w:r>
      <w:r w:rsidR="00297AF6" w:rsidRPr="00DA00B1">
        <w:rPr>
          <w:rFonts w:asciiTheme="minorHAnsi" w:hAnsiTheme="minorHAnsi" w:cstheme="minorHAnsi"/>
          <w:sz w:val="20"/>
        </w:rPr>
        <w:t xml:space="preserve"> improving</w:t>
      </w:r>
      <w:proofErr w:type="gramEnd"/>
      <w:r w:rsidR="00297AF6" w:rsidRPr="00DA00B1">
        <w:rPr>
          <w:rFonts w:asciiTheme="minorHAnsi" w:hAnsiTheme="minorHAnsi" w:cstheme="minorHAnsi"/>
          <w:sz w:val="20"/>
        </w:rPr>
        <w:t xml:space="preserve"> access to sustainable clean water supplies, ensuring water quality and promoting improved sanitation and hygiene practices, including the safe management of excreta. </w:t>
      </w:r>
    </w:p>
    <w:p w14:paraId="63B1FC23" w14:textId="77777777" w:rsidR="00297AF6" w:rsidRPr="00DA00B1" w:rsidRDefault="00297AF6" w:rsidP="000E0BFE">
      <w:pPr>
        <w:jc w:val="both"/>
        <w:rPr>
          <w:rFonts w:asciiTheme="minorHAnsi" w:hAnsiTheme="minorHAnsi" w:cstheme="minorHAnsi"/>
          <w:sz w:val="20"/>
        </w:rPr>
      </w:pPr>
    </w:p>
    <w:p w14:paraId="074B117C" w14:textId="1F41F97D" w:rsidR="00297AF6" w:rsidRPr="00DA00B1" w:rsidRDefault="00297AF6" w:rsidP="000E0BFE">
      <w:pPr>
        <w:jc w:val="both"/>
        <w:rPr>
          <w:rFonts w:asciiTheme="minorHAnsi" w:hAnsiTheme="minorHAnsi" w:cstheme="minorHAnsi"/>
          <w:sz w:val="20"/>
        </w:rPr>
      </w:pPr>
      <w:r w:rsidRPr="00DA00B1">
        <w:rPr>
          <w:rFonts w:asciiTheme="minorHAnsi" w:hAnsiTheme="minorHAnsi" w:cstheme="minorHAnsi"/>
          <w:sz w:val="20"/>
        </w:rPr>
        <w:t>Focusing its activities exclusively in the nine convergent counties, the programme address</w:t>
      </w:r>
      <w:r w:rsidR="0056651D" w:rsidRPr="00DA00B1">
        <w:rPr>
          <w:rFonts w:asciiTheme="minorHAnsi" w:hAnsiTheme="minorHAnsi" w:cstheme="minorHAnsi"/>
          <w:sz w:val="20"/>
        </w:rPr>
        <w:t>es</w:t>
      </w:r>
      <w:r w:rsidRPr="00DA00B1">
        <w:rPr>
          <w:rFonts w:asciiTheme="minorHAnsi" w:hAnsiTheme="minorHAnsi" w:cstheme="minorHAnsi"/>
          <w:sz w:val="20"/>
        </w:rPr>
        <w:t xml:space="preserve"> humanitarian needs and risks and focus on communities, schools and health facilities, considering the specific hygiene and sanitation needs of women and girls. </w:t>
      </w:r>
      <w:r w:rsidR="0056651D" w:rsidRPr="00DA00B1">
        <w:rPr>
          <w:rFonts w:asciiTheme="minorHAnsi" w:hAnsiTheme="minorHAnsi" w:cstheme="minorHAnsi"/>
          <w:sz w:val="20"/>
        </w:rPr>
        <w:t>UNICEF provides</w:t>
      </w:r>
      <w:r w:rsidRPr="00DA00B1">
        <w:rPr>
          <w:rFonts w:asciiTheme="minorHAnsi" w:hAnsiTheme="minorHAnsi" w:cstheme="minorHAnsi"/>
          <w:sz w:val="20"/>
        </w:rPr>
        <w:t xml:space="preserve"> technical and other support to complement local resources used to establish gravity-fed water systems.</w:t>
      </w:r>
    </w:p>
    <w:p w14:paraId="29C081A3" w14:textId="593A1105" w:rsidR="00297AF6" w:rsidRPr="00DA00B1" w:rsidRDefault="00297AF6" w:rsidP="000E0BFE">
      <w:pPr>
        <w:jc w:val="both"/>
        <w:rPr>
          <w:rFonts w:asciiTheme="minorHAnsi" w:hAnsiTheme="minorHAnsi" w:cstheme="minorHAnsi"/>
          <w:sz w:val="20"/>
        </w:rPr>
      </w:pPr>
    </w:p>
    <w:p w14:paraId="39375DC0" w14:textId="304B1D90" w:rsidR="00297AF6" w:rsidRPr="00DA00B1" w:rsidRDefault="00297AF6" w:rsidP="000E0BFE">
      <w:pPr>
        <w:jc w:val="both"/>
        <w:rPr>
          <w:rFonts w:asciiTheme="minorHAnsi" w:hAnsiTheme="minorHAnsi" w:cstheme="minorHAnsi"/>
          <w:sz w:val="20"/>
        </w:rPr>
      </w:pPr>
      <w:r w:rsidRPr="00DA00B1">
        <w:rPr>
          <w:rFonts w:asciiTheme="minorHAnsi" w:hAnsiTheme="minorHAnsi" w:cstheme="minorHAnsi"/>
          <w:sz w:val="20"/>
        </w:rPr>
        <w:t xml:space="preserve">In 2017- </w:t>
      </w:r>
      <w:r w:rsidR="00A84D47" w:rsidRPr="00DA00B1">
        <w:rPr>
          <w:rFonts w:asciiTheme="minorHAnsi" w:hAnsiTheme="minorHAnsi" w:cstheme="minorHAnsi"/>
          <w:sz w:val="20"/>
        </w:rPr>
        <w:t>a total of 160,145 children, women and men from 43,888 households gained access to safe water with a functional water system through UNICEF humanitarian support in constructing seven new GFSs in two county towns and five villages. In 2018- UNICEF is supporting installation of gravity fed systems in 5 convergent counties- with</w:t>
      </w:r>
      <w:r w:rsidR="00190A63" w:rsidRPr="00DA00B1">
        <w:rPr>
          <w:rFonts w:asciiTheme="minorHAnsi" w:hAnsiTheme="minorHAnsi" w:cstheme="minorHAnsi"/>
          <w:sz w:val="20"/>
        </w:rPr>
        <w:t xml:space="preserve"> two counties almost nearing completion and</w:t>
      </w:r>
      <w:r w:rsidR="00A84D47" w:rsidRPr="00DA00B1">
        <w:rPr>
          <w:rFonts w:asciiTheme="minorHAnsi" w:hAnsiTheme="minorHAnsi" w:cstheme="minorHAnsi"/>
          <w:sz w:val="20"/>
        </w:rPr>
        <w:t xml:space="preserve"> supplies being delivered in 3 of the counties.</w:t>
      </w:r>
    </w:p>
    <w:p w14:paraId="6B6C73E5" w14:textId="77777777" w:rsidR="00190A63" w:rsidRPr="00DA00B1" w:rsidRDefault="00190A63" w:rsidP="000E0BFE">
      <w:pPr>
        <w:jc w:val="both"/>
        <w:rPr>
          <w:rFonts w:asciiTheme="minorHAnsi" w:hAnsiTheme="minorHAnsi" w:cstheme="minorHAnsi"/>
          <w:sz w:val="20"/>
        </w:rPr>
      </w:pPr>
    </w:p>
    <w:p w14:paraId="22665477" w14:textId="3F882AB2" w:rsidR="0056651D" w:rsidRPr="00DA00B1" w:rsidRDefault="00A84D47" w:rsidP="000E0BFE">
      <w:pPr>
        <w:jc w:val="both"/>
        <w:rPr>
          <w:rFonts w:asciiTheme="minorHAnsi" w:hAnsiTheme="minorHAnsi" w:cstheme="minorHAnsi"/>
          <w:sz w:val="20"/>
        </w:rPr>
      </w:pPr>
      <w:r w:rsidRPr="00DA00B1">
        <w:rPr>
          <w:rFonts w:asciiTheme="minorHAnsi" w:hAnsiTheme="minorHAnsi" w:cstheme="minorHAnsi"/>
          <w:sz w:val="20"/>
        </w:rPr>
        <w:t>Also i</w:t>
      </w:r>
      <w:r w:rsidR="00297AF6" w:rsidRPr="00DA00B1">
        <w:rPr>
          <w:rFonts w:asciiTheme="minorHAnsi" w:hAnsiTheme="minorHAnsi" w:cstheme="minorHAnsi"/>
          <w:sz w:val="20"/>
        </w:rPr>
        <w:t>n 201</w:t>
      </w:r>
      <w:r w:rsidRPr="00DA00B1">
        <w:rPr>
          <w:rFonts w:asciiTheme="minorHAnsi" w:hAnsiTheme="minorHAnsi" w:cstheme="minorHAnsi"/>
          <w:sz w:val="20"/>
        </w:rPr>
        <w:t>7</w:t>
      </w:r>
      <w:r w:rsidR="00297AF6" w:rsidRPr="00DA00B1">
        <w:rPr>
          <w:rFonts w:asciiTheme="minorHAnsi" w:hAnsiTheme="minorHAnsi" w:cstheme="minorHAnsi"/>
          <w:sz w:val="20"/>
        </w:rPr>
        <w:t xml:space="preserve"> UNICEF CO conducted independent evaluation of Gravity Fed Water System (GFS) supported by UNICEF for a period of 13 years.</w:t>
      </w:r>
      <w:r w:rsidRPr="00DA00B1">
        <w:rPr>
          <w:rFonts w:asciiTheme="minorHAnsi" w:hAnsiTheme="minorHAnsi" w:cstheme="minorHAnsi"/>
          <w:sz w:val="20"/>
        </w:rPr>
        <w:t xml:space="preserve"> </w:t>
      </w:r>
      <w:r w:rsidR="006F5F8F" w:rsidRPr="00DA00B1">
        <w:rPr>
          <w:rFonts w:asciiTheme="minorHAnsi" w:hAnsiTheme="minorHAnsi" w:cstheme="minorHAnsi"/>
          <w:sz w:val="20"/>
        </w:rPr>
        <w:t>One of the key recommendations was</w:t>
      </w:r>
      <w:r w:rsidRPr="00DA00B1">
        <w:rPr>
          <w:rFonts w:asciiTheme="minorHAnsi" w:hAnsiTheme="minorHAnsi" w:cstheme="minorHAnsi"/>
          <w:sz w:val="20"/>
        </w:rPr>
        <w:t xml:space="preserve"> to improve supervision and support from the national level </w:t>
      </w:r>
      <w:proofErr w:type="gramStart"/>
      <w:r w:rsidRPr="00DA00B1">
        <w:rPr>
          <w:rFonts w:asciiTheme="minorHAnsi" w:hAnsiTheme="minorHAnsi" w:cstheme="minorHAnsi"/>
          <w:sz w:val="20"/>
        </w:rPr>
        <w:t>and also</w:t>
      </w:r>
      <w:proofErr w:type="gramEnd"/>
      <w:r w:rsidRPr="00DA00B1">
        <w:rPr>
          <w:rFonts w:asciiTheme="minorHAnsi" w:hAnsiTheme="minorHAnsi" w:cstheme="minorHAnsi"/>
          <w:sz w:val="20"/>
        </w:rPr>
        <w:t xml:space="preserve"> to reinvigorate capacity building</w:t>
      </w:r>
      <w:r w:rsidR="0056651D" w:rsidRPr="00DA00B1">
        <w:rPr>
          <w:rFonts w:asciiTheme="minorHAnsi" w:hAnsiTheme="minorHAnsi" w:cstheme="minorHAnsi"/>
          <w:sz w:val="20"/>
        </w:rPr>
        <w:t xml:space="preserve"> on</w:t>
      </w:r>
      <w:r w:rsidRPr="00DA00B1">
        <w:rPr>
          <w:rFonts w:asciiTheme="minorHAnsi" w:hAnsiTheme="minorHAnsi" w:cstheme="minorHAnsi"/>
          <w:sz w:val="20"/>
        </w:rPr>
        <w:t xml:space="preserve"> GFS</w:t>
      </w:r>
      <w:r w:rsidR="0056651D" w:rsidRPr="00DA00B1">
        <w:rPr>
          <w:rFonts w:asciiTheme="minorHAnsi" w:hAnsiTheme="minorHAnsi" w:cstheme="minorHAnsi"/>
          <w:sz w:val="20"/>
        </w:rPr>
        <w:t xml:space="preserve"> on design, construction, operation and maintenance</w:t>
      </w:r>
      <w:r w:rsidRPr="00DA00B1">
        <w:rPr>
          <w:rFonts w:asciiTheme="minorHAnsi" w:hAnsiTheme="minorHAnsi" w:cstheme="minorHAnsi"/>
          <w:sz w:val="20"/>
        </w:rPr>
        <w:t xml:space="preserve">. This would </w:t>
      </w:r>
      <w:r w:rsidR="006F5F8F" w:rsidRPr="00DA00B1">
        <w:rPr>
          <w:rFonts w:asciiTheme="minorHAnsi" w:hAnsiTheme="minorHAnsi" w:cstheme="minorHAnsi"/>
          <w:sz w:val="20"/>
        </w:rPr>
        <w:t>help to</w:t>
      </w:r>
      <w:r w:rsidRPr="00DA00B1">
        <w:rPr>
          <w:rFonts w:asciiTheme="minorHAnsi" w:hAnsiTheme="minorHAnsi" w:cstheme="minorHAnsi"/>
          <w:sz w:val="20"/>
        </w:rPr>
        <w:t xml:space="preserve"> ensure UNICEF supported gravity fed system are designed, built, operated and maintained optimally. </w:t>
      </w:r>
      <w:r w:rsidR="000E0BFE" w:rsidRPr="00DA00B1">
        <w:rPr>
          <w:rFonts w:asciiTheme="minorHAnsi" w:hAnsiTheme="minorHAnsi" w:cstheme="minorHAnsi"/>
          <w:sz w:val="20"/>
        </w:rPr>
        <w:t>UNICEF hired an international expert and provided technical support in upgrading skills of computer aided design of water supply network.</w:t>
      </w:r>
      <w:r w:rsidRPr="00DA00B1">
        <w:rPr>
          <w:rFonts w:asciiTheme="minorHAnsi" w:hAnsiTheme="minorHAnsi" w:cstheme="minorHAnsi"/>
          <w:sz w:val="20"/>
        </w:rPr>
        <w:t xml:space="preserve"> </w:t>
      </w:r>
      <w:r w:rsidR="006F5F8F" w:rsidRPr="00DA00B1">
        <w:rPr>
          <w:rFonts w:asciiTheme="minorHAnsi" w:hAnsiTheme="minorHAnsi" w:cstheme="minorHAnsi"/>
          <w:sz w:val="20"/>
        </w:rPr>
        <w:t>In partnership with Ministry of Urban Management- UNICEF conducts periodic field monitoring.</w:t>
      </w:r>
    </w:p>
    <w:p w14:paraId="4F87B68F" w14:textId="77777777" w:rsidR="0056651D" w:rsidRPr="00DA00B1" w:rsidRDefault="0056651D" w:rsidP="000E0BFE">
      <w:pPr>
        <w:jc w:val="both"/>
        <w:rPr>
          <w:rFonts w:asciiTheme="minorHAnsi" w:hAnsiTheme="minorHAnsi" w:cstheme="minorHAnsi"/>
          <w:sz w:val="20"/>
        </w:rPr>
      </w:pPr>
    </w:p>
    <w:p w14:paraId="2183E3C2" w14:textId="6304A931" w:rsidR="00A84D47" w:rsidRPr="00DA00B1" w:rsidRDefault="006F5F8F" w:rsidP="000E0BFE">
      <w:pPr>
        <w:jc w:val="both"/>
        <w:rPr>
          <w:rFonts w:asciiTheme="minorHAnsi" w:hAnsiTheme="minorHAnsi" w:cstheme="minorHAnsi"/>
          <w:sz w:val="20"/>
          <w:lang w:val="en-GB"/>
        </w:rPr>
      </w:pPr>
      <w:r w:rsidRPr="00DA00B1">
        <w:rPr>
          <w:rFonts w:asciiTheme="minorHAnsi" w:hAnsiTheme="minorHAnsi" w:cstheme="minorHAnsi"/>
          <w:sz w:val="20"/>
        </w:rPr>
        <w:t xml:space="preserve">But </w:t>
      </w:r>
      <w:r w:rsidRPr="00DA00B1">
        <w:rPr>
          <w:rFonts w:asciiTheme="minorHAnsi" w:hAnsiTheme="minorHAnsi" w:cstheme="minorHAnsi"/>
          <w:i/>
          <w:sz w:val="20"/>
          <w:lang w:val="en-GB"/>
        </w:rPr>
        <w:t xml:space="preserve">during regular field monitoring it was observed and agreed </w:t>
      </w:r>
      <w:r w:rsidR="0056651D" w:rsidRPr="00DA00B1">
        <w:rPr>
          <w:rFonts w:asciiTheme="minorHAnsi" w:hAnsiTheme="minorHAnsi" w:cstheme="minorHAnsi"/>
          <w:i/>
          <w:sz w:val="20"/>
          <w:lang w:val="en-GB"/>
        </w:rPr>
        <w:t xml:space="preserve">that </w:t>
      </w:r>
      <w:r w:rsidR="0056651D" w:rsidRPr="00DA00B1">
        <w:rPr>
          <w:rFonts w:asciiTheme="minorHAnsi" w:hAnsiTheme="minorHAnsi" w:cstheme="minorHAnsi"/>
          <w:sz w:val="20"/>
          <w:lang w:val="en-GB"/>
        </w:rPr>
        <w:t>UNICEF</w:t>
      </w:r>
      <w:r w:rsidR="00A84D47" w:rsidRPr="00DA00B1">
        <w:rPr>
          <w:rFonts w:asciiTheme="minorHAnsi" w:hAnsiTheme="minorHAnsi" w:cstheme="minorHAnsi"/>
          <w:sz w:val="20"/>
          <w:lang w:val="en-GB"/>
        </w:rPr>
        <w:t xml:space="preserve"> and </w:t>
      </w:r>
      <w:proofErr w:type="spellStart"/>
      <w:r w:rsidR="00A84D47" w:rsidRPr="00DA00B1">
        <w:rPr>
          <w:rFonts w:asciiTheme="minorHAnsi" w:hAnsiTheme="minorHAnsi" w:cstheme="minorHAnsi"/>
          <w:sz w:val="20"/>
          <w:lang w:val="en-GB"/>
        </w:rPr>
        <w:t>MoCM</w:t>
      </w:r>
      <w:proofErr w:type="spellEnd"/>
      <w:r w:rsidR="00A84D47" w:rsidRPr="00DA00B1">
        <w:rPr>
          <w:rFonts w:asciiTheme="minorHAnsi" w:hAnsiTheme="minorHAnsi" w:cstheme="minorHAnsi"/>
          <w:sz w:val="20"/>
          <w:lang w:val="en-GB"/>
        </w:rPr>
        <w:t xml:space="preserve"> should increase the frequency</w:t>
      </w:r>
      <w:r w:rsidR="000E0BFE" w:rsidRPr="00DA00B1">
        <w:rPr>
          <w:rFonts w:asciiTheme="minorHAnsi" w:hAnsiTheme="minorHAnsi" w:cstheme="minorHAnsi"/>
          <w:sz w:val="20"/>
          <w:lang w:val="en-GB"/>
        </w:rPr>
        <w:t>, intensity</w:t>
      </w:r>
      <w:r w:rsidR="00A84D47" w:rsidRPr="00DA00B1">
        <w:rPr>
          <w:rFonts w:asciiTheme="minorHAnsi" w:hAnsiTheme="minorHAnsi" w:cstheme="minorHAnsi"/>
          <w:sz w:val="20"/>
          <w:lang w:val="en-GB"/>
        </w:rPr>
        <w:t xml:space="preserve"> </w:t>
      </w:r>
      <w:r w:rsidRPr="00DA00B1">
        <w:rPr>
          <w:rFonts w:asciiTheme="minorHAnsi" w:hAnsiTheme="minorHAnsi" w:cstheme="minorHAnsi"/>
          <w:sz w:val="20"/>
          <w:lang w:val="en-GB"/>
        </w:rPr>
        <w:t>and duration of</w:t>
      </w:r>
      <w:r w:rsidR="000E0BFE" w:rsidRPr="00DA00B1">
        <w:rPr>
          <w:rFonts w:asciiTheme="minorHAnsi" w:hAnsiTheme="minorHAnsi" w:cstheme="minorHAnsi"/>
          <w:sz w:val="20"/>
          <w:lang w:val="en-GB"/>
        </w:rPr>
        <w:t xml:space="preserve"> timely</w:t>
      </w:r>
      <w:r w:rsidRPr="00DA00B1">
        <w:rPr>
          <w:rFonts w:asciiTheme="minorHAnsi" w:hAnsiTheme="minorHAnsi" w:cstheme="minorHAnsi"/>
          <w:sz w:val="20"/>
          <w:lang w:val="en-GB"/>
        </w:rPr>
        <w:t xml:space="preserve"> supervision </w:t>
      </w:r>
      <w:r w:rsidR="00A84D47" w:rsidRPr="00DA00B1">
        <w:rPr>
          <w:rFonts w:asciiTheme="minorHAnsi" w:hAnsiTheme="minorHAnsi" w:cstheme="minorHAnsi"/>
          <w:sz w:val="20"/>
          <w:lang w:val="en-GB"/>
        </w:rPr>
        <w:t>visits</w:t>
      </w:r>
      <w:r w:rsidRPr="00DA00B1">
        <w:rPr>
          <w:rFonts w:asciiTheme="minorHAnsi" w:hAnsiTheme="minorHAnsi" w:cstheme="minorHAnsi"/>
          <w:sz w:val="20"/>
          <w:lang w:val="en-GB"/>
        </w:rPr>
        <w:t xml:space="preserve"> per location </w:t>
      </w:r>
      <w:r w:rsidR="00190A63" w:rsidRPr="00DA00B1">
        <w:rPr>
          <w:rFonts w:asciiTheme="minorHAnsi" w:hAnsiTheme="minorHAnsi" w:cstheme="minorHAnsi"/>
          <w:sz w:val="20"/>
          <w:lang w:val="en-GB"/>
        </w:rPr>
        <w:t>during</w:t>
      </w:r>
      <w:r w:rsidRPr="00DA00B1">
        <w:rPr>
          <w:rFonts w:asciiTheme="minorHAnsi" w:hAnsiTheme="minorHAnsi" w:cstheme="minorHAnsi"/>
          <w:sz w:val="20"/>
          <w:lang w:val="en-GB"/>
        </w:rPr>
        <w:t xml:space="preserve"> each critical stage of construction</w:t>
      </w:r>
      <w:r w:rsidR="0056651D" w:rsidRPr="00DA00B1">
        <w:rPr>
          <w:rFonts w:asciiTheme="minorHAnsi" w:hAnsiTheme="minorHAnsi" w:cstheme="minorHAnsi"/>
          <w:sz w:val="20"/>
          <w:lang w:val="en-GB"/>
        </w:rPr>
        <w:t xml:space="preserve"> to build an optimal water supply system</w:t>
      </w:r>
      <w:r w:rsidRPr="00DA00B1">
        <w:rPr>
          <w:rFonts w:asciiTheme="minorHAnsi" w:hAnsiTheme="minorHAnsi" w:cstheme="minorHAnsi"/>
          <w:sz w:val="20"/>
          <w:lang w:val="en-GB"/>
        </w:rPr>
        <w:t>. This requires</w:t>
      </w:r>
      <w:r w:rsidR="00A84D47" w:rsidRPr="00DA00B1">
        <w:rPr>
          <w:rFonts w:asciiTheme="minorHAnsi" w:hAnsiTheme="minorHAnsi" w:cstheme="minorHAnsi"/>
          <w:sz w:val="20"/>
          <w:lang w:val="en-GB"/>
        </w:rPr>
        <w:t xml:space="preserve"> higher staffing levels </w:t>
      </w:r>
      <w:r w:rsidR="0056651D" w:rsidRPr="00DA00B1">
        <w:rPr>
          <w:rFonts w:asciiTheme="minorHAnsi" w:hAnsiTheme="minorHAnsi" w:cstheme="minorHAnsi"/>
          <w:sz w:val="20"/>
          <w:lang w:val="en-GB"/>
        </w:rPr>
        <w:t xml:space="preserve">to complement the lone International WASH technical staff in the country office </w:t>
      </w:r>
      <w:r w:rsidR="00357E35" w:rsidRPr="00DA00B1">
        <w:rPr>
          <w:rFonts w:asciiTheme="minorHAnsi" w:hAnsiTheme="minorHAnsi" w:cstheme="minorHAnsi"/>
          <w:sz w:val="20"/>
          <w:lang w:val="en-GB"/>
        </w:rPr>
        <w:t>and</w:t>
      </w:r>
      <w:r w:rsidR="000E0BFE" w:rsidRPr="00DA00B1">
        <w:rPr>
          <w:rFonts w:asciiTheme="minorHAnsi" w:hAnsiTheme="minorHAnsi" w:cstheme="minorHAnsi"/>
          <w:sz w:val="20"/>
          <w:lang w:val="en-GB"/>
        </w:rPr>
        <w:t xml:space="preserve"> </w:t>
      </w:r>
      <w:r w:rsidR="0056651D" w:rsidRPr="00DA00B1">
        <w:rPr>
          <w:rFonts w:asciiTheme="minorHAnsi" w:hAnsiTheme="minorHAnsi" w:cstheme="minorHAnsi"/>
          <w:sz w:val="20"/>
          <w:lang w:val="en-GB"/>
        </w:rPr>
        <w:t xml:space="preserve">to build local capacity. </w:t>
      </w:r>
    </w:p>
    <w:p w14:paraId="6EA9D624" w14:textId="3A386B94" w:rsidR="00A84D47" w:rsidRPr="00DA00B1" w:rsidRDefault="00A84D47" w:rsidP="000E0BFE">
      <w:pPr>
        <w:jc w:val="both"/>
        <w:rPr>
          <w:rFonts w:asciiTheme="minorHAnsi" w:hAnsiTheme="minorHAnsi" w:cstheme="minorHAnsi"/>
          <w:sz w:val="20"/>
        </w:rPr>
      </w:pPr>
    </w:p>
    <w:p w14:paraId="4E7411C2" w14:textId="0D5958D2" w:rsidR="00297AF6" w:rsidRPr="00DA00B1" w:rsidRDefault="00297AF6" w:rsidP="000E0BFE">
      <w:pPr>
        <w:spacing w:line="256" w:lineRule="auto"/>
        <w:jc w:val="both"/>
        <w:rPr>
          <w:rFonts w:asciiTheme="minorHAnsi" w:hAnsiTheme="minorHAnsi" w:cstheme="minorHAnsi"/>
          <w:sz w:val="20"/>
        </w:rPr>
      </w:pPr>
      <w:r w:rsidRPr="00DA00B1">
        <w:rPr>
          <w:rFonts w:asciiTheme="minorHAnsi" w:hAnsiTheme="minorHAnsi" w:cstheme="minorHAnsi"/>
          <w:sz w:val="20"/>
        </w:rPr>
        <w:t xml:space="preserve">In line with the recommendation and </w:t>
      </w:r>
      <w:r w:rsidR="0056651D" w:rsidRPr="00DA00B1">
        <w:rPr>
          <w:rFonts w:asciiTheme="minorHAnsi" w:hAnsiTheme="minorHAnsi" w:cstheme="minorHAnsi"/>
          <w:sz w:val="20"/>
        </w:rPr>
        <w:t xml:space="preserve">in agreement with </w:t>
      </w:r>
      <w:r w:rsidRPr="00DA00B1">
        <w:rPr>
          <w:rFonts w:asciiTheme="minorHAnsi" w:hAnsiTheme="minorHAnsi" w:cstheme="minorHAnsi"/>
          <w:sz w:val="20"/>
        </w:rPr>
        <w:t xml:space="preserve">Ministry of </w:t>
      </w:r>
      <w:r w:rsidR="0056651D" w:rsidRPr="00DA00B1">
        <w:rPr>
          <w:rFonts w:asciiTheme="minorHAnsi" w:hAnsiTheme="minorHAnsi" w:cstheme="minorHAnsi"/>
          <w:sz w:val="20"/>
        </w:rPr>
        <w:t>Urban</w:t>
      </w:r>
      <w:r w:rsidRPr="00DA00B1">
        <w:rPr>
          <w:rFonts w:asciiTheme="minorHAnsi" w:hAnsiTheme="minorHAnsi" w:cstheme="minorHAnsi"/>
          <w:sz w:val="20"/>
        </w:rPr>
        <w:t xml:space="preserve"> Management (</w:t>
      </w:r>
      <w:proofErr w:type="spellStart"/>
      <w:r w:rsidRPr="00DA00B1">
        <w:rPr>
          <w:rFonts w:asciiTheme="minorHAnsi" w:hAnsiTheme="minorHAnsi" w:cstheme="minorHAnsi"/>
          <w:sz w:val="20"/>
        </w:rPr>
        <w:t>MoCM</w:t>
      </w:r>
      <w:proofErr w:type="spellEnd"/>
      <w:r w:rsidRPr="00DA00B1">
        <w:rPr>
          <w:rFonts w:asciiTheme="minorHAnsi" w:hAnsiTheme="minorHAnsi" w:cstheme="minorHAnsi"/>
          <w:sz w:val="20"/>
        </w:rPr>
        <w:t>), the UNICEF C</w:t>
      </w:r>
      <w:r w:rsidR="00C36042" w:rsidRPr="00DA00B1">
        <w:rPr>
          <w:rFonts w:asciiTheme="minorHAnsi" w:hAnsiTheme="minorHAnsi" w:cstheme="minorHAnsi"/>
          <w:sz w:val="20"/>
        </w:rPr>
        <w:t>ountry office</w:t>
      </w:r>
      <w:r w:rsidRPr="00DA00B1">
        <w:rPr>
          <w:rFonts w:asciiTheme="minorHAnsi" w:hAnsiTheme="minorHAnsi" w:cstheme="minorHAnsi"/>
          <w:sz w:val="20"/>
        </w:rPr>
        <w:t xml:space="preserve"> intends </w:t>
      </w:r>
      <w:r w:rsidR="0056651D" w:rsidRPr="00DA00B1">
        <w:rPr>
          <w:rFonts w:asciiTheme="minorHAnsi" w:hAnsiTheme="minorHAnsi" w:cstheme="minorHAnsi"/>
          <w:sz w:val="20"/>
        </w:rPr>
        <w:t>hire a consultant to monitor WASH supplies, supervise</w:t>
      </w:r>
      <w:r w:rsidR="00357E35" w:rsidRPr="00DA00B1">
        <w:rPr>
          <w:rFonts w:asciiTheme="minorHAnsi" w:hAnsiTheme="minorHAnsi" w:cstheme="minorHAnsi"/>
          <w:sz w:val="20"/>
        </w:rPr>
        <w:t>&amp; provide guidance on</w:t>
      </w:r>
      <w:r w:rsidR="0056651D" w:rsidRPr="00DA00B1">
        <w:rPr>
          <w:rFonts w:asciiTheme="minorHAnsi" w:hAnsiTheme="minorHAnsi" w:cstheme="minorHAnsi"/>
          <w:sz w:val="20"/>
        </w:rPr>
        <w:t xml:space="preserve"> </w:t>
      </w:r>
      <w:r w:rsidR="00190A63" w:rsidRPr="00DA00B1">
        <w:rPr>
          <w:rFonts w:asciiTheme="minorHAnsi" w:hAnsiTheme="minorHAnsi" w:cstheme="minorHAnsi"/>
          <w:sz w:val="20"/>
        </w:rPr>
        <w:t>construction and</w:t>
      </w:r>
      <w:r w:rsidR="0056651D" w:rsidRPr="00DA00B1">
        <w:rPr>
          <w:rFonts w:asciiTheme="minorHAnsi" w:hAnsiTheme="minorHAnsi" w:cstheme="minorHAnsi"/>
          <w:sz w:val="20"/>
        </w:rPr>
        <w:t xml:space="preserve"> to strengthen local capacity on construction, operation and maintenance of gravity fed system. </w:t>
      </w:r>
    </w:p>
    <w:p w14:paraId="02F9CCC4" w14:textId="132C589D" w:rsidR="00EC779E" w:rsidRPr="00DA00B1" w:rsidRDefault="00EC779E" w:rsidP="000E0BFE">
      <w:pPr>
        <w:jc w:val="both"/>
        <w:rPr>
          <w:rFonts w:asciiTheme="minorHAnsi" w:hAnsiTheme="minorHAnsi" w:cstheme="minorHAnsi"/>
          <w:sz w:val="20"/>
          <w:lang w:val="en-GB"/>
        </w:rPr>
      </w:pPr>
    </w:p>
    <w:p w14:paraId="44312C82" w14:textId="77777777" w:rsidR="00F92B44" w:rsidRPr="00DA00B1" w:rsidRDefault="00E10E5E" w:rsidP="000E0BFE">
      <w:pPr>
        <w:jc w:val="both"/>
        <w:rPr>
          <w:rFonts w:asciiTheme="minorHAnsi" w:hAnsiTheme="minorHAnsi" w:cstheme="minorHAnsi"/>
          <w:spacing w:val="-2"/>
          <w:sz w:val="20"/>
          <w:lang w:val="en-GB"/>
        </w:rPr>
      </w:pPr>
      <w:r w:rsidRPr="00DA00B1">
        <w:rPr>
          <w:rFonts w:asciiTheme="minorHAnsi" w:hAnsiTheme="minorHAnsi" w:cstheme="minorHAnsi"/>
          <w:noProof/>
          <w:spacing w:val="-2"/>
          <w:sz w:val="20"/>
          <w:lang w:eastAsia="zh-CN"/>
        </w:rPr>
        <mc:AlternateContent>
          <mc:Choice Requires="wps">
            <w:drawing>
              <wp:anchor distT="0" distB="0" distL="114300" distR="114300" simplePos="0" relativeHeight="251657216" behindDoc="0" locked="0" layoutInCell="0" allowOverlap="1" wp14:anchorId="759A983C" wp14:editId="46CF3061">
                <wp:simplePos x="0" y="0"/>
                <wp:positionH relativeFrom="column">
                  <wp:posOffset>0</wp:posOffset>
                </wp:positionH>
                <wp:positionV relativeFrom="paragraph">
                  <wp:posOffset>36195</wp:posOffset>
                </wp:positionV>
                <wp:extent cx="5943600" cy="0"/>
                <wp:effectExtent l="0" t="0" r="0" b="0"/>
                <wp:wrapNone/>
                <wp:docPr id="1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03FB9BC" id="Line 1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85pt" to="468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" o:allowincell="f" strokeweight="3pt">
                <v:stroke linestyle="thinThin"/>
              </v:line>
            </w:pict>
          </mc:Fallback>
        </mc:AlternateContent>
      </w:r>
    </w:p>
    <w:p w14:paraId="2D853EA3" w14:textId="5FE68123" w:rsidR="00F92B44" w:rsidRPr="00DA00B1" w:rsidRDefault="000C6BCD" w:rsidP="000E0BFE">
      <w:pPr>
        <w:jc w:val="both"/>
        <w:rPr>
          <w:rFonts w:asciiTheme="minorHAnsi" w:hAnsiTheme="minorHAnsi" w:cstheme="minorHAnsi"/>
          <w:b/>
          <w:sz w:val="20"/>
        </w:rPr>
      </w:pPr>
      <w:r w:rsidRPr="00DA00B1">
        <w:rPr>
          <w:rFonts w:asciiTheme="minorHAnsi" w:hAnsiTheme="minorHAnsi" w:cstheme="minorHAnsi"/>
          <w:b/>
          <w:sz w:val="20"/>
        </w:rPr>
        <w:t>2</w:t>
      </w:r>
      <w:r w:rsidR="00F92B44" w:rsidRPr="00DA00B1">
        <w:rPr>
          <w:rFonts w:asciiTheme="minorHAnsi" w:hAnsiTheme="minorHAnsi" w:cstheme="minorHAnsi"/>
          <w:b/>
          <w:sz w:val="20"/>
        </w:rPr>
        <w:t>.</w:t>
      </w:r>
      <w:r w:rsidR="00F92B44" w:rsidRPr="00DA00B1">
        <w:rPr>
          <w:rFonts w:asciiTheme="minorHAnsi" w:hAnsiTheme="minorHAnsi" w:cstheme="minorHAnsi"/>
          <w:b/>
          <w:sz w:val="20"/>
        </w:rPr>
        <w:tab/>
      </w:r>
      <w:r w:rsidR="000A32FE" w:rsidRPr="00DA00B1">
        <w:rPr>
          <w:rFonts w:asciiTheme="minorHAnsi" w:hAnsiTheme="minorHAnsi" w:cstheme="minorHAnsi"/>
          <w:b/>
          <w:sz w:val="20"/>
        </w:rPr>
        <w:t>Objective</w:t>
      </w:r>
      <w:r w:rsidR="00F92B44" w:rsidRPr="00DA00B1">
        <w:rPr>
          <w:rFonts w:asciiTheme="minorHAnsi" w:hAnsiTheme="minorHAnsi" w:cstheme="minorHAnsi"/>
          <w:b/>
          <w:sz w:val="20"/>
        </w:rPr>
        <w:t>(s)</w:t>
      </w:r>
    </w:p>
    <w:p w14:paraId="6BC0C1AA" w14:textId="77777777" w:rsidR="00BD707C" w:rsidRPr="00DA00B1" w:rsidRDefault="00BD707C" w:rsidP="000E0BFE">
      <w:pPr>
        <w:jc w:val="both"/>
        <w:rPr>
          <w:rFonts w:asciiTheme="minorHAnsi" w:hAnsiTheme="minorHAnsi" w:cstheme="minorHAnsi"/>
          <w:sz w:val="20"/>
        </w:rPr>
      </w:pPr>
    </w:p>
    <w:p w14:paraId="39CE84E4" w14:textId="23D3667A" w:rsidR="00BA2733" w:rsidRDefault="00BA2733" w:rsidP="000E0BFE">
      <w:pPr>
        <w:jc w:val="both"/>
        <w:rPr>
          <w:rFonts w:asciiTheme="minorHAnsi" w:hAnsiTheme="minorHAnsi" w:cstheme="minorHAnsi"/>
          <w:b/>
          <w:sz w:val="20"/>
        </w:rPr>
      </w:pPr>
      <w:r w:rsidRPr="00DA00B1">
        <w:rPr>
          <w:rFonts w:asciiTheme="minorHAnsi" w:hAnsiTheme="minorHAnsi" w:cstheme="minorHAnsi"/>
          <w:b/>
          <w:sz w:val="20"/>
        </w:rPr>
        <w:t>Overall objective:</w:t>
      </w:r>
    </w:p>
    <w:p w14:paraId="000F181D" w14:textId="77777777" w:rsidR="00DA00B1" w:rsidRPr="00DA00B1" w:rsidRDefault="00DA00B1" w:rsidP="000E0BFE">
      <w:pPr>
        <w:jc w:val="both"/>
        <w:rPr>
          <w:rFonts w:asciiTheme="minorHAnsi" w:hAnsiTheme="minorHAnsi" w:cstheme="minorHAnsi"/>
          <w:b/>
          <w:sz w:val="20"/>
        </w:rPr>
      </w:pPr>
    </w:p>
    <w:p w14:paraId="6802E172" w14:textId="32A56314" w:rsidR="00DC13DB" w:rsidRPr="00DA00B1" w:rsidRDefault="00BA2733" w:rsidP="000E0BFE">
      <w:pPr>
        <w:jc w:val="both"/>
        <w:rPr>
          <w:rFonts w:asciiTheme="minorHAnsi" w:hAnsiTheme="minorHAnsi" w:cstheme="minorHAnsi"/>
          <w:sz w:val="20"/>
        </w:rPr>
      </w:pPr>
      <w:r w:rsidRPr="00DA00B1">
        <w:rPr>
          <w:rFonts w:asciiTheme="minorHAnsi" w:hAnsiTheme="minorHAnsi" w:cstheme="minorHAnsi"/>
          <w:sz w:val="20"/>
        </w:rPr>
        <w:t>T</w:t>
      </w:r>
      <w:r w:rsidR="00862C15" w:rsidRPr="00DA00B1">
        <w:rPr>
          <w:rFonts w:asciiTheme="minorHAnsi" w:hAnsiTheme="minorHAnsi" w:cstheme="minorHAnsi"/>
          <w:sz w:val="20"/>
        </w:rPr>
        <w:t>o</w:t>
      </w:r>
      <w:r w:rsidR="00D14F73" w:rsidRPr="00DA00B1">
        <w:rPr>
          <w:rFonts w:asciiTheme="minorHAnsi" w:hAnsiTheme="minorHAnsi" w:cstheme="minorHAnsi"/>
          <w:sz w:val="20"/>
        </w:rPr>
        <w:t xml:space="preserve"> reinforce the</w:t>
      </w:r>
      <w:r w:rsidR="009D7CA3" w:rsidRPr="00DA00B1">
        <w:rPr>
          <w:rFonts w:asciiTheme="minorHAnsi" w:hAnsiTheme="minorHAnsi" w:cstheme="minorHAnsi"/>
          <w:sz w:val="20"/>
        </w:rPr>
        <w:t xml:space="preserve"> UNICEF DPRK</w:t>
      </w:r>
      <w:r w:rsidRPr="00DA00B1">
        <w:rPr>
          <w:rFonts w:asciiTheme="minorHAnsi" w:hAnsiTheme="minorHAnsi" w:cstheme="minorHAnsi"/>
          <w:sz w:val="20"/>
        </w:rPr>
        <w:t xml:space="preserve"> Country Office</w:t>
      </w:r>
      <w:r w:rsidR="009D7CA3" w:rsidRPr="00DA00B1">
        <w:rPr>
          <w:rFonts w:asciiTheme="minorHAnsi" w:hAnsiTheme="minorHAnsi" w:cstheme="minorHAnsi"/>
          <w:sz w:val="20"/>
        </w:rPr>
        <w:t xml:space="preserve"> </w:t>
      </w:r>
      <w:r w:rsidR="00D14F73" w:rsidRPr="00DA00B1">
        <w:rPr>
          <w:rFonts w:asciiTheme="minorHAnsi" w:hAnsiTheme="minorHAnsi" w:cstheme="minorHAnsi"/>
          <w:sz w:val="20"/>
        </w:rPr>
        <w:t xml:space="preserve">to be able to </w:t>
      </w:r>
      <w:r w:rsidR="009D7CA3" w:rsidRPr="00DA00B1">
        <w:rPr>
          <w:rFonts w:asciiTheme="minorHAnsi" w:hAnsiTheme="minorHAnsi" w:cstheme="minorHAnsi"/>
          <w:sz w:val="20"/>
        </w:rPr>
        <w:t xml:space="preserve">meet </w:t>
      </w:r>
      <w:r w:rsidR="00DB69F8" w:rsidRPr="00DA00B1">
        <w:rPr>
          <w:rFonts w:asciiTheme="minorHAnsi" w:hAnsiTheme="minorHAnsi" w:cstheme="minorHAnsi"/>
          <w:sz w:val="20"/>
        </w:rPr>
        <w:t>its planned</w:t>
      </w:r>
      <w:r w:rsidR="009D7CA3" w:rsidRPr="00DA00B1">
        <w:rPr>
          <w:rFonts w:asciiTheme="minorHAnsi" w:hAnsiTheme="minorHAnsi" w:cstheme="minorHAnsi"/>
          <w:sz w:val="20"/>
        </w:rPr>
        <w:t xml:space="preserve"> </w:t>
      </w:r>
      <w:r w:rsidRPr="00DA00B1">
        <w:rPr>
          <w:rFonts w:asciiTheme="minorHAnsi" w:hAnsiTheme="minorHAnsi" w:cstheme="minorHAnsi"/>
          <w:sz w:val="20"/>
        </w:rPr>
        <w:t xml:space="preserve">minimum </w:t>
      </w:r>
      <w:r w:rsidR="009D7CA3" w:rsidRPr="00DA00B1">
        <w:rPr>
          <w:rFonts w:asciiTheme="minorHAnsi" w:hAnsiTheme="minorHAnsi" w:cstheme="minorHAnsi"/>
          <w:sz w:val="20"/>
        </w:rPr>
        <w:t>monitoring</w:t>
      </w:r>
      <w:r w:rsidRPr="00DA00B1">
        <w:rPr>
          <w:rFonts w:asciiTheme="minorHAnsi" w:hAnsiTheme="minorHAnsi" w:cstheme="minorHAnsi"/>
          <w:sz w:val="20"/>
        </w:rPr>
        <w:t xml:space="preserve"> standard</w:t>
      </w:r>
      <w:r w:rsidR="009D7CA3" w:rsidRPr="00DA00B1">
        <w:rPr>
          <w:rFonts w:asciiTheme="minorHAnsi" w:hAnsiTheme="minorHAnsi" w:cstheme="minorHAnsi"/>
          <w:sz w:val="20"/>
        </w:rPr>
        <w:t xml:space="preserve"> targets</w:t>
      </w:r>
      <w:r w:rsidR="00D14F73" w:rsidRPr="00DA00B1">
        <w:rPr>
          <w:rFonts w:asciiTheme="minorHAnsi" w:hAnsiTheme="minorHAnsi" w:cstheme="minorHAnsi"/>
          <w:sz w:val="20"/>
        </w:rPr>
        <w:t xml:space="preserve"> for </w:t>
      </w:r>
      <w:r w:rsidRPr="00DA00B1">
        <w:rPr>
          <w:rFonts w:asciiTheme="minorHAnsi" w:hAnsiTheme="minorHAnsi" w:cstheme="minorHAnsi"/>
          <w:sz w:val="20"/>
        </w:rPr>
        <w:t>2018 in line with the CO’s Field Monitoring SOP</w:t>
      </w:r>
      <w:r w:rsidR="009D7CA3" w:rsidRPr="00DA00B1">
        <w:rPr>
          <w:rFonts w:asciiTheme="minorHAnsi" w:hAnsiTheme="minorHAnsi" w:cstheme="minorHAnsi"/>
          <w:sz w:val="20"/>
        </w:rPr>
        <w:t>.</w:t>
      </w:r>
    </w:p>
    <w:p w14:paraId="1350E2F0" w14:textId="77777777" w:rsidR="00DC13DB" w:rsidRPr="00DA00B1" w:rsidRDefault="00DC13DB" w:rsidP="000E0BFE">
      <w:pPr>
        <w:jc w:val="both"/>
        <w:rPr>
          <w:rFonts w:asciiTheme="minorHAnsi" w:hAnsiTheme="minorHAnsi" w:cstheme="minorHAnsi"/>
          <w:sz w:val="20"/>
        </w:rPr>
      </w:pPr>
    </w:p>
    <w:p w14:paraId="4E2FD57D" w14:textId="59CE3DB7" w:rsidR="00BA2733" w:rsidRPr="00DA00B1" w:rsidRDefault="00BA2733" w:rsidP="000E0BFE">
      <w:pPr>
        <w:jc w:val="both"/>
        <w:rPr>
          <w:rFonts w:asciiTheme="minorHAnsi" w:hAnsiTheme="minorHAnsi" w:cstheme="minorHAnsi"/>
          <w:b/>
          <w:sz w:val="20"/>
        </w:rPr>
      </w:pPr>
      <w:r w:rsidRPr="00DA00B1">
        <w:rPr>
          <w:rFonts w:asciiTheme="minorHAnsi" w:hAnsiTheme="minorHAnsi" w:cstheme="minorHAnsi"/>
          <w:b/>
          <w:sz w:val="20"/>
        </w:rPr>
        <w:t>Specific objective</w:t>
      </w:r>
      <w:r w:rsidR="00494442" w:rsidRPr="00DA00B1">
        <w:rPr>
          <w:rFonts w:asciiTheme="minorHAnsi" w:hAnsiTheme="minorHAnsi" w:cstheme="minorHAnsi"/>
          <w:b/>
          <w:sz w:val="20"/>
        </w:rPr>
        <w:t>s</w:t>
      </w:r>
      <w:r w:rsidRPr="00DA00B1">
        <w:rPr>
          <w:rFonts w:asciiTheme="minorHAnsi" w:hAnsiTheme="minorHAnsi" w:cstheme="minorHAnsi"/>
          <w:b/>
          <w:sz w:val="20"/>
        </w:rPr>
        <w:t>:</w:t>
      </w:r>
    </w:p>
    <w:p w14:paraId="211ED6CC" w14:textId="01B8A606" w:rsidR="00DC13DB" w:rsidRPr="00DA00B1" w:rsidRDefault="00BA2733" w:rsidP="000E0BFE">
      <w:pPr>
        <w:pStyle w:val="ListParagraph"/>
        <w:numPr>
          <w:ilvl w:val="0"/>
          <w:numId w:val="35"/>
        </w:numPr>
        <w:jc w:val="both"/>
        <w:rPr>
          <w:rFonts w:asciiTheme="minorHAnsi" w:hAnsiTheme="minorHAnsi" w:cstheme="minorHAnsi"/>
        </w:rPr>
      </w:pPr>
      <w:r w:rsidRPr="00DA00B1">
        <w:rPr>
          <w:rFonts w:asciiTheme="minorHAnsi" w:hAnsiTheme="minorHAnsi" w:cstheme="minorHAnsi"/>
        </w:rPr>
        <w:t xml:space="preserve">To </w:t>
      </w:r>
      <w:r w:rsidR="0056651D" w:rsidRPr="00DA00B1">
        <w:rPr>
          <w:rFonts w:asciiTheme="minorHAnsi" w:hAnsiTheme="minorHAnsi" w:cstheme="minorHAnsi"/>
        </w:rPr>
        <w:t>verify</w:t>
      </w:r>
      <w:r w:rsidR="00494442" w:rsidRPr="00DA00B1">
        <w:rPr>
          <w:rFonts w:asciiTheme="minorHAnsi" w:hAnsiTheme="minorHAnsi" w:cstheme="minorHAnsi"/>
        </w:rPr>
        <w:t xml:space="preserve"> quality and quantity of </w:t>
      </w:r>
      <w:r w:rsidR="0056651D" w:rsidRPr="00DA00B1">
        <w:rPr>
          <w:rFonts w:asciiTheme="minorHAnsi" w:hAnsiTheme="minorHAnsi" w:cstheme="minorHAnsi"/>
        </w:rPr>
        <w:t>WASH supplies</w:t>
      </w:r>
      <w:r w:rsidR="00494442" w:rsidRPr="00DA00B1">
        <w:rPr>
          <w:rFonts w:asciiTheme="minorHAnsi" w:hAnsiTheme="minorHAnsi" w:cstheme="minorHAnsi"/>
        </w:rPr>
        <w:t xml:space="preserve"> in line with purchase order</w:t>
      </w:r>
      <w:r w:rsidR="009A50CF" w:rsidRPr="00DA00B1">
        <w:rPr>
          <w:rFonts w:asciiTheme="minorHAnsi" w:hAnsiTheme="minorHAnsi" w:cstheme="minorHAnsi"/>
        </w:rPr>
        <w:t>,</w:t>
      </w:r>
      <w:r w:rsidR="009D7CA3" w:rsidRPr="00DA00B1">
        <w:rPr>
          <w:rFonts w:asciiTheme="minorHAnsi" w:hAnsiTheme="minorHAnsi" w:cstheme="minorHAnsi"/>
        </w:rPr>
        <w:t xml:space="preserve"> conditions</w:t>
      </w:r>
      <w:r w:rsidR="00494442" w:rsidRPr="00DA00B1">
        <w:rPr>
          <w:rFonts w:asciiTheme="minorHAnsi" w:hAnsiTheme="minorHAnsi" w:cstheme="minorHAnsi"/>
        </w:rPr>
        <w:t xml:space="preserve"> of handling, storage and use </w:t>
      </w:r>
      <w:r w:rsidR="00190A63" w:rsidRPr="00DA00B1">
        <w:rPr>
          <w:rFonts w:asciiTheme="minorHAnsi" w:hAnsiTheme="minorHAnsi" w:cstheme="minorHAnsi"/>
        </w:rPr>
        <w:t xml:space="preserve">&amp; </w:t>
      </w:r>
      <w:r w:rsidR="00494442" w:rsidRPr="00DA00B1">
        <w:rPr>
          <w:rFonts w:asciiTheme="minorHAnsi" w:hAnsiTheme="minorHAnsi" w:cstheme="minorHAnsi"/>
        </w:rPr>
        <w:t>document key issues on</w:t>
      </w:r>
      <w:r w:rsidR="00190A63" w:rsidRPr="00DA00B1">
        <w:rPr>
          <w:rFonts w:asciiTheme="minorHAnsi" w:hAnsiTheme="minorHAnsi" w:cstheme="minorHAnsi"/>
        </w:rPr>
        <w:t xml:space="preserve"> WASH</w:t>
      </w:r>
      <w:r w:rsidR="00494442" w:rsidRPr="00DA00B1">
        <w:rPr>
          <w:rFonts w:asciiTheme="minorHAnsi" w:hAnsiTheme="minorHAnsi" w:cstheme="minorHAnsi"/>
        </w:rPr>
        <w:t xml:space="preserve"> supplies. </w:t>
      </w:r>
    </w:p>
    <w:p w14:paraId="5CD2776A" w14:textId="0CC46CC2" w:rsidR="00EC779E" w:rsidRPr="00DA00B1" w:rsidRDefault="00DC13DB" w:rsidP="000E0BFE">
      <w:pPr>
        <w:pStyle w:val="ListParagraph"/>
        <w:numPr>
          <w:ilvl w:val="0"/>
          <w:numId w:val="35"/>
        </w:numPr>
        <w:jc w:val="both"/>
        <w:rPr>
          <w:rFonts w:asciiTheme="minorHAnsi" w:hAnsiTheme="minorHAnsi" w:cstheme="minorHAnsi"/>
        </w:rPr>
      </w:pPr>
      <w:r w:rsidRPr="00DA00B1">
        <w:rPr>
          <w:rFonts w:asciiTheme="minorHAnsi" w:hAnsiTheme="minorHAnsi" w:cstheme="minorHAnsi"/>
        </w:rPr>
        <w:t xml:space="preserve">Provide supportive supervision </w:t>
      </w:r>
      <w:r w:rsidR="00494442" w:rsidRPr="00DA00B1">
        <w:rPr>
          <w:rFonts w:asciiTheme="minorHAnsi" w:hAnsiTheme="minorHAnsi" w:cstheme="minorHAnsi"/>
        </w:rPr>
        <w:t>and technical guidance during the key stage and milestones of construction</w:t>
      </w:r>
      <w:r w:rsidR="00D14F73" w:rsidRPr="00DA00B1">
        <w:rPr>
          <w:rFonts w:asciiTheme="minorHAnsi" w:hAnsiTheme="minorHAnsi" w:cstheme="minorHAnsi"/>
        </w:rPr>
        <w:t>.</w:t>
      </w:r>
    </w:p>
    <w:p w14:paraId="74AF02E3" w14:textId="668CFFA1" w:rsidR="00494442" w:rsidRPr="00DA00B1" w:rsidRDefault="00494442" w:rsidP="000E0BFE">
      <w:pPr>
        <w:pStyle w:val="ListParagraph"/>
        <w:numPr>
          <w:ilvl w:val="0"/>
          <w:numId w:val="35"/>
        </w:numPr>
        <w:jc w:val="both"/>
        <w:rPr>
          <w:rFonts w:asciiTheme="minorHAnsi" w:hAnsiTheme="minorHAnsi" w:cstheme="minorHAnsi"/>
        </w:rPr>
      </w:pPr>
      <w:r w:rsidRPr="00DA00B1">
        <w:rPr>
          <w:rFonts w:asciiTheme="minorHAnsi" w:hAnsiTheme="minorHAnsi" w:cstheme="minorHAnsi"/>
        </w:rPr>
        <w:t>Update construction, operation and maintenance manual and provide practical skills training</w:t>
      </w:r>
    </w:p>
    <w:p w14:paraId="6EF19236" w14:textId="21BC64D7" w:rsidR="00494442" w:rsidRPr="00DA00B1" w:rsidRDefault="00494442" w:rsidP="000E0BFE">
      <w:pPr>
        <w:jc w:val="both"/>
        <w:rPr>
          <w:rFonts w:asciiTheme="minorHAnsi" w:hAnsiTheme="minorHAnsi" w:cstheme="minorHAnsi"/>
          <w:bCs/>
          <w:iCs/>
          <w:color w:val="FF0000"/>
          <w:sz w:val="20"/>
        </w:rPr>
      </w:pPr>
    </w:p>
    <w:p w14:paraId="53754653" w14:textId="5440A369" w:rsidR="00494442" w:rsidRPr="00DA00B1" w:rsidRDefault="00494442" w:rsidP="000E0BFE">
      <w:pPr>
        <w:jc w:val="both"/>
        <w:rPr>
          <w:rFonts w:asciiTheme="minorHAnsi" w:hAnsiTheme="minorHAnsi" w:cstheme="minorHAnsi"/>
          <w:bCs/>
          <w:iCs/>
          <w:color w:val="FF0000"/>
          <w:sz w:val="20"/>
        </w:rPr>
      </w:pPr>
    </w:p>
    <w:p w14:paraId="4EC9DF57" w14:textId="73FFDE32" w:rsidR="00494442" w:rsidRPr="00DA00B1" w:rsidRDefault="00494442" w:rsidP="000E0BFE">
      <w:pPr>
        <w:jc w:val="both"/>
        <w:rPr>
          <w:rFonts w:asciiTheme="minorHAnsi" w:hAnsiTheme="minorHAnsi" w:cstheme="minorHAnsi"/>
          <w:bCs/>
          <w:iCs/>
          <w:color w:val="FF0000"/>
          <w:sz w:val="20"/>
        </w:rPr>
      </w:pPr>
    </w:p>
    <w:p w14:paraId="113C03A3" w14:textId="77777777" w:rsidR="00EC779E" w:rsidRPr="00DA00B1" w:rsidRDefault="00EC779E" w:rsidP="000E0BFE">
      <w:pPr>
        <w:jc w:val="both"/>
        <w:rPr>
          <w:rFonts w:asciiTheme="minorHAnsi" w:hAnsiTheme="minorHAnsi" w:cstheme="minorHAnsi"/>
          <w:i/>
          <w:sz w:val="20"/>
        </w:rPr>
      </w:pPr>
    </w:p>
    <w:p w14:paraId="46644DCB" w14:textId="77777777" w:rsidR="00F92B44" w:rsidRPr="00DA00B1" w:rsidRDefault="00E10E5E" w:rsidP="000E0BFE">
      <w:pPr>
        <w:jc w:val="both"/>
        <w:rPr>
          <w:rFonts w:asciiTheme="minorHAnsi" w:hAnsiTheme="minorHAnsi" w:cstheme="minorHAnsi"/>
          <w:i/>
          <w:sz w:val="20"/>
        </w:rPr>
      </w:pPr>
      <w:r w:rsidRPr="00DA00B1">
        <w:rPr>
          <w:rFonts w:asciiTheme="minorHAnsi" w:hAnsiTheme="minorHAnsi" w:cstheme="minorHAnsi"/>
          <w:i/>
          <w:noProof/>
          <w:sz w:val="20"/>
          <w:lang w:eastAsia="zh-CN"/>
        </w:rPr>
        <mc:AlternateContent>
          <mc:Choice Requires="wps">
            <w:drawing>
              <wp:anchor distT="0" distB="0" distL="114300" distR="114300" simplePos="0" relativeHeight="251654144" behindDoc="0" locked="0" layoutInCell="0" allowOverlap="1" wp14:anchorId="157FD960" wp14:editId="64C2ED12">
                <wp:simplePos x="0" y="0"/>
                <wp:positionH relativeFrom="column">
                  <wp:posOffset>0</wp:posOffset>
                </wp:positionH>
                <wp:positionV relativeFrom="paragraph">
                  <wp:posOffset>7620</wp:posOffset>
                </wp:positionV>
                <wp:extent cx="5943600" cy="0"/>
                <wp:effectExtent l="0" t="0" r="0" b="0"/>
                <wp:wrapNone/>
                <wp:docPr id="1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64CA0161" id="Line 13"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4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" o:allowincell="f" strokeweight="3pt">
                <v:stroke linestyle="thinThin"/>
              </v:line>
            </w:pict>
          </mc:Fallback>
        </mc:AlternateContent>
      </w:r>
    </w:p>
    <w:p w14:paraId="65470E27" w14:textId="7B2A7AFC" w:rsidR="00BD707C" w:rsidRPr="00DA00B1" w:rsidRDefault="001A2A4F" w:rsidP="000E0BFE">
      <w:pPr>
        <w:pStyle w:val="Heading5"/>
        <w:numPr>
          <w:ilvl w:val="0"/>
          <w:numId w:val="24"/>
        </w:numPr>
        <w:jc w:val="both"/>
        <w:rPr>
          <w:rFonts w:asciiTheme="minorHAnsi" w:hAnsiTheme="minorHAnsi" w:cstheme="minorHAnsi"/>
          <w:sz w:val="20"/>
          <w:szCs w:val="20"/>
        </w:rPr>
      </w:pPr>
      <w:r w:rsidRPr="00DA00B1">
        <w:rPr>
          <w:rFonts w:asciiTheme="minorHAnsi" w:hAnsiTheme="minorHAnsi" w:cstheme="minorHAnsi"/>
          <w:sz w:val="20"/>
          <w:szCs w:val="20"/>
        </w:rPr>
        <w:t xml:space="preserve">Major Tasks, Deliverables </w:t>
      </w:r>
      <w:r w:rsidR="00F92B44" w:rsidRPr="00DA00B1">
        <w:rPr>
          <w:rFonts w:asciiTheme="minorHAnsi" w:hAnsiTheme="minorHAnsi" w:cstheme="minorHAnsi"/>
          <w:sz w:val="20"/>
          <w:szCs w:val="20"/>
        </w:rPr>
        <w:t>&amp; Timeframe</w:t>
      </w:r>
    </w:p>
    <w:p w14:paraId="78F712DF" w14:textId="77777777" w:rsidR="00190A63" w:rsidRPr="00DA00B1" w:rsidRDefault="00190A63" w:rsidP="000E0BFE">
      <w:pPr>
        <w:jc w:val="both"/>
        <w:rPr>
          <w:rFonts w:asciiTheme="minorHAnsi" w:hAnsiTheme="minorHAnsi" w:cstheme="minorHAnsi"/>
          <w:sz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55"/>
        <w:gridCol w:w="2250"/>
        <w:gridCol w:w="1980"/>
        <w:gridCol w:w="1170"/>
      </w:tblGrid>
      <w:tr w:rsidR="004914AE" w:rsidRPr="00DA00B1" w14:paraId="5724C698" w14:textId="77777777" w:rsidTr="0095168A">
        <w:trPr>
          <w:trHeight w:val="566"/>
        </w:trPr>
        <w:tc>
          <w:tcPr>
            <w:tcW w:w="3955" w:type="dxa"/>
          </w:tcPr>
          <w:p w14:paraId="24411C71" w14:textId="77777777" w:rsidR="004914AE" w:rsidRPr="00DA00B1" w:rsidRDefault="004914AE" w:rsidP="000E0BFE">
            <w:pPr>
              <w:pStyle w:val="Heading5"/>
              <w:spacing w:before="0"/>
              <w:jc w:val="both"/>
              <w:rPr>
                <w:rFonts w:asciiTheme="minorHAnsi" w:hAnsiTheme="minorHAnsi" w:cstheme="minorHAnsi"/>
                <w:sz w:val="20"/>
                <w:szCs w:val="20"/>
              </w:rPr>
            </w:pPr>
            <w:r w:rsidRPr="00DA00B1">
              <w:rPr>
                <w:rFonts w:asciiTheme="minorHAnsi" w:hAnsiTheme="minorHAnsi" w:cstheme="minorHAnsi"/>
                <w:sz w:val="20"/>
                <w:szCs w:val="20"/>
              </w:rPr>
              <w:t>Task</w:t>
            </w:r>
          </w:p>
        </w:tc>
        <w:tc>
          <w:tcPr>
            <w:tcW w:w="2250" w:type="dxa"/>
          </w:tcPr>
          <w:p w14:paraId="70ECEA19" w14:textId="77777777" w:rsidR="004914AE" w:rsidRPr="00DA00B1" w:rsidRDefault="004914AE" w:rsidP="000E0BFE">
            <w:pPr>
              <w:pStyle w:val="Heading5"/>
              <w:spacing w:before="0"/>
              <w:jc w:val="both"/>
              <w:rPr>
                <w:rFonts w:asciiTheme="minorHAnsi" w:hAnsiTheme="minorHAnsi" w:cstheme="minorHAnsi"/>
                <w:sz w:val="20"/>
                <w:szCs w:val="20"/>
              </w:rPr>
            </w:pPr>
            <w:r w:rsidRPr="00DA00B1">
              <w:rPr>
                <w:rFonts w:asciiTheme="minorHAnsi" w:hAnsiTheme="minorHAnsi" w:cstheme="minorHAnsi"/>
                <w:sz w:val="20"/>
                <w:szCs w:val="20"/>
              </w:rPr>
              <w:t>Deliverable</w:t>
            </w:r>
          </w:p>
        </w:tc>
        <w:tc>
          <w:tcPr>
            <w:tcW w:w="1980" w:type="dxa"/>
            <w:vAlign w:val="center"/>
          </w:tcPr>
          <w:p w14:paraId="4BDDB31F" w14:textId="6227AAEA" w:rsidR="004914AE" w:rsidRPr="00DA00B1" w:rsidRDefault="000024C2" w:rsidP="000E0BFE">
            <w:pPr>
              <w:pStyle w:val="Heading5"/>
              <w:spacing w:before="0"/>
              <w:jc w:val="both"/>
              <w:rPr>
                <w:rFonts w:asciiTheme="minorHAnsi" w:hAnsiTheme="minorHAnsi" w:cstheme="minorHAnsi"/>
                <w:sz w:val="20"/>
                <w:szCs w:val="20"/>
              </w:rPr>
            </w:pPr>
            <w:r w:rsidRPr="00DA00B1">
              <w:rPr>
                <w:rFonts w:asciiTheme="minorHAnsi" w:hAnsiTheme="minorHAnsi" w:cstheme="minorHAnsi"/>
                <w:sz w:val="20"/>
                <w:szCs w:val="20"/>
              </w:rPr>
              <w:t>Duration (</w:t>
            </w:r>
            <w:r w:rsidR="004914AE" w:rsidRPr="00DA00B1">
              <w:rPr>
                <w:rFonts w:asciiTheme="minorHAnsi" w:hAnsiTheme="minorHAnsi" w:cstheme="minorHAnsi"/>
                <w:sz w:val="20"/>
                <w:szCs w:val="20"/>
              </w:rPr>
              <w:t>man-days)</w:t>
            </w:r>
          </w:p>
        </w:tc>
        <w:tc>
          <w:tcPr>
            <w:tcW w:w="1170" w:type="dxa"/>
          </w:tcPr>
          <w:p w14:paraId="132D97C9" w14:textId="77777777" w:rsidR="004914AE" w:rsidRPr="00DA00B1" w:rsidRDefault="004914AE" w:rsidP="000E0BFE">
            <w:pPr>
              <w:pStyle w:val="Heading5"/>
              <w:spacing w:before="0"/>
              <w:jc w:val="both"/>
              <w:rPr>
                <w:rFonts w:asciiTheme="minorHAnsi" w:hAnsiTheme="minorHAnsi" w:cstheme="minorHAnsi"/>
                <w:sz w:val="20"/>
                <w:szCs w:val="20"/>
              </w:rPr>
            </w:pPr>
            <w:r w:rsidRPr="00DA00B1">
              <w:rPr>
                <w:rFonts w:asciiTheme="minorHAnsi" w:hAnsiTheme="minorHAnsi" w:cstheme="minorHAnsi"/>
                <w:sz w:val="20"/>
                <w:szCs w:val="20"/>
              </w:rPr>
              <w:t>Payment (% of fee)</w:t>
            </w:r>
          </w:p>
        </w:tc>
      </w:tr>
      <w:tr w:rsidR="00190A63" w:rsidRPr="00DA00B1" w14:paraId="235232F6" w14:textId="77777777" w:rsidTr="000024C2">
        <w:trPr>
          <w:trHeight w:val="296"/>
        </w:trPr>
        <w:tc>
          <w:tcPr>
            <w:tcW w:w="9355" w:type="dxa"/>
            <w:gridSpan w:val="4"/>
            <w:vAlign w:val="center"/>
          </w:tcPr>
          <w:p w14:paraId="130AE079" w14:textId="19E77CE2" w:rsidR="00190A63" w:rsidRPr="00DA00B1" w:rsidRDefault="00190A63" w:rsidP="00DA00B1">
            <w:pPr>
              <w:pStyle w:val="ListParagraph"/>
              <w:numPr>
                <w:ilvl w:val="0"/>
                <w:numId w:val="36"/>
              </w:numPr>
              <w:ind w:left="161" w:hanging="161"/>
              <w:jc w:val="both"/>
              <w:rPr>
                <w:rFonts w:asciiTheme="minorHAnsi" w:hAnsiTheme="minorHAnsi" w:cstheme="minorHAnsi"/>
                <w:i/>
              </w:rPr>
            </w:pPr>
            <w:r w:rsidRPr="00DA00B1">
              <w:rPr>
                <w:rFonts w:asciiTheme="minorHAnsi" w:hAnsiTheme="minorHAnsi" w:cstheme="minorHAnsi"/>
                <w:b/>
              </w:rPr>
              <w:t>M</w:t>
            </w:r>
            <w:r w:rsidR="006C24F8" w:rsidRPr="00DA00B1">
              <w:rPr>
                <w:rFonts w:asciiTheme="minorHAnsi" w:hAnsiTheme="minorHAnsi" w:cstheme="minorHAnsi"/>
                <w:b/>
              </w:rPr>
              <w:t>onitoring and Supervision Visit</w:t>
            </w:r>
          </w:p>
        </w:tc>
      </w:tr>
      <w:tr w:rsidR="000E0BFE" w:rsidRPr="00DA00B1" w14:paraId="59AD6C6C" w14:textId="77777777" w:rsidTr="0095168A">
        <w:trPr>
          <w:trHeight w:val="710"/>
        </w:trPr>
        <w:tc>
          <w:tcPr>
            <w:tcW w:w="3955" w:type="dxa"/>
          </w:tcPr>
          <w:p w14:paraId="1C14D730" w14:textId="37B12BEF" w:rsidR="000E0BFE" w:rsidRPr="00DA00B1" w:rsidRDefault="000E0BFE" w:rsidP="00DA00B1">
            <w:pPr>
              <w:ind w:hanging="19"/>
              <w:jc w:val="both"/>
              <w:rPr>
                <w:rFonts w:asciiTheme="minorHAnsi" w:hAnsiTheme="minorHAnsi" w:cstheme="minorHAnsi"/>
                <w:i/>
                <w:sz w:val="20"/>
              </w:rPr>
            </w:pPr>
            <w:r w:rsidRPr="00DA00B1">
              <w:rPr>
                <w:rFonts w:asciiTheme="minorHAnsi" w:hAnsiTheme="minorHAnsi" w:cstheme="minorHAnsi"/>
                <w:sz w:val="20"/>
              </w:rPr>
              <w:t xml:space="preserve">Monitoring of WASH supplies and technical supportive supervision of GFS construction in </w:t>
            </w:r>
            <w:proofErr w:type="spellStart"/>
            <w:r w:rsidRPr="00DA00B1">
              <w:rPr>
                <w:rFonts w:asciiTheme="minorHAnsi" w:hAnsiTheme="minorHAnsi" w:cstheme="minorHAnsi"/>
                <w:sz w:val="20"/>
              </w:rPr>
              <w:t>Kosong</w:t>
            </w:r>
            <w:proofErr w:type="spellEnd"/>
            <w:r w:rsidRPr="00DA00B1">
              <w:rPr>
                <w:rFonts w:asciiTheme="minorHAnsi" w:hAnsiTheme="minorHAnsi" w:cstheme="minorHAnsi"/>
                <w:sz w:val="20"/>
              </w:rPr>
              <w:t xml:space="preserve"> and </w:t>
            </w:r>
            <w:proofErr w:type="spellStart"/>
            <w:r w:rsidRPr="00DA00B1">
              <w:rPr>
                <w:rFonts w:asciiTheme="minorHAnsi" w:hAnsiTheme="minorHAnsi" w:cstheme="minorHAnsi"/>
                <w:sz w:val="20"/>
              </w:rPr>
              <w:t>Myon</w:t>
            </w:r>
            <w:r w:rsidR="00C36042" w:rsidRPr="00DA00B1">
              <w:rPr>
                <w:rFonts w:asciiTheme="minorHAnsi" w:hAnsiTheme="minorHAnsi" w:cstheme="minorHAnsi"/>
                <w:sz w:val="20"/>
              </w:rPr>
              <w:t>g</w:t>
            </w:r>
            <w:r w:rsidRPr="00DA00B1">
              <w:rPr>
                <w:rFonts w:asciiTheme="minorHAnsi" w:hAnsiTheme="minorHAnsi" w:cstheme="minorHAnsi"/>
                <w:sz w:val="20"/>
              </w:rPr>
              <w:t>gan</w:t>
            </w:r>
            <w:proofErr w:type="spellEnd"/>
            <w:r w:rsidRPr="00DA00B1">
              <w:rPr>
                <w:rFonts w:asciiTheme="minorHAnsi" w:hAnsiTheme="minorHAnsi" w:cstheme="minorHAnsi"/>
                <w:sz w:val="20"/>
              </w:rPr>
              <w:t xml:space="preserve">- at least </w:t>
            </w:r>
            <w:r w:rsidR="0095168A" w:rsidRPr="00DA00B1">
              <w:rPr>
                <w:rFonts w:asciiTheme="minorHAnsi" w:hAnsiTheme="minorHAnsi" w:cstheme="minorHAnsi"/>
                <w:sz w:val="20"/>
              </w:rPr>
              <w:t>6</w:t>
            </w:r>
            <w:r w:rsidRPr="00DA00B1">
              <w:rPr>
                <w:rFonts w:asciiTheme="minorHAnsi" w:hAnsiTheme="minorHAnsi" w:cstheme="minorHAnsi"/>
                <w:sz w:val="20"/>
              </w:rPr>
              <w:t xml:space="preserve"> days per project site in a month spread over 2 months</w:t>
            </w:r>
            <w:r w:rsidR="0095168A" w:rsidRPr="00DA00B1">
              <w:rPr>
                <w:rFonts w:asciiTheme="minorHAnsi" w:hAnsiTheme="minorHAnsi" w:cstheme="minorHAnsi"/>
                <w:sz w:val="20"/>
              </w:rPr>
              <w:t xml:space="preserve"> &amp; </w:t>
            </w:r>
            <w:r w:rsidR="00C94010" w:rsidRPr="00DA00B1">
              <w:rPr>
                <w:rFonts w:asciiTheme="minorHAnsi" w:hAnsiTheme="minorHAnsi" w:cstheme="minorHAnsi"/>
                <w:sz w:val="20"/>
              </w:rPr>
              <w:t>m</w:t>
            </w:r>
            <w:r w:rsidR="0095168A" w:rsidRPr="00DA00B1">
              <w:rPr>
                <w:rFonts w:asciiTheme="minorHAnsi" w:hAnsiTheme="minorHAnsi" w:cstheme="minorHAnsi"/>
                <w:sz w:val="20"/>
              </w:rPr>
              <w:t xml:space="preserve">onitoring of supplies and technical supportive supervision of repair and rehabilitation in </w:t>
            </w:r>
            <w:proofErr w:type="spellStart"/>
            <w:r w:rsidR="0095168A" w:rsidRPr="00DA00B1">
              <w:rPr>
                <w:rFonts w:asciiTheme="minorHAnsi" w:hAnsiTheme="minorHAnsi" w:cstheme="minorHAnsi"/>
                <w:i/>
                <w:sz w:val="20"/>
              </w:rPr>
              <w:t>Kumya</w:t>
            </w:r>
            <w:proofErr w:type="spellEnd"/>
            <w:r w:rsidR="0095168A" w:rsidRPr="00DA00B1">
              <w:rPr>
                <w:rFonts w:asciiTheme="minorHAnsi" w:hAnsiTheme="minorHAnsi" w:cstheme="minorHAnsi"/>
                <w:i/>
                <w:sz w:val="20"/>
              </w:rPr>
              <w:t xml:space="preserve">, </w:t>
            </w:r>
            <w:proofErr w:type="spellStart"/>
            <w:r w:rsidR="0095168A" w:rsidRPr="00DA00B1">
              <w:rPr>
                <w:rFonts w:asciiTheme="minorHAnsi" w:hAnsiTheme="minorHAnsi" w:cstheme="minorHAnsi"/>
                <w:i/>
                <w:sz w:val="20"/>
              </w:rPr>
              <w:t>Unsan</w:t>
            </w:r>
            <w:proofErr w:type="spellEnd"/>
            <w:r w:rsidR="0095168A" w:rsidRPr="00DA00B1">
              <w:rPr>
                <w:rFonts w:asciiTheme="minorHAnsi" w:hAnsiTheme="minorHAnsi" w:cstheme="minorHAnsi"/>
                <w:i/>
                <w:sz w:val="20"/>
              </w:rPr>
              <w:t xml:space="preserve"> and </w:t>
            </w:r>
            <w:proofErr w:type="spellStart"/>
            <w:r w:rsidR="0095168A" w:rsidRPr="00DA00B1">
              <w:rPr>
                <w:rFonts w:asciiTheme="minorHAnsi" w:hAnsiTheme="minorHAnsi" w:cstheme="minorHAnsi"/>
                <w:i/>
                <w:sz w:val="20"/>
              </w:rPr>
              <w:t>Pukchon</w:t>
            </w:r>
            <w:proofErr w:type="spellEnd"/>
            <w:r w:rsidR="0095168A" w:rsidRPr="00DA00B1">
              <w:rPr>
                <w:rFonts w:asciiTheme="minorHAnsi" w:hAnsiTheme="minorHAnsi" w:cstheme="minorHAnsi"/>
                <w:i/>
                <w:sz w:val="20"/>
              </w:rPr>
              <w:t xml:space="preserve"> as and when needed</w:t>
            </w:r>
          </w:p>
        </w:tc>
        <w:tc>
          <w:tcPr>
            <w:tcW w:w="2250" w:type="dxa"/>
          </w:tcPr>
          <w:p w14:paraId="66900C33" w14:textId="56AB2D59" w:rsidR="000E0BFE" w:rsidRPr="00DA00B1" w:rsidRDefault="000E0BFE" w:rsidP="00DA00B1">
            <w:pPr>
              <w:spacing w:line="240" w:lineRule="auto"/>
              <w:ind w:hanging="19"/>
              <w:jc w:val="both"/>
              <w:rPr>
                <w:rFonts w:asciiTheme="minorHAnsi" w:hAnsiTheme="minorHAnsi" w:cstheme="minorHAnsi"/>
                <w:i/>
                <w:sz w:val="20"/>
              </w:rPr>
            </w:pPr>
            <w:r w:rsidRPr="00DA00B1">
              <w:rPr>
                <w:rFonts w:asciiTheme="minorHAnsi" w:hAnsiTheme="minorHAnsi" w:cstheme="minorHAnsi"/>
                <w:bCs/>
                <w:i/>
                <w:iCs/>
                <w:spacing w:val="-6"/>
                <w:sz w:val="20"/>
              </w:rPr>
              <w:t>Trip reports</w:t>
            </w:r>
          </w:p>
        </w:tc>
        <w:tc>
          <w:tcPr>
            <w:tcW w:w="1980" w:type="dxa"/>
            <w:vAlign w:val="center"/>
          </w:tcPr>
          <w:p w14:paraId="3F30F078" w14:textId="0039BA48" w:rsidR="000E0BFE" w:rsidRPr="00DA00B1" w:rsidRDefault="0095168A" w:rsidP="00DA00B1">
            <w:pPr>
              <w:spacing w:line="240" w:lineRule="auto"/>
              <w:ind w:hanging="19"/>
              <w:jc w:val="center"/>
              <w:rPr>
                <w:rFonts w:asciiTheme="minorHAnsi" w:hAnsiTheme="minorHAnsi" w:cstheme="minorHAnsi"/>
                <w:i/>
                <w:sz w:val="20"/>
              </w:rPr>
            </w:pPr>
            <w:r w:rsidRPr="00DA00B1">
              <w:rPr>
                <w:rFonts w:asciiTheme="minorHAnsi" w:hAnsiTheme="minorHAnsi" w:cstheme="minorHAnsi"/>
                <w:i/>
                <w:sz w:val="20"/>
              </w:rPr>
              <w:t>32</w:t>
            </w:r>
          </w:p>
        </w:tc>
        <w:tc>
          <w:tcPr>
            <w:tcW w:w="1170" w:type="dxa"/>
            <w:vAlign w:val="center"/>
          </w:tcPr>
          <w:p w14:paraId="538613AB" w14:textId="309C6A60" w:rsidR="000E0BFE" w:rsidRPr="00DA00B1" w:rsidRDefault="000E0BFE" w:rsidP="00DA00B1">
            <w:pPr>
              <w:spacing w:line="240" w:lineRule="auto"/>
              <w:ind w:hanging="19"/>
              <w:jc w:val="both"/>
              <w:rPr>
                <w:rFonts w:asciiTheme="minorHAnsi" w:hAnsiTheme="minorHAnsi" w:cstheme="minorHAnsi"/>
                <w:i/>
                <w:sz w:val="20"/>
              </w:rPr>
            </w:pPr>
            <w:r w:rsidRPr="00DA00B1">
              <w:rPr>
                <w:rFonts w:asciiTheme="minorHAnsi" w:hAnsiTheme="minorHAnsi" w:cstheme="minorHAnsi"/>
                <w:i/>
                <w:sz w:val="20"/>
              </w:rPr>
              <w:t xml:space="preserve"> </w:t>
            </w:r>
            <w:r w:rsidR="000024C2" w:rsidRPr="00DA00B1">
              <w:rPr>
                <w:rFonts w:asciiTheme="minorHAnsi" w:hAnsiTheme="minorHAnsi" w:cstheme="minorHAnsi"/>
                <w:i/>
                <w:sz w:val="20"/>
              </w:rPr>
              <w:t>5</w:t>
            </w:r>
            <w:r w:rsidR="00357E35" w:rsidRPr="00DA00B1">
              <w:rPr>
                <w:rFonts w:asciiTheme="minorHAnsi" w:hAnsiTheme="minorHAnsi" w:cstheme="minorHAnsi"/>
                <w:i/>
                <w:sz w:val="20"/>
              </w:rPr>
              <w:t>0</w:t>
            </w:r>
            <w:r w:rsidRPr="00DA00B1">
              <w:rPr>
                <w:rFonts w:asciiTheme="minorHAnsi" w:hAnsiTheme="minorHAnsi" w:cstheme="minorHAnsi"/>
                <w:i/>
                <w:sz w:val="20"/>
              </w:rPr>
              <w:t>%</w:t>
            </w:r>
          </w:p>
        </w:tc>
      </w:tr>
      <w:tr w:rsidR="00357C9D" w:rsidRPr="00DA00B1" w14:paraId="62875D21" w14:textId="77777777" w:rsidTr="0095168A">
        <w:trPr>
          <w:trHeight w:val="422"/>
        </w:trPr>
        <w:tc>
          <w:tcPr>
            <w:tcW w:w="9355" w:type="dxa"/>
            <w:gridSpan w:val="4"/>
            <w:vAlign w:val="center"/>
          </w:tcPr>
          <w:p w14:paraId="62DD6562" w14:textId="23BDE85F" w:rsidR="00357C9D" w:rsidRPr="00DA00B1" w:rsidRDefault="00357C9D" w:rsidP="00DA00B1">
            <w:pPr>
              <w:pStyle w:val="ListParagraph"/>
              <w:numPr>
                <w:ilvl w:val="0"/>
                <w:numId w:val="36"/>
              </w:numPr>
              <w:ind w:left="161" w:hanging="180"/>
              <w:jc w:val="both"/>
              <w:rPr>
                <w:rFonts w:asciiTheme="minorHAnsi" w:hAnsiTheme="minorHAnsi" w:cstheme="minorHAnsi"/>
                <w:i/>
              </w:rPr>
            </w:pPr>
            <w:r w:rsidRPr="00DA00B1">
              <w:rPr>
                <w:rFonts w:asciiTheme="minorHAnsi" w:hAnsiTheme="minorHAnsi" w:cstheme="minorHAnsi"/>
                <w:b/>
              </w:rPr>
              <w:t>Update and finalize existing Construction, Operation and Maintenance Manual</w:t>
            </w:r>
          </w:p>
        </w:tc>
      </w:tr>
      <w:tr w:rsidR="00357C9D" w:rsidRPr="00DA00B1" w14:paraId="40CE32E7" w14:textId="77777777" w:rsidTr="0095168A">
        <w:trPr>
          <w:trHeight w:val="395"/>
        </w:trPr>
        <w:tc>
          <w:tcPr>
            <w:tcW w:w="3955" w:type="dxa"/>
          </w:tcPr>
          <w:p w14:paraId="41B1CB6B" w14:textId="57831EEF" w:rsidR="00357C9D" w:rsidRPr="00DA00B1" w:rsidRDefault="00357C9D" w:rsidP="00DA00B1">
            <w:pPr>
              <w:spacing w:line="240" w:lineRule="auto"/>
              <w:ind w:hanging="19"/>
              <w:jc w:val="both"/>
              <w:rPr>
                <w:rFonts w:asciiTheme="minorHAnsi" w:hAnsiTheme="minorHAnsi" w:cstheme="minorHAnsi"/>
                <w:i/>
                <w:sz w:val="20"/>
              </w:rPr>
            </w:pPr>
            <w:r w:rsidRPr="00DA00B1">
              <w:rPr>
                <w:rFonts w:asciiTheme="minorHAnsi" w:hAnsiTheme="minorHAnsi" w:cstheme="minorHAnsi"/>
                <w:bCs/>
                <w:i/>
                <w:iCs/>
                <w:spacing w:val="-6"/>
                <w:sz w:val="20"/>
              </w:rPr>
              <w:t>Update construction, operation and maintenance manual</w:t>
            </w:r>
          </w:p>
        </w:tc>
        <w:tc>
          <w:tcPr>
            <w:tcW w:w="2250" w:type="dxa"/>
          </w:tcPr>
          <w:p w14:paraId="5CD5956C" w14:textId="5C46A62B" w:rsidR="00357C9D" w:rsidRPr="00DA00B1" w:rsidRDefault="00357C9D" w:rsidP="00DA00B1">
            <w:pPr>
              <w:spacing w:line="240" w:lineRule="auto"/>
              <w:ind w:hanging="19"/>
              <w:jc w:val="both"/>
              <w:rPr>
                <w:rFonts w:asciiTheme="minorHAnsi" w:hAnsiTheme="minorHAnsi" w:cstheme="minorHAnsi"/>
                <w:bCs/>
                <w:i/>
                <w:iCs/>
                <w:spacing w:val="-6"/>
                <w:sz w:val="20"/>
              </w:rPr>
            </w:pPr>
            <w:r w:rsidRPr="00DA00B1">
              <w:rPr>
                <w:rFonts w:asciiTheme="minorHAnsi" w:hAnsiTheme="minorHAnsi" w:cstheme="minorHAnsi"/>
                <w:bCs/>
                <w:i/>
                <w:iCs/>
                <w:spacing w:val="-6"/>
                <w:sz w:val="20"/>
              </w:rPr>
              <w:t>Updated Construction, Operation and Maintenance manual</w:t>
            </w:r>
          </w:p>
        </w:tc>
        <w:tc>
          <w:tcPr>
            <w:tcW w:w="1980" w:type="dxa"/>
            <w:vAlign w:val="center"/>
          </w:tcPr>
          <w:p w14:paraId="08D22A01" w14:textId="46858DB4" w:rsidR="00357C9D" w:rsidRPr="00DA00B1" w:rsidRDefault="007A46C0" w:rsidP="00DA00B1">
            <w:pPr>
              <w:spacing w:line="240" w:lineRule="auto"/>
              <w:ind w:hanging="19"/>
              <w:jc w:val="center"/>
              <w:rPr>
                <w:rFonts w:asciiTheme="minorHAnsi" w:hAnsiTheme="minorHAnsi" w:cstheme="minorHAnsi"/>
                <w:bCs/>
                <w:i/>
                <w:iCs/>
                <w:spacing w:val="-6"/>
                <w:sz w:val="20"/>
              </w:rPr>
            </w:pPr>
            <w:r w:rsidRPr="00DA00B1">
              <w:rPr>
                <w:rFonts w:asciiTheme="minorHAnsi" w:hAnsiTheme="minorHAnsi" w:cstheme="minorHAnsi"/>
                <w:bCs/>
                <w:i/>
                <w:iCs/>
                <w:spacing w:val="-6"/>
                <w:sz w:val="20"/>
              </w:rPr>
              <w:t>5</w:t>
            </w:r>
          </w:p>
        </w:tc>
        <w:tc>
          <w:tcPr>
            <w:tcW w:w="1170" w:type="dxa"/>
            <w:vAlign w:val="center"/>
          </w:tcPr>
          <w:p w14:paraId="01A20CB5" w14:textId="49BDECCA" w:rsidR="00357C9D" w:rsidRPr="00DA00B1" w:rsidRDefault="000E0BFE" w:rsidP="00DA00B1">
            <w:pPr>
              <w:spacing w:line="240" w:lineRule="auto"/>
              <w:ind w:hanging="19"/>
              <w:jc w:val="both"/>
              <w:rPr>
                <w:rFonts w:asciiTheme="minorHAnsi" w:hAnsiTheme="minorHAnsi" w:cstheme="minorHAnsi"/>
                <w:i/>
                <w:sz w:val="20"/>
              </w:rPr>
            </w:pPr>
            <w:r w:rsidRPr="00DA00B1">
              <w:rPr>
                <w:rFonts w:asciiTheme="minorHAnsi" w:hAnsiTheme="minorHAnsi" w:cstheme="minorHAnsi"/>
                <w:i/>
                <w:sz w:val="20"/>
              </w:rPr>
              <w:t xml:space="preserve"> </w:t>
            </w:r>
            <w:r w:rsidR="000024C2" w:rsidRPr="00DA00B1">
              <w:rPr>
                <w:rFonts w:asciiTheme="minorHAnsi" w:hAnsiTheme="minorHAnsi" w:cstheme="minorHAnsi"/>
                <w:i/>
                <w:sz w:val="20"/>
              </w:rPr>
              <w:t>15</w:t>
            </w:r>
            <w:r w:rsidRPr="00DA00B1">
              <w:rPr>
                <w:rFonts w:asciiTheme="minorHAnsi" w:hAnsiTheme="minorHAnsi" w:cstheme="minorHAnsi"/>
                <w:i/>
                <w:sz w:val="20"/>
              </w:rPr>
              <w:t>%</w:t>
            </w:r>
          </w:p>
        </w:tc>
      </w:tr>
      <w:tr w:rsidR="00357C9D" w:rsidRPr="00DA00B1" w14:paraId="374F92F5" w14:textId="77777777" w:rsidTr="00DA00B1">
        <w:trPr>
          <w:trHeight w:val="260"/>
        </w:trPr>
        <w:tc>
          <w:tcPr>
            <w:tcW w:w="9355" w:type="dxa"/>
            <w:gridSpan w:val="4"/>
            <w:vAlign w:val="center"/>
          </w:tcPr>
          <w:p w14:paraId="0D560020" w14:textId="1E899DF1" w:rsidR="00357C9D" w:rsidRPr="00DA00B1" w:rsidRDefault="00357C9D" w:rsidP="00DA00B1">
            <w:pPr>
              <w:pStyle w:val="ListParagraph"/>
              <w:numPr>
                <w:ilvl w:val="0"/>
                <w:numId w:val="36"/>
              </w:numPr>
              <w:ind w:left="161" w:hanging="180"/>
              <w:jc w:val="both"/>
              <w:rPr>
                <w:rFonts w:asciiTheme="minorHAnsi" w:hAnsiTheme="minorHAnsi" w:cstheme="minorHAnsi"/>
                <w:i/>
              </w:rPr>
            </w:pPr>
            <w:r w:rsidRPr="00DA00B1">
              <w:rPr>
                <w:rFonts w:asciiTheme="minorHAnsi" w:hAnsiTheme="minorHAnsi" w:cstheme="minorHAnsi"/>
                <w:b/>
              </w:rPr>
              <w:t>Training on Construction, Operation and Maintenance manual</w:t>
            </w:r>
          </w:p>
        </w:tc>
      </w:tr>
      <w:tr w:rsidR="007A46C0" w:rsidRPr="00DA00B1" w14:paraId="28E46D6B" w14:textId="77777777" w:rsidTr="0095168A">
        <w:trPr>
          <w:trHeight w:val="845"/>
        </w:trPr>
        <w:tc>
          <w:tcPr>
            <w:tcW w:w="3955" w:type="dxa"/>
          </w:tcPr>
          <w:p w14:paraId="74D24713" w14:textId="3F1128BB" w:rsidR="007A46C0" w:rsidRPr="00DA00B1" w:rsidRDefault="007A46C0" w:rsidP="00DA00B1">
            <w:pPr>
              <w:ind w:hanging="19"/>
              <w:jc w:val="both"/>
              <w:rPr>
                <w:rFonts w:asciiTheme="minorHAnsi" w:hAnsiTheme="minorHAnsi" w:cstheme="minorHAnsi"/>
                <w:i/>
                <w:sz w:val="20"/>
              </w:rPr>
            </w:pPr>
            <w:r w:rsidRPr="00DA00B1">
              <w:rPr>
                <w:rFonts w:asciiTheme="minorHAnsi" w:hAnsiTheme="minorHAnsi" w:cstheme="minorHAnsi"/>
                <w:sz w:val="20"/>
              </w:rPr>
              <w:t xml:space="preserve">Two batches of </w:t>
            </w:r>
            <w:r w:rsidR="000024C2" w:rsidRPr="00DA00B1">
              <w:rPr>
                <w:rFonts w:asciiTheme="minorHAnsi" w:hAnsiTheme="minorHAnsi" w:cstheme="minorHAnsi"/>
                <w:sz w:val="20"/>
              </w:rPr>
              <w:t>5-day</w:t>
            </w:r>
            <w:r w:rsidRPr="00DA00B1">
              <w:rPr>
                <w:rFonts w:asciiTheme="minorHAnsi" w:hAnsiTheme="minorHAnsi" w:cstheme="minorHAnsi"/>
                <w:sz w:val="20"/>
              </w:rPr>
              <w:t xml:space="preserve"> construction, operation and maintenance training in 2 provinces</w:t>
            </w:r>
          </w:p>
        </w:tc>
        <w:tc>
          <w:tcPr>
            <w:tcW w:w="2250" w:type="dxa"/>
          </w:tcPr>
          <w:p w14:paraId="41FDABF9" w14:textId="66D76A03" w:rsidR="007A46C0" w:rsidRPr="00DA00B1" w:rsidRDefault="007A46C0" w:rsidP="00DA00B1">
            <w:pPr>
              <w:spacing w:line="240" w:lineRule="auto"/>
              <w:ind w:hanging="19"/>
              <w:jc w:val="both"/>
              <w:rPr>
                <w:rFonts w:asciiTheme="minorHAnsi" w:hAnsiTheme="minorHAnsi" w:cstheme="minorHAnsi"/>
                <w:i/>
                <w:sz w:val="20"/>
              </w:rPr>
            </w:pPr>
            <w:r w:rsidRPr="00DA00B1">
              <w:rPr>
                <w:rFonts w:asciiTheme="minorHAnsi" w:hAnsiTheme="minorHAnsi" w:cstheme="minorHAnsi"/>
                <w:i/>
                <w:sz w:val="20"/>
              </w:rPr>
              <w:t>60 provincial technicians and masons trained on updated Construction, O&amp;M</w:t>
            </w:r>
          </w:p>
        </w:tc>
        <w:tc>
          <w:tcPr>
            <w:tcW w:w="1980" w:type="dxa"/>
            <w:vAlign w:val="center"/>
          </w:tcPr>
          <w:p w14:paraId="3BBB43E7" w14:textId="4B689BD1" w:rsidR="007A46C0" w:rsidRPr="00DA00B1" w:rsidRDefault="007A46C0" w:rsidP="00DA00B1">
            <w:pPr>
              <w:pStyle w:val="Heading5"/>
              <w:ind w:hanging="19"/>
              <w:jc w:val="center"/>
              <w:rPr>
                <w:rFonts w:asciiTheme="minorHAnsi" w:hAnsiTheme="minorHAnsi" w:cstheme="minorHAnsi"/>
                <w:b w:val="0"/>
                <w:sz w:val="20"/>
                <w:szCs w:val="20"/>
              </w:rPr>
            </w:pPr>
            <w:r w:rsidRPr="00DA00B1">
              <w:rPr>
                <w:rFonts w:asciiTheme="minorHAnsi" w:hAnsiTheme="minorHAnsi" w:cstheme="minorHAnsi"/>
                <w:b w:val="0"/>
                <w:sz w:val="20"/>
                <w:szCs w:val="20"/>
              </w:rPr>
              <w:t>10</w:t>
            </w:r>
          </w:p>
        </w:tc>
        <w:tc>
          <w:tcPr>
            <w:tcW w:w="1170" w:type="dxa"/>
            <w:vAlign w:val="center"/>
          </w:tcPr>
          <w:p w14:paraId="1A28C398" w14:textId="198DF7BB" w:rsidR="007A46C0" w:rsidRPr="00DA00B1" w:rsidRDefault="00357E35" w:rsidP="00DA00B1">
            <w:pPr>
              <w:spacing w:line="240" w:lineRule="auto"/>
              <w:ind w:hanging="19"/>
              <w:jc w:val="both"/>
              <w:rPr>
                <w:rFonts w:asciiTheme="minorHAnsi" w:hAnsiTheme="minorHAnsi" w:cstheme="minorHAnsi"/>
                <w:i/>
                <w:sz w:val="20"/>
              </w:rPr>
            </w:pPr>
            <w:r w:rsidRPr="00DA00B1">
              <w:rPr>
                <w:rFonts w:asciiTheme="minorHAnsi" w:hAnsiTheme="minorHAnsi" w:cstheme="minorHAnsi"/>
                <w:i/>
                <w:sz w:val="20"/>
              </w:rPr>
              <w:t>20</w:t>
            </w:r>
            <w:r w:rsidR="000E0BFE" w:rsidRPr="00DA00B1">
              <w:rPr>
                <w:rFonts w:asciiTheme="minorHAnsi" w:hAnsiTheme="minorHAnsi" w:cstheme="minorHAnsi"/>
                <w:i/>
                <w:sz w:val="20"/>
              </w:rPr>
              <w:t>%</w:t>
            </w:r>
          </w:p>
        </w:tc>
      </w:tr>
      <w:tr w:rsidR="007A46C0" w:rsidRPr="00DA00B1" w14:paraId="3F68E682" w14:textId="77777777" w:rsidTr="0095168A">
        <w:trPr>
          <w:trHeight w:val="161"/>
        </w:trPr>
        <w:tc>
          <w:tcPr>
            <w:tcW w:w="9355" w:type="dxa"/>
            <w:gridSpan w:val="4"/>
            <w:vAlign w:val="center"/>
          </w:tcPr>
          <w:p w14:paraId="268109FD" w14:textId="38F91FA6" w:rsidR="007A46C0" w:rsidRPr="00DA00B1" w:rsidRDefault="00DA00B1" w:rsidP="00DA00B1">
            <w:pPr>
              <w:ind w:hanging="19"/>
              <w:jc w:val="both"/>
              <w:rPr>
                <w:rFonts w:asciiTheme="minorHAnsi" w:hAnsiTheme="minorHAnsi" w:cstheme="minorHAnsi"/>
                <w:b/>
                <w:sz w:val="20"/>
              </w:rPr>
            </w:pPr>
            <w:r>
              <w:rPr>
                <w:rFonts w:asciiTheme="minorHAnsi" w:eastAsia="Times New Roman" w:hAnsiTheme="minorHAnsi" w:cstheme="minorHAnsi"/>
                <w:b/>
                <w:color w:val="auto"/>
                <w:sz w:val="20"/>
                <w:lang w:eastAsia="en-US"/>
              </w:rPr>
              <w:t>4</w:t>
            </w:r>
            <w:r w:rsidR="000024C2" w:rsidRPr="00DA00B1">
              <w:rPr>
                <w:rFonts w:asciiTheme="minorHAnsi" w:eastAsia="Times New Roman" w:hAnsiTheme="minorHAnsi" w:cstheme="minorHAnsi"/>
                <w:b/>
                <w:color w:val="auto"/>
                <w:sz w:val="20"/>
                <w:lang w:eastAsia="en-US"/>
              </w:rPr>
              <w:t>.</w:t>
            </w:r>
            <w:r w:rsidR="007A46C0" w:rsidRPr="00DA00B1">
              <w:rPr>
                <w:rFonts w:asciiTheme="minorHAnsi" w:eastAsia="Times New Roman" w:hAnsiTheme="minorHAnsi" w:cstheme="minorHAnsi"/>
                <w:b/>
                <w:color w:val="auto"/>
                <w:sz w:val="20"/>
                <w:lang w:eastAsia="en-US"/>
              </w:rPr>
              <w:t>Final Report</w:t>
            </w:r>
          </w:p>
        </w:tc>
      </w:tr>
      <w:tr w:rsidR="00357C9D" w:rsidRPr="00DA00B1" w14:paraId="7112B552" w14:textId="77777777" w:rsidTr="0095168A">
        <w:trPr>
          <w:trHeight w:val="845"/>
        </w:trPr>
        <w:tc>
          <w:tcPr>
            <w:tcW w:w="3955" w:type="dxa"/>
          </w:tcPr>
          <w:p w14:paraId="31EDADD5" w14:textId="43565D8A" w:rsidR="00357C9D" w:rsidRPr="00DA00B1" w:rsidRDefault="00357C9D" w:rsidP="000E0BFE">
            <w:pPr>
              <w:spacing w:line="240" w:lineRule="auto"/>
              <w:jc w:val="both"/>
              <w:rPr>
                <w:rFonts w:asciiTheme="minorHAnsi" w:hAnsiTheme="minorHAnsi" w:cstheme="minorHAnsi"/>
                <w:i/>
                <w:iCs/>
                <w:spacing w:val="-6"/>
                <w:sz w:val="20"/>
                <w:lang w:val="en-GB"/>
              </w:rPr>
            </w:pPr>
            <w:r w:rsidRPr="00DA00B1">
              <w:rPr>
                <w:rFonts w:asciiTheme="minorHAnsi" w:hAnsiTheme="minorHAnsi" w:cstheme="minorHAnsi"/>
                <w:i/>
                <w:sz w:val="20"/>
              </w:rPr>
              <w:t xml:space="preserve">Write </w:t>
            </w:r>
            <w:r w:rsidR="00C94010" w:rsidRPr="00DA00B1">
              <w:rPr>
                <w:rFonts w:asciiTheme="minorHAnsi" w:hAnsiTheme="minorHAnsi" w:cstheme="minorHAnsi"/>
                <w:i/>
                <w:sz w:val="20"/>
              </w:rPr>
              <w:t>a</w:t>
            </w:r>
            <w:r w:rsidRPr="00DA00B1">
              <w:rPr>
                <w:rFonts w:asciiTheme="minorHAnsi" w:hAnsiTheme="minorHAnsi" w:cstheme="minorHAnsi"/>
                <w:i/>
                <w:sz w:val="20"/>
              </w:rPr>
              <w:t xml:space="preserve"> </w:t>
            </w:r>
            <w:r w:rsidR="000E0BFE" w:rsidRPr="00DA00B1">
              <w:rPr>
                <w:rFonts w:asciiTheme="minorHAnsi" w:hAnsiTheme="minorHAnsi" w:cstheme="minorHAnsi"/>
                <w:i/>
                <w:sz w:val="20"/>
              </w:rPr>
              <w:t xml:space="preserve">final </w:t>
            </w:r>
            <w:r w:rsidR="00C94010" w:rsidRPr="00DA00B1">
              <w:rPr>
                <w:rFonts w:asciiTheme="minorHAnsi" w:hAnsiTheme="minorHAnsi" w:cstheme="minorHAnsi"/>
                <w:i/>
                <w:sz w:val="20"/>
              </w:rPr>
              <w:t>report describing</w:t>
            </w:r>
            <w:r w:rsidRPr="00DA00B1">
              <w:rPr>
                <w:rFonts w:asciiTheme="minorHAnsi" w:hAnsiTheme="minorHAnsi" w:cstheme="minorHAnsi"/>
                <w:i/>
                <w:sz w:val="20"/>
              </w:rPr>
              <w:t xml:space="preserve"> the </w:t>
            </w:r>
            <w:r w:rsidR="007A46C0" w:rsidRPr="00DA00B1">
              <w:rPr>
                <w:rFonts w:asciiTheme="minorHAnsi" w:hAnsiTheme="minorHAnsi" w:cstheme="minorHAnsi"/>
                <w:i/>
                <w:sz w:val="20"/>
              </w:rPr>
              <w:t>Gravity Fed System programme</w:t>
            </w:r>
            <w:r w:rsidRPr="00DA00B1">
              <w:rPr>
                <w:rFonts w:asciiTheme="minorHAnsi" w:hAnsiTheme="minorHAnsi" w:cstheme="minorHAnsi"/>
                <w:i/>
                <w:sz w:val="20"/>
              </w:rPr>
              <w:t>, inclusive of best practices and recommendations</w:t>
            </w:r>
            <w:r w:rsidR="007A46C0" w:rsidRPr="00DA00B1">
              <w:rPr>
                <w:rFonts w:asciiTheme="minorHAnsi" w:hAnsiTheme="minorHAnsi" w:cstheme="minorHAnsi"/>
                <w:i/>
                <w:sz w:val="20"/>
              </w:rPr>
              <w:t xml:space="preserve"> </w:t>
            </w:r>
            <w:r w:rsidR="000E0BFE" w:rsidRPr="00DA00B1">
              <w:rPr>
                <w:rFonts w:asciiTheme="minorHAnsi" w:hAnsiTheme="minorHAnsi" w:cstheme="minorHAnsi"/>
                <w:i/>
                <w:sz w:val="20"/>
              </w:rPr>
              <w:t>to improve</w:t>
            </w:r>
            <w:r w:rsidR="007A46C0" w:rsidRPr="00DA00B1">
              <w:rPr>
                <w:rFonts w:asciiTheme="minorHAnsi" w:hAnsiTheme="minorHAnsi" w:cstheme="minorHAnsi"/>
                <w:i/>
                <w:sz w:val="20"/>
              </w:rPr>
              <w:t xml:space="preserve"> processes</w:t>
            </w:r>
            <w:r w:rsidR="000E0BFE" w:rsidRPr="00DA00B1">
              <w:rPr>
                <w:rFonts w:asciiTheme="minorHAnsi" w:hAnsiTheme="minorHAnsi" w:cstheme="minorHAnsi"/>
                <w:i/>
                <w:sz w:val="20"/>
              </w:rPr>
              <w:t xml:space="preserve"> from planning through quality of </w:t>
            </w:r>
            <w:r w:rsidR="00C94010" w:rsidRPr="00DA00B1">
              <w:rPr>
                <w:rFonts w:asciiTheme="minorHAnsi" w:hAnsiTheme="minorHAnsi" w:cstheme="minorHAnsi"/>
                <w:i/>
                <w:sz w:val="20"/>
              </w:rPr>
              <w:t>supplies, construction</w:t>
            </w:r>
            <w:r w:rsidR="000E0BFE" w:rsidRPr="00DA00B1">
              <w:rPr>
                <w:rFonts w:asciiTheme="minorHAnsi" w:hAnsiTheme="minorHAnsi" w:cstheme="minorHAnsi"/>
                <w:i/>
                <w:sz w:val="20"/>
              </w:rPr>
              <w:t>, completion</w:t>
            </w:r>
            <w:r w:rsidR="007A46C0" w:rsidRPr="00DA00B1">
              <w:rPr>
                <w:rFonts w:asciiTheme="minorHAnsi" w:hAnsiTheme="minorHAnsi" w:cstheme="minorHAnsi"/>
                <w:i/>
                <w:sz w:val="20"/>
              </w:rPr>
              <w:t>, operation and maintenance</w:t>
            </w:r>
            <w:r w:rsidRPr="00DA00B1">
              <w:rPr>
                <w:rFonts w:asciiTheme="minorHAnsi" w:hAnsiTheme="minorHAnsi" w:cstheme="minorHAnsi"/>
                <w:i/>
                <w:sz w:val="20"/>
              </w:rPr>
              <w:t xml:space="preserve"> along with a power point presentation of key elements</w:t>
            </w:r>
          </w:p>
          <w:p w14:paraId="1D03DE16" w14:textId="77777777" w:rsidR="00357C9D" w:rsidRPr="00DA00B1" w:rsidRDefault="00357C9D" w:rsidP="000E0BFE">
            <w:pPr>
              <w:spacing w:line="240" w:lineRule="auto"/>
              <w:ind w:left="180"/>
              <w:jc w:val="both"/>
              <w:rPr>
                <w:rFonts w:asciiTheme="minorHAnsi" w:hAnsiTheme="minorHAnsi" w:cstheme="minorHAnsi"/>
                <w:bCs/>
                <w:i/>
                <w:iCs/>
                <w:spacing w:val="-6"/>
                <w:sz w:val="20"/>
                <w:lang w:val="en-GB"/>
              </w:rPr>
            </w:pPr>
          </w:p>
        </w:tc>
        <w:tc>
          <w:tcPr>
            <w:tcW w:w="2250" w:type="dxa"/>
          </w:tcPr>
          <w:p w14:paraId="75BDAC38" w14:textId="77777777" w:rsidR="000024C2" w:rsidRPr="00DA00B1" w:rsidRDefault="000024C2" w:rsidP="000E0BFE">
            <w:pPr>
              <w:spacing w:line="240" w:lineRule="auto"/>
              <w:jc w:val="both"/>
              <w:rPr>
                <w:rFonts w:asciiTheme="minorHAnsi" w:hAnsiTheme="minorHAnsi" w:cstheme="minorHAnsi"/>
                <w:i/>
                <w:sz w:val="20"/>
              </w:rPr>
            </w:pPr>
          </w:p>
          <w:p w14:paraId="0303C2EC" w14:textId="77777777" w:rsidR="000024C2" w:rsidRPr="00DA00B1" w:rsidRDefault="000024C2" w:rsidP="000E0BFE">
            <w:pPr>
              <w:spacing w:line="240" w:lineRule="auto"/>
              <w:jc w:val="both"/>
              <w:rPr>
                <w:rFonts w:asciiTheme="minorHAnsi" w:hAnsiTheme="minorHAnsi" w:cstheme="minorHAnsi"/>
                <w:i/>
                <w:sz w:val="20"/>
              </w:rPr>
            </w:pPr>
          </w:p>
          <w:p w14:paraId="7D8F6732" w14:textId="77777777" w:rsidR="000024C2" w:rsidRPr="00DA00B1" w:rsidRDefault="000024C2" w:rsidP="000E0BFE">
            <w:pPr>
              <w:spacing w:line="240" w:lineRule="auto"/>
              <w:jc w:val="both"/>
              <w:rPr>
                <w:rFonts w:asciiTheme="minorHAnsi" w:hAnsiTheme="minorHAnsi" w:cstheme="minorHAnsi"/>
                <w:i/>
                <w:sz w:val="20"/>
              </w:rPr>
            </w:pPr>
          </w:p>
          <w:p w14:paraId="386BA4DF" w14:textId="4259794D" w:rsidR="00357C9D" w:rsidRPr="00DA00B1" w:rsidRDefault="00357C9D" w:rsidP="000E0BFE">
            <w:pPr>
              <w:spacing w:line="240" w:lineRule="auto"/>
              <w:jc w:val="both"/>
              <w:rPr>
                <w:rFonts w:asciiTheme="minorHAnsi" w:hAnsiTheme="minorHAnsi" w:cstheme="minorHAnsi"/>
                <w:sz w:val="20"/>
                <w:lang w:val="en-GB"/>
              </w:rPr>
            </w:pPr>
            <w:r w:rsidRPr="00DA00B1">
              <w:rPr>
                <w:rFonts w:asciiTheme="minorHAnsi" w:hAnsiTheme="minorHAnsi" w:cstheme="minorHAnsi"/>
                <w:i/>
                <w:sz w:val="20"/>
              </w:rPr>
              <w:t>Final report</w:t>
            </w:r>
          </w:p>
        </w:tc>
        <w:tc>
          <w:tcPr>
            <w:tcW w:w="1980" w:type="dxa"/>
            <w:vAlign w:val="center"/>
          </w:tcPr>
          <w:p w14:paraId="14A0BF4E" w14:textId="30A57073" w:rsidR="00357C9D" w:rsidRPr="00DA00B1" w:rsidRDefault="000024C2" w:rsidP="000024C2">
            <w:pPr>
              <w:pStyle w:val="Heading5"/>
              <w:rPr>
                <w:rFonts w:asciiTheme="minorHAnsi" w:hAnsiTheme="minorHAnsi" w:cstheme="minorHAnsi"/>
                <w:b w:val="0"/>
                <w:sz w:val="20"/>
                <w:szCs w:val="20"/>
              </w:rPr>
            </w:pPr>
            <w:r w:rsidRPr="00DA00B1">
              <w:rPr>
                <w:rFonts w:asciiTheme="minorHAnsi" w:hAnsiTheme="minorHAnsi" w:cstheme="minorHAnsi"/>
                <w:b w:val="0"/>
                <w:sz w:val="20"/>
                <w:szCs w:val="20"/>
              </w:rPr>
              <w:t xml:space="preserve">          </w:t>
            </w:r>
            <w:r w:rsidR="005746E5">
              <w:rPr>
                <w:rFonts w:asciiTheme="minorHAnsi" w:hAnsiTheme="minorHAnsi" w:cstheme="minorHAnsi"/>
                <w:b w:val="0"/>
                <w:sz w:val="20"/>
                <w:szCs w:val="20"/>
              </w:rPr>
              <w:t xml:space="preserve">  </w:t>
            </w:r>
            <w:r w:rsidR="007A46C0" w:rsidRPr="00DA00B1">
              <w:rPr>
                <w:rFonts w:asciiTheme="minorHAnsi" w:hAnsiTheme="minorHAnsi" w:cstheme="minorHAnsi"/>
                <w:b w:val="0"/>
                <w:sz w:val="20"/>
                <w:szCs w:val="20"/>
              </w:rPr>
              <w:t>5</w:t>
            </w:r>
          </w:p>
        </w:tc>
        <w:tc>
          <w:tcPr>
            <w:tcW w:w="1170" w:type="dxa"/>
            <w:vAlign w:val="center"/>
          </w:tcPr>
          <w:p w14:paraId="75D7C0F7" w14:textId="70F8F47A" w:rsidR="00357C9D" w:rsidRPr="00DA00B1" w:rsidRDefault="000E0BFE" w:rsidP="000E0BFE">
            <w:pPr>
              <w:spacing w:line="240" w:lineRule="auto"/>
              <w:jc w:val="both"/>
              <w:rPr>
                <w:rFonts w:asciiTheme="minorHAnsi" w:hAnsiTheme="minorHAnsi" w:cstheme="minorHAnsi"/>
                <w:i/>
                <w:sz w:val="20"/>
              </w:rPr>
            </w:pPr>
            <w:r w:rsidRPr="00DA00B1">
              <w:rPr>
                <w:rFonts w:asciiTheme="minorHAnsi" w:hAnsiTheme="minorHAnsi" w:cstheme="minorHAnsi"/>
                <w:i/>
                <w:sz w:val="20"/>
              </w:rPr>
              <w:t>15%</w:t>
            </w:r>
          </w:p>
        </w:tc>
      </w:tr>
    </w:tbl>
    <w:p w14:paraId="3C098AC6" w14:textId="77777777" w:rsidR="00BD707C" w:rsidRPr="00DA00B1" w:rsidRDefault="00BD707C" w:rsidP="000E0BFE">
      <w:pPr>
        <w:jc w:val="both"/>
        <w:rPr>
          <w:rFonts w:asciiTheme="minorHAnsi" w:hAnsiTheme="minorHAnsi" w:cstheme="minorHAnsi"/>
          <w:i/>
          <w:sz w:val="20"/>
        </w:rPr>
      </w:pPr>
    </w:p>
    <w:p w14:paraId="551DAF09" w14:textId="0B521AFC" w:rsidR="00711FB2" w:rsidRPr="00DA00B1" w:rsidRDefault="00711FB2" w:rsidP="000E0BFE">
      <w:pPr>
        <w:jc w:val="both"/>
        <w:rPr>
          <w:rFonts w:asciiTheme="minorHAnsi" w:hAnsiTheme="minorHAnsi" w:cstheme="minorHAnsi"/>
          <w:sz w:val="20"/>
        </w:rPr>
      </w:pPr>
      <w:r w:rsidRPr="00DA00B1">
        <w:rPr>
          <w:rFonts w:asciiTheme="minorHAnsi" w:hAnsiTheme="minorHAnsi" w:cstheme="minorHAnsi"/>
          <w:sz w:val="20"/>
        </w:rPr>
        <w:t>Complete submission of deliverables as per expected standard and quality as assessed by the supervisor is a prerequisite for payment of fee. UNICEF reserves the right to adjust or withhold payments for late deliverables or for deliverables not meeting expected quality.</w:t>
      </w:r>
    </w:p>
    <w:p w14:paraId="6ED0E128" w14:textId="77777777" w:rsidR="00BD707C" w:rsidRPr="00DA00B1" w:rsidRDefault="00BD707C" w:rsidP="000E0BFE">
      <w:pPr>
        <w:jc w:val="both"/>
        <w:rPr>
          <w:rFonts w:asciiTheme="minorHAnsi" w:hAnsiTheme="minorHAnsi" w:cstheme="minorHAnsi"/>
          <w:i/>
          <w:sz w:val="20"/>
        </w:rPr>
      </w:pPr>
    </w:p>
    <w:p w14:paraId="5E5AA328" w14:textId="77777777" w:rsidR="00EC779E" w:rsidRPr="00DA00B1" w:rsidRDefault="00E10E5E" w:rsidP="000E0BFE">
      <w:pPr>
        <w:jc w:val="both"/>
        <w:rPr>
          <w:rFonts w:asciiTheme="minorHAnsi" w:hAnsiTheme="minorHAnsi" w:cstheme="minorHAnsi"/>
          <w:i/>
          <w:sz w:val="20"/>
        </w:rPr>
      </w:pPr>
      <w:r w:rsidRPr="00DA00B1">
        <w:rPr>
          <w:rFonts w:asciiTheme="minorHAnsi" w:hAnsiTheme="minorHAnsi" w:cstheme="minorHAnsi"/>
          <w:i/>
          <w:noProof/>
          <w:sz w:val="20"/>
          <w:lang w:eastAsia="zh-CN"/>
        </w:rPr>
        <mc:AlternateContent>
          <mc:Choice Requires="wps">
            <w:drawing>
              <wp:anchor distT="0" distB="0" distL="114300" distR="114300" simplePos="0" relativeHeight="251674624" behindDoc="0" locked="0" layoutInCell="0" allowOverlap="1" wp14:anchorId="14E35906" wp14:editId="70DB02A9">
                <wp:simplePos x="0" y="0"/>
                <wp:positionH relativeFrom="column">
                  <wp:posOffset>0</wp:posOffset>
                </wp:positionH>
                <wp:positionV relativeFrom="paragraph">
                  <wp:posOffset>95250</wp:posOffset>
                </wp:positionV>
                <wp:extent cx="6309360" cy="0"/>
                <wp:effectExtent l="0" t="0" r="0" b="0"/>
                <wp:wrapNone/>
                <wp:docPr id="13"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2719B79" id="Line 3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pt" to="49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" o:allowincell="f" strokeweight="3pt">
                <v:stroke linestyle="thinThin"/>
              </v:line>
            </w:pict>
          </mc:Fallback>
        </mc:AlternateContent>
      </w:r>
    </w:p>
    <w:p w14:paraId="039685E4" w14:textId="77777777" w:rsidR="000E0BFE" w:rsidRPr="00DA00B1" w:rsidRDefault="000E0BFE" w:rsidP="000E0BFE">
      <w:pPr>
        <w:jc w:val="both"/>
        <w:rPr>
          <w:rFonts w:asciiTheme="minorHAnsi" w:hAnsiTheme="minorHAnsi" w:cstheme="minorHAnsi"/>
          <w:i/>
          <w:sz w:val="20"/>
        </w:rPr>
      </w:pPr>
    </w:p>
    <w:p w14:paraId="441764E8" w14:textId="67E1FB01" w:rsidR="00AC02F9" w:rsidRPr="00DA00B1" w:rsidRDefault="00AC02F9" w:rsidP="000E0BFE">
      <w:pPr>
        <w:jc w:val="both"/>
        <w:rPr>
          <w:rFonts w:asciiTheme="minorHAnsi" w:hAnsiTheme="minorHAnsi" w:cstheme="minorHAnsi"/>
          <w:i/>
          <w:color w:val="auto"/>
          <w:sz w:val="20"/>
        </w:rPr>
      </w:pPr>
      <w:r w:rsidRPr="00DA00B1">
        <w:rPr>
          <w:rFonts w:asciiTheme="minorHAnsi" w:hAnsiTheme="minorHAnsi" w:cstheme="minorHAnsi"/>
          <w:i/>
          <w:color w:val="auto"/>
          <w:sz w:val="20"/>
        </w:rPr>
        <w:t>4.</w:t>
      </w:r>
      <w:r w:rsidRPr="00DA00B1">
        <w:rPr>
          <w:rFonts w:asciiTheme="minorHAnsi" w:hAnsiTheme="minorHAnsi" w:cstheme="minorHAnsi"/>
          <w:i/>
          <w:color w:val="auto"/>
          <w:sz w:val="20"/>
        </w:rPr>
        <w:tab/>
        <w:t>Methodology</w:t>
      </w:r>
    </w:p>
    <w:p w14:paraId="6596690F" w14:textId="77777777" w:rsidR="009A50CF" w:rsidRPr="00DA00B1" w:rsidRDefault="009A50CF" w:rsidP="000E0BFE">
      <w:pPr>
        <w:jc w:val="both"/>
        <w:rPr>
          <w:rFonts w:asciiTheme="minorHAnsi" w:hAnsiTheme="minorHAnsi" w:cstheme="minorHAnsi"/>
          <w:i/>
          <w:color w:val="auto"/>
          <w:sz w:val="20"/>
        </w:rPr>
      </w:pPr>
    </w:p>
    <w:p w14:paraId="5086F8B7" w14:textId="33DCDECA" w:rsidR="00AC02F9" w:rsidRPr="00DA00B1" w:rsidRDefault="009A50CF" w:rsidP="000E0BFE">
      <w:pPr>
        <w:jc w:val="both"/>
        <w:rPr>
          <w:rFonts w:asciiTheme="minorHAnsi" w:hAnsiTheme="minorHAnsi" w:cstheme="minorHAnsi"/>
          <w:sz w:val="20"/>
        </w:rPr>
      </w:pPr>
      <w:r w:rsidRPr="00DA00B1">
        <w:rPr>
          <w:rFonts w:asciiTheme="minorHAnsi" w:hAnsiTheme="minorHAnsi" w:cstheme="minorHAnsi"/>
          <w:sz w:val="20"/>
        </w:rPr>
        <w:t>The consultant will travel extensively throughout the DPRK</w:t>
      </w:r>
      <w:r w:rsidR="0095168A" w:rsidRPr="00DA00B1">
        <w:rPr>
          <w:rFonts w:asciiTheme="minorHAnsi" w:hAnsiTheme="minorHAnsi" w:cstheme="minorHAnsi"/>
          <w:sz w:val="20"/>
        </w:rPr>
        <w:t xml:space="preserve"> especially to </w:t>
      </w:r>
      <w:proofErr w:type="spellStart"/>
      <w:r w:rsidR="0095168A" w:rsidRPr="00DA00B1">
        <w:rPr>
          <w:rFonts w:asciiTheme="minorHAnsi" w:hAnsiTheme="minorHAnsi" w:cstheme="minorHAnsi"/>
          <w:i/>
          <w:sz w:val="20"/>
        </w:rPr>
        <w:t>Kosong</w:t>
      </w:r>
      <w:proofErr w:type="spellEnd"/>
      <w:r w:rsidR="0095168A" w:rsidRPr="00DA00B1">
        <w:rPr>
          <w:rFonts w:asciiTheme="minorHAnsi" w:hAnsiTheme="minorHAnsi" w:cstheme="minorHAnsi"/>
          <w:sz w:val="20"/>
        </w:rPr>
        <w:t xml:space="preserve">, </w:t>
      </w:r>
      <w:proofErr w:type="spellStart"/>
      <w:r w:rsidR="0095168A" w:rsidRPr="00DA00B1">
        <w:rPr>
          <w:rFonts w:asciiTheme="minorHAnsi" w:hAnsiTheme="minorHAnsi" w:cstheme="minorHAnsi"/>
          <w:sz w:val="20"/>
        </w:rPr>
        <w:t>Myonggan</w:t>
      </w:r>
      <w:proofErr w:type="spellEnd"/>
      <w:r w:rsidR="0095168A" w:rsidRPr="00DA00B1">
        <w:rPr>
          <w:rFonts w:asciiTheme="minorHAnsi" w:hAnsiTheme="minorHAnsi" w:cstheme="minorHAnsi"/>
          <w:sz w:val="20"/>
        </w:rPr>
        <w:t>,</w:t>
      </w:r>
      <w:r w:rsidR="0095168A" w:rsidRPr="00DA00B1">
        <w:rPr>
          <w:rFonts w:asciiTheme="minorHAnsi" w:hAnsiTheme="minorHAnsi" w:cstheme="minorHAnsi"/>
          <w:i/>
          <w:sz w:val="20"/>
        </w:rPr>
        <w:t xml:space="preserve"> </w:t>
      </w:r>
      <w:proofErr w:type="spellStart"/>
      <w:r w:rsidR="0095168A" w:rsidRPr="00DA00B1">
        <w:rPr>
          <w:rFonts w:asciiTheme="minorHAnsi" w:hAnsiTheme="minorHAnsi" w:cstheme="minorHAnsi"/>
          <w:i/>
          <w:sz w:val="20"/>
        </w:rPr>
        <w:t>Kumya</w:t>
      </w:r>
      <w:proofErr w:type="spellEnd"/>
      <w:r w:rsidR="0095168A" w:rsidRPr="00DA00B1">
        <w:rPr>
          <w:rFonts w:asciiTheme="minorHAnsi" w:hAnsiTheme="minorHAnsi" w:cstheme="minorHAnsi"/>
          <w:i/>
          <w:sz w:val="20"/>
        </w:rPr>
        <w:t xml:space="preserve">, </w:t>
      </w:r>
      <w:proofErr w:type="spellStart"/>
      <w:r w:rsidR="0095168A" w:rsidRPr="00DA00B1">
        <w:rPr>
          <w:rFonts w:asciiTheme="minorHAnsi" w:hAnsiTheme="minorHAnsi" w:cstheme="minorHAnsi"/>
          <w:i/>
          <w:sz w:val="20"/>
        </w:rPr>
        <w:t>Unsan</w:t>
      </w:r>
      <w:proofErr w:type="spellEnd"/>
      <w:r w:rsidR="0095168A" w:rsidRPr="00DA00B1">
        <w:rPr>
          <w:rFonts w:asciiTheme="minorHAnsi" w:hAnsiTheme="minorHAnsi" w:cstheme="minorHAnsi"/>
          <w:i/>
          <w:sz w:val="20"/>
        </w:rPr>
        <w:t xml:space="preserve"> and </w:t>
      </w:r>
      <w:proofErr w:type="spellStart"/>
      <w:proofErr w:type="gramStart"/>
      <w:r w:rsidR="0095168A" w:rsidRPr="00DA00B1">
        <w:rPr>
          <w:rFonts w:asciiTheme="minorHAnsi" w:hAnsiTheme="minorHAnsi" w:cstheme="minorHAnsi"/>
          <w:i/>
          <w:sz w:val="20"/>
        </w:rPr>
        <w:t>Pukchon</w:t>
      </w:r>
      <w:proofErr w:type="spellEnd"/>
      <w:r w:rsidR="0095168A" w:rsidRPr="00DA00B1">
        <w:rPr>
          <w:rFonts w:asciiTheme="minorHAnsi" w:hAnsiTheme="minorHAnsi" w:cstheme="minorHAnsi"/>
          <w:sz w:val="20"/>
        </w:rPr>
        <w:t xml:space="preserve"> </w:t>
      </w:r>
      <w:r w:rsidRPr="00DA00B1">
        <w:rPr>
          <w:rFonts w:asciiTheme="minorHAnsi" w:hAnsiTheme="minorHAnsi" w:cstheme="minorHAnsi"/>
          <w:sz w:val="20"/>
        </w:rPr>
        <w:t>.</w:t>
      </w:r>
      <w:proofErr w:type="gramEnd"/>
      <w:r w:rsidRPr="00DA00B1">
        <w:rPr>
          <w:rFonts w:asciiTheme="minorHAnsi" w:hAnsiTheme="minorHAnsi" w:cstheme="minorHAnsi"/>
          <w:sz w:val="20"/>
        </w:rPr>
        <w:t xml:space="preserve"> When in Pyongyang, the consultant will work on the weekly plan and reporting </w:t>
      </w:r>
      <w:r w:rsidR="00DB69F8" w:rsidRPr="00DA00B1">
        <w:rPr>
          <w:rFonts w:asciiTheme="minorHAnsi" w:hAnsiTheme="minorHAnsi" w:cstheme="minorHAnsi"/>
          <w:sz w:val="20"/>
        </w:rPr>
        <w:t xml:space="preserve">of key issues </w:t>
      </w:r>
      <w:r w:rsidRPr="00DA00B1">
        <w:rPr>
          <w:rFonts w:asciiTheme="minorHAnsi" w:hAnsiTheme="minorHAnsi" w:cstheme="minorHAnsi"/>
          <w:sz w:val="20"/>
        </w:rPr>
        <w:t>to immediate supervisor</w:t>
      </w:r>
      <w:r w:rsidR="00357E35" w:rsidRPr="00DA00B1">
        <w:rPr>
          <w:rFonts w:asciiTheme="minorHAnsi" w:hAnsiTheme="minorHAnsi" w:cstheme="minorHAnsi"/>
          <w:sz w:val="20"/>
        </w:rPr>
        <w:t xml:space="preserve"> Chief</w:t>
      </w:r>
      <w:r w:rsidR="00A62DD9" w:rsidRPr="00DA00B1">
        <w:rPr>
          <w:rFonts w:asciiTheme="minorHAnsi" w:hAnsiTheme="minorHAnsi" w:cstheme="minorHAnsi"/>
          <w:sz w:val="20"/>
        </w:rPr>
        <w:t xml:space="preserve"> of </w:t>
      </w:r>
      <w:r w:rsidR="000024C2" w:rsidRPr="00DA00B1">
        <w:rPr>
          <w:rFonts w:asciiTheme="minorHAnsi" w:hAnsiTheme="minorHAnsi" w:cstheme="minorHAnsi"/>
          <w:sz w:val="20"/>
        </w:rPr>
        <w:t>WASH</w:t>
      </w:r>
      <w:r w:rsidR="00A62DD9" w:rsidRPr="00DA00B1">
        <w:rPr>
          <w:rFonts w:asciiTheme="minorHAnsi" w:hAnsiTheme="minorHAnsi" w:cstheme="minorHAnsi"/>
          <w:sz w:val="20"/>
        </w:rPr>
        <w:t xml:space="preserve"> programmes</w:t>
      </w:r>
      <w:r w:rsidRPr="00DA00B1">
        <w:rPr>
          <w:rFonts w:asciiTheme="minorHAnsi" w:hAnsiTheme="minorHAnsi" w:cstheme="minorHAnsi"/>
          <w:sz w:val="20"/>
        </w:rPr>
        <w:t xml:space="preserve">. The </w:t>
      </w:r>
      <w:r w:rsidR="000024C2" w:rsidRPr="00DA00B1">
        <w:rPr>
          <w:rFonts w:asciiTheme="minorHAnsi" w:hAnsiTheme="minorHAnsi" w:cstheme="minorHAnsi"/>
          <w:sz w:val="20"/>
        </w:rPr>
        <w:t>national officer and national UNICEF consultants</w:t>
      </w:r>
      <w:r w:rsidRPr="00DA00B1">
        <w:rPr>
          <w:rFonts w:asciiTheme="minorHAnsi" w:hAnsiTheme="minorHAnsi" w:cstheme="minorHAnsi"/>
          <w:sz w:val="20"/>
        </w:rPr>
        <w:t xml:space="preserve"> will </w:t>
      </w:r>
      <w:r w:rsidR="004914AE" w:rsidRPr="00DA00B1">
        <w:rPr>
          <w:rFonts w:asciiTheme="minorHAnsi" w:hAnsiTheme="minorHAnsi" w:cstheme="minorHAnsi"/>
          <w:sz w:val="20"/>
        </w:rPr>
        <w:t>support the consultant providing the background, the logistics and other necessary tools</w:t>
      </w:r>
      <w:r w:rsidR="00DB69F8" w:rsidRPr="00DA00B1">
        <w:rPr>
          <w:rFonts w:asciiTheme="minorHAnsi" w:hAnsiTheme="minorHAnsi" w:cstheme="minorHAnsi"/>
          <w:sz w:val="20"/>
        </w:rPr>
        <w:t>.</w:t>
      </w:r>
    </w:p>
    <w:p w14:paraId="600FB250" w14:textId="77777777" w:rsidR="00DB69F8" w:rsidRPr="00DA00B1" w:rsidRDefault="00DB69F8" w:rsidP="000E0BFE">
      <w:pPr>
        <w:jc w:val="both"/>
        <w:rPr>
          <w:rFonts w:asciiTheme="minorHAnsi" w:hAnsiTheme="minorHAnsi" w:cstheme="minorHAnsi"/>
          <w:i/>
          <w:color w:val="auto"/>
          <w:sz w:val="20"/>
        </w:rPr>
      </w:pPr>
    </w:p>
    <w:p w14:paraId="7BC0C00C" w14:textId="77777777" w:rsidR="00AC02F9" w:rsidRPr="00DA00B1" w:rsidRDefault="00AC02F9" w:rsidP="000E0BFE">
      <w:pPr>
        <w:jc w:val="both"/>
        <w:rPr>
          <w:rFonts w:asciiTheme="minorHAnsi" w:hAnsiTheme="minorHAnsi" w:cstheme="minorHAnsi"/>
          <w:i/>
          <w:sz w:val="20"/>
        </w:rPr>
      </w:pPr>
      <w:r w:rsidRPr="00DA00B1">
        <w:rPr>
          <w:rFonts w:asciiTheme="minorHAnsi" w:hAnsiTheme="minorHAnsi" w:cstheme="minorHAnsi"/>
          <w:i/>
          <w:noProof/>
          <w:sz w:val="20"/>
          <w:lang w:eastAsia="zh-CN"/>
        </w:rPr>
        <w:lastRenderedPageBreak/>
        <mc:AlternateContent>
          <mc:Choice Requires="wps">
            <w:drawing>
              <wp:anchor distT="0" distB="0" distL="114300" distR="114300" simplePos="0" relativeHeight="251682816" behindDoc="0" locked="0" layoutInCell="0" allowOverlap="1" wp14:anchorId="2C947B7B" wp14:editId="5751DF8B">
                <wp:simplePos x="0" y="0"/>
                <wp:positionH relativeFrom="column">
                  <wp:posOffset>0</wp:posOffset>
                </wp:positionH>
                <wp:positionV relativeFrom="paragraph">
                  <wp:posOffset>95250</wp:posOffset>
                </wp:positionV>
                <wp:extent cx="6309360" cy="0"/>
                <wp:effectExtent l="0" t="0" r="0" b="0"/>
                <wp:wrapNone/>
                <wp:docPr id="1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67DC43A" id="Line 3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pt" to="49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" o:allowincell="f" strokeweight="3pt">
                <v:stroke linestyle="thinThin"/>
              </v:line>
            </w:pict>
          </mc:Fallback>
        </mc:AlternateContent>
      </w:r>
    </w:p>
    <w:p w14:paraId="5ABAF337" w14:textId="0099AA30" w:rsidR="009B657C" w:rsidRPr="00DA00B1" w:rsidRDefault="000C6BCD" w:rsidP="000E0BFE">
      <w:pPr>
        <w:jc w:val="both"/>
        <w:rPr>
          <w:rFonts w:asciiTheme="minorHAnsi" w:hAnsiTheme="minorHAnsi" w:cstheme="minorHAnsi"/>
          <w:i/>
          <w:sz w:val="20"/>
        </w:rPr>
      </w:pPr>
      <w:r w:rsidRPr="00DA00B1">
        <w:rPr>
          <w:rFonts w:asciiTheme="minorHAnsi" w:hAnsiTheme="minorHAnsi" w:cstheme="minorHAnsi"/>
          <w:i/>
          <w:sz w:val="20"/>
        </w:rPr>
        <w:t>5</w:t>
      </w:r>
      <w:r w:rsidR="009B657C" w:rsidRPr="00DA00B1">
        <w:rPr>
          <w:rFonts w:asciiTheme="minorHAnsi" w:hAnsiTheme="minorHAnsi" w:cstheme="minorHAnsi"/>
          <w:i/>
          <w:sz w:val="20"/>
        </w:rPr>
        <w:t>.</w:t>
      </w:r>
      <w:r w:rsidR="009B657C" w:rsidRPr="00DA00B1">
        <w:rPr>
          <w:rFonts w:asciiTheme="minorHAnsi" w:hAnsiTheme="minorHAnsi" w:cstheme="minorHAnsi"/>
          <w:i/>
          <w:sz w:val="20"/>
        </w:rPr>
        <w:tab/>
        <w:t>Timeframe</w:t>
      </w:r>
    </w:p>
    <w:p w14:paraId="51116DA8" w14:textId="77777777" w:rsidR="009B657C" w:rsidRPr="00DA00B1" w:rsidRDefault="009B657C" w:rsidP="000E0BFE">
      <w:pPr>
        <w:jc w:val="both"/>
        <w:rPr>
          <w:rFonts w:asciiTheme="minorHAnsi" w:hAnsiTheme="minorHAnsi" w:cstheme="minorHAnsi"/>
          <w:i/>
          <w:sz w:val="20"/>
          <w:u w:val="single"/>
        </w:rPr>
      </w:pPr>
    </w:p>
    <w:p w14:paraId="24A8965B" w14:textId="5215560D" w:rsidR="009B657C" w:rsidRPr="00DA00B1" w:rsidRDefault="004914AE" w:rsidP="000E0BFE">
      <w:pPr>
        <w:jc w:val="both"/>
        <w:rPr>
          <w:rFonts w:asciiTheme="minorHAnsi" w:hAnsiTheme="minorHAnsi" w:cstheme="minorHAnsi"/>
          <w:sz w:val="20"/>
        </w:rPr>
      </w:pPr>
      <w:r w:rsidRPr="00DA00B1">
        <w:rPr>
          <w:rFonts w:asciiTheme="minorHAnsi" w:hAnsiTheme="minorHAnsi" w:cstheme="minorHAnsi"/>
          <w:sz w:val="20"/>
        </w:rPr>
        <w:t>The consultancy will start on the 1</w:t>
      </w:r>
      <w:r w:rsidRPr="00DA00B1">
        <w:rPr>
          <w:rFonts w:asciiTheme="minorHAnsi" w:hAnsiTheme="minorHAnsi" w:cstheme="minorHAnsi"/>
          <w:sz w:val="20"/>
          <w:vertAlign w:val="superscript"/>
        </w:rPr>
        <w:t>st</w:t>
      </w:r>
      <w:r w:rsidRPr="00DA00B1">
        <w:rPr>
          <w:rFonts w:asciiTheme="minorHAnsi" w:hAnsiTheme="minorHAnsi" w:cstheme="minorHAnsi"/>
          <w:sz w:val="20"/>
        </w:rPr>
        <w:t xml:space="preserve"> of September and </w:t>
      </w:r>
      <w:r w:rsidR="009B657C" w:rsidRPr="00DA00B1">
        <w:rPr>
          <w:rFonts w:asciiTheme="minorHAnsi" w:hAnsiTheme="minorHAnsi" w:cstheme="minorHAnsi"/>
          <w:sz w:val="20"/>
        </w:rPr>
        <w:t xml:space="preserve">end on </w:t>
      </w:r>
      <w:r w:rsidR="0095168A" w:rsidRPr="00DA00B1">
        <w:rPr>
          <w:rFonts w:asciiTheme="minorHAnsi" w:hAnsiTheme="minorHAnsi" w:cstheme="minorHAnsi"/>
          <w:sz w:val="20"/>
        </w:rPr>
        <w:t>10</w:t>
      </w:r>
      <w:r w:rsidR="0095168A" w:rsidRPr="00DA00B1">
        <w:rPr>
          <w:rFonts w:asciiTheme="minorHAnsi" w:hAnsiTheme="minorHAnsi" w:cstheme="minorHAnsi"/>
          <w:sz w:val="20"/>
          <w:vertAlign w:val="superscript"/>
        </w:rPr>
        <w:t>th</w:t>
      </w:r>
      <w:r w:rsidR="0095168A" w:rsidRPr="00DA00B1">
        <w:rPr>
          <w:rFonts w:asciiTheme="minorHAnsi" w:hAnsiTheme="minorHAnsi" w:cstheme="minorHAnsi"/>
          <w:sz w:val="20"/>
        </w:rPr>
        <w:t xml:space="preserve"> </w:t>
      </w:r>
      <w:r w:rsidR="00357E35" w:rsidRPr="00DA00B1">
        <w:rPr>
          <w:rFonts w:asciiTheme="minorHAnsi" w:hAnsiTheme="minorHAnsi" w:cstheme="minorHAnsi"/>
          <w:sz w:val="20"/>
        </w:rPr>
        <w:t xml:space="preserve"> </w:t>
      </w:r>
      <w:r w:rsidR="000024C2" w:rsidRPr="00DA00B1">
        <w:rPr>
          <w:rFonts w:asciiTheme="minorHAnsi" w:hAnsiTheme="minorHAnsi" w:cstheme="minorHAnsi"/>
          <w:sz w:val="20"/>
        </w:rPr>
        <w:t xml:space="preserve"> November</w:t>
      </w:r>
      <w:r w:rsidR="00BA2733" w:rsidRPr="00DA00B1">
        <w:rPr>
          <w:rFonts w:asciiTheme="minorHAnsi" w:hAnsiTheme="minorHAnsi" w:cstheme="minorHAnsi"/>
          <w:sz w:val="20"/>
        </w:rPr>
        <w:t xml:space="preserve"> </w:t>
      </w:r>
    </w:p>
    <w:p w14:paraId="2B294FA9" w14:textId="6F924AA6" w:rsidR="00AC02F9" w:rsidRPr="00DA00B1" w:rsidRDefault="00AC02F9" w:rsidP="000E0BFE">
      <w:pPr>
        <w:jc w:val="both"/>
        <w:rPr>
          <w:rFonts w:asciiTheme="minorHAnsi" w:hAnsiTheme="minorHAnsi" w:cstheme="minorHAnsi"/>
          <w:i/>
          <w:sz w:val="20"/>
        </w:rPr>
      </w:pPr>
      <w:r w:rsidRPr="00DA00B1">
        <w:rPr>
          <w:rFonts w:asciiTheme="minorHAnsi" w:hAnsiTheme="minorHAnsi" w:cstheme="minorHAnsi"/>
          <w:i/>
          <w:noProof/>
          <w:sz w:val="20"/>
          <w:lang w:eastAsia="zh-CN"/>
        </w:rPr>
        <mc:AlternateContent>
          <mc:Choice Requires="wps">
            <w:drawing>
              <wp:anchor distT="0" distB="0" distL="114300" distR="114300" simplePos="0" relativeHeight="251684864" behindDoc="0" locked="0" layoutInCell="0" allowOverlap="1" wp14:anchorId="5C964300" wp14:editId="0B954A8B">
                <wp:simplePos x="0" y="0"/>
                <wp:positionH relativeFrom="column">
                  <wp:posOffset>0</wp:posOffset>
                </wp:positionH>
                <wp:positionV relativeFrom="paragraph">
                  <wp:posOffset>95250</wp:posOffset>
                </wp:positionV>
                <wp:extent cx="6309360" cy="0"/>
                <wp:effectExtent l="0" t="0" r="0" b="0"/>
                <wp:wrapNone/>
                <wp:docPr id="1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504BB23D" id="Line 29"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pt" to="49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" o:allowincell="f" strokeweight="3pt">
                <v:stroke linestyle="thinThin"/>
              </v:line>
            </w:pict>
          </mc:Fallback>
        </mc:AlternateContent>
      </w:r>
    </w:p>
    <w:p w14:paraId="6AE1CAF4" w14:textId="2BA83EDE" w:rsidR="00AC02F9" w:rsidRPr="00DA00B1" w:rsidRDefault="00AC02F9" w:rsidP="000E0BFE">
      <w:pPr>
        <w:spacing w:line="240" w:lineRule="auto"/>
        <w:jc w:val="both"/>
        <w:rPr>
          <w:rFonts w:asciiTheme="minorHAnsi" w:hAnsiTheme="minorHAnsi" w:cstheme="minorHAnsi"/>
          <w:i/>
          <w:sz w:val="20"/>
        </w:rPr>
      </w:pPr>
      <w:r w:rsidRPr="00DA00B1">
        <w:rPr>
          <w:rFonts w:asciiTheme="minorHAnsi" w:hAnsiTheme="minorHAnsi" w:cstheme="minorHAnsi"/>
          <w:i/>
          <w:sz w:val="20"/>
        </w:rPr>
        <w:t xml:space="preserve">6.   </w:t>
      </w:r>
      <w:r w:rsidRPr="00DA00B1">
        <w:rPr>
          <w:rFonts w:asciiTheme="minorHAnsi" w:hAnsiTheme="minorHAnsi" w:cstheme="minorHAnsi"/>
          <w:i/>
          <w:sz w:val="20"/>
        </w:rPr>
        <w:tab/>
        <w:t>Supervision</w:t>
      </w:r>
    </w:p>
    <w:p w14:paraId="7333D432" w14:textId="77777777" w:rsidR="00AC02F9" w:rsidRPr="00DA00B1" w:rsidRDefault="00AC02F9" w:rsidP="000E0BFE">
      <w:pPr>
        <w:jc w:val="both"/>
        <w:rPr>
          <w:rFonts w:asciiTheme="minorHAnsi" w:hAnsiTheme="minorHAnsi" w:cstheme="minorHAnsi"/>
          <w:i/>
          <w:sz w:val="20"/>
        </w:rPr>
      </w:pPr>
    </w:p>
    <w:p w14:paraId="6FEC74A2" w14:textId="65385C72" w:rsidR="00F92B44" w:rsidRPr="00DA00B1" w:rsidRDefault="000024C2" w:rsidP="000E0BFE">
      <w:pPr>
        <w:jc w:val="both"/>
        <w:rPr>
          <w:rFonts w:asciiTheme="minorHAnsi" w:hAnsiTheme="minorHAnsi" w:cstheme="minorHAnsi"/>
          <w:sz w:val="20"/>
        </w:rPr>
      </w:pPr>
      <w:r w:rsidRPr="00DA00B1">
        <w:rPr>
          <w:rFonts w:asciiTheme="minorHAnsi" w:hAnsiTheme="minorHAnsi" w:cstheme="minorHAnsi"/>
          <w:sz w:val="20"/>
        </w:rPr>
        <w:t>WASH Specialist</w:t>
      </w:r>
    </w:p>
    <w:p w14:paraId="66629A7A" w14:textId="77777777" w:rsidR="000D79BD" w:rsidRPr="00DA00B1" w:rsidRDefault="000D79BD" w:rsidP="000E0BFE">
      <w:pPr>
        <w:jc w:val="both"/>
        <w:rPr>
          <w:rFonts w:asciiTheme="minorHAnsi" w:hAnsiTheme="minorHAnsi" w:cstheme="minorHAnsi"/>
          <w:i/>
          <w:sz w:val="20"/>
        </w:rPr>
      </w:pPr>
    </w:p>
    <w:p w14:paraId="1696450A" w14:textId="5A46B937" w:rsidR="00EC779E" w:rsidRPr="00DA00B1" w:rsidRDefault="00E10E5E" w:rsidP="000E0BFE">
      <w:pPr>
        <w:jc w:val="both"/>
        <w:rPr>
          <w:rFonts w:asciiTheme="minorHAnsi" w:hAnsiTheme="minorHAnsi" w:cstheme="minorHAnsi"/>
          <w:i/>
          <w:sz w:val="20"/>
        </w:rPr>
      </w:pPr>
      <w:r w:rsidRPr="00DA00B1">
        <w:rPr>
          <w:rFonts w:asciiTheme="minorHAnsi" w:hAnsiTheme="minorHAnsi" w:cstheme="minorHAnsi"/>
          <w:i/>
          <w:noProof/>
          <w:sz w:val="20"/>
          <w:lang w:eastAsia="zh-CN"/>
        </w:rPr>
        <mc:AlternateContent>
          <mc:Choice Requires="wps">
            <w:drawing>
              <wp:anchor distT="0" distB="0" distL="114300" distR="114300" simplePos="0" relativeHeight="251670528" behindDoc="0" locked="0" layoutInCell="0" allowOverlap="1" wp14:anchorId="03725EC3" wp14:editId="55AA1743">
                <wp:simplePos x="0" y="0"/>
                <wp:positionH relativeFrom="column">
                  <wp:posOffset>0</wp:posOffset>
                </wp:positionH>
                <wp:positionV relativeFrom="paragraph">
                  <wp:posOffset>95250</wp:posOffset>
                </wp:positionV>
                <wp:extent cx="6309360" cy="0"/>
                <wp:effectExtent l="0" t="0" r="0" b="0"/>
                <wp:wrapNone/>
                <wp:docPr id="10"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13C6700" id="Line 2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pt" to="49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" o:allowincell="f" strokeweight="3pt">
                <v:stroke linestyle="thinThin"/>
              </v:line>
            </w:pict>
          </mc:Fallback>
        </mc:AlternateContent>
      </w:r>
    </w:p>
    <w:p w14:paraId="42F01F96" w14:textId="77777777" w:rsidR="000450F4" w:rsidRPr="00DA00B1" w:rsidRDefault="000450F4" w:rsidP="000E0BFE">
      <w:pPr>
        <w:spacing w:line="240" w:lineRule="auto"/>
        <w:jc w:val="both"/>
        <w:rPr>
          <w:rFonts w:asciiTheme="minorHAnsi" w:hAnsiTheme="minorHAnsi" w:cstheme="minorHAnsi"/>
          <w:bCs/>
          <w:sz w:val="20"/>
        </w:rPr>
      </w:pPr>
    </w:p>
    <w:p w14:paraId="12966B8F" w14:textId="0A96AE32" w:rsidR="00240A69" w:rsidRPr="00DA00B1" w:rsidRDefault="003735EC" w:rsidP="000E0BFE">
      <w:pPr>
        <w:spacing w:line="240" w:lineRule="auto"/>
        <w:jc w:val="both"/>
        <w:rPr>
          <w:rFonts w:asciiTheme="minorHAnsi" w:eastAsia="Times New Roman" w:hAnsiTheme="minorHAnsi" w:cstheme="minorHAnsi"/>
          <w:color w:val="5B9BD5" w:themeColor="accent1"/>
          <w:sz w:val="20"/>
        </w:rPr>
      </w:pPr>
      <w:r>
        <w:rPr>
          <w:rFonts w:asciiTheme="minorHAnsi" w:hAnsiTheme="minorHAnsi" w:cstheme="minorHAnsi"/>
          <w:bCs/>
          <w:sz w:val="20"/>
        </w:rPr>
        <w:t>7</w:t>
      </w:r>
      <w:r w:rsidR="00EC779E" w:rsidRPr="00DA00B1">
        <w:rPr>
          <w:rFonts w:asciiTheme="minorHAnsi" w:hAnsiTheme="minorHAnsi" w:cstheme="minorHAnsi"/>
          <w:bCs/>
          <w:sz w:val="20"/>
        </w:rPr>
        <w:t xml:space="preserve">. </w:t>
      </w:r>
      <w:r w:rsidR="00EC779E" w:rsidRPr="00DA00B1">
        <w:rPr>
          <w:rFonts w:asciiTheme="minorHAnsi" w:hAnsiTheme="minorHAnsi" w:cstheme="minorHAnsi"/>
          <w:bCs/>
          <w:sz w:val="20"/>
        </w:rPr>
        <w:tab/>
      </w:r>
      <w:r w:rsidR="00240A69" w:rsidRPr="00DA00B1">
        <w:rPr>
          <w:rFonts w:asciiTheme="minorHAnsi" w:hAnsiTheme="minorHAnsi" w:cstheme="minorHAnsi"/>
          <w:bCs/>
          <w:sz w:val="20"/>
        </w:rPr>
        <w:t>Qualification and requirements</w:t>
      </w:r>
    </w:p>
    <w:p w14:paraId="3ED8E22B" w14:textId="77777777" w:rsidR="00240A69" w:rsidRPr="00DA00B1" w:rsidRDefault="00240A69" w:rsidP="000E0BFE">
      <w:pPr>
        <w:spacing w:line="240" w:lineRule="auto"/>
        <w:jc w:val="both"/>
        <w:rPr>
          <w:rFonts w:asciiTheme="minorHAnsi" w:eastAsia="Times New Roman" w:hAnsiTheme="minorHAnsi" w:cstheme="minorHAnsi"/>
          <w:i/>
          <w:sz w:val="20"/>
        </w:rPr>
      </w:pPr>
    </w:p>
    <w:p w14:paraId="7C04DAC2" w14:textId="3F0EDF28" w:rsidR="00240A69" w:rsidRPr="00DA00B1" w:rsidRDefault="00240A69" w:rsidP="000E0BFE">
      <w:pPr>
        <w:spacing w:line="240" w:lineRule="auto"/>
        <w:jc w:val="both"/>
        <w:rPr>
          <w:rFonts w:asciiTheme="minorHAnsi" w:eastAsia="Times New Roman" w:hAnsiTheme="minorHAnsi" w:cstheme="minorHAnsi"/>
          <w:i/>
          <w:sz w:val="20"/>
        </w:rPr>
      </w:pPr>
      <w:r w:rsidRPr="00DA00B1">
        <w:rPr>
          <w:rFonts w:asciiTheme="minorHAnsi" w:eastAsia="Times New Roman" w:hAnsiTheme="minorHAnsi" w:cstheme="minorHAnsi"/>
          <w:i/>
          <w:sz w:val="20"/>
        </w:rPr>
        <w:t>Education:</w:t>
      </w:r>
    </w:p>
    <w:p w14:paraId="10BE9000" w14:textId="6034AA14" w:rsidR="00D23801" w:rsidRPr="00DA00B1" w:rsidRDefault="00D23801" w:rsidP="00D23801">
      <w:pPr>
        <w:numPr>
          <w:ilvl w:val="0"/>
          <w:numId w:val="32"/>
        </w:numPr>
        <w:spacing w:line="240" w:lineRule="auto"/>
        <w:contextualSpacing/>
        <w:jc w:val="both"/>
        <w:rPr>
          <w:rFonts w:asciiTheme="minorHAnsi" w:hAnsiTheme="minorHAnsi" w:cstheme="minorHAnsi"/>
          <w:color w:val="auto"/>
          <w:sz w:val="20"/>
          <w:lang w:eastAsia="en-US"/>
        </w:rPr>
      </w:pPr>
      <w:r w:rsidRPr="00DA00B1">
        <w:rPr>
          <w:rFonts w:asciiTheme="minorHAnsi" w:hAnsiTheme="minorHAnsi" w:cstheme="minorHAnsi"/>
          <w:color w:val="auto"/>
          <w:sz w:val="20"/>
          <w:lang w:eastAsia="en-US"/>
        </w:rPr>
        <w:t>Advanced degree (Masters) in Civil engineering/ Mechanical E</w:t>
      </w:r>
      <w:r w:rsidR="00C94010" w:rsidRPr="00DA00B1">
        <w:rPr>
          <w:rFonts w:asciiTheme="minorHAnsi" w:hAnsiTheme="minorHAnsi" w:cstheme="minorHAnsi"/>
          <w:color w:val="auto"/>
          <w:sz w:val="20"/>
          <w:lang w:eastAsia="en-US"/>
        </w:rPr>
        <w:t>ngineering/ Geology/ Hydrology etc.</w:t>
      </w:r>
    </w:p>
    <w:p w14:paraId="1F1A8FC1" w14:textId="026898FC" w:rsidR="00C64CE5" w:rsidRPr="00DA00B1" w:rsidRDefault="00240A69" w:rsidP="00C64CE5">
      <w:pPr>
        <w:numPr>
          <w:ilvl w:val="0"/>
          <w:numId w:val="27"/>
        </w:numPr>
        <w:spacing w:line="240" w:lineRule="auto"/>
        <w:contextualSpacing/>
        <w:jc w:val="both"/>
        <w:rPr>
          <w:rFonts w:asciiTheme="minorHAnsi" w:hAnsiTheme="minorHAnsi" w:cstheme="minorHAnsi"/>
          <w:color w:val="auto"/>
          <w:sz w:val="20"/>
          <w:lang w:eastAsia="en-US"/>
        </w:rPr>
      </w:pPr>
      <w:r w:rsidRPr="00DA00B1">
        <w:rPr>
          <w:rFonts w:asciiTheme="minorHAnsi" w:hAnsiTheme="minorHAnsi" w:cstheme="minorHAnsi"/>
          <w:sz w:val="20"/>
          <w:lang w:val="en-GB"/>
        </w:rPr>
        <w:t xml:space="preserve">Additional qualification in </w:t>
      </w:r>
      <w:r w:rsidR="00D23801" w:rsidRPr="00DA00B1">
        <w:rPr>
          <w:rFonts w:asciiTheme="minorHAnsi" w:hAnsiTheme="minorHAnsi" w:cstheme="minorHAnsi"/>
          <w:sz w:val="20"/>
          <w:lang w:val="en-GB"/>
        </w:rPr>
        <w:t>Construction training</w:t>
      </w:r>
      <w:r w:rsidRPr="00DA00B1">
        <w:rPr>
          <w:rFonts w:asciiTheme="minorHAnsi" w:hAnsiTheme="minorHAnsi" w:cstheme="minorHAnsi"/>
          <w:sz w:val="20"/>
          <w:lang w:val="en-GB"/>
        </w:rPr>
        <w:t xml:space="preserve"> will be an asset.</w:t>
      </w:r>
      <w:r w:rsidR="00C64CE5" w:rsidRPr="00DA00B1">
        <w:rPr>
          <w:rFonts w:asciiTheme="minorHAnsi" w:hAnsiTheme="minorHAnsi" w:cstheme="minorHAnsi"/>
          <w:color w:val="auto"/>
          <w:sz w:val="20"/>
          <w:lang w:eastAsia="en-US"/>
        </w:rPr>
        <w:t xml:space="preserve"> </w:t>
      </w:r>
    </w:p>
    <w:p w14:paraId="57A6EA2D" w14:textId="6CCA930F" w:rsidR="00C64CE5" w:rsidRPr="00DA00B1" w:rsidRDefault="00C64CE5" w:rsidP="006416E9">
      <w:pPr>
        <w:numPr>
          <w:ilvl w:val="0"/>
          <w:numId w:val="27"/>
        </w:numPr>
        <w:spacing w:line="240" w:lineRule="auto"/>
        <w:contextualSpacing/>
        <w:jc w:val="both"/>
        <w:rPr>
          <w:rFonts w:asciiTheme="minorHAnsi" w:hAnsiTheme="minorHAnsi" w:cstheme="minorHAnsi"/>
          <w:color w:val="auto"/>
          <w:sz w:val="20"/>
          <w:lang w:eastAsia="en-US"/>
        </w:rPr>
      </w:pPr>
      <w:r w:rsidRPr="00DA00B1">
        <w:rPr>
          <w:rFonts w:asciiTheme="minorHAnsi" w:hAnsiTheme="minorHAnsi" w:cstheme="minorHAnsi"/>
          <w:color w:val="auto"/>
          <w:sz w:val="20"/>
          <w:lang w:eastAsia="en-US"/>
        </w:rPr>
        <w:t>Minimum of 10 years of experience on water supply system design, construction, operation and maintenance including least 5 years of field work experience on construction supervision of water supply system preferably gravity fed system.</w:t>
      </w:r>
    </w:p>
    <w:p w14:paraId="39729997" w14:textId="6A5210EF" w:rsidR="00C64CE5" w:rsidRPr="00DA00B1" w:rsidRDefault="00C64CE5" w:rsidP="00C64CE5">
      <w:pPr>
        <w:numPr>
          <w:ilvl w:val="0"/>
          <w:numId w:val="27"/>
        </w:numPr>
        <w:spacing w:line="240" w:lineRule="auto"/>
        <w:contextualSpacing/>
        <w:jc w:val="both"/>
        <w:rPr>
          <w:rFonts w:asciiTheme="minorHAnsi" w:hAnsiTheme="minorHAnsi" w:cstheme="minorHAnsi"/>
          <w:color w:val="auto"/>
          <w:sz w:val="20"/>
          <w:lang w:eastAsia="en-US"/>
        </w:rPr>
      </w:pPr>
      <w:r w:rsidRPr="00DA00B1">
        <w:rPr>
          <w:rFonts w:asciiTheme="minorHAnsi" w:hAnsiTheme="minorHAnsi" w:cstheme="minorHAnsi"/>
          <w:color w:val="auto"/>
          <w:sz w:val="20"/>
          <w:lang w:eastAsia="en-US"/>
        </w:rPr>
        <w:t xml:space="preserve">Must have at-least minimum </w:t>
      </w:r>
      <w:r w:rsidR="00C36042" w:rsidRPr="00DA00B1">
        <w:rPr>
          <w:rFonts w:asciiTheme="minorHAnsi" w:hAnsiTheme="minorHAnsi" w:cstheme="minorHAnsi"/>
          <w:color w:val="auto"/>
          <w:sz w:val="20"/>
          <w:lang w:eastAsia="en-US"/>
        </w:rPr>
        <w:t>6</w:t>
      </w:r>
      <w:r w:rsidRPr="00DA00B1">
        <w:rPr>
          <w:rFonts w:asciiTheme="minorHAnsi" w:hAnsiTheme="minorHAnsi" w:cstheme="minorHAnsi"/>
          <w:color w:val="auto"/>
          <w:sz w:val="20"/>
          <w:lang w:eastAsia="en-US"/>
        </w:rPr>
        <w:t xml:space="preserve">0 hours of experience on training of engineers, technicians and masons on construction, operation and maintained of gravity fed system </w:t>
      </w:r>
    </w:p>
    <w:p w14:paraId="6505A03B" w14:textId="25DE0BED" w:rsidR="00C64CE5" w:rsidRPr="00DA00B1" w:rsidRDefault="00C64CE5" w:rsidP="00C64CE5">
      <w:pPr>
        <w:pStyle w:val="ListParagraph"/>
        <w:numPr>
          <w:ilvl w:val="0"/>
          <w:numId w:val="33"/>
        </w:numPr>
        <w:jc w:val="both"/>
        <w:rPr>
          <w:rFonts w:asciiTheme="minorHAnsi" w:eastAsia="Times" w:hAnsiTheme="minorHAnsi" w:cstheme="minorHAnsi"/>
        </w:rPr>
      </w:pPr>
      <w:r w:rsidRPr="00DA00B1">
        <w:rPr>
          <w:rFonts w:asciiTheme="minorHAnsi" w:eastAsia="Times" w:hAnsiTheme="minorHAnsi" w:cstheme="minorHAnsi"/>
        </w:rPr>
        <w:t>Proven track record of high quality written analytical reports</w:t>
      </w:r>
    </w:p>
    <w:p w14:paraId="4320DAC0" w14:textId="77777777" w:rsidR="006F5055" w:rsidRPr="00DA00B1" w:rsidRDefault="006F5055" w:rsidP="000E0BFE">
      <w:pPr>
        <w:pStyle w:val="ListParagraph"/>
        <w:jc w:val="both"/>
        <w:rPr>
          <w:rFonts w:asciiTheme="minorHAnsi" w:eastAsia="Times" w:hAnsiTheme="minorHAnsi" w:cstheme="minorHAnsi"/>
        </w:rPr>
      </w:pPr>
    </w:p>
    <w:p w14:paraId="53FD6922" w14:textId="77777777" w:rsidR="00240A69" w:rsidRPr="00DA00B1" w:rsidRDefault="00240A69" w:rsidP="000E0BFE">
      <w:pPr>
        <w:spacing w:line="240" w:lineRule="auto"/>
        <w:jc w:val="both"/>
        <w:rPr>
          <w:rFonts w:asciiTheme="minorHAnsi" w:hAnsiTheme="minorHAnsi" w:cstheme="minorHAnsi"/>
          <w:sz w:val="20"/>
        </w:rPr>
      </w:pPr>
      <w:r w:rsidRPr="00DA00B1">
        <w:rPr>
          <w:rFonts w:asciiTheme="minorHAnsi" w:eastAsia="Times New Roman" w:hAnsiTheme="minorHAnsi" w:cstheme="minorHAnsi"/>
          <w:i/>
          <w:sz w:val="20"/>
        </w:rPr>
        <w:t>Competencies:</w:t>
      </w:r>
      <w:r w:rsidRPr="00DA00B1">
        <w:rPr>
          <w:rFonts w:asciiTheme="minorHAnsi" w:hAnsiTheme="minorHAnsi" w:cstheme="minorHAnsi"/>
          <w:sz w:val="20"/>
        </w:rPr>
        <w:t xml:space="preserve"> The successful candidate is expected to demonstrate the following competencies that </w:t>
      </w:r>
      <w:proofErr w:type="gramStart"/>
      <w:r w:rsidRPr="00DA00B1">
        <w:rPr>
          <w:rFonts w:asciiTheme="minorHAnsi" w:hAnsiTheme="minorHAnsi" w:cstheme="minorHAnsi"/>
          <w:sz w:val="20"/>
        </w:rPr>
        <w:t>are considered to be</w:t>
      </w:r>
      <w:proofErr w:type="gramEnd"/>
      <w:r w:rsidRPr="00DA00B1">
        <w:rPr>
          <w:rFonts w:asciiTheme="minorHAnsi" w:hAnsiTheme="minorHAnsi" w:cstheme="minorHAnsi"/>
          <w:sz w:val="20"/>
        </w:rPr>
        <w:t xml:space="preserve"> necessary to this consultancy:</w:t>
      </w:r>
    </w:p>
    <w:p w14:paraId="3BB70E33" w14:textId="77777777" w:rsidR="00240A69" w:rsidRPr="00DA00B1" w:rsidRDefault="00240A69" w:rsidP="000E0BFE">
      <w:pPr>
        <w:spacing w:line="240" w:lineRule="auto"/>
        <w:jc w:val="both"/>
        <w:rPr>
          <w:rFonts w:asciiTheme="minorHAnsi" w:hAnsiTheme="minorHAnsi" w:cstheme="minorHAnsi"/>
          <w:sz w:val="20"/>
        </w:rPr>
      </w:pPr>
    </w:p>
    <w:p w14:paraId="78A893FD" w14:textId="77777777" w:rsidR="00240A69" w:rsidRPr="00DA00B1" w:rsidRDefault="00240A69" w:rsidP="000E0BFE">
      <w:pPr>
        <w:spacing w:line="240" w:lineRule="auto"/>
        <w:ind w:left="360"/>
        <w:jc w:val="both"/>
        <w:rPr>
          <w:rFonts w:asciiTheme="minorHAnsi" w:hAnsiTheme="minorHAnsi" w:cstheme="minorHAnsi"/>
          <w:sz w:val="20"/>
        </w:rPr>
      </w:pPr>
      <w:r w:rsidRPr="00DA00B1">
        <w:rPr>
          <w:rFonts w:asciiTheme="minorHAnsi" w:hAnsiTheme="minorHAnsi" w:cstheme="minorHAnsi"/>
          <w:sz w:val="20"/>
        </w:rPr>
        <w:t>Core Competencies</w:t>
      </w:r>
    </w:p>
    <w:p w14:paraId="76424C77" w14:textId="77777777" w:rsidR="00240A69" w:rsidRPr="00DA00B1" w:rsidRDefault="00240A69" w:rsidP="000E0BFE">
      <w:pPr>
        <w:pStyle w:val="ListParagraph"/>
        <w:numPr>
          <w:ilvl w:val="0"/>
          <w:numId w:val="31"/>
        </w:numPr>
        <w:ind w:left="720"/>
        <w:jc w:val="both"/>
        <w:rPr>
          <w:rFonts w:asciiTheme="minorHAnsi" w:eastAsia="Times" w:hAnsiTheme="minorHAnsi" w:cstheme="minorHAnsi"/>
          <w:color w:val="000000"/>
          <w:lang w:eastAsia="en-GB"/>
        </w:rPr>
      </w:pPr>
      <w:r w:rsidRPr="00DA00B1">
        <w:rPr>
          <w:rFonts w:asciiTheme="minorHAnsi" w:eastAsia="Times" w:hAnsiTheme="minorHAnsi" w:cstheme="minorHAnsi"/>
          <w:color w:val="000000"/>
          <w:lang w:eastAsia="en-GB"/>
        </w:rPr>
        <w:t>Excellent communicator of concepts both verbally and in writing to a developing country government and international audience.</w:t>
      </w:r>
    </w:p>
    <w:p w14:paraId="687C5F4C" w14:textId="110A1920" w:rsidR="00240A69" w:rsidRPr="00DA00B1" w:rsidRDefault="00240A69" w:rsidP="000E0BFE">
      <w:pPr>
        <w:pStyle w:val="ListParagraph"/>
        <w:numPr>
          <w:ilvl w:val="0"/>
          <w:numId w:val="31"/>
        </w:numPr>
        <w:ind w:left="720"/>
        <w:jc w:val="both"/>
        <w:rPr>
          <w:rFonts w:asciiTheme="minorHAnsi" w:eastAsia="Times" w:hAnsiTheme="minorHAnsi" w:cstheme="minorHAnsi"/>
          <w:color w:val="000000"/>
          <w:lang w:eastAsia="en-GB"/>
        </w:rPr>
      </w:pPr>
      <w:r w:rsidRPr="00DA00B1">
        <w:rPr>
          <w:rFonts w:asciiTheme="minorHAnsi" w:eastAsia="Times" w:hAnsiTheme="minorHAnsi" w:cstheme="minorHAnsi"/>
          <w:color w:val="000000"/>
          <w:lang w:eastAsia="en-GB"/>
        </w:rPr>
        <w:t>Able to quickly understand instructions, to proactively seek clarification when needed.</w:t>
      </w:r>
    </w:p>
    <w:p w14:paraId="0660E05F" w14:textId="77777777" w:rsidR="00240A69" w:rsidRPr="00DA00B1" w:rsidRDefault="00240A69" w:rsidP="000E0BFE">
      <w:pPr>
        <w:pStyle w:val="ListParagraph"/>
        <w:numPr>
          <w:ilvl w:val="0"/>
          <w:numId w:val="31"/>
        </w:numPr>
        <w:ind w:left="720"/>
        <w:jc w:val="both"/>
        <w:rPr>
          <w:rFonts w:asciiTheme="minorHAnsi" w:eastAsia="Times" w:hAnsiTheme="minorHAnsi" w:cstheme="minorHAnsi"/>
          <w:color w:val="000000"/>
          <w:lang w:eastAsia="en-GB"/>
        </w:rPr>
      </w:pPr>
      <w:r w:rsidRPr="00DA00B1">
        <w:rPr>
          <w:rFonts w:asciiTheme="minorHAnsi" w:eastAsia="Times" w:hAnsiTheme="minorHAnsi" w:cstheme="minorHAnsi"/>
          <w:color w:val="000000"/>
          <w:lang w:eastAsia="en-GB"/>
        </w:rPr>
        <w:t>Able to work well in a team environment.</w:t>
      </w:r>
    </w:p>
    <w:p w14:paraId="4D8C565B" w14:textId="77777777" w:rsidR="00240A69" w:rsidRPr="00DA00B1" w:rsidRDefault="00240A69" w:rsidP="000E0BFE">
      <w:pPr>
        <w:spacing w:line="240" w:lineRule="auto"/>
        <w:ind w:left="360"/>
        <w:jc w:val="both"/>
        <w:rPr>
          <w:rFonts w:asciiTheme="minorHAnsi" w:hAnsiTheme="minorHAnsi" w:cstheme="minorHAnsi"/>
          <w:sz w:val="20"/>
        </w:rPr>
      </w:pPr>
    </w:p>
    <w:p w14:paraId="1BD9C398" w14:textId="77777777" w:rsidR="00240A69" w:rsidRPr="00DA00B1" w:rsidRDefault="00240A69" w:rsidP="000E0BFE">
      <w:pPr>
        <w:spacing w:line="240" w:lineRule="auto"/>
        <w:ind w:left="360"/>
        <w:jc w:val="both"/>
        <w:rPr>
          <w:rFonts w:asciiTheme="minorHAnsi" w:hAnsiTheme="minorHAnsi" w:cstheme="minorHAnsi"/>
          <w:sz w:val="20"/>
        </w:rPr>
      </w:pPr>
      <w:r w:rsidRPr="00DA00B1">
        <w:rPr>
          <w:rFonts w:asciiTheme="minorHAnsi" w:hAnsiTheme="minorHAnsi" w:cstheme="minorHAnsi"/>
          <w:sz w:val="20"/>
        </w:rPr>
        <w:t>Functional Competencies</w:t>
      </w:r>
    </w:p>
    <w:p w14:paraId="0C314C3A" w14:textId="77777777" w:rsidR="00240A69" w:rsidRPr="00DA00B1" w:rsidRDefault="00240A69" w:rsidP="000E0BFE">
      <w:pPr>
        <w:pStyle w:val="ListParagraph"/>
        <w:numPr>
          <w:ilvl w:val="0"/>
          <w:numId w:val="31"/>
        </w:numPr>
        <w:ind w:left="720"/>
        <w:jc w:val="both"/>
        <w:rPr>
          <w:rFonts w:asciiTheme="minorHAnsi" w:eastAsia="Times" w:hAnsiTheme="minorHAnsi" w:cstheme="minorHAnsi"/>
          <w:color w:val="000000"/>
          <w:lang w:eastAsia="en-GB"/>
        </w:rPr>
      </w:pPr>
      <w:r w:rsidRPr="00DA00B1">
        <w:rPr>
          <w:rFonts w:asciiTheme="minorHAnsi" w:eastAsia="Times" w:hAnsiTheme="minorHAnsi" w:cstheme="minorHAnsi"/>
          <w:color w:val="000000"/>
          <w:lang w:eastAsia="en-GB"/>
        </w:rPr>
        <w:t>Works independently and is problem-solving oriented.</w:t>
      </w:r>
    </w:p>
    <w:p w14:paraId="5A4614C7" w14:textId="77777777" w:rsidR="00240A69" w:rsidRPr="00DA00B1" w:rsidRDefault="00240A69" w:rsidP="000E0BFE">
      <w:pPr>
        <w:pStyle w:val="ListParagraph"/>
        <w:numPr>
          <w:ilvl w:val="0"/>
          <w:numId w:val="31"/>
        </w:numPr>
        <w:ind w:left="720"/>
        <w:jc w:val="both"/>
        <w:rPr>
          <w:rFonts w:asciiTheme="minorHAnsi" w:eastAsia="Times" w:hAnsiTheme="minorHAnsi" w:cstheme="minorHAnsi"/>
          <w:color w:val="000000"/>
          <w:lang w:eastAsia="en-GB"/>
        </w:rPr>
      </w:pPr>
      <w:r w:rsidRPr="00DA00B1">
        <w:rPr>
          <w:rFonts w:asciiTheme="minorHAnsi" w:eastAsia="Times" w:hAnsiTheme="minorHAnsi" w:cstheme="minorHAnsi"/>
          <w:color w:val="000000"/>
          <w:lang w:eastAsia="en-GB"/>
        </w:rPr>
        <w:t>Works in a multi-cultural environment and establishes harmonious and effective working relationships.</w:t>
      </w:r>
    </w:p>
    <w:p w14:paraId="4D97E99D" w14:textId="4B72ACD4" w:rsidR="00240A69" w:rsidRPr="00DA00B1" w:rsidRDefault="00240A69" w:rsidP="000E0BFE">
      <w:pPr>
        <w:numPr>
          <w:ilvl w:val="0"/>
          <w:numId w:val="31"/>
        </w:numPr>
        <w:spacing w:line="240" w:lineRule="auto"/>
        <w:ind w:left="720"/>
        <w:jc w:val="both"/>
        <w:rPr>
          <w:rFonts w:asciiTheme="minorHAnsi" w:hAnsiTheme="minorHAnsi" w:cstheme="minorHAnsi"/>
          <w:sz w:val="20"/>
        </w:rPr>
      </w:pPr>
      <w:r w:rsidRPr="00DA00B1">
        <w:rPr>
          <w:rFonts w:asciiTheme="minorHAnsi" w:hAnsiTheme="minorHAnsi" w:cstheme="minorHAnsi"/>
          <w:sz w:val="20"/>
        </w:rPr>
        <w:t>Demonstrates communication and relationship-building skills.</w:t>
      </w:r>
    </w:p>
    <w:p w14:paraId="57EA0546" w14:textId="77777777" w:rsidR="00240A69" w:rsidRPr="00DA00B1" w:rsidRDefault="00240A69" w:rsidP="000E0BFE">
      <w:pPr>
        <w:pStyle w:val="ListParagraph"/>
        <w:numPr>
          <w:ilvl w:val="0"/>
          <w:numId w:val="31"/>
        </w:numPr>
        <w:ind w:left="720"/>
        <w:jc w:val="both"/>
        <w:rPr>
          <w:rFonts w:asciiTheme="minorHAnsi" w:eastAsia="Times" w:hAnsiTheme="minorHAnsi" w:cstheme="minorHAnsi"/>
          <w:color w:val="000000"/>
          <w:lang w:eastAsia="en-GB"/>
        </w:rPr>
      </w:pPr>
      <w:r w:rsidRPr="00DA00B1">
        <w:rPr>
          <w:rFonts w:asciiTheme="minorHAnsi" w:eastAsia="Times" w:hAnsiTheme="minorHAnsi" w:cstheme="minorHAnsi"/>
          <w:color w:val="000000"/>
          <w:lang w:eastAsia="en-GB"/>
        </w:rPr>
        <w:t>Proven capacity to work across different locations utilizing technical skills within supply chain management and data visualization, management and/or monitoring.</w:t>
      </w:r>
    </w:p>
    <w:p w14:paraId="47D93515" w14:textId="77777777" w:rsidR="00240A69" w:rsidRPr="00DA00B1" w:rsidRDefault="00240A69" w:rsidP="000E0BFE">
      <w:pPr>
        <w:spacing w:line="240" w:lineRule="auto"/>
        <w:ind w:left="360"/>
        <w:jc w:val="both"/>
        <w:rPr>
          <w:rFonts w:asciiTheme="minorHAnsi" w:hAnsiTheme="minorHAnsi" w:cstheme="minorHAnsi"/>
          <w:sz w:val="20"/>
        </w:rPr>
      </w:pPr>
    </w:p>
    <w:p w14:paraId="72D63A9F" w14:textId="095D1071" w:rsidR="00240A69" w:rsidRPr="00DA00B1" w:rsidRDefault="00240A69" w:rsidP="000E0BFE">
      <w:pPr>
        <w:spacing w:line="240" w:lineRule="auto"/>
        <w:jc w:val="both"/>
        <w:rPr>
          <w:rFonts w:asciiTheme="minorHAnsi" w:hAnsiTheme="minorHAnsi" w:cstheme="minorHAnsi"/>
          <w:sz w:val="20"/>
        </w:rPr>
      </w:pPr>
      <w:r w:rsidRPr="00DA00B1">
        <w:rPr>
          <w:rFonts w:asciiTheme="minorHAnsi" w:hAnsiTheme="minorHAnsi" w:cstheme="minorHAnsi"/>
          <w:sz w:val="20"/>
        </w:rPr>
        <w:t>Language: Full professional proficiency in English (written and oral) is required.</w:t>
      </w:r>
    </w:p>
    <w:p w14:paraId="1F93D75B" w14:textId="77777777" w:rsidR="00240A69" w:rsidRPr="00DA00B1" w:rsidRDefault="00240A69" w:rsidP="000E0BFE">
      <w:pPr>
        <w:spacing w:line="240" w:lineRule="auto"/>
        <w:jc w:val="both"/>
        <w:rPr>
          <w:rFonts w:asciiTheme="minorHAnsi" w:hAnsiTheme="minorHAnsi" w:cstheme="minorHAnsi"/>
          <w:sz w:val="20"/>
        </w:rPr>
      </w:pPr>
    </w:p>
    <w:p w14:paraId="05B97FA0" w14:textId="3331A572" w:rsidR="00240A69" w:rsidRPr="00DA00B1" w:rsidRDefault="00240A69" w:rsidP="000E0BFE">
      <w:pPr>
        <w:spacing w:line="240" w:lineRule="auto"/>
        <w:jc w:val="both"/>
        <w:rPr>
          <w:rFonts w:asciiTheme="minorHAnsi" w:eastAsia="Times New Roman" w:hAnsiTheme="minorHAnsi" w:cstheme="minorHAnsi"/>
          <w:i/>
          <w:sz w:val="20"/>
        </w:rPr>
      </w:pPr>
      <w:r w:rsidRPr="00DA00B1">
        <w:rPr>
          <w:rFonts w:asciiTheme="minorHAnsi" w:eastAsia="Times New Roman" w:hAnsiTheme="minorHAnsi" w:cstheme="minorHAnsi"/>
          <w:i/>
          <w:sz w:val="20"/>
        </w:rPr>
        <w:t xml:space="preserve">UNICEF </w:t>
      </w:r>
      <w:r w:rsidR="006F5055" w:rsidRPr="00DA00B1">
        <w:rPr>
          <w:rFonts w:asciiTheme="minorHAnsi" w:eastAsia="Times New Roman" w:hAnsiTheme="minorHAnsi" w:cstheme="minorHAnsi"/>
          <w:i/>
          <w:sz w:val="20"/>
        </w:rPr>
        <w:t>core values:</w:t>
      </w:r>
    </w:p>
    <w:p w14:paraId="3861CE21" w14:textId="77777777" w:rsidR="00240A69" w:rsidRPr="00DA00B1" w:rsidRDefault="00240A69" w:rsidP="000E0BFE">
      <w:pPr>
        <w:spacing w:line="240" w:lineRule="auto"/>
        <w:jc w:val="both"/>
        <w:rPr>
          <w:rFonts w:asciiTheme="minorHAnsi" w:hAnsiTheme="minorHAnsi" w:cstheme="minorHAnsi"/>
          <w:sz w:val="20"/>
        </w:rPr>
      </w:pPr>
    </w:p>
    <w:p w14:paraId="1B2D99E3" w14:textId="524C8735" w:rsidR="00240A69" w:rsidRPr="00DA00B1" w:rsidRDefault="00240A69" w:rsidP="000E0BFE">
      <w:pPr>
        <w:pStyle w:val="ListParagraph"/>
        <w:numPr>
          <w:ilvl w:val="0"/>
          <w:numId w:val="34"/>
        </w:numPr>
        <w:jc w:val="both"/>
        <w:rPr>
          <w:rFonts w:asciiTheme="minorHAnsi" w:hAnsiTheme="minorHAnsi" w:cstheme="minorHAnsi"/>
        </w:rPr>
      </w:pPr>
      <w:r w:rsidRPr="00DA00B1">
        <w:rPr>
          <w:rFonts w:asciiTheme="minorHAnsi" w:hAnsiTheme="minorHAnsi" w:cstheme="minorHAnsi"/>
        </w:rPr>
        <w:t>Diversity and Inclusion</w:t>
      </w:r>
    </w:p>
    <w:p w14:paraId="3F756165" w14:textId="77777777" w:rsidR="00240A69" w:rsidRPr="00DA00B1" w:rsidRDefault="00240A69" w:rsidP="000E0BFE">
      <w:pPr>
        <w:pStyle w:val="ListParagraph"/>
        <w:jc w:val="both"/>
        <w:rPr>
          <w:rFonts w:asciiTheme="minorHAnsi" w:hAnsiTheme="minorHAnsi" w:cstheme="minorHAnsi"/>
        </w:rPr>
      </w:pPr>
      <w:r w:rsidRPr="00DA00B1">
        <w:rPr>
          <w:rFonts w:asciiTheme="minorHAnsi" w:hAnsiTheme="minorHAnsi" w:cstheme="minorHAnsi"/>
        </w:rPr>
        <w:t>Treats all people with dignity and respect; shows respect and sensitivity towards gender, cultural and religious differences; challenges prejudice, biases and intolerance in the workplace; encourages diversity wherever possible.</w:t>
      </w:r>
    </w:p>
    <w:p w14:paraId="152647EB" w14:textId="77777777" w:rsidR="00240A69" w:rsidRPr="00DA00B1" w:rsidRDefault="00240A69" w:rsidP="000E0BFE">
      <w:pPr>
        <w:spacing w:line="240" w:lineRule="auto"/>
        <w:jc w:val="both"/>
        <w:rPr>
          <w:rFonts w:asciiTheme="minorHAnsi" w:hAnsiTheme="minorHAnsi" w:cstheme="minorHAnsi"/>
          <w:sz w:val="20"/>
        </w:rPr>
      </w:pPr>
    </w:p>
    <w:p w14:paraId="78A1CF3F" w14:textId="77777777" w:rsidR="00240A69" w:rsidRPr="00DA00B1" w:rsidRDefault="00240A69" w:rsidP="000E0BFE">
      <w:pPr>
        <w:pStyle w:val="ListParagraph"/>
        <w:numPr>
          <w:ilvl w:val="0"/>
          <w:numId w:val="34"/>
        </w:numPr>
        <w:jc w:val="both"/>
        <w:rPr>
          <w:rFonts w:asciiTheme="minorHAnsi" w:hAnsiTheme="minorHAnsi" w:cstheme="minorHAnsi"/>
        </w:rPr>
      </w:pPr>
      <w:r w:rsidRPr="00DA00B1">
        <w:rPr>
          <w:rFonts w:asciiTheme="minorHAnsi" w:hAnsiTheme="minorHAnsi" w:cstheme="minorHAnsi"/>
        </w:rPr>
        <w:t>Integrity</w:t>
      </w:r>
    </w:p>
    <w:p w14:paraId="72988BA9" w14:textId="77777777" w:rsidR="00240A69" w:rsidRPr="00DA00B1" w:rsidRDefault="00240A69" w:rsidP="000E0BFE">
      <w:pPr>
        <w:pStyle w:val="ListParagraph"/>
        <w:jc w:val="both"/>
        <w:rPr>
          <w:rFonts w:asciiTheme="minorHAnsi" w:hAnsiTheme="minorHAnsi" w:cstheme="minorHAnsi"/>
        </w:rPr>
      </w:pPr>
      <w:r w:rsidRPr="00DA00B1">
        <w:rPr>
          <w:rFonts w:asciiTheme="minorHAnsi" w:hAnsiTheme="minorHAnsi" w:cstheme="minorHAnsi"/>
        </w:rPr>
        <w:t xml:space="preserve">Maintains high ethical standards; takes clear ethical stands; keeps promises; immediately addresses untrustworthy or dishonest </w:t>
      </w:r>
      <w:proofErr w:type="spellStart"/>
      <w:r w:rsidRPr="00DA00B1">
        <w:rPr>
          <w:rFonts w:asciiTheme="minorHAnsi" w:hAnsiTheme="minorHAnsi" w:cstheme="minorHAnsi"/>
        </w:rPr>
        <w:t>behaviour</w:t>
      </w:r>
      <w:proofErr w:type="spellEnd"/>
      <w:r w:rsidRPr="00DA00B1">
        <w:rPr>
          <w:rFonts w:asciiTheme="minorHAnsi" w:hAnsiTheme="minorHAnsi" w:cstheme="minorHAnsi"/>
        </w:rPr>
        <w:t>; resists pressure in decision-making from internal and external sources; does not abuse power or authority.</w:t>
      </w:r>
    </w:p>
    <w:p w14:paraId="6132C243" w14:textId="77777777" w:rsidR="00240A69" w:rsidRPr="00DA00B1" w:rsidRDefault="00240A69" w:rsidP="000E0BFE">
      <w:pPr>
        <w:spacing w:line="240" w:lineRule="auto"/>
        <w:jc w:val="both"/>
        <w:rPr>
          <w:rFonts w:asciiTheme="minorHAnsi" w:hAnsiTheme="minorHAnsi" w:cstheme="minorHAnsi"/>
          <w:sz w:val="20"/>
        </w:rPr>
      </w:pPr>
    </w:p>
    <w:p w14:paraId="73536585" w14:textId="77777777" w:rsidR="00240A69" w:rsidRPr="00DA00B1" w:rsidRDefault="00240A69" w:rsidP="000E0BFE">
      <w:pPr>
        <w:pStyle w:val="ListParagraph"/>
        <w:numPr>
          <w:ilvl w:val="0"/>
          <w:numId w:val="34"/>
        </w:numPr>
        <w:jc w:val="both"/>
        <w:rPr>
          <w:rFonts w:asciiTheme="minorHAnsi" w:hAnsiTheme="minorHAnsi" w:cstheme="minorHAnsi"/>
        </w:rPr>
      </w:pPr>
      <w:r w:rsidRPr="00DA00B1">
        <w:rPr>
          <w:rFonts w:asciiTheme="minorHAnsi" w:hAnsiTheme="minorHAnsi" w:cstheme="minorHAnsi"/>
        </w:rPr>
        <w:t>Commitment</w:t>
      </w:r>
    </w:p>
    <w:p w14:paraId="089B266B" w14:textId="365D7952" w:rsidR="00240A69" w:rsidRPr="00DA00B1" w:rsidRDefault="00240A69" w:rsidP="000E0BFE">
      <w:pPr>
        <w:pStyle w:val="ListParagraph"/>
        <w:jc w:val="both"/>
        <w:rPr>
          <w:rFonts w:asciiTheme="minorHAnsi" w:eastAsia="Times" w:hAnsiTheme="minorHAnsi" w:cstheme="minorHAnsi"/>
          <w:color w:val="000000"/>
        </w:rPr>
      </w:pPr>
      <w:r w:rsidRPr="00DA00B1">
        <w:rPr>
          <w:rFonts w:asciiTheme="minorHAnsi" w:hAnsiTheme="minorHAnsi" w:cstheme="minorHAnsi"/>
        </w:rPr>
        <w:t xml:space="preserve">Demonstrates commitment to UNICEF’s mission and to the wider UN system; demonstrates the values of UNICEF in daily activities and </w:t>
      </w:r>
      <w:proofErr w:type="spellStart"/>
      <w:r w:rsidRPr="00DA00B1">
        <w:rPr>
          <w:rFonts w:asciiTheme="minorHAnsi" w:hAnsiTheme="minorHAnsi" w:cstheme="minorHAnsi"/>
        </w:rPr>
        <w:t>behaviours</w:t>
      </w:r>
      <w:proofErr w:type="spellEnd"/>
      <w:r w:rsidRPr="00DA00B1">
        <w:rPr>
          <w:rFonts w:asciiTheme="minorHAnsi" w:hAnsiTheme="minorHAnsi" w:cstheme="minorHAnsi"/>
        </w:rPr>
        <w:t>; seeks out new challenges, assignments and responsibilities; promotes UNICEF’s cause.</w:t>
      </w:r>
    </w:p>
    <w:p w14:paraId="1D66DC91" w14:textId="77777777" w:rsidR="006F5055" w:rsidRPr="00DA00B1" w:rsidRDefault="006F5055" w:rsidP="000E0BFE">
      <w:pPr>
        <w:jc w:val="both"/>
        <w:rPr>
          <w:rFonts w:asciiTheme="minorHAnsi" w:hAnsiTheme="minorHAnsi" w:cstheme="minorHAnsi"/>
          <w:sz w:val="20"/>
        </w:rPr>
      </w:pPr>
    </w:p>
    <w:p w14:paraId="431D8A6C" w14:textId="4AA8D6B2" w:rsidR="00240A69" w:rsidRPr="00DA00B1" w:rsidRDefault="006F5055" w:rsidP="000E0BFE">
      <w:pPr>
        <w:jc w:val="both"/>
        <w:rPr>
          <w:rFonts w:asciiTheme="minorHAnsi" w:hAnsiTheme="minorHAnsi" w:cstheme="minorHAnsi"/>
          <w:sz w:val="20"/>
        </w:rPr>
      </w:pPr>
      <w:r w:rsidRPr="00DA00B1">
        <w:rPr>
          <w:rFonts w:asciiTheme="minorHAnsi" w:hAnsiTheme="minorHAnsi" w:cstheme="minorHAnsi"/>
          <w:i/>
          <w:noProof/>
          <w:sz w:val="20"/>
          <w:lang w:eastAsia="zh-CN"/>
        </w:rPr>
        <mc:AlternateContent>
          <mc:Choice Requires="wps">
            <w:drawing>
              <wp:anchor distT="0" distB="0" distL="114300" distR="114300" simplePos="0" relativeHeight="251691008" behindDoc="0" locked="0" layoutInCell="0" allowOverlap="1" wp14:anchorId="3D8A56AB" wp14:editId="7F2BAC1E">
                <wp:simplePos x="0" y="0"/>
                <wp:positionH relativeFrom="column">
                  <wp:posOffset>0</wp:posOffset>
                </wp:positionH>
                <wp:positionV relativeFrom="paragraph">
                  <wp:posOffset>95250</wp:posOffset>
                </wp:positionV>
                <wp:extent cx="6309360" cy="0"/>
                <wp:effectExtent l="0" t="0" r="0" b="0"/>
                <wp:wrapNone/>
                <wp:docPr id="1"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F265587" id="Line 27"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pt" to="49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" o:allowincell="f" strokeweight="3pt">
                <v:stroke linestyle="thinThin"/>
              </v:line>
            </w:pict>
          </mc:Fallback>
        </mc:AlternateContent>
      </w:r>
    </w:p>
    <w:p w14:paraId="7A110EBF" w14:textId="47B899E6" w:rsidR="006F5055" w:rsidRPr="00DA00B1" w:rsidRDefault="003735EC" w:rsidP="000E0BFE">
      <w:pPr>
        <w:spacing w:line="240" w:lineRule="auto"/>
        <w:jc w:val="both"/>
        <w:rPr>
          <w:rFonts w:asciiTheme="minorHAnsi" w:hAnsiTheme="minorHAnsi" w:cstheme="minorHAnsi"/>
          <w:bCs/>
          <w:sz w:val="20"/>
        </w:rPr>
      </w:pPr>
      <w:r>
        <w:rPr>
          <w:rFonts w:asciiTheme="minorHAnsi" w:hAnsiTheme="minorHAnsi" w:cstheme="minorHAnsi"/>
          <w:bCs/>
          <w:sz w:val="20"/>
        </w:rPr>
        <w:t>8</w:t>
      </w:r>
      <w:r w:rsidR="006F5055" w:rsidRPr="00DA00B1">
        <w:rPr>
          <w:rFonts w:asciiTheme="minorHAnsi" w:hAnsiTheme="minorHAnsi" w:cstheme="minorHAnsi"/>
          <w:bCs/>
          <w:sz w:val="20"/>
        </w:rPr>
        <w:t xml:space="preserve">. </w:t>
      </w:r>
      <w:r w:rsidR="006F5055" w:rsidRPr="00DA00B1">
        <w:rPr>
          <w:rFonts w:asciiTheme="minorHAnsi" w:hAnsiTheme="minorHAnsi" w:cstheme="minorHAnsi"/>
          <w:bCs/>
          <w:sz w:val="20"/>
        </w:rPr>
        <w:tab/>
        <w:t>Evaluation process</w:t>
      </w:r>
    </w:p>
    <w:p w14:paraId="06D87C24" w14:textId="77777777" w:rsidR="006F5055" w:rsidRPr="00DA00B1" w:rsidRDefault="006F5055" w:rsidP="000E0BFE">
      <w:pPr>
        <w:spacing w:line="240" w:lineRule="auto"/>
        <w:jc w:val="both"/>
        <w:rPr>
          <w:rFonts w:asciiTheme="minorHAnsi" w:eastAsia="Times New Roman" w:hAnsiTheme="minorHAnsi" w:cstheme="minorHAnsi"/>
          <w:color w:val="5B9BD5" w:themeColor="accent1"/>
          <w:sz w:val="20"/>
        </w:rPr>
      </w:pPr>
    </w:p>
    <w:p w14:paraId="0E5A72C1" w14:textId="77777777" w:rsidR="004466EA" w:rsidRPr="00DA00B1" w:rsidRDefault="004466EA" w:rsidP="004466EA">
      <w:pPr>
        <w:spacing w:line="240" w:lineRule="auto"/>
        <w:jc w:val="both"/>
        <w:rPr>
          <w:rFonts w:asciiTheme="minorHAnsi" w:hAnsiTheme="minorHAnsi" w:cstheme="minorHAnsi"/>
          <w:sz w:val="20"/>
          <w:lang w:val="en-GB"/>
        </w:rPr>
      </w:pPr>
      <w:bookmarkStart w:id="0" w:name="_Hlk520465868"/>
      <w:r w:rsidRPr="00DA00B1">
        <w:rPr>
          <w:rFonts w:asciiTheme="minorHAnsi" w:hAnsiTheme="minorHAnsi" w:cstheme="minorHAnsi"/>
          <w:sz w:val="20"/>
          <w:lang w:val="en-GB"/>
        </w:rPr>
        <w:t>Qualified candidates are requested to submit:</w:t>
      </w:r>
    </w:p>
    <w:p w14:paraId="3EF0FF06" w14:textId="77777777" w:rsidR="004466EA" w:rsidRPr="00DA00B1" w:rsidRDefault="004466EA" w:rsidP="004466EA">
      <w:pPr>
        <w:spacing w:line="240" w:lineRule="auto"/>
        <w:jc w:val="both"/>
        <w:rPr>
          <w:rFonts w:asciiTheme="minorHAnsi" w:hAnsiTheme="minorHAnsi" w:cstheme="minorHAnsi"/>
          <w:b/>
          <w:i/>
          <w:sz w:val="20"/>
          <w:lang w:val="en-GB"/>
        </w:rPr>
      </w:pPr>
    </w:p>
    <w:p w14:paraId="3E7469C3" w14:textId="77777777" w:rsidR="004466EA" w:rsidRPr="00DA00B1" w:rsidRDefault="004466EA" w:rsidP="004466EA">
      <w:pPr>
        <w:numPr>
          <w:ilvl w:val="0"/>
          <w:numId w:val="30"/>
        </w:numPr>
        <w:spacing w:line="240" w:lineRule="auto"/>
        <w:rPr>
          <w:rFonts w:asciiTheme="minorHAnsi" w:hAnsiTheme="minorHAnsi" w:cstheme="minorHAnsi"/>
          <w:sz w:val="20"/>
          <w:u w:val="single"/>
          <w:lang w:val="en-GB"/>
        </w:rPr>
      </w:pPr>
      <w:r w:rsidRPr="00DA00B1">
        <w:rPr>
          <w:rFonts w:asciiTheme="minorHAnsi" w:hAnsiTheme="minorHAnsi" w:cstheme="minorHAnsi"/>
          <w:sz w:val="20"/>
          <w:lang w:val="en-GB"/>
        </w:rPr>
        <w:t>Cover letter/application.</w:t>
      </w:r>
    </w:p>
    <w:p w14:paraId="130A3CDA" w14:textId="77777777" w:rsidR="004466EA" w:rsidRPr="00DA00B1" w:rsidRDefault="004466EA" w:rsidP="004466EA">
      <w:pPr>
        <w:numPr>
          <w:ilvl w:val="0"/>
          <w:numId w:val="30"/>
        </w:numPr>
        <w:spacing w:line="240" w:lineRule="auto"/>
        <w:rPr>
          <w:rFonts w:asciiTheme="minorHAnsi" w:hAnsiTheme="minorHAnsi" w:cstheme="minorHAnsi"/>
          <w:sz w:val="20"/>
          <w:lang w:val="en-GB"/>
        </w:rPr>
      </w:pPr>
      <w:r w:rsidRPr="00DA00B1">
        <w:rPr>
          <w:rFonts w:asciiTheme="minorHAnsi" w:hAnsiTheme="minorHAnsi" w:cstheme="minorHAnsi"/>
          <w:sz w:val="20"/>
          <w:lang w:val="en-GB"/>
        </w:rPr>
        <w:t xml:space="preserve">Lump sum financial quote for the consultancy </w:t>
      </w:r>
      <w:r w:rsidRPr="00DA00B1">
        <w:rPr>
          <w:rFonts w:asciiTheme="minorHAnsi" w:hAnsiTheme="minorHAnsi" w:cstheme="minorHAnsi"/>
          <w:sz w:val="20"/>
          <w:u w:val="single"/>
          <w:lang w:val="en-GB"/>
        </w:rPr>
        <w:t>with a breakdown in daily rate, travel costs and other costs in US Dollars</w:t>
      </w:r>
      <w:r w:rsidRPr="00DA00B1">
        <w:rPr>
          <w:rFonts w:asciiTheme="minorHAnsi" w:hAnsiTheme="minorHAnsi" w:cstheme="minorHAnsi"/>
          <w:sz w:val="20"/>
          <w:lang w:val="en-GB"/>
        </w:rPr>
        <w:t xml:space="preserve">. </w:t>
      </w:r>
      <w:r w:rsidRPr="00DA00B1">
        <w:rPr>
          <w:rFonts w:asciiTheme="minorHAnsi" w:hAnsiTheme="minorHAnsi" w:cs="Arial"/>
          <w:sz w:val="20"/>
        </w:rPr>
        <w:t>Travel within DPRK will be arranged by UNICEF.</w:t>
      </w:r>
    </w:p>
    <w:p w14:paraId="0ACD36F6" w14:textId="77777777" w:rsidR="004466EA" w:rsidRPr="00DA00B1" w:rsidRDefault="004466EA" w:rsidP="004466EA">
      <w:pPr>
        <w:numPr>
          <w:ilvl w:val="0"/>
          <w:numId w:val="30"/>
        </w:numPr>
        <w:spacing w:line="240" w:lineRule="auto"/>
        <w:rPr>
          <w:rFonts w:asciiTheme="minorHAnsi" w:hAnsiTheme="minorHAnsi" w:cstheme="minorHAnsi"/>
          <w:sz w:val="20"/>
          <w:lang w:val="en-GB"/>
        </w:rPr>
      </w:pPr>
      <w:r w:rsidRPr="00DA00B1">
        <w:rPr>
          <w:rFonts w:asciiTheme="minorHAnsi" w:hAnsiTheme="minorHAnsi" w:cstheme="minorHAnsi"/>
          <w:sz w:val="20"/>
          <w:lang w:val="en-GB"/>
        </w:rPr>
        <w:t>CV.</w:t>
      </w:r>
    </w:p>
    <w:p w14:paraId="7DC244F1" w14:textId="77777777" w:rsidR="004466EA" w:rsidRPr="00DA00B1" w:rsidRDefault="004466EA" w:rsidP="004466EA">
      <w:pPr>
        <w:numPr>
          <w:ilvl w:val="0"/>
          <w:numId w:val="30"/>
        </w:numPr>
        <w:spacing w:line="240" w:lineRule="auto"/>
        <w:rPr>
          <w:rFonts w:asciiTheme="minorHAnsi" w:hAnsiTheme="minorHAnsi" w:cstheme="minorHAnsi"/>
          <w:sz w:val="20"/>
          <w:lang w:val="en-GB"/>
        </w:rPr>
      </w:pPr>
      <w:r w:rsidRPr="00DA00B1">
        <w:rPr>
          <w:rFonts w:asciiTheme="minorHAnsi" w:hAnsiTheme="minorHAnsi" w:cstheme="minorHAnsi"/>
          <w:sz w:val="20"/>
          <w:lang w:val="en-GB"/>
        </w:rPr>
        <w:t>Examples of previous, relevant work.</w:t>
      </w:r>
    </w:p>
    <w:p w14:paraId="20DBDFFE" w14:textId="77777777" w:rsidR="004466EA" w:rsidRPr="00DA00B1" w:rsidRDefault="004466EA" w:rsidP="004466EA">
      <w:pPr>
        <w:numPr>
          <w:ilvl w:val="0"/>
          <w:numId w:val="30"/>
        </w:numPr>
        <w:spacing w:line="240" w:lineRule="auto"/>
        <w:rPr>
          <w:rFonts w:asciiTheme="minorHAnsi" w:hAnsiTheme="minorHAnsi" w:cstheme="minorHAnsi"/>
          <w:sz w:val="20"/>
          <w:u w:val="single"/>
          <w:lang w:val="en-GB"/>
        </w:rPr>
      </w:pPr>
      <w:r w:rsidRPr="00DA00B1">
        <w:rPr>
          <w:rFonts w:asciiTheme="minorHAnsi" w:hAnsiTheme="minorHAnsi" w:cstheme="minorHAnsi"/>
          <w:sz w:val="20"/>
          <w:lang w:val="en-GB"/>
        </w:rPr>
        <w:t>References.</w:t>
      </w:r>
    </w:p>
    <w:bookmarkEnd w:id="0"/>
    <w:p w14:paraId="2E2CD24A" w14:textId="77777777" w:rsidR="004466EA" w:rsidRPr="00DA00B1" w:rsidRDefault="004466EA" w:rsidP="004466EA">
      <w:pPr>
        <w:spacing w:line="240" w:lineRule="auto"/>
        <w:jc w:val="both"/>
        <w:rPr>
          <w:rFonts w:asciiTheme="minorHAnsi" w:hAnsiTheme="minorHAnsi"/>
          <w:sz w:val="20"/>
          <w:u w:val="single"/>
          <w:lang w:val="en-GB"/>
        </w:rPr>
      </w:pPr>
    </w:p>
    <w:p w14:paraId="088C3182" w14:textId="575C46E6" w:rsidR="004466EA" w:rsidRPr="00DA00B1" w:rsidRDefault="004466EA" w:rsidP="004466EA">
      <w:pPr>
        <w:pStyle w:val="ListParagraph"/>
        <w:ind w:left="0"/>
        <w:jc w:val="both"/>
        <w:rPr>
          <w:rFonts w:asciiTheme="minorHAnsi" w:hAnsiTheme="minorHAnsi" w:cstheme="minorHAnsi"/>
        </w:rPr>
      </w:pPr>
      <w:r w:rsidRPr="00DA00B1">
        <w:rPr>
          <w:rFonts w:asciiTheme="minorHAnsi" w:hAnsiTheme="minorHAnsi" w:cstheme="minorHAnsi"/>
        </w:rPr>
        <w:t xml:space="preserve">Applications are to be submitted through UNICEF’s recruitment system (TMS) or by email to </w:t>
      </w:r>
      <w:hyperlink r:id="rId8" w:history="1">
        <w:r w:rsidRPr="00DA00B1">
          <w:rPr>
            <w:rStyle w:val="Hyperlink"/>
            <w:rFonts w:asciiTheme="minorHAnsi" w:hAnsiTheme="minorHAnsi" w:cstheme="minorHAnsi"/>
          </w:rPr>
          <w:t>sbaikamara@unicef.org</w:t>
        </w:r>
      </w:hyperlink>
      <w:r w:rsidRPr="00DA00B1">
        <w:rPr>
          <w:rFonts w:asciiTheme="minorHAnsi" w:hAnsiTheme="minorHAnsi" w:cstheme="minorHAnsi"/>
        </w:rPr>
        <w:t xml:space="preserve"> with cc to </w:t>
      </w:r>
      <w:hyperlink r:id="rId9" w:history="1">
        <w:r w:rsidRPr="00DA00B1">
          <w:rPr>
            <w:rStyle w:val="Hyperlink"/>
            <w:rFonts w:asciiTheme="minorHAnsi" w:hAnsiTheme="minorHAnsi" w:cstheme="minorHAnsi"/>
          </w:rPr>
          <w:t>syun@unicef.org</w:t>
        </w:r>
      </w:hyperlink>
      <w:r w:rsidRPr="00DA00B1">
        <w:rPr>
          <w:rFonts w:asciiTheme="minorHAnsi" w:hAnsiTheme="minorHAnsi" w:cstheme="minorHAnsi"/>
        </w:rPr>
        <w:t xml:space="preserve"> with subject line “</w:t>
      </w:r>
      <w:r w:rsidR="0022267A" w:rsidRPr="00DA00B1">
        <w:rPr>
          <w:rFonts w:asciiTheme="minorHAnsi" w:eastAsiaTheme="minorEastAsia" w:hAnsiTheme="minorHAnsi" w:cstheme="minorHAnsi"/>
          <w:i/>
          <w:iCs/>
        </w:rPr>
        <w:t>Technical support in monitoring and supervision of UNICEF supported Gravity Fed systems and to conduct practical training on construction, operation and maintenance</w:t>
      </w:r>
      <w:r w:rsidRPr="00DA00B1">
        <w:rPr>
          <w:rFonts w:asciiTheme="minorHAnsi" w:hAnsiTheme="minorHAnsi" w:cstheme="minorHAnsi"/>
        </w:rPr>
        <w:t xml:space="preserve">” by </w:t>
      </w:r>
      <w:r w:rsidR="0022267A" w:rsidRPr="00DA00B1">
        <w:rPr>
          <w:rFonts w:asciiTheme="minorHAnsi" w:hAnsiTheme="minorHAnsi" w:cstheme="minorHAnsi"/>
        </w:rPr>
        <w:t>15</w:t>
      </w:r>
      <w:r w:rsidRPr="00DA00B1">
        <w:rPr>
          <w:rFonts w:asciiTheme="minorHAnsi" w:hAnsiTheme="minorHAnsi" w:cstheme="minorHAnsi"/>
        </w:rPr>
        <w:t xml:space="preserve"> August 2018. UNICEF considers best value for money as a criterion for evaluating potential candidates.  As a general principle, the fees payable to a consultant or individual contractor follow the “best value for money” principle, i.e., achieving the desired outcome at the lowest possible fee.</w:t>
      </w:r>
    </w:p>
    <w:p w14:paraId="05540CCA" w14:textId="77777777" w:rsidR="004466EA" w:rsidRPr="00DA00B1" w:rsidRDefault="004466EA" w:rsidP="004466EA">
      <w:pPr>
        <w:pStyle w:val="ListParagraph"/>
        <w:ind w:left="0"/>
        <w:jc w:val="both"/>
        <w:rPr>
          <w:rFonts w:asciiTheme="minorHAnsi" w:hAnsiTheme="minorHAnsi" w:cstheme="minorHAnsi"/>
        </w:rPr>
      </w:pPr>
    </w:p>
    <w:p w14:paraId="047B5C95" w14:textId="77777777" w:rsidR="004466EA" w:rsidRPr="00DA00B1" w:rsidRDefault="004466EA" w:rsidP="004466EA">
      <w:pPr>
        <w:pStyle w:val="ListParagraph"/>
        <w:ind w:left="0"/>
        <w:jc w:val="both"/>
        <w:rPr>
          <w:rFonts w:asciiTheme="minorHAnsi" w:hAnsiTheme="minorHAnsi" w:cs="Arial"/>
        </w:rPr>
      </w:pPr>
      <w:r w:rsidRPr="00DA00B1">
        <w:rPr>
          <w:rFonts w:asciiTheme="minorHAnsi" w:hAnsiTheme="minorHAnsi" w:cs="Arial"/>
        </w:rPr>
        <w:t>Potentially suitable applicants will be invited to a telephone interview and will be evaluated by the following criteria:</w:t>
      </w:r>
    </w:p>
    <w:p w14:paraId="0B9B6047" w14:textId="77777777" w:rsidR="004466EA" w:rsidRPr="00DA00B1" w:rsidRDefault="004466EA" w:rsidP="004466EA">
      <w:pPr>
        <w:pStyle w:val="ListParagraph"/>
        <w:ind w:left="0"/>
        <w:jc w:val="both"/>
        <w:rPr>
          <w:rFonts w:asciiTheme="minorHAnsi" w:hAnsiTheme="minorHAnsi" w:cs="Arial"/>
        </w:rPr>
      </w:pPr>
    </w:p>
    <w:tbl>
      <w:tblPr>
        <w:tblW w:w="8340" w:type="dxa"/>
        <w:tblInd w:w="93" w:type="dxa"/>
        <w:tblLook w:val="04A0" w:firstRow="1" w:lastRow="0" w:firstColumn="1" w:lastColumn="0" w:noHBand="0" w:noVBand="1"/>
      </w:tblPr>
      <w:tblGrid>
        <w:gridCol w:w="6620"/>
        <w:gridCol w:w="1720"/>
      </w:tblGrid>
      <w:tr w:rsidR="004466EA" w:rsidRPr="00DA00B1" w14:paraId="3C5FC150" w14:textId="77777777" w:rsidTr="00D3571E">
        <w:trPr>
          <w:trHeight w:val="315"/>
        </w:trPr>
        <w:tc>
          <w:tcPr>
            <w:tcW w:w="6620" w:type="dxa"/>
            <w:tcBorders>
              <w:top w:val="single" w:sz="4" w:space="0" w:color="auto"/>
              <w:left w:val="single" w:sz="4" w:space="0" w:color="auto"/>
              <w:bottom w:val="single" w:sz="4" w:space="0" w:color="auto"/>
              <w:right w:val="single" w:sz="4" w:space="0" w:color="auto"/>
            </w:tcBorders>
            <w:shd w:val="clear" w:color="000000" w:fill="538DD5"/>
            <w:vAlign w:val="center"/>
            <w:hideMark/>
          </w:tcPr>
          <w:p w14:paraId="62C93458" w14:textId="77777777" w:rsidR="004466EA" w:rsidRPr="00DA00B1" w:rsidRDefault="004466EA" w:rsidP="00D3571E">
            <w:pPr>
              <w:spacing w:line="240" w:lineRule="auto"/>
              <w:jc w:val="both"/>
              <w:rPr>
                <w:rFonts w:asciiTheme="minorHAnsi" w:eastAsia="Times New Roman" w:hAnsiTheme="minorHAnsi"/>
                <w:b/>
                <w:bCs/>
                <w:sz w:val="20"/>
              </w:rPr>
            </w:pPr>
          </w:p>
        </w:tc>
        <w:tc>
          <w:tcPr>
            <w:tcW w:w="1720" w:type="dxa"/>
            <w:tcBorders>
              <w:top w:val="single" w:sz="4" w:space="0" w:color="auto"/>
              <w:left w:val="nil"/>
              <w:bottom w:val="single" w:sz="4" w:space="0" w:color="auto"/>
              <w:right w:val="single" w:sz="4" w:space="0" w:color="auto"/>
            </w:tcBorders>
            <w:shd w:val="clear" w:color="000000" w:fill="538DD5"/>
            <w:vAlign w:val="center"/>
            <w:hideMark/>
          </w:tcPr>
          <w:p w14:paraId="5BEA08C8" w14:textId="77777777" w:rsidR="004466EA" w:rsidRPr="00DA00B1" w:rsidRDefault="004466EA" w:rsidP="00D3571E">
            <w:pPr>
              <w:spacing w:line="240" w:lineRule="auto"/>
              <w:jc w:val="both"/>
              <w:rPr>
                <w:rFonts w:asciiTheme="minorHAnsi" w:eastAsia="Times New Roman" w:hAnsiTheme="minorHAnsi"/>
                <w:b/>
                <w:bCs/>
                <w:sz w:val="20"/>
              </w:rPr>
            </w:pPr>
            <w:r w:rsidRPr="00DA00B1">
              <w:rPr>
                <w:rFonts w:asciiTheme="minorHAnsi" w:eastAsia="Times New Roman" w:hAnsiTheme="minorHAnsi"/>
                <w:b/>
                <w:bCs/>
                <w:sz w:val="20"/>
              </w:rPr>
              <w:t>Applicant</w:t>
            </w:r>
          </w:p>
        </w:tc>
      </w:tr>
      <w:tr w:rsidR="004466EA" w:rsidRPr="00DA00B1" w14:paraId="248C9A89" w14:textId="77777777" w:rsidTr="00D3571E">
        <w:trPr>
          <w:trHeight w:val="600"/>
        </w:trPr>
        <w:tc>
          <w:tcPr>
            <w:tcW w:w="6620" w:type="dxa"/>
            <w:tcBorders>
              <w:top w:val="nil"/>
              <w:left w:val="single" w:sz="4" w:space="0" w:color="auto"/>
              <w:bottom w:val="single" w:sz="4" w:space="0" w:color="auto"/>
              <w:right w:val="single" w:sz="4" w:space="0" w:color="auto"/>
            </w:tcBorders>
            <w:shd w:val="clear" w:color="000000" w:fill="8DB4E2"/>
            <w:noWrap/>
            <w:vAlign w:val="center"/>
            <w:hideMark/>
          </w:tcPr>
          <w:p w14:paraId="4088000A" w14:textId="77777777" w:rsidR="004466EA" w:rsidRPr="00DA00B1" w:rsidRDefault="004466EA" w:rsidP="00D3571E">
            <w:pPr>
              <w:spacing w:line="240" w:lineRule="auto"/>
              <w:jc w:val="both"/>
              <w:rPr>
                <w:rFonts w:asciiTheme="minorHAnsi" w:eastAsia="Times New Roman" w:hAnsiTheme="minorHAnsi"/>
                <w:b/>
                <w:bCs/>
                <w:sz w:val="20"/>
              </w:rPr>
            </w:pPr>
            <w:r w:rsidRPr="00DA00B1">
              <w:rPr>
                <w:rFonts w:asciiTheme="minorHAnsi" w:eastAsia="Times New Roman" w:hAnsiTheme="minorHAnsi"/>
                <w:b/>
                <w:bCs/>
                <w:sz w:val="20"/>
              </w:rPr>
              <w:t>TECHNICAL QUALIFICATION</w:t>
            </w:r>
            <w:r w:rsidRPr="00DA00B1">
              <w:rPr>
                <w:rFonts w:asciiTheme="minorHAnsi" w:eastAsia="Times New Roman" w:hAnsiTheme="minorHAnsi"/>
                <w:b/>
                <w:bCs/>
                <w:i/>
                <w:iCs/>
                <w:sz w:val="20"/>
              </w:rPr>
              <w:t xml:space="preserve"> </w:t>
            </w:r>
            <w:proofErr w:type="gramStart"/>
            <w:r w:rsidRPr="00DA00B1">
              <w:rPr>
                <w:rFonts w:asciiTheme="minorHAnsi" w:eastAsia="Times New Roman" w:hAnsiTheme="minorHAnsi"/>
                <w:b/>
                <w:bCs/>
                <w:i/>
                <w:iCs/>
                <w:sz w:val="20"/>
              </w:rPr>
              <w:t xml:space="preserve">   (</w:t>
            </w:r>
            <w:proofErr w:type="gramEnd"/>
            <w:r w:rsidRPr="00DA00B1">
              <w:rPr>
                <w:rFonts w:asciiTheme="minorHAnsi" w:eastAsia="Times New Roman" w:hAnsiTheme="minorHAnsi"/>
                <w:b/>
                <w:bCs/>
                <w:i/>
                <w:iCs/>
                <w:sz w:val="20"/>
              </w:rPr>
              <w:t xml:space="preserve">max. 70 points) </w:t>
            </w:r>
          </w:p>
        </w:tc>
        <w:tc>
          <w:tcPr>
            <w:tcW w:w="1720" w:type="dxa"/>
            <w:tcBorders>
              <w:top w:val="nil"/>
              <w:left w:val="nil"/>
              <w:bottom w:val="single" w:sz="4" w:space="0" w:color="auto"/>
              <w:right w:val="single" w:sz="4" w:space="0" w:color="auto"/>
            </w:tcBorders>
            <w:shd w:val="clear" w:color="000000" w:fill="8DB4E2"/>
            <w:vAlign w:val="center"/>
            <w:hideMark/>
          </w:tcPr>
          <w:p w14:paraId="3C7661A4" w14:textId="77777777" w:rsidR="004466EA" w:rsidRPr="00DA00B1" w:rsidRDefault="004466EA" w:rsidP="00D3571E">
            <w:pPr>
              <w:spacing w:line="240" w:lineRule="auto"/>
              <w:jc w:val="both"/>
              <w:rPr>
                <w:rFonts w:asciiTheme="minorHAnsi" w:eastAsia="Times New Roman" w:hAnsiTheme="minorHAnsi"/>
                <w:sz w:val="20"/>
              </w:rPr>
            </w:pPr>
            <w:r w:rsidRPr="00DA00B1">
              <w:rPr>
                <w:rFonts w:asciiTheme="minorHAnsi" w:eastAsia="Times New Roman" w:hAnsiTheme="minorHAnsi"/>
                <w:sz w:val="20"/>
              </w:rPr>
              <w:t> </w:t>
            </w:r>
          </w:p>
        </w:tc>
      </w:tr>
      <w:tr w:rsidR="004466EA" w:rsidRPr="00DA00B1" w14:paraId="310EBCB4" w14:textId="77777777" w:rsidTr="00D3571E">
        <w:trPr>
          <w:trHeight w:val="315"/>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411137F6" w14:textId="77777777" w:rsidR="004466EA" w:rsidRPr="00DA00B1" w:rsidRDefault="004466EA" w:rsidP="00D3571E">
            <w:pPr>
              <w:spacing w:line="240" w:lineRule="auto"/>
              <w:jc w:val="both"/>
              <w:rPr>
                <w:rFonts w:asciiTheme="minorHAnsi" w:eastAsia="Times New Roman" w:hAnsiTheme="minorHAnsi"/>
                <w:b/>
                <w:bCs/>
                <w:sz w:val="20"/>
              </w:rPr>
            </w:pPr>
            <w:r w:rsidRPr="00DA00B1">
              <w:rPr>
                <w:rFonts w:asciiTheme="minorHAnsi" w:eastAsia="Times New Roman" w:hAnsiTheme="minorHAnsi"/>
                <w:b/>
                <w:bCs/>
                <w:sz w:val="20"/>
              </w:rPr>
              <w:t>Overall Response (20 points)</w:t>
            </w:r>
          </w:p>
        </w:tc>
        <w:tc>
          <w:tcPr>
            <w:tcW w:w="1720" w:type="dxa"/>
            <w:tcBorders>
              <w:top w:val="nil"/>
              <w:left w:val="nil"/>
              <w:bottom w:val="single" w:sz="4" w:space="0" w:color="auto"/>
              <w:right w:val="single" w:sz="4" w:space="0" w:color="auto"/>
            </w:tcBorders>
            <w:shd w:val="clear" w:color="auto" w:fill="auto"/>
            <w:vAlign w:val="center"/>
            <w:hideMark/>
          </w:tcPr>
          <w:p w14:paraId="4C9CA911" w14:textId="77777777" w:rsidR="004466EA" w:rsidRPr="00DA00B1" w:rsidRDefault="004466EA" w:rsidP="00D3571E">
            <w:pPr>
              <w:spacing w:line="240" w:lineRule="auto"/>
              <w:jc w:val="both"/>
              <w:rPr>
                <w:rFonts w:asciiTheme="minorHAnsi" w:eastAsia="Times New Roman" w:hAnsiTheme="minorHAnsi"/>
                <w:sz w:val="20"/>
              </w:rPr>
            </w:pPr>
            <w:r w:rsidRPr="00DA00B1">
              <w:rPr>
                <w:rFonts w:asciiTheme="minorHAnsi" w:eastAsia="Times New Roman" w:hAnsiTheme="minorHAnsi"/>
                <w:sz w:val="20"/>
              </w:rPr>
              <w:t> </w:t>
            </w:r>
          </w:p>
        </w:tc>
      </w:tr>
      <w:tr w:rsidR="004466EA" w:rsidRPr="00DA00B1" w14:paraId="686E7BF3" w14:textId="77777777" w:rsidTr="00D3571E">
        <w:trPr>
          <w:trHeight w:val="600"/>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1D6A22D4" w14:textId="77777777" w:rsidR="004466EA" w:rsidRPr="00DA00B1" w:rsidRDefault="004466EA" w:rsidP="00D3571E">
            <w:pPr>
              <w:spacing w:line="240" w:lineRule="auto"/>
              <w:jc w:val="both"/>
              <w:rPr>
                <w:rFonts w:asciiTheme="minorHAnsi" w:eastAsia="Times New Roman" w:hAnsiTheme="minorHAnsi"/>
                <w:sz w:val="20"/>
              </w:rPr>
            </w:pPr>
            <w:r w:rsidRPr="00DA00B1">
              <w:rPr>
                <w:rFonts w:asciiTheme="minorHAnsi" w:eastAsia="Times New Roman" w:hAnsiTheme="minorHAnsi"/>
                <w:sz w:val="20"/>
              </w:rPr>
              <w:t>Understanding of tasks, objectives and completeness and coherence of response</w:t>
            </w:r>
          </w:p>
        </w:tc>
        <w:tc>
          <w:tcPr>
            <w:tcW w:w="1720" w:type="dxa"/>
            <w:tcBorders>
              <w:top w:val="nil"/>
              <w:left w:val="nil"/>
              <w:bottom w:val="single" w:sz="4" w:space="0" w:color="auto"/>
              <w:right w:val="single" w:sz="4" w:space="0" w:color="auto"/>
            </w:tcBorders>
            <w:shd w:val="clear" w:color="auto" w:fill="auto"/>
            <w:vAlign w:val="center"/>
            <w:hideMark/>
          </w:tcPr>
          <w:p w14:paraId="0BC6E5E7" w14:textId="77777777" w:rsidR="004466EA" w:rsidRPr="00DA00B1" w:rsidRDefault="004466EA" w:rsidP="00D3571E">
            <w:pPr>
              <w:spacing w:line="240" w:lineRule="auto"/>
              <w:jc w:val="both"/>
              <w:rPr>
                <w:rFonts w:asciiTheme="minorHAnsi" w:eastAsia="Times New Roman" w:hAnsiTheme="minorHAnsi"/>
                <w:sz w:val="20"/>
              </w:rPr>
            </w:pPr>
            <w:r w:rsidRPr="00DA00B1">
              <w:rPr>
                <w:rFonts w:asciiTheme="minorHAnsi" w:eastAsia="Times New Roman" w:hAnsiTheme="minorHAnsi"/>
                <w:sz w:val="20"/>
              </w:rPr>
              <w:t> </w:t>
            </w:r>
          </w:p>
        </w:tc>
      </w:tr>
      <w:tr w:rsidR="004466EA" w:rsidRPr="00DA00B1" w14:paraId="4FD0BE36" w14:textId="77777777" w:rsidTr="00D3571E">
        <w:trPr>
          <w:trHeight w:val="315"/>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7195F97C" w14:textId="77777777" w:rsidR="004466EA" w:rsidRPr="00DA00B1" w:rsidRDefault="004466EA" w:rsidP="00D3571E">
            <w:pPr>
              <w:spacing w:line="240" w:lineRule="auto"/>
              <w:jc w:val="both"/>
              <w:rPr>
                <w:rFonts w:asciiTheme="minorHAnsi" w:eastAsia="Times New Roman" w:hAnsiTheme="minorHAnsi"/>
                <w:sz w:val="20"/>
              </w:rPr>
            </w:pPr>
            <w:r w:rsidRPr="00DA00B1">
              <w:rPr>
                <w:rFonts w:asciiTheme="minorHAnsi" w:eastAsia="Times New Roman" w:hAnsiTheme="minorHAnsi"/>
                <w:sz w:val="20"/>
              </w:rPr>
              <w:t>Overall match between the TOR requirements and consultant’s competencies</w:t>
            </w:r>
          </w:p>
        </w:tc>
        <w:tc>
          <w:tcPr>
            <w:tcW w:w="1720" w:type="dxa"/>
            <w:tcBorders>
              <w:top w:val="nil"/>
              <w:left w:val="nil"/>
              <w:bottom w:val="single" w:sz="4" w:space="0" w:color="auto"/>
              <w:right w:val="single" w:sz="4" w:space="0" w:color="auto"/>
            </w:tcBorders>
            <w:shd w:val="clear" w:color="auto" w:fill="auto"/>
            <w:vAlign w:val="center"/>
            <w:hideMark/>
          </w:tcPr>
          <w:p w14:paraId="2190EC94" w14:textId="77777777" w:rsidR="004466EA" w:rsidRPr="00DA00B1" w:rsidRDefault="004466EA" w:rsidP="00D3571E">
            <w:pPr>
              <w:spacing w:line="240" w:lineRule="auto"/>
              <w:jc w:val="both"/>
              <w:rPr>
                <w:rFonts w:asciiTheme="minorHAnsi" w:eastAsia="Times New Roman" w:hAnsiTheme="minorHAnsi"/>
                <w:sz w:val="20"/>
              </w:rPr>
            </w:pPr>
            <w:r w:rsidRPr="00DA00B1">
              <w:rPr>
                <w:rFonts w:asciiTheme="minorHAnsi" w:eastAsia="Times New Roman" w:hAnsiTheme="minorHAnsi"/>
                <w:sz w:val="20"/>
              </w:rPr>
              <w:t> </w:t>
            </w:r>
          </w:p>
        </w:tc>
      </w:tr>
      <w:tr w:rsidR="004466EA" w:rsidRPr="00DA00B1" w14:paraId="0D5C9708" w14:textId="77777777" w:rsidTr="00D3571E">
        <w:trPr>
          <w:trHeight w:val="315"/>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161DEC4B" w14:textId="77777777" w:rsidR="004466EA" w:rsidRPr="00DA00B1" w:rsidRDefault="004466EA" w:rsidP="00D3571E">
            <w:pPr>
              <w:spacing w:line="240" w:lineRule="auto"/>
              <w:jc w:val="both"/>
              <w:rPr>
                <w:rFonts w:asciiTheme="minorHAnsi" w:eastAsia="Times New Roman" w:hAnsiTheme="minorHAnsi"/>
                <w:b/>
                <w:bCs/>
                <w:sz w:val="20"/>
              </w:rPr>
            </w:pPr>
            <w:r w:rsidRPr="00DA00B1">
              <w:rPr>
                <w:rFonts w:asciiTheme="minorHAnsi" w:eastAsia="Times New Roman" w:hAnsiTheme="minorHAnsi"/>
                <w:b/>
                <w:bCs/>
                <w:sz w:val="20"/>
              </w:rPr>
              <w:t>Technical Capacity (50 points)</w:t>
            </w:r>
          </w:p>
        </w:tc>
        <w:tc>
          <w:tcPr>
            <w:tcW w:w="1720" w:type="dxa"/>
            <w:tcBorders>
              <w:top w:val="nil"/>
              <w:left w:val="nil"/>
              <w:bottom w:val="single" w:sz="4" w:space="0" w:color="auto"/>
              <w:right w:val="single" w:sz="4" w:space="0" w:color="auto"/>
            </w:tcBorders>
            <w:shd w:val="clear" w:color="auto" w:fill="auto"/>
            <w:vAlign w:val="center"/>
            <w:hideMark/>
          </w:tcPr>
          <w:p w14:paraId="14FEC873" w14:textId="77777777" w:rsidR="004466EA" w:rsidRPr="00DA00B1" w:rsidRDefault="004466EA" w:rsidP="00D3571E">
            <w:pPr>
              <w:spacing w:line="240" w:lineRule="auto"/>
              <w:jc w:val="both"/>
              <w:rPr>
                <w:rFonts w:asciiTheme="minorHAnsi" w:eastAsia="Times New Roman" w:hAnsiTheme="minorHAnsi"/>
                <w:sz w:val="20"/>
              </w:rPr>
            </w:pPr>
            <w:r w:rsidRPr="00DA00B1">
              <w:rPr>
                <w:rFonts w:asciiTheme="minorHAnsi" w:eastAsia="Times New Roman" w:hAnsiTheme="minorHAnsi"/>
                <w:sz w:val="20"/>
              </w:rPr>
              <w:t> </w:t>
            </w:r>
          </w:p>
        </w:tc>
      </w:tr>
      <w:tr w:rsidR="004466EA" w:rsidRPr="00DA00B1" w14:paraId="1BD50744" w14:textId="77777777" w:rsidTr="00D3571E">
        <w:trPr>
          <w:trHeight w:val="600"/>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341ACAAD" w14:textId="77777777" w:rsidR="004466EA" w:rsidRPr="00DA00B1" w:rsidRDefault="004466EA" w:rsidP="00D3571E">
            <w:pPr>
              <w:spacing w:line="240" w:lineRule="auto"/>
              <w:jc w:val="both"/>
              <w:rPr>
                <w:rFonts w:asciiTheme="minorHAnsi" w:eastAsia="Times New Roman" w:hAnsiTheme="minorHAnsi"/>
                <w:sz w:val="20"/>
              </w:rPr>
            </w:pPr>
            <w:r w:rsidRPr="00DA00B1">
              <w:rPr>
                <w:rFonts w:asciiTheme="minorHAnsi" w:eastAsia="Times New Roman" w:hAnsiTheme="minorHAnsi"/>
                <w:sz w:val="20"/>
              </w:rPr>
              <w:t>Relevance of consultant’s experience with similar projects and as per required qualifications</w:t>
            </w:r>
          </w:p>
        </w:tc>
        <w:tc>
          <w:tcPr>
            <w:tcW w:w="1720" w:type="dxa"/>
            <w:tcBorders>
              <w:top w:val="nil"/>
              <w:left w:val="nil"/>
              <w:bottom w:val="single" w:sz="4" w:space="0" w:color="auto"/>
              <w:right w:val="single" w:sz="4" w:space="0" w:color="auto"/>
            </w:tcBorders>
            <w:shd w:val="clear" w:color="auto" w:fill="auto"/>
            <w:vAlign w:val="center"/>
            <w:hideMark/>
          </w:tcPr>
          <w:p w14:paraId="02DE0E3E" w14:textId="77777777" w:rsidR="004466EA" w:rsidRPr="00DA00B1" w:rsidRDefault="004466EA" w:rsidP="00D3571E">
            <w:pPr>
              <w:spacing w:line="240" w:lineRule="auto"/>
              <w:jc w:val="both"/>
              <w:rPr>
                <w:rFonts w:asciiTheme="minorHAnsi" w:eastAsia="Times New Roman" w:hAnsiTheme="minorHAnsi"/>
                <w:sz w:val="20"/>
              </w:rPr>
            </w:pPr>
            <w:r w:rsidRPr="00DA00B1">
              <w:rPr>
                <w:rFonts w:asciiTheme="minorHAnsi" w:eastAsia="Times New Roman" w:hAnsiTheme="minorHAnsi"/>
                <w:sz w:val="20"/>
              </w:rPr>
              <w:t> </w:t>
            </w:r>
          </w:p>
        </w:tc>
      </w:tr>
      <w:tr w:rsidR="004466EA" w:rsidRPr="00DA00B1" w14:paraId="27BBD56E" w14:textId="77777777" w:rsidTr="00D3571E">
        <w:trPr>
          <w:trHeight w:val="315"/>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56846BA9" w14:textId="77777777" w:rsidR="004466EA" w:rsidRPr="00DA00B1" w:rsidRDefault="004466EA" w:rsidP="00D3571E">
            <w:pPr>
              <w:spacing w:line="240" w:lineRule="auto"/>
              <w:jc w:val="both"/>
              <w:rPr>
                <w:rFonts w:asciiTheme="minorHAnsi" w:eastAsia="Times New Roman" w:hAnsiTheme="minorHAnsi"/>
                <w:sz w:val="20"/>
              </w:rPr>
            </w:pPr>
            <w:r w:rsidRPr="00DA00B1">
              <w:rPr>
                <w:rFonts w:asciiTheme="minorHAnsi" w:eastAsia="Times New Roman" w:hAnsiTheme="minorHAnsi"/>
                <w:sz w:val="20"/>
              </w:rPr>
              <w:t>Quality of previous work (samples)</w:t>
            </w:r>
          </w:p>
        </w:tc>
        <w:tc>
          <w:tcPr>
            <w:tcW w:w="1720" w:type="dxa"/>
            <w:tcBorders>
              <w:top w:val="nil"/>
              <w:left w:val="nil"/>
              <w:bottom w:val="single" w:sz="4" w:space="0" w:color="auto"/>
              <w:right w:val="single" w:sz="4" w:space="0" w:color="auto"/>
            </w:tcBorders>
            <w:shd w:val="clear" w:color="auto" w:fill="auto"/>
            <w:vAlign w:val="center"/>
            <w:hideMark/>
          </w:tcPr>
          <w:p w14:paraId="31230677" w14:textId="77777777" w:rsidR="004466EA" w:rsidRPr="00DA00B1" w:rsidRDefault="004466EA" w:rsidP="00D3571E">
            <w:pPr>
              <w:spacing w:line="240" w:lineRule="auto"/>
              <w:jc w:val="both"/>
              <w:rPr>
                <w:rFonts w:asciiTheme="minorHAnsi" w:eastAsia="Times New Roman" w:hAnsiTheme="minorHAnsi"/>
                <w:sz w:val="20"/>
              </w:rPr>
            </w:pPr>
            <w:r w:rsidRPr="00DA00B1">
              <w:rPr>
                <w:rFonts w:asciiTheme="minorHAnsi" w:eastAsia="Times New Roman" w:hAnsiTheme="minorHAnsi"/>
                <w:sz w:val="20"/>
              </w:rPr>
              <w:t> </w:t>
            </w:r>
          </w:p>
        </w:tc>
      </w:tr>
      <w:tr w:rsidR="004466EA" w:rsidRPr="00DA00B1" w14:paraId="1EFCA859" w14:textId="77777777" w:rsidTr="00D3571E">
        <w:trPr>
          <w:trHeight w:val="315"/>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6BF79A66" w14:textId="77777777" w:rsidR="004466EA" w:rsidRPr="00DA00B1" w:rsidRDefault="004466EA" w:rsidP="00D3571E">
            <w:pPr>
              <w:spacing w:line="240" w:lineRule="auto"/>
              <w:jc w:val="both"/>
              <w:rPr>
                <w:rFonts w:asciiTheme="minorHAnsi" w:eastAsia="Times New Roman" w:hAnsiTheme="minorHAnsi"/>
                <w:sz w:val="20"/>
              </w:rPr>
            </w:pPr>
            <w:r w:rsidRPr="00DA00B1">
              <w:rPr>
                <w:rFonts w:asciiTheme="minorHAnsi" w:eastAsia="Times New Roman" w:hAnsiTheme="minorHAnsi"/>
                <w:sz w:val="20"/>
              </w:rPr>
              <w:t>References</w:t>
            </w:r>
          </w:p>
        </w:tc>
        <w:tc>
          <w:tcPr>
            <w:tcW w:w="1720" w:type="dxa"/>
            <w:tcBorders>
              <w:top w:val="nil"/>
              <w:left w:val="nil"/>
              <w:bottom w:val="single" w:sz="4" w:space="0" w:color="auto"/>
              <w:right w:val="single" w:sz="4" w:space="0" w:color="auto"/>
            </w:tcBorders>
            <w:shd w:val="clear" w:color="auto" w:fill="auto"/>
            <w:vAlign w:val="center"/>
            <w:hideMark/>
          </w:tcPr>
          <w:p w14:paraId="14EB3929" w14:textId="77777777" w:rsidR="004466EA" w:rsidRPr="00DA00B1" w:rsidRDefault="004466EA" w:rsidP="00D3571E">
            <w:pPr>
              <w:spacing w:line="240" w:lineRule="auto"/>
              <w:jc w:val="both"/>
              <w:rPr>
                <w:rFonts w:asciiTheme="minorHAnsi" w:eastAsia="Times New Roman" w:hAnsiTheme="minorHAnsi"/>
                <w:sz w:val="20"/>
              </w:rPr>
            </w:pPr>
            <w:r w:rsidRPr="00DA00B1">
              <w:rPr>
                <w:rFonts w:asciiTheme="minorHAnsi" w:eastAsia="Times New Roman" w:hAnsiTheme="minorHAnsi"/>
                <w:sz w:val="20"/>
              </w:rPr>
              <w:t> </w:t>
            </w:r>
          </w:p>
        </w:tc>
      </w:tr>
      <w:tr w:rsidR="004466EA" w:rsidRPr="00DA00B1" w14:paraId="5C2BFF73" w14:textId="77777777" w:rsidTr="00D3571E">
        <w:trPr>
          <w:trHeight w:val="345"/>
        </w:trPr>
        <w:tc>
          <w:tcPr>
            <w:tcW w:w="6620" w:type="dxa"/>
            <w:tcBorders>
              <w:top w:val="nil"/>
              <w:left w:val="single" w:sz="4" w:space="0" w:color="auto"/>
              <w:bottom w:val="single" w:sz="4" w:space="0" w:color="auto"/>
              <w:right w:val="single" w:sz="4" w:space="0" w:color="auto"/>
            </w:tcBorders>
            <w:shd w:val="clear" w:color="000000" w:fill="C5D9F1"/>
            <w:noWrap/>
            <w:vAlign w:val="center"/>
            <w:hideMark/>
          </w:tcPr>
          <w:p w14:paraId="5DD318A0" w14:textId="77777777" w:rsidR="004466EA" w:rsidRPr="00DA00B1" w:rsidRDefault="004466EA" w:rsidP="00D3571E">
            <w:pPr>
              <w:spacing w:line="240" w:lineRule="auto"/>
              <w:jc w:val="both"/>
              <w:rPr>
                <w:rFonts w:asciiTheme="minorHAnsi" w:eastAsia="Times New Roman" w:hAnsiTheme="minorHAnsi"/>
                <w:b/>
                <w:bCs/>
                <w:sz w:val="20"/>
              </w:rPr>
            </w:pPr>
            <w:r w:rsidRPr="00DA00B1">
              <w:rPr>
                <w:rFonts w:asciiTheme="minorHAnsi" w:eastAsia="Times New Roman" w:hAnsiTheme="minorHAnsi"/>
                <w:b/>
                <w:bCs/>
                <w:sz w:val="20"/>
              </w:rPr>
              <w:t>TECHNICAL QUALIFICATION</w:t>
            </w:r>
            <w:r w:rsidRPr="00DA00B1">
              <w:rPr>
                <w:rFonts w:asciiTheme="minorHAnsi" w:eastAsia="Times New Roman" w:hAnsiTheme="minorHAnsi"/>
                <w:b/>
                <w:bCs/>
                <w:i/>
                <w:iCs/>
                <w:sz w:val="20"/>
              </w:rPr>
              <w:t xml:space="preserve"> - Total Points</w:t>
            </w:r>
          </w:p>
        </w:tc>
        <w:tc>
          <w:tcPr>
            <w:tcW w:w="1720" w:type="dxa"/>
            <w:tcBorders>
              <w:top w:val="nil"/>
              <w:left w:val="nil"/>
              <w:bottom w:val="single" w:sz="4" w:space="0" w:color="auto"/>
              <w:right w:val="single" w:sz="4" w:space="0" w:color="auto"/>
            </w:tcBorders>
            <w:shd w:val="clear" w:color="000000" w:fill="C5D9F1"/>
            <w:vAlign w:val="center"/>
            <w:hideMark/>
          </w:tcPr>
          <w:p w14:paraId="0664981B" w14:textId="77777777" w:rsidR="004466EA" w:rsidRPr="00DA00B1" w:rsidRDefault="004466EA" w:rsidP="00D3571E">
            <w:pPr>
              <w:spacing w:line="240" w:lineRule="auto"/>
              <w:jc w:val="both"/>
              <w:rPr>
                <w:rFonts w:asciiTheme="minorHAnsi" w:eastAsia="Times New Roman" w:hAnsiTheme="minorHAnsi"/>
                <w:sz w:val="20"/>
              </w:rPr>
            </w:pPr>
          </w:p>
        </w:tc>
      </w:tr>
      <w:tr w:rsidR="004466EA" w:rsidRPr="00DA00B1" w14:paraId="20E33E21" w14:textId="77777777" w:rsidTr="00D3571E">
        <w:trPr>
          <w:trHeight w:val="585"/>
        </w:trPr>
        <w:tc>
          <w:tcPr>
            <w:tcW w:w="6620" w:type="dxa"/>
            <w:tcBorders>
              <w:top w:val="nil"/>
              <w:left w:val="single" w:sz="4" w:space="0" w:color="auto"/>
              <w:bottom w:val="single" w:sz="4" w:space="0" w:color="auto"/>
              <w:right w:val="single" w:sz="4" w:space="0" w:color="auto"/>
            </w:tcBorders>
            <w:shd w:val="clear" w:color="000000" w:fill="8DB4E2"/>
            <w:noWrap/>
            <w:vAlign w:val="center"/>
            <w:hideMark/>
          </w:tcPr>
          <w:p w14:paraId="1EF3CF19" w14:textId="77777777" w:rsidR="004466EA" w:rsidRPr="00DA00B1" w:rsidRDefault="004466EA" w:rsidP="00D3571E">
            <w:pPr>
              <w:spacing w:line="240" w:lineRule="auto"/>
              <w:jc w:val="both"/>
              <w:rPr>
                <w:rFonts w:asciiTheme="minorHAnsi" w:eastAsia="Times New Roman" w:hAnsiTheme="minorHAnsi"/>
                <w:b/>
                <w:bCs/>
                <w:sz w:val="20"/>
              </w:rPr>
            </w:pPr>
            <w:r w:rsidRPr="00DA00B1">
              <w:rPr>
                <w:rFonts w:asciiTheme="minorHAnsi" w:eastAsia="Times New Roman" w:hAnsiTheme="minorHAnsi"/>
                <w:b/>
                <w:bCs/>
                <w:sz w:val="20"/>
              </w:rPr>
              <w:t xml:space="preserve">FINANCIAL PROPOSAL  </w:t>
            </w:r>
            <w:proofErr w:type="gramStart"/>
            <w:r w:rsidRPr="00DA00B1">
              <w:rPr>
                <w:rFonts w:asciiTheme="minorHAnsi" w:eastAsia="Times New Roman" w:hAnsiTheme="minorHAnsi"/>
                <w:b/>
                <w:bCs/>
                <w:sz w:val="20"/>
              </w:rPr>
              <w:t xml:space="preserve">   </w:t>
            </w:r>
            <w:r w:rsidRPr="00DA00B1">
              <w:rPr>
                <w:rFonts w:asciiTheme="minorHAnsi" w:eastAsia="Times New Roman" w:hAnsiTheme="minorHAnsi"/>
                <w:b/>
                <w:bCs/>
                <w:i/>
                <w:sz w:val="20"/>
              </w:rPr>
              <w:t>(</w:t>
            </w:r>
            <w:proofErr w:type="gramEnd"/>
            <w:r w:rsidRPr="00DA00B1">
              <w:rPr>
                <w:rFonts w:asciiTheme="minorHAnsi" w:eastAsia="Times New Roman" w:hAnsiTheme="minorHAnsi"/>
                <w:b/>
                <w:bCs/>
                <w:i/>
                <w:sz w:val="20"/>
              </w:rPr>
              <w:t>max. 30 points)</w:t>
            </w:r>
          </w:p>
        </w:tc>
        <w:tc>
          <w:tcPr>
            <w:tcW w:w="1720" w:type="dxa"/>
            <w:tcBorders>
              <w:top w:val="nil"/>
              <w:left w:val="nil"/>
              <w:bottom w:val="single" w:sz="4" w:space="0" w:color="auto"/>
              <w:right w:val="single" w:sz="4" w:space="0" w:color="auto"/>
            </w:tcBorders>
            <w:shd w:val="clear" w:color="000000" w:fill="8DB4E2"/>
            <w:vAlign w:val="center"/>
            <w:hideMark/>
          </w:tcPr>
          <w:p w14:paraId="0A5CB047" w14:textId="77777777" w:rsidR="004466EA" w:rsidRPr="00DA00B1" w:rsidRDefault="004466EA" w:rsidP="00D3571E">
            <w:pPr>
              <w:spacing w:line="240" w:lineRule="auto"/>
              <w:jc w:val="both"/>
              <w:rPr>
                <w:rFonts w:asciiTheme="minorHAnsi" w:eastAsia="Times New Roman" w:hAnsiTheme="minorHAnsi"/>
                <w:sz w:val="20"/>
              </w:rPr>
            </w:pPr>
            <w:r w:rsidRPr="00DA00B1">
              <w:rPr>
                <w:rFonts w:asciiTheme="minorHAnsi" w:eastAsia="Times New Roman" w:hAnsiTheme="minorHAnsi"/>
                <w:sz w:val="20"/>
              </w:rPr>
              <w:t> </w:t>
            </w:r>
          </w:p>
        </w:tc>
      </w:tr>
      <w:tr w:rsidR="004466EA" w:rsidRPr="00DA00B1" w14:paraId="71CC4F35" w14:textId="77777777" w:rsidTr="00D3571E">
        <w:trPr>
          <w:trHeight w:val="315"/>
        </w:trPr>
        <w:tc>
          <w:tcPr>
            <w:tcW w:w="6620" w:type="dxa"/>
            <w:tcBorders>
              <w:top w:val="nil"/>
              <w:left w:val="single" w:sz="4" w:space="0" w:color="auto"/>
              <w:bottom w:val="single" w:sz="4" w:space="0" w:color="auto"/>
              <w:right w:val="single" w:sz="4" w:space="0" w:color="auto"/>
            </w:tcBorders>
            <w:shd w:val="clear" w:color="auto" w:fill="auto"/>
            <w:vAlign w:val="center"/>
            <w:hideMark/>
          </w:tcPr>
          <w:p w14:paraId="48D34384" w14:textId="77777777" w:rsidR="004466EA" w:rsidRPr="00DA00B1" w:rsidRDefault="004466EA" w:rsidP="00D3571E">
            <w:pPr>
              <w:spacing w:line="240" w:lineRule="auto"/>
              <w:jc w:val="both"/>
              <w:rPr>
                <w:rFonts w:asciiTheme="minorHAnsi" w:eastAsia="Times New Roman" w:hAnsiTheme="minorHAnsi"/>
                <w:sz w:val="20"/>
              </w:rPr>
            </w:pPr>
            <w:r w:rsidRPr="00DA00B1">
              <w:rPr>
                <w:rFonts w:asciiTheme="minorHAnsi" w:eastAsia="Times New Roman" w:hAnsiTheme="minorHAnsi"/>
                <w:sz w:val="20"/>
              </w:rPr>
              <w:t>Daily rate</w:t>
            </w:r>
          </w:p>
        </w:tc>
        <w:tc>
          <w:tcPr>
            <w:tcW w:w="1720" w:type="dxa"/>
            <w:tcBorders>
              <w:top w:val="nil"/>
              <w:left w:val="nil"/>
              <w:bottom w:val="single" w:sz="4" w:space="0" w:color="auto"/>
              <w:right w:val="single" w:sz="4" w:space="0" w:color="auto"/>
            </w:tcBorders>
            <w:shd w:val="clear" w:color="auto" w:fill="auto"/>
            <w:vAlign w:val="center"/>
            <w:hideMark/>
          </w:tcPr>
          <w:p w14:paraId="6BD1FC63" w14:textId="77777777" w:rsidR="004466EA" w:rsidRPr="00DA00B1" w:rsidRDefault="004466EA" w:rsidP="00D3571E">
            <w:pPr>
              <w:spacing w:line="240" w:lineRule="auto"/>
              <w:jc w:val="both"/>
              <w:rPr>
                <w:rFonts w:asciiTheme="minorHAnsi" w:eastAsia="Times New Roman" w:hAnsiTheme="minorHAnsi"/>
                <w:sz w:val="20"/>
              </w:rPr>
            </w:pPr>
            <w:r w:rsidRPr="00DA00B1">
              <w:rPr>
                <w:rFonts w:asciiTheme="minorHAnsi" w:eastAsia="Times New Roman" w:hAnsiTheme="minorHAnsi"/>
                <w:sz w:val="20"/>
              </w:rPr>
              <w:t> </w:t>
            </w:r>
          </w:p>
        </w:tc>
      </w:tr>
      <w:tr w:rsidR="004466EA" w:rsidRPr="00DA00B1" w14:paraId="43722ECB" w14:textId="77777777" w:rsidTr="00D3571E">
        <w:trPr>
          <w:trHeight w:val="315"/>
        </w:trPr>
        <w:tc>
          <w:tcPr>
            <w:tcW w:w="6620" w:type="dxa"/>
            <w:tcBorders>
              <w:top w:val="nil"/>
              <w:left w:val="single" w:sz="4" w:space="0" w:color="auto"/>
              <w:bottom w:val="single" w:sz="4" w:space="0" w:color="auto"/>
              <w:right w:val="single" w:sz="4" w:space="0" w:color="auto"/>
            </w:tcBorders>
            <w:shd w:val="clear" w:color="auto" w:fill="auto"/>
            <w:vAlign w:val="center"/>
          </w:tcPr>
          <w:p w14:paraId="46079E2A" w14:textId="77777777" w:rsidR="004466EA" w:rsidRPr="00DA00B1" w:rsidRDefault="004466EA" w:rsidP="00D3571E">
            <w:pPr>
              <w:spacing w:line="240" w:lineRule="auto"/>
              <w:jc w:val="both"/>
              <w:rPr>
                <w:rFonts w:asciiTheme="minorHAnsi" w:eastAsia="Times New Roman" w:hAnsiTheme="minorHAnsi"/>
                <w:sz w:val="20"/>
              </w:rPr>
            </w:pPr>
            <w:r w:rsidRPr="00DA00B1">
              <w:rPr>
                <w:rFonts w:asciiTheme="minorHAnsi" w:eastAsia="Times New Roman" w:hAnsiTheme="minorHAnsi"/>
                <w:sz w:val="20"/>
              </w:rPr>
              <w:t xml:space="preserve">Economy Air Ticket </w:t>
            </w:r>
          </w:p>
        </w:tc>
        <w:tc>
          <w:tcPr>
            <w:tcW w:w="1720" w:type="dxa"/>
            <w:tcBorders>
              <w:top w:val="nil"/>
              <w:left w:val="nil"/>
              <w:bottom w:val="single" w:sz="4" w:space="0" w:color="auto"/>
              <w:right w:val="single" w:sz="4" w:space="0" w:color="auto"/>
            </w:tcBorders>
            <w:shd w:val="clear" w:color="auto" w:fill="auto"/>
            <w:vAlign w:val="center"/>
          </w:tcPr>
          <w:p w14:paraId="2D4B791E" w14:textId="77777777" w:rsidR="004466EA" w:rsidRPr="00DA00B1" w:rsidRDefault="004466EA" w:rsidP="00D3571E">
            <w:pPr>
              <w:spacing w:line="240" w:lineRule="auto"/>
              <w:jc w:val="both"/>
              <w:rPr>
                <w:rFonts w:asciiTheme="minorHAnsi" w:eastAsia="Times New Roman" w:hAnsiTheme="minorHAnsi"/>
                <w:sz w:val="20"/>
              </w:rPr>
            </w:pPr>
          </w:p>
        </w:tc>
      </w:tr>
      <w:tr w:rsidR="004466EA" w:rsidRPr="00DA00B1" w14:paraId="10CE048D" w14:textId="77777777" w:rsidTr="00D3571E">
        <w:trPr>
          <w:trHeight w:val="315"/>
        </w:trPr>
        <w:tc>
          <w:tcPr>
            <w:tcW w:w="6620" w:type="dxa"/>
            <w:tcBorders>
              <w:top w:val="nil"/>
              <w:left w:val="single" w:sz="4" w:space="0" w:color="auto"/>
              <w:bottom w:val="single" w:sz="4" w:space="0" w:color="auto"/>
              <w:right w:val="single" w:sz="4" w:space="0" w:color="auto"/>
            </w:tcBorders>
            <w:shd w:val="clear" w:color="auto" w:fill="auto"/>
            <w:vAlign w:val="center"/>
          </w:tcPr>
          <w:p w14:paraId="0E79F2BF" w14:textId="77777777" w:rsidR="004466EA" w:rsidRPr="00DA00B1" w:rsidRDefault="004466EA" w:rsidP="00D3571E">
            <w:pPr>
              <w:spacing w:line="240" w:lineRule="auto"/>
              <w:jc w:val="both"/>
              <w:rPr>
                <w:rFonts w:asciiTheme="minorHAnsi" w:eastAsia="Times New Roman" w:hAnsiTheme="minorHAnsi"/>
                <w:sz w:val="20"/>
              </w:rPr>
            </w:pPr>
            <w:r w:rsidRPr="00DA00B1">
              <w:rPr>
                <w:rFonts w:asciiTheme="minorHAnsi" w:eastAsia="Times New Roman" w:hAnsiTheme="minorHAnsi"/>
                <w:sz w:val="20"/>
              </w:rPr>
              <w:t>Total estimated cost of contract (proposed contract fee only)- Lump sum</w:t>
            </w:r>
          </w:p>
        </w:tc>
        <w:tc>
          <w:tcPr>
            <w:tcW w:w="1720" w:type="dxa"/>
            <w:tcBorders>
              <w:top w:val="nil"/>
              <w:left w:val="nil"/>
              <w:bottom w:val="single" w:sz="4" w:space="0" w:color="auto"/>
              <w:right w:val="single" w:sz="4" w:space="0" w:color="auto"/>
            </w:tcBorders>
            <w:shd w:val="clear" w:color="auto" w:fill="auto"/>
            <w:vAlign w:val="center"/>
          </w:tcPr>
          <w:p w14:paraId="77624A6C" w14:textId="77777777" w:rsidR="004466EA" w:rsidRPr="00DA00B1" w:rsidRDefault="004466EA" w:rsidP="00D3571E">
            <w:pPr>
              <w:spacing w:line="240" w:lineRule="auto"/>
              <w:jc w:val="both"/>
              <w:rPr>
                <w:rFonts w:asciiTheme="minorHAnsi" w:eastAsia="Times New Roman" w:hAnsiTheme="minorHAnsi"/>
                <w:sz w:val="20"/>
              </w:rPr>
            </w:pPr>
          </w:p>
        </w:tc>
      </w:tr>
      <w:tr w:rsidR="004466EA" w:rsidRPr="00DA00B1" w14:paraId="7E2399CD" w14:textId="77777777" w:rsidTr="00D3571E">
        <w:trPr>
          <w:trHeight w:val="345"/>
        </w:trPr>
        <w:tc>
          <w:tcPr>
            <w:tcW w:w="6620" w:type="dxa"/>
            <w:tcBorders>
              <w:top w:val="nil"/>
              <w:left w:val="single" w:sz="4" w:space="0" w:color="auto"/>
              <w:bottom w:val="single" w:sz="4" w:space="0" w:color="auto"/>
              <w:right w:val="single" w:sz="4" w:space="0" w:color="auto"/>
            </w:tcBorders>
            <w:shd w:val="clear" w:color="000000" w:fill="C5D9F1"/>
            <w:vAlign w:val="bottom"/>
            <w:hideMark/>
          </w:tcPr>
          <w:p w14:paraId="4A915DAE" w14:textId="77777777" w:rsidR="004466EA" w:rsidRPr="00DA00B1" w:rsidRDefault="004466EA" w:rsidP="00D3571E">
            <w:pPr>
              <w:spacing w:line="240" w:lineRule="auto"/>
              <w:jc w:val="both"/>
              <w:rPr>
                <w:rFonts w:asciiTheme="minorHAnsi" w:eastAsia="Times New Roman" w:hAnsiTheme="minorHAnsi"/>
                <w:b/>
                <w:bCs/>
                <w:sz w:val="20"/>
              </w:rPr>
            </w:pPr>
            <w:r w:rsidRPr="00DA00B1">
              <w:rPr>
                <w:rFonts w:asciiTheme="minorHAnsi" w:eastAsia="Times New Roman" w:hAnsiTheme="minorHAnsi"/>
                <w:b/>
                <w:bCs/>
                <w:sz w:val="20"/>
              </w:rPr>
              <w:t xml:space="preserve">FINANCIAL PROPOSAL - </w:t>
            </w:r>
            <w:r w:rsidRPr="00DA00B1">
              <w:rPr>
                <w:rFonts w:asciiTheme="minorHAnsi" w:eastAsia="Times New Roman" w:hAnsiTheme="minorHAnsi"/>
                <w:b/>
                <w:bCs/>
                <w:i/>
                <w:iCs/>
                <w:sz w:val="20"/>
              </w:rPr>
              <w:t>Weight Combined Score</w:t>
            </w:r>
          </w:p>
        </w:tc>
        <w:tc>
          <w:tcPr>
            <w:tcW w:w="1720" w:type="dxa"/>
            <w:tcBorders>
              <w:top w:val="nil"/>
              <w:left w:val="nil"/>
              <w:bottom w:val="single" w:sz="4" w:space="0" w:color="auto"/>
              <w:right w:val="single" w:sz="4" w:space="0" w:color="auto"/>
            </w:tcBorders>
            <w:shd w:val="clear" w:color="000000" w:fill="C5D9F1"/>
            <w:vAlign w:val="center"/>
            <w:hideMark/>
          </w:tcPr>
          <w:p w14:paraId="45C3A87D" w14:textId="77777777" w:rsidR="004466EA" w:rsidRPr="00DA00B1" w:rsidRDefault="004466EA" w:rsidP="00D3571E">
            <w:pPr>
              <w:spacing w:line="240" w:lineRule="auto"/>
              <w:jc w:val="both"/>
              <w:rPr>
                <w:rFonts w:asciiTheme="minorHAnsi" w:eastAsia="Times New Roman" w:hAnsiTheme="minorHAnsi"/>
                <w:b/>
                <w:bCs/>
                <w:sz w:val="20"/>
              </w:rPr>
            </w:pPr>
          </w:p>
        </w:tc>
      </w:tr>
      <w:tr w:rsidR="004466EA" w:rsidRPr="00DA00B1" w14:paraId="23C2E486" w14:textId="77777777" w:rsidTr="00D3571E">
        <w:trPr>
          <w:trHeight w:val="735"/>
        </w:trPr>
        <w:tc>
          <w:tcPr>
            <w:tcW w:w="6620" w:type="dxa"/>
            <w:tcBorders>
              <w:top w:val="nil"/>
              <w:left w:val="single" w:sz="4" w:space="0" w:color="auto"/>
              <w:bottom w:val="single" w:sz="4" w:space="0" w:color="auto"/>
              <w:right w:val="single" w:sz="4" w:space="0" w:color="auto"/>
            </w:tcBorders>
            <w:shd w:val="clear" w:color="000000" w:fill="538DD5"/>
            <w:vAlign w:val="center"/>
            <w:hideMark/>
          </w:tcPr>
          <w:p w14:paraId="36D037DF" w14:textId="77777777" w:rsidR="004466EA" w:rsidRPr="00DA00B1" w:rsidRDefault="004466EA" w:rsidP="00D3571E">
            <w:pPr>
              <w:spacing w:line="240" w:lineRule="auto"/>
              <w:jc w:val="both"/>
              <w:rPr>
                <w:rFonts w:asciiTheme="minorHAnsi" w:eastAsia="Times New Roman" w:hAnsiTheme="minorHAnsi"/>
                <w:b/>
                <w:bCs/>
                <w:sz w:val="20"/>
              </w:rPr>
            </w:pPr>
            <w:r w:rsidRPr="00DA00B1">
              <w:rPr>
                <w:rFonts w:asciiTheme="minorHAnsi" w:eastAsia="Times New Roman" w:hAnsiTheme="minorHAnsi"/>
                <w:b/>
                <w:bCs/>
                <w:sz w:val="20"/>
              </w:rPr>
              <w:lastRenderedPageBreak/>
              <w:t>TOTAL SCORE</w:t>
            </w:r>
          </w:p>
        </w:tc>
        <w:tc>
          <w:tcPr>
            <w:tcW w:w="1720" w:type="dxa"/>
            <w:tcBorders>
              <w:top w:val="nil"/>
              <w:left w:val="nil"/>
              <w:bottom w:val="single" w:sz="4" w:space="0" w:color="auto"/>
              <w:right w:val="single" w:sz="4" w:space="0" w:color="auto"/>
            </w:tcBorders>
            <w:shd w:val="clear" w:color="000000" w:fill="538DD5"/>
            <w:vAlign w:val="center"/>
            <w:hideMark/>
          </w:tcPr>
          <w:p w14:paraId="6CFC3D27" w14:textId="77777777" w:rsidR="004466EA" w:rsidRPr="00DA00B1" w:rsidRDefault="004466EA" w:rsidP="00D3571E">
            <w:pPr>
              <w:spacing w:line="240" w:lineRule="auto"/>
              <w:jc w:val="both"/>
              <w:rPr>
                <w:rFonts w:asciiTheme="minorHAnsi" w:eastAsia="Times New Roman" w:hAnsiTheme="minorHAnsi"/>
                <w:b/>
                <w:bCs/>
                <w:sz w:val="20"/>
              </w:rPr>
            </w:pPr>
            <w:r w:rsidRPr="00DA00B1">
              <w:rPr>
                <w:rFonts w:asciiTheme="minorHAnsi" w:eastAsia="Times New Roman" w:hAnsiTheme="minorHAnsi"/>
                <w:b/>
                <w:bCs/>
                <w:sz w:val="20"/>
              </w:rPr>
              <w:t>100</w:t>
            </w:r>
          </w:p>
        </w:tc>
      </w:tr>
    </w:tbl>
    <w:p w14:paraId="06C5BD21" w14:textId="77777777" w:rsidR="004466EA" w:rsidRPr="00DA00B1" w:rsidRDefault="004466EA" w:rsidP="004466EA">
      <w:pPr>
        <w:spacing w:line="240" w:lineRule="auto"/>
        <w:jc w:val="both"/>
        <w:rPr>
          <w:rFonts w:asciiTheme="minorHAnsi" w:hAnsiTheme="minorHAnsi" w:cstheme="minorHAnsi"/>
          <w:color w:val="auto"/>
          <w:sz w:val="20"/>
          <w:lang w:val="en-GB"/>
        </w:rPr>
      </w:pPr>
    </w:p>
    <w:p w14:paraId="5E23B02C" w14:textId="77777777" w:rsidR="004466EA" w:rsidRPr="00DA00B1" w:rsidRDefault="004466EA" w:rsidP="004466EA">
      <w:pPr>
        <w:rPr>
          <w:rFonts w:asciiTheme="minorHAnsi" w:hAnsiTheme="minorHAnsi" w:cstheme="minorHAnsi"/>
          <w:color w:val="auto"/>
          <w:sz w:val="20"/>
          <w:lang w:val="en-GB"/>
        </w:rPr>
      </w:pPr>
    </w:p>
    <w:p w14:paraId="42D627E4" w14:textId="77777777" w:rsidR="0051046A" w:rsidRPr="00DA00B1" w:rsidRDefault="0051046A" w:rsidP="000E0BFE">
      <w:pPr>
        <w:jc w:val="both"/>
        <w:rPr>
          <w:rFonts w:asciiTheme="minorHAnsi" w:hAnsiTheme="minorHAnsi" w:cstheme="minorHAnsi"/>
          <w:sz w:val="20"/>
        </w:rPr>
      </w:pPr>
    </w:p>
    <w:p w14:paraId="01F8A0BF" w14:textId="77777777" w:rsidR="0051046A" w:rsidRPr="00DA00B1" w:rsidRDefault="0051046A" w:rsidP="000E0BFE">
      <w:pPr>
        <w:jc w:val="both"/>
        <w:rPr>
          <w:rFonts w:asciiTheme="minorHAnsi" w:hAnsiTheme="minorHAnsi" w:cstheme="minorHAnsi"/>
          <w:sz w:val="20"/>
        </w:rPr>
      </w:pPr>
    </w:p>
    <w:p w14:paraId="033DA31F" w14:textId="77777777" w:rsidR="0051046A" w:rsidRPr="00DA00B1" w:rsidRDefault="0051046A" w:rsidP="000E0BFE">
      <w:pPr>
        <w:jc w:val="both"/>
        <w:rPr>
          <w:rFonts w:asciiTheme="minorHAnsi" w:hAnsiTheme="minorHAnsi" w:cstheme="minorHAnsi"/>
          <w:sz w:val="20"/>
        </w:rPr>
      </w:pPr>
    </w:p>
    <w:p w14:paraId="5FB5BCAB" w14:textId="77777777" w:rsidR="0051046A" w:rsidRPr="00DA00B1" w:rsidRDefault="0051046A" w:rsidP="000E0BFE">
      <w:pPr>
        <w:jc w:val="both"/>
        <w:rPr>
          <w:rFonts w:asciiTheme="minorHAnsi" w:hAnsiTheme="minorHAnsi" w:cstheme="minorHAnsi"/>
          <w:sz w:val="20"/>
        </w:rPr>
      </w:pPr>
    </w:p>
    <w:p w14:paraId="7168DB52" w14:textId="77777777" w:rsidR="0051046A" w:rsidRPr="00DA00B1" w:rsidRDefault="0051046A" w:rsidP="000E0BFE">
      <w:pPr>
        <w:jc w:val="both"/>
        <w:rPr>
          <w:rFonts w:asciiTheme="minorHAnsi" w:hAnsiTheme="minorHAnsi" w:cstheme="minorHAnsi"/>
          <w:sz w:val="20"/>
        </w:rPr>
      </w:pPr>
    </w:p>
    <w:p w14:paraId="1BA9A36A" w14:textId="77777777" w:rsidR="0051046A" w:rsidRPr="00DA00B1" w:rsidRDefault="0051046A" w:rsidP="000E0BFE">
      <w:pPr>
        <w:jc w:val="both"/>
        <w:rPr>
          <w:rFonts w:asciiTheme="minorHAnsi" w:hAnsiTheme="minorHAnsi" w:cstheme="minorHAnsi"/>
          <w:sz w:val="20"/>
        </w:rPr>
      </w:pPr>
    </w:p>
    <w:p w14:paraId="7172663C" w14:textId="77777777" w:rsidR="0051046A" w:rsidRPr="00DA00B1" w:rsidRDefault="0051046A" w:rsidP="000E0BFE">
      <w:pPr>
        <w:jc w:val="both"/>
        <w:rPr>
          <w:rFonts w:asciiTheme="minorHAnsi" w:hAnsiTheme="minorHAnsi" w:cstheme="minorHAnsi"/>
          <w:sz w:val="20"/>
        </w:rPr>
      </w:pPr>
    </w:p>
    <w:p w14:paraId="5AE2D176" w14:textId="77777777" w:rsidR="0051046A" w:rsidRPr="00DA00B1" w:rsidRDefault="0051046A" w:rsidP="000E0BFE">
      <w:pPr>
        <w:jc w:val="both"/>
        <w:rPr>
          <w:rFonts w:asciiTheme="minorHAnsi" w:hAnsiTheme="minorHAnsi" w:cstheme="minorHAnsi"/>
          <w:sz w:val="20"/>
        </w:rPr>
      </w:pPr>
    </w:p>
    <w:p w14:paraId="6B151F23" w14:textId="77777777" w:rsidR="0051046A" w:rsidRPr="00DA00B1" w:rsidRDefault="0051046A" w:rsidP="000E0BFE">
      <w:pPr>
        <w:jc w:val="both"/>
        <w:rPr>
          <w:rFonts w:asciiTheme="minorHAnsi" w:hAnsiTheme="minorHAnsi" w:cstheme="minorHAnsi"/>
          <w:sz w:val="20"/>
        </w:rPr>
      </w:pPr>
    </w:p>
    <w:p w14:paraId="29ED1675" w14:textId="77777777" w:rsidR="0051046A" w:rsidRPr="00DA00B1" w:rsidRDefault="0051046A" w:rsidP="000E0BFE">
      <w:pPr>
        <w:jc w:val="both"/>
        <w:rPr>
          <w:rFonts w:asciiTheme="minorHAnsi" w:hAnsiTheme="minorHAnsi" w:cstheme="minorHAnsi"/>
          <w:sz w:val="20"/>
        </w:rPr>
      </w:pPr>
    </w:p>
    <w:p w14:paraId="2DD9B725" w14:textId="77777777" w:rsidR="0051046A" w:rsidRPr="00DA00B1" w:rsidRDefault="0051046A" w:rsidP="000E0BFE">
      <w:pPr>
        <w:jc w:val="both"/>
        <w:rPr>
          <w:rFonts w:asciiTheme="minorHAnsi" w:hAnsiTheme="minorHAnsi" w:cstheme="minorHAnsi"/>
          <w:sz w:val="20"/>
        </w:rPr>
      </w:pPr>
    </w:p>
    <w:p w14:paraId="1E03AE74" w14:textId="40DE5E70" w:rsidR="00EC779E" w:rsidRPr="00DA00B1" w:rsidRDefault="00E10E5E" w:rsidP="000E0BFE">
      <w:pPr>
        <w:jc w:val="both"/>
        <w:rPr>
          <w:rFonts w:asciiTheme="minorHAnsi" w:hAnsiTheme="minorHAnsi" w:cstheme="minorHAnsi"/>
          <w:sz w:val="20"/>
        </w:rPr>
      </w:pPr>
      <w:r w:rsidRPr="00DA00B1">
        <w:rPr>
          <w:rFonts w:asciiTheme="minorHAnsi" w:hAnsiTheme="minorHAnsi" w:cstheme="minorHAnsi"/>
          <w:i/>
          <w:noProof/>
          <w:sz w:val="20"/>
          <w:lang w:eastAsia="zh-CN"/>
        </w:rPr>
        <mc:AlternateContent>
          <mc:Choice Requires="wps">
            <w:drawing>
              <wp:anchor distT="0" distB="0" distL="114300" distR="114300" simplePos="0" relativeHeight="251668480" behindDoc="0" locked="0" layoutInCell="0" allowOverlap="1" wp14:anchorId="5EB61958" wp14:editId="0AF722EF">
                <wp:simplePos x="0" y="0"/>
                <wp:positionH relativeFrom="column">
                  <wp:posOffset>0</wp:posOffset>
                </wp:positionH>
                <wp:positionV relativeFrom="paragraph">
                  <wp:posOffset>95250</wp:posOffset>
                </wp:positionV>
                <wp:extent cx="6309360" cy="0"/>
                <wp:effectExtent l="0" t="0" r="0" b="0"/>
                <wp:wrapNone/>
                <wp:docPr id="6"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1ADDE03" id="Line 2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pt" to="49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MqmGgIAADUEAAAOAAAAZHJzL2Uyb0RvYy54bWysU8GO2jAQvVfqP1i+QxJIWY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" o:allowincell="f" strokeweight="3pt">
                <v:stroke linestyle="thinThin"/>
              </v:line>
            </w:pict>
          </mc:Fallback>
        </mc:AlternateContent>
      </w:r>
    </w:p>
    <w:p w14:paraId="73AE674C" w14:textId="7E07C448" w:rsidR="00574B09" w:rsidRPr="00DA00B1" w:rsidRDefault="003735EC" w:rsidP="000E0BFE">
      <w:pPr>
        <w:jc w:val="both"/>
        <w:rPr>
          <w:rFonts w:asciiTheme="minorHAnsi" w:hAnsiTheme="minorHAnsi" w:cstheme="minorHAnsi"/>
          <w:sz w:val="20"/>
        </w:rPr>
      </w:pPr>
      <w:r>
        <w:rPr>
          <w:rFonts w:asciiTheme="minorHAnsi" w:hAnsiTheme="minorHAnsi" w:cstheme="minorHAnsi"/>
          <w:sz w:val="20"/>
        </w:rPr>
        <w:t>9</w:t>
      </w:r>
      <w:bookmarkStart w:id="1" w:name="_GoBack"/>
      <w:bookmarkEnd w:id="1"/>
      <w:r w:rsidR="00574B09" w:rsidRPr="00DA00B1">
        <w:rPr>
          <w:rFonts w:asciiTheme="minorHAnsi" w:hAnsiTheme="minorHAnsi" w:cstheme="minorHAnsi"/>
          <w:sz w:val="20"/>
        </w:rPr>
        <w:t xml:space="preserve">.  </w:t>
      </w:r>
      <w:r w:rsidR="00574B09" w:rsidRPr="00DA00B1">
        <w:rPr>
          <w:rFonts w:asciiTheme="minorHAnsi" w:hAnsiTheme="minorHAnsi" w:cstheme="minorHAnsi"/>
          <w:sz w:val="20"/>
        </w:rPr>
        <w:tab/>
        <w:t>Other:</w:t>
      </w:r>
    </w:p>
    <w:p w14:paraId="7F7A817A" w14:textId="77777777" w:rsidR="00574B09" w:rsidRPr="00DA00B1" w:rsidRDefault="00574B09" w:rsidP="000E0BFE">
      <w:pPr>
        <w:jc w:val="both"/>
        <w:rPr>
          <w:rFonts w:asciiTheme="minorHAnsi" w:hAnsiTheme="minorHAnsi" w:cstheme="minorHAnsi"/>
          <w:sz w:val="20"/>
        </w:rPr>
      </w:pPr>
    </w:p>
    <w:p w14:paraId="22143C0E" w14:textId="77777777" w:rsidR="004466EA" w:rsidRPr="00DA00B1" w:rsidRDefault="004466EA" w:rsidP="004466EA">
      <w:pPr>
        <w:pStyle w:val="BodyText3"/>
        <w:numPr>
          <w:ilvl w:val="0"/>
          <w:numId w:val="38"/>
        </w:numPr>
        <w:spacing w:after="0" w:line="240" w:lineRule="auto"/>
        <w:jc w:val="both"/>
        <w:rPr>
          <w:rFonts w:asciiTheme="minorHAnsi" w:hAnsiTheme="minorHAnsi" w:cstheme="minorHAnsi"/>
          <w:color w:val="auto"/>
          <w:sz w:val="20"/>
          <w:szCs w:val="20"/>
          <w:lang w:val="en-GB"/>
        </w:rPr>
      </w:pPr>
      <w:r w:rsidRPr="00DA00B1">
        <w:rPr>
          <w:rFonts w:asciiTheme="minorHAnsi" w:hAnsiTheme="minorHAnsi" w:cstheme="minorHAnsi"/>
          <w:color w:val="auto"/>
          <w:sz w:val="20"/>
          <w:szCs w:val="20"/>
          <w:lang w:val="en-GB"/>
        </w:rPr>
        <w:t>The consultant will need to provide his/her own laptop and all necessary computer accessories.</w:t>
      </w:r>
    </w:p>
    <w:p w14:paraId="7D50B601" w14:textId="77777777" w:rsidR="004466EA" w:rsidRPr="00DA00B1" w:rsidRDefault="004466EA" w:rsidP="004466EA">
      <w:pPr>
        <w:pStyle w:val="BodyText3"/>
        <w:numPr>
          <w:ilvl w:val="0"/>
          <w:numId w:val="38"/>
        </w:numPr>
        <w:spacing w:after="0" w:line="240" w:lineRule="auto"/>
        <w:jc w:val="both"/>
        <w:rPr>
          <w:rFonts w:asciiTheme="minorHAnsi" w:hAnsiTheme="minorHAnsi" w:cstheme="minorHAnsi"/>
          <w:color w:val="auto"/>
          <w:sz w:val="20"/>
          <w:szCs w:val="20"/>
          <w:lang w:val="en-GB"/>
        </w:rPr>
      </w:pPr>
      <w:r w:rsidRPr="00DA00B1">
        <w:rPr>
          <w:rFonts w:asciiTheme="minorHAnsi" w:hAnsiTheme="minorHAnsi" w:cstheme="minorHAnsi"/>
          <w:color w:val="auto"/>
          <w:sz w:val="20"/>
          <w:szCs w:val="20"/>
          <w:lang w:val="en-GB"/>
        </w:rPr>
        <w:t>Consultants are not entitled to payment of overtime. All remuneration must be within the contract agreement.</w:t>
      </w:r>
    </w:p>
    <w:p w14:paraId="1C634B29" w14:textId="77777777" w:rsidR="004466EA" w:rsidRPr="00DA00B1" w:rsidRDefault="004466EA" w:rsidP="004466EA">
      <w:pPr>
        <w:pStyle w:val="BodyText3"/>
        <w:numPr>
          <w:ilvl w:val="0"/>
          <w:numId w:val="38"/>
        </w:numPr>
        <w:spacing w:after="0" w:line="240" w:lineRule="auto"/>
        <w:jc w:val="both"/>
        <w:rPr>
          <w:rFonts w:asciiTheme="minorHAnsi" w:hAnsiTheme="minorHAnsi" w:cstheme="minorHAnsi"/>
          <w:color w:val="auto"/>
          <w:sz w:val="20"/>
          <w:szCs w:val="20"/>
        </w:rPr>
      </w:pPr>
      <w:r w:rsidRPr="00DA00B1">
        <w:rPr>
          <w:rFonts w:asciiTheme="minorHAnsi" w:hAnsiTheme="minorHAnsi" w:cstheme="minorHAnsi"/>
          <w:color w:val="auto"/>
          <w:sz w:val="20"/>
          <w:szCs w:val="20"/>
        </w:rPr>
        <w:t xml:space="preserve">Consultants will be asked to submit a statement of good standing </w:t>
      </w:r>
    </w:p>
    <w:p w14:paraId="2847350B" w14:textId="77777777" w:rsidR="004466EA" w:rsidRPr="00DA00B1" w:rsidRDefault="004466EA" w:rsidP="004466EA">
      <w:pPr>
        <w:pStyle w:val="BodyText3"/>
        <w:numPr>
          <w:ilvl w:val="0"/>
          <w:numId w:val="38"/>
        </w:numPr>
        <w:spacing w:after="0" w:line="240" w:lineRule="auto"/>
        <w:jc w:val="both"/>
        <w:rPr>
          <w:rFonts w:asciiTheme="minorHAnsi" w:hAnsiTheme="minorHAnsi" w:cstheme="minorHAnsi"/>
          <w:color w:val="auto"/>
          <w:sz w:val="20"/>
          <w:szCs w:val="20"/>
          <w:lang w:val="en-GB"/>
        </w:rPr>
      </w:pPr>
      <w:r w:rsidRPr="00DA00B1">
        <w:rPr>
          <w:rFonts w:asciiTheme="minorHAnsi" w:hAnsiTheme="minorHAnsi" w:cstheme="minorHAnsi"/>
          <w:color w:val="auto"/>
          <w:sz w:val="20"/>
          <w:szCs w:val="20"/>
          <w:lang w:val="en-GB"/>
        </w:rPr>
        <w:t>The consultant will be required to sign a Health Statement for Consultants/Individual Contractors prior to taking up the assignment, and to document that they have appropriate health insurance.</w:t>
      </w:r>
    </w:p>
    <w:p w14:paraId="4ECAB5F8" w14:textId="77777777" w:rsidR="004466EA" w:rsidRPr="00DA00B1" w:rsidRDefault="004466EA" w:rsidP="004466EA">
      <w:pPr>
        <w:pStyle w:val="BodyText3"/>
        <w:numPr>
          <w:ilvl w:val="0"/>
          <w:numId w:val="38"/>
        </w:numPr>
        <w:spacing w:after="0" w:line="240" w:lineRule="auto"/>
        <w:jc w:val="both"/>
        <w:rPr>
          <w:rFonts w:asciiTheme="minorHAnsi" w:hAnsiTheme="minorHAnsi" w:cstheme="minorHAnsi"/>
          <w:color w:val="auto"/>
          <w:sz w:val="20"/>
          <w:szCs w:val="20"/>
        </w:rPr>
      </w:pPr>
      <w:r w:rsidRPr="00DA00B1">
        <w:rPr>
          <w:rFonts w:asciiTheme="minorHAnsi" w:hAnsiTheme="minorHAnsi" w:cstheme="minorHAnsi"/>
          <w:color w:val="auto"/>
          <w:sz w:val="20"/>
          <w:szCs w:val="20"/>
        </w:rPr>
        <w:t>UNICEF’s General Terms and Conditions for consultancies will apply</w:t>
      </w:r>
    </w:p>
    <w:p w14:paraId="1612E2E6" w14:textId="77777777" w:rsidR="00574B09" w:rsidRPr="00DA00B1" w:rsidRDefault="00574B09" w:rsidP="000E0BFE">
      <w:pPr>
        <w:jc w:val="both"/>
        <w:rPr>
          <w:rFonts w:asciiTheme="minorHAnsi" w:hAnsiTheme="minorHAnsi" w:cstheme="minorHAnsi"/>
          <w:sz w:val="20"/>
        </w:rPr>
      </w:pPr>
    </w:p>
    <w:p w14:paraId="6D975CEE" w14:textId="77777777" w:rsidR="00574B09" w:rsidRPr="00DA00B1" w:rsidRDefault="00574B09" w:rsidP="000E0BFE">
      <w:pPr>
        <w:jc w:val="both"/>
        <w:rPr>
          <w:rFonts w:asciiTheme="minorHAnsi" w:hAnsiTheme="minorHAnsi" w:cstheme="minorHAnsi"/>
          <w:sz w:val="20"/>
        </w:rPr>
      </w:pPr>
      <w:r w:rsidRPr="00DA00B1">
        <w:rPr>
          <w:rFonts w:asciiTheme="minorHAnsi" w:hAnsiTheme="minorHAnsi" w:cstheme="minorHAnsi"/>
          <w:i/>
          <w:noProof/>
          <w:sz w:val="20"/>
          <w:lang w:eastAsia="zh-CN"/>
        </w:rPr>
        <mc:AlternateContent>
          <mc:Choice Requires="wps">
            <w:drawing>
              <wp:anchor distT="0" distB="0" distL="114300" distR="114300" simplePos="0" relativeHeight="251693056" behindDoc="0" locked="0" layoutInCell="0" allowOverlap="1" wp14:anchorId="62D50C52" wp14:editId="22469B5B">
                <wp:simplePos x="0" y="0"/>
                <wp:positionH relativeFrom="column">
                  <wp:posOffset>0</wp:posOffset>
                </wp:positionH>
                <wp:positionV relativeFrom="paragraph">
                  <wp:posOffset>95250</wp:posOffset>
                </wp:positionV>
                <wp:extent cx="6309360" cy="0"/>
                <wp:effectExtent l="0" t="0" r="0" b="0"/>
                <wp:wrapNone/>
                <wp:docPr id="2"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936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8BD9C97" id="Line 27"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5pt" to="496.8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aXGgIAADUEAAAOAAAAZHJzL2Uyb0RvYy54bWysU8GO2jAQvVfqP1i+QxJIWY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" o:allowincell="f" strokeweight="3pt">
                <v:stroke linestyle="thinThin"/>
              </v:line>
            </w:pict>
          </mc:Fallback>
        </mc:AlternateContent>
      </w:r>
    </w:p>
    <w:sectPr w:rsidR="00574B09" w:rsidRPr="00DA00B1" w:rsidSect="00EC779E">
      <w:headerReference w:type="default" r:id="rId10"/>
      <w:pgSz w:w="11901" w:h="16840"/>
      <w:pgMar w:top="1872" w:right="1440" w:bottom="187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A3C018" w14:textId="77777777" w:rsidR="0056651D" w:rsidRDefault="0056651D">
      <w:r>
        <w:separator/>
      </w:r>
    </w:p>
  </w:endnote>
  <w:endnote w:type="continuationSeparator" w:id="0">
    <w:p w14:paraId="1E899963" w14:textId="77777777" w:rsidR="0056651D" w:rsidRDefault="00566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oolBoran">
    <w:altName w:val="Leelawadee UI"/>
    <w:charset w:val="00"/>
    <w:family w:val="swiss"/>
    <w:pitch w:val="variable"/>
    <w:sig w:usb0="8000000F" w:usb1="0000204A" w:usb2="00010000" w:usb3="00000000" w:csb0="00000001" w:csb1="00000000"/>
  </w:font>
  <w:font w:name="DaunPenh">
    <w:altName w:val="Leelawadee UI"/>
    <w:charset w:val="00"/>
    <w:family w:val="auto"/>
    <w:pitch w:val="variable"/>
    <w:sig w:usb0="00000003" w:usb1="00000000" w:usb2="0001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5F46D0" w14:textId="77777777" w:rsidR="0056651D" w:rsidRDefault="0056651D">
      <w:r>
        <w:separator/>
      </w:r>
    </w:p>
  </w:footnote>
  <w:footnote w:type="continuationSeparator" w:id="0">
    <w:p w14:paraId="1C2A9955" w14:textId="77777777" w:rsidR="0056651D" w:rsidRDefault="005665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84791" w14:textId="77777777" w:rsidR="0056651D" w:rsidRDefault="0056651D">
    <w:r>
      <w:rPr>
        <w:noProof/>
        <w:lang w:eastAsia="zh-CN"/>
      </w:rPr>
      <mc:AlternateContent>
        <mc:Choice Requires="wps">
          <w:drawing>
            <wp:anchor distT="0" distB="0" distL="114300" distR="114300" simplePos="0" relativeHeight="251660288" behindDoc="0" locked="1" layoutInCell="1" allowOverlap="1" wp14:anchorId="18C36F62" wp14:editId="24E5F1F7">
              <wp:simplePos x="0" y="0"/>
              <wp:positionH relativeFrom="page">
                <wp:posOffset>-64135</wp:posOffset>
              </wp:positionH>
              <wp:positionV relativeFrom="page">
                <wp:posOffset>0</wp:posOffset>
              </wp:positionV>
              <wp:extent cx="7886700" cy="1028700"/>
              <wp:effectExtent l="2540" t="0" r="0" b="0"/>
              <wp:wrapSquare wrapText="bothSides"/>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1028700"/>
                      </a:xfrm>
                      <a:prstGeom prst="rect">
                        <a:avLst/>
                      </a:prstGeom>
                      <a:solidFill>
                        <a:srgbClr val="0099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D1155D" w14:textId="77777777" w:rsidR="0056651D" w:rsidRDefault="0056651D" w:rsidP="00E35E6D">
                          <w:pPr>
                            <w:jc w:val="center"/>
                          </w:pPr>
                        </w:p>
                        <w:p w14:paraId="042D45C3" w14:textId="77777777" w:rsidR="0056651D" w:rsidRDefault="0056651D" w:rsidP="00E35E6D">
                          <w:pPr>
                            <w:jc w:val="center"/>
                            <w:rPr>
                              <w:noProof/>
                              <w:lang w:eastAsia="zh-CN"/>
                            </w:rPr>
                          </w:pPr>
                        </w:p>
                        <w:p w14:paraId="57DA0D6D" w14:textId="30F65A65" w:rsidR="0056651D" w:rsidRDefault="0056651D" w:rsidP="00574B09">
                          <w:pPr>
                            <w:jc w:val="center"/>
                            <w:rPr>
                              <w:noProof/>
                              <w:lang w:eastAsia="zh-CN"/>
                            </w:rPr>
                          </w:pPr>
                          <w:r w:rsidRPr="00945022">
                            <w:rPr>
                              <w:noProof/>
                              <w:lang w:eastAsia="zh-CN"/>
                            </w:rPr>
                            <w:drawing>
                              <wp:inline distT="0" distB="0" distL="0" distR="0" wp14:anchorId="75F6998C" wp14:editId="106D8D4B">
                                <wp:extent cx="3305175" cy="419100"/>
                                <wp:effectExtent l="0" t="0" r="9525" b="0"/>
                                <wp:docPr id="19" name="Picture 19" descr="C:\Users\srapold\Documents\4. External Comms\Brand guidelines\UNICEF GRAPHICS MANUAL Lite\02_UNICEF_LOGO\2016 ForEveryChild LOGO\PNG\ENGLISH\HORIZONTAL\UNICEF_ForEveryChild_White_Horizontal_RGB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apold\Documents\4. External Comms\Brand guidelines\UNICEF GRAPHICS MANUAL Lite\02_UNICEF_LOGO\2016 ForEveryChild LOGO\PNG\ENGLISH\HORIZONTAL\UNICEF_ForEveryChild_White_Horizontal_RGB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05175" cy="419100"/>
                                        </a:xfrm>
                                        <a:prstGeom prst="rect">
                                          <a:avLst/>
                                        </a:prstGeom>
                                        <a:noFill/>
                                        <a:ln>
                                          <a:noFill/>
                                        </a:ln>
                                      </pic:spPr>
                                    </pic:pic>
                                  </a:graphicData>
                                </a:graphic>
                              </wp:inline>
                            </w:drawing>
                          </w:r>
                        </w:p>
                        <w:p w14:paraId="6341E24A" w14:textId="199CEFD9" w:rsidR="0056651D" w:rsidRDefault="0056651D" w:rsidP="00945022">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36F62" id="Rectangle 21" o:spid="_x0000_s1026" style="position:absolute;margin-left:-5.05pt;margin-top:0;width:621pt;height:8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" fillcolor="#09f" stroked="f">
              <v:textbox>
                <w:txbxContent>
                  <w:p w14:paraId="24D1155D" w14:textId="77777777" w:rsidR="0056651D" w:rsidRDefault="0056651D" w:rsidP="00E35E6D">
                    <w:pPr>
                      <w:jc w:val="center"/>
                    </w:pPr>
                  </w:p>
                  <w:p w14:paraId="042D45C3" w14:textId="77777777" w:rsidR="0056651D" w:rsidRDefault="0056651D" w:rsidP="00E35E6D">
                    <w:pPr>
                      <w:jc w:val="center"/>
                      <w:rPr>
                        <w:noProof/>
                        <w:lang w:eastAsia="zh-CN"/>
                      </w:rPr>
                    </w:pPr>
                  </w:p>
                  <w:p w14:paraId="57DA0D6D" w14:textId="30F65A65" w:rsidR="0056651D" w:rsidRDefault="0056651D" w:rsidP="00574B09">
                    <w:pPr>
                      <w:jc w:val="center"/>
                      <w:rPr>
                        <w:noProof/>
                        <w:lang w:eastAsia="zh-CN"/>
                      </w:rPr>
                    </w:pPr>
                    <w:r w:rsidRPr="00945022">
                      <w:rPr>
                        <w:noProof/>
                        <w:lang w:eastAsia="en-US"/>
                      </w:rPr>
                      <w:drawing>
                        <wp:inline distT="0" distB="0" distL="0" distR="0" wp14:anchorId="75F6998C" wp14:editId="106D8D4B">
                          <wp:extent cx="3305175" cy="419100"/>
                          <wp:effectExtent l="0" t="0" r="9525" b="0"/>
                          <wp:docPr id="19" name="Picture 19" descr="C:\Users\srapold\Documents\4. External Comms\Brand guidelines\UNICEF GRAPHICS MANUAL Lite\02_UNICEF_LOGO\2016 ForEveryChild LOGO\PNG\ENGLISH\HORIZONTAL\UNICEF_ForEveryChild_White_Horizontal_RGB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apold\Documents\4. External Comms\Brand guidelines\UNICEF GRAPHICS MANUAL Lite\02_UNICEF_LOGO\2016 ForEveryChild LOGO\PNG\ENGLISH\HORIZONTAL\UNICEF_ForEveryChild_White_Horizontal_RGB_ENG.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05175" cy="419100"/>
                                  </a:xfrm>
                                  <a:prstGeom prst="rect">
                                    <a:avLst/>
                                  </a:prstGeom>
                                  <a:noFill/>
                                  <a:ln>
                                    <a:noFill/>
                                  </a:ln>
                                </pic:spPr>
                              </pic:pic>
                            </a:graphicData>
                          </a:graphic>
                        </wp:inline>
                      </w:drawing>
                    </w:r>
                  </w:p>
                  <w:p w14:paraId="6341E24A" w14:textId="199CEFD9" w:rsidR="0056651D" w:rsidRDefault="0056651D" w:rsidP="00945022">
                    <w:pPr>
                      <w:jc w:val="right"/>
                    </w:pPr>
                  </w:p>
                </w:txbxContent>
              </v:textbox>
              <w10:wrap type="square" anchorx="page" anchory="page"/>
              <w10:anchorlock/>
            </v:rect>
          </w:pict>
        </mc:Fallback>
      </mc:AlternateContent>
    </w:r>
    <w:r>
      <w:rPr>
        <w:noProof/>
        <w:lang w:eastAsia="zh-CN"/>
      </w:rPr>
      <mc:AlternateContent>
        <mc:Choice Requires="wps">
          <w:drawing>
            <wp:anchor distT="0" distB="0" distL="114300" distR="114300" simplePos="0" relativeHeight="251659264" behindDoc="0" locked="1" layoutInCell="1" allowOverlap="1" wp14:anchorId="1264548F" wp14:editId="00C7B378">
              <wp:simplePos x="0" y="0"/>
              <wp:positionH relativeFrom="column">
                <wp:posOffset>-97155</wp:posOffset>
              </wp:positionH>
              <wp:positionV relativeFrom="page">
                <wp:posOffset>1440180</wp:posOffset>
              </wp:positionV>
              <wp:extent cx="2743200" cy="4572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0D1C7" w14:textId="77777777" w:rsidR="0056651D" w:rsidRPr="00D23061" w:rsidRDefault="0056651D" w:rsidP="00D23061">
                          <w:pPr>
                            <w:pStyle w:val="Heading3"/>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64548F" id="_x0000_t202" coordsize="21600,21600" o:spt="202" path="m,l,21600r21600,l21600,xe">
              <v:stroke joinstyle="miter"/>
              <v:path gradientshapeok="t" o:connecttype="rect"/>
            </v:shapetype>
            <v:shape id="Text Box 4" o:spid="_x0000_s1027" type="#_x0000_t202" style="position:absolute;margin-left:-7.65pt;margin-top:113.4pt;width:3in;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" filled="f" stroked="f">
              <v:textbox>
                <w:txbxContent>
                  <w:p w14:paraId="3630D1C7" w14:textId="77777777" w:rsidR="0056651D" w:rsidRPr="00D23061" w:rsidRDefault="0056651D" w:rsidP="00D23061">
                    <w:pPr>
                      <w:pStyle w:val="Heading3"/>
                    </w:pPr>
                  </w:p>
                </w:txbxContent>
              </v:textbox>
              <w10:wrap anchory="page"/>
              <w10:anchorlock/>
            </v:shape>
          </w:pict>
        </mc:Fallback>
      </mc:AlternateContent>
    </w:r>
    <w:r>
      <w:rPr>
        <w:noProof/>
        <w:lang w:eastAsia="zh-CN"/>
      </w:rPr>
      <mc:AlternateContent>
        <mc:Choice Requires="wps">
          <w:drawing>
            <wp:anchor distT="0" distB="0" distL="114300" distR="114300" simplePos="0" relativeHeight="251657216" behindDoc="0" locked="1" layoutInCell="1" allowOverlap="1" wp14:anchorId="36A0535B" wp14:editId="3FAAA04D">
              <wp:simplePos x="0" y="0"/>
              <wp:positionH relativeFrom="column">
                <wp:posOffset>-50165</wp:posOffset>
              </wp:positionH>
              <wp:positionV relativeFrom="page">
                <wp:posOffset>446405</wp:posOffset>
              </wp:positionV>
              <wp:extent cx="6598920" cy="45339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920" cy="45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605BF" w14:textId="77777777" w:rsidR="0056651D" w:rsidRDefault="0056651D">
                          <w:pPr>
                            <w:spacing w:line="240" w:lineRule="auto"/>
                          </w:pPr>
                          <w:r>
                            <w:rPr>
                              <w:noProof/>
                              <w:lang w:eastAsia="zh-CN"/>
                            </w:rPr>
                            <w:drawing>
                              <wp:inline distT="0" distB="0" distL="0" distR="0" wp14:anchorId="01F18236" wp14:editId="291D02B2">
                                <wp:extent cx="6507480" cy="373380"/>
                                <wp:effectExtent l="0" t="0" r="7620" b="7620"/>
                                <wp:docPr id="5" name="Picture 1" descr="a4logo_tagline_eng_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logo_tagline_eng_wh"/>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507480" cy="373380"/>
                                        </a:xfrm>
                                        <a:prstGeom prst="rect">
                                          <a:avLst/>
                                        </a:prstGeom>
                                        <a:noFill/>
                                        <a:ln>
                                          <a:noFill/>
                                        </a:ln>
                                      </pic:spPr>
                                    </pic:pic>
                                  </a:graphicData>
                                </a:graphic>
                              </wp:inline>
                            </w:drawing>
                          </w:r>
                        </w:p>
                      </w:txbxContent>
                    </wps:txbx>
                    <wps:bodyPr rot="0" vert="horz" wrap="square" lIns="45720" tIns="349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0535B" id="Text Box 2" o:spid="_x0000_s1028" type="#_x0000_t202" style="position:absolute;margin-left:-3.95pt;margin-top:35.15pt;width:519.6pt;height:35.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" filled="f" stroked="f">
              <v:textbox inset="3.6pt,.97mm,0">
                <w:txbxContent>
                  <w:p w14:paraId="542605BF" w14:textId="77777777" w:rsidR="0056651D" w:rsidRDefault="0056651D">
                    <w:pPr>
                      <w:spacing w:line="240" w:lineRule="auto"/>
                    </w:pPr>
                    <w:r>
                      <w:rPr>
                        <w:noProof/>
                        <w:lang w:eastAsia="en-US"/>
                      </w:rPr>
                      <w:drawing>
                        <wp:inline distT="0" distB="0" distL="0" distR="0" wp14:anchorId="01F18236" wp14:editId="291D02B2">
                          <wp:extent cx="6507480" cy="373380"/>
                          <wp:effectExtent l="0" t="0" r="7620" b="7620"/>
                          <wp:docPr id="5" name="Picture 1" descr="a4logo_tagline_eng_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logo_tagline_eng_wh"/>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07480" cy="373380"/>
                                  </a:xfrm>
                                  <a:prstGeom prst="rect">
                                    <a:avLst/>
                                  </a:prstGeom>
                                  <a:noFill/>
                                  <a:ln>
                                    <a:noFill/>
                                  </a:ln>
                                </pic:spPr>
                              </pic:pic>
                            </a:graphicData>
                          </a:graphic>
                        </wp:inline>
                      </w:drawing>
                    </w:r>
                  </w:p>
                </w:txbxContent>
              </v:textbox>
              <w10:wrap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5"/>
    <w:lvl w:ilvl="0">
      <w:start w:val="1"/>
      <w:numFmt w:val="decimal"/>
      <w:lvlText w:val="%1."/>
      <w:lvlJc w:val="left"/>
      <w:pPr>
        <w:tabs>
          <w:tab w:val="num" w:pos="720"/>
        </w:tabs>
        <w:ind w:left="720" w:hanging="360"/>
      </w:pPr>
    </w:lvl>
  </w:abstractNum>
  <w:abstractNum w:abstractNumId="1" w15:restartNumberingAfterBreak="0">
    <w:nsid w:val="00933446"/>
    <w:multiLevelType w:val="hybridMultilevel"/>
    <w:tmpl w:val="AA8EAB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E65E9B"/>
    <w:multiLevelType w:val="singleLevel"/>
    <w:tmpl w:val="0409000F"/>
    <w:lvl w:ilvl="0">
      <w:start w:val="7"/>
      <w:numFmt w:val="decimal"/>
      <w:lvlText w:val="%1."/>
      <w:lvlJc w:val="left"/>
      <w:pPr>
        <w:tabs>
          <w:tab w:val="num" w:pos="360"/>
        </w:tabs>
        <w:ind w:left="360" w:hanging="360"/>
      </w:pPr>
      <w:rPr>
        <w:rFonts w:hint="default"/>
      </w:rPr>
    </w:lvl>
  </w:abstractNum>
  <w:abstractNum w:abstractNumId="3" w15:restartNumberingAfterBreak="0">
    <w:nsid w:val="09566BF1"/>
    <w:multiLevelType w:val="hybridMultilevel"/>
    <w:tmpl w:val="4C5CF31A"/>
    <w:lvl w:ilvl="0" w:tplc="F31638A0">
      <w:start w:val="1"/>
      <w:numFmt w:val="bullet"/>
      <w:pStyle w:val="ListBullet"/>
      <w:lvlText w:val="•"/>
      <w:lvlJc w:val="left"/>
      <w:pPr>
        <w:tabs>
          <w:tab w:val="num" w:pos="360"/>
        </w:tabs>
        <w:ind w:left="360" w:hanging="360"/>
      </w:pPr>
      <w:rPr>
        <w:rFonts w:hAnsi="Arial" w:hint="default"/>
        <w:color w:val="auto"/>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C71AB9"/>
    <w:multiLevelType w:val="singleLevel"/>
    <w:tmpl w:val="DCD0B9D8"/>
    <w:lvl w:ilvl="0">
      <w:start w:val="1"/>
      <w:numFmt w:val="decimal"/>
      <w:lvlText w:val="%1."/>
      <w:lvlJc w:val="left"/>
      <w:pPr>
        <w:tabs>
          <w:tab w:val="num" w:pos="504"/>
        </w:tabs>
        <w:ind w:left="504" w:hanging="504"/>
      </w:pPr>
      <w:rPr>
        <w:b/>
        <w:i w:val="0"/>
      </w:rPr>
    </w:lvl>
  </w:abstractNum>
  <w:abstractNum w:abstractNumId="5" w15:restartNumberingAfterBreak="0">
    <w:nsid w:val="0C083D2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0D122EFB"/>
    <w:multiLevelType w:val="hybridMultilevel"/>
    <w:tmpl w:val="220A2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A210A"/>
    <w:multiLevelType w:val="hybridMultilevel"/>
    <w:tmpl w:val="EEA0F5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A928D9"/>
    <w:multiLevelType w:val="hybridMultilevel"/>
    <w:tmpl w:val="6C128B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2A45935"/>
    <w:multiLevelType w:val="hybridMultilevel"/>
    <w:tmpl w:val="2A9E7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D97C26"/>
    <w:multiLevelType w:val="hybridMultilevel"/>
    <w:tmpl w:val="2BB2AA40"/>
    <w:lvl w:ilvl="0" w:tplc="FAFE7BD6">
      <w:start w:val="1"/>
      <w:numFmt w:val="bullet"/>
      <w:lvlText w:val="-"/>
      <w:lvlJc w:val="left"/>
      <w:pPr>
        <w:ind w:left="1080" w:hanging="360"/>
      </w:pPr>
      <w:rPr>
        <w:rFonts w:ascii="Times New Roman" w:eastAsia="Times New Roman" w:hAnsi="Times New Roman" w:cs="Times New Roman" w:hint="default"/>
        <w:i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D530318"/>
    <w:multiLevelType w:val="hybridMultilevel"/>
    <w:tmpl w:val="9B8824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61528C"/>
    <w:multiLevelType w:val="multilevel"/>
    <w:tmpl w:val="CAACDA7E"/>
    <w:lvl w:ilvl="0">
      <w:start w:val="1"/>
      <w:numFmt w:val="bullet"/>
      <w:lvlText w:val=""/>
      <w:lvlJc w:val="left"/>
      <w:pPr>
        <w:tabs>
          <w:tab w:val="num" w:pos="360"/>
        </w:tabs>
        <w:ind w:left="360" w:hanging="360"/>
      </w:pPr>
      <w:rPr>
        <w:rFonts w:ascii="Symbol" w:hAnsi="Symbol" w:hint="default"/>
      </w:rPr>
    </w:lvl>
    <w:lvl w:ilvl="1">
      <w:start w:val="9"/>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Times New Roman"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Times New Roman" w:hint="default"/>
      </w:rPr>
    </w:lvl>
    <w:lvl w:ilvl="8">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704643F"/>
    <w:multiLevelType w:val="hybridMultilevel"/>
    <w:tmpl w:val="2CB0E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471B05"/>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39C21421"/>
    <w:multiLevelType w:val="hybridMultilevel"/>
    <w:tmpl w:val="BCF6B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843474"/>
    <w:multiLevelType w:val="hybridMultilevel"/>
    <w:tmpl w:val="32C06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A50817"/>
    <w:multiLevelType w:val="singleLevel"/>
    <w:tmpl w:val="08090001"/>
    <w:lvl w:ilvl="0">
      <w:start w:val="1"/>
      <w:numFmt w:val="bullet"/>
      <w:lvlText w:val=""/>
      <w:lvlJc w:val="left"/>
      <w:pPr>
        <w:tabs>
          <w:tab w:val="num" w:pos="810"/>
        </w:tabs>
        <w:ind w:left="810" w:hanging="360"/>
      </w:pPr>
      <w:rPr>
        <w:rFonts w:ascii="Symbol" w:hAnsi="Symbol" w:hint="default"/>
      </w:rPr>
    </w:lvl>
  </w:abstractNum>
  <w:abstractNum w:abstractNumId="18" w15:restartNumberingAfterBreak="0">
    <w:nsid w:val="3F6C4474"/>
    <w:multiLevelType w:val="hybridMultilevel"/>
    <w:tmpl w:val="C0DAE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3D4E46"/>
    <w:multiLevelType w:val="hybridMultilevel"/>
    <w:tmpl w:val="1E342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9B0A1B"/>
    <w:multiLevelType w:val="hybridMultilevel"/>
    <w:tmpl w:val="D6FAEE6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4BE55F1F"/>
    <w:multiLevelType w:val="hybridMultilevel"/>
    <w:tmpl w:val="C2E0B9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CF55CE"/>
    <w:multiLevelType w:val="hybridMultilevel"/>
    <w:tmpl w:val="13CCFEB6"/>
    <w:lvl w:ilvl="0" w:tplc="29805D9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EC52D49"/>
    <w:multiLevelType w:val="singleLevel"/>
    <w:tmpl w:val="C0D09AD0"/>
    <w:lvl w:ilvl="0">
      <w:start w:val="1"/>
      <w:numFmt w:val="decimal"/>
      <w:lvlText w:val="%1."/>
      <w:lvlJc w:val="left"/>
      <w:pPr>
        <w:tabs>
          <w:tab w:val="num" w:pos="360"/>
        </w:tabs>
        <w:ind w:left="360" w:hanging="360"/>
      </w:pPr>
      <w:rPr>
        <w:b/>
        <w:i w:val="0"/>
      </w:rPr>
    </w:lvl>
  </w:abstractNum>
  <w:abstractNum w:abstractNumId="24" w15:restartNumberingAfterBreak="0">
    <w:nsid w:val="4FBE72AF"/>
    <w:multiLevelType w:val="hybridMultilevel"/>
    <w:tmpl w:val="6DCCAB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9F11A3"/>
    <w:multiLevelType w:val="hybridMultilevel"/>
    <w:tmpl w:val="8250D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464928"/>
    <w:multiLevelType w:val="hybridMultilevel"/>
    <w:tmpl w:val="315CE85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DB1BDF"/>
    <w:multiLevelType w:val="singleLevel"/>
    <w:tmpl w:val="CB729098"/>
    <w:lvl w:ilvl="0">
      <w:start w:val="7"/>
      <w:numFmt w:val="decimal"/>
      <w:lvlText w:val="%1."/>
      <w:lvlJc w:val="left"/>
      <w:pPr>
        <w:tabs>
          <w:tab w:val="num" w:pos="504"/>
        </w:tabs>
        <w:ind w:left="504" w:hanging="504"/>
      </w:pPr>
      <w:rPr>
        <w:b/>
        <w:i w:val="0"/>
      </w:rPr>
    </w:lvl>
  </w:abstractNum>
  <w:abstractNum w:abstractNumId="28" w15:restartNumberingAfterBreak="0">
    <w:nsid w:val="61984C59"/>
    <w:multiLevelType w:val="hybridMultilevel"/>
    <w:tmpl w:val="A03C9012"/>
    <w:lvl w:ilvl="0" w:tplc="7108DEF2">
      <w:numFmt w:val="bullet"/>
      <w:lvlText w:val=""/>
      <w:lvlJc w:val="left"/>
      <w:pPr>
        <w:ind w:left="720" w:hanging="360"/>
      </w:pPr>
      <w:rPr>
        <w:rFonts w:ascii="Symbol" w:eastAsia="Times New Roman"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D46258"/>
    <w:multiLevelType w:val="hybridMultilevel"/>
    <w:tmpl w:val="1A6027F8"/>
    <w:lvl w:ilvl="0" w:tplc="17CEB9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D66210"/>
    <w:multiLevelType w:val="hybridMultilevel"/>
    <w:tmpl w:val="7D162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1834DB"/>
    <w:multiLevelType w:val="hybridMultilevel"/>
    <w:tmpl w:val="09788A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E4E7423"/>
    <w:multiLevelType w:val="hybridMultilevel"/>
    <w:tmpl w:val="195E8A2C"/>
    <w:lvl w:ilvl="0" w:tplc="43C8B952">
      <w:start w:val="5"/>
      <w:numFmt w:val="bullet"/>
      <w:lvlText w:val="-"/>
      <w:lvlJc w:val="left"/>
      <w:pPr>
        <w:ind w:left="720" w:hanging="360"/>
      </w:pPr>
      <w:rPr>
        <w:rFonts w:ascii="Arial" w:eastAsia="Time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D74940"/>
    <w:multiLevelType w:val="hybridMultilevel"/>
    <w:tmpl w:val="CC94C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586F6C"/>
    <w:multiLevelType w:val="hybridMultilevel"/>
    <w:tmpl w:val="9024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5C2191"/>
    <w:multiLevelType w:val="hybridMultilevel"/>
    <w:tmpl w:val="F7564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35103A"/>
    <w:multiLevelType w:val="hybridMultilevel"/>
    <w:tmpl w:val="65DE6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8"/>
  </w:num>
  <w:num w:numId="3">
    <w:abstractNumId w:val="15"/>
  </w:num>
  <w:num w:numId="4">
    <w:abstractNumId w:val="4"/>
  </w:num>
  <w:num w:numId="5">
    <w:abstractNumId w:val="5"/>
  </w:num>
  <w:num w:numId="6">
    <w:abstractNumId w:val="27"/>
  </w:num>
  <w:num w:numId="7">
    <w:abstractNumId w:val="6"/>
  </w:num>
  <w:num w:numId="8">
    <w:abstractNumId w:val="13"/>
  </w:num>
  <w:num w:numId="9">
    <w:abstractNumId w:val="11"/>
  </w:num>
  <w:num w:numId="10">
    <w:abstractNumId w:val="34"/>
  </w:num>
  <w:num w:numId="11">
    <w:abstractNumId w:val="33"/>
  </w:num>
  <w:num w:numId="12">
    <w:abstractNumId w:val="30"/>
  </w:num>
  <w:num w:numId="13">
    <w:abstractNumId w:val="19"/>
  </w:num>
  <w:num w:numId="14">
    <w:abstractNumId w:val="23"/>
  </w:num>
  <w:num w:numId="15">
    <w:abstractNumId w:val="17"/>
  </w:num>
  <w:num w:numId="16">
    <w:abstractNumId w:val="7"/>
  </w:num>
  <w:num w:numId="17">
    <w:abstractNumId w:val="23"/>
    <w:lvlOverride w:ilvl="0">
      <w:startOverride w:val="1"/>
    </w:lvlOverride>
  </w:num>
  <w:num w:numId="18">
    <w:abstractNumId w:val="16"/>
  </w:num>
  <w:num w:numId="19">
    <w:abstractNumId w:val="2"/>
  </w:num>
  <w:num w:numId="20">
    <w:abstractNumId w:val="0"/>
  </w:num>
  <w:num w:numId="21">
    <w:abstractNumId w:val="8"/>
  </w:num>
  <w:num w:numId="22">
    <w:abstractNumId w:val="26"/>
  </w:num>
  <w:num w:numId="23">
    <w:abstractNumId w:val="32"/>
  </w:num>
  <w:num w:numId="24">
    <w:abstractNumId w:val="29"/>
  </w:num>
  <w:num w:numId="25">
    <w:abstractNumId w:val="14"/>
    <w:lvlOverride w:ilvl="0">
      <w:startOverride w:val="1"/>
    </w:lvlOverride>
  </w:num>
  <w:num w:numId="2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12"/>
    <w:lvlOverride w:ilvl="0"/>
    <w:lvlOverride w:ilvl="1">
      <w:startOverride w:val="9"/>
    </w:lvlOverride>
    <w:lvlOverride w:ilvl="2"/>
    <w:lvlOverride w:ilvl="3"/>
    <w:lvlOverride w:ilvl="4"/>
    <w:lvlOverride w:ilvl="5"/>
    <w:lvlOverride w:ilvl="6"/>
    <w:lvlOverride w:ilvl="7"/>
    <w:lvlOverride w:ilvl="8"/>
  </w:num>
  <w:num w:numId="29">
    <w:abstractNumId w:val="3"/>
  </w:num>
  <w:num w:numId="30">
    <w:abstractNumId w:val="21"/>
  </w:num>
  <w:num w:numId="31">
    <w:abstractNumId w:val="1"/>
  </w:num>
  <w:num w:numId="32">
    <w:abstractNumId w:val="25"/>
  </w:num>
  <w:num w:numId="33">
    <w:abstractNumId w:val="36"/>
  </w:num>
  <w:num w:numId="34">
    <w:abstractNumId w:val="9"/>
  </w:num>
  <w:num w:numId="35">
    <w:abstractNumId w:val="35"/>
  </w:num>
  <w:num w:numId="36">
    <w:abstractNumId w:val="24"/>
  </w:num>
  <w:num w:numId="37">
    <w:abstractNumId w:val="10"/>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o:colormru v:ext="edit" colors="#0099fe,aqua"/>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zA0MDAzNzE3MTGxMDBV0lEKTi0uzszPAykwrAUA0MYRYiwAAAA="/>
  </w:docVars>
  <w:rsids>
    <w:rsidRoot w:val="002012B4"/>
    <w:rsid w:val="000024C2"/>
    <w:rsid w:val="00004F30"/>
    <w:rsid w:val="00011E2C"/>
    <w:rsid w:val="00016759"/>
    <w:rsid w:val="00023CC0"/>
    <w:rsid w:val="00025EF2"/>
    <w:rsid w:val="00033F45"/>
    <w:rsid w:val="00044478"/>
    <w:rsid w:val="000450F4"/>
    <w:rsid w:val="000460A4"/>
    <w:rsid w:val="00057E84"/>
    <w:rsid w:val="00082283"/>
    <w:rsid w:val="00084562"/>
    <w:rsid w:val="00085255"/>
    <w:rsid w:val="000911E6"/>
    <w:rsid w:val="00092C04"/>
    <w:rsid w:val="00093BB5"/>
    <w:rsid w:val="000A0D7B"/>
    <w:rsid w:val="000A32FE"/>
    <w:rsid w:val="000A5516"/>
    <w:rsid w:val="000B58E9"/>
    <w:rsid w:val="000C5E05"/>
    <w:rsid w:val="000C6BCD"/>
    <w:rsid w:val="000D4583"/>
    <w:rsid w:val="000D79BD"/>
    <w:rsid w:val="000E0BFE"/>
    <w:rsid w:val="000E3F8C"/>
    <w:rsid w:val="00100D2F"/>
    <w:rsid w:val="00102B7F"/>
    <w:rsid w:val="00110270"/>
    <w:rsid w:val="00115607"/>
    <w:rsid w:val="00120858"/>
    <w:rsid w:val="00121A73"/>
    <w:rsid w:val="00122123"/>
    <w:rsid w:val="0013780F"/>
    <w:rsid w:val="001434B2"/>
    <w:rsid w:val="0015453B"/>
    <w:rsid w:val="001751F8"/>
    <w:rsid w:val="00190A63"/>
    <w:rsid w:val="00195F36"/>
    <w:rsid w:val="001A2A4F"/>
    <w:rsid w:val="001A2A88"/>
    <w:rsid w:val="001A2E31"/>
    <w:rsid w:val="001A6635"/>
    <w:rsid w:val="001A74AB"/>
    <w:rsid w:val="001B7D6A"/>
    <w:rsid w:val="001C23A9"/>
    <w:rsid w:val="001C4370"/>
    <w:rsid w:val="001C4776"/>
    <w:rsid w:val="001D16FC"/>
    <w:rsid w:val="001D3782"/>
    <w:rsid w:val="001D4145"/>
    <w:rsid w:val="001D701E"/>
    <w:rsid w:val="002012B4"/>
    <w:rsid w:val="00202FA0"/>
    <w:rsid w:val="0020539A"/>
    <w:rsid w:val="002061CC"/>
    <w:rsid w:val="002133C1"/>
    <w:rsid w:val="00213F67"/>
    <w:rsid w:val="0022267A"/>
    <w:rsid w:val="00240A69"/>
    <w:rsid w:val="00243AA2"/>
    <w:rsid w:val="00244527"/>
    <w:rsid w:val="00246E0C"/>
    <w:rsid w:val="00250611"/>
    <w:rsid w:val="00270346"/>
    <w:rsid w:val="0028275C"/>
    <w:rsid w:val="00284E1B"/>
    <w:rsid w:val="00292CB4"/>
    <w:rsid w:val="00297AF6"/>
    <w:rsid w:val="002A19DC"/>
    <w:rsid w:val="002B639C"/>
    <w:rsid w:val="002B6B27"/>
    <w:rsid w:val="002C0C90"/>
    <w:rsid w:val="002D020A"/>
    <w:rsid w:val="002D72F0"/>
    <w:rsid w:val="002F3336"/>
    <w:rsid w:val="0031237D"/>
    <w:rsid w:val="00316839"/>
    <w:rsid w:val="00316D95"/>
    <w:rsid w:val="00324E65"/>
    <w:rsid w:val="00326F78"/>
    <w:rsid w:val="00327910"/>
    <w:rsid w:val="0034015F"/>
    <w:rsid w:val="0034631F"/>
    <w:rsid w:val="0035324A"/>
    <w:rsid w:val="00357C9D"/>
    <w:rsid w:val="00357E35"/>
    <w:rsid w:val="00360A35"/>
    <w:rsid w:val="00363A98"/>
    <w:rsid w:val="00367AA7"/>
    <w:rsid w:val="003735EC"/>
    <w:rsid w:val="0038027D"/>
    <w:rsid w:val="003916BE"/>
    <w:rsid w:val="003965FC"/>
    <w:rsid w:val="003A16D3"/>
    <w:rsid w:val="003A45D8"/>
    <w:rsid w:val="003A6866"/>
    <w:rsid w:val="003B640D"/>
    <w:rsid w:val="003C2A55"/>
    <w:rsid w:val="003C2E47"/>
    <w:rsid w:val="003C77F7"/>
    <w:rsid w:val="003C7A5E"/>
    <w:rsid w:val="003D144F"/>
    <w:rsid w:val="003D7DBF"/>
    <w:rsid w:val="003F0DD2"/>
    <w:rsid w:val="003F4C00"/>
    <w:rsid w:val="0040175B"/>
    <w:rsid w:val="00403374"/>
    <w:rsid w:val="0041043C"/>
    <w:rsid w:val="00426635"/>
    <w:rsid w:val="004276E1"/>
    <w:rsid w:val="00431D96"/>
    <w:rsid w:val="004377B5"/>
    <w:rsid w:val="004466EA"/>
    <w:rsid w:val="00456854"/>
    <w:rsid w:val="0046076F"/>
    <w:rsid w:val="004669B7"/>
    <w:rsid w:val="00480114"/>
    <w:rsid w:val="00480D86"/>
    <w:rsid w:val="004914AE"/>
    <w:rsid w:val="00494442"/>
    <w:rsid w:val="00497801"/>
    <w:rsid w:val="004A6B74"/>
    <w:rsid w:val="004B457A"/>
    <w:rsid w:val="004C200F"/>
    <w:rsid w:val="004C2AA6"/>
    <w:rsid w:val="004C57E6"/>
    <w:rsid w:val="004C7DB7"/>
    <w:rsid w:val="004D04F9"/>
    <w:rsid w:val="004D1098"/>
    <w:rsid w:val="004D4493"/>
    <w:rsid w:val="004E3D3A"/>
    <w:rsid w:val="004E4FE5"/>
    <w:rsid w:val="004E6D43"/>
    <w:rsid w:val="004F5A32"/>
    <w:rsid w:val="0051046A"/>
    <w:rsid w:val="00511893"/>
    <w:rsid w:val="00522568"/>
    <w:rsid w:val="00522735"/>
    <w:rsid w:val="00562B3C"/>
    <w:rsid w:val="00564A83"/>
    <w:rsid w:val="0056651D"/>
    <w:rsid w:val="00566AFA"/>
    <w:rsid w:val="005746E5"/>
    <w:rsid w:val="00574B09"/>
    <w:rsid w:val="005773BE"/>
    <w:rsid w:val="005810AD"/>
    <w:rsid w:val="00583D19"/>
    <w:rsid w:val="00586527"/>
    <w:rsid w:val="005A39E0"/>
    <w:rsid w:val="005A4231"/>
    <w:rsid w:val="005C4562"/>
    <w:rsid w:val="005C67AC"/>
    <w:rsid w:val="005D5E86"/>
    <w:rsid w:val="005E58CB"/>
    <w:rsid w:val="0060311B"/>
    <w:rsid w:val="00607263"/>
    <w:rsid w:val="00607A59"/>
    <w:rsid w:val="00615839"/>
    <w:rsid w:val="006164DB"/>
    <w:rsid w:val="0063233E"/>
    <w:rsid w:val="00635946"/>
    <w:rsid w:val="00636FF4"/>
    <w:rsid w:val="006415D0"/>
    <w:rsid w:val="006817A4"/>
    <w:rsid w:val="006862CE"/>
    <w:rsid w:val="00690C7F"/>
    <w:rsid w:val="00690CAA"/>
    <w:rsid w:val="00696892"/>
    <w:rsid w:val="006A0829"/>
    <w:rsid w:val="006A2E13"/>
    <w:rsid w:val="006B7986"/>
    <w:rsid w:val="006C24F8"/>
    <w:rsid w:val="006C3864"/>
    <w:rsid w:val="006D2B56"/>
    <w:rsid w:val="006D47A7"/>
    <w:rsid w:val="006D77C7"/>
    <w:rsid w:val="006F25C4"/>
    <w:rsid w:val="006F5055"/>
    <w:rsid w:val="006F5F8F"/>
    <w:rsid w:val="00703018"/>
    <w:rsid w:val="007049C6"/>
    <w:rsid w:val="007104FD"/>
    <w:rsid w:val="00711FB2"/>
    <w:rsid w:val="00725C63"/>
    <w:rsid w:val="0074091C"/>
    <w:rsid w:val="00745DC2"/>
    <w:rsid w:val="0075323D"/>
    <w:rsid w:val="0075566E"/>
    <w:rsid w:val="007572CD"/>
    <w:rsid w:val="00777A88"/>
    <w:rsid w:val="007827FB"/>
    <w:rsid w:val="00782BF4"/>
    <w:rsid w:val="007A1545"/>
    <w:rsid w:val="007A42B5"/>
    <w:rsid w:val="007A46C0"/>
    <w:rsid w:val="007B0D62"/>
    <w:rsid w:val="007B1474"/>
    <w:rsid w:val="007B6F53"/>
    <w:rsid w:val="007D0B18"/>
    <w:rsid w:val="007D1693"/>
    <w:rsid w:val="007D1F49"/>
    <w:rsid w:val="007D40F2"/>
    <w:rsid w:val="007E3970"/>
    <w:rsid w:val="007E3F97"/>
    <w:rsid w:val="007F524D"/>
    <w:rsid w:val="008122F3"/>
    <w:rsid w:val="00814127"/>
    <w:rsid w:val="00814ED5"/>
    <w:rsid w:val="008208B2"/>
    <w:rsid w:val="00823207"/>
    <w:rsid w:val="00824A11"/>
    <w:rsid w:val="00825F5C"/>
    <w:rsid w:val="00835B55"/>
    <w:rsid w:val="00841DD2"/>
    <w:rsid w:val="0084306A"/>
    <w:rsid w:val="00850B40"/>
    <w:rsid w:val="008510AA"/>
    <w:rsid w:val="00861DC9"/>
    <w:rsid w:val="00861F66"/>
    <w:rsid w:val="00862C15"/>
    <w:rsid w:val="00863224"/>
    <w:rsid w:val="008632F4"/>
    <w:rsid w:val="00871160"/>
    <w:rsid w:val="00877A2A"/>
    <w:rsid w:val="00882896"/>
    <w:rsid w:val="0088642F"/>
    <w:rsid w:val="00891505"/>
    <w:rsid w:val="00897192"/>
    <w:rsid w:val="008B1C39"/>
    <w:rsid w:val="008B3A55"/>
    <w:rsid w:val="008C0F90"/>
    <w:rsid w:val="008C34A8"/>
    <w:rsid w:val="008D7210"/>
    <w:rsid w:val="008E39DB"/>
    <w:rsid w:val="008E7369"/>
    <w:rsid w:val="008F4849"/>
    <w:rsid w:val="008F537E"/>
    <w:rsid w:val="00907688"/>
    <w:rsid w:val="00910C48"/>
    <w:rsid w:val="009143F3"/>
    <w:rsid w:val="00915E24"/>
    <w:rsid w:val="009172CB"/>
    <w:rsid w:val="009214A5"/>
    <w:rsid w:val="009335A0"/>
    <w:rsid w:val="009404F5"/>
    <w:rsid w:val="009433BF"/>
    <w:rsid w:val="00945022"/>
    <w:rsid w:val="0095050F"/>
    <w:rsid w:val="0095066E"/>
    <w:rsid w:val="00950779"/>
    <w:rsid w:val="0095168A"/>
    <w:rsid w:val="009576F7"/>
    <w:rsid w:val="00993AE8"/>
    <w:rsid w:val="00994EB0"/>
    <w:rsid w:val="009A2E75"/>
    <w:rsid w:val="009A50CF"/>
    <w:rsid w:val="009B5BD7"/>
    <w:rsid w:val="009B657C"/>
    <w:rsid w:val="009C763C"/>
    <w:rsid w:val="009D056B"/>
    <w:rsid w:val="009D0A11"/>
    <w:rsid w:val="009D4C0D"/>
    <w:rsid w:val="009D7CA3"/>
    <w:rsid w:val="009F1281"/>
    <w:rsid w:val="00A00EA2"/>
    <w:rsid w:val="00A06879"/>
    <w:rsid w:val="00A12452"/>
    <w:rsid w:val="00A1710E"/>
    <w:rsid w:val="00A172BD"/>
    <w:rsid w:val="00A24063"/>
    <w:rsid w:val="00A26B03"/>
    <w:rsid w:val="00A27B38"/>
    <w:rsid w:val="00A27D91"/>
    <w:rsid w:val="00A356F2"/>
    <w:rsid w:val="00A37015"/>
    <w:rsid w:val="00A61597"/>
    <w:rsid w:val="00A62DD9"/>
    <w:rsid w:val="00A638E7"/>
    <w:rsid w:val="00A639AC"/>
    <w:rsid w:val="00A6456B"/>
    <w:rsid w:val="00A72540"/>
    <w:rsid w:val="00A73931"/>
    <w:rsid w:val="00A84D47"/>
    <w:rsid w:val="00A9452C"/>
    <w:rsid w:val="00A97776"/>
    <w:rsid w:val="00A97E72"/>
    <w:rsid w:val="00AB078F"/>
    <w:rsid w:val="00AC02F9"/>
    <w:rsid w:val="00AC4693"/>
    <w:rsid w:val="00AD25F6"/>
    <w:rsid w:val="00AD5E3F"/>
    <w:rsid w:val="00AF6D87"/>
    <w:rsid w:val="00B11101"/>
    <w:rsid w:val="00B141A9"/>
    <w:rsid w:val="00B36004"/>
    <w:rsid w:val="00B36808"/>
    <w:rsid w:val="00B4705B"/>
    <w:rsid w:val="00B47D17"/>
    <w:rsid w:val="00B50805"/>
    <w:rsid w:val="00B66230"/>
    <w:rsid w:val="00B67D66"/>
    <w:rsid w:val="00B8500E"/>
    <w:rsid w:val="00BA001E"/>
    <w:rsid w:val="00BA2733"/>
    <w:rsid w:val="00BA65B4"/>
    <w:rsid w:val="00BA6A41"/>
    <w:rsid w:val="00BC3C9C"/>
    <w:rsid w:val="00BC68E7"/>
    <w:rsid w:val="00BD1CF1"/>
    <w:rsid w:val="00BD707C"/>
    <w:rsid w:val="00BE7B10"/>
    <w:rsid w:val="00BF12B8"/>
    <w:rsid w:val="00C002F4"/>
    <w:rsid w:val="00C11525"/>
    <w:rsid w:val="00C14843"/>
    <w:rsid w:val="00C17C5F"/>
    <w:rsid w:val="00C17D15"/>
    <w:rsid w:val="00C255E7"/>
    <w:rsid w:val="00C2721A"/>
    <w:rsid w:val="00C30396"/>
    <w:rsid w:val="00C357B0"/>
    <w:rsid w:val="00C36042"/>
    <w:rsid w:val="00C372DE"/>
    <w:rsid w:val="00C37BC3"/>
    <w:rsid w:val="00C418E6"/>
    <w:rsid w:val="00C43B5C"/>
    <w:rsid w:val="00C51C67"/>
    <w:rsid w:val="00C565EC"/>
    <w:rsid w:val="00C64CE5"/>
    <w:rsid w:val="00C75175"/>
    <w:rsid w:val="00C857B1"/>
    <w:rsid w:val="00C862A1"/>
    <w:rsid w:val="00C86EE5"/>
    <w:rsid w:val="00C94010"/>
    <w:rsid w:val="00C978BC"/>
    <w:rsid w:val="00CA1D9E"/>
    <w:rsid w:val="00CA202E"/>
    <w:rsid w:val="00CB5AAB"/>
    <w:rsid w:val="00CB7344"/>
    <w:rsid w:val="00CC583F"/>
    <w:rsid w:val="00CD43EF"/>
    <w:rsid w:val="00CF43A6"/>
    <w:rsid w:val="00CF47FA"/>
    <w:rsid w:val="00D119E1"/>
    <w:rsid w:val="00D14E05"/>
    <w:rsid w:val="00D14F73"/>
    <w:rsid w:val="00D23061"/>
    <w:rsid w:val="00D235F2"/>
    <w:rsid w:val="00D23801"/>
    <w:rsid w:val="00D3306E"/>
    <w:rsid w:val="00D34339"/>
    <w:rsid w:val="00D36B79"/>
    <w:rsid w:val="00D37651"/>
    <w:rsid w:val="00D441AA"/>
    <w:rsid w:val="00D5021D"/>
    <w:rsid w:val="00D6250C"/>
    <w:rsid w:val="00D67C3D"/>
    <w:rsid w:val="00D77B33"/>
    <w:rsid w:val="00D86A15"/>
    <w:rsid w:val="00D92882"/>
    <w:rsid w:val="00D936A9"/>
    <w:rsid w:val="00DA00B1"/>
    <w:rsid w:val="00DA229A"/>
    <w:rsid w:val="00DA5B13"/>
    <w:rsid w:val="00DB69F8"/>
    <w:rsid w:val="00DC13DB"/>
    <w:rsid w:val="00DC56CF"/>
    <w:rsid w:val="00DC606E"/>
    <w:rsid w:val="00DD3B44"/>
    <w:rsid w:val="00DD57B0"/>
    <w:rsid w:val="00DD7154"/>
    <w:rsid w:val="00E00FBF"/>
    <w:rsid w:val="00E031C0"/>
    <w:rsid w:val="00E03500"/>
    <w:rsid w:val="00E103A9"/>
    <w:rsid w:val="00E10E5E"/>
    <w:rsid w:val="00E15616"/>
    <w:rsid w:val="00E15EA4"/>
    <w:rsid w:val="00E250B3"/>
    <w:rsid w:val="00E258D1"/>
    <w:rsid w:val="00E31E86"/>
    <w:rsid w:val="00E35E6D"/>
    <w:rsid w:val="00E3670C"/>
    <w:rsid w:val="00E4463D"/>
    <w:rsid w:val="00E575CC"/>
    <w:rsid w:val="00E6249D"/>
    <w:rsid w:val="00E630EA"/>
    <w:rsid w:val="00E668D5"/>
    <w:rsid w:val="00E73D1B"/>
    <w:rsid w:val="00E82047"/>
    <w:rsid w:val="00E863B5"/>
    <w:rsid w:val="00E94E27"/>
    <w:rsid w:val="00EA5F44"/>
    <w:rsid w:val="00EA6138"/>
    <w:rsid w:val="00EA7DD1"/>
    <w:rsid w:val="00EC779E"/>
    <w:rsid w:val="00EE4559"/>
    <w:rsid w:val="00EF2E55"/>
    <w:rsid w:val="00EF4656"/>
    <w:rsid w:val="00F0246F"/>
    <w:rsid w:val="00F0751F"/>
    <w:rsid w:val="00F14D82"/>
    <w:rsid w:val="00F15100"/>
    <w:rsid w:val="00F2044C"/>
    <w:rsid w:val="00F20CFC"/>
    <w:rsid w:val="00F24775"/>
    <w:rsid w:val="00F416B8"/>
    <w:rsid w:val="00F46210"/>
    <w:rsid w:val="00F531AE"/>
    <w:rsid w:val="00F734DD"/>
    <w:rsid w:val="00F813E8"/>
    <w:rsid w:val="00F90399"/>
    <w:rsid w:val="00F92B44"/>
    <w:rsid w:val="00FA118F"/>
    <w:rsid w:val="00FB4351"/>
    <w:rsid w:val="00FC226C"/>
    <w:rsid w:val="00FD12AF"/>
    <w:rsid w:val="00FD1A04"/>
    <w:rsid w:val="00FD3BE0"/>
    <w:rsid w:val="00FD6F32"/>
    <w:rsid w:val="00FD7851"/>
    <w:rsid w:val="00FD7F4E"/>
    <w:rsid w:val="00FE44BE"/>
    <w:rsid w:val="00FE587D"/>
  </w:rsids>
  <m:mathPr>
    <m:mathFont m:val="Cambria Math"/>
    <m:brkBin m:val="before"/>
    <m:brkBinSub m:val="--"/>
    <m:smallFrac m:val="0"/>
    <m:dispDef/>
    <m:lMargin m:val="0"/>
    <m:rMargin m:val="0"/>
    <m:defJc m:val="centerGroup"/>
    <m:wrapIndent m:val="1440"/>
    <m:intLim m:val="subSup"/>
    <m:naryLim m:val="undOvr"/>
  </m:mathPr>
  <w:themeFontLang w:val="en-US" w:eastAsia="zh-CN"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0099fe,aqua"/>
    </o:shapedefaults>
    <o:shapelayout v:ext="edit">
      <o:idmap v:ext="edit" data="1"/>
    </o:shapelayout>
  </w:shapeDefaults>
  <w:decimalSymbol w:val="."/>
  <w:listSeparator w:val=","/>
  <w14:docId w14:val="067B1F39"/>
  <w15:chartTrackingRefBased/>
  <w15:docId w15:val="{7CB4748B-1179-4084-A422-4A611B4EA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km-KH"/>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99"/>
    <w:lsdException w:name="Subtitle" w:qFormat="1"/>
    <w:lsdException w:name="Strong" w:qFormat="1"/>
    <w:lsdException w:name="Emphasis" w:qFormat="1"/>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pPr>
      <w:spacing w:line="260" w:lineRule="exact"/>
    </w:pPr>
    <w:rPr>
      <w:rFonts w:ascii="Times New Roman" w:hAnsi="Times New Roman"/>
      <w:color w:val="000000"/>
      <w:sz w:val="22"/>
      <w:lang w:eastAsia="en-GB" w:bidi="ar-SA"/>
    </w:rPr>
  </w:style>
  <w:style w:type="paragraph" w:styleId="Heading1">
    <w:name w:val="heading 1"/>
    <w:basedOn w:val="Heading2"/>
    <w:next w:val="Normal"/>
    <w:qFormat/>
    <w:rsid w:val="00D23061"/>
    <w:pPr>
      <w:outlineLvl w:val="0"/>
    </w:pPr>
    <w:rPr>
      <w:color w:val="000000"/>
    </w:rPr>
  </w:style>
  <w:style w:type="paragraph" w:styleId="Heading2">
    <w:name w:val="heading 2"/>
    <w:basedOn w:val="Normal"/>
    <w:next w:val="Normal"/>
    <w:qFormat/>
    <w:rsid w:val="00D23061"/>
    <w:pPr>
      <w:keepNext/>
      <w:tabs>
        <w:tab w:val="left" w:pos="990"/>
      </w:tabs>
      <w:spacing w:line="240" w:lineRule="auto"/>
      <w:ind w:left="907" w:hanging="907"/>
      <w:outlineLvl w:val="1"/>
    </w:pPr>
    <w:rPr>
      <w:rFonts w:ascii="Arial" w:hAnsi="Arial"/>
      <w:b/>
      <w:caps/>
      <w:color w:val="0099FF"/>
      <w:spacing w:val="-2"/>
      <w:sz w:val="36"/>
      <w:szCs w:val="36"/>
    </w:rPr>
  </w:style>
  <w:style w:type="paragraph" w:styleId="Heading3">
    <w:name w:val="heading 3"/>
    <w:basedOn w:val="Heading2"/>
    <w:next w:val="Normal"/>
    <w:qFormat/>
    <w:rsid w:val="00D23061"/>
    <w:pPr>
      <w:outlineLvl w:val="2"/>
    </w:pPr>
  </w:style>
  <w:style w:type="paragraph" w:styleId="Heading4">
    <w:name w:val="heading 4"/>
    <w:basedOn w:val="Normal"/>
    <w:next w:val="Normal"/>
    <w:link w:val="Heading4Char"/>
    <w:semiHidden/>
    <w:unhideWhenUsed/>
    <w:qFormat/>
    <w:rsid w:val="00F92B44"/>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nhideWhenUsed/>
    <w:qFormat/>
    <w:rsid w:val="00F92B44"/>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23061"/>
    <w:pPr>
      <w:tabs>
        <w:tab w:val="center" w:pos="4320"/>
        <w:tab w:val="right" w:pos="8640"/>
      </w:tabs>
    </w:pPr>
  </w:style>
  <w:style w:type="paragraph" w:styleId="Footer">
    <w:name w:val="footer"/>
    <w:basedOn w:val="Normal"/>
    <w:rsid w:val="00D23061"/>
    <w:pPr>
      <w:tabs>
        <w:tab w:val="center" w:pos="4320"/>
        <w:tab w:val="right" w:pos="8640"/>
      </w:tabs>
    </w:pPr>
  </w:style>
  <w:style w:type="character" w:styleId="Hyperlink">
    <w:name w:val="Hyperlink"/>
    <w:rsid w:val="00DD7154"/>
    <w:rPr>
      <w:color w:val="0000FF"/>
      <w:u w:val="single"/>
    </w:rPr>
  </w:style>
  <w:style w:type="character" w:styleId="Strong">
    <w:name w:val="Strong"/>
    <w:qFormat/>
    <w:rsid w:val="000A0D7B"/>
    <w:rPr>
      <w:b/>
      <w:bCs/>
    </w:rPr>
  </w:style>
  <w:style w:type="paragraph" w:styleId="NoSpacing">
    <w:name w:val="No Spacing"/>
    <w:uiPriority w:val="1"/>
    <w:qFormat/>
    <w:rsid w:val="000A0D7B"/>
    <w:rPr>
      <w:rFonts w:ascii="Times New Roman" w:eastAsia="Calibri" w:hAnsi="Times New Roman"/>
      <w:sz w:val="24"/>
      <w:szCs w:val="24"/>
      <w:lang w:val="en-GB" w:bidi="ar-SA"/>
    </w:rPr>
  </w:style>
  <w:style w:type="paragraph" w:customStyle="1" w:styleId="AddressText">
    <w:name w:val="Address Text"/>
    <w:rsid w:val="00D23061"/>
    <w:pPr>
      <w:tabs>
        <w:tab w:val="left" w:pos="2699"/>
        <w:tab w:val="left" w:pos="3975"/>
      </w:tabs>
      <w:spacing w:line="200" w:lineRule="exact"/>
    </w:pPr>
    <w:rPr>
      <w:rFonts w:ascii="Arial" w:hAnsi="Arial"/>
      <w:noProof/>
      <w:color w:val="0099FF"/>
      <w:sz w:val="16"/>
      <w:szCs w:val="16"/>
      <w:lang w:val="en-GB" w:eastAsia="en-GB" w:bidi="ar-SA"/>
    </w:rPr>
  </w:style>
  <w:style w:type="table" w:styleId="TableGrid">
    <w:name w:val="Table Grid"/>
    <w:basedOn w:val="TableNormal"/>
    <w:rsid w:val="00F247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rsid w:val="004276E1"/>
    <w:pPr>
      <w:widowControl w:val="0"/>
      <w:spacing w:line="240" w:lineRule="auto"/>
    </w:pPr>
    <w:rPr>
      <w:rFonts w:eastAsia="Times New Roman"/>
      <w:b/>
      <w:color w:val="auto"/>
      <w:sz w:val="24"/>
      <w:lang w:eastAsia="en-US"/>
    </w:rPr>
  </w:style>
  <w:style w:type="character" w:customStyle="1" w:styleId="BodyTextChar">
    <w:name w:val="Body Text Char"/>
    <w:link w:val="BodyText"/>
    <w:uiPriority w:val="99"/>
    <w:rsid w:val="004276E1"/>
    <w:rPr>
      <w:rFonts w:ascii="Times New Roman" w:eastAsia="Times New Roman" w:hAnsi="Times New Roman"/>
      <w:b/>
      <w:sz w:val="24"/>
    </w:rPr>
  </w:style>
  <w:style w:type="paragraph" w:styleId="BalloonText">
    <w:name w:val="Balloon Text"/>
    <w:basedOn w:val="Normal"/>
    <w:link w:val="BalloonTextChar"/>
    <w:uiPriority w:val="99"/>
    <w:rsid w:val="00E258D1"/>
    <w:pPr>
      <w:spacing w:line="240" w:lineRule="auto"/>
    </w:pPr>
    <w:rPr>
      <w:rFonts w:ascii="Tahoma" w:hAnsi="Tahoma" w:cs="Tahoma"/>
      <w:sz w:val="16"/>
      <w:szCs w:val="16"/>
    </w:rPr>
  </w:style>
  <w:style w:type="character" w:customStyle="1" w:styleId="BalloonTextChar">
    <w:name w:val="Balloon Text Char"/>
    <w:link w:val="BalloonText"/>
    <w:uiPriority w:val="99"/>
    <w:rsid w:val="00E258D1"/>
    <w:rPr>
      <w:rFonts w:ascii="Tahoma" w:hAnsi="Tahoma" w:cs="Tahoma"/>
      <w:color w:val="000000"/>
      <w:sz w:val="16"/>
      <w:szCs w:val="16"/>
      <w:lang w:eastAsia="en-GB"/>
    </w:rPr>
  </w:style>
  <w:style w:type="paragraph" w:styleId="BodyText2">
    <w:name w:val="Body Text 2"/>
    <w:basedOn w:val="Normal"/>
    <w:link w:val="BodyText2Char"/>
    <w:rsid w:val="0063233E"/>
    <w:pPr>
      <w:spacing w:after="120" w:line="480" w:lineRule="auto"/>
    </w:pPr>
  </w:style>
  <w:style w:type="character" w:customStyle="1" w:styleId="BodyText2Char">
    <w:name w:val="Body Text 2 Char"/>
    <w:link w:val="BodyText2"/>
    <w:rsid w:val="0063233E"/>
    <w:rPr>
      <w:rFonts w:ascii="Times New Roman" w:hAnsi="Times New Roman"/>
      <w:color w:val="000000"/>
      <w:sz w:val="22"/>
      <w:lang w:eastAsia="en-GB"/>
    </w:rPr>
  </w:style>
  <w:style w:type="paragraph" w:styleId="BodyTextIndent">
    <w:name w:val="Body Text Indent"/>
    <w:basedOn w:val="Normal"/>
    <w:link w:val="BodyTextIndentChar"/>
    <w:rsid w:val="0063233E"/>
    <w:pPr>
      <w:spacing w:after="120"/>
      <w:ind w:left="360"/>
    </w:pPr>
  </w:style>
  <w:style w:type="character" w:customStyle="1" w:styleId="BodyTextIndentChar">
    <w:name w:val="Body Text Indent Char"/>
    <w:link w:val="BodyTextIndent"/>
    <w:rsid w:val="0063233E"/>
    <w:rPr>
      <w:rFonts w:ascii="Times New Roman" w:hAnsi="Times New Roman"/>
      <w:color w:val="000000"/>
      <w:sz w:val="22"/>
      <w:lang w:eastAsia="en-GB"/>
    </w:rPr>
  </w:style>
  <w:style w:type="paragraph" w:styleId="BodyTextIndent2">
    <w:name w:val="Body Text Indent 2"/>
    <w:basedOn w:val="Normal"/>
    <w:link w:val="BodyTextIndent2Char"/>
    <w:rsid w:val="0063233E"/>
    <w:pPr>
      <w:spacing w:after="120" w:line="480" w:lineRule="auto"/>
      <w:ind w:left="360"/>
    </w:pPr>
  </w:style>
  <w:style w:type="character" w:customStyle="1" w:styleId="BodyTextIndent2Char">
    <w:name w:val="Body Text Indent 2 Char"/>
    <w:link w:val="BodyTextIndent2"/>
    <w:rsid w:val="0063233E"/>
    <w:rPr>
      <w:rFonts w:ascii="Times New Roman" w:hAnsi="Times New Roman"/>
      <w:color w:val="000000"/>
      <w:sz w:val="22"/>
      <w:lang w:eastAsia="en-GB"/>
    </w:rPr>
  </w:style>
  <w:style w:type="paragraph" w:styleId="ListParagraph">
    <w:name w:val="List Paragraph"/>
    <w:basedOn w:val="Normal"/>
    <w:uiPriority w:val="34"/>
    <w:qFormat/>
    <w:rsid w:val="0028275C"/>
    <w:pPr>
      <w:spacing w:line="240" w:lineRule="auto"/>
      <w:ind w:left="720"/>
      <w:contextualSpacing/>
    </w:pPr>
    <w:rPr>
      <w:rFonts w:eastAsia="Times New Roman"/>
      <w:color w:val="auto"/>
      <w:sz w:val="20"/>
      <w:lang w:eastAsia="en-US"/>
    </w:rPr>
  </w:style>
  <w:style w:type="character" w:customStyle="1" w:styleId="Heading4Char">
    <w:name w:val="Heading 4 Char"/>
    <w:link w:val="Heading4"/>
    <w:semiHidden/>
    <w:rsid w:val="00F92B44"/>
    <w:rPr>
      <w:rFonts w:ascii="Calibri" w:eastAsia="Times New Roman" w:hAnsi="Calibri" w:cs="Times New Roman"/>
      <w:b/>
      <w:bCs/>
      <w:color w:val="000000"/>
      <w:sz w:val="28"/>
      <w:szCs w:val="28"/>
      <w:lang w:eastAsia="en-GB"/>
    </w:rPr>
  </w:style>
  <w:style w:type="character" w:customStyle="1" w:styleId="Heading5Char">
    <w:name w:val="Heading 5 Char"/>
    <w:link w:val="Heading5"/>
    <w:rsid w:val="00F92B44"/>
    <w:rPr>
      <w:rFonts w:ascii="Calibri" w:eastAsia="Times New Roman" w:hAnsi="Calibri" w:cs="Times New Roman"/>
      <w:b/>
      <w:bCs/>
      <w:i/>
      <w:iCs/>
      <w:color w:val="000000"/>
      <w:sz w:val="26"/>
      <w:szCs w:val="26"/>
      <w:lang w:eastAsia="en-GB"/>
    </w:rPr>
  </w:style>
  <w:style w:type="paragraph" w:styleId="BodyText3">
    <w:name w:val="Body Text 3"/>
    <w:basedOn w:val="Normal"/>
    <w:link w:val="BodyText3Char"/>
    <w:rsid w:val="00F92B44"/>
    <w:pPr>
      <w:spacing w:after="120"/>
    </w:pPr>
    <w:rPr>
      <w:sz w:val="16"/>
      <w:szCs w:val="16"/>
    </w:rPr>
  </w:style>
  <w:style w:type="character" w:customStyle="1" w:styleId="BodyText3Char">
    <w:name w:val="Body Text 3 Char"/>
    <w:link w:val="BodyText3"/>
    <w:rsid w:val="00F92B44"/>
    <w:rPr>
      <w:rFonts w:ascii="Times New Roman" w:hAnsi="Times New Roman"/>
      <w:color w:val="000000"/>
      <w:sz w:val="16"/>
      <w:szCs w:val="16"/>
      <w:lang w:eastAsia="en-GB"/>
    </w:rPr>
  </w:style>
  <w:style w:type="character" w:customStyle="1" w:styleId="FootnoteCharacters">
    <w:name w:val="Footnote Characters"/>
    <w:rsid w:val="00B11101"/>
    <w:rPr>
      <w:vertAlign w:val="superscript"/>
    </w:rPr>
  </w:style>
  <w:style w:type="paragraph" w:styleId="FootnoteText">
    <w:name w:val="footnote text"/>
    <w:basedOn w:val="Normal"/>
    <w:link w:val="FootnoteTextChar"/>
    <w:rsid w:val="00B11101"/>
    <w:pPr>
      <w:suppressAutoHyphens/>
      <w:spacing w:line="240" w:lineRule="auto"/>
    </w:pPr>
    <w:rPr>
      <w:rFonts w:eastAsia="Times New Roman"/>
      <w:color w:val="auto"/>
      <w:sz w:val="20"/>
      <w:lang w:val="en-GB" w:eastAsia="ar-SA"/>
    </w:rPr>
  </w:style>
  <w:style w:type="character" w:customStyle="1" w:styleId="FootnoteTextChar">
    <w:name w:val="Footnote Text Char"/>
    <w:link w:val="FootnoteText"/>
    <w:rsid w:val="00B11101"/>
    <w:rPr>
      <w:rFonts w:ascii="Times New Roman" w:eastAsia="Times New Roman" w:hAnsi="Times New Roman"/>
      <w:lang w:val="en-GB" w:eastAsia="ar-SA"/>
    </w:rPr>
  </w:style>
  <w:style w:type="character" w:styleId="CommentReference">
    <w:name w:val="annotation reference"/>
    <w:rsid w:val="00BD707C"/>
    <w:rPr>
      <w:sz w:val="16"/>
      <w:szCs w:val="16"/>
    </w:rPr>
  </w:style>
  <w:style w:type="paragraph" w:styleId="ListBullet">
    <w:name w:val="List Bullet"/>
    <w:basedOn w:val="Normal"/>
    <w:rsid w:val="00891505"/>
    <w:pPr>
      <w:numPr>
        <w:numId w:val="29"/>
      </w:numPr>
      <w:tabs>
        <w:tab w:val="clear" w:pos="360"/>
        <w:tab w:val="num" w:pos="180"/>
      </w:tabs>
      <w:spacing w:line="240" w:lineRule="auto"/>
      <w:ind w:left="180" w:hanging="180"/>
      <w:jc w:val="both"/>
    </w:pPr>
    <w:rPr>
      <w:rFonts w:ascii="Arial" w:eastAsia="Times New Roman" w:hAnsi="Arial"/>
      <w:noProof/>
      <w:color w:val="auto"/>
      <w:spacing w:val="-4"/>
      <w:sz w:val="20"/>
      <w:szCs w:val="24"/>
      <w:lang w:val="en-GB" w:eastAsia="fr-FR"/>
    </w:rPr>
  </w:style>
  <w:style w:type="paragraph" w:styleId="CommentText">
    <w:name w:val="annotation text"/>
    <w:basedOn w:val="Normal"/>
    <w:link w:val="CommentTextChar"/>
    <w:rsid w:val="00B141A9"/>
    <w:pPr>
      <w:spacing w:line="240" w:lineRule="auto"/>
    </w:pPr>
    <w:rPr>
      <w:sz w:val="20"/>
    </w:rPr>
  </w:style>
  <w:style w:type="character" w:customStyle="1" w:styleId="CommentTextChar">
    <w:name w:val="Comment Text Char"/>
    <w:basedOn w:val="DefaultParagraphFont"/>
    <w:link w:val="CommentText"/>
    <w:rsid w:val="00B141A9"/>
    <w:rPr>
      <w:rFonts w:ascii="Times New Roman" w:hAnsi="Times New Roman"/>
      <w:color w:val="000000"/>
      <w:lang w:eastAsia="en-GB" w:bidi="ar-SA"/>
    </w:rPr>
  </w:style>
  <w:style w:type="paragraph" w:styleId="CommentSubject">
    <w:name w:val="annotation subject"/>
    <w:basedOn w:val="CommentText"/>
    <w:next w:val="CommentText"/>
    <w:link w:val="CommentSubjectChar"/>
    <w:rsid w:val="00B141A9"/>
    <w:rPr>
      <w:b/>
      <w:bCs/>
    </w:rPr>
  </w:style>
  <w:style w:type="character" w:customStyle="1" w:styleId="CommentSubjectChar">
    <w:name w:val="Comment Subject Char"/>
    <w:basedOn w:val="CommentTextChar"/>
    <w:link w:val="CommentSubject"/>
    <w:rsid w:val="00B141A9"/>
    <w:rPr>
      <w:rFonts w:ascii="Times New Roman" w:hAnsi="Times New Roman"/>
      <w:b/>
      <w:bCs/>
      <w:color w:val="000000"/>
      <w:lang w:eastAsia="en-GB" w:bidi="ar-SA"/>
    </w:rPr>
  </w:style>
  <w:style w:type="character" w:customStyle="1" w:styleId="UnresolvedMention">
    <w:name w:val="Unresolved Mention"/>
    <w:basedOn w:val="DefaultParagraphFont"/>
    <w:uiPriority w:val="99"/>
    <w:semiHidden/>
    <w:unhideWhenUsed/>
    <w:rsid w:val="007572C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5536191">
      <w:bodyDiv w:val="1"/>
      <w:marLeft w:val="0"/>
      <w:marRight w:val="0"/>
      <w:marTop w:val="0"/>
      <w:marBottom w:val="0"/>
      <w:divBdr>
        <w:top w:val="none" w:sz="0" w:space="0" w:color="auto"/>
        <w:left w:val="none" w:sz="0" w:space="0" w:color="auto"/>
        <w:bottom w:val="none" w:sz="0" w:space="0" w:color="auto"/>
        <w:right w:val="none" w:sz="0" w:space="0" w:color="auto"/>
      </w:divBdr>
    </w:div>
    <w:div w:id="1288124388">
      <w:bodyDiv w:val="1"/>
      <w:marLeft w:val="0"/>
      <w:marRight w:val="0"/>
      <w:marTop w:val="0"/>
      <w:marBottom w:val="0"/>
      <w:divBdr>
        <w:top w:val="none" w:sz="0" w:space="0" w:color="auto"/>
        <w:left w:val="none" w:sz="0" w:space="0" w:color="auto"/>
        <w:bottom w:val="none" w:sz="0" w:space="0" w:color="auto"/>
        <w:right w:val="none" w:sz="0" w:space="0" w:color="auto"/>
      </w:divBdr>
    </w:div>
    <w:div w:id="1715227001">
      <w:bodyDiv w:val="1"/>
      <w:marLeft w:val="0"/>
      <w:marRight w:val="0"/>
      <w:marTop w:val="0"/>
      <w:marBottom w:val="0"/>
      <w:divBdr>
        <w:top w:val="none" w:sz="0" w:space="0" w:color="auto"/>
        <w:left w:val="none" w:sz="0" w:space="0" w:color="auto"/>
        <w:bottom w:val="none" w:sz="0" w:space="0" w:color="auto"/>
        <w:right w:val="none" w:sz="0" w:space="0" w:color="auto"/>
      </w:divBdr>
    </w:div>
    <w:div w:id="1805656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baikamara@unicef.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yun@unicef.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4BF98-C2C1-47B6-BF6E-7729E25C7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1875</Words>
  <Characters>10689</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A4 MEDIA RELEASE English</vt:lpstr>
    </vt:vector>
  </TitlesOfParts>
  <Company>UNICEF</Company>
  <LinksUpToDate>false</LinksUpToDate>
  <CharactersWithSpaces>12539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MEDIA RELEASE English</dc:title>
  <dc:subject/>
  <dc:creator>Henri Heikura</dc:creator>
  <cp:keywords/>
  <cp:lastModifiedBy>Jianying Sun</cp:lastModifiedBy>
  <cp:revision>2</cp:revision>
  <cp:lastPrinted>2018-07-26T08:00:00Z</cp:lastPrinted>
  <dcterms:created xsi:type="dcterms:W3CDTF">2018-08-07T07:47:00Z</dcterms:created>
  <dcterms:modified xsi:type="dcterms:W3CDTF">2018-08-07T07:47:00Z</dcterms:modified>
</cp:coreProperties>
</file>