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D2964F" w14:textId="6516B86F" w:rsidR="00BA28A4" w:rsidRPr="00542E03" w:rsidRDefault="00BA28A4" w:rsidP="00BA28A4">
      <w:pPr>
        <w:spacing w:line="276" w:lineRule="auto"/>
        <w:jc w:val="center"/>
        <w:rPr>
          <w:rFonts w:asciiTheme="minorHAnsi" w:hAnsiTheme="minorHAnsi" w:cstheme="minorHAnsi"/>
          <w:b/>
          <w:bCs/>
          <w:sz w:val="24"/>
          <w:szCs w:val="24"/>
          <w:lang w:val="en-US"/>
        </w:rPr>
      </w:pPr>
      <w:r w:rsidRPr="00542E03">
        <w:rPr>
          <w:rFonts w:asciiTheme="minorHAnsi" w:hAnsiTheme="minorHAnsi" w:cstheme="minorHAnsi"/>
          <w:b/>
          <w:sz w:val="24"/>
          <w:szCs w:val="24"/>
          <w:lang w:val="en-GB"/>
        </w:rPr>
        <w:t xml:space="preserve">Terms of References </w:t>
      </w:r>
    </w:p>
    <w:p w14:paraId="55DD052D" w14:textId="23D62C32" w:rsidR="00BA28A4" w:rsidRPr="00542E03" w:rsidRDefault="00BA28A4" w:rsidP="00BA28A4">
      <w:pPr>
        <w:spacing w:line="276" w:lineRule="auto"/>
        <w:jc w:val="center"/>
        <w:rPr>
          <w:rFonts w:asciiTheme="minorHAnsi" w:hAnsiTheme="minorHAnsi" w:cstheme="minorHAnsi"/>
          <w:b/>
          <w:bCs/>
          <w:sz w:val="24"/>
          <w:szCs w:val="24"/>
          <w:lang w:val="en-US"/>
        </w:rPr>
      </w:pPr>
      <w:r w:rsidRPr="00542E03">
        <w:rPr>
          <w:rFonts w:asciiTheme="minorHAnsi" w:hAnsiTheme="minorHAnsi" w:cstheme="minorHAnsi"/>
          <w:b/>
          <w:bCs/>
          <w:sz w:val="24"/>
          <w:szCs w:val="24"/>
          <w:lang w:val="en-US"/>
        </w:rPr>
        <w:t xml:space="preserve">Post title: TA </w:t>
      </w:r>
      <w:r w:rsidR="00364704">
        <w:rPr>
          <w:rFonts w:asciiTheme="minorHAnsi" w:hAnsiTheme="minorHAnsi" w:cstheme="minorHAnsi"/>
          <w:b/>
          <w:bCs/>
          <w:sz w:val="24"/>
          <w:szCs w:val="24"/>
          <w:lang w:val="en-US"/>
        </w:rPr>
        <w:t>Communication and Advocacy Specialist</w:t>
      </w:r>
      <w:r w:rsidRPr="00542E03">
        <w:rPr>
          <w:rFonts w:asciiTheme="minorHAnsi" w:hAnsiTheme="minorHAnsi" w:cstheme="minorHAnsi"/>
          <w:b/>
          <w:bCs/>
          <w:sz w:val="24"/>
          <w:szCs w:val="24"/>
          <w:lang w:val="en-US"/>
        </w:rPr>
        <w:t xml:space="preserve">, P-3 Maiduguri, Borno State, </w:t>
      </w:r>
    </w:p>
    <w:p w14:paraId="33A4631D" w14:textId="77777777" w:rsidR="004C7896" w:rsidRPr="00542E03" w:rsidRDefault="004C7896" w:rsidP="003877E4">
      <w:pPr>
        <w:spacing w:line="276" w:lineRule="auto"/>
        <w:rPr>
          <w:rFonts w:asciiTheme="minorHAnsi" w:hAnsiTheme="minorHAnsi" w:cstheme="minorHAnsi"/>
          <w:sz w:val="22"/>
          <w:szCs w:val="22"/>
          <w:lang w:val="en-US"/>
        </w:rPr>
      </w:pPr>
    </w:p>
    <w:p w14:paraId="447B1059" w14:textId="77777777" w:rsidR="008C66AD" w:rsidRPr="00542E03" w:rsidRDefault="008C66AD" w:rsidP="003877E4">
      <w:pPr>
        <w:spacing w:line="276" w:lineRule="auto"/>
        <w:rPr>
          <w:rFonts w:asciiTheme="minorHAnsi" w:hAnsiTheme="minorHAnsi" w:cstheme="minorHAnsi"/>
          <w:sz w:val="22"/>
          <w:szCs w:val="22"/>
        </w:rPr>
      </w:pPr>
    </w:p>
    <w:tbl>
      <w:tblPr>
        <w:tblW w:w="0" w:type="auto"/>
        <w:tblLook w:val="04A0" w:firstRow="1" w:lastRow="0" w:firstColumn="1" w:lastColumn="0" w:noHBand="0" w:noVBand="1"/>
      </w:tblPr>
      <w:tblGrid>
        <w:gridCol w:w="2147"/>
        <w:gridCol w:w="6874"/>
      </w:tblGrid>
      <w:tr w:rsidR="00542E03" w:rsidRPr="00542E03" w14:paraId="317766C1" w14:textId="77777777" w:rsidTr="008C66AD">
        <w:tc>
          <w:tcPr>
            <w:tcW w:w="2147" w:type="dxa"/>
            <w:shd w:val="clear" w:color="auto" w:fill="auto"/>
          </w:tcPr>
          <w:p w14:paraId="402F04BE" w14:textId="77777777" w:rsidR="008C66AD" w:rsidRPr="00542E03" w:rsidRDefault="008C66AD" w:rsidP="003877E4">
            <w:pPr>
              <w:spacing w:line="276" w:lineRule="auto"/>
              <w:jc w:val="both"/>
              <w:rPr>
                <w:rFonts w:asciiTheme="minorHAnsi" w:hAnsiTheme="minorHAnsi" w:cstheme="minorHAnsi"/>
                <w:b/>
                <w:sz w:val="22"/>
                <w:szCs w:val="22"/>
              </w:rPr>
            </w:pPr>
            <w:bookmarkStart w:id="0" w:name="OLE_LINK1"/>
            <w:bookmarkStart w:id="1" w:name="OLE_LINK2"/>
            <w:r w:rsidRPr="00542E03">
              <w:rPr>
                <w:rFonts w:asciiTheme="minorHAnsi" w:hAnsiTheme="minorHAnsi" w:cstheme="minorHAnsi"/>
                <w:b/>
                <w:sz w:val="22"/>
                <w:szCs w:val="22"/>
              </w:rPr>
              <w:t xml:space="preserve">Title: </w:t>
            </w:r>
          </w:p>
        </w:tc>
        <w:tc>
          <w:tcPr>
            <w:tcW w:w="6874" w:type="dxa"/>
            <w:shd w:val="clear" w:color="auto" w:fill="auto"/>
          </w:tcPr>
          <w:p w14:paraId="66D5C1C4" w14:textId="1B1A1434" w:rsidR="008C66AD" w:rsidRPr="00542E03" w:rsidRDefault="00364704" w:rsidP="003877E4">
            <w:pPr>
              <w:spacing w:line="276" w:lineRule="auto"/>
              <w:jc w:val="both"/>
              <w:rPr>
                <w:rFonts w:asciiTheme="minorHAnsi" w:hAnsiTheme="minorHAnsi" w:cstheme="minorHAnsi"/>
                <w:sz w:val="22"/>
                <w:szCs w:val="22"/>
              </w:rPr>
            </w:pPr>
            <w:r>
              <w:rPr>
                <w:rFonts w:asciiTheme="minorHAnsi" w:hAnsiTheme="minorHAnsi" w:cstheme="minorHAnsi"/>
                <w:b/>
                <w:bCs/>
                <w:sz w:val="24"/>
                <w:szCs w:val="24"/>
                <w:lang w:val="en-US"/>
              </w:rPr>
              <w:t>Communication and Advocacy Specialist</w:t>
            </w:r>
            <w:r w:rsidR="00D87C98">
              <w:rPr>
                <w:rFonts w:asciiTheme="minorHAnsi" w:hAnsiTheme="minorHAnsi" w:cstheme="minorHAnsi"/>
                <w:b/>
                <w:bCs/>
                <w:sz w:val="24"/>
                <w:szCs w:val="24"/>
                <w:lang w:val="en-US"/>
              </w:rPr>
              <w:t xml:space="preserve"> for Child Protection in Emergencies </w:t>
            </w:r>
          </w:p>
        </w:tc>
      </w:tr>
      <w:tr w:rsidR="00542E03" w:rsidRPr="00542E03" w14:paraId="57455F08" w14:textId="77777777" w:rsidTr="008C66AD">
        <w:tc>
          <w:tcPr>
            <w:tcW w:w="2147" w:type="dxa"/>
            <w:shd w:val="clear" w:color="auto" w:fill="auto"/>
          </w:tcPr>
          <w:p w14:paraId="4CADB8D4" w14:textId="77777777" w:rsidR="008C66AD" w:rsidRPr="00542E03" w:rsidRDefault="008C66AD" w:rsidP="003877E4">
            <w:pPr>
              <w:spacing w:line="276" w:lineRule="auto"/>
              <w:jc w:val="both"/>
              <w:rPr>
                <w:rFonts w:asciiTheme="minorHAnsi" w:hAnsiTheme="minorHAnsi" w:cstheme="minorHAnsi"/>
                <w:b/>
                <w:sz w:val="22"/>
                <w:szCs w:val="22"/>
              </w:rPr>
            </w:pPr>
            <w:r w:rsidRPr="00542E03">
              <w:rPr>
                <w:rFonts w:asciiTheme="minorHAnsi" w:hAnsiTheme="minorHAnsi" w:cstheme="minorHAnsi"/>
                <w:b/>
                <w:sz w:val="22"/>
                <w:szCs w:val="22"/>
              </w:rPr>
              <w:t xml:space="preserve">Level: </w:t>
            </w:r>
          </w:p>
        </w:tc>
        <w:tc>
          <w:tcPr>
            <w:tcW w:w="6874" w:type="dxa"/>
            <w:shd w:val="clear" w:color="auto" w:fill="auto"/>
          </w:tcPr>
          <w:p w14:paraId="3F987821" w14:textId="77777777" w:rsidR="008C66AD" w:rsidRPr="00542E03" w:rsidRDefault="008C66AD" w:rsidP="003877E4">
            <w:pPr>
              <w:spacing w:line="276" w:lineRule="auto"/>
              <w:jc w:val="both"/>
              <w:rPr>
                <w:rFonts w:asciiTheme="minorHAnsi" w:hAnsiTheme="minorHAnsi" w:cstheme="minorHAnsi"/>
                <w:sz w:val="22"/>
                <w:szCs w:val="22"/>
              </w:rPr>
            </w:pPr>
            <w:r w:rsidRPr="00542E03">
              <w:rPr>
                <w:rFonts w:asciiTheme="minorHAnsi" w:hAnsiTheme="minorHAnsi" w:cstheme="minorHAnsi"/>
                <w:sz w:val="22"/>
                <w:szCs w:val="22"/>
              </w:rPr>
              <w:t>P</w:t>
            </w:r>
            <w:r w:rsidR="009E1C28" w:rsidRPr="00542E03">
              <w:rPr>
                <w:rFonts w:asciiTheme="minorHAnsi" w:hAnsiTheme="minorHAnsi" w:cstheme="minorHAnsi"/>
                <w:sz w:val="22"/>
                <w:szCs w:val="22"/>
              </w:rPr>
              <w:t>3</w:t>
            </w:r>
          </w:p>
        </w:tc>
      </w:tr>
      <w:tr w:rsidR="00542E03" w:rsidRPr="00542E03" w14:paraId="252DC1C4" w14:textId="77777777" w:rsidTr="008C66AD">
        <w:tc>
          <w:tcPr>
            <w:tcW w:w="2147" w:type="dxa"/>
            <w:shd w:val="clear" w:color="auto" w:fill="auto"/>
          </w:tcPr>
          <w:p w14:paraId="1B5B95F8" w14:textId="77777777" w:rsidR="008C66AD" w:rsidRPr="00542E03" w:rsidRDefault="008C66AD" w:rsidP="003877E4">
            <w:pPr>
              <w:spacing w:line="276" w:lineRule="auto"/>
              <w:jc w:val="both"/>
              <w:rPr>
                <w:rFonts w:asciiTheme="minorHAnsi" w:hAnsiTheme="minorHAnsi" w:cstheme="minorHAnsi"/>
                <w:b/>
                <w:sz w:val="22"/>
                <w:szCs w:val="22"/>
              </w:rPr>
            </w:pPr>
            <w:r w:rsidRPr="00542E03">
              <w:rPr>
                <w:rFonts w:asciiTheme="minorHAnsi" w:hAnsiTheme="minorHAnsi" w:cstheme="minorHAnsi"/>
                <w:b/>
                <w:sz w:val="22"/>
                <w:szCs w:val="22"/>
              </w:rPr>
              <w:t xml:space="preserve">Assignment Type: </w:t>
            </w:r>
          </w:p>
        </w:tc>
        <w:tc>
          <w:tcPr>
            <w:tcW w:w="6874" w:type="dxa"/>
            <w:shd w:val="clear" w:color="auto" w:fill="auto"/>
          </w:tcPr>
          <w:p w14:paraId="2394F954" w14:textId="77777777" w:rsidR="008C66AD" w:rsidRPr="00542E03" w:rsidRDefault="008C66AD" w:rsidP="003877E4">
            <w:pPr>
              <w:spacing w:line="276" w:lineRule="auto"/>
              <w:jc w:val="both"/>
              <w:rPr>
                <w:rFonts w:asciiTheme="minorHAnsi" w:hAnsiTheme="minorHAnsi" w:cstheme="minorHAnsi"/>
                <w:sz w:val="22"/>
                <w:szCs w:val="22"/>
              </w:rPr>
            </w:pPr>
            <w:r w:rsidRPr="00542E03">
              <w:rPr>
                <w:rFonts w:asciiTheme="minorHAnsi" w:hAnsiTheme="minorHAnsi" w:cstheme="minorHAnsi"/>
                <w:sz w:val="22"/>
                <w:szCs w:val="22"/>
              </w:rPr>
              <w:t>Temporary Appointment (TA)</w:t>
            </w:r>
          </w:p>
        </w:tc>
      </w:tr>
      <w:tr w:rsidR="00542E03" w:rsidRPr="00542E03" w14:paraId="1AA9FE11" w14:textId="77777777" w:rsidTr="008C66AD">
        <w:tc>
          <w:tcPr>
            <w:tcW w:w="2147" w:type="dxa"/>
            <w:shd w:val="clear" w:color="auto" w:fill="auto"/>
          </w:tcPr>
          <w:p w14:paraId="676F4328" w14:textId="77777777" w:rsidR="008C66AD" w:rsidRPr="00542E03" w:rsidRDefault="008C66AD" w:rsidP="003877E4">
            <w:pPr>
              <w:spacing w:line="276" w:lineRule="auto"/>
              <w:jc w:val="both"/>
              <w:rPr>
                <w:rFonts w:asciiTheme="minorHAnsi" w:hAnsiTheme="minorHAnsi" w:cstheme="minorHAnsi"/>
                <w:b/>
                <w:sz w:val="22"/>
                <w:szCs w:val="22"/>
              </w:rPr>
            </w:pPr>
            <w:r w:rsidRPr="00542E03">
              <w:rPr>
                <w:rFonts w:asciiTheme="minorHAnsi" w:hAnsiTheme="minorHAnsi" w:cstheme="minorHAnsi"/>
                <w:b/>
                <w:sz w:val="22"/>
                <w:szCs w:val="22"/>
              </w:rPr>
              <w:t xml:space="preserve">Duration: </w:t>
            </w:r>
          </w:p>
        </w:tc>
        <w:tc>
          <w:tcPr>
            <w:tcW w:w="6874" w:type="dxa"/>
            <w:shd w:val="clear" w:color="auto" w:fill="auto"/>
          </w:tcPr>
          <w:p w14:paraId="32705642" w14:textId="2F9BBA88" w:rsidR="008C66AD" w:rsidRPr="00542E03" w:rsidRDefault="00E3144E" w:rsidP="003877E4">
            <w:pPr>
              <w:spacing w:line="276" w:lineRule="auto"/>
              <w:jc w:val="both"/>
              <w:rPr>
                <w:rFonts w:asciiTheme="minorHAnsi" w:hAnsiTheme="minorHAnsi" w:cstheme="minorHAnsi"/>
                <w:sz w:val="22"/>
                <w:szCs w:val="22"/>
              </w:rPr>
            </w:pPr>
            <w:r w:rsidRPr="00542E03">
              <w:rPr>
                <w:rFonts w:asciiTheme="minorHAnsi" w:hAnsiTheme="minorHAnsi" w:cstheme="minorHAnsi"/>
                <w:sz w:val="22"/>
                <w:szCs w:val="22"/>
              </w:rPr>
              <w:t>364 days</w:t>
            </w:r>
            <w:r w:rsidR="00545478">
              <w:rPr>
                <w:rFonts w:asciiTheme="minorHAnsi" w:hAnsiTheme="minorHAnsi" w:cstheme="minorHAnsi"/>
                <w:sz w:val="22"/>
                <w:szCs w:val="22"/>
              </w:rPr>
              <w:t xml:space="preserve"> </w:t>
            </w:r>
            <w:r w:rsidR="00545478" w:rsidRPr="00545478">
              <w:rPr>
                <w:rFonts w:asciiTheme="minorHAnsi" w:hAnsiTheme="minorHAnsi" w:cstheme="minorHAnsi"/>
                <w:sz w:val="24"/>
                <w:szCs w:val="24"/>
              </w:rPr>
              <w:t xml:space="preserve">with </w:t>
            </w:r>
            <w:r w:rsidR="00545478" w:rsidRPr="00545478">
              <w:rPr>
                <w:rStyle w:val="pseditboxdisponly"/>
                <w:rFonts w:asciiTheme="minorHAnsi" w:hAnsiTheme="minorHAnsi" w:cstheme="minorHAnsi"/>
                <w:color w:val="3C3C3C"/>
                <w:sz w:val="24"/>
                <w:szCs w:val="24"/>
                <w:bdr w:val="none" w:sz="0" w:space="0" w:color="auto" w:frame="1"/>
              </w:rPr>
              <w:t>possibility for extension</w:t>
            </w:r>
          </w:p>
        </w:tc>
      </w:tr>
      <w:tr w:rsidR="00542E03" w:rsidRPr="00542E03" w14:paraId="646ED4C3" w14:textId="77777777" w:rsidTr="008C66AD">
        <w:tc>
          <w:tcPr>
            <w:tcW w:w="2147" w:type="dxa"/>
            <w:shd w:val="clear" w:color="auto" w:fill="auto"/>
          </w:tcPr>
          <w:p w14:paraId="06848EB9" w14:textId="77777777" w:rsidR="008C66AD" w:rsidRPr="00542E03" w:rsidRDefault="008C66AD" w:rsidP="003877E4">
            <w:pPr>
              <w:spacing w:line="276" w:lineRule="auto"/>
              <w:jc w:val="both"/>
              <w:rPr>
                <w:rFonts w:asciiTheme="minorHAnsi" w:hAnsiTheme="minorHAnsi" w:cstheme="minorHAnsi"/>
                <w:b/>
                <w:sz w:val="22"/>
                <w:szCs w:val="22"/>
              </w:rPr>
            </w:pPr>
            <w:r w:rsidRPr="00542E03">
              <w:rPr>
                <w:rFonts w:asciiTheme="minorHAnsi" w:hAnsiTheme="minorHAnsi" w:cstheme="minorHAnsi"/>
                <w:b/>
                <w:sz w:val="22"/>
                <w:szCs w:val="22"/>
              </w:rPr>
              <w:t xml:space="preserve">Duty Station: </w:t>
            </w:r>
          </w:p>
        </w:tc>
        <w:tc>
          <w:tcPr>
            <w:tcW w:w="6874" w:type="dxa"/>
            <w:shd w:val="clear" w:color="auto" w:fill="auto"/>
          </w:tcPr>
          <w:p w14:paraId="2663F9B1" w14:textId="77777777" w:rsidR="008C66AD" w:rsidRPr="00542E03" w:rsidRDefault="008C66AD" w:rsidP="003877E4">
            <w:pPr>
              <w:spacing w:line="276" w:lineRule="auto"/>
              <w:jc w:val="both"/>
              <w:rPr>
                <w:rFonts w:asciiTheme="minorHAnsi" w:hAnsiTheme="minorHAnsi" w:cstheme="minorHAnsi"/>
                <w:sz w:val="22"/>
                <w:szCs w:val="22"/>
              </w:rPr>
            </w:pPr>
            <w:r w:rsidRPr="00542E03">
              <w:rPr>
                <w:rFonts w:asciiTheme="minorHAnsi" w:hAnsiTheme="minorHAnsi" w:cstheme="minorHAnsi"/>
                <w:sz w:val="22"/>
                <w:szCs w:val="22"/>
              </w:rPr>
              <w:t>Borno, Nigeria</w:t>
            </w:r>
          </w:p>
        </w:tc>
      </w:tr>
      <w:tr w:rsidR="008C66AD" w:rsidRPr="00542E03" w14:paraId="2F09F44A" w14:textId="77777777" w:rsidTr="008C66AD">
        <w:tc>
          <w:tcPr>
            <w:tcW w:w="2147" w:type="dxa"/>
            <w:shd w:val="clear" w:color="auto" w:fill="auto"/>
          </w:tcPr>
          <w:p w14:paraId="0AE53866" w14:textId="77777777" w:rsidR="008C66AD" w:rsidRPr="00542E03" w:rsidRDefault="008C66AD" w:rsidP="003877E4">
            <w:pPr>
              <w:spacing w:line="276" w:lineRule="auto"/>
              <w:jc w:val="both"/>
              <w:rPr>
                <w:rFonts w:asciiTheme="minorHAnsi" w:hAnsiTheme="minorHAnsi" w:cstheme="minorHAnsi"/>
                <w:b/>
                <w:sz w:val="22"/>
                <w:szCs w:val="22"/>
              </w:rPr>
            </w:pPr>
            <w:r w:rsidRPr="00542E03">
              <w:rPr>
                <w:rFonts w:asciiTheme="minorHAnsi" w:hAnsiTheme="minorHAnsi" w:cstheme="minorHAnsi"/>
                <w:b/>
                <w:sz w:val="22"/>
                <w:szCs w:val="22"/>
              </w:rPr>
              <w:t xml:space="preserve">Reporting to: </w:t>
            </w:r>
          </w:p>
        </w:tc>
        <w:tc>
          <w:tcPr>
            <w:tcW w:w="6874" w:type="dxa"/>
            <w:shd w:val="clear" w:color="auto" w:fill="auto"/>
          </w:tcPr>
          <w:p w14:paraId="16B168B0" w14:textId="504A9EAE" w:rsidR="008C66AD" w:rsidRPr="00542E03" w:rsidRDefault="008C66AD" w:rsidP="003877E4">
            <w:pPr>
              <w:spacing w:line="276" w:lineRule="auto"/>
              <w:jc w:val="both"/>
              <w:rPr>
                <w:rFonts w:asciiTheme="minorHAnsi" w:hAnsiTheme="minorHAnsi" w:cstheme="minorHAnsi"/>
                <w:sz w:val="22"/>
                <w:szCs w:val="22"/>
              </w:rPr>
            </w:pPr>
            <w:r w:rsidRPr="00542E03">
              <w:rPr>
                <w:rFonts w:asciiTheme="minorHAnsi" w:hAnsiTheme="minorHAnsi" w:cstheme="minorHAnsi"/>
                <w:sz w:val="22"/>
                <w:szCs w:val="22"/>
              </w:rPr>
              <w:t xml:space="preserve">Child Protection </w:t>
            </w:r>
            <w:r w:rsidR="00F14AAD">
              <w:rPr>
                <w:rFonts w:asciiTheme="minorHAnsi" w:hAnsiTheme="minorHAnsi" w:cstheme="minorHAnsi"/>
                <w:sz w:val="22"/>
                <w:szCs w:val="22"/>
              </w:rPr>
              <w:t xml:space="preserve">Manager </w:t>
            </w:r>
            <w:r w:rsidRPr="00542E03">
              <w:rPr>
                <w:rFonts w:asciiTheme="minorHAnsi" w:hAnsiTheme="minorHAnsi" w:cstheme="minorHAnsi"/>
                <w:sz w:val="22"/>
                <w:szCs w:val="22"/>
              </w:rPr>
              <w:t>(</w:t>
            </w:r>
            <w:proofErr w:type="spellStart"/>
            <w:r w:rsidR="00D13878" w:rsidRPr="00542E03">
              <w:rPr>
                <w:rFonts w:asciiTheme="minorHAnsi" w:hAnsiTheme="minorHAnsi" w:cstheme="minorHAnsi"/>
                <w:sz w:val="22"/>
                <w:szCs w:val="22"/>
              </w:rPr>
              <w:t>CPiE</w:t>
            </w:r>
            <w:proofErr w:type="spellEnd"/>
            <w:r w:rsidR="00D13878" w:rsidRPr="00542E03">
              <w:rPr>
                <w:rFonts w:asciiTheme="minorHAnsi" w:hAnsiTheme="minorHAnsi" w:cstheme="minorHAnsi"/>
                <w:sz w:val="22"/>
                <w:szCs w:val="22"/>
              </w:rPr>
              <w:t>)</w:t>
            </w:r>
            <w:r w:rsidRPr="00542E03">
              <w:rPr>
                <w:rFonts w:asciiTheme="minorHAnsi" w:hAnsiTheme="minorHAnsi" w:cstheme="minorHAnsi"/>
                <w:sz w:val="22"/>
                <w:szCs w:val="22"/>
              </w:rPr>
              <w:t xml:space="preserve">, </w:t>
            </w:r>
            <w:r w:rsidR="00AF181B" w:rsidRPr="00542E03">
              <w:rPr>
                <w:rFonts w:asciiTheme="minorHAnsi" w:hAnsiTheme="minorHAnsi" w:cstheme="minorHAnsi"/>
                <w:sz w:val="22"/>
                <w:szCs w:val="22"/>
              </w:rPr>
              <w:t>P</w:t>
            </w:r>
            <w:r w:rsidR="00D24602">
              <w:rPr>
                <w:rFonts w:asciiTheme="minorHAnsi" w:hAnsiTheme="minorHAnsi" w:cstheme="minorHAnsi"/>
                <w:sz w:val="22"/>
                <w:szCs w:val="22"/>
              </w:rPr>
              <w:t>4</w:t>
            </w:r>
          </w:p>
        </w:tc>
      </w:tr>
    </w:tbl>
    <w:p w14:paraId="2BED983F" w14:textId="77777777" w:rsidR="008C66AD" w:rsidRPr="00542E03" w:rsidRDefault="008C66AD" w:rsidP="003877E4">
      <w:pPr>
        <w:spacing w:line="276" w:lineRule="auto"/>
        <w:jc w:val="both"/>
        <w:rPr>
          <w:rFonts w:asciiTheme="minorHAnsi" w:hAnsiTheme="minorHAnsi" w:cstheme="minorHAnsi"/>
          <w:b/>
          <w:sz w:val="22"/>
          <w:szCs w:val="22"/>
        </w:rPr>
      </w:pPr>
    </w:p>
    <w:p w14:paraId="54F668CD" w14:textId="77777777" w:rsidR="008C66AD" w:rsidRPr="00542E03" w:rsidRDefault="008C66AD" w:rsidP="003877E4">
      <w:pPr>
        <w:spacing w:line="276" w:lineRule="auto"/>
        <w:jc w:val="both"/>
        <w:rPr>
          <w:rFonts w:asciiTheme="minorHAnsi" w:hAnsiTheme="minorHAnsi" w:cstheme="minorHAnsi"/>
          <w:b/>
          <w:sz w:val="28"/>
          <w:szCs w:val="28"/>
        </w:rPr>
      </w:pPr>
      <w:r w:rsidRPr="00542E03">
        <w:rPr>
          <w:rFonts w:asciiTheme="minorHAnsi" w:hAnsiTheme="minorHAnsi" w:cstheme="minorHAnsi"/>
          <w:b/>
          <w:sz w:val="28"/>
          <w:szCs w:val="28"/>
        </w:rPr>
        <w:t>Background and rationale</w:t>
      </w:r>
    </w:p>
    <w:p w14:paraId="199E9394" w14:textId="64DBA5E2" w:rsidR="00B85281" w:rsidRDefault="00B85281" w:rsidP="00B85281">
      <w:pPr>
        <w:spacing w:line="276" w:lineRule="auto"/>
        <w:jc w:val="both"/>
        <w:rPr>
          <w:rFonts w:asciiTheme="minorHAnsi" w:hAnsiTheme="minorHAnsi" w:cstheme="minorHAnsi"/>
          <w:color w:val="3C3C3C"/>
          <w:sz w:val="24"/>
          <w:szCs w:val="24"/>
          <w:lang w:val="en-US"/>
        </w:rPr>
      </w:pPr>
      <w:r w:rsidRPr="00B85281">
        <w:rPr>
          <w:rFonts w:asciiTheme="minorHAnsi" w:hAnsiTheme="minorHAnsi" w:cstheme="minorHAnsi"/>
          <w:color w:val="3C3C3C"/>
          <w:sz w:val="24"/>
          <w:szCs w:val="24"/>
          <w:lang w:val="en-US"/>
        </w:rPr>
        <w:t xml:space="preserve">Following the death of Boko Haram leader Abubakar Shekau in May 2021, there has been a mass exit of children and adults, including fighters from the armed group. According to the Director, </w:t>
      </w:r>
      <w:proofErr w:type="spellStart"/>
      <w:r w:rsidRPr="00B85281">
        <w:rPr>
          <w:rFonts w:asciiTheme="minorHAnsi" w:hAnsiTheme="minorHAnsi" w:cstheme="minorHAnsi"/>
          <w:color w:val="3C3C3C"/>
          <w:sz w:val="24"/>
          <w:szCs w:val="24"/>
          <w:lang w:val="en-US"/>
        </w:rPr>
        <w:t>Defence</w:t>
      </w:r>
      <w:proofErr w:type="spellEnd"/>
      <w:r w:rsidRPr="00B85281">
        <w:rPr>
          <w:rFonts w:asciiTheme="minorHAnsi" w:hAnsiTheme="minorHAnsi" w:cstheme="minorHAnsi"/>
          <w:color w:val="3C3C3C"/>
          <w:sz w:val="24"/>
          <w:szCs w:val="24"/>
          <w:lang w:val="en-US"/>
        </w:rPr>
        <w:t xml:space="preserve"> Media Operations, </w:t>
      </w:r>
      <w:proofErr w:type="spellStart"/>
      <w:r w:rsidRPr="00B85281">
        <w:rPr>
          <w:rFonts w:asciiTheme="minorHAnsi" w:hAnsiTheme="minorHAnsi" w:cstheme="minorHAnsi"/>
          <w:color w:val="3C3C3C"/>
          <w:sz w:val="24"/>
          <w:szCs w:val="24"/>
          <w:lang w:val="en-US"/>
        </w:rPr>
        <w:t>Defence</w:t>
      </w:r>
      <w:proofErr w:type="spellEnd"/>
      <w:r w:rsidRPr="00B85281">
        <w:rPr>
          <w:rFonts w:asciiTheme="minorHAnsi" w:hAnsiTheme="minorHAnsi" w:cstheme="minorHAnsi"/>
          <w:color w:val="3C3C3C"/>
          <w:sz w:val="24"/>
          <w:szCs w:val="24"/>
          <w:lang w:val="en-US"/>
        </w:rPr>
        <w:t xml:space="preserve"> Headquarters, 57,000 Boko Haram terrorists and their families, comprising 30% females and 48% children, had surrendered. Different sources indicate that many people who have surrendered do not pass through the screening process and end up in communities directly. This is probably due to the length of the process and the fact that they do not want to stay longer in the dedicated facilities.</w:t>
      </w:r>
    </w:p>
    <w:p w14:paraId="6EDE26B0" w14:textId="77777777" w:rsidR="00B85281" w:rsidRPr="00B85281" w:rsidRDefault="00B85281" w:rsidP="00B85281">
      <w:pPr>
        <w:spacing w:line="276" w:lineRule="auto"/>
        <w:jc w:val="both"/>
        <w:rPr>
          <w:rFonts w:asciiTheme="minorHAnsi" w:hAnsiTheme="minorHAnsi" w:cstheme="minorHAnsi"/>
          <w:color w:val="3C3C3C"/>
          <w:sz w:val="24"/>
          <w:szCs w:val="24"/>
          <w:lang w:val="en-US"/>
        </w:rPr>
      </w:pPr>
    </w:p>
    <w:p w14:paraId="73905AAC" w14:textId="5B7F3016" w:rsidR="00B85281" w:rsidRDefault="00B85281" w:rsidP="00B85281">
      <w:pPr>
        <w:spacing w:line="276" w:lineRule="auto"/>
        <w:jc w:val="both"/>
        <w:rPr>
          <w:rFonts w:asciiTheme="minorHAnsi" w:hAnsiTheme="minorHAnsi" w:cstheme="minorHAnsi"/>
          <w:color w:val="3C3C3C"/>
          <w:sz w:val="24"/>
          <w:szCs w:val="24"/>
          <w:lang w:val="en-US"/>
        </w:rPr>
      </w:pPr>
      <w:r w:rsidRPr="00B85281">
        <w:rPr>
          <w:rFonts w:asciiTheme="minorHAnsi" w:hAnsiTheme="minorHAnsi" w:cstheme="minorHAnsi"/>
          <w:color w:val="3C3C3C"/>
          <w:sz w:val="24"/>
          <w:szCs w:val="24"/>
          <w:lang w:val="en-US"/>
        </w:rPr>
        <w:t>The effective reintegration of children is hindered by the impact of armed conflict on societies, such as the absence of livelihood opportunities, weak economies and markets, and a breakdown of social infrastructure, including schools and health facilities. The recent wave of children, youth and women exiting from armed groups lack the support needed to reintegrate due to the highly fragile and unstable security and political environment, weakened state institutions, law and order, impunity and insufficient resources.</w:t>
      </w:r>
    </w:p>
    <w:p w14:paraId="3964A977" w14:textId="77777777" w:rsidR="00B85281" w:rsidRPr="00B85281" w:rsidRDefault="00B85281" w:rsidP="00B85281">
      <w:pPr>
        <w:spacing w:line="276" w:lineRule="auto"/>
        <w:jc w:val="both"/>
        <w:rPr>
          <w:rFonts w:asciiTheme="minorHAnsi" w:hAnsiTheme="minorHAnsi" w:cstheme="minorHAnsi"/>
          <w:color w:val="3C3C3C"/>
          <w:sz w:val="24"/>
          <w:szCs w:val="24"/>
          <w:lang w:val="en-US"/>
        </w:rPr>
      </w:pPr>
    </w:p>
    <w:p w14:paraId="2F2AB826" w14:textId="7A2C24C1" w:rsidR="00F8710A" w:rsidRDefault="00B85281" w:rsidP="00B85281">
      <w:pPr>
        <w:spacing w:line="276" w:lineRule="auto"/>
        <w:jc w:val="both"/>
        <w:rPr>
          <w:rFonts w:asciiTheme="minorHAnsi" w:hAnsiTheme="minorHAnsi" w:cstheme="minorHAnsi"/>
          <w:color w:val="3C3C3C"/>
          <w:sz w:val="24"/>
          <w:szCs w:val="24"/>
          <w:lang w:val="en-US"/>
        </w:rPr>
      </w:pPr>
      <w:r w:rsidRPr="00B85281">
        <w:rPr>
          <w:rFonts w:asciiTheme="minorHAnsi" w:hAnsiTheme="minorHAnsi" w:cstheme="minorHAnsi"/>
          <w:color w:val="3C3C3C"/>
          <w:sz w:val="24"/>
          <w:szCs w:val="24"/>
          <w:lang w:val="en-US"/>
        </w:rPr>
        <w:t>Under the guidance of the Child Protection Manager, provide technical guidance in community based social reintegration of</w:t>
      </w:r>
      <w:r w:rsidR="00F14AAD">
        <w:rPr>
          <w:rFonts w:asciiTheme="minorHAnsi" w:hAnsiTheme="minorHAnsi" w:cstheme="minorHAnsi"/>
          <w:color w:val="3C3C3C"/>
          <w:sz w:val="24"/>
          <w:szCs w:val="24"/>
          <w:lang w:val="en-US"/>
        </w:rPr>
        <w:t xml:space="preserve"> Children, women and adult</w:t>
      </w:r>
      <w:r w:rsidRPr="00B85281">
        <w:rPr>
          <w:rFonts w:asciiTheme="minorHAnsi" w:hAnsiTheme="minorHAnsi" w:cstheme="minorHAnsi"/>
          <w:color w:val="3C3C3C"/>
          <w:sz w:val="24"/>
          <w:szCs w:val="24"/>
          <w:lang w:val="en-US"/>
        </w:rPr>
        <w:t xml:space="preserve"> formerly associated with armed groups and implementation of EU funded Support for Reconciliation and Reintegration (S2R) project (Phase 2) with a focus to implement the advocacy and communications strategy. Support the implementation of the community-based social reintegration component of our EU-funded Support for Reconciliation and Reintegration of Former Armed Non-State Combatants and Boko Haram Associates project, implemented jointly by</w:t>
      </w:r>
      <w:r w:rsidR="00F14AAD">
        <w:rPr>
          <w:rFonts w:asciiTheme="minorHAnsi" w:hAnsiTheme="minorHAnsi" w:cstheme="minorHAnsi"/>
          <w:color w:val="3C3C3C"/>
          <w:sz w:val="24"/>
          <w:szCs w:val="24"/>
          <w:lang w:val="en-US"/>
        </w:rPr>
        <w:t xml:space="preserve"> UN Consortium of</w:t>
      </w:r>
      <w:r w:rsidRPr="00B85281">
        <w:rPr>
          <w:rFonts w:asciiTheme="minorHAnsi" w:hAnsiTheme="minorHAnsi" w:cstheme="minorHAnsi"/>
          <w:color w:val="3C3C3C"/>
          <w:sz w:val="24"/>
          <w:szCs w:val="24"/>
          <w:lang w:val="en-US"/>
        </w:rPr>
        <w:t xml:space="preserve"> IOM, UNDP and UNICEF.</w:t>
      </w:r>
    </w:p>
    <w:p w14:paraId="18509546" w14:textId="715BE33A" w:rsidR="008C66AD" w:rsidRPr="00542E03" w:rsidRDefault="008C66AD" w:rsidP="003877E4">
      <w:pPr>
        <w:spacing w:before="240" w:line="276" w:lineRule="auto"/>
        <w:jc w:val="both"/>
        <w:rPr>
          <w:rFonts w:asciiTheme="minorHAnsi" w:hAnsiTheme="minorHAnsi" w:cstheme="minorHAnsi"/>
          <w:b/>
          <w:sz w:val="24"/>
          <w:szCs w:val="24"/>
        </w:rPr>
      </w:pPr>
      <w:r w:rsidRPr="00542E03">
        <w:rPr>
          <w:rFonts w:asciiTheme="minorHAnsi" w:hAnsiTheme="minorHAnsi" w:cstheme="minorHAnsi"/>
          <w:b/>
          <w:sz w:val="24"/>
          <w:szCs w:val="24"/>
        </w:rPr>
        <w:t xml:space="preserve">Overall objective of the temporary </w:t>
      </w:r>
      <w:r w:rsidR="00F8710A" w:rsidRPr="00542E03">
        <w:rPr>
          <w:rFonts w:asciiTheme="minorHAnsi" w:hAnsiTheme="minorHAnsi" w:cstheme="minorHAnsi"/>
          <w:b/>
          <w:sz w:val="24"/>
          <w:szCs w:val="24"/>
          <w:lang w:val="en-GB"/>
        </w:rPr>
        <w:t xml:space="preserve">Communication </w:t>
      </w:r>
      <w:r w:rsidR="00F8710A">
        <w:rPr>
          <w:rFonts w:asciiTheme="minorHAnsi" w:hAnsiTheme="minorHAnsi" w:cstheme="minorHAnsi"/>
          <w:b/>
          <w:sz w:val="24"/>
          <w:szCs w:val="24"/>
          <w:lang w:val="en-GB"/>
        </w:rPr>
        <w:t xml:space="preserve">and Advocacy Specialist </w:t>
      </w:r>
    </w:p>
    <w:p w14:paraId="2AB2EC43" w14:textId="5ADB68CE" w:rsidR="000F552A" w:rsidRPr="007C6F3D" w:rsidRDefault="008C66AD" w:rsidP="000F552A">
      <w:pPr>
        <w:spacing w:line="276" w:lineRule="auto"/>
        <w:jc w:val="both"/>
        <w:rPr>
          <w:rFonts w:asciiTheme="minorHAnsi" w:hAnsiTheme="minorHAnsi" w:cstheme="minorHAnsi"/>
          <w:snapToGrid w:val="0"/>
          <w:sz w:val="24"/>
          <w:szCs w:val="24"/>
        </w:rPr>
      </w:pPr>
      <w:r w:rsidRPr="00542E03">
        <w:rPr>
          <w:rFonts w:asciiTheme="minorHAnsi" w:hAnsiTheme="minorHAnsi" w:cstheme="minorHAnsi"/>
          <w:snapToGrid w:val="0"/>
          <w:sz w:val="24"/>
          <w:szCs w:val="24"/>
        </w:rPr>
        <w:t xml:space="preserve">The </w:t>
      </w:r>
      <w:r w:rsidRPr="0017038B">
        <w:rPr>
          <w:rFonts w:asciiTheme="minorHAnsi" w:hAnsiTheme="minorHAnsi" w:cstheme="minorHAnsi"/>
          <w:snapToGrid w:val="0"/>
          <w:sz w:val="24"/>
          <w:szCs w:val="24"/>
        </w:rPr>
        <w:t xml:space="preserve">overall objective of the post is to support </w:t>
      </w:r>
      <w:r w:rsidR="00351466" w:rsidRPr="0017038B">
        <w:rPr>
          <w:rFonts w:asciiTheme="minorHAnsi" w:hAnsiTheme="minorHAnsi" w:cstheme="minorHAnsi"/>
          <w:snapToGrid w:val="0"/>
          <w:sz w:val="24"/>
          <w:szCs w:val="24"/>
        </w:rPr>
        <w:t>t</w:t>
      </w:r>
      <w:r w:rsidR="0009276B" w:rsidRPr="0017038B">
        <w:rPr>
          <w:rFonts w:asciiTheme="minorHAnsi" w:hAnsiTheme="minorHAnsi" w:cstheme="minorHAnsi"/>
          <w:sz w:val="24"/>
          <w:szCs w:val="24"/>
        </w:rPr>
        <w:t>he</w:t>
      </w:r>
      <w:r w:rsidR="00351466" w:rsidRPr="0017038B">
        <w:rPr>
          <w:rFonts w:asciiTheme="minorHAnsi" w:hAnsiTheme="minorHAnsi" w:cstheme="minorHAnsi"/>
          <w:sz w:val="24"/>
          <w:szCs w:val="24"/>
        </w:rPr>
        <w:t xml:space="preserve"> </w:t>
      </w:r>
      <w:r w:rsidR="000F552A" w:rsidRPr="0017038B">
        <w:rPr>
          <w:rFonts w:asciiTheme="minorHAnsi" w:hAnsiTheme="minorHAnsi" w:cstheme="minorHAnsi"/>
          <w:sz w:val="24"/>
          <w:szCs w:val="24"/>
        </w:rPr>
        <w:t xml:space="preserve">successful </w:t>
      </w:r>
      <w:r w:rsidR="00B85281">
        <w:rPr>
          <w:rFonts w:asciiTheme="minorHAnsi" w:hAnsiTheme="minorHAnsi" w:cstheme="minorHAnsi"/>
          <w:sz w:val="24"/>
          <w:szCs w:val="24"/>
        </w:rPr>
        <w:t>community-based</w:t>
      </w:r>
      <w:r w:rsidR="00F8710A">
        <w:rPr>
          <w:rFonts w:asciiTheme="minorHAnsi" w:hAnsiTheme="minorHAnsi" w:cstheme="minorHAnsi"/>
          <w:sz w:val="24"/>
          <w:szCs w:val="24"/>
        </w:rPr>
        <w:t xml:space="preserve"> </w:t>
      </w:r>
      <w:r w:rsidR="00351466" w:rsidRPr="0017038B">
        <w:rPr>
          <w:rFonts w:asciiTheme="minorHAnsi" w:hAnsiTheme="minorHAnsi" w:cstheme="minorHAnsi"/>
          <w:sz w:val="24"/>
          <w:szCs w:val="24"/>
        </w:rPr>
        <w:t>reintegration of children and adult</w:t>
      </w:r>
      <w:r w:rsidR="001C2F6F" w:rsidRPr="0017038B">
        <w:rPr>
          <w:rFonts w:asciiTheme="minorHAnsi" w:hAnsiTheme="minorHAnsi" w:cstheme="minorHAnsi"/>
          <w:sz w:val="24"/>
          <w:szCs w:val="24"/>
        </w:rPr>
        <w:t>s</w:t>
      </w:r>
      <w:r w:rsidR="00351466" w:rsidRPr="0017038B">
        <w:rPr>
          <w:rFonts w:asciiTheme="minorHAnsi" w:hAnsiTheme="minorHAnsi" w:cstheme="minorHAnsi"/>
          <w:sz w:val="24"/>
          <w:szCs w:val="24"/>
        </w:rPr>
        <w:t xml:space="preserve"> formerly associated with </w:t>
      </w:r>
      <w:r w:rsidR="002F717F" w:rsidRPr="0017038B">
        <w:rPr>
          <w:rFonts w:asciiTheme="minorHAnsi" w:hAnsiTheme="minorHAnsi" w:cstheme="minorHAnsi"/>
          <w:sz w:val="24"/>
          <w:szCs w:val="24"/>
        </w:rPr>
        <w:t>NSAG</w:t>
      </w:r>
      <w:r w:rsidR="00351466" w:rsidRPr="0017038B">
        <w:rPr>
          <w:rFonts w:asciiTheme="minorHAnsi" w:hAnsiTheme="minorHAnsi" w:cstheme="minorHAnsi"/>
          <w:sz w:val="24"/>
          <w:szCs w:val="24"/>
        </w:rPr>
        <w:t xml:space="preserve"> in </w:t>
      </w:r>
      <w:r w:rsidR="001C2F6F" w:rsidRPr="0017038B">
        <w:rPr>
          <w:rFonts w:asciiTheme="minorHAnsi" w:hAnsiTheme="minorHAnsi" w:cstheme="minorHAnsi"/>
          <w:sz w:val="24"/>
          <w:szCs w:val="24"/>
        </w:rPr>
        <w:t>n</w:t>
      </w:r>
      <w:r w:rsidR="00351466" w:rsidRPr="0017038B">
        <w:rPr>
          <w:rFonts w:asciiTheme="minorHAnsi" w:hAnsiTheme="minorHAnsi" w:cstheme="minorHAnsi"/>
          <w:sz w:val="24"/>
          <w:szCs w:val="24"/>
        </w:rPr>
        <w:t>orth-east of Nigeria</w:t>
      </w:r>
      <w:r w:rsidR="001C2F6F" w:rsidRPr="0017038B">
        <w:rPr>
          <w:rFonts w:asciiTheme="minorHAnsi" w:hAnsiTheme="minorHAnsi" w:cstheme="minorHAnsi"/>
          <w:sz w:val="24"/>
          <w:szCs w:val="24"/>
        </w:rPr>
        <w:t>.</w:t>
      </w:r>
      <w:r w:rsidR="00351466" w:rsidRPr="0017038B">
        <w:rPr>
          <w:rFonts w:asciiTheme="minorHAnsi" w:hAnsiTheme="minorHAnsi" w:cstheme="minorHAnsi"/>
          <w:sz w:val="24"/>
          <w:szCs w:val="24"/>
        </w:rPr>
        <w:t xml:space="preserve"> </w:t>
      </w:r>
    </w:p>
    <w:p w14:paraId="3220F4C4" w14:textId="0720DD89" w:rsidR="008F3F5F" w:rsidRPr="004773A2" w:rsidRDefault="00351466" w:rsidP="003877E4">
      <w:pPr>
        <w:spacing w:before="120" w:after="120" w:line="276" w:lineRule="auto"/>
        <w:jc w:val="both"/>
        <w:rPr>
          <w:rFonts w:asciiTheme="minorHAnsi" w:hAnsiTheme="minorHAnsi" w:cstheme="minorHAnsi"/>
          <w:sz w:val="24"/>
          <w:szCs w:val="24"/>
        </w:rPr>
      </w:pPr>
      <w:r w:rsidRPr="004773A2">
        <w:rPr>
          <w:rFonts w:asciiTheme="minorHAnsi" w:hAnsiTheme="minorHAnsi" w:cstheme="minorHAnsi"/>
          <w:sz w:val="24"/>
          <w:szCs w:val="24"/>
        </w:rPr>
        <w:t xml:space="preserve">The selected candidate will support the implementation </w:t>
      </w:r>
      <w:r w:rsidR="000F552A" w:rsidRPr="004773A2">
        <w:rPr>
          <w:rFonts w:asciiTheme="minorHAnsi" w:hAnsiTheme="minorHAnsi" w:cstheme="minorHAnsi"/>
          <w:sz w:val="24"/>
          <w:szCs w:val="24"/>
        </w:rPr>
        <w:t xml:space="preserve">of the </w:t>
      </w:r>
      <w:r w:rsidR="002F717F" w:rsidRPr="004773A2">
        <w:rPr>
          <w:rFonts w:asciiTheme="minorHAnsi" w:hAnsiTheme="minorHAnsi" w:cstheme="minorHAnsi"/>
          <w:sz w:val="24"/>
          <w:szCs w:val="24"/>
        </w:rPr>
        <w:t>community-based s</w:t>
      </w:r>
      <w:r w:rsidR="00D24602" w:rsidRPr="004773A2">
        <w:rPr>
          <w:rFonts w:asciiTheme="minorHAnsi" w:hAnsiTheme="minorHAnsi" w:cstheme="minorHAnsi"/>
          <w:sz w:val="24"/>
          <w:szCs w:val="24"/>
        </w:rPr>
        <w:t xml:space="preserve">ocial </w:t>
      </w:r>
      <w:r w:rsidR="002F717F" w:rsidRPr="004773A2">
        <w:rPr>
          <w:rFonts w:asciiTheme="minorHAnsi" w:hAnsiTheme="minorHAnsi" w:cstheme="minorHAnsi"/>
          <w:sz w:val="24"/>
          <w:szCs w:val="24"/>
        </w:rPr>
        <w:t>r</w:t>
      </w:r>
      <w:r w:rsidR="00D24602" w:rsidRPr="004773A2">
        <w:rPr>
          <w:rFonts w:asciiTheme="minorHAnsi" w:hAnsiTheme="minorHAnsi" w:cstheme="minorHAnsi"/>
          <w:sz w:val="24"/>
          <w:szCs w:val="24"/>
        </w:rPr>
        <w:t xml:space="preserve">eintegration component </w:t>
      </w:r>
      <w:r w:rsidRPr="004773A2">
        <w:rPr>
          <w:rFonts w:asciiTheme="minorHAnsi" w:hAnsiTheme="minorHAnsi" w:cstheme="minorHAnsi"/>
          <w:sz w:val="24"/>
          <w:szCs w:val="24"/>
        </w:rPr>
        <w:t xml:space="preserve">of </w:t>
      </w:r>
      <w:r w:rsidR="000F552A" w:rsidRPr="004773A2">
        <w:rPr>
          <w:rFonts w:asciiTheme="minorHAnsi" w:hAnsiTheme="minorHAnsi" w:cstheme="minorHAnsi"/>
          <w:sz w:val="24"/>
          <w:szCs w:val="24"/>
        </w:rPr>
        <w:t xml:space="preserve">our </w:t>
      </w:r>
      <w:r w:rsidRPr="004773A2">
        <w:rPr>
          <w:rFonts w:asciiTheme="minorHAnsi" w:hAnsiTheme="minorHAnsi" w:cstheme="minorHAnsi"/>
          <w:bCs/>
          <w:noProof/>
          <w:sz w:val="24"/>
          <w:szCs w:val="24"/>
        </w:rPr>
        <w:t>EU</w:t>
      </w:r>
      <w:r w:rsidR="002F717F" w:rsidRPr="004773A2">
        <w:rPr>
          <w:rFonts w:asciiTheme="minorHAnsi" w:hAnsiTheme="minorHAnsi" w:cstheme="minorHAnsi"/>
          <w:bCs/>
          <w:noProof/>
          <w:sz w:val="24"/>
          <w:szCs w:val="24"/>
        </w:rPr>
        <w:t>-funded</w:t>
      </w:r>
      <w:r w:rsidRPr="004773A2">
        <w:rPr>
          <w:rFonts w:asciiTheme="minorHAnsi" w:hAnsiTheme="minorHAnsi" w:cstheme="minorHAnsi"/>
          <w:bCs/>
          <w:noProof/>
          <w:sz w:val="24"/>
          <w:szCs w:val="24"/>
        </w:rPr>
        <w:t xml:space="preserve"> </w:t>
      </w:r>
      <w:r w:rsidRPr="004773A2">
        <w:rPr>
          <w:rFonts w:asciiTheme="minorHAnsi" w:hAnsiTheme="minorHAnsi" w:cstheme="minorHAnsi"/>
          <w:bCs/>
          <w:i/>
          <w:noProof/>
          <w:sz w:val="24"/>
          <w:szCs w:val="24"/>
        </w:rPr>
        <w:t xml:space="preserve">Support for Reconciliation and Reintegration of </w:t>
      </w:r>
      <w:r w:rsidRPr="004773A2">
        <w:rPr>
          <w:rFonts w:asciiTheme="minorHAnsi" w:hAnsiTheme="minorHAnsi" w:cstheme="minorHAnsi"/>
          <w:bCs/>
          <w:i/>
          <w:noProof/>
          <w:sz w:val="24"/>
          <w:szCs w:val="24"/>
        </w:rPr>
        <w:lastRenderedPageBreak/>
        <w:t>Former Armed Non-State Combatants and Boko Haram Associates</w:t>
      </w:r>
      <w:r w:rsidR="00B14BD9" w:rsidRPr="004773A2">
        <w:rPr>
          <w:rFonts w:asciiTheme="minorHAnsi" w:hAnsiTheme="minorHAnsi" w:cstheme="minorHAnsi"/>
          <w:bCs/>
          <w:noProof/>
          <w:sz w:val="24"/>
          <w:szCs w:val="24"/>
        </w:rPr>
        <w:t xml:space="preserve"> project</w:t>
      </w:r>
      <w:r w:rsidR="00B85281">
        <w:rPr>
          <w:rFonts w:asciiTheme="minorHAnsi" w:hAnsiTheme="minorHAnsi" w:cstheme="minorHAnsi"/>
          <w:bCs/>
          <w:noProof/>
          <w:sz w:val="24"/>
          <w:szCs w:val="24"/>
        </w:rPr>
        <w:t xml:space="preserve"> (Phase 2)</w:t>
      </w:r>
      <w:r w:rsidR="002F717F" w:rsidRPr="004773A2">
        <w:rPr>
          <w:rFonts w:asciiTheme="minorHAnsi" w:hAnsiTheme="minorHAnsi" w:cstheme="minorHAnsi"/>
          <w:bCs/>
          <w:noProof/>
          <w:sz w:val="24"/>
          <w:szCs w:val="24"/>
        </w:rPr>
        <w:t>,</w:t>
      </w:r>
      <w:r w:rsidRPr="004773A2">
        <w:rPr>
          <w:rFonts w:asciiTheme="minorHAnsi" w:hAnsiTheme="minorHAnsi" w:cstheme="minorHAnsi"/>
          <w:bCs/>
          <w:noProof/>
          <w:sz w:val="24"/>
          <w:szCs w:val="24"/>
        </w:rPr>
        <w:t xml:space="preserve"> </w:t>
      </w:r>
      <w:r w:rsidRPr="004773A2">
        <w:rPr>
          <w:rFonts w:asciiTheme="minorHAnsi" w:hAnsiTheme="minorHAnsi" w:cstheme="minorHAnsi"/>
          <w:sz w:val="24"/>
          <w:szCs w:val="24"/>
        </w:rPr>
        <w:t xml:space="preserve">implemented </w:t>
      </w:r>
      <w:r w:rsidR="000F552A" w:rsidRPr="004773A2">
        <w:rPr>
          <w:rFonts w:asciiTheme="minorHAnsi" w:hAnsiTheme="minorHAnsi" w:cstheme="minorHAnsi"/>
          <w:sz w:val="24"/>
          <w:szCs w:val="24"/>
        </w:rPr>
        <w:t xml:space="preserve">jointly </w:t>
      </w:r>
      <w:r w:rsidRPr="004773A2">
        <w:rPr>
          <w:rFonts w:asciiTheme="minorHAnsi" w:hAnsiTheme="minorHAnsi" w:cstheme="minorHAnsi"/>
          <w:sz w:val="24"/>
          <w:szCs w:val="24"/>
        </w:rPr>
        <w:t xml:space="preserve">by </w:t>
      </w:r>
      <w:r w:rsidR="002F717F" w:rsidRPr="004773A2">
        <w:rPr>
          <w:rFonts w:asciiTheme="minorHAnsi" w:hAnsiTheme="minorHAnsi" w:cstheme="minorHAnsi"/>
          <w:sz w:val="24"/>
          <w:szCs w:val="24"/>
        </w:rPr>
        <w:t xml:space="preserve">IOM, UNDP and </w:t>
      </w:r>
      <w:r w:rsidRPr="004773A2">
        <w:rPr>
          <w:rFonts w:asciiTheme="minorHAnsi" w:hAnsiTheme="minorHAnsi" w:cstheme="minorHAnsi"/>
          <w:sz w:val="24"/>
          <w:szCs w:val="24"/>
        </w:rPr>
        <w:t>UNICEF</w:t>
      </w:r>
      <w:r w:rsidR="00F14AAD">
        <w:rPr>
          <w:rFonts w:asciiTheme="minorHAnsi" w:hAnsiTheme="minorHAnsi" w:cstheme="minorHAnsi"/>
          <w:sz w:val="24"/>
          <w:szCs w:val="24"/>
        </w:rPr>
        <w:t>. In between he will also support   the No Cost Extension (NCE) period of S2R Project which is end in February 2023</w:t>
      </w:r>
    </w:p>
    <w:p w14:paraId="2C3E0B28" w14:textId="2C5BC211" w:rsidR="008F3F5F" w:rsidRPr="004773A2" w:rsidRDefault="008F3F5F" w:rsidP="00073416">
      <w:pPr>
        <w:spacing w:line="276" w:lineRule="auto"/>
        <w:jc w:val="both"/>
        <w:rPr>
          <w:rFonts w:asciiTheme="minorHAnsi" w:hAnsiTheme="minorHAnsi" w:cs="Arial"/>
          <w:color w:val="3C3C3C"/>
          <w:sz w:val="24"/>
          <w:szCs w:val="24"/>
        </w:rPr>
      </w:pPr>
      <w:r w:rsidRPr="004773A2">
        <w:rPr>
          <w:rFonts w:asciiTheme="minorHAnsi" w:hAnsiTheme="minorHAnsi" w:cs="Arial"/>
          <w:color w:val="3C3C3C"/>
          <w:sz w:val="24"/>
          <w:szCs w:val="24"/>
        </w:rPr>
        <w:t xml:space="preserve">The “Support for Reconciliation and Reintegration of Former Armed Non-State combatants and Boko Haram Associates (S2R) </w:t>
      </w:r>
      <w:r w:rsidR="00F14AAD" w:rsidRPr="004773A2">
        <w:rPr>
          <w:rFonts w:asciiTheme="minorHAnsi" w:hAnsiTheme="minorHAnsi" w:cs="Arial"/>
          <w:color w:val="3C3C3C"/>
          <w:sz w:val="24"/>
          <w:szCs w:val="24"/>
        </w:rPr>
        <w:t>project</w:t>
      </w:r>
      <w:r w:rsidRPr="004773A2">
        <w:rPr>
          <w:rFonts w:asciiTheme="minorHAnsi" w:hAnsiTheme="minorHAnsi" w:cs="Arial"/>
          <w:color w:val="3C3C3C"/>
          <w:sz w:val="24"/>
          <w:szCs w:val="24"/>
        </w:rPr>
        <w:t xml:space="preserve"> is funded by EU and aims to achieve the following objectives:</w:t>
      </w:r>
    </w:p>
    <w:p w14:paraId="633EC490" w14:textId="77777777" w:rsidR="008F3F5F" w:rsidRPr="004773A2" w:rsidRDefault="008F3F5F" w:rsidP="00073416">
      <w:pPr>
        <w:spacing w:line="276" w:lineRule="auto"/>
        <w:jc w:val="both"/>
        <w:rPr>
          <w:rFonts w:asciiTheme="minorHAnsi" w:hAnsiTheme="minorHAnsi" w:cs="Arial"/>
          <w:color w:val="3C3C3C"/>
          <w:sz w:val="24"/>
          <w:szCs w:val="24"/>
        </w:rPr>
      </w:pPr>
      <w:r w:rsidRPr="004773A2">
        <w:rPr>
          <w:rFonts w:asciiTheme="minorHAnsi" w:hAnsiTheme="minorHAnsi" w:cs="Arial"/>
          <w:color w:val="3C3C3C"/>
          <w:sz w:val="24"/>
          <w:szCs w:val="24"/>
        </w:rPr>
        <w:t> </w:t>
      </w:r>
    </w:p>
    <w:p w14:paraId="7A07A9A4" w14:textId="77777777" w:rsidR="008F3F5F" w:rsidRPr="004773A2" w:rsidRDefault="008F3F5F" w:rsidP="00073416">
      <w:pPr>
        <w:spacing w:line="276" w:lineRule="auto"/>
        <w:jc w:val="both"/>
        <w:rPr>
          <w:rFonts w:asciiTheme="minorHAnsi" w:hAnsiTheme="minorHAnsi" w:cs="Arial"/>
          <w:color w:val="3C3C3C"/>
          <w:sz w:val="24"/>
          <w:szCs w:val="24"/>
        </w:rPr>
      </w:pPr>
      <w:r w:rsidRPr="004773A2">
        <w:rPr>
          <w:rFonts w:asciiTheme="minorHAnsi" w:hAnsiTheme="minorHAnsi" w:cs="Arial"/>
          <w:color w:val="3C3C3C"/>
          <w:sz w:val="24"/>
          <w:szCs w:val="24"/>
        </w:rPr>
        <w:t xml:space="preserve">1. To reduced rejection and stigmatization of Former </w:t>
      </w:r>
      <w:proofErr w:type="gramStart"/>
      <w:r w:rsidRPr="004773A2">
        <w:rPr>
          <w:rFonts w:asciiTheme="minorHAnsi" w:hAnsiTheme="minorHAnsi" w:cs="Arial"/>
          <w:color w:val="3C3C3C"/>
          <w:sz w:val="24"/>
          <w:szCs w:val="24"/>
        </w:rPr>
        <w:t>Associates;</w:t>
      </w:r>
      <w:proofErr w:type="gramEnd"/>
    </w:p>
    <w:p w14:paraId="1303F6E9" w14:textId="77777777" w:rsidR="008F3F5F" w:rsidRPr="004773A2" w:rsidRDefault="008F3F5F" w:rsidP="00073416">
      <w:pPr>
        <w:spacing w:line="276" w:lineRule="auto"/>
        <w:jc w:val="both"/>
        <w:rPr>
          <w:rFonts w:asciiTheme="minorHAnsi" w:hAnsiTheme="minorHAnsi" w:cs="Arial"/>
          <w:color w:val="3C3C3C"/>
          <w:sz w:val="24"/>
          <w:szCs w:val="24"/>
        </w:rPr>
      </w:pPr>
      <w:r w:rsidRPr="004773A2">
        <w:rPr>
          <w:rFonts w:asciiTheme="minorHAnsi" w:hAnsiTheme="minorHAnsi" w:cs="Arial"/>
          <w:color w:val="3C3C3C"/>
          <w:sz w:val="24"/>
          <w:szCs w:val="24"/>
        </w:rPr>
        <w:t>2. To increase community healing and reconciliation and decrease sense of injustice</w:t>
      </w:r>
    </w:p>
    <w:p w14:paraId="1A2405B7" w14:textId="77777777" w:rsidR="008F3F5F" w:rsidRPr="004773A2" w:rsidRDefault="008F3F5F" w:rsidP="00073416">
      <w:pPr>
        <w:spacing w:line="276" w:lineRule="auto"/>
        <w:jc w:val="both"/>
        <w:rPr>
          <w:rFonts w:asciiTheme="minorHAnsi" w:hAnsiTheme="minorHAnsi" w:cs="Arial"/>
          <w:color w:val="3C3C3C"/>
          <w:sz w:val="24"/>
          <w:szCs w:val="24"/>
        </w:rPr>
      </w:pPr>
      <w:r w:rsidRPr="004773A2">
        <w:rPr>
          <w:rFonts w:asciiTheme="minorHAnsi" w:hAnsiTheme="minorHAnsi" w:cs="Arial"/>
          <w:color w:val="3C3C3C"/>
          <w:sz w:val="24"/>
          <w:szCs w:val="24"/>
        </w:rPr>
        <w:t xml:space="preserve">3. To increase sustainable alternatives to violence and social </w:t>
      </w:r>
      <w:proofErr w:type="gramStart"/>
      <w:r w:rsidRPr="004773A2">
        <w:rPr>
          <w:rFonts w:asciiTheme="minorHAnsi" w:hAnsiTheme="minorHAnsi" w:cs="Arial"/>
          <w:color w:val="3C3C3C"/>
          <w:sz w:val="24"/>
          <w:szCs w:val="24"/>
        </w:rPr>
        <w:t>cohesion;</w:t>
      </w:r>
      <w:proofErr w:type="gramEnd"/>
    </w:p>
    <w:p w14:paraId="36B7B154" w14:textId="77777777" w:rsidR="004773A2" w:rsidRPr="004773A2" w:rsidRDefault="008F3F5F" w:rsidP="00073416">
      <w:pPr>
        <w:spacing w:line="276" w:lineRule="auto"/>
        <w:jc w:val="both"/>
        <w:rPr>
          <w:rFonts w:asciiTheme="minorHAnsi" w:hAnsiTheme="minorHAnsi" w:cs="Arial"/>
          <w:color w:val="3C3C3C"/>
          <w:sz w:val="24"/>
          <w:szCs w:val="24"/>
        </w:rPr>
      </w:pPr>
      <w:r w:rsidRPr="004773A2">
        <w:rPr>
          <w:rFonts w:asciiTheme="minorHAnsi" w:hAnsiTheme="minorHAnsi" w:cs="Arial"/>
          <w:color w:val="3C3C3C"/>
          <w:sz w:val="24"/>
          <w:szCs w:val="24"/>
        </w:rPr>
        <w:t xml:space="preserve">4. To disarm and demobilize non-state security </w:t>
      </w:r>
      <w:proofErr w:type="gramStart"/>
      <w:r w:rsidRPr="004773A2">
        <w:rPr>
          <w:rFonts w:asciiTheme="minorHAnsi" w:hAnsiTheme="minorHAnsi" w:cs="Arial"/>
          <w:color w:val="3C3C3C"/>
          <w:sz w:val="24"/>
          <w:szCs w:val="24"/>
        </w:rPr>
        <w:t>providers;</w:t>
      </w:r>
      <w:proofErr w:type="gramEnd"/>
    </w:p>
    <w:p w14:paraId="05947AF7" w14:textId="10DAD8B1" w:rsidR="008F3F5F" w:rsidRPr="004773A2" w:rsidRDefault="008F3F5F" w:rsidP="00073416">
      <w:pPr>
        <w:spacing w:line="276" w:lineRule="auto"/>
        <w:jc w:val="both"/>
        <w:rPr>
          <w:rFonts w:asciiTheme="minorHAnsi" w:hAnsiTheme="minorHAnsi" w:cstheme="minorHAnsi"/>
          <w:sz w:val="24"/>
          <w:szCs w:val="24"/>
        </w:rPr>
      </w:pPr>
      <w:r w:rsidRPr="004773A2">
        <w:rPr>
          <w:rFonts w:asciiTheme="minorHAnsi" w:hAnsiTheme="minorHAnsi" w:cs="Arial"/>
          <w:color w:val="3C3C3C"/>
          <w:sz w:val="24"/>
          <w:szCs w:val="24"/>
        </w:rPr>
        <w:t>5. To strengthen trust between citizens and Government.</w:t>
      </w:r>
    </w:p>
    <w:p w14:paraId="395B741A" w14:textId="77777777" w:rsidR="005F0867" w:rsidRDefault="005F0867" w:rsidP="004773A2">
      <w:pPr>
        <w:jc w:val="both"/>
        <w:rPr>
          <w:rFonts w:asciiTheme="minorHAnsi" w:hAnsiTheme="minorHAnsi" w:cstheme="minorHAnsi"/>
          <w:b/>
          <w:sz w:val="24"/>
          <w:szCs w:val="24"/>
        </w:rPr>
      </w:pPr>
    </w:p>
    <w:p w14:paraId="6BAD0F01" w14:textId="77777777" w:rsidR="00235E69" w:rsidRPr="00542E03" w:rsidRDefault="008C66AD" w:rsidP="003877E4">
      <w:pPr>
        <w:spacing w:line="276" w:lineRule="auto"/>
        <w:jc w:val="both"/>
        <w:rPr>
          <w:rFonts w:asciiTheme="minorHAnsi" w:hAnsiTheme="minorHAnsi" w:cstheme="minorHAnsi"/>
          <w:b/>
          <w:sz w:val="24"/>
          <w:szCs w:val="24"/>
        </w:rPr>
      </w:pPr>
      <w:r w:rsidRPr="00542E03">
        <w:rPr>
          <w:rFonts w:asciiTheme="minorHAnsi" w:hAnsiTheme="minorHAnsi" w:cstheme="minorHAnsi"/>
          <w:b/>
          <w:sz w:val="24"/>
          <w:szCs w:val="24"/>
        </w:rPr>
        <w:t>Major tasks to be accomplished</w:t>
      </w:r>
    </w:p>
    <w:p w14:paraId="58456E22" w14:textId="77777777" w:rsidR="00E40F87" w:rsidRPr="00E40F87" w:rsidRDefault="00E40F87" w:rsidP="00E40F87">
      <w:pPr>
        <w:pStyle w:val="ListParagraph"/>
        <w:numPr>
          <w:ilvl w:val="0"/>
          <w:numId w:val="19"/>
        </w:numPr>
        <w:jc w:val="both"/>
        <w:rPr>
          <w:rFonts w:asciiTheme="minorHAnsi" w:hAnsiTheme="minorHAnsi" w:cstheme="minorHAnsi"/>
          <w:bCs/>
          <w:sz w:val="24"/>
          <w:szCs w:val="24"/>
        </w:rPr>
      </w:pPr>
      <w:r w:rsidRPr="00E40F87">
        <w:rPr>
          <w:rFonts w:asciiTheme="minorHAnsi" w:hAnsiTheme="minorHAnsi" w:cstheme="minorHAnsi"/>
          <w:bCs/>
          <w:sz w:val="24"/>
          <w:szCs w:val="24"/>
        </w:rPr>
        <w:t xml:space="preserve">Lead and coordinate the implementation of the community based social reintegration, communication and advocacy component of the EU Support for Reconciliation and Reintegration of Former Armed Non-State Combatants and Boko Haram Associates with UNICEF, IOM and UNDP.  </w:t>
      </w:r>
    </w:p>
    <w:p w14:paraId="7A9EEE08" w14:textId="77777777" w:rsidR="00E40F87" w:rsidRPr="00E40F87" w:rsidRDefault="00E40F87" w:rsidP="00E40F87">
      <w:pPr>
        <w:pStyle w:val="ListParagraph"/>
        <w:numPr>
          <w:ilvl w:val="0"/>
          <w:numId w:val="19"/>
        </w:numPr>
        <w:jc w:val="both"/>
        <w:rPr>
          <w:rFonts w:asciiTheme="minorHAnsi" w:hAnsiTheme="minorHAnsi" w:cstheme="minorHAnsi"/>
          <w:bCs/>
          <w:sz w:val="24"/>
          <w:szCs w:val="24"/>
        </w:rPr>
      </w:pPr>
      <w:r w:rsidRPr="00E40F87">
        <w:rPr>
          <w:rFonts w:asciiTheme="minorHAnsi" w:hAnsiTheme="minorHAnsi" w:cstheme="minorHAnsi"/>
          <w:bCs/>
          <w:sz w:val="24"/>
          <w:szCs w:val="24"/>
        </w:rPr>
        <w:t>Lead and support the information dissemination through context-appropriate media, to provide communities with information on the rehabilitation, reconciliation, and reintegration processes aimed at increased transparency, proactively managing expectations and building trust.</w:t>
      </w:r>
    </w:p>
    <w:p w14:paraId="3E1EA763" w14:textId="77777777" w:rsidR="00E40F87" w:rsidRPr="00E40F87" w:rsidRDefault="00E40F87" w:rsidP="00E40F87">
      <w:pPr>
        <w:pStyle w:val="ListParagraph"/>
        <w:numPr>
          <w:ilvl w:val="0"/>
          <w:numId w:val="19"/>
        </w:numPr>
        <w:jc w:val="both"/>
        <w:rPr>
          <w:rFonts w:asciiTheme="minorHAnsi" w:hAnsiTheme="minorHAnsi" w:cstheme="minorHAnsi"/>
          <w:bCs/>
          <w:sz w:val="24"/>
          <w:szCs w:val="24"/>
        </w:rPr>
      </w:pPr>
      <w:r w:rsidRPr="00E40F87">
        <w:rPr>
          <w:rFonts w:asciiTheme="minorHAnsi" w:hAnsiTheme="minorHAnsi" w:cstheme="minorHAnsi"/>
          <w:bCs/>
          <w:sz w:val="24"/>
          <w:szCs w:val="24"/>
        </w:rPr>
        <w:t>Support UNICEF, UNDP and IOM and implementing partners to prepare the families and communities to receive children, men and women formerly associated with NSAGs through community-led participatory activities in selected communities for effective reconciliation and reintegration.</w:t>
      </w:r>
    </w:p>
    <w:p w14:paraId="39084BD2" w14:textId="77777777" w:rsidR="00E40F87" w:rsidRPr="00E40F87" w:rsidRDefault="00E40F87" w:rsidP="00E40F87">
      <w:pPr>
        <w:pStyle w:val="ListParagraph"/>
        <w:numPr>
          <w:ilvl w:val="0"/>
          <w:numId w:val="19"/>
        </w:numPr>
        <w:jc w:val="both"/>
        <w:rPr>
          <w:rFonts w:asciiTheme="minorHAnsi" w:hAnsiTheme="minorHAnsi" w:cstheme="minorHAnsi"/>
          <w:bCs/>
          <w:sz w:val="24"/>
          <w:szCs w:val="24"/>
        </w:rPr>
      </w:pPr>
      <w:r w:rsidRPr="00E40F87">
        <w:rPr>
          <w:rFonts w:asciiTheme="minorHAnsi" w:hAnsiTheme="minorHAnsi" w:cstheme="minorHAnsi"/>
          <w:bCs/>
          <w:sz w:val="24"/>
          <w:szCs w:val="24"/>
        </w:rPr>
        <w:t xml:space="preserve">Support to promote dialogue and increase community leadership in support mechanisms for reconciliation and reintegration. As recommended in the Borno State Reconciliation and Reintegration Policy, this will include working with religious institutions and leaders to support alternative narratives and inter-faith activities, and craft messages about the importance of tolerance and forgiveness.  </w:t>
      </w:r>
    </w:p>
    <w:p w14:paraId="0E517C60" w14:textId="77777777" w:rsidR="00E40F87" w:rsidRPr="00E40F87" w:rsidRDefault="00E40F87" w:rsidP="00E40F87">
      <w:pPr>
        <w:pStyle w:val="ListParagraph"/>
        <w:numPr>
          <w:ilvl w:val="0"/>
          <w:numId w:val="19"/>
        </w:numPr>
        <w:jc w:val="both"/>
        <w:rPr>
          <w:rFonts w:asciiTheme="minorHAnsi" w:hAnsiTheme="minorHAnsi" w:cstheme="minorHAnsi"/>
          <w:bCs/>
          <w:sz w:val="24"/>
          <w:szCs w:val="24"/>
        </w:rPr>
      </w:pPr>
      <w:r w:rsidRPr="00E40F87">
        <w:rPr>
          <w:rFonts w:asciiTheme="minorHAnsi" w:hAnsiTheme="minorHAnsi" w:cstheme="minorHAnsi"/>
          <w:bCs/>
          <w:sz w:val="24"/>
          <w:szCs w:val="24"/>
        </w:rPr>
        <w:t xml:space="preserve">Support to implement S2R project visibility plan and ensures photographs and/or videos are being taken, filed and used for communications and reporting purposes. </w:t>
      </w:r>
    </w:p>
    <w:p w14:paraId="671D347B" w14:textId="77777777" w:rsidR="00E40F87" w:rsidRPr="00E40F87" w:rsidRDefault="00E40F87" w:rsidP="00E40F87">
      <w:pPr>
        <w:pStyle w:val="ListParagraph"/>
        <w:numPr>
          <w:ilvl w:val="0"/>
          <w:numId w:val="19"/>
        </w:numPr>
        <w:jc w:val="both"/>
        <w:rPr>
          <w:rFonts w:asciiTheme="minorHAnsi" w:hAnsiTheme="minorHAnsi" w:cstheme="minorHAnsi"/>
          <w:bCs/>
          <w:sz w:val="24"/>
          <w:szCs w:val="24"/>
        </w:rPr>
      </w:pPr>
      <w:r w:rsidRPr="00E40F87">
        <w:rPr>
          <w:rFonts w:asciiTheme="minorHAnsi" w:hAnsiTheme="minorHAnsi" w:cstheme="minorHAnsi"/>
          <w:bCs/>
          <w:sz w:val="24"/>
          <w:szCs w:val="24"/>
        </w:rPr>
        <w:t xml:space="preserve">Engage communication and media channels to inform communities on social reintegration and other key information, including developing content for radio programs and traditional festivals, designing pamphlets, and coordinating with associations, traditional ceremonies, and religious gatherings. </w:t>
      </w:r>
    </w:p>
    <w:p w14:paraId="66734911" w14:textId="77777777" w:rsidR="00E40F87" w:rsidRPr="00E40F87" w:rsidRDefault="00E40F87" w:rsidP="00E40F87">
      <w:pPr>
        <w:pStyle w:val="ListParagraph"/>
        <w:numPr>
          <w:ilvl w:val="0"/>
          <w:numId w:val="19"/>
        </w:numPr>
        <w:jc w:val="both"/>
        <w:rPr>
          <w:rFonts w:asciiTheme="minorHAnsi" w:hAnsiTheme="minorHAnsi" w:cstheme="minorHAnsi"/>
          <w:bCs/>
          <w:sz w:val="24"/>
          <w:szCs w:val="24"/>
        </w:rPr>
      </w:pPr>
      <w:r w:rsidRPr="00E40F87">
        <w:rPr>
          <w:rFonts w:asciiTheme="minorHAnsi" w:hAnsiTheme="minorHAnsi" w:cstheme="minorHAnsi"/>
          <w:bCs/>
          <w:sz w:val="24"/>
          <w:szCs w:val="24"/>
        </w:rPr>
        <w:t>Provide regular support to government and partners in designing strategic communication, media, and community engagement strategies and implement them through partners</w:t>
      </w:r>
    </w:p>
    <w:p w14:paraId="6FC71113" w14:textId="77777777" w:rsidR="00E40F87" w:rsidRPr="00E40F87" w:rsidRDefault="00E40F87" w:rsidP="00E40F87">
      <w:pPr>
        <w:pStyle w:val="ListParagraph"/>
        <w:numPr>
          <w:ilvl w:val="0"/>
          <w:numId w:val="19"/>
        </w:numPr>
        <w:jc w:val="both"/>
        <w:rPr>
          <w:rFonts w:asciiTheme="minorHAnsi" w:hAnsiTheme="minorHAnsi" w:cstheme="minorHAnsi"/>
          <w:bCs/>
          <w:sz w:val="24"/>
          <w:szCs w:val="24"/>
        </w:rPr>
      </w:pPr>
      <w:r w:rsidRPr="00E40F87">
        <w:rPr>
          <w:rFonts w:asciiTheme="minorHAnsi" w:hAnsiTheme="minorHAnsi" w:cstheme="minorHAnsi"/>
          <w:bCs/>
          <w:sz w:val="24"/>
          <w:szCs w:val="24"/>
        </w:rPr>
        <w:lastRenderedPageBreak/>
        <w:t>Support the Ministry of Information to continue to implement public information and awareness campaigns for reintegration, Birth registration, and prevention of grave child rights violations</w:t>
      </w:r>
    </w:p>
    <w:p w14:paraId="42E7086D" w14:textId="77777777" w:rsidR="00E40F87" w:rsidRPr="00E40F87" w:rsidRDefault="00E40F87" w:rsidP="00E40F87">
      <w:pPr>
        <w:pStyle w:val="ListParagraph"/>
        <w:numPr>
          <w:ilvl w:val="0"/>
          <w:numId w:val="19"/>
        </w:numPr>
        <w:jc w:val="both"/>
        <w:rPr>
          <w:rFonts w:asciiTheme="minorHAnsi" w:hAnsiTheme="minorHAnsi" w:cstheme="minorHAnsi"/>
          <w:bCs/>
          <w:sz w:val="24"/>
          <w:szCs w:val="24"/>
        </w:rPr>
      </w:pPr>
      <w:r w:rsidRPr="00E40F87">
        <w:rPr>
          <w:rFonts w:asciiTheme="minorHAnsi" w:hAnsiTheme="minorHAnsi" w:cstheme="minorHAnsi"/>
          <w:bCs/>
          <w:sz w:val="24"/>
          <w:szCs w:val="24"/>
        </w:rPr>
        <w:t>Monitoring, planning, implementation and management of the relevant CAAC</w:t>
      </w:r>
      <w:r w:rsidRPr="00E40F87">
        <w:rPr>
          <w:rFonts w:asciiTheme="minorHAnsi" w:hAnsiTheme="minorHAnsi" w:cstheme="minorHAnsi"/>
          <w:b/>
          <w:sz w:val="24"/>
          <w:szCs w:val="24"/>
        </w:rPr>
        <w:t xml:space="preserve"> </w:t>
      </w:r>
      <w:r w:rsidRPr="00E40F87">
        <w:rPr>
          <w:rFonts w:asciiTheme="minorHAnsi" w:hAnsiTheme="minorHAnsi" w:cstheme="minorHAnsi"/>
          <w:bCs/>
          <w:sz w:val="24"/>
          <w:szCs w:val="24"/>
        </w:rPr>
        <w:t xml:space="preserve">reintegration grants including the EU grants, develop work-plans, monitor implementation. </w:t>
      </w:r>
    </w:p>
    <w:p w14:paraId="343B279F" w14:textId="77777777" w:rsidR="00E40F87" w:rsidRPr="00E40F87" w:rsidRDefault="00E40F87" w:rsidP="00E40F87">
      <w:pPr>
        <w:pStyle w:val="ListParagraph"/>
        <w:numPr>
          <w:ilvl w:val="0"/>
          <w:numId w:val="19"/>
        </w:numPr>
        <w:jc w:val="both"/>
        <w:rPr>
          <w:rFonts w:asciiTheme="minorHAnsi" w:hAnsiTheme="minorHAnsi" w:cstheme="minorHAnsi"/>
          <w:bCs/>
          <w:sz w:val="24"/>
          <w:szCs w:val="24"/>
        </w:rPr>
      </w:pPr>
      <w:r w:rsidRPr="00E40F87">
        <w:rPr>
          <w:rFonts w:asciiTheme="minorHAnsi" w:hAnsiTheme="minorHAnsi" w:cstheme="minorHAnsi"/>
          <w:bCs/>
          <w:sz w:val="24"/>
          <w:szCs w:val="24"/>
        </w:rPr>
        <w:t xml:space="preserve">Support with timely donor reports of CAAC reintegration related grants such as the EU, Swiss, French Natcom, US State Department, etc. </w:t>
      </w:r>
    </w:p>
    <w:p w14:paraId="3080FC32" w14:textId="77777777" w:rsidR="00E40F87" w:rsidRPr="00E40F87" w:rsidRDefault="00E40F87" w:rsidP="00E40F87">
      <w:pPr>
        <w:pStyle w:val="ListParagraph"/>
        <w:numPr>
          <w:ilvl w:val="0"/>
          <w:numId w:val="19"/>
        </w:numPr>
        <w:jc w:val="both"/>
        <w:rPr>
          <w:rFonts w:asciiTheme="minorHAnsi" w:hAnsiTheme="minorHAnsi" w:cstheme="minorHAnsi"/>
          <w:bCs/>
          <w:sz w:val="24"/>
          <w:szCs w:val="24"/>
        </w:rPr>
      </w:pPr>
      <w:r w:rsidRPr="00E40F87">
        <w:rPr>
          <w:rFonts w:asciiTheme="minorHAnsi" w:hAnsiTheme="minorHAnsi" w:cstheme="minorHAnsi"/>
          <w:bCs/>
          <w:sz w:val="24"/>
          <w:szCs w:val="24"/>
        </w:rPr>
        <w:t xml:space="preserve">Support birth registration program implementation in the three BAY states including Borno, Adamawa and Yobe </w:t>
      </w:r>
    </w:p>
    <w:p w14:paraId="5F57DC95" w14:textId="77777777" w:rsidR="00E40F87" w:rsidRPr="00E40F87" w:rsidRDefault="00E40F87" w:rsidP="00E40F87">
      <w:pPr>
        <w:pStyle w:val="ListParagraph"/>
        <w:numPr>
          <w:ilvl w:val="0"/>
          <w:numId w:val="19"/>
        </w:numPr>
        <w:jc w:val="both"/>
        <w:rPr>
          <w:rFonts w:asciiTheme="minorHAnsi" w:hAnsiTheme="minorHAnsi" w:cstheme="minorHAnsi"/>
          <w:bCs/>
          <w:sz w:val="24"/>
          <w:szCs w:val="24"/>
        </w:rPr>
      </w:pPr>
      <w:r w:rsidRPr="00E40F87">
        <w:rPr>
          <w:rFonts w:asciiTheme="minorHAnsi" w:hAnsiTheme="minorHAnsi" w:cstheme="minorHAnsi"/>
          <w:bCs/>
          <w:sz w:val="24"/>
          <w:szCs w:val="24"/>
        </w:rPr>
        <w:t xml:space="preserve">Support interim care service provision in the </w:t>
      </w:r>
      <w:proofErr w:type="spellStart"/>
      <w:r w:rsidRPr="00E40F87">
        <w:rPr>
          <w:rFonts w:asciiTheme="minorHAnsi" w:hAnsiTheme="minorHAnsi" w:cstheme="minorHAnsi"/>
          <w:bCs/>
          <w:sz w:val="24"/>
          <w:szCs w:val="24"/>
        </w:rPr>
        <w:t>HajJ</w:t>
      </w:r>
      <w:proofErr w:type="spellEnd"/>
      <w:r w:rsidRPr="00E40F87">
        <w:rPr>
          <w:rFonts w:asciiTheme="minorHAnsi" w:hAnsiTheme="minorHAnsi" w:cstheme="minorHAnsi"/>
          <w:bCs/>
          <w:sz w:val="24"/>
          <w:szCs w:val="24"/>
        </w:rPr>
        <w:t xml:space="preserve">, </w:t>
      </w:r>
      <w:proofErr w:type="spellStart"/>
      <w:r w:rsidRPr="00E40F87">
        <w:rPr>
          <w:rFonts w:asciiTheme="minorHAnsi" w:hAnsiTheme="minorHAnsi" w:cstheme="minorHAnsi"/>
          <w:bCs/>
          <w:sz w:val="24"/>
          <w:szCs w:val="24"/>
        </w:rPr>
        <w:t>Shokari</w:t>
      </w:r>
      <w:proofErr w:type="spellEnd"/>
      <w:r w:rsidRPr="00E40F87">
        <w:rPr>
          <w:rFonts w:asciiTheme="minorHAnsi" w:hAnsiTheme="minorHAnsi" w:cstheme="minorHAnsi"/>
          <w:bCs/>
          <w:sz w:val="24"/>
          <w:szCs w:val="24"/>
        </w:rPr>
        <w:t xml:space="preserve">, and </w:t>
      </w:r>
      <w:proofErr w:type="spellStart"/>
      <w:r w:rsidRPr="00E40F87">
        <w:rPr>
          <w:rFonts w:asciiTheme="minorHAnsi" w:hAnsiTheme="minorHAnsi" w:cstheme="minorHAnsi"/>
          <w:bCs/>
          <w:sz w:val="24"/>
          <w:szCs w:val="24"/>
        </w:rPr>
        <w:t>Bulumkutu</w:t>
      </w:r>
      <w:proofErr w:type="spellEnd"/>
      <w:r w:rsidRPr="00E40F87">
        <w:rPr>
          <w:rFonts w:asciiTheme="minorHAnsi" w:hAnsiTheme="minorHAnsi" w:cstheme="minorHAnsi"/>
          <w:bCs/>
          <w:sz w:val="24"/>
          <w:szCs w:val="24"/>
        </w:rPr>
        <w:t xml:space="preserve"> transit </w:t>
      </w:r>
      <w:proofErr w:type="spellStart"/>
      <w:r w:rsidRPr="00E40F87">
        <w:rPr>
          <w:rFonts w:asciiTheme="minorHAnsi" w:hAnsiTheme="minorHAnsi" w:cstheme="minorHAnsi"/>
          <w:bCs/>
          <w:sz w:val="24"/>
          <w:szCs w:val="24"/>
        </w:rPr>
        <w:t>center</w:t>
      </w:r>
      <w:proofErr w:type="spellEnd"/>
      <w:r w:rsidRPr="00E40F87">
        <w:rPr>
          <w:rFonts w:asciiTheme="minorHAnsi" w:hAnsiTheme="minorHAnsi" w:cstheme="minorHAnsi"/>
          <w:bCs/>
          <w:sz w:val="24"/>
          <w:szCs w:val="24"/>
        </w:rPr>
        <w:t xml:space="preserve"> through effective planning, coordination, and regular monitoring.</w:t>
      </w:r>
    </w:p>
    <w:p w14:paraId="11AF5B7D" w14:textId="77777777" w:rsidR="00E40F87" w:rsidRPr="00E40F87" w:rsidRDefault="00E40F87" w:rsidP="00E40F87">
      <w:pPr>
        <w:pStyle w:val="ListParagraph"/>
        <w:numPr>
          <w:ilvl w:val="0"/>
          <w:numId w:val="19"/>
        </w:numPr>
        <w:jc w:val="both"/>
        <w:rPr>
          <w:rFonts w:asciiTheme="minorHAnsi" w:hAnsiTheme="minorHAnsi" w:cstheme="minorHAnsi"/>
          <w:bCs/>
          <w:sz w:val="24"/>
          <w:szCs w:val="24"/>
        </w:rPr>
      </w:pPr>
      <w:r w:rsidRPr="00E40F87">
        <w:rPr>
          <w:rFonts w:asciiTheme="minorHAnsi" w:hAnsiTheme="minorHAnsi" w:cstheme="minorHAnsi"/>
          <w:bCs/>
          <w:sz w:val="24"/>
          <w:szCs w:val="24"/>
        </w:rPr>
        <w:t>Support to organize high-level donor visits, including EU Field missions and S2R consortium partners' joint field visits for activities' monitoring</w:t>
      </w:r>
    </w:p>
    <w:p w14:paraId="0F55738D" w14:textId="77777777" w:rsidR="00E40F87" w:rsidRPr="00E40F87" w:rsidRDefault="00E40F87" w:rsidP="00E40F87">
      <w:pPr>
        <w:pStyle w:val="ListParagraph"/>
        <w:numPr>
          <w:ilvl w:val="0"/>
          <w:numId w:val="19"/>
        </w:numPr>
        <w:jc w:val="both"/>
        <w:rPr>
          <w:rFonts w:asciiTheme="minorHAnsi" w:hAnsiTheme="minorHAnsi" w:cstheme="minorHAnsi"/>
          <w:bCs/>
          <w:sz w:val="24"/>
          <w:szCs w:val="24"/>
        </w:rPr>
      </w:pPr>
      <w:r w:rsidRPr="00E40F87">
        <w:rPr>
          <w:rFonts w:asciiTheme="minorHAnsi" w:hAnsiTheme="minorHAnsi" w:cstheme="minorHAnsi"/>
          <w:bCs/>
          <w:sz w:val="24"/>
          <w:szCs w:val="24"/>
        </w:rPr>
        <w:t>Support with supervising and managing of CTG's 3rd party facilitators.</w:t>
      </w:r>
    </w:p>
    <w:p w14:paraId="04D869A0" w14:textId="77777777" w:rsidR="008C66AD" w:rsidRPr="00542E03" w:rsidRDefault="008C66AD" w:rsidP="003877E4">
      <w:pPr>
        <w:spacing w:line="276" w:lineRule="auto"/>
        <w:jc w:val="both"/>
        <w:rPr>
          <w:rFonts w:asciiTheme="minorHAnsi" w:hAnsiTheme="minorHAnsi" w:cstheme="minorHAnsi"/>
          <w:b/>
          <w:sz w:val="24"/>
          <w:szCs w:val="24"/>
        </w:rPr>
      </w:pPr>
      <w:r w:rsidRPr="00542E03">
        <w:rPr>
          <w:rFonts w:asciiTheme="minorHAnsi" w:hAnsiTheme="minorHAnsi" w:cstheme="minorHAnsi"/>
          <w:b/>
          <w:sz w:val="24"/>
          <w:szCs w:val="24"/>
        </w:rPr>
        <w:t>Qualifications or specialized knowledge/experience required</w:t>
      </w:r>
    </w:p>
    <w:p w14:paraId="7D58DD50" w14:textId="77777777" w:rsidR="008C66AD" w:rsidRPr="00542E03" w:rsidRDefault="008C66AD" w:rsidP="003877E4">
      <w:pPr>
        <w:spacing w:line="276" w:lineRule="auto"/>
        <w:jc w:val="both"/>
        <w:rPr>
          <w:rFonts w:asciiTheme="minorHAnsi" w:hAnsiTheme="minorHAnsi" w:cstheme="minorHAnsi"/>
          <w:b/>
          <w:sz w:val="24"/>
          <w:szCs w:val="24"/>
        </w:rPr>
      </w:pPr>
      <w:r w:rsidRPr="00542E03">
        <w:rPr>
          <w:rFonts w:asciiTheme="minorHAnsi" w:hAnsiTheme="minorHAnsi" w:cstheme="minorHAnsi"/>
          <w:b/>
          <w:sz w:val="24"/>
          <w:szCs w:val="24"/>
        </w:rPr>
        <w:t>Essential</w:t>
      </w:r>
    </w:p>
    <w:p w14:paraId="552F3D1F" w14:textId="77777777" w:rsidR="008C66AD" w:rsidRPr="00542E03" w:rsidRDefault="00AD127B" w:rsidP="003877E4">
      <w:pPr>
        <w:numPr>
          <w:ilvl w:val="0"/>
          <w:numId w:val="15"/>
        </w:numPr>
        <w:spacing w:after="160" w:line="276" w:lineRule="auto"/>
        <w:contextualSpacing/>
        <w:jc w:val="both"/>
        <w:rPr>
          <w:rFonts w:asciiTheme="minorHAnsi" w:hAnsiTheme="minorHAnsi" w:cstheme="minorHAnsi"/>
          <w:sz w:val="24"/>
          <w:szCs w:val="24"/>
        </w:rPr>
      </w:pPr>
      <w:r w:rsidRPr="00542E03">
        <w:rPr>
          <w:rFonts w:asciiTheme="minorHAnsi" w:hAnsiTheme="minorHAnsi" w:cs="Arial"/>
          <w:sz w:val="24"/>
          <w:szCs w:val="24"/>
          <w:shd w:val="clear" w:color="auto" w:fill="FFFFFF"/>
        </w:rPr>
        <w:t xml:space="preserve">An </w:t>
      </w:r>
      <w:r w:rsidR="00EA23DF" w:rsidRPr="00542E03">
        <w:rPr>
          <w:rFonts w:asciiTheme="minorHAnsi" w:hAnsiTheme="minorHAnsi" w:cs="Arial"/>
          <w:sz w:val="24"/>
          <w:szCs w:val="24"/>
          <w:shd w:val="clear" w:color="auto" w:fill="FFFFFF"/>
        </w:rPr>
        <w:t>a</w:t>
      </w:r>
      <w:r w:rsidRPr="00542E03">
        <w:rPr>
          <w:rFonts w:asciiTheme="minorHAnsi" w:hAnsiTheme="minorHAnsi" w:cs="Arial"/>
          <w:sz w:val="24"/>
          <w:szCs w:val="24"/>
          <w:shd w:val="clear" w:color="auto" w:fill="FFFFFF"/>
        </w:rPr>
        <w:t xml:space="preserve">dvanced </w:t>
      </w:r>
      <w:r w:rsidR="00EA23DF" w:rsidRPr="00542E03">
        <w:rPr>
          <w:rFonts w:asciiTheme="minorHAnsi" w:hAnsiTheme="minorHAnsi" w:cs="Arial"/>
          <w:sz w:val="24"/>
          <w:szCs w:val="24"/>
          <w:shd w:val="clear" w:color="auto" w:fill="FFFFFF"/>
        </w:rPr>
        <w:t>u</w:t>
      </w:r>
      <w:r w:rsidRPr="00542E03">
        <w:rPr>
          <w:rFonts w:asciiTheme="minorHAnsi" w:hAnsiTheme="minorHAnsi" w:cs="Arial"/>
          <w:sz w:val="24"/>
          <w:szCs w:val="24"/>
          <w:shd w:val="clear" w:color="auto" w:fill="FFFFFF"/>
        </w:rPr>
        <w:t>niversity degree from a recognized university in social/behavioural sciences (</w:t>
      </w:r>
      <w:r w:rsidR="00855833" w:rsidRPr="00542E03">
        <w:rPr>
          <w:rFonts w:asciiTheme="minorHAnsi" w:hAnsiTheme="minorHAnsi" w:cs="Arial"/>
          <w:sz w:val="24"/>
          <w:szCs w:val="24"/>
          <w:shd w:val="clear" w:color="auto" w:fill="FFFFFF"/>
        </w:rPr>
        <w:t>social work, education, psychology, sociology, or other social science field),</w:t>
      </w:r>
      <w:r w:rsidR="00855833" w:rsidRPr="00542E03">
        <w:rPr>
          <w:rFonts w:asciiTheme="minorHAnsi" w:hAnsiTheme="minorHAnsi" w:cstheme="minorHAnsi"/>
          <w:iCs/>
          <w:sz w:val="24"/>
          <w:szCs w:val="24"/>
        </w:rPr>
        <w:t xml:space="preserve"> </w:t>
      </w:r>
      <w:r w:rsidR="00855833" w:rsidRPr="00542E03">
        <w:rPr>
          <w:rFonts w:asciiTheme="minorHAnsi" w:hAnsiTheme="minorHAnsi" w:cs="Arial"/>
          <w:sz w:val="24"/>
          <w:szCs w:val="24"/>
          <w:shd w:val="clear" w:color="auto" w:fill="FFFFFF"/>
        </w:rPr>
        <w:t>anthropology</w:t>
      </w:r>
      <w:r w:rsidR="00855833" w:rsidRPr="00542E03">
        <w:rPr>
          <w:rFonts w:asciiTheme="minorHAnsi" w:hAnsiTheme="minorHAnsi" w:cstheme="minorHAnsi"/>
          <w:iCs/>
          <w:sz w:val="24"/>
          <w:szCs w:val="24"/>
        </w:rPr>
        <w:t>, development studies or its equivalent</w:t>
      </w:r>
      <w:r w:rsidR="00855833" w:rsidRPr="00542E03">
        <w:rPr>
          <w:rFonts w:asciiTheme="minorHAnsi" w:hAnsiTheme="minorHAnsi" w:cs="Arial"/>
          <w:sz w:val="24"/>
          <w:szCs w:val="24"/>
          <w:shd w:val="clear" w:color="auto" w:fill="FFFFFF"/>
        </w:rPr>
        <w:t xml:space="preserve"> is required.</w:t>
      </w:r>
    </w:p>
    <w:p w14:paraId="1048C03B" w14:textId="1EC353FB" w:rsidR="008C66AD" w:rsidRPr="00542E03" w:rsidRDefault="001127B5" w:rsidP="003877E4">
      <w:pPr>
        <w:numPr>
          <w:ilvl w:val="0"/>
          <w:numId w:val="15"/>
        </w:numPr>
        <w:spacing w:after="160" w:line="276" w:lineRule="auto"/>
        <w:contextualSpacing/>
        <w:jc w:val="both"/>
        <w:rPr>
          <w:rFonts w:asciiTheme="minorHAnsi" w:hAnsiTheme="minorHAnsi" w:cstheme="minorHAnsi"/>
          <w:sz w:val="24"/>
          <w:szCs w:val="24"/>
        </w:rPr>
      </w:pPr>
      <w:r w:rsidRPr="00EF5D3F">
        <w:rPr>
          <w:rFonts w:asciiTheme="minorHAnsi" w:hAnsiTheme="minorHAnsi" w:cstheme="minorHAnsi"/>
          <w:snapToGrid w:val="0"/>
          <w:sz w:val="24"/>
          <w:szCs w:val="24"/>
        </w:rPr>
        <w:t xml:space="preserve">Minimum of </w:t>
      </w:r>
      <w:r w:rsidR="00E40F87">
        <w:rPr>
          <w:rFonts w:asciiTheme="minorHAnsi" w:hAnsiTheme="minorHAnsi" w:cstheme="minorHAnsi"/>
          <w:snapToGrid w:val="0"/>
          <w:sz w:val="24"/>
          <w:szCs w:val="24"/>
        </w:rPr>
        <w:t>8</w:t>
      </w:r>
      <w:r w:rsidRPr="00EF5D3F">
        <w:rPr>
          <w:rFonts w:asciiTheme="minorHAnsi" w:hAnsiTheme="minorHAnsi" w:cstheme="minorHAnsi"/>
          <w:snapToGrid w:val="0"/>
          <w:sz w:val="24"/>
          <w:szCs w:val="24"/>
        </w:rPr>
        <w:t xml:space="preserve"> years demonstrable</w:t>
      </w:r>
      <w:r w:rsidRPr="00EF5D3F">
        <w:rPr>
          <w:rFonts w:asciiTheme="minorHAnsi" w:hAnsiTheme="minorHAnsi" w:cstheme="minorHAnsi"/>
          <w:sz w:val="24"/>
          <w:szCs w:val="24"/>
        </w:rPr>
        <w:t xml:space="preserve"> professional experience in implementing community based social </w:t>
      </w:r>
      <w:r w:rsidRPr="000F05CA">
        <w:rPr>
          <w:rFonts w:asciiTheme="minorHAnsi" w:hAnsiTheme="minorHAnsi" w:cstheme="minorHAnsi"/>
          <w:sz w:val="24"/>
          <w:szCs w:val="24"/>
        </w:rPr>
        <w:t xml:space="preserve">reintegration and </w:t>
      </w:r>
      <w:r>
        <w:rPr>
          <w:rFonts w:asciiTheme="minorHAnsi" w:hAnsiTheme="minorHAnsi" w:cstheme="minorHAnsi"/>
          <w:sz w:val="24"/>
          <w:szCs w:val="24"/>
        </w:rPr>
        <w:t>e</w:t>
      </w:r>
      <w:r w:rsidRPr="00EF5D3F">
        <w:rPr>
          <w:rFonts w:asciiTheme="minorHAnsi" w:hAnsiTheme="minorHAnsi" w:cstheme="minorHAnsi"/>
          <w:color w:val="3C3C3C"/>
          <w:sz w:val="24"/>
          <w:szCs w:val="24"/>
        </w:rPr>
        <w:t>xperience on community mobilization and engagement and social cohesion</w:t>
      </w:r>
      <w:r w:rsidR="00D1019B">
        <w:rPr>
          <w:rFonts w:asciiTheme="minorHAnsi" w:hAnsiTheme="minorHAnsi" w:cstheme="minorHAnsi"/>
          <w:sz w:val="24"/>
          <w:szCs w:val="24"/>
        </w:rPr>
        <w:t>.</w:t>
      </w:r>
    </w:p>
    <w:p w14:paraId="52035579" w14:textId="77777777" w:rsidR="008C66AD" w:rsidRPr="00542E03" w:rsidRDefault="008C66AD" w:rsidP="003877E4">
      <w:pPr>
        <w:numPr>
          <w:ilvl w:val="0"/>
          <w:numId w:val="15"/>
        </w:numPr>
        <w:spacing w:after="160" w:line="276" w:lineRule="auto"/>
        <w:contextualSpacing/>
        <w:jc w:val="both"/>
        <w:rPr>
          <w:rFonts w:asciiTheme="minorHAnsi" w:hAnsiTheme="minorHAnsi" w:cstheme="minorHAnsi"/>
          <w:sz w:val="24"/>
          <w:szCs w:val="24"/>
        </w:rPr>
      </w:pPr>
      <w:r w:rsidRPr="00542E03">
        <w:rPr>
          <w:rFonts w:asciiTheme="minorHAnsi" w:hAnsiTheme="minorHAnsi" w:cstheme="minorHAnsi"/>
          <w:sz w:val="24"/>
          <w:szCs w:val="24"/>
        </w:rPr>
        <w:t>Proven ability to work independently under difficult conditions</w:t>
      </w:r>
      <w:r w:rsidR="00D1019B">
        <w:rPr>
          <w:rFonts w:asciiTheme="minorHAnsi" w:hAnsiTheme="minorHAnsi" w:cstheme="minorHAnsi"/>
          <w:sz w:val="24"/>
          <w:szCs w:val="24"/>
        </w:rPr>
        <w:t>.</w:t>
      </w:r>
    </w:p>
    <w:p w14:paraId="64F2EC14" w14:textId="77777777" w:rsidR="008C66AD" w:rsidRDefault="00AD127B" w:rsidP="003877E4">
      <w:pPr>
        <w:numPr>
          <w:ilvl w:val="0"/>
          <w:numId w:val="15"/>
        </w:numPr>
        <w:spacing w:after="160" w:line="276" w:lineRule="auto"/>
        <w:contextualSpacing/>
        <w:jc w:val="both"/>
        <w:rPr>
          <w:rFonts w:asciiTheme="minorHAnsi" w:hAnsiTheme="minorHAnsi" w:cstheme="minorHAnsi"/>
          <w:sz w:val="24"/>
          <w:szCs w:val="24"/>
        </w:rPr>
      </w:pPr>
      <w:r w:rsidRPr="00542E03">
        <w:rPr>
          <w:rFonts w:asciiTheme="minorHAnsi" w:hAnsiTheme="minorHAnsi" w:cs="Arial"/>
          <w:sz w:val="24"/>
          <w:szCs w:val="24"/>
          <w:shd w:val="clear" w:color="auto" w:fill="FFFFFF"/>
        </w:rPr>
        <w:t>Ability to conceptualize ideas clearly and concisely in written and oral form, innovative, plan and execute ideas</w:t>
      </w:r>
      <w:r w:rsidR="00D1019B">
        <w:rPr>
          <w:rFonts w:asciiTheme="minorHAnsi" w:hAnsiTheme="minorHAnsi" w:cstheme="minorHAnsi"/>
          <w:sz w:val="24"/>
          <w:szCs w:val="24"/>
        </w:rPr>
        <w:t>.</w:t>
      </w:r>
    </w:p>
    <w:p w14:paraId="5657B566" w14:textId="77777777" w:rsidR="00AD1460" w:rsidRPr="00542E03" w:rsidRDefault="00AD1460" w:rsidP="003877E4">
      <w:pPr>
        <w:numPr>
          <w:ilvl w:val="0"/>
          <w:numId w:val="15"/>
        </w:numPr>
        <w:spacing w:after="160" w:line="276" w:lineRule="auto"/>
        <w:contextualSpacing/>
        <w:jc w:val="both"/>
        <w:rPr>
          <w:rFonts w:asciiTheme="minorHAnsi" w:hAnsiTheme="minorHAnsi" w:cstheme="minorHAnsi"/>
          <w:sz w:val="24"/>
          <w:szCs w:val="24"/>
        </w:rPr>
      </w:pPr>
      <w:r>
        <w:rPr>
          <w:rFonts w:asciiTheme="minorHAnsi" w:hAnsiTheme="minorHAnsi" w:cstheme="minorHAnsi"/>
          <w:sz w:val="24"/>
          <w:szCs w:val="24"/>
        </w:rPr>
        <w:t>Fluency in written and spoken English.</w:t>
      </w:r>
    </w:p>
    <w:p w14:paraId="7DD6E6BD" w14:textId="77777777" w:rsidR="008C66AD" w:rsidRPr="00542E03" w:rsidRDefault="008C66AD" w:rsidP="003877E4">
      <w:pPr>
        <w:spacing w:after="160" w:line="276" w:lineRule="auto"/>
        <w:contextualSpacing/>
        <w:jc w:val="both"/>
        <w:rPr>
          <w:rFonts w:asciiTheme="minorHAnsi" w:hAnsiTheme="minorHAnsi" w:cstheme="minorHAnsi"/>
          <w:b/>
          <w:sz w:val="24"/>
          <w:szCs w:val="24"/>
        </w:rPr>
      </w:pPr>
    </w:p>
    <w:p w14:paraId="385ED4F3" w14:textId="77777777" w:rsidR="008C66AD" w:rsidRPr="00542E03" w:rsidRDefault="008C66AD" w:rsidP="003877E4">
      <w:pPr>
        <w:spacing w:after="160" w:line="276" w:lineRule="auto"/>
        <w:contextualSpacing/>
        <w:jc w:val="both"/>
        <w:rPr>
          <w:rFonts w:asciiTheme="minorHAnsi" w:hAnsiTheme="minorHAnsi" w:cstheme="minorHAnsi"/>
          <w:sz w:val="24"/>
          <w:szCs w:val="24"/>
        </w:rPr>
      </w:pPr>
      <w:r w:rsidRPr="00542E03">
        <w:rPr>
          <w:rFonts w:asciiTheme="minorHAnsi" w:hAnsiTheme="minorHAnsi" w:cstheme="minorHAnsi"/>
          <w:b/>
          <w:sz w:val="24"/>
          <w:szCs w:val="24"/>
        </w:rPr>
        <w:t xml:space="preserve">Desirable </w:t>
      </w:r>
    </w:p>
    <w:p w14:paraId="357577AD" w14:textId="4C15FF06" w:rsidR="008C66AD" w:rsidRDefault="008C66AD" w:rsidP="003877E4">
      <w:pPr>
        <w:numPr>
          <w:ilvl w:val="0"/>
          <w:numId w:val="16"/>
        </w:numPr>
        <w:spacing w:after="160" w:line="276" w:lineRule="auto"/>
        <w:contextualSpacing/>
        <w:jc w:val="both"/>
        <w:rPr>
          <w:rFonts w:asciiTheme="minorHAnsi" w:hAnsiTheme="minorHAnsi" w:cstheme="minorHAnsi"/>
          <w:sz w:val="24"/>
          <w:szCs w:val="24"/>
        </w:rPr>
      </w:pPr>
      <w:r w:rsidRPr="00542E03">
        <w:rPr>
          <w:rFonts w:asciiTheme="minorHAnsi" w:hAnsiTheme="minorHAnsi" w:cstheme="minorHAnsi"/>
          <w:sz w:val="24"/>
          <w:szCs w:val="24"/>
        </w:rPr>
        <w:t xml:space="preserve">Experience of working with community structures and/or religious groups and leaders on </w:t>
      </w:r>
      <w:r w:rsidR="00AD1460">
        <w:rPr>
          <w:rFonts w:asciiTheme="minorHAnsi" w:hAnsiTheme="minorHAnsi" w:cstheme="minorHAnsi"/>
          <w:sz w:val="24"/>
          <w:szCs w:val="24"/>
        </w:rPr>
        <w:t>child protection including association of children with armed groups.</w:t>
      </w:r>
    </w:p>
    <w:p w14:paraId="02E5778E" w14:textId="59B64DFB" w:rsidR="00D959E7" w:rsidRPr="00D959E7" w:rsidRDefault="00D959E7" w:rsidP="003877E4">
      <w:pPr>
        <w:numPr>
          <w:ilvl w:val="0"/>
          <w:numId w:val="16"/>
        </w:numPr>
        <w:spacing w:after="160" w:line="276" w:lineRule="auto"/>
        <w:contextualSpacing/>
        <w:jc w:val="both"/>
        <w:rPr>
          <w:rFonts w:asciiTheme="minorHAnsi" w:hAnsiTheme="minorHAnsi" w:cstheme="minorHAnsi"/>
          <w:sz w:val="24"/>
          <w:szCs w:val="24"/>
        </w:rPr>
      </w:pPr>
      <w:r w:rsidRPr="00D959E7">
        <w:rPr>
          <w:rFonts w:asciiTheme="minorHAnsi" w:hAnsiTheme="minorHAnsi" w:cstheme="minorHAnsi"/>
          <w:color w:val="3C3C3C"/>
          <w:sz w:val="24"/>
          <w:szCs w:val="24"/>
        </w:rPr>
        <w:t>Experience</w:t>
      </w:r>
      <w:r>
        <w:rPr>
          <w:rFonts w:asciiTheme="minorHAnsi" w:hAnsiTheme="minorHAnsi" w:cstheme="minorHAnsi"/>
          <w:color w:val="3C3C3C"/>
          <w:sz w:val="24"/>
          <w:szCs w:val="24"/>
        </w:rPr>
        <w:t xml:space="preserve"> </w:t>
      </w:r>
      <w:r w:rsidRPr="00D959E7">
        <w:rPr>
          <w:rFonts w:asciiTheme="minorHAnsi" w:hAnsiTheme="minorHAnsi" w:cstheme="minorHAnsi"/>
          <w:color w:val="3C3C3C"/>
          <w:sz w:val="24"/>
          <w:szCs w:val="24"/>
        </w:rPr>
        <w:t xml:space="preserve">in </w:t>
      </w:r>
      <w:r>
        <w:rPr>
          <w:rFonts w:asciiTheme="minorHAnsi" w:hAnsiTheme="minorHAnsi" w:cstheme="minorHAnsi"/>
          <w:color w:val="3C3C3C"/>
          <w:sz w:val="24"/>
          <w:szCs w:val="24"/>
        </w:rPr>
        <w:t xml:space="preserve">protracted </w:t>
      </w:r>
      <w:r w:rsidRPr="00D959E7">
        <w:rPr>
          <w:rFonts w:asciiTheme="minorHAnsi" w:hAnsiTheme="minorHAnsi" w:cstheme="minorHAnsi"/>
          <w:color w:val="3C3C3C"/>
          <w:sz w:val="24"/>
          <w:szCs w:val="24"/>
        </w:rPr>
        <w:t xml:space="preserve">conflict environment is a strong advantage. Knowledge of socio-economic, culture, and community development issues in the North-East </w:t>
      </w:r>
      <w:r w:rsidR="00AD583A" w:rsidRPr="00D959E7">
        <w:rPr>
          <w:rFonts w:asciiTheme="minorHAnsi" w:hAnsiTheme="minorHAnsi" w:cstheme="minorHAnsi"/>
          <w:color w:val="3C3C3C"/>
          <w:sz w:val="24"/>
          <w:szCs w:val="24"/>
        </w:rPr>
        <w:t>Nigeria</w:t>
      </w:r>
      <w:r w:rsidRPr="00D959E7">
        <w:rPr>
          <w:rFonts w:asciiTheme="minorHAnsi" w:hAnsiTheme="minorHAnsi" w:cstheme="minorHAnsi"/>
          <w:color w:val="3C3C3C"/>
          <w:sz w:val="24"/>
          <w:szCs w:val="24"/>
        </w:rPr>
        <w:t xml:space="preserve"> and Lake Chad Basin region is an asset</w:t>
      </w:r>
      <w:r w:rsidR="007E4E0C">
        <w:rPr>
          <w:rFonts w:asciiTheme="minorHAnsi" w:hAnsiTheme="minorHAnsi" w:cstheme="minorHAnsi"/>
          <w:color w:val="3C3C3C"/>
          <w:sz w:val="24"/>
          <w:szCs w:val="24"/>
        </w:rPr>
        <w:t>.</w:t>
      </w:r>
    </w:p>
    <w:p w14:paraId="40B83558" w14:textId="77777777" w:rsidR="008C66AD" w:rsidRPr="00542E03" w:rsidRDefault="008C66AD" w:rsidP="003877E4">
      <w:pPr>
        <w:spacing w:line="276" w:lineRule="auto"/>
        <w:jc w:val="both"/>
        <w:rPr>
          <w:rFonts w:asciiTheme="minorHAnsi" w:hAnsiTheme="minorHAnsi" w:cstheme="minorHAnsi"/>
          <w:b/>
          <w:sz w:val="24"/>
          <w:szCs w:val="24"/>
        </w:rPr>
      </w:pPr>
      <w:r w:rsidRPr="00542E03">
        <w:rPr>
          <w:rFonts w:asciiTheme="minorHAnsi" w:hAnsiTheme="minorHAnsi" w:cstheme="minorHAnsi"/>
          <w:b/>
          <w:sz w:val="24"/>
          <w:szCs w:val="24"/>
        </w:rPr>
        <w:t>Estimated duration of position</w:t>
      </w:r>
    </w:p>
    <w:p w14:paraId="75E34BA1" w14:textId="60C2AC32" w:rsidR="008C66AD" w:rsidRPr="00545478" w:rsidRDefault="00E3144E" w:rsidP="003877E4">
      <w:pPr>
        <w:spacing w:line="276" w:lineRule="auto"/>
        <w:jc w:val="both"/>
        <w:rPr>
          <w:rFonts w:asciiTheme="minorHAnsi" w:hAnsiTheme="minorHAnsi" w:cstheme="minorHAnsi"/>
          <w:sz w:val="24"/>
          <w:szCs w:val="24"/>
        </w:rPr>
      </w:pPr>
      <w:r w:rsidRPr="00545478">
        <w:rPr>
          <w:rFonts w:asciiTheme="minorHAnsi" w:hAnsiTheme="minorHAnsi" w:cstheme="minorHAnsi"/>
          <w:sz w:val="24"/>
          <w:szCs w:val="24"/>
        </w:rPr>
        <w:t xml:space="preserve">364 </w:t>
      </w:r>
      <w:r w:rsidR="00073416" w:rsidRPr="00545478">
        <w:rPr>
          <w:rFonts w:asciiTheme="minorHAnsi" w:hAnsiTheme="minorHAnsi" w:cstheme="minorHAnsi"/>
          <w:sz w:val="24"/>
          <w:szCs w:val="24"/>
        </w:rPr>
        <w:t>d</w:t>
      </w:r>
      <w:r w:rsidRPr="00545478">
        <w:rPr>
          <w:rFonts w:asciiTheme="minorHAnsi" w:hAnsiTheme="minorHAnsi" w:cstheme="minorHAnsi"/>
          <w:sz w:val="24"/>
          <w:szCs w:val="24"/>
        </w:rPr>
        <w:t>ays</w:t>
      </w:r>
      <w:r w:rsidR="00545478" w:rsidRPr="00545478">
        <w:rPr>
          <w:rFonts w:asciiTheme="minorHAnsi" w:hAnsiTheme="minorHAnsi" w:cstheme="minorHAnsi"/>
          <w:sz w:val="24"/>
          <w:szCs w:val="24"/>
        </w:rPr>
        <w:t xml:space="preserve"> </w:t>
      </w:r>
      <w:bookmarkStart w:id="2" w:name="_Hlk32659339"/>
      <w:r w:rsidR="00545478" w:rsidRPr="00545478">
        <w:rPr>
          <w:rFonts w:asciiTheme="minorHAnsi" w:hAnsiTheme="minorHAnsi" w:cstheme="minorHAnsi"/>
          <w:sz w:val="24"/>
          <w:szCs w:val="24"/>
        </w:rPr>
        <w:t xml:space="preserve">with </w:t>
      </w:r>
      <w:r w:rsidR="00545478" w:rsidRPr="00545478">
        <w:rPr>
          <w:rStyle w:val="pseditboxdisponly"/>
          <w:rFonts w:asciiTheme="minorHAnsi" w:hAnsiTheme="minorHAnsi" w:cstheme="minorHAnsi"/>
          <w:color w:val="3C3C3C"/>
          <w:sz w:val="24"/>
          <w:szCs w:val="24"/>
          <w:bdr w:val="none" w:sz="0" w:space="0" w:color="auto" w:frame="1"/>
        </w:rPr>
        <w:t>possibility for extension</w:t>
      </w:r>
      <w:bookmarkEnd w:id="2"/>
    </w:p>
    <w:p w14:paraId="2BD95773" w14:textId="77777777" w:rsidR="008C66AD" w:rsidRPr="00542E03" w:rsidRDefault="008C66AD" w:rsidP="003877E4">
      <w:pPr>
        <w:spacing w:line="276" w:lineRule="auto"/>
        <w:jc w:val="both"/>
        <w:rPr>
          <w:rFonts w:asciiTheme="minorHAnsi" w:hAnsiTheme="minorHAnsi" w:cstheme="minorHAnsi"/>
          <w:sz w:val="24"/>
          <w:szCs w:val="24"/>
        </w:rPr>
      </w:pPr>
    </w:p>
    <w:p w14:paraId="4BFCA946" w14:textId="77777777" w:rsidR="008C66AD" w:rsidRPr="00542E03" w:rsidRDefault="008C66AD" w:rsidP="003877E4">
      <w:pPr>
        <w:spacing w:line="276" w:lineRule="auto"/>
        <w:jc w:val="both"/>
        <w:rPr>
          <w:rFonts w:asciiTheme="minorHAnsi" w:hAnsiTheme="minorHAnsi" w:cstheme="minorHAnsi"/>
          <w:b/>
          <w:sz w:val="24"/>
          <w:szCs w:val="24"/>
        </w:rPr>
      </w:pPr>
      <w:r w:rsidRPr="00542E03">
        <w:rPr>
          <w:rFonts w:asciiTheme="minorHAnsi" w:hAnsiTheme="minorHAnsi" w:cstheme="minorHAnsi"/>
          <w:b/>
          <w:sz w:val="24"/>
          <w:szCs w:val="24"/>
        </w:rPr>
        <w:t>Duty station</w:t>
      </w:r>
    </w:p>
    <w:p w14:paraId="36F6BBBF" w14:textId="510A6D99" w:rsidR="008C66AD" w:rsidRDefault="008C66AD" w:rsidP="003877E4">
      <w:pPr>
        <w:spacing w:line="276" w:lineRule="auto"/>
        <w:jc w:val="both"/>
        <w:rPr>
          <w:rFonts w:asciiTheme="minorHAnsi" w:hAnsiTheme="minorHAnsi" w:cstheme="minorHAnsi"/>
          <w:sz w:val="24"/>
          <w:szCs w:val="24"/>
        </w:rPr>
      </w:pPr>
      <w:r w:rsidRPr="00542E03">
        <w:rPr>
          <w:rFonts w:asciiTheme="minorHAnsi" w:hAnsiTheme="minorHAnsi" w:cstheme="minorHAnsi"/>
          <w:sz w:val="24"/>
          <w:szCs w:val="24"/>
        </w:rPr>
        <w:t>The position is based in Maiduguri</w:t>
      </w:r>
      <w:r w:rsidR="00EB0239" w:rsidRPr="00542E03">
        <w:rPr>
          <w:rFonts w:asciiTheme="minorHAnsi" w:hAnsiTheme="minorHAnsi" w:cstheme="minorHAnsi"/>
          <w:sz w:val="24"/>
          <w:szCs w:val="24"/>
        </w:rPr>
        <w:t xml:space="preserve"> </w:t>
      </w:r>
      <w:r w:rsidR="00482F2D" w:rsidRPr="00542E03">
        <w:rPr>
          <w:rFonts w:asciiTheme="minorHAnsi" w:hAnsiTheme="minorHAnsi" w:cstheme="minorHAnsi"/>
          <w:sz w:val="24"/>
          <w:szCs w:val="24"/>
        </w:rPr>
        <w:t>(non</w:t>
      </w:r>
      <w:r w:rsidR="00AD1460">
        <w:rPr>
          <w:rFonts w:asciiTheme="minorHAnsi" w:hAnsiTheme="minorHAnsi" w:cstheme="minorHAnsi"/>
          <w:sz w:val="24"/>
          <w:szCs w:val="24"/>
        </w:rPr>
        <w:t>-</w:t>
      </w:r>
      <w:r w:rsidR="00482F2D" w:rsidRPr="00542E03">
        <w:rPr>
          <w:rFonts w:asciiTheme="minorHAnsi" w:hAnsiTheme="minorHAnsi" w:cstheme="minorHAnsi"/>
          <w:sz w:val="24"/>
          <w:szCs w:val="24"/>
        </w:rPr>
        <w:t>family duty station)</w:t>
      </w:r>
      <w:r w:rsidRPr="00542E03">
        <w:rPr>
          <w:rFonts w:asciiTheme="minorHAnsi" w:hAnsiTheme="minorHAnsi" w:cstheme="minorHAnsi"/>
          <w:sz w:val="24"/>
          <w:szCs w:val="24"/>
        </w:rPr>
        <w:t>, Borno St</w:t>
      </w:r>
      <w:r w:rsidR="00482F2D" w:rsidRPr="00542E03">
        <w:rPr>
          <w:rFonts w:asciiTheme="minorHAnsi" w:hAnsiTheme="minorHAnsi" w:cstheme="minorHAnsi"/>
          <w:sz w:val="24"/>
          <w:szCs w:val="24"/>
        </w:rPr>
        <w:t xml:space="preserve">ate, with regular travel </w:t>
      </w:r>
      <w:r w:rsidR="00533673">
        <w:rPr>
          <w:rFonts w:asciiTheme="minorHAnsi" w:hAnsiTheme="minorHAnsi" w:cstheme="minorHAnsi"/>
          <w:sz w:val="24"/>
          <w:szCs w:val="24"/>
        </w:rPr>
        <w:t>within Borno,</w:t>
      </w:r>
      <w:r w:rsidR="00AD1460">
        <w:rPr>
          <w:rFonts w:asciiTheme="minorHAnsi" w:hAnsiTheme="minorHAnsi" w:cstheme="minorHAnsi"/>
          <w:sz w:val="24"/>
          <w:szCs w:val="24"/>
        </w:rPr>
        <w:t xml:space="preserve"> Yobe</w:t>
      </w:r>
      <w:r w:rsidR="00533673">
        <w:rPr>
          <w:rFonts w:asciiTheme="minorHAnsi" w:hAnsiTheme="minorHAnsi" w:cstheme="minorHAnsi"/>
          <w:sz w:val="24"/>
          <w:szCs w:val="24"/>
        </w:rPr>
        <w:t>,</w:t>
      </w:r>
      <w:r w:rsidR="00AD1460">
        <w:rPr>
          <w:rFonts w:asciiTheme="minorHAnsi" w:hAnsiTheme="minorHAnsi" w:cstheme="minorHAnsi"/>
          <w:sz w:val="24"/>
          <w:szCs w:val="24"/>
        </w:rPr>
        <w:t xml:space="preserve"> </w:t>
      </w:r>
      <w:r w:rsidR="00534CC4">
        <w:rPr>
          <w:rFonts w:asciiTheme="minorHAnsi" w:hAnsiTheme="minorHAnsi" w:cstheme="minorHAnsi"/>
          <w:sz w:val="24"/>
          <w:szCs w:val="24"/>
        </w:rPr>
        <w:t xml:space="preserve">and </w:t>
      </w:r>
      <w:r w:rsidR="007B4451">
        <w:rPr>
          <w:rFonts w:asciiTheme="minorHAnsi" w:hAnsiTheme="minorHAnsi" w:cstheme="minorHAnsi"/>
          <w:sz w:val="24"/>
          <w:szCs w:val="24"/>
        </w:rPr>
        <w:t>Adamawa</w:t>
      </w:r>
      <w:r w:rsidR="00534CC4">
        <w:rPr>
          <w:rFonts w:asciiTheme="minorHAnsi" w:hAnsiTheme="minorHAnsi" w:cstheme="minorHAnsi"/>
          <w:sz w:val="24"/>
          <w:szCs w:val="24"/>
        </w:rPr>
        <w:t xml:space="preserve"> </w:t>
      </w:r>
      <w:r w:rsidR="00AA252A">
        <w:rPr>
          <w:rFonts w:asciiTheme="minorHAnsi" w:hAnsiTheme="minorHAnsi" w:cstheme="minorHAnsi"/>
          <w:sz w:val="24"/>
          <w:szCs w:val="24"/>
        </w:rPr>
        <w:t>s</w:t>
      </w:r>
      <w:r w:rsidR="00AD1460">
        <w:rPr>
          <w:rFonts w:asciiTheme="minorHAnsi" w:hAnsiTheme="minorHAnsi" w:cstheme="minorHAnsi"/>
          <w:sz w:val="24"/>
          <w:szCs w:val="24"/>
        </w:rPr>
        <w:t>tate</w:t>
      </w:r>
      <w:r w:rsidR="00534CC4">
        <w:rPr>
          <w:rFonts w:asciiTheme="minorHAnsi" w:hAnsiTheme="minorHAnsi" w:cstheme="minorHAnsi"/>
          <w:sz w:val="24"/>
          <w:szCs w:val="24"/>
        </w:rPr>
        <w:t>s</w:t>
      </w:r>
      <w:r w:rsidRPr="00542E03">
        <w:rPr>
          <w:rFonts w:asciiTheme="minorHAnsi" w:hAnsiTheme="minorHAnsi" w:cstheme="minorHAnsi"/>
          <w:sz w:val="24"/>
          <w:szCs w:val="24"/>
        </w:rPr>
        <w:t>.</w:t>
      </w:r>
    </w:p>
    <w:p w14:paraId="181B61EC" w14:textId="6D885E51" w:rsidR="00AD583A" w:rsidRDefault="00AD583A" w:rsidP="003877E4">
      <w:pPr>
        <w:spacing w:line="276" w:lineRule="auto"/>
        <w:jc w:val="both"/>
        <w:rPr>
          <w:rFonts w:asciiTheme="minorHAnsi" w:hAnsiTheme="minorHAnsi" w:cstheme="minorHAnsi"/>
          <w:sz w:val="24"/>
          <w:szCs w:val="24"/>
        </w:rPr>
      </w:pPr>
    </w:p>
    <w:p w14:paraId="2397437C" w14:textId="30FF7B8B" w:rsidR="00AD583A" w:rsidRPr="00AD583A" w:rsidRDefault="00AD583A" w:rsidP="003877E4">
      <w:pPr>
        <w:spacing w:line="276" w:lineRule="auto"/>
        <w:jc w:val="both"/>
        <w:rPr>
          <w:rFonts w:asciiTheme="minorHAnsi" w:hAnsiTheme="minorHAnsi" w:cstheme="minorHAnsi"/>
          <w:b/>
          <w:bCs/>
          <w:sz w:val="24"/>
          <w:szCs w:val="24"/>
        </w:rPr>
      </w:pPr>
      <w:r w:rsidRPr="00AD583A">
        <w:rPr>
          <w:rFonts w:asciiTheme="minorHAnsi" w:hAnsiTheme="minorHAnsi" w:cstheme="minorHAnsi"/>
          <w:b/>
          <w:bCs/>
          <w:sz w:val="24"/>
          <w:szCs w:val="24"/>
        </w:rPr>
        <w:lastRenderedPageBreak/>
        <w:t>Funding Source:</w:t>
      </w:r>
    </w:p>
    <w:p w14:paraId="54335072" w14:textId="41DA8826" w:rsidR="00AD583A" w:rsidRDefault="00AD583A" w:rsidP="003877E4">
      <w:pPr>
        <w:spacing w:line="276" w:lineRule="auto"/>
        <w:jc w:val="both"/>
        <w:rPr>
          <w:rFonts w:asciiTheme="minorHAnsi" w:hAnsiTheme="minorHAnsi" w:cstheme="minorHAnsi"/>
          <w:sz w:val="24"/>
          <w:szCs w:val="24"/>
        </w:rPr>
      </w:pPr>
      <w:r>
        <w:rPr>
          <w:rFonts w:asciiTheme="minorHAnsi" w:hAnsiTheme="minorHAnsi" w:cstheme="minorHAnsi"/>
          <w:sz w:val="24"/>
          <w:szCs w:val="24"/>
        </w:rPr>
        <w:t xml:space="preserve">The post will be funded though the EU S2R project (Phase 2) for three years. Meanwhile, the initial four months will be funded from French </w:t>
      </w:r>
      <w:proofErr w:type="spellStart"/>
      <w:r>
        <w:rPr>
          <w:rFonts w:asciiTheme="minorHAnsi" w:hAnsiTheme="minorHAnsi" w:cstheme="minorHAnsi"/>
          <w:sz w:val="24"/>
          <w:szCs w:val="24"/>
        </w:rPr>
        <w:t>Natcom</w:t>
      </w:r>
      <w:proofErr w:type="spellEnd"/>
      <w:r>
        <w:rPr>
          <w:rFonts w:asciiTheme="minorHAnsi" w:hAnsiTheme="minorHAnsi" w:cstheme="minorHAnsi"/>
          <w:sz w:val="24"/>
          <w:szCs w:val="24"/>
        </w:rPr>
        <w:t xml:space="preserve"> (</w:t>
      </w:r>
      <w:r w:rsidRPr="00AD583A">
        <w:rPr>
          <w:rFonts w:asciiTheme="minorHAnsi" w:hAnsiTheme="minorHAnsi" w:cstheme="minorHAnsi"/>
          <w:sz w:val="24"/>
          <w:szCs w:val="24"/>
        </w:rPr>
        <w:t>SC220318</w:t>
      </w:r>
      <w:r>
        <w:rPr>
          <w:rFonts w:asciiTheme="minorHAnsi" w:hAnsiTheme="minorHAnsi" w:cstheme="minorHAnsi"/>
          <w:sz w:val="24"/>
          <w:szCs w:val="24"/>
        </w:rPr>
        <w:t>)</w:t>
      </w:r>
    </w:p>
    <w:p w14:paraId="328D55A5" w14:textId="77777777" w:rsidR="00555EAD" w:rsidRDefault="00555EAD" w:rsidP="003877E4">
      <w:pPr>
        <w:spacing w:line="276" w:lineRule="auto"/>
        <w:jc w:val="both"/>
        <w:rPr>
          <w:rFonts w:asciiTheme="minorHAnsi" w:hAnsiTheme="minorHAnsi" w:cstheme="minorHAns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5"/>
        <w:gridCol w:w="4506"/>
      </w:tblGrid>
      <w:tr w:rsidR="00555EAD" w14:paraId="3A3DE286" w14:textId="77777777" w:rsidTr="00AA252A">
        <w:tc>
          <w:tcPr>
            <w:tcW w:w="4505" w:type="dxa"/>
          </w:tcPr>
          <w:p w14:paraId="731B6AD0" w14:textId="77777777" w:rsidR="00555EAD" w:rsidRDefault="00555EAD" w:rsidP="003877E4">
            <w:pPr>
              <w:spacing w:line="276" w:lineRule="auto"/>
              <w:jc w:val="both"/>
              <w:rPr>
                <w:rFonts w:asciiTheme="minorHAnsi" w:hAnsiTheme="minorHAnsi" w:cstheme="minorHAnsi"/>
                <w:sz w:val="24"/>
                <w:szCs w:val="24"/>
              </w:rPr>
            </w:pPr>
            <w:r w:rsidRPr="00542E03">
              <w:rPr>
                <w:rFonts w:asciiTheme="minorHAnsi" w:hAnsiTheme="minorHAnsi" w:cstheme="minorHAnsi"/>
                <w:b/>
                <w:sz w:val="24"/>
                <w:szCs w:val="24"/>
              </w:rPr>
              <w:t>Requested by</w:t>
            </w:r>
          </w:p>
        </w:tc>
        <w:tc>
          <w:tcPr>
            <w:tcW w:w="4506" w:type="dxa"/>
          </w:tcPr>
          <w:p w14:paraId="7DDD9F86" w14:textId="77777777" w:rsidR="00555EAD" w:rsidRPr="00555EAD" w:rsidRDefault="00555EAD" w:rsidP="003877E4">
            <w:pPr>
              <w:spacing w:line="276" w:lineRule="auto"/>
              <w:jc w:val="both"/>
              <w:rPr>
                <w:rFonts w:asciiTheme="minorHAnsi" w:hAnsiTheme="minorHAnsi" w:cstheme="minorHAnsi"/>
                <w:b/>
                <w:sz w:val="24"/>
                <w:szCs w:val="24"/>
              </w:rPr>
            </w:pPr>
            <w:r w:rsidRPr="00555EAD">
              <w:rPr>
                <w:rFonts w:asciiTheme="minorHAnsi" w:hAnsiTheme="minorHAnsi" w:cstheme="minorHAnsi"/>
                <w:b/>
                <w:sz w:val="24"/>
                <w:szCs w:val="24"/>
              </w:rPr>
              <w:t>Reviewed by</w:t>
            </w:r>
          </w:p>
        </w:tc>
      </w:tr>
      <w:tr w:rsidR="00555EAD" w:rsidRPr="008F3F5F" w14:paraId="001CBD52" w14:textId="77777777" w:rsidTr="00AA252A">
        <w:tc>
          <w:tcPr>
            <w:tcW w:w="4505" w:type="dxa"/>
          </w:tcPr>
          <w:p w14:paraId="7327F87B" w14:textId="77777777" w:rsidR="002F717F" w:rsidRPr="00545478" w:rsidRDefault="002F717F" w:rsidP="00555EAD">
            <w:pPr>
              <w:spacing w:line="276" w:lineRule="auto"/>
              <w:rPr>
                <w:rFonts w:asciiTheme="minorHAnsi" w:hAnsiTheme="minorHAnsi" w:cstheme="minorHAnsi"/>
                <w:sz w:val="22"/>
                <w:szCs w:val="22"/>
              </w:rPr>
            </w:pPr>
          </w:p>
          <w:p w14:paraId="5F7483AA" w14:textId="61F2CA03" w:rsidR="00555EAD" w:rsidRPr="00545478" w:rsidRDefault="00E40F87" w:rsidP="00555EAD">
            <w:pPr>
              <w:spacing w:line="276" w:lineRule="auto"/>
              <w:rPr>
                <w:rFonts w:asciiTheme="minorHAnsi" w:hAnsiTheme="minorHAnsi" w:cstheme="minorHAnsi"/>
                <w:sz w:val="22"/>
                <w:szCs w:val="22"/>
              </w:rPr>
            </w:pPr>
            <w:r>
              <w:rPr>
                <w:rFonts w:asciiTheme="minorHAnsi" w:hAnsiTheme="minorHAnsi" w:cstheme="minorHAnsi"/>
                <w:sz w:val="22"/>
                <w:szCs w:val="22"/>
              </w:rPr>
              <w:t>Samuel Sesay</w:t>
            </w:r>
            <w:r w:rsidR="00073416" w:rsidRPr="00545478">
              <w:rPr>
                <w:rFonts w:asciiTheme="minorHAnsi" w:hAnsiTheme="minorHAnsi" w:cstheme="minorHAnsi"/>
                <w:sz w:val="22"/>
                <w:szCs w:val="22"/>
              </w:rPr>
              <w:t xml:space="preserve"> </w:t>
            </w:r>
            <w:r w:rsidR="002F717F" w:rsidRPr="00545478">
              <w:rPr>
                <w:rFonts w:asciiTheme="minorHAnsi" w:hAnsiTheme="minorHAnsi" w:cstheme="minorHAnsi"/>
                <w:sz w:val="22"/>
                <w:szCs w:val="22"/>
              </w:rPr>
              <w:t>___________________</w:t>
            </w:r>
            <w:r w:rsidR="00555EAD" w:rsidRPr="00545478">
              <w:rPr>
                <w:rFonts w:asciiTheme="minorHAnsi" w:hAnsiTheme="minorHAnsi" w:cstheme="minorHAnsi"/>
                <w:sz w:val="22"/>
                <w:szCs w:val="22"/>
              </w:rPr>
              <w:t xml:space="preserve"> </w:t>
            </w:r>
          </w:p>
        </w:tc>
        <w:tc>
          <w:tcPr>
            <w:tcW w:w="4506" w:type="dxa"/>
          </w:tcPr>
          <w:p w14:paraId="13EBE9B3" w14:textId="77777777" w:rsidR="002F717F" w:rsidRPr="008F3F5F" w:rsidRDefault="002F717F" w:rsidP="003877E4">
            <w:pPr>
              <w:spacing w:line="276" w:lineRule="auto"/>
              <w:jc w:val="both"/>
              <w:rPr>
                <w:rFonts w:asciiTheme="minorHAnsi" w:hAnsiTheme="minorHAnsi" w:cstheme="minorHAnsi"/>
                <w:sz w:val="22"/>
                <w:szCs w:val="22"/>
              </w:rPr>
            </w:pPr>
          </w:p>
          <w:p w14:paraId="5C7142CE" w14:textId="61B37B77" w:rsidR="00555EAD" w:rsidRPr="008F3F5F" w:rsidRDefault="00E40F87" w:rsidP="003877E4">
            <w:pPr>
              <w:spacing w:line="276" w:lineRule="auto"/>
              <w:jc w:val="both"/>
              <w:rPr>
                <w:rFonts w:asciiTheme="minorHAnsi" w:hAnsiTheme="minorHAnsi" w:cstheme="minorHAnsi"/>
                <w:sz w:val="22"/>
                <w:szCs w:val="22"/>
              </w:rPr>
            </w:pPr>
            <w:r>
              <w:rPr>
                <w:rFonts w:asciiTheme="minorHAnsi" w:hAnsiTheme="minorHAnsi" w:cstheme="minorHAnsi"/>
                <w:sz w:val="22"/>
                <w:szCs w:val="22"/>
              </w:rPr>
              <w:t>Ibrahim Sesay</w:t>
            </w:r>
            <w:r w:rsidR="002F717F" w:rsidRPr="008F3F5F">
              <w:rPr>
                <w:rFonts w:asciiTheme="minorHAnsi" w:hAnsiTheme="minorHAnsi" w:cstheme="minorHAnsi"/>
                <w:sz w:val="22"/>
                <w:szCs w:val="22"/>
              </w:rPr>
              <w:t xml:space="preserve"> _____________________</w:t>
            </w:r>
          </w:p>
        </w:tc>
      </w:tr>
      <w:tr w:rsidR="00555EAD" w:rsidRPr="008F3F5F" w14:paraId="773F6C28" w14:textId="77777777" w:rsidTr="00AA252A">
        <w:tc>
          <w:tcPr>
            <w:tcW w:w="4505" w:type="dxa"/>
          </w:tcPr>
          <w:p w14:paraId="69979627" w14:textId="76B524F0" w:rsidR="00555EAD" w:rsidRPr="00545478" w:rsidRDefault="00555EAD" w:rsidP="00AA252A">
            <w:pPr>
              <w:spacing w:line="276" w:lineRule="auto"/>
              <w:rPr>
                <w:rFonts w:asciiTheme="minorHAnsi" w:hAnsiTheme="minorHAnsi" w:cstheme="minorHAnsi"/>
                <w:sz w:val="22"/>
                <w:szCs w:val="22"/>
              </w:rPr>
            </w:pPr>
            <w:r w:rsidRPr="00545478">
              <w:rPr>
                <w:rFonts w:asciiTheme="minorHAnsi" w:hAnsiTheme="minorHAnsi" w:cstheme="minorHAnsi"/>
                <w:sz w:val="22"/>
                <w:szCs w:val="22"/>
              </w:rPr>
              <w:t xml:space="preserve">Child Protection in Emergencies Manager </w:t>
            </w:r>
          </w:p>
        </w:tc>
        <w:tc>
          <w:tcPr>
            <w:tcW w:w="4506" w:type="dxa"/>
          </w:tcPr>
          <w:p w14:paraId="77684C2E" w14:textId="2B1F349A" w:rsidR="00555EAD" w:rsidRPr="008F3F5F" w:rsidRDefault="00555EAD" w:rsidP="003877E4">
            <w:pPr>
              <w:spacing w:line="276" w:lineRule="auto"/>
              <w:jc w:val="both"/>
              <w:rPr>
                <w:rFonts w:asciiTheme="minorHAnsi" w:hAnsiTheme="minorHAnsi" w:cstheme="minorHAnsi"/>
                <w:sz w:val="22"/>
                <w:szCs w:val="22"/>
              </w:rPr>
            </w:pPr>
            <w:r w:rsidRPr="008F3F5F">
              <w:rPr>
                <w:rFonts w:asciiTheme="minorHAnsi" w:hAnsiTheme="minorHAnsi" w:cstheme="minorHAnsi"/>
                <w:sz w:val="22"/>
                <w:szCs w:val="22"/>
              </w:rPr>
              <w:t xml:space="preserve">Chief </w:t>
            </w:r>
            <w:r w:rsidR="00E40F87">
              <w:rPr>
                <w:rFonts w:asciiTheme="minorHAnsi" w:hAnsiTheme="minorHAnsi" w:cstheme="minorHAnsi"/>
                <w:sz w:val="22"/>
                <w:szCs w:val="22"/>
              </w:rPr>
              <w:t>Child Protection</w:t>
            </w:r>
          </w:p>
        </w:tc>
      </w:tr>
      <w:tr w:rsidR="00555EAD" w:rsidRPr="008F3F5F" w14:paraId="4AFC7BA8" w14:textId="77777777" w:rsidTr="00AA252A">
        <w:tc>
          <w:tcPr>
            <w:tcW w:w="4505" w:type="dxa"/>
          </w:tcPr>
          <w:p w14:paraId="572526A7" w14:textId="77777777" w:rsidR="00555EAD" w:rsidRPr="00545478" w:rsidRDefault="00555EAD" w:rsidP="003877E4">
            <w:pPr>
              <w:spacing w:line="276" w:lineRule="auto"/>
              <w:jc w:val="both"/>
              <w:rPr>
                <w:rFonts w:asciiTheme="minorHAnsi" w:hAnsiTheme="minorHAnsi" w:cstheme="minorHAnsi"/>
                <w:sz w:val="22"/>
                <w:szCs w:val="22"/>
              </w:rPr>
            </w:pPr>
            <w:r w:rsidRPr="00545478">
              <w:rPr>
                <w:rFonts w:asciiTheme="minorHAnsi" w:hAnsiTheme="minorHAnsi" w:cstheme="minorHAnsi"/>
                <w:sz w:val="22"/>
                <w:szCs w:val="22"/>
              </w:rPr>
              <w:t>Date:</w:t>
            </w:r>
          </w:p>
        </w:tc>
        <w:tc>
          <w:tcPr>
            <w:tcW w:w="4506" w:type="dxa"/>
          </w:tcPr>
          <w:p w14:paraId="4748B2B4" w14:textId="77777777" w:rsidR="00555EAD" w:rsidRPr="008F3F5F" w:rsidRDefault="00555EAD" w:rsidP="003877E4">
            <w:pPr>
              <w:spacing w:line="276" w:lineRule="auto"/>
              <w:jc w:val="both"/>
              <w:rPr>
                <w:rFonts w:asciiTheme="minorHAnsi" w:hAnsiTheme="minorHAnsi" w:cstheme="minorHAnsi"/>
                <w:sz w:val="22"/>
                <w:szCs w:val="22"/>
              </w:rPr>
            </w:pPr>
            <w:r w:rsidRPr="008F3F5F">
              <w:rPr>
                <w:rFonts w:asciiTheme="minorHAnsi" w:hAnsiTheme="minorHAnsi" w:cstheme="minorHAnsi"/>
                <w:sz w:val="22"/>
                <w:szCs w:val="22"/>
              </w:rPr>
              <w:t>Date:</w:t>
            </w:r>
          </w:p>
        </w:tc>
      </w:tr>
    </w:tbl>
    <w:p w14:paraId="5320B4D2" w14:textId="77777777" w:rsidR="00AA252A" w:rsidRPr="008F3F5F" w:rsidRDefault="00AA252A">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5"/>
        <w:gridCol w:w="4506"/>
      </w:tblGrid>
      <w:tr w:rsidR="00555EAD" w14:paraId="30879E1E" w14:textId="77777777" w:rsidTr="00AA252A">
        <w:tc>
          <w:tcPr>
            <w:tcW w:w="4505" w:type="dxa"/>
          </w:tcPr>
          <w:p w14:paraId="28C5BF7F" w14:textId="77777777" w:rsidR="00555EAD" w:rsidRPr="00AA252A" w:rsidRDefault="00555EAD" w:rsidP="003877E4">
            <w:pPr>
              <w:spacing w:line="276" w:lineRule="auto"/>
              <w:jc w:val="both"/>
              <w:rPr>
                <w:rFonts w:asciiTheme="minorHAnsi" w:hAnsiTheme="minorHAnsi" w:cstheme="minorHAnsi"/>
                <w:b/>
                <w:sz w:val="24"/>
                <w:szCs w:val="24"/>
              </w:rPr>
            </w:pPr>
            <w:r w:rsidRPr="00AA252A">
              <w:rPr>
                <w:rFonts w:asciiTheme="minorHAnsi" w:hAnsiTheme="minorHAnsi" w:cstheme="minorHAnsi"/>
                <w:b/>
                <w:sz w:val="24"/>
                <w:szCs w:val="24"/>
              </w:rPr>
              <w:t>Endorsed by:</w:t>
            </w:r>
          </w:p>
        </w:tc>
        <w:tc>
          <w:tcPr>
            <w:tcW w:w="4506" w:type="dxa"/>
          </w:tcPr>
          <w:p w14:paraId="4550317F" w14:textId="77777777" w:rsidR="00555EAD" w:rsidRPr="00AA252A" w:rsidRDefault="00555EAD" w:rsidP="003877E4">
            <w:pPr>
              <w:spacing w:line="276" w:lineRule="auto"/>
              <w:jc w:val="both"/>
              <w:rPr>
                <w:rFonts w:asciiTheme="minorHAnsi" w:hAnsiTheme="minorHAnsi" w:cstheme="minorHAnsi"/>
                <w:b/>
                <w:sz w:val="24"/>
                <w:szCs w:val="24"/>
              </w:rPr>
            </w:pPr>
            <w:r w:rsidRPr="00AA252A">
              <w:rPr>
                <w:rFonts w:asciiTheme="minorHAnsi" w:hAnsiTheme="minorHAnsi" w:cstheme="minorHAnsi"/>
                <w:b/>
                <w:sz w:val="24"/>
                <w:szCs w:val="24"/>
              </w:rPr>
              <w:t>Approved by:</w:t>
            </w:r>
          </w:p>
        </w:tc>
      </w:tr>
      <w:tr w:rsidR="00555EAD" w:rsidRPr="008F3F5F" w14:paraId="3583BC80" w14:textId="77777777" w:rsidTr="00AA252A">
        <w:tc>
          <w:tcPr>
            <w:tcW w:w="4505" w:type="dxa"/>
          </w:tcPr>
          <w:p w14:paraId="5DC9BB97" w14:textId="77777777" w:rsidR="002F717F" w:rsidRPr="008F3F5F" w:rsidRDefault="002F717F" w:rsidP="003877E4">
            <w:pPr>
              <w:spacing w:line="276" w:lineRule="auto"/>
              <w:jc w:val="both"/>
              <w:rPr>
                <w:rFonts w:asciiTheme="minorHAnsi" w:hAnsiTheme="minorHAnsi" w:cstheme="minorHAnsi"/>
                <w:sz w:val="22"/>
                <w:szCs w:val="22"/>
              </w:rPr>
            </w:pPr>
          </w:p>
          <w:p w14:paraId="1F2E6FC4" w14:textId="7A8E5E1A" w:rsidR="00555EAD" w:rsidRPr="008F3F5F" w:rsidRDefault="00E40F87" w:rsidP="003877E4">
            <w:p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Phuong </w:t>
            </w:r>
            <w:proofErr w:type="gramStart"/>
            <w:r>
              <w:rPr>
                <w:rFonts w:asciiTheme="minorHAnsi" w:hAnsiTheme="minorHAnsi" w:cstheme="minorHAnsi"/>
                <w:sz w:val="22"/>
                <w:szCs w:val="22"/>
              </w:rPr>
              <w:t xml:space="preserve">Nguyen </w:t>
            </w:r>
            <w:r w:rsidR="002F717F" w:rsidRPr="008F3F5F">
              <w:rPr>
                <w:rFonts w:asciiTheme="minorHAnsi" w:hAnsiTheme="minorHAnsi" w:cstheme="minorHAnsi"/>
                <w:sz w:val="22"/>
                <w:szCs w:val="22"/>
              </w:rPr>
              <w:t xml:space="preserve"> _</w:t>
            </w:r>
            <w:proofErr w:type="gramEnd"/>
            <w:r w:rsidR="002F717F" w:rsidRPr="008F3F5F">
              <w:rPr>
                <w:rFonts w:asciiTheme="minorHAnsi" w:hAnsiTheme="minorHAnsi" w:cstheme="minorHAnsi"/>
                <w:sz w:val="22"/>
                <w:szCs w:val="22"/>
              </w:rPr>
              <w:t>______________________</w:t>
            </w:r>
            <w:r w:rsidR="00555EAD" w:rsidRPr="008F3F5F">
              <w:rPr>
                <w:rFonts w:asciiTheme="minorHAnsi" w:hAnsiTheme="minorHAnsi" w:cstheme="minorHAnsi"/>
                <w:sz w:val="22"/>
                <w:szCs w:val="22"/>
              </w:rPr>
              <w:t xml:space="preserve"> </w:t>
            </w:r>
          </w:p>
        </w:tc>
        <w:tc>
          <w:tcPr>
            <w:tcW w:w="4506" w:type="dxa"/>
          </w:tcPr>
          <w:p w14:paraId="538278DC" w14:textId="77777777" w:rsidR="002F717F" w:rsidRPr="008F3F5F" w:rsidRDefault="002F717F" w:rsidP="003877E4">
            <w:pPr>
              <w:spacing w:line="276" w:lineRule="auto"/>
              <w:jc w:val="both"/>
              <w:rPr>
                <w:rFonts w:asciiTheme="minorHAnsi" w:hAnsiTheme="minorHAnsi" w:cstheme="minorHAnsi"/>
                <w:sz w:val="22"/>
                <w:szCs w:val="22"/>
              </w:rPr>
            </w:pPr>
          </w:p>
          <w:p w14:paraId="4F6374C6" w14:textId="5E8C9D33" w:rsidR="00555EAD" w:rsidRPr="008F3F5F" w:rsidRDefault="00303EA1" w:rsidP="003877E4">
            <w:p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Cristian </w:t>
            </w:r>
            <w:proofErr w:type="spellStart"/>
            <w:r w:rsidRPr="00303EA1">
              <w:rPr>
                <w:rFonts w:asciiTheme="minorHAnsi" w:hAnsiTheme="minorHAnsi" w:cstheme="minorHAnsi"/>
                <w:sz w:val="22"/>
                <w:szCs w:val="22"/>
              </w:rPr>
              <w:t>Muduate</w:t>
            </w:r>
            <w:proofErr w:type="spellEnd"/>
            <w:r w:rsidR="002F717F" w:rsidRPr="008F3F5F">
              <w:rPr>
                <w:rFonts w:asciiTheme="minorHAnsi" w:hAnsiTheme="minorHAnsi" w:cstheme="minorHAnsi"/>
                <w:sz w:val="22"/>
                <w:szCs w:val="22"/>
              </w:rPr>
              <w:t xml:space="preserve"> _______________________</w:t>
            </w:r>
          </w:p>
        </w:tc>
      </w:tr>
      <w:tr w:rsidR="00555EAD" w:rsidRPr="008F3F5F" w14:paraId="2046C724" w14:textId="77777777" w:rsidTr="00AA252A">
        <w:tc>
          <w:tcPr>
            <w:tcW w:w="4505" w:type="dxa"/>
          </w:tcPr>
          <w:p w14:paraId="19E35BE9" w14:textId="054689A6" w:rsidR="00555EAD" w:rsidRPr="008F3F5F" w:rsidRDefault="00E40F87" w:rsidP="003877E4">
            <w:pPr>
              <w:spacing w:line="276" w:lineRule="auto"/>
              <w:jc w:val="both"/>
              <w:rPr>
                <w:rFonts w:asciiTheme="minorHAnsi" w:hAnsiTheme="minorHAnsi" w:cstheme="minorHAnsi"/>
                <w:sz w:val="22"/>
                <w:szCs w:val="22"/>
              </w:rPr>
            </w:pPr>
            <w:r>
              <w:rPr>
                <w:rFonts w:asciiTheme="minorHAnsi" w:hAnsiTheme="minorHAnsi" w:cstheme="minorHAnsi"/>
                <w:sz w:val="22"/>
                <w:szCs w:val="22"/>
              </w:rPr>
              <w:t>Chief of Field Office</w:t>
            </w:r>
            <w:r w:rsidR="00303EA1">
              <w:rPr>
                <w:rFonts w:asciiTheme="minorHAnsi" w:hAnsiTheme="minorHAnsi" w:cstheme="minorHAnsi"/>
                <w:sz w:val="22"/>
                <w:szCs w:val="22"/>
              </w:rPr>
              <w:t xml:space="preserve"> Maiduguri</w:t>
            </w:r>
          </w:p>
        </w:tc>
        <w:tc>
          <w:tcPr>
            <w:tcW w:w="4506" w:type="dxa"/>
          </w:tcPr>
          <w:p w14:paraId="4249B237" w14:textId="77777777" w:rsidR="00555EAD" w:rsidRPr="008F3F5F" w:rsidRDefault="00555EAD" w:rsidP="003877E4">
            <w:pPr>
              <w:spacing w:line="276" w:lineRule="auto"/>
              <w:jc w:val="both"/>
              <w:rPr>
                <w:rFonts w:asciiTheme="minorHAnsi" w:hAnsiTheme="minorHAnsi" w:cstheme="minorHAnsi"/>
                <w:sz w:val="22"/>
                <w:szCs w:val="22"/>
              </w:rPr>
            </w:pPr>
            <w:r w:rsidRPr="008F3F5F">
              <w:rPr>
                <w:rFonts w:asciiTheme="minorHAnsi" w:hAnsiTheme="minorHAnsi" w:cstheme="minorHAnsi"/>
                <w:sz w:val="22"/>
                <w:szCs w:val="22"/>
              </w:rPr>
              <w:t>Represen</w:t>
            </w:r>
            <w:r w:rsidR="002F717F" w:rsidRPr="008F3F5F">
              <w:rPr>
                <w:rFonts w:asciiTheme="minorHAnsi" w:hAnsiTheme="minorHAnsi" w:cstheme="minorHAnsi"/>
                <w:sz w:val="22"/>
                <w:szCs w:val="22"/>
              </w:rPr>
              <w:t>t</w:t>
            </w:r>
            <w:r w:rsidRPr="008F3F5F">
              <w:rPr>
                <w:rFonts w:asciiTheme="minorHAnsi" w:hAnsiTheme="minorHAnsi" w:cstheme="minorHAnsi"/>
                <w:sz w:val="22"/>
                <w:szCs w:val="22"/>
              </w:rPr>
              <w:t>ative</w:t>
            </w:r>
          </w:p>
        </w:tc>
      </w:tr>
      <w:tr w:rsidR="00555EAD" w:rsidRPr="008F3F5F" w14:paraId="413B5319" w14:textId="77777777" w:rsidTr="00AA252A">
        <w:tc>
          <w:tcPr>
            <w:tcW w:w="4505" w:type="dxa"/>
          </w:tcPr>
          <w:p w14:paraId="56527DC7" w14:textId="77777777" w:rsidR="00555EAD" w:rsidRPr="008F3F5F" w:rsidRDefault="00555EAD" w:rsidP="003877E4">
            <w:pPr>
              <w:spacing w:line="276" w:lineRule="auto"/>
              <w:jc w:val="both"/>
              <w:rPr>
                <w:rFonts w:asciiTheme="minorHAnsi" w:hAnsiTheme="minorHAnsi" w:cstheme="minorHAnsi"/>
                <w:sz w:val="22"/>
                <w:szCs w:val="22"/>
              </w:rPr>
            </w:pPr>
            <w:r w:rsidRPr="008F3F5F">
              <w:rPr>
                <w:rFonts w:asciiTheme="minorHAnsi" w:hAnsiTheme="minorHAnsi" w:cstheme="minorHAnsi"/>
                <w:sz w:val="22"/>
                <w:szCs w:val="22"/>
              </w:rPr>
              <w:t>Date:</w:t>
            </w:r>
          </w:p>
        </w:tc>
        <w:tc>
          <w:tcPr>
            <w:tcW w:w="4506" w:type="dxa"/>
          </w:tcPr>
          <w:p w14:paraId="35B022FF" w14:textId="77777777" w:rsidR="00555EAD" w:rsidRPr="008F3F5F" w:rsidRDefault="00555EAD" w:rsidP="003877E4">
            <w:pPr>
              <w:spacing w:line="276" w:lineRule="auto"/>
              <w:jc w:val="both"/>
              <w:rPr>
                <w:rFonts w:asciiTheme="minorHAnsi" w:hAnsiTheme="minorHAnsi" w:cstheme="minorHAnsi"/>
                <w:sz w:val="22"/>
                <w:szCs w:val="22"/>
              </w:rPr>
            </w:pPr>
            <w:r w:rsidRPr="008F3F5F">
              <w:rPr>
                <w:rFonts w:asciiTheme="minorHAnsi" w:hAnsiTheme="minorHAnsi" w:cstheme="minorHAnsi"/>
                <w:sz w:val="22"/>
                <w:szCs w:val="22"/>
              </w:rPr>
              <w:t>Date:</w:t>
            </w:r>
          </w:p>
        </w:tc>
      </w:tr>
      <w:bookmarkEnd w:id="0"/>
      <w:bookmarkEnd w:id="1"/>
    </w:tbl>
    <w:p w14:paraId="7D11E0B7" w14:textId="02A5C238" w:rsidR="00597BD7" w:rsidRPr="00542E03" w:rsidRDefault="00597BD7" w:rsidP="00545478">
      <w:pPr>
        <w:jc w:val="both"/>
        <w:rPr>
          <w:rFonts w:asciiTheme="minorHAnsi" w:hAnsiTheme="minorHAnsi" w:cstheme="minorHAnsi"/>
          <w:sz w:val="24"/>
          <w:szCs w:val="24"/>
          <w:lang w:val="en-GB"/>
        </w:rPr>
      </w:pPr>
    </w:p>
    <w:sectPr w:rsidR="00597BD7" w:rsidRPr="00542E03" w:rsidSect="00106984">
      <w:headerReference w:type="default" r:id="rId8"/>
      <w:pgSz w:w="11901" w:h="16840"/>
      <w:pgMar w:top="1728" w:right="1440" w:bottom="81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A29716" w14:textId="77777777" w:rsidR="00A2047C" w:rsidRDefault="00A2047C">
      <w:r>
        <w:separator/>
      </w:r>
    </w:p>
  </w:endnote>
  <w:endnote w:type="continuationSeparator" w:id="0">
    <w:p w14:paraId="35C61E6B" w14:textId="77777777" w:rsidR="00A2047C" w:rsidRDefault="00A20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4BB7B1" w14:textId="77777777" w:rsidR="00A2047C" w:rsidRDefault="00A2047C">
      <w:r>
        <w:separator/>
      </w:r>
    </w:p>
  </w:footnote>
  <w:footnote w:type="continuationSeparator" w:id="0">
    <w:p w14:paraId="01D80C2A" w14:textId="77777777" w:rsidR="00A2047C" w:rsidRDefault="00A204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488349" w14:textId="77777777" w:rsidR="008625AA" w:rsidRDefault="008625AA">
    <w:r w:rsidRPr="000904A8">
      <w:rPr>
        <w:noProof/>
        <w:lang w:val="en-US"/>
      </w:rPr>
      <w:drawing>
        <wp:anchor distT="0" distB="0" distL="114300" distR="114300" simplePos="0" relativeHeight="251659264" behindDoc="0" locked="0" layoutInCell="1" allowOverlap="1" wp14:anchorId="2AA848F1" wp14:editId="15031D12">
          <wp:simplePos x="0" y="0"/>
          <wp:positionH relativeFrom="column">
            <wp:posOffset>-116840</wp:posOffset>
          </wp:positionH>
          <wp:positionV relativeFrom="paragraph">
            <wp:posOffset>-248920</wp:posOffset>
          </wp:positionV>
          <wp:extent cx="3986145" cy="627641"/>
          <wp:effectExtent l="0" t="0" r="0" b="1270"/>
          <wp:wrapTight wrapText="bothSides">
            <wp:wrapPolygon edited="0">
              <wp:start x="8568" y="1312"/>
              <wp:lineTo x="2994" y="4591"/>
              <wp:lineTo x="413" y="7870"/>
              <wp:lineTo x="413" y="15741"/>
              <wp:lineTo x="5678" y="19676"/>
              <wp:lineTo x="8568" y="20988"/>
              <wp:lineTo x="8981" y="20988"/>
              <wp:lineTo x="13420" y="19676"/>
              <wp:lineTo x="21369" y="15741"/>
              <wp:lineTo x="21473" y="5247"/>
              <wp:lineTo x="20647" y="4591"/>
              <wp:lineTo x="9085" y="1312"/>
              <wp:lineTo x="8568" y="1312"/>
            </wp:wrapPolygon>
          </wp:wrapTight>
          <wp:docPr id="6" name="Picture 5" descr="C:\Users\ryi\AppData\LocalLow\WINZIP_Peede\UNICEF_ForEveryChild_White_Horizontal_RGB_144ppi_ENG.png"/>
          <wp:cNvGraphicFramePr/>
          <a:graphic xmlns:a="http://schemas.openxmlformats.org/drawingml/2006/main">
            <a:graphicData uri="http://schemas.openxmlformats.org/drawingml/2006/picture">
              <pic:pic xmlns:pic="http://schemas.openxmlformats.org/drawingml/2006/picture">
                <pic:nvPicPr>
                  <pic:cNvPr id="6" name="Picture 5" descr="C:\Users\ryi\AppData\LocalLow\WINZIP_Peede\UNICEF_ForEveryChild_White_Horizontal_RGB_144ppi_ENG.pn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986145" cy="627641"/>
                  </a:xfrm>
                  <a:prstGeom prst="rect">
                    <a:avLst/>
                  </a:prstGeom>
                  <a:noFill/>
                  <a:ln>
                    <a:noFill/>
                  </a:ln>
                </pic:spPr>
              </pic:pic>
            </a:graphicData>
          </a:graphic>
        </wp:anchor>
      </w:drawing>
    </w:r>
    <w:r>
      <w:rPr>
        <w:noProof/>
        <w:lang w:val="en-US"/>
      </w:rPr>
      <mc:AlternateContent>
        <mc:Choice Requires="wps">
          <w:drawing>
            <wp:anchor distT="0" distB="0" distL="114300" distR="114300" simplePos="0" relativeHeight="251655680" behindDoc="0" locked="1" layoutInCell="1" allowOverlap="1" wp14:anchorId="337EF503" wp14:editId="288A33C8">
              <wp:simplePos x="0" y="0"/>
              <wp:positionH relativeFrom="column">
                <wp:posOffset>-977265</wp:posOffset>
              </wp:positionH>
              <wp:positionV relativeFrom="page">
                <wp:posOffset>-381635</wp:posOffset>
              </wp:positionV>
              <wp:extent cx="8115300" cy="1344295"/>
              <wp:effectExtent l="381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5300" cy="1344295"/>
                      </a:xfrm>
                      <a:prstGeom prst="rect">
                        <a:avLst/>
                      </a:prstGeom>
                      <a:solidFill>
                        <a:srgbClr val="0099F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F14244" w14:textId="77777777" w:rsidR="008625AA" w:rsidRDefault="008625A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7EF503" id="_x0000_t202" coordsize="21600,21600" o:spt="202" path="m,l,21600r21600,l21600,xe">
              <v:stroke joinstyle="miter"/>
              <v:path gradientshapeok="t" o:connecttype="rect"/>
            </v:shapetype>
            <v:shape id="Text Box 1" o:spid="_x0000_s1026" type="#_x0000_t202" style="position:absolute;margin-left:-76.95pt;margin-top:-30.05pt;width:639pt;height:105.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" fillcolor="#0099fe" stroked="f">
              <v:textbox>
                <w:txbxContent>
                  <w:p w14:paraId="58F14244" w14:textId="77777777" w:rsidR="008625AA" w:rsidRDefault="008625AA"/>
                </w:txbxContent>
              </v:textbox>
              <w10:wrap anchory="page"/>
              <w10:anchorlock/>
            </v:shape>
          </w:pict>
        </mc:Fallback>
      </mc:AlternateContent>
    </w:r>
  </w:p>
  <w:p w14:paraId="3EE17584" w14:textId="77777777" w:rsidR="008625AA" w:rsidRDefault="008625A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70EBA"/>
    <w:multiLevelType w:val="hybridMultilevel"/>
    <w:tmpl w:val="756054D2"/>
    <w:lvl w:ilvl="0" w:tplc="EC1A4210">
      <w:start w:val="1"/>
      <w:numFmt w:val="bullet"/>
      <w:lvlText w:val=""/>
      <w:lvlJc w:val="left"/>
      <w:pPr>
        <w:ind w:left="360" w:hanging="360"/>
      </w:pPr>
      <w:rPr>
        <w:rFonts w:ascii="Wingdings" w:hAnsi="Wingdings" w:hint="default"/>
        <w:b w:val="0"/>
        <w:i w:val="0"/>
        <w:sz w:val="24"/>
      </w:rPr>
    </w:lvl>
    <w:lvl w:ilvl="1" w:tplc="2C0A0003">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1" w15:restartNumberingAfterBreak="0">
    <w:nsid w:val="1445576E"/>
    <w:multiLevelType w:val="hybridMultilevel"/>
    <w:tmpl w:val="BC9A0F6C"/>
    <w:lvl w:ilvl="0" w:tplc="EC1A4210">
      <w:start w:val="1"/>
      <w:numFmt w:val="bullet"/>
      <w:lvlText w:val=""/>
      <w:lvlJc w:val="left"/>
      <w:pPr>
        <w:ind w:left="360" w:hanging="360"/>
      </w:pPr>
      <w:rPr>
        <w:rFonts w:ascii="Wingdings" w:hAnsi="Wingdings" w:hint="default"/>
        <w:b w:val="0"/>
        <w:i w:val="0"/>
        <w:sz w:val="24"/>
      </w:rPr>
    </w:lvl>
    <w:lvl w:ilvl="1" w:tplc="2C0A0003">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2" w15:restartNumberingAfterBreak="0">
    <w:nsid w:val="1A091147"/>
    <w:multiLevelType w:val="hybridMultilevel"/>
    <w:tmpl w:val="1F50A4A8"/>
    <w:lvl w:ilvl="0" w:tplc="EC1A4210">
      <w:start w:val="1"/>
      <w:numFmt w:val="bullet"/>
      <w:lvlText w:val=""/>
      <w:lvlJc w:val="left"/>
      <w:pPr>
        <w:ind w:left="360" w:hanging="360"/>
      </w:pPr>
      <w:rPr>
        <w:rFonts w:ascii="Wingdings" w:hAnsi="Wingdings" w:hint="default"/>
        <w:b w:val="0"/>
        <w:i w:val="0"/>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AB53D8F"/>
    <w:multiLevelType w:val="hybridMultilevel"/>
    <w:tmpl w:val="870C3AFC"/>
    <w:lvl w:ilvl="0" w:tplc="EC1A4210">
      <w:start w:val="1"/>
      <w:numFmt w:val="bullet"/>
      <w:lvlText w:val=""/>
      <w:lvlJc w:val="left"/>
      <w:pPr>
        <w:ind w:left="360" w:hanging="360"/>
      </w:pPr>
      <w:rPr>
        <w:rFonts w:ascii="Wingdings" w:hAnsi="Wingdings" w:hint="default"/>
        <w:b w:val="0"/>
        <w:i w:val="0"/>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24E4F57"/>
    <w:multiLevelType w:val="hybridMultilevel"/>
    <w:tmpl w:val="035E6C9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23F40A2B"/>
    <w:multiLevelType w:val="hybridMultilevel"/>
    <w:tmpl w:val="A82088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6914C96"/>
    <w:multiLevelType w:val="hybridMultilevel"/>
    <w:tmpl w:val="DD7EA99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88A6096"/>
    <w:multiLevelType w:val="hybridMultilevel"/>
    <w:tmpl w:val="32C06AFC"/>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9C808E2"/>
    <w:multiLevelType w:val="hybridMultilevel"/>
    <w:tmpl w:val="D4EC1BF8"/>
    <w:lvl w:ilvl="0" w:tplc="EC1A4210">
      <w:start w:val="1"/>
      <w:numFmt w:val="bullet"/>
      <w:lvlText w:val=""/>
      <w:lvlJc w:val="left"/>
      <w:pPr>
        <w:ind w:left="360" w:hanging="360"/>
      </w:pPr>
      <w:rPr>
        <w:rFonts w:ascii="Wingdings" w:hAnsi="Wingdings" w:hint="default"/>
        <w:b w:val="0"/>
        <w:i w:val="0"/>
        <w:sz w:val="24"/>
      </w:rPr>
    </w:lvl>
    <w:lvl w:ilvl="1" w:tplc="2C0A0003">
      <w:start w:val="1"/>
      <w:numFmt w:val="bullet"/>
      <w:lvlText w:val="o"/>
      <w:lvlJc w:val="left"/>
      <w:pPr>
        <w:ind w:left="1080" w:hanging="360"/>
      </w:pPr>
      <w:rPr>
        <w:rFonts w:ascii="Courier New" w:hAnsi="Courier New" w:cs="Courier New" w:hint="default"/>
      </w:rPr>
    </w:lvl>
    <w:lvl w:ilvl="2" w:tplc="2C0A0005">
      <w:start w:val="1"/>
      <w:numFmt w:val="bullet"/>
      <w:lvlText w:val=""/>
      <w:lvlJc w:val="left"/>
      <w:pPr>
        <w:ind w:left="1800" w:hanging="360"/>
      </w:pPr>
      <w:rPr>
        <w:rFonts w:ascii="Wingdings" w:hAnsi="Wingdings" w:hint="default"/>
      </w:rPr>
    </w:lvl>
    <w:lvl w:ilvl="3" w:tplc="2C0A0001">
      <w:start w:val="1"/>
      <w:numFmt w:val="bullet"/>
      <w:lvlText w:val=""/>
      <w:lvlJc w:val="left"/>
      <w:pPr>
        <w:ind w:left="2520" w:hanging="360"/>
      </w:pPr>
      <w:rPr>
        <w:rFonts w:ascii="Symbol" w:hAnsi="Symbol" w:hint="default"/>
      </w:rPr>
    </w:lvl>
    <w:lvl w:ilvl="4" w:tplc="2C0A0003">
      <w:start w:val="1"/>
      <w:numFmt w:val="bullet"/>
      <w:lvlText w:val="o"/>
      <w:lvlJc w:val="left"/>
      <w:pPr>
        <w:ind w:left="3240" w:hanging="360"/>
      </w:pPr>
      <w:rPr>
        <w:rFonts w:ascii="Courier New" w:hAnsi="Courier New" w:cs="Courier New" w:hint="default"/>
      </w:rPr>
    </w:lvl>
    <w:lvl w:ilvl="5" w:tplc="2C0A0005">
      <w:start w:val="1"/>
      <w:numFmt w:val="bullet"/>
      <w:lvlText w:val=""/>
      <w:lvlJc w:val="left"/>
      <w:pPr>
        <w:ind w:left="3960" w:hanging="360"/>
      </w:pPr>
      <w:rPr>
        <w:rFonts w:ascii="Wingdings" w:hAnsi="Wingdings" w:hint="default"/>
      </w:rPr>
    </w:lvl>
    <w:lvl w:ilvl="6" w:tplc="2C0A0001">
      <w:start w:val="1"/>
      <w:numFmt w:val="bullet"/>
      <w:lvlText w:val=""/>
      <w:lvlJc w:val="left"/>
      <w:pPr>
        <w:ind w:left="4680" w:hanging="360"/>
      </w:pPr>
      <w:rPr>
        <w:rFonts w:ascii="Symbol" w:hAnsi="Symbol" w:hint="default"/>
      </w:rPr>
    </w:lvl>
    <w:lvl w:ilvl="7" w:tplc="2C0A0003">
      <w:start w:val="1"/>
      <w:numFmt w:val="bullet"/>
      <w:lvlText w:val="o"/>
      <w:lvlJc w:val="left"/>
      <w:pPr>
        <w:ind w:left="5400" w:hanging="360"/>
      </w:pPr>
      <w:rPr>
        <w:rFonts w:ascii="Courier New" w:hAnsi="Courier New" w:cs="Courier New" w:hint="default"/>
      </w:rPr>
    </w:lvl>
    <w:lvl w:ilvl="8" w:tplc="2C0A0005">
      <w:start w:val="1"/>
      <w:numFmt w:val="bullet"/>
      <w:lvlText w:val=""/>
      <w:lvlJc w:val="left"/>
      <w:pPr>
        <w:ind w:left="6120" w:hanging="360"/>
      </w:pPr>
      <w:rPr>
        <w:rFonts w:ascii="Wingdings" w:hAnsi="Wingdings" w:hint="default"/>
      </w:rPr>
    </w:lvl>
  </w:abstractNum>
  <w:abstractNum w:abstractNumId="9" w15:restartNumberingAfterBreak="0">
    <w:nsid w:val="30672222"/>
    <w:multiLevelType w:val="hybridMultilevel"/>
    <w:tmpl w:val="4C7ED95A"/>
    <w:lvl w:ilvl="0" w:tplc="EC1A4210">
      <w:start w:val="1"/>
      <w:numFmt w:val="bullet"/>
      <w:lvlText w:val=""/>
      <w:lvlJc w:val="left"/>
      <w:pPr>
        <w:ind w:left="360" w:hanging="360"/>
      </w:pPr>
      <w:rPr>
        <w:rFonts w:ascii="Wingdings" w:hAnsi="Wingdings" w:hint="default"/>
        <w:b w:val="0"/>
        <w:i w:val="0"/>
        <w:sz w:val="24"/>
      </w:rPr>
    </w:lvl>
    <w:lvl w:ilvl="1" w:tplc="2C0A0003">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10" w15:restartNumberingAfterBreak="0">
    <w:nsid w:val="35413C93"/>
    <w:multiLevelType w:val="hybridMultilevel"/>
    <w:tmpl w:val="3B0EEB38"/>
    <w:lvl w:ilvl="0" w:tplc="04090003">
      <w:start w:val="1"/>
      <w:numFmt w:val="bullet"/>
      <w:lvlText w:val="o"/>
      <w:lvlJc w:val="left"/>
      <w:pPr>
        <w:ind w:left="720" w:hanging="360"/>
      </w:pPr>
      <w:rPr>
        <w:rFonts w:ascii="Courier New" w:hAnsi="Courier New" w:cs="Courier New"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11" w15:restartNumberingAfterBreak="0">
    <w:nsid w:val="368E1490"/>
    <w:multiLevelType w:val="multilevel"/>
    <w:tmpl w:val="381C0B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30F58F6"/>
    <w:multiLevelType w:val="hybridMultilevel"/>
    <w:tmpl w:val="2468F03A"/>
    <w:lvl w:ilvl="0" w:tplc="EC1A4210">
      <w:start w:val="1"/>
      <w:numFmt w:val="bullet"/>
      <w:lvlText w:val=""/>
      <w:lvlJc w:val="left"/>
      <w:pPr>
        <w:ind w:left="360" w:hanging="360"/>
      </w:pPr>
      <w:rPr>
        <w:rFonts w:ascii="Wingdings" w:hAnsi="Wingdings" w:hint="default"/>
        <w:b w:val="0"/>
        <w:i w:val="0"/>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4711F1F"/>
    <w:multiLevelType w:val="hybridMultilevel"/>
    <w:tmpl w:val="21CAB698"/>
    <w:lvl w:ilvl="0" w:tplc="EC1A4210">
      <w:start w:val="1"/>
      <w:numFmt w:val="bullet"/>
      <w:lvlText w:val=""/>
      <w:lvlJc w:val="left"/>
      <w:pPr>
        <w:ind w:left="360" w:hanging="360"/>
      </w:pPr>
      <w:rPr>
        <w:rFonts w:ascii="Wingdings" w:hAnsi="Wingdings" w:hint="default"/>
        <w:b w:val="0"/>
        <w:i w:val="0"/>
        <w:sz w:val="24"/>
      </w:rPr>
    </w:lvl>
    <w:lvl w:ilvl="1" w:tplc="2C0A0003">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14" w15:restartNumberingAfterBreak="0">
    <w:nsid w:val="69DB5456"/>
    <w:multiLevelType w:val="hybridMultilevel"/>
    <w:tmpl w:val="9822E41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C82799E"/>
    <w:multiLevelType w:val="hybridMultilevel"/>
    <w:tmpl w:val="D0BC3A00"/>
    <w:lvl w:ilvl="0" w:tplc="EC1A4210">
      <w:start w:val="1"/>
      <w:numFmt w:val="bullet"/>
      <w:lvlText w:val=""/>
      <w:lvlJc w:val="left"/>
      <w:pPr>
        <w:ind w:left="360" w:hanging="360"/>
      </w:pPr>
      <w:rPr>
        <w:rFonts w:ascii="Wingdings" w:hAnsi="Wingdings" w:hint="default"/>
        <w:b w:val="0"/>
        <w:i w:val="0"/>
        <w:sz w:val="24"/>
      </w:rPr>
    </w:lvl>
    <w:lvl w:ilvl="1" w:tplc="2C0A0003">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16" w15:restartNumberingAfterBreak="0">
    <w:nsid w:val="6E644768"/>
    <w:multiLevelType w:val="hybridMultilevel"/>
    <w:tmpl w:val="2964443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0D621EF"/>
    <w:multiLevelType w:val="multilevel"/>
    <w:tmpl w:val="F5D0F7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658531E"/>
    <w:multiLevelType w:val="hybridMultilevel"/>
    <w:tmpl w:val="5C5C9B30"/>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DFB47AE"/>
    <w:multiLevelType w:val="hybridMultilevel"/>
    <w:tmpl w:val="B9C4492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0"/>
  </w:num>
  <w:num w:numId="3">
    <w:abstractNumId w:val="2"/>
  </w:num>
  <w:num w:numId="4">
    <w:abstractNumId w:val="12"/>
  </w:num>
  <w:num w:numId="5">
    <w:abstractNumId w:val="0"/>
  </w:num>
  <w:num w:numId="6">
    <w:abstractNumId w:val="8"/>
  </w:num>
  <w:num w:numId="7">
    <w:abstractNumId w:val="13"/>
  </w:num>
  <w:num w:numId="8">
    <w:abstractNumId w:val="15"/>
  </w:num>
  <w:num w:numId="9">
    <w:abstractNumId w:val="9"/>
  </w:num>
  <w:num w:numId="10">
    <w:abstractNumId w:val="1"/>
  </w:num>
  <w:num w:numId="11">
    <w:abstractNumId w:val="18"/>
  </w:num>
  <w:num w:numId="12">
    <w:abstractNumId w:val="14"/>
  </w:num>
  <w:num w:numId="13">
    <w:abstractNumId w:val="19"/>
  </w:num>
  <w:num w:numId="14">
    <w:abstractNumId w:val="7"/>
  </w:num>
  <w:num w:numId="15">
    <w:abstractNumId w:val="4"/>
  </w:num>
  <w:num w:numId="16">
    <w:abstractNumId w:val="6"/>
  </w:num>
  <w:num w:numId="17">
    <w:abstractNumId w:val="17"/>
  </w:num>
  <w:num w:numId="18">
    <w:abstractNumId w:val="11"/>
  </w:num>
  <w:num w:numId="19">
    <w:abstractNumId w:val="16"/>
  </w:num>
  <w:num w:numId="20">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AU" w:vendorID="64" w:dllVersion="6" w:nlCheck="1" w:checkStyle="1"/>
  <w:activeWritingStyle w:appName="MSWord" w:lang="en-US" w:vendorID="64" w:dllVersion="6" w:nlCheck="1" w:checkStyle="0"/>
  <w:activeWritingStyle w:appName="MSWord" w:lang="en-GB" w:vendorID="64" w:dllVersion="6" w:nlCheck="1" w:checkStyle="1"/>
  <w:activeWritingStyle w:appName="MSWord" w:lang="en-US" w:vendorID="64" w:dllVersion="4096" w:nlCheck="1" w:checkStyle="0"/>
  <w:activeWritingStyle w:appName="MSWord" w:lang="en-AU" w:vendorID="64" w:dllVersion="4096" w:nlCheck="1" w:checkStyle="0"/>
  <w:activeWritingStyle w:appName="MSWord" w:lang="en-GB" w:vendorID="64" w:dllVersion="4096" w:nlCheck="1" w:checkStyle="0"/>
  <w:activeWritingStyle w:appName="MSWord" w:lang="en-GB" w:vendorID="64" w:dllVersion="0" w:nlCheck="1" w:checkStyle="0"/>
  <w:activeWritingStyle w:appName="MSWord" w:lang="en-AU" w:vendorID="64" w:dllVersion="0"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o:colormru v:ext="edit" colors="#0099fe,aqu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KwMDU0NTY3NDI2NbNU0lEKTi0uzszPAykwqgUAmuGe8SwAAAA="/>
  </w:docVars>
  <w:rsids>
    <w:rsidRoot w:val="00285DDA"/>
    <w:rsid w:val="00000348"/>
    <w:rsid w:val="000200B6"/>
    <w:rsid w:val="000276E8"/>
    <w:rsid w:val="00030F13"/>
    <w:rsid w:val="0005291A"/>
    <w:rsid w:val="00064BED"/>
    <w:rsid w:val="00073416"/>
    <w:rsid w:val="00075A8B"/>
    <w:rsid w:val="00075B93"/>
    <w:rsid w:val="000904A8"/>
    <w:rsid w:val="0009202E"/>
    <w:rsid w:val="0009276B"/>
    <w:rsid w:val="00095AAD"/>
    <w:rsid w:val="000A7225"/>
    <w:rsid w:val="000C0F0C"/>
    <w:rsid w:val="000D11C8"/>
    <w:rsid w:val="000F552A"/>
    <w:rsid w:val="00101C72"/>
    <w:rsid w:val="00102CC8"/>
    <w:rsid w:val="00106984"/>
    <w:rsid w:val="001127B5"/>
    <w:rsid w:val="00122529"/>
    <w:rsid w:val="00133729"/>
    <w:rsid w:val="0014340E"/>
    <w:rsid w:val="0014552B"/>
    <w:rsid w:val="0014662B"/>
    <w:rsid w:val="00147E73"/>
    <w:rsid w:val="00147F8E"/>
    <w:rsid w:val="0015042B"/>
    <w:rsid w:val="00154E84"/>
    <w:rsid w:val="00162599"/>
    <w:rsid w:val="0017038B"/>
    <w:rsid w:val="001A3BBB"/>
    <w:rsid w:val="001B4DBE"/>
    <w:rsid w:val="001C2F6F"/>
    <w:rsid w:val="001C5097"/>
    <w:rsid w:val="001C54C0"/>
    <w:rsid w:val="001E5B52"/>
    <w:rsid w:val="001E69F5"/>
    <w:rsid w:val="001E7189"/>
    <w:rsid w:val="001F3DB3"/>
    <w:rsid w:val="0020388C"/>
    <w:rsid w:val="00203BE0"/>
    <w:rsid w:val="00206AFE"/>
    <w:rsid w:val="00211B31"/>
    <w:rsid w:val="00220E83"/>
    <w:rsid w:val="00224395"/>
    <w:rsid w:val="00231885"/>
    <w:rsid w:val="00235E69"/>
    <w:rsid w:val="00236B36"/>
    <w:rsid w:val="00240ADA"/>
    <w:rsid w:val="002464BE"/>
    <w:rsid w:val="002504B0"/>
    <w:rsid w:val="00273C54"/>
    <w:rsid w:val="00280CD0"/>
    <w:rsid w:val="00284D65"/>
    <w:rsid w:val="00285DDA"/>
    <w:rsid w:val="00286DAD"/>
    <w:rsid w:val="0029001B"/>
    <w:rsid w:val="0029201B"/>
    <w:rsid w:val="002A0572"/>
    <w:rsid w:val="002A6C2D"/>
    <w:rsid w:val="002A7BD7"/>
    <w:rsid w:val="002D0189"/>
    <w:rsid w:val="002D6287"/>
    <w:rsid w:val="002E7995"/>
    <w:rsid w:val="002F34CE"/>
    <w:rsid w:val="002F717F"/>
    <w:rsid w:val="00303EA1"/>
    <w:rsid w:val="00304F20"/>
    <w:rsid w:val="00333606"/>
    <w:rsid w:val="00335697"/>
    <w:rsid w:val="003368B4"/>
    <w:rsid w:val="00345713"/>
    <w:rsid w:val="00351466"/>
    <w:rsid w:val="00354A31"/>
    <w:rsid w:val="0035597E"/>
    <w:rsid w:val="00364704"/>
    <w:rsid w:val="00365442"/>
    <w:rsid w:val="00372E36"/>
    <w:rsid w:val="003807DD"/>
    <w:rsid w:val="00381EFC"/>
    <w:rsid w:val="003857AF"/>
    <w:rsid w:val="0038694E"/>
    <w:rsid w:val="00386DD9"/>
    <w:rsid w:val="003877E4"/>
    <w:rsid w:val="0039211A"/>
    <w:rsid w:val="00392E93"/>
    <w:rsid w:val="003A2BF8"/>
    <w:rsid w:val="003A4BD5"/>
    <w:rsid w:val="003A536B"/>
    <w:rsid w:val="003B0965"/>
    <w:rsid w:val="003D0AE0"/>
    <w:rsid w:val="003D64D4"/>
    <w:rsid w:val="003F4D54"/>
    <w:rsid w:val="00404F2D"/>
    <w:rsid w:val="00420219"/>
    <w:rsid w:val="00426991"/>
    <w:rsid w:val="00453E9E"/>
    <w:rsid w:val="00454A51"/>
    <w:rsid w:val="00462645"/>
    <w:rsid w:val="004702BC"/>
    <w:rsid w:val="0047446A"/>
    <w:rsid w:val="004773A2"/>
    <w:rsid w:val="00482F2D"/>
    <w:rsid w:val="004941A0"/>
    <w:rsid w:val="00495745"/>
    <w:rsid w:val="00497BC6"/>
    <w:rsid w:val="004A2109"/>
    <w:rsid w:val="004C335D"/>
    <w:rsid w:val="004C5E9B"/>
    <w:rsid w:val="004C7896"/>
    <w:rsid w:val="004D36F2"/>
    <w:rsid w:val="004E5AFD"/>
    <w:rsid w:val="004F19FA"/>
    <w:rsid w:val="004F26EC"/>
    <w:rsid w:val="00501054"/>
    <w:rsid w:val="00514F62"/>
    <w:rsid w:val="00533224"/>
    <w:rsid w:val="00533673"/>
    <w:rsid w:val="00534CC4"/>
    <w:rsid w:val="005368F0"/>
    <w:rsid w:val="00542E03"/>
    <w:rsid w:val="00545478"/>
    <w:rsid w:val="005458F7"/>
    <w:rsid w:val="00555EAD"/>
    <w:rsid w:val="00570295"/>
    <w:rsid w:val="005705A5"/>
    <w:rsid w:val="00575C9D"/>
    <w:rsid w:val="0057691F"/>
    <w:rsid w:val="00582189"/>
    <w:rsid w:val="00583FDF"/>
    <w:rsid w:val="00592027"/>
    <w:rsid w:val="005978C2"/>
    <w:rsid w:val="00597BD7"/>
    <w:rsid w:val="005A4E4E"/>
    <w:rsid w:val="005A7612"/>
    <w:rsid w:val="005D00D4"/>
    <w:rsid w:val="005D06BF"/>
    <w:rsid w:val="005D0A7A"/>
    <w:rsid w:val="005E5248"/>
    <w:rsid w:val="005E602D"/>
    <w:rsid w:val="005F014A"/>
    <w:rsid w:val="005F0867"/>
    <w:rsid w:val="005F368E"/>
    <w:rsid w:val="005F5466"/>
    <w:rsid w:val="006065F8"/>
    <w:rsid w:val="00626560"/>
    <w:rsid w:val="006362C1"/>
    <w:rsid w:val="00641EF4"/>
    <w:rsid w:val="00642D85"/>
    <w:rsid w:val="006611F8"/>
    <w:rsid w:val="00673693"/>
    <w:rsid w:val="00684752"/>
    <w:rsid w:val="00693805"/>
    <w:rsid w:val="00697846"/>
    <w:rsid w:val="006A007B"/>
    <w:rsid w:val="006C7623"/>
    <w:rsid w:val="006D2DFC"/>
    <w:rsid w:val="006F24EB"/>
    <w:rsid w:val="00711FC5"/>
    <w:rsid w:val="0071299A"/>
    <w:rsid w:val="007129DA"/>
    <w:rsid w:val="007148C4"/>
    <w:rsid w:val="00715C74"/>
    <w:rsid w:val="007253F6"/>
    <w:rsid w:val="007269A3"/>
    <w:rsid w:val="007401CE"/>
    <w:rsid w:val="007603CD"/>
    <w:rsid w:val="0076797A"/>
    <w:rsid w:val="007704A5"/>
    <w:rsid w:val="007820F8"/>
    <w:rsid w:val="00792B6B"/>
    <w:rsid w:val="007A0720"/>
    <w:rsid w:val="007A0775"/>
    <w:rsid w:val="007A3D19"/>
    <w:rsid w:val="007A6B25"/>
    <w:rsid w:val="007B0065"/>
    <w:rsid w:val="007B376F"/>
    <w:rsid w:val="007B4451"/>
    <w:rsid w:val="007B7DDA"/>
    <w:rsid w:val="007C6F3D"/>
    <w:rsid w:val="007E4B6E"/>
    <w:rsid w:val="007E4E0C"/>
    <w:rsid w:val="007E52D8"/>
    <w:rsid w:val="0080094B"/>
    <w:rsid w:val="00802979"/>
    <w:rsid w:val="008029E2"/>
    <w:rsid w:val="008035F4"/>
    <w:rsid w:val="008163FA"/>
    <w:rsid w:val="00821845"/>
    <w:rsid w:val="008404E4"/>
    <w:rsid w:val="00847DAA"/>
    <w:rsid w:val="008503AE"/>
    <w:rsid w:val="00855833"/>
    <w:rsid w:val="008625AA"/>
    <w:rsid w:val="00872B07"/>
    <w:rsid w:val="00873D45"/>
    <w:rsid w:val="0088097C"/>
    <w:rsid w:val="00881229"/>
    <w:rsid w:val="0088134E"/>
    <w:rsid w:val="00885FEA"/>
    <w:rsid w:val="00895F41"/>
    <w:rsid w:val="00896F69"/>
    <w:rsid w:val="008C66AD"/>
    <w:rsid w:val="008D0069"/>
    <w:rsid w:val="008D6DAA"/>
    <w:rsid w:val="008E1D1B"/>
    <w:rsid w:val="008E78CE"/>
    <w:rsid w:val="008F01BF"/>
    <w:rsid w:val="008F1DE8"/>
    <w:rsid w:val="008F3F5F"/>
    <w:rsid w:val="00937F85"/>
    <w:rsid w:val="00943A2E"/>
    <w:rsid w:val="00945640"/>
    <w:rsid w:val="00946B68"/>
    <w:rsid w:val="009526F9"/>
    <w:rsid w:val="00953198"/>
    <w:rsid w:val="009614CC"/>
    <w:rsid w:val="00962EED"/>
    <w:rsid w:val="00963A0F"/>
    <w:rsid w:val="00973B4D"/>
    <w:rsid w:val="00976D4E"/>
    <w:rsid w:val="009A1AE9"/>
    <w:rsid w:val="009A3361"/>
    <w:rsid w:val="009B7493"/>
    <w:rsid w:val="009E1C28"/>
    <w:rsid w:val="009E1C57"/>
    <w:rsid w:val="009E2BC6"/>
    <w:rsid w:val="009E47D5"/>
    <w:rsid w:val="009E6D38"/>
    <w:rsid w:val="009F3064"/>
    <w:rsid w:val="009F5332"/>
    <w:rsid w:val="009F6DD1"/>
    <w:rsid w:val="00A001AA"/>
    <w:rsid w:val="00A17903"/>
    <w:rsid w:val="00A2047C"/>
    <w:rsid w:val="00A218C2"/>
    <w:rsid w:val="00A31470"/>
    <w:rsid w:val="00A330CC"/>
    <w:rsid w:val="00A3321E"/>
    <w:rsid w:val="00A422A9"/>
    <w:rsid w:val="00A43336"/>
    <w:rsid w:val="00A44AF3"/>
    <w:rsid w:val="00A51D0F"/>
    <w:rsid w:val="00A563CD"/>
    <w:rsid w:val="00A67349"/>
    <w:rsid w:val="00A81851"/>
    <w:rsid w:val="00A819B0"/>
    <w:rsid w:val="00A852DD"/>
    <w:rsid w:val="00A873B7"/>
    <w:rsid w:val="00A927DC"/>
    <w:rsid w:val="00A95644"/>
    <w:rsid w:val="00AA07A1"/>
    <w:rsid w:val="00AA252A"/>
    <w:rsid w:val="00AB3CB0"/>
    <w:rsid w:val="00AB4FDF"/>
    <w:rsid w:val="00AD127B"/>
    <w:rsid w:val="00AD1460"/>
    <w:rsid w:val="00AD583A"/>
    <w:rsid w:val="00AE5930"/>
    <w:rsid w:val="00AF181B"/>
    <w:rsid w:val="00B017BC"/>
    <w:rsid w:val="00B042B9"/>
    <w:rsid w:val="00B14BD9"/>
    <w:rsid w:val="00B2027F"/>
    <w:rsid w:val="00B260AF"/>
    <w:rsid w:val="00B4174E"/>
    <w:rsid w:val="00B51D81"/>
    <w:rsid w:val="00B650DC"/>
    <w:rsid w:val="00B6521B"/>
    <w:rsid w:val="00B67B3A"/>
    <w:rsid w:val="00B7199F"/>
    <w:rsid w:val="00B85281"/>
    <w:rsid w:val="00B87E72"/>
    <w:rsid w:val="00B902B8"/>
    <w:rsid w:val="00BA28A4"/>
    <w:rsid w:val="00BA603B"/>
    <w:rsid w:val="00BC350D"/>
    <w:rsid w:val="00BC468E"/>
    <w:rsid w:val="00BD5A59"/>
    <w:rsid w:val="00C05644"/>
    <w:rsid w:val="00C070D3"/>
    <w:rsid w:val="00C13CA7"/>
    <w:rsid w:val="00C206E5"/>
    <w:rsid w:val="00C27586"/>
    <w:rsid w:val="00C34921"/>
    <w:rsid w:val="00C5112B"/>
    <w:rsid w:val="00C517E4"/>
    <w:rsid w:val="00C543AE"/>
    <w:rsid w:val="00C55C6D"/>
    <w:rsid w:val="00C61400"/>
    <w:rsid w:val="00C62B78"/>
    <w:rsid w:val="00C6446F"/>
    <w:rsid w:val="00C6728D"/>
    <w:rsid w:val="00C70FCB"/>
    <w:rsid w:val="00C82412"/>
    <w:rsid w:val="00C83BD0"/>
    <w:rsid w:val="00CA5AC5"/>
    <w:rsid w:val="00CC4FAE"/>
    <w:rsid w:val="00CD72FE"/>
    <w:rsid w:val="00CE6237"/>
    <w:rsid w:val="00CE78A3"/>
    <w:rsid w:val="00D01B94"/>
    <w:rsid w:val="00D1019B"/>
    <w:rsid w:val="00D10564"/>
    <w:rsid w:val="00D13878"/>
    <w:rsid w:val="00D24602"/>
    <w:rsid w:val="00D31A23"/>
    <w:rsid w:val="00D3337B"/>
    <w:rsid w:val="00D363B0"/>
    <w:rsid w:val="00D4199E"/>
    <w:rsid w:val="00D57BA9"/>
    <w:rsid w:val="00D74574"/>
    <w:rsid w:val="00D745F3"/>
    <w:rsid w:val="00D75CC7"/>
    <w:rsid w:val="00D76183"/>
    <w:rsid w:val="00D81A9E"/>
    <w:rsid w:val="00D87C98"/>
    <w:rsid w:val="00D959E7"/>
    <w:rsid w:val="00DA78ED"/>
    <w:rsid w:val="00DB24ED"/>
    <w:rsid w:val="00DC0B91"/>
    <w:rsid w:val="00DC3E43"/>
    <w:rsid w:val="00DC3EEB"/>
    <w:rsid w:val="00DD279A"/>
    <w:rsid w:val="00DF19E2"/>
    <w:rsid w:val="00DF4B28"/>
    <w:rsid w:val="00E06509"/>
    <w:rsid w:val="00E1247A"/>
    <w:rsid w:val="00E22D7A"/>
    <w:rsid w:val="00E23B8A"/>
    <w:rsid w:val="00E24244"/>
    <w:rsid w:val="00E263B2"/>
    <w:rsid w:val="00E3144E"/>
    <w:rsid w:val="00E323FE"/>
    <w:rsid w:val="00E329FA"/>
    <w:rsid w:val="00E40F87"/>
    <w:rsid w:val="00E420BA"/>
    <w:rsid w:val="00E42FE9"/>
    <w:rsid w:val="00E443B2"/>
    <w:rsid w:val="00E47526"/>
    <w:rsid w:val="00E56605"/>
    <w:rsid w:val="00E57A8D"/>
    <w:rsid w:val="00E60F4D"/>
    <w:rsid w:val="00E61259"/>
    <w:rsid w:val="00E7280C"/>
    <w:rsid w:val="00E87C7D"/>
    <w:rsid w:val="00E9616E"/>
    <w:rsid w:val="00EA23DF"/>
    <w:rsid w:val="00EA5DB7"/>
    <w:rsid w:val="00EB0239"/>
    <w:rsid w:val="00EC4BAE"/>
    <w:rsid w:val="00ED16CA"/>
    <w:rsid w:val="00ED17FA"/>
    <w:rsid w:val="00EE3E6F"/>
    <w:rsid w:val="00F017AC"/>
    <w:rsid w:val="00F06A1B"/>
    <w:rsid w:val="00F1196A"/>
    <w:rsid w:val="00F14AAD"/>
    <w:rsid w:val="00F179C1"/>
    <w:rsid w:val="00F21DE2"/>
    <w:rsid w:val="00F41209"/>
    <w:rsid w:val="00F64B6A"/>
    <w:rsid w:val="00F65B49"/>
    <w:rsid w:val="00F714C4"/>
    <w:rsid w:val="00F77011"/>
    <w:rsid w:val="00F827F1"/>
    <w:rsid w:val="00F856F5"/>
    <w:rsid w:val="00F8710A"/>
    <w:rsid w:val="00F90AFA"/>
    <w:rsid w:val="00F93EF4"/>
    <w:rsid w:val="00FD774A"/>
    <w:rsid w:val="00FF3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99fe,aqua"/>
    </o:shapedefaults>
    <o:shapelayout v:ext="edit">
      <o:idmap v:ext="edit" data="1"/>
    </o:shapelayout>
  </w:shapeDefaults>
  <w:decimalSymbol w:val="."/>
  <w:listSeparator w:val=","/>
  <w14:docId w14:val="28FBABFF"/>
  <w15:docId w15:val="{3DE96280-0511-4D0D-9B11-A7C172313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17FA"/>
    <w:rPr>
      <w:rFonts w:ascii="Times New Roman" w:eastAsia="Times New Roman" w:hAnsi="Times New Roman"/>
      <w:lang w:val="en-AU"/>
    </w:rPr>
  </w:style>
  <w:style w:type="paragraph" w:styleId="Heading1">
    <w:name w:val="heading 1"/>
    <w:basedOn w:val="Heading2"/>
    <w:next w:val="Normal"/>
    <w:qFormat/>
    <w:rsid w:val="00D23061"/>
    <w:pPr>
      <w:outlineLvl w:val="0"/>
    </w:pPr>
    <w:rPr>
      <w:color w:val="000000"/>
    </w:rPr>
  </w:style>
  <w:style w:type="paragraph" w:styleId="Heading2">
    <w:name w:val="heading 2"/>
    <w:basedOn w:val="Normal"/>
    <w:next w:val="Normal"/>
    <w:qFormat/>
    <w:rsid w:val="00D23061"/>
    <w:pPr>
      <w:keepNext/>
      <w:tabs>
        <w:tab w:val="left" w:pos="990"/>
      </w:tabs>
      <w:ind w:left="907" w:hanging="907"/>
      <w:outlineLvl w:val="1"/>
    </w:pPr>
    <w:rPr>
      <w:rFonts w:ascii="Arial" w:hAnsi="Arial"/>
      <w:b/>
      <w:caps/>
      <w:color w:val="0099FF"/>
      <w:spacing w:val="-2"/>
      <w:sz w:val="36"/>
      <w:szCs w:val="36"/>
    </w:rPr>
  </w:style>
  <w:style w:type="paragraph" w:styleId="Heading3">
    <w:name w:val="heading 3"/>
    <w:basedOn w:val="Heading2"/>
    <w:next w:val="Normal"/>
    <w:qFormat/>
    <w:rsid w:val="00D23061"/>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23061"/>
    <w:pPr>
      <w:tabs>
        <w:tab w:val="center" w:pos="4320"/>
        <w:tab w:val="right" w:pos="8640"/>
      </w:tabs>
    </w:pPr>
  </w:style>
  <w:style w:type="paragraph" w:styleId="Footer">
    <w:name w:val="footer"/>
    <w:basedOn w:val="Normal"/>
    <w:rsid w:val="00D23061"/>
    <w:pPr>
      <w:tabs>
        <w:tab w:val="center" w:pos="4320"/>
        <w:tab w:val="right" w:pos="8640"/>
      </w:tabs>
    </w:pPr>
  </w:style>
  <w:style w:type="character" w:styleId="Hyperlink">
    <w:name w:val="Hyperlink"/>
    <w:basedOn w:val="DefaultParagraphFont"/>
    <w:uiPriority w:val="99"/>
    <w:rsid w:val="00ED17FA"/>
    <w:rPr>
      <w:color w:val="0000FF"/>
      <w:u w:val="single"/>
    </w:rPr>
  </w:style>
  <w:style w:type="character" w:customStyle="1" w:styleId="articletext1">
    <w:name w:val="article_text1"/>
    <w:basedOn w:val="DefaultParagraphFont"/>
    <w:rsid w:val="00ED17FA"/>
    <w:rPr>
      <w:rFonts w:ascii="Arial" w:hAnsi="Arial" w:cs="Arial" w:hint="default"/>
      <w:sz w:val="18"/>
      <w:szCs w:val="18"/>
    </w:rPr>
  </w:style>
  <w:style w:type="paragraph" w:styleId="BodyText">
    <w:name w:val="Body Text"/>
    <w:basedOn w:val="Normal"/>
    <w:link w:val="BodyTextChar"/>
    <w:rsid w:val="00ED17FA"/>
    <w:pPr>
      <w:spacing w:after="120"/>
    </w:pPr>
  </w:style>
  <w:style w:type="paragraph" w:customStyle="1" w:styleId="AddressText">
    <w:name w:val="Address Text"/>
    <w:rsid w:val="00D23061"/>
    <w:pPr>
      <w:tabs>
        <w:tab w:val="left" w:pos="2699"/>
        <w:tab w:val="left" w:pos="3975"/>
      </w:tabs>
      <w:spacing w:line="200" w:lineRule="exact"/>
    </w:pPr>
    <w:rPr>
      <w:rFonts w:ascii="Arial" w:hAnsi="Arial"/>
      <w:noProof/>
      <w:color w:val="0099FF"/>
      <w:sz w:val="16"/>
      <w:szCs w:val="16"/>
      <w:lang w:val="en-GB" w:eastAsia="en-GB"/>
    </w:rPr>
  </w:style>
  <w:style w:type="character" w:customStyle="1" w:styleId="BodyTextChar">
    <w:name w:val="Body Text Char"/>
    <w:basedOn w:val="DefaultParagraphFont"/>
    <w:link w:val="BodyText"/>
    <w:rsid w:val="00ED17FA"/>
    <w:rPr>
      <w:rFonts w:ascii="Times New Roman" w:eastAsia="Times New Roman" w:hAnsi="Times New Roman"/>
      <w:lang w:val="en-AU"/>
    </w:rPr>
  </w:style>
  <w:style w:type="paragraph" w:styleId="ListParagraph">
    <w:name w:val="List Paragraph"/>
    <w:basedOn w:val="Normal"/>
    <w:link w:val="ListParagraphChar"/>
    <w:uiPriority w:val="34"/>
    <w:qFormat/>
    <w:rsid w:val="003A536B"/>
    <w:pPr>
      <w:spacing w:after="200" w:line="276" w:lineRule="auto"/>
      <w:ind w:left="720"/>
      <w:contextualSpacing/>
    </w:pPr>
    <w:rPr>
      <w:rFonts w:ascii="Calibri" w:eastAsia="Calibri" w:hAnsi="Calibri"/>
      <w:sz w:val="22"/>
      <w:szCs w:val="22"/>
      <w:lang w:val="en-GB"/>
    </w:rPr>
  </w:style>
  <w:style w:type="paragraph" w:styleId="BodyTextIndent">
    <w:name w:val="Body Text Indent"/>
    <w:basedOn w:val="Normal"/>
    <w:link w:val="BodyTextIndentChar"/>
    <w:uiPriority w:val="99"/>
    <w:unhideWhenUsed/>
    <w:rsid w:val="003857AF"/>
    <w:pPr>
      <w:spacing w:after="120"/>
      <w:ind w:left="360"/>
    </w:pPr>
  </w:style>
  <w:style w:type="character" w:customStyle="1" w:styleId="BodyTextIndentChar">
    <w:name w:val="Body Text Indent Char"/>
    <w:basedOn w:val="DefaultParagraphFont"/>
    <w:link w:val="BodyTextIndent"/>
    <w:uiPriority w:val="99"/>
    <w:rsid w:val="003857AF"/>
    <w:rPr>
      <w:rFonts w:ascii="Times New Roman" w:eastAsia="Times New Roman" w:hAnsi="Times New Roman"/>
      <w:lang w:val="en-AU"/>
    </w:rPr>
  </w:style>
  <w:style w:type="paragraph" w:styleId="FootnoteText">
    <w:name w:val="footnote text"/>
    <w:basedOn w:val="Normal"/>
    <w:link w:val="FootnoteTextChar"/>
    <w:uiPriority w:val="99"/>
    <w:semiHidden/>
    <w:rsid w:val="003857AF"/>
    <w:rPr>
      <w:lang w:val="en-GB"/>
    </w:rPr>
  </w:style>
  <w:style w:type="character" w:customStyle="1" w:styleId="FootnoteTextChar">
    <w:name w:val="Footnote Text Char"/>
    <w:basedOn w:val="DefaultParagraphFont"/>
    <w:link w:val="FootnoteText"/>
    <w:uiPriority w:val="99"/>
    <w:semiHidden/>
    <w:rsid w:val="003857AF"/>
    <w:rPr>
      <w:rFonts w:ascii="Times New Roman" w:eastAsia="Times New Roman" w:hAnsi="Times New Roman"/>
      <w:lang w:val="en-GB"/>
    </w:rPr>
  </w:style>
  <w:style w:type="character" w:styleId="FootnoteReference">
    <w:name w:val="footnote reference"/>
    <w:aliases w:val="ftref,BVI fnr,Char Char,Carattere Char1,Carattere Char Char Carattere Carattere Char Char, BVI fnr, Carattere Char1, Carattere Char Char Carattere Carattere Char Char,Знак сноски-FN,16 Point,Superscript 6 Point,BVI fnr Char1,Ref"/>
    <w:uiPriority w:val="99"/>
    <w:qFormat/>
    <w:rsid w:val="003857AF"/>
    <w:rPr>
      <w:vertAlign w:val="superscript"/>
    </w:rPr>
  </w:style>
  <w:style w:type="paragraph" w:styleId="BalloonText">
    <w:name w:val="Balloon Text"/>
    <w:basedOn w:val="Normal"/>
    <w:link w:val="BalloonTextChar"/>
    <w:uiPriority w:val="99"/>
    <w:semiHidden/>
    <w:unhideWhenUsed/>
    <w:rsid w:val="00E47526"/>
    <w:rPr>
      <w:rFonts w:ascii="Tahoma" w:hAnsi="Tahoma" w:cs="Tahoma"/>
      <w:sz w:val="16"/>
      <w:szCs w:val="16"/>
    </w:rPr>
  </w:style>
  <w:style w:type="character" w:customStyle="1" w:styleId="BalloonTextChar">
    <w:name w:val="Balloon Text Char"/>
    <w:basedOn w:val="DefaultParagraphFont"/>
    <w:link w:val="BalloonText"/>
    <w:uiPriority w:val="99"/>
    <w:semiHidden/>
    <w:rsid w:val="00E47526"/>
    <w:rPr>
      <w:rFonts w:ascii="Tahoma" w:eastAsia="Times New Roman" w:hAnsi="Tahoma" w:cs="Tahoma"/>
      <w:sz w:val="16"/>
      <w:szCs w:val="16"/>
      <w:lang w:val="en-AU"/>
    </w:rPr>
  </w:style>
  <w:style w:type="paragraph" w:styleId="BodyText2">
    <w:name w:val="Body Text 2"/>
    <w:basedOn w:val="Normal"/>
    <w:link w:val="BodyText2Char"/>
    <w:uiPriority w:val="99"/>
    <w:semiHidden/>
    <w:unhideWhenUsed/>
    <w:rsid w:val="007A0720"/>
    <w:pPr>
      <w:spacing w:after="120" w:line="480" w:lineRule="auto"/>
    </w:pPr>
  </w:style>
  <w:style w:type="character" w:customStyle="1" w:styleId="BodyText2Char">
    <w:name w:val="Body Text 2 Char"/>
    <w:basedOn w:val="DefaultParagraphFont"/>
    <w:link w:val="BodyText2"/>
    <w:uiPriority w:val="99"/>
    <w:semiHidden/>
    <w:rsid w:val="007A0720"/>
    <w:rPr>
      <w:rFonts w:ascii="Times New Roman" w:eastAsia="Times New Roman" w:hAnsi="Times New Roman"/>
      <w:lang w:val="en-AU"/>
    </w:rPr>
  </w:style>
  <w:style w:type="paragraph" w:styleId="BodyTextIndent2">
    <w:name w:val="Body Text Indent 2"/>
    <w:basedOn w:val="Normal"/>
    <w:link w:val="BodyTextIndent2Char"/>
    <w:uiPriority w:val="99"/>
    <w:semiHidden/>
    <w:unhideWhenUsed/>
    <w:rsid w:val="007A0720"/>
    <w:pPr>
      <w:spacing w:after="120" w:line="480" w:lineRule="auto"/>
      <w:ind w:left="360"/>
    </w:pPr>
  </w:style>
  <w:style w:type="character" w:customStyle="1" w:styleId="BodyTextIndent2Char">
    <w:name w:val="Body Text Indent 2 Char"/>
    <w:basedOn w:val="DefaultParagraphFont"/>
    <w:link w:val="BodyTextIndent2"/>
    <w:uiPriority w:val="99"/>
    <w:semiHidden/>
    <w:rsid w:val="007A0720"/>
    <w:rPr>
      <w:rFonts w:ascii="Times New Roman" w:eastAsia="Times New Roman" w:hAnsi="Times New Roman"/>
      <w:lang w:val="en-AU"/>
    </w:rPr>
  </w:style>
  <w:style w:type="character" w:customStyle="1" w:styleId="ListParagraphChar">
    <w:name w:val="List Paragraph Char"/>
    <w:link w:val="ListParagraph"/>
    <w:uiPriority w:val="34"/>
    <w:locked/>
    <w:rsid w:val="004E5AFD"/>
    <w:rPr>
      <w:rFonts w:ascii="Calibri" w:eastAsia="Calibri" w:hAnsi="Calibri"/>
      <w:sz w:val="22"/>
      <w:szCs w:val="22"/>
      <w:lang w:val="en-GB"/>
    </w:rPr>
  </w:style>
  <w:style w:type="paragraph" w:styleId="NoSpacing">
    <w:name w:val="No Spacing"/>
    <w:basedOn w:val="Normal"/>
    <w:uiPriority w:val="1"/>
    <w:qFormat/>
    <w:rsid w:val="00A852DD"/>
    <w:rPr>
      <w:rFonts w:eastAsiaTheme="minorHAnsi"/>
      <w:sz w:val="24"/>
      <w:szCs w:val="24"/>
      <w:lang w:val="en-US"/>
    </w:rPr>
  </w:style>
  <w:style w:type="paragraph" w:styleId="NormalWeb">
    <w:name w:val="Normal (Web)"/>
    <w:basedOn w:val="Normal"/>
    <w:uiPriority w:val="99"/>
    <w:unhideWhenUsed/>
    <w:rsid w:val="00A852DD"/>
    <w:rPr>
      <w:rFonts w:eastAsiaTheme="minorHAnsi"/>
      <w:sz w:val="24"/>
      <w:szCs w:val="24"/>
      <w:lang w:val="en-US"/>
    </w:rPr>
  </w:style>
  <w:style w:type="table" w:styleId="TableGrid">
    <w:name w:val="Table Grid"/>
    <w:basedOn w:val="TableNormal"/>
    <w:uiPriority w:val="59"/>
    <w:rsid w:val="00E87C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B4DBE"/>
    <w:rPr>
      <w:sz w:val="16"/>
      <w:szCs w:val="16"/>
    </w:rPr>
  </w:style>
  <w:style w:type="paragraph" w:styleId="CommentText">
    <w:name w:val="annotation text"/>
    <w:basedOn w:val="Normal"/>
    <w:link w:val="CommentTextChar"/>
    <w:uiPriority w:val="99"/>
    <w:semiHidden/>
    <w:unhideWhenUsed/>
    <w:rsid w:val="001B4DBE"/>
  </w:style>
  <w:style w:type="character" w:customStyle="1" w:styleId="CommentTextChar">
    <w:name w:val="Comment Text Char"/>
    <w:basedOn w:val="DefaultParagraphFont"/>
    <w:link w:val="CommentText"/>
    <w:uiPriority w:val="99"/>
    <w:semiHidden/>
    <w:rsid w:val="001B4DBE"/>
    <w:rPr>
      <w:rFonts w:ascii="Times New Roman" w:eastAsia="Times New Roman" w:hAnsi="Times New Roman"/>
      <w:lang w:val="en-AU"/>
    </w:rPr>
  </w:style>
  <w:style w:type="paragraph" w:styleId="CommentSubject">
    <w:name w:val="annotation subject"/>
    <w:basedOn w:val="CommentText"/>
    <w:next w:val="CommentText"/>
    <w:link w:val="CommentSubjectChar"/>
    <w:uiPriority w:val="99"/>
    <w:semiHidden/>
    <w:unhideWhenUsed/>
    <w:rsid w:val="001B4DBE"/>
    <w:rPr>
      <w:b/>
      <w:bCs/>
    </w:rPr>
  </w:style>
  <w:style w:type="character" w:customStyle="1" w:styleId="CommentSubjectChar">
    <w:name w:val="Comment Subject Char"/>
    <w:basedOn w:val="CommentTextChar"/>
    <w:link w:val="CommentSubject"/>
    <w:uiPriority w:val="99"/>
    <w:semiHidden/>
    <w:rsid w:val="001B4DBE"/>
    <w:rPr>
      <w:rFonts w:ascii="Times New Roman" w:eastAsia="Times New Roman" w:hAnsi="Times New Roman"/>
      <w:b/>
      <w:bCs/>
      <w:lang w:val="en-AU"/>
    </w:rPr>
  </w:style>
  <w:style w:type="paragraph" w:customStyle="1" w:styleId="xmsonormal">
    <w:name w:val="x_msonormal"/>
    <w:basedOn w:val="Normal"/>
    <w:rsid w:val="00F714C4"/>
    <w:pPr>
      <w:spacing w:before="100" w:beforeAutospacing="1" w:after="100" w:afterAutospacing="1"/>
    </w:pPr>
    <w:rPr>
      <w:rFonts w:eastAsiaTheme="minorHAnsi"/>
      <w:sz w:val="24"/>
      <w:szCs w:val="24"/>
      <w:lang w:val="en-US"/>
    </w:rPr>
  </w:style>
  <w:style w:type="character" w:customStyle="1" w:styleId="pseditboxdisponly">
    <w:name w:val="pseditbox_disponly"/>
    <w:basedOn w:val="DefaultParagraphFont"/>
    <w:rsid w:val="005454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4367204">
      <w:bodyDiv w:val="1"/>
      <w:marLeft w:val="0"/>
      <w:marRight w:val="0"/>
      <w:marTop w:val="0"/>
      <w:marBottom w:val="0"/>
      <w:divBdr>
        <w:top w:val="none" w:sz="0" w:space="0" w:color="auto"/>
        <w:left w:val="none" w:sz="0" w:space="0" w:color="auto"/>
        <w:bottom w:val="none" w:sz="0" w:space="0" w:color="auto"/>
        <w:right w:val="none" w:sz="0" w:space="0" w:color="auto"/>
      </w:divBdr>
    </w:div>
    <w:div w:id="712198775">
      <w:bodyDiv w:val="1"/>
      <w:marLeft w:val="0"/>
      <w:marRight w:val="0"/>
      <w:marTop w:val="0"/>
      <w:marBottom w:val="0"/>
      <w:divBdr>
        <w:top w:val="none" w:sz="0" w:space="0" w:color="auto"/>
        <w:left w:val="none" w:sz="0" w:space="0" w:color="auto"/>
        <w:bottom w:val="none" w:sz="0" w:space="0" w:color="auto"/>
        <w:right w:val="none" w:sz="0" w:space="0" w:color="auto"/>
      </w:divBdr>
    </w:div>
    <w:div w:id="1026909198">
      <w:bodyDiv w:val="1"/>
      <w:marLeft w:val="0"/>
      <w:marRight w:val="0"/>
      <w:marTop w:val="0"/>
      <w:marBottom w:val="0"/>
      <w:divBdr>
        <w:top w:val="none" w:sz="0" w:space="0" w:color="auto"/>
        <w:left w:val="none" w:sz="0" w:space="0" w:color="auto"/>
        <w:bottom w:val="none" w:sz="0" w:space="0" w:color="auto"/>
        <w:right w:val="none" w:sz="0" w:space="0" w:color="auto"/>
      </w:divBdr>
    </w:div>
    <w:div w:id="1080827823">
      <w:bodyDiv w:val="1"/>
      <w:marLeft w:val="0"/>
      <w:marRight w:val="0"/>
      <w:marTop w:val="0"/>
      <w:marBottom w:val="0"/>
      <w:divBdr>
        <w:top w:val="none" w:sz="0" w:space="0" w:color="auto"/>
        <w:left w:val="none" w:sz="0" w:space="0" w:color="auto"/>
        <w:bottom w:val="none" w:sz="0" w:space="0" w:color="auto"/>
        <w:right w:val="none" w:sz="0" w:space="0" w:color="auto"/>
      </w:divBdr>
    </w:div>
    <w:div w:id="1482892948">
      <w:bodyDiv w:val="1"/>
      <w:marLeft w:val="0"/>
      <w:marRight w:val="0"/>
      <w:marTop w:val="0"/>
      <w:marBottom w:val="0"/>
      <w:divBdr>
        <w:top w:val="none" w:sz="0" w:space="0" w:color="auto"/>
        <w:left w:val="none" w:sz="0" w:space="0" w:color="auto"/>
        <w:bottom w:val="none" w:sz="0" w:space="0" w:color="auto"/>
        <w:right w:val="none" w:sz="0" w:space="0" w:color="auto"/>
      </w:divBdr>
    </w:div>
    <w:div w:id="1677418356">
      <w:bodyDiv w:val="1"/>
      <w:marLeft w:val="0"/>
      <w:marRight w:val="0"/>
      <w:marTop w:val="0"/>
      <w:marBottom w:val="0"/>
      <w:divBdr>
        <w:top w:val="none" w:sz="0" w:space="0" w:color="auto"/>
        <w:left w:val="none" w:sz="0" w:space="0" w:color="auto"/>
        <w:bottom w:val="none" w:sz="0" w:space="0" w:color="auto"/>
        <w:right w:val="none" w:sz="0" w:space="0" w:color="auto"/>
      </w:divBdr>
    </w:div>
    <w:div w:id="1831753051">
      <w:bodyDiv w:val="1"/>
      <w:marLeft w:val="0"/>
      <w:marRight w:val="0"/>
      <w:marTop w:val="0"/>
      <w:marBottom w:val="0"/>
      <w:divBdr>
        <w:top w:val="none" w:sz="0" w:space="0" w:color="auto"/>
        <w:left w:val="none" w:sz="0" w:space="0" w:color="auto"/>
        <w:bottom w:val="none" w:sz="0" w:space="0" w:color="auto"/>
        <w:right w:val="none" w:sz="0" w:space="0" w:color="auto"/>
      </w:divBdr>
    </w:div>
    <w:div w:id="1835798888">
      <w:bodyDiv w:val="1"/>
      <w:marLeft w:val="0"/>
      <w:marRight w:val="0"/>
      <w:marTop w:val="0"/>
      <w:marBottom w:val="0"/>
      <w:divBdr>
        <w:top w:val="none" w:sz="0" w:space="0" w:color="auto"/>
        <w:left w:val="none" w:sz="0" w:space="0" w:color="auto"/>
        <w:bottom w:val="none" w:sz="0" w:space="0" w:color="auto"/>
        <w:right w:val="none" w:sz="0" w:space="0" w:color="auto"/>
      </w:divBdr>
    </w:div>
    <w:div w:id="2023898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isuwa\My%20Documents\UNICEF%20Stationar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DCF52B-A31C-4732-AC0B-884BD2B1A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UNICEF Stationary</Template>
  <TotalTime>45</TotalTime>
  <Pages>4</Pages>
  <Words>1202</Words>
  <Characters>6853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A4 MEDIA RELEASE English</vt:lpstr>
    </vt:vector>
  </TitlesOfParts>
  <Company>UNICEF</Company>
  <LinksUpToDate>false</LinksUpToDate>
  <CharactersWithSpaces>8039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MEDIA RELEASE English</dc:title>
  <dc:subject/>
  <dc:creator>Wisuwa</dc:creator>
  <cp:keywords/>
  <dc:description/>
  <cp:lastModifiedBy>Samuel Bayo Sesay</cp:lastModifiedBy>
  <cp:revision>8</cp:revision>
  <cp:lastPrinted>2020-02-18T07:38:00Z</cp:lastPrinted>
  <dcterms:created xsi:type="dcterms:W3CDTF">2022-07-11T22:13:00Z</dcterms:created>
  <dcterms:modified xsi:type="dcterms:W3CDTF">2022-09-20T12:04:00Z</dcterms:modified>
</cp:coreProperties>
</file>