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6B6E1" w14:textId="77777777" w:rsidR="00031E30" w:rsidRPr="00420E1F" w:rsidRDefault="00751CE9">
      <w:pPr>
        <w:rPr>
          <w:rFonts w:asciiTheme="minorHAnsi" w:hAnsiTheme="minorHAnsi" w:cstheme="minorHAnsi"/>
          <w:sz w:val="22"/>
          <w:szCs w:val="22"/>
        </w:rPr>
      </w:pPr>
      <w:r w:rsidRPr="00420E1F">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66718DC6" wp14:editId="31284764">
                <wp:simplePos x="0" y="0"/>
                <wp:positionH relativeFrom="margin">
                  <wp:align>left</wp:align>
                </wp:positionH>
                <wp:positionV relativeFrom="paragraph">
                  <wp:posOffset>-115294</wp:posOffset>
                </wp:positionV>
                <wp:extent cx="4309054" cy="685800"/>
                <wp:effectExtent l="0" t="0" r="15875"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054" cy="685800"/>
                        </a:xfrm>
                        <a:prstGeom prst="rect">
                          <a:avLst/>
                        </a:prstGeom>
                        <a:solidFill>
                          <a:srgbClr val="FFFFFF"/>
                        </a:solidFill>
                        <a:ln w="9525">
                          <a:solidFill>
                            <a:srgbClr val="000000"/>
                          </a:solidFill>
                          <a:miter lim="800000"/>
                          <a:headEnd/>
                          <a:tailEnd/>
                        </a:ln>
                      </wps:spPr>
                      <wps:txbx>
                        <w:txbxContent>
                          <w:p w14:paraId="485CC451" w14:textId="77777777" w:rsidR="00751CE9" w:rsidRPr="00753028" w:rsidRDefault="00751CE9" w:rsidP="00751CE9">
                            <w:pPr>
                              <w:rPr>
                                <w:rFonts w:ascii="Arial" w:hAnsi="Arial" w:cs="Arial"/>
                                <w:b/>
                              </w:rPr>
                            </w:pPr>
                            <w:r w:rsidRPr="00753028">
                              <w:rPr>
                                <w:rFonts w:ascii="Arial" w:hAnsi="Arial" w:cs="Arial"/>
                                <w:b/>
                                <w:sz w:val="32"/>
                                <w:szCs w:val="32"/>
                              </w:rPr>
                              <w:t>TERMS OF REFERENCE</w:t>
                            </w:r>
                            <w:r w:rsidRPr="00753028">
                              <w:rPr>
                                <w:rFonts w:ascii="Arial" w:hAnsi="Arial" w:cs="Arial"/>
                                <w:b/>
                              </w:rPr>
                              <w:t xml:space="preserve"> </w:t>
                            </w:r>
                          </w:p>
                          <w:p w14:paraId="29E42594" w14:textId="77777777" w:rsidR="00CE5CBD" w:rsidRPr="00753028" w:rsidRDefault="00751CE9" w:rsidP="00751CE9">
                            <w:pPr>
                              <w:rPr>
                                <w:rFonts w:ascii="Arial" w:hAnsi="Arial" w:cs="Arial"/>
                                <w:sz w:val="22"/>
                                <w:szCs w:val="22"/>
                              </w:rPr>
                            </w:pPr>
                            <w:r>
                              <w:rPr>
                                <w:rFonts w:ascii="Arial" w:hAnsi="Arial" w:cs="Arial"/>
                                <w:sz w:val="22"/>
                                <w:szCs w:val="22"/>
                              </w:rPr>
                              <w:t xml:space="preserve"> (</w:t>
                            </w:r>
                            <w:r w:rsidRPr="00753028">
                              <w:rPr>
                                <w:rFonts w:ascii="Arial" w:hAnsi="Arial" w:cs="Arial"/>
                                <w:sz w:val="22"/>
                                <w:szCs w:val="22"/>
                              </w:rPr>
                              <w:t xml:space="preserve">FOR </w:t>
                            </w:r>
                            <w:r>
                              <w:rPr>
                                <w:rFonts w:ascii="Arial" w:hAnsi="Arial" w:cs="Arial"/>
                                <w:sz w:val="22"/>
                                <w:szCs w:val="22"/>
                              </w:rPr>
                              <w:t>Temporary Appointments)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18DC6" id="_x0000_t202" coordsize="21600,21600" o:spt="202" path="m,l,21600r21600,l21600,xe">
                <v:stroke joinstyle="miter"/>
                <v:path gradientshapeok="t" o:connecttype="rect"/>
              </v:shapetype>
              <v:shape id="Text Box 11" o:spid="_x0000_s1026" type="#_x0000_t202" style="position:absolute;margin-left:0;margin-top:-9.1pt;width:339.3pt;height:5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">
                <v:textbox>
                  <w:txbxContent>
                    <w:p w14:paraId="485CC451" w14:textId="77777777" w:rsidR="00751CE9" w:rsidRPr="00753028" w:rsidRDefault="00751CE9" w:rsidP="00751CE9">
                      <w:pPr>
                        <w:rPr>
                          <w:rFonts w:ascii="Arial" w:hAnsi="Arial" w:cs="Arial"/>
                          <w:b/>
                        </w:rPr>
                      </w:pPr>
                      <w:r w:rsidRPr="00753028">
                        <w:rPr>
                          <w:rFonts w:ascii="Arial" w:hAnsi="Arial" w:cs="Arial"/>
                          <w:b/>
                          <w:sz w:val="32"/>
                          <w:szCs w:val="32"/>
                        </w:rPr>
                        <w:t>TERMS OF REFERENCE</w:t>
                      </w:r>
                      <w:r w:rsidRPr="00753028">
                        <w:rPr>
                          <w:rFonts w:ascii="Arial" w:hAnsi="Arial" w:cs="Arial"/>
                          <w:b/>
                        </w:rPr>
                        <w:t xml:space="preserve"> </w:t>
                      </w:r>
                    </w:p>
                    <w:p w14:paraId="29E42594" w14:textId="77777777" w:rsidR="00CE5CBD" w:rsidRPr="00753028" w:rsidRDefault="00751CE9" w:rsidP="00751CE9">
                      <w:pPr>
                        <w:rPr>
                          <w:rFonts w:ascii="Arial" w:hAnsi="Arial" w:cs="Arial"/>
                          <w:sz w:val="22"/>
                          <w:szCs w:val="22"/>
                        </w:rPr>
                      </w:pPr>
                      <w:r>
                        <w:rPr>
                          <w:rFonts w:ascii="Arial" w:hAnsi="Arial" w:cs="Arial"/>
                          <w:sz w:val="22"/>
                          <w:szCs w:val="22"/>
                        </w:rPr>
                        <w:t xml:space="preserve"> (</w:t>
                      </w:r>
                      <w:r w:rsidRPr="00753028">
                        <w:rPr>
                          <w:rFonts w:ascii="Arial" w:hAnsi="Arial" w:cs="Arial"/>
                          <w:sz w:val="22"/>
                          <w:szCs w:val="22"/>
                        </w:rPr>
                        <w:t xml:space="preserve">FOR </w:t>
                      </w:r>
                      <w:r>
                        <w:rPr>
                          <w:rFonts w:ascii="Arial" w:hAnsi="Arial" w:cs="Arial"/>
                          <w:sz w:val="22"/>
                          <w:szCs w:val="22"/>
                        </w:rPr>
                        <w:t>Temporary Appointments)</w:t>
                      </w:r>
                    </w:p>
                  </w:txbxContent>
                </v:textbox>
                <w10:wrap anchorx="margin"/>
              </v:shape>
            </w:pict>
          </mc:Fallback>
        </mc:AlternateContent>
      </w:r>
      <w:r w:rsidRPr="00420E1F">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14:anchorId="44B1AE2A" wp14:editId="6F7356C0">
                <wp:simplePos x="0" y="0"/>
                <wp:positionH relativeFrom="column">
                  <wp:posOffset>4792345</wp:posOffset>
                </wp:positionH>
                <wp:positionV relativeFrom="paragraph">
                  <wp:posOffset>-229235</wp:posOffset>
                </wp:positionV>
                <wp:extent cx="1569720" cy="399415"/>
                <wp:effectExtent l="1270" t="0" r="63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1E853" w14:textId="77777777" w:rsidR="00CE5CBD" w:rsidRDefault="00751CE9" w:rsidP="00432B5B">
                            <w:r>
                              <w:rPr>
                                <w:noProof/>
                              </w:rPr>
                              <w:drawing>
                                <wp:inline distT="0" distB="0" distL="0" distR="0" wp14:anchorId="5BB2BB8D" wp14:editId="72D1FFCA">
                                  <wp:extent cx="1390650" cy="304800"/>
                                  <wp:effectExtent l="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304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B1AE2A" id="Text Box 2" o:spid="_x0000_s1027" type="#_x0000_t202" style="position:absolute;margin-left:377.35pt;margin-top:-18.05pt;width:123.6pt;height:31.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" stroked="f">
                <v:textbox style="mso-fit-shape-to-text:t">
                  <w:txbxContent>
                    <w:p w14:paraId="1531E853" w14:textId="77777777" w:rsidR="00CE5CBD" w:rsidRDefault="00751CE9" w:rsidP="00432B5B">
                      <w:r>
                        <w:rPr>
                          <w:noProof/>
                        </w:rPr>
                        <w:drawing>
                          <wp:inline distT="0" distB="0" distL="0" distR="0" wp14:anchorId="5BB2BB8D" wp14:editId="72D1FFCA">
                            <wp:extent cx="1390650" cy="304800"/>
                            <wp:effectExtent l="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304800"/>
                                    </a:xfrm>
                                    <a:prstGeom prst="rect">
                                      <a:avLst/>
                                    </a:prstGeom>
                                    <a:noFill/>
                                    <a:ln>
                                      <a:noFill/>
                                    </a:ln>
                                  </pic:spPr>
                                </pic:pic>
                              </a:graphicData>
                            </a:graphic>
                          </wp:inline>
                        </w:drawing>
                      </w:r>
                    </w:p>
                  </w:txbxContent>
                </v:textbox>
              </v:shape>
            </w:pict>
          </mc:Fallback>
        </mc:AlternateContent>
      </w:r>
    </w:p>
    <w:p w14:paraId="3342A10B" w14:textId="77777777" w:rsidR="00031E30" w:rsidRPr="00420E1F" w:rsidRDefault="00031E30">
      <w:pPr>
        <w:rPr>
          <w:rFonts w:asciiTheme="minorHAnsi" w:hAnsiTheme="minorHAnsi" w:cstheme="minorHAnsi"/>
          <w:sz w:val="22"/>
          <w:szCs w:val="22"/>
        </w:rPr>
      </w:pPr>
    </w:p>
    <w:p w14:paraId="1E28EB87" w14:textId="77777777" w:rsidR="00031E30" w:rsidRPr="00420E1F" w:rsidRDefault="00031E30">
      <w:pPr>
        <w:rPr>
          <w:rFonts w:asciiTheme="minorHAnsi" w:hAnsiTheme="minorHAnsi" w:cstheme="minorHAnsi"/>
          <w:sz w:val="22"/>
          <w:szCs w:val="22"/>
        </w:rPr>
      </w:pPr>
    </w:p>
    <w:p w14:paraId="22E06D4A" w14:textId="77777777" w:rsidR="00C84D62" w:rsidRPr="00420E1F" w:rsidRDefault="00C84D62">
      <w:pPr>
        <w:rPr>
          <w:rFonts w:asciiTheme="minorHAnsi" w:hAnsiTheme="minorHAnsi"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9"/>
        <w:gridCol w:w="7656"/>
      </w:tblGrid>
      <w:tr w:rsidR="00C84D62" w:rsidRPr="00420E1F" w14:paraId="6506FCF0" w14:textId="77777777" w:rsidTr="00CC3D03">
        <w:trPr>
          <w:trHeight w:val="332"/>
        </w:trPr>
        <w:tc>
          <w:tcPr>
            <w:tcW w:w="10795" w:type="dxa"/>
            <w:gridSpan w:val="2"/>
          </w:tcPr>
          <w:p w14:paraId="16CD8228" w14:textId="5431E284" w:rsidR="00EF6570" w:rsidRPr="00420E1F" w:rsidRDefault="00C84D62" w:rsidP="00751CE9">
            <w:pPr>
              <w:rPr>
                <w:rFonts w:asciiTheme="minorHAnsi" w:hAnsiTheme="minorHAnsi" w:cstheme="minorHAnsi"/>
                <w:b/>
                <w:sz w:val="22"/>
                <w:szCs w:val="22"/>
              </w:rPr>
            </w:pPr>
            <w:r w:rsidRPr="00420E1F">
              <w:rPr>
                <w:rFonts w:asciiTheme="minorHAnsi" w:hAnsiTheme="minorHAnsi" w:cstheme="minorHAnsi"/>
                <w:b/>
                <w:sz w:val="22"/>
                <w:szCs w:val="22"/>
              </w:rPr>
              <w:t>UNICEF-BCO: TERMS OF REFERENCE (TOR)</w:t>
            </w:r>
          </w:p>
        </w:tc>
      </w:tr>
      <w:tr w:rsidR="00C84D62" w:rsidRPr="00420E1F" w14:paraId="3E28CFBC" w14:textId="77777777" w:rsidTr="00CC3D03">
        <w:trPr>
          <w:trHeight w:val="368"/>
        </w:trPr>
        <w:tc>
          <w:tcPr>
            <w:tcW w:w="10795" w:type="dxa"/>
            <w:gridSpan w:val="2"/>
          </w:tcPr>
          <w:p w14:paraId="58227D2B" w14:textId="4A57F384" w:rsidR="00657A20" w:rsidRPr="00420E1F" w:rsidRDefault="00751CE9" w:rsidP="002C3CE9">
            <w:pPr>
              <w:rPr>
                <w:rFonts w:asciiTheme="minorHAnsi" w:hAnsiTheme="minorHAnsi" w:cstheme="minorHAnsi"/>
                <w:sz w:val="22"/>
                <w:szCs w:val="22"/>
              </w:rPr>
            </w:pPr>
            <w:r w:rsidRPr="00420E1F">
              <w:rPr>
                <w:rFonts w:asciiTheme="minorHAnsi" w:hAnsiTheme="minorHAnsi" w:cstheme="minorHAnsi"/>
                <w:b/>
                <w:sz w:val="22"/>
                <w:szCs w:val="22"/>
              </w:rPr>
              <w:t>Job Title and Level</w:t>
            </w:r>
            <w:r w:rsidR="003A7FB0" w:rsidRPr="00420E1F">
              <w:rPr>
                <w:rFonts w:asciiTheme="minorHAnsi" w:hAnsiTheme="minorHAnsi" w:cstheme="minorHAnsi"/>
                <w:b/>
                <w:sz w:val="22"/>
                <w:szCs w:val="22"/>
              </w:rPr>
              <w:t>: Administrative Assistant (Transport) GS-5</w:t>
            </w:r>
          </w:p>
        </w:tc>
      </w:tr>
      <w:tr w:rsidR="00D96BDC" w:rsidRPr="00420E1F" w14:paraId="6F2DEBB9" w14:textId="77777777" w:rsidTr="00CC3D03">
        <w:trPr>
          <w:trHeight w:val="332"/>
        </w:trPr>
        <w:tc>
          <w:tcPr>
            <w:tcW w:w="10795" w:type="dxa"/>
            <w:gridSpan w:val="2"/>
          </w:tcPr>
          <w:p w14:paraId="3EB63577" w14:textId="0E887B4E" w:rsidR="00D96BDC" w:rsidRPr="00420E1F" w:rsidRDefault="00751CE9" w:rsidP="00751CE9">
            <w:pPr>
              <w:rPr>
                <w:rFonts w:asciiTheme="minorHAnsi" w:hAnsiTheme="minorHAnsi" w:cstheme="minorHAnsi"/>
                <w:sz w:val="22"/>
                <w:szCs w:val="22"/>
              </w:rPr>
            </w:pPr>
            <w:r w:rsidRPr="00420E1F">
              <w:rPr>
                <w:rFonts w:asciiTheme="minorHAnsi" w:hAnsiTheme="minorHAnsi" w:cstheme="minorHAnsi"/>
                <w:b/>
                <w:sz w:val="22"/>
                <w:szCs w:val="22"/>
              </w:rPr>
              <w:t xml:space="preserve">Section: </w:t>
            </w:r>
            <w:r w:rsidR="00F60F20" w:rsidRPr="00420E1F">
              <w:rPr>
                <w:rFonts w:asciiTheme="minorHAnsi" w:hAnsiTheme="minorHAnsi" w:cstheme="minorHAnsi"/>
                <w:b/>
                <w:sz w:val="22"/>
                <w:szCs w:val="22"/>
              </w:rPr>
              <w:t xml:space="preserve">Cox's Bazar </w:t>
            </w:r>
            <w:r w:rsidR="003A7FB0" w:rsidRPr="00420E1F">
              <w:rPr>
                <w:rFonts w:asciiTheme="minorHAnsi" w:hAnsiTheme="minorHAnsi" w:cstheme="minorHAnsi"/>
                <w:b/>
                <w:sz w:val="22"/>
                <w:szCs w:val="22"/>
              </w:rPr>
              <w:t>-</w:t>
            </w:r>
            <w:r w:rsidR="00F60F20" w:rsidRPr="00420E1F">
              <w:rPr>
                <w:rFonts w:asciiTheme="minorHAnsi" w:hAnsiTheme="minorHAnsi" w:cstheme="minorHAnsi"/>
                <w:b/>
                <w:sz w:val="22"/>
                <w:szCs w:val="22"/>
              </w:rPr>
              <w:t xml:space="preserve"> </w:t>
            </w:r>
            <w:r w:rsidR="003A7FB0" w:rsidRPr="00420E1F">
              <w:rPr>
                <w:rFonts w:asciiTheme="minorHAnsi" w:hAnsiTheme="minorHAnsi" w:cstheme="minorHAnsi"/>
                <w:b/>
                <w:sz w:val="22"/>
                <w:szCs w:val="22"/>
              </w:rPr>
              <w:t xml:space="preserve">Operations </w:t>
            </w:r>
          </w:p>
        </w:tc>
      </w:tr>
      <w:tr w:rsidR="00C84D62" w:rsidRPr="00420E1F" w14:paraId="069D575A" w14:textId="77777777" w:rsidTr="00CC3D03">
        <w:trPr>
          <w:trHeight w:val="368"/>
        </w:trPr>
        <w:tc>
          <w:tcPr>
            <w:tcW w:w="10795" w:type="dxa"/>
            <w:gridSpan w:val="2"/>
          </w:tcPr>
          <w:p w14:paraId="4FB8FBB6" w14:textId="7AAC98E6" w:rsidR="00C84D62" w:rsidRPr="00420E1F" w:rsidRDefault="00751CE9" w:rsidP="00751CE9">
            <w:pPr>
              <w:ind w:left="720" w:hanging="720"/>
              <w:jc w:val="both"/>
              <w:rPr>
                <w:rFonts w:asciiTheme="minorHAnsi" w:hAnsiTheme="minorHAnsi" w:cstheme="minorHAnsi"/>
                <w:b/>
                <w:sz w:val="22"/>
                <w:szCs w:val="22"/>
              </w:rPr>
            </w:pPr>
            <w:r w:rsidRPr="00420E1F">
              <w:rPr>
                <w:rFonts w:asciiTheme="minorHAnsi" w:hAnsiTheme="minorHAnsi" w:cstheme="minorHAnsi"/>
                <w:b/>
                <w:sz w:val="22"/>
                <w:szCs w:val="22"/>
              </w:rPr>
              <w:t xml:space="preserve">Duration: </w:t>
            </w:r>
            <w:r w:rsidR="00F60F20" w:rsidRPr="00420E1F">
              <w:rPr>
                <w:rFonts w:asciiTheme="minorHAnsi" w:hAnsiTheme="minorHAnsi" w:cstheme="minorHAnsi"/>
                <w:b/>
                <w:sz w:val="22"/>
                <w:szCs w:val="22"/>
              </w:rPr>
              <w:t>364 days</w:t>
            </w:r>
          </w:p>
        </w:tc>
      </w:tr>
      <w:tr w:rsidR="00751CE9" w:rsidRPr="00420E1F" w14:paraId="1B3BBFFE" w14:textId="77777777" w:rsidTr="00CC3D03">
        <w:trPr>
          <w:trHeight w:val="368"/>
        </w:trPr>
        <w:tc>
          <w:tcPr>
            <w:tcW w:w="10795" w:type="dxa"/>
            <w:gridSpan w:val="2"/>
          </w:tcPr>
          <w:p w14:paraId="5D2CD031" w14:textId="474817FB" w:rsidR="00751CE9" w:rsidRPr="00420E1F" w:rsidRDefault="00751CE9" w:rsidP="00751CE9">
            <w:pPr>
              <w:ind w:left="720" w:hanging="720"/>
              <w:jc w:val="both"/>
              <w:rPr>
                <w:rFonts w:asciiTheme="minorHAnsi" w:hAnsiTheme="minorHAnsi" w:cstheme="minorHAnsi"/>
                <w:b/>
                <w:sz w:val="22"/>
                <w:szCs w:val="22"/>
              </w:rPr>
            </w:pPr>
            <w:r w:rsidRPr="00420E1F">
              <w:rPr>
                <w:rFonts w:asciiTheme="minorHAnsi" w:hAnsiTheme="minorHAnsi" w:cstheme="minorHAnsi"/>
                <w:b/>
                <w:sz w:val="22"/>
                <w:szCs w:val="22"/>
              </w:rPr>
              <w:t xml:space="preserve">Duty Station: </w:t>
            </w:r>
            <w:r w:rsidR="00F60F20" w:rsidRPr="00420E1F">
              <w:rPr>
                <w:rFonts w:asciiTheme="minorHAnsi" w:eastAsia="Calibri" w:hAnsiTheme="minorHAnsi" w:cstheme="minorHAnsi"/>
                <w:b/>
                <w:sz w:val="22"/>
                <w:szCs w:val="22"/>
              </w:rPr>
              <w:t>Cox’s Bazar</w:t>
            </w:r>
          </w:p>
        </w:tc>
      </w:tr>
      <w:tr w:rsidR="00751CE9" w:rsidRPr="00420E1F" w14:paraId="0904910C" w14:textId="77777777" w:rsidTr="00CC3D03">
        <w:trPr>
          <w:trHeight w:val="368"/>
        </w:trPr>
        <w:tc>
          <w:tcPr>
            <w:tcW w:w="10795" w:type="dxa"/>
            <w:gridSpan w:val="2"/>
          </w:tcPr>
          <w:p w14:paraId="5E414518" w14:textId="731814B0" w:rsidR="00751CE9" w:rsidRPr="00420E1F" w:rsidRDefault="00751CE9" w:rsidP="002C3CE9">
            <w:pPr>
              <w:ind w:left="720" w:hanging="720"/>
              <w:jc w:val="both"/>
              <w:rPr>
                <w:rFonts w:asciiTheme="minorHAnsi" w:hAnsiTheme="minorHAnsi" w:cstheme="minorHAnsi"/>
                <w:b/>
                <w:sz w:val="22"/>
                <w:szCs w:val="22"/>
              </w:rPr>
            </w:pPr>
            <w:r w:rsidRPr="00420E1F">
              <w:rPr>
                <w:rFonts w:asciiTheme="minorHAnsi" w:eastAsia="Calibri" w:hAnsiTheme="minorHAnsi" w:cstheme="minorHAnsi"/>
                <w:b/>
                <w:sz w:val="22"/>
                <w:szCs w:val="22"/>
              </w:rPr>
              <w:t xml:space="preserve">Reports </w:t>
            </w:r>
            <w:r w:rsidR="00FE386F" w:rsidRPr="00420E1F">
              <w:rPr>
                <w:rFonts w:asciiTheme="minorHAnsi" w:eastAsia="Calibri" w:hAnsiTheme="minorHAnsi" w:cstheme="minorHAnsi"/>
                <w:b/>
                <w:sz w:val="22"/>
                <w:szCs w:val="22"/>
              </w:rPr>
              <w:t>t</w:t>
            </w:r>
            <w:r w:rsidRPr="00420E1F">
              <w:rPr>
                <w:rFonts w:asciiTheme="minorHAnsi" w:eastAsia="Calibri" w:hAnsiTheme="minorHAnsi" w:cstheme="minorHAnsi"/>
                <w:b/>
                <w:sz w:val="22"/>
                <w:szCs w:val="22"/>
              </w:rPr>
              <w:t xml:space="preserve">o: </w:t>
            </w:r>
            <w:r w:rsidR="003A7FB0" w:rsidRPr="00420E1F">
              <w:rPr>
                <w:rFonts w:asciiTheme="minorHAnsi" w:eastAsia="Calibri" w:hAnsiTheme="minorHAnsi" w:cstheme="minorHAnsi"/>
                <w:b/>
                <w:sz w:val="22"/>
                <w:szCs w:val="22"/>
              </w:rPr>
              <w:t>Administrative Officer</w:t>
            </w:r>
            <w:r w:rsidR="00F60F20" w:rsidRPr="00420E1F">
              <w:rPr>
                <w:rFonts w:asciiTheme="minorHAnsi" w:eastAsia="Calibri" w:hAnsiTheme="minorHAnsi" w:cstheme="minorHAnsi"/>
                <w:b/>
                <w:sz w:val="22"/>
                <w:szCs w:val="22"/>
              </w:rPr>
              <w:t xml:space="preserve">, </w:t>
            </w:r>
            <w:r w:rsidR="003A7FB0" w:rsidRPr="00420E1F">
              <w:rPr>
                <w:rFonts w:asciiTheme="minorHAnsi" w:eastAsia="Calibri" w:hAnsiTheme="minorHAnsi" w:cstheme="minorHAnsi"/>
                <w:b/>
                <w:sz w:val="22"/>
                <w:szCs w:val="22"/>
              </w:rPr>
              <w:t>NOA</w:t>
            </w:r>
            <w:r w:rsidR="00F60F20" w:rsidRPr="00420E1F">
              <w:rPr>
                <w:rFonts w:asciiTheme="minorHAnsi" w:eastAsia="Calibri" w:hAnsiTheme="minorHAnsi" w:cstheme="minorHAnsi"/>
                <w:b/>
                <w:sz w:val="22"/>
                <w:szCs w:val="22"/>
              </w:rPr>
              <w:t>, Cox’s Bazar</w:t>
            </w:r>
          </w:p>
        </w:tc>
      </w:tr>
      <w:tr w:rsidR="00C84D62" w:rsidRPr="00420E1F" w14:paraId="1869ADDE" w14:textId="77777777" w:rsidTr="00CC3D03">
        <w:tc>
          <w:tcPr>
            <w:tcW w:w="10795" w:type="dxa"/>
            <w:gridSpan w:val="2"/>
          </w:tcPr>
          <w:p w14:paraId="0F3D3F59" w14:textId="77777777" w:rsidR="009E2C45" w:rsidRPr="00420E1F" w:rsidRDefault="009E2C45" w:rsidP="00640970">
            <w:pPr>
              <w:numPr>
                <w:ilvl w:val="0"/>
                <w:numId w:val="1"/>
              </w:numPr>
              <w:jc w:val="both"/>
              <w:rPr>
                <w:rFonts w:asciiTheme="minorHAnsi" w:hAnsiTheme="minorHAnsi" w:cstheme="minorHAnsi"/>
                <w:b/>
                <w:sz w:val="22"/>
                <w:szCs w:val="22"/>
              </w:rPr>
            </w:pPr>
            <w:bookmarkStart w:id="0" w:name="_Hlk106019995"/>
            <w:r w:rsidRPr="00420E1F">
              <w:rPr>
                <w:rFonts w:asciiTheme="minorHAnsi" w:hAnsiTheme="minorHAnsi" w:cstheme="minorHAnsi"/>
                <w:b/>
                <w:sz w:val="22"/>
                <w:szCs w:val="22"/>
              </w:rPr>
              <w:t>Purpose of Assignment:</w:t>
            </w:r>
          </w:p>
          <w:p w14:paraId="50E70E19" w14:textId="77777777" w:rsidR="00282292" w:rsidRPr="00296261" w:rsidRDefault="00237F9D" w:rsidP="00640970">
            <w:pPr>
              <w:jc w:val="both"/>
              <w:rPr>
                <w:rFonts w:asciiTheme="minorHAnsi" w:hAnsiTheme="minorHAnsi" w:cstheme="minorHAnsi"/>
                <w:sz w:val="22"/>
                <w:szCs w:val="22"/>
              </w:rPr>
            </w:pPr>
            <w:r w:rsidRPr="00296261">
              <w:rPr>
                <w:rFonts w:asciiTheme="minorHAnsi" w:hAnsiTheme="minorHAnsi" w:cstheme="minorHAnsi"/>
                <w:sz w:val="22"/>
                <w:szCs w:val="22"/>
              </w:rPr>
              <w:t>Under the supervision and guidance of the Administrative Officer NOA, the Administrative Assistant is responsible for executing a broad variety of routine tasks</w:t>
            </w:r>
            <w:r w:rsidR="00543544" w:rsidRPr="00296261">
              <w:rPr>
                <w:rFonts w:asciiTheme="minorHAnsi" w:hAnsiTheme="minorHAnsi" w:cstheme="minorHAnsi"/>
                <w:sz w:val="22"/>
                <w:szCs w:val="22"/>
              </w:rPr>
              <w:t xml:space="preserve"> as well as</w:t>
            </w:r>
            <w:r w:rsidRPr="00296261">
              <w:rPr>
                <w:rFonts w:asciiTheme="minorHAnsi" w:hAnsiTheme="minorHAnsi" w:cstheme="minorHAnsi"/>
                <w:sz w:val="22"/>
                <w:szCs w:val="22"/>
              </w:rPr>
              <w:t xml:space="preserve"> some specialized </w:t>
            </w:r>
            <w:r w:rsidR="00543544" w:rsidRPr="00296261">
              <w:rPr>
                <w:rFonts w:asciiTheme="minorHAnsi" w:hAnsiTheme="minorHAnsi" w:cstheme="minorHAnsi"/>
                <w:sz w:val="22"/>
                <w:szCs w:val="22"/>
              </w:rPr>
              <w:t xml:space="preserve">tasks </w:t>
            </w:r>
            <w:r w:rsidRPr="00296261">
              <w:rPr>
                <w:rFonts w:asciiTheme="minorHAnsi" w:hAnsiTheme="minorHAnsi" w:cstheme="minorHAnsi"/>
                <w:sz w:val="22"/>
                <w:szCs w:val="22"/>
              </w:rPr>
              <w:t xml:space="preserve">within the UNICEF Cox’s Bazaar field office, </w:t>
            </w:r>
            <w:r w:rsidR="00543544" w:rsidRPr="00296261">
              <w:rPr>
                <w:rFonts w:asciiTheme="minorHAnsi" w:hAnsiTheme="minorHAnsi" w:cstheme="minorHAnsi"/>
                <w:sz w:val="22"/>
                <w:szCs w:val="22"/>
              </w:rPr>
              <w:t xml:space="preserve">e.g. </w:t>
            </w:r>
            <w:r w:rsidRPr="00296261">
              <w:rPr>
                <w:rFonts w:asciiTheme="minorHAnsi" w:hAnsiTheme="minorHAnsi" w:cstheme="minorHAnsi"/>
                <w:sz w:val="22"/>
                <w:szCs w:val="22"/>
              </w:rPr>
              <w:t xml:space="preserve">covering </w:t>
            </w:r>
            <w:r w:rsidR="00CC3D03" w:rsidRPr="00296261">
              <w:rPr>
                <w:rFonts w:asciiTheme="minorHAnsi" w:hAnsiTheme="minorHAnsi" w:cstheme="minorHAnsi"/>
                <w:sz w:val="22"/>
                <w:szCs w:val="22"/>
              </w:rPr>
              <w:t>vehicle fleet</w:t>
            </w:r>
            <w:r w:rsidRPr="00296261">
              <w:rPr>
                <w:rFonts w:asciiTheme="minorHAnsi" w:hAnsiTheme="minorHAnsi" w:cstheme="minorHAnsi"/>
                <w:sz w:val="22"/>
                <w:szCs w:val="22"/>
              </w:rPr>
              <w:t xml:space="preserve">, </w:t>
            </w:r>
            <w:r w:rsidR="00CB396F" w:rsidRPr="00296261">
              <w:rPr>
                <w:rFonts w:asciiTheme="minorHAnsi" w:hAnsiTheme="minorHAnsi" w:cstheme="minorHAnsi"/>
                <w:sz w:val="22"/>
                <w:szCs w:val="22"/>
              </w:rPr>
              <w:t>Generators and Forklift</w:t>
            </w:r>
            <w:r w:rsidR="00543544" w:rsidRPr="00296261">
              <w:rPr>
                <w:rFonts w:asciiTheme="minorHAnsi" w:hAnsiTheme="minorHAnsi" w:cstheme="minorHAnsi"/>
                <w:sz w:val="22"/>
                <w:szCs w:val="22"/>
              </w:rPr>
              <w:t xml:space="preserve"> management; travel and accommodation for official visitors; general administrative support etc. </w:t>
            </w:r>
            <w:r w:rsidRPr="00296261">
              <w:rPr>
                <w:rFonts w:asciiTheme="minorHAnsi" w:hAnsiTheme="minorHAnsi" w:cstheme="minorHAnsi"/>
                <w:sz w:val="22"/>
                <w:szCs w:val="22"/>
              </w:rPr>
              <w:t xml:space="preserve">in support of Rohingya emergency response and host community programme implementation. For effective performance of duties under this post, the incumbent will require to have thorough knowledge of UNICEF administrative procedures, processes and policies. </w:t>
            </w:r>
          </w:p>
          <w:bookmarkEnd w:id="0"/>
          <w:p w14:paraId="7E90E9E3" w14:textId="6982904F" w:rsidR="00296261" w:rsidRPr="00420E1F" w:rsidRDefault="00296261" w:rsidP="00640970">
            <w:pPr>
              <w:jc w:val="both"/>
              <w:rPr>
                <w:rFonts w:asciiTheme="minorHAnsi" w:hAnsiTheme="minorHAnsi" w:cstheme="minorHAnsi"/>
                <w:sz w:val="22"/>
                <w:szCs w:val="22"/>
              </w:rPr>
            </w:pPr>
          </w:p>
        </w:tc>
      </w:tr>
      <w:tr w:rsidR="00074EE9" w:rsidRPr="00420E1F" w14:paraId="5FB4192F" w14:textId="77777777" w:rsidTr="00CC3D03">
        <w:trPr>
          <w:trHeight w:val="395"/>
        </w:trPr>
        <w:tc>
          <w:tcPr>
            <w:tcW w:w="10795" w:type="dxa"/>
            <w:gridSpan w:val="2"/>
          </w:tcPr>
          <w:p w14:paraId="293FCFA1" w14:textId="7078BAD2" w:rsidR="00C20D4D" w:rsidRPr="00CC3D03" w:rsidRDefault="009E2C45" w:rsidP="00CC3D03">
            <w:pPr>
              <w:pStyle w:val="ListParagraph"/>
              <w:numPr>
                <w:ilvl w:val="0"/>
                <w:numId w:val="1"/>
              </w:numPr>
              <w:jc w:val="both"/>
              <w:rPr>
                <w:rFonts w:asciiTheme="minorHAnsi" w:hAnsiTheme="minorHAnsi" w:cstheme="minorHAnsi"/>
                <w:b/>
                <w:sz w:val="22"/>
                <w:szCs w:val="22"/>
              </w:rPr>
            </w:pPr>
            <w:r w:rsidRPr="00CC3D03">
              <w:rPr>
                <w:rFonts w:asciiTheme="minorHAnsi" w:hAnsiTheme="minorHAnsi" w:cstheme="minorHAnsi"/>
                <w:b/>
                <w:sz w:val="22"/>
                <w:szCs w:val="22"/>
              </w:rPr>
              <w:t xml:space="preserve">Major duties and responsibilities: </w:t>
            </w:r>
          </w:p>
          <w:p w14:paraId="7CF9604B" w14:textId="77777777" w:rsidR="00282292" w:rsidRPr="00420E1F" w:rsidRDefault="00282292" w:rsidP="00640970">
            <w:pPr>
              <w:pStyle w:val="ListParagraph"/>
              <w:jc w:val="both"/>
              <w:rPr>
                <w:rFonts w:asciiTheme="minorHAnsi" w:hAnsiTheme="minorHAnsi" w:cstheme="minorHAnsi"/>
                <w:b/>
                <w:sz w:val="22"/>
                <w:szCs w:val="22"/>
              </w:rPr>
            </w:pPr>
          </w:p>
          <w:p w14:paraId="0E83EC0B" w14:textId="41B82241" w:rsidR="00237F9D" w:rsidRPr="00420E1F" w:rsidRDefault="00237F9D" w:rsidP="00640970">
            <w:pPr>
              <w:jc w:val="both"/>
              <w:rPr>
                <w:rFonts w:asciiTheme="minorHAnsi" w:hAnsiTheme="minorHAnsi" w:cstheme="minorHAnsi"/>
                <w:bCs/>
                <w:sz w:val="22"/>
                <w:szCs w:val="22"/>
              </w:rPr>
            </w:pPr>
            <w:bookmarkStart w:id="1" w:name="_Hlk106020037"/>
            <w:r w:rsidRPr="00420E1F">
              <w:rPr>
                <w:rFonts w:asciiTheme="minorHAnsi" w:hAnsiTheme="minorHAnsi" w:cstheme="minorHAnsi"/>
                <w:b/>
                <w:sz w:val="22"/>
                <w:szCs w:val="22"/>
              </w:rPr>
              <w:t>Office Vehicle fleet management:</w:t>
            </w:r>
            <w:r w:rsidR="00420E1F">
              <w:rPr>
                <w:rFonts w:asciiTheme="minorHAnsi" w:hAnsiTheme="minorHAnsi" w:cstheme="minorHAnsi"/>
                <w:b/>
                <w:sz w:val="22"/>
                <w:szCs w:val="22"/>
              </w:rPr>
              <w:t xml:space="preserve"> </w:t>
            </w:r>
            <w:bookmarkEnd w:id="1"/>
            <w:r w:rsidRPr="00420E1F">
              <w:rPr>
                <w:rFonts w:asciiTheme="minorHAnsi" w:hAnsiTheme="minorHAnsi" w:cstheme="minorHAnsi"/>
                <w:bCs/>
                <w:sz w:val="22"/>
                <w:szCs w:val="22"/>
              </w:rPr>
              <w:t>This is a major component of this post. The incumbent shall be responsible for</w:t>
            </w:r>
            <w:r w:rsidR="009147F2">
              <w:rPr>
                <w:rFonts w:asciiTheme="minorHAnsi" w:hAnsiTheme="minorHAnsi" w:cstheme="minorHAnsi"/>
                <w:bCs/>
                <w:sz w:val="22"/>
                <w:szCs w:val="22"/>
              </w:rPr>
              <w:t>-</w:t>
            </w:r>
          </w:p>
          <w:p w14:paraId="7097C666" w14:textId="23B85BC1" w:rsidR="00237F9D" w:rsidRPr="00CC3D03" w:rsidRDefault="00237F9D" w:rsidP="00CC3D03">
            <w:pPr>
              <w:pStyle w:val="ListParagraph"/>
              <w:numPr>
                <w:ilvl w:val="0"/>
                <w:numId w:val="22"/>
              </w:numPr>
              <w:jc w:val="both"/>
              <w:rPr>
                <w:rFonts w:asciiTheme="minorHAnsi" w:hAnsiTheme="minorHAnsi" w:cstheme="minorHAnsi"/>
                <w:bCs/>
                <w:sz w:val="22"/>
                <w:szCs w:val="22"/>
              </w:rPr>
            </w:pPr>
            <w:r w:rsidRPr="00CC3D03">
              <w:rPr>
                <w:rFonts w:asciiTheme="minorHAnsi" w:hAnsiTheme="minorHAnsi" w:cstheme="minorHAnsi"/>
                <w:bCs/>
                <w:sz w:val="22"/>
                <w:szCs w:val="22"/>
              </w:rPr>
              <w:t>Management and coordination of over 2</w:t>
            </w:r>
            <w:r w:rsidR="00420E1F" w:rsidRPr="00CC3D03">
              <w:rPr>
                <w:rFonts w:asciiTheme="minorHAnsi" w:hAnsiTheme="minorHAnsi" w:cstheme="minorHAnsi"/>
                <w:bCs/>
                <w:sz w:val="22"/>
                <w:szCs w:val="22"/>
              </w:rPr>
              <w:t>0</w:t>
            </w:r>
            <w:r w:rsidRPr="00CC3D03">
              <w:rPr>
                <w:rFonts w:asciiTheme="minorHAnsi" w:hAnsiTheme="minorHAnsi" w:cstheme="minorHAnsi"/>
                <w:bCs/>
                <w:sz w:val="22"/>
                <w:szCs w:val="22"/>
              </w:rPr>
              <w:t xml:space="preserve"> UNICEF Cox’s Bazaar transport fleet. </w:t>
            </w:r>
          </w:p>
          <w:p w14:paraId="09A33DDB" w14:textId="77777777" w:rsidR="00237F9D" w:rsidRPr="00CC3D03" w:rsidRDefault="00237F9D" w:rsidP="00CC3D03">
            <w:pPr>
              <w:pStyle w:val="ListParagraph"/>
              <w:numPr>
                <w:ilvl w:val="0"/>
                <w:numId w:val="22"/>
              </w:numPr>
              <w:jc w:val="both"/>
              <w:rPr>
                <w:rFonts w:asciiTheme="minorHAnsi" w:hAnsiTheme="minorHAnsi" w:cstheme="minorHAnsi"/>
                <w:bCs/>
                <w:sz w:val="22"/>
                <w:szCs w:val="22"/>
              </w:rPr>
            </w:pPr>
            <w:r w:rsidRPr="00CC3D03">
              <w:rPr>
                <w:rFonts w:asciiTheme="minorHAnsi" w:hAnsiTheme="minorHAnsi" w:cstheme="minorHAnsi"/>
                <w:bCs/>
                <w:sz w:val="22"/>
                <w:szCs w:val="22"/>
              </w:rPr>
              <w:t xml:space="preserve">Prepare weekly vehicle movement schedules and drivers’ duty roster as well coordinate the office staff shuttle schedule. </w:t>
            </w:r>
          </w:p>
          <w:p w14:paraId="5688A557" w14:textId="77777777" w:rsidR="00237F9D" w:rsidRPr="00CC3D03" w:rsidRDefault="00237F9D" w:rsidP="00CC3D03">
            <w:pPr>
              <w:pStyle w:val="ListParagraph"/>
              <w:numPr>
                <w:ilvl w:val="0"/>
                <w:numId w:val="22"/>
              </w:numPr>
              <w:jc w:val="both"/>
              <w:rPr>
                <w:rFonts w:asciiTheme="minorHAnsi" w:hAnsiTheme="minorHAnsi" w:cstheme="minorHAnsi"/>
                <w:bCs/>
                <w:sz w:val="22"/>
                <w:szCs w:val="22"/>
              </w:rPr>
            </w:pPr>
            <w:r w:rsidRPr="00CC3D03">
              <w:rPr>
                <w:rFonts w:asciiTheme="minorHAnsi" w:hAnsiTheme="minorHAnsi" w:cstheme="minorHAnsi"/>
                <w:bCs/>
                <w:sz w:val="22"/>
                <w:szCs w:val="22"/>
              </w:rPr>
              <w:t>Make sure that all office vehicles are always in good running condition and road worthy by ensuring timely servicing and maintenance of all vehicles.</w:t>
            </w:r>
          </w:p>
          <w:p w14:paraId="533BEFF1" w14:textId="77777777" w:rsidR="00237F9D" w:rsidRPr="00CC3D03" w:rsidRDefault="00237F9D" w:rsidP="00CC3D03">
            <w:pPr>
              <w:pStyle w:val="ListParagraph"/>
              <w:numPr>
                <w:ilvl w:val="0"/>
                <w:numId w:val="22"/>
              </w:numPr>
              <w:jc w:val="both"/>
              <w:rPr>
                <w:rFonts w:asciiTheme="minorHAnsi" w:hAnsiTheme="minorHAnsi" w:cstheme="minorHAnsi"/>
                <w:bCs/>
                <w:sz w:val="22"/>
                <w:szCs w:val="22"/>
              </w:rPr>
            </w:pPr>
            <w:r w:rsidRPr="00CC3D03">
              <w:rPr>
                <w:rFonts w:asciiTheme="minorHAnsi" w:hAnsiTheme="minorHAnsi" w:cstheme="minorHAnsi"/>
                <w:bCs/>
                <w:sz w:val="22"/>
                <w:szCs w:val="22"/>
              </w:rPr>
              <w:t>Check vehicle logbooks daily and address any irregularities with the respective drivers.</w:t>
            </w:r>
          </w:p>
          <w:p w14:paraId="3D70DBA0" w14:textId="77777777" w:rsidR="00237F9D" w:rsidRPr="00CC3D03" w:rsidRDefault="00237F9D" w:rsidP="00CC3D03">
            <w:pPr>
              <w:pStyle w:val="ListParagraph"/>
              <w:numPr>
                <w:ilvl w:val="0"/>
                <w:numId w:val="22"/>
              </w:numPr>
              <w:jc w:val="both"/>
              <w:rPr>
                <w:rFonts w:asciiTheme="minorHAnsi" w:hAnsiTheme="minorHAnsi" w:cstheme="minorHAnsi"/>
                <w:bCs/>
                <w:sz w:val="22"/>
                <w:szCs w:val="22"/>
              </w:rPr>
            </w:pPr>
            <w:r w:rsidRPr="00CC3D03">
              <w:rPr>
                <w:rFonts w:asciiTheme="minorHAnsi" w:hAnsiTheme="minorHAnsi" w:cstheme="minorHAnsi"/>
                <w:bCs/>
                <w:sz w:val="22"/>
                <w:szCs w:val="22"/>
              </w:rPr>
              <w:t xml:space="preserve">Follow-up on drivers’ disciplinary issues and ensure appropriate disciplinary action is taken where the driver has committed a misconduct related to the performance of their duties. </w:t>
            </w:r>
          </w:p>
          <w:p w14:paraId="2DA65242" w14:textId="77777777" w:rsidR="00237F9D" w:rsidRPr="00CC3D03" w:rsidRDefault="00237F9D" w:rsidP="00CC3D03">
            <w:pPr>
              <w:pStyle w:val="ListParagraph"/>
              <w:numPr>
                <w:ilvl w:val="0"/>
                <w:numId w:val="22"/>
              </w:numPr>
              <w:jc w:val="both"/>
              <w:rPr>
                <w:rFonts w:asciiTheme="minorHAnsi" w:hAnsiTheme="minorHAnsi" w:cstheme="minorHAnsi"/>
                <w:bCs/>
                <w:sz w:val="22"/>
                <w:szCs w:val="22"/>
              </w:rPr>
            </w:pPr>
            <w:r w:rsidRPr="00CC3D03">
              <w:rPr>
                <w:rFonts w:asciiTheme="minorHAnsi" w:hAnsiTheme="minorHAnsi" w:cstheme="minorHAnsi"/>
                <w:bCs/>
                <w:sz w:val="22"/>
                <w:szCs w:val="22"/>
              </w:rPr>
              <w:t>Coordinating daily driver duties and ensuring that all vehicles are always maintained in a clean and hygiene manner.</w:t>
            </w:r>
          </w:p>
          <w:p w14:paraId="60AE6C3E" w14:textId="4449EB0F" w:rsidR="00237F9D" w:rsidRPr="00CC3D03" w:rsidRDefault="00237F9D" w:rsidP="00CC3D03">
            <w:pPr>
              <w:pStyle w:val="ListParagraph"/>
              <w:numPr>
                <w:ilvl w:val="0"/>
                <w:numId w:val="22"/>
              </w:numPr>
              <w:jc w:val="both"/>
              <w:rPr>
                <w:rFonts w:asciiTheme="minorHAnsi" w:hAnsiTheme="minorHAnsi" w:cstheme="minorHAnsi"/>
                <w:bCs/>
                <w:sz w:val="22"/>
                <w:szCs w:val="22"/>
              </w:rPr>
            </w:pPr>
            <w:r w:rsidRPr="00CC3D03">
              <w:rPr>
                <w:rFonts w:asciiTheme="minorHAnsi" w:hAnsiTheme="minorHAnsi" w:cstheme="minorHAnsi"/>
                <w:bCs/>
                <w:sz w:val="22"/>
                <w:szCs w:val="22"/>
              </w:rPr>
              <w:t>Ensure that all vehicles have all accessories including water, hand sanitizers</w:t>
            </w:r>
            <w:r w:rsidR="00420E1F" w:rsidRPr="00CC3D03">
              <w:rPr>
                <w:rFonts w:asciiTheme="minorHAnsi" w:hAnsiTheme="minorHAnsi" w:cstheme="minorHAnsi"/>
                <w:bCs/>
                <w:sz w:val="22"/>
                <w:szCs w:val="22"/>
              </w:rPr>
              <w:t>, first aid box</w:t>
            </w:r>
            <w:r w:rsidRPr="00CC3D03">
              <w:rPr>
                <w:rFonts w:asciiTheme="minorHAnsi" w:hAnsiTheme="minorHAnsi" w:cstheme="minorHAnsi"/>
                <w:bCs/>
                <w:sz w:val="22"/>
                <w:szCs w:val="22"/>
              </w:rPr>
              <w:t xml:space="preserve"> and other supplies.  </w:t>
            </w:r>
          </w:p>
          <w:p w14:paraId="1E7B5E31" w14:textId="77777777" w:rsidR="00237F9D" w:rsidRPr="00CC3D03" w:rsidRDefault="00237F9D" w:rsidP="00CC3D03">
            <w:pPr>
              <w:pStyle w:val="ListParagraph"/>
              <w:numPr>
                <w:ilvl w:val="0"/>
                <w:numId w:val="22"/>
              </w:numPr>
              <w:jc w:val="both"/>
              <w:rPr>
                <w:rFonts w:asciiTheme="minorHAnsi" w:hAnsiTheme="minorHAnsi" w:cstheme="minorHAnsi"/>
                <w:bCs/>
                <w:sz w:val="22"/>
                <w:szCs w:val="22"/>
              </w:rPr>
            </w:pPr>
            <w:r w:rsidRPr="00CC3D03">
              <w:rPr>
                <w:rFonts w:asciiTheme="minorHAnsi" w:hAnsiTheme="minorHAnsi" w:cstheme="minorHAnsi"/>
                <w:bCs/>
                <w:sz w:val="22"/>
                <w:szCs w:val="22"/>
              </w:rPr>
              <w:t>Prepare daily driver duties to the camps and host communities including other duties which may require office transport.</w:t>
            </w:r>
          </w:p>
          <w:p w14:paraId="7DD94534" w14:textId="77777777" w:rsidR="00237F9D" w:rsidRPr="00CC3D03" w:rsidRDefault="00237F9D" w:rsidP="00CC3D03">
            <w:pPr>
              <w:pStyle w:val="ListParagraph"/>
              <w:numPr>
                <w:ilvl w:val="0"/>
                <w:numId w:val="22"/>
              </w:numPr>
              <w:jc w:val="both"/>
              <w:rPr>
                <w:rFonts w:asciiTheme="minorHAnsi" w:hAnsiTheme="minorHAnsi" w:cstheme="minorHAnsi"/>
                <w:bCs/>
                <w:sz w:val="22"/>
                <w:szCs w:val="22"/>
              </w:rPr>
            </w:pPr>
            <w:r w:rsidRPr="00CC3D03">
              <w:rPr>
                <w:rFonts w:asciiTheme="minorHAnsi" w:hAnsiTheme="minorHAnsi" w:cstheme="minorHAnsi"/>
                <w:bCs/>
                <w:sz w:val="22"/>
                <w:szCs w:val="22"/>
              </w:rPr>
              <w:t xml:space="preserve">Ensure that all vehicles have adequate fuel and that there is reserve fuel for emergency propositioning to the amount of 2000 liters. </w:t>
            </w:r>
          </w:p>
          <w:p w14:paraId="1340E011" w14:textId="77777777" w:rsidR="00237F9D" w:rsidRPr="00CC3D03" w:rsidRDefault="00237F9D" w:rsidP="00CC3D03">
            <w:pPr>
              <w:pStyle w:val="ListParagraph"/>
              <w:numPr>
                <w:ilvl w:val="0"/>
                <w:numId w:val="22"/>
              </w:numPr>
              <w:jc w:val="both"/>
              <w:rPr>
                <w:rFonts w:asciiTheme="minorHAnsi" w:hAnsiTheme="minorHAnsi" w:cstheme="minorHAnsi"/>
                <w:bCs/>
                <w:sz w:val="22"/>
                <w:szCs w:val="22"/>
              </w:rPr>
            </w:pPr>
            <w:r w:rsidRPr="00CC3D03">
              <w:rPr>
                <w:rFonts w:asciiTheme="minorHAnsi" w:hAnsiTheme="minorHAnsi" w:cstheme="minorHAnsi"/>
                <w:bCs/>
                <w:sz w:val="22"/>
                <w:szCs w:val="22"/>
              </w:rPr>
              <w:t>Prepare monthly reports on fuel consumption, mileage, maintenance costs per vehicle etc.</w:t>
            </w:r>
          </w:p>
          <w:p w14:paraId="3AE0AF89" w14:textId="77777777" w:rsidR="00237F9D" w:rsidRPr="00CC3D03" w:rsidRDefault="00237F9D" w:rsidP="00CC3D03">
            <w:pPr>
              <w:pStyle w:val="ListParagraph"/>
              <w:numPr>
                <w:ilvl w:val="0"/>
                <w:numId w:val="22"/>
              </w:numPr>
              <w:jc w:val="both"/>
              <w:rPr>
                <w:rFonts w:asciiTheme="minorHAnsi" w:hAnsiTheme="minorHAnsi" w:cstheme="minorHAnsi"/>
                <w:bCs/>
                <w:sz w:val="22"/>
                <w:szCs w:val="22"/>
              </w:rPr>
            </w:pPr>
            <w:r w:rsidRPr="00CC3D03">
              <w:rPr>
                <w:rFonts w:asciiTheme="minorHAnsi" w:hAnsiTheme="minorHAnsi" w:cstheme="minorHAnsi"/>
                <w:bCs/>
                <w:sz w:val="22"/>
                <w:szCs w:val="22"/>
              </w:rPr>
              <w:t>Contribute to office vehicle running costs efficiency by implementing office usage rationalization.</w:t>
            </w:r>
          </w:p>
          <w:p w14:paraId="58BAFFEC" w14:textId="7EAB671D" w:rsidR="00237F9D" w:rsidRPr="00CC3D03" w:rsidRDefault="00237F9D" w:rsidP="00CC3D03">
            <w:pPr>
              <w:pStyle w:val="ListParagraph"/>
              <w:numPr>
                <w:ilvl w:val="0"/>
                <w:numId w:val="22"/>
              </w:numPr>
              <w:jc w:val="both"/>
              <w:rPr>
                <w:rFonts w:asciiTheme="minorHAnsi" w:hAnsiTheme="minorHAnsi" w:cstheme="minorHAnsi"/>
                <w:bCs/>
                <w:sz w:val="22"/>
                <w:szCs w:val="22"/>
              </w:rPr>
            </w:pPr>
            <w:r w:rsidRPr="00CC3D03">
              <w:rPr>
                <w:rFonts w:asciiTheme="minorHAnsi" w:hAnsiTheme="minorHAnsi" w:cstheme="minorHAnsi"/>
                <w:bCs/>
                <w:sz w:val="22"/>
                <w:szCs w:val="22"/>
              </w:rPr>
              <w:t xml:space="preserve">Follow-up with garages, fuel stations and other suppliers for office vehicles </w:t>
            </w:r>
            <w:r w:rsidR="00421C40" w:rsidRPr="00CC3D03">
              <w:rPr>
                <w:rFonts w:asciiTheme="minorHAnsi" w:hAnsiTheme="minorHAnsi" w:cstheme="minorHAnsi"/>
                <w:bCs/>
                <w:sz w:val="22"/>
                <w:szCs w:val="22"/>
              </w:rPr>
              <w:t>s</w:t>
            </w:r>
            <w:r w:rsidRPr="00CC3D03">
              <w:rPr>
                <w:rFonts w:asciiTheme="minorHAnsi" w:hAnsiTheme="minorHAnsi" w:cstheme="minorHAnsi"/>
                <w:bCs/>
                <w:sz w:val="22"/>
                <w:szCs w:val="22"/>
              </w:rPr>
              <w:t xml:space="preserve">pare parts and ensure that their invoices are paid promptly within the specified time.  </w:t>
            </w:r>
          </w:p>
          <w:p w14:paraId="18F8E2D1" w14:textId="77777777" w:rsidR="00237F9D" w:rsidRPr="00CC3D03" w:rsidRDefault="00237F9D" w:rsidP="00CC3D03">
            <w:pPr>
              <w:pStyle w:val="ListParagraph"/>
              <w:numPr>
                <w:ilvl w:val="0"/>
                <w:numId w:val="22"/>
              </w:numPr>
              <w:jc w:val="both"/>
              <w:rPr>
                <w:rFonts w:asciiTheme="minorHAnsi" w:hAnsiTheme="minorHAnsi" w:cstheme="minorHAnsi"/>
                <w:bCs/>
                <w:sz w:val="22"/>
                <w:szCs w:val="22"/>
              </w:rPr>
            </w:pPr>
            <w:r w:rsidRPr="00CC3D03">
              <w:rPr>
                <w:rFonts w:asciiTheme="minorHAnsi" w:hAnsiTheme="minorHAnsi" w:cstheme="minorHAnsi"/>
                <w:bCs/>
                <w:sz w:val="22"/>
                <w:szCs w:val="22"/>
              </w:rPr>
              <w:t xml:space="preserve">Coordinate airport pickup and drop off whenever required. </w:t>
            </w:r>
          </w:p>
          <w:p w14:paraId="1F223CDA" w14:textId="17C0B08A" w:rsidR="00237F9D" w:rsidRDefault="00237F9D" w:rsidP="00640970">
            <w:pPr>
              <w:jc w:val="both"/>
              <w:rPr>
                <w:rFonts w:asciiTheme="minorHAnsi" w:hAnsiTheme="minorHAnsi" w:cstheme="minorHAnsi"/>
                <w:b/>
                <w:sz w:val="22"/>
                <w:szCs w:val="22"/>
              </w:rPr>
            </w:pPr>
          </w:p>
          <w:p w14:paraId="56416A8F" w14:textId="53D7E84E" w:rsidR="00EA556B" w:rsidRDefault="00EA556B" w:rsidP="00640970">
            <w:pPr>
              <w:jc w:val="both"/>
              <w:rPr>
                <w:rFonts w:asciiTheme="minorHAnsi" w:hAnsiTheme="minorHAnsi" w:cstheme="minorHAnsi"/>
                <w:b/>
                <w:sz w:val="22"/>
                <w:szCs w:val="22"/>
              </w:rPr>
            </w:pPr>
            <w:bookmarkStart w:id="2" w:name="_Hlk106020058"/>
            <w:r>
              <w:rPr>
                <w:rFonts w:asciiTheme="minorHAnsi" w:hAnsiTheme="minorHAnsi" w:cstheme="minorHAnsi"/>
                <w:b/>
                <w:sz w:val="22"/>
                <w:szCs w:val="22"/>
              </w:rPr>
              <w:t xml:space="preserve">Generator and Forklift management </w:t>
            </w:r>
          </w:p>
          <w:bookmarkEnd w:id="2"/>
          <w:p w14:paraId="3E136207" w14:textId="182A36EA" w:rsidR="00EA556B" w:rsidRPr="00CC3D03" w:rsidRDefault="00CC3D03" w:rsidP="00CC3D03">
            <w:pPr>
              <w:pStyle w:val="ListParagraph"/>
              <w:numPr>
                <w:ilvl w:val="0"/>
                <w:numId w:val="23"/>
              </w:numPr>
              <w:tabs>
                <w:tab w:val="left" w:pos="5476"/>
                <w:tab w:val="left" w:pos="7348"/>
              </w:tabs>
              <w:jc w:val="both"/>
              <w:rPr>
                <w:rFonts w:asciiTheme="minorHAnsi" w:hAnsiTheme="minorHAnsi" w:cstheme="minorHAnsi"/>
                <w:sz w:val="22"/>
                <w:szCs w:val="22"/>
              </w:rPr>
            </w:pPr>
            <w:r w:rsidRPr="00CC3D03">
              <w:rPr>
                <w:rFonts w:asciiTheme="minorHAnsi" w:hAnsiTheme="minorHAnsi" w:cstheme="minorHAnsi"/>
                <w:sz w:val="22"/>
                <w:szCs w:val="22"/>
              </w:rPr>
              <w:t xml:space="preserve">Keep all </w:t>
            </w:r>
            <w:r w:rsidR="00EA556B" w:rsidRPr="00CC3D03">
              <w:rPr>
                <w:rFonts w:asciiTheme="minorHAnsi" w:hAnsiTheme="minorHAnsi" w:cstheme="minorHAnsi"/>
                <w:sz w:val="22"/>
                <w:szCs w:val="22"/>
              </w:rPr>
              <w:t xml:space="preserve">Generators </w:t>
            </w:r>
            <w:r w:rsidR="00EF6667" w:rsidRPr="00CC3D03">
              <w:rPr>
                <w:rFonts w:asciiTheme="minorHAnsi" w:hAnsiTheme="minorHAnsi" w:cstheme="minorHAnsi"/>
                <w:bCs/>
                <w:sz w:val="22"/>
                <w:szCs w:val="22"/>
              </w:rPr>
              <w:t xml:space="preserve">and the Forklift </w:t>
            </w:r>
            <w:r w:rsidRPr="00CC3D03">
              <w:rPr>
                <w:rFonts w:asciiTheme="minorHAnsi" w:hAnsiTheme="minorHAnsi" w:cstheme="minorHAnsi"/>
                <w:bCs/>
                <w:sz w:val="22"/>
                <w:szCs w:val="22"/>
              </w:rPr>
              <w:t>operational by ensuring regular maintenance and servicing.</w:t>
            </w:r>
            <w:r w:rsidR="00EF6667" w:rsidRPr="00CC3D03">
              <w:rPr>
                <w:rFonts w:asciiTheme="minorHAnsi" w:hAnsiTheme="minorHAnsi" w:cstheme="minorHAnsi"/>
                <w:sz w:val="22"/>
                <w:szCs w:val="22"/>
              </w:rPr>
              <w:t xml:space="preserve"> </w:t>
            </w:r>
          </w:p>
          <w:p w14:paraId="621B4884" w14:textId="2B73D3B2" w:rsidR="00EA556B" w:rsidRPr="00CC3D03" w:rsidRDefault="00EA556B" w:rsidP="00CC3D03">
            <w:pPr>
              <w:pStyle w:val="ListParagraph"/>
              <w:numPr>
                <w:ilvl w:val="0"/>
                <w:numId w:val="23"/>
              </w:numPr>
              <w:jc w:val="both"/>
              <w:rPr>
                <w:rFonts w:asciiTheme="minorHAnsi" w:hAnsiTheme="minorHAnsi" w:cstheme="minorHAnsi"/>
                <w:bCs/>
                <w:sz w:val="22"/>
                <w:szCs w:val="22"/>
              </w:rPr>
            </w:pPr>
            <w:r w:rsidRPr="00CC3D03">
              <w:rPr>
                <w:rFonts w:asciiTheme="minorHAnsi" w:hAnsiTheme="minorHAnsi" w:cstheme="minorHAnsi"/>
                <w:bCs/>
                <w:sz w:val="22"/>
                <w:szCs w:val="22"/>
              </w:rPr>
              <w:t xml:space="preserve">Ensure that all Generators and the Forklift have adequate fuel and that there is reserve fuel for emergency propositioning. </w:t>
            </w:r>
          </w:p>
          <w:p w14:paraId="295989F3" w14:textId="77777777" w:rsidR="00EA556B" w:rsidRPr="00420E1F" w:rsidRDefault="00EA556B" w:rsidP="00640970">
            <w:pPr>
              <w:jc w:val="both"/>
              <w:rPr>
                <w:rFonts w:asciiTheme="minorHAnsi" w:hAnsiTheme="minorHAnsi" w:cstheme="minorHAnsi"/>
                <w:b/>
                <w:sz w:val="22"/>
                <w:szCs w:val="22"/>
              </w:rPr>
            </w:pPr>
          </w:p>
          <w:p w14:paraId="7F853143" w14:textId="77777777" w:rsidR="00237F9D" w:rsidRPr="00420E1F" w:rsidRDefault="00237F9D" w:rsidP="00640970">
            <w:pPr>
              <w:jc w:val="both"/>
              <w:rPr>
                <w:rFonts w:asciiTheme="minorHAnsi" w:hAnsiTheme="minorHAnsi" w:cstheme="minorHAnsi"/>
                <w:b/>
                <w:sz w:val="22"/>
                <w:szCs w:val="22"/>
              </w:rPr>
            </w:pPr>
            <w:bookmarkStart w:id="3" w:name="_Hlk106020073"/>
            <w:r w:rsidRPr="00420E1F">
              <w:rPr>
                <w:rFonts w:asciiTheme="minorHAnsi" w:hAnsiTheme="minorHAnsi" w:cstheme="minorHAnsi"/>
                <w:b/>
                <w:sz w:val="22"/>
                <w:szCs w:val="22"/>
              </w:rPr>
              <w:t>Booking Hotel accommodation for official visitors.</w:t>
            </w:r>
          </w:p>
          <w:bookmarkEnd w:id="3"/>
          <w:p w14:paraId="606C7072" w14:textId="176EDAD1" w:rsidR="00237F9D" w:rsidRPr="00CC3D03" w:rsidRDefault="00237F9D" w:rsidP="00CC3D03">
            <w:pPr>
              <w:pStyle w:val="ListParagraph"/>
              <w:numPr>
                <w:ilvl w:val="0"/>
                <w:numId w:val="24"/>
              </w:numPr>
              <w:jc w:val="both"/>
              <w:rPr>
                <w:rFonts w:asciiTheme="minorHAnsi" w:hAnsiTheme="minorHAnsi" w:cstheme="minorHAnsi"/>
                <w:b/>
                <w:sz w:val="22"/>
                <w:szCs w:val="22"/>
              </w:rPr>
            </w:pPr>
            <w:r w:rsidRPr="00CC3D03">
              <w:rPr>
                <w:rFonts w:asciiTheme="minorHAnsi" w:hAnsiTheme="minorHAnsi" w:cstheme="minorHAnsi"/>
                <w:bCs/>
                <w:sz w:val="22"/>
                <w:szCs w:val="22"/>
              </w:rPr>
              <w:t>Make hotel bookings for all visiting staff</w:t>
            </w:r>
            <w:r w:rsidR="00640970" w:rsidRPr="00CC3D03">
              <w:rPr>
                <w:rFonts w:asciiTheme="minorHAnsi" w:hAnsiTheme="minorHAnsi" w:cstheme="minorHAnsi"/>
                <w:bCs/>
                <w:sz w:val="22"/>
                <w:szCs w:val="22"/>
              </w:rPr>
              <w:t>s</w:t>
            </w:r>
            <w:r w:rsidRPr="00CC3D03">
              <w:rPr>
                <w:rFonts w:asciiTheme="minorHAnsi" w:hAnsiTheme="minorHAnsi" w:cstheme="minorHAnsi"/>
                <w:bCs/>
                <w:sz w:val="22"/>
                <w:szCs w:val="22"/>
              </w:rPr>
              <w:t xml:space="preserve"> at UNDSS cleared hotels within Cox’s Bazar district</w:t>
            </w:r>
            <w:r w:rsidR="00640970" w:rsidRPr="00CC3D03">
              <w:rPr>
                <w:rFonts w:asciiTheme="minorHAnsi" w:hAnsiTheme="minorHAnsi" w:cstheme="minorHAnsi"/>
                <w:bCs/>
                <w:sz w:val="22"/>
                <w:szCs w:val="22"/>
              </w:rPr>
              <w:t xml:space="preserve">, </w:t>
            </w:r>
            <w:r w:rsidRPr="00CC3D03">
              <w:rPr>
                <w:rFonts w:asciiTheme="minorHAnsi" w:hAnsiTheme="minorHAnsi" w:cstheme="minorHAnsi"/>
                <w:bCs/>
                <w:sz w:val="22"/>
                <w:szCs w:val="22"/>
              </w:rPr>
              <w:t>Chattogram and any other place</w:t>
            </w:r>
            <w:r w:rsidR="00640970" w:rsidRPr="00CC3D03">
              <w:rPr>
                <w:rFonts w:asciiTheme="minorHAnsi" w:hAnsiTheme="minorHAnsi" w:cstheme="minorHAnsi"/>
                <w:bCs/>
                <w:sz w:val="22"/>
                <w:szCs w:val="22"/>
              </w:rPr>
              <w:t>s</w:t>
            </w:r>
            <w:r w:rsidRPr="00CC3D03">
              <w:rPr>
                <w:rFonts w:asciiTheme="minorHAnsi" w:hAnsiTheme="minorHAnsi" w:cstheme="minorHAnsi"/>
                <w:bCs/>
                <w:sz w:val="22"/>
                <w:szCs w:val="22"/>
              </w:rPr>
              <w:t xml:space="preserve"> in Bangladesh</w:t>
            </w:r>
            <w:r w:rsidRPr="00CC3D03">
              <w:rPr>
                <w:rFonts w:asciiTheme="minorHAnsi" w:hAnsiTheme="minorHAnsi" w:cstheme="minorHAnsi"/>
                <w:b/>
                <w:sz w:val="22"/>
                <w:szCs w:val="22"/>
              </w:rPr>
              <w:t xml:space="preserve">. </w:t>
            </w:r>
          </w:p>
          <w:p w14:paraId="3B22C28C" w14:textId="6D5A7D57" w:rsidR="00237F9D" w:rsidRPr="00CC3D03" w:rsidRDefault="00237F9D" w:rsidP="00CC3D03">
            <w:pPr>
              <w:pStyle w:val="ListParagraph"/>
              <w:numPr>
                <w:ilvl w:val="0"/>
                <w:numId w:val="24"/>
              </w:numPr>
              <w:jc w:val="both"/>
              <w:rPr>
                <w:rFonts w:asciiTheme="minorHAnsi" w:hAnsiTheme="minorHAnsi" w:cstheme="minorHAnsi"/>
                <w:bCs/>
                <w:sz w:val="22"/>
                <w:szCs w:val="22"/>
              </w:rPr>
            </w:pPr>
            <w:r w:rsidRPr="00CC3D03">
              <w:rPr>
                <w:rFonts w:asciiTheme="minorHAnsi" w:hAnsiTheme="minorHAnsi" w:cstheme="minorHAnsi"/>
                <w:bCs/>
                <w:sz w:val="22"/>
                <w:szCs w:val="22"/>
              </w:rPr>
              <w:lastRenderedPageBreak/>
              <w:t xml:space="preserve">Ensure staff members are informed that they will be required to pay for their expenses at the hotel. </w:t>
            </w:r>
          </w:p>
          <w:p w14:paraId="43876D7D" w14:textId="3D802A0E" w:rsidR="00C34456" w:rsidRDefault="00C34456" w:rsidP="00C34456">
            <w:pPr>
              <w:jc w:val="both"/>
              <w:rPr>
                <w:rFonts w:asciiTheme="minorHAnsi" w:hAnsiTheme="minorHAnsi" w:cstheme="minorHAnsi"/>
                <w:bCs/>
                <w:sz w:val="22"/>
                <w:szCs w:val="22"/>
              </w:rPr>
            </w:pPr>
          </w:p>
          <w:p w14:paraId="63F6F33F" w14:textId="77777777" w:rsidR="00C34456" w:rsidRPr="00420E1F" w:rsidRDefault="00C34456" w:rsidP="00C34456">
            <w:pPr>
              <w:jc w:val="both"/>
              <w:rPr>
                <w:rFonts w:asciiTheme="minorHAnsi" w:hAnsiTheme="minorHAnsi" w:cstheme="minorHAnsi"/>
                <w:b/>
                <w:sz w:val="22"/>
                <w:szCs w:val="22"/>
              </w:rPr>
            </w:pPr>
            <w:bookmarkStart w:id="4" w:name="_Hlk106020088"/>
            <w:r w:rsidRPr="00420E1F">
              <w:rPr>
                <w:rFonts w:asciiTheme="minorHAnsi" w:hAnsiTheme="minorHAnsi" w:cstheme="minorHAnsi"/>
                <w:b/>
                <w:sz w:val="22"/>
                <w:szCs w:val="22"/>
              </w:rPr>
              <w:t>Travel</w:t>
            </w:r>
            <w:bookmarkEnd w:id="4"/>
            <w:r w:rsidRPr="00420E1F">
              <w:rPr>
                <w:rFonts w:asciiTheme="minorHAnsi" w:hAnsiTheme="minorHAnsi" w:cstheme="minorHAnsi"/>
                <w:b/>
                <w:sz w:val="22"/>
                <w:szCs w:val="22"/>
              </w:rPr>
              <w:t xml:space="preserve"> </w:t>
            </w:r>
          </w:p>
          <w:p w14:paraId="13DE9793" w14:textId="77777777" w:rsidR="00C34456" w:rsidRPr="00CC3D03" w:rsidRDefault="00C34456" w:rsidP="00CC3D03">
            <w:pPr>
              <w:pStyle w:val="ListParagraph"/>
              <w:numPr>
                <w:ilvl w:val="0"/>
                <w:numId w:val="25"/>
              </w:numPr>
              <w:jc w:val="both"/>
              <w:rPr>
                <w:rFonts w:asciiTheme="minorHAnsi" w:hAnsiTheme="minorHAnsi" w:cstheme="minorHAnsi"/>
                <w:sz w:val="22"/>
                <w:szCs w:val="22"/>
              </w:rPr>
            </w:pPr>
            <w:r w:rsidRPr="00CC3D03">
              <w:rPr>
                <w:rFonts w:asciiTheme="minorHAnsi" w:hAnsiTheme="minorHAnsi" w:cstheme="minorHAnsi"/>
                <w:sz w:val="22"/>
                <w:szCs w:val="22"/>
              </w:rPr>
              <w:t>Coordinate the booking of flights for all official travel by requesting for air fare quotations and ensuring that the air ticket is issued timely.</w:t>
            </w:r>
          </w:p>
          <w:p w14:paraId="5D699427" w14:textId="77777777" w:rsidR="00C34456" w:rsidRPr="00CC3D03" w:rsidRDefault="00C34456" w:rsidP="00CC3D03">
            <w:pPr>
              <w:pStyle w:val="ListParagraph"/>
              <w:numPr>
                <w:ilvl w:val="0"/>
                <w:numId w:val="25"/>
              </w:numPr>
              <w:jc w:val="both"/>
              <w:rPr>
                <w:rFonts w:asciiTheme="minorHAnsi" w:hAnsiTheme="minorHAnsi" w:cstheme="minorHAnsi"/>
                <w:sz w:val="22"/>
                <w:szCs w:val="22"/>
              </w:rPr>
            </w:pPr>
            <w:r w:rsidRPr="00CC3D03">
              <w:rPr>
                <w:rFonts w:asciiTheme="minorHAnsi" w:hAnsiTheme="minorHAnsi" w:cstheme="minorHAnsi"/>
                <w:sz w:val="22"/>
                <w:szCs w:val="22"/>
              </w:rPr>
              <w:t xml:space="preserve">Ensure that the TA is approved before confirming the issuance of air tickets to the travel agent. </w:t>
            </w:r>
          </w:p>
          <w:p w14:paraId="36658D63" w14:textId="77777777" w:rsidR="00C34456" w:rsidRPr="00CC3D03" w:rsidRDefault="00C34456" w:rsidP="00CC3D03">
            <w:pPr>
              <w:pStyle w:val="ListParagraph"/>
              <w:numPr>
                <w:ilvl w:val="0"/>
                <w:numId w:val="25"/>
              </w:numPr>
              <w:jc w:val="both"/>
              <w:rPr>
                <w:rFonts w:asciiTheme="minorHAnsi" w:hAnsiTheme="minorHAnsi" w:cstheme="minorHAnsi"/>
                <w:sz w:val="22"/>
                <w:szCs w:val="22"/>
              </w:rPr>
            </w:pPr>
            <w:r w:rsidRPr="00CC3D03">
              <w:rPr>
                <w:rFonts w:asciiTheme="minorHAnsi" w:hAnsiTheme="minorHAnsi" w:cstheme="minorHAnsi"/>
                <w:sz w:val="22"/>
                <w:szCs w:val="22"/>
              </w:rPr>
              <w:t xml:space="preserve">Supporting all staff members with any air travel issues including changing booking schedules and liaising with the travel agent where there are bottlenecks. </w:t>
            </w:r>
          </w:p>
          <w:p w14:paraId="70EDD40C" w14:textId="77777777" w:rsidR="00C34456" w:rsidRPr="00CC3D03" w:rsidRDefault="00C34456" w:rsidP="00CC3D03">
            <w:pPr>
              <w:pStyle w:val="ListParagraph"/>
              <w:numPr>
                <w:ilvl w:val="0"/>
                <w:numId w:val="25"/>
              </w:numPr>
              <w:jc w:val="both"/>
              <w:rPr>
                <w:rFonts w:asciiTheme="minorHAnsi" w:hAnsiTheme="minorHAnsi" w:cstheme="minorHAnsi"/>
                <w:sz w:val="22"/>
                <w:szCs w:val="22"/>
              </w:rPr>
            </w:pPr>
            <w:r w:rsidRPr="00CC3D03">
              <w:rPr>
                <w:rFonts w:asciiTheme="minorHAnsi" w:hAnsiTheme="minorHAnsi" w:cstheme="minorHAnsi"/>
                <w:sz w:val="22"/>
                <w:szCs w:val="22"/>
              </w:rPr>
              <w:t xml:space="preserve">Provides travel assistance to staff members in section for travel arrangements and entitlements based on the organization’s rules and policies. Liaises with relevant travel focal points to ensure that the organization obtains the best service and price for all travel. </w:t>
            </w:r>
          </w:p>
          <w:p w14:paraId="6EECBC54" w14:textId="77777777" w:rsidR="00C34456" w:rsidRPr="00CC3D03" w:rsidRDefault="00C34456" w:rsidP="00CC3D03">
            <w:pPr>
              <w:pStyle w:val="ListParagraph"/>
              <w:numPr>
                <w:ilvl w:val="0"/>
                <w:numId w:val="25"/>
              </w:numPr>
              <w:jc w:val="both"/>
              <w:rPr>
                <w:rFonts w:asciiTheme="minorHAnsi" w:hAnsiTheme="minorHAnsi" w:cstheme="minorHAnsi"/>
                <w:sz w:val="22"/>
                <w:szCs w:val="22"/>
              </w:rPr>
            </w:pPr>
            <w:r w:rsidRPr="00CC3D03">
              <w:rPr>
                <w:rFonts w:asciiTheme="minorHAnsi" w:hAnsiTheme="minorHAnsi" w:cstheme="minorHAnsi"/>
                <w:sz w:val="22"/>
                <w:szCs w:val="22"/>
              </w:rPr>
              <w:t xml:space="preserve">Briefs/de-briefs staff members on issues relating to related administrative matters such as visas, security clearance, and documentation procedures.  </w:t>
            </w:r>
          </w:p>
          <w:p w14:paraId="0B01D8FB" w14:textId="77777777" w:rsidR="00C34456" w:rsidRPr="00CC3D03" w:rsidRDefault="00C34456" w:rsidP="00CC3D03">
            <w:pPr>
              <w:pStyle w:val="ListParagraph"/>
              <w:numPr>
                <w:ilvl w:val="0"/>
                <w:numId w:val="25"/>
              </w:numPr>
              <w:jc w:val="both"/>
              <w:rPr>
                <w:rFonts w:asciiTheme="minorHAnsi" w:hAnsiTheme="minorHAnsi" w:cstheme="minorHAnsi"/>
                <w:sz w:val="22"/>
                <w:szCs w:val="22"/>
              </w:rPr>
            </w:pPr>
            <w:r w:rsidRPr="00CC3D03">
              <w:rPr>
                <w:rFonts w:asciiTheme="minorHAnsi" w:hAnsiTheme="minorHAnsi" w:cstheme="minorHAnsi"/>
                <w:sz w:val="22"/>
                <w:szCs w:val="22"/>
              </w:rPr>
              <w:t>Extracts, inputs, maintains, and verifies correctness of travel records in the organization’s travel system to ensure accurate transactions related to travel costs and staff travel.</w:t>
            </w:r>
          </w:p>
          <w:p w14:paraId="60EDCF67" w14:textId="77777777" w:rsidR="00C34456" w:rsidRPr="00CC3D03" w:rsidRDefault="00C34456" w:rsidP="00CC3D03">
            <w:pPr>
              <w:pStyle w:val="ListParagraph"/>
              <w:numPr>
                <w:ilvl w:val="0"/>
                <w:numId w:val="25"/>
              </w:numPr>
              <w:jc w:val="both"/>
              <w:rPr>
                <w:rFonts w:asciiTheme="minorHAnsi" w:hAnsiTheme="minorHAnsi" w:cstheme="minorHAnsi"/>
                <w:sz w:val="22"/>
                <w:szCs w:val="22"/>
              </w:rPr>
            </w:pPr>
            <w:r w:rsidRPr="00CC3D03">
              <w:rPr>
                <w:rFonts w:asciiTheme="minorHAnsi" w:hAnsiTheme="minorHAnsi" w:cstheme="minorHAnsi"/>
                <w:sz w:val="22"/>
                <w:szCs w:val="22"/>
              </w:rPr>
              <w:t>Assists in the preparation of budgets on travel costs and maintain travel plan and budgetary control records.</w:t>
            </w:r>
          </w:p>
          <w:p w14:paraId="1E3A816E" w14:textId="77777777" w:rsidR="00C34456" w:rsidRPr="00CC3D03" w:rsidRDefault="00C34456" w:rsidP="00CC3D03">
            <w:pPr>
              <w:pStyle w:val="ListParagraph"/>
              <w:numPr>
                <w:ilvl w:val="0"/>
                <w:numId w:val="25"/>
              </w:numPr>
              <w:jc w:val="both"/>
              <w:rPr>
                <w:rFonts w:asciiTheme="minorHAnsi" w:hAnsiTheme="minorHAnsi" w:cstheme="minorHAnsi"/>
                <w:b/>
                <w:sz w:val="22"/>
                <w:szCs w:val="22"/>
              </w:rPr>
            </w:pPr>
            <w:r w:rsidRPr="00CC3D03">
              <w:rPr>
                <w:rFonts w:asciiTheme="minorHAnsi" w:hAnsiTheme="minorHAnsi" w:cstheme="minorHAnsi"/>
                <w:sz w:val="22"/>
                <w:szCs w:val="22"/>
              </w:rPr>
              <w:t xml:space="preserve">Monitors travel certification and by following up with staff members to close their open TAs in vision soon after they return from their duty or entitlement related travel.  </w:t>
            </w:r>
          </w:p>
          <w:p w14:paraId="0E1EA7AC" w14:textId="77777777" w:rsidR="00CB60B6" w:rsidRDefault="00CB60B6" w:rsidP="009147F2">
            <w:pPr>
              <w:jc w:val="both"/>
              <w:rPr>
                <w:rFonts w:asciiTheme="minorHAnsi" w:hAnsiTheme="minorHAnsi" w:cstheme="minorHAnsi"/>
                <w:b/>
                <w:sz w:val="22"/>
                <w:szCs w:val="22"/>
              </w:rPr>
            </w:pPr>
          </w:p>
          <w:p w14:paraId="4FCAB1D7" w14:textId="69BCE15D" w:rsidR="009147F2" w:rsidRPr="00420E1F" w:rsidRDefault="00237F9D" w:rsidP="009147F2">
            <w:pPr>
              <w:jc w:val="both"/>
              <w:rPr>
                <w:rFonts w:asciiTheme="minorHAnsi" w:hAnsiTheme="minorHAnsi" w:cstheme="minorHAnsi"/>
                <w:bCs/>
                <w:sz w:val="22"/>
                <w:szCs w:val="22"/>
              </w:rPr>
            </w:pPr>
            <w:bookmarkStart w:id="5" w:name="_Hlk106020100"/>
            <w:r w:rsidRPr="00420E1F">
              <w:rPr>
                <w:rFonts w:asciiTheme="minorHAnsi" w:hAnsiTheme="minorHAnsi" w:cstheme="minorHAnsi"/>
                <w:b/>
                <w:sz w:val="22"/>
                <w:szCs w:val="22"/>
              </w:rPr>
              <w:t>Petty cash management</w:t>
            </w:r>
            <w:r w:rsidR="009147F2">
              <w:rPr>
                <w:rFonts w:asciiTheme="minorHAnsi" w:hAnsiTheme="minorHAnsi" w:cstheme="minorHAnsi"/>
                <w:b/>
                <w:sz w:val="22"/>
                <w:szCs w:val="22"/>
              </w:rPr>
              <w:t xml:space="preserve">: </w:t>
            </w:r>
            <w:bookmarkEnd w:id="5"/>
            <w:r w:rsidR="009147F2" w:rsidRPr="009147F2">
              <w:rPr>
                <w:rFonts w:asciiTheme="minorHAnsi" w:hAnsiTheme="minorHAnsi" w:cstheme="minorHAnsi"/>
                <w:bCs/>
                <w:sz w:val="22"/>
                <w:szCs w:val="22"/>
              </w:rPr>
              <w:t>As an alternate custodian, the incumbent shall be responsible for-</w:t>
            </w:r>
            <w:r w:rsidR="009147F2">
              <w:rPr>
                <w:rFonts w:asciiTheme="minorHAnsi" w:hAnsiTheme="minorHAnsi" w:cstheme="minorHAnsi"/>
                <w:bCs/>
                <w:sz w:val="22"/>
                <w:szCs w:val="22"/>
              </w:rPr>
              <w:t xml:space="preserve"> </w:t>
            </w:r>
          </w:p>
          <w:p w14:paraId="11783762" w14:textId="77777777" w:rsidR="001E483B" w:rsidRPr="001E483B" w:rsidRDefault="001E483B" w:rsidP="00CC3D03">
            <w:pPr>
              <w:pStyle w:val="Default"/>
              <w:numPr>
                <w:ilvl w:val="0"/>
                <w:numId w:val="26"/>
              </w:numPr>
              <w:jc w:val="both"/>
              <w:rPr>
                <w:rFonts w:asciiTheme="minorHAnsi" w:hAnsiTheme="minorHAnsi" w:cstheme="minorHAnsi"/>
                <w:sz w:val="22"/>
                <w:szCs w:val="22"/>
              </w:rPr>
            </w:pPr>
            <w:r w:rsidRPr="001E483B">
              <w:rPr>
                <w:rFonts w:asciiTheme="minorHAnsi" w:hAnsiTheme="minorHAnsi" w:cstheme="minorHAnsi"/>
                <w:color w:val="323232"/>
                <w:sz w:val="22"/>
                <w:szCs w:val="22"/>
              </w:rPr>
              <w:t xml:space="preserve">Receive office petty cash amount from Bank and ensured safe storage in the office safe. </w:t>
            </w:r>
          </w:p>
          <w:p w14:paraId="4BF1706F" w14:textId="50CC214A" w:rsidR="001E483B" w:rsidRPr="001E483B" w:rsidRDefault="001E483B" w:rsidP="00CC3D03">
            <w:pPr>
              <w:pStyle w:val="Default"/>
              <w:numPr>
                <w:ilvl w:val="0"/>
                <w:numId w:val="26"/>
              </w:numPr>
              <w:jc w:val="both"/>
              <w:rPr>
                <w:rFonts w:asciiTheme="minorHAnsi" w:hAnsiTheme="minorHAnsi" w:cstheme="minorHAnsi"/>
                <w:color w:val="323232"/>
                <w:sz w:val="22"/>
                <w:szCs w:val="22"/>
              </w:rPr>
            </w:pPr>
            <w:r w:rsidRPr="001E483B">
              <w:rPr>
                <w:rFonts w:asciiTheme="minorHAnsi" w:hAnsiTheme="minorHAnsi" w:cstheme="minorHAnsi"/>
                <w:color w:val="323232"/>
                <w:sz w:val="22"/>
                <w:szCs w:val="22"/>
              </w:rPr>
              <w:t xml:space="preserve">Disburse cash based on the approved petty cash claim forms to the requestor. </w:t>
            </w:r>
          </w:p>
          <w:p w14:paraId="08733742" w14:textId="49DA8B70" w:rsidR="001E483B" w:rsidRPr="001E483B" w:rsidRDefault="001E483B" w:rsidP="00CC3D03">
            <w:pPr>
              <w:pStyle w:val="Default"/>
              <w:numPr>
                <w:ilvl w:val="0"/>
                <w:numId w:val="26"/>
              </w:numPr>
              <w:jc w:val="both"/>
              <w:rPr>
                <w:rFonts w:asciiTheme="minorHAnsi" w:hAnsiTheme="minorHAnsi" w:cstheme="minorHAnsi"/>
                <w:sz w:val="22"/>
                <w:szCs w:val="22"/>
              </w:rPr>
            </w:pPr>
            <w:r w:rsidRPr="001E483B">
              <w:rPr>
                <w:rFonts w:asciiTheme="minorHAnsi" w:hAnsiTheme="minorHAnsi" w:cstheme="minorHAnsi"/>
                <w:color w:val="323232"/>
                <w:sz w:val="22"/>
                <w:szCs w:val="22"/>
              </w:rPr>
              <w:t xml:space="preserve">As office Petty Cash custodian ensure that the office has adequate cash to support low-value procurement and submit petty replenishments request on a timely basis and coordinate with the UNICEF Bangladesh Country Office (BCO) in Dhaka for the update of replenishment. </w:t>
            </w:r>
          </w:p>
          <w:p w14:paraId="471B85CA" w14:textId="66E1B5CC" w:rsidR="001E483B" w:rsidRPr="001E483B" w:rsidRDefault="001E483B" w:rsidP="00CC3D03">
            <w:pPr>
              <w:pStyle w:val="Default"/>
              <w:numPr>
                <w:ilvl w:val="0"/>
                <w:numId w:val="26"/>
              </w:numPr>
              <w:jc w:val="both"/>
              <w:rPr>
                <w:rFonts w:asciiTheme="minorHAnsi" w:hAnsiTheme="minorHAnsi" w:cstheme="minorHAnsi"/>
                <w:sz w:val="22"/>
                <w:szCs w:val="22"/>
              </w:rPr>
            </w:pPr>
            <w:r w:rsidRPr="001E483B">
              <w:rPr>
                <w:rFonts w:asciiTheme="minorHAnsi" w:hAnsiTheme="minorHAnsi" w:cstheme="minorHAnsi"/>
                <w:color w:val="323232"/>
                <w:sz w:val="22"/>
                <w:szCs w:val="22"/>
              </w:rPr>
              <w:t xml:space="preserve">Submit Petty Cash replenishment request to BCO based on petty cash reconciliation exercise. </w:t>
            </w:r>
          </w:p>
          <w:p w14:paraId="05E873AC" w14:textId="0D25632F" w:rsidR="001E483B" w:rsidRPr="001E483B" w:rsidRDefault="001E483B" w:rsidP="00CC3D03">
            <w:pPr>
              <w:pStyle w:val="Default"/>
              <w:numPr>
                <w:ilvl w:val="0"/>
                <w:numId w:val="26"/>
              </w:numPr>
              <w:jc w:val="both"/>
              <w:rPr>
                <w:rFonts w:asciiTheme="minorHAnsi" w:hAnsiTheme="minorHAnsi" w:cstheme="minorHAnsi"/>
                <w:sz w:val="22"/>
                <w:szCs w:val="22"/>
              </w:rPr>
            </w:pPr>
            <w:r w:rsidRPr="001E483B">
              <w:rPr>
                <w:rFonts w:asciiTheme="minorHAnsi" w:hAnsiTheme="minorHAnsi" w:cstheme="minorHAnsi"/>
                <w:color w:val="323232"/>
                <w:sz w:val="22"/>
                <w:szCs w:val="22"/>
              </w:rPr>
              <w:t xml:space="preserve">Support and comply with surprise petty cash counts as required by UNICEF rules and conducted by either the finance officer or Operations Manager. </w:t>
            </w:r>
          </w:p>
          <w:p w14:paraId="684AD612" w14:textId="1A0356AB" w:rsidR="001E483B" w:rsidRDefault="001E483B" w:rsidP="001E483B">
            <w:pPr>
              <w:jc w:val="both"/>
              <w:rPr>
                <w:rFonts w:asciiTheme="minorHAnsi" w:hAnsiTheme="minorHAnsi" w:cstheme="minorHAnsi"/>
                <w:bCs/>
                <w:sz w:val="22"/>
                <w:szCs w:val="22"/>
              </w:rPr>
            </w:pPr>
          </w:p>
          <w:p w14:paraId="64B38F14" w14:textId="0DC0049F" w:rsidR="00237F9D" w:rsidRPr="00420E1F" w:rsidRDefault="00704715" w:rsidP="00640970">
            <w:pPr>
              <w:jc w:val="both"/>
              <w:rPr>
                <w:rFonts w:asciiTheme="minorHAnsi" w:hAnsiTheme="minorHAnsi" w:cstheme="minorHAnsi"/>
                <w:b/>
                <w:sz w:val="22"/>
                <w:szCs w:val="22"/>
              </w:rPr>
            </w:pPr>
            <w:bookmarkStart w:id="6" w:name="_Hlk106020116"/>
            <w:r>
              <w:rPr>
                <w:rFonts w:asciiTheme="minorHAnsi" w:hAnsiTheme="minorHAnsi" w:cstheme="minorHAnsi"/>
                <w:b/>
                <w:sz w:val="22"/>
                <w:szCs w:val="22"/>
              </w:rPr>
              <w:t>R</w:t>
            </w:r>
            <w:r w:rsidR="00237F9D" w:rsidRPr="00420E1F">
              <w:rPr>
                <w:rFonts w:asciiTheme="minorHAnsi" w:hAnsiTheme="minorHAnsi" w:cstheme="minorHAnsi"/>
                <w:b/>
                <w:sz w:val="22"/>
                <w:szCs w:val="22"/>
              </w:rPr>
              <w:t>eceiving invoices and HACT documents from vendors and implementing partners and coordinate office courier and mail distribution</w:t>
            </w:r>
            <w:bookmarkEnd w:id="6"/>
            <w:r w:rsidR="00237F9D" w:rsidRPr="00420E1F">
              <w:rPr>
                <w:rFonts w:asciiTheme="minorHAnsi" w:hAnsiTheme="minorHAnsi" w:cstheme="minorHAnsi"/>
                <w:b/>
                <w:sz w:val="22"/>
                <w:szCs w:val="22"/>
              </w:rPr>
              <w:t xml:space="preserve">. </w:t>
            </w:r>
          </w:p>
          <w:p w14:paraId="48BA318D" w14:textId="77777777" w:rsidR="009920D0" w:rsidRPr="00CC3D03" w:rsidRDefault="009920D0" w:rsidP="00CC3D03">
            <w:pPr>
              <w:pStyle w:val="ListParagraph"/>
              <w:numPr>
                <w:ilvl w:val="0"/>
                <w:numId w:val="27"/>
              </w:numPr>
              <w:spacing w:line="276" w:lineRule="auto"/>
              <w:jc w:val="both"/>
              <w:rPr>
                <w:rFonts w:asciiTheme="minorHAnsi" w:hAnsiTheme="minorHAnsi" w:cstheme="minorHAnsi"/>
                <w:bCs/>
                <w:color w:val="333333"/>
                <w:sz w:val="22"/>
                <w:szCs w:val="22"/>
                <w:lang w:val="en"/>
              </w:rPr>
            </w:pPr>
            <w:r w:rsidRPr="00CC3D03">
              <w:rPr>
                <w:rFonts w:asciiTheme="minorHAnsi" w:hAnsiTheme="minorHAnsi" w:cstheme="minorHAnsi"/>
                <w:bCs/>
                <w:color w:val="333333"/>
                <w:sz w:val="22"/>
                <w:szCs w:val="22"/>
                <w:lang w:val="en"/>
              </w:rPr>
              <w:t xml:space="preserve">Monitoring incoming invoices and VAT documents through the delegated </w:t>
            </w:r>
            <w:hyperlink r:id="rId12" w:history="1">
              <w:r w:rsidRPr="00CC3D03">
                <w:rPr>
                  <w:rStyle w:val="Hyperlink"/>
                  <w:rFonts w:asciiTheme="minorHAnsi" w:hAnsiTheme="minorHAnsi" w:cstheme="minorHAnsi"/>
                  <w:bCs/>
                  <w:sz w:val="22"/>
                  <w:szCs w:val="22"/>
                  <w:lang w:val="en"/>
                </w:rPr>
                <w:t>bancosinvoices@unicef.org</w:t>
              </w:r>
            </w:hyperlink>
            <w:r w:rsidRPr="00CC3D03">
              <w:rPr>
                <w:rFonts w:asciiTheme="minorHAnsi" w:hAnsiTheme="minorHAnsi" w:cstheme="minorHAnsi"/>
                <w:bCs/>
                <w:color w:val="333333"/>
                <w:sz w:val="22"/>
                <w:szCs w:val="22"/>
                <w:lang w:val="en"/>
              </w:rPr>
              <w:t xml:space="preserve"> </w:t>
            </w:r>
          </w:p>
          <w:p w14:paraId="2A0BD1A8" w14:textId="77777777" w:rsidR="009920D0" w:rsidRPr="00CC3D03" w:rsidRDefault="009920D0" w:rsidP="00CC3D03">
            <w:pPr>
              <w:pStyle w:val="ListParagraph"/>
              <w:numPr>
                <w:ilvl w:val="0"/>
                <w:numId w:val="27"/>
              </w:numPr>
              <w:spacing w:line="276" w:lineRule="auto"/>
              <w:jc w:val="both"/>
              <w:rPr>
                <w:rFonts w:asciiTheme="minorHAnsi" w:hAnsiTheme="minorHAnsi" w:cstheme="minorHAnsi"/>
                <w:bCs/>
                <w:color w:val="333333"/>
                <w:sz w:val="22"/>
                <w:szCs w:val="22"/>
                <w:lang w:val="en"/>
              </w:rPr>
            </w:pPr>
            <w:r w:rsidRPr="00CC3D03">
              <w:rPr>
                <w:rFonts w:asciiTheme="minorHAnsi" w:hAnsiTheme="minorHAnsi" w:cstheme="minorHAnsi"/>
                <w:bCs/>
                <w:color w:val="333333"/>
                <w:sz w:val="22"/>
                <w:szCs w:val="22"/>
                <w:lang w:val="en"/>
              </w:rPr>
              <w:t xml:space="preserve">Scrutinizing and checking the invoices to determine which section to forward them and resolve if there is/are any errors by liaising with the section and vendor. </w:t>
            </w:r>
          </w:p>
          <w:p w14:paraId="2276E5F0" w14:textId="77777777" w:rsidR="009920D0" w:rsidRPr="00CC3D03" w:rsidRDefault="009920D0" w:rsidP="00CC3D03">
            <w:pPr>
              <w:pStyle w:val="ListParagraph"/>
              <w:numPr>
                <w:ilvl w:val="0"/>
                <w:numId w:val="27"/>
              </w:numPr>
              <w:spacing w:line="276" w:lineRule="auto"/>
              <w:jc w:val="both"/>
              <w:rPr>
                <w:rFonts w:asciiTheme="minorHAnsi" w:hAnsiTheme="minorHAnsi" w:cstheme="minorHAnsi"/>
                <w:bCs/>
                <w:color w:val="333333"/>
                <w:sz w:val="22"/>
                <w:szCs w:val="22"/>
                <w:lang w:val="en"/>
              </w:rPr>
            </w:pPr>
            <w:r w:rsidRPr="00CC3D03">
              <w:rPr>
                <w:rFonts w:asciiTheme="minorHAnsi" w:hAnsiTheme="minorHAnsi" w:cstheme="minorHAnsi"/>
                <w:bCs/>
                <w:color w:val="333333"/>
                <w:sz w:val="22"/>
                <w:szCs w:val="22"/>
                <w:lang w:val="en"/>
              </w:rPr>
              <w:t xml:space="preserve">Distribute the invoices to the section within one workday.  </w:t>
            </w:r>
          </w:p>
          <w:p w14:paraId="465FDBBD" w14:textId="77777777" w:rsidR="009920D0" w:rsidRPr="00CC3D03" w:rsidRDefault="009920D0" w:rsidP="00CC3D03">
            <w:pPr>
              <w:pStyle w:val="ListParagraph"/>
              <w:numPr>
                <w:ilvl w:val="0"/>
                <w:numId w:val="27"/>
              </w:numPr>
              <w:spacing w:line="276" w:lineRule="auto"/>
              <w:jc w:val="both"/>
              <w:rPr>
                <w:rFonts w:asciiTheme="minorHAnsi" w:hAnsiTheme="minorHAnsi" w:cstheme="minorHAnsi"/>
                <w:bCs/>
                <w:color w:val="333333"/>
                <w:sz w:val="22"/>
                <w:szCs w:val="22"/>
                <w:lang w:val="en"/>
              </w:rPr>
            </w:pPr>
            <w:r w:rsidRPr="00CC3D03">
              <w:rPr>
                <w:rFonts w:asciiTheme="minorHAnsi" w:hAnsiTheme="minorHAnsi" w:cstheme="minorHAnsi"/>
                <w:bCs/>
                <w:color w:val="333333"/>
                <w:sz w:val="22"/>
                <w:szCs w:val="22"/>
                <w:lang w:val="en"/>
              </w:rPr>
              <w:t xml:space="preserve">Enter the invoice details in the online invoice register for tracking and reporting. </w:t>
            </w:r>
          </w:p>
          <w:p w14:paraId="667DBA4C" w14:textId="74CDA4A4" w:rsidR="009920D0" w:rsidRPr="00CC3D03" w:rsidRDefault="009920D0" w:rsidP="00CC3D03">
            <w:pPr>
              <w:pStyle w:val="ListParagraph"/>
              <w:numPr>
                <w:ilvl w:val="0"/>
                <w:numId w:val="27"/>
              </w:numPr>
              <w:spacing w:line="276" w:lineRule="auto"/>
              <w:jc w:val="both"/>
              <w:rPr>
                <w:rFonts w:asciiTheme="minorHAnsi" w:hAnsiTheme="minorHAnsi" w:cstheme="minorHAnsi"/>
                <w:bCs/>
                <w:color w:val="333333"/>
                <w:sz w:val="22"/>
                <w:szCs w:val="22"/>
                <w:lang w:val="en"/>
              </w:rPr>
            </w:pPr>
            <w:r w:rsidRPr="00CC3D03">
              <w:rPr>
                <w:rFonts w:asciiTheme="minorHAnsi" w:hAnsiTheme="minorHAnsi" w:cstheme="minorHAnsi"/>
                <w:bCs/>
                <w:color w:val="333333"/>
                <w:sz w:val="22"/>
                <w:szCs w:val="22"/>
                <w:lang w:val="en"/>
              </w:rPr>
              <w:t>Received hard copy of invoices and VAT documents delivered physically to the office and distribute to section and finance.</w:t>
            </w:r>
          </w:p>
          <w:p w14:paraId="1F59A899" w14:textId="3D7B0DA2" w:rsidR="00704715" w:rsidRPr="00CC3D03" w:rsidRDefault="009920D0" w:rsidP="00CC3D03">
            <w:pPr>
              <w:pStyle w:val="ListParagraph"/>
              <w:numPr>
                <w:ilvl w:val="0"/>
                <w:numId w:val="27"/>
              </w:numPr>
              <w:spacing w:line="276" w:lineRule="auto"/>
              <w:jc w:val="both"/>
              <w:rPr>
                <w:rFonts w:asciiTheme="minorHAnsi" w:hAnsiTheme="minorHAnsi" w:cstheme="minorHAnsi"/>
                <w:b/>
                <w:sz w:val="22"/>
                <w:szCs w:val="22"/>
              </w:rPr>
            </w:pPr>
            <w:r w:rsidRPr="00CC3D03">
              <w:rPr>
                <w:rFonts w:asciiTheme="minorHAnsi" w:hAnsiTheme="minorHAnsi" w:cstheme="minorHAnsi"/>
                <w:bCs/>
                <w:color w:val="333333"/>
                <w:sz w:val="22"/>
                <w:szCs w:val="22"/>
                <w:lang w:val="en"/>
              </w:rPr>
              <w:t xml:space="preserve">Supporting in scrutinizing all invoices to determine if invoices have already been paid for to prevent instances of double or multiple payments. </w:t>
            </w:r>
          </w:p>
          <w:p w14:paraId="21829A48" w14:textId="77777777" w:rsidR="00237F9D" w:rsidRPr="00CC3D03" w:rsidRDefault="00237F9D" w:rsidP="00CC3D03">
            <w:pPr>
              <w:pStyle w:val="ListParagraph"/>
              <w:numPr>
                <w:ilvl w:val="0"/>
                <w:numId w:val="27"/>
              </w:numPr>
              <w:jc w:val="both"/>
              <w:rPr>
                <w:rFonts w:asciiTheme="minorHAnsi" w:hAnsiTheme="minorHAnsi" w:cstheme="minorHAnsi"/>
                <w:bCs/>
                <w:sz w:val="22"/>
                <w:szCs w:val="22"/>
              </w:rPr>
            </w:pPr>
            <w:r w:rsidRPr="00CC3D03">
              <w:rPr>
                <w:rFonts w:asciiTheme="minorHAnsi" w:hAnsiTheme="minorHAnsi" w:cstheme="minorHAnsi"/>
                <w:bCs/>
                <w:sz w:val="22"/>
                <w:szCs w:val="22"/>
              </w:rPr>
              <w:t xml:space="preserve">Follow up on office courier by sending official documents and parcels through the courier company and distribute in coming courier in a timely. </w:t>
            </w:r>
          </w:p>
          <w:p w14:paraId="2A6582BE" w14:textId="77777777" w:rsidR="00237F9D" w:rsidRPr="00CC3D03" w:rsidRDefault="00237F9D" w:rsidP="00CC3D03">
            <w:pPr>
              <w:pStyle w:val="ListParagraph"/>
              <w:numPr>
                <w:ilvl w:val="0"/>
                <w:numId w:val="27"/>
              </w:numPr>
              <w:jc w:val="both"/>
              <w:rPr>
                <w:rFonts w:asciiTheme="minorHAnsi" w:hAnsiTheme="minorHAnsi" w:cstheme="minorHAnsi"/>
                <w:bCs/>
                <w:sz w:val="22"/>
                <w:szCs w:val="22"/>
              </w:rPr>
            </w:pPr>
            <w:r w:rsidRPr="00CC3D03">
              <w:rPr>
                <w:rFonts w:asciiTheme="minorHAnsi" w:hAnsiTheme="minorHAnsi" w:cstheme="minorHAnsi"/>
                <w:bCs/>
                <w:sz w:val="22"/>
                <w:szCs w:val="22"/>
              </w:rPr>
              <w:t xml:space="preserve">Receive office mail and coordinate the distribution of office mail by office messengers in a timely manner. </w:t>
            </w:r>
          </w:p>
          <w:p w14:paraId="13556A8C" w14:textId="7FB82B69" w:rsidR="00237F9D" w:rsidRPr="00CC3D03" w:rsidRDefault="00237F9D" w:rsidP="00CC3D03">
            <w:pPr>
              <w:pStyle w:val="ListParagraph"/>
              <w:numPr>
                <w:ilvl w:val="0"/>
                <w:numId w:val="27"/>
              </w:numPr>
              <w:jc w:val="both"/>
              <w:rPr>
                <w:rFonts w:asciiTheme="minorHAnsi" w:hAnsiTheme="minorHAnsi" w:cstheme="minorHAnsi"/>
                <w:bCs/>
                <w:sz w:val="22"/>
                <w:szCs w:val="22"/>
              </w:rPr>
            </w:pPr>
            <w:r w:rsidRPr="00CC3D03">
              <w:rPr>
                <w:rFonts w:asciiTheme="minorHAnsi" w:hAnsiTheme="minorHAnsi" w:cstheme="minorHAnsi"/>
                <w:bCs/>
                <w:sz w:val="22"/>
                <w:szCs w:val="22"/>
              </w:rPr>
              <w:t xml:space="preserve">Circulate </w:t>
            </w:r>
            <w:r w:rsidR="009920D0" w:rsidRPr="00CC3D03">
              <w:rPr>
                <w:rFonts w:asciiTheme="minorHAnsi" w:hAnsiTheme="minorHAnsi" w:cstheme="minorHAnsi"/>
                <w:bCs/>
                <w:sz w:val="22"/>
                <w:szCs w:val="22"/>
              </w:rPr>
              <w:t>newspapers</w:t>
            </w:r>
            <w:r w:rsidRPr="00CC3D03">
              <w:rPr>
                <w:rFonts w:asciiTheme="minorHAnsi" w:hAnsiTheme="minorHAnsi" w:cstheme="minorHAnsi"/>
                <w:bCs/>
                <w:sz w:val="22"/>
                <w:szCs w:val="22"/>
              </w:rPr>
              <w:t xml:space="preserve"> as per the office newspaper distribution list. </w:t>
            </w:r>
          </w:p>
          <w:p w14:paraId="4EE54730" w14:textId="77777777" w:rsidR="00237F9D" w:rsidRPr="00420E1F" w:rsidRDefault="00237F9D" w:rsidP="00640970">
            <w:pPr>
              <w:jc w:val="both"/>
              <w:rPr>
                <w:rFonts w:asciiTheme="minorHAnsi" w:hAnsiTheme="minorHAnsi" w:cstheme="minorHAnsi"/>
                <w:b/>
                <w:sz w:val="22"/>
                <w:szCs w:val="22"/>
              </w:rPr>
            </w:pPr>
          </w:p>
          <w:p w14:paraId="61AF3946" w14:textId="70ED1A5B" w:rsidR="00237F9D" w:rsidRPr="00296261" w:rsidRDefault="00237F9D" w:rsidP="00296261">
            <w:pPr>
              <w:jc w:val="both"/>
              <w:rPr>
                <w:rFonts w:asciiTheme="minorHAnsi" w:hAnsiTheme="minorHAnsi" w:cstheme="minorHAnsi"/>
                <w:b/>
                <w:bCs/>
                <w:sz w:val="22"/>
                <w:szCs w:val="22"/>
              </w:rPr>
            </w:pPr>
            <w:bookmarkStart w:id="7" w:name="_Hlk106020128"/>
            <w:r w:rsidRPr="00420E1F">
              <w:rPr>
                <w:rFonts w:asciiTheme="minorHAnsi" w:hAnsiTheme="minorHAnsi" w:cstheme="minorHAnsi"/>
                <w:b/>
                <w:bCs/>
                <w:sz w:val="22"/>
                <w:szCs w:val="22"/>
              </w:rPr>
              <w:t>Payment and Invoice Processing</w:t>
            </w:r>
            <w:bookmarkEnd w:id="7"/>
            <w:r w:rsidR="00296261">
              <w:rPr>
                <w:rFonts w:asciiTheme="minorHAnsi" w:hAnsiTheme="minorHAnsi" w:cstheme="minorHAnsi"/>
                <w:b/>
                <w:bCs/>
                <w:sz w:val="22"/>
                <w:szCs w:val="22"/>
              </w:rPr>
              <w:t xml:space="preserve">: </w:t>
            </w:r>
            <w:r w:rsidRPr="00296261">
              <w:rPr>
                <w:rFonts w:asciiTheme="minorHAnsi" w:hAnsiTheme="minorHAnsi" w:cstheme="minorHAnsi"/>
                <w:sz w:val="22"/>
                <w:szCs w:val="22"/>
              </w:rPr>
              <w:t>Monitor and ensure timely payment of the following services after reviewing the completeness and correctness of the invoices</w:t>
            </w:r>
            <w:r w:rsidR="00296261">
              <w:rPr>
                <w:rFonts w:asciiTheme="minorHAnsi" w:hAnsiTheme="minorHAnsi" w:cstheme="minorHAnsi"/>
                <w:sz w:val="22"/>
                <w:szCs w:val="22"/>
              </w:rPr>
              <w:t>-</w:t>
            </w:r>
            <w:r w:rsidRPr="00296261">
              <w:rPr>
                <w:rFonts w:asciiTheme="minorHAnsi" w:hAnsiTheme="minorHAnsi" w:cstheme="minorHAnsi"/>
                <w:sz w:val="22"/>
                <w:szCs w:val="22"/>
              </w:rPr>
              <w:t xml:space="preserve"> </w:t>
            </w:r>
          </w:p>
          <w:p w14:paraId="1A3523B9" w14:textId="4AE707F7" w:rsidR="00237F9D" w:rsidRPr="00CC3D03" w:rsidRDefault="00237F9D" w:rsidP="00CC3D03">
            <w:pPr>
              <w:pStyle w:val="ListParagraph"/>
              <w:numPr>
                <w:ilvl w:val="0"/>
                <w:numId w:val="28"/>
              </w:numPr>
              <w:spacing w:line="276" w:lineRule="auto"/>
              <w:jc w:val="both"/>
              <w:rPr>
                <w:rFonts w:asciiTheme="minorHAnsi" w:hAnsiTheme="minorHAnsi" w:cstheme="minorHAnsi"/>
                <w:sz w:val="22"/>
                <w:szCs w:val="22"/>
              </w:rPr>
            </w:pPr>
            <w:r w:rsidRPr="00CC3D03">
              <w:rPr>
                <w:rFonts w:asciiTheme="minorHAnsi" w:hAnsiTheme="minorHAnsi" w:cstheme="minorHAnsi"/>
                <w:sz w:val="22"/>
                <w:szCs w:val="22"/>
              </w:rPr>
              <w:t>Monthly Electricity Bill</w:t>
            </w:r>
            <w:r w:rsidR="009920D0" w:rsidRPr="00CC3D03">
              <w:rPr>
                <w:rFonts w:asciiTheme="minorHAnsi" w:hAnsiTheme="minorHAnsi" w:cstheme="minorHAnsi"/>
                <w:sz w:val="22"/>
                <w:szCs w:val="22"/>
              </w:rPr>
              <w:t>.</w:t>
            </w:r>
          </w:p>
          <w:p w14:paraId="03A83C43" w14:textId="77777777" w:rsidR="00237F9D" w:rsidRPr="00CC3D03" w:rsidRDefault="00237F9D" w:rsidP="00CC3D03">
            <w:pPr>
              <w:pStyle w:val="ListParagraph"/>
              <w:numPr>
                <w:ilvl w:val="0"/>
                <w:numId w:val="28"/>
              </w:numPr>
              <w:spacing w:line="276" w:lineRule="auto"/>
              <w:jc w:val="both"/>
              <w:rPr>
                <w:rFonts w:asciiTheme="minorHAnsi" w:hAnsiTheme="minorHAnsi" w:cstheme="minorHAnsi"/>
                <w:sz w:val="22"/>
                <w:szCs w:val="22"/>
              </w:rPr>
            </w:pPr>
            <w:r w:rsidRPr="00CC3D03">
              <w:rPr>
                <w:rFonts w:asciiTheme="minorHAnsi" w:hAnsiTheme="minorHAnsi" w:cstheme="minorHAnsi"/>
                <w:sz w:val="22"/>
                <w:szCs w:val="22"/>
              </w:rPr>
              <w:t>Fuel Bill Processing.</w:t>
            </w:r>
          </w:p>
          <w:p w14:paraId="681C97D3" w14:textId="77777777" w:rsidR="00237F9D" w:rsidRPr="00CC3D03" w:rsidRDefault="00237F9D" w:rsidP="00CC3D03">
            <w:pPr>
              <w:pStyle w:val="ListParagraph"/>
              <w:numPr>
                <w:ilvl w:val="0"/>
                <w:numId w:val="28"/>
              </w:numPr>
              <w:spacing w:line="276" w:lineRule="auto"/>
              <w:jc w:val="both"/>
              <w:rPr>
                <w:rFonts w:asciiTheme="minorHAnsi" w:hAnsiTheme="minorHAnsi" w:cstheme="minorHAnsi"/>
                <w:sz w:val="22"/>
                <w:szCs w:val="22"/>
              </w:rPr>
            </w:pPr>
            <w:r w:rsidRPr="00CC3D03">
              <w:rPr>
                <w:rFonts w:asciiTheme="minorHAnsi" w:hAnsiTheme="minorHAnsi" w:cstheme="minorHAnsi"/>
                <w:sz w:val="22"/>
                <w:szCs w:val="22"/>
              </w:rPr>
              <w:t>Bills of Hotels for workshop.</w:t>
            </w:r>
          </w:p>
          <w:p w14:paraId="2BF9706A" w14:textId="77777777" w:rsidR="00237F9D" w:rsidRPr="00CC3D03" w:rsidRDefault="00237F9D" w:rsidP="00CC3D03">
            <w:pPr>
              <w:pStyle w:val="ListParagraph"/>
              <w:numPr>
                <w:ilvl w:val="0"/>
                <w:numId w:val="28"/>
              </w:numPr>
              <w:spacing w:line="276" w:lineRule="auto"/>
              <w:jc w:val="both"/>
              <w:rPr>
                <w:rFonts w:asciiTheme="minorHAnsi" w:hAnsiTheme="minorHAnsi" w:cstheme="minorHAnsi"/>
                <w:b/>
                <w:bCs/>
                <w:sz w:val="22"/>
                <w:szCs w:val="22"/>
              </w:rPr>
            </w:pPr>
            <w:r w:rsidRPr="00CC3D03">
              <w:rPr>
                <w:rFonts w:asciiTheme="minorHAnsi" w:hAnsiTheme="minorHAnsi" w:cstheme="minorHAnsi"/>
                <w:sz w:val="22"/>
                <w:szCs w:val="22"/>
              </w:rPr>
              <w:lastRenderedPageBreak/>
              <w:t xml:space="preserve">Office general Maintenance Bill. </w:t>
            </w:r>
          </w:p>
          <w:p w14:paraId="2C74C38D" w14:textId="0576FE36" w:rsidR="00CC3D03" w:rsidRPr="00296261" w:rsidRDefault="00CC3D03" w:rsidP="00296261">
            <w:pPr>
              <w:spacing w:line="276" w:lineRule="auto"/>
              <w:jc w:val="both"/>
              <w:rPr>
                <w:rFonts w:asciiTheme="minorHAnsi" w:hAnsiTheme="minorHAnsi" w:cstheme="minorHAnsi"/>
                <w:b/>
                <w:bCs/>
                <w:sz w:val="22"/>
                <w:szCs w:val="22"/>
              </w:rPr>
            </w:pPr>
            <w:r w:rsidRPr="00296261">
              <w:rPr>
                <w:rFonts w:asciiTheme="minorHAnsi" w:hAnsiTheme="minorHAnsi" w:cstheme="minorHAnsi"/>
                <w:sz w:val="22"/>
                <w:szCs w:val="22"/>
              </w:rPr>
              <w:t>E</w:t>
            </w:r>
            <w:r w:rsidRPr="00296261">
              <w:rPr>
                <w:rFonts w:asciiTheme="minorHAnsi" w:hAnsiTheme="minorHAnsi" w:cstheme="minorHAnsi"/>
                <w:color w:val="000000"/>
                <w:sz w:val="22"/>
                <w:szCs w:val="22"/>
              </w:rPr>
              <w:t>nsure all VAT requirements are complied with before submitting the invoice for payment.</w:t>
            </w:r>
          </w:p>
          <w:p w14:paraId="5009879C" w14:textId="77777777" w:rsidR="00C34456" w:rsidRDefault="00C34456" w:rsidP="00640970">
            <w:pPr>
              <w:jc w:val="both"/>
              <w:rPr>
                <w:rFonts w:asciiTheme="minorHAnsi" w:hAnsiTheme="minorHAnsi" w:cstheme="minorHAnsi"/>
                <w:b/>
                <w:sz w:val="22"/>
                <w:szCs w:val="22"/>
              </w:rPr>
            </w:pPr>
          </w:p>
          <w:p w14:paraId="54BDE725" w14:textId="7ECE6BC6" w:rsidR="00237F9D" w:rsidRPr="00420E1F" w:rsidRDefault="00237F9D" w:rsidP="00640970">
            <w:pPr>
              <w:jc w:val="both"/>
              <w:rPr>
                <w:rFonts w:asciiTheme="minorHAnsi" w:hAnsiTheme="minorHAnsi" w:cstheme="minorHAnsi"/>
                <w:b/>
                <w:sz w:val="22"/>
                <w:szCs w:val="22"/>
              </w:rPr>
            </w:pPr>
            <w:bookmarkStart w:id="8" w:name="_Hlk106020304"/>
            <w:r w:rsidRPr="00420E1F">
              <w:rPr>
                <w:rFonts w:asciiTheme="minorHAnsi" w:hAnsiTheme="minorHAnsi" w:cstheme="minorHAnsi"/>
                <w:b/>
                <w:sz w:val="22"/>
                <w:szCs w:val="22"/>
              </w:rPr>
              <w:t>Supplies/Equipment</w:t>
            </w:r>
          </w:p>
          <w:bookmarkEnd w:id="8"/>
          <w:p w14:paraId="454F1EF4" w14:textId="77777777" w:rsidR="00237F9D" w:rsidRPr="00CC3D03" w:rsidRDefault="00237F9D" w:rsidP="00CC3D03">
            <w:pPr>
              <w:pStyle w:val="ListParagraph"/>
              <w:numPr>
                <w:ilvl w:val="0"/>
                <w:numId w:val="29"/>
              </w:numPr>
              <w:jc w:val="both"/>
              <w:rPr>
                <w:rFonts w:asciiTheme="minorHAnsi" w:hAnsiTheme="minorHAnsi" w:cstheme="minorHAnsi"/>
                <w:sz w:val="22"/>
                <w:szCs w:val="22"/>
              </w:rPr>
            </w:pPr>
            <w:r w:rsidRPr="00CC3D03">
              <w:rPr>
                <w:rFonts w:asciiTheme="minorHAnsi" w:hAnsiTheme="minorHAnsi" w:cstheme="minorHAnsi"/>
                <w:sz w:val="22"/>
                <w:szCs w:val="22"/>
              </w:rPr>
              <w:t>Supports management of administrative supplies, office equipment, and updating inventory of items.</w:t>
            </w:r>
          </w:p>
          <w:p w14:paraId="07634578" w14:textId="77777777" w:rsidR="00237F9D" w:rsidRPr="00CC3D03" w:rsidRDefault="00237F9D" w:rsidP="00CC3D03">
            <w:pPr>
              <w:pStyle w:val="ListParagraph"/>
              <w:numPr>
                <w:ilvl w:val="0"/>
                <w:numId w:val="29"/>
              </w:numPr>
              <w:jc w:val="both"/>
              <w:rPr>
                <w:rFonts w:asciiTheme="minorHAnsi" w:hAnsiTheme="minorHAnsi" w:cstheme="minorHAnsi"/>
                <w:sz w:val="22"/>
                <w:szCs w:val="22"/>
              </w:rPr>
            </w:pPr>
            <w:r w:rsidRPr="00CC3D03">
              <w:rPr>
                <w:rFonts w:asciiTheme="minorHAnsi" w:hAnsiTheme="minorHAnsi" w:cstheme="minorHAnsi"/>
                <w:sz w:val="22"/>
                <w:szCs w:val="22"/>
              </w:rPr>
              <w:t>Monitors and supervises adequate and appropriate use of supplies. Ensures that services and maintenance of premises are in accordance with organizational standards.</w:t>
            </w:r>
          </w:p>
          <w:p w14:paraId="066CC35F" w14:textId="77777777" w:rsidR="00237F9D" w:rsidRPr="00CC3D03" w:rsidRDefault="00237F9D" w:rsidP="00CC3D03">
            <w:pPr>
              <w:pStyle w:val="ListParagraph"/>
              <w:numPr>
                <w:ilvl w:val="0"/>
                <w:numId w:val="29"/>
              </w:numPr>
              <w:jc w:val="both"/>
              <w:rPr>
                <w:rFonts w:asciiTheme="minorHAnsi" w:hAnsiTheme="minorHAnsi" w:cstheme="minorHAnsi"/>
                <w:sz w:val="22"/>
                <w:szCs w:val="22"/>
              </w:rPr>
            </w:pPr>
            <w:r w:rsidRPr="00CC3D03">
              <w:rPr>
                <w:rFonts w:asciiTheme="minorHAnsi" w:hAnsiTheme="minorHAnsi" w:cstheme="minorHAnsi"/>
                <w:sz w:val="22"/>
                <w:szCs w:val="22"/>
              </w:rPr>
              <w:t>Arranges for the purchase and timely distribution of office supplies.</w:t>
            </w:r>
          </w:p>
          <w:p w14:paraId="100D0CE3" w14:textId="469C8078" w:rsidR="00237F9D" w:rsidRPr="00420E1F" w:rsidRDefault="00237F9D" w:rsidP="00640970">
            <w:pPr>
              <w:pStyle w:val="ListParagraph"/>
              <w:jc w:val="both"/>
              <w:rPr>
                <w:rFonts w:asciiTheme="minorHAnsi" w:hAnsiTheme="minorHAnsi" w:cstheme="minorHAnsi"/>
                <w:b/>
                <w:sz w:val="22"/>
                <w:szCs w:val="22"/>
              </w:rPr>
            </w:pPr>
          </w:p>
        </w:tc>
      </w:tr>
      <w:tr w:rsidR="00074EE9" w:rsidRPr="00420E1F" w14:paraId="72A7DACA" w14:textId="77777777" w:rsidTr="00CC3D03">
        <w:trPr>
          <w:trHeight w:val="2078"/>
        </w:trPr>
        <w:tc>
          <w:tcPr>
            <w:tcW w:w="10795" w:type="dxa"/>
            <w:gridSpan w:val="2"/>
          </w:tcPr>
          <w:p w14:paraId="73B04A0B" w14:textId="77777777" w:rsidR="00FB6CC7" w:rsidRPr="00420E1F" w:rsidRDefault="009E2C45" w:rsidP="00640970">
            <w:pPr>
              <w:tabs>
                <w:tab w:val="left" w:pos="340"/>
              </w:tabs>
              <w:ind w:right="-360"/>
              <w:jc w:val="both"/>
              <w:rPr>
                <w:rFonts w:asciiTheme="minorHAnsi" w:hAnsiTheme="minorHAnsi" w:cstheme="minorHAnsi"/>
                <w:b/>
                <w:bCs/>
                <w:sz w:val="22"/>
                <w:szCs w:val="22"/>
              </w:rPr>
            </w:pPr>
            <w:r w:rsidRPr="00420E1F">
              <w:rPr>
                <w:rFonts w:asciiTheme="minorHAnsi" w:hAnsiTheme="minorHAnsi" w:cstheme="minorHAnsi"/>
                <w:b/>
                <w:sz w:val="22"/>
                <w:szCs w:val="22"/>
              </w:rPr>
              <w:lastRenderedPageBreak/>
              <w:t xml:space="preserve">3. </w:t>
            </w:r>
            <w:r w:rsidR="00FB6CC7" w:rsidRPr="00420E1F">
              <w:rPr>
                <w:rFonts w:asciiTheme="minorHAnsi" w:hAnsiTheme="minorHAnsi" w:cstheme="minorHAnsi"/>
                <w:b/>
                <w:bCs/>
                <w:sz w:val="22"/>
                <w:szCs w:val="22"/>
              </w:rPr>
              <w:t>QUALIFICATION and COMPETENCIES (indicates the level of proficiency required for the job.)</w:t>
            </w:r>
          </w:p>
          <w:p w14:paraId="4D156CA0" w14:textId="77777777" w:rsidR="0032563A" w:rsidRPr="00420E1F" w:rsidRDefault="0032563A" w:rsidP="00640970">
            <w:pPr>
              <w:tabs>
                <w:tab w:val="left" w:pos="340"/>
              </w:tabs>
              <w:ind w:right="-360"/>
              <w:jc w:val="both"/>
              <w:rPr>
                <w:rFonts w:asciiTheme="minorHAnsi" w:hAnsiTheme="minorHAnsi" w:cstheme="minorHAnsi"/>
                <w:b/>
                <w:bCs/>
                <w:sz w:val="22"/>
                <w:szCs w:val="22"/>
              </w:rPr>
            </w:pPr>
          </w:p>
          <w:p w14:paraId="49F50DDE" w14:textId="6F20FEFF" w:rsidR="001933A6" w:rsidRPr="00420E1F" w:rsidRDefault="00B27DC4" w:rsidP="00640970">
            <w:pPr>
              <w:tabs>
                <w:tab w:val="left" w:pos="340"/>
              </w:tabs>
              <w:jc w:val="both"/>
              <w:rPr>
                <w:rFonts w:asciiTheme="minorHAnsi" w:hAnsiTheme="minorHAnsi" w:cstheme="minorHAnsi"/>
                <w:b/>
                <w:bCs/>
                <w:sz w:val="22"/>
                <w:szCs w:val="22"/>
              </w:rPr>
            </w:pPr>
            <w:r w:rsidRPr="00420E1F">
              <w:rPr>
                <w:rFonts w:asciiTheme="minorHAnsi" w:hAnsiTheme="minorHAnsi" w:cstheme="minorHAnsi"/>
                <w:b/>
                <w:bCs/>
                <w:sz w:val="22"/>
                <w:szCs w:val="22"/>
              </w:rPr>
              <w:t xml:space="preserve">EDUCATION </w:t>
            </w:r>
            <w:r w:rsidR="003E3D30" w:rsidRPr="00420E1F">
              <w:rPr>
                <w:rFonts w:asciiTheme="minorHAnsi" w:hAnsiTheme="minorHAnsi" w:cstheme="minorHAnsi"/>
                <w:b/>
                <w:bCs/>
                <w:sz w:val="22"/>
                <w:szCs w:val="22"/>
              </w:rPr>
              <w:t>&amp; OTHER</w:t>
            </w:r>
            <w:r w:rsidRPr="00420E1F">
              <w:rPr>
                <w:rFonts w:asciiTheme="minorHAnsi" w:hAnsiTheme="minorHAnsi" w:cstheme="minorHAnsi"/>
                <w:b/>
                <w:bCs/>
                <w:sz w:val="22"/>
                <w:szCs w:val="22"/>
              </w:rPr>
              <w:t xml:space="preserve"> </w:t>
            </w:r>
            <w:r w:rsidR="00282292" w:rsidRPr="00420E1F">
              <w:rPr>
                <w:rFonts w:asciiTheme="minorHAnsi" w:hAnsiTheme="minorHAnsi" w:cstheme="minorHAnsi"/>
                <w:b/>
                <w:bCs/>
                <w:sz w:val="22"/>
                <w:szCs w:val="22"/>
              </w:rPr>
              <w:t>SKILL:</w:t>
            </w:r>
          </w:p>
          <w:p w14:paraId="5921CC06" w14:textId="629EB740" w:rsidR="00FB6CC7" w:rsidRPr="009920D0" w:rsidRDefault="003A7FB0" w:rsidP="009920D0">
            <w:pPr>
              <w:jc w:val="both"/>
              <w:rPr>
                <w:rFonts w:asciiTheme="minorHAnsi" w:hAnsiTheme="minorHAnsi" w:cstheme="minorHAnsi"/>
                <w:sz w:val="22"/>
                <w:szCs w:val="22"/>
              </w:rPr>
            </w:pPr>
            <w:bookmarkStart w:id="9" w:name="_Hlk106020348"/>
            <w:r w:rsidRPr="00420E1F">
              <w:rPr>
                <w:rFonts w:asciiTheme="minorHAnsi" w:hAnsiTheme="minorHAnsi" w:cstheme="minorHAnsi"/>
                <w:sz w:val="22"/>
                <w:szCs w:val="22"/>
              </w:rPr>
              <w:t xml:space="preserve">Completion of secondary education is required, preferably supplemented by technical or university courses related to the field of </w:t>
            </w:r>
            <w:r w:rsidR="00237F9D" w:rsidRPr="00420E1F">
              <w:rPr>
                <w:rFonts w:asciiTheme="minorHAnsi" w:hAnsiTheme="minorHAnsi" w:cstheme="minorHAnsi"/>
                <w:sz w:val="22"/>
                <w:szCs w:val="22"/>
              </w:rPr>
              <w:t>work including automobile engineering, administration</w:t>
            </w:r>
            <w:r w:rsidR="00E65BCE" w:rsidRPr="00420E1F">
              <w:rPr>
                <w:rFonts w:asciiTheme="minorHAnsi" w:hAnsiTheme="minorHAnsi" w:cstheme="minorHAnsi"/>
                <w:sz w:val="22"/>
                <w:szCs w:val="22"/>
              </w:rPr>
              <w:t xml:space="preserve">, </w:t>
            </w:r>
            <w:r w:rsidR="00237F9D" w:rsidRPr="00420E1F">
              <w:rPr>
                <w:rFonts w:asciiTheme="minorHAnsi" w:hAnsiTheme="minorHAnsi" w:cstheme="minorHAnsi"/>
                <w:sz w:val="22"/>
                <w:szCs w:val="22"/>
              </w:rPr>
              <w:t>supply and logistics.</w:t>
            </w:r>
            <w:bookmarkEnd w:id="9"/>
            <w:r w:rsidR="00237F9D" w:rsidRPr="00420E1F">
              <w:rPr>
                <w:rFonts w:asciiTheme="minorHAnsi" w:hAnsiTheme="minorHAnsi" w:cstheme="minorHAnsi"/>
                <w:sz w:val="22"/>
                <w:szCs w:val="22"/>
              </w:rPr>
              <w:t xml:space="preserve"> </w:t>
            </w:r>
          </w:p>
          <w:p w14:paraId="41E34463" w14:textId="77777777" w:rsidR="00F60F20" w:rsidRPr="00420E1F" w:rsidRDefault="00F60F20" w:rsidP="0064097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
                <w:bCs/>
                <w:sz w:val="22"/>
                <w:szCs w:val="22"/>
              </w:rPr>
            </w:pPr>
          </w:p>
          <w:p w14:paraId="009CDBE0" w14:textId="4CDFD460" w:rsidR="00FB6CC7" w:rsidRPr="00420E1F" w:rsidRDefault="00B27DC4" w:rsidP="0064097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420E1F">
              <w:rPr>
                <w:rFonts w:asciiTheme="minorHAnsi" w:hAnsiTheme="minorHAnsi" w:cstheme="minorHAnsi"/>
                <w:b/>
                <w:bCs/>
                <w:sz w:val="22"/>
                <w:szCs w:val="22"/>
              </w:rPr>
              <w:t>WORK EXPERIENCE</w:t>
            </w:r>
            <w:r w:rsidR="00FB6CC7" w:rsidRPr="00420E1F">
              <w:rPr>
                <w:rFonts w:asciiTheme="minorHAnsi" w:hAnsiTheme="minorHAnsi" w:cstheme="minorHAnsi"/>
                <w:b/>
                <w:bCs/>
                <w:sz w:val="22"/>
                <w:szCs w:val="22"/>
              </w:rPr>
              <w:t>:</w:t>
            </w:r>
            <w:r w:rsidR="00FB6CC7" w:rsidRPr="00420E1F">
              <w:rPr>
                <w:rFonts w:asciiTheme="minorHAnsi" w:hAnsiTheme="minorHAnsi" w:cstheme="minorHAnsi"/>
                <w:sz w:val="22"/>
                <w:szCs w:val="22"/>
              </w:rPr>
              <w:t xml:space="preserve"> </w:t>
            </w:r>
          </w:p>
          <w:p w14:paraId="1CABBDC0" w14:textId="782DDFCD" w:rsidR="001933A6" w:rsidRPr="00420E1F" w:rsidRDefault="003A7FB0" w:rsidP="00640970">
            <w:pPr>
              <w:pStyle w:val="ListParagraph"/>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bookmarkStart w:id="10" w:name="_Hlk106020364"/>
            <w:r w:rsidRPr="00420E1F">
              <w:rPr>
                <w:rFonts w:asciiTheme="minorHAnsi" w:hAnsiTheme="minorHAnsi" w:cstheme="minorHAnsi"/>
                <w:sz w:val="22"/>
                <w:szCs w:val="22"/>
              </w:rPr>
              <w:t>A minimum of 5 years of relevant administrative or clerical work experience is required.</w:t>
            </w:r>
          </w:p>
          <w:bookmarkEnd w:id="10"/>
          <w:p w14:paraId="38353BAF" w14:textId="77777777" w:rsidR="003A7FB0" w:rsidRPr="00420E1F" w:rsidRDefault="003A7FB0" w:rsidP="00640970">
            <w:pPr>
              <w:widowControl w:val="0"/>
              <w:jc w:val="both"/>
              <w:rPr>
                <w:rFonts w:asciiTheme="minorHAnsi" w:hAnsiTheme="minorHAnsi" w:cstheme="minorHAnsi"/>
                <w:b/>
                <w:bCs/>
                <w:sz w:val="22"/>
                <w:szCs w:val="22"/>
              </w:rPr>
            </w:pPr>
          </w:p>
          <w:p w14:paraId="4F0CBC33" w14:textId="469E0BBD" w:rsidR="00597E08" w:rsidRPr="00420E1F" w:rsidRDefault="00B27DC4" w:rsidP="00640970">
            <w:pPr>
              <w:widowControl w:val="0"/>
              <w:jc w:val="both"/>
              <w:rPr>
                <w:rFonts w:asciiTheme="minorHAnsi" w:hAnsiTheme="minorHAnsi" w:cstheme="minorHAnsi"/>
                <w:sz w:val="22"/>
                <w:szCs w:val="22"/>
              </w:rPr>
            </w:pPr>
            <w:r w:rsidRPr="00420E1F">
              <w:rPr>
                <w:rFonts w:asciiTheme="minorHAnsi" w:hAnsiTheme="minorHAnsi" w:cstheme="minorHAnsi"/>
                <w:b/>
                <w:bCs/>
                <w:sz w:val="22"/>
                <w:szCs w:val="22"/>
              </w:rPr>
              <w:t>LANGUAGE PROFICIENCY</w:t>
            </w:r>
            <w:r w:rsidR="00FB6CC7" w:rsidRPr="00420E1F">
              <w:rPr>
                <w:rFonts w:asciiTheme="minorHAnsi" w:hAnsiTheme="minorHAnsi" w:cstheme="minorHAnsi"/>
                <w:b/>
                <w:bCs/>
                <w:sz w:val="22"/>
                <w:szCs w:val="22"/>
              </w:rPr>
              <w:t>:</w:t>
            </w:r>
            <w:r w:rsidR="00FB6CC7" w:rsidRPr="00420E1F">
              <w:rPr>
                <w:rFonts w:asciiTheme="minorHAnsi" w:hAnsiTheme="minorHAnsi" w:cstheme="minorHAnsi"/>
                <w:sz w:val="22"/>
                <w:szCs w:val="22"/>
              </w:rPr>
              <w:t xml:space="preserve">  </w:t>
            </w:r>
          </w:p>
          <w:p w14:paraId="390EFE2F" w14:textId="77777777" w:rsidR="00F60F20" w:rsidRPr="00420E1F" w:rsidRDefault="00F60F20" w:rsidP="00640970">
            <w:pPr>
              <w:pStyle w:val="ListParagraph"/>
              <w:numPr>
                <w:ilvl w:val="0"/>
                <w:numId w:val="12"/>
              </w:numPr>
              <w:jc w:val="both"/>
              <w:rPr>
                <w:rFonts w:asciiTheme="minorHAnsi" w:hAnsiTheme="minorHAnsi" w:cstheme="minorHAnsi"/>
                <w:sz w:val="22"/>
                <w:szCs w:val="22"/>
              </w:rPr>
            </w:pPr>
            <w:bookmarkStart w:id="11" w:name="_Hlk106020375"/>
            <w:r w:rsidRPr="00420E1F">
              <w:rPr>
                <w:rFonts w:asciiTheme="minorHAnsi" w:hAnsiTheme="minorHAnsi" w:cstheme="minorHAnsi"/>
                <w:sz w:val="22"/>
                <w:szCs w:val="22"/>
              </w:rPr>
              <w:t>Fluency in English (verbal and written). Good written and spoken skills in the language of the humanitarian operation and knowledge of another UN language is an asset.</w:t>
            </w:r>
          </w:p>
          <w:bookmarkEnd w:id="11"/>
          <w:p w14:paraId="039B2A06" w14:textId="46C357D1" w:rsidR="00F60F20" w:rsidRPr="00420E1F" w:rsidRDefault="00F60F20" w:rsidP="00640970">
            <w:pPr>
              <w:widowControl w:val="0"/>
              <w:jc w:val="both"/>
              <w:rPr>
                <w:rFonts w:asciiTheme="minorHAnsi" w:hAnsiTheme="minorHAnsi" w:cstheme="minorHAnsi"/>
                <w:bCs/>
                <w:sz w:val="22"/>
                <w:szCs w:val="22"/>
              </w:rPr>
            </w:pPr>
          </w:p>
        </w:tc>
      </w:tr>
      <w:tr w:rsidR="00C84D62" w:rsidRPr="00420E1F" w14:paraId="7EF94A25" w14:textId="77777777" w:rsidTr="00CC3D03">
        <w:trPr>
          <w:trHeight w:val="431"/>
        </w:trPr>
        <w:tc>
          <w:tcPr>
            <w:tcW w:w="10795" w:type="dxa"/>
            <w:gridSpan w:val="2"/>
            <w:vAlign w:val="center"/>
          </w:tcPr>
          <w:p w14:paraId="2C817F31" w14:textId="77777777" w:rsidR="00B64D96" w:rsidRPr="00420E1F" w:rsidRDefault="00B27DC4" w:rsidP="00F36FDA">
            <w:pPr>
              <w:rPr>
                <w:rFonts w:asciiTheme="minorHAnsi" w:hAnsiTheme="minorHAnsi" w:cstheme="minorHAnsi"/>
                <w:b/>
                <w:sz w:val="22"/>
                <w:szCs w:val="22"/>
              </w:rPr>
            </w:pPr>
            <w:r w:rsidRPr="00420E1F">
              <w:rPr>
                <w:rFonts w:asciiTheme="minorHAnsi" w:hAnsiTheme="minorHAnsi" w:cstheme="minorHAnsi"/>
                <w:b/>
                <w:sz w:val="22"/>
                <w:szCs w:val="22"/>
              </w:rPr>
              <w:t>COMPETENCIES/SKILLS</w:t>
            </w:r>
            <w:r w:rsidR="00FB6CC7" w:rsidRPr="00420E1F">
              <w:rPr>
                <w:rFonts w:asciiTheme="minorHAnsi" w:hAnsiTheme="minorHAnsi" w:cstheme="minorHAnsi"/>
                <w:b/>
                <w:sz w:val="22"/>
                <w:szCs w:val="22"/>
              </w:rPr>
              <w:t>: UNICEF foundational/functional competencies</w:t>
            </w:r>
          </w:p>
        </w:tc>
      </w:tr>
      <w:tr w:rsidR="0083467C" w:rsidRPr="00420E1F" w14:paraId="5F8C7E2B" w14:textId="77777777" w:rsidTr="00CC3D03">
        <w:trPr>
          <w:trHeight w:val="269"/>
        </w:trPr>
        <w:tc>
          <w:tcPr>
            <w:tcW w:w="3139" w:type="dxa"/>
          </w:tcPr>
          <w:p w14:paraId="3C9E7B5B" w14:textId="4D36AA15" w:rsidR="0083467C" w:rsidRPr="00420E1F" w:rsidRDefault="0083467C" w:rsidP="00FB6CC7">
            <w:pPr>
              <w:jc w:val="both"/>
              <w:rPr>
                <w:rFonts w:asciiTheme="minorHAnsi" w:hAnsiTheme="minorHAnsi" w:cstheme="minorHAnsi"/>
                <w:b/>
                <w:bCs/>
                <w:sz w:val="22"/>
                <w:szCs w:val="22"/>
                <w:u w:val="single"/>
              </w:rPr>
            </w:pPr>
            <w:r w:rsidRPr="00420E1F">
              <w:rPr>
                <w:rFonts w:asciiTheme="minorHAnsi" w:hAnsiTheme="minorHAnsi" w:cstheme="minorHAnsi"/>
                <w:b/>
                <w:bCs/>
                <w:sz w:val="22"/>
                <w:szCs w:val="22"/>
                <w:u w:val="single"/>
              </w:rPr>
              <w:t xml:space="preserve">Values </w:t>
            </w:r>
          </w:p>
          <w:p w14:paraId="26EF2D19" w14:textId="77777777" w:rsidR="0083467C" w:rsidRPr="00420E1F" w:rsidRDefault="0083467C" w:rsidP="005A401E">
            <w:pPr>
              <w:numPr>
                <w:ilvl w:val="0"/>
                <w:numId w:val="4"/>
              </w:numPr>
              <w:ind w:left="319" w:hanging="270"/>
              <w:jc w:val="both"/>
              <w:rPr>
                <w:rFonts w:asciiTheme="minorHAnsi" w:hAnsiTheme="minorHAnsi" w:cstheme="minorHAnsi"/>
                <w:bCs/>
                <w:sz w:val="22"/>
                <w:szCs w:val="22"/>
              </w:rPr>
            </w:pPr>
            <w:r w:rsidRPr="00420E1F">
              <w:rPr>
                <w:rFonts w:asciiTheme="minorHAnsi" w:hAnsiTheme="minorHAnsi" w:cstheme="minorHAnsi"/>
                <w:bCs/>
                <w:sz w:val="22"/>
                <w:szCs w:val="22"/>
              </w:rPr>
              <w:t>Care</w:t>
            </w:r>
          </w:p>
          <w:p w14:paraId="40A1E628" w14:textId="77777777" w:rsidR="0083467C" w:rsidRPr="00420E1F" w:rsidRDefault="0083467C" w:rsidP="005A401E">
            <w:pPr>
              <w:numPr>
                <w:ilvl w:val="0"/>
                <w:numId w:val="4"/>
              </w:numPr>
              <w:ind w:left="319" w:hanging="270"/>
              <w:jc w:val="both"/>
              <w:rPr>
                <w:rFonts w:asciiTheme="minorHAnsi" w:hAnsiTheme="minorHAnsi" w:cstheme="minorHAnsi"/>
                <w:bCs/>
                <w:sz w:val="22"/>
                <w:szCs w:val="22"/>
              </w:rPr>
            </w:pPr>
            <w:r w:rsidRPr="00420E1F">
              <w:rPr>
                <w:rFonts w:asciiTheme="minorHAnsi" w:hAnsiTheme="minorHAnsi" w:cstheme="minorHAnsi"/>
                <w:bCs/>
                <w:sz w:val="22"/>
                <w:szCs w:val="22"/>
              </w:rPr>
              <w:t>Respect</w:t>
            </w:r>
          </w:p>
          <w:p w14:paraId="1E0770B6" w14:textId="77777777" w:rsidR="0083467C" w:rsidRPr="00420E1F" w:rsidRDefault="0083467C" w:rsidP="005A401E">
            <w:pPr>
              <w:numPr>
                <w:ilvl w:val="0"/>
                <w:numId w:val="4"/>
              </w:numPr>
              <w:ind w:left="319" w:hanging="270"/>
              <w:jc w:val="both"/>
              <w:rPr>
                <w:rFonts w:asciiTheme="minorHAnsi" w:hAnsiTheme="minorHAnsi" w:cstheme="minorHAnsi"/>
                <w:bCs/>
                <w:sz w:val="22"/>
                <w:szCs w:val="22"/>
              </w:rPr>
            </w:pPr>
            <w:r w:rsidRPr="00420E1F">
              <w:rPr>
                <w:rFonts w:asciiTheme="minorHAnsi" w:hAnsiTheme="minorHAnsi" w:cstheme="minorHAnsi"/>
                <w:bCs/>
                <w:sz w:val="22"/>
                <w:szCs w:val="22"/>
              </w:rPr>
              <w:t>Integrity</w:t>
            </w:r>
          </w:p>
          <w:p w14:paraId="1E7BCA57" w14:textId="77777777" w:rsidR="0083467C" w:rsidRPr="00420E1F" w:rsidRDefault="0083467C" w:rsidP="005A401E">
            <w:pPr>
              <w:numPr>
                <w:ilvl w:val="0"/>
                <w:numId w:val="4"/>
              </w:numPr>
              <w:ind w:left="319" w:hanging="270"/>
              <w:jc w:val="both"/>
              <w:rPr>
                <w:rFonts w:asciiTheme="minorHAnsi" w:hAnsiTheme="minorHAnsi" w:cstheme="minorHAnsi"/>
                <w:bCs/>
                <w:sz w:val="22"/>
                <w:szCs w:val="22"/>
              </w:rPr>
            </w:pPr>
            <w:r w:rsidRPr="00420E1F">
              <w:rPr>
                <w:rFonts w:asciiTheme="minorHAnsi" w:hAnsiTheme="minorHAnsi" w:cstheme="minorHAnsi"/>
                <w:bCs/>
                <w:sz w:val="22"/>
                <w:szCs w:val="22"/>
              </w:rPr>
              <w:t>Trust</w:t>
            </w:r>
          </w:p>
          <w:p w14:paraId="0E0E2561" w14:textId="77777777" w:rsidR="0083467C" w:rsidRPr="00420E1F" w:rsidRDefault="0083467C" w:rsidP="00B1579A">
            <w:pPr>
              <w:numPr>
                <w:ilvl w:val="0"/>
                <w:numId w:val="4"/>
              </w:numPr>
              <w:ind w:left="319" w:hanging="270"/>
              <w:jc w:val="both"/>
              <w:rPr>
                <w:rFonts w:asciiTheme="minorHAnsi" w:hAnsiTheme="minorHAnsi" w:cstheme="minorHAnsi"/>
                <w:bCs/>
                <w:sz w:val="22"/>
                <w:szCs w:val="22"/>
              </w:rPr>
            </w:pPr>
            <w:r w:rsidRPr="00420E1F">
              <w:rPr>
                <w:rFonts w:asciiTheme="minorHAnsi" w:hAnsiTheme="minorHAnsi" w:cstheme="minorHAnsi"/>
                <w:bCs/>
                <w:sz w:val="22"/>
                <w:szCs w:val="22"/>
              </w:rPr>
              <w:t>Accountability</w:t>
            </w:r>
          </w:p>
          <w:p w14:paraId="4FBCAF70" w14:textId="6A939AB9" w:rsidR="0083467C" w:rsidRPr="00420E1F" w:rsidRDefault="0083467C" w:rsidP="007D5F6E">
            <w:pPr>
              <w:jc w:val="both"/>
              <w:rPr>
                <w:rFonts w:asciiTheme="minorHAnsi" w:hAnsiTheme="minorHAnsi" w:cstheme="minorHAnsi"/>
                <w:bCs/>
                <w:sz w:val="22"/>
                <w:szCs w:val="22"/>
              </w:rPr>
            </w:pPr>
          </w:p>
        </w:tc>
        <w:tc>
          <w:tcPr>
            <w:tcW w:w="0" w:type="auto"/>
          </w:tcPr>
          <w:p w14:paraId="3B037B6F" w14:textId="77777777" w:rsidR="0083467C" w:rsidRPr="00420E1F" w:rsidRDefault="0083467C" w:rsidP="00FB6CC7">
            <w:pPr>
              <w:jc w:val="both"/>
              <w:rPr>
                <w:rFonts w:asciiTheme="minorHAnsi" w:hAnsiTheme="minorHAnsi" w:cstheme="minorHAnsi"/>
                <w:b/>
                <w:bCs/>
                <w:sz w:val="22"/>
                <w:szCs w:val="22"/>
                <w:u w:val="single"/>
              </w:rPr>
            </w:pPr>
            <w:bookmarkStart w:id="12" w:name="_Hlk106020395"/>
            <w:r w:rsidRPr="00420E1F">
              <w:rPr>
                <w:rFonts w:asciiTheme="minorHAnsi" w:hAnsiTheme="minorHAnsi" w:cstheme="minorHAnsi"/>
                <w:b/>
                <w:bCs/>
                <w:sz w:val="22"/>
                <w:szCs w:val="22"/>
                <w:u w:val="single"/>
              </w:rPr>
              <w:t>Competencies</w:t>
            </w:r>
          </w:p>
          <w:p w14:paraId="36C07496" w14:textId="55D19FB4" w:rsidR="00F60F20" w:rsidRPr="00420E1F" w:rsidRDefault="00F60F20" w:rsidP="00F60F20">
            <w:pPr>
              <w:numPr>
                <w:ilvl w:val="0"/>
                <w:numId w:val="5"/>
              </w:numPr>
              <w:rPr>
                <w:rFonts w:asciiTheme="minorHAnsi" w:hAnsiTheme="minorHAnsi" w:cstheme="minorHAnsi"/>
                <w:bCs/>
                <w:sz w:val="22"/>
                <w:szCs w:val="22"/>
              </w:rPr>
            </w:pPr>
            <w:r w:rsidRPr="00420E1F">
              <w:rPr>
                <w:rFonts w:asciiTheme="minorHAnsi" w:hAnsiTheme="minorHAnsi" w:cstheme="minorHAnsi"/>
                <w:bCs/>
                <w:sz w:val="22"/>
                <w:szCs w:val="22"/>
              </w:rPr>
              <w:t xml:space="preserve">Demonstrates Self Awareness and Ethical Awareness </w:t>
            </w:r>
          </w:p>
          <w:p w14:paraId="10457C4E" w14:textId="2B58539E" w:rsidR="00F60F20" w:rsidRPr="00420E1F" w:rsidRDefault="00F60F20" w:rsidP="00F60F20">
            <w:pPr>
              <w:numPr>
                <w:ilvl w:val="0"/>
                <w:numId w:val="5"/>
              </w:numPr>
              <w:rPr>
                <w:rFonts w:asciiTheme="minorHAnsi" w:hAnsiTheme="minorHAnsi" w:cstheme="minorHAnsi"/>
                <w:bCs/>
                <w:sz w:val="22"/>
                <w:szCs w:val="22"/>
              </w:rPr>
            </w:pPr>
            <w:r w:rsidRPr="00420E1F">
              <w:rPr>
                <w:rFonts w:asciiTheme="minorHAnsi" w:hAnsiTheme="minorHAnsi" w:cstheme="minorHAnsi"/>
                <w:bCs/>
                <w:sz w:val="22"/>
                <w:szCs w:val="22"/>
              </w:rPr>
              <w:t xml:space="preserve">Works Collaboratively with others </w:t>
            </w:r>
          </w:p>
          <w:p w14:paraId="54BE7FB2" w14:textId="62263FD1" w:rsidR="00F60F20" w:rsidRPr="00420E1F" w:rsidRDefault="00F60F20" w:rsidP="00F60F20">
            <w:pPr>
              <w:numPr>
                <w:ilvl w:val="0"/>
                <w:numId w:val="5"/>
              </w:numPr>
              <w:rPr>
                <w:rFonts w:asciiTheme="minorHAnsi" w:hAnsiTheme="minorHAnsi" w:cstheme="minorHAnsi"/>
                <w:bCs/>
                <w:sz w:val="22"/>
                <w:szCs w:val="22"/>
              </w:rPr>
            </w:pPr>
            <w:r w:rsidRPr="00420E1F">
              <w:rPr>
                <w:rFonts w:asciiTheme="minorHAnsi" w:hAnsiTheme="minorHAnsi" w:cstheme="minorHAnsi"/>
                <w:bCs/>
                <w:sz w:val="22"/>
                <w:szCs w:val="22"/>
              </w:rPr>
              <w:t xml:space="preserve">Builds and Maintains Partnerships </w:t>
            </w:r>
          </w:p>
          <w:p w14:paraId="2B35B4D2" w14:textId="0305D790" w:rsidR="00F60F20" w:rsidRPr="00420E1F" w:rsidRDefault="00F60F20" w:rsidP="00F60F20">
            <w:pPr>
              <w:numPr>
                <w:ilvl w:val="0"/>
                <w:numId w:val="5"/>
              </w:numPr>
              <w:rPr>
                <w:rFonts w:asciiTheme="minorHAnsi" w:hAnsiTheme="minorHAnsi" w:cstheme="minorHAnsi"/>
                <w:bCs/>
                <w:sz w:val="22"/>
                <w:szCs w:val="22"/>
              </w:rPr>
            </w:pPr>
            <w:r w:rsidRPr="00420E1F">
              <w:rPr>
                <w:rFonts w:asciiTheme="minorHAnsi" w:hAnsiTheme="minorHAnsi" w:cstheme="minorHAnsi"/>
                <w:bCs/>
                <w:sz w:val="22"/>
                <w:szCs w:val="22"/>
              </w:rPr>
              <w:t xml:space="preserve">Innovates and Embraces Change </w:t>
            </w:r>
          </w:p>
          <w:p w14:paraId="46669802" w14:textId="032D8ACA" w:rsidR="00F60F20" w:rsidRPr="00420E1F" w:rsidRDefault="00F60F20" w:rsidP="00F60F20">
            <w:pPr>
              <w:numPr>
                <w:ilvl w:val="0"/>
                <w:numId w:val="5"/>
              </w:numPr>
              <w:rPr>
                <w:rFonts w:asciiTheme="minorHAnsi" w:hAnsiTheme="minorHAnsi" w:cstheme="minorHAnsi"/>
                <w:bCs/>
                <w:sz w:val="22"/>
                <w:szCs w:val="22"/>
              </w:rPr>
            </w:pPr>
            <w:r w:rsidRPr="00420E1F">
              <w:rPr>
                <w:rFonts w:asciiTheme="minorHAnsi" w:hAnsiTheme="minorHAnsi" w:cstheme="minorHAnsi"/>
                <w:bCs/>
                <w:sz w:val="22"/>
                <w:szCs w:val="22"/>
              </w:rPr>
              <w:t xml:space="preserve">Thinks and Acts Strategically </w:t>
            </w:r>
          </w:p>
          <w:p w14:paraId="68E255A6" w14:textId="65C27244" w:rsidR="00F60F20" w:rsidRPr="00420E1F" w:rsidRDefault="00F60F20" w:rsidP="00F60F20">
            <w:pPr>
              <w:numPr>
                <w:ilvl w:val="0"/>
                <w:numId w:val="5"/>
              </w:numPr>
              <w:rPr>
                <w:rFonts w:asciiTheme="minorHAnsi" w:hAnsiTheme="minorHAnsi" w:cstheme="minorHAnsi"/>
                <w:bCs/>
                <w:sz w:val="22"/>
                <w:szCs w:val="22"/>
              </w:rPr>
            </w:pPr>
            <w:r w:rsidRPr="00420E1F">
              <w:rPr>
                <w:rFonts w:asciiTheme="minorHAnsi" w:hAnsiTheme="minorHAnsi" w:cstheme="minorHAnsi"/>
                <w:bCs/>
                <w:sz w:val="22"/>
                <w:szCs w:val="22"/>
              </w:rPr>
              <w:t xml:space="preserve">Drives to achieve impactful results </w:t>
            </w:r>
          </w:p>
          <w:p w14:paraId="03A745D2" w14:textId="25185DEE" w:rsidR="0083467C" w:rsidRPr="00420E1F" w:rsidRDefault="00F60F20" w:rsidP="00F60F20">
            <w:pPr>
              <w:numPr>
                <w:ilvl w:val="0"/>
                <w:numId w:val="5"/>
              </w:numPr>
              <w:rPr>
                <w:rFonts w:asciiTheme="minorHAnsi" w:hAnsiTheme="minorHAnsi" w:cstheme="minorHAnsi"/>
                <w:bCs/>
                <w:sz w:val="22"/>
                <w:szCs w:val="22"/>
              </w:rPr>
            </w:pPr>
            <w:r w:rsidRPr="00420E1F">
              <w:rPr>
                <w:rFonts w:asciiTheme="minorHAnsi" w:hAnsiTheme="minorHAnsi" w:cstheme="minorHAnsi"/>
                <w:bCs/>
                <w:sz w:val="22"/>
                <w:szCs w:val="22"/>
              </w:rPr>
              <w:t xml:space="preserve">Manages ambiguity and complexity </w:t>
            </w:r>
          </w:p>
          <w:bookmarkEnd w:id="12"/>
          <w:p w14:paraId="72847BC1" w14:textId="77777777" w:rsidR="0083467C" w:rsidRPr="00420E1F" w:rsidRDefault="0083467C" w:rsidP="0083467C">
            <w:pPr>
              <w:ind w:left="252"/>
              <w:rPr>
                <w:rFonts w:asciiTheme="minorHAnsi" w:hAnsiTheme="minorHAnsi" w:cstheme="minorHAnsi"/>
                <w:b/>
                <w:sz w:val="22"/>
                <w:szCs w:val="22"/>
              </w:rPr>
            </w:pPr>
          </w:p>
        </w:tc>
      </w:tr>
    </w:tbl>
    <w:p w14:paraId="65ACD612" w14:textId="6D3F833C" w:rsidR="007D5F6E" w:rsidRPr="00420E1F" w:rsidRDefault="007D5F6E" w:rsidP="00362333">
      <w:pPr>
        <w:jc w:val="both"/>
        <w:rPr>
          <w:rFonts w:asciiTheme="minorHAnsi" w:hAnsiTheme="minorHAnsi" w:cstheme="minorHAnsi"/>
          <w:sz w:val="22"/>
          <w:szCs w:val="22"/>
        </w:rPr>
      </w:pPr>
    </w:p>
    <w:p w14:paraId="389A8CC2" w14:textId="1C16C0FA" w:rsidR="003A7FB0" w:rsidRPr="00420E1F" w:rsidRDefault="003A7FB0" w:rsidP="00362333">
      <w:pPr>
        <w:jc w:val="both"/>
        <w:rPr>
          <w:rFonts w:asciiTheme="minorHAnsi" w:hAnsiTheme="minorHAnsi" w:cstheme="minorHAnsi"/>
          <w:sz w:val="22"/>
          <w:szCs w:val="22"/>
        </w:rPr>
      </w:pPr>
    </w:p>
    <w:p w14:paraId="2FF5E9C6" w14:textId="08161831" w:rsidR="003A7FB0" w:rsidRPr="00420E1F" w:rsidRDefault="003A7FB0" w:rsidP="00362333">
      <w:pPr>
        <w:jc w:val="both"/>
        <w:rPr>
          <w:rFonts w:asciiTheme="minorHAnsi" w:hAnsiTheme="minorHAnsi" w:cstheme="minorHAnsi"/>
          <w:sz w:val="22"/>
          <w:szCs w:val="22"/>
        </w:rPr>
      </w:pPr>
    </w:p>
    <w:p w14:paraId="52AAB94F" w14:textId="77777777" w:rsidR="003A7FB0" w:rsidRPr="00420E1F" w:rsidRDefault="003A7FB0" w:rsidP="00362333">
      <w:pPr>
        <w:jc w:val="both"/>
        <w:rPr>
          <w:rFonts w:asciiTheme="minorHAnsi" w:hAnsiTheme="minorHAnsi" w:cstheme="minorHAnsi"/>
          <w:sz w:val="22"/>
          <w:szCs w:val="22"/>
        </w:rPr>
      </w:pPr>
    </w:p>
    <w:p w14:paraId="5C5FC1AD" w14:textId="609601F5" w:rsidR="007D5F6E" w:rsidRPr="00420E1F" w:rsidRDefault="007D5F6E" w:rsidP="00362333">
      <w:pPr>
        <w:jc w:val="both"/>
        <w:rPr>
          <w:rFonts w:asciiTheme="minorHAnsi" w:hAnsiTheme="minorHAnsi" w:cstheme="minorHAnsi"/>
          <w:sz w:val="22"/>
          <w:szCs w:val="22"/>
        </w:rPr>
      </w:pPr>
    </w:p>
    <w:p w14:paraId="1BAD306E" w14:textId="77777777" w:rsidR="007D5F6E" w:rsidRPr="00420E1F" w:rsidRDefault="007D5F6E" w:rsidP="007D5F6E">
      <w:pPr>
        <w:shd w:val="clear" w:color="auto" w:fill="00B0F0"/>
        <w:jc w:val="center"/>
        <w:rPr>
          <w:rFonts w:asciiTheme="minorHAnsi" w:hAnsiTheme="minorHAnsi" w:cstheme="minorHAnsi"/>
          <w:b/>
          <w:bCs/>
          <w:color w:val="FFFFFF" w:themeColor="background1"/>
          <w:sz w:val="22"/>
          <w:szCs w:val="22"/>
        </w:rPr>
      </w:pPr>
      <w:r w:rsidRPr="00420E1F">
        <w:rPr>
          <w:rFonts w:asciiTheme="minorHAnsi" w:hAnsiTheme="minorHAnsi" w:cstheme="minorHAnsi"/>
          <w:b/>
          <w:bCs/>
          <w:color w:val="FFFFFF" w:themeColor="background1"/>
          <w:sz w:val="22"/>
          <w:szCs w:val="22"/>
        </w:rPr>
        <w:t>Child Safeguarding Certification</w:t>
      </w:r>
    </w:p>
    <w:p w14:paraId="5E27BB75" w14:textId="77777777" w:rsidR="007D5F6E" w:rsidRPr="00420E1F" w:rsidRDefault="007D5F6E" w:rsidP="007D5F6E">
      <w:pPr>
        <w:shd w:val="clear" w:color="auto" w:fill="00B0F0"/>
        <w:jc w:val="center"/>
        <w:rPr>
          <w:rFonts w:asciiTheme="minorHAnsi" w:hAnsiTheme="minorHAnsi" w:cstheme="minorHAnsi"/>
          <w:b/>
          <w:bCs/>
          <w:color w:val="FFFFFF" w:themeColor="background1"/>
          <w:sz w:val="22"/>
          <w:szCs w:val="22"/>
        </w:rPr>
      </w:pPr>
      <w:r w:rsidRPr="00420E1F">
        <w:rPr>
          <w:rFonts w:asciiTheme="minorHAnsi" w:hAnsiTheme="minorHAnsi" w:cstheme="minorHAnsi"/>
          <w:b/>
          <w:bCs/>
          <w:color w:val="FFFFFF" w:themeColor="background1"/>
          <w:sz w:val="22"/>
          <w:szCs w:val="22"/>
        </w:rPr>
        <w:t>(to be completed by Supervisor of the post)</w:t>
      </w:r>
    </w:p>
    <w:p w14:paraId="354F6CFE" w14:textId="77777777" w:rsidR="007D5F6E" w:rsidRPr="00420E1F" w:rsidRDefault="007D5F6E" w:rsidP="007D5F6E">
      <w:pPr>
        <w:rPr>
          <w:rFonts w:asciiTheme="minorHAnsi" w:hAnsiTheme="minorHAnsi" w:cstheme="minorHAnsi"/>
          <w:b/>
          <w:bCs/>
          <w:sz w:val="22"/>
          <w:szCs w:val="22"/>
        </w:rPr>
      </w:pPr>
    </w:p>
    <w:p w14:paraId="43151EEB" w14:textId="77777777" w:rsidR="007D5F6E" w:rsidRPr="00420E1F" w:rsidRDefault="007D5F6E" w:rsidP="007D5F6E">
      <w:pPr>
        <w:jc w:val="both"/>
        <w:rPr>
          <w:rFonts w:asciiTheme="minorHAnsi" w:hAnsiTheme="minorHAnsi" w:cstheme="minorHAnsi"/>
          <w:sz w:val="22"/>
          <w:szCs w:val="22"/>
        </w:rPr>
      </w:pPr>
    </w:p>
    <w:p w14:paraId="1C5004A0" w14:textId="77777777" w:rsidR="007D5F6E" w:rsidRPr="00420E1F" w:rsidRDefault="001B0DD4" w:rsidP="007D5F6E">
      <w:pPr>
        <w:jc w:val="both"/>
        <w:rPr>
          <w:rFonts w:asciiTheme="minorHAnsi" w:hAnsiTheme="minorHAnsi" w:cstheme="minorHAnsi"/>
          <w:sz w:val="22"/>
          <w:szCs w:val="22"/>
        </w:rPr>
      </w:pPr>
      <w:hyperlink r:id="rId13" w:history="1">
        <w:r w:rsidR="007D5F6E" w:rsidRPr="00420E1F">
          <w:rPr>
            <w:rStyle w:val="Hyperlink"/>
            <w:rFonts w:asciiTheme="minorHAnsi" w:hAnsiTheme="minorHAnsi" w:cstheme="minorHAnsi"/>
            <w:bCs/>
            <w:sz w:val="22"/>
            <w:szCs w:val="22"/>
          </w:rPr>
          <w:t>Child Safeguarding</w:t>
        </w:r>
      </w:hyperlink>
      <w:r w:rsidR="007D5F6E" w:rsidRPr="00420E1F">
        <w:rPr>
          <w:rFonts w:asciiTheme="minorHAnsi" w:hAnsiTheme="minorHAnsi" w:cstheme="minorHAnsi"/>
          <w:sz w:val="22"/>
          <w:szCs w:val="22"/>
        </w:rPr>
        <w:t xml:space="preserve"> refers to proactive measures taken to limit direct and indirect collateral risks of harm to children, arising from UNICEF’s work or UNICEF personnel. Effective </w:t>
      </w:r>
      <w:r w:rsidR="007D5F6E" w:rsidRPr="00420E1F">
        <w:rPr>
          <w:rFonts w:asciiTheme="minorHAnsi" w:hAnsiTheme="minorHAnsi" w:cstheme="minorHAnsi"/>
          <w:sz w:val="22"/>
          <w:szCs w:val="22"/>
          <w:u w:val="single"/>
        </w:rPr>
        <w:t>01 January 2021</w:t>
      </w:r>
      <w:r w:rsidR="007D5F6E" w:rsidRPr="00420E1F">
        <w:rPr>
          <w:rFonts w:asciiTheme="minorHAnsi" w:hAnsiTheme="minorHAnsi" w:cstheme="minorHAnsi"/>
          <w:sz w:val="22"/>
          <w:szCs w:val="22"/>
        </w:rPr>
        <w:t xml:space="preserve">, Child Safeguarding Certification is required for all recruitments. </w:t>
      </w:r>
    </w:p>
    <w:p w14:paraId="34A68EB4" w14:textId="77777777" w:rsidR="007D5F6E" w:rsidRPr="00420E1F" w:rsidRDefault="007D5F6E" w:rsidP="007D5F6E">
      <w:pPr>
        <w:jc w:val="both"/>
        <w:rPr>
          <w:rFonts w:asciiTheme="minorHAnsi" w:hAnsiTheme="minorHAnsi" w:cstheme="minorHAnsi"/>
          <w:sz w:val="22"/>
          <w:szCs w:val="22"/>
        </w:rPr>
      </w:pPr>
    </w:p>
    <w:tbl>
      <w:tblPr>
        <w:tblStyle w:val="TableGrid"/>
        <w:tblW w:w="10795" w:type="dxa"/>
        <w:tblLook w:val="04A0" w:firstRow="1" w:lastRow="0" w:firstColumn="1" w:lastColumn="0" w:noHBand="0" w:noVBand="1"/>
      </w:tblPr>
      <w:tblGrid>
        <w:gridCol w:w="7465"/>
        <w:gridCol w:w="3330"/>
      </w:tblGrid>
      <w:tr w:rsidR="007D5F6E" w:rsidRPr="00420E1F" w14:paraId="2B24FDA9" w14:textId="77777777" w:rsidTr="0056339A">
        <w:tc>
          <w:tcPr>
            <w:tcW w:w="7465" w:type="dxa"/>
          </w:tcPr>
          <w:p w14:paraId="74BD53F2" w14:textId="77777777" w:rsidR="007D5F6E" w:rsidRPr="00420E1F" w:rsidRDefault="007D5F6E" w:rsidP="0056339A">
            <w:pPr>
              <w:pStyle w:val="ListParagraph"/>
              <w:jc w:val="both"/>
              <w:rPr>
                <w:rFonts w:cstheme="minorHAnsi"/>
                <w:sz w:val="22"/>
                <w:szCs w:val="22"/>
              </w:rPr>
            </w:pPr>
          </w:p>
          <w:p w14:paraId="1E4A72D6" w14:textId="77777777" w:rsidR="007D5F6E" w:rsidRPr="00420E1F" w:rsidRDefault="007D5F6E" w:rsidP="0056339A">
            <w:pPr>
              <w:jc w:val="both"/>
              <w:rPr>
                <w:rFonts w:cstheme="minorHAnsi"/>
                <w:sz w:val="22"/>
                <w:szCs w:val="22"/>
              </w:rPr>
            </w:pPr>
            <w:r w:rsidRPr="00420E1F">
              <w:rPr>
                <w:rFonts w:cstheme="minorHAnsi"/>
                <w:sz w:val="22"/>
                <w:szCs w:val="22"/>
              </w:rPr>
              <w:t xml:space="preserve">1.Is this position considered as "elevated risk role" from a child safeguarding perspective?* If yes, check all that apply below. </w:t>
            </w:r>
          </w:p>
          <w:p w14:paraId="29244267" w14:textId="77777777" w:rsidR="007D5F6E" w:rsidRPr="00420E1F" w:rsidRDefault="007D5F6E" w:rsidP="0056339A">
            <w:pPr>
              <w:jc w:val="both"/>
              <w:rPr>
                <w:rFonts w:cstheme="minorHAnsi"/>
                <w:sz w:val="22"/>
                <w:szCs w:val="22"/>
              </w:rPr>
            </w:pPr>
          </w:p>
        </w:tc>
        <w:tc>
          <w:tcPr>
            <w:tcW w:w="3330" w:type="dxa"/>
          </w:tcPr>
          <w:p w14:paraId="6F1427E8" w14:textId="77777777" w:rsidR="007D5F6E" w:rsidRPr="00420E1F" w:rsidRDefault="007D5F6E" w:rsidP="0056339A">
            <w:pPr>
              <w:pStyle w:val="ListParagraph"/>
              <w:jc w:val="both"/>
              <w:rPr>
                <w:rFonts w:eastAsia="MS Gothic" w:cstheme="minorHAnsi"/>
                <w:bCs/>
                <w:sz w:val="22"/>
                <w:szCs w:val="22"/>
              </w:rPr>
            </w:pPr>
          </w:p>
          <w:p w14:paraId="734BDBD9" w14:textId="58828B2D" w:rsidR="007D5F6E" w:rsidRPr="00420E1F" w:rsidRDefault="001B0DD4" w:rsidP="0056339A">
            <w:pPr>
              <w:pStyle w:val="ListParagraph"/>
              <w:jc w:val="both"/>
              <w:rPr>
                <w:rFonts w:cstheme="minorHAnsi"/>
                <w:bCs/>
                <w:sz w:val="22"/>
                <w:szCs w:val="22"/>
              </w:rPr>
            </w:pPr>
            <w:sdt>
              <w:sdtPr>
                <w:rPr>
                  <w:rFonts w:eastAsia="MS Gothic" w:cstheme="minorHAnsi"/>
                  <w:bCs/>
                  <w:sz w:val="22"/>
                  <w:szCs w:val="22"/>
                </w:rPr>
                <w:id w:val="676315105"/>
                <w14:checkbox>
                  <w14:checked w14:val="0"/>
                  <w14:checkedState w14:val="2612" w14:font="MS Gothic"/>
                  <w14:uncheckedState w14:val="2610" w14:font="MS Gothic"/>
                </w14:checkbox>
              </w:sdtPr>
              <w:sdtEndPr/>
              <w:sdtContent>
                <w:r w:rsidR="007D5F6E" w:rsidRPr="00420E1F">
                  <w:rPr>
                    <w:rFonts w:ascii="Segoe UI Symbol" w:eastAsia="MS Gothic" w:hAnsi="Segoe UI Symbol" w:cs="Segoe UI Symbol"/>
                    <w:bCs/>
                    <w:sz w:val="22"/>
                    <w:szCs w:val="22"/>
                  </w:rPr>
                  <w:t>☐</w:t>
                </w:r>
              </w:sdtContent>
            </w:sdt>
            <w:r w:rsidR="007D5F6E" w:rsidRPr="00420E1F">
              <w:rPr>
                <w:rFonts w:eastAsia="MS Gothic" w:cstheme="minorHAnsi"/>
                <w:bCs/>
                <w:sz w:val="22"/>
                <w:szCs w:val="22"/>
              </w:rPr>
              <w:t xml:space="preserve"> </w:t>
            </w:r>
            <w:r w:rsidR="007D5F6E" w:rsidRPr="00420E1F">
              <w:rPr>
                <w:rFonts w:cstheme="minorHAnsi"/>
                <w:bCs/>
                <w:sz w:val="22"/>
                <w:szCs w:val="22"/>
              </w:rPr>
              <w:t>Yes</w:t>
            </w:r>
            <w:r w:rsidR="007D5F6E" w:rsidRPr="00420E1F">
              <w:rPr>
                <w:rFonts w:cstheme="minorHAnsi"/>
                <w:bCs/>
                <w:sz w:val="22"/>
                <w:szCs w:val="22"/>
              </w:rPr>
              <w:tab/>
            </w:r>
            <w:r w:rsidR="007D5F6E" w:rsidRPr="00420E1F">
              <w:rPr>
                <w:rFonts w:cstheme="minorHAnsi"/>
                <w:bCs/>
                <w:sz w:val="22"/>
                <w:szCs w:val="22"/>
              </w:rPr>
              <w:tab/>
            </w:r>
            <w:sdt>
              <w:sdtPr>
                <w:rPr>
                  <w:rFonts w:cstheme="minorHAnsi"/>
                  <w:bCs/>
                  <w:sz w:val="22"/>
                  <w:szCs w:val="22"/>
                </w:rPr>
                <w:id w:val="-12387431"/>
                <w14:checkbox>
                  <w14:checked w14:val="1"/>
                  <w14:checkedState w14:val="2612" w14:font="MS Gothic"/>
                  <w14:uncheckedState w14:val="2610" w14:font="MS Gothic"/>
                </w14:checkbox>
              </w:sdtPr>
              <w:sdtEndPr/>
              <w:sdtContent>
                <w:r w:rsidR="009920D0">
                  <w:rPr>
                    <w:rFonts w:ascii="MS Gothic" w:eastAsia="MS Gothic" w:hAnsi="MS Gothic" w:cstheme="minorHAnsi" w:hint="eastAsia"/>
                    <w:bCs/>
                    <w:sz w:val="22"/>
                    <w:szCs w:val="22"/>
                  </w:rPr>
                  <w:t>☒</w:t>
                </w:r>
              </w:sdtContent>
            </w:sdt>
            <w:r w:rsidR="007D5F6E" w:rsidRPr="00420E1F">
              <w:rPr>
                <w:rFonts w:cstheme="minorHAnsi"/>
                <w:bCs/>
                <w:sz w:val="22"/>
                <w:szCs w:val="22"/>
              </w:rPr>
              <w:t xml:space="preserve"> No</w:t>
            </w:r>
          </w:p>
          <w:p w14:paraId="403E1BAD" w14:textId="77777777" w:rsidR="007D5F6E" w:rsidRPr="00420E1F" w:rsidRDefault="007D5F6E" w:rsidP="0056339A">
            <w:pPr>
              <w:jc w:val="both"/>
              <w:rPr>
                <w:rFonts w:cstheme="minorHAnsi"/>
                <w:sz w:val="22"/>
                <w:szCs w:val="22"/>
              </w:rPr>
            </w:pPr>
            <w:r w:rsidRPr="00420E1F">
              <w:rPr>
                <w:rFonts w:eastAsia="MS Gothic" w:cstheme="minorHAnsi"/>
                <w:bCs/>
                <w:sz w:val="22"/>
                <w:szCs w:val="22"/>
              </w:rPr>
              <w:t xml:space="preserve">  </w:t>
            </w:r>
          </w:p>
          <w:p w14:paraId="29B8A1D4" w14:textId="77777777" w:rsidR="007D5F6E" w:rsidRPr="00420E1F" w:rsidRDefault="007D5F6E" w:rsidP="0056339A">
            <w:pPr>
              <w:jc w:val="both"/>
              <w:rPr>
                <w:rFonts w:cstheme="minorHAnsi"/>
                <w:sz w:val="22"/>
                <w:szCs w:val="22"/>
              </w:rPr>
            </w:pPr>
          </w:p>
        </w:tc>
      </w:tr>
      <w:tr w:rsidR="007D5F6E" w:rsidRPr="00420E1F" w14:paraId="702C4D60" w14:textId="77777777" w:rsidTr="0056339A">
        <w:tc>
          <w:tcPr>
            <w:tcW w:w="7465" w:type="dxa"/>
          </w:tcPr>
          <w:p w14:paraId="45240659" w14:textId="77777777" w:rsidR="007D5F6E" w:rsidRPr="00420E1F" w:rsidRDefault="007D5F6E" w:rsidP="0056339A">
            <w:pPr>
              <w:pStyle w:val="ListParagraph"/>
              <w:jc w:val="both"/>
              <w:rPr>
                <w:rFonts w:cstheme="minorHAnsi"/>
                <w:bCs/>
                <w:sz w:val="22"/>
                <w:szCs w:val="22"/>
              </w:rPr>
            </w:pPr>
          </w:p>
          <w:p w14:paraId="121468E4" w14:textId="77777777" w:rsidR="007D5F6E" w:rsidRPr="00420E1F" w:rsidRDefault="007D5F6E" w:rsidP="0056339A">
            <w:pPr>
              <w:jc w:val="both"/>
              <w:rPr>
                <w:rFonts w:cstheme="minorHAnsi"/>
                <w:bCs/>
                <w:sz w:val="22"/>
                <w:szCs w:val="22"/>
              </w:rPr>
            </w:pPr>
            <w:r w:rsidRPr="00420E1F">
              <w:rPr>
                <w:rFonts w:cstheme="minorHAnsi"/>
                <w:sz w:val="22"/>
                <w:szCs w:val="22"/>
              </w:rPr>
              <w:t>2a. Is this a Direct* contact role?</w:t>
            </w:r>
          </w:p>
          <w:p w14:paraId="34089D2A" w14:textId="77777777" w:rsidR="007D5F6E" w:rsidRPr="00420E1F" w:rsidRDefault="007D5F6E" w:rsidP="0056339A">
            <w:pPr>
              <w:jc w:val="both"/>
              <w:rPr>
                <w:rFonts w:cstheme="minorHAnsi"/>
                <w:sz w:val="22"/>
                <w:szCs w:val="22"/>
              </w:rPr>
            </w:pPr>
          </w:p>
          <w:p w14:paraId="49821FC9" w14:textId="77777777" w:rsidR="007D5F6E" w:rsidRPr="00420E1F" w:rsidRDefault="007D5F6E" w:rsidP="0056339A">
            <w:pPr>
              <w:jc w:val="both"/>
              <w:rPr>
                <w:rFonts w:cstheme="minorHAnsi"/>
                <w:sz w:val="22"/>
                <w:szCs w:val="22"/>
              </w:rPr>
            </w:pPr>
          </w:p>
          <w:p w14:paraId="200A3F75" w14:textId="77777777" w:rsidR="007D5F6E" w:rsidRPr="00420E1F" w:rsidRDefault="007D5F6E" w:rsidP="0056339A">
            <w:pPr>
              <w:jc w:val="both"/>
              <w:rPr>
                <w:rFonts w:cstheme="minorHAnsi"/>
                <w:sz w:val="22"/>
                <w:szCs w:val="22"/>
              </w:rPr>
            </w:pPr>
            <w:r w:rsidRPr="00420E1F">
              <w:rPr>
                <w:rFonts w:cstheme="minorHAnsi"/>
                <w:sz w:val="22"/>
                <w:szCs w:val="22"/>
              </w:rPr>
              <w:t xml:space="preserve">2b. If yes, in a typical month, will the post incumbent spend </w:t>
            </w:r>
            <w:r w:rsidRPr="00420E1F">
              <w:rPr>
                <w:rFonts w:cstheme="minorHAnsi"/>
                <w:sz w:val="22"/>
                <w:szCs w:val="22"/>
                <w:u w:val="single"/>
              </w:rPr>
              <w:t>more than 5 hours</w:t>
            </w:r>
            <w:r w:rsidRPr="00420E1F">
              <w:rPr>
                <w:rFonts w:cstheme="minorHAnsi"/>
                <w:sz w:val="22"/>
                <w:szCs w:val="22"/>
              </w:rPr>
              <w:t xml:space="preserve"> of direct interpersonal contact with children, or work in their immediate physical proximity, with limited supervision by a more senior member of personnel.</w:t>
            </w:r>
          </w:p>
          <w:p w14:paraId="44313263" w14:textId="77777777" w:rsidR="007D5F6E" w:rsidRPr="00420E1F" w:rsidRDefault="007D5F6E" w:rsidP="0056339A">
            <w:pPr>
              <w:jc w:val="both"/>
              <w:rPr>
                <w:rFonts w:cstheme="minorHAnsi"/>
                <w:sz w:val="22"/>
                <w:szCs w:val="22"/>
              </w:rPr>
            </w:pPr>
          </w:p>
          <w:p w14:paraId="2E66D35D" w14:textId="77777777" w:rsidR="007D5F6E" w:rsidRPr="00420E1F" w:rsidRDefault="007D5F6E" w:rsidP="0056339A">
            <w:pPr>
              <w:jc w:val="both"/>
              <w:rPr>
                <w:rFonts w:cstheme="minorHAnsi"/>
                <w:bCs/>
                <w:i/>
                <w:iCs/>
                <w:sz w:val="22"/>
                <w:szCs w:val="22"/>
              </w:rPr>
            </w:pPr>
            <w:r w:rsidRPr="00420E1F">
              <w:rPr>
                <w:rFonts w:cstheme="minorHAnsi"/>
                <w:bCs/>
                <w:i/>
                <w:iCs/>
                <w:sz w:val="22"/>
                <w:szCs w:val="22"/>
              </w:rPr>
              <w:t xml:space="preserve">*“Direct” contact that is either face-to-face, or by remote communicate, but it does not include communication that is moderated and relayed by another person.  </w:t>
            </w:r>
          </w:p>
          <w:p w14:paraId="39C750A1" w14:textId="77777777" w:rsidR="007D5F6E" w:rsidRPr="00420E1F" w:rsidRDefault="007D5F6E" w:rsidP="0056339A">
            <w:pPr>
              <w:jc w:val="both"/>
              <w:rPr>
                <w:rFonts w:cstheme="minorHAnsi"/>
                <w:sz w:val="22"/>
                <w:szCs w:val="22"/>
              </w:rPr>
            </w:pPr>
          </w:p>
        </w:tc>
        <w:tc>
          <w:tcPr>
            <w:tcW w:w="3330" w:type="dxa"/>
          </w:tcPr>
          <w:p w14:paraId="2E6D1305" w14:textId="77777777" w:rsidR="007D5F6E" w:rsidRPr="00420E1F" w:rsidRDefault="007D5F6E" w:rsidP="0056339A">
            <w:pPr>
              <w:pStyle w:val="ListParagraph"/>
              <w:jc w:val="both"/>
              <w:rPr>
                <w:rFonts w:eastAsia="MS Gothic" w:cstheme="minorHAnsi"/>
                <w:bCs/>
                <w:sz w:val="22"/>
                <w:szCs w:val="22"/>
              </w:rPr>
            </w:pPr>
          </w:p>
          <w:p w14:paraId="297F7B30" w14:textId="6490DAC3" w:rsidR="007D5F6E" w:rsidRPr="00420E1F" w:rsidRDefault="001B0DD4" w:rsidP="0056339A">
            <w:pPr>
              <w:pStyle w:val="ListParagraph"/>
              <w:jc w:val="both"/>
              <w:rPr>
                <w:rFonts w:cstheme="minorHAnsi"/>
                <w:bCs/>
                <w:sz w:val="22"/>
                <w:szCs w:val="22"/>
              </w:rPr>
            </w:pPr>
            <w:sdt>
              <w:sdtPr>
                <w:rPr>
                  <w:rFonts w:cstheme="minorHAnsi"/>
                  <w:bCs/>
                  <w:sz w:val="22"/>
                  <w:szCs w:val="22"/>
                </w:rPr>
                <w:id w:val="404653904"/>
                <w14:checkbox>
                  <w14:checked w14:val="0"/>
                  <w14:checkedState w14:val="2612" w14:font="MS Gothic"/>
                  <w14:uncheckedState w14:val="2610" w14:font="MS Gothic"/>
                </w14:checkbox>
              </w:sdtPr>
              <w:sdtEndPr/>
              <w:sdtContent>
                <w:r w:rsidR="007D5F6E" w:rsidRPr="00420E1F">
                  <w:rPr>
                    <w:rFonts w:ascii="Segoe UI Symbol" w:eastAsia="MS Gothic" w:hAnsi="Segoe UI Symbol" w:cs="Segoe UI Symbol"/>
                    <w:bCs/>
                    <w:sz w:val="22"/>
                    <w:szCs w:val="22"/>
                  </w:rPr>
                  <w:t>☐</w:t>
                </w:r>
              </w:sdtContent>
            </w:sdt>
            <w:r w:rsidR="007D5F6E" w:rsidRPr="00420E1F">
              <w:rPr>
                <w:rFonts w:cstheme="minorHAnsi"/>
                <w:bCs/>
                <w:sz w:val="22"/>
                <w:szCs w:val="22"/>
              </w:rPr>
              <w:t xml:space="preserve"> Yes</w:t>
            </w:r>
            <w:r w:rsidR="007D5F6E" w:rsidRPr="00420E1F">
              <w:rPr>
                <w:rFonts w:cstheme="minorHAnsi"/>
                <w:bCs/>
                <w:sz w:val="22"/>
                <w:szCs w:val="22"/>
              </w:rPr>
              <w:tab/>
            </w:r>
            <w:r w:rsidR="007D5F6E" w:rsidRPr="00420E1F">
              <w:rPr>
                <w:rFonts w:cstheme="minorHAnsi"/>
                <w:bCs/>
                <w:sz w:val="22"/>
                <w:szCs w:val="22"/>
              </w:rPr>
              <w:tab/>
            </w:r>
            <w:sdt>
              <w:sdtPr>
                <w:rPr>
                  <w:rFonts w:cstheme="minorHAnsi"/>
                  <w:bCs/>
                  <w:sz w:val="22"/>
                  <w:szCs w:val="22"/>
                </w:rPr>
                <w:id w:val="161668132"/>
                <w14:checkbox>
                  <w14:checked w14:val="1"/>
                  <w14:checkedState w14:val="2612" w14:font="MS Gothic"/>
                  <w14:uncheckedState w14:val="2610" w14:font="MS Gothic"/>
                </w14:checkbox>
              </w:sdtPr>
              <w:sdtEndPr/>
              <w:sdtContent>
                <w:r w:rsidR="009920D0">
                  <w:rPr>
                    <w:rFonts w:ascii="MS Gothic" w:eastAsia="MS Gothic" w:hAnsi="MS Gothic" w:cstheme="minorHAnsi" w:hint="eastAsia"/>
                    <w:bCs/>
                    <w:sz w:val="22"/>
                    <w:szCs w:val="22"/>
                  </w:rPr>
                  <w:t>☒</w:t>
                </w:r>
              </w:sdtContent>
            </w:sdt>
            <w:r w:rsidR="007D5F6E" w:rsidRPr="00420E1F">
              <w:rPr>
                <w:rFonts w:eastAsia="MS Gothic" w:cstheme="minorHAnsi"/>
                <w:bCs/>
                <w:sz w:val="22"/>
                <w:szCs w:val="22"/>
              </w:rPr>
              <w:t xml:space="preserve"> </w:t>
            </w:r>
            <w:r w:rsidR="007D5F6E" w:rsidRPr="00420E1F">
              <w:rPr>
                <w:rFonts w:cstheme="minorHAnsi"/>
                <w:bCs/>
                <w:sz w:val="22"/>
                <w:szCs w:val="22"/>
              </w:rPr>
              <w:t>No</w:t>
            </w:r>
          </w:p>
          <w:p w14:paraId="1AA5A825" w14:textId="77777777" w:rsidR="007D5F6E" w:rsidRPr="00420E1F" w:rsidRDefault="007D5F6E" w:rsidP="0056339A">
            <w:pPr>
              <w:pBdr>
                <w:bottom w:val="single" w:sz="6" w:space="1" w:color="auto"/>
              </w:pBdr>
              <w:jc w:val="both"/>
              <w:rPr>
                <w:rFonts w:cstheme="minorHAnsi"/>
                <w:sz w:val="22"/>
                <w:szCs w:val="22"/>
              </w:rPr>
            </w:pPr>
          </w:p>
          <w:p w14:paraId="603066C3" w14:textId="77777777" w:rsidR="007D5F6E" w:rsidRPr="00420E1F" w:rsidRDefault="007D5F6E" w:rsidP="0056339A">
            <w:pPr>
              <w:jc w:val="both"/>
              <w:rPr>
                <w:rFonts w:cstheme="minorHAnsi"/>
                <w:sz w:val="22"/>
                <w:szCs w:val="22"/>
              </w:rPr>
            </w:pPr>
          </w:p>
          <w:p w14:paraId="3BE32014" w14:textId="77777777" w:rsidR="007D5F6E" w:rsidRPr="00420E1F" w:rsidRDefault="007D5F6E" w:rsidP="0056339A">
            <w:pPr>
              <w:jc w:val="both"/>
              <w:rPr>
                <w:rFonts w:cstheme="minorHAnsi"/>
                <w:sz w:val="22"/>
                <w:szCs w:val="22"/>
              </w:rPr>
            </w:pPr>
          </w:p>
          <w:p w14:paraId="135285EC" w14:textId="77777777" w:rsidR="007D5F6E" w:rsidRPr="00420E1F" w:rsidRDefault="001B0DD4" w:rsidP="0056339A">
            <w:pPr>
              <w:pStyle w:val="ListParagraph"/>
              <w:jc w:val="both"/>
              <w:rPr>
                <w:rFonts w:cstheme="minorHAnsi"/>
                <w:bCs/>
                <w:sz w:val="22"/>
                <w:szCs w:val="22"/>
              </w:rPr>
            </w:pPr>
            <w:sdt>
              <w:sdtPr>
                <w:rPr>
                  <w:rFonts w:eastAsia="MS Gothic" w:cstheme="minorHAnsi"/>
                  <w:bCs/>
                  <w:sz w:val="22"/>
                  <w:szCs w:val="22"/>
                </w:rPr>
                <w:id w:val="2118260855"/>
                <w14:checkbox>
                  <w14:checked w14:val="0"/>
                  <w14:checkedState w14:val="2612" w14:font="MS Gothic"/>
                  <w14:uncheckedState w14:val="2610" w14:font="MS Gothic"/>
                </w14:checkbox>
              </w:sdtPr>
              <w:sdtEndPr/>
              <w:sdtContent>
                <w:r w:rsidR="007D5F6E" w:rsidRPr="00420E1F">
                  <w:rPr>
                    <w:rFonts w:ascii="Segoe UI Symbol" w:eastAsia="MS Gothic" w:hAnsi="Segoe UI Symbol" w:cs="Segoe UI Symbol"/>
                    <w:bCs/>
                    <w:sz w:val="22"/>
                    <w:szCs w:val="22"/>
                  </w:rPr>
                  <w:t>☐</w:t>
                </w:r>
              </w:sdtContent>
            </w:sdt>
            <w:r w:rsidR="007D5F6E" w:rsidRPr="00420E1F">
              <w:rPr>
                <w:rFonts w:eastAsia="MS Gothic" w:cstheme="minorHAnsi"/>
                <w:bCs/>
                <w:sz w:val="22"/>
                <w:szCs w:val="22"/>
              </w:rPr>
              <w:t xml:space="preserve"> </w:t>
            </w:r>
            <w:r w:rsidR="007D5F6E" w:rsidRPr="00420E1F">
              <w:rPr>
                <w:rFonts w:cstheme="minorHAnsi"/>
                <w:bCs/>
                <w:sz w:val="22"/>
                <w:szCs w:val="22"/>
              </w:rPr>
              <w:t>Yes</w:t>
            </w:r>
            <w:r w:rsidR="007D5F6E" w:rsidRPr="00420E1F">
              <w:rPr>
                <w:rFonts w:cstheme="minorHAnsi"/>
                <w:bCs/>
                <w:sz w:val="22"/>
                <w:szCs w:val="22"/>
              </w:rPr>
              <w:tab/>
            </w:r>
            <w:r w:rsidR="007D5F6E" w:rsidRPr="00420E1F">
              <w:rPr>
                <w:rFonts w:cstheme="minorHAnsi"/>
                <w:bCs/>
                <w:sz w:val="22"/>
                <w:szCs w:val="22"/>
              </w:rPr>
              <w:tab/>
            </w:r>
            <w:sdt>
              <w:sdtPr>
                <w:rPr>
                  <w:rFonts w:eastAsia="MS Gothic" w:cstheme="minorHAnsi"/>
                  <w:bCs/>
                  <w:sz w:val="22"/>
                  <w:szCs w:val="22"/>
                </w:rPr>
                <w:id w:val="1914736505"/>
                <w14:checkbox>
                  <w14:checked w14:val="0"/>
                  <w14:checkedState w14:val="2612" w14:font="MS Gothic"/>
                  <w14:uncheckedState w14:val="2610" w14:font="MS Gothic"/>
                </w14:checkbox>
              </w:sdtPr>
              <w:sdtEndPr/>
              <w:sdtContent>
                <w:r w:rsidR="007D5F6E" w:rsidRPr="00420E1F">
                  <w:rPr>
                    <w:rFonts w:ascii="Segoe UI Symbol" w:eastAsia="MS Gothic" w:hAnsi="Segoe UI Symbol" w:cs="Segoe UI Symbol"/>
                    <w:bCs/>
                    <w:sz w:val="22"/>
                    <w:szCs w:val="22"/>
                  </w:rPr>
                  <w:t>☐</w:t>
                </w:r>
              </w:sdtContent>
            </w:sdt>
            <w:r w:rsidR="007D5F6E" w:rsidRPr="00420E1F">
              <w:rPr>
                <w:rFonts w:eastAsia="MS Gothic" w:cstheme="minorHAnsi"/>
                <w:bCs/>
                <w:sz w:val="22"/>
                <w:szCs w:val="22"/>
              </w:rPr>
              <w:t xml:space="preserve"> </w:t>
            </w:r>
            <w:r w:rsidR="007D5F6E" w:rsidRPr="00420E1F">
              <w:rPr>
                <w:rFonts w:cstheme="minorHAnsi"/>
                <w:bCs/>
                <w:sz w:val="22"/>
                <w:szCs w:val="22"/>
              </w:rPr>
              <w:t>No</w:t>
            </w:r>
          </w:p>
          <w:p w14:paraId="5FE85C5D" w14:textId="77777777" w:rsidR="007D5F6E" w:rsidRPr="00420E1F" w:rsidRDefault="007D5F6E" w:rsidP="0056339A">
            <w:pPr>
              <w:jc w:val="both"/>
              <w:rPr>
                <w:rFonts w:cstheme="minorHAnsi"/>
                <w:sz w:val="22"/>
                <w:szCs w:val="22"/>
              </w:rPr>
            </w:pPr>
          </w:p>
        </w:tc>
      </w:tr>
      <w:tr w:rsidR="007D5F6E" w:rsidRPr="00420E1F" w14:paraId="1F281923" w14:textId="77777777" w:rsidTr="0056339A">
        <w:tc>
          <w:tcPr>
            <w:tcW w:w="7465" w:type="dxa"/>
          </w:tcPr>
          <w:p w14:paraId="6EA143CC" w14:textId="77777777" w:rsidR="007D5F6E" w:rsidRPr="00420E1F" w:rsidRDefault="007D5F6E" w:rsidP="0056339A">
            <w:pPr>
              <w:jc w:val="both"/>
              <w:rPr>
                <w:rFonts w:cstheme="minorHAnsi"/>
                <w:sz w:val="22"/>
                <w:szCs w:val="22"/>
              </w:rPr>
            </w:pPr>
          </w:p>
          <w:p w14:paraId="3BB2E6EA" w14:textId="77777777" w:rsidR="007D5F6E" w:rsidRPr="00420E1F" w:rsidRDefault="007D5F6E" w:rsidP="0056339A">
            <w:pPr>
              <w:jc w:val="both"/>
              <w:rPr>
                <w:rFonts w:cstheme="minorHAnsi"/>
                <w:sz w:val="22"/>
                <w:szCs w:val="22"/>
              </w:rPr>
            </w:pPr>
            <w:r w:rsidRPr="00420E1F">
              <w:rPr>
                <w:rFonts w:cstheme="minorHAnsi"/>
                <w:sz w:val="22"/>
                <w:szCs w:val="22"/>
              </w:rPr>
              <w:t>3a. Is this a Child data role? *:</w:t>
            </w:r>
          </w:p>
          <w:p w14:paraId="595177F2" w14:textId="77777777" w:rsidR="007D5F6E" w:rsidRPr="00420E1F" w:rsidRDefault="007D5F6E" w:rsidP="0056339A">
            <w:pPr>
              <w:jc w:val="both"/>
              <w:rPr>
                <w:rFonts w:cstheme="minorHAnsi"/>
                <w:sz w:val="22"/>
                <w:szCs w:val="22"/>
              </w:rPr>
            </w:pPr>
          </w:p>
          <w:p w14:paraId="2573700F" w14:textId="77777777" w:rsidR="007D5F6E" w:rsidRPr="00420E1F" w:rsidRDefault="007D5F6E" w:rsidP="0056339A">
            <w:pPr>
              <w:jc w:val="both"/>
              <w:rPr>
                <w:rFonts w:cstheme="minorHAnsi"/>
                <w:sz w:val="22"/>
                <w:szCs w:val="22"/>
              </w:rPr>
            </w:pPr>
          </w:p>
          <w:p w14:paraId="589EAD90" w14:textId="77777777" w:rsidR="007D5F6E" w:rsidRPr="00420E1F" w:rsidRDefault="007D5F6E" w:rsidP="0056339A">
            <w:pPr>
              <w:jc w:val="both"/>
              <w:rPr>
                <w:rFonts w:cstheme="minorHAnsi"/>
                <w:sz w:val="22"/>
                <w:szCs w:val="22"/>
              </w:rPr>
            </w:pPr>
          </w:p>
          <w:p w14:paraId="5A755D67" w14:textId="77777777" w:rsidR="007D5F6E" w:rsidRPr="00420E1F" w:rsidRDefault="007D5F6E" w:rsidP="0056339A">
            <w:pPr>
              <w:jc w:val="both"/>
              <w:rPr>
                <w:rFonts w:cstheme="minorHAnsi"/>
                <w:sz w:val="22"/>
                <w:szCs w:val="22"/>
              </w:rPr>
            </w:pPr>
            <w:r w:rsidRPr="00420E1F">
              <w:rPr>
                <w:rFonts w:cstheme="minorHAnsi"/>
                <w:sz w:val="22"/>
                <w:szCs w:val="22"/>
              </w:rPr>
              <w:t xml:space="preserve">3b. If yes, in a typical month, will the incumbent spend </w:t>
            </w:r>
            <w:r w:rsidRPr="00420E1F">
              <w:rPr>
                <w:rFonts w:cstheme="minorHAnsi"/>
                <w:sz w:val="22"/>
                <w:szCs w:val="22"/>
                <w:u w:val="single"/>
              </w:rPr>
              <w:t>more than 5 hours</w:t>
            </w:r>
            <w:r w:rsidRPr="00420E1F">
              <w:rPr>
                <w:rFonts w:cstheme="minorHAnsi"/>
                <w:sz w:val="22"/>
                <w:szCs w:val="22"/>
              </w:rPr>
              <w:t xml:space="preserve"> manipulating or transmitting personal-identifiable information of children (names, national ID, location data, photos)</w:t>
            </w:r>
          </w:p>
          <w:p w14:paraId="638D2E6E" w14:textId="77777777" w:rsidR="007D5F6E" w:rsidRPr="00420E1F" w:rsidRDefault="007D5F6E" w:rsidP="0056339A">
            <w:pPr>
              <w:jc w:val="both"/>
              <w:rPr>
                <w:rFonts w:cstheme="minorHAnsi"/>
                <w:sz w:val="22"/>
                <w:szCs w:val="22"/>
              </w:rPr>
            </w:pPr>
          </w:p>
          <w:p w14:paraId="3A3B0F06" w14:textId="77777777" w:rsidR="007D5F6E" w:rsidRPr="00420E1F" w:rsidRDefault="007D5F6E" w:rsidP="0056339A">
            <w:pPr>
              <w:jc w:val="both"/>
              <w:rPr>
                <w:rFonts w:cstheme="minorHAnsi"/>
                <w:i/>
                <w:iCs/>
                <w:sz w:val="22"/>
                <w:szCs w:val="22"/>
              </w:rPr>
            </w:pPr>
            <w:r w:rsidRPr="00420E1F">
              <w:rPr>
                <w:rFonts w:cstheme="minorHAnsi"/>
                <w:i/>
                <w:iCs/>
                <w:sz w:val="22"/>
                <w:szCs w:val="22"/>
              </w:rPr>
              <w:t>* “Personally-identifiable information”, in this context, means any information relating to a child who can be identified, directly or indirectly, by an identifier like a name, ID number, location data, photograph, etc. This is a “child data role”.</w:t>
            </w:r>
          </w:p>
          <w:p w14:paraId="06BC2396" w14:textId="77777777" w:rsidR="007D5F6E" w:rsidRPr="00420E1F" w:rsidRDefault="007D5F6E" w:rsidP="0056339A">
            <w:pPr>
              <w:jc w:val="both"/>
              <w:rPr>
                <w:rFonts w:cstheme="minorHAnsi"/>
                <w:sz w:val="22"/>
                <w:szCs w:val="22"/>
              </w:rPr>
            </w:pPr>
          </w:p>
        </w:tc>
        <w:tc>
          <w:tcPr>
            <w:tcW w:w="3330" w:type="dxa"/>
          </w:tcPr>
          <w:p w14:paraId="7AADF320" w14:textId="77777777" w:rsidR="007D5F6E" w:rsidRPr="00420E1F" w:rsidRDefault="007D5F6E" w:rsidP="0056339A">
            <w:pPr>
              <w:pStyle w:val="ListParagraph"/>
              <w:jc w:val="both"/>
              <w:rPr>
                <w:rFonts w:eastAsia="MS Gothic" w:cstheme="minorHAnsi"/>
                <w:bCs/>
                <w:sz w:val="22"/>
                <w:szCs w:val="22"/>
              </w:rPr>
            </w:pPr>
          </w:p>
          <w:p w14:paraId="7E551752" w14:textId="7FF77408" w:rsidR="007D5F6E" w:rsidRPr="00420E1F" w:rsidRDefault="001B0DD4" w:rsidP="0056339A">
            <w:pPr>
              <w:pStyle w:val="ListParagraph"/>
              <w:jc w:val="both"/>
              <w:rPr>
                <w:rFonts w:cstheme="minorHAnsi"/>
                <w:bCs/>
                <w:sz w:val="22"/>
                <w:szCs w:val="22"/>
              </w:rPr>
            </w:pPr>
            <w:sdt>
              <w:sdtPr>
                <w:rPr>
                  <w:rFonts w:eastAsia="MS Gothic" w:cstheme="minorHAnsi"/>
                  <w:bCs/>
                  <w:sz w:val="22"/>
                  <w:szCs w:val="22"/>
                </w:rPr>
                <w:id w:val="-257746464"/>
                <w14:checkbox>
                  <w14:checked w14:val="0"/>
                  <w14:checkedState w14:val="2612" w14:font="MS Gothic"/>
                  <w14:uncheckedState w14:val="2610" w14:font="MS Gothic"/>
                </w14:checkbox>
              </w:sdtPr>
              <w:sdtEndPr/>
              <w:sdtContent>
                <w:r w:rsidR="007D5F6E" w:rsidRPr="00420E1F">
                  <w:rPr>
                    <w:rFonts w:ascii="Segoe UI Symbol" w:eastAsia="MS Gothic" w:hAnsi="Segoe UI Symbol" w:cs="Segoe UI Symbol"/>
                    <w:bCs/>
                    <w:sz w:val="22"/>
                    <w:szCs w:val="22"/>
                  </w:rPr>
                  <w:t>☐</w:t>
                </w:r>
              </w:sdtContent>
            </w:sdt>
            <w:r w:rsidR="007D5F6E" w:rsidRPr="00420E1F">
              <w:rPr>
                <w:rFonts w:eastAsia="MS Gothic" w:cstheme="minorHAnsi"/>
                <w:bCs/>
                <w:sz w:val="22"/>
                <w:szCs w:val="22"/>
              </w:rPr>
              <w:t xml:space="preserve"> </w:t>
            </w:r>
            <w:r w:rsidR="007D5F6E" w:rsidRPr="00420E1F">
              <w:rPr>
                <w:rFonts w:cstheme="minorHAnsi"/>
                <w:bCs/>
                <w:sz w:val="22"/>
                <w:szCs w:val="22"/>
              </w:rPr>
              <w:t>Yes</w:t>
            </w:r>
            <w:r w:rsidR="007D5F6E" w:rsidRPr="00420E1F">
              <w:rPr>
                <w:rFonts w:cstheme="minorHAnsi"/>
                <w:bCs/>
                <w:sz w:val="22"/>
                <w:szCs w:val="22"/>
              </w:rPr>
              <w:tab/>
            </w:r>
            <w:r w:rsidR="007D5F6E" w:rsidRPr="00420E1F">
              <w:rPr>
                <w:rFonts w:cstheme="minorHAnsi"/>
                <w:bCs/>
                <w:sz w:val="22"/>
                <w:szCs w:val="22"/>
              </w:rPr>
              <w:tab/>
            </w:r>
            <w:sdt>
              <w:sdtPr>
                <w:rPr>
                  <w:rFonts w:eastAsia="MS Gothic" w:cstheme="minorHAnsi"/>
                  <w:bCs/>
                  <w:sz w:val="22"/>
                  <w:szCs w:val="22"/>
                </w:rPr>
                <w:id w:val="-15551839"/>
                <w14:checkbox>
                  <w14:checked w14:val="1"/>
                  <w14:checkedState w14:val="2612" w14:font="MS Gothic"/>
                  <w14:uncheckedState w14:val="2610" w14:font="MS Gothic"/>
                </w14:checkbox>
              </w:sdtPr>
              <w:sdtEndPr/>
              <w:sdtContent>
                <w:r w:rsidR="009920D0">
                  <w:rPr>
                    <w:rFonts w:ascii="MS Gothic" w:eastAsia="MS Gothic" w:hAnsi="MS Gothic" w:cstheme="minorHAnsi" w:hint="eastAsia"/>
                    <w:bCs/>
                    <w:sz w:val="22"/>
                    <w:szCs w:val="22"/>
                  </w:rPr>
                  <w:t>☒</w:t>
                </w:r>
              </w:sdtContent>
            </w:sdt>
            <w:r w:rsidR="007D5F6E" w:rsidRPr="00420E1F">
              <w:rPr>
                <w:rFonts w:eastAsia="MS Gothic" w:cstheme="minorHAnsi"/>
                <w:bCs/>
                <w:sz w:val="22"/>
                <w:szCs w:val="22"/>
              </w:rPr>
              <w:t xml:space="preserve"> </w:t>
            </w:r>
            <w:r w:rsidR="007D5F6E" w:rsidRPr="00420E1F">
              <w:rPr>
                <w:rFonts w:cstheme="minorHAnsi"/>
                <w:bCs/>
                <w:sz w:val="22"/>
                <w:szCs w:val="22"/>
              </w:rPr>
              <w:t>No</w:t>
            </w:r>
          </w:p>
          <w:p w14:paraId="216C9901" w14:textId="77777777" w:rsidR="007D5F6E" w:rsidRPr="00420E1F" w:rsidRDefault="007D5F6E" w:rsidP="0056339A">
            <w:pPr>
              <w:pBdr>
                <w:bottom w:val="single" w:sz="6" w:space="1" w:color="auto"/>
              </w:pBdr>
              <w:jc w:val="both"/>
              <w:rPr>
                <w:rFonts w:cstheme="minorHAnsi"/>
                <w:bCs/>
                <w:sz w:val="22"/>
                <w:szCs w:val="22"/>
              </w:rPr>
            </w:pPr>
          </w:p>
          <w:p w14:paraId="5E368AB6" w14:textId="77777777" w:rsidR="007D5F6E" w:rsidRPr="00420E1F" w:rsidRDefault="007D5F6E" w:rsidP="0056339A">
            <w:pPr>
              <w:pBdr>
                <w:bottom w:val="single" w:sz="6" w:space="1" w:color="auto"/>
              </w:pBdr>
              <w:jc w:val="both"/>
              <w:rPr>
                <w:rFonts w:cstheme="minorHAnsi"/>
                <w:bCs/>
                <w:sz w:val="22"/>
                <w:szCs w:val="22"/>
              </w:rPr>
            </w:pPr>
          </w:p>
          <w:p w14:paraId="6D744FAA" w14:textId="77777777" w:rsidR="007D5F6E" w:rsidRPr="00420E1F" w:rsidRDefault="007D5F6E" w:rsidP="0056339A">
            <w:pPr>
              <w:jc w:val="both"/>
              <w:rPr>
                <w:rFonts w:cstheme="minorHAnsi"/>
                <w:sz w:val="22"/>
                <w:szCs w:val="22"/>
              </w:rPr>
            </w:pPr>
          </w:p>
          <w:p w14:paraId="22212E03" w14:textId="77777777" w:rsidR="007D5F6E" w:rsidRPr="00420E1F" w:rsidRDefault="007D5F6E" w:rsidP="0056339A">
            <w:pPr>
              <w:jc w:val="both"/>
              <w:rPr>
                <w:rFonts w:cstheme="minorHAnsi"/>
                <w:sz w:val="22"/>
                <w:szCs w:val="22"/>
              </w:rPr>
            </w:pPr>
          </w:p>
          <w:p w14:paraId="6DEEE94D" w14:textId="77777777" w:rsidR="007D5F6E" w:rsidRPr="00420E1F" w:rsidRDefault="001B0DD4" w:rsidP="0056339A">
            <w:pPr>
              <w:pStyle w:val="ListParagraph"/>
              <w:jc w:val="both"/>
              <w:rPr>
                <w:rFonts w:cstheme="minorHAnsi"/>
                <w:bCs/>
                <w:sz w:val="22"/>
                <w:szCs w:val="22"/>
              </w:rPr>
            </w:pPr>
            <w:sdt>
              <w:sdtPr>
                <w:rPr>
                  <w:rFonts w:eastAsia="MS Gothic" w:cstheme="minorHAnsi"/>
                  <w:bCs/>
                  <w:sz w:val="22"/>
                  <w:szCs w:val="22"/>
                </w:rPr>
                <w:id w:val="-1621289274"/>
                <w14:checkbox>
                  <w14:checked w14:val="0"/>
                  <w14:checkedState w14:val="2612" w14:font="MS Gothic"/>
                  <w14:uncheckedState w14:val="2610" w14:font="MS Gothic"/>
                </w14:checkbox>
              </w:sdtPr>
              <w:sdtEndPr/>
              <w:sdtContent>
                <w:r w:rsidR="007D5F6E" w:rsidRPr="00420E1F">
                  <w:rPr>
                    <w:rFonts w:ascii="Segoe UI Symbol" w:eastAsia="MS Gothic" w:hAnsi="Segoe UI Symbol" w:cs="Segoe UI Symbol"/>
                    <w:bCs/>
                    <w:sz w:val="22"/>
                    <w:szCs w:val="22"/>
                  </w:rPr>
                  <w:t>☐</w:t>
                </w:r>
              </w:sdtContent>
            </w:sdt>
            <w:r w:rsidR="007D5F6E" w:rsidRPr="00420E1F">
              <w:rPr>
                <w:rFonts w:eastAsia="MS Gothic" w:cstheme="minorHAnsi"/>
                <w:bCs/>
                <w:sz w:val="22"/>
                <w:szCs w:val="22"/>
              </w:rPr>
              <w:t xml:space="preserve"> </w:t>
            </w:r>
            <w:r w:rsidR="007D5F6E" w:rsidRPr="00420E1F">
              <w:rPr>
                <w:rFonts w:cstheme="minorHAnsi"/>
                <w:bCs/>
                <w:sz w:val="22"/>
                <w:szCs w:val="22"/>
              </w:rPr>
              <w:t>Yes</w:t>
            </w:r>
            <w:r w:rsidR="007D5F6E" w:rsidRPr="00420E1F">
              <w:rPr>
                <w:rFonts w:cstheme="minorHAnsi"/>
                <w:bCs/>
                <w:sz w:val="22"/>
                <w:szCs w:val="22"/>
              </w:rPr>
              <w:tab/>
            </w:r>
            <w:r w:rsidR="007D5F6E" w:rsidRPr="00420E1F">
              <w:rPr>
                <w:rFonts w:cstheme="minorHAnsi"/>
                <w:bCs/>
                <w:sz w:val="22"/>
                <w:szCs w:val="22"/>
              </w:rPr>
              <w:tab/>
            </w:r>
            <w:sdt>
              <w:sdtPr>
                <w:rPr>
                  <w:rFonts w:eastAsia="MS Gothic" w:cstheme="minorHAnsi"/>
                  <w:bCs/>
                  <w:sz w:val="22"/>
                  <w:szCs w:val="22"/>
                </w:rPr>
                <w:id w:val="-45617477"/>
                <w14:checkbox>
                  <w14:checked w14:val="0"/>
                  <w14:checkedState w14:val="2612" w14:font="MS Gothic"/>
                  <w14:uncheckedState w14:val="2610" w14:font="MS Gothic"/>
                </w14:checkbox>
              </w:sdtPr>
              <w:sdtEndPr/>
              <w:sdtContent>
                <w:r w:rsidR="007D5F6E" w:rsidRPr="00420E1F">
                  <w:rPr>
                    <w:rFonts w:ascii="Segoe UI Symbol" w:eastAsia="MS Gothic" w:hAnsi="Segoe UI Symbol" w:cs="Segoe UI Symbol"/>
                    <w:bCs/>
                    <w:sz w:val="22"/>
                    <w:szCs w:val="22"/>
                  </w:rPr>
                  <w:t>☐</w:t>
                </w:r>
              </w:sdtContent>
            </w:sdt>
            <w:r w:rsidR="007D5F6E" w:rsidRPr="00420E1F">
              <w:rPr>
                <w:rFonts w:eastAsia="MS Gothic" w:cstheme="minorHAnsi"/>
                <w:bCs/>
                <w:sz w:val="22"/>
                <w:szCs w:val="22"/>
              </w:rPr>
              <w:t xml:space="preserve"> </w:t>
            </w:r>
            <w:r w:rsidR="007D5F6E" w:rsidRPr="00420E1F">
              <w:rPr>
                <w:rFonts w:cstheme="minorHAnsi"/>
                <w:bCs/>
                <w:sz w:val="22"/>
                <w:szCs w:val="22"/>
              </w:rPr>
              <w:t>No</w:t>
            </w:r>
          </w:p>
          <w:p w14:paraId="0179225E" w14:textId="77777777" w:rsidR="007D5F6E" w:rsidRPr="00420E1F" w:rsidRDefault="007D5F6E" w:rsidP="0056339A">
            <w:pPr>
              <w:jc w:val="both"/>
              <w:rPr>
                <w:rFonts w:cstheme="minorHAnsi"/>
                <w:sz w:val="22"/>
                <w:szCs w:val="22"/>
              </w:rPr>
            </w:pPr>
          </w:p>
        </w:tc>
      </w:tr>
      <w:tr w:rsidR="007D5F6E" w:rsidRPr="00420E1F" w14:paraId="0394176D" w14:textId="77777777" w:rsidTr="0056339A">
        <w:tc>
          <w:tcPr>
            <w:tcW w:w="7465" w:type="dxa"/>
          </w:tcPr>
          <w:p w14:paraId="605914E7" w14:textId="77777777" w:rsidR="007D5F6E" w:rsidRPr="00420E1F" w:rsidRDefault="007D5F6E" w:rsidP="0056339A">
            <w:pPr>
              <w:jc w:val="both"/>
              <w:rPr>
                <w:rFonts w:cstheme="minorHAnsi"/>
                <w:sz w:val="22"/>
                <w:szCs w:val="22"/>
              </w:rPr>
            </w:pPr>
          </w:p>
          <w:p w14:paraId="5483C84E" w14:textId="77777777" w:rsidR="007D5F6E" w:rsidRPr="00420E1F" w:rsidRDefault="007D5F6E" w:rsidP="0056339A">
            <w:pPr>
              <w:jc w:val="both"/>
              <w:rPr>
                <w:rFonts w:cstheme="minorHAnsi"/>
                <w:sz w:val="22"/>
                <w:szCs w:val="22"/>
              </w:rPr>
            </w:pPr>
            <w:r w:rsidRPr="00420E1F">
              <w:rPr>
                <w:rFonts w:cstheme="minorHAnsi"/>
                <w:sz w:val="22"/>
                <w:szCs w:val="22"/>
              </w:rPr>
              <w:t>4. Is this a Safeguarding response role*</w:t>
            </w:r>
          </w:p>
          <w:p w14:paraId="5EA84D86" w14:textId="77777777" w:rsidR="007D5F6E" w:rsidRPr="00420E1F" w:rsidRDefault="007D5F6E" w:rsidP="0056339A">
            <w:pPr>
              <w:jc w:val="both"/>
              <w:rPr>
                <w:rFonts w:cstheme="minorHAnsi"/>
                <w:sz w:val="22"/>
                <w:szCs w:val="22"/>
              </w:rPr>
            </w:pPr>
          </w:p>
          <w:p w14:paraId="79B2EAD0" w14:textId="77777777" w:rsidR="007D5F6E" w:rsidRPr="00420E1F" w:rsidRDefault="007D5F6E" w:rsidP="0056339A">
            <w:pPr>
              <w:jc w:val="both"/>
              <w:rPr>
                <w:rFonts w:cstheme="minorHAnsi"/>
                <w:i/>
                <w:iCs/>
                <w:sz w:val="22"/>
                <w:szCs w:val="22"/>
              </w:rPr>
            </w:pPr>
            <w:r w:rsidRPr="00420E1F">
              <w:rPr>
                <w:rFonts w:cstheme="minorHAnsi"/>
                <w:i/>
                <w:iCs/>
                <w:sz w:val="22"/>
                <w:szCs w:val="22"/>
              </w:rPr>
              <w:t>*Representative; Deputy representative; Chief of Field Office; the most senior Child Protection role in the office; any focal point that the office designated for Child Safeguarding; Investigator (Office of Internal Audit and Investigations</w:t>
            </w:r>
          </w:p>
          <w:p w14:paraId="5FE7254C" w14:textId="77777777" w:rsidR="007D5F6E" w:rsidRPr="00420E1F" w:rsidRDefault="007D5F6E" w:rsidP="0056339A">
            <w:pPr>
              <w:jc w:val="both"/>
              <w:rPr>
                <w:rFonts w:cstheme="minorHAnsi"/>
                <w:sz w:val="22"/>
                <w:szCs w:val="22"/>
              </w:rPr>
            </w:pPr>
          </w:p>
        </w:tc>
        <w:tc>
          <w:tcPr>
            <w:tcW w:w="3330" w:type="dxa"/>
          </w:tcPr>
          <w:p w14:paraId="418EB8A4" w14:textId="77777777" w:rsidR="007D5F6E" w:rsidRPr="00420E1F" w:rsidRDefault="007D5F6E" w:rsidP="0056339A">
            <w:pPr>
              <w:pStyle w:val="ListParagraph"/>
              <w:jc w:val="both"/>
              <w:rPr>
                <w:rFonts w:eastAsia="MS Gothic" w:cstheme="minorHAnsi"/>
                <w:bCs/>
                <w:sz w:val="22"/>
                <w:szCs w:val="22"/>
              </w:rPr>
            </w:pPr>
          </w:p>
          <w:p w14:paraId="1B4E31DD" w14:textId="13DF5494" w:rsidR="007D5F6E" w:rsidRPr="00420E1F" w:rsidRDefault="001B0DD4" w:rsidP="0056339A">
            <w:pPr>
              <w:pStyle w:val="ListParagraph"/>
              <w:jc w:val="both"/>
              <w:rPr>
                <w:rFonts w:cstheme="minorHAnsi"/>
                <w:bCs/>
                <w:sz w:val="22"/>
                <w:szCs w:val="22"/>
              </w:rPr>
            </w:pPr>
            <w:sdt>
              <w:sdtPr>
                <w:rPr>
                  <w:rFonts w:eastAsia="MS Gothic" w:cstheme="minorHAnsi"/>
                  <w:bCs/>
                  <w:sz w:val="22"/>
                  <w:szCs w:val="22"/>
                </w:rPr>
                <w:id w:val="2125342587"/>
                <w14:checkbox>
                  <w14:checked w14:val="0"/>
                  <w14:checkedState w14:val="2612" w14:font="MS Gothic"/>
                  <w14:uncheckedState w14:val="2610" w14:font="MS Gothic"/>
                </w14:checkbox>
              </w:sdtPr>
              <w:sdtEndPr/>
              <w:sdtContent>
                <w:r w:rsidR="007D5F6E" w:rsidRPr="00420E1F">
                  <w:rPr>
                    <w:rFonts w:ascii="Segoe UI Symbol" w:eastAsia="MS Gothic" w:hAnsi="Segoe UI Symbol" w:cs="Segoe UI Symbol"/>
                    <w:bCs/>
                    <w:sz w:val="22"/>
                    <w:szCs w:val="22"/>
                  </w:rPr>
                  <w:t>☐</w:t>
                </w:r>
              </w:sdtContent>
            </w:sdt>
            <w:r w:rsidR="007D5F6E" w:rsidRPr="00420E1F">
              <w:rPr>
                <w:rFonts w:eastAsia="MS Gothic" w:cstheme="minorHAnsi"/>
                <w:bCs/>
                <w:sz w:val="22"/>
                <w:szCs w:val="22"/>
              </w:rPr>
              <w:t xml:space="preserve"> </w:t>
            </w:r>
            <w:r w:rsidR="007D5F6E" w:rsidRPr="00420E1F">
              <w:rPr>
                <w:rFonts w:cstheme="minorHAnsi"/>
                <w:bCs/>
                <w:sz w:val="22"/>
                <w:szCs w:val="22"/>
              </w:rPr>
              <w:t>Yes</w:t>
            </w:r>
            <w:r w:rsidR="007D5F6E" w:rsidRPr="00420E1F">
              <w:rPr>
                <w:rFonts w:cstheme="minorHAnsi"/>
                <w:bCs/>
                <w:sz w:val="22"/>
                <w:szCs w:val="22"/>
              </w:rPr>
              <w:tab/>
            </w:r>
            <w:r w:rsidR="007D5F6E" w:rsidRPr="00420E1F">
              <w:rPr>
                <w:rFonts w:cstheme="minorHAnsi"/>
                <w:bCs/>
                <w:sz w:val="22"/>
                <w:szCs w:val="22"/>
              </w:rPr>
              <w:tab/>
            </w:r>
            <w:sdt>
              <w:sdtPr>
                <w:rPr>
                  <w:rFonts w:eastAsia="MS Gothic" w:cstheme="minorHAnsi"/>
                  <w:bCs/>
                  <w:sz w:val="22"/>
                  <w:szCs w:val="22"/>
                </w:rPr>
                <w:id w:val="-623774868"/>
                <w14:checkbox>
                  <w14:checked w14:val="1"/>
                  <w14:checkedState w14:val="2612" w14:font="MS Gothic"/>
                  <w14:uncheckedState w14:val="2610" w14:font="MS Gothic"/>
                </w14:checkbox>
              </w:sdtPr>
              <w:sdtEndPr/>
              <w:sdtContent>
                <w:r w:rsidR="009920D0">
                  <w:rPr>
                    <w:rFonts w:ascii="MS Gothic" w:eastAsia="MS Gothic" w:hAnsi="MS Gothic" w:cstheme="minorHAnsi" w:hint="eastAsia"/>
                    <w:bCs/>
                    <w:sz w:val="22"/>
                    <w:szCs w:val="22"/>
                  </w:rPr>
                  <w:t>☒</w:t>
                </w:r>
              </w:sdtContent>
            </w:sdt>
            <w:r w:rsidR="007D5F6E" w:rsidRPr="00420E1F">
              <w:rPr>
                <w:rFonts w:eastAsia="MS Gothic" w:cstheme="minorHAnsi"/>
                <w:bCs/>
                <w:sz w:val="22"/>
                <w:szCs w:val="22"/>
              </w:rPr>
              <w:t xml:space="preserve"> </w:t>
            </w:r>
            <w:r w:rsidR="007D5F6E" w:rsidRPr="00420E1F">
              <w:rPr>
                <w:rFonts w:cstheme="minorHAnsi"/>
                <w:bCs/>
                <w:sz w:val="22"/>
                <w:szCs w:val="22"/>
              </w:rPr>
              <w:t>No</w:t>
            </w:r>
          </w:p>
          <w:p w14:paraId="21DBAD4D" w14:textId="77777777" w:rsidR="007D5F6E" w:rsidRPr="00420E1F" w:rsidRDefault="007D5F6E" w:rsidP="0056339A">
            <w:pPr>
              <w:pStyle w:val="ListParagraph"/>
              <w:jc w:val="both"/>
              <w:rPr>
                <w:rFonts w:eastAsia="MS Gothic" w:cstheme="minorHAnsi"/>
                <w:bCs/>
                <w:sz w:val="22"/>
                <w:szCs w:val="22"/>
              </w:rPr>
            </w:pPr>
          </w:p>
        </w:tc>
      </w:tr>
      <w:tr w:rsidR="007D5F6E" w:rsidRPr="00420E1F" w14:paraId="151BF503" w14:textId="77777777" w:rsidTr="0056339A">
        <w:tc>
          <w:tcPr>
            <w:tcW w:w="7465" w:type="dxa"/>
          </w:tcPr>
          <w:p w14:paraId="635369C4" w14:textId="77777777" w:rsidR="007D5F6E" w:rsidRPr="00420E1F" w:rsidRDefault="007D5F6E" w:rsidP="0056339A">
            <w:pPr>
              <w:jc w:val="both"/>
              <w:rPr>
                <w:rFonts w:cstheme="minorHAnsi"/>
                <w:sz w:val="22"/>
                <w:szCs w:val="22"/>
              </w:rPr>
            </w:pPr>
          </w:p>
          <w:p w14:paraId="120D74C0" w14:textId="77777777" w:rsidR="007D5F6E" w:rsidRPr="00420E1F" w:rsidRDefault="007D5F6E" w:rsidP="0056339A">
            <w:pPr>
              <w:jc w:val="both"/>
              <w:rPr>
                <w:rFonts w:cstheme="minorHAnsi"/>
                <w:sz w:val="22"/>
                <w:szCs w:val="22"/>
              </w:rPr>
            </w:pPr>
            <w:r w:rsidRPr="00420E1F">
              <w:rPr>
                <w:rFonts w:cstheme="minorHAnsi"/>
                <w:sz w:val="22"/>
                <w:szCs w:val="22"/>
              </w:rPr>
              <w:t xml:space="preserve">5. Is this an Assessed risk role*? </w:t>
            </w:r>
          </w:p>
          <w:p w14:paraId="2944967C" w14:textId="77777777" w:rsidR="007D5F6E" w:rsidRPr="00420E1F" w:rsidRDefault="007D5F6E" w:rsidP="0056339A">
            <w:pPr>
              <w:jc w:val="both"/>
              <w:rPr>
                <w:rFonts w:cstheme="minorHAnsi"/>
                <w:sz w:val="22"/>
                <w:szCs w:val="22"/>
              </w:rPr>
            </w:pPr>
          </w:p>
          <w:p w14:paraId="474DD762" w14:textId="77777777" w:rsidR="007D5F6E" w:rsidRPr="00420E1F" w:rsidRDefault="007D5F6E" w:rsidP="0056339A">
            <w:pPr>
              <w:jc w:val="both"/>
              <w:rPr>
                <w:rFonts w:cstheme="minorHAnsi"/>
                <w:i/>
                <w:iCs/>
                <w:sz w:val="22"/>
                <w:szCs w:val="22"/>
              </w:rPr>
            </w:pPr>
            <w:r w:rsidRPr="00420E1F">
              <w:rPr>
                <w:rFonts w:cstheme="minorHAnsi"/>
                <w:i/>
                <w:iCs/>
                <w:sz w:val="22"/>
                <w:szCs w:val="22"/>
              </w:rPr>
              <w:t>*The incumbent will engage with particularly vulnerable children</w:t>
            </w:r>
            <w:r w:rsidRPr="00420E1F">
              <w:rPr>
                <w:rStyle w:val="FootnoteReference"/>
                <w:rFonts w:cstheme="minorHAnsi"/>
                <w:i/>
                <w:iCs/>
                <w:sz w:val="22"/>
                <w:szCs w:val="22"/>
              </w:rPr>
              <w:footnoteReference w:id="1"/>
            </w:r>
            <w:r w:rsidRPr="00420E1F">
              <w:rPr>
                <w:rFonts w:cstheme="minorHAnsi"/>
                <w:i/>
                <w:iCs/>
                <w:sz w:val="22"/>
                <w:szCs w:val="22"/>
              </w:rPr>
              <w:t>; or Measures to manage other safeguarding risks are considered unlikely to be effective</w:t>
            </w:r>
            <w:r w:rsidRPr="00420E1F">
              <w:rPr>
                <w:rStyle w:val="FootnoteReference"/>
                <w:rFonts w:cstheme="minorHAnsi"/>
                <w:i/>
                <w:iCs/>
                <w:sz w:val="22"/>
                <w:szCs w:val="22"/>
              </w:rPr>
              <w:footnoteReference w:id="2"/>
            </w:r>
            <w:r w:rsidRPr="00420E1F">
              <w:rPr>
                <w:rFonts w:cstheme="minorHAnsi"/>
                <w:i/>
                <w:iCs/>
                <w:sz w:val="22"/>
                <w:szCs w:val="22"/>
              </w:rPr>
              <w:t>.</w:t>
            </w:r>
          </w:p>
          <w:p w14:paraId="104C9742" w14:textId="77777777" w:rsidR="007D5F6E" w:rsidRPr="00420E1F" w:rsidRDefault="007D5F6E" w:rsidP="0056339A">
            <w:pPr>
              <w:jc w:val="both"/>
              <w:rPr>
                <w:rFonts w:cstheme="minorHAnsi"/>
                <w:sz w:val="22"/>
                <w:szCs w:val="22"/>
              </w:rPr>
            </w:pPr>
          </w:p>
        </w:tc>
        <w:tc>
          <w:tcPr>
            <w:tcW w:w="3330" w:type="dxa"/>
          </w:tcPr>
          <w:p w14:paraId="65536B7B" w14:textId="77777777" w:rsidR="007D5F6E" w:rsidRPr="00420E1F" w:rsidRDefault="007D5F6E" w:rsidP="0056339A">
            <w:pPr>
              <w:pStyle w:val="ListParagraph"/>
              <w:jc w:val="both"/>
              <w:rPr>
                <w:rFonts w:eastAsia="MS Gothic" w:cstheme="minorHAnsi"/>
                <w:bCs/>
                <w:sz w:val="22"/>
                <w:szCs w:val="22"/>
              </w:rPr>
            </w:pPr>
          </w:p>
          <w:p w14:paraId="4C4F49D7" w14:textId="1E1EBA6C" w:rsidR="007D5F6E" w:rsidRPr="00420E1F" w:rsidRDefault="001B0DD4" w:rsidP="0056339A">
            <w:pPr>
              <w:pStyle w:val="ListParagraph"/>
              <w:jc w:val="both"/>
              <w:rPr>
                <w:rFonts w:cstheme="minorHAnsi"/>
                <w:bCs/>
                <w:sz w:val="22"/>
                <w:szCs w:val="22"/>
              </w:rPr>
            </w:pPr>
            <w:sdt>
              <w:sdtPr>
                <w:rPr>
                  <w:rFonts w:eastAsia="MS Gothic" w:cstheme="minorHAnsi"/>
                  <w:bCs/>
                  <w:sz w:val="22"/>
                  <w:szCs w:val="22"/>
                </w:rPr>
                <w:id w:val="-1542129105"/>
                <w14:checkbox>
                  <w14:checked w14:val="0"/>
                  <w14:checkedState w14:val="2612" w14:font="MS Gothic"/>
                  <w14:uncheckedState w14:val="2610" w14:font="MS Gothic"/>
                </w14:checkbox>
              </w:sdtPr>
              <w:sdtEndPr/>
              <w:sdtContent>
                <w:r w:rsidR="007D5F6E" w:rsidRPr="00420E1F">
                  <w:rPr>
                    <w:rFonts w:ascii="Segoe UI Symbol" w:eastAsia="MS Gothic" w:hAnsi="Segoe UI Symbol" w:cs="Segoe UI Symbol"/>
                    <w:bCs/>
                    <w:sz w:val="22"/>
                    <w:szCs w:val="22"/>
                  </w:rPr>
                  <w:t>☐</w:t>
                </w:r>
              </w:sdtContent>
            </w:sdt>
            <w:r w:rsidR="007D5F6E" w:rsidRPr="00420E1F">
              <w:rPr>
                <w:rFonts w:eastAsia="MS Gothic" w:cstheme="minorHAnsi"/>
                <w:bCs/>
                <w:sz w:val="22"/>
                <w:szCs w:val="22"/>
              </w:rPr>
              <w:t xml:space="preserve"> </w:t>
            </w:r>
            <w:r w:rsidR="007D5F6E" w:rsidRPr="00420E1F">
              <w:rPr>
                <w:rFonts w:cstheme="minorHAnsi"/>
                <w:bCs/>
                <w:sz w:val="22"/>
                <w:szCs w:val="22"/>
              </w:rPr>
              <w:t>Yes</w:t>
            </w:r>
            <w:r w:rsidR="007D5F6E" w:rsidRPr="00420E1F">
              <w:rPr>
                <w:rFonts w:cstheme="minorHAnsi"/>
                <w:bCs/>
                <w:sz w:val="22"/>
                <w:szCs w:val="22"/>
              </w:rPr>
              <w:tab/>
            </w:r>
            <w:r w:rsidR="007D5F6E" w:rsidRPr="00420E1F">
              <w:rPr>
                <w:rFonts w:cstheme="minorHAnsi"/>
                <w:bCs/>
                <w:sz w:val="22"/>
                <w:szCs w:val="22"/>
              </w:rPr>
              <w:tab/>
            </w:r>
            <w:sdt>
              <w:sdtPr>
                <w:rPr>
                  <w:rFonts w:eastAsia="MS Gothic" w:cstheme="minorHAnsi"/>
                  <w:bCs/>
                  <w:sz w:val="22"/>
                  <w:szCs w:val="22"/>
                </w:rPr>
                <w:id w:val="1423844702"/>
                <w14:checkbox>
                  <w14:checked w14:val="1"/>
                  <w14:checkedState w14:val="2612" w14:font="MS Gothic"/>
                  <w14:uncheckedState w14:val="2610" w14:font="MS Gothic"/>
                </w14:checkbox>
              </w:sdtPr>
              <w:sdtEndPr/>
              <w:sdtContent>
                <w:r w:rsidR="009920D0">
                  <w:rPr>
                    <w:rFonts w:ascii="MS Gothic" w:eastAsia="MS Gothic" w:hAnsi="MS Gothic" w:cstheme="minorHAnsi" w:hint="eastAsia"/>
                    <w:bCs/>
                    <w:sz w:val="22"/>
                    <w:szCs w:val="22"/>
                  </w:rPr>
                  <w:t>☒</w:t>
                </w:r>
              </w:sdtContent>
            </w:sdt>
            <w:r w:rsidR="007D5F6E" w:rsidRPr="00420E1F">
              <w:rPr>
                <w:rFonts w:eastAsia="MS Gothic" w:cstheme="minorHAnsi"/>
                <w:bCs/>
                <w:sz w:val="22"/>
                <w:szCs w:val="22"/>
              </w:rPr>
              <w:t xml:space="preserve"> </w:t>
            </w:r>
            <w:r w:rsidR="007D5F6E" w:rsidRPr="00420E1F">
              <w:rPr>
                <w:rFonts w:cstheme="minorHAnsi"/>
                <w:bCs/>
                <w:sz w:val="22"/>
                <w:szCs w:val="22"/>
              </w:rPr>
              <w:t>No</w:t>
            </w:r>
          </w:p>
          <w:p w14:paraId="18D0961F" w14:textId="77777777" w:rsidR="007D5F6E" w:rsidRPr="00420E1F" w:rsidRDefault="007D5F6E" w:rsidP="0056339A">
            <w:pPr>
              <w:jc w:val="both"/>
              <w:rPr>
                <w:rFonts w:eastAsia="MS Gothic" w:cstheme="minorHAnsi"/>
                <w:bCs/>
                <w:sz w:val="22"/>
                <w:szCs w:val="22"/>
              </w:rPr>
            </w:pPr>
          </w:p>
        </w:tc>
      </w:tr>
    </w:tbl>
    <w:p w14:paraId="6C932E15" w14:textId="77777777" w:rsidR="007D5F6E" w:rsidRPr="00420E1F" w:rsidRDefault="007D5F6E" w:rsidP="007D5F6E">
      <w:pPr>
        <w:jc w:val="both"/>
        <w:rPr>
          <w:rFonts w:asciiTheme="minorHAnsi" w:hAnsiTheme="minorHAnsi" w:cstheme="minorHAnsi"/>
          <w:sz w:val="22"/>
          <w:szCs w:val="22"/>
        </w:rPr>
        <w:sectPr w:rsidR="007D5F6E" w:rsidRPr="00420E1F" w:rsidSect="00833A21">
          <w:pgSz w:w="12240" w:h="15840"/>
          <w:pgMar w:top="720" w:right="720" w:bottom="720" w:left="720" w:header="720" w:footer="720" w:gutter="0"/>
          <w:cols w:space="720"/>
          <w:docGrid w:linePitch="360"/>
        </w:sectPr>
      </w:pPr>
    </w:p>
    <w:p w14:paraId="655BCC18" w14:textId="77777777" w:rsidR="007D5F6E" w:rsidRPr="00420E1F" w:rsidRDefault="007D5F6E" w:rsidP="007D5F6E">
      <w:pPr>
        <w:jc w:val="both"/>
        <w:rPr>
          <w:rFonts w:asciiTheme="minorHAnsi" w:hAnsiTheme="minorHAnsi" w:cstheme="minorHAnsi"/>
          <w:sz w:val="22"/>
          <w:szCs w:val="22"/>
        </w:rPr>
        <w:sectPr w:rsidR="007D5F6E" w:rsidRPr="00420E1F" w:rsidSect="00853F2B">
          <w:type w:val="continuous"/>
          <w:pgSz w:w="12240" w:h="15840"/>
          <w:pgMar w:top="1440" w:right="1440" w:bottom="1440" w:left="1440" w:header="720" w:footer="720" w:gutter="0"/>
          <w:cols w:space="720"/>
          <w:docGrid w:linePitch="360"/>
        </w:sectPr>
      </w:pPr>
    </w:p>
    <w:p w14:paraId="0DB1A74A" w14:textId="77777777" w:rsidR="007D5F6E" w:rsidRPr="00420E1F" w:rsidRDefault="007D5F6E" w:rsidP="007D5F6E">
      <w:pPr>
        <w:jc w:val="both"/>
        <w:rPr>
          <w:rFonts w:asciiTheme="minorHAnsi" w:hAnsiTheme="minorHAnsi" w:cstheme="minorHAnsi"/>
          <w:sz w:val="22"/>
          <w:szCs w:val="22"/>
        </w:rPr>
        <w:sectPr w:rsidR="007D5F6E" w:rsidRPr="00420E1F" w:rsidSect="00853F2B">
          <w:type w:val="continuous"/>
          <w:pgSz w:w="12240" w:h="15840"/>
          <w:pgMar w:top="1440" w:right="1440" w:bottom="1440" w:left="1440" w:header="720" w:footer="720" w:gutter="0"/>
          <w:cols w:space="720"/>
          <w:docGrid w:linePitch="360"/>
        </w:sectPr>
      </w:pPr>
    </w:p>
    <w:p w14:paraId="736B6AF1" w14:textId="77777777" w:rsidR="007D5F6E" w:rsidRPr="00420E1F" w:rsidRDefault="007D5F6E" w:rsidP="007D5F6E">
      <w:pPr>
        <w:jc w:val="both"/>
        <w:rPr>
          <w:rFonts w:asciiTheme="minorHAnsi" w:hAnsiTheme="minorHAnsi" w:cstheme="minorHAnsi"/>
          <w:bCs/>
          <w:sz w:val="22"/>
          <w:szCs w:val="22"/>
        </w:rPr>
        <w:sectPr w:rsidR="007D5F6E" w:rsidRPr="00420E1F" w:rsidSect="00853F2B">
          <w:type w:val="continuous"/>
          <w:pgSz w:w="12240" w:h="15840"/>
          <w:pgMar w:top="1440" w:right="1440" w:bottom="1440" w:left="1440" w:header="720" w:footer="720" w:gutter="0"/>
          <w:cols w:space="720"/>
          <w:docGrid w:linePitch="360"/>
        </w:sectPr>
      </w:pPr>
    </w:p>
    <w:p w14:paraId="7AF28E11" w14:textId="77777777" w:rsidR="007D5F6E" w:rsidRPr="00420E1F" w:rsidRDefault="007D5F6E" w:rsidP="007D5F6E">
      <w:pPr>
        <w:jc w:val="both"/>
        <w:rPr>
          <w:rFonts w:asciiTheme="minorHAnsi" w:hAnsiTheme="minorHAnsi" w:cstheme="minorHAnsi"/>
          <w:sz w:val="22"/>
          <w:szCs w:val="22"/>
        </w:rPr>
        <w:sectPr w:rsidR="007D5F6E" w:rsidRPr="00420E1F" w:rsidSect="00EF629F">
          <w:type w:val="continuous"/>
          <w:pgSz w:w="12240" w:h="15840"/>
          <w:pgMar w:top="1440" w:right="1440" w:bottom="1440" w:left="1440" w:header="720" w:footer="720" w:gutter="0"/>
          <w:cols w:space="720"/>
          <w:docGrid w:linePitch="360"/>
        </w:sectPr>
      </w:pPr>
    </w:p>
    <w:p w14:paraId="46411F62" w14:textId="77777777" w:rsidR="007D5F6E" w:rsidRPr="00420E1F" w:rsidRDefault="007D5F6E" w:rsidP="007D5F6E">
      <w:pPr>
        <w:rPr>
          <w:rFonts w:asciiTheme="minorHAnsi" w:hAnsiTheme="minorHAnsi" w:cstheme="minorHAnsi"/>
          <w:b/>
          <w:bCs/>
          <w:sz w:val="22"/>
          <w:szCs w:val="22"/>
        </w:rPr>
        <w:sectPr w:rsidR="007D5F6E" w:rsidRPr="00420E1F" w:rsidSect="00EF629F">
          <w:type w:val="continuous"/>
          <w:pgSz w:w="12240" w:h="15840"/>
          <w:pgMar w:top="1440" w:right="1440" w:bottom="1440" w:left="1440" w:header="720" w:footer="720" w:gutter="0"/>
          <w:cols w:space="720"/>
          <w:docGrid w:linePitch="360"/>
        </w:sectPr>
      </w:pPr>
    </w:p>
    <w:p w14:paraId="4B5DBA28" w14:textId="77777777" w:rsidR="007D5F6E" w:rsidRPr="00420E1F" w:rsidRDefault="007D5F6E" w:rsidP="007D5F6E">
      <w:pPr>
        <w:rPr>
          <w:rFonts w:asciiTheme="minorHAnsi" w:hAnsiTheme="minorHAnsi" w:cstheme="minorHAnsi"/>
          <w:b/>
          <w:bCs/>
          <w:sz w:val="22"/>
          <w:szCs w:val="22"/>
        </w:rPr>
        <w:sectPr w:rsidR="007D5F6E" w:rsidRPr="00420E1F" w:rsidSect="00EF629F">
          <w:type w:val="continuous"/>
          <w:pgSz w:w="12240" w:h="15840"/>
          <w:pgMar w:top="1440" w:right="1440" w:bottom="1440" w:left="1440" w:header="720" w:footer="720" w:gutter="0"/>
          <w:cols w:space="720"/>
          <w:docGrid w:linePitch="360"/>
        </w:sectPr>
      </w:pPr>
    </w:p>
    <w:p w14:paraId="75D5F45C" w14:textId="4EDF568D" w:rsidR="007D5F6E" w:rsidRPr="00420E1F" w:rsidRDefault="009E19FF" w:rsidP="00362333">
      <w:pPr>
        <w:jc w:val="both"/>
        <w:rPr>
          <w:rFonts w:asciiTheme="minorHAnsi" w:hAnsiTheme="minorHAnsi" w:cstheme="minorHAnsi"/>
          <w:sz w:val="22"/>
          <w:szCs w:val="22"/>
        </w:rPr>
      </w:pPr>
      <w:r>
        <w:rPr>
          <w:rFonts w:asciiTheme="minorHAnsi" w:hAnsiTheme="minorHAnsi" w:cstheme="minorHAnsi"/>
          <w:sz w:val="22"/>
          <w:szCs w:val="22"/>
        </w:rPr>
        <w:lastRenderedPageBreak/>
        <w:t>End</w:t>
      </w:r>
      <w:r w:rsidR="00950674">
        <w:rPr>
          <w:rFonts w:asciiTheme="minorHAnsi" w:hAnsiTheme="minorHAnsi" w:cstheme="minorHAnsi"/>
          <w:sz w:val="22"/>
          <w:szCs w:val="22"/>
        </w:rPr>
        <w:t>.</w:t>
      </w:r>
    </w:p>
    <w:p w14:paraId="717AC007" w14:textId="0D25C255" w:rsidR="007D5F6E" w:rsidRPr="00420E1F" w:rsidRDefault="007D5F6E" w:rsidP="00362333">
      <w:pPr>
        <w:jc w:val="both"/>
        <w:rPr>
          <w:rFonts w:asciiTheme="minorHAnsi" w:hAnsiTheme="minorHAnsi" w:cstheme="minorHAnsi"/>
          <w:sz w:val="22"/>
          <w:szCs w:val="22"/>
        </w:rPr>
      </w:pPr>
    </w:p>
    <w:p w14:paraId="7C9CFF08" w14:textId="2DF0D30A" w:rsidR="007D5F6E" w:rsidRPr="00420E1F" w:rsidRDefault="007D5F6E" w:rsidP="00362333">
      <w:pPr>
        <w:jc w:val="both"/>
        <w:rPr>
          <w:rFonts w:asciiTheme="minorHAnsi" w:hAnsiTheme="minorHAnsi" w:cstheme="minorHAnsi"/>
          <w:sz w:val="22"/>
          <w:szCs w:val="22"/>
        </w:rPr>
      </w:pPr>
    </w:p>
    <w:p w14:paraId="0ADCE74D" w14:textId="57A21F15" w:rsidR="007D5F6E" w:rsidRPr="00420E1F" w:rsidRDefault="007D5F6E" w:rsidP="00362333">
      <w:pPr>
        <w:jc w:val="both"/>
        <w:rPr>
          <w:rFonts w:asciiTheme="minorHAnsi" w:hAnsiTheme="minorHAnsi" w:cstheme="minorHAnsi"/>
          <w:sz w:val="22"/>
          <w:szCs w:val="22"/>
        </w:rPr>
      </w:pPr>
    </w:p>
    <w:p w14:paraId="018F459E" w14:textId="706E81D5" w:rsidR="007D5F6E" w:rsidRPr="00420E1F" w:rsidRDefault="007D5F6E" w:rsidP="00362333">
      <w:pPr>
        <w:jc w:val="both"/>
        <w:rPr>
          <w:rFonts w:asciiTheme="minorHAnsi" w:hAnsiTheme="minorHAnsi" w:cstheme="minorHAnsi"/>
          <w:sz w:val="22"/>
          <w:szCs w:val="22"/>
        </w:rPr>
      </w:pPr>
    </w:p>
    <w:p w14:paraId="5A77B480" w14:textId="3D547C13" w:rsidR="007D5F6E" w:rsidRPr="00420E1F" w:rsidRDefault="007D5F6E" w:rsidP="00362333">
      <w:pPr>
        <w:jc w:val="both"/>
        <w:rPr>
          <w:rFonts w:asciiTheme="minorHAnsi" w:hAnsiTheme="minorHAnsi" w:cstheme="minorHAnsi"/>
          <w:sz w:val="22"/>
          <w:szCs w:val="22"/>
        </w:rPr>
      </w:pPr>
    </w:p>
    <w:p w14:paraId="6D28BC1E" w14:textId="4EC5B539" w:rsidR="007D5F6E" w:rsidRPr="00420E1F" w:rsidRDefault="007D5F6E" w:rsidP="00362333">
      <w:pPr>
        <w:jc w:val="both"/>
        <w:rPr>
          <w:rFonts w:asciiTheme="minorHAnsi" w:hAnsiTheme="minorHAnsi" w:cstheme="minorHAnsi"/>
          <w:sz w:val="22"/>
          <w:szCs w:val="22"/>
        </w:rPr>
      </w:pPr>
    </w:p>
    <w:p w14:paraId="1EA5DBD5" w14:textId="77777777" w:rsidR="007D5F6E" w:rsidRPr="00420E1F" w:rsidRDefault="007D5F6E" w:rsidP="007D5F6E">
      <w:pPr>
        <w:jc w:val="both"/>
        <w:rPr>
          <w:rFonts w:asciiTheme="minorHAnsi" w:hAnsiTheme="minorHAnsi" w:cstheme="minorHAnsi"/>
          <w:sz w:val="22"/>
          <w:szCs w:val="22"/>
        </w:rPr>
      </w:pPr>
    </w:p>
    <w:p w14:paraId="11C61BF5" w14:textId="77777777" w:rsidR="007D5F6E" w:rsidRPr="00420E1F" w:rsidRDefault="007D5F6E" w:rsidP="00362333">
      <w:pPr>
        <w:jc w:val="both"/>
        <w:rPr>
          <w:rFonts w:asciiTheme="minorHAnsi" w:hAnsiTheme="minorHAnsi" w:cstheme="minorHAnsi"/>
          <w:sz w:val="22"/>
          <w:szCs w:val="22"/>
        </w:rPr>
      </w:pPr>
    </w:p>
    <w:sectPr w:rsidR="007D5F6E" w:rsidRPr="00420E1F" w:rsidSect="00C306D1">
      <w:headerReference w:type="default" r:id="rId14"/>
      <w:pgSz w:w="11907" w:h="16839"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3F0A8" w14:textId="77777777" w:rsidR="001B0DD4" w:rsidRDefault="001B0DD4">
      <w:r>
        <w:separator/>
      </w:r>
    </w:p>
  </w:endnote>
  <w:endnote w:type="continuationSeparator" w:id="0">
    <w:p w14:paraId="6D1ED794" w14:textId="77777777" w:rsidR="001B0DD4" w:rsidRDefault="001B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6BCFE" w14:textId="77777777" w:rsidR="001B0DD4" w:rsidRDefault="001B0DD4">
      <w:r>
        <w:separator/>
      </w:r>
    </w:p>
  </w:footnote>
  <w:footnote w:type="continuationSeparator" w:id="0">
    <w:p w14:paraId="7270F4CE" w14:textId="77777777" w:rsidR="001B0DD4" w:rsidRDefault="001B0DD4">
      <w:r>
        <w:continuationSeparator/>
      </w:r>
    </w:p>
  </w:footnote>
  <w:footnote w:id="1">
    <w:p w14:paraId="65BB7C47" w14:textId="77777777" w:rsidR="007D5F6E" w:rsidRPr="00A44A60" w:rsidRDefault="007D5F6E" w:rsidP="007D5F6E">
      <w:pPr>
        <w:pStyle w:val="FootnoteText"/>
        <w:jc w:val="both"/>
        <w:rPr>
          <w:lang w:val="en-US"/>
        </w:rPr>
      </w:pPr>
      <w:r>
        <w:rPr>
          <w:rStyle w:val="FootnoteReference"/>
        </w:rPr>
        <w:footnoteRef/>
      </w:r>
      <w:r>
        <w:t xml:space="preserve"> </w:t>
      </w:r>
      <w:r w:rsidRPr="0076043A">
        <w:rPr>
          <w:sz w:val="18"/>
          <w:szCs w:val="18"/>
        </w:rPr>
        <w:t>Common sources or signals of additional vulnerability may include but are not limited to: age of the child (very young children); disability of the child; criminal victimization of the child; children who committed offences; harmful conduct by the children to themselves or others; lack of adequate parental care of the children; exposure of the children to domestic violence; a humanitarian context; a migrant (refugee/asylum-seeking/IDP) context. No ‘baseline’ vulnerability will be set. Hiring Managers will need to use judgment, taking into consideration the implications that follow from an assessed risk role (additional vetting scrutiny, training).</w:t>
      </w:r>
    </w:p>
  </w:footnote>
  <w:footnote w:id="2">
    <w:p w14:paraId="649B9146" w14:textId="77777777" w:rsidR="007D5F6E" w:rsidRPr="0076043A" w:rsidRDefault="007D5F6E" w:rsidP="007D5F6E">
      <w:pPr>
        <w:pStyle w:val="FootnoteText"/>
        <w:rPr>
          <w:lang w:val="en-US"/>
        </w:rPr>
      </w:pPr>
      <w:r>
        <w:rPr>
          <w:rStyle w:val="FootnoteReference"/>
        </w:rPr>
        <w:footnoteRef/>
      </w:r>
      <w:r>
        <w:t xml:space="preserve"> </w:t>
      </w:r>
      <w:r w:rsidRPr="0076043A">
        <w:rPr>
          <w:sz w:val="18"/>
          <w:szCs w:val="18"/>
        </w:rPr>
        <w:t>i.e. the role-risk will be compounded by other residual risks.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BF120" w14:textId="77777777" w:rsidR="00CE5CBD" w:rsidRDefault="00751CE9">
    <w:pPr>
      <w:pStyle w:val="Header"/>
    </w:pPr>
    <w:r>
      <w:rPr>
        <w:noProof/>
      </w:rPr>
      <mc:AlternateContent>
        <mc:Choice Requires="wpc">
          <w:drawing>
            <wp:inline distT="0" distB="0" distL="0" distR="0" wp14:anchorId="1594D2F3" wp14:editId="096D7CE3">
              <wp:extent cx="5486400" cy="457200"/>
              <wp:effectExtent l="0" t="0" r="0" b="254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1A308A4" id="Canvas 2" o:spid="_x0000_s1026" editas="canvas" style="width:6in;height:36pt;mso-position-horizontal-relative:char;mso-position-vertical-relative:line" coordsize="548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572;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C0A8ED5"/>
    <w:multiLevelType w:val="hybridMultilevel"/>
    <w:tmpl w:val="0A26B3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91734"/>
    <w:multiLevelType w:val="hybridMultilevel"/>
    <w:tmpl w:val="A05A23CA"/>
    <w:lvl w:ilvl="0" w:tplc="54580398">
      <w:start w:val="1"/>
      <w:numFmt w:val="decimal"/>
      <w:lvlText w:val="%1."/>
      <w:lvlJc w:val="left"/>
      <w:pPr>
        <w:ind w:left="720" w:hanging="360"/>
      </w:pPr>
      <w:rPr>
        <w:rFonts w:asciiTheme="majorHAnsi" w:eastAsiaTheme="minorHAns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D47E3"/>
    <w:multiLevelType w:val="hybridMultilevel"/>
    <w:tmpl w:val="2DCA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20511"/>
    <w:multiLevelType w:val="hybridMultilevel"/>
    <w:tmpl w:val="FF96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06A44"/>
    <w:multiLevelType w:val="hybridMultilevel"/>
    <w:tmpl w:val="1B3654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584FE5"/>
    <w:multiLevelType w:val="hybridMultilevel"/>
    <w:tmpl w:val="B8843CB4"/>
    <w:lvl w:ilvl="0" w:tplc="7CF0A7E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56F"/>
    <w:multiLevelType w:val="hybridMultilevel"/>
    <w:tmpl w:val="82708B86"/>
    <w:lvl w:ilvl="0" w:tplc="074AE676">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ambri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mbri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mbria"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9C053A"/>
    <w:multiLevelType w:val="hybridMultilevel"/>
    <w:tmpl w:val="7920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334BC9"/>
    <w:multiLevelType w:val="hybridMultilevel"/>
    <w:tmpl w:val="BAB406A6"/>
    <w:lvl w:ilvl="0" w:tplc="4C34C754">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15:restartNumberingAfterBreak="0">
    <w:nsid w:val="34BA7CE5"/>
    <w:multiLevelType w:val="hybridMultilevel"/>
    <w:tmpl w:val="443E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71B05"/>
    <w:multiLevelType w:val="multilevel"/>
    <w:tmpl w:val="6234CC6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3A232386"/>
    <w:multiLevelType w:val="hybridMultilevel"/>
    <w:tmpl w:val="EDEC1CCC"/>
    <w:lvl w:ilvl="0" w:tplc="25A81832">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F470A0"/>
    <w:multiLevelType w:val="hybridMultilevel"/>
    <w:tmpl w:val="1A2E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0788B"/>
    <w:multiLevelType w:val="hybridMultilevel"/>
    <w:tmpl w:val="880A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F51BC"/>
    <w:multiLevelType w:val="hybridMultilevel"/>
    <w:tmpl w:val="A25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14940"/>
    <w:multiLevelType w:val="hybridMultilevel"/>
    <w:tmpl w:val="2320F166"/>
    <w:lvl w:ilvl="0" w:tplc="863894EC">
      <w:start w:val="1"/>
      <w:numFmt w:val="bullet"/>
      <w:pStyle w:val="ListBullet1"/>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930E38"/>
    <w:multiLevelType w:val="hybridMultilevel"/>
    <w:tmpl w:val="612E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35276"/>
    <w:multiLevelType w:val="hybridMultilevel"/>
    <w:tmpl w:val="81D0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920D0"/>
    <w:multiLevelType w:val="hybridMultilevel"/>
    <w:tmpl w:val="EB00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05580"/>
    <w:multiLevelType w:val="hybridMultilevel"/>
    <w:tmpl w:val="C5C6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B1712"/>
    <w:multiLevelType w:val="hybridMultilevel"/>
    <w:tmpl w:val="8420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D0311"/>
    <w:multiLevelType w:val="hybridMultilevel"/>
    <w:tmpl w:val="B630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807823"/>
    <w:multiLevelType w:val="hybridMultilevel"/>
    <w:tmpl w:val="449E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35108E"/>
    <w:multiLevelType w:val="hybridMultilevel"/>
    <w:tmpl w:val="75AEF3BA"/>
    <w:lvl w:ilvl="0" w:tplc="1EFE4CC6">
      <w:start w:val="1"/>
      <w:numFmt w:val="decimal"/>
      <w:pStyle w:val="NormalWithNumber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CE282E"/>
    <w:multiLevelType w:val="hybridMultilevel"/>
    <w:tmpl w:val="DCB2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B7837"/>
    <w:multiLevelType w:val="hybridMultilevel"/>
    <w:tmpl w:val="3E74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A7C7C"/>
    <w:multiLevelType w:val="hybridMultilevel"/>
    <w:tmpl w:val="E12273E4"/>
    <w:lvl w:ilvl="0" w:tplc="7CF0A7E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101A3F"/>
    <w:multiLevelType w:val="hybridMultilevel"/>
    <w:tmpl w:val="071C3C62"/>
    <w:lvl w:ilvl="0" w:tplc="7CF0A7E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4"/>
  </w:num>
  <w:num w:numId="4">
    <w:abstractNumId w:val="6"/>
  </w:num>
  <w:num w:numId="5">
    <w:abstractNumId w:val="12"/>
  </w:num>
  <w:num w:numId="6">
    <w:abstractNumId w:val="9"/>
  </w:num>
  <w:num w:numId="7">
    <w:abstractNumId w:val="23"/>
  </w:num>
  <w:num w:numId="8">
    <w:abstractNumId w:val="8"/>
  </w:num>
  <w:num w:numId="9">
    <w:abstractNumId w:val="22"/>
  </w:num>
  <w:num w:numId="10">
    <w:abstractNumId w:val="28"/>
  </w:num>
  <w:num w:numId="11">
    <w:abstractNumId w:val="5"/>
  </w:num>
  <w:num w:numId="12">
    <w:abstractNumId w:val="27"/>
  </w:num>
  <w:num w:numId="13">
    <w:abstractNumId w:val="3"/>
  </w:num>
  <w:num w:numId="14">
    <w:abstractNumId w:val="10"/>
  </w:num>
  <w:num w:numId="15">
    <w:abstractNumId w:val="14"/>
  </w:num>
  <w:num w:numId="16">
    <w:abstractNumId w:val="25"/>
  </w:num>
  <w:num w:numId="17">
    <w:abstractNumId w:val="20"/>
  </w:num>
  <w:num w:numId="18">
    <w:abstractNumId w:val="2"/>
  </w:num>
  <w:num w:numId="19">
    <w:abstractNumId w:val="0"/>
  </w:num>
  <w:num w:numId="20">
    <w:abstractNumId w:val="4"/>
  </w:num>
  <w:num w:numId="21">
    <w:abstractNumId w:val="1"/>
  </w:num>
  <w:num w:numId="22">
    <w:abstractNumId w:val="17"/>
  </w:num>
  <w:num w:numId="23">
    <w:abstractNumId w:val="15"/>
  </w:num>
  <w:num w:numId="24">
    <w:abstractNumId w:val="21"/>
  </w:num>
  <w:num w:numId="25">
    <w:abstractNumId w:val="13"/>
  </w:num>
  <w:num w:numId="26">
    <w:abstractNumId w:val="7"/>
  </w:num>
  <w:num w:numId="27">
    <w:abstractNumId w:val="19"/>
  </w:num>
  <w:num w:numId="28">
    <w:abstractNumId w:val="18"/>
  </w:num>
  <w:num w:numId="29">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30"/>
    <w:rsid w:val="00005A4F"/>
    <w:rsid w:val="00010ABA"/>
    <w:rsid w:val="00016047"/>
    <w:rsid w:val="000209AC"/>
    <w:rsid w:val="0003111C"/>
    <w:rsid w:val="00031578"/>
    <w:rsid w:val="00031E30"/>
    <w:rsid w:val="00033905"/>
    <w:rsid w:val="00035BBE"/>
    <w:rsid w:val="0004051A"/>
    <w:rsid w:val="00045A8C"/>
    <w:rsid w:val="000515F3"/>
    <w:rsid w:val="000600EA"/>
    <w:rsid w:val="00064CCE"/>
    <w:rsid w:val="00064D1D"/>
    <w:rsid w:val="00070D83"/>
    <w:rsid w:val="00074EE9"/>
    <w:rsid w:val="00082286"/>
    <w:rsid w:val="000926CC"/>
    <w:rsid w:val="000A186F"/>
    <w:rsid w:val="000A5B8B"/>
    <w:rsid w:val="000B4F63"/>
    <w:rsid w:val="000C29AE"/>
    <w:rsid w:val="000C4670"/>
    <w:rsid w:val="000C6403"/>
    <w:rsid w:val="000D12D8"/>
    <w:rsid w:val="000D52ED"/>
    <w:rsid w:val="000E695D"/>
    <w:rsid w:val="000E6D82"/>
    <w:rsid w:val="000F152B"/>
    <w:rsid w:val="000F474F"/>
    <w:rsid w:val="000F4D21"/>
    <w:rsid w:val="000F622B"/>
    <w:rsid w:val="000F75D7"/>
    <w:rsid w:val="001010FE"/>
    <w:rsid w:val="00101304"/>
    <w:rsid w:val="00104A37"/>
    <w:rsid w:val="00110F7F"/>
    <w:rsid w:val="0011142F"/>
    <w:rsid w:val="0011169C"/>
    <w:rsid w:val="00117316"/>
    <w:rsid w:val="00117D09"/>
    <w:rsid w:val="00127E4C"/>
    <w:rsid w:val="00132183"/>
    <w:rsid w:val="00133A31"/>
    <w:rsid w:val="001368CD"/>
    <w:rsid w:val="0013769A"/>
    <w:rsid w:val="0014340D"/>
    <w:rsid w:val="0014367E"/>
    <w:rsid w:val="001464A6"/>
    <w:rsid w:val="0015279F"/>
    <w:rsid w:val="00157031"/>
    <w:rsid w:val="0016529F"/>
    <w:rsid w:val="00167EBC"/>
    <w:rsid w:val="001766DD"/>
    <w:rsid w:val="0018276E"/>
    <w:rsid w:val="001933A6"/>
    <w:rsid w:val="00193A51"/>
    <w:rsid w:val="001A4B5C"/>
    <w:rsid w:val="001B0DD4"/>
    <w:rsid w:val="001C10B6"/>
    <w:rsid w:val="001C3508"/>
    <w:rsid w:val="001C40B2"/>
    <w:rsid w:val="001D17AA"/>
    <w:rsid w:val="001D5397"/>
    <w:rsid w:val="001E483B"/>
    <w:rsid w:val="001E545E"/>
    <w:rsid w:val="001E5FFB"/>
    <w:rsid w:val="001F1185"/>
    <w:rsid w:val="001F46E1"/>
    <w:rsid w:val="001F6A78"/>
    <w:rsid w:val="00205E2F"/>
    <w:rsid w:val="00206366"/>
    <w:rsid w:val="00210830"/>
    <w:rsid w:val="002131F8"/>
    <w:rsid w:val="00213DE9"/>
    <w:rsid w:val="00214453"/>
    <w:rsid w:val="002146F1"/>
    <w:rsid w:val="002236C0"/>
    <w:rsid w:val="00227651"/>
    <w:rsid w:val="00231080"/>
    <w:rsid w:val="00232B85"/>
    <w:rsid w:val="00233245"/>
    <w:rsid w:val="00233BC6"/>
    <w:rsid w:val="00235735"/>
    <w:rsid w:val="00237F9D"/>
    <w:rsid w:val="00247285"/>
    <w:rsid w:val="00251DC3"/>
    <w:rsid w:val="00254B72"/>
    <w:rsid w:val="002627B9"/>
    <w:rsid w:val="00264883"/>
    <w:rsid w:val="00267685"/>
    <w:rsid w:val="0028031F"/>
    <w:rsid w:val="00280659"/>
    <w:rsid w:val="00282292"/>
    <w:rsid w:val="00283E5B"/>
    <w:rsid w:val="00296261"/>
    <w:rsid w:val="002A43EA"/>
    <w:rsid w:val="002B2644"/>
    <w:rsid w:val="002C2763"/>
    <w:rsid w:val="002C3CE9"/>
    <w:rsid w:val="002C4D22"/>
    <w:rsid w:val="002D6664"/>
    <w:rsid w:val="002F3A34"/>
    <w:rsid w:val="002F69F1"/>
    <w:rsid w:val="003008ED"/>
    <w:rsid w:val="0030429A"/>
    <w:rsid w:val="00304782"/>
    <w:rsid w:val="003051E8"/>
    <w:rsid w:val="00305A6B"/>
    <w:rsid w:val="0032563A"/>
    <w:rsid w:val="003258FF"/>
    <w:rsid w:val="003326DD"/>
    <w:rsid w:val="00334832"/>
    <w:rsid w:val="00337CBA"/>
    <w:rsid w:val="00341A00"/>
    <w:rsid w:val="00343575"/>
    <w:rsid w:val="00344DB2"/>
    <w:rsid w:val="0034528C"/>
    <w:rsid w:val="003508DE"/>
    <w:rsid w:val="00362333"/>
    <w:rsid w:val="00363708"/>
    <w:rsid w:val="00367B1B"/>
    <w:rsid w:val="003750F4"/>
    <w:rsid w:val="00382774"/>
    <w:rsid w:val="00385112"/>
    <w:rsid w:val="00390266"/>
    <w:rsid w:val="003921B1"/>
    <w:rsid w:val="00393D47"/>
    <w:rsid w:val="003A04E9"/>
    <w:rsid w:val="003A20D2"/>
    <w:rsid w:val="003A6B8B"/>
    <w:rsid w:val="003A7FB0"/>
    <w:rsid w:val="003B6B1E"/>
    <w:rsid w:val="003D15D3"/>
    <w:rsid w:val="003D1824"/>
    <w:rsid w:val="003D3B93"/>
    <w:rsid w:val="003E11C0"/>
    <w:rsid w:val="003E27DF"/>
    <w:rsid w:val="003E3D30"/>
    <w:rsid w:val="003E7045"/>
    <w:rsid w:val="003E7ACA"/>
    <w:rsid w:val="003F0416"/>
    <w:rsid w:val="003F1F0D"/>
    <w:rsid w:val="00402836"/>
    <w:rsid w:val="00404383"/>
    <w:rsid w:val="0041275F"/>
    <w:rsid w:val="00415803"/>
    <w:rsid w:val="00416CC0"/>
    <w:rsid w:val="00420E1F"/>
    <w:rsid w:val="00421C40"/>
    <w:rsid w:val="00425C37"/>
    <w:rsid w:val="0042614C"/>
    <w:rsid w:val="004301CB"/>
    <w:rsid w:val="00432B5B"/>
    <w:rsid w:val="0043705F"/>
    <w:rsid w:val="00441A67"/>
    <w:rsid w:val="004505F3"/>
    <w:rsid w:val="0045169A"/>
    <w:rsid w:val="00452175"/>
    <w:rsid w:val="004526A4"/>
    <w:rsid w:val="004531D5"/>
    <w:rsid w:val="00457D31"/>
    <w:rsid w:val="00460BB0"/>
    <w:rsid w:val="00463C16"/>
    <w:rsid w:val="00464514"/>
    <w:rsid w:val="00467C54"/>
    <w:rsid w:val="004728AE"/>
    <w:rsid w:val="00476AA4"/>
    <w:rsid w:val="0048197B"/>
    <w:rsid w:val="00486426"/>
    <w:rsid w:val="0048663B"/>
    <w:rsid w:val="00487399"/>
    <w:rsid w:val="004877E0"/>
    <w:rsid w:val="0049359F"/>
    <w:rsid w:val="004A2246"/>
    <w:rsid w:val="004A2856"/>
    <w:rsid w:val="004A29AF"/>
    <w:rsid w:val="004A7A58"/>
    <w:rsid w:val="004B17ED"/>
    <w:rsid w:val="004B5C18"/>
    <w:rsid w:val="004C2357"/>
    <w:rsid w:val="004C6F91"/>
    <w:rsid w:val="004D333F"/>
    <w:rsid w:val="004E044F"/>
    <w:rsid w:val="004E376B"/>
    <w:rsid w:val="0050623E"/>
    <w:rsid w:val="00513645"/>
    <w:rsid w:val="005208C5"/>
    <w:rsid w:val="00522706"/>
    <w:rsid w:val="00524493"/>
    <w:rsid w:val="00532AB5"/>
    <w:rsid w:val="0053366E"/>
    <w:rsid w:val="00533BB4"/>
    <w:rsid w:val="00540D68"/>
    <w:rsid w:val="00543544"/>
    <w:rsid w:val="0054405D"/>
    <w:rsid w:val="00544F87"/>
    <w:rsid w:val="00552152"/>
    <w:rsid w:val="00554FDF"/>
    <w:rsid w:val="00556723"/>
    <w:rsid w:val="00565747"/>
    <w:rsid w:val="00565F20"/>
    <w:rsid w:val="00572CA4"/>
    <w:rsid w:val="0058123D"/>
    <w:rsid w:val="0058320F"/>
    <w:rsid w:val="0058569E"/>
    <w:rsid w:val="005876C0"/>
    <w:rsid w:val="00596735"/>
    <w:rsid w:val="00597E08"/>
    <w:rsid w:val="005A13EC"/>
    <w:rsid w:val="005A2040"/>
    <w:rsid w:val="005A401E"/>
    <w:rsid w:val="005A7085"/>
    <w:rsid w:val="005B27F4"/>
    <w:rsid w:val="005C0792"/>
    <w:rsid w:val="005C19DA"/>
    <w:rsid w:val="005C6139"/>
    <w:rsid w:val="005C78D7"/>
    <w:rsid w:val="005E2A9B"/>
    <w:rsid w:val="005E6116"/>
    <w:rsid w:val="005E63C7"/>
    <w:rsid w:val="005E7ADD"/>
    <w:rsid w:val="00603F45"/>
    <w:rsid w:val="0061210D"/>
    <w:rsid w:val="006207AE"/>
    <w:rsid w:val="00623685"/>
    <w:rsid w:val="00626812"/>
    <w:rsid w:val="00626F14"/>
    <w:rsid w:val="0063475E"/>
    <w:rsid w:val="006349D7"/>
    <w:rsid w:val="00640970"/>
    <w:rsid w:val="00646FF8"/>
    <w:rsid w:val="0064766B"/>
    <w:rsid w:val="00652341"/>
    <w:rsid w:val="00655A51"/>
    <w:rsid w:val="00655EA1"/>
    <w:rsid w:val="00657A20"/>
    <w:rsid w:val="00660AD8"/>
    <w:rsid w:val="00661503"/>
    <w:rsid w:val="00662B39"/>
    <w:rsid w:val="006732D2"/>
    <w:rsid w:val="00685DB8"/>
    <w:rsid w:val="0069180F"/>
    <w:rsid w:val="006A045D"/>
    <w:rsid w:val="006A402E"/>
    <w:rsid w:val="006B1FF0"/>
    <w:rsid w:val="006B4259"/>
    <w:rsid w:val="006B5C52"/>
    <w:rsid w:val="006C16C8"/>
    <w:rsid w:val="006C4068"/>
    <w:rsid w:val="006C67D0"/>
    <w:rsid w:val="006D09B0"/>
    <w:rsid w:val="006E1AE8"/>
    <w:rsid w:val="006F0C4E"/>
    <w:rsid w:val="006F1ED0"/>
    <w:rsid w:val="006F7678"/>
    <w:rsid w:val="00704715"/>
    <w:rsid w:val="00711E80"/>
    <w:rsid w:val="00712BE3"/>
    <w:rsid w:val="00712CF5"/>
    <w:rsid w:val="00722899"/>
    <w:rsid w:val="00722E94"/>
    <w:rsid w:val="007250FD"/>
    <w:rsid w:val="00730C79"/>
    <w:rsid w:val="00732ED7"/>
    <w:rsid w:val="00733701"/>
    <w:rsid w:val="00736D5C"/>
    <w:rsid w:val="00740B73"/>
    <w:rsid w:val="00740D16"/>
    <w:rsid w:val="00744F1B"/>
    <w:rsid w:val="00751CE9"/>
    <w:rsid w:val="00753028"/>
    <w:rsid w:val="007777DA"/>
    <w:rsid w:val="007855B0"/>
    <w:rsid w:val="00793905"/>
    <w:rsid w:val="007979C1"/>
    <w:rsid w:val="007A0604"/>
    <w:rsid w:val="007A1D4B"/>
    <w:rsid w:val="007A25A6"/>
    <w:rsid w:val="007A4DD4"/>
    <w:rsid w:val="007B5F66"/>
    <w:rsid w:val="007B7C09"/>
    <w:rsid w:val="007C379D"/>
    <w:rsid w:val="007D078D"/>
    <w:rsid w:val="007D5660"/>
    <w:rsid w:val="007D5F6E"/>
    <w:rsid w:val="007E15FA"/>
    <w:rsid w:val="007E3B65"/>
    <w:rsid w:val="007E6197"/>
    <w:rsid w:val="007F06AB"/>
    <w:rsid w:val="007F1C05"/>
    <w:rsid w:val="007F2F3E"/>
    <w:rsid w:val="00807539"/>
    <w:rsid w:val="00812B7A"/>
    <w:rsid w:val="008269FC"/>
    <w:rsid w:val="008332A7"/>
    <w:rsid w:val="0083467C"/>
    <w:rsid w:val="00842E2B"/>
    <w:rsid w:val="00851105"/>
    <w:rsid w:val="00860703"/>
    <w:rsid w:val="00862E0B"/>
    <w:rsid w:val="00865585"/>
    <w:rsid w:val="008736FE"/>
    <w:rsid w:val="00873995"/>
    <w:rsid w:val="008778C5"/>
    <w:rsid w:val="00880136"/>
    <w:rsid w:val="00882802"/>
    <w:rsid w:val="00885186"/>
    <w:rsid w:val="008917AE"/>
    <w:rsid w:val="00891FAF"/>
    <w:rsid w:val="008947E0"/>
    <w:rsid w:val="00897DF2"/>
    <w:rsid w:val="008A22A3"/>
    <w:rsid w:val="008A4369"/>
    <w:rsid w:val="008A43AC"/>
    <w:rsid w:val="008B0E54"/>
    <w:rsid w:val="008B2EEC"/>
    <w:rsid w:val="008B54FB"/>
    <w:rsid w:val="008D0E59"/>
    <w:rsid w:val="008E0C61"/>
    <w:rsid w:val="008F0866"/>
    <w:rsid w:val="008F2BE4"/>
    <w:rsid w:val="008F755B"/>
    <w:rsid w:val="00906B4F"/>
    <w:rsid w:val="00907ED9"/>
    <w:rsid w:val="00911544"/>
    <w:rsid w:val="00911C2C"/>
    <w:rsid w:val="009147F2"/>
    <w:rsid w:val="00914B5D"/>
    <w:rsid w:val="00933CB6"/>
    <w:rsid w:val="00943D01"/>
    <w:rsid w:val="00945FE7"/>
    <w:rsid w:val="00950674"/>
    <w:rsid w:val="009717F0"/>
    <w:rsid w:val="0098078A"/>
    <w:rsid w:val="009808A6"/>
    <w:rsid w:val="00980EFC"/>
    <w:rsid w:val="009810DB"/>
    <w:rsid w:val="00983A4E"/>
    <w:rsid w:val="009920D0"/>
    <w:rsid w:val="00992BDB"/>
    <w:rsid w:val="009A1256"/>
    <w:rsid w:val="009A22FF"/>
    <w:rsid w:val="009B65C0"/>
    <w:rsid w:val="009D0FE8"/>
    <w:rsid w:val="009D4EEE"/>
    <w:rsid w:val="009D7CAD"/>
    <w:rsid w:val="009E19FF"/>
    <w:rsid w:val="009E2C45"/>
    <w:rsid w:val="009E33E1"/>
    <w:rsid w:val="009F1B60"/>
    <w:rsid w:val="009F302A"/>
    <w:rsid w:val="00A012CF"/>
    <w:rsid w:val="00A055D6"/>
    <w:rsid w:val="00A11DCF"/>
    <w:rsid w:val="00A14CC2"/>
    <w:rsid w:val="00A2123C"/>
    <w:rsid w:val="00A25169"/>
    <w:rsid w:val="00A25BFC"/>
    <w:rsid w:val="00A32C5E"/>
    <w:rsid w:val="00A37CBB"/>
    <w:rsid w:val="00A40ACE"/>
    <w:rsid w:val="00A40FBE"/>
    <w:rsid w:val="00A43612"/>
    <w:rsid w:val="00A44A9A"/>
    <w:rsid w:val="00A509BD"/>
    <w:rsid w:val="00A50B2E"/>
    <w:rsid w:val="00A530CD"/>
    <w:rsid w:val="00A53937"/>
    <w:rsid w:val="00A6451A"/>
    <w:rsid w:val="00A66AD0"/>
    <w:rsid w:val="00A75013"/>
    <w:rsid w:val="00A76CEA"/>
    <w:rsid w:val="00A8048B"/>
    <w:rsid w:val="00A80FCC"/>
    <w:rsid w:val="00A84D4E"/>
    <w:rsid w:val="00A87A83"/>
    <w:rsid w:val="00A9080E"/>
    <w:rsid w:val="00A92874"/>
    <w:rsid w:val="00A92992"/>
    <w:rsid w:val="00A943DB"/>
    <w:rsid w:val="00A96F0A"/>
    <w:rsid w:val="00AA2F22"/>
    <w:rsid w:val="00AB48E7"/>
    <w:rsid w:val="00AB6F56"/>
    <w:rsid w:val="00AB77E8"/>
    <w:rsid w:val="00AC457E"/>
    <w:rsid w:val="00AD0832"/>
    <w:rsid w:val="00AD34CC"/>
    <w:rsid w:val="00AD6F5D"/>
    <w:rsid w:val="00AF0D2A"/>
    <w:rsid w:val="00AF5C12"/>
    <w:rsid w:val="00B010BD"/>
    <w:rsid w:val="00B029E2"/>
    <w:rsid w:val="00B04D86"/>
    <w:rsid w:val="00B05396"/>
    <w:rsid w:val="00B06559"/>
    <w:rsid w:val="00B1579A"/>
    <w:rsid w:val="00B2627B"/>
    <w:rsid w:val="00B27A20"/>
    <w:rsid w:val="00B27DC4"/>
    <w:rsid w:val="00B30D4E"/>
    <w:rsid w:val="00B3255F"/>
    <w:rsid w:val="00B349A0"/>
    <w:rsid w:val="00B37C58"/>
    <w:rsid w:val="00B47E46"/>
    <w:rsid w:val="00B637DA"/>
    <w:rsid w:val="00B64D96"/>
    <w:rsid w:val="00B76EAA"/>
    <w:rsid w:val="00B91155"/>
    <w:rsid w:val="00B91C54"/>
    <w:rsid w:val="00B95421"/>
    <w:rsid w:val="00B95CCF"/>
    <w:rsid w:val="00B968E6"/>
    <w:rsid w:val="00B97D12"/>
    <w:rsid w:val="00BA6CF4"/>
    <w:rsid w:val="00BB0E12"/>
    <w:rsid w:val="00BB1FDD"/>
    <w:rsid w:val="00BB21A8"/>
    <w:rsid w:val="00BB7D37"/>
    <w:rsid w:val="00BC2607"/>
    <w:rsid w:val="00BC4975"/>
    <w:rsid w:val="00BC56A2"/>
    <w:rsid w:val="00BC6B35"/>
    <w:rsid w:val="00BC7D81"/>
    <w:rsid w:val="00BD284C"/>
    <w:rsid w:val="00BD4C46"/>
    <w:rsid w:val="00BD5FFB"/>
    <w:rsid w:val="00BD63DB"/>
    <w:rsid w:val="00BD6867"/>
    <w:rsid w:val="00BD7550"/>
    <w:rsid w:val="00BE0373"/>
    <w:rsid w:val="00BE0882"/>
    <w:rsid w:val="00BE21E6"/>
    <w:rsid w:val="00BE36E4"/>
    <w:rsid w:val="00BE5A91"/>
    <w:rsid w:val="00BF071F"/>
    <w:rsid w:val="00BF6CE2"/>
    <w:rsid w:val="00C00058"/>
    <w:rsid w:val="00C03B3C"/>
    <w:rsid w:val="00C06BCB"/>
    <w:rsid w:val="00C204B2"/>
    <w:rsid w:val="00C20D4D"/>
    <w:rsid w:val="00C25EB8"/>
    <w:rsid w:val="00C2710F"/>
    <w:rsid w:val="00C27773"/>
    <w:rsid w:val="00C306D1"/>
    <w:rsid w:val="00C31F14"/>
    <w:rsid w:val="00C32607"/>
    <w:rsid w:val="00C34456"/>
    <w:rsid w:val="00C452D3"/>
    <w:rsid w:val="00C51773"/>
    <w:rsid w:val="00C6005F"/>
    <w:rsid w:val="00C6082B"/>
    <w:rsid w:val="00C61BC9"/>
    <w:rsid w:val="00C62A5A"/>
    <w:rsid w:val="00C66A6D"/>
    <w:rsid w:val="00C66BC0"/>
    <w:rsid w:val="00C67602"/>
    <w:rsid w:val="00C705ED"/>
    <w:rsid w:val="00C71F2C"/>
    <w:rsid w:val="00C72AA7"/>
    <w:rsid w:val="00C7453A"/>
    <w:rsid w:val="00C80D46"/>
    <w:rsid w:val="00C84D62"/>
    <w:rsid w:val="00C866AC"/>
    <w:rsid w:val="00CA45C5"/>
    <w:rsid w:val="00CB396F"/>
    <w:rsid w:val="00CB3B5E"/>
    <w:rsid w:val="00CB5CB0"/>
    <w:rsid w:val="00CB60B6"/>
    <w:rsid w:val="00CC3D03"/>
    <w:rsid w:val="00CC4DD8"/>
    <w:rsid w:val="00CD5B1E"/>
    <w:rsid w:val="00CE164E"/>
    <w:rsid w:val="00CE4306"/>
    <w:rsid w:val="00CE5CBD"/>
    <w:rsid w:val="00CE6D5B"/>
    <w:rsid w:val="00CF2110"/>
    <w:rsid w:val="00CF55A8"/>
    <w:rsid w:val="00CF73B7"/>
    <w:rsid w:val="00D152B5"/>
    <w:rsid w:val="00D257B9"/>
    <w:rsid w:val="00D30F59"/>
    <w:rsid w:val="00D369C5"/>
    <w:rsid w:val="00D4030F"/>
    <w:rsid w:val="00D42A30"/>
    <w:rsid w:val="00D43DFA"/>
    <w:rsid w:val="00D45261"/>
    <w:rsid w:val="00D51DCD"/>
    <w:rsid w:val="00D72424"/>
    <w:rsid w:val="00D73B05"/>
    <w:rsid w:val="00D82FD4"/>
    <w:rsid w:val="00D915BF"/>
    <w:rsid w:val="00D937C4"/>
    <w:rsid w:val="00D96BDC"/>
    <w:rsid w:val="00DA17BD"/>
    <w:rsid w:val="00DA7308"/>
    <w:rsid w:val="00DD0477"/>
    <w:rsid w:val="00DD2E8A"/>
    <w:rsid w:val="00DD7D5F"/>
    <w:rsid w:val="00DE2224"/>
    <w:rsid w:val="00DE5DC6"/>
    <w:rsid w:val="00DE63F4"/>
    <w:rsid w:val="00DE7BE0"/>
    <w:rsid w:val="00DF1991"/>
    <w:rsid w:val="00DF2E62"/>
    <w:rsid w:val="00DF4CC5"/>
    <w:rsid w:val="00DF761B"/>
    <w:rsid w:val="00E025AB"/>
    <w:rsid w:val="00E0713D"/>
    <w:rsid w:val="00E11B7E"/>
    <w:rsid w:val="00E11D64"/>
    <w:rsid w:val="00E13419"/>
    <w:rsid w:val="00E151B7"/>
    <w:rsid w:val="00E16612"/>
    <w:rsid w:val="00E22D4A"/>
    <w:rsid w:val="00E26D30"/>
    <w:rsid w:val="00E32427"/>
    <w:rsid w:val="00E42183"/>
    <w:rsid w:val="00E44C96"/>
    <w:rsid w:val="00E45CC6"/>
    <w:rsid w:val="00E55167"/>
    <w:rsid w:val="00E60B24"/>
    <w:rsid w:val="00E65BCE"/>
    <w:rsid w:val="00E772FB"/>
    <w:rsid w:val="00E81F7A"/>
    <w:rsid w:val="00E8630A"/>
    <w:rsid w:val="00E8697A"/>
    <w:rsid w:val="00E93462"/>
    <w:rsid w:val="00E9746A"/>
    <w:rsid w:val="00EA556B"/>
    <w:rsid w:val="00EA7399"/>
    <w:rsid w:val="00EB4999"/>
    <w:rsid w:val="00EB4C02"/>
    <w:rsid w:val="00EB53B8"/>
    <w:rsid w:val="00EC148D"/>
    <w:rsid w:val="00EC23B8"/>
    <w:rsid w:val="00EC7DCC"/>
    <w:rsid w:val="00ED7B90"/>
    <w:rsid w:val="00ED7CCC"/>
    <w:rsid w:val="00EE05B1"/>
    <w:rsid w:val="00EE0A5F"/>
    <w:rsid w:val="00EE0F9B"/>
    <w:rsid w:val="00EF6570"/>
    <w:rsid w:val="00EF6667"/>
    <w:rsid w:val="00F01438"/>
    <w:rsid w:val="00F0251A"/>
    <w:rsid w:val="00F07575"/>
    <w:rsid w:val="00F11624"/>
    <w:rsid w:val="00F12564"/>
    <w:rsid w:val="00F22194"/>
    <w:rsid w:val="00F3054E"/>
    <w:rsid w:val="00F307EC"/>
    <w:rsid w:val="00F32C53"/>
    <w:rsid w:val="00F36FDA"/>
    <w:rsid w:val="00F375CC"/>
    <w:rsid w:val="00F455F2"/>
    <w:rsid w:val="00F47D9E"/>
    <w:rsid w:val="00F51582"/>
    <w:rsid w:val="00F579F2"/>
    <w:rsid w:val="00F60F20"/>
    <w:rsid w:val="00F647A8"/>
    <w:rsid w:val="00F64A90"/>
    <w:rsid w:val="00F66766"/>
    <w:rsid w:val="00F7314F"/>
    <w:rsid w:val="00F731F6"/>
    <w:rsid w:val="00F841A0"/>
    <w:rsid w:val="00FA7FEC"/>
    <w:rsid w:val="00FB134A"/>
    <w:rsid w:val="00FB692B"/>
    <w:rsid w:val="00FB6CC7"/>
    <w:rsid w:val="00FC12B7"/>
    <w:rsid w:val="00FD1C0F"/>
    <w:rsid w:val="00FD4718"/>
    <w:rsid w:val="00FE386F"/>
    <w:rsid w:val="00FE3FB1"/>
    <w:rsid w:val="00FE408D"/>
    <w:rsid w:val="00FF049E"/>
    <w:rsid w:val="00FF3A43"/>
    <w:rsid w:val="00FF3BAA"/>
    <w:rsid w:val="00FF4E76"/>
    <w:rsid w:val="00FF6F09"/>
    <w:rsid w:val="00FF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717BA"/>
  <w15:chartTrackingRefBased/>
  <w15:docId w15:val="{1C2F0AC9-D560-4A9B-AC7F-0744B09E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57A2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487399"/>
    <w:pPr>
      <w:keepNext/>
      <w:spacing w:before="60" w:after="60"/>
      <w:jc w:val="center"/>
      <w:outlineLvl w:val="2"/>
    </w:pPr>
    <w:rPr>
      <w:rFonts w:cs="Angsana Ne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E30"/>
    <w:pPr>
      <w:tabs>
        <w:tab w:val="center" w:pos="4320"/>
        <w:tab w:val="right" w:pos="8640"/>
      </w:tabs>
    </w:pPr>
  </w:style>
  <w:style w:type="paragraph" w:styleId="Footer">
    <w:name w:val="footer"/>
    <w:basedOn w:val="Normal"/>
    <w:rsid w:val="00031E30"/>
    <w:pPr>
      <w:tabs>
        <w:tab w:val="center" w:pos="4320"/>
        <w:tab w:val="right" w:pos="8640"/>
      </w:tabs>
    </w:pPr>
  </w:style>
  <w:style w:type="character" w:customStyle="1" w:styleId="Heading3Char">
    <w:name w:val="Heading 3 Char"/>
    <w:link w:val="Heading3"/>
    <w:uiPriority w:val="99"/>
    <w:rsid w:val="00487399"/>
    <w:rPr>
      <w:rFonts w:cs="Angsana New"/>
      <w:b/>
      <w:sz w:val="24"/>
    </w:rPr>
  </w:style>
  <w:style w:type="paragraph" w:styleId="FootnoteText">
    <w:name w:val="footnote text"/>
    <w:aliases w:val="ft,single space,footnote text,ALTS FOOTNOTE,Footnote Text 1,fn,FOOTNOTES,ADB,Footnote Text Char1,Footnote Text Char Char,Geneva 9,Font: Geneva 9,Boston 10,f Char Char,f Char Char Char Char,(NECG) Footnote Text,DSI Footnote Text,ft1,f Char"/>
    <w:basedOn w:val="Normal"/>
    <w:link w:val="FootnoteTextChar"/>
    <w:uiPriority w:val="99"/>
    <w:rsid w:val="00487399"/>
    <w:pPr>
      <w:spacing w:before="60" w:after="60"/>
    </w:pPr>
    <w:rPr>
      <w:rFonts w:cs="Angsana New"/>
      <w:sz w:val="20"/>
      <w:szCs w:val="20"/>
      <w:lang w:val="en-GB"/>
    </w:rPr>
  </w:style>
  <w:style w:type="character" w:customStyle="1" w:styleId="FootnoteTextChar">
    <w:name w:val="Footnote Text Char"/>
    <w:aliases w:val="ft Char,single space Char,footnote text Char,ALTS FOOTNOTE Char,Footnote Text 1 Char,fn Char,FOOTNOTES Char,ADB Char,Footnote Text Char1 Char,Footnote Text Char Char Char,Geneva 9 Char,Font: Geneva 9 Char,Boston 10 Char,ft1 Char"/>
    <w:link w:val="FootnoteText"/>
    <w:uiPriority w:val="99"/>
    <w:rsid w:val="00487399"/>
    <w:rPr>
      <w:rFonts w:cs="Angsana New"/>
      <w:lang w:val="en-GB"/>
    </w:rPr>
  </w:style>
  <w:style w:type="character" w:styleId="FootnoteReference">
    <w:name w:val="footnote reference"/>
    <w:aliases w:val="ftref,16 Point,Superscript 6 Point, BVI fnr,BVI fnr, BVI fnr Car Car,BVI fnr Car, BVI fnr Car Car Car Car, BVI fnr Car Car Car Car Char, BVI fnr Char,BVI fnr Char, BVI fnr Car Car Char,BVI fnr Car Char Char Char"/>
    <w:link w:val="ftref"/>
    <w:uiPriority w:val="99"/>
    <w:rsid w:val="00487399"/>
    <w:rPr>
      <w:vertAlign w:val="superscript"/>
    </w:rPr>
  </w:style>
  <w:style w:type="paragraph" w:styleId="BodyText">
    <w:name w:val="Body Text"/>
    <w:basedOn w:val="Normal"/>
    <w:link w:val="BodyTextChar1"/>
    <w:rsid w:val="00DD2E8A"/>
    <w:pPr>
      <w:jc w:val="both"/>
    </w:pPr>
    <w:rPr>
      <w:rFonts w:ascii="Arial" w:hAnsi="Arial"/>
      <w:sz w:val="20"/>
      <w:szCs w:val="20"/>
      <w:lang w:val="en-GB"/>
    </w:rPr>
  </w:style>
  <w:style w:type="character" w:customStyle="1" w:styleId="BodyTextChar1">
    <w:name w:val="Body Text Char1"/>
    <w:link w:val="BodyText"/>
    <w:rsid w:val="00DD2E8A"/>
    <w:rPr>
      <w:rFonts w:ascii="Arial" w:hAnsi="Arial"/>
      <w:lang w:val="en-GB"/>
    </w:rPr>
  </w:style>
  <w:style w:type="paragraph" w:styleId="ListParagraph">
    <w:name w:val="List Paragraph"/>
    <w:aliases w:val="References,Bullet List,FooterText,List Paragraph1,Colorful List Accent 1"/>
    <w:basedOn w:val="Normal"/>
    <w:link w:val="ListParagraphChar"/>
    <w:uiPriority w:val="34"/>
    <w:qFormat/>
    <w:rsid w:val="00EF6570"/>
    <w:pPr>
      <w:widowControl w:val="0"/>
      <w:ind w:left="720"/>
      <w:contextualSpacing/>
    </w:pPr>
    <w:rPr>
      <w:snapToGrid w:val="0"/>
      <w:szCs w:val="20"/>
    </w:rPr>
  </w:style>
  <w:style w:type="character" w:customStyle="1" w:styleId="Heading1Char">
    <w:name w:val="Heading 1 Char"/>
    <w:link w:val="Heading1"/>
    <w:rsid w:val="00657A20"/>
    <w:rPr>
      <w:rFonts w:ascii="Cambria" w:eastAsia="Times New Roman" w:hAnsi="Cambria" w:cs="Times New Roman"/>
      <w:b/>
      <w:bCs/>
      <w:kern w:val="32"/>
      <w:sz w:val="32"/>
      <w:szCs w:val="32"/>
    </w:rPr>
  </w:style>
  <w:style w:type="paragraph" w:styleId="BodyText2">
    <w:name w:val="Body Text 2"/>
    <w:basedOn w:val="Normal"/>
    <w:link w:val="BodyText2Char"/>
    <w:rsid w:val="008F0866"/>
    <w:pPr>
      <w:spacing w:after="120" w:line="480" w:lineRule="auto"/>
    </w:pPr>
  </w:style>
  <w:style w:type="character" w:customStyle="1" w:styleId="BodyText2Char">
    <w:name w:val="Body Text 2 Char"/>
    <w:link w:val="BodyText2"/>
    <w:rsid w:val="008F0866"/>
    <w:rPr>
      <w:sz w:val="24"/>
      <w:szCs w:val="24"/>
    </w:rPr>
  </w:style>
  <w:style w:type="paragraph" w:styleId="NormalWeb">
    <w:name w:val="Normal (Web)"/>
    <w:basedOn w:val="Normal"/>
    <w:rsid w:val="00074EE9"/>
    <w:pPr>
      <w:spacing w:before="100" w:beforeAutospacing="1" w:after="100" w:afterAutospacing="1"/>
    </w:pPr>
  </w:style>
  <w:style w:type="paragraph" w:styleId="BalloonText">
    <w:name w:val="Balloon Text"/>
    <w:basedOn w:val="Normal"/>
    <w:semiHidden/>
    <w:rsid w:val="00FB692B"/>
    <w:rPr>
      <w:rFonts w:ascii="Tahoma" w:hAnsi="Tahoma" w:cs="Tahoma"/>
      <w:sz w:val="16"/>
      <w:szCs w:val="16"/>
    </w:rPr>
  </w:style>
  <w:style w:type="paragraph" w:customStyle="1" w:styleId="BodyText1">
    <w:name w:val="Body Text1"/>
    <w:aliases w:val="OPM,NPM"/>
    <w:basedOn w:val="Normal"/>
    <w:link w:val="BodyText10"/>
    <w:qFormat/>
    <w:rsid w:val="00467C54"/>
    <w:pPr>
      <w:spacing w:after="240"/>
    </w:pPr>
    <w:rPr>
      <w:rFonts w:ascii="Calibri" w:hAnsi="Calibri"/>
      <w:szCs w:val="20"/>
    </w:rPr>
  </w:style>
  <w:style w:type="paragraph" w:customStyle="1" w:styleId="ListBullet1">
    <w:name w:val="List Bullet1"/>
    <w:basedOn w:val="Normal"/>
    <w:link w:val="ListbulletChar"/>
    <w:rsid w:val="00467C54"/>
    <w:pPr>
      <w:numPr>
        <w:numId w:val="2"/>
      </w:numPr>
      <w:spacing w:after="60"/>
    </w:pPr>
    <w:rPr>
      <w:rFonts w:ascii="Calibri" w:hAnsi="Calibri"/>
      <w:szCs w:val="20"/>
    </w:rPr>
  </w:style>
  <w:style w:type="paragraph" w:customStyle="1" w:styleId="Listbulletfinal">
    <w:name w:val="List bullet final"/>
    <w:basedOn w:val="ListBullet1"/>
    <w:next w:val="BodyText1"/>
    <w:link w:val="ListbulletfinalChar"/>
    <w:rsid w:val="00467C54"/>
    <w:pPr>
      <w:spacing w:after="240"/>
    </w:pPr>
  </w:style>
  <w:style w:type="character" w:customStyle="1" w:styleId="BodyText10">
    <w:name w:val="Body Text1"/>
    <w:aliases w:val="OPM,NPM Char"/>
    <w:link w:val="BodyText1"/>
    <w:rsid w:val="00467C54"/>
    <w:rPr>
      <w:rFonts w:ascii="Calibri" w:hAnsi="Calibri"/>
      <w:sz w:val="24"/>
      <w:lang w:val="en-US" w:eastAsia="en-US" w:bidi="ar-SA"/>
    </w:rPr>
  </w:style>
  <w:style w:type="character" w:customStyle="1" w:styleId="ListbulletChar">
    <w:name w:val="List bullet Char"/>
    <w:link w:val="ListBullet1"/>
    <w:rsid w:val="00467C54"/>
    <w:rPr>
      <w:rFonts w:ascii="Calibri" w:hAnsi="Calibri"/>
      <w:sz w:val="24"/>
    </w:rPr>
  </w:style>
  <w:style w:type="character" w:customStyle="1" w:styleId="ListbulletfinalChar">
    <w:name w:val="List bullet final Char"/>
    <w:link w:val="Listbulletfinal"/>
    <w:rsid w:val="00467C54"/>
    <w:rPr>
      <w:rFonts w:ascii="Calibri" w:hAnsi="Calibri"/>
      <w:sz w:val="24"/>
    </w:rPr>
  </w:style>
  <w:style w:type="paragraph" w:customStyle="1" w:styleId="ftref">
    <w:name w:val="ftref"/>
    <w:aliases w:val="16 Point,Superscript 6 Point, BVI fnr,BVI fnr, BVI fnr Car Car,BVI fnr Car, BVI fnr Car Car Car Car, BVI fnr Car Car Car Car Char, BVI fnr Char,BVI fnr Char, BVI fnr Car Car Char,BVI fnr Car Char Char"/>
    <w:basedOn w:val="Normal"/>
    <w:link w:val="FootnoteReference"/>
    <w:rsid w:val="00467C54"/>
    <w:pPr>
      <w:spacing w:after="160" w:line="240" w:lineRule="exact"/>
    </w:pPr>
    <w:rPr>
      <w:vertAlign w:val="superscript"/>
    </w:rPr>
  </w:style>
  <w:style w:type="character" w:customStyle="1" w:styleId="BodyText1Char">
    <w:name w:val="Body Text1 Char"/>
    <w:aliases w:val="OPM Char,Body text Char,OPM Char1,Body Text Char"/>
    <w:rsid w:val="00467C54"/>
    <w:rPr>
      <w:rFonts w:ascii="Calibri" w:eastAsia="Times New Roman" w:hAnsi="Calibri" w:cs="Times New Roman"/>
      <w:szCs w:val="20"/>
    </w:rPr>
  </w:style>
  <w:style w:type="character" w:styleId="CommentReference">
    <w:name w:val="annotation reference"/>
    <w:uiPriority w:val="99"/>
    <w:semiHidden/>
    <w:unhideWhenUsed/>
    <w:rsid w:val="00722E94"/>
    <w:rPr>
      <w:sz w:val="16"/>
      <w:szCs w:val="16"/>
    </w:rPr>
  </w:style>
  <w:style w:type="paragraph" w:styleId="CommentText">
    <w:name w:val="annotation text"/>
    <w:basedOn w:val="Normal"/>
    <w:link w:val="CommentTextChar"/>
    <w:uiPriority w:val="99"/>
    <w:semiHidden/>
    <w:unhideWhenUsed/>
    <w:rsid w:val="00722E94"/>
    <w:rPr>
      <w:sz w:val="20"/>
      <w:szCs w:val="20"/>
    </w:rPr>
  </w:style>
  <w:style w:type="character" w:customStyle="1" w:styleId="CommentTextChar">
    <w:name w:val="Comment Text Char"/>
    <w:basedOn w:val="DefaultParagraphFont"/>
    <w:link w:val="CommentText"/>
    <w:uiPriority w:val="99"/>
    <w:semiHidden/>
    <w:rsid w:val="00722E94"/>
  </w:style>
  <w:style w:type="paragraph" w:styleId="CommentSubject">
    <w:name w:val="annotation subject"/>
    <w:basedOn w:val="CommentText"/>
    <w:next w:val="CommentText"/>
    <w:link w:val="CommentSubjectChar"/>
    <w:uiPriority w:val="99"/>
    <w:semiHidden/>
    <w:unhideWhenUsed/>
    <w:rsid w:val="00722E94"/>
    <w:rPr>
      <w:b/>
      <w:bCs/>
    </w:rPr>
  </w:style>
  <w:style w:type="character" w:customStyle="1" w:styleId="CommentSubjectChar">
    <w:name w:val="Comment Subject Char"/>
    <w:link w:val="CommentSubject"/>
    <w:uiPriority w:val="99"/>
    <w:semiHidden/>
    <w:rsid w:val="00722E94"/>
    <w:rPr>
      <w:b/>
      <w:bCs/>
    </w:rPr>
  </w:style>
  <w:style w:type="character" w:customStyle="1" w:styleId="ListParagraphChar">
    <w:name w:val="List Paragraph Char"/>
    <w:aliases w:val="References Char,Bullet List Char,FooterText Char,List Paragraph1 Char,Colorful List Accent 1 Char"/>
    <w:link w:val="ListParagraph"/>
    <w:uiPriority w:val="34"/>
    <w:locked/>
    <w:rsid w:val="009E2C45"/>
    <w:rPr>
      <w:snapToGrid w:val="0"/>
      <w:sz w:val="24"/>
    </w:rPr>
  </w:style>
  <w:style w:type="paragraph" w:customStyle="1" w:styleId="NormalWithNumbering2">
    <w:name w:val="Normal With Numbering 2"/>
    <w:basedOn w:val="Normal"/>
    <w:link w:val="NormalWithNumbering2Char"/>
    <w:qFormat/>
    <w:rsid w:val="009E2C45"/>
    <w:pPr>
      <w:numPr>
        <w:numId w:val="3"/>
      </w:numPr>
      <w:spacing w:after="240"/>
    </w:pPr>
    <w:rPr>
      <w:rFonts w:eastAsia="Calibri"/>
      <w:szCs w:val="22"/>
      <w:lang w:bidi="en-US"/>
    </w:rPr>
  </w:style>
  <w:style w:type="character" w:customStyle="1" w:styleId="NormalWithNumbering2Char">
    <w:name w:val="Normal With Numbering 2 Char"/>
    <w:link w:val="NormalWithNumbering2"/>
    <w:rsid w:val="009E2C45"/>
    <w:rPr>
      <w:rFonts w:eastAsia="Calibri"/>
      <w:sz w:val="24"/>
      <w:szCs w:val="22"/>
      <w:lang w:bidi="en-US"/>
    </w:rPr>
  </w:style>
  <w:style w:type="table" w:styleId="TableGrid">
    <w:name w:val="Table Grid"/>
    <w:basedOn w:val="TableNormal"/>
    <w:uiPriority w:val="39"/>
    <w:rsid w:val="007D5F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5F6E"/>
    <w:rPr>
      <w:color w:val="0563C1" w:themeColor="hyperlink"/>
      <w:u w:val="single"/>
    </w:rPr>
  </w:style>
  <w:style w:type="paragraph" w:styleId="Revision">
    <w:name w:val="Revision"/>
    <w:hidden/>
    <w:uiPriority w:val="99"/>
    <w:semiHidden/>
    <w:rsid w:val="00533BB4"/>
    <w:rPr>
      <w:sz w:val="24"/>
      <w:szCs w:val="24"/>
    </w:rPr>
  </w:style>
  <w:style w:type="paragraph" w:customStyle="1" w:styleId="Default">
    <w:name w:val="Default"/>
    <w:rsid w:val="001E483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cef.sharepoint.com/teams/DHR-TalentAcquisition/DocumentLibrary1/Forms/AllItems.aspx?id=/teams/DHR-TalentAcquisition/DocumentLibrary1/Child%20Safeguarding%20Risk%20Roles%20Assessment_finalversion.pdf&amp;parent=/teams/DHR-TalentAcquisition/DocumentLibrary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cosinvoices@unice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40A928E44124FAED0DB7574493FBA" ma:contentTypeVersion="13" ma:contentTypeDescription="Create a new document." ma:contentTypeScope="" ma:versionID="b2b786a19833f3c151a90598c73bd3d8">
  <xsd:schema xmlns:xsd="http://www.w3.org/2001/XMLSchema" xmlns:xs="http://www.w3.org/2001/XMLSchema" xmlns:p="http://schemas.microsoft.com/office/2006/metadata/properties" xmlns:ns3="9b35e4c9-559f-4a2a-8495-f0bcb68c0f10" xmlns:ns4="cad37ee7-b710-4bad-bdbf-ee7489660cd5" targetNamespace="http://schemas.microsoft.com/office/2006/metadata/properties" ma:root="true" ma:fieldsID="a5e02651de747dbc7395d0225438638e" ns3:_="" ns4:_="">
    <xsd:import namespace="9b35e4c9-559f-4a2a-8495-f0bcb68c0f10"/>
    <xsd:import namespace="cad37ee7-b710-4bad-bdbf-ee7489660c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5e4c9-559f-4a2a-8495-f0bcb68c0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37ee7-b710-4bad-bdbf-ee7489660c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DEBA1-CBDB-4A3A-87E8-88E6034738FE}">
  <ds:schemaRefs>
    <ds:schemaRef ds:uri="http://schemas.microsoft.com/sharepoint/v3/contenttype/forms"/>
  </ds:schemaRefs>
</ds:datastoreItem>
</file>

<file path=customXml/itemProps2.xml><?xml version="1.0" encoding="utf-8"?>
<ds:datastoreItem xmlns:ds="http://schemas.openxmlformats.org/officeDocument/2006/customXml" ds:itemID="{9A28EB61-595B-470F-B240-6C96A6C68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5e4c9-559f-4a2a-8495-f0bcb68c0f10"/>
    <ds:schemaRef ds:uri="cad37ee7-b710-4bad-bdbf-ee7489660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92C843-076F-4049-968B-E9A2B3D8837A}">
  <ds:schemaRefs>
    <ds:schemaRef ds:uri="http://schemas.openxmlformats.org/officeDocument/2006/bibliography"/>
  </ds:schemaRefs>
</ds:datastoreItem>
</file>

<file path=customXml/itemProps4.xml><?xml version="1.0" encoding="utf-8"?>
<ds:datastoreItem xmlns:ds="http://schemas.openxmlformats.org/officeDocument/2006/customXml" ds:itemID="{8919D9CD-4151-4AE1-8FAD-19E1AD1B91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dc:creator>
  <cp:keywords/>
  <cp:lastModifiedBy>Deena Shahabuddin</cp:lastModifiedBy>
  <cp:revision>3</cp:revision>
  <cp:lastPrinted>2017-11-14T10:25:00Z</cp:lastPrinted>
  <dcterms:created xsi:type="dcterms:W3CDTF">2022-06-13T07:53:00Z</dcterms:created>
  <dcterms:modified xsi:type="dcterms:W3CDTF">2022-06-13T07:53:00Z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0x0101008B640A928E44124FAED0DB7574493FBA</vt:lpwstr>
  </property>
</Properties>
</file>