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116CF" w:rsidRPr="00071801" w:rsidRDefault="00C116CF" w:rsidP="00404F48">
      <w:pPr>
        <w:pStyle w:val="Title"/>
        <w:jc w:val="left"/>
        <w:rPr>
          <w:rFonts w:cs="Arial"/>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404F48" w:rsidRPr="00071801" w14:paraId="001C90E0" w14:textId="77777777" w:rsidTr="00AC000A">
        <w:trPr>
          <w:cantSplit/>
          <w:trHeight w:val="1485"/>
        </w:trPr>
        <w:tc>
          <w:tcPr>
            <w:tcW w:w="1458" w:type="dxa"/>
            <w:shd w:val="clear" w:color="auto" w:fill="FFFFFF"/>
            <w:vAlign w:val="center"/>
          </w:tcPr>
          <w:p w14:paraId="0A37501D" w14:textId="77777777" w:rsidR="00404F48" w:rsidRPr="00071801" w:rsidRDefault="00541E36">
            <w:pPr>
              <w:jc w:val="center"/>
              <w:rPr>
                <w:rFonts w:cs="Arial"/>
                <w:b/>
                <w:color w:val="FF0000"/>
                <w:szCs w:val="20"/>
              </w:rPr>
            </w:pPr>
            <w:r w:rsidRPr="00071801">
              <w:rPr>
                <w:rFonts w:cs="Arial"/>
                <w:noProof/>
                <w:szCs w:val="20"/>
              </w:rPr>
              <w:drawing>
                <wp:inline distT="0" distB="0" distL="0" distR="0" wp14:anchorId="25D5E2A2" wp14:editId="07777777">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8010" w:type="dxa"/>
            <w:shd w:val="clear" w:color="auto" w:fill="FFFFFF"/>
          </w:tcPr>
          <w:p w14:paraId="5DAB6C7B" w14:textId="77777777" w:rsidR="00404F48" w:rsidRPr="00071801" w:rsidRDefault="00404F48" w:rsidP="00404F48">
            <w:pPr>
              <w:jc w:val="center"/>
              <w:rPr>
                <w:rFonts w:cs="Arial"/>
                <w:b/>
                <w:szCs w:val="20"/>
              </w:rPr>
            </w:pPr>
          </w:p>
          <w:p w14:paraId="02EB378F" w14:textId="77777777" w:rsidR="00404F48" w:rsidRPr="00071801" w:rsidRDefault="00404F48" w:rsidP="00404F48">
            <w:pPr>
              <w:jc w:val="center"/>
              <w:rPr>
                <w:rFonts w:cs="Arial"/>
                <w:b/>
                <w:szCs w:val="20"/>
              </w:rPr>
            </w:pPr>
          </w:p>
          <w:p w14:paraId="6A05A809" w14:textId="77777777" w:rsidR="00404F48" w:rsidRPr="00071801" w:rsidRDefault="00404F48" w:rsidP="00404F48">
            <w:pPr>
              <w:jc w:val="center"/>
              <w:rPr>
                <w:rFonts w:cs="Arial"/>
                <w:b/>
                <w:szCs w:val="20"/>
              </w:rPr>
            </w:pPr>
          </w:p>
          <w:p w14:paraId="4E38BD7C" w14:textId="77777777" w:rsidR="00404F48" w:rsidRPr="00071801" w:rsidRDefault="00404F48" w:rsidP="00404F48">
            <w:pPr>
              <w:jc w:val="center"/>
              <w:rPr>
                <w:rFonts w:cs="Arial"/>
                <w:b/>
                <w:szCs w:val="20"/>
              </w:rPr>
            </w:pPr>
            <w:r w:rsidRPr="00071801">
              <w:rPr>
                <w:rFonts w:cs="Arial"/>
                <w:b/>
                <w:szCs w:val="20"/>
              </w:rPr>
              <w:t>UNITED NATIONS CHILDREN’S FUND</w:t>
            </w:r>
          </w:p>
          <w:p w14:paraId="3284AFD6" w14:textId="77777777" w:rsidR="00404F48" w:rsidRPr="00071801" w:rsidRDefault="00404F48" w:rsidP="00404F48">
            <w:pPr>
              <w:jc w:val="center"/>
              <w:rPr>
                <w:rFonts w:cs="Arial"/>
                <w:b/>
                <w:szCs w:val="20"/>
              </w:rPr>
            </w:pPr>
            <w:r w:rsidRPr="00071801">
              <w:rPr>
                <w:rFonts w:cs="Arial"/>
                <w:b/>
                <w:szCs w:val="20"/>
              </w:rPr>
              <w:t>GENERIC JOB PROFILE</w:t>
            </w:r>
            <w:r w:rsidR="00EE6662">
              <w:rPr>
                <w:rFonts w:cs="Arial"/>
                <w:b/>
                <w:szCs w:val="20"/>
              </w:rPr>
              <w:t xml:space="preserve"> (GJP)</w:t>
            </w:r>
          </w:p>
          <w:p w14:paraId="5A39BBE3" w14:textId="77777777" w:rsidR="00404F48" w:rsidRPr="00071801" w:rsidRDefault="00404F48" w:rsidP="00404F48">
            <w:pPr>
              <w:jc w:val="center"/>
              <w:rPr>
                <w:rFonts w:cs="Arial"/>
                <w:szCs w:val="20"/>
              </w:rPr>
            </w:pPr>
          </w:p>
        </w:tc>
      </w:tr>
    </w:tbl>
    <w:p w14:paraId="41C8F396" w14:textId="77777777" w:rsidR="00404F48" w:rsidRPr="00071801" w:rsidRDefault="00404F48" w:rsidP="00404F48">
      <w:pPr>
        <w:pStyle w:val="Title"/>
        <w:jc w:val="left"/>
        <w:rPr>
          <w:rFonts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404F48" w:rsidRPr="00071801" w14:paraId="2A52EFC5" w14:textId="77777777" w:rsidTr="5EE8093F">
        <w:trPr>
          <w:trHeight w:val="510"/>
        </w:trPr>
        <w:tc>
          <w:tcPr>
            <w:tcW w:w="9468" w:type="dxa"/>
            <w:gridSpan w:val="2"/>
            <w:shd w:val="clear" w:color="auto" w:fill="E0E0E0"/>
          </w:tcPr>
          <w:p w14:paraId="72A3D3EC" w14:textId="77777777" w:rsidR="00404F48" w:rsidRPr="00071801" w:rsidRDefault="00404F48">
            <w:pPr>
              <w:rPr>
                <w:rFonts w:cs="Arial"/>
                <w:szCs w:val="20"/>
              </w:rPr>
            </w:pPr>
          </w:p>
          <w:p w14:paraId="2B001E84" w14:textId="77777777" w:rsidR="00404F48" w:rsidRPr="00071801" w:rsidRDefault="00404F48">
            <w:pPr>
              <w:rPr>
                <w:rFonts w:cs="Arial"/>
                <w:b/>
                <w:bCs/>
                <w:szCs w:val="20"/>
              </w:rPr>
            </w:pPr>
            <w:r w:rsidRPr="00071801">
              <w:rPr>
                <w:rFonts w:cs="Arial"/>
                <w:b/>
                <w:bCs/>
                <w:szCs w:val="20"/>
              </w:rPr>
              <w:t>I. Post Information</w:t>
            </w:r>
          </w:p>
          <w:p w14:paraId="0D0B940D" w14:textId="77777777" w:rsidR="00404F48" w:rsidRPr="00071801" w:rsidRDefault="00404F48">
            <w:pPr>
              <w:rPr>
                <w:rFonts w:cs="Arial"/>
                <w:b/>
                <w:bCs/>
                <w:szCs w:val="20"/>
              </w:rPr>
            </w:pPr>
          </w:p>
        </w:tc>
      </w:tr>
      <w:tr w:rsidR="00404F48" w:rsidRPr="00EE0473" w14:paraId="3DCF2354" w14:textId="77777777" w:rsidTr="5EE8093F">
        <w:tc>
          <w:tcPr>
            <w:tcW w:w="5328" w:type="dxa"/>
          </w:tcPr>
          <w:p w14:paraId="0E27B00A" w14:textId="77777777" w:rsidR="00404F48" w:rsidRPr="00071801" w:rsidRDefault="00404F48">
            <w:pPr>
              <w:rPr>
                <w:rFonts w:cs="Arial"/>
                <w:szCs w:val="20"/>
              </w:rPr>
            </w:pPr>
          </w:p>
          <w:p w14:paraId="183FA934" w14:textId="4C077FCF" w:rsidR="00404F48" w:rsidRPr="00EE0473" w:rsidRDefault="00404F48" w:rsidP="2022CCAD">
            <w:pPr>
              <w:rPr>
                <w:rFonts w:cs="Arial"/>
                <w:b/>
                <w:bCs/>
              </w:rPr>
            </w:pPr>
            <w:r w:rsidRPr="3129CD92">
              <w:rPr>
                <w:rFonts w:cs="Arial"/>
              </w:rPr>
              <w:t xml:space="preserve">Job Title: </w:t>
            </w:r>
            <w:r w:rsidR="00EE6662" w:rsidRPr="3129CD92">
              <w:rPr>
                <w:rFonts w:cs="Arial"/>
                <w:b/>
                <w:bCs/>
              </w:rPr>
              <w:t xml:space="preserve">Admin </w:t>
            </w:r>
            <w:r w:rsidR="03E6DFAE" w:rsidRPr="3129CD92">
              <w:rPr>
                <w:rFonts w:cs="Arial"/>
                <w:b/>
                <w:bCs/>
              </w:rPr>
              <w:t xml:space="preserve">Assistant </w:t>
            </w:r>
            <w:r w:rsidR="1E69C649" w:rsidRPr="3129CD92">
              <w:rPr>
                <w:rFonts w:cs="Arial"/>
                <w:b/>
                <w:bCs/>
              </w:rPr>
              <w:t>(Travel &amp; Transport)</w:t>
            </w:r>
            <w:r w:rsidR="00EE6662" w:rsidRPr="3129CD92">
              <w:rPr>
                <w:rFonts w:cs="Arial"/>
              </w:rPr>
              <w:t xml:space="preserve"> </w:t>
            </w:r>
          </w:p>
          <w:p w14:paraId="4CF361E7" w14:textId="51A1629E" w:rsidR="40292A3C" w:rsidRDefault="40292A3C" w:rsidP="5EE8093F">
            <w:pPr>
              <w:rPr>
                <w:b/>
                <w:bCs/>
              </w:rPr>
            </w:pPr>
            <w:r w:rsidRPr="5EE8093F">
              <w:rPr>
                <w:rFonts w:cs="Arial"/>
              </w:rPr>
              <w:t>Superv</w:t>
            </w:r>
            <w:r w:rsidR="6514281C" w:rsidRPr="5EE8093F">
              <w:rPr>
                <w:rFonts w:cs="Arial"/>
              </w:rPr>
              <w:t>iso</w:t>
            </w:r>
            <w:r w:rsidRPr="5EE8093F">
              <w:rPr>
                <w:rFonts w:cs="Arial"/>
              </w:rPr>
              <w:t xml:space="preserve">r and title: </w:t>
            </w:r>
            <w:r w:rsidR="3CDED281" w:rsidRPr="5EE8093F">
              <w:rPr>
                <w:rFonts w:cs="Arial"/>
                <w:b/>
                <w:bCs/>
              </w:rPr>
              <w:t>Admin/Finance Specialist, NO3</w:t>
            </w:r>
          </w:p>
          <w:p w14:paraId="415DF5C9" w14:textId="0FF7CD9C" w:rsidR="00404F48" w:rsidRPr="00EE0473" w:rsidRDefault="00404F48" w:rsidP="0C1D86CA">
            <w:pPr>
              <w:rPr>
                <w:rFonts w:cs="Arial"/>
                <w:b/>
                <w:bCs/>
              </w:rPr>
            </w:pPr>
            <w:r w:rsidRPr="08BD7A06">
              <w:rPr>
                <w:rFonts w:cs="Arial"/>
                <w:b/>
                <w:bCs/>
              </w:rPr>
              <w:t>Organizational Unit</w:t>
            </w:r>
            <w:r w:rsidRPr="08BD7A06">
              <w:rPr>
                <w:rFonts w:cs="Arial"/>
              </w:rPr>
              <w:t xml:space="preserve">: </w:t>
            </w:r>
            <w:r w:rsidR="1FF29369" w:rsidRPr="08BD7A06">
              <w:rPr>
                <w:rFonts w:cs="Arial"/>
                <w:b/>
                <w:bCs/>
              </w:rPr>
              <w:t>Field Office Aden</w:t>
            </w:r>
          </w:p>
          <w:p w14:paraId="059A1161" w14:textId="520C044F" w:rsidR="00404F48" w:rsidRPr="00EE0473" w:rsidRDefault="00404F48" w:rsidP="0C1D86CA">
            <w:pPr>
              <w:rPr>
                <w:rFonts w:cs="Arial"/>
                <w:lang w:val="en-GB"/>
              </w:rPr>
            </w:pPr>
            <w:r w:rsidRPr="0C1D86CA">
              <w:rPr>
                <w:rFonts w:cs="Arial"/>
                <w:lang w:val="en-GB"/>
              </w:rPr>
              <w:t xml:space="preserve">Post </w:t>
            </w:r>
            <w:r w:rsidR="007F719B" w:rsidRPr="0C1D86CA">
              <w:rPr>
                <w:rFonts w:cs="Arial"/>
                <w:lang w:val="en-GB"/>
              </w:rPr>
              <w:t>Location:</w:t>
            </w:r>
            <w:r w:rsidRPr="0C1D86CA">
              <w:rPr>
                <w:rFonts w:cs="Arial"/>
                <w:lang w:val="en-GB"/>
              </w:rPr>
              <w:t xml:space="preserve"> </w:t>
            </w:r>
            <w:r w:rsidR="6763776E" w:rsidRPr="0C1D86CA">
              <w:rPr>
                <w:rFonts w:cs="Arial"/>
                <w:b/>
                <w:bCs/>
                <w:lang w:val="en-GB"/>
              </w:rPr>
              <w:t>Aden, Yeme</w:t>
            </w:r>
            <w:r w:rsidR="6763776E" w:rsidRPr="0C1D86CA">
              <w:rPr>
                <w:rFonts w:cs="Arial"/>
                <w:lang w:val="en-GB"/>
              </w:rPr>
              <w:t>n</w:t>
            </w:r>
          </w:p>
          <w:p w14:paraId="58D8E6E5" w14:textId="2277C462" w:rsidR="2DA2FFFC" w:rsidRDefault="2DA2FFFC" w:rsidP="0C1D86CA">
            <w:pPr>
              <w:rPr>
                <w:rFonts w:cs="Arial"/>
                <w:b/>
                <w:bCs/>
                <w:lang w:val="en-GB"/>
              </w:rPr>
            </w:pPr>
            <w:r w:rsidRPr="3129CD92">
              <w:rPr>
                <w:rFonts w:cs="Arial"/>
                <w:b/>
                <w:bCs/>
                <w:lang w:val="en-GB"/>
              </w:rPr>
              <w:t>Case #</w:t>
            </w:r>
            <w:r w:rsidR="2A49E8AC" w:rsidRPr="3129CD92">
              <w:rPr>
                <w:rFonts w:cs="Arial"/>
                <w:b/>
                <w:bCs/>
                <w:lang w:val="en-GB"/>
              </w:rPr>
              <w:t xml:space="preserve"> YEM</w:t>
            </w:r>
            <w:r w:rsidRPr="3129CD92">
              <w:rPr>
                <w:rFonts w:cs="Arial"/>
                <w:b/>
                <w:bCs/>
                <w:lang w:val="en-GB"/>
              </w:rPr>
              <w:t>220</w:t>
            </w:r>
            <w:r w:rsidR="1F0279DA" w:rsidRPr="3129CD92">
              <w:rPr>
                <w:rFonts w:cs="Arial"/>
                <w:b/>
                <w:bCs/>
                <w:lang w:val="en-GB"/>
              </w:rPr>
              <w:t>58</w:t>
            </w:r>
          </w:p>
          <w:p w14:paraId="60061E4C" w14:textId="77777777" w:rsidR="00AC000A" w:rsidRPr="00EE0473" w:rsidRDefault="00AC000A" w:rsidP="00283927">
            <w:pPr>
              <w:rPr>
                <w:rFonts w:cs="Arial"/>
                <w:szCs w:val="20"/>
              </w:rPr>
            </w:pPr>
          </w:p>
        </w:tc>
        <w:tc>
          <w:tcPr>
            <w:tcW w:w="4140" w:type="dxa"/>
          </w:tcPr>
          <w:p w14:paraId="44EAFD9C" w14:textId="77777777" w:rsidR="00404F48" w:rsidRPr="00EE0473" w:rsidRDefault="00404F48">
            <w:pPr>
              <w:rPr>
                <w:rFonts w:cs="Arial"/>
                <w:szCs w:val="20"/>
              </w:rPr>
            </w:pPr>
          </w:p>
          <w:p w14:paraId="09AC6538" w14:textId="77777777" w:rsidR="00404F48" w:rsidRPr="00EE0473" w:rsidRDefault="00A22CAF" w:rsidP="00404F48">
            <w:pPr>
              <w:rPr>
                <w:rFonts w:cs="Arial"/>
                <w:b/>
                <w:szCs w:val="20"/>
              </w:rPr>
            </w:pPr>
            <w:r w:rsidRPr="00EE0473">
              <w:rPr>
                <w:rFonts w:cs="Arial"/>
                <w:szCs w:val="20"/>
              </w:rPr>
              <w:t xml:space="preserve">Job Level: </w:t>
            </w:r>
            <w:r w:rsidRPr="00EE0473">
              <w:rPr>
                <w:rFonts w:cs="Arial"/>
                <w:b/>
                <w:szCs w:val="20"/>
              </w:rPr>
              <w:t>G-</w:t>
            </w:r>
            <w:r w:rsidR="00920FCD" w:rsidRPr="00EE0473">
              <w:rPr>
                <w:rFonts w:cs="Arial"/>
                <w:b/>
                <w:szCs w:val="20"/>
              </w:rPr>
              <w:t>5</w:t>
            </w:r>
          </w:p>
          <w:p w14:paraId="5AE4C9A0" w14:textId="77777777" w:rsidR="00404F48" w:rsidRPr="00EE0473" w:rsidRDefault="00404F48">
            <w:pPr>
              <w:rPr>
                <w:rFonts w:cs="Arial"/>
                <w:szCs w:val="20"/>
              </w:rPr>
            </w:pPr>
            <w:r w:rsidRPr="00EE0473">
              <w:rPr>
                <w:rFonts w:cs="Arial"/>
                <w:szCs w:val="20"/>
              </w:rPr>
              <w:t xml:space="preserve">Job Profile No.: </w:t>
            </w:r>
          </w:p>
          <w:p w14:paraId="2A3280F0" w14:textId="0B9D0450" w:rsidR="00404F48" w:rsidRPr="00EE0473" w:rsidRDefault="00404F48" w:rsidP="5EE8093F">
            <w:pPr>
              <w:rPr>
                <w:rFonts w:cs="Arial"/>
                <w:b/>
                <w:bCs/>
              </w:rPr>
            </w:pPr>
            <w:r w:rsidRPr="5EE8093F">
              <w:rPr>
                <w:rFonts w:cs="Arial"/>
              </w:rPr>
              <w:t>CCOG Code:</w:t>
            </w:r>
            <w:r w:rsidR="00EE6662" w:rsidRPr="5EE8093F">
              <w:rPr>
                <w:rFonts w:cs="Arial"/>
              </w:rPr>
              <w:t xml:space="preserve"> </w:t>
            </w:r>
          </w:p>
          <w:p w14:paraId="7A34E763" w14:textId="60707206" w:rsidR="00404F48" w:rsidRPr="00EE0473" w:rsidRDefault="00404F48" w:rsidP="5EE8093F">
            <w:pPr>
              <w:rPr>
                <w:rFonts w:cs="Arial"/>
              </w:rPr>
            </w:pPr>
            <w:r w:rsidRPr="5EE8093F">
              <w:rPr>
                <w:rFonts w:cs="Arial"/>
              </w:rPr>
              <w:t>Functional Code:</w:t>
            </w:r>
            <w:r w:rsidR="00EE6662" w:rsidRPr="5EE8093F">
              <w:rPr>
                <w:rFonts w:cs="Arial"/>
              </w:rPr>
              <w:t xml:space="preserve"> </w:t>
            </w:r>
          </w:p>
          <w:p w14:paraId="2350D734" w14:textId="77777777" w:rsidR="00404F48" w:rsidRPr="00EE0473" w:rsidRDefault="00404F48" w:rsidP="00404F48">
            <w:pPr>
              <w:rPr>
                <w:rFonts w:cs="Arial"/>
                <w:color w:val="FF0000"/>
                <w:szCs w:val="20"/>
              </w:rPr>
            </w:pPr>
            <w:r w:rsidRPr="00EE0473">
              <w:rPr>
                <w:rFonts w:cs="Arial"/>
                <w:szCs w:val="20"/>
              </w:rPr>
              <w:t xml:space="preserve">Job Classification Level: </w:t>
            </w:r>
            <w:r w:rsidR="00EE6662" w:rsidRPr="00EE0473">
              <w:rPr>
                <w:rFonts w:cs="Arial"/>
                <w:b/>
                <w:szCs w:val="20"/>
              </w:rPr>
              <w:t>G-</w:t>
            </w:r>
            <w:r w:rsidR="00920FCD" w:rsidRPr="00EE0473">
              <w:rPr>
                <w:rFonts w:cs="Arial"/>
                <w:b/>
                <w:szCs w:val="20"/>
              </w:rPr>
              <w:t>5</w:t>
            </w:r>
          </w:p>
          <w:p w14:paraId="4B94D5A5" w14:textId="77777777" w:rsidR="00404F48" w:rsidRPr="00EE0473" w:rsidRDefault="00404F48" w:rsidP="00404F48">
            <w:pPr>
              <w:rPr>
                <w:rFonts w:cs="Arial"/>
                <w:szCs w:val="20"/>
              </w:rPr>
            </w:pPr>
          </w:p>
        </w:tc>
      </w:tr>
    </w:tbl>
    <w:p w14:paraId="3DEEC669" w14:textId="77777777" w:rsidR="00404F48" w:rsidRPr="00EE0473" w:rsidRDefault="00404F48">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404F48" w:rsidRPr="00EE0473" w14:paraId="446529E5" w14:textId="77777777" w:rsidTr="70F335B4">
        <w:tc>
          <w:tcPr>
            <w:tcW w:w="9468" w:type="dxa"/>
            <w:tcBorders>
              <w:bottom w:val="single" w:sz="4" w:space="0" w:color="auto"/>
            </w:tcBorders>
            <w:shd w:val="clear" w:color="auto" w:fill="E0E0E0"/>
          </w:tcPr>
          <w:p w14:paraId="3656B9AB" w14:textId="77777777" w:rsidR="00404F48" w:rsidRPr="00EE0473" w:rsidRDefault="00404F48">
            <w:pPr>
              <w:pStyle w:val="Heading1"/>
              <w:rPr>
                <w:rFonts w:cs="Arial"/>
                <w:sz w:val="20"/>
                <w:szCs w:val="20"/>
                <w:lang w:val="en-US" w:eastAsia="en-US"/>
              </w:rPr>
            </w:pPr>
          </w:p>
          <w:p w14:paraId="6A7E5B0A" w14:textId="77777777" w:rsidR="00404F48" w:rsidRPr="00EE0473" w:rsidRDefault="00404F48">
            <w:pPr>
              <w:pStyle w:val="Heading1"/>
              <w:rPr>
                <w:rFonts w:cs="Arial"/>
                <w:sz w:val="20"/>
                <w:szCs w:val="20"/>
                <w:lang w:val="en-US" w:eastAsia="en-US"/>
              </w:rPr>
            </w:pPr>
            <w:r w:rsidRPr="00EE0473">
              <w:rPr>
                <w:rFonts w:cs="Arial"/>
                <w:sz w:val="20"/>
                <w:szCs w:val="20"/>
                <w:lang w:val="en-US" w:eastAsia="en-US"/>
              </w:rPr>
              <w:t>II. Organizational Context and Purpose for the job</w:t>
            </w:r>
          </w:p>
          <w:p w14:paraId="45FB0818" w14:textId="77777777" w:rsidR="00404F48" w:rsidRPr="00EE0473" w:rsidRDefault="00404F48">
            <w:pPr>
              <w:pStyle w:val="Heading1"/>
              <w:rPr>
                <w:rFonts w:cs="Arial"/>
                <w:b w:val="0"/>
                <w:bCs w:val="0"/>
                <w:i/>
                <w:iCs/>
                <w:sz w:val="20"/>
                <w:szCs w:val="20"/>
                <w:lang w:val="en-US" w:eastAsia="en-US"/>
              </w:rPr>
            </w:pPr>
          </w:p>
        </w:tc>
      </w:tr>
      <w:tr w:rsidR="00404F48" w:rsidRPr="00EE0473" w14:paraId="2277F894" w14:textId="77777777" w:rsidTr="70F335B4">
        <w:trPr>
          <w:trHeight w:val="881"/>
        </w:trPr>
        <w:tc>
          <w:tcPr>
            <w:tcW w:w="9468" w:type="dxa"/>
          </w:tcPr>
          <w:p w14:paraId="049F31CB" w14:textId="77777777" w:rsidR="00404F48" w:rsidRPr="00EE0473" w:rsidRDefault="00404F48" w:rsidP="00ED7B55">
            <w:pPr>
              <w:rPr>
                <w:rFonts w:cs="Arial"/>
                <w:szCs w:val="20"/>
              </w:rPr>
            </w:pPr>
          </w:p>
          <w:p w14:paraId="5180F688" w14:textId="77777777" w:rsidR="00404F48" w:rsidRPr="00EE0473" w:rsidRDefault="00404F48" w:rsidP="00404F48">
            <w:pPr>
              <w:widowControl w:val="0"/>
              <w:autoSpaceDE w:val="0"/>
              <w:autoSpaceDN w:val="0"/>
              <w:adjustRightInd w:val="0"/>
              <w:jc w:val="both"/>
              <w:rPr>
                <w:rFonts w:cs="Arial"/>
                <w:szCs w:val="20"/>
              </w:rPr>
            </w:pPr>
            <w:r w:rsidRPr="00EE0473">
              <w:rPr>
                <w:rFonts w:cs="Arial"/>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EE0473">
              <w:rPr>
                <w:rFonts w:cs="Arial"/>
                <w:bCs/>
                <w:szCs w:val="20"/>
              </w:rPr>
              <w:t>bias</w:t>
            </w:r>
            <w:proofErr w:type="gramEnd"/>
            <w:r w:rsidRPr="00EE0473">
              <w:rPr>
                <w:rFonts w:cs="Arial"/>
                <w:bCs/>
                <w:szCs w:val="20"/>
              </w:rPr>
              <w:t xml:space="preserve"> or favoritism. To the degree that any child has an unequal chance in life — in its social, political,</w:t>
            </w:r>
            <w:r w:rsidRPr="00EE0473">
              <w:rPr>
                <w:rFonts w:cs="Arial"/>
                <w:szCs w:val="20"/>
              </w:rPr>
              <w:t xml:space="preserve"> </w:t>
            </w:r>
            <w:r w:rsidRPr="00EE0473">
              <w:rPr>
                <w:rFonts w:cs="Arial"/>
                <w:bCs/>
                <w:szCs w:val="20"/>
              </w:rPr>
              <w:t xml:space="preserve">economic, </w:t>
            </w:r>
            <w:proofErr w:type="gramStart"/>
            <w:r w:rsidRPr="00EE0473">
              <w:rPr>
                <w:rFonts w:cs="Arial"/>
                <w:bCs/>
                <w:szCs w:val="20"/>
              </w:rPr>
              <w:t>civic</w:t>
            </w:r>
            <w:proofErr w:type="gramEnd"/>
            <w:r w:rsidRPr="00EE0473">
              <w:rPr>
                <w:rFonts w:cs="Arial"/>
                <w:bCs/>
                <w:szCs w:val="20"/>
              </w:rPr>
              <w:t xml:space="preserve"> and cultural dimensions — her or his rights are violated. There is growing evidence that investing in the health, </w:t>
            </w:r>
            <w:proofErr w:type="gramStart"/>
            <w:r w:rsidRPr="00EE0473">
              <w:rPr>
                <w:rFonts w:cs="Arial"/>
                <w:bCs/>
                <w:szCs w:val="20"/>
              </w:rPr>
              <w:t>education</w:t>
            </w:r>
            <w:proofErr w:type="gramEnd"/>
            <w:r w:rsidRPr="00EE0473">
              <w:rPr>
                <w:rFonts w:cs="Arial"/>
                <w:bCs/>
                <w:szCs w:val="20"/>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EE0473">
              <w:rPr>
                <w:rFonts w:cs="Arial"/>
                <w:bCs/>
                <w:szCs w:val="20"/>
              </w:rPr>
              <w:t>This is why</w:t>
            </w:r>
            <w:proofErr w:type="gramEnd"/>
            <w:r w:rsidRPr="00EE0473">
              <w:rPr>
                <w:rFonts w:cs="Arial"/>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EE0473">
              <w:rPr>
                <w:rFonts w:cs="Arial"/>
                <w:szCs w:val="20"/>
              </w:rPr>
              <w:t>.</w:t>
            </w:r>
          </w:p>
          <w:p w14:paraId="53128261" w14:textId="77777777" w:rsidR="00404F48" w:rsidRPr="00EE0473" w:rsidRDefault="00404F48" w:rsidP="00404F48">
            <w:pPr>
              <w:jc w:val="both"/>
              <w:rPr>
                <w:rFonts w:cs="Arial"/>
                <w:szCs w:val="20"/>
                <w:lang w:val="en-GB"/>
              </w:rPr>
            </w:pPr>
          </w:p>
          <w:p w14:paraId="7F90D8FE" w14:textId="77777777" w:rsidR="00AC4A79" w:rsidRPr="00EE0473" w:rsidRDefault="00404F48" w:rsidP="00404F48">
            <w:pPr>
              <w:jc w:val="both"/>
              <w:rPr>
                <w:rFonts w:cs="Arial"/>
                <w:szCs w:val="26"/>
              </w:rPr>
            </w:pPr>
            <w:r w:rsidRPr="0C1D86CA">
              <w:rPr>
                <w:rFonts w:cs="Arial"/>
                <w:b/>
                <w:bCs/>
                <w:u w:val="single"/>
              </w:rPr>
              <w:t xml:space="preserve">Job organizational context: </w:t>
            </w:r>
            <w:r w:rsidR="1E8BC7BA" w:rsidRPr="0C1D86CA">
              <w:rPr>
                <w:rFonts w:cs="Arial"/>
                <w:i/>
                <w:iCs/>
              </w:rPr>
              <w:t xml:space="preserve">(Please provide an overview of the office context in which this position works, briefly summarizing UNICEF’s current objectives in that particular office/division, as well as the specific role of the positions section in contributing to their achievement) Located in the UNICEF Aden Field Office, this position will report to Administrative and Finance Specialist, NO3, whilst supporting  collaboratively Staff and colleagues on the daily Administrative, travel, accommodation and transport management. </w:t>
            </w:r>
          </w:p>
          <w:p w14:paraId="62486C05" w14:textId="791955B4" w:rsidR="00AC4A79" w:rsidRPr="00EE0473" w:rsidRDefault="1B49B7AE" w:rsidP="0C1D86CA">
            <w:pPr>
              <w:jc w:val="both"/>
            </w:pPr>
            <w:r>
              <w:rPr>
                <w:noProof/>
              </w:rPr>
              <w:lastRenderedPageBreak/>
              <w:drawing>
                <wp:inline distT="0" distB="0" distL="0" distR="0" wp14:anchorId="181ADEBF" wp14:editId="4305E2FC">
                  <wp:extent cx="6303876" cy="4093835"/>
                  <wp:effectExtent l="0" t="0" r="0" b="0"/>
                  <wp:docPr id="241001218" name="Picture 24100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03876" cy="4093835"/>
                          </a:xfrm>
                          <a:prstGeom prst="rect">
                            <a:avLst/>
                          </a:prstGeom>
                        </pic:spPr>
                      </pic:pic>
                    </a:graphicData>
                  </a:graphic>
                </wp:inline>
              </w:drawing>
            </w:r>
          </w:p>
          <w:p w14:paraId="7F1C49C4" w14:textId="28391A29" w:rsidR="0C1D86CA" w:rsidRDefault="0C1D86CA" w:rsidP="0C1D86CA">
            <w:pPr>
              <w:jc w:val="both"/>
            </w:pPr>
          </w:p>
          <w:p w14:paraId="15D62353" w14:textId="6A07DB39" w:rsidR="0C1D86CA" w:rsidRDefault="0C1D86CA" w:rsidP="0C1D86CA">
            <w:pPr>
              <w:jc w:val="both"/>
              <w:rPr>
                <w:b/>
                <w:bCs/>
                <w:u w:val="single"/>
              </w:rPr>
            </w:pPr>
          </w:p>
          <w:p w14:paraId="0D429DEA" w14:textId="77777777" w:rsidR="00EE6662" w:rsidRPr="00EE0473" w:rsidRDefault="00404F48" w:rsidP="00071801">
            <w:pPr>
              <w:rPr>
                <w:rFonts w:cs="Arial"/>
                <w:szCs w:val="20"/>
              </w:rPr>
            </w:pPr>
            <w:r w:rsidRPr="00EE0473">
              <w:rPr>
                <w:rFonts w:cs="Arial"/>
                <w:b/>
                <w:szCs w:val="20"/>
                <w:u w:val="single"/>
              </w:rPr>
              <w:t>Purpose for the job</w:t>
            </w:r>
            <w:r w:rsidRPr="00EE0473">
              <w:rPr>
                <w:rFonts w:cs="Arial"/>
                <w:szCs w:val="20"/>
                <w:u w:val="single"/>
              </w:rPr>
              <w:t>:</w:t>
            </w:r>
            <w:r w:rsidRPr="00EE0473">
              <w:rPr>
                <w:rFonts w:cs="Arial"/>
                <w:szCs w:val="20"/>
              </w:rPr>
              <w:t xml:space="preserve"> </w:t>
            </w:r>
          </w:p>
          <w:p w14:paraId="4101652C" w14:textId="77777777" w:rsidR="00EE6662" w:rsidRPr="00EE0473" w:rsidRDefault="00EE6662" w:rsidP="00071801">
            <w:pPr>
              <w:rPr>
                <w:rFonts w:cs="Arial"/>
                <w:szCs w:val="20"/>
              </w:rPr>
            </w:pPr>
          </w:p>
          <w:p w14:paraId="2D9E96BE" w14:textId="77777777" w:rsidR="00071801" w:rsidRPr="00EE0473" w:rsidRDefault="00404F48" w:rsidP="00071801">
            <w:pPr>
              <w:rPr>
                <w:rFonts w:cs="Arial"/>
                <w:szCs w:val="20"/>
              </w:rPr>
            </w:pPr>
            <w:r w:rsidRPr="00EE0473">
              <w:rPr>
                <w:rFonts w:cs="Arial"/>
                <w:szCs w:val="20"/>
              </w:rPr>
              <w:t xml:space="preserve">Under the supervision and guidance of the supervisor, </w:t>
            </w:r>
            <w:r w:rsidR="00EE6662" w:rsidRPr="00EE0473">
              <w:rPr>
                <w:rFonts w:cs="Arial"/>
                <w:szCs w:val="20"/>
              </w:rPr>
              <w:t>t</w:t>
            </w:r>
            <w:r w:rsidR="00071801" w:rsidRPr="00EE0473">
              <w:rPr>
                <w:rFonts w:cs="Arial"/>
                <w:szCs w:val="20"/>
              </w:rPr>
              <w:t xml:space="preserve">he </w:t>
            </w:r>
            <w:r w:rsidR="00EE6662" w:rsidRPr="00EE0473">
              <w:rPr>
                <w:rFonts w:cs="Arial"/>
                <w:szCs w:val="20"/>
              </w:rPr>
              <w:t>Administrative</w:t>
            </w:r>
            <w:r w:rsidR="00071801" w:rsidRPr="00EE0473">
              <w:rPr>
                <w:rFonts w:cs="Arial"/>
                <w:szCs w:val="20"/>
              </w:rPr>
              <w:t xml:space="preserve"> </w:t>
            </w:r>
            <w:r w:rsidR="00401D96" w:rsidRPr="00EE0473">
              <w:rPr>
                <w:rFonts w:cs="Arial"/>
                <w:szCs w:val="20"/>
              </w:rPr>
              <w:t xml:space="preserve">and Travel </w:t>
            </w:r>
            <w:r w:rsidR="00EE6662" w:rsidRPr="00EE0473">
              <w:rPr>
                <w:rFonts w:cs="Arial"/>
                <w:szCs w:val="20"/>
              </w:rPr>
              <w:t xml:space="preserve">Assistant </w:t>
            </w:r>
            <w:r w:rsidR="00071801" w:rsidRPr="00EE0473">
              <w:rPr>
                <w:rFonts w:cs="Arial"/>
                <w:szCs w:val="20"/>
              </w:rPr>
              <w:t xml:space="preserve">is responsible for executing </w:t>
            </w:r>
            <w:r w:rsidR="00EE6662" w:rsidRPr="00EE0473">
              <w:rPr>
                <w:rFonts w:cs="Arial"/>
                <w:szCs w:val="20"/>
              </w:rPr>
              <w:t xml:space="preserve">a broad variety of routine </w:t>
            </w:r>
            <w:r w:rsidR="00071801" w:rsidRPr="00EE0473">
              <w:rPr>
                <w:rFonts w:cs="Arial"/>
                <w:szCs w:val="20"/>
              </w:rPr>
              <w:t>tasks</w:t>
            </w:r>
            <w:r w:rsidR="006F58D6" w:rsidRPr="00EE0473">
              <w:rPr>
                <w:rFonts w:cs="Arial"/>
                <w:szCs w:val="20"/>
              </w:rPr>
              <w:t xml:space="preserve"> and some specialized</w:t>
            </w:r>
            <w:r w:rsidR="00071801" w:rsidRPr="00EE0473">
              <w:rPr>
                <w:rFonts w:cs="Arial"/>
                <w:szCs w:val="20"/>
              </w:rPr>
              <w:t xml:space="preserve"> for the respecti</w:t>
            </w:r>
            <w:r w:rsidR="006D26F3" w:rsidRPr="00EE0473">
              <w:rPr>
                <w:rFonts w:cs="Arial"/>
                <w:szCs w:val="20"/>
              </w:rPr>
              <w:t>ve section,</w:t>
            </w:r>
            <w:r w:rsidR="00EE6662" w:rsidRPr="00EE0473">
              <w:rPr>
                <w:rFonts w:cs="Arial"/>
                <w:szCs w:val="20"/>
              </w:rPr>
              <w:t xml:space="preserve"> requiring</w:t>
            </w:r>
            <w:r w:rsidR="001D721D" w:rsidRPr="00EE0473">
              <w:rPr>
                <w:rFonts w:cs="Arial"/>
                <w:szCs w:val="20"/>
              </w:rPr>
              <w:t xml:space="preserve"> thorough</w:t>
            </w:r>
            <w:r w:rsidR="00071801" w:rsidRPr="00EE0473">
              <w:rPr>
                <w:rFonts w:cs="Arial"/>
                <w:szCs w:val="20"/>
              </w:rPr>
              <w:t xml:space="preserve"> knowledge of UNICEF administrative procedures, </w:t>
            </w:r>
            <w:proofErr w:type="gramStart"/>
            <w:r w:rsidR="00071801" w:rsidRPr="00EE0473">
              <w:rPr>
                <w:rFonts w:cs="Arial"/>
                <w:szCs w:val="20"/>
              </w:rPr>
              <w:t>processes</w:t>
            </w:r>
            <w:proofErr w:type="gramEnd"/>
            <w:r w:rsidR="00071801" w:rsidRPr="00EE0473">
              <w:rPr>
                <w:rFonts w:cs="Arial"/>
                <w:szCs w:val="20"/>
              </w:rPr>
              <w:t xml:space="preserve"> and policies. </w:t>
            </w:r>
          </w:p>
          <w:p w14:paraId="0A617989" w14:textId="77777777" w:rsidR="007F719B" w:rsidRPr="00EE0473" w:rsidRDefault="007F719B" w:rsidP="007F719B">
            <w:pPr>
              <w:pStyle w:val="BodyText2"/>
              <w:spacing w:before="120" w:line="264" w:lineRule="auto"/>
              <w:jc w:val="both"/>
              <w:rPr>
                <w:rFonts w:cs="Arial"/>
                <w:szCs w:val="20"/>
              </w:rPr>
            </w:pPr>
            <w:r w:rsidRPr="00EE0473">
              <w:rPr>
                <w:rFonts w:cs="Arial"/>
                <w:szCs w:val="20"/>
              </w:rPr>
              <w:t xml:space="preserve">S/he is responsible for providing travel and transportation support as per established UN travel rules and regulations for official purposes. Review, evaluate and distribute work to the drivers and to the transport service providers. S/he </w:t>
            </w:r>
            <w:r w:rsidR="00ED4F01" w:rsidRPr="00EE0473">
              <w:rPr>
                <w:rFonts w:cs="Arial"/>
                <w:szCs w:val="20"/>
              </w:rPr>
              <w:t>m</w:t>
            </w:r>
            <w:r w:rsidRPr="00EE0473">
              <w:rPr>
                <w:rFonts w:cs="Arial"/>
                <w:szCs w:val="20"/>
              </w:rPr>
              <w:t xml:space="preserve">akes travel arrangements for the Office and performs liaison duties with other units.   </w:t>
            </w:r>
          </w:p>
          <w:p w14:paraId="4B99056E" w14:textId="77777777" w:rsidR="00071801" w:rsidRPr="00EE0473" w:rsidRDefault="00071801" w:rsidP="00475D0C">
            <w:pPr>
              <w:jc w:val="both"/>
              <w:rPr>
                <w:rFonts w:cs="Arial"/>
                <w:szCs w:val="20"/>
              </w:rPr>
            </w:pPr>
          </w:p>
        </w:tc>
      </w:tr>
      <w:tr w:rsidR="00404F48" w:rsidRPr="00EE0473" w14:paraId="58CBEE16" w14:textId="77777777" w:rsidTr="70F335B4">
        <w:tc>
          <w:tcPr>
            <w:tcW w:w="9468" w:type="dxa"/>
            <w:shd w:val="clear" w:color="auto" w:fill="E0E0E0"/>
          </w:tcPr>
          <w:p w14:paraId="1299C43A" w14:textId="77777777" w:rsidR="00404F48" w:rsidRPr="00EE0473" w:rsidRDefault="00404F48">
            <w:pPr>
              <w:rPr>
                <w:rFonts w:cs="Arial"/>
                <w:b/>
                <w:bCs/>
                <w:szCs w:val="20"/>
              </w:rPr>
            </w:pPr>
          </w:p>
          <w:p w14:paraId="174F8A93" w14:textId="77777777" w:rsidR="00404F48" w:rsidRPr="00EE0473" w:rsidRDefault="00404F48" w:rsidP="00404F48">
            <w:pPr>
              <w:pStyle w:val="Heading1"/>
              <w:rPr>
                <w:rFonts w:cs="Arial"/>
                <w:b w:val="0"/>
                <w:i/>
                <w:sz w:val="20"/>
                <w:szCs w:val="20"/>
                <w:lang w:val="en-US" w:eastAsia="en-US"/>
              </w:rPr>
            </w:pPr>
            <w:r w:rsidRPr="00EE0473">
              <w:rPr>
                <w:rFonts w:cs="Arial"/>
                <w:sz w:val="20"/>
                <w:szCs w:val="20"/>
                <w:lang w:val="en-US" w:eastAsia="en-US"/>
              </w:rPr>
              <w:t xml:space="preserve">III. Key functions, </w:t>
            </w:r>
            <w:proofErr w:type="gramStart"/>
            <w:r w:rsidRPr="00EE0473">
              <w:rPr>
                <w:rFonts w:cs="Arial"/>
                <w:sz w:val="20"/>
                <w:szCs w:val="20"/>
                <w:lang w:val="en-US" w:eastAsia="en-US"/>
              </w:rPr>
              <w:t>accountabilities</w:t>
            </w:r>
            <w:proofErr w:type="gramEnd"/>
            <w:r w:rsidRPr="00EE0473">
              <w:rPr>
                <w:rFonts w:cs="Arial"/>
                <w:sz w:val="20"/>
                <w:szCs w:val="20"/>
                <w:lang w:val="en-US" w:eastAsia="en-US"/>
              </w:rPr>
              <w:t xml:space="preserve"> and related duties/tasks </w:t>
            </w:r>
          </w:p>
          <w:p w14:paraId="4DDBEF00" w14:textId="77777777" w:rsidR="00404F48" w:rsidRPr="00EE0473" w:rsidRDefault="00404F48">
            <w:pPr>
              <w:rPr>
                <w:rFonts w:cs="Arial"/>
                <w:i/>
                <w:iCs/>
                <w:szCs w:val="20"/>
              </w:rPr>
            </w:pPr>
          </w:p>
        </w:tc>
      </w:tr>
      <w:tr w:rsidR="00404F48" w:rsidRPr="00EE0473" w14:paraId="290BAACF" w14:textId="77777777" w:rsidTr="70F335B4">
        <w:tc>
          <w:tcPr>
            <w:tcW w:w="9468" w:type="dxa"/>
          </w:tcPr>
          <w:p w14:paraId="1E2F1E3E" w14:textId="77777777" w:rsidR="002A18A4" w:rsidRPr="00EE0473" w:rsidRDefault="002A18A4" w:rsidP="002A18A4">
            <w:pPr>
              <w:rPr>
                <w:b/>
              </w:rPr>
            </w:pPr>
            <w:r w:rsidRPr="00EE0473">
              <w:rPr>
                <w:b/>
              </w:rPr>
              <w:t xml:space="preserve">Summary of key functions/accountabilities: </w:t>
            </w:r>
          </w:p>
          <w:p w14:paraId="10A8045F" w14:textId="77777777" w:rsidR="002A18A4" w:rsidRPr="00EE0473" w:rsidRDefault="002A18A4" w:rsidP="002A18A4">
            <w:pPr>
              <w:rPr>
                <w:b/>
              </w:rPr>
            </w:pPr>
          </w:p>
          <w:p w14:paraId="18BC6DCE" w14:textId="6AF8DDF7" w:rsidR="002A18A4" w:rsidRPr="00EE0473" w:rsidRDefault="002A18A4" w:rsidP="002A18A4">
            <w:pPr>
              <w:numPr>
                <w:ilvl w:val="0"/>
                <w:numId w:val="31"/>
              </w:numPr>
              <w:rPr>
                <w:b/>
                <w:bCs/>
              </w:rPr>
            </w:pPr>
            <w:r w:rsidRPr="5EE8093F">
              <w:rPr>
                <w:b/>
                <w:bCs/>
              </w:rPr>
              <w:t>Travel</w:t>
            </w:r>
            <w:r>
              <w:rPr>
                <w:b/>
                <w:bCs/>
              </w:rPr>
              <w:t xml:space="preserve"> and guest house accommodation</w:t>
            </w:r>
          </w:p>
          <w:p w14:paraId="0FCD41A5" w14:textId="0747DC2A" w:rsidR="002A18A4" w:rsidRPr="00EE0473" w:rsidRDefault="002A18A4" w:rsidP="002A18A4">
            <w:pPr>
              <w:numPr>
                <w:ilvl w:val="0"/>
                <w:numId w:val="31"/>
              </w:numPr>
              <w:rPr>
                <w:b/>
                <w:bCs/>
              </w:rPr>
            </w:pPr>
            <w:r w:rsidRPr="5EE8093F">
              <w:rPr>
                <w:b/>
                <w:bCs/>
              </w:rPr>
              <w:t xml:space="preserve">Invoice </w:t>
            </w:r>
            <w:r>
              <w:rPr>
                <w:b/>
                <w:bCs/>
              </w:rPr>
              <w:t>p</w:t>
            </w:r>
            <w:r w:rsidRPr="5EE8093F">
              <w:rPr>
                <w:b/>
                <w:bCs/>
              </w:rPr>
              <w:t>rocessing</w:t>
            </w:r>
          </w:p>
          <w:p w14:paraId="505C0732" w14:textId="77777777" w:rsidR="002A18A4" w:rsidRPr="00EE0473" w:rsidRDefault="002A18A4" w:rsidP="002A18A4">
            <w:pPr>
              <w:numPr>
                <w:ilvl w:val="0"/>
                <w:numId w:val="31"/>
              </w:numPr>
              <w:rPr>
                <w:b/>
                <w:bCs/>
              </w:rPr>
            </w:pPr>
            <w:r>
              <w:rPr>
                <w:b/>
                <w:bCs/>
              </w:rPr>
              <w:t>Procurement support for operations</w:t>
            </w:r>
          </w:p>
          <w:p w14:paraId="758CE21A" w14:textId="77777777" w:rsidR="002A18A4" w:rsidRPr="00EE0473" w:rsidRDefault="002A18A4" w:rsidP="002A18A4">
            <w:pPr>
              <w:numPr>
                <w:ilvl w:val="0"/>
                <w:numId w:val="31"/>
              </w:numPr>
              <w:rPr>
                <w:b/>
                <w:bCs/>
              </w:rPr>
            </w:pPr>
            <w:r>
              <w:rPr>
                <w:b/>
                <w:bCs/>
              </w:rPr>
              <w:t>Office c</w:t>
            </w:r>
            <w:r w:rsidRPr="5EE8093F">
              <w:rPr>
                <w:b/>
                <w:bCs/>
              </w:rPr>
              <w:t xml:space="preserve">orrespondence </w:t>
            </w:r>
          </w:p>
          <w:p w14:paraId="38CAF096" w14:textId="2A48B087" w:rsidR="002A18A4" w:rsidRPr="00EE0473" w:rsidRDefault="002A18A4" w:rsidP="002A18A4">
            <w:pPr>
              <w:numPr>
                <w:ilvl w:val="0"/>
                <w:numId w:val="31"/>
              </w:numPr>
              <w:rPr>
                <w:b/>
                <w:bCs/>
              </w:rPr>
            </w:pPr>
            <w:r>
              <w:rPr>
                <w:b/>
                <w:bCs/>
              </w:rPr>
              <w:t xml:space="preserve">Fleet and </w:t>
            </w:r>
            <w:proofErr w:type="gramStart"/>
            <w:r>
              <w:rPr>
                <w:b/>
                <w:bCs/>
              </w:rPr>
              <w:t>drivers</w:t>
            </w:r>
            <w:proofErr w:type="gramEnd"/>
            <w:r>
              <w:rPr>
                <w:b/>
                <w:bCs/>
              </w:rPr>
              <w:t xml:space="preserve"> management</w:t>
            </w:r>
          </w:p>
          <w:p w14:paraId="5C7C8F1F" w14:textId="77777777" w:rsidR="002A18A4" w:rsidRPr="00EE0473" w:rsidRDefault="002A18A4" w:rsidP="002A18A4">
            <w:pPr>
              <w:numPr>
                <w:ilvl w:val="0"/>
                <w:numId w:val="31"/>
              </w:numPr>
              <w:rPr>
                <w:b/>
                <w:bCs/>
              </w:rPr>
            </w:pPr>
            <w:r w:rsidRPr="5EE8093F">
              <w:rPr>
                <w:b/>
                <w:bCs/>
              </w:rPr>
              <w:t xml:space="preserve">General Administrative </w:t>
            </w:r>
            <w:r>
              <w:rPr>
                <w:b/>
                <w:bCs/>
              </w:rPr>
              <w:t>duties</w:t>
            </w:r>
          </w:p>
          <w:p w14:paraId="318B6FEE" w14:textId="77777777" w:rsidR="002A18A4" w:rsidRPr="00EE0473" w:rsidRDefault="002A18A4" w:rsidP="002A18A4">
            <w:pPr>
              <w:rPr>
                <w:rFonts w:cs="Arial"/>
                <w:b/>
                <w:szCs w:val="20"/>
              </w:rPr>
            </w:pPr>
          </w:p>
          <w:p w14:paraId="4D51C4DE" w14:textId="7F05FB4D" w:rsidR="002A18A4" w:rsidRPr="00EE0473" w:rsidRDefault="002A18A4" w:rsidP="002A18A4">
            <w:pPr>
              <w:rPr>
                <w:rFonts w:cs="Arial"/>
                <w:b/>
                <w:szCs w:val="20"/>
              </w:rPr>
            </w:pPr>
            <w:r w:rsidRPr="00EE0473">
              <w:rPr>
                <w:rFonts w:cs="Arial"/>
                <w:b/>
                <w:szCs w:val="20"/>
              </w:rPr>
              <w:t xml:space="preserve">Travel </w:t>
            </w:r>
            <w:r>
              <w:rPr>
                <w:rFonts w:cs="Arial"/>
                <w:b/>
                <w:szCs w:val="20"/>
              </w:rPr>
              <w:t>and guest house accommodation:</w:t>
            </w:r>
          </w:p>
          <w:p w14:paraId="54FA5675" w14:textId="77777777" w:rsidR="002A18A4" w:rsidRPr="00EE0473" w:rsidRDefault="002A18A4" w:rsidP="002A18A4">
            <w:pPr>
              <w:rPr>
                <w:rFonts w:cs="Arial"/>
                <w:szCs w:val="20"/>
              </w:rPr>
            </w:pPr>
          </w:p>
          <w:p w14:paraId="2E1C863A" w14:textId="199A2AB5" w:rsidR="002A18A4" w:rsidRPr="002A18A4" w:rsidRDefault="002A18A4" w:rsidP="002A18A4">
            <w:pPr>
              <w:numPr>
                <w:ilvl w:val="0"/>
                <w:numId w:val="31"/>
              </w:numPr>
              <w:rPr>
                <w:rFonts w:cs="Arial"/>
              </w:rPr>
            </w:pPr>
            <w:r>
              <w:rPr>
                <w:rFonts w:cs="Arial"/>
              </w:rPr>
              <w:lastRenderedPageBreak/>
              <w:t xml:space="preserve">Arrange and timely process travel authorization and travel entitlement and verifies travel claim settlement.  </w:t>
            </w:r>
          </w:p>
          <w:p w14:paraId="5D4E884E" w14:textId="573C9AFB" w:rsidR="002A18A4" w:rsidRPr="002A18A4" w:rsidRDefault="002A18A4" w:rsidP="002A18A4">
            <w:pPr>
              <w:numPr>
                <w:ilvl w:val="0"/>
                <w:numId w:val="31"/>
              </w:numPr>
              <w:rPr>
                <w:rFonts w:cs="Arial"/>
              </w:rPr>
            </w:pPr>
            <w:r>
              <w:rPr>
                <w:rFonts w:cs="Arial"/>
              </w:rPr>
              <w:t>Process and obtain visas for international staff member when required</w:t>
            </w:r>
          </w:p>
          <w:p w14:paraId="4D876EA3" w14:textId="2BAA541B" w:rsidR="002A18A4" w:rsidRPr="002A18A4" w:rsidRDefault="002A18A4" w:rsidP="002A18A4">
            <w:pPr>
              <w:numPr>
                <w:ilvl w:val="0"/>
                <w:numId w:val="31"/>
              </w:numPr>
              <w:rPr>
                <w:rFonts w:cs="Arial"/>
              </w:rPr>
            </w:pPr>
            <w:r w:rsidRPr="5EE8093F">
              <w:rPr>
                <w:rFonts w:cs="Arial"/>
              </w:rPr>
              <w:t>Extracts, inputs, maintains, and verifies correctness of travel records in the organization’s travel system to ensure accurate transactions related to travel costs and staff travel.</w:t>
            </w:r>
          </w:p>
          <w:p w14:paraId="70C2B052" w14:textId="49051F4E" w:rsidR="002A18A4" w:rsidRPr="002A18A4" w:rsidRDefault="002A18A4" w:rsidP="002A18A4">
            <w:pPr>
              <w:numPr>
                <w:ilvl w:val="0"/>
                <w:numId w:val="31"/>
              </w:numPr>
              <w:rPr>
                <w:rFonts w:cs="Arial"/>
              </w:rPr>
            </w:pPr>
            <w:r w:rsidRPr="5EE8093F">
              <w:rPr>
                <w:rFonts w:cs="Arial"/>
              </w:rPr>
              <w:t>Monitors travel certification and report back to the team.</w:t>
            </w:r>
          </w:p>
          <w:p w14:paraId="77F328E8" w14:textId="77777777" w:rsidR="002A18A4" w:rsidRPr="00EE0473" w:rsidRDefault="002A18A4" w:rsidP="002A18A4">
            <w:pPr>
              <w:numPr>
                <w:ilvl w:val="0"/>
                <w:numId w:val="31"/>
              </w:numPr>
              <w:rPr>
                <w:rFonts w:cs="Arial"/>
              </w:rPr>
            </w:pPr>
            <w:r>
              <w:rPr>
                <w:rFonts w:cs="Arial"/>
              </w:rPr>
              <w:t xml:space="preserve">Act as a focal point for Aden guest house to process accommodation booking for international staff. Keep the GH booking record update for permanent and temporary guest using available system for GH booking and reservation. </w:t>
            </w:r>
          </w:p>
          <w:p w14:paraId="46753482" w14:textId="77777777" w:rsidR="002A18A4" w:rsidRPr="00EE0473" w:rsidRDefault="002A18A4" w:rsidP="002A18A4">
            <w:pPr>
              <w:widowControl w:val="0"/>
              <w:autoSpaceDE w:val="0"/>
              <w:autoSpaceDN w:val="0"/>
              <w:adjustRightInd w:val="0"/>
              <w:spacing w:line="220" w:lineRule="exact"/>
              <w:rPr>
                <w:rFonts w:cs="Arial"/>
                <w:szCs w:val="20"/>
              </w:rPr>
            </w:pPr>
          </w:p>
          <w:p w14:paraId="196C2C2E" w14:textId="77777777" w:rsidR="002A18A4" w:rsidRPr="002F6A48" w:rsidRDefault="002A18A4" w:rsidP="002A18A4">
            <w:pPr>
              <w:rPr>
                <w:rFonts w:cs="Arial"/>
                <w:b/>
                <w:szCs w:val="20"/>
              </w:rPr>
            </w:pPr>
            <w:r w:rsidRPr="002F6A48">
              <w:rPr>
                <w:rFonts w:cs="Arial"/>
                <w:b/>
                <w:szCs w:val="20"/>
              </w:rPr>
              <w:t>Invoice Processing</w:t>
            </w:r>
            <w:r>
              <w:rPr>
                <w:rFonts w:cs="Arial"/>
                <w:b/>
                <w:szCs w:val="20"/>
              </w:rPr>
              <w:t>:</w:t>
            </w:r>
          </w:p>
          <w:p w14:paraId="65E7A917" w14:textId="77777777" w:rsidR="002A18A4" w:rsidRPr="002F6A48" w:rsidRDefault="002A18A4" w:rsidP="002A18A4">
            <w:pPr>
              <w:pStyle w:val="ListParagraph"/>
              <w:rPr>
                <w:rFonts w:cs="Arial"/>
                <w:b/>
                <w:szCs w:val="20"/>
              </w:rPr>
            </w:pPr>
          </w:p>
          <w:p w14:paraId="7F9CBE0E" w14:textId="4CBEEAD6" w:rsidR="002A18A4" w:rsidRPr="002A18A4" w:rsidRDefault="002A18A4" w:rsidP="002A18A4">
            <w:pPr>
              <w:numPr>
                <w:ilvl w:val="0"/>
                <w:numId w:val="31"/>
              </w:numPr>
              <w:rPr>
                <w:rFonts w:cs="Arial"/>
              </w:rPr>
            </w:pPr>
            <w:r w:rsidRPr="002F6A48">
              <w:rPr>
                <w:rFonts w:cs="Arial"/>
              </w:rPr>
              <w:t xml:space="preserve">Responsible for collecting invoices </w:t>
            </w:r>
            <w:r>
              <w:rPr>
                <w:rFonts w:cs="Arial"/>
              </w:rPr>
              <w:t xml:space="preserve">for goods/services </w:t>
            </w:r>
            <w:r w:rsidRPr="002F6A48">
              <w:rPr>
                <w:rFonts w:cs="Arial"/>
              </w:rPr>
              <w:t xml:space="preserve">and filing documents for approval </w:t>
            </w:r>
            <w:proofErr w:type="gramStart"/>
            <w:r w:rsidRPr="002F6A48">
              <w:rPr>
                <w:rFonts w:cs="Arial"/>
              </w:rPr>
              <w:t>and,</w:t>
            </w:r>
            <w:proofErr w:type="gramEnd"/>
            <w:r w:rsidRPr="002F6A48">
              <w:rPr>
                <w:rFonts w:cs="Arial"/>
              </w:rPr>
              <w:t xml:space="preserve"> thereafter processing in VISION</w:t>
            </w:r>
            <w:r>
              <w:rPr>
                <w:rFonts w:cs="Arial"/>
              </w:rPr>
              <w:t xml:space="preserve"> on timely manner.</w:t>
            </w:r>
          </w:p>
          <w:p w14:paraId="564E68D6" w14:textId="767FC991" w:rsidR="002A18A4" w:rsidRPr="002A18A4" w:rsidRDefault="002A18A4" w:rsidP="002A18A4">
            <w:pPr>
              <w:numPr>
                <w:ilvl w:val="0"/>
                <w:numId w:val="31"/>
              </w:numPr>
              <w:rPr>
                <w:rFonts w:cs="Arial"/>
              </w:rPr>
            </w:pPr>
            <w:r w:rsidRPr="002F6A48">
              <w:rPr>
                <w:rFonts w:cs="Arial"/>
              </w:rPr>
              <w:t>Uploads electronic files and verifies results to destination system.</w:t>
            </w:r>
          </w:p>
          <w:p w14:paraId="1918C8A4" w14:textId="77777777" w:rsidR="002A18A4" w:rsidRDefault="002A18A4" w:rsidP="002A18A4">
            <w:pPr>
              <w:numPr>
                <w:ilvl w:val="0"/>
                <w:numId w:val="31"/>
              </w:numPr>
              <w:rPr>
                <w:rFonts w:cs="Arial"/>
              </w:rPr>
            </w:pPr>
            <w:r w:rsidRPr="002F6A48">
              <w:rPr>
                <w:rFonts w:cs="Arial"/>
              </w:rPr>
              <w:t>Responds to client transaction status and other inquiries.</w:t>
            </w:r>
          </w:p>
          <w:p w14:paraId="66D5E875" w14:textId="77777777" w:rsidR="002A18A4" w:rsidRPr="002F6A48" w:rsidRDefault="002A18A4" w:rsidP="002A18A4">
            <w:pPr>
              <w:rPr>
                <w:rFonts w:cs="Arial"/>
              </w:rPr>
            </w:pPr>
          </w:p>
          <w:p w14:paraId="3743C924" w14:textId="77777777" w:rsidR="002A18A4" w:rsidRPr="00EE0473" w:rsidRDefault="002A18A4" w:rsidP="002A18A4">
            <w:pPr>
              <w:pStyle w:val="ListParagraph"/>
              <w:rPr>
                <w:rFonts w:cs="Arial"/>
                <w:b/>
                <w:szCs w:val="20"/>
              </w:rPr>
            </w:pPr>
          </w:p>
          <w:p w14:paraId="3E882E7D" w14:textId="77777777" w:rsidR="002A18A4" w:rsidRPr="00EE0473" w:rsidRDefault="002A18A4" w:rsidP="002A18A4">
            <w:pPr>
              <w:rPr>
                <w:b/>
                <w:bCs/>
              </w:rPr>
            </w:pPr>
            <w:bookmarkStart w:id="0" w:name="_Hlk95389476"/>
            <w:r>
              <w:rPr>
                <w:b/>
                <w:bCs/>
              </w:rPr>
              <w:t>Procurement support for operations:</w:t>
            </w:r>
          </w:p>
          <w:p w14:paraId="096C4509" w14:textId="77777777" w:rsidR="002A18A4" w:rsidRPr="004E41B0" w:rsidRDefault="002A18A4" w:rsidP="002A18A4">
            <w:pPr>
              <w:pStyle w:val="ListParagraph"/>
              <w:rPr>
                <w:rFonts w:cs="Arial"/>
                <w:b/>
                <w:szCs w:val="20"/>
                <w:highlight w:val="yellow"/>
              </w:rPr>
            </w:pPr>
          </w:p>
          <w:bookmarkEnd w:id="0"/>
          <w:p w14:paraId="19A112A9" w14:textId="77777777" w:rsidR="002A18A4" w:rsidRPr="00155964" w:rsidRDefault="002A18A4" w:rsidP="002A18A4">
            <w:pPr>
              <w:pStyle w:val="ListParagraph"/>
              <w:numPr>
                <w:ilvl w:val="0"/>
                <w:numId w:val="33"/>
              </w:numPr>
              <w:rPr>
                <w:rFonts w:cs="Arial"/>
              </w:rPr>
            </w:pPr>
            <w:r w:rsidRPr="00155964">
              <w:rPr>
                <w:rFonts w:cs="Arial"/>
              </w:rPr>
              <w:t xml:space="preserve">Consolidates procurement requirements for Aden field Office with relevant staff and ensures provision of office supplies and services. </w:t>
            </w:r>
          </w:p>
          <w:p w14:paraId="53558D33" w14:textId="77777777" w:rsidR="002A18A4" w:rsidRPr="00155964" w:rsidRDefault="002A18A4" w:rsidP="002A18A4">
            <w:pPr>
              <w:pStyle w:val="ListParagraph"/>
              <w:numPr>
                <w:ilvl w:val="0"/>
                <w:numId w:val="33"/>
              </w:numPr>
              <w:rPr>
                <w:rFonts w:cs="Arial"/>
              </w:rPr>
            </w:pPr>
            <w:r w:rsidRPr="00155964">
              <w:rPr>
                <w:rFonts w:cs="Arial"/>
              </w:rPr>
              <w:t xml:space="preserve">Raise Purchase requisitions for local procurements in VISION and </w:t>
            </w:r>
          </w:p>
          <w:p w14:paraId="1416B306" w14:textId="77777777" w:rsidR="002A18A4" w:rsidRDefault="002A18A4" w:rsidP="002A18A4">
            <w:pPr>
              <w:pStyle w:val="ListParagraph"/>
              <w:numPr>
                <w:ilvl w:val="0"/>
                <w:numId w:val="33"/>
              </w:numPr>
            </w:pPr>
            <w:r w:rsidRPr="00155964">
              <w:rPr>
                <w:rFonts w:cs="Arial"/>
              </w:rPr>
              <w:t>timely conduct low value procurement through Low Value Purchase Orders</w:t>
            </w:r>
            <w:r w:rsidRPr="00155964">
              <w:rPr>
                <w:rFonts w:ascii="Courier New" w:hAnsi="Courier New"/>
                <w:snapToGrid w:val="0"/>
                <w:color w:val="000000"/>
                <w:szCs w:val="20"/>
              </w:rPr>
              <w:t xml:space="preserve"> </w:t>
            </w:r>
            <w:r w:rsidRPr="00155964">
              <w:rPr>
                <w:rFonts w:cs="Arial"/>
              </w:rPr>
              <w:t>(LVPOs).</w:t>
            </w:r>
          </w:p>
          <w:p w14:paraId="45DEAA52" w14:textId="77777777" w:rsidR="002A18A4" w:rsidRPr="00EE0473" w:rsidRDefault="002A18A4" w:rsidP="002A18A4">
            <w:pPr>
              <w:pStyle w:val="ListParagraph"/>
              <w:rPr>
                <w:rFonts w:cs="Arial"/>
                <w:szCs w:val="20"/>
              </w:rPr>
            </w:pPr>
          </w:p>
          <w:p w14:paraId="0A38EE06" w14:textId="77777777" w:rsidR="002A18A4" w:rsidRPr="007F49E0" w:rsidRDefault="002A18A4" w:rsidP="002A18A4">
            <w:pPr>
              <w:rPr>
                <w:rFonts w:cs="Arial"/>
                <w:b/>
                <w:szCs w:val="20"/>
              </w:rPr>
            </w:pPr>
            <w:r w:rsidRPr="007F49E0">
              <w:rPr>
                <w:rFonts w:cs="Arial"/>
                <w:b/>
                <w:szCs w:val="20"/>
              </w:rPr>
              <w:t>Office correspondence:</w:t>
            </w:r>
          </w:p>
          <w:p w14:paraId="57D1B2DF" w14:textId="53CD5EE7" w:rsidR="002A18A4" w:rsidRPr="002A18A4" w:rsidRDefault="002A18A4" w:rsidP="002A18A4">
            <w:pPr>
              <w:pStyle w:val="NormalWeb"/>
              <w:numPr>
                <w:ilvl w:val="0"/>
                <w:numId w:val="34"/>
              </w:numPr>
              <w:spacing w:before="0" w:beforeAutospacing="0" w:after="0" w:afterAutospacing="0"/>
              <w:rPr>
                <w:rFonts w:asciiTheme="minorHAnsi" w:eastAsiaTheme="minorHAnsi" w:hAnsiTheme="minorHAnsi" w:cs="Arial"/>
                <w:sz w:val="22"/>
                <w:szCs w:val="22"/>
              </w:rPr>
            </w:pPr>
            <w:r w:rsidRPr="00131833">
              <w:rPr>
                <w:rFonts w:asciiTheme="minorHAnsi" w:eastAsiaTheme="minorHAnsi" w:hAnsiTheme="minorHAnsi" w:cs="Arial"/>
                <w:sz w:val="22"/>
                <w:szCs w:val="22"/>
              </w:rPr>
              <w:t>Dispatch and receive pouches to</w:t>
            </w:r>
            <w:r>
              <w:rPr>
                <w:rFonts w:asciiTheme="minorHAnsi" w:eastAsiaTheme="minorHAnsi" w:hAnsiTheme="minorHAnsi" w:cs="Arial"/>
                <w:sz w:val="22"/>
                <w:szCs w:val="22"/>
              </w:rPr>
              <w:t>/from</w:t>
            </w:r>
            <w:r w:rsidRPr="00131833">
              <w:rPr>
                <w:rFonts w:asciiTheme="minorHAnsi" w:eastAsiaTheme="minorHAnsi" w:hAnsiTheme="minorHAnsi" w:cs="Arial"/>
                <w:sz w:val="22"/>
                <w:szCs w:val="22"/>
              </w:rPr>
              <w:t xml:space="preserve"> country</w:t>
            </w:r>
            <w:r>
              <w:rPr>
                <w:rFonts w:asciiTheme="minorHAnsi" w:eastAsiaTheme="minorHAnsi" w:hAnsiTheme="minorHAnsi" w:cs="Arial"/>
                <w:sz w:val="22"/>
                <w:szCs w:val="22"/>
              </w:rPr>
              <w:t xml:space="preserve"> office</w:t>
            </w:r>
            <w:r w:rsidRPr="00131833">
              <w:rPr>
                <w:rFonts w:asciiTheme="minorHAnsi" w:eastAsiaTheme="minorHAnsi" w:hAnsiTheme="minorHAnsi" w:cs="Arial"/>
                <w:sz w:val="22"/>
                <w:szCs w:val="22"/>
              </w:rPr>
              <w:t xml:space="preserve"> and outpost</w:t>
            </w:r>
            <w:r>
              <w:rPr>
                <w:rFonts w:asciiTheme="minorHAnsi" w:eastAsiaTheme="minorHAnsi" w:hAnsiTheme="minorHAnsi" w:cs="Arial"/>
                <w:sz w:val="22"/>
                <w:szCs w:val="22"/>
              </w:rPr>
              <w:t>/Hubs</w:t>
            </w:r>
            <w:r w:rsidRPr="00131833">
              <w:rPr>
                <w:rFonts w:asciiTheme="minorHAnsi" w:eastAsiaTheme="minorHAnsi" w:hAnsiTheme="minorHAnsi" w:cs="Arial"/>
                <w:sz w:val="22"/>
                <w:szCs w:val="22"/>
              </w:rPr>
              <w:t>. Timely handover of all incoming mails to concern staff member.</w:t>
            </w:r>
          </w:p>
          <w:p w14:paraId="3DC59674" w14:textId="77777777" w:rsidR="002A18A4" w:rsidRPr="00131833" w:rsidRDefault="002A18A4" w:rsidP="002A18A4">
            <w:pPr>
              <w:pStyle w:val="NormalWeb"/>
              <w:numPr>
                <w:ilvl w:val="0"/>
                <w:numId w:val="34"/>
              </w:numPr>
              <w:spacing w:before="0" w:beforeAutospacing="0" w:after="0" w:afterAutospacing="0"/>
              <w:rPr>
                <w:rFonts w:asciiTheme="minorHAnsi" w:eastAsiaTheme="minorHAnsi" w:hAnsiTheme="minorHAnsi" w:cs="Arial"/>
                <w:sz w:val="22"/>
                <w:szCs w:val="22"/>
              </w:rPr>
            </w:pPr>
            <w:r w:rsidRPr="00131833">
              <w:rPr>
                <w:rFonts w:asciiTheme="minorHAnsi" w:eastAsiaTheme="minorHAnsi" w:hAnsiTheme="minorHAnsi" w:cs="Arial"/>
                <w:sz w:val="22"/>
                <w:szCs w:val="22"/>
              </w:rPr>
              <w:t>Draft correspondences, memorandum and reports via oral instructions, previous correspondences, other available information, or specialized tasks which may be of a confidential nature within the assigned area of responsibility, in accordance with standard office procedures.</w:t>
            </w:r>
          </w:p>
          <w:p w14:paraId="6029C777" w14:textId="77777777" w:rsidR="002A18A4" w:rsidRPr="00EE0473" w:rsidRDefault="002A18A4" w:rsidP="002A18A4">
            <w:pPr>
              <w:ind w:left="720"/>
              <w:rPr>
                <w:rFonts w:cs="Arial"/>
                <w:b/>
                <w:szCs w:val="20"/>
              </w:rPr>
            </w:pPr>
          </w:p>
          <w:p w14:paraId="3DD60C94" w14:textId="77777777" w:rsidR="002A18A4" w:rsidRPr="007F49E0" w:rsidRDefault="002A18A4" w:rsidP="002A18A4">
            <w:pPr>
              <w:rPr>
                <w:rFonts w:cs="Arial"/>
                <w:b/>
                <w:szCs w:val="20"/>
              </w:rPr>
            </w:pPr>
            <w:r w:rsidRPr="007F49E0">
              <w:rPr>
                <w:rFonts w:cs="Arial"/>
                <w:b/>
                <w:szCs w:val="20"/>
              </w:rPr>
              <w:t xml:space="preserve">Fleet and </w:t>
            </w:r>
            <w:proofErr w:type="gramStart"/>
            <w:r w:rsidRPr="007F49E0">
              <w:rPr>
                <w:rFonts w:cs="Arial"/>
                <w:b/>
                <w:szCs w:val="20"/>
              </w:rPr>
              <w:t>driver</w:t>
            </w:r>
            <w:r>
              <w:rPr>
                <w:rFonts w:cs="Arial"/>
                <w:b/>
                <w:szCs w:val="20"/>
              </w:rPr>
              <w:t>s</w:t>
            </w:r>
            <w:proofErr w:type="gramEnd"/>
            <w:r w:rsidRPr="007F49E0">
              <w:rPr>
                <w:rFonts w:cs="Arial"/>
                <w:b/>
                <w:szCs w:val="20"/>
              </w:rPr>
              <w:t xml:space="preserve"> management:</w:t>
            </w:r>
          </w:p>
          <w:p w14:paraId="57AD5644" w14:textId="77777777" w:rsidR="002A18A4" w:rsidRPr="00554742" w:rsidRDefault="002A18A4" w:rsidP="002A18A4">
            <w:pPr>
              <w:widowControl w:val="0"/>
              <w:numPr>
                <w:ilvl w:val="0"/>
                <w:numId w:val="35"/>
              </w:numPr>
              <w:jc w:val="both"/>
              <w:rPr>
                <w:rFonts w:asciiTheme="minorHAnsi" w:hAnsiTheme="minorHAnsi" w:cs="Arial"/>
                <w:sz w:val="22"/>
              </w:rPr>
            </w:pPr>
            <w:r w:rsidRPr="00554742">
              <w:rPr>
                <w:rFonts w:asciiTheme="minorHAnsi" w:hAnsiTheme="minorHAnsi" w:cs="Arial"/>
                <w:sz w:val="22"/>
              </w:rPr>
              <w:t xml:space="preserve">Supervision of transport unit for implementing UNICEF vehicles management procedures, </w:t>
            </w:r>
            <w:proofErr w:type="gramStart"/>
            <w:r w:rsidRPr="00554742">
              <w:rPr>
                <w:rFonts w:asciiTheme="minorHAnsi" w:hAnsiTheme="minorHAnsi" w:cs="Arial"/>
                <w:sz w:val="22"/>
              </w:rPr>
              <w:t>policies</w:t>
            </w:r>
            <w:proofErr w:type="gramEnd"/>
            <w:r w:rsidRPr="00554742">
              <w:rPr>
                <w:rFonts w:asciiTheme="minorHAnsi" w:hAnsiTheme="minorHAnsi" w:cs="Arial"/>
                <w:sz w:val="22"/>
              </w:rPr>
              <w:t xml:space="preserve"> and guidelines in managing fleet</w:t>
            </w:r>
            <w:r>
              <w:rPr>
                <w:rFonts w:cs="Arial"/>
              </w:rPr>
              <w:t>.</w:t>
            </w:r>
            <w:r w:rsidRPr="00554742">
              <w:rPr>
                <w:rFonts w:asciiTheme="minorHAnsi" w:hAnsiTheme="minorHAnsi" w:cs="Arial"/>
                <w:sz w:val="22"/>
              </w:rPr>
              <w:t xml:space="preserve"> </w:t>
            </w:r>
          </w:p>
          <w:p w14:paraId="2FD35A00" w14:textId="77777777" w:rsidR="002A18A4" w:rsidRPr="00554742" w:rsidRDefault="002A18A4" w:rsidP="002A18A4">
            <w:pPr>
              <w:widowControl w:val="0"/>
              <w:numPr>
                <w:ilvl w:val="0"/>
                <w:numId w:val="35"/>
              </w:numPr>
              <w:jc w:val="both"/>
              <w:rPr>
                <w:rFonts w:asciiTheme="minorHAnsi" w:hAnsiTheme="minorHAnsi" w:cs="Arial"/>
                <w:sz w:val="22"/>
              </w:rPr>
            </w:pPr>
            <w:r w:rsidRPr="00554742">
              <w:rPr>
                <w:rFonts w:asciiTheme="minorHAnsi" w:hAnsiTheme="minorHAnsi" w:cs="Arial"/>
                <w:sz w:val="22"/>
              </w:rPr>
              <w:t>Ensure vehicles are equipped with required tools and communication equipment</w:t>
            </w:r>
            <w:r>
              <w:rPr>
                <w:rFonts w:cs="Arial"/>
              </w:rPr>
              <w:t>.</w:t>
            </w:r>
          </w:p>
          <w:p w14:paraId="5A309009" w14:textId="77777777" w:rsidR="002A18A4" w:rsidRPr="007F49E0" w:rsidRDefault="002A18A4" w:rsidP="002A18A4">
            <w:pPr>
              <w:pStyle w:val="ListParagraph"/>
              <w:numPr>
                <w:ilvl w:val="0"/>
                <w:numId w:val="35"/>
              </w:numPr>
              <w:contextualSpacing/>
              <w:rPr>
                <w:rFonts w:ascii="Tahoma" w:hAnsi="Tahoma" w:cs="Tahoma"/>
              </w:rPr>
            </w:pPr>
            <w:r w:rsidRPr="00554742">
              <w:rPr>
                <w:rFonts w:asciiTheme="minorHAnsi" w:hAnsiTheme="minorHAnsi" w:cs="Arial"/>
                <w:sz w:val="22"/>
              </w:rPr>
              <w:t xml:space="preserve">Maintain vehicles in good working condition, ensures timely maintenance and repair of transport </w:t>
            </w:r>
            <w:r w:rsidRPr="00554742">
              <w:rPr>
                <w:rFonts w:cs="Arial"/>
              </w:rPr>
              <w:t>assets</w:t>
            </w:r>
            <w:r>
              <w:rPr>
                <w:rFonts w:cs="Arial"/>
              </w:rPr>
              <w:t xml:space="preserve"> and</w:t>
            </w:r>
            <w:r w:rsidRPr="5EE8093F">
              <w:rPr>
                <w:rFonts w:ascii="Tahoma" w:hAnsi="Tahoma" w:cs="Tahoma"/>
              </w:rPr>
              <w:t xml:space="preserve"> drivers maintain up to date log on vehicles. </w:t>
            </w:r>
          </w:p>
          <w:p w14:paraId="1412818A" w14:textId="77777777" w:rsidR="002A18A4" w:rsidRPr="00554742" w:rsidRDefault="002A18A4" w:rsidP="002A18A4">
            <w:pPr>
              <w:widowControl w:val="0"/>
              <w:numPr>
                <w:ilvl w:val="0"/>
                <w:numId w:val="35"/>
              </w:numPr>
              <w:jc w:val="both"/>
              <w:rPr>
                <w:rFonts w:asciiTheme="minorHAnsi" w:hAnsiTheme="minorHAnsi" w:cs="Arial"/>
                <w:sz w:val="22"/>
              </w:rPr>
            </w:pPr>
            <w:r w:rsidRPr="00554742">
              <w:rPr>
                <w:rFonts w:asciiTheme="minorHAnsi" w:hAnsiTheme="minorHAnsi" w:cs="Arial"/>
                <w:sz w:val="22"/>
              </w:rPr>
              <w:t xml:space="preserve">ensure fuel/spare parts availability, proper </w:t>
            </w:r>
            <w:proofErr w:type="gramStart"/>
            <w:r w:rsidRPr="00554742">
              <w:rPr>
                <w:rFonts w:asciiTheme="minorHAnsi" w:hAnsiTheme="minorHAnsi" w:cs="Arial"/>
                <w:sz w:val="22"/>
              </w:rPr>
              <w:t>utilization</w:t>
            </w:r>
            <w:proofErr w:type="gramEnd"/>
            <w:r w:rsidRPr="00554742">
              <w:rPr>
                <w:rFonts w:asciiTheme="minorHAnsi" w:hAnsiTheme="minorHAnsi" w:cs="Arial"/>
                <w:sz w:val="22"/>
              </w:rPr>
              <w:t xml:space="preserve"> and reporting, including fuel consumption and efficiency reports and spare parts usage reports prepared and shared with operation </w:t>
            </w:r>
            <w:r>
              <w:rPr>
                <w:rFonts w:cs="Arial"/>
              </w:rPr>
              <w:t>for</w:t>
            </w:r>
            <w:r w:rsidRPr="00554742">
              <w:rPr>
                <w:rFonts w:asciiTheme="minorHAnsi" w:hAnsiTheme="minorHAnsi" w:cs="Arial"/>
                <w:sz w:val="22"/>
              </w:rPr>
              <w:t xml:space="preserve"> review and record. </w:t>
            </w:r>
          </w:p>
          <w:p w14:paraId="25003D90" w14:textId="77777777" w:rsidR="002A18A4" w:rsidRDefault="002A18A4" w:rsidP="002A18A4">
            <w:pPr>
              <w:widowControl w:val="0"/>
              <w:numPr>
                <w:ilvl w:val="0"/>
                <w:numId w:val="35"/>
              </w:numPr>
              <w:jc w:val="both"/>
              <w:rPr>
                <w:rFonts w:cs="Arial"/>
              </w:rPr>
            </w:pPr>
            <w:r w:rsidRPr="00554742">
              <w:rPr>
                <w:rFonts w:asciiTheme="minorHAnsi" w:hAnsiTheme="minorHAnsi" w:cs="Arial"/>
                <w:sz w:val="22"/>
              </w:rPr>
              <w:t>Supervises drivers and arranges daily transport needs.</w:t>
            </w:r>
            <w:r w:rsidRPr="00554742">
              <w:rPr>
                <w:rFonts w:cs="Arial"/>
              </w:rPr>
              <w:t xml:space="preserve"> Prepare driver duty schedule on weekly/monthly bases for effective utilization of available drivers and vehicles considering working hours, weekend, night duties.</w:t>
            </w:r>
            <w:r w:rsidRPr="00554742">
              <w:rPr>
                <w:rFonts w:asciiTheme="minorHAnsi" w:hAnsiTheme="minorHAnsi" w:cs="Arial"/>
                <w:sz w:val="22"/>
              </w:rPr>
              <w:t xml:space="preserve"> </w:t>
            </w:r>
          </w:p>
          <w:p w14:paraId="536C68E4" w14:textId="50924BF7" w:rsidR="002A18A4" w:rsidRPr="002A18A4" w:rsidRDefault="002A18A4" w:rsidP="002A18A4">
            <w:pPr>
              <w:widowControl w:val="0"/>
              <w:numPr>
                <w:ilvl w:val="0"/>
                <w:numId w:val="35"/>
              </w:numPr>
              <w:jc w:val="both"/>
              <w:rPr>
                <w:rFonts w:asciiTheme="minorHAnsi" w:hAnsiTheme="minorHAnsi" w:cs="Arial"/>
                <w:sz w:val="22"/>
              </w:rPr>
            </w:pPr>
            <w:r>
              <w:rPr>
                <w:rFonts w:cs="Arial"/>
              </w:rPr>
              <w:t xml:space="preserve">Provide timely guidance and support to drivers for managing their duties, capacity building, leave balances and overtime as per office policies and procedures.  </w:t>
            </w:r>
          </w:p>
          <w:p w14:paraId="0100D2D1" w14:textId="77777777" w:rsidR="002A18A4" w:rsidRPr="00EE0473" w:rsidRDefault="002A18A4" w:rsidP="002A18A4">
            <w:pPr>
              <w:ind w:left="540"/>
              <w:rPr>
                <w:rFonts w:cs="Arial"/>
                <w:b/>
                <w:szCs w:val="20"/>
              </w:rPr>
            </w:pPr>
          </w:p>
          <w:p w14:paraId="17A44331" w14:textId="77777777" w:rsidR="002A18A4" w:rsidRPr="00EE0473" w:rsidRDefault="002A18A4" w:rsidP="002A18A4">
            <w:pPr>
              <w:rPr>
                <w:rFonts w:cs="Arial"/>
                <w:szCs w:val="20"/>
              </w:rPr>
            </w:pPr>
          </w:p>
          <w:p w14:paraId="13B2692D" w14:textId="77777777" w:rsidR="002A18A4" w:rsidRPr="00EE0473" w:rsidRDefault="002A18A4" w:rsidP="002A18A4">
            <w:pPr>
              <w:rPr>
                <w:b/>
              </w:rPr>
            </w:pPr>
            <w:r w:rsidRPr="00EE0473">
              <w:rPr>
                <w:b/>
              </w:rPr>
              <w:t>General Administrative</w:t>
            </w:r>
            <w:r>
              <w:rPr>
                <w:b/>
              </w:rPr>
              <w:t xml:space="preserve"> duties:</w:t>
            </w:r>
          </w:p>
          <w:p w14:paraId="3E798F12" w14:textId="77777777" w:rsidR="002A18A4" w:rsidRPr="00EE0473" w:rsidRDefault="002A18A4" w:rsidP="002A18A4"/>
          <w:p w14:paraId="389AEFE5" w14:textId="7C8A6AC5" w:rsidR="002A18A4" w:rsidRPr="002A18A4" w:rsidRDefault="002A18A4" w:rsidP="002A18A4">
            <w:pPr>
              <w:numPr>
                <w:ilvl w:val="0"/>
                <w:numId w:val="36"/>
              </w:numPr>
              <w:rPr>
                <w:b/>
                <w:bCs/>
              </w:rPr>
            </w:pPr>
            <w:r>
              <w:t xml:space="preserve">Maintain hard and electronic files and update data base systems ensuring timely and appropriate recording, </w:t>
            </w:r>
            <w:proofErr w:type="gramStart"/>
            <w:r>
              <w:t>safekeeping</w:t>
            </w:r>
            <w:proofErr w:type="gramEnd"/>
            <w:r>
              <w:t xml:space="preserve"> and disposal of confidential information</w:t>
            </w:r>
          </w:p>
          <w:p w14:paraId="22437837" w14:textId="75599257" w:rsidR="002A18A4" w:rsidRPr="002A18A4" w:rsidRDefault="002A18A4" w:rsidP="002A18A4">
            <w:pPr>
              <w:pStyle w:val="ListParagraph"/>
              <w:numPr>
                <w:ilvl w:val="0"/>
                <w:numId w:val="36"/>
              </w:numPr>
              <w:tabs>
                <w:tab w:val="left" w:pos="907"/>
              </w:tabs>
              <w:snapToGrid w:val="0"/>
              <w:spacing w:before="115" w:line="100" w:lineRule="atLeast"/>
              <w:rPr>
                <w:rFonts w:asciiTheme="minorHAnsi" w:eastAsiaTheme="minorHAnsi" w:hAnsiTheme="minorHAnsi" w:cstheme="minorBidi"/>
                <w:sz w:val="22"/>
                <w:szCs w:val="22"/>
              </w:rPr>
            </w:pPr>
            <w:r w:rsidRPr="00155964">
              <w:rPr>
                <w:rFonts w:asciiTheme="minorHAnsi" w:eastAsiaTheme="minorHAnsi" w:hAnsiTheme="minorHAnsi" w:cstheme="minorBidi"/>
                <w:sz w:val="22"/>
                <w:szCs w:val="22"/>
              </w:rPr>
              <w:lastRenderedPageBreak/>
              <w:t xml:space="preserve">Support effective working relations with other agencies, local authorities and implementing partners on issues relating to administrative matters through information exchange, collaboration, and                 harmonization. Cooperates with other UN agency counterparts in the UN reform initiatives (including common services and premises agenda, etc.). </w:t>
            </w:r>
          </w:p>
          <w:p w14:paraId="58A8AC38" w14:textId="0E0EF9B1" w:rsidR="00401D96" w:rsidRPr="002A18A4" w:rsidRDefault="002A18A4" w:rsidP="002A18A4">
            <w:pPr>
              <w:pStyle w:val="NormalWeb"/>
              <w:numPr>
                <w:ilvl w:val="0"/>
                <w:numId w:val="36"/>
              </w:numPr>
              <w:spacing w:before="0" w:beforeAutospacing="0" w:after="0" w:afterAutospacing="0"/>
              <w:rPr>
                <w:rFonts w:asciiTheme="minorHAnsi" w:eastAsiaTheme="minorHAnsi" w:hAnsiTheme="minorHAnsi" w:cstheme="minorBidi"/>
                <w:sz w:val="22"/>
                <w:szCs w:val="22"/>
              </w:rPr>
            </w:pPr>
            <w:r w:rsidRPr="00155964">
              <w:rPr>
                <w:rFonts w:asciiTheme="minorHAnsi" w:eastAsiaTheme="minorHAnsi" w:hAnsiTheme="minorHAnsi" w:cstheme="minorBidi"/>
                <w:sz w:val="22"/>
                <w:szCs w:val="22"/>
              </w:rPr>
              <w:t>Performs any other tasks assigned by the supervisor.</w:t>
            </w:r>
          </w:p>
        </w:tc>
      </w:tr>
    </w:tbl>
    <w:p w14:paraId="3A0FF5F2" w14:textId="77777777" w:rsidR="00404F48" w:rsidRPr="00EE0473" w:rsidRDefault="00404F48">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404F48" w:rsidRPr="00EE0473" w14:paraId="7B5EFBC7" w14:textId="77777777" w:rsidTr="00AC000A">
        <w:tc>
          <w:tcPr>
            <w:tcW w:w="9468" w:type="dxa"/>
            <w:tcBorders>
              <w:bottom w:val="single" w:sz="4" w:space="0" w:color="auto"/>
            </w:tcBorders>
            <w:shd w:val="clear" w:color="auto" w:fill="E0E0E0"/>
          </w:tcPr>
          <w:p w14:paraId="5630AD66" w14:textId="77777777" w:rsidR="00404F48" w:rsidRPr="00EE0473" w:rsidRDefault="00404F48">
            <w:pPr>
              <w:pStyle w:val="Heading1"/>
              <w:rPr>
                <w:rFonts w:cs="Arial"/>
                <w:sz w:val="20"/>
                <w:szCs w:val="20"/>
                <w:lang w:val="en-US" w:eastAsia="en-US"/>
              </w:rPr>
            </w:pPr>
          </w:p>
          <w:p w14:paraId="571676A1" w14:textId="77777777" w:rsidR="00404F48" w:rsidRPr="00EE0473" w:rsidRDefault="00404F48" w:rsidP="00404F48">
            <w:pPr>
              <w:pStyle w:val="Heading1"/>
              <w:rPr>
                <w:rFonts w:cs="Arial"/>
                <w:b w:val="0"/>
                <w:bCs w:val="0"/>
                <w:i/>
                <w:iCs/>
                <w:sz w:val="20"/>
                <w:szCs w:val="20"/>
                <w:lang w:val="en-US" w:eastAsia="en-US"/>
              </w:rPr>
            </w:pPr>
            <w:r w:rsidRPr="00EE0473">
              <w:rPr>
                <w:rFonts w:cs="Arial"/>
                <w:sz w:val="20"/>
                <w:szCs w:val="20"/>
                <w:lang w:val="en-US" w:eastAsia="en-US"/>
              </w:rPr>
              <w:t xml:space="preserve">IV. Impact of Results </w:t>
            </w:r>
          </w:p>
        </w:tc>
      </w:tr>
      <w:tr w:rsidR="00404F48" w:rsidRPr="00EE0473" w14:paraId="4EA8C052" w14:textId="77777777" w:rsidTr="00AC000A">
        <w:tc>
          <w:tcPr>
            <w:tcW w:w="9468" w:type="dxa"/>
          </w:tcPr>
          <w:p w14:paraId="5C96D262" w14:textId="77777777" w:rsidR="00AD5099" w:rsidRPr="00EE0473" w:rsidRDefault="00920FCD" w:rsidP="00920FCD">
            <w:pPr>
              <w:pStyle w:val="Default"/>
              <w:jc w:val="both"/>
              <w:rPr>
                <w:color w:val="auto"/>
                <w:sz w:val="20"/>
                <w:szCs w:val="20"/>
              </w:rPr>
            </w:pPr>
            <w:r w:rsidRPr="00EE0473">
              <w:rPr>
                <w:color w:val="auto"/>
                <w:sz w:val="20"/>
                <w:szCs w:val="20"/>
              </w:rPr>
              <w:t>The scope of key results extends beyond small, discrete teams to impact support services of larger, more complex organizational structures. S/He supports the supervisor in the compilation and coordination of work products, ensuring deadlines are met and that established rules and procedures are followed. The work is standardized; yet the incumbent must apply a good knowledge of guidelines</w:t>
            </w:r>
            <w:r w:rsidR="0047618E" w:rsidRPr="00EE0473">
              <w:rPr>
                <w:color w:val="auto"/>
                <w:sz w:val="20"/>
                <w:szCs w:val="20"/>
              </w:rPr>
              <w:t xml:space="preserve">, </w:t>
            </w:r>
            <w:r w:rsidRPr="00EE0473">
              <w:rPr>
                <w:color w:val="auto"/>
                <w:sz w:val="20"/>
                <w:szCs w:val="20"/>
              </w:rPr>
              <w:t xml:space="preserve">to operationally support the Division/Office. Key performance indicators go beyond the timeliness and accuracy of work to include planning and organizing the work of the </w:t>
            </w:r>
            <w:r w:rsidR="0047618E" w:rsidRPr="00EE0473">
              <w:rPr>
                <w:color w:val="auto"/>
                <w:sz w:val="20"/>
                <w:szCs w:val="20"/>
              </w:rPr>
              <w:t xml:space="preserve">team. </w:t>
            </w:r>
            <w:r w:rsidRPr="00EE0473">
              <w:rPr>
                <w:color w:val="auto"/>
                <w:sz w:val="20"/>
                <w:szCs w:val="20"/>
              </w:rPr>
              <w:t xml:space="preserve"> </w:t>
            </w:r>
          </w:p>
          <w:p w14:paraId="61829076" w14:textId="77777777" w:rsidR="00920FCD" w:rsidRPr="00EE0473" w:rsidRDefault="00920FCD" w:rsidP="00920FCD">
            <w:pPr>
              <w:pStyle w:val="Default"/>
              <w:jc w:val="both"/>
              <w:rPr>
                <w:color w:val="auto"/>
                <w:sz w:val="20"/>
                <w:szCs w:val="20"/>
              </w:rPr>
            </w:pPr>
          </w:p>
          <w:p w14:paraId="6A5FCD53" w14:textId="77777777" w:rsidR="00920FCD" w:rsidRPr="00EE0473" w:rsidRDefault="00920FCD" w:rsidP="00920FCD">
            <w:pPr>
              <w:pStyle w:val="Default"/>
              <w:jc w:val="both"/>
              <w:rPr>
                <w:color w:val="auto"/>
                <w:sz w:val="20"/>
                <w:szCs w:val="20"/>
              </w:rPr>
            </w:pPr>
            <w:r w:rsidRPr="00EE0473">
              <w:rPr>
                <w:color w:val="auto"/>
                <w:sz w:val="20"/>
                <w:szCs w:val="20"/>
              </w:rPr>
              <w:t xml:space="preserve">Administrative Assistants at this level represent the supervisor in communications involving the exchange of non-routine information, </w:t>
            </w:r>
            <w:proofErr w:type="gramStart"/>
            <w:r w:rsidRPr="00EE0473">
              <w:rPr>
                <w:color w:val="auto"/>
                <w:sz w:val="20"/>
                <w:szCs w:val="20"/>
              </w:rPr>
              <w:t>coordinating</w:t>
            </w:r>
            <w:proofErr w:type="gramEnd"/>
            <w:r w:rsidRPr="00EE0473">
              <w:rPr>
                <w:color w:val="auto"/>
                <w:sz w:val="20"/>
                <w:szCs w:val="20"/>
              </w:rPr>
              <w:t xml:space="preserve"> and following up on deadlines as well as establishing and maintaining communication</w:t>
            </w:r>
            <w:r w:rsidR="006D26F3" w:rsidRPr="00EE0473">
              <w:rPr>
                <w:color w:val="auto"/>
                <w:sz w:val="20"/>
                <w:szCs w:val="20"/>
              </w:rPr>
              <w:t>s with staff across various divisions</w:t>
            </w:r>
            <w:r w:rsidRPr="00EE0473">
              <w:rPr>
                <w:color w:val="auto"/>
                <w:sz w:val="20"/>
                <w:szCs w:val="20"/>
              </w:rPr>
              <w:t xml:space="preserve">. Communications require tact and discretion. They may </w:t>
            </w:r>
            <w:r w:rsidR="0047618E" w:rsidRPr="00EE0473">
              <w:rPr>
                <w:color w:val="auto"/>
                <w:sz w:val="20"/>
                <w:szCs w:val="20"/>
              </w:rPr>
              <w:t xml:space="preserve">also </w:t>
            </w:r>
            <w:r w:rsidRPr="00EE0473">
              <w:rPr>
                <w:color w:val="auto"/>
                <w:sz w:val="20"/>
                <w:szCs w:val="20"/>
              </w:rPr>
              <w:t xml:space="preserve">provide guidance and direction to temporary or </w:t>
            </w:r>
            <w:proofErr w:type="gramStart"/>
            <w:r w:rsidRPr="00EE0473">
              <w:rPr>
                <w:color w:val="auto"/>
                <w:sz w:val="20"/>
                <w:szCs w:val="20"/>
              </w:rPr>
              <w:t>lower level</w:t>
            </w:r>
            <w:proofErr w:type="gramEnd"/>
            <w:r w:rsidRPr="00EE0473">
              <w:rPr>
                <w:color w:val="auto"/>
                <w:sz w:val="20"/>
                <w:szCs w:val="20"/>
              </w:rPr>
              <w:t xml:space="preserve"> staff</w:t>
            </w:r>
            <w:r w:rsidR="00ED4F01" w:rsidRPr="00EE0473">
              <w:rPr>
                <w:color w:val="auto"/>
                <w:sz w:val="20"/>
                <w:szCs w:val="20"/>
              </w:rPr>
              <w:t>.</w:t>
            </w:r>
          </w:p>
          <w:p w14:paraId="2BA226A1" w14:textId="77777777" w:rsidR="00ED4F01" w:rsidRPr="00EE0473" w:rsidRDefault="00ED4F01" w:rsidP="00920FCD">
            <w:pPr>
              <w:pStyle w:val="Default"/>
              <w:jc w:val="both"/>
              <w:rPr>
                <w:color w:val="auto"/>
                <w:sz w:val="20"/>
                <w:szCs w:val="20"/>
              </w:rPr>
            </w:pPr>
          </w:p>
          <w:p w14:paraId="799EB8FC" w14:textId="77777777" w:rsidR="00ED4F01" w:rsidRPr="00EE0473" w:rsidRDefault="00ED4F01" w:rsidP="00ED4F01">
            <w:pPr>
              <w:autoSpaceDE w:val="0"/>
              <w:autoSpaceDN w:val="0"/>
              <w:jc w:val="both"/>
              <w:rPr>
                <w:rFonts w:ascii="Tahoma" w:hAnsi="Tahoma" w:cs="Tahoma"/>
              </w:rPr>
            </w:pPr>
            <w:r w:rsidRPr="00EE0473">
              <w:rPr>
                <w:rFonts w:ascii="Tahoma" w:hAnsi="Tahoma" w:cs="Tahoma"/>
              </w:rPr>
              <w:t xml:space="preserve">Travel related decisions and transport leasing recommendations </w:t>
            </w:r>
            <w:proofErr w:type="gramStart"/>
            <w:r w:rsidRPr="00EE0473">
              <w:rPr>
                <w:rFonts w:ascii="Tahoma" w:hAnsi="Tahoma" w:cs="Tahoma"/>
              </w:rPr>
              <w:t>have to</w:t>
            </w:r>
            <w:proofErr w:type="gramEnd"/>
            <w:r w:rsidRPr="00EE0473">
              <w:rPr>
                <w:rFonts w:ascii="Tahoma" w:hAnsi="Tahoma" w:cs="Tahoma"/>
              </w:rPr>
              <w:t xml:space="preserve"> conform to organizational rules and procedures and cost effectiveness, and any exceptions are properly documented for clearance from the Approving officer.  </w:t>
            </w:r>
          </w:p>
          <w:p w14:paraId="17AD93B2" w14:textId="77777777" w:rsidR="00AC000A" w:rsidRPr="00EE0473" w:rsidRDefault="00AC000A" w:rsidP="00ED4F01">
            <w:pPr>
              <w:autoSpaceDE w:val="0"/>
              <w:autoSpaceDN w:val="0"/>
              <w:jc w:val="both"/>
              <w:rPr>
                <w:rFonts w:cs="Arial"/>
                <w:szCs w:val="20"/>
              </w:rPr>
            </w:pPr>
          </w:p>
        </w:tc>
      </w:tr>
    </w:tbl>
    <w:p w14:paraId="0DE4B5B7" w14:textId="77777777" w:rsidR="00404F48" w:rsidRPr="00EE0473" w:rsidRDefault="00404F48">
      <w:pPr>
        <w:rPr>
          <w:rFonts w:cs="Arial"/>
          <w:szCs w:val="20"/>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75"/>
      </w:tblGrid>
      <w:tr w:rsidR="00404F48" w:rsidRPr="00EE0473" w14:paraId="28CE87DA" w14:textId="77777777" w:rsidTr="5EE8093F">
        <w:tc>
          <w:tcPr>
            <w:tcW w:w="9375" w:type="dxa"/>
            <w:shd w:val="clear" w:color="auto" w:fill="E0E0E0"/>
          </w:tcPr>
          <w:p w14:paraId="66204FF1" w14:textId="77777777" w:rsidR="00404F48" w:rsidRPr="00EE0473" w:rsidRDefault="00404F48" w:rsidP="00404F48">
            <w:pPr>
              <w:rPr>
                <w:rFonts w:cs="Arial"/>
                <w:szCs w:val="20"/>
              </w:rPr>
            </w:pPr>
          </w:p>
          <w:p w14:paraId="50317DA2" w14:textId="77777777" w:rsidR="00404F48" w:rsidRPr="00EE0473" w:rsidRDefault="00404F48" w:rsidP="00404F48">
            <w:pPr>
              <w:keepNext/>
              <w:outlineLvl w:val="0"/>
              <w:rPr>
                <w:rFonts w:cs="Arial"/>
                <w:b/>
                <w:bCs/>
                <w:szCs w:val="20"/>
              </w:rPr>
            </w:pPr>
            <w:r w:rsidRPr="00EE0473">
              <w:rPr>
                <w:rFonts w:cs="Arial"/>
                <w:b/>
                <w:bCs/>
                <w:szCs w:val="20"/>
              </w:rPr>
              <w:t>V. Competencies and level of proficiency required (based on UNICEF Professional Competency Profiles)</w:t>
            </w:r>
          </w:p>
          <w:p w14:paraId="2DBF0D7D" w14:textId="77777777" w:rsidR="00404F48" w:rsidRPr="00EE0473" w:rsidRDefault="00404F48" w:rsidP="00404F48">
            <w:pPr>
              <w:rPr>
                <w:rFonts w:cs="Arial"/>
                <w:szCs w:val="20"/>
              </w:rPr>
            </w:pPr>
          </w:p>
        </w:tc>
      </w:tr>
      <w:tr w:rsidR="00404F48" w:rsidRPr="00EE0473" w14:paraId="172051A6" w14:textId="77777777" w:rsidTr="5EE8093F">
        <w:trPr>
          <w:cantSplit/>
          <w:trHeight w:val="353"/>
        </w:trPr>
        <w:tc>
          <w:tcPr>
            <w:tcW w:w="9375" w:type="dxa"/>
          </w:tcPr>
          <w:p w14:paraId="292CC216" w14:textId="13533037" w:rsidR="00404F48" w:rsidRPr="00EE0473" w:rsidRDefault="593699B4" w:rsidP="5EE8093F">
            <w:pPr>
              <w:jc w:val="both"/>
              <w:rPr>
                <w:rFonts w:eastAsia="Arial" w:cs="Arial"/>
                <w:color w:val="000000" w:themeColor="text1"/>
                <w:szCs w:val="20"/>
              </w:rPr>
            </w:pPr>
            <w:proofErr w:type="spellStart"/>
            <w:r w:rsidRPr="5EE8093F">
              <w:rPr>
                <w:rFonts w:eastAsia="Arial" w:cs="Arial"/>
                <w:b/>
                <w:bCs/>
                <w:color w:val="000000" w:themeColor="text1"/>
                <w:szCs w:val="20"/>
              </w:rPr>
              <w:t>i</w:t>
            </w:r>
            <w:proofErr w:type="spellEnd"/>
            <w:r w:rsidRPr="5EE8093F">
              <w:rPr>
                <w:rFonts w:eastAsia="Arial" w:cs="Arial"/>
                <w:b/>
                <w:bCs/>
                <w:color w:val="000000" w:themeColor="text1"/>
                <w:szCs w:val="20"/>
              </w:rPr>
              <w:t xml:space="preserve">) </w:t>
            </w:r>
            <w:r w:rsidRPr="5EE8093F">
              <w:rPr>
                <w:rFonts w:eastAsia="Arial" w:cs="Arial"/>
                <w:b/>
                <w:bCs/>
                <w:color w:val="000000" w:themeColor="text1"/>
                <w:szCs w:val="20"/>
                <w:u w:val="single"/>
              </w:rPr>
              <w:t xml:space="preserve">Core Values </w:t>
            </w:r>
          </w:p>
          <w:p w14:paraId="6C8B798A" w14:textId="042FF651" w:rsidR="00404F48" w:rsidRPr="00EE0473" w:rsidRDefault="00404F48" w:rsidP="5EE8093F">
            <w:pPr>
              <w:jc w:val="both"/>
              <w:rPr>
                <w:rFonts w:eastAsia="Arial" w:cs="Arial"/>
                <w:color w:val="000000" w:themeColor="text1"/>
                <w:szCs w:val="20"/>
              </w:rPr>
            </w:pPr>
          </w:p>
          <w:p w14:paraId="58155FBC" w14:textId="05CAFAEF" w:rsidR="00404F48" w:rsidRPr="00EE0473" w:rsidRDefault="593699B4" w:rsidP="5EE8093F">
            <w:pPr>
              <w:pStyle w:val="ListParagraph"/>
              <w:numPr>
                <w:ilvl w:val="0"/>
                <w:numId w:val="2"/>
              </w:numPr>
              <w:jc w:val="both"/>
              <w:rPr>
                <w:rFonts w:eastAsia="Arial" w:cs="Arial"/>
                <w:color w:val="000000" w:themeColor="text1"/>
                <w:szCs w:val="20"/>
              </w:rPr>
            </w:pPr>
            <w:r w:rsidRPr="5EE8093F">
              <w:rPr>
                <w:rFonts w:eastAsia="Arial" w:cs="Arial"/>
                <w:color w:val="000000" w:themeColor="text1"/>
                <w:szCs w:val="20"/>
              </w:rPr>
              <w:t xml:space="preserve">Care </w:t>
            </w:r>
          </w:p>
          <w:p w14:paraId="01328DED" w14:textId="7A402CC1" w:rsidR="00404F48" w:rsidRPr="00EE0473" w:rsidRDefault="593699B4" w:rsidP="5EE8093F">
            <w:pPr>
              <w:pStyle w:val="ListParagraph"/>
              <w:numPr>
                <w:ilvl w:val="0"/>
                <w:numId w:val="2"/>
              </w:numPr>
              <w:jc w:val="both"/>
              <w:rPr>
                <w:rFonts w:eastAsia="Arial" w:cs="Arial"/>
                <w:color w:val="000000" w:themeColor="text1"/>
                <w:szCs w:val="20"/>
              </w:rPr>
            </w:pPr>
            <w:r w:rsidRPr="5EE8093F">
              <w:rPr>
                <w:rFonts w:eastAsia="Arial" w:cs="Arial"/>
                <w:color w:val="000000" w:themeColor="text1"/>
                <w:szCs w:val="20"/>
              </w:rPr>
              <w:t>Respect</w:t>
            </w:r>
          </w:p>
          <w:p w14:paraId="5C6EA150" w14:textId="4F6C8084" w:rsidR="00404F48" w:rsidRPr="00EE0473" w:rsidRDefault="593699B4" w:rsidP="5EE8093F">
            <w:pPr>
              <w:pStyle w:val="ListParagraph"/>
              <w:numPr>
                <w:ilvl w:val="0"/>
                <w:numId w:val="2"/>
              </w:numPr>
              <w:jc w:val="both"/>
              <w:rPr>
                <w:rFonts w:eastAsia="Arial" w:cs="Arial"/>
                <w:color w:val="000000" w:themeColor="text1"/>
                <w:szCs w:val="20"/>
              </w:rPr>
            </w:pPr>
            <w:r w:rsidRPr="5EE8093F">
              <w:rPr>
                <w:rFonts w:eastAsia="Arial" w:cs="Arial"/>
                <w:color w:val="000000" w:themeColor="text1"/>
                <w:szCs w:val="20"/>
              </w:rPr>
              <w:t>Integrity</w:t>
            </w:r>
          </w:p>
          <w:p w14:paraId="35DE5363" w14:textId="541545A0" w:rsidR="00404F48" w:rsidRPr="00EE0473" w:rsidRDefault="593699B4" w:rsidP="5EE8093F">
            <w:pPr>
              <w:pStyle w:val="ListParagraph"/>
              <w:numPr>
                <w:ilvl w:val="0"/>
                <w:numId w:val="2"/>
              </w:numPr>
              <w:jc w:val="both"/>
              <w:rPr>
                <w:rFonts w:eastAsia="Arial" w:cs="Arial"/>
                <w:color w:val="000000" w:themeColor="text1"/>
                <w:szCs w:val="20"/>
              </w:rPr>
            </w:pPr>
            <w:r w:rsidRPr="5EE8093F">
              <w:rPr>
                <w:rFonts w:eastAsia="Arial" w:cs="Arial"/>
                <w:color w:val="000000" w:themeColor="text1"/>
                <w:szCs w:val="20"/>
              </w:rPr>
              <w:t>Trust</w:t>
            </w:r>
          </w:p>
          <w:p w14:paraId="4E9273EA" w14:textId="6730B7BA" w:rsidR="00404F48" w:rsidRPr="00EE0473" w:rsidRDefault="593699B4" w:rsidP="5EE8093F">
            <w:pPr>
              <w:pStyle w:val="ListParagraph"/>
              <w:numPr>
                <w:ilvl w:val="0"/>
                <w:numId w:val="2"/>
              </w:numPr>
              <w:jc w:val="both"/>
              <w:rPr>
                <w:rFonts w:eastAsia="Arial" w:cs="Arial"/>
                <w:color w:val="000000" w:themeColor="text1"/>
                <w:szCs w:val="20"/>
              </w:rPr>
            </w:pPr>
            <w:r w:rsidRPr="5EE8093F">
              <w:rPr>
                <w:rFonts w:eastAsia="Arial" w:cs="Arial"/>
                <w:color w:val="000000" w:themeColor="text1"/>
                <w:szCs w:val="20"/>
              </w:rPr>
              <w:t>Accountability</w:t>
            </w:r>
          </w:p>
          <w:p w14:paraId="1F301078" w14:textId="78073268" w:rsidR="00404F48" w:rsidRPr="00EE0473" w:rsidRDefault="00404F48" w:rsidP="5EE8093F">
            <w:pPr>
              <w:ind w:left="720"/>
              <w:jc w:val="both"/>
              <w:rPr>
                <w:rFonts w:eastAsia="Arial" w:cs="Arial"/>
                <w:color w:val="000000" w:themeColor="text1"/>
                <w:szCs w:val="20"/>
              </w:rPr>
            </w:pPr>
          </w:p>
          <w:p w14:paraId="311F68D6" w14:textId="45592503" w:rsidR="00404F48" w:rsidRPr="00EE0473" w:rsidRDefault="593699B4" w:rsidP="5EE8093F">
            <w:pPr>
              <w:jc w:val="both"/>
              <w:rPr>
                <w:rFonts w:eastAsia="Arial" w:cs="Arial"/>
                <w:color w:val="000000" w:themeColor="text1"/>
                <w:szCs w:val="20"/>
              </w:rPr>
            </w:pPr>
            <w:r w:rsidRPr="5EE8093F">
              <w:rPr>
                <w:rFonts w:eastAsia="Arial" w:cs="Arial"/>
                <w:b/>
                <w:bCs/>
                <w:color w:val="000000" w:themeColor="text1"/>
                <w:szCs w:val="20"/>
              </w:rPr>
              <w:t xml:space="preserve">ii) </w:t>
            </w:r>
            <w:r w:rsidRPr="5EE8093F">
              <w:rPr>
                <w:rFonts w:eastAsia="Arial" w:cs="Arial"/>
                <w:b/>
                <w:bCs/>
                <w:color w:val="000000" w:themeColor="text1"/>
                <w:szCs w:val="20"/>
                <w:u w:val="single"/>
              </w:rPr>
              <w:t>Core Competencies (For Staff without Supervisory Responsibilities)</w:t>
            </w:r>
            <w:r w:rsidRPr="5EE8093F">
              <w:rPr>
                <w:rFonts w:eastAsia="Arial" w:cs="Arial"/>
                <w:b/>
                <w:bCs/>
                <w:color w:val="000000" w:themeColor="text1"/>
                <w:szCs w:val="20"/>
              </w:rPr>
              <w:t xml:space="preserve"> *</w:t>
            </w:r>
          </w:p>
          <w:p w14:paraId="60981D39" w14:textId="75A815DD" w:rsidR="00404F48" w:rsidRPr="00EE0473" w:rsidRDefault="00404F48" w:rsidP="5EE8093F">
            <w:pPr>
              <w:jc w:val="both"/>
              <w:rPr>
                <w:rFonts w:eastAsia="Arial" w:cs="Arial"/>
                <w:color w:val="000000" w:themeColor="text1"/>
                <w:szCs w:val="20"/>
              </w:rPr>
            </w:pPr>
          </w:p>
          <w:p w14:paraId="5B910F81" w14:textId="778DE811"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Demonstrates Self Awareness and Ethical Awareness (1)</w:t>
            </w:r>
          </w:p>
          <w:p w14:paraId="1DE2210B" w14:textId="6F2A7B6E"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Works Collaboratively with others (1)</w:t>
            </w:r>
          </w:p>
          <w:p w14:paraId="44666AE1" w14:textId="60714D80"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Builds and Maintains Partnerships (1)</w:t>
            </w:r>
          </w:p>
          <w:p w14:paraId="3DBF1139" w14:textId="778148D9"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Innovates and Embraces Change (1)</w:t>
            </w:r>
          </w:p>
          <w:p w14:paraId="57033CFE" w14:textId="3B526404"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Thinks and Acts Strategically (1)</w:t>
            </w:r>
          </w:p>
          <w:p w14:paraId="299BFB52" w14:textId="249AF50E"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Drive to achieve impactful results (1)</w:t>
            </w:r>
          </w:p>
          <w:p w14:paraId="39180EDB" w14:textId="2BF99690" w:rsidR="00404F48" w:rsidRPr="00EE0473" w:rsidRDefault="593699B4" w:rsidP="5EE8093F">
            <w:pPr>
              <w:pStyle w:val="ListParagraph"/>
              <w:numPr>
                <w:ilvl w:val="0"/>
                <w:numId w:val="1"/>
              </w:numPr>
              <w:jc w:val="both"/>
              <w:rPr>
                <w:rFonts w:eastAsia="Arial" w:cs="Arial"/>
                <w:color w:val="000000" w:themeColor="text1"/>
                <w:szCs w:val="20"/>
              </w:rPr>
            </w:pPr>
            <w:r w:rsidRPr="5EE8093F">
              <w:rPr>
                <w:rFonts w:eastAsia="Arial" w:cs="Arial"/>
                <w:color w:val="000000" w:themeColor="text1"/>
                <w:szCs w:val="20"/>
              </w:rPr>
              <w:t>Manages ambiguity and complexity (1)</w:t>
            </w:r>
          </w:p>
          <w:p w14:paraId="61C0817D" w14:textId="560557CD" w:rsidR="00404F48" w:rsidRPr="00EE0473" w:rsidRDefault="00404F48" w:rsidP="5EE8093F">
            <w:pPr>
              <w:jc w:val="both"/>
              <w:rPr>
                <w:rFonts w:eastAsia="Arial" w:cs="Arial"/>
                <w:color w:val="000000" w:themeColor="text1"/>
                <w:szCs w:val="20"/>
              </w:rPr>
            </w:pPr>
          </w:p>
          <w:p w14:paraId="736E08B1" w14:textId="01085CC5" w:rsidR="00404F48" w:rsidRPr="00EE0473" w:rsidRDefault="593699B4" w:rsidP="5EE8093F">
            <w:pPr>
              <w:jc w:val="both"/>
              <w:rPr>
                <w:color w:val="000000" w:themeColor="text1"/>
                <w:szCs w:val="20"/>
              </w:rPr>
            </w:pPr>
            <w:r w:rsidRPr="5EE8093F">
              <w:rPr>
                <w:rFonts w:eastAsia="Arial" w:cs="Arial"/>
                <w:b/>
                <w:bCs/>
                <w:color w:val="000000" w:themeColor="text1"/>
                <w:szCs w:val="20"/>
              </w:rPr>
              <w:t>*</w:t>
            </w:r>
            <w:r w:rsidRPr="5EE8093F">
              <w:rPr>
                <w:rFonts w:eastAsia="Arial" w:cs="Arial"/>
                <w:color w:val="000000" w:themeColor="text1"/>
                <w:szCs w:val="20"/>
              </w:rPr>
              <w:t>The 7 core competencies are applicable to all employees. However, the competency Nurtures, Leads and Managers people is only applicable to staff who supervise others.</w:t>
            </w:r>
          </w:p>
        </w:tc>
      </w:tr>
    </w:tbl>
    <w:p w14:paraId="769D0D3C" w14:textId="77777777" w:rsidR="00404F48" w:rsidRPr="00EE0473" w:rsidRDefault="00404F48" w:rsidP="00404F48">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0"/>
      </w:tblGrid>
      <w:tr w:rsidR="00DB7D54" w:rsidRPr="00EE0473" w14:paraId="24E8A901" w14:textId="77777777" w:rsidTr="5EE8093F">
        <w:tc>
          <w:tcPr>
            <w:tcW w:w="9468" w:type="dxa"/>
            <w:shd w:val="clear" w:color="auto" w:fill="E0E0E0"/>
          </w:tcPr>
          <w:p w14:paraId="54CD245A" w14:textId="77777777" w:rsidR="00DB7D54" w:rsidRPr="00EE0473" w:rsidRDefault="00DB7D54" w:rsidP="00A0604C">
            <w:pPr>
              <w:rPr>
                <w:rFonts w:cs="Arial"/>
                <w:b/>
                <w:bCs/>
                <w:szCs w:val="20"/>
              </w:rPr>
            </w:pPr>
          </w:p>
          <w:p w14:paraId="7B92749C" w14:textId="77777777" w:rsidR="00DB7D54" w:rsidRPr="00EE0473" w:rsidRDefault="00DB7D54" w:rsidP="00A0604C">
            <w:pPr>
              <w:pStyle w:val="Heading1"/>
              <w:rPr>
                <w:rFonts w:cs="Arial"/>
                <w:sz w:val="20"/>
                <w:szCs w:val="20"/>
                <w:lang w:val="en-US" w:eastAsia="en-US"/>
              </w:rPr>
            </w:pPr>
            <w:r w:rsidRPr="00EE0473">
              <w:rPr>
                <w:rFonts w:cs="Arial"/>
                <w:sz w:val="20"/>
                <w:szCs w:val="20"/>
                <w:lang w:val="en-US" w:eastAsia="en-US"/>
              </w:rPr>
              <w:t>VI. Skills</w:t>
            </w:r>
          </w:p>
          <w:p w14:paraId="1231BE67" w14:textId="77777777" w:rsidR="00DB7D54" w:rsidRPr="00EE0473" w:rsidRDefault="00DB7D54" w:rsidP="00A0604C">
            <w:pPr>
              <w:rPr>
                <w:rFonts w:cs="Arial"/>
                <w:szCs w:val="20"/>
              </w:rPr>
            </w:pPr>
          </w:p>
        </w:tc>
      </w:tr>
      <w:tr w:rsidR="00DB7D54" w:rsidRPr="00EE0473" w14:paraId="5926ABE2" w14:textId="77777777" w:rsidTr="5EE8093F">
        <w:trPr>
          <w:trHeight w:val="2900"/>
        </w:trPr>
        <w:tc>
          <w:tcPr>
            <w:tcW w:w="9468" w:type="dxa"/>
          </w:tcPr>
          <w:p w14:paraId="36FEB5B0" w14:textId="77777777" w:rsidR="00DB7D54" w:rsidRPr="00EE0473" w:rsidRDefault="00DB7D54" w:rsidP="00A0604C">
            <w:pPr>
              <w:rPr>
                <w:rFonts w:cs="Arial"/>
                <w:szCs w:val="20"/>
              </w:rPr>
            </w:pPr>
          </w:p>
          <w:p w14:paraId="4BD7E1CF" w14:textId="77777777" w:rsidR="00920FCD" w:rsidRPr="00EE0473" w:rsidRDefault="00920FCD" w:rsidP="00E95FF9">
            <w:pPr>
              <w:pStyle w:val="Default"/>
              <w:numPr>
                <w:ilvl w:val="0"/>
                <w:numId w:val="9"/>
              </w:numPr>
              <w:rPr>
                <w:color w:val="auto"/>
                <w:sz w:val="20"/>
                <w:szCs w:val="20"/>
              </w:rPr>
            </w:pPr>
            <w:r w:rsidRPr="5EE8093F">
              <w:rPr>
                <w:color w:val="auto"/>
                <w:sz w:val="20"/>
                <w:szCs w:val="20"/>
              </w:rPr>
              <w:t xml:space="preserve">Training and experience using MS Word, </w:t>
            </w:r>
            <w:r w:rsidR="3333784A" w:rsidRPr="5EE8093F">
              <w:rPr>
                <w:color w:val="auto"/>
                <w:sz w:val="20"/>
                <w:szCs w:val="20"/>
              </w:rPr>
              <w:t xml:space="preserve">Excel, </w:t>
            </w:r>
            <w:proofErr w:type="gramStart"/>
            <w:r w:rsidR="3333784A" w:rsidRPr="5EE8093F">
              <w:rPr>
                <w:color w:val="auto"/>
                <w:sz w:val="20"/>
                <w:szCs w:val="20"/>
              </w:rPr>
              <w:t>PowerPoint</w:t>
            </w:r>
            <w:proofErr w:type="gramEnd"/>
            <w:r w:rsidR="3333784A" w:rsidRPr="5EE8093F">
              <w:rPr>
                <w:color w:val="auto"/>
                <w:sz w:val="20"/>
                <w:szCs w:val="20"/>
              </w:rPr>
              <w:t xml:space="preserve"> and other </w:t>
            </w:r>
            <w:r w:rsidRPr="5EE8093F">
              <w:rPr>
                <w:color w:val="auto"/>
                <w:sz w:val="20"/>
                <w:szCs w:val="20"/>
              </w:rPr>
              <w:t xml:space="preserve">software such as </w:t>
            </w:r>
            <w:r w:rsidR="1E60414A" w:rsidRPr="5EE8093F">
              <w:rPr>
                <w:color w:val="auto"/>
                <w:sz w:val="20"/>
                <w:szCs w:val="20"/>
              </w:rPr>
              <w:t>SharePoint</w:t>
            </w:r>
            <w:r w:rsidRPr="5EE8093F">
              <w:rPr>
                <w:color w:val="auto"/>
                <w:sz w:val="20"/>
                <w:szCs w:val="20"/>
              </w:rPr>
              <w:t xml:space="preserve">; knowledge of integrated management information systems required. </w:t>
            </w:r>
          </w:p>
          <w:p w14:paraId="77EBCC8C" w14:textId="77777777" w:rsidR="00920FCD" w:rsidRPr="00EE0473" w:rsidRDefault="5764B6D2" w:rsidP="00E95FF9">
            <w:pPr>
              <w:pStyle w:val="Default"/>
              <w:numPr>
                <w:ilvl w:val="0"/>
                <w:numId w:val="9"/>
              </w:numPr>
              <w:rPr>
                <w:color w:val="auto"/>
                <w:sz w:val="20"/>
                <w:szCs w:val="20"/>
              </w:rPr>
            </w:pPr>
            <w:r w:rsidRPr="5EE8093F">
              <w:rPr>
                <w:color w:val="auto"/>
                <w:sz w:val="20"/>
                <w:szCs w:val="20"/>
              </w:rPr>
              <w:t>Thorough</w:t>
            </w:r>
            <w:r w:rsidR="3333784A" w:rsidRPr="5EE8093F">
              <w:rPr>
                <w:color w:val="auto"/>
                <w:sz w:val="20"/>
                <w:szCs w:val="20"/>
              </w:rPr>
              <w:t xml:space="preserve"> knowledge of </w:t>
            </w:r>
            <w:r w:rsidR="00920FCD" w:rsidRPr="5EE8093F">
              <w:rPr>
                <w:color w:val="auto"/>
                <w:sz w:val="20"/>
                <w:szCs w:val="20"/>
              </w:rPr>
              <w:t xml:space="preserve">administrative policies and procedures. </w:t>
            </w:r>
          </w:p>
          <w:p w14:paraId="399E950F" w14:textId="77777777" w:rsidR="00920FCD" w:rsidRPr="00EE0473" w:rsidRDefault="00920FCD" w:rsidP="00E95FF9">
            <w:pPr>
              <w:pStyle w:val="Default"/>
              <w:numPr>
                <w:ilvl w:val="0"/>
                <w:numId w:val="9"/>
              </w:numPr>
              <w:rPr>
                <w:color w:val="auto"/>
                <w:sz w:val="20"/>
                <w:szCs w:val="20"/>
              </w:rPr>
            </w:pPr>
            <w:r w:rsidRPr="5EE8093F">
              <w:rPr>
                <w:color w:val="auto"/>
                <w:sz w:val="20"/>
                <w:szCs w:val="20"/>
              </w:rPr>
              <w:t xml:space="preserve">Organizational, </w:t>
            </w:r>
            <w:proofErr w:type="gramStart"/>
            <w:r w:rsidRPr="5EE8093F">
              <w:rPr>
                <w:color w:val="auto"/>
                <w:sz w:val="20"/>
                <w:szCs w:val="20"/>
              </w:rPr>
              <w:t>planning</w:t>
            </w:r>
            <w:proofErr w:type="gramEnd"/>
            <w:r w:rsidRPr="5EE8093F">
              <w:rPr>
                <w:color w:val="auto"/>
                <w:sz w:val="20"/>
                <w:szCs w:val="20"/>
              </w:rPr>
              <w:t xml:space="preserve"> and prioritizing skills and abilities. </w:t>
            </w:r>
          </w:p>
          <w:p w14:paraId="5D221181" w14:textId="77777777" w:rsidR="00920FCD" w:rsidRPr="00EE0473" w:rsidRDefault="00920FCD" w:rsidP="00E95FF9">
            <w:pPr>
              <w:pStyle w:val="Default"/>
              <w:numPr>
                <w:ilvl w:val="0"/>
                <w:numId w:val="9"/>
              </w:numPr>
              <w:rPr>
                <w:color w:val="auto"/>
                <w:sz w:val="20"/>
                <w:szCs w:val="20"/>
              </w:rPr>
            </w:pPr>
            <w:r w:rsidRPr="5EE8093F">
              <w:rPr>
                <w:color w:val="auto"/>
                <w:sz w:val="20"/>
                <w:szCs w:val="20"/>
              </w:rPr>
              <w:t>Ability to deal patien</w:t>
            </w:r>
            <w:r w:rsidR="5764B6D2" w:rsidRPr="5EE8093F">
              <w:rPr>
                <w:color w:val="auto"/>
                <w:sz w:val="20"/>
                <w:szCs w:val="20"/>
              </w:rPr>
              <w:t>tly and tactfully with visitors.</w:t>
            </w:r>
            <w:r w:rsidRPr="5EE8093F">
              <w:rPr>
                <w:color w:val="auto"/>
                <w:sz w:val="20"/>
                <w:szCs w:val="20"/>
              </w:rPr>
              <w:t xml:space="preserve"> </w:t>
            </w:r>
          </w:p>
          <w:p w14:paraId="79BE2925" w14:textId="77777777" w:rsidR="00920FCD" w:rsidRPr="00EE0473" w:rsidRDefault="00920FCD" w:rsidP="00E95FF9">
            <w:pPr>
              <w:pStyle w:val="Default"/>
              <w:numPr>
                <w:ilvl w:val="0"/>
                <w:numId w:val="9"/>
              </w:numPr>
              <w:rPr>
                <w:color w:val="auto"/>
                <w:sz w:val="20"/>
                <w:szCs w:val="20"/>
              </w:rPr>
            </w:pPr>
            <w:r w:rsidRPr="5EE8093F">
              <w:rPr>
                <w:color w:val="auto"/>
                <w:sz w:val="20"/>
                <w:szCs w:val="20"/>
              </w:rPr>
              <w:t xml:space="preserve">High sense of confidentiality, </w:t>
            </w:r>
            <w:proofErr w:type="gramStart"/>
            <w:r w:rsidRPr="5EE8093F">
              <w:rPr>
                <w:color w:val="auto"/>
                <w:sz w:val="20"/>
                <w:szCs w:val="20"/>
              </w:rPr>
              <w:t>initiative</w:t>
            </w:r>
            <w:proofErr w:type="gramEnd"/>
            <w:r w:rsidRPr="5EE8093F">
              <w:rPr>
                <w:color w:val="auto"/>
                <w:sz w:val="20"/>
                <w:szCs w:val="20"/>
              </w:rPr>
              <w:t xml:space="preserve"> and good judgment. </w:t>
            </w:r>
          </w:p>
          <w:p w14:paraId="732CC106" w14:textId="77777777" w:rsidR="00920FCD" w:rsidRPr="00EE0473" w:rsidRDefault="00920FCD" w:rsidP="00E95FF9">
            <w:pPr>
              <w:pStyle w:val="Default"/>
              <w:numPr>
                <w:ilvl w:val="0"/>
                <w:numId w:val="9"/>
              </w:numPr>
              <w:rPr>
                <w:color w:val="auto"/>
                <w:sz w:val="20"/>
                <w:szCs w:val="20"/>
              </w:rPr>
            </w:pPr>
            <w:r w:rsidRPr="5EE8093F">
              <w:rPr>
                <w:color w:val="auto"/>
                <w:sz w:val="20"/>
                <w:szCs w:val="20"/>
              </w:rPr>
              <w:t xml:space="preserve">Ability to work effectively with people of different national and cultural background. </w:t>
            </w:r>
          </w:p>
          <w:p w14:paraId="51E04A5E" w14:textId="77777777" w:rsidR="00920FCD" w:rsidRPr="00EE0473" w:rsidRDefault="00920FCD" w:rsidP="00E95FF9">
            <w:pPr>
              <w:pStyle w:val="Default"/>
              <w:numPr>
                <w:ilvl w:val="0"/>
                <w:numId w:val="9"/>
              </w:numPr>
              <w:rPr>
                <w:color w:val="auto"/>
                <w:sz w:val="20"/>
                <w:szCs w:val="20"/>
              </w:rPr>
            </w:pPr>
            <w:r w:rsidRPr="5EE8093F">
              <w:rPr>
                <w:color w:val="auto"/>
                <w:sz w:val="20"/>
                <w:szCs w:val="20"/>
              </w:rPr>
              <w:t>Ability to work in a team environment to achieve common goals and to provide guidance to more junior support staff</w:t>
            </w:r>
          </w:p>
          <w:p w14:paraId="30D7AA69" w14:textId="77777777" w:rsidR="00DB7D54" w:rsidRPr="00EE0473" w:rsidRDefault="00DB7D54" w:rsidP="00DB7D54">
            <w:pPr>
              <w:pStyle w:val="ListParagraph"/>
              <w:spacing w:line="260" w:lineRule="exact"/>
              <w:ind w:left="0"/>
              <w:contextualSpacing/>
              <w:rPr>
                <w:rFonts w:cs="Arial"/>
                <w:szCs w:val="20"/>
              </w:rPr>
            </w:pPr>
          </w:p>
        </w:tc>
      </w:tr>
    </w:tbl>
    <w:p w14:paraId="7196D064" w14:textId="77777777" w:rsidR="00DB7D54" w:rsidRPr="00EE0473" w:rsidRDefault="00DB7D54" w:rsidP="00404F48">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61"/>
        <w:gridCol w:w="6389"/>
      </w:tblGrid>
      <w:tr w:rsidR="00404F48" w:rsidRPr="00EE0473" w14:paraId="325EDBEB" w14:textId="77777777" w:rsidTr="007F719B">
        <w:tc>
          <w:tcPr>
            <w:tcW w:w="9468" w:type="dxa"/>
            <w:gridSpan w:val="2"/>
            <w:shd w:val="clear" w:color="auto" w:fill="E0E0E0"/>
          </w:tcPr>
          <w:p w14:paraId="34FF1C98" w14:textId="77777777" w:rsidR="00404F48" w:rsidRPr="00EE0473" w:rsidRDefault="00404F48" w:rsidP="00404F48">
            <w:pPr>
              <w:rPr>
                <w:rFonts w:cs="Arial"/>
                <w:b/>
                <w:bCs/>
                <w:szCs w:val="20"/>
              </w:rPr>
            </w:pPr>
          </w:p>
          <w:p w14:paraId="042C7DB1" w14:textId="77777777" w:rsidR="00404F48" w:rsidRPr="00EE0473" w:rsidRDefault="00404F48" w:rsidP="00404F48">
            <w:pPr>
              <w:pStyle w:val="Heading1"/>
              <w:rPr>
                <w:rFonts w:cs="Arial"/>
                <w:sz w:val="20"/>
                <w:szCs w:val="20"/>
                <w:lang w:val="en-US" w:eastAsia="en-US"/>
              </w:rPr>
            </w:pPr>
            <w:r w:rsidRPr="00EE0473">
              <w:rPr>
                <w:rFonts w:cs="Arial"/>
                <w:sz w:val="20"/>
                <w:szCs w:val="20"/>
                <w:lang w:val="en-US" w:eastAsia="en-US"/>
              </w:rPr>
              <w:t>V</w:t>
            </w:r>
            <w:r w:rsidR="00DB7D54" w:rsidRPr="00EE0473">
              <w:rPr>
                <w:rFonts w:cs="Arial"/>
                <w:sz w:val="20"/>
                <w:szCs w:val="20"/>
                <w:lang w:val="en-US" w:eastAsia="en-US"/>
              </w:rPr>
              <w:t>I</w:t>
            </w:r>
            <w:r w:rsidRPr="00EE0473">
              <w:rPr>
                <w:rFonts w:cs="Arial"/>
                <w:sz w:val="20"/>
                <w:szCs w:val="20"/>
                <w:lang w:val="en-US" w:eastAsia="en-US"/>
              </w:rPr>
              <w:t>I. Recruitment Qualifications</w:t>
            </w:r>
          </w:p>
          <w:p w14:paraId="6D072C0D" w14:textId="77777777" w:rsidR="00404F48" w:rsidRPr="00EE0473" w:rsidRDefault="00404F48" w:rsidP="00404F48">
            <w:pPr>
              <w:rPr>
                <w:rFonts w:cs="Arial"/>
                <w:szCs w:val="20"/>
              </w:rPr>
            </w:pPr>
          </w:p>
        </w:tc>
      </w:tr>
      <w:tr w:rsidR="00404F48" w:rsidRPr="00EE0473" w14:paraId="0D60CFCB" w14:textId="77777777" w:rsidTr="007F719B">
        <w:trPr>
          <w:trHeight w:val="230"/>
        </w:trPr>
        <w:tc>
          <w:tcPr>
            <w:tcW w:w="2988" w:type="dxa"/>
            <w:tcBorders>
              <w:bottom w:val="single" w:sz="4" w:space="0" w:color="auto"/>
            </w:tcBorders>
          </w:tcPr>
          <w:p w14:paraId="48A21919" w14:textId="77777777" w:rsidR="00404F48" w:rsidRPr="00EE0473" w:rsidRDefault="00404F48" w:rsidP="00404F48">
            <w:pPr>
              <w:rPr>
                <w:rFonts w:cs="Arial"/>
                <w:szCs w:val="20"/>
              </w:rPr>
            </w:pPr>
          </w:p>
          <w:p w14:paraId="5D9171FB" w14:textId="77777777" w:rsidR="00404F48" w:rsidRPr="00EE0473" w:rsidRDefault="00404F48" w:rsidP="00404F48">
            <w:pPr>
              <w:rPr>
                <w:rFonts w:cs="Arial"/>
                <w:szCs w:val="20"/>
              </w:rPr>
            </w:pPr>
            <w:r w:rsidRPr="00EE0473">
              <w:rPr>
                <w:rFonts w:cs="Arial"/>
                <w:szCs w:val="20"/>
              </w:rPr>
              <w:t>Education:</w:t>
            </w:r>
          </w:p>
        </w:tc>
        <w:tc>
          <w:tcPr>
            <w:tcW w:w="6480" w:type="dxa"/>
            <w:tcBorders>
              <w:bottom w:val="single" w:sz="4" w:space="0" w:color="auto"/>
            </w:tcBorders>
          </w:tcPr>
          <w:p w14:paraId="4BE3802C" w14:textId="77777777" w:rsidR="00D227EE" w:rsidRPr="00EE0473" w:rsidRDefault="00404F48" w:rsidP="007F719B">
            <w:pPr>
              <w:jc w:val="both"/>
              <w:rPr>
                <w:rFonts w:cs="Arial"/>
                <w:szCs w:val="20"/>
              </w:rPr>
            </w:pPr>
            <w:r w:rsidRPr="00EE0473">
              <w:rPr>
                <w:rFonts w:cs="Arial"/>
                <w:szCs w:val="20"/>
              </w:rPr>
              <w:t>Completion of secondary education</w:t>
            </w:r>
            <w:r w:rsidR="005A6AFA" w:rsidRPr="00EE0473">
              <w:rPr>
                <w:rFonts w:cs="Arial"/>
                <w:szCs w:val="20"/>
              </w:rPr>
              <w:t xml:space="preserve"> is required</w:t>
            </w:r>
            <w:r w:rsidRPr="00EE0473">
              <w:rPr>
                <w:rFonts w:cs="Arial"/>
                <w:szCs w:val="20"/>
              </w:rPr>
              <w:t xml:space="preserve">, preferably supplemented by technical or university courses related to the </w:t>
            </w:r>
            <w:r w:rsidR="00AF1F68" w:rsidRPr="00EE0473">
              <w:rPr>
                <w:rFonts w:cs="Arial"/>
                <w:szCs w:val="20"/>
              </w:rPr>
              <w:t xml:space="preserve">field of work. </w:t>
            </w:r>
          </w:p>
        </w:tc>
      </w:tr>
      <w:tr w:rsidR="00404F48" w:rsidRPr="00EE0473" w14:paraId="127B81E9" w14:textId="77777777" w:rsidTr="007F719B">
        <w:trPr>
          <w:trHeight w:val="230"/>
        </w:trPr>
        <w:tc>
          <w:tcPr>
            <w:tcW w:w="2988" w:type="dxa"/>
            <w:tcBorders>
              <w:bottom w:val="single" w:sz="4" w:space="0" w:color="auto"/>
            </w:tcBorders>
          </w:tcPr>
          <w:p w14:paraId="6BD18F9B" w14:textId="77777777" w:rsidR="00404F48" w:rsidRPr="00EE0473" w:rsidRDefault="00404F48" w:rsidP="00404F48">
            <w:pPr>
              <w:rPr>
                <w:rFonts w:cs="Arial"/>
                <w:szCs w:val="20"/>
              </w:rPr>
            </w:pPr>
          </w:p>
          <w:p w14:paraId="6B02D17C" w14:textId="77777777" w:rsidR="00404F48" w:rsidRPr="00EE0473" w:rsidRDefault="00404F48" w:rsidP="00404F48">
            <w:pPr>
              <w:rPr>
                <w:rFonts w:cs="Arial"/>
                <w:szCs w:val="20"/>
              </w:rPr>
            </w:pPr>
            <w:r w:rsidRPr="00EE0473">
              <w:rPr>
                <w:rFonts w:cs="Arial"/>
                <w:szCs w:val="20"/>
              </w:rPr>
              <w:t>Experience:</w:t>
            </w:r>
          </w:p>
        </w:tc>
        <w:tc>
          <w:tcPr>
            <w:tcW w:w="6480" w:type="dxa"/>
            <w:tcBorders>
              <w:bottom w:val="single" w:sz="4" w:space="0" w:color="auto"/>
            </w:tcBorders>
          </w:tcPr>
          <w:p w14:paraId="5CA4A8D4" w14:textId="77777777" w:rsidR="00D227EE" w:rsidRPr="00EE0473" w:rsidRDefault="00A22CAF" w:rsidP="001758C9">
            <w:pPr>
              <w:rPr>
                <w:rFonts w:cs="Arial"/>
                <w:szCs w:val="20"/>
              </w:rPr>
            </w:pPr>
            <w:r w:rsidRPr="00EE0473">
              <w:rPr>
                <w:rFonts w:cs="Arial"/>
                <w:szCs w:val="20"/>
              </w:rPr>
              <w:t xml:space="preserve">A minimum of </w:t>
            </w:r>
            <w:r w:rsidR="00920FCD" w:rsidRPr="00EE0473">
              <w:rPr>
                <w:rFonts w:cs="Arial"/>
                <w:szCs w:val="20"/>
              </w:rPr>
              <w:t>5</w:t>
            </w:r>
            <w:r w:rsidR="00404F48" w:rsidRPr="00EE0473">
              <w:rPr>
                <w:rFonts w:cs="Arial"/>
                <w:szCs w:val="20"/>
              </w:rPr>
              <w:t xml:space="preserve"> years of </w:t>
            </w:r>
            <w:r w:rsidR="00AD5099" w:rsidRPr="00EE0473">
              <w:rPr>
                <w:rFonts w:cs="Arial"/>
                <w:szCs w:val="20"/>
              </w:rPr>
              <w:t xml:space="preserve">relevant </w:t>
            </w:r>
            <w:r w:rsidR="00404F48" w:rsidRPr="00EE0473">
              <w:rPr>
                <w:rFonts w:cs="Arial"/>
                <w:szCs w:val="20"/>
              </w:rPr>
              <w:t>administrative or clerical work experience is required.</w:t>
            </w:r>
          </w:p>
        </w:tc>
      </w:tr>
      <w:tr w:rsidR="00404F48" w:rsidRPr="00EE0473" w14:paraId="08DD8CDE" w14:textId="77777777" w:rsidTr="007F719B">
        <w:trPr>
          <w:trHeight w:val="230"/>
        </w:trPr>
        <w:tc>
          <w:tcPr>
            <w:tcW w:w="2988" w:type="dxa"/>
            <w:tcBorders>
              <w:bottom w:val="single" w:sz="4" w:space="0" w:color="auto"/>
            </w:tcBorders>
          </w:tcPr>
          <w:p w14:paraId="238601FE" w14:textId="77777777" w:rsidR="00404F48" w:rsidRPr="00EE0473" w:rsidRDefault="00404F48" w:rsidP="00404F48">
            <w:pPr>
              <w:rPr>
                <w:rFonts w:cs="Arial"/>
                <w:szCs w:val="20"/>
              </w:rPr>
            </w:pPr>
          </w:p>
          <w:p w14:paraId="2B73A875" w14:textId="77777777" w:rsidR="00404F48" w:rsidRPr="00EE0473" w:rsidRDefault="00404F48" w:rsidP="00404F48">
            <w:pPr>
              <w:rPr>
                <w:rFonts w:cs="Arial"/>
                <w:szCs w:val="20"/>
              </w:rPr>
            </w:pPr>
            <w:r w:rsidRPr="00EE0473">
              <w:rPr>
                <w:rFonts w:cs="Arial"/>
                <w:szCs w:val="20"/>
              </w:rPr>
              <w:t>Language Requirements:</w:t>
            </w:r>
          </w:p>
        </w:tc>
        <w:tc>
          <w:tcPr>
            <w:tcW w:w="6480" w:type="dxa"/>
            <w:tcBorders>
              <w:bottom w:val="single" w:sz="4" w:space="0" w:color="auto"/>
            </w:tcBorders>
          </w:tcPr>
          <w:p w14:paraId="6E2781A3" w14:textId="77777777" w:rsidR="00AC000A" w:rsidRPr="00EE0473" w:rsidRDefault="00DB7D54" w:rsidP="00401D96">
            <w:pPr>
              <w:pStyle w:val="ListParagraph"/>
              <w:spacing w:line="260" w:lineRule="exact"/>
              <w:ind w:left="0"/>
              <w:contextualSpacing/>
              <w:rPr>
                <w:rFonts w:cs="Arial"/>
                <w:szCs w:val="20"/>
              </w:rPr>
            </w:pPr>
            <w:r w:rsidRPr="00EE0473">
              <w:rPr>
                <w:rFonts w:cs="Arial"/>
                <w:szCs w:val="20"/>
              </w:rPr>
              <w:t>Fluency in English</w:t>
            </w:r>
            <w:r w:rsidR="00401D96" w:rsidRPr="00EE0473">
              <w:rPr>
                <w:rFonts w:cs="Arial"/>
                <w:szCs w:val="20"/>
              </w:rPr>
              <w:t xml:space="preserve"> and Arabic</w:t>
            </w:r>
            <w:r w:rsidRPr="00EE0473">
              <w:rPr>
                <w:rFonts w:cs="Arial"/>
                <w:szCs w:val="20"/>
              </w:rPr>
              <w:t xml:space="preserve"> is required. Knowledge of another UN language or local language of the duty station is considered as an asset. </w:t>
            </w:r>
          </w:p>
        </w:tc>
      </w:tr>
    </w:tbl>
    <w:p w14:paraId="0F3CABC7" w14:textId="77777777" w:rsidR="00404F48" w:rsidRPr="00EE0473" w:rsidRDefault="00404F48" w:rsidP="0C1D86CA">
      <w:pPr>
        <w:rPr>
          <w:rFonts w:cs="Arial"/>
        </w:rPr>
      </w:pPr>
    </w:p>
    <w:p w14:paraId="37CCA88B" w14:textId="11174E55" w:rsidR="0C1D86CA" w:rsidRDefault="0C1D86CA" w:rsidP="0C1D86CA"/>
    <w:p w14:paraId="218A3BF4" w14:textId="3AAF3980" w:rsidR="0C1D86CA" w:rsidRDefault="0C1D86CA" w:rsidP="0C1D86CA"/>
    <w:tbl>
      <w:tblPr>
        <w:tblW w:w="0" w:type="auto"/>
        <w:tblLayout w:type="fixed"/>
        <w:tblLook w:val="06A0" w:firstRow="1" w:lastRow="0" w:firstColumn="1" w:lastColumn="0" w:noHBand="1" w:noVBand="1"/>
      </w:tblPr>
      <w:tblGrid>
        <w:gridCol w:w="8850"/>
      </w:tblGrid>
      <w:tr w:rsidR="0C1D86CA" w14:paraId="634E4976" w14:textId="77777777" w:rsidTr="0509889F">
        <w:tc>
          <w:tcPr>
            <w:tcW w:w="8850" w:type="dxa"/>
            <w:tcBorders>
              <w:top w:val="single" w:sz="8" w:space="0" w:color="auto"/>
              <w:left w:val="single" w:sz="8" w:space="0" w:color="auto"/>
              <w:bottom w:val="single" w:sz="8" w:space="0" w:color="auto"/>
              <w:right w:val="single" w:sz="8" w:space="0" w:color="auto"/>
            </w:tcBorders>
          </w:tcPr>
          <w:p w14:paraId="3A49CE0A" w14:textId="136671E8" w:rsidR="0C1D86CA" w:rsidRDefault="0C1D86CA" w:rsidP="0C1D86CA">
            <w:pPr>
              <w:rPr>
                <w:rFonts w:eastAsia="Arial" w:cs="Arial"/>
                <w:szCs w:val="20"/>
              </w:rPr>
            </w:pPr>
          </w:p>
          <w:p w14:paraId="2E8FE2AB" w14:textId="31E62CE3" w:rsidR="0C1D86CA" w:rsidRDefault="0C1D86CA">
            <w:r w:rsidRPr="0C1D86CA">
              <w:rPr>
                <w:rFonts w:eastAsia="Arial" w:cs="Arial"/>
                <w:b/>
                <w:bCs/>
                <w:color w:val="000000" w:themeColor="text1"/>
                <w:sz w:val="24"/>
                <w:lang w:val="fr"/>
              </w:rPr>
              <w:t>VII. Signatures- Job Description Certification</w:t>
            </w:r>
          </w:p>
          <w:p w14:paraId="65A42790" w14:textId="2C603834" w:rsidR="0C1D86CA" w:rsidRDefault="0C1D86CA">
            <w:r w:rsidRPr="0C1D86CA">
              <w:rPr>
                <w:rFonts w:eastAsia="Arial" w:cs="Arial"/>
                <w:b/>
                <w:bCs/>
                <w:sz w:val="24"/>
                <w:lang w:val="fr"/>
              </w:rPr>
              <w:t xml:space="preserve"> </w:t>
            </w:r>
          </w:p>
        </w:tc>
      </w:tr>
      <w:tr w:rsidR="0C1D86CA" w14:paraId="4392E9B9" w14:textId="77777777" w:rsidTr="0509889F">
        <w:tc>
          <w:tcPr>
            <w:tcW w:w="8850" w:type="dxa"/>
            <w:tcBorders>
              <w:top w:val="single" w:sz="8" w:space="0" w:color="auto"/>
              <w:left w:val="single" w:sz="8" w:space="0" w:color="auto"/>
              <w:bottom w:val="single" w:sz="8" w:space="0" w:color="auto"/>
              <w:right w:val="single" w:sz="8" w:space="0" w:color="auto"/>
            </w:tcBorders>
          </w:tcPr>
          <w:p w14:paraId="7560629A" w14:textId="05EDF0AA" w:rsidR="0C1D86CA" w:rsidRDefault="0C1D86CA">
            <w:r w:rsidRPr="0C1D86CA">
              <w:rPr>
                <w:rFonts w:eastAsia="Arial" w:cs="Arial"/>
                <w:szCs w:val="20"/>
              </w:rPr>
              <w:t xml:space="preserve"> </w:t>
            </w:r>
          </w:p>
          <w:p w14:paraId="1FE568E5" w14:textId="3624B81D" w:rsidR="0C1D86CA" w:rsidRDefault="0C1D86CA" w:rsidP="0C1D86CA">
            <w:pPr>
              <w:rPr>
                <w:rFonts w:eastAsia="Arial" w:cs="Arial"/>
                <w:szCs w:val="20"/>
              </w:rPr>
            </w:pPr>
            <w:r w:rsidRPr="0C1D86CA">
              <w:rPr>
                <w:rFonts w:eastAsia="Arial" w:cs="Arial"/>
                <w:szCs w:val="20"/>
              </w:rPr>
              <w:t xml:space="preserve">Name:  </w:t>
            </w:r>
            <w:r w:rsidR="77813302" w:rsidRPr="0C1D86CA">
              <w:rPr>
                <w:rFonts w:eastAsia="Arial" w:cs="Arial"/>
                <w:szCs w:val="20"/>
              </w:rPr>
              <w:t>Samer Abdullah</w:t>
            </w:r>
            <w:r w:rsidRPr="0C1D86CA">
              <w:rPr>
                <w:rFonts w:eastAsia="Arial" w:cs="Arial"/>
                <w:szCs w:val="20"/>
              </w:rPr>
              <w:t xml:space="preserve">                          Signature                                         Date</w:t>
            </w:r>
          </w:p>
        </w:tc>
      </w:tr>
      <w:tr w:rsidR="0C1D86CA" w14:paraId="3AFBDF34" w14:textId="77777777" w:rsidTr="0509889F">
        <w:tc>
          <w:tcPr>
            <w:tcW w:w="8850" w:type="dxa"/>
            <w:tcBorders>
              <w:top w:val="single" w:sz="8" w:space="0" w:color="auto"/>
              <w:left w:val="single" w:sz="8" w:space="0" w:color="auto"/>
              <w:bottom w:val="single" w:sz="8" w:space="0" w:color="auto"/>
              <w:right w:val="single" w:sz="8" w:space="0" w:color="auto"/>
            </w:tcBorders>
          </w:tcPr>
          <w:p w14:paraId="752E6B0A" w14:textId="6E5D9201" w:rsidR="0C1D86CA" w:rsidRDefault="0C1D86CA" w:rsidP="0509889F">
            <w:pPr>
              <w:rPr>
                <w:rFonts w:eastAsia="Arial" w:cs="Arial"/>
                <w:szCs w:val="20"/>
              </w:rPr>
            </w:pPr>
            <w:r w:rsidRPr="0509889F">
              <w:rPr>
                <w:rFonts w:eastAsia="Arial" w:cs="Arial"/>
                <w:szCs w:val="20"/>
              </w:rPr>
              <w:t xml:space="preserve">Title: </w:t>
            </w:r>
            <w:r w:rsidR="606EC979" w:rsidRPr="0509889F">
              <w:rPr>
                <w:rFonts w:eastAsia="Arial" w:cs="Arial"/>
                <w:szCs w:val="20"/>
              </w:rPr>
              <w:t xml:space="preserve">Admin/Finance </w:t>
            </w:r>
            <w:r w:rsidR="5032AA3E" w:rsidRPr="0509889F">
              <w:rPr>
                <w:rFonts w:eastAsia="Arial" w:cs="Arial"/>
                <w:szCs w:val="20"/>
              </w:rPr>
              <w:t>Specialist</w:t>
            </w:r>
          </w:p>
          <w:p w14:paraId="7B38F351" w14:textId="4810C377" w:rsidR="0C1D86CA" w:rsidRDefault="0C1D86CA">
            <w:r w:rsidRPr="0C1D86CA">
              <w:rPr>
                <w:rFonts w:eastAsia="Arial" w:cs="Arial"/>
                <w:szCs w:val="20"/>
              </w:rPr>
              <w:t xml:space="preserve"> </w:t>
            </w:r>
          </w:p>
          <w:p w14:paraId="581C8A59" w14:textId="763B2DA6" w:rsidR="0C1D86CA" w:rsidRDefault="0C1D86CA">
            <w:r w:rsidRPr="0C1D86CA">
              <w:rPr>
                <w:rFonts w:eastAsia="Arial" w:cs="Arial"/>
                <w:szCs w:val="20"/>
              </w:rPr>
              <w:t xml:space="preserve"> </w:t>
            </w:r>
          </w:p>
          <w:p w14:paraId="409EE631" w14:textId="4A10125F" w:rsidR="0C1D86CA" w:rsidRDefault="0C1D86CA">
            <w:r w:rsidRPr="0C1D86CA">
              <w:rPr>
                <w:rFonts w:eastAsia="Arial" w:cs="Arial"/>
                <w:szCs w:val="20"/>
              </w:rPr>
              <w:t xml:space="preserve">Name:   </w:t>
            </w:r>
            <w:r w:rsidR="29CE56F8" w:rsidRPr="0C1D86CA">
              <w:rPr>
                <w:rFonts w:eastAsia="Arial" w:cs="Arial"/>
                <w:szCs w:val="20"/>
              </w:rPr>
              <w:t>Charles Nzuki</w:t>
            </w:r>
            <w:r w:rsidRPr="0C1D86CA">
              <w:rPr>
                <w:rFonts w:eastAsia="Arial" w:cs="Arial"/>
                <w:szCs w:val="20"/>
              </w:rPr>
              <w:t xml:space="preserve">                 </w:t>
            </w:r>
            <w:r w:rsidR="2DD45B0D" w:rsidRPr="0C1D86CA">
              <w:rPr>
                <w:rFonts w:eastAsia="Arial" w:cs="Arial"/>
                <w:szCs w:val="20"/>
              </w:rPr>
              <w:t xml:space="preserve">           </w:t>
            </w:r>
            <w:r w:rsidRPr="0C1D86CA">
              <w:rPr>
                <w:rFonts w:eastAsia="Arial" w:cs="Arial"/>
                <w:szCs w:val="20"/>
              </w:rPr>
              <w:t>Signature                                         Date</w:t>
            </w:r>
          </w:p>
        </w:tc>
      </w:tr>
      <w:tr w:rsidR="0C1D86CA" w14:paraId="355A0798" w14:textId="77777777" w:rsidTr="0509889F">
        <w:tc>
          <w:tcPr>
            <w:tcW w:w="8850" w:type="dxa"/>
            <w:tcBorders>
              <w:top w:val="single" w:sz="8" w:space="0" w:color="auto"/>
              <w:left w:val="single" w:sz="8" w:space="0" w:color="auto"/>
              <w:bottom w:val="single" w:sz="8" w:space="0" w:color="auto"/>
              <w:right w:val="single" w:sz="8" w:space="0" w:color="auto"/>
            </w:tcBorders>
          </w:tcPr>
          <w:p w14:paraId="5DE3FA33" w14:textId="7861C570" w:rsidR="0C1D86CA" w:rsidRDefault="0C1D86CA" w:rsidP="0C1D86CA">
            <w:pPr>
              <w:rPr>
                <w:rFonts w:eastAsia="Arial" w:cs="Arial"/>
                <w:szCs w:val="20"/>
              </w:rPr>
            </w:pPr>
            <w:r w:rsidRPr="0C1D86CA">
              <w:rPr>
                <w:rFonts w:eastAsia="Arial" w:cs="Arial"/>
                <w:szCs w:val="20"/>
              </w:rPr>
              <w:t xml:space="preserve">Title: </w:t>
            </w:r>
            <w:r w:rsidR="1907FA4C" w:rsidRPr="0C1D86CA">
              <w:rPr>
                <w:rFonts w:eastAsia="Arial" w:cs="Arial"/>
                <w:szCs w:val="20"/>
              </w:rPr>
              <w:t>Chief field office</w:t>
            </w:r>
          </w:p>
          <w:p w14:paraId="2BBF4D37" w14:textId="797AC151" w:rsidR="0C1D86CA" w:rsidRDefault="0C1D86CA">
            <w:r w:rsidRPr="0C1D86CA">
              <w:rPr>
                <w:rFonts w:eastAsia="Arial" w:cs="Arial"/>
                <w:szCs w:val="20"/>
              </w:rPr>
              <w:t xml:space="preserve"> </w:t>
            </w:r>
          </w:p>
          <w:p w14:paraId="7985D5E2" w14:textId="7078181A" w:rsidR="0C1D86CA" w:rsidRDefault="0C1D86CA">
            <w:r w:rsidRPr="0C1D86CA">
              <w:rPr>
                <w:rFonts w:eastAsia="Arial" w:cs="Arial"/>
                <w:szCs w:val="20"/>
              </w:rPr>
              <w:t xml:space="preserve"> </w:t>
            </w:r>
          </w:p>
          <w:p w14:paraId="77E66B94" w14:textId="1ACAB000" w:rsidR="0C1D86CA" w:rsidRDefault="0C1D86CA">
            <w:r w:rsidRPr="0C1D86CA">
              <w:rPr>
                <w:rFonts w:eastAsia="Arial" w:cs="Arial"/>
                <w:szCs w:val="20"/>
              </w:rPr>
              <w:t xml:space="preserve">Name: Philippe Duamelle                 </w:t>
            </w:r>
            <w:r w:rsidR="549A71C2" w:rsidRPr="0C1D86CA">
              <w:rPr>
                <w:rFonts w:eastAsia="Arial" w:cs="Arial"/>
                <w:szCs w:val="20"/>
              </w:rPr>
              <w:t xml:space="preserve">     </w:t>
            </w:r>
            <w:r w:rsidRPr="0C1D86CA">
              <w:rPr>
                <w:rFonts w:eastAsia="Arial" w:cs="Arial"/>
                <w:szCs w:val="20"/>
              </w:rPr>
              <w:t>Signature                                         Date</w:t>
            </w:r>
          </w:p>
        </w:tc>
      </w:tr>
      <w:tr w:rsidR="0C1D86CA" w14:paraId="69E801CC" w14:textId="77777777" w:rsidTr="0509889F">
        <w:tc>
          <w:tcPr>
            <w:tcW w:w="8850" w:type="dxa"/>
            <w:tcBorders>
              <w:top w:val="single" w:sz="8" w:space="0" w:color="auto"/>
              <w:left w:val="single" w:sz="8" w:space="0" w:color="auto"/>
              <w:bottom w:val="single" w:sz="8" w:space="0" w:color="auto"/>
              <w:right w:val="single" w:sz="8" w:space="0" w:color="auto"/>
            </w:tcBorders>
          </w:tcPr>
          <w:p w14:paraId="2B174D05" w14:textId="1494155F" w:rsidR="0C1D86CA" w:rsidRDefault="0C1D86CA">
            <w:r w:rsidRPr="0C1D86CA">
              <w:rPr>
                <w:rFonts w:eastAsia="Arial" w:cs="Arial"/>
                <w:szCs w:val="20"/>
              </w:rPr>
              <w:t>Title: Representative</w:t>
            </w:r>
          </w:p>
          <w:p w14:paraId="5D1511BB" w14:textId="016F9F83" w:rsidR="0C1D86CA" w:rsidRDefault="0C1D86CA">
            <w:r w:rsidRPr="0C1D86CA">
              <w:rPr>
                <w:rFonts w:eastAsia="Arial" w:cs="Arial"/>
                <w:szCs w:val="20"/>
              </w:rPr>
              <w:t xml:space="preserve"> </w:t>
            </w:r>
          </w:p>
          <w:p w14:paraId="6475B666" w14:textId="7F750D24" w:rsidR="0C1D86CA" w:rsidRDefault="0C1D86CA" w:rsidP="0C1D86CA">
            <w:pPr>
              <w:rPr>
                <w:rFonts w:eastAsia="Arial" w:cs="Arial"/>
                <w:szCs w:val="20"/>
              </w:rPr>
            </w:pPr>
          </w:p>
        </w:tc>
      </w:tr>
    </w:tbl>
    <w:p w14:paraId="2E7D2B08" w14:textId="7FECBAD9" w:rsidR="0C1D86CA" w:rsidRDefault="0C1D86CA" w:rsidP="0C1D86CA"/>
    <w:p w14:paraId="40C85FA1" w14:textId="2719053B" w:rsidR="0C1D86CA" w:rsidRDefault="0C1D86CA" w:rsidP="0C1D86CA"/>
    <w:p w14:paraId="22865E33" w14:textId="3673CCEF" w:rsidR="0C1D86CA" w:rsidRDefault="0C1D86CA" w:rsidP="0C1D86CA"/>
    <w:p w14:paraId="1E4AD9F2" w14:textId="607D4CBE" w:rsidR="0C1D86CA" w:rsidRDefault="0C1D86CA" w:rsidP="0C1D86CA"/>
    <w:p w14:paraId="1B2CC506" w14:textId="7BFF52AD" w:rsidR="0C1D86CA" w:rsidRDefault="0C1D86CA" w:rsidP="0C1D86CA"/>
    <w:p w14:paraId="166FB5DA" w14:textId="3477FBD1" w:rsidR="0C1D86CA" w:rsidRDefault="0C1D86CA" w:rsidP="0C1D86CA"/>
    <w:p w14:paraId="1C589684" w14:textId="46624AB4" w:rsidR="0C1D86CA" w:rsidRDefault="0C1D86CA" w:rsidP="0C1D86CA"/>
    <w:p w14:paraId="532E50FF" w14:textId="1FF93A68" w:rsidR="0C1D86CA" w:rsidRDefault="0C1D86CA" w:rsidP="0C1D86CA"/>
    <w:p w14:paraId="7463CCAA" w14:textId="6218AA72" w:rsidR="0C1D86CA" w:rsidRDefault="0C1D86CA" w:rsidP="0C1D86CA"/>
    <w:p w14:paraId="3C895176" w14:textId="33D89D16" w:rsidR="0C1D86CA" w:rsidRDefault="0C1D86CA" w:rsidP="0C1D86CA"/>
    <w:p w14:paraId="6909DFE1" w14:textId="1BB16F77" w:rsidR="0C1D86CA" w:rsidRDefault="0C1D86CA" w:rsidP="0C1D86CA"/>
    <w:p w14:paraId="7577000F" w14:textId="22849628" w:rsidR="0C1D86CA" w:rsidRDefault="0C1D86CA" w:rsidP="0C1D86CA"/>
    <w:p w14:paraId="5B08B5D1" w14:textId="77777777" w:rsidR="007F719B" w:rsidRPr="00AC4A79" w:rsidRDefault="007F719B" w:rsidP="007F719B">
      <w:pPr>
        <w:rPr>
          <w:rFonts w:cs="Arial"/>
          <w:szCs w:val="20"/>
        </w:rPr>
      </w:pPr>
    </w:p>
    <w:p w14:paraId="16DEB4AB" w14:textId="77777777" w:rsidR="007F719B" w:rsidRPr="00AC4A79" w:rsidRDefault="007F719B">
      <w:pPr>
        <w:rPr>
          <w:rFonts w:cs="Arial"/>
          <w:szCs w:val="20"/>
        </w:rPr>
      </w:pPr>
    </w:p>
    <w:p w14:paraId="0AD9C6F4" w14:textId="77777777" w:rsidR="00AC000A" w:rsidRPr="00AC4A79" w:rsidRDefault="00AC000A">
      <w:pPr>
        <w:rPr>
          <w:rFonts w:cs="Arial"/>
          <w:szCs w:val="20"/>
        </w:rPr>
      </w:pPr>
    </w:p>
    <w:p w14:paraId="4B1F511A" w14:textId="77777777" w:rsidR="00AC000A" w:rsidRPr="00AC4A79" w:rsidRDefault="00AC000A">
      <w:pPr>
        <w:rPr>
          <w:rFonts w:cs="Arial"/>
          <w:szCs w:val="20"/>
        </w:rPr>
      </w:pPr>
    </w:p>
    <w:p w14:paraId="65F9C3DC" w14:textId="77777777" w:rsidR="00AC000A" w:rsidRPr="00AC4A79" w:rsidRDefault="00AC000A">
      <w:pPr>
        <w:rPr>
          <w:rFonts w:cs="Arial"/>
          <w:szCs w:val="20"/>
        </w:rPr>
      </w:pPr>
    </w:p>
    <w:p w14:paraId="5023141B" w14:textId="77777777" w:rsidR="00AC000A" w:rsidRPr="00AC4A79" w:rsidRDefault="00AC000A">
      <w:pPr>
        <w:rPr>
          <w:rFonts w:cs="Arial"/>
          <w:szCs w:val="20"/>
        </w:rPr>
      </w:pPr>
    </w:p>
    <w:p w14:paraId="1F3B1409" w14:textId="77777777" w:rsidR="00AC000A" w:rsidRPr="00AC4A79" w:rsidRDefault="00AC000A">
      <w:pPr>
        <w:rPr>
          <w:rFonts w:cs="Arial"/>
          <w:szCs w:val="20"/>
        </w:rPr>
      </w:pPr>
    </w:p>
    <w:p w14:paraId="562C75D1" w14:textId="77777777" w:rsidR="00AC000A" w:rsidRPr="00AC4A79" w:rsidRDefault="00AC000A">
      <w:pPr>
        <w:rPr>
          <w:rFonts w:cs="Arial"/>
          <w:szCs w:val="20"/>
        </w:rPr>
      </w:pPr>
    </w:p>
    <w:p w14:paraId="664355AD" w14:textId="77777777" w:rsidR="00AC000A" w:rsidRPr="00AC4A79" w:rsidRDefault="00AC000A">
      <w:pPr>
        <w:rPr>
          <w:rFonts w:cs="Arial"/>
          <w:szCs w:val="20"/>
        </w:rPr>
      </w:pPr>
    </w:p>
    <w:p w14:paraId="1A965116" w14:textId="77777777" w:rsidR="00AC000A" w:rsidRPr="00AC4A79" w:rsidRDefault="00AC000A">
      <w:pPr>
        <w:rPr>
          <w:rFonts w:cs="Arial"/>
          <w:szCs w:val="20"/>
        </w:rPr>
      </w:pPr>
    </w:p>
    <w:p w14:paraId="7DF4E37C" w14:textId="77777777" w:rsidR="00AC000A" w:rsidRPr="00AC4A79" w:rsidRDefault="00AC000A">
      <w:pPr>
        <w:rPr>
          <w:rFonts w:cs="Arial"/>
          <w:szCs w:val="20"/>
        </w:rPr>
      </w:pPr>
    </w:p>
    <w:p w14:paraId="44FB30F8" w14:textId="77777777" w:rsidR="00AC000A" w:rsidRPr="00AC4A79" w:rsidRDefault="00AC000A">
      <w:pPr>
        <w:rPr>
          <w:rFonts w:cs="Arial"/>
          <w:szCs w:val="20"/>
        </w:rPr>
      </w:pPr>
    </w:p>
    <w:p w14:paraId="1DA6542E" w14:textId="77777777" w:rsidR="00AC000A" w:rsidRPr="00AC4A79" w:rsidRDefault="00AC000A">
      <w:pPr>
        <w:rPr>
          <w:rFonts w:cs="Arial"/>
          <w:szCs w:val="20"/>
        </w:rPr>
      </w:pPr>
    </w:p>
    <w:p w14:paraId="3041E394" w14:textId="77777777" w:rsidR="00AC000A" w:rsidRPr="00AC4A79" w:rsidRDefault="00AC000A">
      <w:pPr>
        <w:rPr>
          <w:rFonts w:cs="Arial"/>
          <w:szCs w:val="20"/>
        </w:rPr>
      </w:pPr>
    </w:p>
    <w:p w14:paraId="722B00AE" w14:textId="77777777" w:rsidR="00AC000A" w:rsidRPr="00AC4A79" w:rsidRDefault="00AC000A">
      <w:pPr>
        <w:rPr>
          <w:rFonts w:cs="Arial"/>
          <w:szCs w:val="20"/>
        </w:rPr>
      </w:pPr>
    </w:p>
    <w:p w14:paraId="42C6D796" w14:textId="77777777" w:rsidR="00AC000A" w:rsidRPr="00AC4A79" w:rsidRDefault="00AC000A">
      <w:pPr>
        <w:rPr>
          <w:rFonts w:cs="Arial"/>
          <w:szCs w:val="20"/>
        </w:rPr>
      </w:pPr>
    </w:p>
    <w:p w14:paraId="6E1831B3" w14:textId="77777777" w:rsidR="00AC000A" w:rsidRPr="00AC4A79" w:rsidRDefault="00AC000A">
      <w:pPr>
        <w:rPr>
          <w:rFonts w:cs="Arial"/>
          <w:szCs w:val="20"/>
        </w:rPr>
      </w:pPr>
    </w:p>
    <w:p w14:paraId="54E11D2A" w14:textId="77777777" w:rsidR="00AC000A" w:rsidRPr="00AC4A79" w:rsidRDefault="00AC000A">
      <w:pPr>
        <w:rPr>
          <w:rFonts w:cs="Arial"/>
          <w:szCs w:val="20"/>
        </w:rPr>
      </w:pPr>
    </w:p>
    <w:p w14:paraId="31126E5D" w14:textId="77777777" w:rsidR="00AC000A" w:rsidRPr="00AC4A79" w:rsidRDefault="00AC000A">
      <w:pPr>
        <w:rPr>
          <w:rFonts w:cs="Arial"/>
          <w:szCs w:val="20"/>
        </w:rPr>
      </w:pPr>
    </w:p>
    <w:p w14:paraId="2DE403A5" w14:textId="77777777" w:rsidR="00AC000A" w:rsidRPr="00AC4A79" w:rsidRDefault="00AC000A">
      <w:pPr>
        <w:rPr>
          <w:rFonts w:cs="Arial"/>
          <w:szCs w:val="20"/>
        </w:rPr>
      </w:pPr>
    </w:p>
    <w:p w14:paraId="62431CDC" w14:textId="77777777" w:rsidR="00AC000A" w:rsidRPr="00AC4A79" w:rsidRDefault="00AC000A">
      <w:pPr>
        <w:rPr>
          <w:rFonts w:cs="Arial"/>
          <w:szCs w:val="20"/>
        </w:rPr>
      </w:pPr>
    </w:p>
    <w:p w14:paraId="49E398E2" w14:textId="77777777" w:rsidR="00AC000A" w:rsidRPr="00AC4A79" w:rsidRDefault="00AC000A">
      <w:pPr>
        <w:rPr>
          <w:rFonts w:cs="Arial"/>
          <w:szCs w:val="20"/>
        </w:rPr>
      </w:pPr>
    </w:p>
    <w:sectPr w:rsidR="00AC000A" w:rsidRPr="00AC4A79" w:rsidSect="00AC000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D63"/>
    <w:multiLevelType w:val="hybridMultilevel"/>
    <w:tmpl w:val="3D7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511"/>
    <w:multiLevelType w:val="hybridMultilevel"/>
    <w:tmpl w:val="FF9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63DB"/>
    <w:multiLevelType w:val="hybridMultilevel"/>
    <w:tmpl w:val="3F32D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0842"/>
    <w:multiLevelType w:val="hybridMultilevel"/>
    <w:tmpl w:val="08FE6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43814"/>
    <w:multiLevelType w:val="hybridMultilevel"/>
    <w:tmpl w:val="DF8C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46511"/>
    <w:multiLevelType w:val="hybridMultilevel"/>
    <w:tmpl w:val="04F44F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B17A0"/>
    <w:multiLevelType w:val="hybridMultilevel"/>
    <w:tmpl w:val="06B6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066C9"/>
    <w:multiLevelType w:val="hybridMultilevel"/>
    <w:tmpl w:val="0F080A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24A1B"/>
    <w:multiLevelType w:val="hybridMultilevel"/>
    <w:tmpl w:val="7098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F0F48"/>
    <w:multiLevelType w:val="hybridMultilevel"/>
    <w:tmpl w:val="F98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3673D"/>
    <w:multiLevelType w:val="hybridMultilevel"/>
    <w:tmpl w:val="BD504A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804B51"/>
    <w:multiLevelType w:val="hybridMultilevel"/>
    <w:tmpl w:val="56486C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9D1344"/>
    <w:multiLevelType w:val="hybridMultilevel"/>
    <w:tmpl w:val="8084C73C"/>
    <w:lvl w:ilvl="0" w:tplc="01601504">
      <w:start w:val="1"/>
      <w:numFmt w:val="bullet"/>
      <w:lvlText w:val=""/>
      <w:lvlJc w:val="left"/>
      <w:pPr>
        <w:ind w:left="720" w:hanging="360"/>
      </w:pPr>
      <w:rPr>
        <w:rFonts w:ascii="Wingdings" w:hAnsi="Wingdings" w:hint="default"/>
      </w:rPr>
    </w:lvl>
    <w:lvl w:ilvl="1" w:tplc="88DCC11C">
      <w:start w:val="1"/>
      <w:numFmt w:val="bullet"/>
      <w:lvlText w:val="o"/>
      <w:lvlJc w:val="left"/>
      <w:pPr>
        <w:ind w:left="1440" w:hanging="360"/>
      </w:pPr>
      <w:rPr>
        <w:rFonts w:ascii="Courier New" w:hAnsi="Courier New" w:hint="default"/>
      </w:rPr>
    </w:lvl>
    <w:lvl w:ilvl="2" w:tplc="DAF6CC5C">
      <w:start w:val="1"/>
      <w:numFmt w:val="bullet"/>
      <w:lvlText w:val=""/>
      <w:lvlJc w:val="left"/>
      <w:pPr>
        <w:ind w:left="2160" w:hanging="360"/>
      </w:pPr>
      <w:rPr>
        <w:rFonts w:ascii="Wingdings" w:hAnsi="Wingdings" w:hint="default"/>
      </w:rPr>
    </w:lvl>
    <w:lvl w:ilvl="3" w:tplc="7A66198E">
      <w:start w:val="1"/>
      <w:numFmt w:val="bullet"/>
      <w:lvlText w:val=""/>
      <w:lvlJc w:val="left"/>
      <w:pPr>
        <w:ind w:left="2880" w:hanging="360"/>
      </w:pPr>
      <w:rPr>
        <w:rFonts w:ascii="Symbol" w:hAnsi="Symbol" w:hint="default"/>
      </w:rPr>
    </w:lvl>
    <w:lvl w:ilvl="4" w:tplc="B8D0B2FE">
      <w:start w:val="1"/>
      <w:numFmt w:val="bullet"/>
      <w:lvlText w:val="o"/>
      <w:lvlJc w:val="left"/>
      <w:pPr>
        <w:ind w:left="3600" w:hanging="360"/>
      </w:pPr>
      <w:rPr>
        <w:rFonts w:ascii="Courier New" w:hAnsi="Courier New" w:hint="default"/>
      </w:rPr>
    </w:lvl>
    <w:lvl w:ilvl="5" w:tplc="2BEEC7BC">
      <w:start w:val="1"/>
      <w:numFmt w:val="bullet"/>
      <w:lvlText w:val=""/>
      <w:lvlJc w:val="left"/>
      <w:pPr>
        <w:ind w:left="4320" w:hanging="360"/>
      </w:pPr>
      <w:rPr>
        <w:rFonts w:ascii="Wingdings" w:hAnsi="Wingdings" w:hint="default"/>
      </w:rPr>
    </w:lvl>
    <w:lvl w:ilvl="6" w:tplc="0B868CF6">
      <w:start w:val="1"/>
      <w:numFmt w:val="bullet"/>
      <w:lvlText w:val=""/>
      <w:lvlJc w:val="left"/>
      <w:pPr>
        <w:ind w:left="5040" w:hanging="360"/>
      </w:pPr>
      <w:rPr>
        <w:rFonts w:ascii="Symbol" w:hAnsi="Symbol" w:hint="default"/>
      </w:rPr>
    </w:lvl>
    <w:lvl w:ilvl="7" w:tplc="1A6E58D0">
      <w:start w:val="1"/>
      <w:numFmt w:val="bullet"/>
      <w:lvlText w:val="o"/>
      <w:lvlJc w:val="left"/>
      <w:pPr>
        <w:ind w:left="5760" w:hanging="360"/>
      </w:pPr>
      <w:rPr>
        <w:rFonts w:ascii="Courier New" w:hAnsi="Courier New" w:hint="default"/>
      </w:rPr>
    </w:lvl>
    <w:lvl w:ilvl="8" w:tplc="B406E2D6">
      <w:start w:val="1"/>
      <w:numFmt w:val="bullet"/>
      <w:lvlText w:val=""/>
      <w:lvlJc w:val="left"/>
      <w:pPr>
        <w:ind w:left="6480" w:hanging="360"/>
      </w:pPr>
      <w:rPr>
        <w:rFonts w:ascii="Wingdings" w:hAnsi="Wingdings" w:hint="default"/>
      </w:rPr>
    </w:lvl>
  </w:abstractNum>
  <w:abstractNum w:abstractNumId="17" w15:restartNumberingAfterBreak="0">
    <w:nsid w:val="37A85700"/>
    <w:multiLevelType w:val="hybridMultilevel"/>
    <w:tmpl w:val="BF5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95D15"/>
    <w:multiLevelType w:val="hybridMultilevel"/>
    <w:tmpl w:val="5002DF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D002F4"/>
    <w:multiLevelType w:val="hybridMultilevel"/>
    <w:tmpl w:val="93D83BDC"/>
    <w:lvl w:ilvl="0" w:tplc="04090001">
      <w:start w:val="1"/>
      <w:numFmt w:val="bullet"/>
      <w:lvlText w:val=""/>
      <w:lvlJc w:val="left"/>
      <w:pPr>
        <w:ind w:left="360" w:hanging="360"/>
      </w:pPr>
      <w:rPr>
        <w:rFonts w:ascii="Symbol" w:hAnsi="Symbol" w:hint="default"/>
      </w:rPr>
    </w:lvl>
    <w:lvl w:ilvl="1" w:tplc="F15E5F80">
      <w:numFmt w:val="bullet"/>
      <w:lvlText w:val="•"/>
      <w:lvlJc w:val="left"/>
      <w:pPr>
        <w:ind w:left="1080" w:hanging="360"/>
      </w:pPr>
      <w:rPr>
        <w:rFonts w:ascii="Arial" w:eastAsia="Cambr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01F82"/>
    <w:multiLevelType w:val="hybridMultilevel"/>
    <w:tmpl w:val="FAA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B4500"/>
    <w:multiLevelType w:val="hybridMultilevel"/>
    <w:tmpl w:val="E48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E7890"/>
    <w:multiLevelType w:val="hybridMultilevel"/>
    <w:tmpl w:val="E5E8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9B2D10"/>
    <w:multiLevelType w:val="hybridMultilevel"/>
    <w:tmpl w:val="D394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16A51"/>
    <w:multiLevelType w:val="hybridMultilevel"/>
    <w:tmpl w:val="ED52F2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B5A1E"/>
    <w:multiLevelType w:val="hybridMultilevel"/>
    <w:tmpl w:val="F2147D68"/>
    <w:lvl w:ilvl="0" w:tplc="7E68D732">
      <w:start w:val="1"/>
      <w:numFmt w:val="bullet"/>
      <w:lvlText w:val=""/>
      <w:lvlJc w:val="left"/>
      <w:pPr>
        <w:ind w:left="720" w:hanging="360"/>
      </w:pPr>
      <w:rPr>
        <w:rFonts w:ascii="Symbol" w:hAnsi="Symbol" w:hint="default"/>
      </w:rPr>
    </w:lvl>
    <w:lvl w:ilvl="1" w:tplc="190A07F0">
      <w:start w:val="1"/>
      <w:numFmt w:val="bullet"/>
      <w:lvlText w:val="o"/>
      <w:lvlJc w:val="left"/>
      <w:pPr>
        <w:ind w:left="1440" w:hanging="360"/>
      </w:pPr>
      <w:rPr>
        <w:rFonts w:ascii="Courier New" w:hAnsi="Courier New" w:hint="default"/>
      </w:rPr>
    </w:lvl>
    <w:lvl w:ilvl="2" w:tplc="EB1C3C0E">
      <w:start w:val="1"/>
      <w:numFmt w:val="bullet"/>
      <w:lvlText w:val=""/>
      <w:lvlJc w:val="left"/>
      <w:pPr>
        <w:ind w:left="2160" w:hanging="360"/>
      </w:pPr>
      <w:rPr>
        <w:rFonts w:ascii="Wingdings" w:hAnsi="Wingdings" w:hint="default"/>
      </w:rPr>
    </w:lvl>
    <w:lvl w:ilvl="3" w:tplc="4268037A">
      <w:start w:val="1"/>
      <w:numFmt w:val="bullet"/>
      <w:lvlText w:val=""/>
      <w:lvlJc w:val="left"/>
      <w:pPr>
        <w:ind w:left="2880" w:hanging="360"/>
      </w:pPr>
      <w:rPr>
        <w:rFonts w:ascii="Symbol" w:hAnsi="Symbol" w:hint="default"/>
      </w:rPr>
    </w:lvl>
    <w:lvl w:ilvl="4" w:tplc="BA4C97F8">
      <w:start w:val="1"/>
      <w:numFmt w:val="bullet"/>
      <w:lvlText w:val="o"/>
      <w:lvlJc w:val="left"/>
      <w:pPr>
        <w:ind w:left="3600" w:hanging="360"/>
      </w:pPr>
      <w:rPr>
        <w:rFonts w:ascii="Courier New" w:hAnsi="Courier New" w:hint="default"/>
      </w:rPr>
    </w:lvl>
    <w:lvl w:ilvl="5" w:tplc="86586252">
      <w:start w:val="1"/>
      <w:numFmt w:val="bullet"/>
      <w:lvlText w:val=""/>
      <w:lvlJc w:val="left"/>
      <w:pPr>
        <w:ind w:left="4320" w:hanging="360"/>
      </w:pPr>
      <w:rPr>
        <w:rFonts w:ascii="Wingdings" w:hAnsi="Wingdings" w:hint="default"/>
      </w:rPr>
    </w:lvl>
    <w:lvl w:ilvl="6" w:tplc="83A6E064">
      <w:start w:val="1"/>
      <w:numFmt w:val="bullet"/>
      <w:lvlText w:val=""/>
      <w:lvlJc w:val="left"/>
      <w:pPr>
        <w:ind w:left="5040" w:hanging="360"/>
      </w:pPr>
      <w:rPr>
        <w:rFonts w:ascii="Symbol" w:hAnsi="Symbol" w:hint="default"/>
      </w:rPr>
    </w:lvl>
    <w:lvl w:ilvl="7" w:tplc="F5902E2C">
      <w:start w:val="1"/>
      <w:numFmt w:val="bullet"/>
      <w:lvlText w:val="o"/>
      <w:lvlJc w:val="left"/>
      <w:pPr>
        <w:ind w:left="5760" w:hanging="360"/>
      </w:pPr>
      <w:rPr>
        <w:rFonts w:ascii="Courier New" w:hAnsi="Courier New" w:hint="default"/>
      </w:rPr>
    </w:lvl>
    <w:lvl w:ilvl="8" w:tplc="B302C36C">
      <w:start w:val="1"/>
      <w:numFmt w:val="bullet"/>
      <w:lvlText w:val=""/>
      <w:lvlJc w:val="left"/>
      <w:pPr>
        <w:ind w:left="6480" w:hanging="360"/>
      </w:pPr>
      <w:rPr>
        <w:rFonts w:ascii="Wingdings" w:hAnsi="Wingdings" w:hint="default"/>
      </w:rPr>
    </w:lvl>
  </w:abstractNum>
  <w:abstractNum w:abstractNumId="27" w15:restartNumberingAfterBreak="0">
    <w:nsid w:val="641D726B"/>
    <w:multiLevelType w:val="hybridMultilevel"/>
    <w:tmpl w:val="A9386A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D4CB5"/>
    <w:multiLevelType w:val="hybridMultilevel"/>
    <w:tmpl w:val="1E2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D7534"/>
    <w:multiLevelType w:val="hybridMultilevel"/>
    <w:tmpl w:val="14CE9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3"/>
  </w:num>
  <w:num w:numId="7">
    <w:abstractNumId w:val="7"/>
  </w:num>
  <w:num w:numId="8">
    <w:abstractNumId w:val="15"/>
  </w:num>
  <w:num w:numId="9">
    <w:abstractNumId w:val="18"/>
  </w:num>
  <w:num w:numId="10">
    <w:abstractNumId w:val="27"/>
  </w:num>
  <w:num w:numId="11">
    <w:abstractNumId w:val="21"/>
  </w:num>
  <w:num w:numId="12">
    <w:abstractNumId w:val="13"/>
  </w:num>
  <w:num w:numId="13">
    <w:abstractNumId w:val="19"/>
  </w:num>
  <w:num w:numId="14">
    <w:abstractNumId w:val="25"/>
  </w:num>
  <w:num w:numId="15">
    <w:abstractNumId w:val="2"/>
  </w:num>
  <w:num w:numId="16">
    <w:abstractNumId w:val="29"/>
  </w:num>
  <w:num w:numId="17">
    <w:abstractNumId w:val="9"/>
  </w:num>
  <w:num w:numId="18">
    <w:abstractNumId w:val="20"/>
  </w:num>
  <w:num w:numId="19">
    <w:abstractNumId w:val="4"/>
  </w:num>
  <w:num w:numId="20">
    <w:abstractNumId w:val="7"/>
  </w:num>
  <w:num w:numId="21">
    <w:abstractNumId w:val="19"/>
  </w:num>
  <w:num w:numId="22">
    <w:abstractNumId w:val="7"/>
  </w:num>
  <w:num w:numId="23">
    <w:abstractNumId w:val="21"/>
  </w:num>
  <w:num w:numId="24">
    <w:abstractNumId w:val="27"/>
  </w:num>
  <w:num w:numId="25">
    <w:abstractNumId w:val="1"/>
  </w:num>
  <w:num w:numId="26">
    <w:abstractNumId w:val="12"/>
  </w:num>
  <w:num w:numId="27">
    <w:abstractNumId w:val="15"/>
  </w:num>
  <w:num w:numId="28">
    <w:abstractNumId w:val="0"/>
  </w:num>
  <w:num w:numId="29">
    <w:abstractNumId w:val="17"/>
  </w:num>
  <w:num w:numId="30">
    <w:abstractNumId w:val="28"/>
  </w:num>
  <w:num w:numId="31">
    <w:abstractNumId w:val="6"/>
  </w:num>
  <w:num w:numId="32">
    <w:abstractNumId w:val="22"/>
  </w:num>
  <w:num w:numId="33">
    <w:abstractNumId w:val="10"/>
  </w:num>
  <w:num w:numId="34">
    <w:abstractNumId w:val="24"/>
  </w:num>
  <w:num w:numId="35">
    <w:abstractNumId w:val="8"/>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653F7"/>
    <w:rsid w:val="00071801"/>
    <w:rsid w:val="000A41EE"/>
    <w:rsid w:val="000D253E"/>
    <w:rsid w:val="001077A1"/>
    <w:rsid w:val="00126AD3"/>
    <w:rsid w:val="00132437"/>
    <w:rsid w:val="00157134"/>
    <w:rsid w:val="00165538"/>
    <w:rsid w:val="00167902"/>
    <w:rsid w:val="001703C5"/>
    <w:rsid w:val="001758C9"/>
    <w:rsid w:val="001820E0"/>
    <w:rsid w:val="00182FDC"/>
    <w:rsid w:val="001833C0"/>
    <w:rsid w:val="001D34A1"/>
    <w:rsid w:val="001D721D"/>
    <w:rsid w:val="00237BB0"/>
    <w:rsid w:val="002437EF"/>
    <w:rsid w:val="00283927"/>
    <w:rsid w:val="00291758"/>
    <w:rsid w:val="002A18A4"/>
    <w:rsid w:val="002A4479"/>
    <w:rsid w:val="002B0AC9"/>
    <w:rsid w:val="002B7EDE"/>
    <w:rsid w:val="002C3087"/>
    <w:rsid w:val="0030639F"/>
    <w:rsid w:val="00337C7A"/>
    <w:rsid w:val="003429F2"/>
    <w:rsid w:val="00357205"/>
    <w:rsid w:val="003978C7"/>
    <w:rsid w:val="00401D96"/>
    <w:rsid w:val="00404F48"/>
    <w:rsid w:val="00475D0C"/>
    <w:rsid w:val="0047618E"/>
    <w:rsid w:val="004A1C13"/>
    <w:rsid w:val="004A4F40"/>
    <w:rsid w:val="004B38F7"/>
    <w:rsid w:val="004D488B"/>
    <w:rsid w:val="004E1DA6"/>
    <w:rsid w:val="004E41B0"/>
    <w:rsid w:val="00541E36"/>
    <w:rsid w:val="0054508B"/>
    <w:rsid w:val="005A0E6B"/>
    <w:rsid w:val="005A1D20"/>
    <w:rsid w:val="005A6386"/>
    <w:rsid w:val="005A6AFA"/>
    <w:rsid w:val="00647496"/>
    <w:rsid w:val="00692E5F"/>
    <w:rsid w:val="006B49F5"/>
    <w:rsid w:val="006C0423"/>
    <w:rsid w:val="006D26F3"/>
    <w:rsid w:val="006F58D6"/>
    <w:rsid w:val="00711931"/>
    <w:rsid w:val="0074739E"/>
    <w:rsid w:val="007863CE"/>
    <w:rsid w:val="007B13F3"/>
    <w:rsid w:val="007F540C"/>
    <w:rsid w:val="007F719B"/>
    <w:rsid w:val="0089641A"/>
    <w:rsid w:val="008E3386"/>
    <w:rsid w:val="0091477D"/>
    <w:rsid w:val="00920FCD"/>
    <w:rsid w:val="00953B51"/>
    <w:rsid w:val="009613EA"/>
    <w:rsid w:val="009E5F29"/>
    <w:rsid w:val="00A0604C"/>
    <w:rsid w:val="00A13298"/>
    <w:rsid w:val="00A16682"/>
    <w:rsid w:val="00A22CAF"/>
    <w:rsid w:val="00A567D2"/>
    <w:rsid w:val="00A82D61"/>
    <w:rsid w:val="00AC000A"/>
    <w:rsid w:val="00AC4A79"/>
    <w:rsid w:val="00AD5099"/>
    <w:rsid w:val="00AF1F68"/>
    <w:rsid w:val="00B06FCF"/>
    <w:rsid w:val="00B45D2A"/>
    <w:rsid w:val="00BB6619"/>
    <w:rsid w:val="00BE0810"/>
    <w:rsid w:val="00C116CF"/>
    <w:rsid w:val="00C360E4"/>
    <w:rsid w:val="00C56467"/>
    <w:rsid w:val="00CB2EFE"/>
    <w:rsid w:val="00CC4F6E"/>
    <w:rsid w:val="00CC5A9E"/>
    <w:rsid w:val="00D12B94"/>
    <w:rsid w:val="00D227EE"/>
    <w:rsid w:val="00DB6B8D"/>
    <w:rsid w:val="00DB7D54"/>
    <w:rsid w:val="00E83E19"/>
    <w:rsid w:val="00E95FF9"/>
    <w:rsid w:val="00ED4F01"/>
    <w:rsid w:val="00ED7B55"/>
    <w:rsid w:val="00EE0473"/>
    <w:rsid w:val="00EE269D"/>
    <w:rsid w:val="00EE6662"/>
    <w:rsid w:val="00EE7BDD"/>
    <w:rsid w:val="00F07462"/>
    <w:rsid w:val="00FB2AEA"/>
    <w:rsid w:val="03907CF8"/>
    <w:rsid w:val="03E6DFAE"/>
    <w:rsid w:val="048F0A1D"/>
    <w:rsid w:val="0509889F"/>
    <w:rsid w:val="08BD7A06"/>
    <w:rsid w:val="09343A2D"/>
    <w:rsid w:val="0C1D86CA"/>
    <w:rsid w:val="112DD0D7"/>
    <w:rsid w:val="13ACE58E"/>
    <w:rsid w:val="1869731F"/>
    <w:rsid w:val="1907FA4C"/>
    <w:rsid w:val="1B49B7AE"/>
    <w:rsid w:val="1CBDD25A"/>
    <w:rsid w:val="1E60414A"/>
    <w:rsid w:val="1E69C649"/>
    <w:rsid w:val="1E8BC7BA"/>
    <w:rsid w:val="1F0279DA"/>
    <w:rsid w:val="1FF29369"/>
    <w:rsid w:val="2022CCAD"/>
    <w:rsid w:val="202DE374"/>
    <w:rsid w:val="2217241B"/>
    <w:rsid w:val="2346C187"/>
    <w:rsid w:val="29CE56F8"/>
    <w:rsid w:val="2A49E8AC"/>
    <w:rsid w:val="2DA2FFFC"/>
    <w:rsid w:val="2DD45B0D"/>
    <w:rsid w:val="2EB70928"/>
    <w:rsid w:val="3129CD92"/>
    <w:rsid w:val="3333784A"/>
    <w:rsid w:val="3498C439"/>
    <w:rsid w:val="34AE0EBA"/>
    <w:rsid w:val="35BB825E"/>
    <w:rsid w:val="37C43831"/>
    <w:rsid w:val="3C0ED6AF"/>
    <w:rsid w:val="3CDED281"/>
    <w:rsid w:val="40292A3C"/>
    <w:rsid w:val="45445BFC"/>
    <w:rsid w:val="45AD9999"/>
    <w:rsid w:val="5032AA3E"/>
    <w:rsid w:val="50FA1569"/>
    <w:rsid w:val="531F285B"/>
    <w:rsid w:val="53905283"/>
    <w:rsid w:val="53A58708"/>
    <w:rsid w:val="53ABC1DD"/>
    <w:rsid w:val="549A71C2"/>
    <w:rsid w:val="5764B6D2"/>
    <w:rsid w:val="58BCC02A"/>
    <w:rsid w:val="592F2DF4"/>
    <w:rsid w:val="593699B4"/>
    <w:rsid w:val="599230BC"/>
    <w:rsid w:val="5A5A2F9C"/>
    <w:rsid w:val="5EE8093F"/>
    <w:rsid w:val="606EC979"/>
    <w:rsid w:val="63139D64"/>
    <w:rsid w:val="6514281C"/>
    <w:rsid w:val="6763776E"/>
    <w:rsid w:val="67E12D6B"/>
    <w:rsid w:val="70F335B4"/>
    <w:rsid w:val="76759CB7"/>
    <w:rsid w:val="774F43C7"/>
    <w:rsid w:val="77813302"/>
    <w:rsid w:val="7A0A2DD5"/>
    <w:rsid w:val="7CC7EF01"/>
    <w:rsid w:val="7D6FF1F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1B2E7"/>
  <w15:chartTrackingRefBased/>
  <w15:docId w15:val="{6307CE96-8194-40A3-AF8F-F0B2CBE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3"/>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aliases w:val="References,Bullet List,FooterText,List Paragraph1,Colorful List Accent 1"/>
    <w:basedOn w:val="Normal"/>
    <w:link w:val="ListParagraphChar"/>
    <w:uiPriority w:val="34"/>
    <w:qFormat/>
    <w:rsid w:val="003429F2"/>
    <w:pPr>
      <w:ind w:left="720"/>
    </w:pPr>
  </w:style>
  <w:style w:type="character" w:customStyle="1" w:styleId="ListParagraphChar">
    <w:name w:val="List Paragraph Char"/>
    <w:aliases w:val="References Char,Bullet List Char,FooterText Char,List Paragraph1 Char,Colorful List Accent 1 Char"/>
    <w:link w:val="ListParagraph"/>
    <w:uiPriority w:val="34"/>
    <w:locked/>
    <w:rsid w:val="002B0AC9"/>
    <w:rPr>
      <w:rFonts w:ascii="Arial" w:hAnsi="Arial"/>
      <w:szCs w:val="24"/>
    </w:rPr>
  </w:style>
  <w:style w:type="paragraph" w:styleId="NormalWeb">
    <w:name w:val="Normal (Web)"/>
    <w:basedOn w:val="Normal"/>
    <w:uiPriority w:val="99"/>
    <w:unhideWhenUsed/>
    <w:rsid w:val="002437EF"/>
    <w:pPr>
      <w:spacing w:before="100" w:beforeAutospacing="1" w:after="100" w:afterAutospacing="1"/>
    </w:pPr>
    <w:rPr>
      <w:rFonts w:ascii="Times New Roman" w:hAnsi="Times New Roman"/>
      <w:sz w:val="24"/>
      <w:lang w:val="en-GB" w:eastAsia="en-GB"/>
    </w:rPr>
  </w:style>
  <w:style w:type="character" w:styleId="Strong">
    <w:name w:val="Strong"/>
    <w:uiPriority w:val="22"/>
    <w:qFormat/>
    <w:rsid w:val="002437EF"/>
    <w:rPr>
      <w:b/>
      <w:bCs/>
    </w:rPr>
  </w:style>
  <w:style w:type="character" w:styleId="Emphasis">
    <w:name w:val="Emphasis"/>
    <w:uiPriority w:val="20"/>
    <w:qFormat/>
    <w:rsid w:val="002437EF"/>
    <w:rPr>
      <w:i/>
      <w:iCs/>
    </w:rPr>
  </w:style>
  <w:style w:type="paragraph" w:styleId="BodyText2">
    <w:name w:val="Body Text 2"/>
    <w:basedOn w:val="Normal"/>
    <w:link w:val="BodyText2Char"/>
    <w:unhideWhenUsed/>
    <w:rsid w:val="007F719B"/>
    <w:pPr>
      <w:spacing w:after="120" w:line="480" w:lineRule="auto"/>
    </w:pPr>
  </w:style>
  <w:style w:type="character" w:customStyle="1" w:styleId="BodyText2Char">
    <w:name w:val="Body Text 2 Char"/>
    <w:link w:val="BodyText2"/>
    <w:rsid w:val="007F719B"/>
    <w:rPr>
      <w:rFonts w:ascii="Arial" w:hAnsi="Arial"/>
      <w:szCs w:val="24"/>
      <w:lang w:val="en-US" w:eastAsia="en-US"/>
    </w:rPr>
  </w:style>
  <w:style w:type="paragraph" w:customStyle="1" w:styleId="paragraph">
    <w:name w:val="paragraph"/>
    <w:basedOn w:val="Normal"/>
    <w:rsid w:val="007F719B"/>
    <w:pPr>
      <w:spacing w:before="100" w:beforeAutospacing="1" w:after="100" w:afterAutospacing="1"/>
    </w:pPr>
    <w:rPr>
      <w:rFonts w:ascii="Times New Roman" w:hAnsi="Times New Roman"/>
      <w:sz w:val="24"/>
      <w:lang w:val="en-GB" w:eastAsia="en-GB"/>
    </w:rPr>
  </w:style>
  <w:style w:type="character" w:customStyle="1" w:styleId="normaltextrun">
    <w:name w:val="normaltextrun"/>
    <w:rsid w:val="007F719B"/>
  </w:style>
  <w:style w:type="character" w:customStyle="1" w:styleId="eop">
    <w:name w:val="eop"/>
    <w:rsid w:val="007F719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8362">
      <w:bodyDiv w:val="1"/>
      <w:marLeft w:val="0"/>
      <w:marRight w:val="0"/>
      <w:marTop w:val="0"/>
      <w:marBottom w:val="0"/>
      <w:divBdr>
        <w:top w:val="none" w:sz="0" w:space="0" w:color="auto"/>
        <w:left w:val="none" w:sz="0" w:space="0" w:color="auto"/>
        <w:bottom w:val="none" w:sz="0" w:space="0" w:color="auto"/>
        <w:right w:val="none" w:sz="0" w:space="0" w:color="auto"/>
      </w:divBdr>
    </w:div>
    <w:div w:id="632754483">
      <w:bodyDiv w:val="1"/>
      <w:marLeft w:val="0"/>
      <w:marRight w:val="0"/>
      <w:marTop w:val="0"/>
      <w:marBottom w:val="0"/>
      <w:divBdr>
        <w:top w:val="none" w:sz="0" w:space="0" w:color="auto"/>
        <w:left w:val="none" w:sz="0" w:space="0" w:color="auto"/>
        <w:bottom w:val="none" w:sz="0" w:space="0" w:color="auto"/>
        <w:right w:val="none" w:sz="0" w:space="0" w:color="auto"/>
      </w:divBdr>
    </w:div>
    <w:div w:id="659697156">
      <w:bodyDiv w:val="1"/>
      <w:marLeft w:val="0"/>
      <w:marRight w:val="0"/>
      <w:marTop w:val="0"/>
      <w:marBottom w:val="0"/>
      <w:divBdr>
        <w:top w:val="none" w:sz="0" w:space="0" w:color="auto"/>
        <w:left w:val="none" w:sz="0" w:space="0" w:color="auto"/>
        <w:bottom w:val="none" w:sz="0" w:space="0" w:color="auto"/>
        <w:right w:val="none" w:sz="0" w:space="0" w:color="auto"/>
      </w:divBdr>
    </w:div>
    <w:div w:id="927692120">
      <w:bodyDiv w:val="1"/>
      <w:marLeft w:val="0"/>
      <w:marRight w:val="0"/>
      <w:marTop w:val="0"/>
      <w:marBottom w:val="0"/>
      <w:divBdr>
        <w:top w:val="none" w:sz="0" w:space="0" w:color="auto"/>
        <w:left w:val="none" w:sz="0" w:space="0" w:color="auto"/>
        <w:bottom w:val="none" w:sz="0" w:space="0" w:color="auto"/>
        <w:right w:val="none" w:sz="0" w:space="0" w:color="auto"/>
      </w:divBdr>
    </w:div>
    <w:div w:id="1438405552">
      <w:bodyDiv w:val="1"/>
      <w:marLeft w:val="0"/>
      <w:marRight w:val="0"/>
      <w:marTop w:val="0"/>
      <w:marBottom w:val="0"/>
      <w:divBdr>
        <w:top w:val="none" w:sz="0" w:space="0" w:color="auto"/>
        <w:left w:val="none" w:sz="0" w:space="0" w:color="auto"/>
        <w:bottom w:val="none" w:sz="0" w:space="0" w:color="auto"/>
        <w:right w:val="none" w:sz="0" w:space="0" w:color="auto"/>
      </w:divBdr>
      <w:divsChild>
        <w:div w:id="812329042">
          <w:marLeft w:val="-75"/>
          <w:marRight w:val="0"/>
          <w:marTop w:val="30"/>
          <w:marBottom w:val="30"/>
          <w:divBdr>
            <w:top w:val="none" w:sz="0" w:space="0" w:color="auto"/>
            <w:left w:val="none" w:sz="0" w:space="0" w:color="auto"/>
            <w:bottom w:val="none" w:sz="0" w:space="0" w:color="auto"/>
            <w:right w:val="none" w:sz="0" w:space="0" w:color="auto"/>
          </w:divBdr>
          <w:divsChild>
            <w:div w:id="854155991">
              <w:marLeft w:val="0"/>
              <w:marRight w:val="0"/>
              <w:marTop w:val="0"/>
              <w:marBottom w:val="0"/>
              <w:divBdr>
                <w:top w:val="none" w:sz="0" w:space="0" w:color="auto"/>
                <w:left w:val="none" w:sz="0" w:space="0" w:color="auto"/>
                <w:bottom w:val="none" w:sz="0" w:space="0" w:color="auto"/>
                <w:right w:val="none" w:sz="0" w:space="0" w:color="auto"/>
              </w:divBdr>
              <w:divsChild>
                <w:div w:id="1136609867">
                  <w:marLeft w:val="0"/>
                  <w:marRight w:val="0"/>
                  <w:marTop w:val="0"/>
                  <w:marBottom w:val="0"/>
                  <w:divBdr>
                    <w:top w:val="none" w:sz="0" w:space="0" w:color="auto"/>
                    <w:left w:val="none" w:sz="0" w:space="0" w:color="auto"/>
                    <w:bottom w:val="none" w:sz="0" w:space="0" w:color="auto"/>
                    <w:right w:val="none" w:sz="0" w:space="0" w:color="auto"/>
                  </w:divBdr>
                </w:div>
              </w:divsChild>
            </w:div>
            <w:div w:id="1395662889">
              <w:marLeft w:val="0"/>
              <w:marRight w:val="0"/>
              <w:marTop w:val="0"/>
              <w:marBottom w:val="0"/>
              <w:divBdr>
                <w:top w:val="none" w:sz="0" w:space="0" w:color="auto"/>
                <w:left w:val="none" w:sz="0" w:space="0" w:color="auto"/>
                <w:bottom w:val="none" w:sz="0" w:space="0" w:color="auto"/>
                <w:right w:val="none" w:sz="0" w:space="0" w:color="auto"/>
              </w:divBdr>
              <w:divsChild>
                <w:div w:id="34088798">
                  <w:marLeft w:val="0"/>
                  <w:marRight w:val="0"/>
                  <w:marTop w:val="0"/>
                  <w:marBottom w:val="0"/>
                  <w:divBdr>
                    <w:top w:val="none" w:sz="0" w:space="0" w:color="auto"/>
                    <w:left w:val="none" w:sz="0" w:space="0" w:color="auto"/>
                    <w:bottom w:val="none" w:sz="0" w:space="0" w:color="auto"/>
                    <w:right w:val="none" w:sz="0" w:space="0" w:color="auto"/>
                  </w:divBdr>
                </w:div>
                <w:div w:id="433592444">
                  <w:marLeft w:val="0"/>
                  <w:marRight w:val="0"/>
                  <w:marTop w:val="0"/>
                  <w:marBottom w:val="0"/>
                  <w:divBdr>
                    <w:top w:val="none" w:sz="0" w:space="0" w:color="auto"/>
                    <w:left w:val="none" w:sz="0" w:space="0" w:color="auto"/>
                    <w:bottom w:val="none" w:sz="0" w:space="0" w:color="auto"/>
                    <w:right w:val="none" w:sz="0" w:space="0" w:color="auto"/>
                  </w:divBdr>
                </w:div>
                <w:div w:id="1334914375">
                  <w:marLeft w:val="0"/>
                  <w:marRight w:val="0"/>
                  <w:marTop w:val="0"/>
                  <w:marBottom w:val="0"/>
                  <w:divBdr>
                    <w:top w:val="none" w:sz="0" w:space="0" w:color="auto"/>
                    <w:left w:val="none" w:sz="0" w:space="0" w:color="auto"/>
                    <w:bottom w:val="none" w:sz="0" w:space="0" w:color="auto"/>
                    <w:right w:val="none" w:sz="0" w:space="0" w:color="auto"/>
                  </w:divBdr>
                </w:div>
              </w:divsChild>
            </w:div>
            <w:div w:id="1681620751">
              <w:marLeft w:val="0"/>
              <w:marRight w:val="0"/>
              <w:marTop w:val="0"/>
              <w:marBottom w:val="0"/>
              <w:divBdr>
                <w:top w:val="none" w:sz="0" w:space="0" w:color="auto"/>
                <w:left w:val="none" w:sz="0" w:space="0" w:color="auto"/>
                <w:bottom w:val="none" w:sz="0" w:space="0" w:color="auto"/>
                <w:right w:val="none" w:sz="0" w:space="0" w:color="auto"/>
              </w:divBdr>
              <w:divsChild>
                <w:div w:id="625698442">
                  <w:marLeft w:val="0"/>
                  <w:marRight w:val="0"/>
                  <w:marTop w:val="0"/>
                  <w:marBottom w:val="0"/>
                  <w:divBdr>
                    <w:top w:val="none" w:sz="0" w:space="0" w:color="auto"/>
                    <w:left w:val="none" w:sz="0" w:space="0" w:color="auto"/>
                    <w:bottom w:val="none" w:sz="0" w:space="0" w:color="auto"/>
                    <w:right w:val="none" w:sz="0" w:space="0" w:color="auto"/>
                  </w:divBdr>
                </w:div>
                <w:div w:id="1184706936">
                  <w:marLeft w:val="0"/>
                  <w:marRight w:val="0"/>
                  <w:marTop w:val="0"/>
                  <w:marBottom w:val="0"/>
                  <w:divBdr>
                    <w:top w:val="none" w:sz="0" w:space="0" w:color="auto"/>
                    <w:left w:val="none" w:sz="0" w:space="0" w:color="auto"/>
                    <w:bottom w:val="none" w:sz="0" w:space="0" w:color="auto"/>
                    <w:right w:val="none" w:sz="0" w:space="0" w:color="auto"/>
                  </w:divBdr>
                </w:div>
                <w:div w:id="1394692457">
                  <w:marLeft w:val="0"/>
                  <w:marRight w:val="0"/>
                  <w:marTop w:val="0"/>
                  <w:marBottom w:val="0"/>
                  <w:divBdr>
                    <w:top w:val="none" w:sz="0" w:space="0" w:color="auto"/>
                    <w:left w:val="none" w:sz="0" w:space="0" w:color="auto"/>
                    <w:bottom w:val="none" w:sz="0" w:space="0" w:color="auto"/>
                    <w:right w:val="none" w:sz="0" w:space="0" w:color="auto"/>
                  </w:divBdr>
                </w:div>
                <w:div w:id="1652324228">
                  <w:marLeft w:val="0"/>
                  <w:marRight w:val="0"/>
                  <w:marTop w:val="0"/>
                  <w:marBottom w:val="0"/>
                  <w:divBdr>
                    <w:top w:val="none" w:sz="0" w:space="0" w:color="auto"/>
                    <w:left w:val="none" w:sz="0" w:space="0" w:color="auto"/>
                    <w:bottom w:val="none" w:sz="0" w:space="0" w:color="auto"/>
                    <w:right w:val="none" w:sz="0" w:space="0" w:color="auto"/>
                  </w:divBdr>
                </w:div>
              </w:divsChild>
            </w:div>
            <w:div w:id="1991904803">
              <w:marLeft w:val="0"/>
              <w:marRight w:val="0"/>
              <w:marTop w:val="0"/>
              <w:marBottom w:val="0"/>
              <w:divBdr>
                <w:top w:val="none" w:sz="0" w:space="0" w:color="auto"/>
                <w:left w:val="none" w:sz="0" w:space="0" w:color="auto"/>
                <w:bottom w:val="none" w:sz="0" w:space="0" w:color="auto"/>
                <w:right w:val="none" w:sz="0" w:space="0" w:color="auto"/>
              </w:divBdr>
              <w:divsChild>
                <w:div w:id="77794880">
                  <w:marLeft w:val="0"/>
                  <w:marRight w:val="0"/>
                  <w:marTop w:val="0"/>
                  <w:marBottom w:val="0"/>
                  <w:divBdr>
                    <w:top w:val="none" w:sz="0" w:space="0" w:color="auto"/>
                    <w:left w:val="none" w:sz="0" w:space="0" w:color="auto"/>
                    <w:bottom w:val="none" w:sz="0" w:space="0" w:color="auto"/>
                    <w:right w:val="none" w:sz="0" w:space="0" w:color="auto"/>
                  </w:divBdr>
                </w:div>
                <w:div w:id="1175416356">
                  <w:marLeft w:val="0"/>
                  <w:marRight w:val="0"/>
                  <w:marTop w:val="0"/>
                  <w:marBottom w:val="0"/>
                  <w:divBdr>
                    <w:top w:val="none" w:sz="0" w:space="0" w:color="auto"/>
                    <w:left w:val="none" w:sz="0" w:space="0" w:color="auto"/>
                    <w:bottom w:val="none" w:sz="0" w:space="0" w:color="auto"/>
                    <w:right w:val="none" w:sz="0" w:space="0" w:color="auto"/>
                  </w:divBdr>
                </w:div>
                <w:div w:id="1859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2" ma:contentTypeDescription="Create a new document." ma:contentTypeScope="" ma:versionID="5ecf16afe8a83678051dd8818e5d1868">
  <xsd:schema xmlns:xsd="http://www.w3.org/2001/XMLSchema" xmlns:xs="http://www.w3.org/2001/XMLSchema" xmlns:p="http://schemas.microsoft.com/office/2006/metadata/properties" xmlns:ns2="aadf4756-bf25-4a33-9797-28b364a46b2c" xmlns:ns3="b82773d5-df7f-4dc1-9907-3b0caf0a7829" targetNamespace="http://schemas.microsoft.com/office/2006/metadata/properties" ma:root="true" ma:fieldsID="0a0df82a218fa3cb32ae4cae1c3daa48" ns2:_="" ns3:_="">
    <xsd:import namespace="aadf4756-bf25-4a33-9797-28b364a46b2c"/>
    <xsd:import namespace="b82773d5-df7f-4dc1-9907-3b0caf0a78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ZQKMCV65EMCM-1209776053-15411</_dlc_DocId>
    <_dlc_DocIdUrl xmlns="aadf4756-bf25-4a33-9797-28b364a46b2c">
      <Url>https://unicef.sharepoint.com/teams/YEM-HR-Conf/_layouts/15/DocIdRedir.aspx?ID=ZQKMCV65EMCM-1209776053-15411</Url>
      <Description>ZQKMCV65EMCM-1209776053-15411</Description>
    </_dlc_DocIdUrl>
  </documentManagement>
</p:properties>
</file>

<file path=customXml/itemProps1.xml><?xml version="1.0" encoding="utf-8"?>
<ds:datastoreItem xmlns:ds="http://schemas.openxmlformats.org/officeDocument/2006/customXml" ds:itemID="{44204CC5-5F0F-4988-8F66-87AD9FB16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B11E0-6E86-4DE2-942F-2B4F3C1A4705}">
  <ds:schemaRefs>
    <ds:schemaRef ds:uri="http://schemas.microsoft.com/office/2006/metadata/longProperties"/>
  </ds:schemaRefs>
</ds:datastoreItem>
</file>

<file path=customXml/itemProps3.xml><?xml version="1.0" encoding="utf-8"?>
<ds:datastoreItem xmlns:ds="http://schemas.openxmlformats.org/officeDocument/2006/customXml" ds:itemID="{5568F17B-4E83-4D8E-84DC-C1A13BFC4BCF}">
  <ds:schemaRefs>
    <ds:schemaRef ds:uri="http://schemas.microsoft.com/sharepoint/events"/>
  </ds:schemaRefs>
</ds:datastoreItem>
</file>

<file path=customXml/itemProps4.xml><?xml version="1.0" encoding="utf-8"?>
<ds:datastoreItem xmlns:ds="http://schemas.openxmlformats.org/officeDocument/2006/customXml" ds:itemID="{688F099B-7F83-460A-8649-CD817633B865}">
  <ds:schemaRefs>
    <ds:schemaRef ds:uri="http://schemas.microsoft.com/sharepoint/v3/contenttype/forms"/>
  </ds:schemaRefs>
</ds:datastoreItem>
</file>

<file path=customXml/itemProps5.xml><?xml version="1.0" encoding="utf-8"?>
<ds:datastoreItem xmlns:ds="http://schemas.openxmlformats.org/officeDocument/2006/customXml" ds:itemID="{1EECA63B-F8AC-46F8-A62D-008F721CB16B}">
  <ds:schemaRefs>
    <ds:schemaRef ds:uri="http://schemas.microsoft.com/office/2006/metadata/properties"/>
    <ds:schemaRef ds:uri="http://schemas.microsoft.com/office/infopath/2007/PartnerControls"/>
    <ds:schemaRef ds:uri="aadf4756-bf25-4a33-9797-28b364a46b2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1327</Words>
  <Characters>8588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Mays Abedl Rahman Ihsan Alhalawani</cp:lastModifiedBy>
  <cp:revision>2</cp:revision>
  <cp:lastPrinted>2018-03-20T18:40:00Z</cp:lastPrinted>
  <dcterms:created xsi:type="dcterms:W3CDTF">2022-02-10T11:27:00Z</dcterms:created>
  <dcterms:modified xsi:type="dcterms:W3CDTF">2022-02-10T11:27:00Z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ZQKMCV65EMCM-1209776053-15377</vt:lpwstr>
  </property>
  <property fmtid="{D5CDD505-2E9C-101B-9397-08002B2CF9AE}" pid="24" name="_dlc_DocIdItemGuid">
    <vt:lpwstr>90af2451-23bc-4dda-9429-2bc21ed0f20e</vt:lpwstr>
  </property>
  <property fmtid="{D5CDD505-2E9C-101B-9397-08002B2CF9AE}" pid="25" name="_dlc_DocIdUrl">
    <vt:lpwstr>https://unicef.sharepoint.com/teams/YEM-HR-Conf/_layouts/15/DocIdRedir.aspx?ID=ZQKMCV65EMCM-1209776053-15377, ZQKMCV65EMCM-1209776053-15377</vt:lpwstr>
  </property>
  <property fmtid="{D5CDD505-2E9C-101B-9397-08002B2CF9AE}" pid="26" name="ContentTypeId">
    <vt:lpwstr>0x010100FB410EA6A7EBE148BC9AB1B5A9B04020</vt:lpwstr>
  </property>
</Properties>
</file>