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4D602" w14:textId="77777777" w:rsidR="007C1166" w:rsidRPr="00DC2886" w:rsidRDefault="007C1166" w:rsidP="008D7739">
      <w:pPr>
        <w:rPr>
          <w:rFonts w:asciiTheme="minorHAnsi" w:hAnsiTheme="minorHAnsi"/>
          <w:b/>
          <w:color w:val="808080" w:themeColor="background1" w:themeShade="80"/>
          <w:sz w:val="22"/>
          <w:szCs w:val="22"/>
          <w:lang w:val="fr-FR"/>
        </w:rPr>
      </w:pPr>
    </w:p>
    <w:p w14:paraId="15F303AA" w14:textId="77777777" w:rsidR="00FC3017" w:rsidRPr="009F0C7E" w:rsidRDefault="00971FDF" w:rsidP="009F0C7E">
      <w:pPr>
        <w:rPr>
          <w:rFonts w:asciiTheme="minorHAnsi" w:hAnsiTheme="minorHAnsi"/>
          <w:b/>
          <w:smallCaps/>
          <w:sz w:val="22"/>
          <w:szCs w:val="22"/>
        </w:rPr>
      </w:pPr>
      <w:r w:rsidRPr="009F0C7E">
        <w:rPr>
          <w:rFonts w:asciiTheme="minorHAnsi" w:hAnsiTheme="minorHAnsi"/>
          <w:b/>
          <w:smallCaps/>
          <w:sz w:val="22"/>
          <w:szCs w:val="22"/>
        </w:rPr>
        <w:t>Background &amp; Rationale</w:t>
      </w:r>
    </w:p>
    <w:p w14:paraId="26E04AD4" w14:textId="77777777" w:rsidR="00E70168" w:rsidRDefault="00E70168" w:rsidP="00982E57">
      <w:pPr>
        <w:pStyle w:val="UNICEFbullets"/>
        <w:numPr>
          <w:ilvl w:val="0"/>
          <w:numId w:val="0"/>
        </w:numPr>
        <w:ind w:right="180"/>
        <w:rPr>
          <w:color w:val="FF0000"/>
          <w:szCs w:val="24"/>
        </w:rPr>
      </w:pPr>
    </w:p>
    <w:p w14:paraId="05A37818" w14:textId="26DE97E7" w:rsidR="00265483" w:rsidRPr="00265483" w:rsidRDefault="00265483" w:rsidP="00282F81">
      <w:pPr>
        <w:jc w:val="both"/>
        <w:rPr>
          <w:rFonts w:asciiTheme="minorHAnsi" w:hAnsiTheme="minorHAnsi"/>
        </w:rPr>
      </w:pPr>
      <w:r w:rsidRPr="00265483">
        <w:rPr>
          <w:rFonts w:asciiTheme="minorHAnsi" w:hAnsiTheme="minorHAnsi"/>
        </w:rPr>
        <w:t>UNICEF is committed to promote equity and inclusion for all and to comply with the provisions of the Convention on the Rights of the Child (CRC) and the Convention on the Rights of Persons with Disabilities (CRPD). Article 9 of the CRPD</w:t>
      </w:r>
      <w:r w:rsidRPr="00265483">
        <w:rPr>
          <w:rStyle w:val="FootnoteReference"/>
          <w:rFonts w:asciiTheme="minorHAnsi" w:hAnsiTheme="minorHAnsi"/>
        </w:rPr>
        <w:footnoteReference w:id="1"/>
      </w:r>
      <w:r w:rsidRPr="00265483">
        <w:rPr>
          <w:rFonts w:asciiTheme="minorHAnsi" w:hAnsiTheme="minorHAnsi"/>
        </w:rPr>
        <w:t xml:space="preserve"> recognizes the importance of accessibility, specifically referring to accessibility of buildings, roads, </w:t>
      </w:r>
      <w:r w:rsidR="00282F81" w:rsidRPr="00265483">
        <w:rPr>
          <w:rFonts w:asciiTheme="minorHAnsi" w:hAnsiTheme="minorHAnsi"/>
        </w:rPr>
        <w:t>transportation,</w:t>
      </w:r>
      <w:r w:rsidRPr="00265483">
        <w:rPr>
          <w:rFonts w:asciiTheme="minorHAnsi" w:hAnsiTheme="minorHAnsi"/>
        </w:rPr>
        <w:t xml:space="preserve"> and other indoor and outdoor facilities, including schools, housing, medical </w:t>
      </w:r>
      <w:r w:rsidR="00282F81" w:rsidRPr="00265483">
        <w:rPr>
          <w:rFonts w:asciiTheme="minorHAnsi" w:hAnsiTheme="minorHAnsi"/>
        </w:rPr>
        <w:t>facilities,</w:t>
      </w:r>
      <w:r w:rsidRPr="00265483">
        <w:rPr>
          <w:rFonts w:asciiTheme="minorHAnsi" w:hAnsiTheme="minorHAnsi"/>
        </w:rPr>
        <w:t xml:space="preserve"> and workplaces.</w:t>
      </w:r>
    </w:p>
    <w:p w14:paraId="6B42D25C" w14:textId="77777777" w:rsidR="00265483" w:rsidRPr="00265483" w:rsidRDefault="00265483" w:rsidP="00282F81">
      <w:pPr>
        <w:jc w:val="both"/>
        <w:rPr>
          <w:rFonts w:asciiTheme="minorHAnsi" w:hAnsiTheme="minorHAnsi"/>
        </w:rPr>
      </w:pPr>
    </w:p>
    <w:p w14:paraId="7D8D029D" w14:textId="457EA5DA" w:rsidR="00265483" w:rsidRPr="00265483" w:rsidRDefault="00265483" w:rsidP="00282F81">
      <w:pPr>
        <w:jc w:val="both"/>
        <w:rPr>
          <w:rFonts w:asciiTheme="minorHAnsi" w:hAnsiTheme="minorHAnsi"/>
        </w:rPr>
      </w:pPr>
      <w:r w:rsidRPr="00265483">
        <w:rPr>
          <w:rFonts w:asciiTheme="minorHAnsi" w:hAnsiTheme="minorHAnsi"/>
        </w:rPr>
        <w:t xml:space="preserve">The Sustainable Development Goals have explicit references to children and adults with disabilities across the SDG framework, </w:t>
      </w:r>
      <w:r w:rsidR="00282F81" w:rsidRPr="00265483">
        <w:rPr>
          <w:rFonts w:asciiTheme="minorHAnsi" w:hAnsiTheme="minorHAnsi"/>
        </w:rPr>
        <w:t>to</w:t>
      </w:r>
      <w:r w:rsidRPr="00265483">
        <w:rPr>
          <w:rFonts w:asciiTheme="minorHAnsi" w:hAnsiTheme="minorHAnsi"/>
        </w:rPr>
        <w:t xml:space="preserve"> accessibility of the built environment in goals on Education and on Sustainable Cities and Human Settlements. UNICEF has also endorsed the Charter on Inclusion of Persons with Disabilities in Humanitarian Action</w:t>
      </w:r>
      <w:r w:rsidRPr="00265483">
        <w:rPr>
          <w:rStyle w:val="FootnoteReference"/>
          <w:rFonts w:asciiTheme="minorHAnsi" w:hAnsiTheme="minorHAnsi"/>
        </w:rPr>
        <w:footnoteReference w:id="2"/>
      </w:r>
      <w:r w:rsidRPr="00265483">
        <w:rPr>
          <w:rFonts w:asciiTheme="minorHAnsi" w:hAnsiTheme="minorHAnsi"/>
        </w:rPr>
        <w:t>, launched at the World Humanitarian Summit in 2016, thereby committing to make humanitarian action inclusive to children with disabilities.</w:t>
      </w:r>
    </w:p>
    <w:p w14:paraId="25AA3028" w14:textId="77777777" w:rsidR="00265483" w:rsidRPr="00265483" w:rsidRDefault="00265483" w:rsidP="00282F81">
      <w:pPr>
        <w:jc w:val="both"/>
        <w:rPr>
          <w:rFonts w:asciiTheme="minorHAnsi" w:hAnsiTheme="minorHAnsi"/>
        </w:rPr>
      </w:pPr>
    </w:p>
    <w:p w14:paraId="0D063066" w14:textId="77777777" w:rsidR="00265483" w:rsidRDefault="00265483" w:rsidP="00282F81">
      <w:pPr>
        <w:jc w:val="both"/>
        <w:rPr>
          <w:rFonts w:asciiTheme="minorHAnsi" w:hAnsiTheme="minorHAnsi"/>
        </w:rPr>
      </w:pPr>
      <w:r w:rsidRPr="00265483">
        <w:rPr>
          <w:rFonts w:asciiTheme="minorHAnsi" w:hAnsiTheme="minorHAnsi"/>
        </w:rPr>
        <w:t>Accessibility helps children and adults with disabilities to enjoy their rights as outlined in Human Rights instruments and development frameworks. Accessibility is a precondition for children and adults with disabilities to live independently and participate fully and equally in society.</w:t>
      </w:r>
    </w:p>
    <w:p w14:paraId="417B5F91" w14:textId="77777777" w:rsidR="00265483" w:rsidRDefault="00265483" w:rsidP="00282F81">
      <w:pPr>
        <w:jc w:val="both"/>
        <w:rPr>
          <w:rFonts w:asciiTheme="minorHAnsi" w:hAnsiTheme="minorHAnsi"/>
        </w:rPr>
      </w:pPr>
    </w:p>
    <w:p w14:paraId="350E2574" w14:textId="77777777" w:rsidR="00265483" w:rsidRPr="00265483" w:rsidRDefault="00E0034A" w:rsidP="00282F81">
      <w:pPr>
        <w:jc w:val="both"/>
        <w:rPr>
          <w:rFonts w:asciiTheme="minorHAnsi" w:hAnsiTheme="minorHAnsi"/>
        </w:rPr>
      </w:pPr>
      <w:r>
        <w:rPr>
          <w:rFonts w:asciiTheme="minorHAnsi" w:hAnsiTheme="minorHAnsi"/>
        </w:rPr>
        <w:t>While committed</w:t>
      </w:r>
      <w:r w:rsidR="00265483">
        <w:rPr>
          <w:rFonts w:asciiTheme="minorHAnsi" w:hAnsiTheme="minorHAnsi"/>
        </w:rPr>
        <w:t xml:space="preserve"> </w:t>
      </w:r>
      <w:r>
        <w:rPr>
          <w:rFonts w:asciiTheme="minorHAnsi" w:hAnsiTheme="minorHAnsi"/>
        </w:rPr>
        <w:t xml:space="preserve">to promoting equity and inclusion at the global level, UNICEF has also made efforts to build an inclusive organisation and working environment. </w:t>
      </w:r>
    </w:p>
    <w:p w14:paraId="7ABF9C91" w14:textId="77777777" w:rsidR="001C58FF" w:rsidRDefault="001C58FF" w:rsidP="00282F81">
      <w:pPr>
        <w:jc w:val="both"/>
        <w:rPr>
          <w:rFonts w:asciiTheme="minorHAnsi" w:hAnsiTheme="minorHAnsi"/>
          <w:color w:val="000000" w:themeColor="text1"/>
          <w:lang w:eastAsia="fr-FR"/>
        </w:rPr>
      </w:pPr>
    </w:p>
    <w:p w14:paraId="23E6672E" w14:textId="77777777" w:rsidR="001C58FF" w:rsidRDefault="00BA4A6C" w:rsidP="00282F81">
      <w:pPr>
        <w:jc w:val="both"/>
        <w:rPr>
          <w:rFonts w:asciiTheme="minorHAnsi" w:hAnsiTheme="minorHAnsi"/>
          <w:color w:val="000000" w:themeColor="text1"/>
          <w:lang w:eastAsia="fr-FR"/>
        </w:rPr>
      </w:pPr>
      <w:r>
        <w:rPr>
          <w:rFonts w:asciiTheme="minorHAnsi" w:hAnsiTheme="minorHAnsi"/>
          <w:color w:val="000000" w:themeColor="text1"/>
          <w:lang w:eastAsia="fr-FR"/>
        </w:rPr>
        <w:t xml:space="preserve">In 2011, UNICEF issued an Executive Directive on Disability (CF/EXD/2011-005) which articulated the organisation’s commitment to employment of persons with disabilities and protecting the rights of staff in terms of opportunities, remuneration and safe working environment; ensuring non-discrimination during recruitment and selection, training and career advancement as well as retention; providing reasonable accommodation for employment; ensuring confidentiality of information shared with the Organisation; and training and awareness raising on disability for all staff. </w:t>
      </w:r>
    </w:p>
    <w:p w14:paraId="591116F7" w14:textId="77777777" w:rsidR="00BA4A6C" w:rsidRDefault="00BA4A6C" w:rsidP="00282F81">
      <w:pPr>
        <w:jc w:val="both"/>
        <w:rPr>
          <w:rFonts w:asciiTheme="minorHAnsi" w:hAnsiTheme="minorHAnsi"/>
          <w:color w:val="000000" w:themeColor="text1"/>
          <w:lang w:eastAsia="fr-FR"/>
        </w:rPr>
      </w:pPr>
    </w:p>
    <w:p w14:paraId="7FAAF7F7" w14:textId="47CA5063" w:rsidR="00BA4A6C" w:rsidRPr="008D7739" w:rsidRDefault="00BA4A6C" w:rsidP="00282F81">
      <w:pPr>
        <w:jc w:val="both"/>
        <w:rPr>
          <w:lang w:val="en-CA"/>
        </w:rPr>
      </w:pPr>
      <w:r>
        <w:rPr>
          <w:rFonts w:asciiTheme="minorHAnsi" w:hAnsiTheme="minorHAnsi"/>
          <w:color w:val="000000" w:themeColor="text1"/>
          <w:lang w:eastAsia="fr-FR"/>
        </w:rPr>
        <w:t xml:space="preserve">The Division of Human resources created </w:t>
      </w:r>
      <w:r w:rsidR="00476BD2">
        <w:rPr>
          <w:rFonts w:asciiTheme="minorHAnsi" w:hAnsiTheme="minorHAnsi"/>
          <w:color w:val="000000" w:themeColor="text1"/>
          <w:lang w:eastAsia="fr-FR"/>
        </w:rPr>
        <w:t>a</w:t>
      </w:r>
      <w:r>
        <w:rPr>
          <w:rFonts w:asciiTheme="minorHAnsi" w:hAnsiTheme="minorHAnsi"/>
          <w:color w:val="000000" w:themeColor="text1"/>
          <w:lang w:eastAsia="fr-FR"/>
        </w:rPr>
        <w:t xml:space="preserve"> </w:t>
      </w:r>
      <w:r w:rsidR="008D7739">
        <w:rPr>
          <w:rFonts w:asciiTheme="minorHAnsi" w:hAnsiTheme="minorHAnsi"/>
          <w:color w:val="000000" w:themeColor="text1"/>
          <w:lang w:eastAsia="fr-FR"/>
        </w:rPr>
        <w:t xml:space="preserve">Reasonable </w:t>
      </w:r>
      <w:r>
        <w:rPr>
          <w:rFonts w:asciiTheme="minorHAnsi" w:hAnsiTheme="minorHAnsi"/>
          <w:color w:val="000000" w:themeColor="text1"/>
          <w:lang w:eastAsia="fr-FR"/>
        </w:rPr>
        <w:t xml:space="preserve">Accommodation Fund, a dedicated budget line which provides staff with reasonable accommodation in terms of access to buildings, </w:t>
      </w:r>
      <w:r w:rsidR="00450950">
        <w:rPr>
          <w:rFonts w:asciiTheme="minorHAnsi" w:hAnsiTheme="minorHAnsi"/>
          <w:color w:val="000000" w:themeColor="text1"/>
          <w:lang w:eastAsia="fr-FR"/>
        </w:rPr>
        <w:t xml:space="preserve">flexible working arrangement, special work equipment of travel arrangements and additional time allocations when required. An </w:t>
      </w:r>
      <w:hyperlink r:id="rId11" w:history="1">
        <w:r w:rsidR="008D7739" w:rsidRPr="008D7739">
          <w:rPr>
            <w:rStyle w:val="Hyperlink"/>
            <w:rFonts w:asciiTheme="minorHAnsi" w:hAnsiTheme="minorHAnsi"/>
            <w:lang w:eastAsia="fr-FR"/>
          </w:rPr>
          <w:t>HR procedure</w:t>
        </w:r>
      </w:hyperlink>
      <w:r w:rsidR="008D7739">
        <w:rPr>
          <w:rFonts w:asciiTheme="minorHAnsi" w:hAnsiTheme="minorHAnsi"/>
          <w:color w:val="000000" w:themeColor="text1"/>
          <w:lang w:eastAsia="fr-FR"/>
        </w:rPr>
        <w:t xml:space="preserve"> (</w:t>
      </w:r>
      <w:r w:rsidR="008D7739" w:rsidRPr="008D7739">
        <w:rPr>
          <w:rFonts w:asciiTheme="minorHAnsi" w:hAnsiTheme="minorHAnsi"/>
          <w:color w:val="000000" w:themeColor="text1"/>
          <w:lang w:eastAsia="fr-FR"/>
        </w:rPr>
        <w:t>PROCEDURE/DHR/2020/009)</w:t>
      </w:r>
      <w:r w:rsidR="008D7739">
        <w:rPr>
          <w:rFonts w:asciiTheme="minorHAnsi" w:hAnsiTheme="minorHAnsi"/>
          <w:color w:val="000000" w:themeColor="text1"/>
          <w:lang w:eastAsia="fr-FR"/>
        </w:rPr>
        <w:t xml:space="preserve"> and </w:t>
      </w:r>
      <w:hyperlink r:id="rId12" w:history="1">
        <w:r w:rsidR="008D7739" w:rsidRPr="008D7739">
          <w:rPr>
            <w:rStyle w:val="Hyperlink"/>
            <w:rFonts w:asciiTheme="minorHAnsi" w:hAnsiTheme="minorHAnsi"/>
            <w:lang w:eastAsia="fr-FR"/>
          </w:rPr>
          <w:t>reasonable accommodation guide</w:t>
        </w:r>
      </w:hyperlink>
      <w:r w:rsidR="008D7739">
        <w:rPr>
          <w:rFonts w:asciiTheme="minorHAnsi" w:hAnsiTheme="minorHAnsi"/>
          <w:color w:val="000000" w:themeColor="text1"/>
          <w:lang w:eastAsia="fr-FR"/>
        </w:rPr>
        <w:t xml:space="preserve"> </w:t>
      </w:r>
      <w:r w:rsidR="00450950">
        <w:rPr>
          <w:rFonts w:asciiTheme="minorHAnsi" w:hAnsiTheme="minorHAnsi"/>
          <w:color w:val="000000" w:themeColor="text1"/>
          <w:lang w:eastAsia="fr-FR"/>
        </w:rPr>
        <w:t xml:space="preserve">ensure </w:t>
      </w:r>
      <w:r w:rsidR="008D7739">
        <w:rPr>
          <w:rFonts w:asciiTheme="minorHAnsi" w:hAnsiTheme="minorHAnsi"/>
          <w:color w:val="000000" w:themeColor="text1"/>
          <w:lang w:eastAsia="fr-FR"/>
        </w:rPr>
        <w:t>employees</w:t>
      </w:r>
      <w:r w:rsidR="00450950">
        <w:rPr>
          <w:rFonts w:asciiTheme="minorHAnsi" w:hAnsiTheme="minorHAnsi"/>
          <w:color w:val="000000" w:themeColor="text1"/>
          <w:lang w:eastAsia="fr-FR"/>
        </w:rPr>
        <w:t xml:space="preserve"> with disabilities can request </w:t>
      </w:r>
      <w:r w:rsidR="008D7739">
        <w:rPr>
          <w:rFonts w:asciiTheme="minorHAnsi" w:hAnsiTheme="minorHAnsi"/>
          <w:color w:val="000000" w:themeColor="text1"/>
          <w:lang w:eastAsia="fr-FR"/>
        </w:rPr>
        <w:t xml:space="preserve">the supports they need to work productively. </w:t>
      </w:r>
    </w:p>
    <w:p w14:paraId="5CF7B0B2" w14:textId="77777777" w:rsidR="00050CED" w:rsidRDefault="00050CED" w:rsidP="00E70168">
      <w:pPr>
        <w:rPr>
          <w:rFonts w:asciiTheme="minorHAnsi" w:hAnsiTheme="minorHAnsi"/>
          <w:color w:val="000000" w:themeColor="text1"/>
          <w:lang w:eastAsia="fr-FR"/>
        </w:rPr>
      </w:pPr>
    </w:p>
    <w:p w14:paraId="2C80C819" w14:textId="77777777" w:rsidR="00476BD2" w:rsidRDefault="00476BD2" w:rsidP="00E70168">
      <w:pPr>
        <w:rPr>
          <w:rFonts w:asciiTheme="minorHAnsi" w:hAnsiTheme="minorHAnsi"/>
          <w:color w:val="000000" w:themeColor="text1"/>
          <w:lang w:eastAsia="fr-FR"/>
        </w:rPr>
      </w:pPr>
    </w:p>
    <w:p w14:paraId="25428125" w14:textId="54FBACCA" w:rsidR="005C2983" w:rsidRPr="0012352D" w:rsidRDefault="008D7739" w:rsidP="00E70168">
      <w:pPr>
        <w:rPr>
          <w:rFonts w:asciiTheme="minorHAnsi" w:hAnsiTheme="minorHAnsi"/>
          <w:color w:val="000000" w:themeColor="text1"/>
          <w:lang w:eastAsia="fr-FR"/>
        </w:rPr>
      </w:pPr>
      <w:r>
        <w:rPr>
          <w:rFonts w:asciiTheme="minorHAnsi" w:hAnsiTheme="minorHAnsi"/>
          <w:color w:val="000000" w:themeColor="text1"/>
          <w:lang w:eastAsia="fr-FR"/>
        </w:rPr>
        <w:lastRenderedPageBreak/>
        <w:t xml:space="preserve">Employees with various disabilities at UNICEF may need a short-term or on-going personal attendant to support them to work at their full capacity. </w:t>
      </w:r>
    </w:p>
    <w:p w14:paraId="0361322D" w14:textId="77777777" w:rsidR="00697131" w:rsidRPr="00E579DD" w:rsidRDefault="00697131" w:rsidP="009F0C7E">
      <w:pPr>
        <w:rPr>
          <w:lang w:eastAsia="fr-FR"/>
        </w:rPr>
      </w:pPr>
    </w:p>
    <w:p w14:paraId="42CE91A2" w14:textId="77777777" w:rsidR="00240C85" w:rsidRPr="004D3A9A" w:rsidRDefault="00240C85" w:rsidP="009F0C7E">
      <w:pPr>
        <w:rPr>
          <w:rFonts w:asciiTheme="minorHAnsi" w:hAnsiTheme="minorHAnsi"/>
          <w:b/>
          <w:smallCaps/>
          <w:sz w:val="22"/>
          <w:szCs w:val="22"/>
        </w:rPr>
      </w:pPr>
      <w:r w:rsidRPr="004D3A9A">
        <w:rPr>
          <w:rFonts w:asciiTheme="minorHAnsi" w:hAnsiTheme="minorHAnsi"/>
          <w:b/>
          <w:smallCaps/>
          <w:sz w:val="22"/>
          <w:szCs w:val="22"/>
        </w:rPr>
        <w:t>Purpose</w:t>
      </w:r>
    </w:p>
    <w:p w14:paraId="09B5D0EB" w14:textId="77777777" w:rsidR="00932553" w:rsidRPr="004E3742" w:rsidRDefault="00932553" w:rsidP="00222B22">
      <w:pPr>
        <w:rPr>
          <w:rFonts w:asciiTheme="minorHAnsi" w:hAnsiTheme="minorHAnsi"/>
          <w:sz w:val="22"/>
          <w:szCs w:val="22"/>
        </w:rPr>
      </w:pPr>
    </w:p>
    <w:p w14:paraId="1F1C6B6A" w14:textId="7B5D1F0B" w:rsidR="00222B22" w:rsidRDefault="008D7739" w:rsidP="00222B22">
      <w:pPr>
        <w:rPr>
          <w:rFonts w:asciiTheme="minorHAnsi" w:hAnsiTheme="minorHAnsi"/>
          <w:i/>
          <w:iCs/>
          <w:sz w:val="22"/>
          <w:szCs w:val="22"/>
        </w:rPr>
      </w:pPr>
      <w:r>
        <w:rPr>
          <w:rFonts w:asciiTheme="minorHAnsi" w:hAnsiTheme="minorHAnsi"/>
          <w:sz w:val="22"/>
          <w:szCs w:val="22"/>
        </w:rPr>
        <w:t>The persona</w:t>
      </w:r>
      <w:r w:rsidR="00476BD2">
        <w:rPr>
          <w:rFonts w:asciiTheme="minorHAnsi" w:hAnsiTheme="minorHAnsi"/>
          <w:sz w:val="22"/>
          <w:szCs w:val="22"/>
        </w:rPr>
        <w:t>l</w:t>
      </w:r>
      <w:r>
        <w:rPr>
          <w:rFonts w:asciiTheme="minorHAnsi" w:hAnsiTheme="minorHAnsi"/>
          <w:sz w:val="22"/>
          <w:szCs w:val="22"/>
        </w:rPr>
        <w:t xml:space="preserve"> attendant will w</w:t>
      </w:r>
      <w:r w:rsidR="004E3742">
        <w:rPr>
          <w:rFonts w:asciiTheme="minorHAnsi" w:hAnsiTheme="minorHAnsi"/>
          <w:sz w:val="22"/>
          <w:szCs w:val="22"/>
        </w:rPr>
        <w:t xml:space="preserve">ork closely with, and directly under </w:t>
      </w:r>
      <w:r w:rsidR="00932553" w:rsidRPr="004E3742">
        <w:rPr>
          <w:rFonts w:asciiTheme="minorHAnsi" w:hAnsiTheme="minorHAnsi"/>
          <w:sz w:val="22"/>
          <w:szCs w:val="22"/>
        </w:rPr>
        <w:t xml:space="preserve">the </w:t>
      </w:r>
      <w:r w:rsidR="004E3742">
        <w:rPr>
          <w:rFonts w:asciiTheme="minorHAnsi" w:hAnsiTheme="minorHAnsi"/>
          <w:sz w:val="22"/>
          <w:szCs w:val="22"/>
        </w:rPr>
        <w:t>supervision of</w:t>
      </w:r>
      <w:r w:rsidR="0012352D">
        <w:rPr>
          <w:rFonts w:asciiTheme="minorHAnsi" w:hAnsiTheme="minorHAnsi"/>
          <w:sz w:val="22"/>
          <w:szCs w:val="22"/>
        </w:rPr>
        <w:t xml:space="preserve"> Social Protection Officer</w:t>
      </w:r>
      <w:r w:rsidR="00932553" w:rsidRPr="004E3742">
        <w:rPr>
          <w:rFonts w:asciiTheme="minorHAnsi" w:hAnsiTheme="minorHAnsi"/>
          <w:sz w:val="22"/>
          <w:szCs w:val="22"/>
        </w:rPr>
        <w:t xml:space="preserve"> </w:t>
      </w:r>
      <w:r>
        <w:rPr>
          <w:rFonts w:asciiTheme="minorHAnsi" w:hAnsiTheme="minorHAnsi"/>
          <w:sz w:val="22"/>
          <w:szCs w:val="22"/>
        </w:rPr>
        <w:t xml:space="preserve">for </w:t>
      </w:r>
      <w:r w:rsidR="00932553" w:rsidRPr="004E3742">
        <w:rPr>
          <w:rFonts w:asciiTheme="minorHAnsi" w:hAnsiTheme="minorHAnsi"/>
          <w:sz w:val="22"/>
          <w:szCs w:val="22"/>
        </w:rPr>
        <w:t xml:space="preserve">the delivery of outputs </w:t>
      </w:r>
      <w:r w:rsidR="00476BD2">
        <w:rPr>
          <w:rFonts w:asciiTheme="minorHAnsi" w:hAnsiTheme="minorHAnsi"/>
          <w:sz w:val="22"/>
          <w:szCs w:val="22"/>
        </w:rPr>
        <w:t xml:space="preserve">of the work plan of this employee. </w:t>
      </w:r>
      <w:r w:rsidR="00932553" w:rsidRPr="004E3742">
        <w:rPr>
          <w:rFonts w:asciiTheme="minorHAnsi" w:hAnsiTheme="minorHAnsi"/>
          <w:sz w:val="22"/>
          <w:szCs w:val="22"/>
        </w:rPr>
        <w:t xml:space="preserve">In particular, </w:t>
      </w:r>
      <w:r w:rsidR="004E3742">
        <w:rPr>
          <w:rFonts w:asciiTheme="minorHAnsi" w:hAnsiTheme="minorHAnsi"/>
          <w:sz w:val="22"/>
          <w:szCs w:val="22"/>
        </w:rPr>
        <w:t>the consultant will support UNICEF’s work on</w:t>
      </w:r>
      <w:r w:rsidR="00476BD2" w:rsidRPr="00A3799D">
        <w:rPr>
          <w:rFonts w:asciiTheme="minorHAnsi" w:hAnsiTheme="minorHAnsi"/>
          <w:i/>
          <w:iCs/>
          <w:sz w:val="22"/>
          <w:szCs w:val="22"/>
        </w:rPr>
        <w:t xml:space="preserve"> </w:t>
      </w:r>
      <w:r w:rsidR="004E3742" w:rsidRPr="00A3799D">
        <w:rPr>
          <w:rFonts w:asciiTheme="minorHAnsi" w:hAnsiTheme="minorHAnsi"/>
          <w:i/>
          <w:iCs/>
          <w:sz w:val="22"/>
          <w:szCs w:val="22"/>
        </w:rPr>
        <w:t>accessibility</w:t>
      </w:r>
      <w:r w:rsidR="00BA6508" w:rsidRPr="00A3799D">
        <w:rPr>
          <w:rFonts w:asciiTheme="minorHAnsi" w:hAnsiTheme="minorHAnsi"/>
          <w:i/>
          <w:iCs/>
          <w:sz w:val="22"/>
          <w:szCs w:val="22"/>
        </w:rPr>
        <w:t xml:space="preserve"> in the built environment, accessible information and communication, </w:t>
      </w:r>
      <w:r w:rsidRPr="00A3799D">
        <w:rPr>
          <w:rFonts w:asciiTheme="minorHAnsi" w:hAnsiTheme="minorHAnsi"/>
          <w:i/>
          <w:iCs/>
          <w:sz w:val="22"/>
          <w:szCs w:val="22"/>
        </w:rPr>
        <w:t>inclusive education, inclusive cash transfers</w:t>
      </w:r>
      <w:r w:rsidR="00282F81">
        <w:rPr>
          <w:rFonts w:asciiTheme="minorHAnsi" w:hAnsiTheme="minorHAnsi"/>
          <w:i/>
          <w:iCs/>
          <w:sz w:val="22"/>
          <w:szCs w:val="22"/>
        </w:rPr>
        <w:t xml:space="preserve"> programmes </w:t>
      </w:r>
    </w:p>
    <w:p w14:paraId="3E7CEFA5" w14:textId="77777777" w:rsidR="00282F81" w:rsidRPr="004E3742" w:rsidRDefault="00282F81" w:rsidP="00222B22">
      <w:pPr>
        <w:rPr>
          <w:sz w:val="22"/>
          <w:szCs w:val="22"/>
          <w:lang w:val="en-US"/>
        </w:rPr>
      </w:pPr>
    </w:p>
    <w:p w14:paraId="20518326" w14:textId="77777777" w:rsidR="00697131" w:rsidRPr="004E3742" w:rsidRDefault="00697131" w:rsidP="00982E57">
      <w:pPr>
        <w:pStyle w:val="Default"/>
        <w:rPr>
          <w:rStyle w:val="Emphasis"/>
          <w:rFonts w:asciiTheme="minorHAnsi" w:hAnsiTheme="minorHAnsi"/>
          <w:color w:val="auto"/>
          <w:sz w:val="22"/>
          <w:szCs w:val="22"/>
        </w:rPr>
      </w:pPr>
    </w:p>
    <w:p w14:paraId="722100C6" w14:textId="225F8A72" w:rsidR="00697131" w:rsidRPr="004E3742" w:rsidRDefault="00697131" w:rsidP="00982E57">
      <w:pPr>
        <w:pStyle w:val="Default"/>
        <w:rPr>
          <w:rStyle w:val="Emphasis"/>
          <w:rFonts w:asciiTheme="minorHAnsi" w:hAnsiTheme="minorHAnsi"/>
          <w:i w:val="0"/>
          <w:color w:val="auto"/>
          <w:sz w:val="22"/>
          <w:szCs w:val="22"/>
        </w:rPr>
      </w:pPr>
      <w:r w:rsidRPr="004E3742">
        <w:rPr>
          <w:rStyle w:val="Emphasis"/>
          <w:rFonts w:asciiTheme="minorHAnsi" w:hAnsiTheme="minorHAnsi"/>
          <w:i w:val="0"/>
          <w:color w:val="auto"/>
          <w:sz w:val="22"/>
          <w:szCs w:val="22"/>
        </w:rPr>
        <w:t>The scope of work is</w:t>
      </w:r>
      <w:r w:rsidR="00932553" w:rsidRPr="004E3742">
        <w:rPr>
          <w:rStyle w:val="Emphasis"/>
          <w:rFonts w:asciiTheme="minorHAnsi" w:hAnsiTheme="minorHAnsi"/>
          <w:i w:val="0"/>
          <w:color w:val="auto"/>
          <w:sz w:val="22"/>
          <w:szCs w:val="22"/>
        </w:rPr>
        <w:t xml:space="preserve"> the following</w:t>
      </w:r>
      <w:r w:rsidRPr="004E3742">
        <w:rPr>
          <w:rStyle w:val="Emphasis"/>
          <w:rFonts w:asciiTheme="minorHAnsi" w:hAnsiTheme="minorHAnsi"/>
          <w:i w:val="0"/>
          <w:color w:val="auto"/>
          <w:sz w:val="22"/>
          <w:szCs w:val="22"/>
        </w:rPr>
        <w:t xml:space="preserve">: </w:t>
      </w:r>
    </w:p>
    <w:p w14:paraId="22A0EED9" w14:textId="13D55234" w:rsidR="008D7739" w:rsidRDefault="008D7739" w:rsidP="008D7739">
      <w:pPr>
        <w:pStyle w:val="ListParagraph"/>
        <w:numPr>
          <w:ilvl w:val="0"/>
          <w:numId w:val="30"/>
        </w:numPr>
        <w:spacing w:line="240" w:lineRule="auto"/>
        <w:contextualSpacing w:val="0"/>
        <w:rPr>
          <w:rFonts w:asciiTheme="minorHAnsi" w:hAnsiTheme="minorHAnsi"/>
          <w:color w:val="auto"/>
          <w:szCs w:val="22"/>
          <w:lang w:val="en-US"/>
        </w:rPr>
      </w:pPr>
      <w:r>
        <w:rPr>
          <w:rFonts w:asciiTheme="minorHAnsi" w:hAnsiTheme="minorHAnsi"/>
          <w:color w:val="auto"/>
          <w:szCs w:val="22"/>
          <w:lang w:val="en-US"/>
        </w:rPr>
        <w:t xml:space="preserve">Support the mobility/orientation of the </w:t>
      </w:r>
      <w:r w:rsidR="00282F81">
        <w:rPr>
          <w:rFonts w:asciiTheme="minorHAnsi" w:hAnsiTheme="minorHAnsi"/>
          <w:color w:val="auto"/>
          <w:szCs w:val="22"/>
          <w:lang w:val="en-US"/>
        </w:rPr>
        <w:t xml:space="preserve">UNICEF staff </w:t>
      </w:r>
      <w:r>
        <w:rPr>
          <w:rFonts w:asciiTheme="minorHAnsi" w:hAnsiTheme="minorHAnsi"/>
          <w:color w:val="auto"/>
          <w:szCs w:val="22"/>
          <w:lang w:val="en-US"/>
        </w:rPr>
        <w:t xml:space="preserve">on during external visits and field visits including setting up an enabling environment </w:t>
      </w:r>
    </w:p>
    <w:p w14:paraId="14619A79" w14:textId="00BD921C" w:rsidR="008D7739" w:rsidRPr="008D7739" w:rsidRDefault="008D7739" w:rsidP="008D7739">
      <w:pPr>
        <w:pStyle w:val="ListParagraph"/>
        <w:numPr>
          <w:ilvl w:val="0"/>
          <w:numId w:val="30"/>
        </w:numPr>
        <w:spacing w:line="240" w:lineRule="auto"/>
        <w:contextualSpacing w:val="0"/>
        <w:rPr>
          <w:rFonts w:asciiTheme="minorHAnsi" w:hAnsiTheme="minorHAnsi"/>
          <w:color w:val="auto"/>
          <w:szCs w:val="22"/>
          <w:lang w:val="en-US"/>
        </w:rPr>
      </w:pPr>
      <w:r>
        <w:rPr>
          <w:rFonts w:asciiTheme="minorHAnsi" w:hAnsiTheme="minorHAnsi"/>
          <w:color w:val="auto"/>
          <w:szCs w:val="22"/>
          <w:lang w:val="en-US"/>
        </w:rPr>
        <w:t xml:space="preserve">Support with </w:t>
      </w:r>
      <w:r w:rsidR="001B257E">
        <w:rPr>
          <w:rFonts w:asciiTheme="minorHAnsi" w:hAnsiTheme="minorHAnsi"/>
          <w:color w:val="auto"/>
          <w:szCs w:val="22"/>
          <w:lang w:val="en-US"/>
        </w:rPr>
        <w:t>notetaking</w:t>
      </w:r>
      <w:r>
        <w:rPr>
          <w:rFonts w:asciiTheme="minorHAnsi" w:hAnsiTheme="minorHAnsi"/>
          <w:color w:val="auto"/>
          <w:szCs w:val="22"/>
          <w:lang w:val="en-US"/>
        </w:rPr>
        <w:t xml:space="preserve"> during field visits as instructed by UNICEF employee</w:t>
      </w:r>
    </w:p>
    <w:p w14:paraId="46349AFF" w14:textId="53BF4FC3" w:rsidR="00222B22" w:rsidRPr="004E3742" w:rsidRDefault="00222B22" w:rsidP="00222B22">
      <w:pPr>
        <w:pStyle w:val="ListParagraph"/>
        <w:numPr>
          <w:ilvl w:val="0"/>
          <w:numId w:val="30"/>
        </w:numPr>
        <w:spacing w:line="240" w:lineRule="auto"/>
        <w:contextualSpacing w:val="0"/>
        <w:rPr>
          <w:rFonts w:asciiTheme="minorHAnsi" w:hAnsiTheme="minorHAnsi"/>
          <w:color w:val="auto"/>
        </w:rPr>
      </w:pPr>
      <w:r w:rsidRPr="004E3742">
        <w:rPr>
          <w:rFonts w:asciiTheme="minorHAnsi" w:hAnsiTheme="minorHAnsi"/>
          <w:color w:val="auto"/>
        </w:rPr>
        <w:t xml:space="preserve">Support with formatting documents and inserting comments/ feedback, </w:t>
      </w:r>
      <w:r w:rsidR="001B257E" w:rsidRPr="004E3742">
        <w:rPr>
          <w:rFonts w:asciiTheme="minorHAnsi" w:hAnsiTheme="minorHAnsi"/>
          <w:color w:val="auto"/>
        </w:rPr>
        <w:t>graphics,</w:t>
      </w:r>
      <w:r w:rsidRPr="004E3742">
        <w:rPr>
          <w:rFonts w:asciiTheme="minorHAnsi" w:hAnsiTheme="minorHAnsi"/>
          <w:color w:val="auto"/>
        </w:rPr>
        <w:t xml:space="preserve"> and pictures.</w:t>
      </w:r>
    </w:p>
    <w:p w14:paraId="6B2AF4FD" w14:textId="0EF8E6B2" w:rsidR="00222B22" w:rsidRPr="004E3742" w:rsidRDefault="008D7739" w:rsidP="00222B22">
      <w:pPr>
        <w:pStyle w:val="ListParagraph"/>
        <w:numPr>
          <w:ilvl w:val="0"/>
          <w:numId w:val="30"/>
        </w:numPr>
        <w:spacing w:line="240" w:lineRule="auto"/>
        <w:contextualSpacing w:val="0"/>
        <w:rPr>
          <w:rFonts w:asciiTheme="minorHAnsi" w:hAnsiTheme="minorHAnsi"/>
          <w:color w:val="auto"/>
        </w:rPr>
      </w:pPr>
      <w:r>
        <w:rPr>
          <w:rFonts w:asciiTheme="minorHAnsi" w:hAnsiTheme="minorHAnsi"/>
          <w:color w:val="auto"/>
        </w:rPr>
        <w:t>S</w:t>
      </w:r>
      <w:r w:rsidR="00222B22" w:rsidRPr="004E3742">
        <w:rPr>
          <w:rFonts w:asciiTheme="minorHAnsi" w:hAnsiTheme="minorHAnsi"/>
          <w:color w:val="auto"/>
        </w:rPr>
        <w:t>upport with reading documents and describing graphics and illustrations which are not accessible to screen reader software.</w:t>
      </w:r>
    </w:p>
    <w:p w14:paraId="6A056B45" w14:textId="1E80DDA4" w:rsidR="00222B22" w:rsidRDefault="00222B22" w:rsidP="00222B22">
      <w:pPr>
        <w:pStyle w:val="ListParagraph"/>
        <w:numPr>
          <w:ilvl w:val="0"/>
          <w:numId w:val="30"/>
        </w:numPr>
        <w:spacing w:line="240" w:lineRule="auto"/>
        <w:contextualSpacing w:val="0"/>
        <w:rPr>
          <w:rFonts w:asciiTheme="minorHAnsi" w:hAnsiTheme="minorHAnsi"/>
          <w:color w:val="auto"/>
        </w:rPr>
      </w:pPr>
      <w:r w:rsidRPr="004E3742">
        <w:rPr>
          <w:rFonts w:asciiTheme="minorHAnsi" w:hAnsiTheme="minorHAnsi"/>
          <w:color w:val="auto"/>
        </w:rPr>
        <w:t xml:space="preserve">Provide Support to review and fill up forms related to agreements and contracts </w:t>
      </w:r>
      <w:r w:rsidR="008D7739">
        <w:rPr>
          <w:rFonts w:asciiTheme="minorHAnsi" w:hAnsiTheme="minorHAnsi"/>
          <w:color w:val="auto"/>
        </w:rPr>
        <w:t>that may not be accessible for the employee</w:t>
      </w:r>
      <w:r w:rsidRPr="004E3742">
        <w:rPr>
          <w:rFonts w:asciiTheme="minorHAnsi" w:hAnsiTheme="minorHAnsi"/>
          <w:color w:val="auto"/>
        </w:rPr>
        <w:t>.</w:t>
      </w:r>
    </w:p>
    <w:p w14:paraId="6CF11C7E" w14:textId="0CBAA647" w:rsidR="004E3742" w:rsidRPr="004E3742" w:rsidRDefault="004E3742" w:rsidP="00222B22">
      <w:pPr>
        <w:pStyle w:val="ListParagraph"/>
        <w:numPr>
          <w:ilvl w:val="0"/>
          <w:numId w:val="30"/>
        </w:numPr>
        <w:spacing w:line="240" w:lineRule="auto"/>
        <w:contextualSpacing w:val="0"/>
        <w:rPr>
          <w:rFonts w:asciiTheme="minorHAnsi" w:hAnsiTheme="minorHAnsi"/>
          <w:color w:val="auto"/>
        </w:rPr>
      </w:pPr>
      <w:r>
        <w:rPr>
          <w:rFonts w:asciiTheme="minorHAnsi" w:hAnsiTheme="minorHAnsi"/>
          <w:color w:val="auto"/>
        </w:rPr>
        <w:t xml:space="preserve">Facilitate </w:t>
      </w:r>
      <w:r w:rsidR="008D7739">
        <w:rPr>
          <w:rFonts w:asciiTheme="minorHAnsi" w:hAnsiTheme="minorHAnsi"/>
          <w:color w:val="auto"/>
        </w:rPr>
        <w:t>the employee</w:t>
      </w:r>
      <w:r w:rsidR="00863630">
        <w:rPr>
          <w:rFonts w:asciiTheme="minorHAnsi" w:hAnsiTheme="minorHAnsi"/>
          <w:color w:val="auto"/>
        </w:rPr>
        <w:t>’</w:t>
      </w:r>
      <w:r w:rsidR="008D7739">
        <w:rPr>
          <w:rFonts w:asciiTheme="minorHAnsi" w:hAnsiTheme="minorHAnsi"/>
          <w:color w:val="auto"/>
        </w:rPr>
        <w:t xml:space="preserve">s </w:t>
      </w:r>
      <w:r>
        <w:rPr>
          <w:rFonts w:asciiTheme="minorHAnsi" w:hAnsiTheme="minorHAnsi"/>
          <w:color w:val="auto"/>
        </w:rPr>
        <w:t xml:space="preserve">collaboration with other Sections, Divisions, and internal partners </w:t>
      </w:r>
      <w:r w:rsidR="00BA6508">
        <w:rPr>
          <w:rFonts w:asciiTheme="minorHAnsi" w:hAnsiTheme="minorHAnsi"/>
          <w:color w:val="auto"/>
        </w:rPr>
        <w:t xml:space="preserve">on accessibility and </w:t>
      </w:r>
      <w:r>
        <w:rPr>
          <w:rFonts w:asciiTheme="minorHAnsi" w:hAnsiTheme="minorHAnsi"/>
          <w:color w:val="auto"/>
        </w:rPr>
        <w:t>assistive technology.</w:t>
      </w:r>
    </w:p>
    <w:p w14:paraId="78DEF339" w14:textId="77777777" w:rsidR="00240C85" w:rsidRPr="004E3742" w:rsidRDefault="00240C85" w:rsidP="009F0C7E">
      <w:pPr>
        <w:rPr>
          <w:rFonts w:asciiTheme="minorHAnsi" w:hAnsiTheme="minorHAnsi"/>
          <w:sz w:val="22"/>
          <w:szCs w:val="22"/>
        </w:rPr>
      </w:pPr>
    </w:p>
    <w:p w14:paraId="1C25CFD0" w14:textId="77777777" w:rsidR="00A31D9D" w:rsidRPr="004D3A9A" w:rsidRDefault="00B24F7A" w:rsidP="009F0C7E">
      <w:pPr>
        <w:rPr>
          <w:rFonts w:asciiTheme="minorHAnsi" w:hAnsiTheme="minorHAnsi"/>
          <w:b/>
          <w:smallCaps/>
          <w:sz w:val="22"/>
          <w:szCs w:val="22"/>
        </w:rPr>
      </w:pPr>
      <w:r w:rsidRPr="004D3A9A">
        <w:rPr>
          <w:rFonts w:asciiTheme="minorHAnsi" w:hAnsiTheme="minorHAnsi"/>
          <w:b/>
          <w:smallCaps/>
          <w:sz w:val="22"/>
          <w:szCs w:val="22"/>
        </w:rPr>
        <w:t>Expected r</w:t>
      </w:r>
      <w:r w:rsidR="00FC3017" w:rsidRPr="004D3A9A">
        <w:rPr>
          <w:rFonts w:asciiTheme="minorHAnsi" w:hAnsiTheme="minorHAnsi"/>
          <w:b/>
          <w:smallCaps/>
          <w:sz w:val="22"/>
          <w:szCs w:val="22"/>
        </w:rPr>
        <w:t>esults</w:t>
      </w:r>
      <w:r w:rsidR="00A31D9D" w:rsidRPr="004D3A9A">
        <w:rPr>
          <w:rFonts w:asciiTheme="minorHAnsi" w:hAnsiTheme="minorHAnsi"/>
          <w:b/>
          <w:smallCaps/>
          <w:sz w:val="22"/>
          <w:szCs w:val="22"/>
        </w:rPr>
        <w:t>:</w:t>
      </w:r>
      <w:r w:rsidR="00FC3017" w:rsidRPr="004D3A9A">
        <w:rPr>
          <w:rFonts w:asciiTheme="minorHAnsi" w:hAnsiTheme="minorHAnsi"/>
          <w:b/>
          <w:smallCaps/>
          <w:sz w:val="22"/>
          <w:szCs w:val="22"/>
        </w:rPr>
        <w:t xml:space="preserve"> </w:t>
      </w:r>
      <w:r w:rsidR="00CA27F5" w:rsidRPr="004D3A9A">
        <w:rPr>
          <w:rFonts w:asciiTheme="minorHAnsi" w:hAnsiTheme="minorHAnsi"/>
          <w:b/>
          <w:smallCaps/>
          <w:sz w:val="22"/>
          <w:szCs w:val="22"/>
        </w:rPr>
        <w:t>(measurable results)</w:t>
      </w:r>
    </w:p>
    <w:p w14:paraId="2D249C44" w14:textId="538C8559" w:rsidR="008D7739" w:rsidRDefault="008D7739" w:rsidP="004E3742">
      <w:pPr>
        <w:pStyle w:val="Default"/>
        <w:numPr>
          <w:ilvl w:val="0"/>
          <w:numId w:val="32"/>
        </w:numPr>
        <w:rPr>
          <w:rFonts w:asciiTheme="minorHAnsi" w:hAnsiTheme="minorHAnsi"/>
          <w:color w:val="auto"/>
          <w:sz w:val="22"/>
          <w:szCs w:val="22"/>
        </w:rPr>
      </w:pPr>
      <w:r>
        <w:rPr>
          <w:rFonts w:asciiTheme="minorHAnsi" w:hAnsiTheme="minorHAnsi"/>
          <w:color w:val="auto"/>
          <w:sz w:val="22"/>
          <w:szCs w:val="22"/>
        </w:rPr>
        <w:t>Support for mobility and orientation in new environments, external meetings, and field visits</w:t>
      </w:r>
    </w:p>
    <w:p w14:paraId="71A22D02" w14:textId="0D79868C" w:rsidR="004E3742" w:rsidRDefault="004E3742" w:rsidP="004E3742">
      <w:pPr>
        <w:pStyle w:val="Default"/>
        <w:numPr>
          <w:ilvl w:val="0"/>
          <w:numId w:val="32"/>
        </w:numPr>
        <w:rPr>
          <w:rFonts w:asciiTheme="minorHAnsi" w:hAnsiTheme="minorHAnsi"/>
          <w:color w:val="auto"/>
          <w:sz w:val="22"/>
          <w:szCs w:val="22"/>
        </w:rPr>
      </w:pPr>
      <w:r w:rsidRPr="004E3742">
        <w:rPr>
          <w:rFonts w:asciiTheme="minorHAnsi" w:hAnsiTheme="minorHAnsi"/>
          <w:color w:val="auto"/>
          <w:sz w:val="22"/>
          <w:szCs w:val="22"/>
        </w:rPr>
        <w:t xml:space="preserve">Documents </w:t>
      </w:r>
      <w:r>
        <w:rPr>
          <w:rFonts w:asciiTheme="minorHAnsi" w:hAnsiTheme="minorHAnsi"/>
          <w:color w:val="auto"/>
          <w:sz w:val="22"/>
          <w:szCs w:val="22"/>
        </w:rPr>
        <w:t xml:space="preserve">edited, </w:t>
      </w:r>
      <w:r w:rsidR="00015E60" w:rsidRPr="004E3742">
        <w:rPr>
          <w:rFonts w:asciiTheme="minorHAnsi" w:hAnsiTheme="minorHAnsi"/>
          <w:color w:val="auto"/>
          <w:sz w:val="22"/>
          <w:szCs w:val="22"/>
        </w:rPr>
        <w:t>proof reviewed</w:t>
      </w:r>
      <w:r>
        <w:rPr>
          <w:rFonts w:asciiTheme="minorHAnsi" w:hAnsiTheme="minorHAnsi"/>
          <w:color w:val="auto"/>
          <w:sz w:val="22"/>
          <w:szCs w:val="22"/>
        </w:rPr>
        <w:t xml:space="preserve"> and </w:t>
      </w:r>
      <w:r w:rsidR="00863630">
        <w:rPr>
          <w:rFonts w:asciiTheme="minorHAnsi" w:hAnsiTheme="minorHAnsi"/>
          <w:color w:val="auto"/>
          <w:sz w:val="22"/>
          <w:szCs w:val="22"/>
        </w:rPr>
        <w:t>finalized</w:t>
      </w:r>
      <w:r w:rsidR="00015E60" w:rsidRPr="004E3742">
        <w:rPr>
          <w:rFonts w:asciiTheme="minorHAnsi" w:hAnsiTheme="minorHAnsi"/>
          <w:color w:val="auto"/>
          <w:sz w:val="22"/>
          <w:szCs w:val="22"/>
        </w:rPr>
        <w:t xml:space="preserve"> </w:t>
      </w:r>
    </w:p>
    <w:p w14:paraId="75A5ACBF" w14:textId="77777777" w:rsidR="00D272EA" w:rsidRPr="009B5C79" w:rsidRDefault="00015E60" w:rsidP="004F220C">
      <w:pPr>
        <w:pStyle w:val="Default"/>
        <w:numPr>
          <w:ilvl w:val="0"/>
          <w:numId w:val="32"/>
        </w:numPr>
        <w:rPr>
          <w:rFonts w:asciiTheme="minorHAnsi" w:hAnsiTheme="minorHAnsi"/>
          <w:b/>
          <w:sz w:val="22"/>
          <w:szCs w:val="22"/>
        </w:rPr>
      </w:pPr>
      <w:r w:rsidRPr="004E3742">
        <w:rPr>
          <w:rFonts w:asciiTheme="minorHAnsi" w:hAnsiTheme="minorHAnsi"/>
          <w:color w:val="auto"/>
          <w:sz w:val="22"/>
          <w:szCs w:val="22"/>
        </w:rPr>
        <w:t>Edited text to be delivered to the supervisor in Microsoft Word wi</w:t>
      </w:r>
      <w:r w:rsidR="004E3742">
        <w:rPr>
          <w:rFonts w:asciiTheme="minorHAnsi" w:hAnsiTheme="minorHAnsi"/>
          <w:color w:val="auto"/>
          <w:sz w:val="22"/>
          <w:szCs w:val="22"/>
        </w:rPr>
        <w:t>th tracked changes.</w:t>
      </w:r>
    </w:p>
    <w:p w14:paraId="6FE10183" w14:textId="77777777" w:rsidR="007619D1" w:rsidRPr="007619D1" w:rsidRDefault="009B5C79" w:rsidP="004F220C">
      <w:pPr>
        <w:pStyle w:val="Default"/>
        <w:numPr>
          <w:ilvl w:val="0"/>
          <w:numId w:val="32"/>
        </w:numPr>
        <w:rPr>
          <w:rFonts w:asciiTheme="minorHAnsi" w:hAnsiTheme="minorHAnsi"/>
          <w:b/>
          <w:sz w:val="22"/>
          <w:szCs w:val="22"/>
        </w:rPr>
      </w:pPr>
      <w:r>
        <w:rPr>
          <w:rFonts w:asciiTheme="minorHAnsi" w:hAnsiTheme="minorHAnsi"/>
          <w:color w:val="auto"/>
          <w:sz w:val="22"/>
          <w:szCs w:val="22"/>
        </w:rPr>
        <w:t>Power Points</w:t>
      </w:r>
    </w:p>
    <w:p w14:paraId="2603EE9C" w14:textId="02B38C94" w:rsidR="009B5C79" w:rsidRPr="004E3742" w:rsidRDefault="007619D1" w:rsidP="004F220C">
      <w:pPr>
        <w:pStyle w:val="Default"/>
        <w:numPr>
          <w:ilvl w:val="0"/>
          <w:numId w:val="32"/>
        </w:numPr>
        <w:rPr>
          <w:rFonts w:asciiTheme="minorHAnsi" w:hAnsiTheme="minorHAnsi"/>
          <w:b/>
          <w:sz w:val="22"/>
          <w:szCs w:val="22"/>
        </w:rPr>
      </w:pPr>
      <w:r>
        <w:rPr>
          <w:rFonts w:asciiTheme="minorHAnsi" w:hAnsiTheme="minorHAnsi"/>
          <w:color w:val="auto"/>
          <w:sz w:val="22"/>
          <w:szCs w:val="22"/>
        </w:rPr>
        <w:t>Support in organizing workshops and meetings</w:t>
      </w:r>
      <w:r w:rsidR="009B5C79">
        <w:rPr>
          <w:rFonts w:asciiTheme="minorHAnsi" w:hAnsiTheme="minorHAnsi"/>
          <w:color w:val="auto"/>
          <w:sz w:val="22"/>
          <w:szCs w:val="22"/>
        </w:rPr>
        <w:t xml:space="preserve"> </w:t>
      </w:r>
      <w:r w:rsidR="008D7739">
        <w:rPr>
          <w:rFonts w:asciiTheme="minorHAnsi" w:hAnsiTheme="minorHAnsi"/>
          <w:color w:val="auto"/>
          <w:sz w:val="22"/>
          <w:szCs w:val="22"/>
        </w:rPr>
        <w:t>in external environments</w:t>
      </w:r>
    </w:p>
    <w:p w14:paraId="7FE59F6C" w14:textId="77777777" w:rsidR="004E3742" w:rsidRPr="004E3742" w:rsidRDefault="004E3742" w:rsidP="00BA6508">
      <w:pPr>
        <w:pStyle w:val="Default"/>
        <w:ind w:left="360"/>
        <w:rPr>
          <w:rFonts w:asciiTheme="minorHAnsi" w:hAnsiTheme="minorHAnsi"/>
          <w:b/>
          <w:sz w:val="22"/>
          <w:szCs w:val="22"/>
        </w:rPr>
      </w:pPr>
    </w:p>
    <w:p w14:paraId="272200C0" w14:textId="77777777" w:rsidR="007C1166" w:rsidRPr="004D3A9A" w:rsidRDefault="007C1166" w:rsidP="009F0C7E">
      <w:pPr>
        <w:rPr>
          <w:rFonts w:asciiTheme="minorHAnsi" w:hAnsiTheme="minorHAnsi"/>
          <w:smallCaps/>
          <w:sz w:val="22"/>
          <w:szCs w:val="22"/>
        </w:rPr>
      </w:pPr>
      <w:r w:rsidRPr="004D3A9A">
        <w:rPr>
          <w:rFonts w:asciiTheme="minorHAnsi" w:hAnsiTheme="minorHAnsi"/>
          <w:b/>
          <w:smallCaps/>
          <w:sz w:val="22"/>
          <w:szCs w:val="22"/>
        </w:rPr>
        <w:t>Duty Station</w:t>
      </w:r>
      <w:r w:rsidRPr="004D3A9A">
        <w:rPr>
          <w:rFonts w:asciiTheme="minorHAnsi" w:hAnsiTheme="minorHAnsi"/>
          <w:smallCaps/>
          <w:sz w:val="22"/>
          <w:szCs w:val="22"/>
        </w:rPr>
        <w:t xml:space="preserve"> </w:t>
      </w:r>
    </w:p>
    <w:p w14:paraId="5E838BCE" w14:textId="77777777" w:rsidR="00455EA8" w:rsidRPr="00BA6508" w:rsidRDefault="00455EA8" w:rsidP="009F0C7E">
      <w:pPr>
        <w:rPr>
          <w:rFonts w:asciiTheme="minorHAnsi" w:hAnsiTheme="minorHAnsi"/>
          <w:sz w:val="22"/>
          <w:szCs w:val="22"/>
        </w:rPr>
      </w:pPr>
    </w:p>
    <w:p w14:paraId="779757AB" w14:textId="7BB07E21" w:rsidR="007C1166" w:rsidRDefault="0012352D" w:rsidP="009F0C7E">
      <w:pPr>
        <w:rPr>
          <w:rFonts w:asciiTheme="minorHAnsi" w:hAnsiTheme="minorHAnsi"/>
          <w:sz w:val="22"/>
          <w:szCs w:val="22"/>
        </w:rPr>
      </w:pPr>
      <w:r>
        <w:rPr>
          <w:rFonts w:asciiTheme="minorHAnsi" w:hAnsiTheme="minorHAnsi"/>
          <w:sz w:val="22"/>
          <w:szCs w:val="22"/>
        </w:rPr>
        <w:t>Mombasa, Kenya</w:t>
      </w:r>
    </w:p>
    <w:p w14:paraId="429166D3" w14:textId="77777777" w:rsidR="008D7739" w:rsidRPr="00BA6508" w:rsidRDefault="008D7739" w:rsidP="009F0C7E">
      <w:pPr>
        <w:rPr>
          <w:rFonts w:asciiTheme="minorHAnsi" w:hAnsiTheme="minorHAnsi"/>
          <w:b/>
          <w:sz w:val="22"/>
          <w:szCs w:val="22"/>
        </w:rPr>
      </w:pPr>
    </w:p>
    <w:p w14:paraId="040B224D" w14:textId="77777777" w:rsidR="007C1166" w:rsidRPr="00BA6508" w:rsidRDefault="007C1166" w:rsidP="009F0C7E">
      <w:pPr>
        <w:rPr>
          <w:rFonts w:asciiTheme="minorHAnsi" w:hAnsiTheme="minorHAnsi"/>
          <w:b/>
          <w:smallCaps/>
          <w:sz w:val="22"/>
          <w:szCs w:val="22"/>
        </w:rPr>
      </w:pPr>
      <w:r w:rsidRPr="00BA6508">
        <w:rPr>
          <w:rFonts w:asciiTheme="minorHAnsi" w:hAnsiTheme="minorHAnsi"/>
          <w:b/>
          <w:smallCaps/>
          <w:sz w:val="22"/>
          <w:szCs w:val="22"/>
        </w:rPr>
        <w:t>Timeframe</w:t>
      </w:r>
    </w:p>
    <w:p w14:paraId="3A2F9C18" w14:textId="77777777" w:rsidR="00F449E8" w:rsidRDefault="00F449E8" w:rsidP="009F0C7E">
      <w:pPr>
        <w:rPr>
          <w:rFonts w:asciiTheme="minorHAnsi" w:hAnsiTheme="minorHAnsi"/>
          <w:sz w:val="22"/>
          <w:szCs w:val="22"/>
        </w:rPr>
      </w:pPr>
    </w:p>
    <w:p w14:paraId="1ADD0264" w14:textId="1DC34AC7" w:rsidR="009061B6" w:rsidRPr="00FB566B" w:rsidRDefault="00F449E8" w:rsidP="00FB566B">
      <w:pPr>
        <w:rPr>
          <w:rFonts w:asciiTheme="minorHAnsi" w:hAnsiTheme="minorHAnsi"/>
          <w:sz w:val="22"/>
          <w:szCs w:val="22"/>
        </w:rPr>
      </w:pPr>
      <w:r>
        <w:rPr>
          <w:rFonts w:asciiTheme="minorHAnsi" w:hAnsiTheme="minorHAnsi"/>
          <w:sz w:val="22"/>
          <w:szCs w:val="22"/>
        </w:rPr>
        <w:t xml:space="preserve">Note: </w:t>
      </w:r>
      <w:r w:rsidR="00E01A22">
        <w:rPr>
          <w:rFonts w:asciiTheme="minorHAnsi" w:hAnsiTheme="minorHAnsi"/>
          <w:sz w:val="22"/>
          <w:szCs w:val="22"/>
        </w:rPr>
        <w:t xml:space="preserve"> the work arrangement is flexible and will include both work on site at UN</w:t>
      </w:r>
      <w:r w:rsidR="00FB566B">
        <w:rPr>
          <w:rFonts w:asciiTheme="minorHAnsi" w:hAnsiTheme="minorHAnsi"/>
          <w:sz w:val="22"/>
          <w:szCs w:val="22"/>
        </w:rPr>
        <w:t>ICEF offices, partner offices, in field location and remotely</w:t>
      </w:r>
      <w:r w:rsidR="00E01A22">
        <w:rPr>
          <w:rFonts w:asciiTheme="minorHAnsi" w:hAnsiTheme="minorHAnsi"/>
          <w:sz w:val="22"/>
          <w:szCs w:val="22"/>
        </w:rPr>
        <w:t xml:space="preserve">. </w:t>
      </w:r>
    </w:p>
    <w:p w14:paraId="2BB1756B" w14:textId="77777777" w:rsidR="009B5C79" w:rsidRPr="009F0C7E" w:rsidRDefault="009B5C79" w:rsidP="009F0C7E">
      <w:pPr>
        <w:rPr>
          <w:rFonts w:asciiTheme="minorHAnsi" w:hAnsiTheme="minorHAnsi"/>
          <w:b/>
          <w:sz w:val="22"/>
          <w:szCs w:val="22"/>
        </w:rPr>
      </w:pPr>
    </w:p>
    <w:tbl>
      <w:tblPr>
        <w:tblStyle w:val="GridTable6Colorful"/>
        <w:tblW w:w="10485" w:type="dxa"/>
        <w:tblLayout w:type="fixed"/>
        <w:tblLook w:val="07E0" w:firstRow="1" w:lastRow="1" w:firstColumn="1" w:lastColumn="1" w:noHBand="1" w:noVBand="1"/>
      </w:tblPr>
      <w:tblGrid>
        <w:gridCol w:w="5850"/>
        <w:gridCol w:w="4635"/>
      </w:tblGrid>
      <w:tr w:rsidR="00146E35" w:rsidRPr="00FB566B" w14:paraId="3BB4154E" w14:textId="77777777" w:rsidTr="00146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0" w:type="dxa"/>
          </w:tcPr>
          <w:p w14:paraId="51F26176" w14:textId="77777777" w:rsidR="00146E35" w:rsidRPr="00FB566B" w:rsidRDefault="00146E35" w:rsidP="009F0C7E">
            <w:pPr>
              <w:rPr>
                <w:rFonts w:asciiTheme="minorHAnsi" w:hAnsiTheme="minorHAnsi"/>
                <w:b w:val="0"/>
                <w:bCs w:val="0"/>
                <w:smallCaps/>
                <w:sz w:val="22"/>
                <w:szCs w:val="22"/>
              </w:rPr>
            </w:pPr>
            <w:r w:rsidRPr="00FB566B">
              <w:rPr>
                <w:rFonts w:asciiTheme="minorHAnsi" w:hAnsiTheme="minorHAnsi"/>
                <w:b w:val="0"/>
                <w:bCs w:val="0"/>
                <w:smallCaps/>
                <w:sz w:val="22"/>
                <w:szCs w:val="22"/>
              </w:rPr>
              <w:t>Deliverables</w:t>
            </w:r>
          </w:p>
          <w:p w14:paraId="5A91D2AB" w14:textId="77777777" w:rsidR="00146E35" w:rsidRPr="00FB566B" w:rsidRDefault="00146E35" w:rsidP="00767BEB">
            <w:pPr>
              <w:rPr>
                <w:rFonts w:asciiTheme="minorHAnsi" w:hAnsiTheme="minorHAnsi"/>
                <w:b w:val="0"/>
                <w:bCs w:val="0"/>
                <w:sz w:val="22"/>
                <w:szCs w:val="22"/>
              </w:rPr>
            </w:pPr>
            <w:r w:rsidRPr="00FB566B">
              <w:rPr>
                <w:rFonts w:asciiTheme="minorHAnsi" w:hAnsiTheme="minorHAnsi"/>
                <w:b w:val="0"/>
                <w:bCs w:val="0"/>
                <w:smallCaps/>
                <w:sz w:val="22"/>
                <w:szCs w:val="22"/>
              </w:rPr>
              <w:t>(</w:t>
            </w:r>
            <w:r w:rsidRPr="00FB566B">
              <w:rPr>
                <w:rFonts w:asciiTheme="minorHAnsi" w:hAnsiTheme="minorHAnsi"/>
                <w:b w:val="0"/>
                <w:bCs w:val="0"/>
                <w:i/>
                <w:color w:val="0099FE"/>
                <w:sz w:val="22"/>
                <w:szCs w:val="22"/>
              </w:rPr>
              <w:t>See the last page for guidance on formulating deliverables</w:t>
            </w:r>
            <w:r w:rsidRPr="00FB566B">
              <w:rPr>
                <w:rFonts w:asciiTheme="minorHAnsi" w:hAnsiTheme="minorHAnsi"/>
                <w:b w:val="0"/>
                <w:bCs w:val="0"/>
                <w:smallCaps/>
                <w:sz w:val="22"/>
                <w:szCs w:val="22"/>
              </w:rPr>
              <w:t>)</w:t>
            </w:r>
          </w:p>
        </w:tc>
        <w:tc>
          <w:tcPr>
            <w:cnfStyle w:val="000100000000" w:firstRow="0" w:lastRow="0" w:firstColumn="0" w:lastColumn="1" w:oddVBand="0" w:evenVBand="0" w:oddHBand="0" w:evenHBand="0" w:firstRowFirstColumn="0" w:firstRowLastColumn="0" w:lastRowFirstColumn="0" w:lastRowLastColumn="0"/>
            <w:tcW w:w="4635" w:type="dxa"/>
          </w:tcPr>
          <w:p w14:paraId="274BCC0E" w14:textId="77777777" w:rsidR="00146E35" w:rsidRPr="00D2609A" w:rsidRDefault="00146E35" w:rsidP="009F0C7E">
            <w:pPr>
              <w:jc w:val="center"/>
              <w:rPr>
                <w:rFonts w:asciiTheme="minorHAnsi" w:hAnsiTheme="minorHAnsi"/>
                <w:b w:val="0"/>
                <w:bCs w:val="0"/>
                <w:smallCaps/>
                <w:sz w:val="22"/>
                <w:szCs w:val="22"/>
              </w:rPr>
            </w:pPr>
            <w:r w:rsidRPr="00D2609A">
              <w:rPr>
                <w:rFonts w:asciiTheme="minorHAnsi" w:hAnsiTheme="minorHAnsi"/>
                <w:b w:val="0"/>
                <w:bCs w:val="0"/>
                <w:smallCaps/>
                <w:sz w:val="22"/>
                <w:szCs w:val="22"/>
              </w:rPr>
              <w:t xml:space="preserve">Duration </w:t>
            </w:r>
          </w:p>
          <w:p w14:paraId="21DFF813" w14:textId="51A78C10" w:rsidR="00146E35" w:rsidRPr="00146E35" w:rsidRDefault="00146E35" w:rsidP="009F0C7E">
            <w:pPr>
              <w:jc w:val="center"/>
              <w:rPr>
                <w:rFonts w:asciiTheme="minorHAnsi" w:hAnsiTheme="minorHAnsi"/>
                <w:b w:val="0"/>
                <w:bCs w:val="0"/>
                <w:sz w:val="22"/>
                <w:szCs w:val="22"/>
                <w:highlight w:val="yellow"/>
              </w:rPr>
            </w:pPr>
            <w:r w:rsidRPr="00D2609A">
              <w:rPr>
                <w:rFonts w:asciiTheme="minorHAnsi" w:hAnsiTheme="minorHAnsi"/>
                <w:b w:val="0"/>
                <w:bCs w:val="0"/>
                <w:smallCaps/>
                <w:sz w:val="22"/>
                <w:szCs w:val="22"/>
              </w:rPr>
              <w:t>(Estimated # of Days per month)</w:t>
            </w:r>
          </w:p>
        </w:tc>
      </w:tr>
      <w:tr w:rsidR="00146E35" w:rsidRPr="00FB566B" w14:paraId="423D651D" w14:textId="77777777" w:rsidTr="00146E35">
        <w:tc>
          <w:tcPr>
            <w:cnfStyle w:val="001000000000" w:firstRow="0" w:lastRow="0" w:firstColumn="1" w:lastColumn="0" w:oddVBand="0" w:evenVBand="0" w:oddHBand="0" w:evenHBand="0" w:firstRowFirstColumn="0" w:firstRowLastColumn="0" w:lastRowFirstColumn="0" w:lastRowLastColumn="0"/>
            <w:tcW w:w="5850" w:type="dxa"/>
          </w:tcPr>
          <w:p w14:paraId="415EA269" w14:textId="77093088" w:rsidR="00146E35" w:rsidRPr="00FB566B" w:rsidRDefault="00146E35" w:rsidP="00CF4F66">
            <w:pPr>
              <w:pStyle w:val="Default"/>
              <w:rPr>
                <w:rFonts w:asciiTheme="minorHAnsi" w:hAnsiTheme="minorHAnsi"/>
                <w:b w:val="0"/>
                <w:bCs w:val="0"/>
                <w:color w:val="auto"/>
                <w:sz w:val="22"/>
                <w:szCs w:val="22"/>
              </w:rPr>
            </w:pPr>
            <w:r w:rsidRPr="00FB566B">
              <w:rPr>
                <w:rFonts w:asciiTheme="minorHAnsi" w:hAnsiTheme="minorHAnsi"/>
                <w:b w:val="0"/>
                <w:bCs w:val="0"/>
                <w:color w:val="auto"/>
                <w:sz w:val="22"/>
                <w:szCs w:val="22"/>
              </w:rPr>
              <w:t>Support for mobility/orientation in external environments</w:t>
            </w:r>
          </w:p>
        </w:tc>
        <w:tc>
          <w:tcPr>
            <w:cnfStyle w:val="000100000000" w:firstRow="0" w:lastRow="0" w:firstColumn="0" w:lastColumn="1" w:oddVBand="0" w:evenVBand="0" w:oddHBand="0" w:evenHBand="0" w:firstRowFirstColumn="0" w:firstRowLastColumn="0" w:lastRowFirstColumn="0" w:lastRowLastColumn="0"/>
            <w:tcW w:w="4635" w:type="dxa"/>
          </w:tcPr>
          <w:p w14:paraId="66897B5F" w14:textId="2F6DE708" w:rsidR="00146E35" w:rsidRPr="00D2609A" w:rsidRDefault="00FD3996" w:rsidP="00CF4F66">
            <w:pPr>
              <w:rPr>
                <w:rFonts w:asciiTheme="minorHAnsi" w:hAnsiTheme="minorHAnsi"/>
                <w:b w:val="0"/>
                <w:bCs w:val="0"/>
                <w:sz w:val="22"/>
                <w:szCs w:val="22"/>
              </w:rPr>
            </w:pPr>
            <w:r>
              <w:rPr>
                <w:rFonts w:asciiTheme="minorHAnsi" w:hAnsiTheme="minorHAnsi"/>
                <w:color w:val="auto"/>
                <w:sz w:val="22"/>
                <w:szCs w:val="22"/>
              </w:rPr>
              <w:t>10</w:t>
            </w:r>
            <w:r w:rsidR="00146E35" w:rsidRPr="00D2609A">
              <w:rPr>
                <w:rFonts w:asciiTheme="minorHAnsi" w:hAnsiTheme="minorHAnsi"/>
                <w:color w:val="auto"/>
                <w:sz w:val="22"/>
                <w:szCs w:val="22"/>
              </w:rPr>
              <w:t xml:space="preserve"> days a month </w:t>
            </w:r>
          </w:p>
        </w:tc>
      </w:tr>
      <w:tr w:rsidR="00146E35" w:rsidRPr="004D3A9A" w14:paraId="003D1E49" w14:textId="77777777" w:rsidTr="00146E35">
        <w:tc>
          <w:tcPr>
            <w:cnfStyle w:val="001000000000" w:firstRow="0" w:lastRow="0" w:firstColumn="1" w:lastColumn="0" w:oddVBand="0" w:evenVBand="0" w:oddHBand="0" w:evenHBand="0" w:firstRowFirstColumn="0" w:firstRowLastColumn="0" w:lastRowFirstColumn="0" w:lastRowLastColumn="0"/>
            <w:tcW w:w="5850" w:type="dxa"/>
          </w:tcPr>
          <w:p w14:paraId="06A22064" w14:textId="77777777" w:rsidR="00146E35" w:rsidRPr="007619D1" w:rsidRDefault="00146E35" w:rsidP="00CF4F66">
            <w:pPr>
              <w:pStyle w:val="Default"/>
              <w:rPr>
                <w:rFonts w:asciiTheme="minorHAnsi" w:hAnsiTheme="minorHAnsi"/>
                <w:b w:val="0"/>
                <w:color w:val="auto"/>
                <w:sz w:val="22"/>
                <w:szCs w:val="22"/>
              </w:rPr>
            </w:pPr>
            <w:r w:rsidRPr="007619D1">
              <w:rPr>
                <w:rFonts w:asciiTheme="minorHAnsi" w:hAnsiTheme="minorHAnsi"/>
                <w:b w:val="0"/>
                <w:color w:val="auto"/>
                <w:sz w:val="22"/>
                <w:szCs w:val="22"/>
              </w:rPr>
              <w:t xml:space="preserve">Support for meetings and workshops </w:t>
            </w:r>
          </w:p>
        </w:tc>
        <w:tc>
          <w:tcPr>
            <w:cnfStyle w:val="000100000000" w:firstRow="0" w:lastRow="0" w:firstColumn="0" w:lastColumn="1" w:oddVBand="0" w:evenVBand="0" w:oddHBand="0" w:evenHBand="0" w:firstRowFirstColumn="0" w:firstRowLastColumn="0" w:lastRowFirstColumn="0" w:lastRowLastColumn="0"/>
            <w:tcW w:w="4635" w:type="dxa"/>
          </w:tcPr>
          <w:p w14:paraId="14C141A5" w14:textId="542E8C9B" w:rsidR="00146E35" w:rsidRPr="00771C1D" w:rsidRDefault="00FD3996" w:rsidP="00CF4F66">
            <w:pPr>
              <w:rPr>
                <w:rFonts w:asciiTheme="minorHAnsi" w:hAnsiTheme="minorHAnsi"/>
                <w:color w:val="auto"/>
                <w:sz w:val="22"/>
                <w:szCs w:val="22"/>
              </w:rPr>
            </w:pPr>
            <w:r>
              <w:rPr>
                <w:rFonts w:asciiTheme="minorHAnsi" w:hAnsiTheme="minorHAnsi"/>
                <w:color w:val="auto"/>
                <w:sz w:val="22"/>
                <w:szCs w:val="22"/>
              </w:rPr>
              <w:t xml:space="preserve">6 </w:t>
            </w:r>
            <w:r w:rsidRPr="00D2609A">
              <w:rPr>
                <w:rFonts w:asciiTheme="minorHAnsi" w:hAnsiTheme="minorHAnsi"/>
                <w:color w:val="auto"/>
                <w:sz w:val="22"/>
                <w:szCs w:val="22"/>
              </w:rPr>
              <w:t>days</w:t>
            </w:r>
            <w:r w:rsidR="00146E35" w:rsidRPr="00D2609A">
              <w:rPr>
                <w:rFonts w:asciiTheme="minorHAnsi" w:hAnsiTheme="minorHAnsi"/>
                <w:color w:val="auto"/>
                <w:sz w:val="22"/>
                <w:szCs w:val="22"/>
              </w:rPr>
              <w:t xml:space="preserve"> a month</w:t>
            </w:r>
          </w:p>
        </w:tc>
      </w:tr>
      <w:tr w:rsidR="00146E35" w:rsidRPr="004D3A9A" w14:paraId="05673D58" w14:textId="77777777" w:rsidTr="00146E35">
        <w:tc>
          <w:tcPr>
            <w:cnfStyle w:val="001000000000" w:firstRow="0" w:lastRow="0" w:firstColumn="1" w:lastColumn="0" w:oddVBand="0" w:evenVBand="0" w:oddHBand="0" w:evenHBand="0" w:firstRowFirstColumn="0" w:firstRowLastColumn="0" w:lastRowFirstColumn="0" w:lastRowLastColumn="0"/>
            <w:tcW w:w="5850" w:type="dxa"/>
          </w:tcPr>
          <w:p w14:paraId="43BF844D" w14:textId="77777777" w:rsidR="00146E35" w:rsidRPr="007619D1" w:rsidRDefault="00146E35" w:rsidP="00CF4F66">
            <w:pPr>
              <w:pStyle w:val="Default"/>
              <w:rPr>
                <w:rFonts w:asciiTheme="minorHAnsi" w:hAnsiTheme="minorHAnsi"/>
                <w:b w:val="0"/>
                <w:color w:val="auto"/>
                <w:sz w:val="22"/>
                <w:szCs w:val="22"/>
              </w:rPr>
            </w:pPr>
            <w:r>
              <w:rPr>
                <w:rFonts w:asciiTheme="minorHAnsi" w:hAnsiTheme="minorHAnsi"/>
                <w:b w:val="0"/>
                <w:color w:val="auto"/>
                <w:sz w:val="22"/>
                <w:szCs w:val="22"/>
              </w:rPr>
              <w:t>PowerP</w:t>
            </w:r>
            <w:r w:rsidRPr="007619D1">
              <w:rPr>
                <w:rFonts w:asciiTheme="minorHAnsi" w:hAnsiTheme="minorHAnsi"/>
                <w:b w:val="0"/>
                <w:color w:val="auto"/>
                <w:sz w:val="22"/>
                <w:szCs w:val="22"/>
              </w:rPr>
              <w:t>oints</w:t>
            </w:r>
          </w:p>
        </w:tc>
        <w:tc>
          <w:tcPr>
            <w:cnfStyle w:val="000100000000" w:firstRow="0" w:lastRow="0" w:firstColumn="0" w:lastColumn="1" w:oddVBand="0" w:evenVBand="0" w:oddHBand="0" w:evenHBand="0" w:firstRowFirstColumn="0" w:firstRowLastColumn="0" w:lastRowFirstColumn="0" w:lastRowLastColumn="0"/>
            <w:tcW w:w="4635" w:type="dxa"/>
          </w:tcPr>
          <w:p w14:paraId="25435724" w14:textId="5ED3A51F" w:rsidR="00146E35" w:rsidRPr="00D2609A" w:rsidRDefault="00FD3996" w:rsidP="00CF4F66">
            <w:r>
              <w:rPr>
                <w:rFonts w:asciiTheme="minorHAnsi" w:hAnsiTheme="minorHAnsi"/>
                <w:color w:val="auto"/>
                <w:sz w:val="22"/>
                <w:szCs w:val="22"/>
              </w:rPr>
              <w:t>2</w:t>
            </w:r>
            <w:r w:rsidR="00146E35" w:rsidRPr="00D2609A">
              <w:rPr>
                <w:rFonts w:asciiTheme="minorHAnsi" w:hAnsiTheme="minorHAnsi"/>
                <w:color w:val="auto"/>
                <w:sz w:val="22"/>
                <w:szCs w:val="22"/>
              </w:rPr>
              <w:t xml:space="preserve"> day</w:t>
            </w:r>
            <w:r>
              <w:rPr>
                <w:rFonts w:asciiTheme="minorHAnsi" w:hAnsiTheme="minorHAnsi"/>
                <w:color w:val="auto"/>
                <w:sz w:val="22"/>
                <w:szCs w:val="22"/>
              </w:rPr>
              <w:t>s</w:t>
            </w:r>
            <w:r w:rsidR="00146E35" w:rsidRPr="00D2609A">
              <w:rPr>
                <w:rFonts w:asciiTheme="minorHAnsi" w:hAnsiTheme="minorHAnsi"/>
                <w:color w:val="auto"/>
                <w:sz w:val="22"/>
                <w:szCs w:val="22"/>
              </w:rPr>
              <w:t xml:space="preserve"> a month</w:t>
            </w:r>
          </w:p>
        </w:tc>
      </w:tr>
      <w:tr w:rsidR="00146E35" w:rsidRPr="004D3A9A" w14:paraId="5EC70834" w14:textId="77777777" w:rsidTr="00146E35">
        <w:tc>
          <w:tcPr>
            <w:cnfStyle w:val="001000000000" w:firstRow="0" w:lastRow="0" w:firstColumn="1" w:lastColumn="0" w:oddVBand="0" w:evenVBand="0" w:oddHBand="0" w:evenHBand="0" w:firstRowFirstColumn="0" w:firstRowLastColumn="0" w:lastRowFirstColumn="0" w:lastRowLastColumn="0"/>
            <w:tcW w:w="5850" w:type="dxa"/>
          </w:tcPr>
          <w:p w14:paraId="64A90BD8" w14:textId="4AA8AA52" w:rsidR="00146E35" w:rsidRPr="007619D1" w:rsidRDefault="00146E35" w:rsidP="00015E60">
            <w:pPr>
              <w:pStyle w:val="Default"/>
              <w:rPr>
                <w:rFonts w:asciiTheme="minorHAnsi" w:hAnsiTheme="minorHAnsi"/>
                <w:b w:val="0"/>
                <w:color w:val="auto"/>
                <w:sz w:val="22"/>
                <w:szCs w:val="22"/>
              </w:rPr>
            </w:pPr>
            <w:r w:rsidRPr="007619D1">
              <w:rPr>
                <w:rFonts w:asciiTheme="minorHAnsi" w:hAnsiTheme="minorHAnsi"/>
                <w:b w:val="0"/>
                <w:color w:val="auto"/>
                <w:sz w:val="22"/>
                <w:szCs w:val="22"/>
              </w:rPr>
              <w:t xml:space="preserve">Documents edited and </w:t>
            </w:r>
            <w:r w:rsidR="009C18FB" w:rsidRPr="007619D1">
              <w:rPr>
                <w:rFonts w:asciiTheme="minorHAnsi" w:hAnsiTheme="minorHAnsi"/>
                <w:b w:val="0"/>
                <w:color w:val="auto"/>
                <w:sz w:val="22"/>
                <w:szCs w:val="22"/>
              </w:rPr>
              <w:t>finalized</w:t>
            </w:r>
          </w:p>
        </w:tc>
        <w:tc>
          <w:tcPr>
            <w:cnfStyle w:val="000100000000" w:firstRow="0" w:lastRow="0" w:firstColumn="0" w:lastColumn="1" w:oddVBand="0" w:evenVBand="0" w:oddHBand="0" w:evenHBand="0" w:firstRowFirstColumn="0" w:firstRowLastColumn="0" w:lastRowFirstColumn="0" w:lastRowLastColumn="0"/>
            <w:tcW w:w="4635" w:type="dxa"/>
          </w:tcPr>
          <w:p w14:paraId="4438441F" w14:textId="15F7CF2D" w:rsidR="00146E35" w:rsidRPr="00D2609A" w:rsidRDefault="00FD3996" w:rsidP="00015E60">
            <w:pPr>
              <w:pStyle w:val="Default"/>
              <w:rPr>
                <w:rFonts w:asciiTheme="minorHAnsi" w:hAnsiTheme="minorHAnsi"/>
                <w:color w:val="auto"/>
                <w:sz w:val="22"/>
                <w:szCs w:val="22"/>
              </w:rPr>
            </w:pPr>
            <w:r>
              <w:rPr>
                <w:rFonts w:asciiTheme="minorHAnsi" w:hAnsiTheme="minorHAnsi"/>
                <w:color w:val="auto"/>
                <w:sz w:val="22"/>
                <w:szCs w:val="22"/>
              </w:rPr>
              <w:t>2</w:t>
            </w:r>
            <w:r w:rsidR="00146E35" w:rsidRPr="00D2609A">
              <w:rPr>
                <w:rFonts w:asciiTheme="minorHAnsi" w:hAnsiTheme="minorHAnsi"/>
                <w:color w:val="auto"/>
                <w:sz w:val="22"/>
                <w:szCs w:val="22"/>
              </w:rPr>
              <w:t xml:space="preserve"> day</w:t>
            </w:r>
            <w:r>
              <w:rPr>
                <w:rFonts w:asciiTheme="minorHAnsi" w:hAnsiTheme="minorHAnsi"/>
                <w:color w:val="auto"/>
                <w:sz w:val="22"/>
                <w:szCs w:val="22"/>
              </w:rPr>
              <w:t>s</w:t>
            </w:r>
            <w:r w:rsidR="00146E35" w:rsidRPr="00D2609A">
              <w:rPr>
                <w:rFonts w:asciiTheme="minorHAnsi" w:hAnsiTheme="minorHAnsi"/>
                <w:color w:val="auto"/>
                <w:sz w:val="22"/>
                <w:szCs w:val="22"/>
              </w:rPr>
              <w:t xml:space="preserve"> a month</w:t>
            </w:r>
          </w:p>
        </w:tc>
      </w:tr>
      <w:tr w:rsidR="00146E35" w:rsidRPr="004D3A9A" w14:paraId="6409307D" w14:textId="77777777" w:rsidTr="00146E3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0" w:type="dxa"/>
          </w:tcPr>
          <w:p w14:paraId="092AE116" w14:textId="5F9CE8A9" w:rsidR="00146E35" w:rsidRPr="004D3A9A" w:rsidRDefault="00146E35" w:rsidP="009F0C7E">
            <w:pPr>
              <w:pStyle w:val="Heading3"/>
              <w:jc w:val="left"/>
              <w:outlineLvl w:val="2"/>
              <w:rPr>
                <w:rFonts w:asciiTheme="minorHAnsi" w:hAnsiTheme="minorHAnsi"/>
                <w:smallCaps/>
                <w:sz w:val="22"/>
                <w:szCs w:val="22"/>
              </w:rPr>
            </w:pPr>
            <w:r>
              <w:rPr>
                <w:rFonts w:asciiTheme="minorHAnsi" w:hAnsiTheme="minorHAnsi"/>
                <w:smallCaps/>
                <w:sz w:val="22"/>
                <w:szCs w:val="22"/>
              </w:rPr>
              <w:lastRenderedPageBreak/>
              <w:t xml:space="preserve">Total days </w:t>
            </w:r>
          </w:p>
        </w:tc>
        <w:tc>
          <w:tcPr>
            <w:cnfStyle w:val="000100000000" w:firstRow="0" w:lastRow="0" w:firstColumn="0" w:lastColumn="1" w:oddVBand="0" w:evenVBand="0" w:oddHBand="0" w:evenHBand="0" w:firstRowFirstColumn="0" w:firstRowLastColumn="0" w:lastRowFirstColumn="0" w:lastRowLastColumn="0"/>
            <w:tcW w:w="4635" w:type="dxa"/>
          </w:tcPr>
          <w:p w14:paraId="4D09CD54" w14:textId="19A7E1AD" w:rsidR="00146E35" w:rsidRPr="00455EA8" w:rsidRDefault="00146E35" w:rsidP="00146E35">
            <w:pPr>
              <w:rPr>
                <w:rFonts w:asciiTheme="minorHAnsi" w:hAnsiTheme="minorHAnsi"/>
                <w:b w:val="0"/>
                <w:color w:val="FF0000"/>
                <w:sz w:val="22"/>
                <w:szCs w:val="22"/>
              </w:rPr>
            </w:pPr>
            <w:r w:rsidRPr="00146E35">
              <w:rPr>
                <w:rFonts w:asciiTheme="minorHAnsi" w:hAnsiTheme="minorHAnsi"/>
                <w:bCs w:val="0"/>
                <w:sz w:val="22"/>
                <w:szCs w:val="22"/>
              </w:rPr>
              <w:t xml:space="preserve"> </w:t>
            </w:r>
            <w:r w:rsidR="00FD3996">
              <w:rPr>
                <w:rFonts w:asciiTheme="minorHAnsi" w:hAnsiTheme="minorHAnsi"/>
                <w:bCs w:val="0"/>
                <w:sz w:val="22"/>
                <w:szCs w:val="22"/>
              </w:rPr>
              <w:t>20</w:t>
            </w:r>
            <w:r w:rsidRPr="00146E35">
              <w:rPr>
                <w:rFonts w:asciiTheme="minorHAnsi" w:hAnsiTheme="minorHAnsi"/>
                <w:bCs w:val="0"/>
                <w:sz w:val="22"/>
                <w:szCs w:val="22"/>
              </w:rPr>
              <w:t xml:space="preserve"> days a month</w:t>
            </w:r>
          </w:p>
        </w:tc>
      </w:tr>
    </w:tbl>
    <w:p w14:paraId="7B2ED005" w14:textId="21967A8E" w:rsidR="00971FDF" w:rsidRDefault="00971FDF" w:rsidP="009F0C7E">
      <w:pPr>
        <w:pStyle w:val="Header"/>
        <w:tabs>
          <w:tab w:val="clear" w:pos="4320"/>
          <w:tab w:val="clear" w:pos="8640"/>
        </w:tabs>
        <w:jc w:val="both"/>
        <w:rPr>
          <w:rFonts w:asciiTheme="minorHAnsi" w:hAnsiTheme="minorHAnsi"/>
          <w:sz w:val="22"/>
          <w:szCs w:val="22"/>
        </w:rPr>
      </w:pPr>
    </w:p>
    <w:p w14:paraId="24E8674A" w14:textId="5C4224D5" w:rsidR="00146E35" w:rsidRDefault="00146E35" w:rsidP="009F0C7E">
      <w:pPr>
        <w:pStyle w:val="Header"/>
        <w:tabs>
          <w:tab w:val="clear" w:pos="4320"/>
          <w:tab w:val="clear" w:pos="8640"/>
        </w:tabs>
        <w:jc w:val="both"/>
        <w:rPr>
          <w:rFonts w:asciiTheme="minorHAnsi" w:hAnsiTheme="minorHAnsi"/>
          <w:sz w:val="22"/>
          <w:szCs w:val="22"/>
        </w:rPr>
      </w:pPr>
      <w:r>
        <w:rPr>
          <w:rFonts w:asciiTheme="minorHAnsi" w:hAnsiTheme="minorHAnsi"/>
          <w:sz w:val="22"/>
          <w:szCs w:val="22"/>
        </w:rPr>
        <w:t xml:space="preserve">This contract will run </w:t>
      </w:r>
      <w:r w:rsidR="0003049C">
        <w:rPr>
          <w:rFonts w:asciiTheme="minorHAnsi" w:hAnsiTheme="minorHAnsi"/>
          <w:sz w:val="22"/>
          <w:szCs w:val="22"/>
        </w:rPr>
        <w:t>20</w:t>
      </w:r>
      <w:r>
        <w:rPr>
          <w:rFonts w:asciiTheme="minorHAnsi" w:hAnsiTheme="minorHAnsi"/>
          <w:sz w:val="22"/>
          <w:szCs w:val="22"/>
        </w:rPr>
        <w:t xml:space="preserve"> full days a </w:t>
      </w:r>
      <w:r w:rsidR="00820FC7">
        <w:rPr>
          <w:rFonts w:asciiTheme="minorHAnsi" w:hAnsiTheme="minorHAnsi"/>
          <w:sz w:val="22"/>
          <w:szCs w:val="22"/>
        </w:rPr>
        <w:t>month for</w:t>
      </w:r>
      <w:r>
        <w:rPr>
          <w:rFonts w:asciiTheme="minorHAnsi" w:hAnsiTheme="minorHAnsi"/>
          <w:sz w:val="22"/>
          <w:szCs w:val="22"/>
        </w:rPr>
        <w:t xml:space="preserve"> the duration of 12 months. Starting i</w:t>
      </w:r>
      <w:r w:rsidR="00A24854">
        <w:rPr>
          <w:rFonts w:asciiTheme="minorHAnsi" w:hAnsiTheme="minorHAnsi"/>
          <w:sz w:val="22"/>
          <w:szCs w:val="22"/>
        </w:rPr>
        <w:t xml:space="preserve">n </w:t>
      </w:r>
      <w:r w:rsidRPr="00A24854">
        <w:rPr>
          <w:rFonts w:asciiTheme="minorHAnsi" w:hAnsiTheme="minorHAnsi"/>
          <w:sz w:val="22"/>
          <w:szCs w:val="22"/>
        </w:rPr>
        <w:t>November 2021 until October 2022</w:t>
      </w:r>
    </w:p>
    <w:p w14:paraId="6452A42B" w14:textId="77777777" w:rsidR="00146E35" w:rsidRPr="009F0C7E" w:rsidRDefault="00146E35" w:rsidP="009F0C7E">
      <w:pPr>
        <w:pStyle w:val="Header"/>
        <w:tabs>
          <w:tab w:val="clear" w:pos="4320"/>
          <w:tab w:val="clear" w:pos="8640"/>
        </w:tabs>
        <w:jc w:val="both"/>
        <w:rPr>
          <w:rFonts w:asciiTheme="minorHAnsi" w:hAnsiTheme="minorHAnsi"/>
          <w:sz w:val="22"/>
          <w:szCs w:val="22"/>
        </w:rPr>
      </w:pPr>
    </w:p>
    <w:p w14:paraId="4DEF3D5C" w14:textId="77777777" w:rsidR="00CA27F5" w:rsidRPr="00015E60" w:rsidRDefault="00556CB9" w:rsidP="009F0C7E">
      <w:pPr>
        <w:rPr>
          <w:rFonts w:asciiTheme="minorHAnsi" w:hAnsiTheme="minorHAnsi"/>
          <w:b/>
          <w:smallCaps/>
          <w:sz w:val="22"/>
          <w:szCs w:val="22"/>
        </w:rPr>
      </w:pPr>
      <w:r w:rsidRPr="00015E60">
        <w:rPr>
          <w:rFonts w:asciiTheme="minorHAnsi" w:hAnsiTheme="minorHAnsi"/>
          <w:b/>
          <w:smallCaps/>
          <w:sz w:val="22"/>
          <w:szCs w:val="22"/>
        </w:rPr>
        <w:t xml:space="preserve">Key </w:t>
      </w:r>
      <w:r w:rsidR="000213F1" w:rsidRPr="00015E60">
        <w:rPr>
          <w:rFonts w:asciiTheme="minorHAnsi" w:hAnsiTheme="minorHAnsi"/>
          <w:b/>
          <w:smallCaps/>
          <w:sz w:val="22"/>
          <w:szCs w:val="22"/>
        </w:rPr>
        <w:t>competences</w:t>
      </w:r>
      <w:r w:rsidR="00CA27F5" w:rsidRPr="00015E60">
        <w:rPr>
          <w:rFonts w:asciiTheme="minorHAnsi" w:hAnsiTheme="minorHAnsi"/>
          <w:b/>
          <w:smallCaps/>
          <w:sz w:val="22"/>
          <w:szCs w:val="22"/>
        </w:rPr>
        <w:t xml:space="preserve">, technical background, </w:t>
      </w:r>
      <w:r w:rsidR="00971FDF" w:rsidRPr="00015E60">
        <w:rPr>
          <w:rFonts w:asciiTheme="minorHAnsi" w:hAnsiTheme="minorHAnsi"/>
          <w:b/>
          <w:smallCaps/>
          <w:sz w:val="22"/>
          <w:szCs w:val="22"/>
        </w:rPr>
        <w:t>and experience required</w:t>
      </w:r>
      <w:r w:rsidR="009F0C7E" w:rsidRPr="00015E60">
        <w:rPr>
          <w:rFonts w:asciiTheme="minorHAnsi" w:hAnsiTheme="minorHAnsi"/>
          <w:b/>
          <w:smallCaps/>
          <w:sz w:val="22"/>
          <w:szCs w:val="22"/>
        </w:rPr>
        <w:t xml:space="preserve"> Deadline </w:t>
      </w:r>
    </w:p>
    <w:p w14:paraId="6E11E1D6" w14:textId="63334186" w:rsidR="00015E60" w:rsidRPr="00BA6508" w:rsidRDefault="001B257E" w:rsidP="00015E60">
      <w:pPr>
        <w:pStyle w:val="Default"/>
        <w:numPr>
          <w:ilvl w:val="0"/>
          <w:numId w:val="28"/>
        </w:numPr>
        <w:spacing w:after="60"/>
        <w:rPr>
          <w:rFonts w:asciiTheme="minorHAnsi" w:hAnsiTheme="minorHAnsi"/>
          <w:color w:val="auto"/>
          <w:sz w:val="22"/>
          <w:szCs w:val="22"/>
        </w:rPr>
      </w:pPr>
      <w:r>
        <w:rPr>
          <w:rFonts w:asciiTheme="minorHAnsi" w:hAnsiTheme="minorHAnsi"/>
          <w:color w:val="auto"/>
          <w:sz w:val="22"/>
          <w:szCs w:val="22"/>
        </w:rPr>
        <w:t>Certificate/ Diploma</w:t>
      </w:r>
      <w:r w:rsidR="00015E60" w:rsidRPr="00BA6508">
        <w:rPr>
          <w:rFonts w:asciiTheme="minorHAnsi" w:hAnsiTheme="minorHAnsi"/>
          <w:color w:val="auto"/>
          <w:sz w:val="22"/>
          <w:szCs w:val="22"/>
        </w:rPr>
        <w:t xml:space="preserve"> in social sciences, or a related technical field</w:t>
      </w:r>
    </w:p>
    <w:p w14:paraId="2F368DAD" w14:textId="2A2944F6" w:rsidR="00FB566B" w:rsidRDefault="00FB566B" w:rsidP="00015E60">
      <w:pPr>
        <w:pStyle w:val="Default"/>
        <w:numPr>
          <w:ilvl w:val="0"/>
          <w:numId w:val="28"/>
        </w:numPr>
        <w:spacing w:after="60"/>
        <w:rPr>
          <w:rFonts w:asciiTheme="minorHAnsi" w:hAnsiTheme="minorHAnsi"/>
          <w:color w:val="auto"/>
          <w:sz w:val="22"/>
          <w:szCs w:val="22"/>
        </w:rPr>
      </w:pPr>
      <w:r>
        <w:rPr>
          <w:rFonts w:asciiTheme="minorHAnsi" w:hAnsiTheme="minorHAnsi"/>
          <w:color w:val="auto"/>
          <w:sz w:val="22"/>
          <w:szCs w:val="22"/>
        </w:rPr>
        <w:t>Patient, focused person, who can anticipate the needs of others and identify barriers in a physical or virtual environment</w:t>
      </w:r>
    </w:p>
    <w:p w14:paraId="06B5091C" w14:textId="7BB8C918" w:rsidR="00FB566B" w:rsidRPr="00C952FD" w:rsidRDefault="00FB566B" w:rsidP="00C952FD">
      <w:pPr>
        <w:pStyle w:val="Default"/>
        <w:numPr>
          <w:ilvl w:val="0"/>
          <w:numId w:val="28"/>
        </w:numPr>
        <w:spacing w:after="60"/>
        <w:rPr>
          <w:rFonts w:asciiTheme="minorHAnsi" w:hAnsiTheme="minorHAnsi"/>
          <w:color w:val="auto"/>
          <w:sz w:val="22"/>
          <w:szCs w:val="22"/>
        </w:rPr>
      </w:pPr>
      <w:r>
        <w:rPr>
          <w:rFonts w:asciiTheme="minorHAnsi" w:hAnsiTheme="minorHAnsi"/>
          <w:color w:val="auto"/>
          <w:sz w:val="22"/>
          <w:szCs w:val="22"/>
        </w:rPr>
        <w:t>Ideally has had experience working with persons with disabilities/low vision</w:t>
      </w:r>
    </w:p>
    <w:p w14:paraId="3F11D2C4" w14:textId="2059C831" w:rsidR="00015E60" w:rsidRPr="00BA6508" w:rsidRDefault="00FB566B" w:rsidP="00015E60">
      <w:pPr>
        <w:pStyle w:val="Default"/>
        <w:numPr>
          <w:ilvl w:val="0"/>
          <w:numId w:val="28"/>
        </w:numPr>
        <w:spacing w:after="60"/>
        <w:rPr>
          <w:rFonts w:asciiTheme="minorHAnsi" w:hAnsiTheme="minorHAnsi"/>
          <w:color w:val="auto"/>
          <w:sz w:val="22"/>
          <w:szCs w:val="22"/>
        </w:rPr>
      </w:pPr>
      <w:r>
        <w:rPr>
          <w:rFonts w:asciiTheme="minorHAnsi" w:hAnsiTheme="minorHAnsi"/>
          <w:color w:val="auto"/>
          <w:sz w:val="22"/>
          <w:szCs w:val="22"/>
        </w:rPr>
        <w:t>Good e</w:t>
      </w:r>
      <w:r w:rsidR="00015E60" w:rsidRPr="00BA6508">
        <w:rPr>
          <w:rFonts w:asciiTheme="minorHAnsi" w:hAnsiTheme="minorHAnsi"/>
          <w:color w:val="auto"/>
          <w:sz w:val="22"/>
          <w:szCs w:val="22"/>
        </w:rPr>
        <w:t>diting</w:t>
      </w:r>
      <w:r>
        <w:rPr>
          <w:rFonts w:asciiTheme="minorHAnsi" w:hAnsiTheme="minorHAnsi"/>
          <w:color w:val="auto"/>
          <w:sz w:val="22"/>
          <w:szCs w:val="22"/>
        </w:rPr>
        <w:t xml:space="preserve">, </w:t>
      </w:r>
      <w:r w:rsidR="00015E60" w:rsidRPr="00BA6508">
        <w:rPr>
          <w:rFonts w:asciiTheme="minorHAnsi" w:hAnsiTheme="minorHAnsi"/>
          <w:color w:val="auto"/>
          <w:sz w:val="22"/>
          <w:szCs w:val="22"/>
        </w:rPr>
        <w:t xml:space="preserve">writing </w:t>
      </w:r>
      <w:r>
        <w:rPr>
          <w:rFonts w:asciiTheme="minorHAnsi" w:hAnsiTheme="minorHAnsi"/>
          <w:color w:val="auto"/>
          <w:sz w:val="22"/>
          <w:szCs w:val="22"/>
        </w:rPr>
        <w:t xml:space="preserve">and computer skills </w:t>
      </w:r>
    </w:p>
    <w:p w14:paraId="4DC796D6" w14:textId="679DA8C1" w:rsidR="00065359" w:rsidRPr="00065359" w:rsidRDefault="00015E60" w:rsidP="00065359">
      <w:pPr>
        <w:pStyle w:val="Default"/>
        <w:numPr>
          <w:ilvl w:val="0"/>
          <w:numId w:val="28"/>
        </w:numPr>
        <w:spacing w:after="60"/>
        <w:rPr>
          <w:rFonts w:asciiTheme="minorHAnsi" w:hAnsiTheme="minorHAnsi"/>
          <w:color w:val="auto"/>
          <w:sz w:val="22"/>
          <w:szCs w:val="22"/>
        </w:rPr>
      </w:pPr>
      <w:r w:rsidRPr="00BA6508">
        <w:rPr>
          <w:rFonts w:asciiTheme="minorHAnsi" w:hAnsiTheme="minorHAnsi"/>
          <w:color w:val="auto"/>
          <w:sz w:val="22"/>
          <w:szCs w:val="22"/>
        </w:rPr>
        <w:t>E</w:t>
      </w:r>
      <w:r w:rsidR="006834FA">
        <w:rPr>
          <w:rFonts w:asciiTheme="minorHAnsi" w:hAnsiTheme="minorHAnsi"/>
          <w:color w:val="auto"/>
          <w:sz w:val="22"/>
          <w:szCs w:val="22"/>
        </w:rPr>
        <w:t>loquent in both English and Kiswahili</w:t>
      </w:r>
      <w:r w:rsidR="000F3120">
        <w:rPr>
          <w:rFonts w:asciiTheme="minorHAnsi" w:hAnsiTheme="minorHAnsi"/>
          <w:color w:val="auto"/>
          <w:sz w:val="22"/>
          <w:szCs w:val="22"/>
        </w:rPr>
        <w:t xml:space="preserve"> and local</w:t>
      </w:r>
      <w:r w:rsidR="00065359">
        <w:rPr>
          <w:rFonts w:asciiTheme="minorHAnsi" w:hAnsiTheme="minorHAnsi"/>
          <w:color w:val="auto"/>
          <w:sz w:val="22"/>
          <w:szCs w:val="22"/>
        </w:rPr>
        <w:t xml:space="preserve"> language</w:t>
      </w:r>
    </w:p>
    <w:p w14:paraId="19338B0D" w14:textId="77777777" w:rsidR="00BA6508" w:rsidRPr="00BA6508" w:rsidRDefault="00BA6508" w:rsidP="00015E60">
      <w:pPr>
        <w:pStyle w:val="Default"/>
        <w:numPr>
          <w:ilvl w:val="0"/>
          <w:numId w:val="28"/>
        </w:numPr>
        <w:spacing w:after="60"/>
        <w:rPr>
          <w:rFonts w:asciiTheme="minorHAnsi" w:hAnsiTheme="minorHAnsi"/>
          <w:color w:val="auto"/>
          <w:sz w:val="22"/>
          <w:szCs w:val="22"/>
        </w:rPr>
      </w:pPr>
      <w:r w:rsidRPr="00BA6508">
        <w:rPr>
          <w:rFonts w:asciiTheme="minorHAnsi" w:hAnsiTheme="minorHAnsi"/>
          <w:color w:val="auto"/>
          <w:sz w:val="22"/>
          <w:szCs w:val="22"/>
        </w:rPr>
        <w:t>Knowledge of disability and accessibility</w:t>
      </w:r>
    </w:p>
    <w:p w14:paraId="696A2472" w14:textId="4065A0A6" w:rsidR="00BA6508" w:rsidRDefault="00FB566B" w:rsidP="00015E60">
      <w:pPr>
        <w:pStyle w:val="Default"/>
        <w:numPr>
          <w:ilvl w:val="0"/>
          <w:numId w:val="28"/>
        </w:numPr>
        <w:spacing w:after="60"/>
        <w:rPr>
          <w:rFonts w:asciiTheme="minorHAnsi" w:hAnsiTheme="minorHAnsi"/>
          <w:color w:val="auto"/>
          <w:sz w:val="22"/>
          <w:szCs w:val="22"/>
        </w:rPr>
      </w:pPr>
      <w:r>
        <w:rPr>
          <w:rFonts w:asciiTheme="minorHAnsi" w:hAnsiTheme="minorHAnsi"/>
          <w:color w:val="auto"/>
          <w:sz w:val="22"/>
          <w:szCs w:val="22"/>
        </w:rPr>
        <w:t xml:space="preserve">Ideally good </w:t>
      </w:r>
      <w:r w:rsidR="00BA6508" w:rsidRPr="00BA6508">
        <w:rPr>
          <w:rFonts w:asciiTheme="minorHAnsi" w:hAnsiTheme="minorHAnsi"/>
          <w:color w:val="auto"/>
          <w:sz w:val="22"/>
          <w:szCs w:val="22"/>
        </w:rPr>
        <w:t xml:space="preserve">understanding of issues relating to children’s rights, especially the rights of children with disabilities. </w:t>
      </w:r>
    </w:p>
    <w:p w14:paraId="15D0DA85" w14:textId="25BCE098" w:rsidR="001B257E" w:rsidRPr="00BA6508" w:rsidRDefault="001B257E" w:rsidP="00015E60">
      <w:pPr>
        <w:pStyle w:val="Default"/>
        <w:numPr>
          <w:ilvl w:val="0"/>
          <w:numId w:val="28"/>
        </w:numPr>
        <w:spacing w:after="60"/>
        <w:rPr>
          <w:rFonts w:asciiTheme="minorHAnsi" w:hAnsiTheme="minorHAnsi"/>
          <w:color w:val="auto"/>
          <w:sz w:val="22"/>
          <w:szCs w:val="22"/>
        </w:rPr>
      </w:pPr>
      <w:r>
        <w:rPr>
          <w:rFonts w:asciiTheme="minorHAnsi" w:hAnsiTheme="minorHAnsi"/>
          <w:color w:val="auto"/>
          <w:sz w:val="22"/>
          <w:szCs w:val="22"/>
        </w:rPr>
        <w:t>Knowledge and understanding of Mombasa county and its environment</w:t>
      </w:r>
    </w:p>
    <w:p w14:paraId="68EF4602" w14:textId="27A85D94" w:rsidR="00455EA8" w:rsidRDefault="00BA6508" w:rsidP="00FB566B">
      <w:pPr>
        <w:pStyle w:val="Default"/>
        <w:numPr>
          <w:ilvl w:val="0"/>
          <w:numId w:val="28"/>
        </w:numPr>
        <w:spacing w:after="60"/>
        <w:rPr>
          <w:rFonts w:asciiTheme="minorHAnsi" w:hAnsiTheme="minorHAnsi"/>
          <w:color w:val="auto"/>
          <w:sz w:val="22"/>
          <w:szCs w:val="22"/>
        </w:rPr>
      </w:pPr>
      <w:r w:rsidRPr="00BA6508">
        <w:rPr>
          <w:rFonts w:asciiTheme="minorHAnsi" w:hAnsiTheme="minorHAnsi"/>
          <w:color w:val="auto"/>
          <w:sz w:val="22"/>
          <w:szCs w:val="22"/>
        </w:rPr>
        <w:t>Ability to work in a team, in an international environment.</w:t>
      </w:r>
    </w:p>
    <w:p w14:paraId="011AAEBE" w14:textId="40340355" w:rsidR="00B371BC" w:rsidRPr="00FB566B" w:rsidRDefault="009C18FB" w:rsidP="00B371BC">
      <w:pPr>
        <w:pStyle w:val="Default"/>
        <w:spacing w:after="60"/>
        <w:rPr>
          <w:rFonts w:asciiTheme="minorHAnsi" w:hAnsiTheme="minorHAnsi"/>
          <w:color w:val="auto"/>
          <w:sz w:val="22"/>
          <w:szCs w:val="22"/>
        </w:rPr>
      </w:pPr>
      <w:r>
        <w:rPr>
          <w:rFonts w:asciiTheme="minorHAnsi" w:hAnsiTheme="minorHAnsi"/>
          <w:color w:val="auto"/>
          <w:sz w:val="22"/>
          <w:szCs w:val="22"/>
        </w:rPr>
        <w:t>NB:</w:t>
      </w:r>
      <w:r w:rsidR="00B371BC">
        <w:rPr>
          <w:rFonts w:asciiTheme="minorHAnsi" w:hAnsiTheme="minorHAnsi"/>
          <w:color w:val="auto"/>
          <w:sz w:val="22"/>
          <w:szCs w:val="22"/>
        </w:rPr>
        <w:t xml:space="preserve"> Consultant must be a resident of Mombasa County with familiarity of the region.  </w:t>
      </w:r>
    </w:p>
    <w:p w14:paraId="3E5DAB92" w14:textId="77777777" w:rsidR="00455EA8" w:rsidRDefault="00455EA8" w:rsidP="009F0C7E">
      <w:pPr>
        <w:rPr>
          <w:rFonts w:asciiTheme="minorHAnsi" w:hAnsiTheme="minorHAnsi" w:cstheme="minorHAnsi"/>
          <w:color w:val="0099FE"/>
          <w:sz w:val="20"/>
          <w:szCs w:val="22"/>
        </w:rPr>
      </w:pPr>
    </w:p>
    <w:p w14:paraId="2A8BC8A5" w14:textId="77777777" w:rsidR="00971FDF" w:rsidRPr="00577473" w:rsidRDefault="00971FDF" w:rsidP="009F0C7E">
      <w:pPr>
        <w:rPr>
          <w:rFonts w:asciiTheme="minorHAnsi" w:hAnsiTheme="minorHAnsi" w:cstheme="minorHAnsi"/>
          <w:color w:val="0099FE"/>
          <w:sz w:val="20"/>
          <w:szCs w:val="22"/>
        </w:rPr>
      </w:pPr>
      <w:r w:rsidRPr="00F57340">
        <w:rPr>
          <w:rFonts w:asciiTheme="minorHAnsi" w:hAnsiTheme="minorHAnsi" w:cstheme="minorHAnsi"/>
          <w:color w:val="0099FE"/>
          <w:sz w:val="20"/>
          <w:szCs w:val="22"/>
        </w:rPr>
        <w:t>UNICEF is committed</w:t>
      </w:r>
      <w:r w:rsidRPr="00DC2886">
        <w:rPr>
          <w:rFonts w:asciiTheme="minorHAnsi" w:hAnsiTheme="minorHAnsi" w:cstheme="minorHAnsi"/>
          <w:color w:val="0099FE"/>
          <w:sz w:val="20"/>
          <w:szCs w:val="22"/>
        </w:rPr>
        <w:t xml:space="preserve"> to achieving workforce diversity in terms of gender, </w:t>
      </w:r>
      <w:proofErr w:type="gramStart"/>
      <w:r w:rsidRPr="00DC2886">
        <w:rPr>
          <w:rFonts w:asciiTheme="minorHAnsi" w:hAnsiTheme="minorHAnsi" w:cstheme="minorHAnsi"/>
          <w:color w:val="0099FE"/>
          <w:sz w:val="20"/>
          <w:szCs w:val="22"/>
        </w:rPr>
        <w:t>nationality</w:t>
      </w:r>
      <w:proofErr w:type="gramEnd"/>
      <w:r w:rsidRPr="00DC2886">
        <w:rPr>
          <w:rFonts w:asciiTheme="minorHAnsi" w:hAnsiTheme="minorHAnsi" w:cstheme="minorHAnsi"/>
          <w:color w:val="0099FE"/>
          <w:sz w:val="20"/>
          <w:szCs w:val="22"/>
        </w:rPr>
        <w:t xml:space="preserve"> and culture. Individuals from minority groups, indigenous groups and persons with disabilities are equally encouraged to apply. All applications will be treated with the strictest confidence.</w:t>
      </w:r>
    </w:p>
    <w:p w14:paraId="4F9D3C28" w14:textId="77777777" w:rsidR="00240C85" w:rsidRDefault="005A6DBA" w:rsidP="009F0C7E">
      <w:pPr>
        <w:rPr>
          <w:rFonts w:asciiTheme="minorHAnsi" w:hAnsiTheme="minorHAnsi"/>
          <w:sz w:val="22"/>
          <w:szCs w:val="22"/>
        </w:rPr>
      </w:pPr>
      <w:r>
        <w:rPr>
          <w:rFonts w:asciiTheme="minorHAnsi" w:hAnsiTheme="minorHAnsi"/>
          <w:sz w:val="22"/>
          <w:szCs w:val="22"/>
        </w:rPr>
        <w:t>====================================================================================</w:t>
      </w:r>
    </w:p>
    <w:p w14:paraId="5E1998AE" w14:textId="77777777" w:rsidR="00240C85" w:rsidRDefault="00E03AA3" w:rsidP="009F0C7E">
      <w:pPr>
        <w:rPr>
          <w:rFonts w:asciiTheme="minorHAnsi" w:hAnsiTheme="minorHAnsi"/>
          <w:sz w:val="22"/>
          <w:szCs w:val="22"/>
        </w:rPr>
      </w:pPr>
      <w:r>
        <w:rPr>
          <w:rFonts w:asciiTheme="minorHAnsi" w:hAnsiTheme="minorHAnsi"/>
          <w:sz w:val="22"/>
          <w:szCs w:val="22"/>
        </w:rPr>
        <w:t xml:space="preserve">Approved by: </w:t>
      </w:r>
    </w:p>
    <w:p w14:paraId="1703365C" w14:textId="77777777" w:rsidR="00875689" w:rsidRPr="000213F1" w:rsidRDefault="00E03AA3" w:rsidP="00CA75DA">
      <w:pPr>
        <w:rPr>
          <w:rFonts w:asciiTheme="minorHAnsi" w:hAnsiTheme="minorHAnsi"/>
          <w:sz w:val="22"/>
          <w:szCs w:val="22"/>
        </w:rPr>
      </w:pPr>
      <w:r>
        <w:rPr>
          <w:rFonts w:asciiTheme="minorHAnsi" w:hAnsiTheme="minorHAnsi"/>
          <w:sz w:val="22"/>
          <w:szCs w:val="22"/>
        </w:rPr>
        <w:tab/>
        <w:t xml:space="preserve">          </w:t>
      </w:r>
      <w:r w:rsidR="00875689" w:rsidRPr="000213F1">
        <w:rPr>
          <w:rFonts w:asciiTheme="minorHAnsi" w:hAnsiTheme="minorHAnsi"/>
          <w:sz w:val="22"/>
          <w:szCs w:val="22"/>
        </w:rPr>
        <w:tab/>
      </w:r>
      <w:r w:rsidR="00CA75DA">
        <w:rPr>
          <w:rFonts w:asciiTheme="minorHAnsi" w:hAnsiTheme="minorHAnsi"/>
          <w:sz w:val="22"/>
          <w:szCs w:val="22"/>
        </w:rPr>
        <w:t xml:space="preserve">                   </w:t>
      </w:r>
    </w:p>
    <w:p w14:paraId="71493784" w14:textId="77777777" w:rsidR="00CA75DA" w:rsidRPr="00C2054A" w:rsidRDefault="00E03AA3" w:rsidP="00CA75DA">
      <w:pPr>
        <w:ind w:firstLine="720"/>
        <w:jc w:val="both"/>
        <w:rPr>
          <w:rFonts w:asciiTheme="minorHAnsi" w:hAnsiTheme="minorHAnsi"/>
          <w:sz w:val="22"/>
          <w:szCs w:val="22"/>
          <w:u w:val="single"/>
          <w:lang w:val="fr-FR"/>
        </w:rPr>
      </w:pPr>
      <w:proofErr w:type="gramStart"/>
      <w:r w:rsidRPr="00C2054A">
        <w:rPr>
          <w:rFonts w:asciiTheme="minorHAnsi" w:hAnsiTheme="minorHAnsi"/>
          <w:sz w:val="22"/>
          <w:szCs w:val="22"/>
          <w:lang w:val="fr-FR"/>
        </w:rPr>
        <w:t>Signature:</w:t>
      </w:r>
      <w:proofErr w:type="gramEnd"/>
      <w:r w:rsidRPr="00C2054A">
        <w:rPr>
          <w:rFonts w:asciiTheme="minorHAnsi" w:hAnsiTheme="minorHAnsi"/>
          <w:sz w:val="22"/>
          <w:szCs w:val="22"/>
          <w:u w:val="single"/>
          <w:lang w:val="fr-FR"/>
        </w:rPr>
        <w:t xml:space="preserve">                                                             </w:t>
      </w:r>
      <w:r w:rsidRPr="00C2054A">
        <w:rPr>
          <w:rFonts w:asciiTheme="minorHAnsi" w:hAnsiTheme="minorHAnsi"/>
          <w:sz w:val="22"/>
          <w:szCs w:val="22"/>
          <w:lang w:val="fr-FR"/>
        </w:rPr>
        <w:t xml:space="preserve"> Date: </w:t>
      </w:r>
      <w:r w:rsidRPr="00C2054A">
        <w:rPr>
          <w:rFonts w:asciiTheme="minorHAnsi" w:hAnsiTheme="minorHAnsi"/>
          <w:sz w:val="22"/>
          <w:szCs w:val="22"/>
          <w:u w:val="single"/>
          <w:lang w:val="fr-FR"/>
        </w:rPr>
        <w:t xml:space="preserve"> _______________  </w:t>
      </w:r>
    </w:p>
    <w:p w14:paraId="20E3C9D4" w14:textId="77777777" w:rsidR="00CA75DA" w:rsidRPr="00C2054A" w:rsidRDefault="00CA75DA" w:rsidP="00CA75DA">
      <w:pPr>
        <w:ind w:firstLine="720"/>
        <w:jc w:val="both"/>
        <w:rPr>
          <w:rFonts w:asciiTheme="minorHAnsi" w:hAnsiTheme="minorHAnsi"/>
          <w:sz w:val="22"/>
          <w:szCs w:val="22"/>
          <w:u w:val="single"/>
          <w:lang w:val="fr-FR"/>
        </w:rPr>
      </w:pPr>
    </w:p>
    <w:p w14:paraId="5DC27BB1" w14:textId="77777777" w:rsidR="003225F1" w:rsidRPr="00C2054A" w:rsidRDefault="00CA75DA" w:rsidP="00CA75DA">
      <w:pPr>
        <w:ind w:firstLine="720"/>
        <w:jc w:val="both"/>
        <w:rPr>
          <w:rFonts w:asciiTheme="minorHAnsi" w:hAnsiTheme="minorHAnsi"/>
          <w:sz w:val="22"/>
          <w:szCs w:val="22"/>
          <w:u w:val="single"/>
          <w:lang w:val="fr-FR"/>
        </w:rPr>
      </w:pPr>
      <w:proofErr w:type="gramStart"/>
      <w:r w:rsidRPr="00C2054A">
        <w:rPr>
          <w:rFonts w:asciiTheme="minorHAnsi" w:hAnsiTheme="minorHAnsi"/>
          <w:sz w:val="22"/>
          <w:szCs w:val="22"/>
          <w:u w:val="single"/>
          <w:lang w:val="fr-FR"/>
        </w:rPr>
        <w:t>Consul</w:t>
      </w:r>
      <w:r w:rsidR="003225F1" w:rsidRPr="00C2054A">
        <w:rPr>
          <w:rFonts w:asciiTheme="minorHAnsi" w:hAnsiTheme="minorHAnsi"/>
          <w:sz w:val="22"/>
          <w:szCs w:val="22"/>
          <w:u w:val="single"/>
          <w:lang w:val="fr-FR"/>
        </w:rPr>
        <w:t>tant</w:t>
      </w:r>
      <w:r w:rsidR="003225F1" w:rsidRPr="00C2054A">
        <w:rPr>
          <w:rFonts w:asciiTheme="minorHAnsi" w:hAnsiTheme="minorHAnsi"/>
          <w:sz w:val="22"/>
          <w:szCs w:val="22"/>
          <w:lang w:val="fr-FR"/>
        </w:rPr>
        <w:t>:</w:t>
      </w:r>
      <w:proofErr w:type="gramEnd"/>
      <w:r w:rsidR="003225F1" w:rsidRPr="00C2054A">
        <w:rPr>
          <w:rFonts w:asciiTheme="minorHAnsi" w:hAnsiTheme="minorHAnsi"/>
          <w:sz w:val="22"/>
          <w:szCs w:val="22"/>
          <w:lang w:val="fr-FR"/>
        </w:rPr>
        <w:t xml:space="preserve"> </w:t>
      </w:r>
    </w:p>
    <w:p w14:paraId="09101F8E" w14:textId="77777777" w:rsidR="00CA75DA" w:rsidRPr="00C2054A" w:rsidRDefault="00CA75DA" w:rsidP="00CA75DA">
      <w:pPr>
        <w:ind w:firstLine="720"/>
        <w:jc w:val="both"/>
        <w:rPr>
          <w:rFonts w:asciiTheme="minorHAnsi" w:hAnsiTheme="minorHAnsi"/>
          <w:sz w:val="22"/>
          <w:szCs w:val="22"/>
          <w:lang w:val="fr-FR"/>
        </w:rPr>
      </w:pPr>
      <w:r w:rsidRPr="00C2054A">
        <w:rPr>
          <w:rFonts w:asciiTheme="minorHAnsi" w:hAnsiTheme="minorHAnsi"/>
          <w:sz w:val="22"/>
          <w:szCs w:val="22"/>
          <w:lang w:val="fr-FR"/>
        </w:rPr>
        <w:tab/>
      </w:r>
      <w:r w:rsidRPr="00C2054A">
        <w:rPr>
          <w:rFonts w:asciiTheme="minorHAnsi" w:hAnsiTheme="minorHAnsi"/>
          <w:sz w:val="22"/>
          <w:szCs w:val="22"/>
          <w:lang w:val="fr-FR"/>
        </w:rPr>
        <w:tab/>
      </w:r>
      <w:r w:rsidRPr="00C2054A">
        <w:rPr>
          <w:rFonts w:asciiTheme="minorHAnsi" w:hAnsiTheme="minorHAnsi"/>
          <w:sz w:val="22"/>
          <w:szCs w:val="22"/>
          <w:lang w:val="fr-FR"/>
        </w:rPr>
        <w:tab/>
      </w:r>
      <w:r w:rsidRPr="00C2054A">
        <w:rPr>
          <w:rFonts w:asciiTheme="minorHAnsi" w:hAnsiTheme="minorHAnsi"/>
          <w:sz w:val="22"/>
          <w:szCs w:val="22"/>
          <w:lang w:val="fr-FR"/>
        </w:rPr>
        <w:tab/>
      </w:r>
      <w:r w:rsidRPr="00C2054A">
        <w:rPr>
          <w:rFonts w:asciiTheme="minorHAnsi" w:hAnsiTheme="minorHAnsi"/>
          <w:sz w:val="22"/>
          <w:szCs w:val="22"/>
          <w:lang w:val="fr-FR"/>
        </w:rPr>
        <w:tab/>
      </w:r>
      <w:r w:rsidRPr="00C2054A">
        <w:rPr>
          <w:rFonts w:asciiTheme="minorHAnsi" w:hAnsiTheme="minorHAnsi"/>
          <w:sz w:val="22"/>
          <w:szCs w:val="22"/>
          <w:lang w:val="fr-FR"/>
        </w:rPr>
        <w:tab/>
      </w:r>
      <w:r w:rsidRPr="00C2054A">
        <w:rPr>
          <w:rFonts w:asciiTheme="minorHAnsi" w:hAnsiTheme="minorHAnsi"/>
          <w:sz w:val="22"/>
          <w:szCs w:val="22"/>
          <w:lang w:val="fr-FR"/>
        </w:rPr>
        <w:tab/>
      </w:r>
    </w:p>
    <w:p w14:paraId="4A972D6D" w14:textId="77777777" w:rsidR="003225F1" w:rsidRPr="00C2054A" w:rsidRDefault="003225F1" w:rsidP="00CA75DA">
      <w:pPr>
        <w:jc w:val="both"/>
        <w:rPr>
          <w:rFonts w:asciiTheme="minorHAnsi" w:hAnsiTheme="minorHAnsi"/>
          <w:sz w:val="22"/>
          <w:szCs w:val="22"/>
          <w:u w:val="single"/>
          <w:lang w:val="fr-FR"/>
        </w:rPr>
      </w:pPr>
    </w:p>
    <w:p w14:paraId="24B69A32" w14:textId="77777777" w:rsidR="00577473" w:rsidRPr="00C2054A" w:rsidRDefault="003225F1" w:rsidP="004D42C7">
      <w:pPr>
        <w:ind w:firstLine="720"/>
        <w:jc w:val="both"/>
        <w:rPr>
          <w:rFonts w:asciiTheme="minorHAnsi" w:hAnsiTheme="minorHAnsi"/>
          <w:sz w:val="22"/>
          <w:szCs w:val="22"/>
          <w:u w:val="single"/>
          <w:lang w:val="fr-FR"/>
        </w:rPr>
      </w:pPr>
      <w:proofErr w:type="gramStart"/>
      <w:r w:rsidRPr="00C2054A">
        <w:rPr>
          <w:rFonts w:asciiTheme="minorHAnsi" w:hAnsiTheme="minorHAnsi"/>
          <w:sz w:val="22"/>
          <w:szCs w:val="22"/>
          <w:lang w:val="fr-FR"/>
        </w:rPr>
        <w:t>Signature:</w:t>
      </w:r>
      <w:proofErr w:type="gramEnd"/>
      <w:r w:rsidRPr="00C2054A">
        <w:rPr>
          <w:rFonts w:asciiTheme="minorHAnsi" w:hAnsiTheme="minorHAnsi"/>
          <w:sz w:val="22"/>
          <w:szCs w:val="22"/>
          <w:u w:val="single"/>
          <w:lang w:val="fr-FR"/>
        </w:rPr>
        <w:t xml:space="preserve">                                                             </w:t>
      </w:r>
      <w:r w:rsidRPr="00C2054A">
        <w:rPr>
          <w:rFonts w:asciiTheme="minorHAnsi" w:hAnsiTheme="minorHAnsi"/>
          <w:sz w:val="22"/>
          <w:szCs w:val="22"/>
          <w:lang w:val="fr-FR"/>
        </w:rPr>
        <w:t xml:space="preserve"> Date: </w:t>
      </w:r>
      <w:r w:rsidRPr="00C2054A">
        <w:rPr>
          <w:rFonts w:asciiTheme="minorHAnsi" w:hAnsiTheme="minorHAnsi"/>
          <w:sz w:val="22"/>
          <w:szCs w:val="22"/>
          <w:u w:val="single"/>
          <w:lang w:val="fr-FR"/>
        </w:rPr>
        <w:t xml:space="preserve"> _</w:t>
      </w:r>
      <w:r w:rsidR="00455EA8" w:rsidRPr="00C2054A">
        <w:rPr>
          <w:rFonts w:asciiTheme="minorHAnsi" w:hAnsiTheme="minorHAnsi"/>
          <w:sz w:val="22"/>
          <w:szCs w:val="22"/>
          <w:u w:val="single"/>
          <w:lang w:val="fr-FR"/>
        </w:rPr>
        <w:t>__________</w:t>
      </w:r>
    </w:p>
    <w:sectPr w:rsidR="00577473" w:rsidRPr="00C2054A" w:rsidSect="009F0C7E">
      <w:headerReference w:type="default" r:id="rId13"/>
      <w:footerReference w:type="default" r:id="rId14"/>
      <w:headerReference w:type="first" r:id="rId15"/>
      <w:pgSz w:w="12240" w:h="15840"/>
      <w:pgMar w:top="1260" w:right="1296" w:bottom="720" w:left="1296"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9E0B3" w14:textId="77777777" w:rsidR="00536245" w:rsidRDefault="00536245">
      <w:r>
        <w:separator/>
      </w:r>
    </w:p>
  </w:endnote>
  <w:endnote w:type="continuationSeparator" w:id="0">
    <w:p w14:paraId="54FDB7CF" w14:textId="77777777" w:rsidR="00536245" w:rsidRDefault="0053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2"/>
      </w:rPr>
      <w:id w:val="1349065407"/>
      <w:docPartObj>
        <w:docPartGallery w:val="Page Numbers (Bottom of Page)"/>
        <w:docPartUnique/>
      </w:docPartObj>
    </w:sdtPr>
    <w:sdtEndPr/>
    <w:sdtContent>
      <w:sdt>
        <w:sdtPr>
          <w:rPr>
            <w:rFonts w:asciiTheme="minorHAnsi" w:hAnsiTheme="minorHAnsi"/>
            <w:sz w:val="22"/>
          </w:rPr>
          <w:id w:val="1319152416"/>
          <w:docPartObj>
            <w:docPartGallery w:val="Page Numbers (Top of Page)"/>
            <w:docPartUnique/>
          </w:docPartObj>
        </w:sdtPr>
        <w:sdtEndPr/>
        <w:sdtContent>
          <w:p w14:paraId="51F8AADB" w14:textId="77777777" w:rsidR="00AF22B0" w:rsidRPr="00AF22B0" w:rsidRDefault="00AF22B0" w:rsidP="00AF22B0">
            <w:pPr>
              <w:pStyle w:val="Footer"/>
              <w:jc w:val="right"/>
              <w:rPr>
                <w:rFonts w:asciiTheme="minorHAnsi" w:hAnsiTheme="minorHAnsi"/>
                <w:sz w:val="22"/>
              </w:rPr>
            </w:pPr>
            <w:r w:rsidRPr="00AF22B0">
              <w:rPr>
                <w:rFonts w:asciiTheme="minorHAnsi" w:hAnsiTheme="minorHAnsi"/>
                <w:sz w:val="22"/>
              </w:rPr>
              <w:t xml:space="preserve">Page </w:t>
            </w:r>
            <w:r w:rsidRPr="00AF22B0">
              <w:rPr>
                <w:rFonts w:asciiTheme="minorHAnsi" w:hAnsiTheme="minorHAnsi"/>
                <w:b/>
                <w:bCs/>
                <w:sz w:val="22"/>
              </w:rPr>
              <w:fldChar w:fldCharType="begin"/>
            </w:r>
            <w:r w:rsidRPr="00AF22B0">
              <w:rPr>
                <w:rFonts w:asciiTheme="minorHAnsi" w:hAnsiTheme="minorHAnsi"/>
                <w:b/>
                <w:bCs/>
                <w:sz w:val="22"/>
              </w:rPr>
              <w:instrText xml:space="preserve"> PAGE </w:instrText>
            </w:r>
            <w:r w:rsidRPr="00AF22B0">
              <w:rPr>
                <w:rFonts w:asciiTheme="minorHAnsi" w:hAnsiTheme="minorHAnsi"/>
                <w:b/>
                <w:bCs/>
                <w:sz w:val="22"/>
              </w:rPr>
              <w:fldChar w:fldCharType="separate"/>
            </w:r>
            <w:r w:rsidR="00CF4F66">
              <w:rPr>
                <w:rFonts w:asciiTheme="minorHAnsi" w:hAnsiTheme="minorHAnsi"/>
                <w:b/>
                <w:bCs/>
                <w:noProof/>
                <w:sz w:val="22"/>
              </w:rPr>
              <w:t>3</w:t>
            </w:r>
            <w:r w:rsidRPr="00AF22B0">
              <w:rPr>
                <w:rFonts w:asciiTheme="minorHAnsi" w:hAnsiTheme="minorHAnsi"/>
                <w:b/>
                <w:bCs/>
                <w:sz w:val="22"/>
              </w:rPr>
              <w:fldChar w:fldCharType="end"/>
            </w:r>
            <w:r w:rsidRPr="00AF22B0">
              <w:rPr>
                <w:rFonts w:asciiTheme="minorHAnsi" w:hAnsiTheme="minorHAnsi"/>
                <w:sz w:val="22"/>
              </w:rPr>
              <w:t xml:space="preserve"> of </w:t>
            </w:r>
            <w:r w:rsidRPr="00AF22B0">
              <w:rPr>
                <w:rFonts w:asciiTheme="minorHAnsi" w:hAnsiTheme="minorHAnsi"/>
                <w:b/>
                <w:bCs/>
                <w:sz w:val="22"/>
              </w:rPr>
              <w:fldChar w:fldCharType="begin"/>
            </w:r>
            <w:r w:rsidRPr="00AF22B0">
              <w:rPr>
                <w:rFonts w:asciiTheme="minorHAnsi" w:hAnsiTheme="minorHAnsi"/>
                <w:b/>
                <w:bCs/>
                <w:sz w:val="22"/>
              </w:rPr>
              <w:instrText xml:space="preserve"> NUMPAGES  </w:instrText>
            </w:r>
            <w:r w:rsidRPr="00AF22B0">
              <w:rPr>
                <w:rFonts w:asciiTheme="minorHAnsi" w:hAnsiTheme="minorHAnsi"/>
                <w:b/>
                <w:bCs/>
                <w:sz w:val="22"/>
              </w:rPr>
              <w:fldChar w:fldCharType="separate"/>
            </w:r>
            <w:r w:rsidR="00CF4F66">
              <w:rPr>
                <w:rFonts w:asciiTheme="minorHAnsi" w:hAnsiTheme="minorHAnsi"/>
                <w:b/>
                <w:bCs/>
                <w:noProof/>
                <w:sz w:val="22"/>
              </w:rPr>
              <w:t>3</w:t>
            </w:r>
            <w:r w:rsidRPr="00AF22B0">
              <w:rPr>
                <w:rFonts w:asciiTheme="minorHAnsi" w:hAnsiTheme="minorHAnsi"/>
                <w:b/>
                <w:bCs/>
                <w:sz w:val="22"/>
              </w:rPr>
              <w:fldChar w:fldCharType="end"/>
            </w:r>
          </w:p>
        </w:sdtContent>
      </w:sdt>
    </w:sdtContent>
  </w:sdt>
  <w:p w14:paraId="4BBF8719" w14:textId="77777777" w:rsidR="00B8238E" w:rsidRDefault="00B8238E" w:rsidP="001C1286">
    <w:pPr>
      <w:pStyle w:val="Footer"/>
      <w:spacing w:line="200" w:lineRule="atLea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878D8" w14:textId="77777777" w:rsidR="00536245" w:rsidRDefault="00536245">
      <w:r>
        <w:separator/>
      </w:r>
    </w:p>
  </w:footnote>
  <w:footnote w:type="continuationSeparator" w:id="0">
    <w:p w14:paraId="3A581100" w14:textId="77777777" w:rsidR="00536245" w:rsidRDefault="00536245">
      <w:r>
        <w:continuationSeparator/>
      </w:r>
    </w:p>
  </w:footnote>
  <w:footnote w:id="1">
    <w:p w14:paraId="15D7C608" w14:textId="77777777" w:rsidR="00265483" w:rsidRPr="007619D1" w:rsidRDefault="00265483" w:rsidP="00265483">
      <w:pPr>
        <w:pStyle w:val="FootnoteText"/>
        <w:rPr>
          <w:rFonts w:asciiTheme="minorHAnsi" w:hAnsiTheme="minorHAnsi"/>
        </w:rPr>
      </w:pPr>
      <w:r w:rsidRPr="007619D1">
        <w:rPr>
          <w:rStyle w:val="FootnoteReference"/>
          <w:rFonts w:asciiTheme="minorHAnsi" w:hAnsiTheme="minorHAnsi"/>
        </w:rPr>
        <w:footnoteRef/>
      </w:r>
      <w:r w:rsidRPr="007619D1">
        <w:rPr>
          <w:rFonts w:asciiTheme="minorHAnsi" w:hAnsiTheme="minorHAnsi"/>
        </w:rPr>
        <w:t xml:space="preserve"> As of November 2017, 175 governments have ratified the CRPD. </w:t>
      </w:r>
    </w:p>
  </w:footnote>
  <w:footnote w:id="2">
    <w:p w14:paraId="11D4D117" w14:textId="77777777" w:rsidR="00265483" w:rsidRPr="007619D1" w:rsidRDefault="00265483" w:rsidP="00265483">
      <w:pPr>
        <w:pStyle w:val="FootnoteText"/>
        <w:rPr>
          <w:rFonts w:asciiTheme="minorHAnsi" w:hAnsiTheme="minorHAnsi"/>
        </w:rPr>
      </w:pPr>
      <w:r w:rsidRPr="007619D1">
        <w:rPr>
          <w:rStyle w:val="FootnoteReference"/>
          <w:rFonts w:asciiTheme="minorHAnsi" w:hAnsiTheme="minorHAnsi"/>
        </w:rPr>
        <w:footnoteRef/>
      </w:r>
      <w:r w:rsidRPr="007619D1">
        <w:rPr>
          <w:rFonts w:asciiTheme="minorHAnsi" w:hAnsiTheme="minorHAnsi"/>
        </w:rPr>
        <w:t xml:space="preserve"> http://www.disabilityhumanitariancharter.org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402F2" w14:textId="77777777" w:rsidR="006778FD" w:rsidRPr="000F0413" w:rsidRDefault="006778FD" w:rsidP="001C1286">
    <w:pPr>
      <w:jc w:val="center"/>
      <w:rPr>
        <w:rFonts w:ascii="Calibri" w:hAnsi="Calibri" w:cs="Calibri"/>
        <w:b/>
        <w:sz w:val="32"/>
        <w:szCs w:val="22"/>
      </w:rPr>
    </w:pPr>
    <w:r w:rsidRPr="000F0413">
      <w:rPr>
        <w:rFonts w:ascii="Calibri" w:hAnsi="Calibri" w:cs="Calibri"/>
        <w:noProof/>
        <w:lang w:val="en-US"/>
      </w:rPr>
      <w:drawing>
        <wp:anchor distT="0" distB="0" distL="114300" distR="114300" simplePos="0" relativeHeight="251664384" behindDoc="0" locked="0" layoutInCell="1" allowOverlap="1" wp14:anchorId="15E6AD29" wp14:editId="4D8DCD8B">
          <wp:simplePos x="0" y="0"/>
          <wp:positionH relativeFrom="column">
            <wp:posOffset>-537210</wp:posOffset>
          </wp:positionH>
          <wp:positionV relativeFrom="paragraph">
            <wp:posOffset>-150495</wp:posOffset>
          </wp:positionV>
          <wp:extent cx="7239000" cy="408934"/>
          <wp:effectExtent l="0" t="0" r="0" b="0"/>
          <wp:wrapNone/>
          <wp:docPr id="198" name="Picture 1"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_2lines_Eng_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0" cy="4089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21B763" w14:textId="77777777" w:rsidR="006778FD" w:rsidRPr="000F0413" w:rsidRDefault="006778FD" w:rsidP="001C1286">
    <w:pPr>
      <w:jc w:val="center"/>
      <w:rPr>
        <w:rFonts w:ascii="Calibri" w:hAnsi="Calibri" w:cs="Calibri"/>
        <w:b/>
        <w:sz w:val="16"/>
        <w:szCs w:val="22"/>
      </w:rPr>
    </w:pPr>
  </w:p>
  <w:p w14:paraId="338510A8" w14:textId="77777777" w:rsidR="006778FD" w:rsidRPr="000F0413" w:rsidRDefault="006778FD" w:rsidP="001C1286">
    <w:pPr>
      <w:jc w:val="center"/>
      <w:rPr>
        <w:rFonts w:ascii="Calibri" w:hAnsi="Calibri" w:cs="Calibri"/>
        <w:b/>
        <w:sz w:val="16"/>
        <w:szCs w:val="22"/>
      </w:rPr>
    </w:pPr>
  </w:p>
  <w:p w14:paraId="29AC140F" w14:textId="77777777" w:rsidR="000F0413" w:rsidRPr="000F0413" w:rsidRDefault="006778FD" w:rsidP="006778FD">
    <w:pPr>
      <w:jc w:val="center"/>
      <w:rPr>
        <w:rFonts w:ascii="Calibri" w:hAnsi="Calibri" w:cs="Calibri"/>
        <w:b/>
        <w:sz w:val="32"/>
        <w:szCs w:val="22"/>
      </w:rPr>
    </w:pPr>
    <w:r w:rsidRPr="000F0413">
      <w:rPr>
        <w:rFonts w:ascii="Calibri" w:hAnsi="Calibri" w:cs="Calibri"/>
        <w:smallCaps/>
        <w:noProof/>
        <w:lang w:val="en-US"/>
      </w:rPr>
      <mc:AlternateContent>
        <mc:Choice Requires="wps">
          <w:drawing>
            <wp:anchor distT="0" distB="0" distL="114300" distR="114300" simplePos="0" relativeHeight="251662336" behindDoc="1" locked="1" layoutInCell="1" allowOverlap="1" wp14:anchorId="54132A8E" wp14:editId="7E547A59">
              <wp:simplePos x="0" y="0"/>
              <wp:positionH relativeFrom="column">
                <wp:posOffset>-822960</wp:posOffset>
              </wp:positionH>
              <wp:positionV relativeFrom="page">
                <wp:posOffset>9525</wp:posOffset>
              </wp:positionV>
              <wp:extent cx="8058150" cy="8477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0" cy="84772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74A1" w14:textId="77777777" w:rsidR="006778FD" w:rsidRDefault="006778FD" w:rsidP="006778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32A8E" id="_x0000_t202" coordsize="21600,21600" o:spt="202" path="m,l,21600r21600,l21600,xe">
              <v:stroke joinstyle="miter"/>
              <v:path gradientshapeok="t" o:connecttype="rect"/>
            </v:shapetype>
            <v:shape id="Text Box 8" o:spid="_x0000_s1026" type="#_x0000_t202" style="position:absolute;left:0;text-align:left;margin-left:-64.8pt;margin-top:.75pt;width:634.5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7lCAIAAO8DAAAOAAAAZHJzL2Uyb0RvYy54bWysU9uO0zAQfUfiHyy/06RVS9uo6WrpUoS0&#10;LEi7+wGO4yQWiceM3Sbl6xk73VLYN8SL5bn4zJwz483N0LXsqNBpMDmfTlLOlJFQalPn/Plp/27F&#10;mfPClKIFo3J+Uo7fbN++2fQ2UzNooC0VMgIxLuttzhvvbZYkTjaqE24CVhkKVoCd8GRinZQoekLv&#10;2mSWpu+THrC0CFI5R967Mci3Eb+qlPRfq8opz9qcU28+nhjPIpzJdiOyGoVttDy3If6hi05oQ0Uv&#10;UHfCC3ZA/Qqq0xLBQeUnEroEqkpLFTkQm2n6F5vHRlgVuZA4zl5kcv8PVj4cvyHTZc5pUEZ0NKIn&#10;NXj2AQa2Cur01mWU9GgpzQ/kpilHps7eg/zumIFdI0ytbhGhb5QoqbtpeJlcPR1xXAAp+i9QUhlx&#10;8BCBhgq7IB2JwQidpnS6TCa0Ism5Sher6YJCkmKr+XI5W8QSInt5bdH5Two6Fi45R5p8RBfHe+dD&#10;NyJ7SQnFHLS63Ou2jQbWxa5FdhRhS9L1ev/xjP5HWmtCsoHwbEQMnkgzMBs5+qEYzrIVUJ6IMMK4&#10;dfRL6NIA/uSsp43LuftxEKg4az8bEm09nc/DikZjvljOyMDrSHEdEUYSVM49Z+N158e1PljUdUOV&#10;xjEZuCWhKx01CBMZuzr3TVsVpTn/gLC213bM+v1Pt78AAAD//wMAUEsDBBQABgAIAAAAIQBzt/DK&#10;4gAAAAsBAAAPAAAAZHJzL2Rvd25yZXYueG1sTI/BTsMwDIbvSLxDZCRuW9qNTaw0nYCJiQugdZPQ&#10;bllj2orGqZq0K2+Pd4Kbrf/T78/perSNGLDztSMF8TQCgVQ4U1Op4LB/mdyD8EGT0Y0jVPCDHtbZ&#10;9VWqE+POtMMhD6XgEvKJVlCF0CZS+qJCq/3UtUicfbnO6sBrV0rT6TOX20bOomgpra6JL1S6xecK&#10;i++8twps/2o27nPzVg3Hp/ft7iM/bn2u1O3N+PgAIuAY/mC46LM6ZOx0cj0ZLxoFk3i2WjLLyQLE&#10;BYjnqzsQJ57miwhklsr/P2S/AAAA//8DAFBLAQItABQABgAIAAAAIQC2gziS/gAAAOEBAAATAAAA&#10;AAAAAAAAAAAAAAAAAABbQ29udGVudF9UeXBlc10ueG1sUEsBAi0AFAAGAAgAAAAhADj9If/WAAAA&#10;lAEAAAsAAAAAAAAAAAAAAAAALwEAAF9yZWxzLy5yZWxzUEsBAi0AFAAGAAgAAAAhAK7JzuUIAgAA&#10;7wMAAA4AAAAAAAAAAAAAAAAALgIAAGRycy9lMm9Eb2MueG1sUEsBAi0AFAAGAAgAAAAhAHO38Mri&#10;AAAACwEAAA8AAAAAAAAAAAAAAAAAYgQAAGRycy9kb3ducmV2LnhtbFBLBQYAAAAABAAEAPMAAABx&#10;BQAAAAA=&#10;" fillcolor="#0099fe" stroked="f">
              <v:textbox>
                <w:txbxContent>
                  <w:p w14:paraId="61BF74A1" w14:textId="77777777" w:rsidR="006778FD" w:rsidRDefault="006778FD" w:rsidP="006778FD"/>
                </w:txbxContent>
              </v:textbox>
              <w10:wrap anchory="page"/>
              <w10:anchorlock/>
            </v:shape>
          </w:pict>
        </mc:Fallback>
      </mc:AlternateContent>
    </w:r>
    <w:r w:rsidR="001C1286" w:rsidRPr="000F0413">
      <w:rPr>
        <w:rFonts w:ascii="Calibri" w:hAnsi="Calibri" w:cs="Calibri"/>
        <w:b/>
        <w:smallCaps/>
        <w:sz w:val="32"/>
        <w:szCs w:val="22"/>
      </w:rPr>
      <w:t>Terms of Reference</w:t>
    </w:r>
    <w:r w:rsidR="001C1286" w:rsidRPr="000F0413">
      <w:rPr>
        <w:rFonts w:ascii="Calibri" w:hAnsi="Calibri" w:cs="Calibri"/>
        <w:b/>
        <w:sz w:val="32"/>
        <w:szCs w:val="22"/>
      </w:rPr>
      <w:t xml:space="preserve"> (TOR</w:t>
    </w:r>
    <w:r w:rsidRPr="000F0413">
      <w:rPr>
        <w:rFonts w:ascii="Calibri" w:hAnsi="Calibri" w:cs="Calibri"/>
        <w:b/>
        <w:sz w:val="32"/>
        <w:szCs w:val="22"/>
      </w:rPr>
      <w:t>s</w:t>
    </w:r>
    <w:r w:rsidR="001C1286" w:rsidRPr="000F0413">
      <w:rPr>
        <w:rFonts w:ascii="Calibri" w:hAnsi="Calibri" w:cs="Calibri"/>
        <w:b/>
        <w:sz w:val="32"/>
        <w:szCs w:val="22"/>
      </w:rPr>
      <w:t>)</w:t>
    </w:r>
    <w:r w:rsidR="008D7739" w:rsidRPr="000F0413">
      <w:rPr>
        <w:rFonts w:ascii="Calibri" w:hAnsi="Calibri" w:cs="Calibri"/>
        <w:b/>
        <w:sz w:val="32"/>
        <w:szCs w:val="22"/>
      </w:rPr>
      <w:t xml:space="preserve"> </w:t>
    </w:r>
  </w:p>
  <w:p w14:paraId="12DCBFA5" w14:textId="498A5ABE" w:rsidR="001C1286" w:rsidRPr="000F0413" w:rsidRDefault="008D7739" w:rsidP="000F0413">
    <w:pPr>
      <w:jc w:val="center"/>
      <w:rPr>
        <w:rFonts w:ascii="Calibri" w:hAnsi="Calibri" w:cs="Calibri"/>
        <w:b/>
        <w:sz w:val="32"/>
        <w:szCs w:val="22"/>
      </w:rPr>
    </w:pPr>
    <w:r w:rsidRPr="000F0413">
      <w:rPr>
        <w:rFonts w:ascii="Calibri" w:hAnsi="Calibri" w:cs="Calibri"/>
        <w:b/>
        <w:sz w:val="32"/>
        <w:szCs w:val="22"/>
      </w:rPr>
      <w:t>for a personal attendant for a UNICEF employee</w:t>
    </w:r>
  </w:p>
  <w:p w14:paraId="591E9FF5" w14:textId="4A9E3727" w:rsidR="008D7739" w:rsidRPr="000F0413" w:rsidRDefault="008D7739" w:rsidP="006778FD">
    <w:pPr>
      <w:jc w:val="center"/>
      <w:rPr>
        <w:rFonts w:ascii="Calibri" w:hAnsi="Calibri" w:cs="Calibri"/>
        <w:b/>
        <w:sz w:val="32"/>
        <w:szCs w:val="22"/>
      </w:rPr>
    </w:pPr>
    <w:r w:rsidRPr="000F0413">
      <w:rPr>
        <w:rFonts w:ascii="Calibri" w:hAnsi="Calibri" w:cs="Calibri"/>
        <w:b/>
        <w:sz w:val="32"/>
        <w:szCs w:val="22"/>
      </w:rPr>
      <w:t>(Consultan</w:t>
    </w:r>
    <w:r w:rsidR="000F0413">
      <w:rPr>
        <w:rFonts w:ascii="Calibri" w:hAnsi="Calibri" w:cs="Calibri"/>
        <w:b/>
        <w:sz w:val="32"/>
        <w:szCs w:val="22"/>
      </w:rPr>
      <w:t>cy</w:t>
    </w:r>
    <w:r w:rsidRPr="000F0413">
      <w:rPr>
        <w:rFonts w:ascii="Calibri" w:hAnsi="Calibri" w:cs="Calibri"/>
        <w:b/>
        <w:sz w:val="3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7A076" w14:textId="77777777" w:rsidR="006778FD" w:rsidRDefault="006778FD" w:rsidP="006778FD">
    <w:r>
      <w:rPr>
        <w:noProof/>
        <w:lang w:val="en-US"/>
      </w:rPr>
      <w:drawing>
        <wp:anchor distT="0" distB="0" distL="114300" distR="114300" simplePos="0" relativeHeight="251660288" behindDoc="0" locked="0" layoutInCell="1" allowOverlap="1" wp14:anchorId="09E6B6B3" wp14:editId="72FBA8FF">
          <wp:simplePos x="0" y="0"/>
          <wp:positionH relativeFrom="column">
            <wp:posOffset>-632460</wp:posOffset>
          </wp:positionH>
          <wp:positionV relativeFrom="paragraph">
            <wp:posOffset>-238125</wp:posOffset>
          </wp:positionV>
          <wp:extent cx="7239000" cy="408934"/>
          <wp:effectExtent l="0" t="0" r="0" b="0"/>
          <wp:wrapNone/>
          <wp:docPr id="199" name="Picture 1"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_2lines_Eng_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7404" cy="4252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9264" behindDoc="1" locked="1" layoutInCell="1" allowOverlap="1" wp14:anchorId="3B8F32C7" wp14:editId="7F9BC4BF">
              <wp:simplePos x="0" y="0"/>
              <wp:positionH relativeFrom="column">
                <wp:posOffset>-963295</wp:posOffset>
              </wp:positionH>
              <wp:positionV relativeFrom="page">
                <wp:posOffset>-340360</wp:posOffset>
              </wp:positionV>
              <wp:extent cx="8115300" cy="11918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1918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41C79" w14:textId="77777777" w:rsidR="006778FD" w:rsidRDefault="006778FD" w:rsidP="006778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F32C7" id="_x0000_t202" coordsize="21600,21600" o:spt="202" path="m,l,21600r21600,l21600,xe">
              <v:stroke joinstyle="miter"/>
              <v:path gradientshapeok="t" o:connecttype="rect"/>
            </v:shapetype>
            <v:shape id="Text Box 5" o:spid="_x0000_s1027" type="#_x0000_t202" style="position:absolute;margin-left:-75.85pt;margin-top:-26.8pt;width:639pt;height:9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l7CgIAAPcDAAAOAAAAZHJzL2Uyb0RvYy54bWysU9uO0zAQfUfiHyy/0ySlhTZqulq6FCEt&#10;F2mXD3AcJ7FIPGbsNilfz9jpdqvlDfFieTzj43POjDc3Y9+xo0KnwRQ8m6WcKSOh0qYp+I/H/ZsV&#10;Z84LU4kOjCr4STl+s339ajPYXM2hha5SyAjEuHywBW+9t3mSONmqXrgZWGUoWQP2wlOITVKhGAi9&#10;75J5mr5LBsDKIkjlHJ3eTUm+jfh1raT/VtdOedYVnLj5uGJcy7Am243IGxS21fJMQ/wDi15oQ49e&#10;oO6EF+yA+i+oXksEB7WfSegTqGstVdRAarL0hZqHVlgVtZA5zl5scv8PVn49fkemq4IvOTOipxY9&#10;qtGzDzCyZXBnsC6nogdLZX6kY+pyVOrsPcifjhnYtcI06hYRhlaJithl4WZydXXCcQGkHL5ARc+I&#10;g4cINNbYB+vIDEbo1KXTpTOBiqTDVZYt36aUkpTLsnW2Wkd2icifrlt0/pOCnoVNwZFaH+HF8d75&#10;QEfkTyXhNQedrva662KATbnrkB1FGJN0vd5/jApelHUmFBsI1ybEcBJ1BmmTSD+WYzQ0mhA8KKE6&#10;kXCEafrot9CmBfzN2UCTV3D36yBQcdZ9NmTeOlsswqjGYLF8P6cArzPldUYYSVAF95xN252fxvtg&#10;UTctvTS1y8AtGV7raMUzqzN9mq7o0PknhPG9jmPV83/d/gEAAP//AwBQSwMEFAAGAAgAAAAhAAM5&#10;k87jAAAADQEAAA8AAABkcnMvZG93bnJldi54bWxMj8FOwzAMhu9IvENkJG5bmpV1qDSdgImJy0Dr&#10;kNBuWRPaisapmrQrb493gttv+dPvz9l6si0bTe8bhxLEPAJmsHS6wUrCx+Fldg/MB4VatQ6NhB/j&#10;YZ1fX2Uq1e6MezMWoWJUgj5VEuoQupRzX9bGKj93nUHafbneqkBjX3HdqzOV25YvoijhVjVIF2rV&#10;mefalN/FYCXY4VVv3OdmV4/Hp7ft/r04bn0h5e3N9PgALJgp/MFw0Sd1yMnp5AbUnrUSZmIpVsRS&#10;WsYJsAsiFkkM7EQpvhPA84z//yL/BQAA//8DAFBLAQItABQABgAIAAAAIQC2gziS/gAAAOEBAAAT&#10;AAAAAAAAAAAAAAAAAAAAAABbQ29udGVudF9UeXBlc10ueG1sUEsBAi0AFAAGAAgAAAAhADj9If/W&#10;AAAAlAEAAAsAAAAAAAAAAAAAAAAALwEAAF9yZWxzLy5yZWxzUEsBAi0AFAAGAAgAAAAhAI/tOXsK&#10;AgAA9wMAAA4AAAAAAAAAAAAAAAAALgIAAGRycy9lMm9Eb2MueG1sUEsBAi0AFAAGAAgAAAAhAAM5&#10;k87jAAAADQEAAA8AAAAAAAAAAAAAAAAAZAQAAGRycy9kb3ducmV2LnhtbFBLBQYAAAAABAAEAPMA&#10;AAB0BQAAAAA=&#10;" fillcolor="#0099fe" stroked="f">
              <v:textbox>
                <w:txbxContent>
                  <w:p w14:paraId="1A241C79" w14:textId="77777777" w:rsidR="006778FD" w:rsidRDefault="006778FD" w:rsidP="006778FD"/>
                </w:txbxContent>
              </v:textbox>
              <w10:wrap anchory="page"/>
              <w10:anchorlock/>
            </v:shape>
          </w:pict>
        </mc:Fallback>
      </mc:AlternateContent>
    </w:r>
  </w:p>
  <w:p w14:paraId="3CB38424" w14:textId="77777777" w:rsidR="006778FD" w:rsidRDefault="006778FD" w:rsidP="006778FD"/>
  <w:p w14:paraId="4DE1388A" w14:textId="77777777" w:rsidR="006778FD" w:rsidRPr="006778FD" w:rsidRDefault="006778FD" w:rsidP="006778FD">
    <w:pPr>
      <w:jc w:val="center"/>
      <w:rPr>
        <w:rFonts w:asciiTheme="minorHAnsi" w:hAnsiTheme="minorHAnsi"/>
        <w:b/>
        <w:sz w:val="16"/>
        <w:szCs w:val="22"/>
      </w:rPr>
    </w:pPr>
  </w:p>
  <w:p w14:paraId="391B6F3D" w14:textId="77777777" w:rsidR="000F0413" w:rsidRDefault="008D7739" w:rsidP="008D7739">
    <w:pPr>
      <w:jc w:val="center"/>
      <w:rPr>
        <w:rFonts w:asciiTheme="minorHAnsi" w:hAnsiTheme="minorHAnsi"/>
        <w:b/>
        <w:sz w:val="32"/>
        <w:szCs w:val="22"/>
      </w:rPr>
    </w:pPr>
    <w:r w:rsidRPr="009F0C7E">
      <w:rPr>
        <w:smallCaps/>
        <w:noProof/>
        <w:lang w:val="en-US"/>
      </w:rPr>
      <mc:AlternateContent>
        <mc:Choice Requires="wps">
          <w:drawing>
            <wp:anchor distT="0" distB="0" distL="114300" distR="114300" simplePos="0" relativeHeight="251666432" behindDoc="1" locked="1" layoutInCell="1" allowOverlap="1" wp14:anchorId="4E6B5A30" wp14:editId="076FB9E9">
              <wp:simplePos x="0" y="0"/>
              <wp:positionH relativeFrom="column">
                <wp:posOffset>-822960</wp:posOffset>
              </wp:positionH>
              <wp:positionV relativeFrom="page">
                <wp:posOffset>9525</wp:posOffset>
              </wp:positionV>
              <wp:extent cx="8058150" cy="8477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0" cy="84772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B6F4D" w14:textId="77777777" w:rsidR="008D7739" w:rsidRDefault="008D7739" w:rsidP="008D77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5A30" id="Text Box 1" o:spid="_x0000_s1028" type="#_x0000_t202" style="position:absolute;left:0;text-align:left;margin-left:-64.8pt;margin-top:.75pt;width:634.5pt;height:6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2BCAIAAPYDAAAOAAAAZHJzL2Uyb0RvYy54bWysU9uO2jAQfa/Uf7D8XhIQFIgIqy1bqkrb&#10;i7TbD3AcJ7GaeNyxIaFf37EDFO2+VX2xPJ7x8Tlnxpu7oWvZUaHTYHI+naScKSOh1KbO+Y/n/bsV&#10;Z84LU4oWjMr5STl+t337ZtPbTM2ggbZUyAjEuKy3OW+8t1mSONmoTrgJWGUoWQF2wlOIdVKi6Am9&#10;a5NZmr5PesDSIkjlHJ0+jEm+jfhVpaT/VlVOedbmnLj5uGJci7Am243IahS20fJMQ/wDi05oQ49e&#10;oR6EF+yA+hVUpyWCg8pPJHQJVJWWKmogNdP0hZqnRlgVtZA5zl5tcv8PVn49fkemS+odZ0Z01KJn&#10;NXj2AQY2De701mVU9GSpzA90HCqDUmcfQf50zMCuEaZW94jQN0qUxC7eTG6ujjgugBT9FyjpGXHw&#10;EIGGCrsASGYwQqcuna6dCVQkHa7SxWq6oJSk3Gq+XM4WgVwisstti85/UtCxsMk5Uucjujg+Oj+W&#10;Xkoie2h1uddtGwOsi12L7CjClKTr9f7jGd3dlrUmFBsI10bEcBJlBmWjRj8UQ/RzdnGvgPJEuhHG&#10;4aPPQpsG8DdnPQ1ezt2vg0DFWfvZkHfr6XweJjUG88VyRgHeZorbjDCSoHLuORu3Oz9O98Girht6&#10;aeyWgXvyu9LRitCYkdWZPg1XNPP8EcL03sax6u933f4BAAD//wMAUEsDBBQABgAIAAAAIQBzt/DK&#10;4gAAAAsBAAAPAAAAZHJzL2Rvd25yZXYueG1sTI/BTsMwDIbvSLxDZCRuW9qNTaw0nYCJiQugdZPQ&#10;bllj2orGqZq0K2+Pd4Kbrf/T78/perSNGLDztSMF8TQCgVQ4U1Op4LB/mdyD8EGT0Y0jVPCDHtbZ&#10;9VWqE+POtMMhD6XgEvKJVlCF0CZS+qJCq/3UtUicfbnO6sBrV0rT6TOX20bOomgpra6JL1S6xecK&#10;i++8twps/2o27nPzVg3Hp/ft7iM/bn2u1O3N+PgAIuAY/mC46LM6ZOx0cj0ZLxoFk3i2WjLLyQLE&#10;BYjnqzsQJ57miwhklsr/P2S/AAAA//8DAFBLAQItABQABgAIAAAAIQC2gziS/gAAAOEBAAATAAAA&#10;AAAAAAAAAAAAAAAAAABbQ29udGVudF9UeXBlc10ueG1sUEsBAi0AFAAGAAgAAAAhADj9If/WAAAA&#10;lAEAAAsAAAAAAAAAAAAAAAAALwEAAF9yZWxzLy5yZWxzUEsBAi0AFAAGAAgAAAAhAE2lPYEIAgAA&#10;9gMAAA4AAAAAAAAAAAAAAAAALgIAAGRycy9lMm9Eb2MueG1sUEsBAi0AFAAGAAgAAAAhAHO38Mri&#10;AAAACwEAAA8AAAAAAAAAAAAAAAAAYgQAAGRycy9kb3ducmV2LnhtbFBLBQYAAAAABAAEAPMAAABx&#10;BQAAAAA=&#10;" fillcolor="#0099fe" stroked="f">
              <v:textbox>
                <w:txbxContent>
                  <w:p w14:paraId="145B6F4D" w14:textId="77777777" w:rsidR="008D7739" w:rsidRDefault="008D7739" w:rsidP="008D7739"/>
                </w:txbxContent>
              </v:textbox>
              <w10:wrap anchory="page"/>
              <w10:anchorlock/>
            </v:shape>
          </w:pict>
        </mc:Fallback>
      </mc:AlternateContent>
    </w:r>
    <w:r w:rsidRPr="009F0C7E">
      <w:rPr>
        <w:rFonts w:asciiTheme="minorHAnsi" w:hAnsiTheme="minorHAnsi"/>
        <w:b/>
        <w:smallCaps/>
        <w:sz w:val="32"/>
        <w:szCs w:val="22"/>
      </w:rPr>
      <w:t>Terms of Reference</w:t>
    </w:r>
    <w:r>
      <w:rPr>
        <w:rFonts w:asciiTheme="minorHAnsi" w:hAnsiTheme="minorHAnsi"/>
        <w:b/>
        <w:sz w:val="32"/>
        <w:szCs w:val="22"/>
      </w:rPr>
      <w:t xml:space="preserve"> (TORs) </w:t>
    </w:r>
  </w:p>
  <w:p w14:paraId="0973939F" w14:textId="6C875AD0" w:rsidR="008D7739" w:rsidRDefault="008D7739" w:rsidP="000F0413">
    <w:pPr>
      <w:jc w:val="center"/>
      <w:rPr>
        <w:rFonts w:asciiTheme="minorHAnsi" w:hAnsiTheme="minorHAnsi"/>
        <w:b/>
        <w:sz w:val="32"/>
        <w:szCs w:val="22"/>
      </w:rPr>
    </w:pPr>
    <w:r>
      <w:rPr>
        <w:rFonts w:asciiTheme="minorHAnsi" w:hAnsiTheme="minorHAnsi"/>
        <w:b/>
        <w:sz w:val="32"/>
        <w:szCs w:val="22"/>
      </w:rPr>
      <w:t>for a personal attendant for a UNICEF employee</w:t>
    </w:r>
  </w:p>
  <w:p w14:paraId="31F2E5EC" w14:textId="3474923D" w:rsidR="008D7739" w:rsidRPr="006778FD" w:rsidRDefault="008D7739" w:rsidP="008D7739">
    <w:pPr>
      <w:jc w:val="center"/>
      <w:rPr>
        <w:rFonts w:asciiTheme="minorHAnsi" w:hAnsiTheme="minorHAnsi"/>
        <w:b/>
        <w:sz w:val="32"/>
        <w:szCs w:val="22"/>
      </w:rPr>
    </w:pPr>
    <w:r>
      <w:rPr>
        <w:rFonts w:asciiTheme="minorHAnsi" w:hAnsiTheme="minorHAnsi"/>
        <w:b/>
        <w:sz w:val="32"/>
        <w:szCs w:val="22"/>
      </w:rPr>
      <w:t>(</w:t>
    </w:r>
    <w:r w:rsidR="000F0413">
      <w:rPr>
        <w:rFonts w:asciiTheme="minorHAnsi" w:hAnsiTheme="minorHAnsi"/>
        <w:b/>
        <w:sz w:val="32"/>
        <w:szCs w:val="22"/>
      </w:rPr>
      <w:t>C</w:t>
    </w:r>
    <w:r>
      <w:rPr>
        <w:rFonts w:asciiTheme="minorHAnsi" w:hAnsiTheme="minorHAnsi"/>
        <w:b/>
        <w:sz w:val="32"/>
        <w:szCs w:val="22"/>
      </w:rPr>
      <w:t>onsultan</w:t>
    </w:r>
    <w:r w:rsidR="000F0413">
      <w:rPr>
        <w:rFonts w:asciiTheme="minorHAnsi" w:hAnsiTheme="minorHAnsi"/>
        <w:b/>
        <w:sz w:val="32"/>
        <w:szCs w:val="22"/>
      </w:rPr>
      <w:t>cy</w:t>
    </w:r>
    <w:r>
      <w:rPr>
        <w:rFonts w:asciiTheme="minorHAnsi" w:hAnsiTheme="minorHAnsi"/>
        <w:b/>
        <w:sz w:val="32"/>
        <w:szCs w:val="22"/>
      </w:rPr>
      <w:t>)</w:t>
    </w:r>
  </w:p>
  <w:p w14:paraId="5442D7BB" w14:textId="47E0C110" w:rsidR="001C1286" w:rsidRPr="006778FD" w:rsidRDefault="001C1286" w:rsidP="008D7739">
    <w:pPr>
      <w:jc w:val="center"/>
      <w:rPr>
        <w:rFonts w:asciiTheme="minorHAnsi" w:hAnsiTheme="minorHAnsi"/>
        <w:b/>
        <w:sz w:val="3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9FC5C26"/>
    <w:lvl w:ilvl="0">
      <w:numFmt w:val="bullet"/>
      <w:lvlText w:val="*"/>
      <w:lvlJc w:val="left"/>
    </w:lvl>
  </w:abstractNum>
  <w:abstractNum w:abstractNumId="1" w15:restartNumberingAfterBreak="0">
    <w:nsid w:val="07BD7E31"/>
    <w:multiLevelType w:val="hybridMultilevel"/>
    <w:tmpl w:val="4F641CDA"/>
    <w:lvl w:ilvl="0" w:tplc="6D90CF0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964FD"/>
    <w:multiLevelType w:val="hybridMultilevel"/>
    <w:tmpl w:val="72E08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75758"/>
    <w:multiLevelType w:val="hybridMultilevel"/>
    <w:tmpl w:val="251E3D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F21591"/>
    <w:multiLevelType w:val="hybridMultilevel"/>
    <w:tmpl w:val="20AE180C"/>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4D00452"/>
    <w:multiLevelType w:val="hybridMultilevel"/>
    <w:tmpl w:val="C03E808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25282FC1"/>
    <w:multiLevelType w:val="hybridMultilevel"/>
    <w:tmpl w:val="ABE01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C51EEB"/>
    <w:multiLevelType w:val="hybridMultilevel"/>
    <w:tmpl w:val="C4AEDCC0"/>
    <w:lvl w:ilvl="0" w:tplc="609233BA">
      <w:start w:val="60"/>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20EBC"/>
    <w:multiLevelType w:val="hybridMultilevel"/>
    <w:tmpl w:val="934E7E58"/>
    <w:lvl w:ilvl="0" w:tplc="27568E90">
      <w:start w:val="1"/>
      <w:numFmt w:val="bullet"/>
      <w:pStyle w:val="UNICEFbullets"/>
      <w:lvlText w:val=""/>
      <w:lvlJc w:val="left"/>
      <w:pPr>
        <w:ind w:left="720" w:hanging="360"/>
      </w:pPr>
      <w:rPr>
        <w:rFonts w:ascii="Symbol" w:hAnsi="Symbol" w:hint="default"/>
        <w:color w:val="988F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D0C14"/>
    <w:multiLevelType w:val="hybridMultilevel"/>
    <w:tmpl w:val="2668A628"/>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2412B8"/>
    <w:multiLevelType w:val="hybridMultilevel"/>
    <w:tmpl w:val="A610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902038"/>
    <w:multiLevelType w:val="hybridMultilevel"/>
    <w:tmpl w:val="446A24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8DE6CD3"/>
    <w:multiLevelType w:val="hybridMultilevel"/>
    <w:tmpl w:val="64F6B5D6"/>
    <w:lvl w:ilvl="0" w:tplc="F7BA3742">
      <w:start w:val="1"/>
      <w:numFmt w:val="lowerLetter"/>
      <w:lvlText w:val="%1)"/>
      <w:lvlJc w:val="left"/>
      <w:pPr>
        <w:ind w:left="720" w:hanging="360"/>
      </w:pPr>
      <w:rPr>
        <w:rFonts w:ascii="CG Times" w:hAnsi="CG 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7087C"/>
    <w:multiLevelType w:val="hybridMultilevel"/>
    <w:tmpl w:val="3D5C4696"/>
    <w:lvl w:ilvl="0" w:tplc="35DA3EEC">
      <w:start w:val="60"/>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C0DB0"/>
    <w:multiLevelType w:val="hybridMultilevel"/>
    <w:tmpl w:val="9C0C1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E94A34"/>
    <w:multiLevelType w:val="hybridMultilevel"/>
    <w:tmpl w:val="8F10CB58"/>
    <w:lvl w:ilvl="0" w:tplc="0409000F">
      <w:start w:val="9"/>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DA605F"/>
    <w:multiLevelType w:val="singleLevel"/>
    <w:tmpl w:val="0809000F"/>
    <w:lvl w:ilvl="0">
      <w:start w:val="1"/>
      <w:numFmt w:val="decimal"/>
      <w:lvlText w:val="%1."/>
      <w:lvlJc w:val="left"/>
      <w:pPr>
        <w:tabs>
          <w:tab w:val="num" w:pos="1080"/>
        </w:tabs>
        <w:ind w:left="1080" w:hanging="360"/>
      </w:pPr>
    </w:lvl>
  </w:abstractNum>
  <w:abstractNum w:abstractNumId="17" w15:restartNumberingAfterBreak="0">
    <w:nsid w:val="438F7E2D"/>
    <w:multiLevelType w:val="hybridMultilevel"/>
    <w:tmpl w:val="D4DE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C7B06"/>
    <w:multiLevelType w:val="hybridMultilevel"/>
    <w:tmpl w:val="AEE077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BA7499"/>
    <w:multiLevelType w:val="hybridMultilevel"/>
    <w:tmpl w:val="6D84CE46"/>
    <w:lvl w:ilvl="0" w:tplc="AFA019D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7A02E8"/>
    <w:multiLevelType w:val="hybridMultilevel"/>
    <w:tmpl w:val="EDA2FC3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212159"/>
    <w:multiLevelType w:val="hybridMultilevel"/>
    <w:tmpl w:val="BDB0A434"/>
    <w:lvl w:ilvl="0" w:tplc="7A2A44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8E51B1B"/>
    <w:multiLevelType w:val="hybridMultilevel"/>
    <w:tmpl w:val="0B762A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D5AB9"/>
    <w:multiLevelType w:val="hybridMultilevel"/>
    <w:tmpl w:val="68AAA1BE"/>
    <w:lvl w:ilvl="0" w:tplc="04090001">
      <w:start w:val="1"/>
      <w:numFmt w:val="bullet"/>
      <w:lvlText w:val=""/>
      <w:lvlJc w:val="left"/>
      <w:pPr>
        <w:tabs>
          <w:tab w:val="num" w:pos="1080"/>
        </w:tabs>
        <w:ind w:left="1080" w:hanging="360"/>
      </w:pPr>
      <w:rPr>
        <w:rFonts w:ascii="Symbol" w:hAnsi="Symbol" w:hint="default"/>
        <w:b/>
        <w:color w:val="17365D"/>
      </w:rPr>
    </w:lvl>
    <w:lvl w:ilvl="1" w:tplc="D4E631A6">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739EF89C">
      <w:start w:val="1"/>
      <w:numFmt w:val="lowerLetter"/>
      <w:lvlText w:val="(%5)"/>
      <w:lvlJc w:val="left"/>
      <w:pPr>
        <w:tabs>
          <w:tab w:val="num" w:pos="4320"/>
        </w:tabs>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ED85099"/>
    <w:multiLevelType w:val="hybridMultilevel"/>
    <w:tmpl w:val="B1024D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F6194B"/>
    <w:multiLevelType w:val="hybridMultilevel"/>
    <w:tmpl w:val="8CDAF4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A255F70"/>
    <w:multiLevelType w:val="hybridMultilevel"/>
    <w:tmpl w:val="878A284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45668C"/>
    <w:multiLevelType w:val="multilevel"/>
    <w:tmpl w:val="DB887CC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304333F"/>
    <w:multiLevelType w:val="hybridMultilevel"/>
    <w:tmpl w:val="F86E2DEA"/>
    <w:lvl w:ilvl="0" w:tplc="C63A1346">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F5B6C"/>
    <w:multiLevelType w:val="hybridMultilevel"/>
    <w:tmpl w:val="4F641CDA"/>
    <w:lvl w:ilvl="0" w:tplc="6D90CF0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44806"/>
    <w:multiLevelType w:val="hybridMultilevel"/>
    <w:tmpl w:val="B5A8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C579A"/>
    <w:multiLevelType w:val="hybridMultilevel"/>
    <w:tmpl w:val="EFDE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5"/>
  </w:num>
  <w:num w:numId="4">
    <w:abstractNumId w:val="25"/>
  </w:num>
  <w:num w:numId="5">
    <w:abstractNumId w:val="15"/>
  </w:num>
  <w:num w:numId="6">
    <w:abstractNumId w:val="0"/>
    <w:lvlOverride w:ilvl="0">
      <w:lvl w:ilvl="0">
        <w:numFmt w:val="bullet"/>
        <w:lvlText w:val="•"/>
        <w:legacy w:legacy="1" w:legacySpace="0" w:legacyIndent="0"/>
        <w:lvlJc w:val="left"/>
        <w:rPr>
          <w:rFonts w:ascii="Helv" w:hAnsi="Helv" w:hint="default"/>
        </w:rPr>
      </w:lvl>
    </w:lvlOverride>
  </w:num>
  <w:num w:numId="7">
    <w:abstractNumId w:val="20"/>
  </w:num>
  <w:num w:numId="8">
    <w:abstractNumId w:val="26"/>
  </w:num>
  <w:num w:numId="9">
    <w:abstractNumId w:val="11"/>
  </w:num>
  <w:num w:numId="10">
    <w:abstractNumId w:val="3"/>
  </w:num>
  <w:num w:numId="11">
    <w:abstractNumId w:val="18"/>
  </w:num>
  <w:num w:numId="12">
    <w:abstractNumId w:val="19"/>
  </w:num>
  <w:num w:numId="13">
    <w:abstractNumId w:val="27"/>
  </w:num>
  <w:num w:numId="14">
    <w:abstractNumId w:val="14"/>
  </w:num>
  <w:num w:numId="15">
    <w:abstractNumId w:val="23"/>
  </w:num>
  <w:num w:numId="16">
    <w:abstractNumId w:val="4"/>
  </w:num>
  <w:num w:numId="17">
    <w:abstractNumId w:val="10"/>
  </w:num>
  <w:num w:numId="18">
    <w:abstractNumId w:val="30"/>
  </w:num>
  <w:num w:numId="19">
    <w:abstractNumId w:val="22"/>
  </w:num>
  <w:num w:numId="20">
    <w:abstractNumId w:val="9"/>
  </w:num>
  <w:num w:numId="21">
    <w:abstractNumId w:val="31"/>
  </w:num>
  <w:num w:numId="22">
    <w:abstractNumId w:val="12"/>
  </w:num>
  <w:num w:numId="23">
    <w:abstractNumId w:val="2"/>
  </w:num>
  <w:num w:numId="24">
    <w:abstractNumId w:val="24"/>
  </w:num>
  <w:num w:numId="25">
    <w:abstractNumId w:val="28"/>
  </w:num>
  <w:num w:numId="26">
    <w:abstractNumId w:val="1"/>
  </w:num>
  <w:num w:numId="27">
    <w:abstractNumId w:val="29"/>
  </w:num>
  <w:num w:numId="28">
    <w:abstractNumId w:val="17"/>
  </w:num>
  <w:num w:numId="29">
    <w:abstractNumId w:val="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ocName" w:val="0"/>
    <w:docVar w:name="85TrailerDraft" w:val="0"/>
    <w:docVar w:name="85TrailerTime" w:val="0"/>
    <w:docVar w:name="85TrailerType" w:val="100"/>
    <w:docVar w:name="MPDocID" w:val="U:\Personal\SAH Comments to Terms of Reference.doc"/>
    <w:docVar w:name="NewDocStampType" w:val="1"/>
  </w:docVars>
  <w:rsids>
    <w:rsidRoot w:val="004D3A9A"/>
    <w:rsid w:val="00001B2A"/>
    <w:rsid w:val="00015E60"/>
    <w:rsid w:val="000213F1"/>
    <w:rsid w:val="0002762F"/>
    <w:rsid w:val="0003049C"/>
    <w:rsid w:val="00034D9C"/>
    <w:rsid w:val="00050CED"/>
    <w:rsid w:val="00065359"/>
    <w:rsid w:val="00075B01"/>
    <w:rsid w:val="00080BFD"/>
    <w:rsid w:val="0008464B"/>
    <w:rsid w:val="000A2BAB"/>
    <w:rsid w:val="000B3BD5"/>
    <w:rsid w:val="000B59CE"/>
    <w:rsid w:val="000F0413"/>
    <w:rsid w:val="000F3120"/>
    <w:rsid w:val="00101D32"/>
    <w:rsid w:val="0011751B"/>
    <w:rsid w:val="0012352D"/>
    <w:rsid w:val="001343A3"/>
    <w:rsid w:val="00146E35"/>
    <w:rsid w:val="00175499"/>
    <w:rsid w:val="001A1542"/>
    <w:rsid w:val="001A3D67"/>
    <w:rsid w:val="001B257E"/>
    <w:rsid w:val="001B7CF8"/>
    <w:rsid w:val="001C1286"/>
    <w:rsid w:val="001C1886"/>
    <w:rsid w:val="001C3989"/>
    <w:rsid w:val="001C58FF"/>
    <w:rsid w:val="001D29B2"/>
    <w:rsid w:val="001D5827"/>
    <w:rsid w:val="001E79A6"/>
    <w:rsid w:val="001F5711"/>
    <w:rsid w:val="0020578A"/>
    <w:rsid w:val="002218F4"/>
    <w:rsid w:val="00222B22"/>
    <w:rsid w:val="00240C85"/>
    <w:rsid w:val="00253B63"/>
    <w:rsid w:val="00265483"/>
    <w:rsid w:val="002661A5"/>
    <w:rsid w:val="00282F81"/>
    <w:rsid w:val="00296F71"/>
    <w:rsid w:val="002B0085"/>
    <w:rsid w:val="002D3CF3"/>
    <w:rsid w:val="002F2931"/>
    <w:rsid w:val="002F48F1"/>
    <w:rsid w:val="00302974"/>
    <w:rsid w:val="00317C9C"/>
    <w:rsid w:val="003225F1"/>
    <w:rsid w:val="003406E7"/>
    <w:rsid w:val="00357496"/>
    <w:rsid w:val="0036105C"/>
    <w:rsid w:val="00365902"/>
    <w:rsid w:val="003659CF"/>
    <w:rsid w:val="00382C16"/>
    <w:rsid w:val="0038476C"/>
    <w:rsid w:val="003972D9"/>
    <w:rsid w:val="003974A2"/>
    <w:rsid w:val="003A65FD"/>
    <w:rsid w:val="003D6D8E"/>
    <w:rsid w:val="003E5805"/>
    <w:rsid w:val="003E6964"/>
    <w:rsid w:val="003F7283"/>
    <w:rsid w:val="00400799"/>
    <w:rsid w:val="004239A8"/>
    <w:rsid w:val="004276B8"/>
    <w:rsid w:val="00450950"/>
    <w:rsid w:val="0045481D"/>
    <w:rsid w:val="00455EA8"/>
    <w:rsid w:val="004561F5"/>
    <w:rsid w:val="00471E12"/>
    <w:rsid w:val="00476BD2"/>
    <w:rsid w:val="0048110A"/>
    <w:rsid w:val="00493B13"/>
    <w:rsid w:val="004A5C6A"/>
    <w:rsid w:val="004B6A89"/>
    <w:rsid w:val="004C6E28"/>
    <w:rsid w:val="004D3A9A"/>
    <w:rsid w:val="004D42C7"/>
    <w:rsid w:val="004E3742"/>
    <w:rsid w:val="00506657"/>
    <w:rsid w:val="00510718"/>
    <w:rsid w:val="00520110"/>
    <w:rsid w:val="00536245"/>
    <w:rsid w:val="00542A9A"/>
    <w:rsid w:val="00544CED"/>
    <w:rsid w:val="0054785D"/>
    <w:rsid w:val="005505A7"/>
    <w:rsid w:val="00556CB9"/>
    <w:rsid w:val="005713A7"/>
    <w:rsid w:val="005715AA"/>
    <w:rsid w:val="00573652"/>
    <w:rsid w:val="00577473"/>
    <w:rsid w:val="00594EF4"/>
    <w:rsid w:val="005A2E4A"/>
    <w:rsid w:val="005A5F9A"/>
    <w:rsid w:val="005A6DBA"/>
    <w:rsid w:val="005B5201"/>
    <w:rsid w:val="005B576E"/>
    <w:rsid w:val="005C2983"/>
    <w:rsid w:val="005D1C01"/>
    <w:rsid w:val="006120D2"/>
    <w:rsid w:val="00613B7B"/>
    <w:rsid w:val="00621024"/>
    <w:rsid w:val="00626596"/>
    <w:rsid w:val="00642063"/>
    <w:rsid w:val="00645BE1"/>
    <w:rsid w:val="00647970"/>
    <w:rsid w:val="00653C0F"/>
    <w:rsid w:val="00662057"/>
    <w:rsid w:val="00666192"/>
    <w:rsid w:val="00666714"/>
    <w:rsid w:val="00666B98"/>
    <w:rsid w:val="006778FD"/>
    <w:rsid w:val="006823C9"/>
    <w:rsid w:val="006834FA"/>
    <w:rsid w:val="00687940"/>
    <w:rsid w:val="00691724"/>
    <w:rsid w:val="00697131"/>
    <w:rsid w:val="006A0253"/>
    <w:rsid w:val="006B0B84"/>
    <w:rsid w:val="006B4A12"/>
    <w:rsid w:val="006D18D6"/>
    <w:rsid w:val="006F3681"/>
    <w:rsid w:val="00701F12"/>
    <w:rsid w:val="00705608"/>
    <w:rsid w:val="00706356"/>
    <w:rsid w:val="00713DD2"/>
    <w:rsid w:val="007301EF"/>
    <w:rsid w:val="00731A20"/>
    <w:rsid w:val="007331D7"/>
    <w:rsid w:val="00735AD3"/>
    <w:rsid w:val="00740AC7"/>
    <w:rsid w:val="007416BC"/>
    <w:rsid w:val="00751F39"/>
    <w:rsid w:val="007619D1"/>
    <w:rsid w:val="00766259"/>
    <w:rsid w:val="00767BEB"/>
    <w:rsid w:val="00771C1D"/>
    <w:rsid w:val="007A32BC"/>
    <w:rsid w:val="007B738D"/>
    <w:rsid w:val="007C1166"/>
    <w:rsid w:val="007F44F9"/>
    <w:rsid w:val="00812B32"/>
    <w:rsid w:val="00820FC7"/>
    <w:rsid w:val="00821C62"/>
    <w:rsid w:val="00837077"/>
    <w:rsid w:val="00844785"/>
    <w:rsid w:val="00850C3B"/>
    <w:rsid w:val="00857985"/>
    <w:rsid w:val="00863630"/>
    <w:rsid w:val="00875689"/>
    <w:rsid w:val="0088388B"/>
    <w:rsid w:val="00897BB2"/>
    <w:rsid w:val="008A5100"/>
    <w:rsid w:val="008D7739"/>
    <w:rsid w:val="008E5735"/>
    <w:rsid w:val="008F79B2"/>
    <w:rsid w:val="008F7F4F"/>
    <w:rsid w:val="0090239D"/>
    <w:rsid w:val="009061B6"/>
    <w:rsid w:val="00906D5A"/>
    <w:rsid w:val="00932553"/>
    <w:rsid w:val="009347EF"/>
    <w:rsid w:val="00951E49"/>
    <w:rsid w:val="00963330"/>
    <w:rsid w:val="00966973"/>
    <w:rsid w:val="00971FDF"/>
    <w:rsid w:val="0098052D"/>
    <w:rsid w:val="00982E57"/>
    <w:rsid w:val="009A3239"/>
    <w:rsid w:val="009B5C79"/>
    <w:rsid w:val="009B6888"/>
    <w:rsid w:val="009C09D9"/>
    <w:rsid w:val="009C18FB"/>
    <w:rsid w:val="009C709C"/>
    <w:rsid w:val="009E410C"/>
    <w:rsid w:val="009E5F15"/>
    <w:rsid w:val="009F0C7E"/>
    <w:rsid w:val="009F35C1"/>
    <w:rsid w:val="009F79E1"/>
    <w:rsid w:val="009F7C31"/>
    <w:rsid w:val="00A07891"/>
    <w:rsid w:val="00A23C15"/>
    <w:rsid w:val="00A24854"/>
    <w:rsid w:val="00A305C0"/>
    <w:rsid w:val="00A31D9D"/>
    <w:rsid w:val="00A34965"/>
    <w:rsid w:val="00A3799D"/>
    <w:rsid w:val="00A413D7"/>
    <w:rsid w:val="00A82DA9"/>
    <w:rsid w:val="00AA4767"/>
    <w:rsid w:val="00AB5C90"/>
    <w:rsid w:val="00AE79EA"/>
    <w:rsid w:val="00AF141F"/>
    <w:rsid w:val="00AF22B0"/>
    <w:rsid w:val="00B15305"/>
    <w:rsid w:val="00B24F7A"/>
    <w:rsid w:val="00B30015"/>
    <w:rsid w:val="00B371BC"/>
    <w:rsid w:val="00B637E6"/>
    <w:rsid w:val="00B8238E"/>
    <w:rsid w:val="00B83223"/>
    <w:rsid w:val="00BA0BE9"/>
    <w:rsid w:val="00BA4A6C"/>
    <w:rsid w:val="00BA6508"/>
    <w:rsid w:val="00BB17B2"/>
    <w:rsid w:val="00BD67F9"/>
    <w:rsid w:val="00C1449C"/>
    <w:rsid w:val="00C17DFA"/>
    <w:rsid w:val="00C2054A"/>
    <w:rsid w:val="00C55A37"/>
    <w:rsid w:val="00C55D43"/>
    <w:rsid w:val="00C573A9"/>
    <w:rsid w:val="00C6045C"/>
    <w:rsid w:val="00C72896"/>
    <w:rsid w:val="00C75D6C"/>
    <w:rsid w:val="00C84714"/>
    <w:rsid w:val="00C85712"/>
    <w:rsid w:val="00C952FD"/>
    <w:rsid w:val="00CA27F5"/>
    <w:rsid w:val="00CA5ECE"/>
    <w:rsid w:val="00CA75DA"/>
    <w:rsid w:val="00CB2AF2"/>
    <w:rsid w:val="00CC074C"/>
    <w:rsid w:val="00CC14C4"/>
    <w:rsid w:val="00CC61EF"/>
    <w:rsid w:val="00CC7CC7"/>
    <w:rsid w:val="00CD491B"/>
    <w:rsid w:val="00CE6E9F"/>
    <w:rsid w:val="00CF121E"/>
    <w:rsid w:val="00CF4F66"/>
    <w:rsid w:val="00D00C0B"/>
    <w:rsid w:val="00D02FB9"/>
    <w:rsid w:val="00D2609A"/>
    <w:rsid w:val="00D272EA"/>
    <w:rsid w:val="00D33E2B"/>
    <w:rsid w:val="00D50094"/>
    <w:rsid w:val="00D52893"/>
    <w:rsid w:val="00D64383"/>
    <w:rsid w:val="00D64585"/>
    <w:rsid w:val="00D666C3"/>
    <w:rsid w:val="00D81A40"/>
    <w:rsid w:val="00D91299"/>
    <w:rsid w:val="00D95EE4"/>
    <w:rsid w:val="00DA518C"/>
    <w:rsid w:val="00DC2886"/>
    <w:rsid w:val="00DC651F"/>
    <w:rsid w:val="00DD0145"/>
    <w:rsid w:val="00DE3C35"/>
    <w:rsid w:val="00DF672F"/>
    <w:rsid w:val="00E0034A"/>
    <w:rsid w:val="00E01A22"/>
    <w:rsid w:val="00E03AA3"/>
    <w:rsid w:val="00E047C9"/>
    <w:rsid w:val="00E07CAF"/>
    <w:rsid w:val="00E2479F"/>
    <w:rsid w:val="00E30245"/>
    <w:rsid w:val="00E369FD"/>
    <w:rsid w:val="00E46CBF"/>
    <w:rsid w:val="00E55238"/>
    <w:rsid w:val="00E579DD"/>
    <w:rsid w:val="00E70168"/>
    <w:rsid w:val="00E96E68"/>
    <w:rsid w:val="00E97068"/>
    <w:rsid w:val="00EA02E1"/>
    <w:rsid w:val="00EA0916"/>
    <w:rsid w:val="00EA2350"/>
    <w:rsid w:val="00EB6BA3"/>
    <w:rsid w:val="00EB7E6C"/>
    <w:rsid w:val="00EC261C"/>
    <w:rsid w:val="00F02DBC"/>
    <w:rsid w:val="00F14450"/>
    <w:rsid w:val="00F36D42"/>
    <w:rsid w:val="00F436FE"/>
    <w:rsid w:val="00F449E8"/>
    <w:rsid w:val="00F510B2"/>
    <w:rsid w:val="00F57340"/>
    <w:rsid w:val="00F645E5"/>
    <w:rsid w:val="00F80BA5"/>
    <w:rsid w:val="00F84E5C"/>
    <w:rsid w:val="00F85EE9"/>
    <w:rsid w:val="00FA5D8F"/>
    <w:rsid w:val="00FB566B"/>
    <w:rsid w:val="00FB57B0"/>
    <w:rsid w:val="00FB7D68"/>
    <w:rsid w:val="00FC3017"/>
    <w:rsid w:val="00FC7BC0"/>
    <w:rsid w:val="00FD3996"/>
    <w:rsid w:val="00FD7BF2"/>
    <w:rsid w:val="00FE3EAA"/>
    <w:rsid w:val="00FE6582"/>
    <w:rsid w:val="00FF01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3466D3"/>
  <w15:docId w15:val="{790709C1-87F2-44B0-88BD-78637B3C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3">
    <w:name w:val="heading 3"/>
    <w:basedOn w:val="Normal"/>
    <w:next w:val="Normal"/>
    <w:qFormat/>
    <w:rsid w:val="00556CB9"/>
    <w:pPr>
      <w:keepNext/>
      <w:jc w:val="cente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239D"/>
    <w:pPr>
      <w:tabs>
        <w:tab w:val="center" w:pos="4320"/>
        <w:tab w:val="right" w:pos="8640"/>
      </w:tabs>
    </w:pPr>
  </w:style>
  <w:style w:type="paragraph" w:styleId="Footer">
    <w:name w:val="footer"/>
    <w:basedOn w:val="Normal"/>
    <w:link w:val="FooterChar"/>
    <w:uiPriority w:val="99"/>
    <w:rsid w:val="0090239D"/>
    <w:pPr>
      <w:tabs>
        <w:tab w:val="center" w:pos="4320"/>
        <w:tab w:val="right" w:pos="8640"/>
      </w:tabs>
    </w:pPr>
  </w:style>
  <w:style w:type="character" w:customStyle="1" w:styleId="zzmpTrailerItem">
    <w:name w:val="zzmpTrailerItem"/>
    <w:basedOn w:val="DefaultParagraphFont"/>
    <w:rsid w:val="0090239D"/>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8F7F4F"/>
    <w:rPr>
      <w:rFonts w:ascii="Tahoma" w:hAnsi="Tahoma" w:cs="Tahoma"/>
      <w:sz w:val="16"/>
      <w:szCs w:val="16"/>
    </w:rPr>
  </w:style>
  <w:style w:type="paragraph" w:styleId="BodyTextIndent2">
    <w:name w:val="Body Text Indent 2"/>
    <w:basedOn w:val="Normal"/>
    <w:rsid w:val="00556CB9"/>
    <w:pPr>
      <w:ind w:left="720" w:hanging="360"/>
      <w:jc w:val="both"/>
    </w:pPr>
    <w:rPr>
      <w:rFonts w:ascii="Courier New" w:hAnsi="Courier New"/>
      <w:sz w:val="20"/>
      <w:szCs w:val="20"/>
    </w:rPr>
  </w:style>
  <w:style w:type="table" w:styleId="TableGrid">
    <w:name w:val="Table Grid"/>
    <w:basedOn w:val="TableNormal"/>
    <w:rsid w:val="0055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272EA"/>
    <w:pPr>
      <w:spacing w:before="100" w:beforeAutospacing="1" w:after="100" w:afterAutospacing="1"/>
    </w:pPr>
    <w:rPr>
      <w:rFonts w:cs="Angsana New"/>
    </w:rPr>
  </w:style>
  <w:style w:type="paragraph" w:styleId="ListParagraph">
    <w:name w:val="List Paragraph"/>
    <w:aliases w:val="References,Bullet List,FooterText,List Paragraph1,Colorful List Accent 1"/>
    <w:basedOn w:val="Normal"/>
    <w:link w:val="ListParagraphChar"/>
    <w:uiPriority w:val="34"/>
    <w:qFormat/>
    <w:rsid w:val="00D272EA"/>
    <w:pPr>
      <w:spacing w:line="260" w:lineRule="exact"/>
      <w:ind w:left="720"/>
      <w:contextualSpacing/>
    </w:pPr>
    <w:rPr>
      <w:rFonts w:cs="Angsana New"/>
      <w:color w:val="000000"/>
      <w:sz w:val="22"/>
      <w:szCs w:val="20"/>
      <w:lang w:eastAsia="en-GB"/>
    </w:rPr>
  </w:style>
  <w:style w:type="character" w:styleId="Hyperlink">
    <w:name w:val="Hyperlink"/>
    <w:basedOn w:val="DefaultParagraphFont"/>
    <w:unhideWhenUsed/>
    <w:rsid w:val="00971FDF"/>
    <w:rPr>
      <w:color w:val="0000FF" w:themeColor="hyperlink"/>
      <w:u w:val="single"/>
    </w:rPr>
  </w:style>
  <w:style w:type="paragraph" w:styleId="FootnoteText">
    <w:name w:val="footnote text"/>
    <w:basedOn w:val="Normal"/>
    <w:link w:val="FootnoteTextChar"/>
    <w:uiPriority w:val="99"/>
    <w:unhideWhenUsed/>
    <w:rsid w:val="00971FDF"/>
    <w:rPr>
      <w:sz w:val="20"/>
      <w:szCs w:val="20"/>
    </w:rPr>
  </w:style>
  <w:style w:type="character" w:customStyle="1" w:styleId="FootnoteTextChar">
    <w:name w:val="Footnote Text Char"/>
    <w:basedOn w:val="DefaultParagraphFont"/>
    <w:link w:val="FootnoteText"/>
    <w:uiPriority w:val="99"/>
    <w:rsid w:val="00971FDF"/>
  </w:style>
  <w:style w:type="character" w:styleId="FootnoteReference">
    <w:name w:val="footnote reference"/>
    <w:basedOn w:val="DefaultParagraphFont"/>
    <w:uiPriority w:val="99"/>
    <w:unhideWhenUsed/>
    <w:rsid w:val="00971FDF"/>
    <w:rPr>
      <w:vertAlign w:val="superscript"/>
    </w:rPr>
  </w:style>
  <w:style w:type="character" w:customStyle="1" w:styleId="ListParagraphChar">
    <w:name w:val="List Paragraph Char"/>
    <w:aliases w:val="References Char,Bullet List Char,FooterText Char,List Paragraph1 Char,Colorful List Accent 1 Char"/>
    <w:link w:val="ListParagraph"/>
    <w:uiPriority w:val="34"/>
    <w:locked/>
    <w:rsid w:val="00971FDF"/>
    <w:rPr>
      <w:rFonts w:cs="Angsana New"/>
      <w:color w:val="000000"/>
      <w:sz w:val="22"/>
      <w:lang w:eastAsia="en-GB"/>
    </w:rPr>
  </w:style>
  <w:style w:type="character" w:customStyle="1" w:styleId="FooterChar">
    <w:name w:val="Footer Char"/>
    <w:basedOn w:val="DefaultParagraphFont"/>
    <w:link w:val="Footer"/>
    <w:uiPriority w:val="99"/>
    <w:rsid w:val="001C1286"/>
    <w:rPr>
      <w:sz w:val="24"/>
      <w:szCs w:val="24"/>
    </w:rPr>
  </w:style>
  <w:style w:type="table" w:styleId="PlainTable3">
    <w:name w:val="Plain Table 3"/>
    <w:basedOn w:val="TableNormal"/>
    <w:uiPriority w:val="43"/>
    <w:rsid w:val="007C11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
    <w:name w:val="List Table 3"/>
    <w:basedOn w:val="TableNormal"/>
    <w:uiPriority w:val="48"/>
    <w:rsid w:val="009061B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5Dark">
    <w:name w:val="Grid Table 5 Dark"/>
    <w:basedOn w:val="TableNormal"/>
    <w:uiPriority w:val="50"/>
    <w:rsid w:val="009061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9061B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EB7E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1B7CF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F29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982E57"/>
    <w:pPr>
      <w:autoSpaceDE w:val="0"/>
      <w:autoSpaceDN w:val="0"/>
      <w:adjustRightInd w:val="0"/>
    </w:pPr>
    <w:rPr>
      <w:rFonts w:ascii="Arial" w:eastAsiaTheme="minorHAnsi" w:hAnsi="Arial" w:cs="Arial"/>
      <w:color w:val="000000"/>
      <w:sz w:val="24"/>
      <w:szCs w:val="24"/>
    </w:rPr>
  </w:style>
  <w:style w:type="character" w:styleId="Emphasis">
    <w:name w:val="Emphasis"/>
    <w:basedOn w:val="DefaultParagraphFont"/>
    <w:uiPriority w:val="20"/>
    <w:qFormat/>
    <w:rsid w:val="00982E57"/>
    <w:rPr>
      <w:i/>
      <w:iCs/>
    </w:rPr>
  </w:style>
  <w:style w:type="paragraph" w:customStyle="1" w:styleId="UNICEFbullets">
    <w:name w:val="UNICEF bullets"/>
    <w:basedOn w:val="Normal"/>
    <w:next w:val="Normal"/>
    <w:qFormat/>
    <w:rsid w:val="00982E57"/>
    <w:pPr>
      <w:numPr>
        <w:numId w:val="29"/>
      </w:numPr>
      <w:spacing w:after="80"/>
      <w:jc w:val="both"/>
    </w:pPr>
    <w:rPr>
      <w:rFonts w:ascii="Calibri" w:eastAsiaTheme="minorEastAsia" w:hAnsi="Calibri"/>
      <w:szCs w:val="22"/>
      <w:lang w:eastAsia="fr-FR"/>
    </w:rPr>
  </w:style>
  <w:style w:type="character" w:styleId="CommentReference">
    <w:name w:val="annotation reference"/>
    <w:basedOn w:val="DefaultParagraphFont"/>
    <w:semiHidden/>
    <w:unhideWhenUsed/>
    <w:rsid w:val="008D7739"/>
    <w:rPr>
      <w:sz w:val="16"/>
      <w:szCs w:val="16"/>
    </w:rPr>
  </w:style>
  <w:style w:type="paragraph" w:styleId="CommentText">
    <w:name w:val="annotation text"/>
    <w:basedOn w:val="Normal"/>
    <w:link w:val="CommentTextChar"/>
    <w:unhideWhenUsed/>
    <w:rsid w:val="008D7739"/>
    <w:rPr>
      <w:sz w:val="20"/>
      <w:szCs w:val="20"/>
    </w:rPr>
  </w:style>
  <w:style w:type="character" w:customStyle="1" w:styleId="CommentTextChar">
    <w:name w:val="Comment Text Char"/>
    <w:basedOn w:val="DefaultParagraphFont"/>
    <w:link w:val="CommentText"/>
    <w:rsid w:val="008D7739"/>
    <w:rPr>
      <w:lang w:val="en-GB"/>
    </w:rPr>
  </w:style>
  <w:style w:type="paragraph" w:styleId="CommentSubject">
    <w:name w:val="annotation subject"/>
    <w:basedOn w:val="CommentText"/>
    <w:next w:val="CommentText"/>
    <w:link w:val="CommentSubjectChar"/>
    <w:semiHidden/>
    <w:unhideWhenUsed/>
    <w:rsid w:val="008D7739"/>
    <w:rPr>
      <w:b/>
      <w:bCs/>
    </w:rPr>
  </w:style>
  <w:style w:type="character" w:customStyle="1" w:styleId="CommentSubjectChar">
    <w:name w:val="Comment Subject Char"/>
    <w:basedOn w:val="CommentTextChar"/>
    <w:link w:val="CommentSubject"/>
    <w:semiHidden/>
    <w:rsid w:val="008D7739"/>
    <w:rPr>
      <w:b/>
      <w:bCs/>
      <w:lang w:val="en-GB"/>
    </w:rPr>
  </w:style>
  <w:style w:type="character" w:styleId="UnresolvedMention">
    <w:name w:val="Unresolved Mention"/>
    <w:basedOn w:val="DefaultParagraphFont"/>
    <w:uiPriority w:val="99"/>
    <w:semiHidden/>
    <w:unhideWhenUsed/>
    <w:rsid w:val="008D7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873082">
      <w:bodyDiv w:val="1"/>
      <w:marLeft w:val="0"/>
      <w:marRight w:val="0"/>
      <w:marTop w:val="0"/>
      <w:marBottom w:val="0"/>
      <w:divBdr>
        <w:top w:val="none" w:sz="0" w:space="0" w:color="auto"/>
        <w:left w:val="none" w:sz="0" w:space="0" w:color="auto"/>
        <w:bottom w:val="none" w:sz="0" w:space="0" w:color="auto"/>
        <w:right w:val="none" w:sz="0" w:space="0" w:color="auto"/>
      </w:divBdr>
    </w:div>
    <w:div w:id="1427732966">
      <w:bodyDiv w:val="1"/>
      <w:marLeft w:val="0"/>
      <w:marRight w:val="0"/>
      <w:marTop w:val="0"/>
      <w:marBottom w:val="0"/>
      <w:divBdr>
        <w:top w:val="none" w:sz="0" w:space="0" w:color="auto"/>
        <w:left w:val="none" w:sz="0" w:space="0" w:color="auto"/>
        <w:bottom w:val="none" w:sz="0" w:space="0" w:color="auto"/>
        <w:right w:val="none" w:sz="0" w:space="0" w:color="auto"/>
      </w:divBdr>
    </w:div>
    <w:div w:id="156875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cef.sharepoint.com/:w:/r/sites/DHR-GEW/_layouts/15/Doc.aspx?sourcedoc=%7B6B72DA08-9561-44DC-A743-FDF063D0DD14%7D&amp;file=Guide%20on%20Reasonable%20Accommodation%20Requests%20FINAL.docx&amp;action=default&amp;mobileredirect=true&amp;cid=7c3dccec-0bbb-44bd-aeb0-8896e66fd9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cef.sharepoint.com/sites/portals/RF/Regulatory%20Framework%20Library/Forms/AllItems.aspx?id=/sites/portals/RF/Regulatory%20Framework%20Library/UNICEF%20Procedure%20on%20Disability%20Inclusive%20HR%20management.pdf&amp;parent=/sites/portals/RF/Regulatory%20Framework%20Librar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urlyaeva\Documents\Drafts\02.%20Terms%20of%20Reference-Edit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1D69B78F1AD043AE181E1539CD82C8" ma:contentTypeVersion="13" ma:contentTypeDescription="Create a new document." ma:contentTypeScope="" ma:versionID="2336ec6a92f2076c6b4d8ddaea3c67db">
  <xsd:schema xmlns:xsd="http://www.w3.org/2001/XMLSchema" xmlns:xs="http://www.w3.org/2001/XMLSchema" xmlns:p="http://schemas.microsoft.com/office/2006/metadata/properties" xmlns:ns3="d4f450f7-ad26-4f37-9b7b-9f88ec2d9c2b" xmlns:ns4="4ea62578-3e64-4613-84c6-286a758e834c" targetNamespace="http://schemas.microsoft.com/office/2006/metadata/properties" ma:root="true" ma:fieldsID="0f5326f30cb11a6bc40596628a6e5f94" ns3:_="" ns4:_="">
    <xsd:import namespace="d4f450f7-ad26-4f37-9b7b-9f88ec2d9c2b"/>
    <xsd:import namespace="4ea62578-3e64-4613-84c6-286a758e83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450f7-ad26-4f37-9b7b-9f88ec2d9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a62578-3e64-4613-84c6-286a758e83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3D9F4-1C9C-40C1-AC21-09AE5050B939}">
  <ds:schemaRefs>
    <ds:schemaRef ds:uri="http://schemas.openxmlformats.org/officeDocument/2006/bibliography"/>
  </ds:schemaRefs>
</ds:datastoreItem>
</file>

<file path=customXml/itemProps2.xml><?xml version="1.0" encoding="utf-8"?>
<ds:datastoreItem xmlns:ds="http://schemas.openxmlformats.org/officeDocument/2006/customXml" ds:itemID="{5B3F51F8-1B78-4789-A988-C164CDAEFE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99D153-F0E4-4FE7-9F92-0F24A8CD4F8A}">
  <ds:schemaRefs>
    <ds:schemaRef ds:uri="http://schemas.microsoft.com/sharepoint/v3/contenttype/forms"/>
  </ds:schemaRefs>
</ds:datastoreItem>
</file>

<file path=customXml/itemProps4.xml><?xml version="1.0" encoding="utf-8"?>
<ds:datastoreItem xmlns:ds="http://schemas.openxmlformats.org/officeDocument/2006/customXml" ds:itemID="{4B1BA336-61F3-43EF-A5E0-3C71F841E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450f7-ad26-4f37-9b7b-9f88ec2d9c2b"/>
    <ds:schemaRef ds:uri="4ea62578-3e64-4613-84c6-286a758e8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02. Terms of Reference-Editor</Template>
  <TotalTime>6</TotalTime>
  <Pages>3</Pages>
  <Words>846</Words>
  <Characters>5936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Burlyaeva</dc:creator>
  <cp:lastModifiedBy>Gladys Kingangi</cp:lastModifiedBy>
  <cp:revision>2</cp:revision>
  <cp:lastPrinted>2015-08-04T15:48:00Z</cp:lastPrinted>
  <dcterms:created xsi:type="dcterms:W3CDTF">2021-11-08T08:16:00Z</dcterms:created>
  <dcterms:modified xsi:type="dcterms:W3CDTF">2021-11-08T08:16:00Z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0x010100141D69B78F1AD043AE181E1539CD82C8</vt:lpwstr>
  </property>
</Properties>
</file>