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EF52C" w14:textId="77777777" w:rsidR="00B34FD1" w:rsidRDefault="00B34FD1" w:rsidP="00C972F7">
      <w:pPr>
        <w:pStyle w:val="Title"/>
        <w:tabs>
          <w:tab w:val="left" w:pos="2070"/>
        </w:tabs>
        <w:jc w:val="left"/>
      </w:pPr>
    </w:p>
    <w:tbl>
      <w:tblPr>
        <w:tblW w:w="9810" w:type="dxa"/>
        <w:tblInd w:w="-585"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3690"/>
        <w:gridCol w:w="6120"/>
      </w:tblGrid>
      <w:tr w:rsidR="00B466A4" w14:paraId="212CE9BE" w14:textId="77777777" w:rsidTr="006F2A51">
        <w:trPr>
          <w:cantSplit/>
          <w:trHeight w:val="1485"/>
        </w:trPr>
        <w:tc>
          <w:tcPr>
            <w:tcW w:w="3690" w:type="dxa"/>
            <w:shd w:val="clear" w:color="auto" w:fill="FFFFFF" w:themeFill="background1"/>
            <w:vAlign w:val="center"/>
          </w:tcPr>
          <w:p w14:paraId="02A0753A" w14:textId="1654B933" w:rsidR="00B466A4" w:rsidRPr="00C87D05" w:rsidRDefault="00B71171">
            <w:pPr>
              <w:jc w:val="center"/>
              <w:rPr>
                <w:b/>
                <w:color w:val="FF0000"/>
                <w:sz w:val="22"/>
              </w:rPr>
            </w:pPr>
            <w:r>
              <w:rPr>
                <w:noProof/>
              </w:rPr>
              <w:drawing>
                <wp:inline distT="0" distB="0" distL="0" distR="0" wp14:anchorId="4B519ACA" wp14:editId="343D7532">
                  <wp:extent cx="1617513" cy="485775"/>
                  <wp:effectExtent l="0" t="0" r="190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617513" cy="485775"/>
                          </a:xfrm>
                          <a:prstGeom prst="rect">
                            <a:avLst/>
                          </a:prstGeom>
                        </pic:spPr>
                      </pic:pic>
                    </a:graphicData>
                  </a:graphic>
                </wp:inline>
              </w:drawing>
            </w:r>
          </w:p>
        </w:tc>
        <w:tc>
          <w:tcPr>
            <w:tcW w:w="6120" w:type="dxa"/>
            <w:shd w:val="clear" w:color="auto" w:fill="FFFFFF" w:themeFill="background1"/>
          </w:tcPr>
          <w:p w14:paraId="60BDD62F" w14:textId="77777777" w:rsidR="00B466A4" w:rsidRDefault="00B466A4" w:rsidP="00B466A4">
            <w:pPr>
              <w:jc w:val="center"/>
              <w:rPr>
                <w:b/>
                <w:sz w:val="22"/>
              </w:rPr>
            </w:pPr>
          </w:p>
          <w:p w14:paraId="2E776F37" w14:textId="77777777" w:rsidR="00B466A4" w:rsidRDefault="00B466A4" w:rsidP="00B466A4">
            <w:pPr>
              <w:jc w:val="center"/>
              <w:rPr>
                <w:b/>
                <w:sz w:val="22"/>
              </w:rPr>
            </w:pPr>
          </w:p>
          <w:p w14:paraId="36F25624" w14:textId="77777777" w:rsidR="00B466A4" w:rsidRDefault="00B466A4" w:rsidP="00B466A4">
            <w:pPr>
              <w:jc w:val="center"/>
              <w:rPr>
                <w:b/>
                <w:sz w:val="22"/>
              </w:rPr>
            </w:pPr>
            <w:r>
              <w:rPr>
                <w:b/>
                <w:sz w:val="22"/>
              </w:rPr>
              <w:t>UNITED NATIONS CHILDREN’S FUND</w:t>
            </w:r>
          </w:p>
          <w:p w14:paraId="09DF6FA9" w14:textId="4843DDD8" w:rsidR="00B466A4" w:rsidRDefault="00B466A4" w:rsidP="00B466A4">
            <w:pPr>
              <w:jc w:val="center"/>
              <w:rPr>
                <w:b/>
                <w:sz w:val="22"/>
              </w:rPr>
            </w:pPr>
            <w:r>
              <w:rPr>
                <w:b/>
                <w:sz w:val="22"/>
              </w:rPr>
              <w:t xml:space="preserve">JOB </w:t>
            </w:r>
            <w:r w:rsidR="00443F9C">
              <w:rPr>
                <w:b/>
                <w:sz w:val="22"/>
              </w:rPr>
              <w:t>DESCRIPTION</w:t>
            </w:r>
          </w:p>
          <w:p w14:paraId="5BCB4BEF" w14:textId="77777777" w:rsidR="00B466A4" w:rsidRDefault="00B466A4" w:rsidP="00B466A4">
            <w:pPr>
              <w:jc w:val="center"/>
            </w:pPr>
          </w:p>
        </w:tc>
      </w:tr>
    </w:tbl>
    <w:p w14:paraId="530FD04D" w14:textId="23B2B175" w:rsidR="00B466A4" w:rsidRPr="00F04997" w:rsidRDefault="00B466A4" w:rsidP="00B466A4">
      <w:pPr>
        <w:pStyle w:val="Title"/>
        <w:jc w:val="left"/>
        <w:rPr>
          <w:rFonts w:asciiTheme="majorHAnsi" w:hAnsiTheme="majorHAnsi" w:cstheme="majorHAnsi"/>
          <w:sz w:val="22"/>
          <w:szCs w:val="22"/>
        </w:rPr>
      </w:pPr>
    </w:p>
    <w:tbl>
      <w:tblPr>
        <w:tblW w:w="98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30"/>
        <w:gridCol w:w="3880"/>
      </w:tblGrid>
      <w:tr w:rsidR="007001D9" w:rsidRPr="00F04997" w14:paraId="31D576AF" w14:textId="77777777" w:rsidTr="007E7F84">
        <w:tc>
          <w:tcPr>
            <w:tcW w:w="9810" w:type="dxa"/>
            <w:gridSpan w:val="2"/>
            <w:tcBorders>
              <w:top w:val="single" w:sz="4" w:space="0" w:color="auto"/>
              <w:left w:val="single" w:sz="4" w:space="0" w:color="auto"/>
              <w:bottom w:val="single" w:sz="4" w:space="0" w:color="auto"/>
              <w:right w:val="single" w:sz="4" w:space="0" w:color="auto"/>
            </w:tcBorders>
            <w:shd w:val="clear" w:color="auto" w:fill="E0E0E0"/>
          </w:tcPr>
          <w:p w14:paraId="0829C853" w14:textId="77777777" w:rsidR="007001D9" w:rsidRPr="00F04997" w:rsidRDefault="007001D9" w:rsidP="00DD73C0">
            <w:pPr>
              <w:rPr>
                <w:rFonts w:asciiTheme="majorHAnsi" w:hAnsiTheme="majorHAnsi" w:cstheme="majorHAnsi"/>
                <w:b/>
                <w:bCs/>
                <w:sz w:val="22"/>
                <w:szCs w:val="22"/>
              </w:rPr>
            </w:pPr>
          </w:p>
          <w:p w14:paraId="45F6D05A" w14:textId="77777777" w:rsidR="007001D9" w:rsidRPr="00F04997" w:rsidRDefault="007001D9" w:rsidP="00DD73C0">
            <w:pPr>
              <w:rPr>
                <w:rFonts w:asciiTheme="majorHAnsi" w:hAnsiTheme="majorHAnsi" w:cstheme="majorHAnsi"/>
                <w:b/>
                <w:bCs/>
                <w:sz w:val="22"/>
                <w:szCs w:val="22"/>
              </w:rPr>
            </w:pPr>
            <w:r w:rsidRPr="00F04997">
              <w:rPr>
                <w:rFonts w:asciiTheme="majorHAnsi" w:hAnsiTheme="majorHAnsi" w:cstheme="majorHAnsi"/>
                <w:b/>
                <w:bCs/>
                <w:sz w:val="22"/>
                <w:szCs w:val="22"/>
              </w:rPr>
              <w:t>I. Post Information</w:t>
            </w:r>
          </w:p>
          <w:p w14:paraId="28A3E002" w14:textId="77777777" w:rsidR="007001D9" w:rsidRPr="00F04997" w:rsidRDefault="007001D9" w:rsidP="00DD73C0">
            <w:pPr>
              <w:rPr>
                <w:rFonts w:asciiTheme="majorHAnsi" w:hAnsiTheme="majorHAnsi" w:cstheme="majorHAnsi"/>
                <w:b/>
                <w:bCs/>
                <w:sz w:val="22"/>
                <w:szCs w:val="22"/>
              </w:rPr>
            </w:pPr>
          </w:p>
        </w:tc>
      </w:tr>
      <w:tr w:rsidR="007001D9" w:rsidRPr="00F04997" w14:paraId="756C5114" w14:textId="77777777" w:rsidTr="007E7F84">
        <w:trPr>
          <w:trHeight w:val="1785"/>
        </w:trPr>
        <w:tc>
          <w:tcPr>
            <w:tcW w:w="5930" w:type="dxa"/>
          </w:tcPr>
          <w:p w14:paraId="6536D5C3" w14:textId="77777777" w:rsidR="007001D9" w:rsidRPr="00F04997" w:rsidRDefault="007001D9" w:rsidP="00DD73C0">
            <w:pPr>
              <w:rPr>
                <w:rFonts w:asciiTheme="majorHAnsi" w:hAnsiTheme="majorHAnsi" w:cstheme="majorHAnsi"/>
                <w:sz w:val="22"/>
                <w:szCs w:val="22"/>
              </w:rPr>
            </w:pPr>
          </w:p>
          <w:p w14:paraId="03B390E8" w14:textId="5C4B109D" w:rsidR="007001D9" w:rsidRPr="00F04997" w:rsidRDefault="007001D9" w:rsidP="00DD73C0">
            <w:pPr>
              <w:rPr>
                <w:rFonts w:asciiTheme="majorHAnsi" w:hAnsiTheme="majorHAnsi" w:cstheme="majorHAnsi"/>
                <w:sz w:val="22"/>
                <w:szCs w:val="22"/>
              </w:rPr>
            </w:pPr>
            <w:r w:rsidRPr="00F04997">
              <w:rPr>
                <w:rFonts w:asciiTheme="majorHAnsi" w:hAnsiTheme="majorHAnsi" w:cstheme="majorHAnsi"/>
                <w:sz w:val="22"/>
                <w:szCs w:val="22"/>
              </w:rPr>
              <w:t xml:space="preserve">Job Title: </w:t>
            </w:r>
            <w:r w:rsidRPr="00F04997">
              <w:rPr>
                <w:rFonts w:asciiTheme="majorHAnsi" w:hAnsiTheme="majorHAnsi" w:cstheme="majorHAnsi"/>
                <w:b/>
                <w:bCs/>
                <w:sz w:val="22"/>
                <w:szCs w:val="22"/>
              </w:rPr>
              <w:t>ICT Associate</w:t>
            </w:r>
            <w:r w:rsidR="00F04997" w:rsidRPr="00F04997">
              <w:rPr>
                <w:rFonts w:asciiTheme="majorHAnsi" w:hAnsiTheme="majorHAnsi" w:cstheme="majorHAnsi"/>
                <w:b/>
                <w:bCs/>
                <w:sz w:val="22"/>
                <w:szCs w:val="22"/>
              </w:rPr>
              <w:t xml:space="preserve"> </w:t>
            </w:r>
            <w:r w:rsidR="00F04997" w:rsidRPr="00D92FF3">
              <w:rPr>
                <w:rFonts w:asciiTheme="majorHAnsi" w:hAnsiTheme="majorHAnsi" w:cstheme="majorHAnsi"/>
                <w:sz w:val="22"/>
                <w:szCs w:val="22"/>
              </w:rPr>
              <w:t>(</w:t>
            </w:r>
            <w:r w:rsidR="00D92FF3" w:rsidRPr="00D92FF3">
              <w:rPr>
                <w:rFonts w:asciiTheme="majorHAnsi" w:hAnsiTheme="majorHAnsi" w:cstheme="majorHAnsi"/>
                <w:sz w:val="22"/>
                <w:szCs w:val="22"/>
              </w:rPr>
              <w:t>D</w:t>
            </w:r>
            <w:r w:rsidR="007E39B4">
              <w:rPr>
                <w:rFonts w:asciiTheme="majorHAnsi" w:hAnsiTheme="majorHAnsi" w:cstheme="majorHAnsi"/>
                <w:sz w:val="22"/>
                <w:szCs w:val="22"/>
              </w:rPr>
              <w:t xml:space="preserve">igital </w:t>
            </w:r>
            <w:r w:rsidR="00D92FF3">
              <w:rPr>
                <w:rFonts w:asciiTheme="majorHAnsi" w:hAnsiTheme="majorHAnsi" w:cstheme="majorHAnsi"/>
                <w:sz w:val="22"/>
                <w:szCs w:val="22"/>
              </w:rPr>
              <w:t>P</w:t>
            </w:r>
            <w:r w:rsidR="007E39B4">
              <w:rPr>
                <w:rFonts w:asciiTheme="majorHAnsi" w:hAnsiTheme="majorHAnsi" w:cstheme="majorHAnsi"/>
                <w:sz w:val="22"/>
                <w:szCs w:val="22"/>
              </w:rPr>
              <w:t xml:space="preserve">latform and </w:t>
            </w:r>
            <w:r w:rsidR="00D92FF3">
              <w:rPr>
                <w:rFonts w:asciiTheme="majorHAnsi" w:hAnsiTheme="majorHAnsi" w:cstheme="majorHAnsi"/>
                <w:sz w:val="22"/>
                <w:szCs w:val="22"/>
              </w:rPr>
              <w:t>S</w:t>
            </w:r>
            <w:r w:rsidR="007E39B4">
              <w:rPr>
                <w:rFonts w:asciiTheme="majorHAnsi" w:hAnsiTheme="majorHAnsi" w:cstheme="majorHAnsi"/>
                <w:sz w:val="22"/>
                <w:szCs w:val="22"/>
              </w:rPr>
              <w:t xml:space="preserve">ervice </w:t>
            </w:r>
            <w:r w:rsidR="00D92FF3">
              <w:rPr>
                <w:rFonts w:asciiTheme="majorHAnsi" w:hAnsiTheme="majorHAnsi" w:cstheme="majorHAnsi"/>
                <w:sz w:val="22"/>
                <w:szCs w:val="22"/>
              </w:rPr>
              <w:t>D</w:t>
            </w:r>
            <w:r w:rsidR="007E39B4">
              <w:rPr>
                <w:rFonts w:asciiTheme="majorHAnsi" w:hAnsiTheme="majorHAnsi" w:cstheme="majorHAnsi"/>
                <w:sz w:val="22"/>
                <w:szCs w:val="22"/>
              </w:rPr>
              <w:t>elivery)</w:t>
            </w:r>
          </w:p>
          <w:p w14:paraId="0F64D93F" w14:textId="77777777" w:rsidR="0060467B" w:rsidRDefault="007001D9" w:rsidP="00DD73C0">
            <w:pPr>
              <w:rPr>
                <w:rFonts w:asciiTheme="majorHAnsi" w:hAnsiTheme="majorHAnsi" w:cstheme="majorHAnsi"/>
                <w:sz w:val="22"/>
                <w:szCs w:val="22"/>
              </w:rPr>
            </w:pPr>
            <w:r w:rsidRPr="00F04997">
              <w:rPr>
                <w:rFonts w:asciiTheme="majorHAnsi" w:hAnsiTheme="majorHAnsi" w:cstheme="majorHAnsi"/>
                <w:sz w:val="22"/>
                <w:szCs w:val="22"/>
              </w:rPr>
              <w:t xml:space="preserve">Supervisor Title/ Level: </w:t>
            </w:r>
          </w:p>
          <w:p w14:paraId="58EC3080" w14:textId="1A8585A5" w:rsidR="00B91011" w:rsidRDefault="00CA7416" w:rsidP="00DD73C0">
            <w:pPr>
              <w:rPr>
                <w:rFonts w:asciiTheme="majorHAnsi" w:hAnsiTheme="majorHAnsi" w:cstheme="majorHAnsi"/>
                <w:b/>
                <w:bCs/>
                <w:sz w:val="22"/>
                <w:szCs w:val="22"/>
              </w:rPr>
            </w:pPr>
            <w:r w:rsidRPr="00F04997">
              <w:rPr>
                <w:rFonts w:asciiTheme="majorHAnsi" w:hAnsiTheme="majorHAnsi" w:cstheme="majorHAnsi"/>
                <w:b/>
                <w:bCs/>
                <w:sz w:val="22"/>
                <w:szCs w:val="22"/>
              </w:rPr>
              <w:t xml:space="preserve">ICT </w:t>
            </w:r>
            <w:r w:rsidR="007E39B4">
              <w:rPr>
                <w:rFonts w:asciiTheme="majorHAnsi" w:hAnsiTheme="majorHAnsi" w:cstheme="majorHAnsi"/>
                <w:b/>
                <w:bCs/>
                <w:sz w:val="22"/>
                <w:szCs w:val="22"/>
              </w:rPr>
              <w:t xml:space="preserve">Officer </w:t>
            </w:r>
            <w:r w:rsidR="007E39B4" w:rsidRPr="00D92FF3">
              <w:rPr>
                <w:rFonts w:asciiTheme="majorHAnsi" w:hAnsiTheme="majorHAnsi" w:cstheme="majorHAnsi"/>
                <w:sz w:val="22"/>
                <w:szCs w:val="22"/>
              </w:rPr>
              <w:t>(</w:t>
            </w:r>
            <w:r w:rsidR="00D92FF3">
              <w:rPr>
                <w:rFonts w:asciiTheme="majorHAnsi" w:hAnsiTheme="majorHAnsi" w:cstheme="majorHAnsi"/>
                <w:sz w:val="22"/>
                <w:szCs w:val="22"/>
              </w:rPr>
              <w:t>D</w:t>
            </w:r>
            <w:r w:rsidR="007E39B4">
              <w:rPr>
                <w:rFonts w:asciiTheme="majorHAnsi" w:hAnsiTheme="majorHAnsi" w:cstheme="majorHAnsi"/>
                <w:sz w:val="22"/>
                <w:szCs w:val="22"/>
              </w:rPr>
              <w:t xml:space="preserve">igital </w:t>
            </w:r>
            <w:r w:rsidR="00D92FF3">
              <w:rPr>
                <w:rFonts w:asciiTheme="majorHAnsi" w:hAnsiTheme="majorHAnsi" w:cstheme="majorHAnsi"/>
                <w:sz w:val="22"/>
                <w:szCs w:val="22"/>
              </w:rPr>
              <w:t>P</w:t>
            </w:r>
            <w:r w:rsidR="007E39B4">
              <w:rPr>
                <w:rFonts w:asciiTheme="majorHAnsi" w:hAnsiTheme="majorHAnsi" w:cstheme="majorHAnsi"/>
                <w:sz w:val="22"/>
                <w:szCs w:val="22"/>
              </w:rPr>
              <w:t xml:space="preserve">latform and </w:t>
            </w:r>
            <w:r w:rsidR="00D92FF3">
              <w:rPr>
                <w:rFonts w:asciiTheme="majorHAnsi" w:hAnsiTheme="majorHAnsi" w:cstheme="majorHAnsi"/>
                <w:sz w:val="22"/>
                <w:szCs w:val="22"/>
              </w:rPr>
              <w:t>S</w:t>
            </w:r>
            <w:r w:rsidR="007E39B4">
              <w:rPr>
                <w:rFonts w:asciiTheme="majorHAnsi" w:hAnsiTheme="majorHAnsi" w:cstheme="majorHAnsi"/>
                <w:sz w:val="22"/>
                <w:szCs w:val="22"/>
              </w:rPr>
              <w:t xml:space="preserve">ervice </w:t>
            </w:r>
            <w:r w:rsidR="00D92FF3">
              <w:rPr>
                <w:rFonts w:asciiTheme="majorHAnsi" w:hAnsiTheme="majorHAnsi" w:cstheme="majorHAnsi"/>
                <w:sz w:val="22"/>
                <w:szCs w:val="22"/>
              </w:rPr>
              <w:t>D</w:t>
            </w:r>
            <w:r w:rsidR="007E39B4">
              <w:rPr>
                <w:rFonts w:asciiTheme="majorHAnsi" w:hAnsiTheme="majorHAnsi" w:cstheme="majorHAnsi"/>
                <w:sz w:val="22"/>
                <w:szCs w:val="22"/>
              </w:rPr>
              <w:t>elivery)</w:t>
            </w:r>
          </w:p>
          <w:p w14:paraId="6E3927D9" w14:textId="5AB1ED5D" w:rsidR="007001D9" w:rsidRPr="00F04997" w:rsidRDefault="00B91011" w:rsidP="00DD73C0">
            <w:pPr>
              <w:rPr>
                <w:rFonts w:asciiTheme="majorHAnsi" w:hAnsiTheme="majorHAnsi" w:cstheme="majorHAnsi"/>
                <w:sz w:val="22"/>
                <w:szCs w:val="22"/>
              </w:rPr>
            </w:pPr>
            <w:r>
              <w:rPr>
                <w:rFonts w:asciiTheme="majorHAnsi" w:hAnsiTheme="majorHAnsi" w:cstheme="majorHAnsi"/>
                <w:sz w:val="22"/>
                <w:szCs w:val="22"/>
              </w:rPr>
              <w:t>O</w:t>
            </w:r>
            <w:r w:rsidR="007001D9" w:rsidRPr="00F04997">
              <w:rPr>
                <w:rFonts w:asciiTheme="majorHAnsi" w:hAnsiTheme="majorHAnsi" w:cstheme="majorHAnsi"/>
                <w:sz w:val="22"/>
                <w:szCs w:val="22"/>
              </w:rPr>
              <w:t xml:space="preserve">rganizational Unit: </w:t>
            </w:r>
            <w:r w:rsidR="006374F6">
              <w:rPr>
                <w:rFonts w:asciiTheme="majorHAnsi" w:hAnsiTheme="majorHAnsi" w:cstheme="majorHAnsi"/>
                <w:b/>
                <w:bCs/>
                <w:sz w:val="22"/>
                <w:szCs w:val="22"/>
              </w:rPr>
              <w:t>ICT Section</w:t>
            </w:r>
          </w:p>
          <w:p w14:paraId="21BA9D14" w14:textId="66A82E6F" w:rsidR="007001D9" w:rsidRPr="00F04997" w:rsidRDefault="007001D9" w:rsidP="00DD73C0">
            <w:pPr>
              <w:rPr>
                <w:rFonts w:asciiTheme="majorHAnsi" w:hAnsiTheme="majorHAnsi" w:cstheme="majorHAnsi"/>
                <w:sz w:val="22"/>
                <w:szCs w:val="22"/>
              </w:rPr>
            </w:pPr>
            <w:r w:rsidRPr="00F04997">
              <w:rPr>
                <w:rFonts w:asciiTheme="majorHAnsi" w:hAnsiTheme="majorHAnsi" w:cstheme="majorHAnsi"/>
                <w:sz w:val="22"/>
                <w:szCs w:val="22"/>
              </w:rPr>
              <w:t xml:space="preserve">Post Location: </w:t>
            </w:r>
            <w:r w:rsidR="007E39B4">
              <w:rPr>
                <w:rFonts w:asciiTheme="majorHAnsi" w:hAnsiTheme="majorHAnsi" w:cstheme="majorHAnsi"/>
                <w:b/>
                <w:bCs/>
                <w:sz w:val="22"/>
                <w:szCs w:val="22"/>
              </w:rPr>
              <w:t>Port Sudan/Sudan</w:t>
            </w:r>
          </w:p>
        </w:tc>
        <w:tc>
          <w:tcPr>
            <w:tcW w:w="3880" w:type="dxa"/>
          </w:tcPr>
          <w:p w14:paraId="0F28DBD0" w14:textId="77777777" w:rsidR="007001D9" w:rsidRPr="00F04997" w:rsidRDefault="007001D9" w:rsidP="00DD73C0">
            <w:pPr>
              <w:rPr>
                <w:rFonts w:asciiTheme="majorHAnsi" w:hAnsiTheme="majorHAnsi" w:cstheme="majorHAnsi"/>
                <w:sz w:val="22"/>
                <w:szCs w:val="22"/>
              </w:rPr>
            </w:pPr>
          </w:p>
          <w:p w14:paraId="2D858258" w14:textId="4EF3FA04" w:rsidR="007001D9" w:rsidRPr="00F04997" w:rsidRDefault="007001D9" w:rsidP="00DD73C0">
            <w:pPr>
              <w:rPr>
                <w:rFonts w:asciiTheme="majorHAnsi" w:hAnsiTheme="majorHAnsi" w:cstheme="majorHAnsi"/>
                <w:b/>
                <w:sz w:val="22"/>
                <w:szCs w:val="22"/>
              </w:rPr>
            </w:pPr>
            <w:r w:rsidRPr="00F04997">
              <w:rPr>
                <w:rFonts w:asciiTheme="majorHAnsi" w:hAnsiTheme="majorHAnsi" w:cstheme="majorHAnsi"/>
                <w:sz w:val="22"/>
                <w:szCs w:val="22"/>
              </w:rPr>
              <w:t xml:space="preserve">Job Level: </w:t>
            </w:r>
            <w:r w:rsidRPr="00F04997">
              <w:rPr>
                <w:rFonts w:asciiTheme="majorHAnsi" w:hAnsiTheme="majorHAnsi" w:cstheme="majorHAnsi"/>
                <w:b/>
                <w:bCs/>
                <w:sz w:val="22"/>
                <w:szCs w:val="22"/>
              </w:rPr>
              <w:t>G</w:t>
            </w:r>
            <w:r w:rsidR="00D2207D">
              <w:rPr>
                <w:rFonts w:asciiTheme="majorHAnsi" w:hAnsiTheme="majorHAnsi" w:cstheme="majorHAnsi"/>
                <w:b/>
                <w:bCs/>
                <w:sz w:val="22"/>
                <w:szCs w:val="22"/>
              </w:rPr>
              <w:t>-</w:t>
            </w:r>
            <w:r w:rsidR="00484A5B">
              <w:rPr>
                <w:rFonts w:asciiTheme="majorHAnsi" w:hAnsiTheme="majorHAnsi" w:cstheme="majorHAnsi"/>
                <w:b/>
                <w:bCs/>
                <w:sz w:val="22"/>
                <w:szCs w:val="22"/>
              </w:rPr>
              <w:t>6</w:t>
            </w:r>
          </w:p>
          <w:p w14:paraId="6534608C" w14:textId="23EE46A3" w:rsidR="00C9257F" w:rsidRPr="00C9257F" w:rsidRDefault="007001D9" w:rsidP="00F362BE">
            <w:pPr>
              <w:rPr>
                <w:rFonts w:asciiTheme="majorHAnsi" w:hAnsiTheme="majorHAnsi" w:cstheme="majorHAnsi"/>
                <w:sz w:val="22"/>
                <w:szCs w:val="22"/>
              </w:rPr>
            </w:pPr>
            <w:r w:rsidRPr="00F04997">
              <w:rPr>
                <w:rFonts w:asciiTheme="majorHAnsi" w:hAnsiTheme="majorHAnsi" w:cstheme="majorHAnsi"/>
                <w:sz w:val="22"/>
                <w:szCs w:val="22"/>
              </w:rPr>
              <w:t xml:space="preserve">Job Profile No: </w:t>
            </w:r>
            <w:r w:rsidR="00F362BE" w:rsidRPr="00F362BE">
              <w:rPr>
                <w:rFonts w:asciiTheme="majorHAnsi" w:hAnsiTheme="majorHAnsi" w:cstheme="majorHAnsi"/>
                <w:b/>
                <w:bCs/>
                <w:sz w:val="22"/>
                <w:szCs w:val="22"/>
              </w:rPr>
              <w:t>104750</w:t>
            </w:r>
            <w:r w:rsidR="00F362BE" w:rsidRPr="00F362BE">
              <w:rPr>
                <w:rFonts w:asciiTheme="majorHAnsi" w:hAnsiTheme="majorHAnsi" w:cstheme="majorHAnsi"/>
                <w:sz w:val="22"/>
                <w:szCs w:val="22"/>
              </w:rPr>
              <w:t> </w:t>
            </w:r>
          </w:p>
          <w:p w14:paraId="1DD56D19" w14:textId="77777777" w:rsidR="007001D9" w:rsidRPr="00F04997" w:rsidRDefault="007001D9" w:rsidP="00DD73C0">
            <w:pPr>
              <w:rPr>
                <w:rFonts w:asciiTheme="majorHAnsi" w:hAnsiTheme="majorHAnsi" w:cstheme="majorHAnsi"/>
                <w:sz w:val="22"/>
                <w:szCs w:val="22"/>
              </w:rPr>
            </w:pPr>
            <w:r w:rsidRPr="00F04997">
              <w:rPr>
                <w:rFonts w:asciiTheme="majorHAnsi" w:hAnsiTheme="majorHAnsi" w:cstheme="majorHAnsi"/>
                <w:sz w:val="22"/>
                <w:szCs w:val="22"/>
              </w:rPr>
              <w:t>CCOG Code:</w:t>
            </w:r>
          </w:p>
          <w:p w14:paraId="1FC718BF" w14:textId="478B0BB5" w:rsidR="007001D9" w:rsidRPr="00F04997" w:rsidRDefault="007001D9" w:rsidP="00DD73C0">
            <w:pPr>
              <w:rPr>
                <w:rFonts w:asciiTheme="majorHAnsi" w:hAnsiTheme="majorHAnsi" w:cstheme="majorHAnsi"/>
                <w:sz w:val="22"/>
                <w:szCs w:val="22"/>
              </w:rPr>
            </w:pPr>
            <w:r w:rsidRPr="00F04997">
              <w:rPr>
                <w:rFonts w:asciiTheme="majorHAnsi" w:hAnsiTheme="majorHAnsi" w:cstheme="majorHAnsi"/>
                <w:sz w:val="22"/>
                <w:szCs w:val="22"/>
              </w:rPr>
              <w:t>Functional Code:</w:t>
            </w:r>
            <w:r w:rsidR="0042722A">
              <w:rPr>
                <w:rFonts w:asciiTheme="majorHAnsi" w:hAnsiTheme="majorHAnsi" w:cstheme="majorHAnsi"/>
                <w:sz w:val="22"/>
                <w:szCs w:val="22"/>
              </w:rPr>
              <w:t xml:space="preserve"> ICT</w:t>
            </w:r>
          </w:p>
          <w:p w14:paraId="340D27DC" w14:textId="14449C5B" w:rsidR="007001D9" w:rsidRPr="00F04997" w:rsidRDefault="007001D9" w:rsidP="00DD73C0">
            <w:pPr>
              <w:rPr>
                <w:rFonts w:asciiTheme="majorHAnsi" w:hAnsiTheme="majorHAnsi" w:cstheme="majorHAnsi"/>
                <w:color w:val="FF0000"/>
                <w:sz w:val="22"/>
                <w:szCs w:val="22"/>
              </w:rPr>
            </w:pPr>
            <w:r w:rsidRPr="00F04997">
              <w:rPr>
                <w:rFonts w:asciiTheme="majorHAnsi" w:hAnsiTheme="majorHAnsi" w:cstheme="majorHAnsi"/>
                <w:sz w:val="22"/>
                <w:szCs w:val="22"/>
              </w:rPr>
              <w:t xml:space="preserve">Job Classification Level: </w:t>
            </w:r>
            <w:r w:rsidR="0042722A">
              <w:rPr>
                <w:rFonts w:asciiTheme="majorHAnsi" w:hAnsiTheme="majorHAnsi" w:cstheme="majorHAnsi"/>
                <w:sz w:val="22"/>
                <w:szCs w:val="22"/>
              </w:rPr>
              <w:t>GS</w:t>
            </w:r>
            <w:r w:rsidR="00484A5B">
              <w:rPr>
                <w:rFonts w:asciiTheme="majorHAnsi" w:hAnsiTheme="majorHAnsi" w:cstheme="majorHAnsi"/>
                <w:sz w:val="22"/>
                <w:szCs w:val="22"/>
              </w:rPr>
              <w:t>6</w:t>
            </w:r>
          </w:p>
          <w:p w14:paraId="77BEFFE8" w14:textId="77777777" w:rsidR="007001D9" w:rsidRPr="00F04997" w:rsidRDefault="007001D9" w:rsidP="00DD73C0">
            <w:pPr>
              <w:rPr>
                <w:rFonts w:asciiTheme="majorHAnsi" w:hAnsiTheme="majorHAnsi" w:cstheme="majorHAnsi"/>
                <w:sz w:val="22"/>
                <w:szCs w:val="22"/>
              </w:rPr>
            </w:pPr>
          </w:p>
        </w:tc>
      </w:tr>
    </w:tbl>
    <w:p w14:paraId="0D5F85C7" w14:textId="77777777" w:rsidR="00B466A4" w:rsidRPr="00F04997" w:rsidRDefault="00B466A4">
      <w:pPr>
        <w:rPr>
          <w:rFonts w:asciiTheme="majorHAnsi" w:hAnsiTheme="majorHAnsi" w:cstheme="majorHAnsi"/>
          <w:sz w:val="22"/>
          <w:szCs w:val="22"/>
        </w:rPr>
      </w:pPr>
    </w:p>
    <w:tbl>
      <w:tblPr>
        <w:tblW w:w="98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810"/>
      </w:tblGrid>
      <w:tr w:rsidR="00B466A4" w:rsidRPr="00F04997" w14:paraId="26582E98" w14:textId="77777777" w:rsidTr="007E7F84">
        <w:tc>
          <w:tcPr>
            <w:tcW w:w="9810" w:type="dxa"/>
            <w:tcBorders>
              <w:bottom w:val="single" w:sz="4" w:space="0" w:color="auto"/>
            </w:tcBorders>
            <w:shd w:val="clear" w:color="auto" w:fill="E0E0E0"/>
          </w:tcPr>
          <w:p w14:paraId="249BE010" w14:textId="77777777" w:rsidR="00B466A4" w:rsidRPr="00F04997" w:rsidRDefault="00B466A4">
            <w:pPr>
              <w:pStyle w:val="Heading1"/>
              <w:rPr>
                <w:rFonts w:asciiTheme="majorHAnsi" w:hAnsiTheme="majorHAnsi" w:cstheme="majorHAnsi"/>
                <w:sz w:val="22"/>
                <w:szCs w:val="22"/>
              </w:rPr>
            </w:pPr>
          </w:p>
          <w:p w14:paraId="0AEF8535" w14:textId="77777777" w:rsidR="00B466A4" w:rsidRPr="00F04997" w:rsidRDefault="00B466A4">
            <w:pPr>
              <w:pStyle w:val="Heading1"/>
              <w:rPr>
                <w:rFonts w:asciiTheme="majorHAnsi" w:hAnsiTheme="majorHAnsi" w:cstheme="majorHAnsi"/>
                <w:sz w:val="22"/>
                <w:szCs w:val="22"/>
              </w:rPr>
            </w:pPr>
            <w:r w:rsidRPr="00F04997">
              <w:rPr>
                <w:rFonts w:asciiTheme="majorHAnsi" w:hAnsiTheme="majorHAnsi" w:cstheme="majorHAnsi"/>
                <w:sz w:val="22"/>
                <w:szCs w:val="22"/>
              </w:rPr>
              <w:t>II. Organizational Context and Purpose for the job</w:t>
            </w:r>
          </w:p>
          <w:p w14:paraId="21D5E8FE" w14:textId="77777777" w:rsidR="00B466A4" w:rsidRPr="00F04997" w:rsidRDefault="00B466A4">
            <w:pPr>
              <w:pStyle w:val="Heading1"/>
              <w:rPr>
                <w:rFonts w:asciiTheme="majorHAnsi" w:hAnsiTheme="majorHAnsi" w:cstheme="majorHAnsi"/>
                <w:b w:val="0"/>
                <w:bCs w:val="0"/>
                <w:i/>
                <w:iCs/>
                <w:sz w:val="22"/>
                <w:szCs w:val="22"/>
              </w:rPr>
            </w:pPr>
          </w:p>
        </w:tc>
      </w:tr>
      <w:tr w:rsidR="00B466A4" w:rsidRPr="00F04997" w14:paraId="5B8A04D1" w14:textId="77777777" w:rsidTr="007E7F84">
        <w:tc>
          <w:tcPr>
            <w:tcW w:w="9810" w:type="dxa"/>
          </w:tcPr>
          <w:p w14:paraId="43BF5D40" w14:textId="1B277167" w:rsidR="00B466A4" w:rsidRDefault="007D6980" w:rsidP="00B466A4">
            <w:pPr>
              <w:jc w:val="both"/>
              <w:rPr>
                <w:rFonts w:asciiTheme="majorHAnsi" w:hAnsiTheme="majorHAnsi" w:cstheme="majorHAnsi"/>
                <w:sz w:val="22"/>
                <w:szCs w:val="22"/>
              </w:rPr>
            </w:pPr>
            <w:r w:rsidRPr="007D6980">
              <w:rPr>
                <w:rFonts w:asciiTheme="majorHAnsi" w:hAnsiTheme="majorHAnsi" w:cstheme="majorHAnsi"/>
                <w:sz w:val="22"/>
                <w:szCs w:val="22"/>
              </w:rPr>
              <w:t>The fundamental mission of UNICEF is to promote the rights of every child, everywhere, in everything the organization does — in programs,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without discrimination, bias, or favoritism. To the degree that any child has an unequal chance in life — in its social, political, economic, civic, and cultural dimensions — her or his rights are violated. There is growing evidence that investing in the health, education, and protection of a society’s most disadvantaged citizens — addressing inequity — not only will give all children the opportunity to fulfill their potential but also will lead to sustained growth and stability of countries. This is why the focus on equity is so vital. It accelerates progress towards realizing the human rights of all children, which is the universal mandate of UNICEF, as outlined by the Convention on the Rights of the Child, while also supporting the equitable development of nations.</w:t>
            </w:r>
          </w:p>
          <w:p w14:paraId="13220506" w14:textId="77777777" w:rsidR="007D6980" w:rsidRPr="00F04997" w:rsidRDefault="007D6980" w:rsidP="00B466A4">
            <w:pPr>
              <w:jc w:val="both"/>
              <w:rPr>
                <w:rFonts w:asciiTheme="majorHAnsi" w:hAnsiTheme="majorHAnsi" w:cstheme="majorHAnsi"/>
                <w:sz w:val="22"/>
                <w:szCs w:val="22"/>
              </w:rPr>
            </w:pPr>
          </w:p>
          <w:p w14:paraId="1F6935D2" w14:textId="200BFB8C" w:rsidR="00B466A4" w:rsidRPr="00F04997" w:rsidRDefault="00771269" w:rsidP="00B466A4">
            <w:pPr>
              <w:jc w:val="both"/>
              <w:rPr>
                <w:rFonts w:asciiTheme="majorHAnsi" w:hAnsiTheme="majorHAnsi" w:cstheme="majorHAnsi"/>
                <w:sz w:val="22"/>
                <w:szCs w:val="22"/>
              </w:rPr>
            </w:pPr>
            <w:r w:rsidRPr="00F04997">
              <w:rPr>
                <w:rFonts w:asciiTheme="majorHAnsi" w:hAnsiTheme="majorHAnsi" w:cstheme="majorHAnsi"/>
                <w:b/>
                <w:sz w:val="22"/>
                <w:szCs w:val="22"/>
                <w:u w:val="single"/>
              </w:rPr>
              <w:t>Strategic</w:t>
            </w:r>
            <w:r w:rsidR="00B466A4" w:rsidRPr="00F04997">
              <w:rPr>
                <w:rFonts w:asciiTheme="majorHAnsi" w:hAnsiTheme="majorHAnsi" w:cstheme="majorHAnsi"/>
                <w:b/>
                <w:sz w:val="22"/>
                <w:szCs w:val="22"/>
                <w:u w:val="single"/>
              </w:rPr>
              <w:t xml:space="preserve"> </w:t>
            </w:r>
            <w:r w:rsidRPr="00F04997">
              <w:rPr>
                <w:rFonts w:asciiTheme="majorHAnsi" w:hAnsiTheme="majorHAnsi" w:cstheme="majorHAnsi"/>
                <w:b/>
                <w:sz w:val="22"/>
                <w:szCs w:val="22"/>
                <w:u w:val="single"/>
              </w:rPr>
              <w:t>office</w:t>
            </w:r>
            <w:r w:rsidR="00B466A4" w:rsidRPr="00F04997">
              <w:rPr>
                <w:rFonts w:asciiTheme="majorHAnsi" w:hAnsiTheme="majorHAnsi" w:cstheme="majorHAnsi"/>
                <w:b/>
                <w:sz w:val="22"/>
                <w:szCs w:val="22"/>
                <w:u w:val="single"/>
              </w:rPr>
              <w:t xml:space="preserve"> context</w:t>
            </w:r>
          </w:p>
          <w:p w14:paraId="22427D67" w14:textId="77777777" w:rsidR="004838A1" w:rsidRPr="00F04997" w:rsidRDefault="004838A1" w:rsidP="00B466A4">
            <w:pPr>
              <w:jc w:val="both"/>
              <w:rPr>
                <w:rFonts w:asciiTheme="majorHAnsi" w:hAnsiTheme="majorHAnsi" w:cstheme="majorHAnsi"/>
                <w:sz w:val="22"/>
                <w:szCs w:val="22"/>
              </w:rPr>
            </w:pPr>
          </w:p>
          <w:p w14:paraId="5642651D" w14:textId="272F13B2" w:rsidR="007E39B4" w:rsidRPr="007E39B4" w:rsidRDefault="007E39B4" w:rsidP="007E39B4">
            <w:pPr>
              <w:rPr>
                <w:rFonts w:asciiTheme="majorHAnsi" w:hAnsiTheme="majorHAnsi" w:cstheme="majorHAnsi"/>
                <w:sz w:val="22"/>
                <w:szCs w:val="22"/>
              </w:rPr>
            </w:pPr>
            <w:r w:rsidRPr="007E39B4">
              <w:rPr>
                <w:rFonts w:asciiTheme="majorHAnsi" w:hAnsiTheme="majorHAnsi" w:cstheme="majorHAnsi"/>
                <w:sz w:val="22"/>
                <w:szCs w:val="22"/>
              </w:rPr>
              <w:t>The ICT Associate (Digital Platform and Service Delivery) is a member of the ICT section in Port Sudan. This section manages digital platforms, internet connectivity, and telecommunication operations while offering essential support for the service delivery tier.</w:t>
            </w:r>
          </w:p>
          <w:p w14:paraId="4C2DF668" w14:textId="77777777" w:rsidR="007E39B4" w:rsidRPr="007E39B4" w:rsidRDefault="007E39B4" w:rsidP="007E39B4">
            <w:pPr>
              <w:rPr>
                <w:rFonts w:asciiTheme="majorHAnsi" w:hAnsiTheme="majorHAnsi" w:cstheme="majorHAnsi"/>
                <w:sz w:val="22"/>
                <w:szCs w:val="22"/>
              </w:rPr>
            </w:pPr>
          </w:p>
          <w:p w14:paraId="61947A7D" w14:textId="52DF137C" w:rsidR="00FB5CA1" w:rsidRDefault="007E39B4" w:rsidP="007E39B4">
            <w:pPr>
              <w:jc w:val="both"/>
              <w:rPr>
                <w:rFonts w:asciiTheme="majorHAnsi" w:hAnsiTheme="majorHAnsi" w:cstheme="majorHAnsi"/>
                <w:sz w:val="22"/>
                <w:szCs w:val="22"/>
              </w:rPr>
            </w:pPr>
            <w:r w:rsidRPr="007E39B4">
              <w:rPr>
                <w:rFonts w:asciiTheme="majorHAnsi" w:hAnsiTheme="majorHAnsi" w:cstheme="majorHAnsi"/>
                <w:sz w:val="22"/>
                <w:szCs w:val="22"/>
              </w:rPr>
              <w:t xml:space="preserve">The role is supervised by the ICT Officer at the NOB </w:t>
            </w:r>
            <w:r w:rsidR="00A347C3" w:rsidRPr="007E39B4">
              <w:rPr>
                <w:rFonts w:asciiTheme="majorHAnsi" w:hAnsiTheme="majorHAnsi" w:cstheme="majorHAnsi"/>
                <w:sz w:val="22"/>
                <w:szCs w:val="22"/>
              </w:rPr>
              <w:t>level and</w:t>
            </w:r>
            <w:r w:rsidRPr="007E39B4">
              <w:rPr>
                <w:rFonts w:asciiTheme="majorHAnsi" w:hAnsiTheme="majorHAnsi" w:cstheme="majorHAnsi"/>
                <w:sz w:val="22"/>
                <w:szCs w:val="22"/>
              </w:rPr>
              <w:t xml:space="preserve"> may require travel to ensure the maintenance and serviceability of infrastructure across multiple offices.</w:t>
            </w:r>
          </w:p>
          <w:p w14:paraId="5A8D3FFA" w14:textId="77777777" w:rsidR="007E39B4" w:rsidRPr="00F04997" w:rsidRDefault="007E39B4" w:rsidP="007E39B4">
            <w:pPr>
              <w:jc w:val="both"/>
              <w:rPr>
                <w:rFonts w:asciiTheme="majorHAnsi" w:hAnsiTheme="majorHAnsi" w:cstheme="majorHAnsi"/>
                <w:sz w:val="22"/>
                <w:szCs w:val="22"/>
              </w:rPr>
            </w:pPr>
          </w:p>
          <w:p w14:paraId="44E70594" w14:textId="77777777" w:rsidR="00B466A4" w:rsidRPr="00F04997" w:rsidRDefault="00B466A4" w:rsidP="00C5029E">
            <w:pPr>
              <w:jc w:val="both"/>
              <w:rPr>
                <w:rFonts w:asciiTheme="majorHAnsi" w:hAnsiTheme="majorHAnsi" w:cstheme="majorHAnsi"/>
                <w:i/>
                <w:sz w:val="22"/>
                <w:szCs w:val="22"/>
              </w:rPr>
            </w:pPr>
            <w:r w:rsidRPr="00F04997">
              <w:rPr>
                <w:rFonts w:asciiTheme="majorHAnsi" w:hAnsiTheme="majorHAnsi" w:cstheme="majorHAnsi"/>
                <w:b/>
                <w:sz w:val="22"/>
                <w:szCs w:val="22"/>
                <w:u w:val="single"/>
              </w:rPr>
              <w:t>Purpose for the job</w:t>
            </w:r>
            <w:r w:rsidR="00222F68" w:rsidRPr="00F04997">
              <w:rPr>
                <w:rFonts w:asciiTheme="majorHAnsi" w:hAnsiTheme="majorHAnsi" w:cstheme="majorHAnsi"/>
                <w:sz w:val="22"/>
                <w:szCs w:val="22"/>
                <w:u w:val="single"/>
              </w:rPr>
              <w:t xml:space="preserve"> </w:t>
            </w:r>
          </w:p>
          <w:p w14:paraId="6DCDD9F3" w14:textId="77777777" w:rsidR="00220FDF" w:rsidRPr="00F04997" w:rsidRDefault="00220FDF" w:rsidP="00C5029E">
            <w:pPr>
              <w:jc w:val="both"/>
              <w:rPr>
                <w:rFonts w:asciiTheme="majorHAnsi" w:hAnsiTheme="majorHAnsi" w:cstheme="majorHAnsi"/>
                <w:sz w:val="22"/>
                <w:szCs w:val="22"/>
              </w:rPr>
            </w:pPr>
          </w:p>
          <w:p w14:paraId="27ED0130" w14:textId="54136154" w:rsidR="00C5029E" w:rsidRDefault="007D6980" w:rsidP="00625036">
            <w:pPr>
              <w:jc w:val="both"/>
              <w:rPr>
                <w:rFonts w:asciiTheme="majorHAnsi" w:hAnsiTheme="majorHAnsi" w:cstheme="majorHAnsi"/>
                <w:sz w:val="22"/>
                <w:szCs w:val="22"/>
              </w:rPr>
            </w:pPr>
            <w:r>
              <w:rPr>
                <w:rFonts w:asciiTheme="majorHAnsi" w:hAnsiTheme="majorHAnsi" w:cstheme="majorHAnsi"/>
                <w:sz w:val="22"/>
                <w:szCs w:val="22"/>
              </w:rPr>
              <w:t>The ICT Associate (</w:t>
            </w:r>
            <w:r w:rsidR="007E39B4" w:rsidRPr="007E39B4">
              <w:rPr>
                <w:rFonts w:asciiTheme="majorHAnsi" w:hAnsiTheme="majorHAnsi" w:cstheme="majorHAnsi"/>
                <w:sz w:val="22"/>
                <w:szCs w:val="22"/>
              </w:rPr>
              <w:t>Digital Platform and Service Delivery</w:t>
            </w:r>
            <w:r>
              <w:rPr>
                <w:rFonts w:asciiTheme="majorHAnsi" w:hAnsiTheme="majorHAnsi" w:cstheme="majorHAnsi"/>
                <w:sz w:val="22"/>
                <w:szCs w:val="22"/>
              </w:rPr>
              <w:t xml:space="preserve">) </w:t>
            </w:r>
            <w:r w:rsidR="00D84C9A" w:rsidRPr="00F04997">
              <w:rPr>
                <w:rFonts w:asciiTheme="majorHAnsi" w:hAnsiTheme="majorHAnsi" w:cstheme="majorHAnsi"/>
                <w:sz w:val="22"/>
                <w:szCs w:val="22"/>
              </w:rPr>
              <w:t>support</w:t>
            </w:r>
            <w:r>
              <w:rPr>
                <w:rFonts w:asciiTheme="majorHAnsi" w:hAnsiTheme="majorHAnsi" w:cstheme="majorHAnsi"/>
                <w:sz w:val="22"/>
                <w:szCs w:val="22"/>
              </w:rPr>
              <w:t>s</w:t>
            </w:r>
            <w:r w:rsidR="00D84C9A" w:rsidRPr="00F04997">
              <w:rPr>
                <w:rFonts w:asciiTheme="majorHAnsi" w:hAnsiTheme="majorHAnsi" w:cstheme="majorHAnsi"/>
                <w:sz w:val="22"/>
                <w:szCs w:val="22"/>
              </w:rPr>
              <w:t xml:space="preserve"> and </w:t>
            </w:r>
            <w:r w:rsidR="00380D2B" w:rsidRPr="00F04997">
              <w:rPr>
                <w:rFonts w:asciiTheme="majorHAnsi" w:hAnsiTheme="majorHAnsi" w:cstheme="majorHAnsi"/>
                <w:sz w:val="22"/>
                <w:szCs w:val="22"/>
              </w:rPr>
              <w:t>maintain</w:t>
            </w:r>
            <w:r>
              <w:rPr>
                <w:rFonts w:asciiTheme="majorHAnsi" w:hAnsiTheme="majorHAnsi" w:cstheme="majorHAnsi"/>
                <w:sz w:val="22"/>
                <w:szCs w:val="22"/>
              </w:rPr>
              <w:t>s</w:t>
            </w:r>
            <w:r w:rsidR="00962416" w:rsidRPr="00F04997">
              <w:rPr>
                <w:rFonts w:asciiTheme="majorHAnsi" w:hAnsiTheme="majorHAnsi" w:cstheme="majorHAnsi"/>
                <w:sz w:val="22"/>
                <w:szCs w:val="22"/>
              </w:rPr>
              <w:t xml:space="preserve"> predictable </w:t>
            </w:r>
            <w:r w:rsidR="201D8114" w:rsidRPr="00F04997">
              <w:rPr>
                <w:rFonts w:asciiTheme="majorHAnsi" w:hAnsiTheme="majorHAnsi" w:cstheme="majorHAnsi"/>
                <w:sz w:val="22"/>
                <w:szCs w:val="22"/>
              </w:rPr>
              <w:t>and satisfactory</w:t>
            </w:r>
            <w:r w:rsidR="00D84C9A" w:rsidRPr="00F04997">
              <w:rPr>
                <w:rFonts w:asciiTheme="majorHAnsi" w:hAnsiTheme="majorHAnsi" w:cstheme="majorHAnsi"/>
                <w:sz w:val="22"/>
                <w:szCs w:val="22"/>
              </w:rPr>
              <w:t xml:space="preserve"> </w:t>
            </w:r>
            <w:r w:rsidR="008E33A4" w:rsidRPr="00F04997">
              <w:rPr>
                <w:rFonts w:asciiTheme="majorHAnsi" w:hAnsiTheme="majorHAnsi" w:cstheme="majorHAnsi"/>
                <w:sz w:val="22"/>
                <w:szCs w:val="22"/>
              </w:rPr>
              <w:t xml:space="preserve">network user experience across </w:t>
            </w:r>
            <w:r w:rsidR="007E39B4">
              <w:rPr>
                <w:rFonts w:asciiTheme="majorHAnsi" w:hAnsiTheme="majorHAnsi" w:cstheme="majorHAnsi"/>
                <w:sz w:val="22"/>
                <w:szCs w:val="22"/>
              </w:rPr>
              <w:t>UNCIEF offices in Sudan of around 400+ users to support</w:t>
            </w:r>
            <w:r>
              <w:rPr>
                <w:rFonts w:asciiTheme="majorHAnsi" w:hAnsiTheme="majorHAnsi" w:cstheme="majorHAnsi"/>
                <w:sz w:val="22"/>
                <w:szCs w:val="22"/>
              </w:rPr>
              <w:t>.</w:t>
            </w:r>
          </w:p>
          <w:p w14:paraId="77B7A6E1" w14:textId="33FDBA9E" w:rsidR="007D6980" w:rsidRPr="00F04997" w:rsidRDefault="007D6980" w:rsidP="00625036">
            <w:pPr>
              <w:jc w:val="both"/>
              <w:rPr>
                <w:rFonts w:asciiTheme="majorHAnsi" w:hAnsiTheme="majorHAnsi" w:cstheme="majorHAnsi"/>
                <w:sz w:val="22"/>
                <w:szCs w:val="22"/>
              </w:rPr>
            </w:pPr>
          </w:p>
        </w:tc>
      </w:tr>
    </w:tbl>
    <w:p w14:paraId="44E00E43" w14:textId="0481B096" w:rsidR="00D82019" w:rsidRPr="00F04997" w:rsidRDefault="00D82019">
      <w:pPr>
        <w:rPr>
          <w:rFonts w:asciiTheme="majorHAnsi" w:hAnsiTheme="majorHAnsi" w:cstheme="majorHAnsi"/>
          <w:sz w:val="22"/>
          <w:szCs w:val="22"/>
        </w:rPr>
      </w:pPr>
    </w:p>
    <w:tbl>
      <w:tblPr>
        <w:tblW w:w="97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720"/>
      </w:tblGrid>
      <w:tr w:rsidR="00B466A4" w:rsidRPr="00F04997" w14:paraId="2D1F2A77" w14:textId="77777777" w:rsidTr="007E7F84">
        <w:tc>
          <w:tcPr>
            <w:tcW w:w="9720" w:type="dxa"/>
            <w:shd w:val="clear" w:color="auto" w:fill="E0E0E0"/>
          </w:tcPr>
          <w:p w14:paraId="4F9A80EB" w14:textId="3A188A66" w:rsidR="00B466A4" w:rsidRPr="00F04997" w:rsidRDefault="00B466A4">
            <w:pPr>
              <w:pStyle w:val="Heading1"/>
              <w:rPr>
                <w:rFonts w:asciiTheme="majorHAnsi" w:hAnsiTheme="majorHAnsi" w:cstheme="majorHAnsi"/>
                <w:i/>
                <w:sz w:val="22"/>
                <w:szCs w:val="22"/>
              </w:rPr>
            </w:pPr>
            <w:r w:rsidRPr="00F04997">
              <w:rPr>
                <w:rFonts w:asciiTheme="majorHAnsi" w:hAnsiTheme="majorHAnsi" w:cstheme="majorHAnsi"/>
                <w:sz w:val="22"/>
                <w:szCs w:val="22"/>
              </w:rPr>
              <w:lastRenderedPageBreak/>
              <w:t>III. Key function</w:t>
            </w:r>
            <w:r w:rsidR="004015C5" w:rsidRPr="00F04997">
              <w:rPr>
                <w:rFonts w:asciiTheme="majorHAnsi" w:hAnsiTheme="majorHAnsi" w:cstheme="majorHAnsi"/>
                <w:sz w:val="22"/>
                <w:szCs w:val="22"/>
              </w:rPr>
              <w:t>s</w:t>
            </w:r>
            <w:r w:rsidRPr="00F04997">
              <w:rPr>
                <w:rFonts w:asciiTheme="majorHAnsi" w:hAnsiTheme="majorHAnsi" w:cstheme="majorHAnsi"/>
                <w:sz w:val="22"/>
                <w:szCs w:val="22"/>
              </w:rPr>
              <w:t xml:space="preserve">, accountabilities and related duties/tasks </w:t>
            </w:r>
          </w:p>
          <w:p w14:paraId="75508585" w14:textId="77777777" w:rsidR="00B466A4" w:rsidRPr="00F04997" w:rsidRDefault="00B466A4">
            <w:pPr>
              <w:rPr>
                <w:rFonts w:asciiTheme="majorHAnsi" w:hAnsiTheme="majorHAnsi" w:cstheme="majorHAnsi"/>
                <w:i/>
                <w:iCs/>
                <w:sz w:val="22"/>
                <w:szCs w:val="22"/>
              </w:rPr>
            </w:pPr>
          </w:p>
        </w:tc>
      </w:tr>
      <w:tr w:rsidR="00450D4A" w:rsidRPr="00F04997" w14:paraId="1A885193" w14:textId="77777777" w:rsidTr="007E7F84">
        <w:tc>
          <w:tcPr>
            <w:tcW w:w="9720" w:type="dxa"/>
          </w:tcPr>
          <w:p w14:paraId="25F8D161" w14:textId="77777777" w:rsidR="00C93BC7" w:rsidRPr="00F04997" w:rsidRDefault="00C93BC7" w:rsidP="00C93BC7">
            <w:pPr>
              <w:pStyle w:val="ListParagraph"/>
              <w:ind w:left="360"/>
              <w:jc w:val="both"/>
              <w:rPr>
                <w:rFonts w:asciiTheme="majorHAnsi" w:hAnsiTheme="majorHAnsi" w:cstheme="majorHAnsi"/>
                <w:b/>
                <w:sz w:val="22"/>
                <w:szCs w:val="22"/>
              </w:rPr>
            </w:pPr>
          </w:p>
          <w:p w14:paraId="62DB3B23" w14:textId="4CE24769" w:rsidR="007D6980" w:rsidRPr="00F04997" w:rsidRDefault="007D6980" w:rsidP="00A347C3">
            <w:pPr>
              <w:pStyle w:val="ListParagraph"/>
              <w:numPr>
                <w:ilvl w:val="0"/>
                <w:numId w:val="22"/>
              </w:numPr>
              <w:rPr>
                <w:rFonts w:asciiTheme="majorHAnsi" w:hAnsiTheme="majorHAnsi" w:cstheme="majorHAnsi"/>
                <w:b/>
                <w:sz w:val="22"/>
                <w:szCs w:val="22"/>
              </w:rPr>
            </w:pPr>
            <w:r w:rsidRPr="00F04997">
              <w:rPr>
                <w:rFonts w:asciiTheme="majorHAnsi" w:hAnsiTheme="majorHAnsi" w:cstheme="majorHAnsi"/>
                <w:b/>
                <w:sz w:val="22"/>
                <w:szCs w:val="22"/>
              </w:rPr>
              <w:t>LAN/</w:t>
            </w:r>
            <w:proofErr w:type="spellStart"/>
            <w:r w:rsidRPr="00F04997">
              <w:rPr>
                <w:rFonts w:asciiTheme="majorHAnsi" w:hAnsiTheme="majorHAnsi" w:cstheme="majorHAnsi"/>
                <w:b/>
                <w:sz w:val="22"/>
                <w:szCs w:val="22"/>
              </w:rPr>
              <w:t>Wi</w:t>
            </w:r>
            <w:r w:rsidR="0074364A">
              <w:rPr>
                <w:rFonts w:asciiTheme="majorHAnsi" w:hAnsiTheme="majorHAnsi" w:cstheme="majorHAnsi"/>
                <w:b/>
                <w:sz w:val="22"/>
                <w:szCs w:val="22"/>
              </w:rPr>
              <w:t>F</w:t>
            </w:r>
            <w:r w:rsidRPr="00F04997">
              <w:rPr>
                <w:rFonts w:asciiTheme="majorHAnsi" w:hAnsiTheme="majorHAnsi" w:cstheme="majorHAnsi"/>
                <w:b/>
                <w:sz w:val="22"/>
                <w:szCs w:val="22"/>
              </w:rPr>
              <w:t>i</w:t>
            </w:r>
            <w:proofErr w:type="spellEnd"/>
            <w:r w:rsidRPr="00F04997">
              <w:rPr>
                <w:rFonts w:asciiTheme="majorHAnsi" w:hAnsiTheme="majorHAnsi" w:cstheme="majorHAnsi"/>
                <w:b/>
                <w:sz w:val="22"/>
                <w:szCs w:val="22"/>
              </w:rPr>
              <w:t xml:space="preserve"> </w:t>
            </w:r>
            <w:r>
              <w:rPr>
                <w:rFonts w:asciiTheme="majorHAnsi" w:hAnsiTheme="majorHAnsi" w:cstheme="majorHAnsi"/>
                <w:b/>
                <w:sz w:val="22"/>
                <w:szCs w:val="22"/>
              </w:rPr>
              <w:t>Support</w:t>
            </w:r>
          </w:p>
          <w:p w14:paraId="225911B2" w14:textId="08417148" w:rsidR="007D6980" w:rsidRDefault="00484A5B" w:rsidP="00A347C3">
            <w:pPr>
              <w:pStyle w:val="ListParagraph"/>
              <w:numPr>
                <w:ilvl w:val="1"/>
                <w:numId w:val="22"/>
              </w:numPr>
              <w:spacing w:line="276" w:lineRule="auto"/>
              <w:jc w:val="both"/>
              <w:rPr>
                <w:rFonts w:asciiTheme="majorHAnsi" w:eastAsia="MS Mincho" w:hAnsiTheme="majorHAnsi" w:cstheme="majorHAnsi"/>
                <w:sz w:val="22"/>
                <w:szCs w:val="22"/>
                <w:lang w:val="en-GB" w:eastAsia="ja-JP"/>
              </w:rPr>
            </w:pPr>
            <w:r>
              <w:rPr>
                <w:rFonts w:asciiTheme="majorHAnsi" w:eastAsia="MS Mincho" w:hAnsiTheme="majorHAnsi" w:cstheme="majorHAnsi"/>
                <w:sz w:val="22"/>
                <w:szCs w:val="22"/>
                <w:lang w:val="en-GB" w:eastAsia="ja-JP"/>
              </w:rPr>
              <w:t xml:space="preserve">Assist in </w:t>
            </w:r>
            <w:r w:rsidR="00A34316">
              <w:rPr>
                <w:rFonts w:asciiTheme="majorHAnsi" w:eastAsia="MS Mincho" w:hAnsiTheme="majorHAnsi" w:cstheme="majorHAnsi"/>
                <w:sz w:val="22"/>
                <w:szCs w:val="22"/>
                <w:lang w:val="en-GB" w:eastAsia="ja-JP"/>
              </w:rPr>
              <w:t>s</w:t>
            </w:r>
            <w:r w:rsidR="007D6980" w:rsidRPr="00F04997">
              <w:rPr>
                <w:rFonts w:asciiTheme="majorHAnsi" w:eastAsia="MS Mincho" w:hAnsiTheme="majorHAnsi" w:cstheme="majorHAnsi"/>
                <w:sz w:val="22"/>
                <w:szCs w:val="22"/>
                <w:lang w:val="en-GB" w:eastAsia="ja-JP"/>
              </w:rPr>
              <w:t>upport</w:t>
            </w:r>
            <w:r w:rsidR="00A34316">
              <w:rPr>
                <w:rFonts w:asciiTheme="majorHAnsi" w:eastAsia="MS Mincho" w:hAnsiTheme="majorHAnsi" w:cstheme="majorHAnsi"/>
                <w:sz w:val="22"/>
                <w:szCs w:val="22"/>
                <w:lang w:val="en-GB" w:eastAsia="ja-JP"/>
              </w:rPr>
              <w:t>ing</w:t>
            </w:r>
            <w:r w:rsidR="007D6980" w:rsidRPr="00F04997">
              <w:rPr>
                <w:rFonts w:asciiTheme="majorHAnsi" w:eastAsia="MS Mincho" w:hAnsiTheme="majorHAnsi" w:cstheme="majorHAnsi"/>
                <w:sz w:val="22"/>
                <w:szCs w:val="22"/>
                <w:lang w:val="en-GB" w:eastAsia="ja-JP"/>
              </w:rPr>
              <w:t xml:space="preserve"> the management and monitoring of </w:t>
            </w:r>
            <w:r w:rsidR="00383F00">
              <w:rPr>
                <w:rFonts w:asciiTheme="majorHAnsi" w:eastAsia="MS Mincho" w:hAnsiTheme="majorHAnsi" w:cstheme="majorHAnsi"/>
                <w:sz w:val="22"/>
                <w:szCs w:val="22"/>
                <w:lang w:val="en-GB" w:eastAsia="ja-JP"/>
              </w:rPr>
              <w:t xml:space="preserve">Meraki network in the country office and all field offices including </w:t>
            </w:r>
            <w:r w:rsidR="00AE5D43">
              <w:rPr>
                <w:rFonts w:asciiTheme="majorHAnsi" w:eastAsia="MS Mincho" w:hAnsiTheme="majorHAnsi" w:cstheme="majorHAnsi"/>
                <w:sz w:val="22"/>
                <w:szCs w:val="22"/>
                <w:lang w:val="en-GB" w:eastAsia="ja-JP"/>
              </w:rPr>
              <w:t>MX appliances,</w:t>
            </w:r>
            <w:r w:rsidR="007D6980" w:rsidRPr="00F04997">
              <w:rPr>
                <w:rFonts w:asciiTheme="majorHAnsi" w:eastAsia="MS Mincho" w:hAnsiTheme="majorHAnsi" w:cstheme="majorHAnsi"/>
                <w:sz w:val="22"/>
                <w:szCs w:val="22"/>
                <w:lang w:val="en-GB" w:eastAsia="ja-JP"/>
              </w:rPr>
              <w:t xml:space="preserve"> </w:t>
            </w:r>
            <w:r w:rsidR="00AE5D43">
              <w:rPr>
                <w:rFonts w:asciiTheme="majorHAnsi" w:eastAsia="MS Mincho" w:hAnsiTheme="majorHAnsi" w:cstheme="majorHAnsi"/>
                <w:sz w:val="22"/>
                <w:szCs w:val="22"/>
                <w:lang w:val="en-GB" w:eastAsia="ja-JP"/>
              </w:rPr>
              <w:t>MX</w:t>
            </w:r>
            <w:r w:rsidR="007D6980" w:rsidRPr="00F04997">
              <w:rPr>
                <w:rFonts w:asciiTheme="majorHAnsi" w:eastAsia="MS Mincho" w:hAnsiTheme="majorHAnsi" w:cstheme="majorHAnsi"/>
                <w:sz w:val="22"/>
                <w:szCs w:val="22"/>
                <w:lang w:val="en-GB" w:eastAsia="ja-JP"/>
              </w:rPr>
              <w:t xml:space="preserve"> and </w:t>
            </w:r>
            <w:r w:rsidR="00AE5D43">
              <w:rPr>
                <w:rFonts w:asciiTheme="majorHAnsi" w:eastAsia="MS Mincho" w:hAnsiTheme="majorHAnsi" w:cstheme="majorHAnsi"/>
                <w:sz w:val="22"/>
                <w:szCs w:val="22"/>
                <w:lang w:val="en-GB" w:eastAsia="ja-JP"/>
              </w:rPr>
              <w:t>MR</w:t>
            </w:r>
            <w:r w:rsidR="007D6980" w:rsidRPr="00F04997">
              <w:rPr>
                <w:rFonts w:asciiTheme="majorHAnsi" w:eastAsia="MS Mincho" w:hAnsiTheme="majorHAnsi" w:cstheme="majorHAnsi"/>
                <w:sz w:val="22"/>
                <w:szCs w:val="22"/>
                <w:lang w:val="en-GB" w:eastAsia="ja-JP"/>
              </w:rPr>
              <w:t xml:space="preserve"> or bridges dispatched </w:t>
            </w:r>
            <w:r w:rsidR="00383F00">
              <w:rPr>
                <w:rFonts w:asciiTheme="majorHAnsi" w:eastAsia="MS Mincho" w:hAnsiTheme="majorHAnsi" w:cstheme="majorHAnsi"/>
                <w:sz w:val="22"/>
                <w:szCs w:val="22"/>
                <w:lang w:val="en-GB" w:eastAsia="ja-JP"/>
              </w:rPr>
              <w:t>all over the</w:t>
            </w:r>
            <w:r w:rsidR="007D6980" w:rsidRPr="00F04997">
              <w:rPr>
                <w:rFonts w:asciiTheme="majorHAnsi" w:eastAsia="MS Mincho" w:hAnsiTheme="majorHAnsi" w:cstheme="majorHAnsi"/>
                <w:sz w:val="22"/>
                <w:szCs w:val="22"/>
                <w:lang w:val="en-GB" w:eastAsia="ja-JP"/>
              </w:rPr>
              <w:t xml:space="preserve"> countr</w:t>
            </w:r>
            <w:r w:rsidR="00383F00">
              <w:rPr>
                <w:rFonts w:asciiTheme="majorHAnsi" w:eastAsia="MS Mincho" w:hAnsiTheme="majorHAnsi" w:cstheme="majorHAnsi"/>
                <w:sz w:val="22"/>
                <w:szCs w:val="22"/>
                <w:lang w:val="en-GB" w:eastAsia="ja-JP"/>
              </w:rPr>
              <w:t>y</w:t>
            </w:r>
            <w:r w:rsidR="007D6980">
              <w:rPr>
                <w:rFonts w:asciiTheme="majorHAnsi" w:eastAsia="MS Mincho" w:hAnsiTheme="majorHAnsi" w:cstheme="majorHAnsi"/>
                <w:sz w:val="22"/>
                <w:szCs w:val="22"/>
                <w:lang w:val="en-GB" w:eastAsia="ja-JP"/>
              </w:rPr>
              <w:t>.</w:t>
            </w:r>
          </w:p>
          <w:p w14:paraId="218AE4FF" w14:textId="51A39951" w:rsidR="00AE5D43" w:rsidRPr="00F04997" w:rsidRDefault="00AE5D43" w:rsidP="00A347C3">
            <w:pPr>
              <w:pStyle w:val="ListParagraph"/>
              <w:numPr>
                <w:ilvl w:val="1"/>
                <w:numId w:val="22"/>
              </w:numPr>
              <w:spacing w:line="276" w:lineRule="auto"/>
              <w:jc w:val="both"/>
              <w:rPr>
                <w:rFonts w:asciiTheme="majorHAnsi" w:eastAsia="MS Mincho" w:hAnsiTheme="majorHAnsi" w:cstheme="majorHAnsi"/>
                <w:sz w:val="22"/>
                <w:szCs w:val="22"/>
                <w:lang w:val="en-GB" w:eastAsia="ja-JP"/>
              </w:rPr>
            </w:pPr>
            <w:r>
              <w:rPr>
                <w:rFonts w:asciiTheme="majorHAnsi" w:eastAsia="MS Mincho" w:hAnsiTheme="majorHAnsi" w:cstheme="majorHAnsi"/>
                <w:sz w:val="22"/>
                <w:szCs w:val="22"/>
                <w:lang w:val="en-GB" w:eastAsia="ja-JP"/>
              </w:rPr>
              <w:t xml:space="preserve">While UNICEF </w:t>
            </w:r>
            <w:r w:rsidR="00213C94">
              <w:rPr>
                <w:rFonts w:asciiTheme="majorHAnsi" w:eastAsia="MS Mincho" w:hAnsiTheme="majorHAnsi" w:cstheme="majorHAnsi"/>
                <w:sz w:val="22"/>
                <w:szCs w:val="22"/>
                <w:lang w:val="en-GB" w:eastAsia="ja-JP"/>
              </w:rPr>
              <w:t>strategy</w:t>
            </w:r>
            <w:r>
              <w:rPr>
                <w:rFonts w:asciiTheme="majorHAnsi" w:eastAsia="MS Mincho" w:hAnsiTheme="majorHAnsi" w:cstheme="majorHAnsi"/>
                <w:sz w:val="22"/>
                <w:szCs w:val="22"/>
                <w:lang w:val="en-GB" w:eastAsia="ja-JP"/>
              </w:rPr>
              <w:t xml:space="preserve"> continues to evolve </w:t>
            </w:r>
            <w:r w:rsidR="00213C94">
              <w:rPr>
                <w:rFonts w:asciiTheme="majorHAnsi" w:eastAsia="MS Mincho" w:hAnsiTheme="majorHAnsi" w:cstheme="majorHAnsi"/>
                <w:sz w:val="22"/>
                <w:szCs w:val="22"/>
                <w:lang w:val="en-GB" w:eastAsia="ja-JP"/>
              </w:rPr>
              <w:t>towards</w:t>
            </w:r>
            <w:r>
              <w:rPr>
                <w:rFonts w:asciiTheme="majorHAnsi" w:eastAsia="MS Mincho" w:hAnsiTheme="majorHAnsi" w:cstheme="majorHAnsi"/>
                <w:sz w:val="22"/>
                <w:szCs w:val="22"/>
                <w:lang w:val="en-GB" w:eastAsia="ja-JP"/>
              </w:rPr>
              <w:t xml:space="preserve"> migrating data </w:t>
            </w:r>
            <w:r w:rsidR="00213C94">
              <w:rPr>
                <w:rFonts w:asciiTheme="majorHAnsi" w:eastAsia="MS Mincho" w:hAnsiTheme="majorHAnsi" w:cstheme="majorHAnsi"/>
                <w:sz w:val="22"/>
                <w:szCs w:val="22"/>
                <w:lang w:val="en-GB" w:eastAsia="ja-JP"/>
              </w:rPr>
              <w:t>Center</w:t>
            </w:r>
            <w:r>
              <w:rPr>
                <w:rFonts w:asciiTheme="majorHAnsi" w:eastAsia="MS Mincho" w:hAnsiTheme="majorHAnsi" w:cstheme="majorHAnsi"/>
                <w:sz w:val="22"/>
                <w:szCs w:val="22"/>
                <w:lang w:val="en-GB" w:eastAsia="ja-JP"/>
              </w:rPr>
              <w:t xml:space="preserve"> to </w:t>
            </w:r>
            <w:r w:rsidR="00A347C3">
              <w:rPr>
                <w:rFonts w:asciiTheme="majorHAnsi" w:eastAsia="MS Mincho" w:hAnsiTheme="majorHAnsi" w:cstheme="majorHAnsi"/>
                <w:sz w:val="22"/>
                <w:szCs w:val="22"/>
                <w:lang w:val="en-GB" w:eastAsia="ja-JP"/>
              </w:rPr>
              <w:t>cloud,</w:t>
            </w:r>
            <w:r>
              <w:rPr>
                <w:rFonts w:asciiTheme="majorHAnsi" w:eastAsia="MS Mincho" w:hAnsiTheme="majorHAnsi" w:cstheme="majorHAnsi"/>
                <w:sz w:val="22"/>
                <w:szCs w:val="22"/>
                <w:lang w:val="en-GB" w:eastAsia="ja-JP"/>
              </w:rPr>
              <w:t xml:space="preserve"> however the ICT should provide day-to-day operational support to the on-prem data </w:t>
            </w:r>
            <w:r w:rsidR="00213C94">
              <w:rPr>
                <w:rFonts w:asciiTheme="majorHAnsi" w:eastAsia="MS Mincho" w:hAnsiTheme="majorHAnsi" w:cstheme="majorHAnsi"/>
                <w:sz w:val="22"/>
                <w:szCs w:val="22"/>
                <w:lang w:val="en-GB" w:eastAsia="ja-JP"/>
              </w:rPr>
              <w:t>canters</w:t>
            </w:r>
            <w:r>
              <w:rPr>
                <w:rFonts w:asciiTheme="majorHAnsi" w:eastAsia="MS Mincho" w:hAnsiTheme="majorHAnsi" w:cstheme="majorHAnsi"/>
                <w:sz w:val="22"/>
                <w:szCs w:val="22"/>
                <w:lang w:val="en-GB" w:eastAsia="ja-JP"/>
              </w:rPr>
              <w:t xml:space="preserve"> in </w:t>
            </w:r>
            <w:r w:rsidR="00213C94">
              <w:rPr>
                <w:rFonts w:asciiTheme="majorHAnsi" w:eastAsia="MS Mincho" w:hAnsiTheme="majorHAnsi" w:cstheme="majorHAnsi"/>
                <w:sz w:val="22"/>
                <w:szCs w:val="22"/>
                <w:lang w:val="en-GB" w:eastAsia="ja-JP"/>
              </w:rPr>
              <w:t>multitude</w:t>
            </w:r>
            <w:r>
              <w:rPr>
                <w:rFonts w:asciiTheme="majorHAnsi" w:eastAsia="MS Mincho" w:hAnsiTheme="majorHAnsi" w:cstheme="majorHAnsi"/>
                <w:sz w:val="22"/>
                <w:szCs w:val="22"/>
                <w:lang w:val="en-GB" w:eastAsia="ja-JP"/>
              </w:rPr>
              <w:t xml:space="preserve"> aspects: (</w:t>
            </w:r>
            <w:r w:rsidR="00A347C3">
              <w:rPr>
                <w:rFonts w:asciiTheme="majorHAnsi" w:eastAsia="MS Mincho" w:hAnsiTheme="majorHAnsi" w:cstheme="majorHAnsi"/>
                <w:sz w:val="22"/>
                <w:szCs w:val="22"/>
                <w:lang w:val="en-GB" w:eastAsia="ja-JP"/>
              </w:rPr>
              <w:t>networking, cabling</w:t>
            </w:r>
            <w:r w:rsidR="00511341">
              <w:rPr>
                <w:rFonts w:asciiTheme="majorHAnsi" w:eastAsia="MS Mincho" w:hAnsiTheme="majorHAnsi" w:cstheme="majorHAnsi"/>
                <w:sz w:val="22"/>
                <w:szCs w:val="22"/>
                <w:lang w:val="en-GB" w:eastAsia="ja-JP"/>
              </w:rPr>
              <w:t xml:space="preserve">, cooling, backup </w:t>
            </w:r>
            <w:r w:rsidR="00A347C3">
              <w:rPr>
                <w:rFonts w:asciiTheme="majorHAnsi" w:eastAsia="MS Mincho" w:hAnsiTheme="majorHAnsi" w:cstheme="majorHAnsi"/>
                <w:sz w:val="22"/>
                <w:szCs w:val="22"/>
                <w:lang w:val="en-GB" w:eastAsia="ja-JP"/>
              </w:rPr>
              <w:t>power,</w:t>
            </w:r>
            <w:r w:rsidR="00511341">
              <w:rPr>
                <w:rFonts w:asciiTheme="majorHAnsi" w:eastAsia="MS Mincho" w:hAnsiTheme="majorHAnsi" w:cstheme="majorHAnsi"/>
                <w:sz w:val="22"/>
                <w:szCs w:val="22"/>
                <w:lang w:val="en-GB" w:eastAsia="ja-JP"/>
              </w:rPr>
              <w:t xml:space="preserve"> environment monitoring)</w:t>
            </w:r>
          </w:p>
          <w:p w14:paraId="4E088C9D" w14:textId="4E5D22FE" w:rsidR="007D6980" w:rsidRPr="00F04997" w:rsidRDefault="007D6980" w:rsidP="00A347C3">
            <w:pPr>
              <w:pStyle w:val="ListParagraph"/>
              <w:numPr>
                <w:ilvl w:val="1"/>
                <w:numId w:val="22"/>
              </w:numPr>
              <w:spacing w:line="276" w:lineRule="auto"/>
              <w:jc w:val="both"/>
              <w:rPr>
                <w:rFonts w:asciiTheme="majorHAnsi" w:eastAsia="MS Mincho" w:hAnsiTheme="majorHAnsi" w:cstheme="majorHAnsi"/>
                <w:sz w:val="22"/>
                <w:szCs w:val="22"/>
                <w:lang w:val="en-GB" w:eastAsia="ja-JP"/>
              </w:rPr>
            </w:pPr>
            <w:r w:rsidRPr="00F04997">
              <w:rPr>
                <w:rFonts w:asciiTheme="majorHAnsi" w:eastAsia="MS Mincho" w:hAnsiTheme="majorHAnsi" w:cstheme="majorHAnsi"/>
                <w:sz w:val="22"/>
                <w:szCs w:val="22"/>
                <w:lang w:val="en-GB" w:eastAsia="ja-JP"/>
              </w:rPr>
              <w:t>Assist offices with the deployment of</w:t>
            </w:r>
            <w:r w:rsidR="00511341">
              <w:rPr>
                <w:rFonts w:asciiTheme="majorHAnsi" w:eastAsia="MS Mincho" w:hAnsiTheme="majorHAnsi" w:cstheme="majorHAnsi"/>
                <w:sz w:val="22"/>
                <w:szCs w:val="22"/>
                <w:lang w:val="en-GB" w:eastAsia="ja-JP"/>
              </w:rPr>
              <w:t xml:space="preserve"> Meraki network appliances</w:t>
            </w:r>
            <w:r w:rsidRPr="00F04997">
              <w:rPr>
                <w:rFonts w:asciiTheme="majorHAnsi" w:eastAsia="MS Mincho" w:hAnsiTheme="majorHAnsi" w:cstheme="majorHAnsi"/>
                <w:sz w:val="22"/>
                <w:szCs w:val="22"/>
                <w:lang w:val="en-GB" w:eastAsia="ja-JP"/>
              </w:rPr>
              <w:t xml:space="preserve"> either in flat, </w:t>
            </w:r>
            <w:r w:rsidR="00A347C3" w:rsidRPr="00F04997">
              <w:rPr>
                <w:rFonts w:asciiTheme="majorHAnsi" w:eastAsia="MS Mincho" w:hAnsiTheme="majorHAnsi" w:cstheme="majorHAnsi"/>
                <w:sz w:val="22"/>
                <w:szCs w:val="22"/>
                <w:lang w:val="en-GB" w:eastAsia="ja-JP"/>
              </w:rPr>
              <w:t>redundant,</w:t>
            </w:r>
            <w:r w:rsidRPr="00F04997">
              <w:rPr>
                <w:rFonts w:asciiTheme="majorHAnsi" w:eastAsia="MS Mincho" w:hAnsiTheme="majorHAnsi" w:cstheme="majorHAnsi"/>
                <w:sz w:val="22"/>
                <w:szCs w:val="22"/>
                <w:lang w:val="en-GB" w:eastAsia="ja-JP"/>
              </w:rPr>
              <w:t xml:space="preserve"> or routed mode</w:t>
            </w:r>
            <w:r>
              <w:rPr>
                <w:rFonts w:asciiTheme="majorHAnsi" w:eastAsia="MS Mincho" w:hAnsiTheme="majorHAnsi" w:cstheme="majorHAnsi"/>
                <w:sz w:val="22"/>
                <w:szCs w:val="22"/>
                <w:lang w:val="en-GB" w:eastAsia="ja-JP"/>
              </w:rPr>
              <w:t>.</w:t>
            </w:r>
          </w:p>
          <w:p w14:paraId="390750A8" w14:textId="33A93C0F" w:rsidR="007D6980" w:rsidRPr="00F04997" w:rsidRDefault="0009298F" w:rsidP="00A347C3">
            <w:pPr>
              <w:pStyle w:val="ListParagraph"/>
              <w:numPr>
                <w:ilvl w:val="1"/>
                <w:numId w:val="22"/>
              </w:numPr>
              <w:spacing w:line="276" w:lineRule="auto"/>
              <w:jc w:val="both"/>
              <w:rPr>
                <w:rFonts w:asciiTheme="majorHAnsi" w:eastAsia="MS Mincho" w:hAnsiTheme="majorHAnsi" w:cstheme="majorHAnsi"/>
                <w:sz w:val="22"/>
                <w:szCs w:val="22"/>
                <w:lang w:val="en-GB" w:eastAsia="ja-JP"/>
              </w:rPr>
            </w:pPr>
            <w:r>
              <w:rPr>
                <w:rFonts w:asciiTheme="majorHAnsi" w:eastAsia="MS Mincho" w:hAnsiTheme="majorHAnsi" w:cstheme="majorHAnsi"/>
                <w:sz w:val="22"/>
                <w:szCs w:val="22"/>
                <w:lang w:val="en-GB" w:eastAsia="ja-JP"/>
              </w:rPr>
              <w:t xml:space="preserve">In coordination with the Supervisor </w:t>
            </w:r>
            <w:r w:rsidR="003E4500">
              <w:rPr>
                <w:rFonts w:asciiTheme="majorHAnsi" w:eastAsia="MS Mincho" w:hAnsiTheme="majorHAnsi" w:cstheme="majorHAnsi"/>
                <w:sz w:val="22"/>
                <w:szCs w:val="22"/>
                <w:lang w:val="en-GB" w:eastAsia="ja-JP"/>
              </w:rPr>
              <w:t>assist in i</w:t>
            </w:r>
            <w:r w:rsidR="007D6980" w:rsidRPr="00F04997">
              <w:rPr>
                <w:rFonts w:asciiTheme="majorHAnsi" w:eastAsia="MS Mincho" w:hAnsiTheme="majorHAnsi" w:cstheme="majorHAnsi"/>
                <w:sz w:val="22"/>
                <w:szCs w:val="22"/>
                <w:lang w:val="en-GB" w:eastAsia="ja-JP"/>
              </w:rPr>
              <w:t>mplement</w:t>
            </w:r>
            <w:r w:rsidR="003E4500">
              <w:rPr>
                <w:rFonts w:asciiTheme="majorHAnsi" w:eastAsia="MS Mincho" w:hAnsiTheme="majorHAnsi" w:cstheme="majorHAnsi"/>
                <w:sz w:val="22"/>
                <w:szCs w:val="22"/>
                <w:lang w:val="en-GB" w:eastAsia="ja-JP"/>
              </w:rPr>
              <w:t>ing</w:t>
            </w:r>
            <w:r w:rsidR="007D6980" w:rsidRPr="00F04997">
              <w:rPr>
                <w:rFonts w:asciiTheme="majorHAnsi" w:eastAsia="MS Mincho" w:hAnsiTheme="majorHAnsi" w:cstheme="majorHAnsi"/>
                <w:sz w:val="22"/>
                <w:szCs w:val="22"/>
                <w:lang w:val="en-GB" w:eastAsia="ja-JP"/>
              </w:rPr>
              <w:t xml:space="preserve"> </w:t>
            </w:r>
            <w:r>
              <w:rPr>
                <w:rFonts w:asciiTheme="majorHAnsi" w:eastAsia="MS Mincho" w:hAnsiTheme="majorHAnsi" w:cstheme="majorHAnsi"/>
                <w:sz w:val="22"/>
                <w:szCs w:val="22"/>
                <w:lang w:val="en-GB" w:eastAsia="ja-JP"/>
              </w:rPr>
              <w:t xml:space="preserve">traffic </w:t>
            </w:r>
            <w:r w:rsidR="00213C94">
              <w:rPr>
                <w:rFonts w:asciiTheme="majorHAnsi" w:eastAsia="MS Mincho" w:hAnsiTheme="majorHAnsi" w:cstheme="majorHAnsi"/>
                <w:sz w:val="22"/>
                <w:szCs w:val="22"/>
                <w:lang w:val="en-GB" w:eastAsia="ja-JP"/>
              </w:rPr>
              <w:t>shaping</w:t>
            </w:r>
            <w:r>
              <w:rPr>
                <w:rFonts w:asciiTheme="majorHAnsi" w:eastAsia="MS Mincho" w:hAnsiTheme="majorHAnsi" w:cstheme="majorHAnsi"/>
                <w:sz w:val="22"/>
                <w:szCs w:val="22"/>
                <w:lang w:val="en-GB" w:eastAsia="ja-JP"/>
              </w:rPr>
              <w:t>,</w:t>
            </w:r>
            <w:r w:rsidR="00213C94">
              <w:rPr>
                <w:rFonts w:asciiTheme="majorHAnsi" w:eastAsia="MS Mincho" w:hAnsiTheme="majorHAnsi" w:cstheme="majorHAnsi"/>
                <w:sz w:val="22"/>
                <w:szCs w:val="22"/>
                <w:lang w:val="en-GB" w:eastAsia="ja-JP"/>
              </w:rPr>
              <w:t xml:space="preserve"> </w:t>
            </w:r>
            <w:r>
              <w:rPr>
                <w:rFonts w:asciiTheme="majorHAnsi" w:eastAsia="MS Mincho" w:hAnsiTheme="majorHAnsi" w:cstheme="majorHAnsi"/>
                <w:sz w:val="22"/>
                <w:szCs w:val="22"/>
                <w:lang w:val="en-GB" w:eastAsia="ja-JP"/>
              </w:rPr>
              <w:t xml:space="preserve">content </w:t>
            </w:r>
            <w:r w:rsidR="00213C94">
              <w:rPr>
                <w:rFonts w:asciiTheme="majorHAnsi" w:eastAsia="MS Mincho" w:hAnsiTheme="majorHAnsi" w:cstheme="majorHAnsi"/>
                <w:sz w:val="22"/>
                <w:szCs w:val="22"/>
                <w:lang w:val="en-GB" w:eastAsia="ja-JP"/>
              </w:rPr>
              <w:t>filtering, access</w:t>
            </w:r>
            <w:r>
              <w:rPr>
                <w:rFonts w:asciiTheme="majorHAnsi" w:eastAsia="MS Mincho" w:hAnsiTheme="majorHAnsi" w:cstheme="majorHAnsi"/>
                <w:sz w:val="22"/>
                <w:szCs w:val="22"/>
                <w:lang w:val="en-GB" w:eastAsia="ja-JP"/>
              </w:rPr>
              <w:t xml:space="preserve"> control</w:t>
            </w:r>
            <w:r w:rsidR="007D6980" w:rsidRPr="00F04997">
              <w:rPr>
                <w:rFonts w:asciiTheme="majorHAnsi" w:eastAsia="MS Mincho" w:hAnsiTheme="majorHAnsi" w:cstheme="majorHAnsi"/>
                <w:sz w:val="22"/>
                <w:szCs w:val="22"/>
                <w:lang w:val="en-GB" w:eastAsia="ja-JP"/>
              </w:rPr>
              <w:t xml:space="preserve"> and Network Access</w:t>
            </w:r>
            <w:r>
              <w:rPr>
                <w:rFonts w:asciiTheme="majorHAnsi" w:eastAsia="MS Mincho" w:hAnsiTheme="majorHAnsi" w:cstheme="majorHAnsi"/>
                <w:sz w:val="22"/>
                <w:szCs w:val="22"/>
                <w:lang w:val="en-GB" w:eastAsia="ja-JP"/>
              </w:rPr>
              <w:t xml:space="preserve"> </w:t>
            </w:r>
            <w:r w:rsidR="007D6980" w:rsidRPr="00F04997">
              <w:rPr>
                <w:rFonts w:asciiTheme="majorHAnsi" w:eastAsia="MS Mincho" w:hAnsiTheme="majorHAnsi" w:cstheme="majorHAnsi"/>
                <w:sz w:val="22"/>
                <w:szCs w:val="22"/>
                <w:lang w:val="en-GB" w:eastAsia="ja-JP"/>
              </w:rPr>
              <w:t>policies</w:t>
            </w:r>
            <w:r w:rsidR="007D6980">
              <w:rPr>
                <w:rFonts w:asciiTheme="majorHAnsi" w:eastAsia="MS Mincho" w:hAnsiTheme="majorHAnsi" w:cstheme="majorHAnsi"/>
                <w:sz w:val="22"/>
                <w:szCs w:val="22"/>
                <w:lang w:val="en-GB" w:eastAsia="ja-JP"/>
              </w:rPr>
              <w:t>.</w:t>
            </w:r>
          </w:p>
          <w:p w14:paraId="68AE0CE7" w14:textId="104D18A6" w:rsidR="007D6980" w:rsidRPr="00F04997" w:rsidRDefault="007D6980" w:rsidP="00A347C3">
            <w:pPr>
              <w:pStyle w:val="ListParagraph"/>
              <w:numPr>
                <w:ilvl w:val="1"/>
                <w:numId w:val="22"/>
              </w:numPr>
              <w:spacing w:line="276" w:lineRule="auto"/>
              <w:jc w:val="both"/>
              <w:rPr>
                <w:rFonts w:asciiTheme="majorHAnsi" w:eastAsia="MS Mincho" w:hAnsiTheme="majorHAnsi" w:cstheme="majorHAnsi"/>
                <w:sz w:val="22"/>
                <w:szCs w:val="22"/>
                <w:lang w:val="en-GB" w:eastAsia="ja-JP"/>
              </w:rPr>
            </w:pPr>
            <w:r w:rsidRPr="00F04997">
              <w:rPr>
                <w:rFonts w:asciiTheme="majorHAnsi" w:eastAsia="MS Mincho" w:hAnsiTheme="majorHAnsi" w:cstheme="majorHAnsi"/>
                <w:sz w:val="22"/>
                <w:szCs w:val="22"/>
                <w:lang w:val="en-GB" w:eastAsia="ja-JP"/>
              </w:rPr>
              <w:t xml:space="preserve">Assist offices with the deployment of the standard corporate </w:t>
            </w:r>
            <w:proofErr w:type="spellStart"/>
            <w:r w:rsidRPr="00F04997">
              <w:rPr>
                <w:rFonts w:asciiTheme="majorHAnsi" w:eastAsia="MS Mincho" w:hAnsiTheme="majorHAnsi" w:cstheme="majorHAnsi"/>
                <w:sz w:val="22"/>
                <w:szCs w:val="22"/>
                <w:lang w:val="en-GB" w:eastAsia="ja-JP"/>
              </w:rPr>
              <w:t>WiFi</w:t>
            </w:r>
            <w:proofErr w:type="spellEnd"/>
            <w:r w:rsidRPr="00F04997">
              <w:rPr>
                <w:rFonts w:asciiTheme="majorHAnsi" w:eastAsia="MS Mincho" w:hAnsiTheme="majorHAnsi" w:cstheme="majorHAnsi"/>
                <w:sz w:val="22"/>
                <w:szCs w:val="22"/>
                <w:lang w:val="en-GB" w:eastAsia="ja-JP"/>
              </w:rPr>
              <w:t xml:space="preserve"> solution (</w:t>
            </w:r>
            <w:r w:rsidR="0009298F">
              <w:rPr>
                <w:rFonts w:asciiTheme="majorHAnsi" w:eastAsia="MS Mincho" w:hAnsiTheme="majorHAnsi" w:cstheme="majorHAnsi"/>
                <w:sz w:val="22"/>
                <w:szCs w:val="22"/>
                <w:lang w:val="en-GB" w:eastAsia="ja-JP"/>
              </w:rPr>
              <w:t xml:space="preserve">WAP2 Enterprise </w:t>
            </w:r>
            <w:r w:rsidRPr="00F04997">
              <w:rPr>
                <w:rFonts w:asciiTheme="majorHAnsi" w:eastAsia="MS Mincho" w:hAnsiTheme="majorHAnsi" w:cstheme="majorHAnsi"/>
                <w:sz w:val="22"/>
                <w:szCs w:val="22"/>
                <w:lang w:val="en-GB" w:eastAsia="ja-JP"/>
              </w:rPr>
              <w:t>802.1X)</w:t>
            </w:r>
            <w:r w:rsidR="0009298F">
              <w:rPr>
                <w:rFonts w:asciiTheme="majorHAnsi" w:eastAsia="MS Mincho" w:hAnsiTheme="majorHAnsi" w:cstheme="majorHAnsi"/>
                <w:sz w:val="22"/>
                <w:szCs w:val="22"/>
                <w:lang w:val="en-GB" w:eastAsia="ja-JP"/>
              </w:rPr>
              <w:t xml:space="preserve"> UWIFI3.1</w:t>
            </w:r>
          </w:p>
          <w:p w14:paraId="0A1A6332" w14:textId="02D2C9B7" w:rsidR="00511341" w:rsidRDefault="0009298F" w:rsidP="00A347C3">
            <w:pPr>
              <w:pStyle w:val="ListParagraph"/>
              <w:numPr>
                <w:ilvl w:val="1"/>
                <w:numId w:val="22"/>
              </w:numPr>
              <w:spacing w:line="276" w:lineRule="auto"/>
              <w:jc w:val="both"/>
              <w:rPr>
                <w:rFonts w:asciiTheme="majorHAnsi" w:eastAsia="MS Mincho" w:hAnsiTheme="majorHAnsi" w:cstheme="majorHAnsi"/>
                <w:sz w:val="22"/>
                <w:szCs w:val="22"/>
                <w:lang w:val="en-GB" w:eastAsia="ja-JP"/>
              </w:rPr>
            </w:pPr>
            <w:r w:rsidRPr="0009298F">
              <w:rPr>
                <w:rFonts w:asciiTheme="majorHAnsi" w:eastAsia="MS Mincho" w:hAnsiTheme="majorHAnsi" w:cstheme="majorHAnsi"/>
                <w:sz w:val="22"/>
                <w:szCs w:val="22"/>
                <w:lang w:val="en-GB" w:eastAsia="ja-JP"/>
              </w:rPr>
              <w:t xml:space="preserve">Support in </w:t>
            </w:r>
            <w:r w:rsidR="00511341" w:rsidRPr="0009298F">
              <w:rPr>
                <w:rFonts w:asciiTheme="majorHAnsi" w:eastAsia="MS Mincho" w:hAnsiTheme="majorHAnsi" w:cstheme="majorHAnsi"/>
                <w:sz w:val="22"/>
                <w:szCs w:val="22"/>
                <w:lang w:val="en-GB" w:eastAsia="ja-JP"/>
              </w:rPr>
              <w:t xml:space="preserve">establishing a Minimum Bandwidth for Business (MBB) for UNICEF </w:t>
            </w:r>
            <w:r w:rsidRPr="0009298F">
              <w:rPr>
                <w:rFonts w:asciiTheme="majorHAnsi" w:eastAsia="MS Mincho" w:hAnsiTheme="majorHAnsi" w:cstheme="majorHAnsi"/>
                <w:sz w:val="22"/>
                <w:szCs w:val="22"/>
                <w:lang w:val="en-GB" w:eastAsia="ja-JP"/>
              </w:rPr>
              <w:t xml:space="preserve">Sudan </w:t>
            </w:r>
            <w:r w:rsidR="00511341" w:rsidRPr="0009298F">
              <w:rPr>
                <w:rFonts w:asciiTheme="majorHAnsi" w:eastAsia="MS Mincho" w:hAnsiTheme="majorHAnsi" w:cstheme="majorHAnsi"/>
                <w:sz w:val="22"/>
                <w:szCs w:val="22"/>
                <w:lang w:val="en-GB" w:eastAsia="ja-JP"/>
              </w:rPr>
              <w:t xml:space="preserve">offices, </w:t>
            </w:r>
            <w:r w:rsidR="00213C94" w:rsidRPr="0009298F">
              <w:rPr>
                <w:rFonts w:asciiTheme="majorHAnsi" w:eastAsia="MS Mincho" w:hAnsiTheme="majorHAnsi" w:cstheme="majorHAnsi"/>
                <w:sz w:val="22"/>
                <w:szCs w:val="22"/>
                <w:lang w:val="en-GB" w:eastAsia="ja-JP"/>
              </w:rPr>
              <w:t>ensuring</w:t>
            </w:r>
            <w:r w:rsidRPr="0009298F">
              <w:rPr>
                <w:rFonts w:asciiTheme="majorHAnsi" w:eastAsia="MS Mincho" w:hAnsiTheme="majorHAnsi" w:cstheme="majorHAnsi"/>
                <w:sz w:val="22"/>
                <w:szCs w:val="22"/>
                <w:lang w:val="en-GB" w:eastAsia="ja-JP"/>
              </w:rPr>
              <w:t xml:space="preserve"> </w:t>
            </w:r>
            <w:r w:rsidR="00511341" w:rsidRPr="0009298F">
              <w:rPr>
                <w:rFonts w:asciiTheme="majorHAnsi" w:eastAsia="MS Mincho" w:hAnsiTheme="majorHAnsi" w:cstheme="majorHAnsi"/>
                <w:sz w:val="22"/>
                <w:szCs w:val="22"/>
                <w:lang w:val="en-GB" w:eastAsia="ja-JP"/>
              </w:rPr>
              <w:t xml:space="preserve">minimum quantity of network bandwidth that an office is recommended to have to ensure that an acceptable user </w:t>
            </w:r>
            <w:r w:rsidR="00A347C3" w:rsidRPr="0009298F">
              <w:rPr>
                <w:rFonts w:asciiTheme="majorHAnsi" w:eastAsia="MS Mincho" w:hAnsiTheme="majorHAnsi" w:cstheme="majorHAnsi"/>
                <w:sz w:val="22"/>
                <w:szCs w:val="22"/>
                <w:lang w:val="en-GB" w:eastAsia="ja-JP"/>
              </w:rPr>
              <w:t>experience.</w:t>
            </w:r>
            <w:r w:rsidR="00511341" w:rsidRPr="0009298F">
              <w:rPr>
                <w:rFonts w:asciiTheme="majorHAnsi" w:eastAsia="MS Mincho" w:hAnsiTheme="majorHAnsi" w:cstheme="majorHAnsi"/>
                <w:sz w:val="22"/>
                <w:szCs w:val="22"/>
                <w:lang w:val="en-GB" w:eastAsia="ja-JP"/>
              </w:rPr>
              <w:t xml:space="preserve"> </w:t>
            </w:r>
          </w:p>
          <w:p w14:paraId="66B00774" w14:textId="6231FCD4" w:rsidR="0009298F" w:rsidRPr="0009298F" w:rsidRDefault="0009298F" w:rsidP="00A347C3">
            <w:pPr>
              <w:pStyle w:val="ListParagraph"/>
              <w:numPr>
                <w:ilvl w:val="1"/>
                <w:numId w:val="22"/>
              </w:numPr>
              <w:spacing w:line="276" w:lineRule="auto"/>
              <w:jc w:val="both"/>
              <w:rPr>
                <w:rFonts w:asciiTheme="majorHAnsi" w:eastAsia="MS Mincho" w:hAnsiTheme="majorHAnsi" w:cstheme="majorHAnsi"/>
                <w:sz w:val="22"/>
                <w:szCs w:val="22"/>
                <w:lang w:val="en-GB" w:eastAsia="ja-JP"/>
              </w:rPr>
            </w:pPr>
            <w:r>
              <w:rPr>
                <w:rFonts w:asciiTheme="majorHAnsi" w:eastAsia="MS Mincho" w:hAnsiTheme="majorHAnsi" w:cstheme="majorHAnsi"/>
                <w:sz w:val="22"/>
                <w:szCs w:val="22"/>
                <w:lang w:val="en-GB" w:eastAsia="ja-JP"/>
              </w:rPr>
              <w:t>Any other task assigned by the Supervisor.</w:t>
            </w:r>
          </w:p>
          <w:p w14:paraId="47E5C1C7" w14:textId="75BFBE2F" w:rsidR="001716E9" w:rsidRPr="00F04997" w:rsidRDefault="001E79C5" w:rsidP="00A347C3">
            <w:pPr>
              <w:pStyle w:val="ListParagraph"/>
              <w:numPr>
                <w:ilvl w:val="0"/>
                <w:numId w:val="22"/>
              </w:numPr>
              <w:jc w:val="both"/>
              <w:rPr>
                <w:rFonts w:asciiTheme="majorHAnsi" w:hAnsiTheme="majorHAnsi" w:cstheme="majorHAnsi"/>
                <w:b/>
                <w:sz w:val="22"/>
                <w:szCs w:val="22"/>
              </w:rPr>
            </w:pPr>
            <w:r w:rsidRPr="00F04997">
              <w:rPr>
                <w:rFonts w:asciiTheme="majorHAnsi" w:hAnsiTheme="majorHAnsi" w:cstheme="majorHAnsi"/>
                <w:b/>
                <w:sz w:val="22"/>
                <w:szCs w:val="22"/>
              </w:rPr>
              <w:t>M</w:t>
            </w:r>
            <w:r w:rsidR="001716E9" w:rsidRPr="00F04997">
              <w:rPr>
                <w:rFonts w:asciiTheme="majorHAnsi" w:hAnsiTheme="majorHAnsi" w:cstheme="majorHAnsi"/>
                <w:b/>
                <w:sz w:val="22"/>
                <w:szCs w:val="22"/>
              </w:rPr>
              <w:t>aintain UNICEF’s Wide Area Network (WAN)</w:t>
            </w:r>
          </w:p>
          <w:p w14:paraId="5447BB0B" w14:textId="77777777" w:rsidR="001716E9" w:rsidRPr="00F04997" w:rsidRDefault="001716E9" w:rsidP="001716E9">
            <w:pPr>
              <w:pStyle w:val="ListParagraph"/>
              <w:spacing w:line="276" w:lineRule="auto"/>
              <w:ind w:left="864"/>
              <w:jc w:val="both"/>
              <w:rPr>
                <w:rFonts w:asciiTheme="majorHAnsi" w:eastAsia="MS Mincho" w:hAnsiTheme="majorHAnsi" w:cstheme="majorHAnsi"/>
                <w:sz w:val="22"/>
                <w:szCs w:val="22"/>
                <w:lang w:val="en-GB" w:eastAsia="ja-JP"/>
              </w:rPr>
            </w:pPr>
          </w:p>
          <w:p w14:paraId="4C4D4B3F" w14:textId="57959BF8" w:rsidR="002A0EF0" w:rsidRPr="00F04997" w:rsidRDefault="0009298F" w:rsidP="00A347C3">
            <w:pPr>
              <w:pStyle w:val="ListParagraph"/>
              <w:numPr>
                <w:ilvl w:val="1"/>
                <w:numId w:val="22"/>
              </w:numPr>
              <w:spacing w:line="276" w:lineRule="auto"/>
              <w:jc w:val="both"/>
              <w:rPr>
                <w:rFonts w:asciiTheme="majorHAnsi" w:eastAsia="MS Mincho" w:hAnsiTheme="majorHAnsi" w:cstheme="majorHAnsi"/>
                <w:sz w:val="22"/>
                <w:szCs w:val="22"/>
                <w:lang w:val="en-GB" w:eastAsia="ja-JP"/>
              </w:rPr>
            </w:pPr>
            <w:r>
              <w:rPr>
                <w:rFonts w:asciiTheme="majorHAnsi" w:eastAsia="MS Mincho" w:hAnsiTheme="majorHAnsi" w:cstheme="majorHAnsi"/>
                <w:sz w:val="22"/>
                <w:szCs w:val="22"/>
                <w:lang w:eastAsia="ja-JP"/>
              </w:rPr>
              <w:t xml:space="preserve">Assist the </w:t>
            </w:r>
            <w:r w:rsidR="00AD77D3">
              <w:rPr>
                <w:rFonts w:asciiTheme="majorHAnsi" w:eastAsia="MS Mincho" w:hAnsiTheme="majorHAnsi" w:cstheme="majorHAnsi"/>
                <w:sz w:val="22"/>
                <w:szCs w:val="22"/>
                <w:lang w:eastAsia="ja-JP"/>
              </w:rPr>
              <w:t xml:space="preserve">DPSD </w:t>
            </w:r>
            <w:r>
              <w:rPr>
                <w:rFonts w:asciiTheme="majorHAnsi" w:eastAsia="MS Mincho" w:hAnsiTheme="majorHAnsi" w:cstheme="majorHAnsi"/>
                <w:sz w:val="22"/>
                <w:szCs w:val="22"/>
                <w:lang w:eastAsia="ja-JP"/>
              </w:rPr>
              <w:t xml:space="preserve">ICT officer </w:t>
            </w:r>
            <w:r w:rsidR="00AD77D3">
              <w:rPr>
                <w:rFonts w:asciiTheme="majorHAnsi" w:eastAsia="MS Mincho" w:hAnsiTheme="majorHAnsi" w:cstheme="majorHAnsi"/>
                <w:sz w:val="22"/>
                <w:szCs w:val="22"/>
                <w:lang w:eastAsia="ja-JP"/>
              </w:rPr>
              <w:t xml:space="preserve">in </w:t>
            </w:r>
            <w:r w:rsidR="002A0EF0" w:rsidRPr="00F04997">
              <w:rPr>
                <w:rFonts w:asciiTheme="majorHAnsi" w:eastAsia="MS Mincho" w:hAnsiTheme="majorHAnsi" w:cstheme="majorHAnsi"/>
                <w:sz w:val="22"/>
                <w:szCs w:val="22"/>
                <w:lang w:val="en-GB" w:eastAsia="ja-JP"/>
              </w:rPr>
              <w:t>configur</w:t>
            </w:r>
            <w:r w:rsidR="00AD77D3">
              <w:rPr>
                <w:rFonts w:asciiTheme="majorHAnsi" w:eastAsia="MS Mincho" w:hAnsiTheme="majorHAnsi" w:cstheme="majorHAnsi"/>
                <w:sz w:val="22"/>
                <w:szCs w:val="22"/>
                <w:lang w:val="en-GB" w:eastAsia="ja-JP"/>
              </w:rPr>
              <w:t>ing</w:t>
            </w:r>
            <w:r w:rsidR="002A0EF0" w:rsidRPr="00F04997">
              <w:rPr>
                <w:rFonts w:asciiTheme="majorHAnsi" w:eastAsia="MS Mincho" w:hAnsiTheme="majorHAnsi" w:cstheme="majorHAnsi"/>
                <w:sz w:val="22"/>
                <w:szCs w:val="22"/>
                <w:lang w:val="en-GB" w:eastAsia="ja-JP"/>
              </w:rPr>
              <w:t xml:space="preserve"> and manag</w:t>
            </w:r>
            <w:r w:rsidR="00AD77D3">
              <w:rPr>
                <w:rFonts w:asciiTheme="majorHAnsi" w:eastAsia="MS Mincho" w:hAnsiTheme="majorHAnsi" w:cstheme="majorHAnsi"/>
                <w:sz w:val="22"/>
                <w:szCs w:val="22"/>
                <w:lang w:val="en-GB" w:eastAsia="ja-JP"/>
              </w:rPr>
              <w:t>ing</w:t>
            </w:r>
            <w:r w:rsidR="002A0EF0" w:rsidRPr="00F04997">
              <w:rPr>
                <w:rFonts w:asciiTheme="majorHAnsi" w:eastAsia="MS Mincho" w:hAnsiTheme="majorHAnsi" w:cstheme="majorHAnsi"/>
                <w:sz w:val="22"/>
                <w:szCs w:val="22"/>
                <w:lang w:val="en-GB" w:eastAsia="ja-JP"/>
              </w:rPr>
              <w:t xml:space="preserve"> local internet </w:t>
            </w:r>
            <w:r w:rsidR="009159B1" w:rsidRPr="00F04997">
              <w:rPr>
                <w:rFonts w:asciiTheme="majorHAnsi" w:eastAsia="MS Mincho" w:hAnsiTheme="majorHAnsi" w:cstheme="majorHAnsi"/>
                <w:sz w:val="22"/>
                <w:szCs w:val="22"/>
                <w:lang w:val="en-GB" w:eastAsia="ja-JP"/>
              </w:rPr>
              <w:t>service providers</w:t>
            </w:r>
            <w:r w:rsidR="00AD77D3">
              <w:rPr>
                <w:rFonts w:asciiTheme="majorHAnsi" w:eastAsia="MS Mincho" w:hAnsiTheme="majorHAnsi" w:cstheme="majorHAnsi"/>
                <w:sz w:val="22"/>
                <w:szCs w:val="22"/>
                <w:lang w:val="en-GB" w:eastAsia="ja-JP"/>
              </w:rPr>
              <w:t xml:space="preserve"> and keep UPDATED documentation of all ISP tech info (IPs,</w:t>
            </w:r>
            <w:r w:rsidR="00213C94">
              <w:rPr>
                <w:rFonts w:asciiTheme="majorHAnsi" w:eastAsia="MS Mincho" w:hAnsiTheme="majorHAnsi" w:cstheme="majorHAnsi"/>
                <w:sz w:val="22"/>
                <w:szCs w:val="22"/>
                <w:lang w:val="en-GB" w:eastAsia="ja-JP"/>
              </w:rPr>
              <w:t xml:space="preserve"> </w:t>
            </w:r>
            <w:r w:rsidR="00AD77D3">
              <w:rPr>
                <w:rFonts w:asciiTheme="majorHAnsi" w:eastAsia="MS Mincho" w:hAnsiTheme="majorHAnsi" w:cstheme="majorHAnsi"/>
                <w:sz w:val="22"/>
                <w:szCs w:val="22"/>
                <w:lang w:val="en-GB" w:eastAsia="ja-JP"/>
              </w:rPr>
              <w:t xml:space="preserve">link </w:t>
            </w:r>
            <w:r w:rsidR="00213C94">
              <w:rPr>
                <w:rFonts w:asciiTheme="majorHAnsi" w:eastAsia="MS Mincho" w:hAnsiTheme="majorHAnsi" w:cstheme="majorHAnsi"/>
                <w:sz w:val="22"/>
                <w:szCs w:val="22"/>
                <w:lang w:val="en-GB" w:eastAsia="ja-JP"/>
              </w:rPr>
              <w:t>utilization,</w:t>
            </w:r>
            <w:r w:rsidR="00AD77D3">
              <w:rPr>
                <w:rFonts w:asciiTheme="majorHAnsi" w:eastAsia="MS Mincho" w:hAnsiTheme="majorHAnsi" w:cstheme="majorHAnsi"/>
                <w:sz w:val="22"/>
                <w:szCs w:val="22"/>
                <w:lang w:val="en-GB" w:eastAsia="ja-JP"/>
              </w:rPr>
              <w:t xml:space="preserve"> LTAs, account manager </w:t>
            </w:r>
            <w:r w:rsidR="00213C94">
              <w:rPr>
                <w:rFonts w:asciiTheme="majorHAnsi" w:eastAsia="MS Mincho" w:hAnsiTheme="majorHAnsi" w:cstheme="majorHAnsi"/>
                <w:sz w:val="22"/>
                <w:szCs w:val="22"/>
                <w:lang w:val="en-GB" w:eastAsia="ja-JP"/>
              </w:rPr>
              <w:t>contacts, tickets</w:t>
            </w:r>
            <w:r w:rsidR="00A347C3">
              <w:rPr>
                <w:rFonts w:asciiTheme="majorHAnsi" w:eastAsia="MS Mincho" w:hAnsiTheme="majorHAnsi" w:cstheme="majorHAnsi"/>
                <w:sz w:val="22"/>
                <w:szCs w:val="22"/>
                <w:lang w:val="en-GB" w:eastAsia="ja-JP"/>
              </w:rPr>
              <w:t xml:space="preserve"> ...</w:t>
            </w:r>
            <w:r w:rsidR="00AD77D3">
              <w:rPr>
                <w:rFonts w:asciiTheme="majorHAnsi" w:eastAsia="MS Mincho" w:hAnsiTheme="majorHAnsi" w:cstheme="majorHAnsi"/>
                <w:sz w:val="22"/>
                <w:szCs w:val="22"/>
                <w:lang w:val="en-GB" w:eastAsia="ja-JP"/>
              </w:rPr>
              <w:t xml:space="preserve">etc) </w:t>
            </w:r>
          </w:p>
          <w:p w14:paraId="262BF63F" w14:textId="6A513EAD" w:rsidR="00C93BC7" w:rsidRPr="00F04997" w:rsidRDefault="001716E9" w:rsidP="00A347C3">
            <w:pPr>
              <w:pStyle w:val="ListParagraph"/>
              <w:numPr>
                <w:ilvl w:val="1"/>
                <w:numId w:val="22"/>
              </w:numPr>
              <w:spacing w:line="276" w:lineRule="auto"/>
              <w:jc w:val="both"/>
              <w:rPr>
                <w:rFonts w:asciiTheme="majorHAnsi" w:eastAsia="MS Mincho" w:hAnsiTheme="majorHAnsi" w:cstheme="majorHAnsi"/>
                <w:sz w:val="22"/>
                <w:szCs w:val="22"/>
                <w:lang w:val="en-GB" w:eastAsia="ja-JP"/>
              </w:rPr>
            </w:pPr>
            <w:r w:rsidRPr="00F04997">
              <w:rPr>
                <w:rFonts w:asciiTheme="majorHAnsi" w:eastAsia="MS Mincho" w:hAnsiTheme="majorHAnsi" w:cstheme="majorHAnsi"/>
                <w:sz w:val="22"/>
                <w:szCs w:val="22"/>
                <w:lang w:val="en-GB" w:eastAsia="ja-JP"/>
              </w:rPr>
              <w:t>Assist offices with the deployment of standard security policies for edge appliances, including layer 3/7</w:t>
            </w:r>
            <w:r w:rsidR="00AD77D3">
              <w:rPr>
                <w:rFonts w:asciiTheme="majorHAnsi" w:eastAsia="MS Mincho" w:hAnsiTheme="majorHAnsi" w:cstheme="majorHAnsi"/>
                <w:sz w:val="22"/>
                <w:szCs w:val="22"/>
                <w:lang w:val="en-GB" w:eastAsia="ja-JP"/>
              </w:rPr>
              <w:t xml:space="preserve"> </w:t>
            </w:r>
            <w:r w:rsidRPr="00F04997">
              <w:rPr>
                <w:rFonts w:asciiTheme="majorHAnsi" w:eastAsia="MS Mincho" w:hAnsiTheme="majorHAnsi" w:cstheme="majorHAnsi"/>
                <w:sz w:val="22"/>
                <w:szCs w:val="22"/>
                <w:lang w:val="en-GB" w:eastAsia="ja-JP"/>
              </w:rPr>
              <w:t>firewalls, content filtering, intrusion prevention, threat protection and VPN hubs/spokes</w:t>
            </w:r>
            <w:r w:rsidR="00681941">
              <w:rPr>
                <w:rFonts w:asciiTheme="majorHAnsi" w:eastAsia="MS Mincho" w:hAnsiTheme="majorHAnsi" w:cstheme="majorHAnsi"/>
                <w:sz w:val="22"/>
                <w:szCs w:val="22"/>
                <w:lang w:val="en-GB" w:eastAsia="ja-JP"/>
              </w:rPr>
              <w:t>.</w:t>
            </w:r>
          </w:p>
          <w:p w14:paraId="2C5EF96E" w14:textId="0C085ED2" w:rsidR="00534937" w:rsidRDefault="001716E9" w:rsidP="00A347C3">
            <w:pPr>
              <w:pStyle w:val="ListParagraph"/>
              <w:numPr>
                <w:ilvl w:val="1"/>
                <w:numId w:val="22"/>
              </w:numPr>
              <w:spacing w:line="276" w:lineRule="auto"/>
              <w:jc w:val="both"/>
              <w:rPr>
                <w:rFonts w:asciiTheme="majorHAnsi" w:eastAsia="MS Mincho" w:hAnsiTheme="majorHAnsi" w:cstheme="majorHAnsi"/>
                <w:sz w:val="22"/>
                <w:szCs w:val="22"/>
                <w:lang w:val="en-GB" w:eastAsia="ja-JP"/>
              </w:rPr>
            </w:pPr>
            <w:r w:rsidRPr="00F04997">
              <w:rPr>
                <w:rFonts w:asciiTheme="majorHAnsi" w:eastAsia="MS Mincho" w:hAnsiTheme="majorHAnsi" w:cstheme="majorHAnsi"/>
                <w:sz w:val="22"/>
                <w:szCs w:val="22"/>
                <w:lang w:val="en-GB" w:eastAsia="ja-JP"/>
              </w:rPr>
              <w:t xml:space="preserve">Assist offices with the configuration of standard connectivity protocols or services including DHCP, </w:t>
            </w:r>
            <w:r w:rsidR="00213C94" w:rsidRPr="00F04997">
              <w:rPr>
                <w:rFonts w:asciiTheme="majorHAnsi" w:eastAsia="MS Mincho" w:hAnsiTheme="majorHAnsi" w:cstheme="majorHAnsi"/>
                <w:sz w:val="22"/>
                <w:szCs w:val="22"/>
                <w:lang w:val="en-GB" w:eastAsia="ja-JP"/>
              </w:rPr>
              <w:t>routing, path</w:t>
            </w:r>
            <w:r w:rsidRPr="00F04997">
              <w:rPr>
                <w:rFonts w:asciiTheme="majorHAnsi" w:eastAsia="MS Mincho" w:hAnsiTheme="majorHAnsi" w:cstheme="majorHAnsi"/>
                <w:sz w:val="22"/>
                <w:szCs w:val="22"/>
                <w:lang w:val="en-GB" w:eastAsia="ja-JP"/>
              </w:rPr>
              <w:t xml:space="preserve"> selection (SD-WAN</w:t>
            </w:r>
            <w:r w:rsidR="00081A92" w:rsidRPr="00F04997">
              <w:rPr>
                <w:rFonts w:asciiTheme="majorHAnsi" w:eastAsia="MS Mincho" w:hAnsiTheme="majorHAnsi" w:cstheme="majorHAnsi"/>
                <w:sz w:val="22"/>
                <w:szCs w:val="22"/>
                <w:lang w:val="en-GB" w:eastAsia="ja-JP"/>
              </w:rPr>
              <w:t>, SD-Internet</w:t>
            </w:r>
            <w:r w:rsidRPr="00F04997">
              <w:rPr>
                <w:rFonts w:asciiTheme="majorHAnsi" w:eastAsia="MS Mincho" w:hAnsiTheme="majorHAnsi" w:cstheme="majorHAnsi"/>
                <w:sz w:val="22"/>
                <w:szCs w:val="22"/>
                <w:lang w:val="en-GB" w:eastAsia="ja-JP"/>
              </w:rPr>
              <w:t>) and QoS</w:t>
            </w:r>
            <w:r w:rsidR="00681941">
              <w:rPr>
                <w:rFonts w:asciiTheme="majorHAnsi" w:eastAsia="MS Mincho" w:hAnsiTheme="majorHAnsi" w:cstheme="majorHAnsi"/>
                <w:sz w:val="22"/>
                <w:szCs w:val="22"/>
                <w:lang w:val="en-GB" w:eastAsia="ja-JP"/>
              </w:rPr>
              <w:t>.</w:t>
            </w:r>
          </w:p>
          <w:p w14:paraId="6BA76D3C" w14:textId="3CE9B743" w:rsidR="00511341" w:rsidRPr="00511341" w:rsidRDefault="00AD77D3" w:rsidP="00A347C3">
            <w:pPr>
              <w:pStyle w:val="ListParagraph"/>
              <w:numPr>
                <w:ilvl w:val="1"/>
                <w:numId w:val="22"/>
              </w:numPr>
              <w:spacing w:line="276" w:lineRule="auto"/>
              <w:jc w:val="both"/>
              <w:rPr>
                <w:rFonts w:asciiTheme="majorHAnsi" w:eastAsia="MS Mincho" w:hAnsiTheme="majorHAnsi" w:cstheme="majorHAnsi"/>
                <w:sz w:val="22"/>
                <w:szCs w:val="22"/>
                <w:lang w:val="en-GB" w:eastAsia="ja-JP"/>
              </w:rPr>
            </w:pPr>
            <w:r w:rsidRPr="00AD77D3">
              <w:rPr>
                <w:rFonts w:asciiTheme="majorHAnsi" w:eastAsia="MS Mincho" w:hAnsiTheme="majorHAnsi" w:cstheme="majorHAnsi"/>
                <w:sz w:val="22"/>
                <w:szCs w:val="22"/>
                <w:lang w:val="en-GB" w:eastAsia="ja-JP"/>
              </w:rPr>
              <w:t xml:space="preserve">Assist in </w:t>
            </w:r>
            <w:r w:rsidR="00511341" w:rsidRPr="00AD77D3">
              <w:rPr>
                <w:rFonts w:asciiTheme="majorHAnsi" w:eastAsia="MS Mincho" w:hAnsiTheme="majorHAnsi" w:cstheme="majorHAnsi"/>
                <w:sz w:val="22"/>
                <w:szCs w:val="22"/>
                <w:lang w:val="en-GB" w:eastAsia="ja-JP"/>
              </w:rPr>
              <w:t>day-to-day management and oversight of offices with managed VSATs, ensuring that the satellite vendors are delivering as intended while responding effectively to unexpected challenges.</w:t>
            </w:r>
          </w:p>
          <w:p w14:paraId="3F7BD16C" w14:textId="0A0BC6B0" w:rsidR="00511341" w:rsidRPr="00511341" w:rsidRDefault="003E4500" w:rsidP="00A347C3">
            <w:pPr>
              <w:pStyle w:val="ListParagraph"/>
              <w:numPr>
                <w:ilvl w:val="1"/>
                <w:numId w:val="22"/>
              </w:numPr>
              <w:spacing w:line="276" w:lineRule="auto"/>
              <w:jc w:val="both"/>
              <w:rPr>
                <w:rFonts w:asciiTheme="majorHAnsi" w:eastAsia="MS Mincho" w:hAnsiTheme="majorHAnsi" w:cstheme="majorHAnsi"/>
                <w:sz w:val="22"/>
                <w:szCs w:val="22"/>
                <w:lang w:val="en-GB" w:eastAsia="ja-JP"/>
              </w:rPr>
            </w:pPr>
            <w:r>
              <w:rPr>
                <w:rFonts w:asciiTheme="majorHAnsi" w:eastAsia="MS Mincho" w:hAnsiTheme="majorHAnsi" w:cstheme="majorHAnsi"/>
                <w:sz w:val="22"/>
                <w:szCs w:val="22"/>
                <w:lang w:val="en-GB" w:eastAsia="ja-JP"/>
              </w:rPr>
              <w:t xml:space="preserve">Assist in </w:t>
            </w:r>
            <w:r w:rsidR="00511341" w:rsidRPr="00627F5F">
              <w:rPr>
                <w:rFonts w:asciiTheme="majorHAnsi" w:eastAsia="MS Mincho" w:hAnsiTheme="majorHAnsi" w:cstheme="majorHAnsi"/>
                <w:sz w:val="22"/>
                <w:szCs w:val="22"/>
                <w:lang w:val="en-GB" w:eastAsia="ja-JP"/>
              </w:rPr>
              <w:t>monitor</w:t>
            </w:r>
            <w:r>
              <w:rPr>
                <w:rFonts w:asciiTheme="majorHAnsi" w:eastAsia="MS Mincho" w:hAnsiTheme="majorHAnsi" w:cstheme="majorHAnsi"/>
                <w:sz w:val="22"/>
                <w:szCs w:val="22"/>
                <w:lang w:val="en-GB" w:eastAsia="ja-JP"/>
              </w:rPr>
              <w:t>ing</w:t>
            </w:r>
            <w:r w:rsidR="00511341" w:rsidRPr="00627F5F">
              <w:rPr>
                <w:rFonts w:asciiTheme="majorHAnsi" w:eastAsia="MS Mincho" w:hAnsiTheme="majorHAnsi" w:cstheme="majorHAnsi"/>
                <w:sz w:val="22"/>
                <w:szCs w:val="22"/>
                <w:lang w:val="en-GB" w:eastAsia="ja-JP"/>
              </w:rPr>
              <w:t xml:space="preserve"> all sites health and status</w:t>
            </w:r>
            <w:r w:rsidR="00AD77D3" w:rsidRPr="00627F5F">
              <w:rPr>
                <w:rFonts w:asciiTheme="majorHAnsi" w:eastAsia="MS Mincho" w:hAnsiTheme="majorHAnsi" w:cstheme="majorHAnsi"/>
                <w:sz w:val="22"/>
                <w:szCs w:val="22"/>
                <w:lang w:val="en-GB" w:eastAsia="ja-JP"/>
              </w:rPr>
              <w:t xml:space="preserve"> in </w:t>
            </w:r>
            <w:r w:rsidR="00213C94" w:rsidRPr="00627F5F">
              <w:rPr>
                <w:rFonts w:asciiTheme="majorHAnsi" w:eastAsia="MS Mincho" w:hAnsiTheme="majorHAnsi" w:cstheme="majorHAnsi"/>
                <w:sz w:val="22"/>
                <w:szCs w:val="22"/>
                <w:lang w:val="en-GB" w:eastAsia="ja-JP"/>
              </w:rPr>
              <w:t>country</w:t>
            </w:r>
            <w:r w:rsidR="00AD77D3" w:rsidRPr="00627F5F">
              <w:rPr>
                <w:rFonts w:asciiTheme="majorHAnsi" w:eastAsia="MS Mincho" w:hAnsiTheme="majorHAnsi" w:cstheme="majorHAnsi"/>
                <w:sz w:val="22"/>
                <w:szCs w:val="22"/>
                <w:lang w:val="en-GB" w:eastAsia="ja-JP"/>
              </w:rPr>
              <w:t xml:space="preserve"> office &amp; field offices by </w:t>
            </w:r>
            <w:r w:rsidR="00213C94" w:rsidRPr="00627F5F">
              <w:rPr>
                <w:rFonts w:asciiTheme="majorHAnsi" w:eastAsia="MS Mincho" w:hAnsiTheme="majorHAnsi" w:cstheme="majorHAnsi"/>
                <w:sz w:val="22"/>
                <w:szCs w:val="22"/>
                <w:lang w:val="en-GB" w:eastAsia="ja-JP"/>
              </w:rPr>
              <w:t>checking,</w:t>
            </w:r>
            <w:r w:rsidR="00AD77D3" w:rsidRPr="00627F5F">
              <w:rPr>
                <w:rFonts w:asciiTheme="majorHAnsi" w:eastAsia="MS Mincho" w:hAnsiTheme="majorHAnsi" w:cstheme="majorHAnsi"/>
                <w:sz w:val="22"/>
                <w:szCs w:val="22"/>
                <w:lang w:val="en-GB" w:eastAsia="ja-JP"/>
              </w:rPr>
              <w:t xml:space="preserve"> dashboard,</w:t>
            </w:r>
            <w:r w:rsidR="00511341" w:rsidRPr="00627F5F">
              <w:rPr>
                <w:rFonts w:asciiTheme="majorHAnsi" w:eastAsia="MS Mincho" w:hAnsiTheme="majorHAnsi" w:cstheme="majorHAnsi"/>
                <w:sz w:val="22"/>
                <w:szCs w:val="22"/>
                <w:lang w:val="en-GB" w:eastAsia="ja-JP"/>
              </w:rPr>
              <w:t xml:space="preserve"> sensors, power levels, data usage and SLAs. </w:t>
            </w:r>
          </w:p>
          <w:p w14:paraId="0C3D9AC3" w14:textId="1B0B8309" w:rsidR="00511341" w:rsidRPr="00511341" w:rsidRDefault="003E4500" w:rsidP="00A347C3">
            <w:pPr>
              <w:pStyle w:val="ListParagraph"/>
              <w:numPr>
                <w:ilvl w:val="1"/>
                <w:numId w:val="22"/>
              </w:numPr>
              <w:spacing w:line="276" w:lineRule="auto"/>
              <w:jc w:val="both"/>
              <w:rPr>
                <w:rFonts w:asciiTheme="majorHAnsi" w:eastAsia="MS Mincho" w:hAnsiTheme="majorHAnsi" w:cstheme="majorHAnsi"/>
                <w:sz w:val="22"/>
                <w:szCs w:val="22"/>
                <w:lang w:val="en-GB" w:eastAsia="ja-JP"/>
              </w:rPr>
            </w:pPr>
            <w:r>
              <w:rPr>
                <w:rFonts w:asciiTheme="majorHAnsi" w:eastAsia="MS Mincho" w:hAnsiTheme="majorHAnsi" w:cstheme="majorHAnsi"/>
                <w:sz w:val="22"/>
                <w:szCs w:val="22"/>
                <w:lang w:val="en-GB" w:eastAsia="ja-JP"/>
              </w:rPr>
              <w:t>Assist in</w:t>
            </w:r>
            <w:r w:rsidR="00511341" w:rsidRPr="00627F5F">
              <w:rPr>
                <w:rFonts w:asciiTheme="majorHAnsi" w:eastAsia="MS Mincho" w:hAnsiTheme="majorHAnsi" w:cstheme="majorHAnsi"/>
                <w:sz w:val="22"/>
                <w:szCs w:val="22"/>
                <w:lang w:val="en-GB" w:eastAsia="ja-JP"/>
              </w:rPr>
              <w:t xml:space="preserve"> facilitat</w:t>
            </w:r>
            <w:r>
              <w:rPr>
                <w:rFonts w:asciiTheme="majorHAnsi" w:eastAsia="MS Mincho" w:hAnsiTheme="majorHAnsi" w:cstheme="majorHAnsi"/>
                <w:sz w:val="22"/>
                <w:szCs w:val="22"/>
                <w:lang w:val="en-GB" w:eastAsia="ja-JP"/>
              </w:rPr>
              <w:t>ing</w:t>
            </w:r>
            <w:r w:rsidR="00511341" w:rsidRPr="00627F5F">
              <w:rPr>
                <w:rFonts w:asciiTheme="majorHAnsi" w:eastAsia="MS Mincho" w:hAnsiTheme="majorHAnsi" w:cstheme="majorHAnsi"/>
                <w:sz w:val="22"/>
                <w:szCs w:val="22"/>
                <w:lang w:val="en-GB" w:eastAsia="ja-JP"/>
              </w:rPr>
              <w:t xml:space="preserve"> communications between country offices and </w:t>
            </w:r>
            <w:r w:rsidR="00AD77D3" w:rsidRPr="00627F5F">
              <w:rPr>
                <w:rFonts w:asciiTheme="majorHAnsi" w:eastAsia="MS Mincho" w:hAnsiTheme="majorHAnsi" w:cstheme="majorHAnsi"/>
                <w:sz w:val="22"/>
                <w:szCs w:val="22"/>
                <w:lang w:val="en-GB" w:eastAsia="ja-JP"/>
              </w:rPr>
              <w:t xml:space="preserve">local </w:t>
            </w:r>
            <w:r w:rsidR="00213C94" w:rsidRPr="00627F5F">
              <w:rPr>
                <w:rFonts w:asciiTheme="majorHAnsi" w:eastAsia="MS Mincho" w:hAnsiTheme="majorHAnsi" w:cstheme="majorHAnsi"/>
                <w:sz w:val="22"/>
                <w:szCs w:val="22"/>
                <w:lang w:val="en-GB" w:eastAsia="ja-JP"/>
              </w:rPr>
              <w:t>ISP,</w:t>
            </w:r>
            <w:r w:rsidR="00AD77D3" w:rsidRPr="00627F5F">
              <w:rPr>
                <w:rFonts w:asciiTheme="majorHAnsi" w:eastAsia="MS Mincho" w:hAnsiTheme="majorHAnsi" w:cstheme="majorHAnsi"/>
                <w:sz w:val="22"/>
                <w:szCs w:val="22"/>
                <w:lang w:val="en-GB" w:eastAsia="ja-JP"/>
              </w:rPr>
              <w:t xml:space="preserve"> </w:t>
            </w:r>
            <w:r w:rsidR="00511341" w:rsidRPr="00627F5F">
              <w:rPr>
                <w:rFonts w:asciiTheme="majorHAnsi" w:eastAsia="MS Mincho" w:hAnsiTheme="majorHAnsi" w:cstheme="majorHAnsi"/>
                <w:sz w:val="22"/>
                <w:szCs w:val="22"/>
                <w:lang w:val="en-GB" w:eastAsia="ja-JP"/>
              </w:rPr>
              <w:t xml:space="preserve">satellite vendors. This includes new site installations, moves, changes, </w:t>
            </w:r>
            <w:r w:rsidR="00213C94" w:rsidRPr="00627F5F">
              <w:rPr>
                <w:rFonts w:asciiTheme="majorHAnsi" w:eastAsia="MS Mincho" w:hAnsiTheme="majorHAnsi" w:cstheme="majorHAnsi"/>
                <w:sz w:val="22"/>
                <w:szCs w:val="22"/>
                <w:lang w:val="en-GB" w:eastAsia="ja-JP"/>
              </w:rPr>
              <w:t>decommissioning</w:t>
            </w:r>
            <w:r w:rsidR="00511341" w:rsidRPr="00627F5F">
              <w:rPr>
                <w:rFonts w:asciiTheme="majorHAnsi" w:eastAsia="MS Mincho" w:hAnsiTheme="majorHAnsi" w:cstheme="majorHAnsi"/>
                <w:sz w:val="22"/>
                <w:szCs w:val="22"/>
                <w:lang w:val="en-GB" w:eastAsia="ja-JP"/>
              </w:rPr>
              <w:t xml:space="preserve"> and invoicing escalations.</w:t>
            </w:r>
          </w:p>
          <w:p w14:paraId="1C3D8C95" w14:textId="1EE967A3" w:rsidR="00511341" w:rsidRPr="00511341" w:rsidRDefault="00AD77D3" w:rsidP="00A347C3">
            <w:pPr>
              <w:pStyle w:val="ListParagraph"/>
              <w:numPr>
                <w:ilvl w:val="1"/>
                <w:numId w:val="22"/>
              </w:numPr>
              <w:spacing w:line="276" w:lineRule="auto"/>
              <w:jc w:val="both"/>
              <w:rPr>
                <w:rFonts w:asciiTheme="majorHAnsi" w:eastAsia="MS Mincho" w:hAnsiTheme="majorHAnsi" w:cstheme="majorHAnsi"/>
                <w:sz w:val="22"/>
                <w:szCs w:val="22"/>
                <w:lang w:val="en-GB" w:eastAsia="ja-JP"/>
              </w:rPr>
            </w:pPr>
            <w:r w:rsidRPr="00627F5F">
              <w:rPr>
                <w:rFonts w:asciiTheme="majorHAnsi" w:eastAsia="MS Mincho" w:hAnsiTheme="majorHAnsi" w:cstheme="majorHAnsi"/>
                <w:sz w:val="22"/>
                <w:szCs w:val="22"/>
                <w:lang w:val="en-GB" w:eastAsia="ja-JP"/>
              </w:rPr>
              <w:t>Assist the DPSD ICT officer in</w:t>
            </w:r>
            <w:r w:rsidR="00511341" w:rsidRPr="00627F5F">
              <w:rPr>
                <w:rFonts w:asciiTheme="majorHAnsi" w:eastAsia="MS Mincho" w:hAnsiTheme="majorHAnsi" w:cstheme="majorHAnsi"/>
                <w:sz w:val="22"/>
                <w:szCs w:val="22"/>
                <w:lang w:val="en-GB" w:eastAsia="ja-JP"/>
              </w:rPr>
              <w:t xml:space="preserve"> develop</w:t>
            </w:r>
            <w:r w:rsidRPr="00627F5F">
              <w:rPr>
                <w:rFonts w:asciiTheme="majorHAnsi" w:eastAsia="MS Mincho" w:hAnsiTheme="majorHAnsi" w:cstheme="majorHAnsi"/>
                <w:sz w:val="22"/>
                <w:szCs w:val="22"/>
                <w:lang w:val="en-GB" w:eastAsia="ja-JP"/>
              </w:rPr>
              <w:t>ing</w:t>
            </w:r>
            <w:r w:rsidR="00511341" w:rsidRPr="00627F5F">
              <w:rPr>
                <w:rFonts w:asciiTheme="majorHAnsi" w:eastAsia="MS Mincho" w:hAnsiTheme="majorHAnsi" w:cstheme="majorHAnsi"/>
                <w:sz w:val="22"/>
                <w:szCs w:val="22"/>
                <w:lang w:val="en-GB" w:eastAsia="ja-JP"/>
              </w:rPr>
              <w:t xml:space="preserve"> contingency plans to address potential issues that may arise </w:t>
            </w:r>
            <w:r w:rsidRPr="00627F5F">
              <w:rPr>
                <w:rFonts w:asciiTheme="majorHAnsi" w:eastAsia="MS Mincho" w:hAnsiTheme="majorHAnsi" w:cstheme="majorHAnsi"/>
                <w:sz w:val="22"/>
                <w:szCs w:val="22"/>
                <w:lang w:val="en-GB" w:eastAsia="ja-JP"/>
              </w:rPr>
              <w:t xml:space="preserve">in network connectivity </w:t>
            </w:r>
            <w:r w:rsidR="00511341" w:rsidRPr="00627F5F">
              <w:rPr>
                <w:rFonts w:asciiTheme="majorHAnsi" w:eastAsia="MS Mincho" w:hAnsiTheme="majorHAnsi" w:cstheme="majorHAnsi"/>
                <w:sz w:val="22"/>
                <w:szCs w:val="22"/>
                <w:lang w:val="en-GB" w:eastAsia="ja-JP"/>
              </w:rPr>
              <w:t xml:space="preserve">during the </w:t>
            </w:r>
            <w:r w:rsidR="00213C94" w:rsidRPr="00627F5F">
              <w:rPr>
                <w:rFonts w:asciiTheme="majorHAnsi" w:eastAsia="MS Mincho" w:hAnsiTheme="majorHAnsi" w:cstheme="majorHAnsi"/>
                <w:sz w:val="22"/>
                <w:szCs w:val="22"/>
                <w:lang w:val="en-GB" w:eastAsia="ja-JP"/>
              </w:rPr>
              <w:t>mission, hardware</w:t>
            </w:r>
            <w:r w:rsidR="00511341" w:rsidRPr="00627F5F">
              <w:rPr>
                <w:rFonts w:asciiTheme="majorHAnsi" w:eastAsia="MS Mincho" w:hAnsiTheme="majorHAnsi" w:cstheme="majorHAnsi"/>
                <w:sz w:val="22"/>
                <w:szCs w:val="22"/>
                <w:lang w:val="en-GB" w:eastAsia="ja-JP"/>
              </w:rPr>
              <w:t xml:space="preserve"> failures, or communication outages. These plans outline how to mitigate risks and maintain </w:t>
            </w:r>
            <w:r w:rsidR="00627F5F" w:rsidRPr="00627F5F">
              <w:rPr>
                <w:rFonts w:asciiTheme="majorHAnsi" w:eastAsia="MS Mincho" w:hAnsiTheme="majorHAnsi" w:cstheme="majorHAnsi"/>
                <w:sz w:val="22"/>
                <w:szCs w:val="22"/>
                <w:lang w:val="en-GB" w:eastAsia="ja-JP"/>
              </w:rPr>
              <w:t xml:space="preserve">our </w:t>
            </w:r>
            <w:r w:rsidR="00213C94" w:rsidRPr="00627F5F">
              <w:rPr>
                <w:rFonts w:asciiTheme="majorHAnsi" w:eastAsia="MS Mincho" w:hAnsiTheme="majorHAnsi" w:cstheme="majorHAnsi"/>
                <w:sz w:val="22"/>
                <w:szCs w:val="22"/>
                <w:lang w:val="en-GB" w:eastAsia="ja-JP"/>
              </w:rPr>
              <w:t>business</w:t>
            </w:r>
            <w:r w:rsidR="00511341" w:rsidRPr="00627F5F">
              <w:rPr>
                <w:rFonts w:asciiTheme="majorHAnsi" w:eastAsia="MS Mincho" w:hAnsiTheme="majorHAnsi" w:cstheme="majorHAnsi"/>
                <w:sz w:val="22"/>
                <w:szCs w:val="22"/>
                <w:lang w:val="en-GB" w:eastAsia="ja-JP"/>
              </w:rPr>
              <w:t xml:space="preserve"> objectives.</w:t>
            </w:r>
          </w:p>
          <w:p w14:paraId="029A5F62" w14:textId="055734C8" w:rsidR="00511341" w:rsidRDefault="00511341" w:rsidP="00A347C3">
            <w:pPr>
              <w:pStyle w:val="ListParagraph"/>
              <w:numPr>
                <w:ilvl w:val="1"/>
                <w:numId w:val="22"/>
              </w:numPr>
              <w:spacing w:line="276" w:lineRule="auto"/>
              <w:jc w:val="both"/>
              <w:rPr>
                <w:rFonts w:asciiTheme="majorHAnsi" w:eastAsia="MS Mincho" w:hAnsiTheme="majorHAnsi" w:cstheme="majorHAnsi"/>
                <w:sz w:val="22"/>
                <w:szCs w:val="22"/>
                <w:lang w:val="en-GB" w:eastAsia="ja-JP"/>
              </w:rPr>
            </w:pPr>
            <w:r w:rsidRPr="00627F5F">
              <w:rPr>
                <w:rFonts w:asciiTheme="majorHAnsi" w:eastAsia="MS Mincho" w:hAnsiTheme="majorHAnsi" w:cstheme="majorHAnsi"/>
                <w:sz w:val="22"/>
                <w:szCs w:val="22"/>
                <w:lang w:val="en-GB" w:eastAsia="ja-JP"/>
              </w:rPr>
              <w:t xml:space="preserve">collaborate with other teams, such as </w:t>
            </w:r>
            <w:r w:rsidR="00627F5F" w:rsidRPr="00627F5F">
              <w:rPr>
                <w:rFonts w:asciiTheme="majorHAnsi" w:eastAsia="MS Mincho" w:hAnsiTheme="majorHAnsi" w:cstheme="majorHAnsi"/>
                <w:sz w:val="22"/>
                <w:szCs w:val="22"/>
                <w:lang w:val="en-GB" w:eastAsia="ja-JP"/>
              </w:rPr>
              <w:t xml:space="preserve">Core solution &amp; service </w:t>
            </w:r>
            <w:r w:rsidR="00A347C3" w:rsidRPr="00627F5F">
              <w:rPr>
                <w:rFonts w:asciiTheme="majorHAnsi" w:eastAsia="MS Mincho" w:hAnsiTheme="majorHAnsi" w:cstheme="majorHAnsi"/>
                <w:sz w:val="22"/>
                <w:szCs w:val="22"/>
                <w:lang w:val="en-GB" w:eastAsia="ja-JP"/>
              </w:rPr>
              <w:t>support, Admin</w:t>
            </w:r>
            <w:r w:rsidR="00A347C3">
              <w:rPr>
                <w:rFonts w:asciiTheme="majorHAnsi" w:eastAsia="MS Mincho" w:hAnsiTheme="majorHAnsi" w:cstheme="majorHAnsi"/>
                <w:sz w:val="22"/>
                <w:szCs w:val="22"/>
                <w:lang w:val="en-GB" w:eastAsia="ja-JP"/>
              </w:rPr>
              <w:t>, Supply</w:t>
            </w:r>
            <w:r w:rsidR="00213C94" w:rsidRPr="00627F5F">
              <w:rPr>
                <w:rFonts w:asciiTheme="majorHAnsi" w:eastAsia="MS Mincho" w:hAnsiTheme="majorHAnsi" w:cstheme="majorHAnsi"/>
                <w:sz w:val="22"/>
                <w:szCs w:val="22"/>
                <w:lang w:val="en-GB" w:eastAsia="ja-JP"/>
              </w:rPr>
              <w:t>, Finance</w:t>
            </w:r>
            <w:r w:rsidR="00627F5F" w:rsidRPr="00627F5F">
              <w:rPr>
                <w:rFonts w:asciiTheme="majorHAnsi" w:eastAsia="MS Mincho" w:hAnsiTheme="majorHAnsi" w:cstheme="majorHAnsi"/>
                <w:sz w:val="22"/>
                <w:szCs w:val="22"/>
                <w:lang w:val="en-GB" w:eastAsia="ja-JP"/>
              </w:rPr>
              <w:t>,</w:t>
            </w:r>
            <w:r w:rsidRPr="00627F5F">
              <w:rPr>
                <w:rFonts w:asciiTheme="majorHAnsi" w:eastAsia="MS Mincho" w:hAnsiTheme="majorHAnsi" w:cstheme="majorHAnsi"/>
                <w:sz w:val="22"/>
                <w:szCs w:val="22"/>
                <w:lang w:val="en-GB" w:eastAsia="ja-JP"/>
              </w:rPr>
              <w:t xml:space="preserve"> service providers, network engineers, </w:t>
            </w:r>
            <w:r w:rsidR="00A347C3" w:rsidRPr="00627F5F">
              <w:rPr>
                <w:rFonts w:asciiTheme="majorHAnsi" w:eastAsia="MS Mincho" w:hAnsiTheme="majorHAnsi" w:cstheme="majorHAnsi"/>
                <w:sz w:val="22"/>
                <w:szCs w:val="22"/>
                <w:lang w:val="en-GB" w:eastAsia="ja-JP"/>
              </w:rPr>
              <w:t>country,</w:t>
            </w:r>
            <w:r w:rsidRPr="00627F5F">
              <w:rPr>
                <w:rFonts w:asciiTheme="majorHAnsi" w:eastAsia="MS Mincho" w:hAnsiTheme="majorHAnsi" w:cstheme="majorHAnsi"/>
                <w:sz w:val="22"/>
                <w:szCs w:val="22"/>
                <w:lang w:val="en-GB" w:eastAsia="ja-JP"/>
              </w:rPr>
              <w:t xml:space="preserve"> or regional office LSAs, to ensure smooth</w:t>
            </w:r>
            <w:r w:rsidR="00627F5F" w:rsidRPr="00627F5F">
              <w:rPr>
                <w:rFonts w:asciiTheme="majorHAnsi" w:eastAsia="MS Mincho" w:hAnsiTheme="majorHAnsi" w:cstheme="majorHAnsi"/>
                <w:sz w:val="22"/>
                <w:szCs w:val="22"/>
                <w:lang w:val="en-GB" w:eastAsia="ja-JP"/>
              </w:rPr>
              <w:t xml:space="preserve"> internet connectivity</w:t>
            </w:r>
            <w:r w:rsidRPr="00627F5F">
              <w:rPr>
                <w:rFonts w:asciiTheme="majorHAnsi" w:eastAsia="MS Mincho" w:hAnsiTheme="majorHAnsi" w:cstheme="majorHAnsi"/>
                <w:sz w:val="22"/>
                <w:szCs w:val="22"/>
                <w:lang w:val="en-GB" w:eastAsia="ja-JP"/>
              </w:rPr>
              <w:t>.</w:t>
            </w:r>
          </w:p>
          <w:p w14:paraId="3F5C7D54" w14:textId="56C1352B" w:rsidR="00627F5F" w:rsidRDefault="00627F5F" w:rsidP="00A347C3">
            <w:pPr>
              <w:pStyle w:val="ListParagraph"/>
              <w:numPr>
                <w:ilvl w:val="1"/>
                <w:numId w:val="22"/>
              </w:numPr>
              <w:spacing w:line="276" w:lineRule="auto"/>
              <w:jc w:val="both"/>
              <w:rPr>
                <w:rFonts w:asciiTheme="majorHAnsi" w:eastAsia="MS Mincho" w:hAnsiTheme="majorHAnsi" w:cstheme="majorHAnsi"/>
                <w:sz w:val="22"/>
                <w:szCs w:val="22"/>
                <w:lang w:val="en-GB" w:eastAsia="ja-JP"/>
              </w:rPr>
            </w:pPr>
            <w:r>
              <w:rPr>
                <w:rFonts w:asciiTheme="majorHAnsi" w:eastAsia="MS Mincho" w:hAnsiTheme="majorHAnsi" w:cstheme="majorHAnsi"/>
                <w:sz w:val="22"/>
                <w:szCs w:val="22"/>
                <w:lang w:val="en-GB" w:eastAsia="ja-JP"/>
              </w:rPr>
              <w:t>Any other task assigned by the supervisor.</w:t>
            </w:r>
          </w:p>
          <w:p w14:paraId="4B86C8FD" w14:textId="6DFD75A7" w:rsidR="007D6980" w:rsidRDefault="007D6980" w:rsidP="007D6980">
            <w:pPr>
              <w:spacing w:line="276" w:lineRule="auto"/>
              <w:jc w:val="both"/>
              <w:rPr>
                <w:rFonts w:asciiTheme="majorHAnsi" w:eastAsia="MS Mincho" w:hAnsiTheme="majorHAnsi" w:cstheme="majorHAnsi"/>
                <w:sz w:val="22"/>
                <w:szCs w:val="22"/>
                <w:lang w:val="en-GB" w:eastAsia="ja-JP"/>
              </w:rPr>
            </w:pPr>
          </w:p>
          <w:p w14:paraId="5EFFF8E7" w14:textId="620A1213" w:rsidR="007D6980" w:rsidRPr="00F04997" w:rsidRDefault="007D6980" w:rsidP="00A347C3">
            <w:pPr>
              <w:pStyle w:val="ListParagraph"/>
              <w:numPr>
                <w:ilvl w:val="0"/>
                <w:numId w:val="22"/>
              </w:numPr>
              <w:rPr>
                <w:rFonts w:asciiTheme="majorHAnsi" w:hAnsiTheme="majorHAnsi" w:cstheme="majorHAnsi"/>
                <w:b/>
                <w:sz w:val="22"/>
                <w:szCs w:val="22"/>
              </w:rPr>
            </w:pPr>
            <w:r w:rsidRPr="00F04997">
              <w:rPr>
                <w:rFonts w:asciiTheme="majorHAnsi" w:hAnsiTheme="majorHAnsi" w:cstheme="majorHAnsi"/>
                <w:b/>
                <w:sz w:val="22"/>
                <w:szCs w:val="22"/>
              </w:rPr>
              <w:lastRenderedPageBreak/>
              <w:t xml:space="preserve">Support </w:t>
            </w:r>
            <w:r w:rsidR="00681941">
              <w:rPr>
                <w:rFonts w:asciiTheme="majorHAnsi" w:hAnsiTheme="majorHAnsi" w:cstheme="majorHAnsi"/>
                <w:b/>
                <w:sz w:val="22"/>
                <w:szCs w:val="22"/>
              </w:rPr>
              <w:t>N</w:t>
            </w:r>
            <w:r w:rsidRPr="00F04997">
              <w:rPr>
                <w:rFonts w:asciiTheme="majorHAnsi" w:hAnsiTheme="majorHAnsi" w:cstheme="majorHAnsi"/>
                <w:b/>
                <w:sz w:val="22"/>
                <w:szCs w:val="22"/>
              </w:rPr>
              <w:t xml:space="preserve">etwork </w:t>
            </w:r>
            <w:r w:rsidR="00681941">
              <w:rPr>
                <w:rFonts w:asciiTheme="majorHAnsi" w:hAnsiTheme="majorHAnsi" w:cstheme="majorHAnsi"/>
                <w:b/>
                <w:sz w:val="22"/>
                <w:szCs w:val="22"/>
              </w:rPr>
              <w:t>O</w:t>
            </w:r>
            <w:r w:rsidRPr="00F04997">
              <w:rPr>
                <w:rFonts w:asciiTheme="majorHAnsi" w:hAnsiTheme="majorHAnsi" w:cstheme="majorHAnsi"/>
                <w:b/>
                <w:sz w:val="22"/>
                <w:szCs w:val="22"/>
              </w:rPr>
              <w:t xml:space="preserve">perations and </w:t>
            </w:r>
            <w:r w:rsidR="00681941">
              <w:rPr>
                <w:rFonts w:asciiTheme="majorHAnsi" w:hAnsiTheme="majorHAnsi" w:cstheme="majorHAnsi"/>
                <w:b/>
                <w:sz w:val="22"/>
                <w:szCs w:val="22"/>
              </w:rPr>
              <w:t>R</w:t>
            </w:r>
            <w:r w:rsidRPr="00F04997">
              <w:rPr>
                <w:rFonts w:asciiTheme="majorHAnsi" w:hAnsiTheme="majorHAnsi" w:cstheme="majorHAnsi"/>
                <w:b/>
                <w:sz w:val="22"/>
                <w:szCs w:val="22"/>
              </w:rPr>
              <w:t>ollouts</w:t>
            </w:r>
          </w:p>
          <w:p w14:paraId="1CFC8F63" w14:textId="77777777" w:rsidR="007D6980" w:rsidRPr="00F04997" w:rsidRDefault="007D6980" w:rsidP="007D6980">
            <w:pPr>
              <w:pStyle w:val="ListParagraph"/>
              <w:ind w:left="360"/>
              <w:rPr>
                <w:rFonts w:asciiTheme="majorHAnsi" w:hAnsiTheme="majorHAnsi" w:cstheme="majorHAnsi"/>
                <w:b/>
                <w:sz w:val="22"/>
                <w:szCs w:val="22"/>
              </w:rPr>
            </w:pPr>
          </w:p>
          <w:p w14:paraId="201577CC" w14:textId="3FA3B521" w:rsidR="007D6980" w:rsidRPr="00F04997" w:rsidRDefault="007D6980" w:rsidP="00A347C3">
            <w:pPr>
              <w:pStyle w:val="ListParagraph"/>
              <w:numPr>
                <w:ilvl w:val="1"/>
                <w:numId w:val="22"/>
              </w:numPr>
              <w:spacing w:line="276" w:lineRule="auto"/>
              <w:rPr>
                <w:rFonts w:asciiTheme="majorHAnsi" w:eastAsia="MS Mincho" w:hAnsiTheme="majorHAnsi" w:cstheme="majorHAnsi"/>
                <w:sz w:val="22"/>
                <w:szCs w:val="22"/>
                <w:lang w:val="en-GB" w:eastAsia="ja-JP"/>
              </w:rPr>
            </w:pPr>
            <w:r w:rsidRPr="00F04997">
              <w:rPr>
                <w:rFonts w:asciiTheme="majorHAnsi" w:eastAsia="MS Mincho" w:hAnsiTheme="majorHAnsi" w:cstheme="majorHAnsi"/>
                <w:sz w:val="22"/>
                <w:szCs w:val="22"/>
                <w:lang w:val="en-GB" w:eastAsia="ja-JP"/>
              </w:rPr>
              <w:t xml:space="preserve">Provide level </w:t>
            </w:r>
            <w:r w:rsidR="003E4500">
              <w:rPr>
                <w:rFonts w:asciiTheme="majorHAnsi" w:eastAsia="MS Mincho" w:hAnsiTheme="majorHAnsi" w:cstheme="majorHAnsi"/>
                <w:sz w:val="22"/>
                <w:szCs w:val="22"/>
                <w:lang w:val="en-GB" w:eastAsia="ja-JP"/>
              </w:rPr>
              <w:t>1</w:t>
            </w:r>
            <w:r w:rsidR="003E4500" w:rsidRPr="003E4500">
              <w:rPr>
                <w:rFonts w:asciiTheme="majorHAnsi" w:eastAsia="MS Mincho" w:hAnsiTheme="majorHAnsi" w:cstheme="majorHAnsi"/>
                <w:sz w:val="22"/>
                <w:szCs w:val="22"/>
                <w:vertAlign w:val="superscript"/>
                <w:lang w:val="en-GB" w:eastAsia="ja-JP"/>
              </w:rPr>
              <w:t>st</w:t>
            </w:r>
            <w:r w:rsidR="003E4500">
              <w:rPr>
                <w:rFonts w:asciiTheme="majorHAnsi" w:eastAsia="MS Mincho" w:hAnsiTheme="majorHAnsi" w:cstheme="majorHAnsi"/>
                <w:sz w:val="22"/>
                <w:szCs w:val="22"/>
                <w:lang w:val="en-GB" w:eastAsia="ja-JP"/>
              </w:rPr>
              <w:t xml:space="preserve"> tier </w:t>
            </w:r>
            <w:r w:rsidRPr="00F04997">
              <w:rPr>
                <w:rFonts w:asciiTheme="majorHAnsi" w:eastAsia="MS Mincho" w:hAnsiTheme="majorHAnsi" w:cstheme="majorHAnsi"/>
                <w:sz w:val="22"/>
                <w:szCs w:val="22"/>
                <w:lang w:val="en-GB" w:eastAsia="ja-JP"/>
              </w:rPr>
              <w:t>day</w:t>
            </w:r>
            <w:r w:rsidR="00681941">
              <w:rPr>
                <w:rFonts w:asciiTheme="majorHAnsi" w:eastAsia="MS Mincho" w:hAnsiTheme="majorHAnsi" w:cstheme="majorHAnsi"/>
                <w:sz w:val="22"/>
                <w:szCs w:val="22"/>
                <w:lang w:val="en-GB" w:eastAsia="ja-JP"/>
              </w:rPr>
              <w:t>-</w:t>
            </w:r>
            <w:r w:rsidRPr="00F04997">
              <w:rPr>
                <w:rFonts w:asciiTheme="majorHAnsi" w:eastAsia="MS Mincho" w:hAnsiTheme="majorHAnsi" w:cstheme="majorHAnsi"/>
                <w:sz w:val="22"/>
                <w:szCs w:val="22"/>
                <w:lang w:val="en-GB" w:eastAsia="ja-JP"/>
              </w:rPr>
              <w:t>to</w:t>
            </w:r>
            <w:r w:rsidR="00681941">
              <w:rPr>
                <w:rFonts w:asciiTheme="majorHAnsi" w:eastAsia="MS Mincho" w:hAnsiTheme="majorHAnsi" w:cstheme="majorHAnsi"/>
                <w:sz w:val="22"/>
                <w:szCs w:val="22"/>
                <w:lang w:val="en-GB" w:eastAsia="ja-JP"/>
              </w:rPr>
              <w:t>-</w:t>
            </w:r>
            <w:r w:rsidRPr="00F04997">
              <w:rPr>
                <w:rFonts w:asciiTheme="majorHAnsi" w:eastAsia="MS Mincho" w:hAnsiTheme="majorHAnsi" w:cstheme="majorHAnsi"/>
                <w:sz w:val="22"/>
                <w:szCs w:val="22"/>
                <w:lang w:val="en-GB" w:eastAsia="ja-JP"/>
              </w:rPr>
              <w:t xml:space="preserve">day network related technical support to </w:t>
            </w:r>
            <w:r w:rsidR="00627F5F">
              <w:rPr>
                <w:rFonts w:asciiTheme="majorHAnsi" w:eastAsia="MS Mincho" w:hAnsiTheme="majorHAnsi" w:cstheme="majorHAnsi"/>
                <w:sz w:val="22"/>
                <w:szCs w:val="22"/>
                <w:lang w:val="en-GB" w:eastAsia="ja-JP"/>
              </w:rPr>
              <w:t xml:space="preserve">country office and all </w:t>
            </w:r>
            <w:r w:rsidRPr="00F04997">
              <w:rPr>
                <w:rFonts w:asciiTheme="majorHAnsi" w:eastAsia="MS Mincho" w:hAnsiTheme="majorHAnsi" w:cstheme="majorHAnsi"/>
                <w:sz w:val="22"/>
                <w:szCs w:val="22"/>
                <w:lang w:val="en-GB" w:eastAsia="ja-JP"/>
              </w:rPr>
              <w:t>field offices</w:t>
            </w:r>
            <w:r w:rsidR="00681941">
              <w:rPr>
                <w:rFonts w:asciiTheme="majorHAnsi" w:eastAsia="MS Mincho" w:hAnsiTheme="majorHAnsi" w:cstheme="majorHAnsi"/>
                <w:sz w:val="22"/>
                <w:szCs w:val="22"/>
                <w:lang w:val="en-GB" w:eastAsia="ja-JP"/>
              </w:rPr>
              <w:t>.</w:t>
            </w:r>
          </w:p>
          <w:p w14:paraId="3BD40960" w14:textId="3431ABB5" w:rsidR="007D6980" w:rsidRPr="00183F7C" w:rsidRDefault="00183F7C" w:rsidP="00F76286">
            <w:pPr>
              <w:pStyle w:val="ListParagraph"/>
              <w:numPr>
                <w:ilvl w:val="1"/>
                <w:numId w:val="22"/>
              </w:numPr>
              <w:spacing w:line="276" w:lineRule="auto"/>
              <w:rPr>
                <w:rFonts w:asciiTheme="majorHAnsi" w:eastAsia="MS Mincho" w:hAnsiTheme="majorHAnsi" w:cstheme="majorHAnsi"/>
                <w:sz w:val="22"/>
                <w:szCs w:val="22"/>
                <w:lang w:val="en-GB" w:eastAsia="ja-JP"/>
              </w:rPr>
            </w:pPr>
            <w:r w:rsidRPr="00183F7C">
              <w:rPr>
                <w:rFonts w:asciiTheme="majorHAnsi" w:eastAsia="MS Mincho" w:hAnsiTheme="majorHAnsi" w:cstheme="majorHAnsi"/>
                <w:sz w:val="22"/>
                <w:szCs w:val="22"/>
                <w:lang w:val="en-GB" w:eastAsia="ja-JP"/>
              </w:rPr>
              <w:t xml:space="preserve">Assist in </w:t>
            </w:r>
            <w:r>
              <w:rPr>
                <w:rFonts w:asciiTheme="majorHAnsi" w:eastAsia="MS Mincho" w:hAnsiTheme="majorHAnsi" w:cstheme="majorHAnsi"/>
                <w:sz w:val="22"/>
                <w:szCs w:val="22"/>
                <w:lang w:val="en-GB" w:eastAsia="ja-JP"/>
              </w:rPr>
              <w:t>t</w:t>
            </w:r>
            <w:r w:rsidR="007D6980" w:rsidRPr="00183F7C">
              <w:rPr>
                <w:rFonts w:asciiTheme="majorHAnsi" w:eastAsia="MS Mincho" w:hAnsiTheme="majorHAnsi" w:cstheme="majorHAnsi"/>
                <w:sz w:val="22"/>
                <w:szCs w:val="22"/>
                <w:lang w:val="en-GB" w:eastAsia="ja-JP"/>
              </w:rPr>
              <w:t>roubleshoot</w:t>
            </w:r>
            <w:r>
              <w:rPr>
                <w:rFonts w:asciiTheme="majorHAnsi" w:eastAsia="MS Mincho" w:hAnsiTheme="majorHAnsi" w:cstheme="majorHAnsi"/>
                <w:sz w:val="22"/>
                <w:szCs w:val="22"/>
                <w:lang w:val="en-GB" w:eastAsia="ja-JP"/>
              </w:rPr>
              <w:t>ing</w:t>
            </w:r>
            <w:r w:rsidR="007D6980" w:rsidRPr="00183F7C">
              <w:rPr>
                <w:rFonts w:asciiTheme="majorHAnsi" w:eastAsia="MS Mincho" w:hAnsiTheme="majorHAnsi" w:cstheme="majorHAnsi"/>
                <w:sz w:val="22"/>
                <w:szCs w:val="22"/>
                <w:lang w:val="en-GB" w:eastAsia="ja-JP"/>
              </w:rPr>
              <w:t xml:space="preserve">, </w:t>
            </w:r>
            <w:r w:rsidR="00213C94" w:rsidRPr="00183F7C">
              <w:rPr>
                <w:rFonts w:asciiTheme="majorHAnsi" w:eastAsia="MS Mincho" w:hAnsiTheme="majorHAnsi" w:cstheme="majorHAnsi"/>
                <w:sz w:val="22"/>
                <w:szCs w:val="22"/>
                <w:lang w:val="en-GB" w:eastAsia="ja-JP"/>
              </w:rPr>
              <w:t>solv</w:t>
            </w:r>
            <w:r>
              <w:rPr>
                <w:rFonts w:asciiTheme="majorHAnsi" w:eastAsia="MS Mincho" w:hAnsiTheme="majorHAnsi" w:cstheme="majorHAnsi"/>
                <w:sz w:val="22"/>
                <w:szCs w:val="22"/>
                <w:lang w:val="en-GB" w:eastAsia="ja-JP"/>
              </w:rPr>
              <w:t>ing</w:t>
            </w:r>
            <w:r w:rsidR="00213C94" w:rsidRPr="00183F7C">
              <w:rPr>
                <w:rFonts w:asciiTheme="majorHAnsi" w:eastAsia="MS Mincho" w:hAnsiTheme="majorHAnsi" w:cstheme="majorHAnsi"/>
                <w:sz w:val="22"/>
                <w:szCs w:val="22"/>
                <w:lang w:val="en-GB" w:eastAsia="ja-JP"/>
              </w:rPr>
              <w:t>,</w:t>
            </w:r>
            <w:r w:rsidR="007D6980" w:rsidRPr="00183F7C">
              <w:rPr>
                <w:rFonts w:asciiTheme="majorHAnsi" w:eastAsia="MS Mincho" w:hAnsiTheme="majorHAnsi" w:cstheme="majorHAnsi"/>
                <w:sz w:val="22"/>
                <w:szCs w:val="22"/>
                <w:lang w:val="en-GB" w:eastAsia="ja-JP"/>
              </w:rPr>
              <w:t xml:space="preserve"> or escalate network incidents within SLA targets</w:t>
            </w:r>
            <w:r w:rsidR="00681941" w:rsidRPr="00183F7C">
              <w:rPr>
                <w:rFonts w:asciiTheme="majorHAnsi" w:eastAsia="MS Mincho" w:hAnsiTheme="majorHAnsi" w:cstheme="majorHAnsi"/>
                <w:sz w:val="22"/>
                <w:szCs w:val="22"/>
                <w:lang w:val="en-GB" w:eastAsia="ja-JP"/>
              </w:rPr>
              <w:t>.</w:t>
            </w:r>
            <w:r>
              <w:rPr>
                <w:rFonts w:asciiTheme="majorHAnsi" w:eastAsia="MS Mincho" w:hAnsiTheme="majorHAnsi" w:cstheme="majorHAnsi"/>
                <w:sz w:val="22"/>
                <w:szCs w:val="22"/>
                <w:lang w:val="en-GB" w:eastAsia="ja-JP"/>
              </w:rPr>
              <w:t xml:space="preserve"> </w:t>
            </w:r>
            <w:r w:rsidR="007D6980" w:rsidRPr="00183F7C">
              <w:rPr>
                <w:rFonts w:asciiTheme="majorHAnsi" w:eastAsia="MS Mincho" w:hAnsiTheme="majorHAnsi" w:cstheme="majorHAnsi"/>
                <w:sz w:val="22"/>
                <w:szCs w:val="22"/>
                <w:lang w:val="en-GB" w:eastAsia="ja-JP"/>
              </w:rPr>
              <w:t>Maintain</w:t>
            </w:r>
            <w:r w:rsidR="004E69D8">
              <w:rPr>
                <w:rFonts w:asciiTheme="majorHAnsi" w:eastAsia="MS Mincho" w:hAnsiTheme="majorHAnsi" w:cstheme="majorHAnsi"/>
                <w:sz w:val="22"/>
                <w:szCs w:val="22"/>
                <w:lang w:val="en-GB" w:eastAsia="ja-JP"/>
              </w:rPr>
              <w:t xml:space="preserve"> </w:t>
            </w:r>
            <w:r w:rsidR="007D6980" w:rsidRPr="00183F7C">
              <w:rPr>
                <w:rFonts w:asciiTheme="majorHAnsi" w:eastAsia="MS Mincho" w:hAnsiTheme="majorHAnsi" w:cstheme="majorHAnsi"/>
                <w:sz w:val="22"/>
                <w:szCs w:val="22"/>
                <w:lang w:val="en-GB" w:eastAsia="ja-JP"/>
              </w:rPr>
              <w:t xml:space="preserve">the network equipment inventory, </w:t>
            </w:r>
            <w:r w:rsidR="00213C94" w:rsidRPr="00183F7C">
              <w:rPr>
                <w:rFonts w:asciiTheme="majorHAnsi" w:eastAsia="MS Mincho" w:hAnsiTheme="majorHAnsi" w:cstheme="majorHAnsi"/>
                <w:sz w:val="22"/>
                <w:szCs w:val="22"/>
                <w:lang w:val="en-GB" w:eastAsia="ja-JP"/>
              </w:rPr>
              <w:t>licenses,</w:t>
            </w:r>
            <w:r w:rsidR="007D6980" w:rsidRPr="00183F7C">
              <w:rPr>
                <w:rFonts w:asciiTheme="majorHAnsi" w:eastAsia="MS Mincho" w:hAnsiTheme="majorHAnsi" w:cstheme="majorHAnsi"/>
                <w:sz w:val="22"/>
                <w:szCs w:val="22"/>
                <w:lang w:val="en-GB" w:eastAsia="ja-JP"/>
              </w:rPr>
              <w:t xml:space="preserve"> and services</w:t>
            </w:r>
            <w:r w:rsidR="00681941" w:rsidRPr="00183F7C">
              <w:rPr>
                <w:rFonts w:asciiTheme="majorHAnsi" w:eastAsia="MS Mincho" w:hAnsiTheme="majorHAnsi" w:cstheme="majorHAnsi"/>
                <w:sz w:val="22"/>
                <w:szCs w:val="22"/>
                <w:lang w:val="en-GB" w:eastAsia="ja-JP"/>
              </w:rPr>
              <w:t>.</w:t>
            </w:r>
          </w:p>
          <w:p w14:paraId="5078854F" w14:textId="745F10DE" w:rsidR="007D6980" w:rsidRPr="00F04997" w:rsidRDefault="004E69D8" w:rsidP="00A347C3">
            <w:pPr>
              <w:pStyle w:val="ListParagraph"/>
              <w:numPr>
                <w:ilvl w:val="1"/>
                <w:numId w:val="22"/>
              </w:numPr>
              <w:spacing w:line="276" w:lineRule="auto"/>
              <w:rPr>
                <w:rFonts w:asciiTheme="majorHAnsi" w:eastAsia="MS Mincho" w:hAnsiTheme="majorHAnsi" w:cstheme="majorHAnsi"/>
                <w:sz w:val="22"/>
                <w:szCs w:val="22"/>
                <w:lang w:val="en-GB" w:eastAsia="ja-JP"/>
              </w:rPr>
            </w:pPr>
            <w:r>
              <w:rPr>
                <w:rFonts w:asciiTheme="majorHAnsi" w:eastAsia="MS Mincho" w:hAnsiTheme="majorHAnsi" w:cstheme="majorHAnsi"/>
                <w:sz w:val="22"/>
                <w:szCs w:val="22"/>
                <w:lang w:val="en-GB" w:eastAsia="ja-JP"/>
              </w:rPr>
              <w:t xml:space="preserve">Assist in </w:t>
            </w:r>
            <w:proofErr w:type="spellStart"/>
            <w:r>
              <w:rPr>
                <w:rFonts w:asciiTheme="majorHAnsi" w:eastAsia="MS Mincho" w:hAnsiTheme="majorHAnsi" w:cstheme="majorHAnsi"/>
                <w:sz w:val="22"/>
                <w:szCs w:val="22"/>
                <w:lang w:val="en-GB" w:eastAsia="ja-JP"/>
              </w:rPr>
              <w:t>i</w:t>
            </w:r>
            <w:r w:rsidR="007D6980" w:rsidRPr="00F04997">
              <w:rPr>
                <w:rFonts w:asciiTheme="majorHAnsi" w:eastAsia="MS Mincho" w:hAnsiTheme="majorHAnsi" w:cstheme="majorHAnsi"/>
                <w:sz w:val="22"/>
                <w:szCs w:val="22"/>
                <w:lang w:val="en-GB" w:eastAsia="ja-JP"/>
              </w:rPr>
              <w:t>dentif</w:t>
            </w:r>
            <w:r>
              <w:rPr>
                <w:rFonts w:asciiTheme="majorHAnsi" w:eastAsia="MS Mincho" w:hAnsiTheme="majorHAnsi" w:cstheme="majorHAnsi"/>
                <w:sz w:val="22"/>
                <w:szCs w:val="22"/>
                <w:lang w:val="en-GB" w:eastAsia="ja-JP"/>
              </w:rPr>
              <w:t>ing</w:t>
            </w:r>
            <w:proofErr w:type="spellEnd"/>
            <w:r w:rsidR="007D6980" w:rsidRPr="00F04997">
              <w:rPr>
                <w:rFonts w:asciiTheme="majorHAnsi" w:eastAsia="MS Mincho" w:hAnsiTheme="majorHAnsi" w:cstheme="majorHAnsi"/>
                <w:sz w:val="22"/>
                <w:szCs w:val="22"/>
                <w:lang w:val="en-GB" w:eastAsia="ja-JP"/>
              </w:rPr>
              <w:t xml:space="preserve"> potential gaps in existing campus networks and suggest upgrades</w:t>
            </w:r>
            <w:r w:rsidR="00681941">
              <w:rPr>
                <w:rFonts w:asciiTheme="majorHAnsi" w:eastAsia="MS Mincho" w:hAnsiTheme="majorHAnsi" w:cstheme="majorHAnsi"/>
                <w:sz w:val="22"/>
                <w:szCs w:val="22"/>
                <w:lang w:val="en-GB" w:eastAsia="ja-JP"/>
              </w:rPr>
              <w:t>.</w:t>
            </w:r>
          </w:p>
          <w:p w14:paraId="3A9F14F2" w14:textId="2756B5BC" w:rsidR="007D6980" w:rsidRPr="00F04997" w:rsidRDefault="007D6980" w:rsidP="00A347C3">
            <w:pPr>
              <w:pStyle w:val="ListParagraph"/>
              <w:numPr>
                <w:ilvl w:val="1"/>
                <w:numId w:val="22"/>
              </w:numPr>
              <w:spacing w:line="276" w:lineRule="auto"/>
              <w:rPr>
                <w:rFonts w:asciiTheme="majorHAnsi" w:eastAsia="MS Mincho" w:hAnsiTheme="majorHAnsi" w:cstheme="majorHAnsi"/>
                <w:sz w:val="22"/>
                <w:szCs w:val="22"/>
                <w:lang w:val="en-GB" w:eastAsia="ja-JP"/>
              </w:rPr>
            </w:pPr>
            <w:r w:rsidRPr="00F04997">
              <w:rPr>
                <w:rFonts w:asciiTheme="majorHAnsi" w:eastAsia="MS Mincho" w:hAnsiTheme="majorHAnsi" w:cstheme="majorHAnsi"/>
                <w:sz w:val="22"/>
                <w:szCs w:val="22"/>
                <w:lang w:val="en-GB" w:eastAsia="ja-JP"/>
              </w:rPr>
              <w:t xml:space="preserve">Assist the </w:t>
            </w:r>
            <w:r w:rsidR="00627F5F">
              <w:rPr>
                <w:rFonts w:asciiTheme="majorHAnsi" w:eastAsia="MS Mincho" w:hAnsiTheme="majorHAnsi" w:cstheme="majorHAnsi"/>
                <w:sz w:val="22"/>
                <w:szCs w:val="22"/>
                <w:lang w:val="en-GB" w:eastAsia="ja-JP"/>
              </w:rPr>
              <w:t>DPSD ICT officer</w:t>
            </w:r>
            <w:r w:rsidRPr="00F04997">
              <w:rPr>
                <w:rFonts w:asciiTheme="majorHAnsi" w:eastAsia="MS Mincho" w:hAnsiTheme="majorHAnsi" w:cstheme="majorHAnsi"/>
                <w:sz w:val="22"/>
                <w:szCs w:val="22"/>
                <w:lang w:val="en-GB" w:eastAsia="ja-JP"/>
              </w:rPr>
              <w:t xml:space="preserve"> to engage with the </w:t>
            </w:r>
            <w:r w:rsidR="00627F5F">
              <w:rPr>
                <w:rFonts w:asciiTheme="majorHAnsi" w:eastAsia="MS Mincho" w:hAnsiTheme="majorHAnsi" w:cstheme="majorHAnsi"/>
                <w:sz w:val="22"/>
                <w:szCs w:val="22"/>
                <w:lang w:val="en-GB" w:eastAsia="ja-JP"/>
              </w:rPr>
              <w:t xml:space="preserve">CSSS </w:t>
            </w:r>
            <w:r w:rsidRPr="00F04997">
              <w:rPr>
                <w:rFonts w:asciiTheme="majorHAnsi" w:eastAsia="MS Mincho" w:hAnsiTheme="majorHAnsi" w:cstheme="majorHAnsi"/>
                <w:sz w:val="22"/>
                <w:szCs w:val="22"/>
                <w:lang w:val="en-GB" w:eastAsia="ja-JP"/>
              </w:rPr>
              <w:t>ICT workforce prior to migrations or releases</w:t>
            </w:r>
            <w:r w:rsidR="00681941">
              <w:rPr>
                <w:rFonts w:asciiTheme="majorHAnsi" w:eastAsia="MS Mincho" w:hAnsiTheme="majorHAnsi" w:cstheme="majorHAnsi"/>
                <w:sz w:val="22"/>
                <w:szCs w:val="22"/>
                <w:lang w:val="en-GB" w:eastAsia="ja-JP"/>
              </w:rPr>
              <w:t>.</w:t>
            </w:r>
          </w:p>
          <w:p w14:paraId="03F35B50" w14:textId="4B243C75" w:rsidR="007D6980" w:rsidRDefault="00627F5F" w:rsidP="00A347C3">
            <w:pPr>
              <w:pStyle w:val="ListParagraph"/>
              <w:numPr>
                <w:ilvl w:val="1"/>
                <w:numId w:val="22"/>
              </w:numPr>
              <w:spacing w:line="276" w:lineRule="auto"/>
              <w:rPr>
                <w:rFonts w:asciiTheme="majorHAnsi" w:eastAsia="MS Mincho" w:hAnsiTheme="majorHAnsi" w:cstheme="majorHAnsi"/>
                <w:sz w:val="22"/>
                <w:szCs w:val="22"/>
                <w:lang w:val="en-GB" w:eastAsia="ja-JP"/>
              </w:rPr>
            </w:pPr>
            <w:r>
              <w:rPr>
                <w:rFonts w:asciiTheme="majorHAnsi" w:eastAsia="MS Mincho" w:hAnsiTheme="majorHAnsi" w:cstheme="majorHAnsi"/>
                <w:sz w:val="22"/>
                <w:szCs w:val="22"/>
                <w:lang w:val="en-GB" w:eastAsia="ja-JP"/>
              </w:rPr>
              <w:t xml:space="preserve">In coordination with the ICT officer, manage and </w:t>
            </w:r>
            <w:r w:rsidR="00213C94">
              <w:rPr>
                <w:rFonts w:asciiTheme="majorHAnsi" w:eastAsia="MS Mincho" w:hAnsiTheme="majorHAnsi" w:cstheme="majorHAnsi"/>
                <w:sz w:val="22"/>
                <w:szCs w:val="22"/>
                <w:lang w:val="en-GB" w:eastAsia="ja-JP"/>
              </w:rPr>
              <w:t>release</w:t>
            </w:r>
            <w:r>
              <w:rPr>
                <w:rFonts w:asciiTheme="majorHAnsi" w:eastAsia="MS Mincho" w:hAnsiTheme="majorHAnsi" w:cstheme="majorHAnsi"/>
                <w:sz w:val="22"/>
                <w:szCs w:val="22"/>
                <w:lang w:val="en-GB" w:eastAsia="ja-JP"/>
              </w:rPr>
              <w:t xml:space="preserve"> various ICT item including the backup power banks and keep updated </w:t>
            </w:r>
            <w:r w:rsidR="00213C94">
              <w:rPr>
                <w:rFonts w:asciiTheme="majorHAnsi" w:eastAsia="MS Mincho" w:hAnsiTheme="majorHAnsi" w:cstheme="majorHAnsi"/>
                <w:sz w:val="22"/>
                <w:szCs w:val="22"/>
                <w:lang w:val="en-GB" w:eastAsia="ja-JP"/>
              </w:rPr>
              <w:t>record.</w:t>
            </w:r>
          </w:p>
          <w:p w14:paraId="0671D702" w14:textId="15D566DD" w:rsidR="00A347C3" w:rsidRPr="00A347C3" w:rsidRDefault="00A347C3" w:rsidP="00A347C3">
            <w:pPr>
              <w:pStyle w:val="ListParagraph"/>
              <w:numPr>
                <w:ilvl w:val="1"/>
                <w:numId w:val="22"/>
              </w:numPr>
              <w:spacing w:line="276" w:lineRule="auto"/>
              <w:jc w:val="both"/>
              <w:rPr>
                <w:rFonts w:asciiTheme="majorHAnsi" w:eastAsia="MS Mincho" w:hAnsiTheme="majorHAnsi" w:cstheme="majorHAnsi"/>
                <w:sz w:val="22"/>
                <w:szCs w:val="22"/>
                <w:lang w:val="en-GB" w:eastAsia="ja-JP"/>
              </w:rPr>
            </w:pPr>
            <w:r>
              <w:rPr>
                <w:rFonts w:asciiTheme="majorHAnsi" w:eastAsia="MS Mincho" w:hAnsiTheme="majorHAnsi" w:cstheme="majorHAnsi"/>
                <w:sz w:val="22"/>
                <w:szCs w:val="22"/>
                <w:lang w:val="en-GB" w:eastAsia="ja-JP"/>
              </w:rPr>
              <w:t>Any other task assigned by the supervisor.</w:t>
            </w:r>
          </w:p>
          <w:p w14:paraId="2A02C5E9" w14:textId="77777777" w:rsidR="007D6980" w:rsidRDefault="007D6980" w:rsidP="007D6980">
            <w:pPr>
              <w:spacing w:line="276" w:lineRule="auto"/>
              <w:rPr>
                <w:rFonts w:asciiTheme="majorHAnsi" w:eastAsia="MS Mincho" w:hAnsiTheme="majorHAnsi" w:cstheme="majorHAnsi"/>
                <w:sz w:val="22"/>
                <w:szCs w:val="22"/>
                <w:lang w:val="en-GB" w:eastAsia="ja-JP"/>
              </w:rPr>
            </w:pPr>
          </w:p>
          <w:p w14:paraId="476F37D0" w14:textId="2E7890D9" w:rsidR="007D6980" w:rsidRPr="00F04997" w:rsidRDefault="00681941" w:rsidP="00A347C3">
            <w:pPr>
              <w:pStyle w:val="ListParagraph"/>
              <w:numPr>
                <w:ilvl w:val="0"/>
                <w:numId w:val="22"/>
              </w:numPr>
              <w:jc w:val="both"/>
              <w:rPr>
                <w:rFonts w:asciiTheme="majorHAnsi" w:hAnsiTheme="majorHAnsi" w:cstheme="majorHAnsi"/>
                <w:sz w:val="22"/>
                <w:szCs w:val="22"/>
              </w:rPr>
            </w:pPr>
            <w:r>
              <w:rPr>
                <w:rFonts w:asciiTheme="majorHAnsi" w:hAnsiTheme="majorHAnsi" w:cstheme="majorHAnsi"/>
                <w:b/>
                <w:bCs/>
                <w:sz w:val="22"/>
                <w:szCs w:val="22"/>
              </w:rPr>
              <w:t>M</w:t>
            </w:r>
            <w:r w:rsidR="007D6980" w:rsidRPr="00F04997">
              <w:rPr>
                <w:rFonts w:asciiTheme="majorHAnsi" w:hAnsiTheme="majorHAnsi" w:cstheme="majorHAnsi"/>
                <w:b/>
                <w:bCs/>
                <w:sz w:val="22"/>
                <w:szCs w:val="22"/>
              </w:rPr>
              <w:t xml:space="preserve">aintain </w:t>
            </w:r>
            <w:r>
              <w:rPr>
                <w:rFonts w:asciiTheme="majorHAnsi" w:hAnsiTheme="majorHAnsi" w:cstheme="majorHAnsi"/>
                <w:b/>
                <w:bCs/>
                <w:sz w:val="22"/>
                <w:szCs w:val="22"/>
              </w:rPr>
              <w:t>D</w:t>
            </w:r>
            <w:r w:rsidR="007D6980" w:rsidRPr="00F04997">
              <w:rPr>
                <w:rFonts w:asciiTheme="majorHAnsi" w:hAnsiTheme="majorHAnsi" w:cstheme="majorHAnsi"/>
                <w:b/>
                <w:bCs/>
                <w:sz w:val="22"/>
                <w:szCs w:val="22"/>
              </w:rPr>
              <w:t>ocumentation</w:t>
            </w:r>
            <w:r>
              <w:rPr>
                <w:rFonts w:asciiTheme="majorHAnsi" w:hAnsiTheme="majorHAnsi" w:cstheme="majorHAnsi"/>
                <w:b/>
                <w:bCs/>
                <w:sz w:val="22"/>
                <w:szCs w:val="22"/>
              </w:rPr>
              <w:t xml:space="preserve"> and A</w:t>
            </w:r>
            <w:r w:rsidR="007D6980" w:rsidRPr="00F04997">
              <w:rPr>
                <w:rFonts w:asciiTheme="majorHAnsi" w:hAnsiTheme="majorHAnsi" w:cstheme="majorHAnsi"/>
                <w:b/>
                <w:bCs/>
                <w:sz w:val="22"/>
                <w:szCs w:val="22"/>
              </w:rPr>
              <w:t xml:space="preserve">ssist in </w:t>
            </w:r>
            <w:r>
              <w:rPr>
                <w:rFonts w:asciiTheme="majorHAnsi" w:hAnsiTheme="majorHAnsi" w:cstheme="majorHAnsi"/>
                <w:b/>
                <w:bCs/>
                <w:sz w:val="22"/>
                <w:szCs w:val="22"/>
              </w:rPr>
              <w:t>P</w:t>
            </w:r>
            <w:r w:rsidR="007D6980" w:rsidRPr="00F04997">
              <w:rPr>
                <w:rFonts w:asciiTheme="majorHAnsi" w:hAnsiTheme="majorHAnsi" w:cstheme="majorHAnsi"/>
                <w:b/>
                <w:bCs/>
                <w:sz w:val="22"/>
                <w:szCs w:val="22"/>
              </w:rPr>
              <w:t xml:space="preserve">rocurement </w:t>
            </w:r>
            <w:r>
              <w:rPr>
                <w:rFonts w:asciiTheme="majorHAnsi" w:hAnsiTheme="majorHAnsi" w:cstheme="majorHAnsi"/>
                <w:b/>
                <w:bCs/>
                <w:sz w:val="22"/>
                <w:szCs w:val="22"/>
              </w:rPr>
              <w:t>A</w:t>
            </w:r>
            <w:r w:rsidR="007D6980" w:rsidRPr="00F04997">
              <w:rPr>
                <w:rFonts w:asciiTheme="majorHAnsi" w:hAnsiTheme="majorHAnsi" w:cstheme="majorHAnsi"/>
                <w:b/>
                <w:bCs/>
                <w:sz w:val="22"/>
                <w:szCs w:val="22"/>
              </w:rPr>
              <w:t>ctivities</w:t>
            </w:r>
          </w:p>
          <w:p w14:paraId="10BCFAEF" w14:textId="77777777" w:rsidR="007D6980" w:rsidRPr="00F04997" w:rsidRDefault="007D6980" w:rsidP="007D6980">
            <w:pPr>
              <w:pStyle w:val="ListParagraph"/>
              <w:ind w:left="360"/>
              <w:rPr>
                <w:rFonts w:asciiTheme="majorHAnsi" w:hAnsiTheme="majorHAnsi" w:cstheme="majorHAnsi"/>
                <w:b/>
                <w:sz w:val="22"/>
                <w:szCs w:val="22"/>
              </w:rPr>
            </w:pPr>
          </w:p>
          <w:p w14:paraId="3CF36A88" w14:textId="0A1B92DB" w:rsidR="007D6980" w:rsidRPr="00F04997" w:rsidRDefault="004E69D8" w:rsidP="00A347C3">
            <w:pPr>
              <w:pStyle w:val="ListParagraph"/>
              <w:numPr>
                <w:ilvl w:val="1"/>
                <w:numId w:val="22"/>
              </w:numPr>
              <w:spacing w:line="276" w:lineRule="auto"/>
              <w:rPr>
                <w:rFonts w:asciiTheme="majorHAnsi" w:hAnsiTheme="majorHAnsi" w:cstheme="majorHAnsi"/>
                <w:sz w:val="22"/>
                <w:szCs w:val="22"/>
              </w:rPr>
            </w:pPr>
            <w:r>
              <w:rPr>
                <w:rFonts w:asciiTheme="majorHAnsi" w:hAnsiTheme="majorHAnsi" w:cstheme="majorHAnsi"/>
                <w:sz w:val="22"/>
                <w:szCs w:val="22"/>
              </w:rPr>
              <w:t>Assist in m</w:t>
            </w:r>
            <w:r w:rsidR="007D6980" w:rsidRPr="00F04997">
              <w:rPr>
                <w:rFonts w:asciiTheme="majorHAnsi" w:hAnsiTheme="majorHAnsi" w:cstheme="majorHAnsi"/>
                <w:sz w:val="22"/>
                <w:szCs w:val="22"/>
              </w:rPr>
              <w:t>aintain</w:t>
            </w:r>
            <w:r>
              <w:rPr>
                <w:rFonts w:asciiTheme="majorHAnsi" w:hAnsiTheme="majorHAnsi" w:cstheme="majorHAnsi"/>
                <w:sz w:val="22"/>
                <w:szCs w:val="22"/>
              </w:rPr>
              <w:t>ing</w:t>
            </w:r>
            <w:r w:rsidR="007D6980" w:rsidRPr="00F04997">
              <w:rPr>
                <w:rFonts w:asciiTheme="majorHAnsi" w:hAnsiTheme="majorHAnsi" w:cstheme="majorHAnsi"/>
                <w:sz w:val="22"/>
                <w:szCs w:val="22"/>
              </w:rPr>
              <w:t xml:space="preserve"> network related guidelines, Wiki, FAQs, knowledge articles and Share</w:t>
            </w:r>
            <w:r w:rsidR="00681941">
              <w:rPr>
                <w:rFonts w:asciiTheme="majorHAnsi" w:hAnsiTheme="majorHAnsi" w:cstheme="majorHAnsi"/>
                <w:sz w:val="22"/>
                <w:szCs w:val="22"/>
              </w:rPr>
              <w:t>P</w:t>
            </w:r>
            <w:r w:rsidR="007D6980" w:rsidRPr="00F04997">
              <w:rPr>
                <w:rFonts w:asciiTheme="majorHAnsi" w:hAnsiTheme="majorHAnsi" w:cstheme="majorHAnsi"/>
                <w:sz w:val="22"/>
                <w:szCs w:val="22"/>
              </w:rPr>
              <w:t>oint sites</w:t>
            </w:r>
            <w:r w:rsidR="00681941">
              <w:rPr>
                <w:rFonts w:asciiTheme="majorHAnsi" w:hAnsiTheme="majorHAnsi" w:cstheme="majorHAnsi"/>
                <w:sz w:val="22"/>
                <w:szCs w:val="22"/>
              </w:rPr>
              <w:t>.</w:t>
            </w:r>
          </w:p>
          <w:p w14:paraId="614AB6BA" w14:textId="2B0379C6" w:rsidR="007D6980" w:rsidRPr="00F04997" w:rsidRDefault="004E69D8" w:rsidP="00A347C3">
            <w:pPr>
              <w:pStyle w:val="ListParagraph"/>
              <w:numPr>
                <w:ilvl w:val="1"/>
                <w:numId w:val="22"/>
              </w:numPr>
              <w:spacing w:line="276" w:lineRule="auto"/>
              <w:rPr>
                <w:rFonts w:asciiTheme="majorHAnsi" w:hAnsiTheme="majorHAnsi" w:cstheme="majorHAnsi"/>
                <w:sz w:val="22"/>
                <w:szCs w:val="22"/>
              </w:rPr>
            </w:pPr>
            <w:r>
              <w:rPr>
                <w:rFonts w:asciiTheme="majorHAnsi" w:hAnsiTheme="majorHAnsi" w:cstheme="majorHAnsi"/>
                <w:sz w:val="22"/>
                <w:szCs w:val="22"/>
              </w:rPr>
              <w:t>Assist in s</w:t>
            </w:r>
            <w:r w:rsidR="007D6980" w:rsidRPr="00F04997">
              <w:rPr>
                <w:rFonts w:asciiTheme="majorHAnsi" w:hAnsiTheme="majorHAnsi" w:cstheme="majorHAnsi"/>
                <w:sz w:val="22"/>
                <w:szCs w:val="22"/>
              </w:rPr>
              <w:t>upport</w:t>
            </w:r>
            <w:r>
              <w:rPr>
                <w:rFonts w:asciiTheme="majorHAnsi" w:hAnsiTheme="majorHAnsi" w:cstheme="majorHAnsi"/>
                <w:sz w:val="22"/>
                <w:szCs w:val="22"/>
              </w:rPr>
              <w:t>ing</w:t>
            </w:r>
            <w:r w:rsidR="00681941">
              <w:rPr>
                <w:rFonts w:asciiTheme="majorHAnsi" w:hAnsiTheme="majorHAnsi" w:cstheme="majorHAnsi"/>
                <w:sz w:val="22"/>
                <w:szCs w:val="22"/>
              </w:rPr>
              <w:t>,</w:t>
            </w:r>
            <w:r w:rsidR="007D6980" w:rsidRPr="00F04997">
              <w:rPr>
                <w:rFonts w:asciiTheme="majorHAnsi" w:hAnsiTheme="majorHAnsi" w:cstheme="majorHAnsi"/>
                <w:sz w:val="22"/>
                <w:szCs w:val="22"/>
              </w:rPr>
              <w:t xml:space="preserve"> organiz</w:t>
            </w:r>
            <w:r>
              <w:rPr>
                <w:rFonts w:asciiTheme="majorHAnsi" w:hAnsiTheme="majorHAnsi" w:cstheme="majorHAnsi"/>
                <w:sz w:val="22"/>
                <w:szCs w:val="22"/>
              </w:rPr>
              <w:t>ing</w:t>
            </w:r>
            <w:r w:rsidR="007D6980" w:rsidRPr="00F04997">
              <w:rPr>
                <w:rFonts w:asciiTheme="majorHAnsi" w:hAnsiTheme="majorHAnsi" w:cstheme="majorHAnsi"/>
                <w:sz w:val="22"/>
                <w:szCs w:val="22"/>
              </w:rPr>
              <w:t xml:space="preserve"> and conduct</w:t>
            </w:r>
            <w:r>
              <w:rPr>
                <w:rFonts w:asciiTheme="majorHAnsi" w:hAnsiTheme="majorHAnsi" w:cstheme="majorHAnsi"/>
                <w:sz w:val="22"/>
                <w:szCs w:val="22"/>
              </w:rPr>
              <w:t>ing</w:t>
            </w:r>
            <w:r w:rsidR="007D6980" w:rsidRPr="00F04997">
              <w:rPr>
                <w:rFonts w:asciiTheme="majorHAnsi" w:hAnsiTheme="majorHAnsi" w:cstheme="majorHAnsi"/>
                <w:sz w:val="22"/>
                <w:szCs w:val="22"/>
              </w:rPr>
              <w:t xml:space="preserve"> webinars, training workshops </w:t>
            </w:r>
            <w:r w:rsidR="00681941">
              <w:rPr>
                <w:rFonts w:asciiTheme="majorHAnsi" w:hAnsiTheme="majorHAnsi" w:cstheme="majorHAnsi"/>
                <w:sz w:val="22"/>
                <w:szCs w:val="22"/>
              </w:rPr>
              <w:t>and</w:t>
            </w:r>
            <w:r w:rsidR="007D6980" w:rsidRPr="00F04997">
              <w:rPr>
                <w:rFonts w:asciiTheme="majorHAnsi" w:hAnsiTheme="majorHAnsi" w:cstheme="majorHAnsi"/>
                <w:sz w:val="22"/>
                <w:szCs w:val="22"/>
              </w:rPr>
              <w:t xml:space="preserve"> clinics to build internal capacity or to introduce new solutions and services</w:t>
            </w:r>
            <w:r w:rsidR="00681941">
              <w:rPr>
                <w:rFonts w:asciiTheme="majorHAnsi" w:hAnsiTheme="majorHAnsi" w:cstheme="majorHAnsi"/>
                <w:sz w:val="22"/>
                <w:szCs w:val="22"/>
              </w:rPr>
              <w:t>.</w:t>
            </w:r>
          </w:p>
          <w:p w14:paraId="5A4DA9DA" w14:textId="4346B8EE" w:rsidR="007D6980" w:rsidRDefault="004E69D8" w:rsidP="00A347C3">
            <w:pPr>
              <w:pStyle w:val="ListParagraph"/>
              <w:numPr>
                <w:ilvl w:val="1"/>
                <w:numId w:val="22"/>
              </w:numPr>
              <w:spacing w:line="276" w:lineRule="auto"/>
              <w:rPr>
                <w:rFonts w:asciiTheme="majorHAnsi" w:hAnsiTheme="majorHAnsi" w:cstheme="majorHAnsi"/>
                <w:sz w:val="22"/>
                <w:szCs w:val="22"/>
              </w:rPr>
            </w:pPr>
            <w:r>
              <w:rPr>
                <w:rFonts w:asciiTheme="majorHAnsi" w:hAnsiTheme="majorHAnsi" w:cstheme="majorHAnsi"/>
                <w:sz w:val="22"/>
                <w:szCs w:val="22"/>
              </w:rPr>
              <w:t xml:space="preserve">Assist </w:t>
            </w:r>
            <w:r w:rsidR="00627F5F">
              <w:rPr>
                <w:rFonts w:asciiTheme="majorHAnsi" w:hAnsiTheme="majorHAnsi" w:cstheme="majorHAnsi"/>
                <w:sz w:val="22"/>
                <w:szCs w:val="22"/>
              </w:rPr>
              <w:t xml:space="preserve">ICT section </w:t>
            </w:r>
            <w:r w:rsidR="007D6980" w:rsidRPr="00F04997">
              <w:rPr>
                <w:rFonts w:asciiTheme="majorHAnsi" w:hAnsiTheme="majorHAnsi" w:cstheme="majorHAnsi"/>
                <w:sz w:val="22"/>
                <w:szCs w:val="22"/>
              </w:rPr>
              <w:t>on procurement of network equipment by providing standard technical specifications and responding to requests for clarification</w:t>
            </w:r>
            <w:r w:rsidR="00681941">
              <w:rPr>
                <w:rFonts w:asciiTheme="majorHAnsi" w:hAnsiTheme="majorHAnsi" w:cstheme="majorHAnsi"/>
                <w:sz w:val="22"/>
                <w:szCs w:val="22"/>
              </w:rPr>
              <w:t>.</w:t>
            </w:r>
          </w:p>
          <w:p w14:paraId="5CEA1083" w14:textId="15AE1DE8" w:rsidR="00450D4A" w:rsidRPr="00F04997" w:rsidRDefault="00A347C3" w:rsidP="00A347C3">
            <w:pPr>
              <w:pStyle w:val="ListParagraph"/>
              <w:numPr>
                <w:ilvl w:val="1"/>
                <w:numId w:val="22"/>
              </w:numPr>
              <w:spacing w:line="276" w:lineRule="auto"/>
              <w:jc w:val="both"/>
              <w:rPr>
                <w:rFonts w:asciiTheme="majorHAnsi" w:eastAsia="MS Mincho" w:hAnsiTheme="majorHAnsi" w:cstheme="majorHAnsi"/>
                <w:sz w:val="22"/>
                <w:szCs w:val="22"/>
                <w:lang w:val="en-GB" w:eastAsia="ja-JP"/>
              </w:rPr>
            </w:pPr>
            <w:r>
              <w:rPr>
                <w:rFonts w:asciiTheme="majorHAnsi" w:eastAsia="MS Mincho" w:hAnsiTheme="majorHAnsi" w:cstheme="majorHAnsi"/>
                <w:sz w:val="22"/>
                <w:szCs w:val="22"/>
                <w:lang w:val="en-GB" w:eastAsia="ja-JP"/>
              </w:rPr>
              <w:t>Any other task assigned by the supervisor.</w:t>
            </w:r>
          </w:p>
        </w:tc>
      </w:tr>
    </w:tbl>
    <w:p w14:paraId="3FF5E472" w14:textId="6F05586B" w:rsidR="007E7F84" w:rsidRDefault="007E7F84">
      <w:pPr>
        <w:rPr>
          <w:rFonts w:asciiTheme="majorHAnsi" w:hAnsiTheme="majorHAnsi" w:cstheme="majorHAnsi"/>
          <w:sz w:val="22"/>
          <w:szCs w:val="22"/>
        </w:rPr>
      </w:pPr>
    </w:p>
    <w:tbl>
      <w:tblPr>
        <w:tblW w:w="97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720"/>
      </w:tblGrid>
      <w:tr w:rsidR="00645888" w14:paraId="51003172" w14:textId="77777777" w:rsidTr="00645888">
        <w:tc>
          <w:tcPr>
            <w:tcW w:w="9720" w:type="dxa"/>
            <w:tcBorders>
              <w:bottom w:val="single" w:sz="4" w:space="0" w:color="auto"/>
            </w:tcBorders>
            <w:shd w:val="clear" w:color="auto" w:fill="E0E0E0"/>
          </w:tcPr>
          <w:p w14:paraId="254C0AD3" w14:textId="77777777" w:rsidR="00645888" w:rsidRDefault="00645888" w:rsidP="005363C5">
            <w:pPr>
              <w:pStyle w:val="Heading1"/>
            </w:pPr>
          </w:p>
          <w:p w14:paraId="71480E80" w14:textId="77777777" w:rsidR="00645888" w:rsidRPr="00645888" w:rsidRDefault="00645888" w:rsidP="005363C5">
            <w:pPr>
              <w:pStyle w:val="Heading1"/>
              <w:rPr>
                <w:rFonts w:asciiTheme="majorHAnsi" w:hAnsiTheme="majorHAnsi" w:cstheme="majorHAnsi"/>
                <w:sz w:val="22"/>
                <w:szCs w:val="22"/>
              </w:rPr>
            </w:pPr>
            <w:r w:rsidRPr="00645888">
              <w:rPr>
                <w:rFonts w:asciiTheme="majorHAnsi" w:hAnsiTheme="majorHAnsi" w:cstheme="majorHAnsi"/>
                <w:sz w:val="22"/>
                <w:szCs w:val="22"/>
              </w:rPr>
              <w:t xml:space="preserve">IV. Impact of Results </w:t>
            </w:r>
          </w:p>
          <w:p w14:paraId="74613A22" w14:textId="77777777" w:rsidR="00645888" w:rsidRDefault="00645888" w:rsidP="005363C5">
            <w:pPr>
              <w:pStyle w:val="Heading1"/>
              <w:rPr>
                <w:b w:val="0"/>
                <w:bCs w:val="0"/>
                <w:i/>
                <w:iCs/>
                <w:sz w:val="18"/>
              </w:rPr>
            </w:pPr>
          </w:p>
        </w:tc>
      </w:tr>
      <w:tr w:rsidR="00645888" w14:paraId="206FE4C8" w14:textId="77777777" w:rsidTr="00645888">
        <w:trPr>
          <w:trHeight w:val="1484"/>
        </w:trPr>
        <w:tc>
          <w:tcPr>
            <w:tcW w:w="9720" w:type="dxa"/>
          </w:tcPr>
          <w:p w14:paraId="2190A2F0" w14:textId="3ED63973" w:rsidR="00645888" w:rsidRDefault="00645888" w:rsidP="00645888">
            <w:pPr>
              <w:pStyle w:val="paragraph"/>
              <w:spacing w:before="0" w:beforeAutospacing="0" w:after="0" w:afterAutospacing="0"/>
              <w:jc w:val="both"/>
              <w:textAlignment w:val="baseline"/>
              <w:rPr>
                <w:rFonts w:ascii="Courier New" w:hAnsi="Courier New" w:cs="Courier New"/>
                <w:sz w:val="20"/>
                <w:szCs w:val="20"/>
              </w:rPr>
            </w:pPr>
            <w:r>
              <w:rPr>
                <w:rStyle w:val="normaltextrun"/>
                <w:rFonts w:ascii="Arial" w:hAnsi="Arial" w:cs="Arial"/>
                <w:sz w:val="20"/>
                <w:szCs w:val="20"/>
              </w:rPr>
              <w:t xml:space="preserve">Recommendations concerning the operational effectiveness of each network service or function affect </w:t>
            </w:r>
            <w:r w:rsidR="009022D3">
              <w:rPr>
                <w:rStyle w:val="normaltextrun"/>
                <w:rFonts w:ascii="Arial" w:hAnsi="Arial" w:cs="Arial"/>
                <w:sz w:val="20"/>
                <w:szCs w:val="20"/>
              </w:rPr>
              <w:t xml:space="preserve">network connectivity of </w:t>
            </w:r>
            <w:r>
              <w:rPr>
                <w:rStyle w:val="normaltextrun"/>
                <w:rFonts w:ascii="Arial" w:hAnsi="Arial" w:cs="Arial"/>
                <w:sz w:val="20"/>
                <w:szCs w:val="20"/>
              </w:rPr>
              <w:t xml:space="preserve">users, with a view of improving the level of service or justifying its cost-effectiveness. </w:t>
            </w:r>
          </w:p>
          <w:p w14:paraId="44C78483" w14:textId="77777777" w:rsidR="00645888" w:rsidRDefault="00645888" w:rsidP="00645888">
            <w:pPr>
              <w:pStyle w:val="paragraph"/>
              <w:spacing w:before="0" w:beforeAutospacing="0" w:after="0" w:afterAutospacing="0"/>
              <w:ind w:left="720"/>
              <w:textAlignment w:val="baseline"/>
              <w:rPr>
                <w:rFonts w:ascii="Segoe UI" w:hAnsi="Segoe UI" w:cs="Segoe UI"/>
                <w:sz w:val="18"/>
                <w:szCs w:val="18"/>
              </w:rPr>
            </w:pPr>
            <w:r>
              <w:rPr>
                <w:rStyle w:val="eop"/>
                <w:rFonts w:ascii="Courier New" w:hAnsi="Courier New" w:cs="Courier New"/>
                <w:sz w:val="20"/>
                <w:szCs w:val="20"/>
              </w:rPr>
              <w:t> </w:t>
            </w:r>
          </w:p>
          <w:p w14:paraId="652A3CEB" w14:textId="54BB0151" w:rsidR="00645888" w:rsidRPr="00645888" w:rsidRDefault="00645888" w:rsidP="00645888">
            <w:pPr>
              <w:pStyle w:val="paragraph"/>
              <w:spacing w:before="0" w:beforeAutospacing="0" w:after="0" w:afterAutospacing="0"/>
              <w:textAlignment w:val="baseline"/>
              <w:rPr>
                <w:rFonts w:ascii="Courier New" w:hAnsi="Courier New" w:cs="Courier New"/>
                <w:sz w:val="20"/>
                <w:szCs w:val="20"/>
              </w:rPr>
            </w:pPr>
            <w:r>
              <w:rPr>
                <w:rStyle w:val="normaltextrun"/>
                <w:rFonts w:ascii="Arial" w:hAnsi="Arial" w:cs="Arial"/>
                <w:sz w:val="20"/>
                <w:szCs w:val="20"/>
              </w:rPr>
              <w:t>Recommendations on the reliability of specific local area network components such as network adapters, modems, routers, switches, etc.) can lead to savings in equipment costs.</w:t>
            </w:r>
            <w:r>
              <w:rPr>
                <w:rStyle w:val="eop"/>
                <w:rFonts w:ascii="Arial" w:hAnsi="Arial" w:cs="Arial"/>
                <w:sz w:val="20"/>
                <w:szCs w:val="20"/>
              </w:rPr>
              <w:t> </w:t>
            </w:r>
          </w:p>
        </w:tc>
      </w:tr>
    </w:tbl>
    <w:p w14:paraId="53EA0C85" w14:textId="54EF3B15" w:rsidR="00645888" w:rsidRDefault="00645888">
      <w:pPr>
        <w:rPr>
          <w:rFonts w:asciiTheme="majorHAnsi" w:hAnsiTheme="majorHAnsi" w:cstheme="majorHAnsi"/>
          <w:sz w:val="22"/>
          <w:szCs w:val="22"/>
        </w:rPr>
      </w:pPr>
    </w:p>
    <w:tbl>
      <w:tblPr>
        <w:tblW w:w="97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720"/>
      </w:tblGrid>
      <w:tr w:rsidR="00B466A4" w:rsidRPr="00F04997" w14:paraId="29E736D7" w14:textId="77777777" w:rsidTr="007E7F84">
        <w:tc>
          <w:tcPr>
            <w:tcW w:w="9720" w:type="dxa"/>
            <w:shd w:val="clear" w:color="auto" w:fill="E0E0E0"/>
          </w:tcPr>
          <w:p w14:paraId="00070F6B" w14:textId="0822C2EE" w:rsidR="00B466A4" w:rsidRPr="00F04997" w:rsidRDefault="00B466A4" w:rsidP="00A347C3">
            <w:pPr>
              <w:pStyle w:val="Heading1"/>
              <w:rPr>
                <w:rFonts w:asciiTheme="majorHAnsi" w:hAnsiTheme="majorHAnsi" w:cstheme="majorHAnsi"/>
                <w:sz w:val="22"/>
                <w:szCs w:val="22"/>
              </w:rPr>
            </w:pPr>
            <w:r w:rsidRPr="00F04997">
              <w:rPr>
                <w:rFonts w:asciiTheme="majorHAnsi" w:hAnsiTheme="majorHAnsi" w:cstheme="majorHAnsi"/>
                <w:sz w:val="22"/>
                <w:szCs w:val="22"/>
              </w:rPr>
              <w:lastRenderedPageBreak/>
              <w:t>V. Competencies and</w:t>
            </w:r>
            <w:r w:rsidR="002B270D" w:rsidRPr="00F04997">
              <w:rPr>
                <w:rFonts w:asciiTheme="majorHAnsi" w:hAnsiTheme="majorHAnsi" w:cstheme="majorHAnsi"/>
                <w:sz w:val="22"/>
                <w:szCs w:val="22"/>
              </w:rPr>
              <w:t xml:space="preserve"> level of proficiency </w:t>
            </w:r>
            <w:r w:rsidR="00A347C3" w:rsidRPr="00F04997">
              <w:rPr>
                <w:rFonts w:asciiTheme="majorHAnsi" w:hAnsiTheme="majorHAnsi" w:cstheme="majorHAnsi"/>
                <w:sz w:val="22"/>
                <w:szCs w:val="22"/>
              </w:rPr>
              <w:t>required.</w:t>
            </w:r>
          </w:p>
        </w:tc>
      </w:tr>
      <w:tr w:rsidR="00645888" w:rsidRPr="00F04997" w14:paraId="47538917" w14:textId="77777777" w:rsidTr="008819E9">
        <w:trPr>
          <w:cantSplit/>
          <w:trHeight w:val="353"/>
        </w:trPr>
        <w:tc>
          <w:tcPr>
            <w:tcW w:w="9720" w:type="dxa"/>
          </w:tcPr>
          <w:p w14:paraId="72BE3125" w14:textId="77777777" w:rsidR="00645888" w:rsidRPr="00B04D89" w:rsidRDefault="00645888" w:rsidP="00645888">
            <w:pPr>
              <w:jc w:val="both"/>
              <w:rPr>
                <w:rFonts w:cs="Arial"/>
                <w:b/>
                <w:bCs/>
                <w:szCs w:val="20"/>
                <w:u w:val="single"/>
              </w:rPr>
            </w:pPr>
            <w:r w:rsidRPr="00B04D89">
              <w:rPr>
                <w:rFonts w:cs="Arial"/>
                <w:b/>
                <w:bCs/>
                <w:szCs w:val="20"/>
                <w:u w:val="single"/>
              </w:rPr>
              <w:t xml:space="preserve">Core Values </w:t>
            </w:r>
          </w:p>
          <w:p w14:paraId="05704863" w14:textId="77777777" w:rsidR="00645888" w:rsidRPr="00B04D89" w:rsidRDefault="00645888" w:rsidP="00645888">
            <w:pPr>
              <w:jc w:val="both"/>
              <w:rPr>
                <w:rFonts w:cs="Arial"/>
                <w:b/>
                <w:bCs/>
                <w:szCs w:val="20"/>
                <w:u w:val="single"/>
              </w:rPr>
            </w:pPr>
          </w:p>
          <w:p w14:paraId="3F95BFD4" w14:textId="77777777" w:rsidR="00645888" w:rsidRPr="00645888" w:rsidRDefault="00645888" w:rsidP="00645888">
            <w:pPr>
              <w:pStyle w:val="ListParagraph"/>
              <w:numPr>
                <w:ilvl w:val="0"/>
                <w:numId w:val="25"/>
              </w:numPr>
              <w:rPr>
                <w:rFonts w:eastAsia="Calibri" w:cs="Arial"/>
                <w:szCs w:val="20"/>
              </w:rPr>
            </w:pPr>
            <w:r w:rsidRPr="00B04D89">
              <w:rPr>
                <w:rFonts w:eastAsia="Calibri" w:cs="Arial"/>
                <w:szCs w:val="20"/>
              </w:rPr>
              <w:t>Care</w:t>
            </w:r>
          </w:p>
          <w:p w14:paraId="6EECF4E4" w14:textId="77777777" w:rsidR="00645888" w:rsidRPr="00645888" w:rsidRDefault="00645888" w:rsidP="00645888">
            <w:pPr>
              <w:pStyle w:val="ListParagraph"/>
              <w:numPr>
                <w:ilvl w:val="0"/>
                <w:numId w:val="25"/>
              </w:numPr>
              <w:rPr>
                <w:rFonts w:eastAsia="Calibri" w:cs="Arial"/>
                <w:szCs w:val="20"/>
              </w:rPr>
            </w:pPr>
            <w:r w:rsidRPr="00B04D89">
              <w:rPr>
                <w:rFonts w:eastAsia="Calibri" w:cs="Arial"/>
                <w:szCs w:val="20"/>
              </w:rPr>
              <w:t>Respect</w:t>
            </w:r>
          </w:p>
          <w:p w14:paraId="137BB69B" w14:textId="77777777" w:rsidR="00645888" w:rsidRPr="00645888" w:rsidRDefault="00645888" w:rsidP="00645888">
            <w:pPr>
              <w:pStyle w:val="ListParagraph"/>
              <w:numPr>
                <w:ilvl w:val="0"/>
                <w:numId w:val="25"/>
              </w:numPr>
              <w:rPr>
                <w:rFonts w:eastAsia="Calibri" w:cs="Arial"/>
                <w:szCs w:val="20"/>
              </w:rPr>
            </w:pPr>
            <w:r w:rsidRPr="00B04D89">
              <w:rPr>
                <w:rFonts w:eastAsia="Calibri" w:cs="Arial"/>
                <w:szCs w:val="20"/>
              </w:rPr>
              <w:t>Integrity</w:t>
            </w:r>
          </w:p>
          <w:p w14:paraId="0C1921D1" w14:textId="77777777" w:rsidR="00645888" w:rsidRPr="00645888" w:rsidRDefault="00645888" w:rsidP="00645888">
            <w:pPr>
              <w:pStyle w:val="ListParagraph"/>
              <w:numPr>
                <w:ilvl w:val="0"/>
                <w:numId w:val="25"/>
              </w:numPr>
              <w:rPr>
                <w:rFonts w:eastAsia="Calibri" w:cs="Arial"/>
                <w:szCs w:val="20"/>
              </w:rPr>
            </w:pPr>
            <w:r w:rsidRPr="00B04D89">
              <w:rPr>
                <w:rFonts w:eastAsia="Calibri" w:cs="Arial"/>
                <w:szCs w:val="20"/>
              </w:rPr>
              <w:t>Trust</w:t>
            </w:r>
          </w:p>
          <w:p w14:paraId="3B3309AC" w14:textId="77777777" w:rsidR="00645888" w:rsidRPr="00645888" w:rsidRDefault="00645888" w:rsidP="00645888">
            <w:pPr>
              <w:pStyle w:val="ListParagraph"/>
              <w:numPr>
                <w:ilvl w:val="0"/>
                <w:numId w:val="25"/>
              </w:numPr>
              <w:rPr>
                <w:rFonts w:eastAsia="Calibri" w:cs="Arial"/>
                <w:szCs w:val="20"/>
              </w:rPr>
            </w:pPr>
            <w:r w:rsidRPr="00B04D89">
              <w:rPr>
                <w:rFonts w:eastAsia="Calibri" w:cs="Arial"/>
                <w:szCs w:val="20"/>
              </w:rPr>
              <w:t>Accountability</w:t>
            </w:r>
          </w:p>
          <w:p w14:paraId="102E9A24" w14:textId="77777777" w:rsidR="00645888" w:rsidRPr="00B04D89" w:rsidRDefault="00645888" w:rsidP="00645888">
            <w:pPr>
              <w:jc w:val="both"/>
              <w:rPr>
                <w:rFonts w:cs="Arial"/>
                <w:b/>
                <w:bCs/>
                <w:szCs w:val="20"/>
                <w:u w:val="single"/>
              </w:rPr>
            </w:pPr>
            <w:r w:rsidRPr="00B04D89">
              <w:rPr>
                <w:rFonts w:cs="Arial"/>
                <w:b/>
                <w:bCs/>
                <w:szCs w:val="20"/>
                <w:u w:val="single"/>
              </w:rPr>
              <w:t>Core competencies</w:t>
            </w:r>
          </w:p>
          <w:p w14:paraId="66DC2347" w14:textId="77777777" w:rsidR="00645888" w:rsidRPr="00B04D89" w:rsidRDefault="00645888" w:rsidP="00645888">
            <w:pPr>
              <w:jc w:val="both"/>
              <w:rPr>
                <w:rFonts w:cs="Arial"/>
                <w:b/>
                <w:bCs/>
                <w:szCs w:val="20"/>
                <w:u w:val="single"/>
              </w:rPr>
            </w:pPr>
          </w:p>
          <w:p w14:paraId="26425095" w14:textId="77777777" w:rsidR="00645888" w:rsidRPr="00B04D89" w:rsidRDefault="00645888" w:rsidP="00645888">
            <w:pPr>
              <w:pStyle w:val="ListParagraph"/>
              <w:numPr>
                <w:ilvl w:val="0"/>
                <w:numId w:val="25"/>
              </w:numPr>
              <w:jc w:val="both"/>
              <w:rPr>
                <w:rFonts w:cs="Arial"/>
                <w:szCs w:val="20"/>
                <w:u w:val="single"/>
              </w:rPr>
            </w:pPr>
            <w:r w:rsidRPr="00B04D89">
              <w:rPr>
                <w:rFonts w:eastAsia="Calibri" w:cs="Arial"/>
                <w:szCs w:val="20"/>
              </w:rPr>
              <w:t>Builds and maintains partnerships (1)</w:t>
            </w:r>
          </w:p>
          <w:p w14:paraId="591A2C49" w14:textId="77777777" w:rsidR="00645888" w:rsidRPr="00B04D89" w:rsidRDefault="00645888" w:rsidP="00645888">
            <w:pPr>
              <w:pStyle w:val="ListParagraph"/>
              <w:numPr>
                <w:ilvl w:val="0"/>
                <w:numId w:val="25"/>
              </w:numPr>
              <w:rPr>
                <w:rFonts w:eastAsia="Symbol" w:cs="Arial"/>
                <w:szCs w:val="20"/>
              </w:rPr>
            </w:pPr>
            <w:r w:rsidRPr="00B04D89">
              <w:rPr>
                <w:rFonts w:eastAsia="Calibri" w:cs="Arial"/>
                <w:szCs w:val="20"/>
              </w:rPr>
              <w:t>Demonstrates self-awareness and ethical awareness (1)</w:t>
            </w:r>
          </w:p>
          <w:p w14:paraId="5C21C349" w14:textId="77777777" w:rsidR="00645888" w:rsidRPr="00B04D89" w:rsidRDefault="00645888" w:rsidP="00645888">
            <w:pPr>
              <w:pStyle w:val="ListParagraph"/>
              <w:numPr>
                <w:ilvl w:val="0"/>
                <w:numId w:val="25"/>
              </w:numPr>
              <w:rPr>
                <w:rFonts w:eastAsia="Symbol" w:cs="Arial"/>
                <w:szCs w:val="20"/>
              </w:rPr>
            </w:pPr>
            <w:r w:rsidRPr="00B04D89">
              <w:rPr>
                <w:rFonts w:eastAsia="Calibri" w:cs="Arial"/>
                <w:szCs w:val="20"/>
              </w:rPr>
              <w:t>Drive to achieve results for impact (1)</w:t>
            </w:r>
          </w:p>
          <w:p w14:paraId="164DAE66" w14:textId="77777777" w:rsidR="00645888" w:rsidRPr="00B04D89" w:rsidRDefault="00645888" w:rsidP="00645888">
            <w:pPr>
              <w:pStyle w:val="ListParagraph"/>
              <w:numPr>
                <w:ilvl w:val="0"/>
                <w:numId w:val="25"/>
              </w:numPr>
              <w:rPr>
                <w:rFonts w:eastAsia="Symbol" w:cs="Arial"/>
                <w:szCs w:val="20"/>
              </w:rPr>
            </w:pPr>
            <w:r w:rsidRPr="00B04D89">
              <w:rPr>
                <w:rFonts w:eastAsia="Calibri" w:cs="Arial"/>
                <w:szCs w:val="20"/>
              </w:rPr>
              <w:t>Innovates and embraces change (1)</w:t>
            </w:r>
          </w:p>
          <w:p w14:paraId="3D284197" w14:textId="77777777" w:rsidR="00645888" w:rsidRPr="00B04D89" w:rsidRDefault="00645888" w:rsidP="00645888">
            <w:pPr>
              <w:pStyle w:val="ListParagraph"/>
              <w:numPr>
                <w:ilvl w:val="0"/>
                <w:numId w:val="25"/>
              </w:numPr>
              <w:rPr>
                <w:rFonts w:eastAsia="Symbol" w:cs="Arial"/>
                <w:szCs w:val="20"/>
              </w:rPr>
            </w:pPr>
            <w:r w:rsidRPr="00B04D89">
              <w:rPr>
                <w:rFonts w:eastAsia="Calibri" w:cs="Arial"/>
                <w:szCs w:val="20"/>
              </w:rPr>
              <w:t xml:space="preserve">Manages ambiguity and complexity (1) </w:t>
            </w:r>
          </w:p>
          <w:p w14:paraId="4C692315" w14:textId="77777777" w:rsidR="00645888" w:rsidRPr="00B04D89" w:rsidRDefault="00645888" w:rsidP="00645888">
            <w:pPr>
              <w:pStyle w:val="ListParagraph"/>
              <w:numPr>
                <w:ilvl w:val="0"/>
                <w:numId w:val="25"/>
              </w:numPr>
              <w:rPr>
                <w:rFonts w:eastAsia="Symbol" w:cs="Arial"/>
                <w:szCs w:val="20"/>
              </w:rPr>
            </w:pPr>
            <w:r w:rsidRPr="00B04D89">
              <w:rPr>
                <w:rFonts w:eastAsia="Calibri" w:cs="Arial"/>
                <w:szCs w:val="20"/>
              </w:rPr>
              <w:t>Thinks and acts strategically (1)</w:t>
            </w:r>
          </w:p>
          <w:p w14:paraId="16C2B983" w14:textId="53BE094C" w:rsidR="00645888" w:rsidRPr="00F04997" w:rsidRDefault="00645888" w:rsidP="00A347C3">
            <w:pPr>
              <w:pStyle w:val="ListParagraph"/>
              <w:numPr>
                <w:ilvl w:val="0"/>
                <w:numId w:val="25"/>
              </w:numPr>
              <w:rPr>
                <w:rFonts w:asciiTheme="majorHAnsi" w:hAnsiTheme="majorHAnsi" w:cstheme="majorHAnsi"/>
                <w:bCs/>
                <w:sz w:val="22"/>
                <w:szCs w:val="22"/>
              </w:rPr>
            </w:pPr>
            <w:r w:rsidRPr="00B04D89">
              <w:rPr>
                <w:rFonts w:eastAsia="Calibri" w:cs="Arial"/>
                <w:szCs w:val="20"/>
              </w:rPr>
              <w:t>Works collaboratively with others (1)</w:t>
            </w:r>
          </w:p>
        </w:tc>
      </w:tr>
    </w:tbl>
    <w:p w14:paraId="7B2205B0" w14:textId="77777777" w:rsidR="000E0B80" w:rsidRPr="00F04997" w:rsidRDefault="000E0B80">
      <w:pPr>
        <w:rPr>
          <w:rFonts w:asciiTheme="majorHAnsi" w:hAnsiTheme="majorHAnsi" w:cstheme="majorHAnsi"/>
          <w:sz w:val="22"/>
          <w:szCs w:val="22"/>
        </w:rPr>
      </w:pPr>
    </w:p>
    <w:tbl>
      <w:tblPr>
        <w:tblW w:w="97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129"/>
        <w:gridCol w:w="7591"/>
      </w:tblGrid>
      <w:tr w:rsidR="00B466A4" w:rsidRPr="00F04997" w14:paraId="3A73DD1C" w14:textId="77777777" w:rsidTr="006F2A51">
        <w:tc>
          <w:tcPr>
            <w:tcW w:w="9720" w:type="dxa"/>
            <w:gridSpan w:val="2"/>
            <w:shd w:val="clear" w:color="auto" w:fill="E0E0E0"/>
          </w:tcPr>
          <w:p w14:paraId="417620A5" w14:textId="77777777" w:rsidR="00B466A4" w:rsidRPr="00F04997" w:rsidRDefault="00B466A4">
            <w:pPr>
              <w:rPr>
                <w:rFonts w:asciiTheme="majorHAnsi" w:hAnsiTheme="majorHAnsi" w:cstheme="majorHAnsi"/>
                <w:b/>
                <w:bCs/>
                <w:sz w:val="22"/>
                <w:szCs w:val="22"/>
              </w:rPr>
            </w:pPr>
          </w:p>
          <w:p w14:paraId="6BCF234B" w14:textId="77777777" w:rsidR="00B466A4" w:rsidRPr="00F04997" w:rsidRDefault="00B466A4">
            <w:pPr>
              <w:rPr>
                <w:rFonts w:asciiTheme="majorHAnsi" w:hAnsiTheme="majorHAnsi" w:cstheme="majorHAnsi"/>
                <w:b/>
                <w:bCs/>
                <w:sz w:val="22"/>
                <w:szCs w:val="22"/>
              </w:rPr>
            </w:pPr>
            <w:r w:rsidRPr="00F04997">
              <w:rPr>
                <w:rFonts w:asciiTheme="majorHAnsi" w:hAnsiTheme="majorHAnsi" w:cstheme="majorHAnsi"/>
                <w:b/>
                <w:bCs/>
                <w:sz w:val="22"/>
                <w:szCs w:val="22"/>
              </w:rPr>
              <w:t>VI. Recruitment Qualifications</w:t>
            </w:r>
          </w:p>
          <w:p w14:paraId="0489EDC9" w14:textId="77777777" w:rsidR="00B466A4" w:rsidRPr="00F04997" w:rsidRDefault="00B466A4">
            <w:pPr>
              <w:rPr>
                <w:rFonts w:asciiTheme="majorHAnsi" w:hAnsiTheme="majorHAnsi" w:cstheme="majorHAnsi"/>
                <w:b/>
                <w:bCs/>
                <w:sz w:val="22"/>
                <w:szCs w:val="22"/>
              </w:rPr>
            </w:pPr>
          </w:p>
        </w:tc>
      </w:tr>
      <w:tr w:rsidR="00B466A4" w:rsidRPr="00F04997" w14:paraId="1E3E0F8B" w14:textId="77777777" w:rsidTr="006F2A51">
        <w:trPr>
          <w:trHeight w:val="230"/>
        </w:trPr>
        <w:tc>
          <w:tcPr>
            <w:tcW w:w="2129" w:type="dxa"/>
            <w:tcBorders>
              <w:bottom w:val="single" w:sz="4" w:space="0" w:color="auto"/>
            </w:tcBorders>
          </w:tcPr>
          <w:p w14:paraId="680F4642" w14:textId="77777777" w:rsidR="00630FE7" w:rsidRPr="00F04997" w:rsidRDefault="00630FE7">
            <w:pPr>
              <w:rPr>
                <w:rFonts w:asciiTheme="majorHAnsi" w:hAnsiTheme="majorHAnsi" w:cstheme="majorHAnsi"/>
                <w:b/>
                <w:sz w:val="22"/>
                <w:szCs w:val="22"/>
              </w:rPr>
            </w:pPr>
          </w:p>
          <w:p w14:paraId="49A6CB95" w14:textId="04C72CD3" w:rsidR="00B466A4" w:rsidRPr="00F04997" w:rsidRDefault="00B466A4">
            <w:pPr>
              <w:rPr>
                <w:rFonts w:asciiTheme="majorHAnsi" w:hAnsiTheme="majorHAnsi" w:cstheme="majorHAnsi"/>
                <w:b/>
                <w:sz w:val="22"/>
                <w:szCs w:val="22"/>
              </w:rPr>
            </w:pPr>
            <w:r w:rsidRPr="00F04997">
              <w:rPr>
                <w:rFonts w:asciiTheme="majorHAnsi" w:hAnsiTheme="majorHAnsi" w:cstheme="majorHAnsi"/>
                <w:b/>
                <w:sz w:val="22"/>
                <w:szCs w:val="22"/>
              </w:rPr>
              <w:t>Education</w:t>
            </w:r>
          </w:p>
        </w:tc>
        <w:tc>
          <w:tcPr>
            <w:tcW w:w="7591" w:type="dxa"/>
            <w:tcBorders>
              <w:bottom w:val="single" w:sz="4" w:space="0" w:color="auto"/>
            </w:tcBorders>
          </w:tcPr>
          <w:p w14:paraId="1D3814A1" w14:textId="77777777" w:rsidR="000A5715" w:rsidRDefault="000A5715" w:rsidP="000A5715">
            <w:pPr>
              <w:jc w:val="both"/>
              <w:rPr>
                <w:rFonts w:cs="Arial"/>
                <w:color w:val="000000"/>
              </w:rPr>
            </w:pPr>
            <w:r>
              <w:rPr>
                <w:rFonts w:cs="Arial"/>
                <w:color w:val="000000"/>
              </w:rPr>
              <w:t>Completion of Secondary education is required, supplemented with formal training in Computer Science, Information Systems, Telecommunications, Engineering.</w:t>
            </w:r>
          </w:p>
          <w:p w14:paraId="0B7C315E" w14:textId="77777777" w:rsidR="000A5715" w:rsidRDefault="000A5715" w:rsidP="000A5715">
            <w:pPr>
              <w:jc w:val="both"/>
              <w:rPr>
                <w:rFonts w:cs="Arial"/>
                <w:color w:val="000000"/>
              </w:rPr>
            </w:pPr>
          </w:p>
          <w:p w14:paraId="1B762389" w14:textId="367EA490" w:rsidR="00B466A4" w:rsidRPr="00F04997" w:rsidRDefault="000A5715" w:rsidP="000A5715">
            <w:pPr>
              <w:jc w:val="both"/>
              <w:rPr>
                <w:rFonts w:asciiTheme="majorHAnsi" w:hAnsiTheme="majorHAnsi" w:cstheme="majorHAnsi"/>
                <w:sz w:val="22"/>
                <w:szCs w:val="22"/>
              </w:rPr>
            </w:pPr>
            <w:r>
              <w:rPr>
                <w:rFonts w:cs="Arial"/>
                <w:color w:val="000000"/>
              </w:rPr>
              <w:t xml:space="preserve">ITIL Foundation Certificate or equivalent customer support certification is an asset.  </w:t>
            </w:r>
          </w:p>
        </w:tc>
      </w:tr>
      <w:tr w:rsidR="00B466A4" w:rsidRPr="00F04997" w14:paraId="2B1F1073" w14:textId="77777777" w:rsidTr="006F2A51">
        <w:trPr>
          <w:trHeight w:val="230"/>
        </w:trPr>
        <w:tc>
          <w:tcPr>
            <w:tcW w:w="2129" w:type="dxa"/>
            <w:tcBorders>
              <w:bottom w:val="single" w:sz="4" w:space="0" w:color="auto"/>
            </w:tcBorders>
          </w:tcPr>
          <w:p w14:paraId="71EA08E4" w14:textId="77777777" w:rsidR="00630FE7" w:rsidRPr="00F04997" w:rsidRDefault="00630FE7">
            <w:pPr>
              <w:rPr>
                <w:rFonts w:asciiTheme="majorHAnsi" w:hAnsiTheme="majorHAnsi" w:cstheme="majorHAnsi"/>
                <w:b/>
                <w:sz w:val="22"/>
                <w:szCs w:val="22"/>
              </w:rPr>
            </w:pPr>
          </w:p>
          <w:p w14:paraId="35DCFE97" w14:textId="6A69A4F4" w:rsidR="00B466A4" w:rsidRPr="00F04997" w:rsidRDefault="00B466A4">
            <w:pPr>
              <w:rPr>
                <w:rFonts w:asciiTheme="majorHAnsi" w:hAnsiTheme="majorHAnsi" w:cstheme="majorHAnsi"/>
                <w:b/>
                <w:sz w:val="22"/>
                <w:szCs w:val="22"/>
              </w:rPr>
            </w:pPr>
            <w:r w:rsidRPr="00F04997">
              <w:rPr>
                <w:rFonts w:asciiTheme="majorHAnsi" w:hAnsiTheme="majorHAnsi" w:cstheme="majorHAnsi"/>
                <w:b/>
                <w:sz w:val="22"/>
                <w:szCs w:val="22"/>
              </w:rPr>
              <w:t>Experience</w:t>
            </w:r>
          </w:p>
        </w:tc>
        <w:tc>
          <w:tcPr>
            <w:tcW w:w="7591" w:type="dxa"/>
            <w:tcBorders>
              <w:bottom w:val="single" w:sz="4" w:space="0" w:color="auto"/>
            </w:tcBorders>
          </w:tcPr>
          <w:p w14:paraId="79371523" w14:textId="77777777" w:rsidR="000A5715" w:rsidRDefault="000A5715" w:rsidP="00513F89">
            <w:pPr>
              <w:rPr>
                <w:rFonts w:ascii="Calibri" w:eastAsia="Calibri" w:hAnsi="Calibri" w:cs="Calibri"/>
                <w:sz w:val="22"/>
                <w:szCs w:val="22"/>
              </w:rPr>
            </w:pPr>
          </w:p>
          <w:p w14:paraId="7938265E" w14:textId="77777777" w:rsidR="000A5715" w:rsidRPr="00FB15C8" w:rsidRDefault="000A5715" w:rsidP="000A5715">
            <w:pPr>
              <w:rPr>
                <w:rFonts w:cs="Arial"/>
                <w:szCs w:val="20"/>
              </w:rPr>
            </w:pPr>
            <w:r>
              <w:rPr>
                <w:rFonts w:cs="Arial"/>
                <w:szCs w:val="20"/>
              </w:rPr>
              <w:t>A minimum of six</w:t>
            </w:r>
            <w:r w:rsidRPr="00FB15C8">
              <w:rPr>
                <w:rFonts w:cs="Arial"/>
                <w:szCs w:val="20"/>
              </w:rPr>
              <w:t xml:space="preserve"> years of practical work experience in information technology, requiring systematic methods of troubleshooting and problem solving is required.</w:t>
            </w:r>
          </w:p>
          <w:p w14:paraId="24FC2C31" w14:textId="77777777" w:rsidR="000A5715" w:rsidRDefault="000A5715" w:rsidP="00513F89">
            <w:pPr>
              <w:rPr>
                <w:rFonts w:ascii="Calibri" w:eastAsia="Calibri" w:hAnsi="Calibri" w:cs="Calibri"/>
                <w:sz w:val="22"/>
                <w:szCs w:val="22"/>
              </w:rPr>
            </w:pPr>
          </w:p>
          <w:p w14:paraId="591A1BD8" w14:textId="11AC0C11" w:rsidR="00645888" w:rsidRPr="00513F89" w:rsidRDefault="00FE4FEA" w:rsidP="000A5715">
            <w:pPr>
              <w:pStyle w:val="ListParagraph"/>
              <w:numPr>
                <w:ilvl w:val="0"/>
                <w:numId w:val="28"/>
              </w:numPr>
              <w:rPr>
                <w:rFonts w:ascii="Calibri" w:eastAsia="Calibri" w:hAnsi="Calibri" w:cs="Calibri"/>
                <w:sz w:val="22"/>
                <w:szCs w:val="22"/>
              </w:rPr>
            </w:pPr>
            <w:r w:rsidRPr="00513F89">
              <w:rPr>
                <w:rFonts w:ascii="Calibri" w:eastAsia="Calibri" w:hAnsi="Calibri" w:cs="Calibri"/>
                <w:sz w:val="22"/>
                <w:szCs w:val="22"/>
              </w:rPr>
              <w:t xml:space="preserve">experience </w:t>
            </w:r>
            <w:r w:rsidR="006C5014" w:rsidRPr="00513F89">
              <w:rPr>
                <w:rFonts w:ascii="Calibri" w:eastAsia="Calibri" w:hAnsi="Calibri" w:cs="Calibri"/>
                <w:sz w:val="22"/>
                <w:szCs w:val="22"/>
              </w:rPr>
              <w:t xml:space="preserve">working </w:t>
            </w:r>
            <w:r w:rsidR="00695B51" w:rsidRPr="00513F89">
              <w:rPr>
                <w:rFonts w:ascii="Calibri" w:eastAsia="Calibri" w:hAnsi="Calibri" w:cs="Calibri"/>
                <w:sz w:val="22"/>
                <w:szCs w:val="22"/>
              </w:rPr>
              <w:t xml:space="preserve">with </w:t>
            </w:r>
            <w:r w:rsidR="00471EC5" w:rsidRPr="00513F89">
              <w:rPr>
                <w:rFonts w:ascii="Calibri" w:eastAsia="Calibri" w:hAnsi="Calibri" w:cs="Calibri"/>
                <w:sz w:val="22"/>
                <w:szCs w:val="22"/>
              </w:rPr>
              <w:t>network</w:t>
            </w:r>
            <w:r w:rsidRPr="00513F89">
              <w:rPr>
                <w:rFonts w:ascii="Calibri" w:eastAsia="Calibri" w:hAnsi="Calibri" w:cs="Calibri"/>
                <w:sz w:val="22"/>
                <w:szCs w:val="22"/>
              </w:rPr>
              <w:t xml:space="preserve"> infrastructure </w:t>
            </w:r>
            <w:r w:rsidR="00354AF4" w:rsidRPr="00513F89">
              <w:rPr>
                <w:rFonts w:ascii="Calibri" w:eastAsia="Calibri" w:hAnsi="Calibri" w:cs="Calibri"/>
                <w:sz w:val="22"/>
                <w:szCs w:val="22"/>
              </w:rPr>
              <w:t>operations and administration</w:t>
            </w:r>
            <w:r w:rsidR="00645888" w:rsidRPr="00513F89">
              <w:rPr>
                <w:rFonts w:ascii="Calibri" w:eastAsia="Calibri" w:hAnsi="Calibri" w:cs="Calibri"/>
                <w:sz w:val="22"/>
                <w:szCs w:val="22"/>
              </w:rPr>
              <w:t xml:space="preserve"> is required, including experience in:</w:t>
            </w:r>
          </w:p>
          <w:p w14:paraId="2C675E69" w14:textId="3C738CDE" w:rsidR="00354AF4" w:rsidRPr="00645888" w:rsidRDefault="00A347C3" w:rsidP="000A5715">
            <w:pPr>
              <w:pStyle w:val="ListParagraph"/>
              <w:numPr>
                <w:ilvl w:val="1"/>
                <w:numId w:val="28"/>
              </w:numPr>
              <w:rPr>
                <w:rFonts w:ascii="Calibri" w:eastAsia="Calibri" w:hAnsi="Calibri" w:cs="Calibri"/>
                <w:sz w:val="22"/>
                <w:szCs w:val="22"/>
              </w:rPr>
            </w:pPr>
            <w:r>
              <w:rPr>
                <w:rFonts w:ascii="Calibri" w:eastAsia="Calibri" w:hAnsi="Calibri" w:cs="Calibri"/>
                <w:sz w:val="22"/>
                <w:szCs w:val="22"/>
              </w:rPr>
              <w:t xml:space="preserve">Meraki </w:t>
            </w:r>
            <w:r w:rsidR="005B1AF1" w:rsidRPr="00645888">
              <w:rPr>
                <w:rFonts w:ascii="Calibri" w:eastAsia="Calibri" w:hAnsi="Calibri" w:cs="Calibri"/>
                <w:sz w:val="22"/>
                <w:szCs w:val="22"/>
              </w:rPr>
              <w:t>LAN</w:t>
            </w:r>
            <w:r w:rsidR="00471EC5" w:rsidRPr="00645888">
              <w:rPr>
                <w:rFonts w:ascii="Calibri" w:eastAsia="Calibri" w:hAnsi="Calibri" w:cs="Calibri"/>
                <w:sz w:val="22"/>
                <w:szCs w:val="22"/>
              </w:rPr>
              <w:t xml:space="preserve">, </w:t>
            </w:r>
            <w:proofErr w:type="spellStart"/>
            <w:r w:rsidRPr="00645888">
              <w:rPr>
                <w:rFonts w:ascii="Calibri" w:eastAsia="Calibri" w:hAnsi="Calibri" w:cs="Calibri"/>
                <w:sz w:val="22"/>
                <w:szCs w:val="22"/>
              </w:rPr>
              <w:t>WiFi</w:t>
            </w:r>
            <w:proofErr w:type="spellEnd"/>
            <w:r w:rsidRPr="00645888">
              <w:rPr>
                <w:rFonts w:ascii="Calibri" w:eastAsia="Calibri" w:hAnsi="Calibri" w:cs="Calibri"/>
                <w:sz w:val="22"/>
                <w:szCs w:val="22"/>
              </w:rPr>
              <w:t>,</w:t>
            </w:r>
            <w:r w:rsidR="005B1AF1" w:rsidRPr="00645888">
              <w:rPr>
                <w:rFonts w:ascii="Calibri" w:eastAsia="Calibri" w:hAnsi="Calibri" w:cs="Calibri"/>
                <w:sz w:val="22"/>
                <w:szCs w:val="22"/>
              </w:rPr>
              <w:t xml:space="preserve"> </w:t>
            </w:r>
            <w:r w:rsidR="00645888">
              <w:rPr>
                <w:rFonts w:ascii="Calibri" w:eastAsia="Calibri" w:hAnsi="Calibri" w:cs="Calibri"/>
                <w:sz w:val="22"/>
                <w:szCs w:val="22"/>
              </w:rPr>
              <w:t xml:space="preserve">and </w:t>
            </w:r>
            <w:r w:rsidR="005B1AF1" w:rsidRPr="00645888">
              <w:rPr>
                <w:rFonts w:ascii="Calibri" w:eastAsia="Calibri" w:hAnsi="Calibri" w:cs="Calibri"/>
                <w:sz w:val="22"/>
                <w:szCs w:val="22"/>
              </w:rPr>
              <w:t>WAN</w:t>
            </w:r>
            <w:r w:rsidR="00471EC5" w:rsidRPr="00645888">
              <w:rPr>
                <w:rFonts w:ascii="Calibri" w:eastAsia="Calibri" w:hAnsi="Calibri" w:cs="Calibri"/>
                <w:sz w:val="22"/>
                <w:szCs w:val="22"/>
              </w:rPr>
              <w:t xml:space="preserve"> implementations</w:t>
            </w:r>
          </w:p>
          <w:p w14:paraId="149DADE6" w14:textId="5DF31CC7" w:rsidR="002F7CB2" w:rsidRDefault="00E835E5" w:rsidP="000A5715">
            <w:pPr>
              <w:pStyle w:val="ListParagraph"/>
              <w:numPr>
                <w:ilvl w:val="1"/>
                <w:numId w:val="28"/>
              </w:numPr>
              <w:rPr>
                <w:rFonts w:ascii="Calibri" w:eastAsia="Calibri" w:hAnsi="Calibri" w:cs="Calibri"/>
                <w:sz w:val="22"/>
                <w:szCs w:val="22"/>
              </w:rPr>
            </w:pPr>
            <w:r>
              <w:rPr>
                <w:rFonts w:ascii="Calibri" w:eastAsia="Calibri" w:hAnsi="Calibri" w:cs="Calibri"/>
                <w:sz w:val="22"/>
                <w:szCs w:val="22"/>
              </w:rPr>
              <w:t>S</w:t>
            </w:r>
            <w:r w:rsidR="002F7CB2" w:rsidRPr="00645888">
              <w:rPr>
                <w:rFonts w:ascii="Calibri" w:eastAsia="Calibri" w:hAnsi="Calibri" w:cs="Calibri"/>
                <w:sz w:val="22"/>
                <w:szCs w:val="22"/>
              </w:rPr>
              <w:t>upporting users or branch office</w:t>
            </w:r>
            <w:r w:rsidR="00354AF4" w:rsidRPr="00645888">
              <w:rPr>
                <w:rFonts w:ascii="Calibri" w:eastAsia="Calibri" w:hAnsi="Calibri" w:cs="Calibri"/>
                <w:sz w:val="22"/>
                <w:szCs w:val="22"/>
              </w:rPr>
              <w:t>s</w:t>
            </w:r>
            <w:r w:rsidR="002F7CB2" w:rsidRPr="00645888">
              <w:rPr>
                <w:rFonts w:ascii="Calibri" w:eastAsia="Calibri" w:hAnsi="Calibri" w:cs="Calibri"/>
                <w:sz w:val="22"/>
                <w:szCs w:val="22"/>
              </w:rPr>
              <w:t xml:space="preserve"> </w:t>
            </w:r>
            <w:r w:rsidR="00354AF4" w:rsidRPr="00645888">
              <w:rPr>
                <w:rFonts w:ascii="Calibri" w:eastAsia="Calibri" w:hAnsi="Calibri" w:cs="Calibri"/>
                <w:sz w:val="22"/>
                <w:szCs w:val="22"/>
              </w:rPr>
              <w:t xml:space="preserve">in any </w:t>
            </w:r>
            <w:r w:rsidR="00B5070C" w:rsidRPr="00645888">
              <w:rPr>
                <w:rFonts w:ascii="Calibri" w:eastAsia="Calibri" w:hAnsi="Calibri" w:cs="Calibri"/>
                <w:sz w:val="22"/>
                <w:szCs w:val="22"/>
              </w:rPr>
              <w:t xml:space="preserve">network related </w:t>
            </w:r>
            <w:r w:rsidR="00354AF4" w:rsidRPr="00645888">
              <w:rPr>
                <w:rFonts w:ascii="Calibri" w:eastAsia="Calibri" w:hAnsi="Calibri" w:cs="Calibri"/>
                <w:sz w:val="22"/>
                <w:szCs w:val="22"/>
              </w:rPr>
              <w:t>field</w:t>
            </w:r>
          </w:p>
          <w:p w14:paraId="1CF31757" w14:textId="77777777" w:rsidR="00645888" w:rsidRPr="00645888" w:rsidRDefault="00645888" w:rsidP="00645888">
            <w:pPr>
              <w:pStyle w:val="ListParagraph"/>
              <w:ind w:left="1440"/>
              <w:rPr>
                <w:rFonts w:ascii="Calibri" w:eastAsia="Calibri" w:hAnsi="Calibri" w:cs="Calibri"/>
                <w:sz w:val="22"/>
                <w:szCs w:val="22"/>
              </w:rPr>
            </w:pPr>
          </w:p>
          <w:p w14:paraId="00251C89" w14:textId="38BB187C" w:rsidR="005B1AF1" w:rsidRPr="00513F89" w:rsidRDefault="005B1AF1" w:rsidP="000A5715">
            <w:pPr>
              <w:pStyle w:val="ListParagraph"/>
              <w:numPr>
                <w:ilvl w:val="0"/>
                <w:numId w:val="28"/>
              </w:numPr>
              <w:rPr>
                <w:rFonts w:ascii="Calibri" w:eastAsia="Calibri" w:hAnsi="Calibri" w:cs="Calibri"/>
                <w:sz w:val="22"/>
                <w:szCs w:val="22"/>
              </w:rPr>
            </w:pPr>
            <w:r w:rsidRPr="00513F89">
              <w:rPr>
                <w:rFonts w:ascii="Calibri" w:eastAsia="Calibri" w:hAnsi="Calibri" w:cs="Calibri"/>
                <w:sz w:val="22"/>
                <w:szCs w:val="22"/>
              </w:rPr>
              <w:t>Experience managing networks in multi-country organizations (private or public sector) is highly desirable.</w:t>
            </w:r>
          </w:p>
          <w:p w14:paraId="4CC7E167" w14:textId="2F4B8513" w:rsidR="00630FE7" w:rsidRPr="00F04997" w:rsidRDefault="00630FE7" w:rsidP="006C4DB2">
            <w:pPr>
              <w:jc w:val="both"/>
              <w:rPr>
                <w:rFonts w:asciiTheme="majorHAnsi" w:hAnsiTheme="majorHAnsi" w:cstheme="majorHAnsi"/>
                <w:sz w:val="22"/>
                <w:szCs w:val="22"/>
              </w:rPr>
            </w:pPr>
          </w:p>
        </w:tc>
      </w:tr>
      <w:tr w:rsidR="00A431EA" w:rsidRPr="00F04997" w14:paraId="67035B34" w14:textId="77777777" w:rsidTr="0023305F">
        <w:trPr>
          <w:trHeight w:val="230"/>
        </w:trPr>
        <w:tc>
          <w:tcPr>
            <w:tcW w:w="2129" w:type="dxa"/>
          </w:tcPr>
          <w:p w14:paraId="237571D4" w14:textId="621329B6" w:rsidR="00A431EA" w:rsidRPr="00F04997" w:rsidRDefault="002B45AE">
            <w:pPr>
              <w:rPr>
                <w:rFonts w:asciiTheme="majorHAnsi" w:hAnsiTheme="majorHAnsi" w:cstheme="majorHAnsi"/>
                <w:b/>
                <w:sz w:val="22"/>
                <w:szCs w:val="22"/>
              </w:rPr>
            </w:pPr>
            <w:r w:rsidRPr="00F04997">
              <w:rPr>
                <w:rFonts w:asciiTheme="majorHAnsi" w:hAnsiTheme="majorHAnsi" w:cstheme="majorHAnsi"/>
                <w:b/>
                <w:sz w:val="22"/>
                <w:szCs w:val="22"/>
              </w:rPr>
              <w:t>Technical skills</w:t>
            </w:r>
          </w:p>
        </w:tc>
        <w:tc>
          <w:tcPr>
            <w:tcW w:w="7591" w:type="dxa"/>
          </w:tcPr>
          <w:p w14:paraId="21ABC146" w14:textId="1C26C204" w:rsidR="00513F89" w:rsidRDefault="00354AF4" w:rsidP="00956B83">
            <w:pPr>
              <w:pStyle w:val="ListParagraph"/>
              <w:numPr>
                <w:ilvl w:val="0"/>
                <w:numId w:val="27"/>
              </w:numPr>
              <w:jc w:val="both"/>
              <w:rPr>
                <w:rFonts w:asciiTheme="majorHAnsi" w:hAnsiTheme="majorHAnsi" w:cstheme="majorHAnsi"/>
                <w:sz w:val="22"/>
                <w:szCs w:val="22"/>
              </w:rPr>
            </w:pPr>
            <w:r w:rsidRPr="00513F89">
              <w:rPr>
                <w:rFonts w:asciiTheme="majorHAnsi" w:hAnsiTheme="majorHAnsi" w:cstheme="majorHAnsi"/>
                <w:sz w:val="22"/>
                <w:szCs w:val="22"/>
              </w:rPr>
              <w:t xml:space="preserve">Demonstrated understanding of </w:t>
            </w:r>
            <w:r w:rsidR="006374F6">
              <w:rPr>
                <w:rFonts w:asciiTheme="majorHAnsi" w:hAnsiTheme="majorHAnsi" w:cstheme="majorHAnsi"/>
                <w:sz w:val="22"/>
                <w:szCs w:val="22"/>
              </w:rPr>
              <w:t xml:space="preserve">Meraki </w:t>
            </w:r>
            <w:r w:rsidRPr="00513F89">
              <w:rPr>
                <w:rFonts w:asciiTheme="majorHAnsi" w:hAnsiTheme="majorHAnsi" w:cstheme="majorHAnsi"/>
                <w:sz w:val="22"/>
                <w:szCs w:val="22"/>
              </w:rPr>
              <w:t xml:space="preserve">networking </w:t>
            </w:r>
            <w:r w:rsidR="002B18DE" w:rsidRPr="00513F89">
              <w:rPr>
                <w:rFonts w:asciiTheme="majorHAnsi" w:hAnsiTheme="majorHAnsi" w:cstheme="majorHAnsi"/>
                <w:sz w:val="22"/>
                <w:szCs w:val="22"/>
              </w:rPr>
              <w:t xml:space="preserve">concepts including </w:t>
            </w:r>
            <w:r w:rsidRPr="00513F89">
              <w:rPr>
                <w:rFonts w:asciiTheme="majorHAnsi" w:hAnsiTheme="majorHAnsi" w:cstheme="majorHAnsi"/>
                <w:sz w:val="22"/>
                <w:szCs w:val="22"/>
              </w:rPr>
              <w:t xml:space="preserve">TCP/IP, VLANs, </w:t>
            </w:r>
            <w:r w:rsidR="006447B8" w:rsidRPr="00513F89">
              <w:rPr>
                <w:rFonts w:asciiTheme="majorHAnsi" w:hAnsiTheme="majorHAnsi" w:cstheme="majorHAnsi"/>
                <w:sz w:val="22"/>
                <w:szCs w:val="22"/>
              </w:rPr>
              <w:t>network security</w:t>
            </w:r>
            <w:r w:rsidR="002B18DE" w:rsidRPr="00513F89">
              <w:rPr>
                <w:rFonts w:asciiTheme="majorHAnsi" w:hAnsiTheme="majorHAnsi" w:cstheme="majorHAnsi"/>
                <w:sz w:val="22"/>
                <w:szCs w:val="22"/>
              </w:rPr>
              <w:t xml:space="preserve">, </w:t>
            </w:r>
            <w:r w:rsidRPr="00513F89">
              <w:rPr>
                <w:rFonts w:asciiTheme="majorHAnsi" w:hAnsiTheme="majorHAnsi" w:cstheme="majorHAnsi"/>
                <w:sz w:val="22"/>
                <w:szCs w:val="22"/>
              </w:rPr>
              <w:t xml:space="preserve">IP routing, </w:t>
            </w:r>
            <w:proofErr w:type="spellStart"/>
            <w:r w:rsidRPr="00513F89">
              <w:rPr>
                <w:rFonts w:asciiTheme="majorHAnsi" w:hAnsiTheme="majorHAnsi" w:cstheme="majorHAnsi"/>
                <w:sz w:val="22"/>
                <w:szCs w:val="22"/>
              </w:rPr>
              <w:t>WiFi</w:t>
            </w:r>
            <w:proofErr w:type="spellEnd"/>
            <w:r w:rsidRPr="00513F89">
              <w:rPr>
                <w:rFonts w:asciiTheme="majorHAnsi" w:hAnsiTheme="majorHAnsi" w:cstheme="majorHAnsi"/>
                <w:sz w:val="22"/>
                <w:szCs w:val="22"/>
              </w:rPr>
              <w:t xml:space="preserve">, VPNs, </w:t>
            </w:r>
            <w:r w:rsidR="002467E7" w:rsidRPr="00513F89">
              <w:rPr>
                <w:rFonts w:asciiTheme="majorHAnsi" w:hAnsiTheme="majorHAnsi" w:cstheme="majorHAnsi"/>
                <w:sz w:val="22"/>
                <w:szCs w:val="22"/>
              </w:rPr>
              <w:t>redundancy</w:t>
            </w:r>
            <w:r w:rsidR="00513F89">
              <w:rPr>
                <w:rFonts w:asciiTheme="majorHAnsi" w:hAnsiTheme="majorHAnsi" w:cstheme="majorHAnsi"/>
                <w:sz w:val="22"/>
                <w:szCs w:val="22"/>
              </w:rPr>
              <w:t xml:space="preserve"> is required.</w:t>
            </w:r>
          </w:p>
          <w:p w14:paraId="35DF1CE0" w14:textId="77777777" w:rsidR="00513F89" w:rsidRDefault="00513F89" w:rsidP="00956B83">
            <w:pPr>
              <w:pStyle w:val="ListParagraph"/>
              <w:numPr>
                <w:ilvl w:val="0"/>
                <w:numId w:val="27"/>
              </w:numPr>
              <w:jc w:val="both"/>
              <w:rPr>
                <w:rFonts w:asciiTheme="majorHAnsi" w:hAnsiTheme="majorHAnsi" w:cstheme="majorHAnsi"/>
                <w:sz w:val="22"/>
                <w:szCs w:val="22"/>
              </w:rPr>
            </w:pPr>
            <w:r>
              <w:rPr>
                <w:rFonts w:asciiTheme="majorHAnsi" w:hAnsiTheme="majorHAnsi" w:cstheme="majorHAnsi"/>
                <w:sz w:val="22"/>
                <w:szCs w:val="22"/>
              </w:rPr>
              <w:t>F</w:t>
            </w:r>
            <w:r w:rsidRPr="00513F89">
              <w:rPr>
                <w:rFonts w:asciiTheme="majorHAnsi" w:hAnsiTheme="majorHAnsi" w:cstheme="majorHAnsi"/>
                <w:sz w:val="22"/>
                <w:szCs w:val="22"/>
              </w:rPr>
              <w:t>amiliarity and experience with Cisco’s offering and product lines is highly desirable.</w:t>
            </w:r>
          </w:p>
          <w:p w14:paraId="10777490" w14:textId="56F3AC57" w:rsidR="00513F89" w:rsidRDefault="002B45AE" w:rsidP="00956B83">
            <w:pPr>
              <w:pStyle w:val="ListParagraph"/>
              <w:numPr>
                <w:ilvl w:val="0"/>
                <w:numId w:val="27"/>
              </w:numPr>
              <w:jc w:val="both"/>
              <w:rPr>
                <w:rFonts w:asciiTheme="majorHAnsi" w:hAnsiTheme="majorHAnsi" w:cstheme="majorHAnsi"/>
                <w:sz w:val="22"/>
                <w:szCs w:val="22"/>
              </w:rPr>
            </w:pPr>
            <w:r w:rsidRPr="00513F89">
              <w:rPr>
                <w:rFonts w:asciiTheme="majorHAnsi" w:hAnsiTheme="majorHAnsi" w:cstheme="majorHAnsi"/>
                <w:sz w:val="22"/>
                <w:szCs w:val="22"/>
              </w:rPr>
              <w:t xml:space="preserve">Cisco </w:t>
            </w:r>
            <w:r w:rsidR="00646E47">
              <w:rPr>
                <w:rFonts w:asciiTheme="majorHAnsi" w:hAnsiTheme="majorHAnsi" w:cstheme="majorHAnsi"/>
                <w:sz w:val="22"/>
                <w:szCs w:val="22"/>
              </w:rPr>
              <w:t>Meraki</w:t>
            </w:r>
            <w:r w:rsidR="00657A16" w:rsidRPr="00513F89">
              <w:rPr>
                <w:rFonts w:asciiTheme="majorHAnsi" w:hAnsiTheme="majorHAnsi" w:cstheme="majorHAnsi"/>
                <w:sz w:val="22"/>
                <w:szCs w:val="22"/>
              </w:rPr>
              <w:t xml:space="preserve"> </w:t>
            </w:r>
            <w:r w:rsidRPr="00513F89">
              <w:rPr>
                <w:rFonts w:asciiTheme="majorHAnsi" w:hAnsiTheme="majorHAnsi" w:cstheme="majorHAnsi"/>
                <w:sz w:val="22"/>
                <w:szCs w:val="22"/>
              </w:rPr>
              <w:t xml:space="preserve">certification </w:t>
            </w:r>
            <w:r w:rsidR="00646E47">
              <w:rPr>
                <w:rFonts w:asciiTheme="majorHAnsi" w:hAnsiTheme="majorHAnsi" w:cstheme="majorHAnsi"/>
                <w:sz w:val="22"/>
                <w:szCs w:val="22"/>
              </w:rPr>
              <w:t>and ITIL are</w:t>
            </w:r>
            <w:r w:rsidR="0004020A" w:rsidRPr="00513F89">
              <w:rPr>
                <w:rFonts w:asciiTheme="majorHAnsi" w:hAnsiTheme="majorHAnsi" w:cstheme="majorHAnsi"/>
                <w:sz w:val="22"/>
                <w:szCs w:val="22"/>
              </w:rPr>
              <w:t xml:space="preserve"> </w:t>
            </w:r>
            <w:r w:rsidR="008A70D0" w:rsidRPr="00513F89">
              <w:rPr>
                <w:rFonts w:asciiTheme="majorHAnsi" w:hAnsiTheme="majorHAnsi" w:cstheme="majorHAnsi"/>
                <w:sz w:val="22"/>
                <w:szCs w:val="22"/>
              </w:rPr>
              <w:t>highly desirable</w:t>
            </w:r>
            <w:r w:rsidRPr="00513F89">
              <w:rPr>
                <w:rFonts w:asciiTheme="majorHAnsi" w:hAnsiTheme="majorHAnsi" w:cstheme="majorHAnsi"/>
                <w:sz w:val="22"/>
                <w:szCs w:val="22"/>
              </w:rPr>
              <w:t>.</w:t>
            </w:r>
          </w:p>
          <w:p w14:paraId="1EC508F8" w14:textId="37B0D37C" w:rsidR="00513F89" w:rsidRDefault="00FE4FEA" w:rsidP="00956B83">
            <w:pPr>
              <w:pStyle w:val="ListParagraph"/>
              <w:numPr>
                <w:ilvl w:val="0"/>
                <w:numId w:val="27"/>
              </w:numPr>
              <w:jc w:val="both"/>
              <w:rPr>
                <w:rFonts w:asciiTheme="majorHAnsi" w:hAnsiTheme="majorHAnsi" w:cstheme="majorHAnsi"/>
                <w:sz w:val="22"/>
                <w:szCs w:val="22"/>
              </w:rPr>
            </w:pPr>
            <w:r w:rsidRPr="00513F89">
              <w:rPr>
                <w:rFonts w:asciiTheme="majorHAnsi" w:hAnsiTheme="majorHAnsi" w:cstheme="majorHAnsi"/>
                <w:sz w:val="22"/>
                <w:szCs w:val="22"/>
              </w:rPr>
              <w:t xml:space="preserve">Certification or proven experience in several of these ICT technical competencies: </w:t>
            </w:r>
            <w:r w:rsidR="002B45AE" w:rsidRPr="00513F89">
              <w:rPr>
                <w:rFonts w:asciiTheme="majorHAnsi" w:hAnsiTheme="majorHAnsi" w:cstheme="majorHAnsi"/>
                <w:sz w:val="22"/>
                <w:szCs w:val="22"/>
              </w:rPr>
              <w:t>network</w:t>
            </w:r>
            <w:r w:rsidRPr="00513F89">
              <w:rPr>
                <w:rFonts w:asciiTheme="majorHAnsi" w:hAnsiTheme="majorHAnsi" w:cstheme="majorHAnsi"/>
                <w:sz w:val="22"/>
                <w:szCs w:val="22"/>
              </w:rPr>
              <w:t xml:space="preserve"> administration</w:t>
            </w:r>
            <w:r w:rsidR="002B45AE" w:rsidRPr="00513F89">
              <w:rPr>
                <w:rFonts w:asciiTheme="majorHAnsi" w:hAnsiTheme="majorHAnsi" w:cstheme="majorHAnsi"/>
                <w:sz w:val="22"/>
                <w:szCs w:val="22"/>
              </w:rPr>
              <w:t>/monitoring software</w:t>
            </w:r>
            <w:r w:rsidRPr="00513F89">
              <w:rPr>
                <w:rFonts w:asciiTheme="majorHAnsi" w:hAnsiTheme="majorHAnsi" w:cstheme="majorHAnsi"/>
                <w:sz w:val="22"/>
                <w:szCs w:val="22"/>
              </w:rPr>
              <w:t xml:space="preserve">, Windows Server/Client platforms, Microsoft Office 365, Video </w:t>
            </w:r>
            <w:r w:rsidR="00A347C3" w:rsidRPr="00513F89">
              <w:rPr>
                <w:rFonts w:asciiTheme="majorHAnsi" w:hAnsiTheme="majorHAnsi" w:cstheme="majorHAnsi"/>
                <w:sz w:val="22"/>
                <w:szCs w:val="22"/>
              </w:rPr>
              <w:t>Conferencing,</w:t>
            </w:r>
            <w:r w:rsidRPr="00513F89">
              <w:rPr>
                <w:rFonts w:asciiTheme="majorHAnsi" w:hAnsiTheme="majorHAnsi" w:cstheme="majorHAnsi"/>
                <w:sz w:val="22"/>
                <w:szCs w:val="22"/>
              </w:rPr>
              <w:t xml:space="preserve"> and related hardware</w:t>
            </w:r>
            <w:r w:rsidR="006447B8" w:rsidRPr="00513F89">
              <w:rPr>
                <w:rFonts w:asciiTheme="majorHAnsi" w:hAnsiTheme="majorHAnsi" w:cstheme="majorHAnsi"/>
                <w:sz w:val="22"/>
                <w:szCs w:val="22"/>
              </w:rPr>
              <w:t xml:space="preserve"> is desirable</w:t>
            </w:r>
            <w:r w:rsidRPr="00513F89">
              <w:rPr>
                <w:rFonts w:asciiTheme="majorHAnsi" w:hAnsiTheme="majorHAnsi" w:cstheme="majorHAnsi"/>
                <w:sz w:val="22"/>
                <w:szCs w:val="22"/>
              </w:rPr>
              <w:t>.</w:t>
            </w:r>
          </w:p>
          <w:p w14:paraId="632FAF22" w14:textId="77777777" w:rsidR="00513F89" w:rsidRDefault="002B45AE" w:rsidP="00956B83">
            <w:pPr>
              <w:pStyle w:val="ListParagraph"/>
              <w:numPr>
                <w:ilvl w:val="0"/>
                <w:numId w:val="27"/>
              </w:numPr>
              <w:jc w:val="both"/>
              <w:rPr>
                <w:rFonts w:asciiTheme="majorHAnsi" w:hAnsiTheme="majorHAnsi" w:cstheme="majorHAnsi"/>
                <w:sz w:val="22"/>
                <w:szCs w:val="22"/>
              </w:rPr>
            </w:pPr>
            <w:r w:rsidRPr="00513F89">
              <w:rPr>
                <w:rFonts w:asciiTheme="majorHAnsi" w:hAnsiTheme="majorHAnsi" w:cstheme="majorHAnsi"/>
                <w:sz w:val="22"/>
                <w:szCs w:val="22"/>
              </w:rPr>
              <w:t xml:space="preserve">Familiarity </w:t>
            </w:r>
            <w:r w:rsidR="00CC40B7" w:rsidRPr="00513F89">
              <w:rPr>
                <w:rFonts w:asciiTheme="majorHAnsi" w:hAnsiTheme="majorHAnsi" w:cstheme="majorHAnsi"/>
                <w:sz w:val="22"/>
                <w:szCs w:val="22"/>
              </w:rPr>
              <w:t xml:space="preserve">with </w:t>
            </w:r>
            <w:r w:rsidR="00FE4FEA" w:rsidRPr="00513F89">
              <w:rPr>
                <w:rFonts w:asciiTheme="majorHAnsi" w:hAnsiTheme="majorHAnsi" w:cstheme="majorHAnsi"/>
                <w:sz w:val="22"/>
                <w:szCs w:val="22"/>
              </w:rPr>
              <w:t xml:space="preserve">Azure </w:t>
            </w:r>
            <w:r w:rsidR="00CC40B7" w:rsidRPr="00513F89">
              <w:rPr>
                <w:rFonts w:asciiTheme="majorHAnsi" w:hAnsiTheme="majorHAnsi" w:cstheme="majorHAnsi"/>
                <w:sz w:val="22"/>
                <w:szCs w:val="22"/>
              </w:rPr>
              <w:t xml:space="preserve">networking </w:t>
            </w:r>
            <w:r w:rsidRPr="00513F89">
              <w:rPr>
                <w:rFonts w:asciiTheme="majorHAnsi" w:hAnsiTheme="majorHAnsi" w:cstheme="majorHAnsi"/>
                <w:sz w:val="22"/>
                <w:szCs w:val="22"/>
              </w:rPr>
              <w:t>is desirable.</w:t>
            </w:r>
          </w:p>
          <w:p w14:paraId="47B43288" w14:textId="3C779568" w:rsidR="00630FE7" w:rsidRPr="00F04997" w:rsidRDefault="00FE4FEA" w:rsidP="00A347C3">
            <w:pPr>
              <w:pStyle w:val="ListParagraph"/>
              <w:numPr>
                <w:ilvl w:val="0"/>
                <w:numId w:val="27"/>
              </w:numPr>
              <w:jc w:val="both"/>
              <w:rPr>
                <w:rFonts w:asciiTheme="majorHAnsi" w:hAnsiTheme="majorHAnsi" w:cstheme="majorHAnsi"/>
                <w:sz w:val="22"/>
                <w:szCs w:val="22"/>
              </w:rPr>
            </w:pPr>
            <w:r w:rsidRPr="00513F89">
              <w:rPr>
                <w:rFonts w:asciiTheme="majorHAnsi" w:hAnsiTheme="majorHAnsi" w:cstheme="majorHAnsi"/>
                <w:sz w:val="22"/>
                <w:szCs w:val="22"/>
              </w:rPr>
              <w:t xml:space="preserve">Knowledge </w:t>
            </w:r>
            <w:r w:rsidR="00646E47">
              <w:rPr>
                <w:rFonts w:asciiTheme="majorHAnsi" w:hAnsiTheme="majorHAnsi" w:cstheme="majorHAnsi"/>
                <w:sz w:val="22"/>
                <w:szCs w:val="22"/>
              </w:rPr>
              <w:t>frontier data technology</w:t>
            </w:r>
            <w:r w:rsidR="00513F89">
              <w:rPr>
                <w:rFonts w:asciiTheme="majorHAnsi" w:hAnsiTheme="majorHAnsi" w:cstheme="majorHAnsi"/>
                <w:sz w:val="22"/>
                <w:szCs w:val="22"/>
              </w:rPr>
              <w:t>.</w:t>
            </w:r>
          </w:p>
        </w:tc>
      </w:tr>
      <w:tr w:rsidR="0023305F" w:rsidRPr="00F04997" w14:paraId="590BCE99" w14:textId="77777777" w:rsidTr="006F2A51">
        <w:trPr>
          <w:trHeight w:val="230"/>
        </w:trPr>
        <w:tc>
          <w:tcPr>
            <w:tcW w:w="2129" w:type="dxa"/>
            <w:tcBorders>
              <w:bottom w:val="single" w:sz="4" w:space="0" w:color="auto"/>
            </w:tcBorders>
          </w:tcPr>
          <w:p w14:paraId="7B60BF35" w14:textId="61599E48" w:rsidR="0023305F" w:rsidRPr="00F04997" w:rsidRDefault="0023305F">
            <w:pPr>
              <w:rPr>
                <w:rFonts w:asciiTheme="majorHAnsi" w:hAnsiTheme="majorHAnsi" w:cstheme="majorHAnsi"/>
                <w:b/>
                <w:sz w:val="22"/>
                <w:szCs w:val="22"/>
              </w:rPr>
            </w:pPr>
            <w:r>
              <w:rPr>
                <w:rFonts w:asciiTheme="majorHAnsi" w:hAnsiTheme="majorHAnsi" w:cstheme="majorHAnsi"/>
                <w:b/>
                <w:sz w:val="22"/>
                <w:szCs w:val="22"/>
              </w:rPr>
              <w:t>Language</w:t>
            </w:r>
            <w:r w:rsidR="0042789D">
              <w:rPr>
                <w:rFonts w:asciiTheme="majorHAnsi" w:hAnsiTheme="majorHAnsi" w:cstheme="majorHAnsi"/>
                <w:b/>
                <w:sz w:val="22"/>
                <w:szCs w:val="22"/>
              </w:rPr>
              <w:t xml:space="preserve"> Requirements</w:t>
            </w:r>
          </w:p>
        </w:tc>
        <w:tc>
          <w:tcPr>
            <w:tcW w:w="7591" w:type="dxa"/>
            <w:tcBorders>
              <w:bottom w:val="single" w:sz="4" w:space="0" w:color="auto"/>
            </w:tcBorders>
          </w:tcPr>
          <w:p w14:paraId="44D1B972" w14:textId="77777777" w:rsidR="0042789D" w:rsidRDefault="0042789D" w:rsidP="0042789D">
            <w:pPr>
              <w:pStyle w:val="ListParagraph"/>
              <w:numPr>
                <w:ilvl w:val="0"/>
                <w:numId w:val="27"/>
              </w:numPr>
              <w:rPr>
                <w:rFonts w:ascii="Calibri" w:eastAsia="Calibri" w:hAnsi="Calibri" w:cs="Calibri"/>
                <w:sz w:val="22"/>
                <w:szCs w:val="22"/>
              </w:rPr>
            </w:pPr>
            <w:r w:rsidRPr="0067352D">
              <w:rPr>
                <w:rFonts w:ascii="Calibri" w:eastAsia="Calibri" w:hAnsi="Calibri" w:cs="Calibri"/>
                <w:sz w:val="22"/>
                <w:szCs w:val="22"/>
              </w:rPr>
              <w:t xml:space="preserve">Fluency in English is required.  </w:t>
            </w:r>
          </w:p>
          <w:p w14:paraId="49944AF1" w14:textId="3CC4192A" w:rsidR="0023305F" w:rsidRPr="00513F89" w:rsidRDefault="0042789D" w:rsidP="0042789D">
            <w:pPr>
              <w:pStyle w:val="ListParagraph"/>
              <w:numPr>
                <w:ilvl w:val="0"/>
                <w:numId w:val="27"/>
              </w:numPr>
              <w:jc w:val="both"/>
              <w:rPr>
                <w:rFonts w:asciiTheme="majorHAnsi" w:hAnsiTheme="majorHAnsi" w:cstheme="majorHAnsi"/>
                <w:sz w:val="22"/>
                <w:szCs w:val="22"/>
              </w:rPr>
            </w:pPr>
            <w:r>
              <w:rPr>
                <w:rFonts w:ascii="Calibri" w:eastAsia="Calibri" w:hAnsi="Calibri" w:cs="Calibri"/>
                <w:sz w:val="22"/>
                <w:szCs w:val="22"/>
              </w:rPr>
              <w:t>Fluency in a</w:t>
            </w:r>
            <w:r w:rsidRPr="0067352D">
              <w:rPr>
                <w:rFonts w:ascii="Calibri" w:eastAsia="Calibri" w:hAnsi="Calibri" w:cs="Calibri"/>
                <w:sz w:val="22"/>
                <w:szCs w:val="22"/>
              </w:rPr>
              <w:t>n additional UN official language</w:t>
            </w:r>
            <w:r>
              <w:rPr>
                <w:rFonts w:ascii="Calibri" w:eastAsia="Calibri" w:hAnsi="Calibri" w:cs="Calibri"/>
                <w:sz w:val="22"/>
                <w:szCs w:val="22"/>
              </w:rPr>
              <w:t xml:space="preserve"> (Spanish, French, Chinese, Arabic, Russian)</w:t>
            </w:r>
            <w:r w:rsidRPr="0067352D">
              <w:rPr>
                <w:rFonts w:ascii="Calibri" w:eastAsia="Calibri" w:hAnsi="Calibri" w:cs="Calibri"/>
                <w:sz w:val="22"/>
                <w:szCs w:val="22"/>
              </w:rPr>
              <w:t xml:space="preserve"> is </w:t>
            </w:r>
            <w:r>
              <w:rPr>
                <w:rFonts w:ascii="Calibri" w:eastAsia="Calibri" w:hAnsi="Calibri" w:cs="Calibri"/>
                <w:sz w:val="22"/>
                <w:szCs w:val="22"/>
              </w:rPr>
              <w:t xml:space="preserve">an asset.  </w:t>
            </w:r>
          </w:p>
        </w:tc>
      </w:tr>
    </w:tbl>
    <w:p w14:paraId="4BB0CCCF" w14:textId="7FFB6D61" w:rsidR="00513F89" w:rsidRPr="00F04997" w:rsidRDefault="00513F89" w:rsidP="00513F89">
      <w:pPr>
        <w:jc w:val="center"/>
        <w:rPr>
          <w:rFonts w:asciiTheme="majorHAnsi" w:hAnsiTheme="majorHAnsi" w:cstheme="majorHAnsi"/>
          <w:sz w:val="22"/>
          <w:szCs w:val="22"/>
        </w:rPr>
      </w:pPr>
    </w:p>
    <w:sectPr w:rsidR="00513F89" w:rsidRPr="00F04997" w:rsidSect="00C972F7">
      <w:pgSz w:w="12240" w:h="15840" w:code="1"/>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2C164" w14:textId="77777777" w:rsidR="00EE087A" w:rsidRDefault="00EE087A" w:rsidP="00C972F7">
      <w:r>
        <w:separator/>
      </w:r>
    </w:p>
  </w:endnote>
  <w:endnote w:type="continuationSeparator" w:id="0">
    <w:p w14:paraId="288E8E6F" w14:textId="77777777" w:rsidR="00EE087A" w:rsidRDefault="00EE087A" w:rsidP="00C972F7">
      <w:r>
        <w:continuationSeparator/>
      </w:r>
    </w:p>
  </w:endnote>
  <w:endnote w:type="continuationNotice" w:id="1">
    <w:p w14:paraId="5AAD4CB1" w14:textId="77777777" w:rsidR="00EE087A" w:rsidRDefault="00EE08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skoola Pota">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D0B9A" w14:textId="77777777" w:rsidR="00EE087A" w:rsidRDefault="00EE087A" w:rsidP="00C972F7">
      <w:r>
        <w:separator/>
      </w:r>
    </w:p>
  </w:footnote>
  <w:footnote w:type="continuationSeparator" w:id="0">
    <w:p w14:paraId="225E72A4" w14:textId="77777777" w:rsidR="00EE087A" w:rsidRDefault="00EE087A" w:rsidP="00C972F7">
      <w:r>
        <w:continuationSeparator/>
      </w:r>
    </w:p>
  </w:footnote>
  <w:footnote w:type="continuationNotice" w:id="1">
    <w:p w14:paraId="49CD7A33" w14:textId="77777777" w:rsidR="00EE087A" w:rsidRDefault="00EE08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B317E"/>
    <w:multiLevelType w:val="hybridMultilevel"/>
    <w:tmpl w:val="E44267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77102"/>
    <w:multiLevelType w:val="multilevel"/>
    <w:tmpl w:val="4AFACB70"/>
    <w:lvl w:ilvl="0">
      <w:start w:val="1"/>
      <w:numFmt w:val="decimal"/>
      <w:lvlText w:val="%1."/>
      <w:lvlJc w:val="left"/>
      <w:pPr>
        <w:ind w:left="360" w:hanging="360"/>
      </w:pPr>
      <w:rPr>
        <w:rFonts w:hint="default"/>
      </w:rPr>
    </w:lvl>
    <w:lvl w:ilvl="1">
      <w:start w:val="1"/>
      <w:numFmt w:val="bullet"/>
      <w:lvlText w:val=""/>
      <w:lvlJc w:val="left"/>
      <w:pPr>
        <w:ind w:left="864" w:hanging="504"/>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85C8A"/>
    <w:multiLevelType w:val="hybridMultilevel"/>
    <w:tmpl w:val="E31EB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E0240A"/>
    <w:multiLevelType w:val="hybridMultilevel"/>
    <w:tmpl w:val="83B0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04DF6"/>
    <w:multiLevelType w:val="hybridMultilevel"/>
    <w:tmpl w:val="552025D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7E4CBF"/>
    <w:multiLevelType w:val="hybridMultilevel"/>
    <w:tmpl w:val="2340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7D19A6"/>
    <w:multiLevelType w:val="hybridMultilevel"/>
    <w:tmpl w:val="34A86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412316"/>
    <w:multiLevelType w:val="hybridMultilevel"/>
    <w:tmpl w:val="F7DA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D2E9F"/>
    <w:multiLevelType w:val="multilevel"/>
    <w:tmpl w:val="4AFACB70"/>
    <w:lvl w:ilvl="0">
      <w:start w:val="1"/>
      <w:numFmt w:val="decimal"/>
      <w:lvlText w:val="%1."/>
      <w:lvlJc w:val="left"/>
      <w:pPr>
        <w:ind w:left="360" w:hanging="360"/>
      </w:pPr>
      <w:rPr>
        <w:rFonts w:hint="default"/>
      </w:rPr>
    </w:lvl>
    <w:lvl w:ilvl="1">
      <w:start w:val="1"/>
      <w:numFmt w:val="bullet"/>
      <w:lvlText w:val=""/>
      <w:lvlJc w:val="left"/>
      <w:pPr>
        <w:ind w:left="864" w:hanging="504"/>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076251"/>
    <w:multiLevelType w:val="hybridMultilevel"/>
    <w:tmpl w:val="19B81F50"/>
    <w:lvl w:ilvl="0" w:tplc="04090001">
      <w:start w:val="1"/>
      <w:numFmt w:val="bullet"/>
      <w:lvlText w:val=""/>
      <w:lvlJc w:val="left"/>
      <w:pPr>
        <w:ind w:left="555" w:hanging="555"/>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35E8388D"/>
    <w:multiLevelType w:val="hybridMultilevel"/>
    <w:tmpl w:val="AA503B14"/>
    <w:lvl w:ilvl="0" w:tplc="04090001">
      <w:start w:val="1"/>
      <w:numFmt w:val="bullet"/>
      <w:lvlText w:val=""/>
      <w:lvlJc w:val="left"/>
      <w:pPr>
        <w:ind w:left="360" w:hanging="360"/>
      </w:pPr>
      <w:rPr>
        <w:rFonts w:ascii="Symbol" w:hAnsi="Symbol" w:hint="default"/>
      </w:rPr>
    </w:lvl>
    <w:lvl w:ilvl="1" w:tplc="ECFC2C56">
      <w:numFmt w:val="bullet"/>
      <w:lvlText w:val="•"/>
      <w:lvlJc w:val="left"/>
      <w:pPr>
        <w:ind w:left="1440" w:hanging="72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3A5B3B"/>
    <w:multiLevelType w:val="multilevel"/>
    <w:tmpl w:val="6CAA4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E835FC"/>
    <w:multiLevelType w:val="hybridMultilevel"/>
    <w:tmpl w:val="6450CF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D631B0"/>
    <w:multiLevelType w:val="multilevel"/>
    <w:tmpl w:val="B008A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476609"/>
    <w:multiLevelType w:val="hybridMultilevel"/>
    <w:tmpl w:val="70C018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65726A"/>
    <w:multiLevelType w:val="multilevel"/>
    <w:tmpl w:val="1A385B68"/>
    <w:lvl w:ilvl="0">
      <w:start w:val="1"/>
      <w:numFmt w:val="decimal"/>
      <w:lvlText w:val="%1."/>
      <w:lvlJc w:val="left"/>
      <w:pPr>
        <w:ind w:left="360" w:hanging="360"/>
      </w:pPr>
      <w:rPr>
        <w:rFonts w:hint="default"/>
      </w:rPr>
    </w:lvl>
    <w:lvl w:ilvl="1">
      <w:start w:val="1"/>
      <w:numFmt w:val="bullet"/>
      <w:lvlText w:val=""/>
      <w:lvlJc w:val="left"/>
      <w:pPr>
        <w:ind w:left="864" w:hanging="504"/>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3C57B3A"/>
    <w:multiLevelType w:val="hybridMultilevel"/>
    <w:tmpl w:val="B1F23444"/>
    <w:lvl w:ilvl="0" w:tplc="04090011">
      <w:start w:val="1"/>
      <w:numFmt w:val="decimal"/>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5A43281"/>
    <w:multiLevelType w:val="hybridMultilevel"/>
    <w:tmpl w:val="B414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3A3243"/>
    <w:multiLevelType w:val="multilevel"/>
    <w:tmpl w:val="4AFACB70"/>
    <w:lvl w:ilvl="0">
      <w:start w:val="1"/>
      <w:numFmt w:val="decimal"/>
      <w:lvlText w:val="%1."/>
      <w:lvlJc w:val="left"/>
      <w:pPr>
        <w:ind w:left="360" w:hanging="360"/>
      </w:pPr>
      <w:rPr>
        <w:rFonts w:hint="default"/>
      </w:rPr>
    </w:lvl>
    <w:lvl w:ilvl="1">
      <w:start w:val="1"/>
      <w:numFmt w:val="bullet"/>
      <w:lvlText w:val=""/>
      <w:lvlJc w:val="left"/>
      <w:pPr>
        <w:ind w:left="864" w:hanging="504"/>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913702C"/>
    <w:multiLevelType w:val="hybridMultilevel"/>
    <w:tmpl w:val="2D2C3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95549EB"/>
    <w:multiLevelType w:val="multilevel"/>
    <w:tmpl w:val="D80828BA"/>
    <w:lvl w:ilvl="0">
      <w:start w:val="1"/>
      <w:numFmt w:val="decimal"/>
      <w:lvlText w:val="%1."/>
      <w:lvlJc w:val="left"/>
      <w:pPr>
        <w:ind w:left="360" w:hanging="360"/>
      </w:pPr>
      <w:rPr>
        <w:rFonts w:hint="default"/>
        <w:b/>
        <w:bCs/>
      </w:rPr>
    </w:lvl>
    <w:lvl w:ilvl="1">
      <w:start w:val="1"/>
      <w:numFmt w:val="decimal"/>
      <w:lvlText w:val="%1.%2."/>
      <w:lvlJc w:val="left"/>
      <w:pPr>
        <w:ind w:left="864" w:hanging="5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E325269"/>
    <w:multiLevelType w:val="hybridMultilevel"/>
    <w:tmpl w:val="96F8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355EC"/>
    <w:multiLevelType w:val="hybridMultilevel"/>
    <w:tmpl w:val="27F40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F27DA9"/>
    <w:multiLevelType w:val="hybridMultilevel"/>
    <w:tmpl w:val="CADAB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0A0C7E"/>
    <w:multiLevelType w:val="hybridMultilevel"/>
    <w:tmpl w:val="DE86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3063D6"/>
    <w:multiLevelType w:val="hybridMultilevel"/>
    <w:tmpl w:val="8C9E01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3B24BE"/>
    <w:multiLevelType w:val="multilevel"/>
    <w:tmpl w:val="4AFACB70"/>
    <w:lvl w:ilvl="0">
      <w:start w:val="1"/>
      <w:numFmt w:val="decimal"/>
      <w:lvlText w:val="%1."/>
      <w:lvlJc w:val="left"/>
      <w:pPr>
        <w:ind w:left="360" w:hanging="360"/>
      </w:pPr>
      <w:rPr>
        <w:rFonts w:hint="default"/>
      </w:rPr>
    </w:lvl>
    <w:lvl w:ilvl="1">
      <w:start w:val="1"/>
      <w:numFmt w:val="bullet"/>
      <w:lvlText w:val=""/>
      <w:lvlJc w:val="left"/>
      <w:pPr>
        <w:ind w:left="864" w:hanging="504"/>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1171787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1750454">
    <w:abstractNumId w:val="2"/>
  </w:num>
  <w:num w:numId="3" w16cid:durableId="1305696135">
    <w:abstractNumId w:val="14"/>
  </w:num>
  <w:num w:numId="4" w16cid:durableId="1502238483">
    <w:abstractNumId w:val="27"/>
  </w:num>
  <w:num w:numId="5" w16cid:durableId="202525007">
    <w:abstractNumId w:val="18"/>
  </w:num>
  <w:num w:numId="6" w16cid:durableId="1529373304">
    <w:abstractNumId w:val="25"/>
  </w:num>
  <w:num w:numId="7" w16cid:durableId="547566775">
    <w:abstractNumId w:val="23"/>
  </w:num>
  <w:num w:numId="8" w16cid:durableId="1193571422">
    <w:abstractNumId w:val="26"/>
  </w:num>
  <w:num w:numId="9" w16cid:durableId="229190916">
    <w:abstractNumId w:val="19"/>
  </w:num>
  <w:num w:numId="10" w16cid:durableId="533155527">
    <w:abstractNumId w:val="4"/>
  </w:num>
  <w:num w:numId="11" w16cid:durableId="423040655">
    <w:abstractNumId w:val="22"/>
  </w:num>
  <w:num w:numId="12" w16cid:durableId="1809466774">
    <w:abstractNumId w:val="0"/>
  </w:num>
  <w:num w:numId="13" w16cid:durableId="1884318896">
    <w:abstractNumId w:val="16"/>
  </w:num>
  <w:num w:numId="14" w16cid:durableId="1212032720">
    <w:abstractNumId w:val="24"/>
  </w:num>
  <w:num w:numId="15" w16cid:durableId="1157385181">
    <w:abstractNumId w:val="3"/>
  </w:num>
  <w:num w:numId="16" w16cid:durableId="653069033">
    <w:abstractNumId w:val="10"/>
  </w:num>
  <w:num w:numId="17" w16cid:durableId="2111467015">
    <w:abstractNumId w:val="12"/>
  </w:num>
  <w:num w:numId="18" w16cid:durableId="1469392634">
    <w:abstractNumId w:val="21"/>
  </w:num>
  <w:num w:numId="19" w16cid:durableId="636647685">
    <w:abstractNumId w:val="28"/>
  </w:num>
  <w:num w:numId="20" w16cid:durableId="2005089842">
    <w:abstractNumId w:val="17"/>
  </w:num>
  <w:num w:numId="21" w16cid:durableId="970288609">
    <w:abstractNumId w:val="1"/>
  </w:num>
  <w:num w:numId="22" w16cid:durableId="190729072">
    <w:abstractNumId w:val="20"/>
  </w:num>
  <w:num w:numId="23" w16cid:durableId="1274748734">
    <w:abstractNumId w:val="15"/>
  </w:num>
  <w:num w:numId="24" w16cid:durableId="1397127456">
    <w:abstractNumId w:val="13"/>
  </w:num>
  <w:num w:numId="25" w16cid:durableId="1567374710">
    <w:abstractNumId w:val="6"/>
  </w:num>
  <w:num w:numId="26" w16cid:durableId="780875825">
    <w:abstractNumId w:val="9"/>
  </w:num>
  <w:num w:numId="27" w16cid:durableId="2110198335">
    <w:abstractNumId w:val="7"/>
  </w:num>
  <w:num w:numId="28" w16cid:durableId="1695306991">
    <w:abstractNumId w:val="5"/>
  </w:num>
  <w:num w:numId="29" w16cid:durableId="65326718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67"/>
    <w:rsid w:val="000003F7"/>
    <w:rsid w:val="0000272D"/>
    <w:rsid w:val="00013804"/>
    <w:rsid w:val="0001531E"/>
    <w:rsid w:val="00016BCF"/>
    <w:rsid w:val="00022978"/>
    <w:rsid w:val="0004020A"/>
    <w:rsid w:val="00040766"/>
    <w:rsid w:val="0004284D"/>
    <w:rsid w:val="000446FE"/>
    <w:rsid w:val="00052212"/>
    <w:rsid w:val="0005436F"/>
    <w:rsid w:val="00057FC1"/>
    <w:rsid w:val="00064901"/>
    <w:rsid w:val="000676D4"/>
    <w:rsid w:val="00067CAA"/>
    <w:rsid w:val="00070F8C"/>
    <w:rsid w:val="00075000"/>
    <w:rsid w:val="000803FE"/>
    <w:rsid w:val="000813D0"/>
    <w:rsid w:val="000814BE"/>
    <w:rsid w:val="0008181D"/>
    <w:rsid w:val="00081A92"/>
    <w:rsid w:val="00085584"/>
    <w:rsid w:val="000927BE"/>
    <w:rsid w:val="0009298F"/>
    <w:rsid w:val="00095DC0"/>
    <w:rsid w:val="00096833"/>
    <w:rsid w:val="000975AB"/>
    <w:rsid w:val="0009761E"/>
    <w:rsid w:val="000A2F76"/>
    <w:rsid w:val="000A3A21"/>
    <w:rsid w:val="000A5715"/>
    <w:rsid w:val="000B0514"/>
    <w:rsid w:val="000B1B62"/>
    <w:rsid w:val="000B3601"/>
    <w:rsid w:val="000B6156"/>
    <w:rsid w:val="000C3622"/>
    <w:rsid w:val="000C3D03"/>
    <w:rsid w:val="000D3D56"/>
    <w:rsid w:val="000E0266"/>
    <w:rsid w:val="000E0B80"/>
    <w:rsid w:val="000E32DE"/>
    <w:rsid w:val="000E347A"/>
    <w:rsid w:val="000E6EBC"/>
    <w:rsid w:val="000F2528"/>
    <w:rsid w:val="000F2BD2"/>
    <w:rsid w:val="000F3920"/>
    <w:rsid w:val="000F5310"/>
    <w:rsid w:val="000F62D3"/>
    <w:rsid w:val="00101A5D"/>
    <w:rsid w:val="00102226"/>
    <w:rsid w:val="00102746"/>
    <w:rsid w:val="001042CE"/>
    <w:rsid w:val="00106C63"/>
    <w:rsid w:val="001077A6"/>
    <w:rsid w:val="00123FFC"/>
    <w:rsid w:val="001270B0"/>
    <w:rsid w:val="00136BA3"/>
    <w:rsid w:val="001419D3"/>
    <w:rsid w:val="00145882"/>
    <w:rsid w:val="001514D6"/>
    <w:rsid w:val="00155ABE"/>
    <w:rsid w:val="00155B29"/>
    <w:rsid w:val="00156CD5"/>
    <w:rsid w:val="001570E4"/>
    <w:rsid w:val="00162597"/>
    <w:rsid w:val="00167595"/>
    <w:rsid w:val="001716E9"/>
    <w:rsid w:val="00176DE8"/>
    <w:rsid w:val="00183F7C"/>
    <w:rsid w:val="00184B93"/>
    <w:rsid w:val="00190910"/>
    <w:rsid w:val="001930F5"/>
    <w:rsid w:val="00196B66"/>
    <w:rsid w:val="001A0BE5"/>
    <w:rsid w:val="001A1B85"/>
    <w:rsid w:val="001A318E"/>
    <w:rsid w:val="001A3FBA"/>
    <w:rsid w:val="001A4C3F"/>
    <w:rsid w:val="001A61B9"/>
    <w:rsid w:val="001B7AEA"/>
    <w:rsid w:val="001C2E55"/>
    <w:rsid w:val="001C6205"/>
    <w:rsid w:val="001D60BC"/>
    <w:rsid w:val="001D67D1"/>
    <w:rsid w:val="001E6CFB"/>
    <w:rsid w:val="001E79C5"/>
    <w:rsid w:val="001F06D0"/>
    <w:rsid w:val="001F118A"/>
    <w:rsid w:val="001F623A"/>
    <w:rsid w:val="001F69E0"/>
    <w:rsid w:val="0020322C"/>
    <w:rsid w:val="00206AD0"/>
    <w:rsid w:val="00211B91"/>
    <w:rsid w:val="00213C94"/>
    <w:rsid w:val="00214DF8"/>
    <w:rsid w:val="00220FDF"/>
    <w:rsid w:val="002217D3"/>
    <w:rsid w:val="00222F68"/>
    <w:rsid w:val="0023036E"/>
    <w:rsid w:val="002318EB"/>
    <w:rsid w:val="0023305F"/>
    <w:rsid w:val="00234FFC"/>
    <w:rsid w:val="00236B88"/>
    <w:rsid w:val="002370E6"/>
    <w:rsid w:val="002373B0"/>
    <w:rsid w:val="0024150C"/>
    <w:rsid w:val="0024405A"/>
    <w:rsid w:val="002452F8"/>
    <w:rsid w:val="002467E7"/>
    <w:rsid w:val="002615E9"/>
    <w:rsid w:val="00263213"/>
    <w:rsid w:val="0026513E"/>
    <w:rsid w:val="00270F0F"/>
    <w:rsid w:val="00276C5B"/>
    <w:rsid w:val="002801D7"/>
    <w:rsid w:val="00281625"/>
    <w:rsid w:val="00287FDF"/>
    <w:rsid w:val="002914E2"/>
    <w:rsid w:val="00292463"/>
    <w:rsid w:val="00293DCD"/>
    <w:rsid w:val="002A013D"/>
    <w:rsid w:val="002A0EF0"/>
    <w:rsid w:val="002A2537"/>
    <w:rsid w:val="002A2C1C"/>
    <w:rsid w:val="002A4C18"/>
    <w:rsid w:val="002B0F07"/>
    <w:rsid w:val="002B18DE"/>
    <w:rsid w:val="002B270D"/>
    <w:rsid w:val="002B43CF"/>
    <w:rsid w:val="002B45AE"/>
    <w:rsid w:val="002B59DB"/>
    <w:rsid w:val="002D3B34"/>
    <w:rsid w:val="002E66F8"/>
    <w:rsid w:val="002E692D"/>
    <w:rsid w:val="002F5A77"/>
    <w:rsid w:val="002F7C08"/>
    <w:rsid w:val="002F7CB2"/>
    <w:rsid w:val="00304778"/>
    <w:rsid w:val="0030649A"/>
    <w:rsid w:val="00306CE1"/>
    <w:rsid w:val="00312D77"/>
    <w:rsid w:val="00320D2F"/>
    <w:rsid w:val="00326D9E"/>
    <w:rsid w:val="00327AE8"/>
    <w:rsid w:val="003353CB"/>
    <w:rsid w:val="003363C8"/>
    <w:rsid w:val="00342E75"/>
    <w:rsid w:val="0034408F"/>
    <w:rsid w:val="00347836"/>
    <w:rsid w:val="0035206E"/>
    <w:rsid w:val="00354AF4"/>
    <w:rsid w:val="003573C8"/>
    <w:rsid w:val="00360A37"/>
    <w:rsid w:val="00363874"/>
    <w:rsid w:val="00364D01"/>
    <w:rsid w:val="0036618F"/>
    <w:rsid w:val="003721C2"/>
    <w:rsid w:val="00380D2B"/>
    <w:rsid w:val="00383F00"/>
    <w:rsid w:val="0038441F"/>
    <w:rsid w:val="0038745F"/>
    <w:rsid w:val="003914C8"/>
    <w:rsid w:val="00392D11"/>
    <w:rsid w:val="003945A9"/>
    <w:rsid w:val="0039699B"/>
    <w:rsid w:val="003A6147"/>
    <w:rsid w:val="003C64B7"/>
    <w:rsid w:val="003E3A07"/>
    <w:rsid w:val="003E4500"/>
    <w:rsid w:val="003E5CD8"/>
    <w:rsid w:val="003F3254"/>
    <w:rsid w:val="003F3A94"/>
    <w:rsid w:val="003F7B8B"/>
    <w:rsid w:val="004015C5"/>
    <w:rsid w:val="00413549"/>
    <w:rsid w:val="00414CF7"/>
    <w:rsid w:val="00417EC4"/>
    <w:rsid w:val="004201A6"/>
    <w:rsid w:val="004214C7"/>
    <w:rsid w:val="0042629A"/>
    <w:rsid w:val="0042653E"/>
    <w:rsid w:val="0042722A"/>
    <w:rsid w:val="0042789D"/>
    <w:rsid w:val="0043353C"/>
    <w:rsid w:val="0043392E"/>
    <w:rsid w:val="00433E47"/>
    <w:rsid w:val="00434F79"/>
    <w:rsid w:val="0043751C"/>
    <w:rsid w:val="00437F47"/>
    <w:rsid w:val="004401D6"/>
    <w:rsid w:val="004427AC"/>
    <w:rsid w:val="00442EB2"/>
    <w:rsid w:val="00443F9C"/>
    <w:rsid w:val="00450D4A"/>
    <w:rsid w:val="0046041F"/>
    <w:rsid w:val="00461781"/>
    <w:rsid w:val="00461D95"/>
    <w:rsid w:val="00467B57"/>
    <w:rsid w:val="00470085"/>
    <w:rsid w:val="00471EC5"/>
    <w:rsid w:val="00472458"/>
    <w:rsid w:val="0047308C"/>
    <w:rsid w:val="00480C42"/>
    <w:rsid w:val="00482070"/>
    <w:rsid w:val="00482647"/>
    <w:rsid w:val="004838A1"/>
    <w:rsid w:val="00484A5B"/>
    <w:rsid w:val="004862B5"/>
    <w:rsid w:val="004864D2"/>
    <w:rsid w:val="004909C4"/>
    <w:rsid w:val="0049123B"/>
    <w:rsid w:val="00493E4F"/>
    <w:rsid w:val="00494AF6"/>
    <w:rsid w:val="00496A8F"/>
    <w:rsid w:val="004976B7"/>
    <w:rsid w:val="004A14A6"/>
    <w:rsid w:val="004B3E8A"/>
    <w:rsid w:val="004B62E8"/>
    <w:rsid w:val="004C19D6"/>
    <w:rsid w:val="004C32E4"/>
    <w:rsid w:val="004D3E78"/>
    <w:rsid w:val="004D48A5"/>
    <w:rsid w:val="004D51F6"/>
    <w:rsid w:val="004D52CA"/>
    <w:rsid w:val="004D7173"/>
    <w:rsid w:val="004E23BB"/>
    <w:rsid w:val="004E51BE"/>
    <w:rsid w:val="004E69D8"/>
    <w:rsid w:val="004E70CB"/>
    <w:rsid w:val="004F01D3"/>
    <w:rsid w:val="004F1BF8"/>
    <w:rsid w:val="004F2142"/>
    <w:rsid w:val="004F6F7B"/>
    <w:rsid w:val="004F7518"/>
    <w:rsid w:val="00503B85"/>
    <w:rsid w:val="005076C7"/>
    <w:rsid w:val="00510A9F"/>
    <w:rsid w:val="005111B4"/>
    <w:rsid w:val="00511341"/>
    <w:rsid w:val="0051221D"/>
    <w:rsid w:val="00513F89"/>
    <w:rsid w:val="00521B9C"/>
    <w:rsid w:val="00530728"/>
    <w:rsid w:val="00532758"/>
    <w:rsid w:val="00533324"/>
    <w:rsid w:val="00534937"/>
    <w:rsid w:val="005354D4"/>
    <w:rsid w:val="00547319"/>
    <w:rsid w:val="00553D4D"/>
    <w:rsid w:val="00554D0F"/>
    <w:rsid w:val="005575FA"/>
    <w:rsid w:val="00560381"/>
    <w:rsid w:val="00561391"/>
    <w:rsid w:val="005700CD"/>
    <w:rsid w:val="005759F5"/>
    <w:rsid w:val="00575FD8"/>
    <w:rsid w:val="0058326D"/>
    <w:rsid w:val="005A16D4"/>
    <w:rsid w:val="005A259F"/>
    <w:rsid w:val="005A4BDE"/>
    <w:rsid w:val="005A5823"/>
    <w:rsid w:val="005A75BA"/>
    <w:rsid w:val="005B0E4F"/>
    <w:rsid w:val="005B1AF1"/>
    <w:rsid w:val="005B2981"/>
    <w:rsid w:val="005C19BF"/>
    <w:rsid w:val="005C628D"/>
    <w:rsid w:val="005C6F30"/>
    <w:rsid w:val="005C7133"/>
    <w:rsid w:val="005C73E2"/>
    <w:rsid w:val="005D4358"/>
    <w:rsid w:val="005E494B"/>
    <w:rsid w:val="005F38EF"/>
    <w:rsid w:val="005F4387"/>
    <w:rsid w:val="005F490A"/>
    <w:rsid w:val="005F4ECF"/>
    <w:rsid w:val="006033ED"/>
    <w:rsid w:val="0060467B"/>
    <w:rsid w:val="00611662"/>
    <w:rsid w:val="00615828"/>
    <w:rsid w:val="00615B8F"/>
    <w:rsid w:val="00616EB0"/>
    <w:rsid w:val="00625036"/>
    <w:rsid w:val="00627052"/>
    <w:rsid w:val="00627F5F"/>
    <w:rsid w:val="00630FE7"/>
    <w:rsid w:val="00632352"/>
    <w:rsid w:val="00636B6E"/>
    <w:rsid w:val="00636E06"/>
    <w:rsid w:val="006374F6"/>
    <w:rsid w:val="006447B8"/>
    <w:rsid w:val="00645888"/>
    <w:rsid w:val="00645F3D"/>
    <w:rsid w:val="00646E47"/>
    <w:rsid w:val="00650BA2"/>
    <w:rsid w:val="00652756"/>
    <w:rsid w:val="006544F6"/>
    <w:rsid w:val="00657A16"/>
    <w:rsid w:val="00661408"/>
    <w:rsid w:val="00663884"/>
    <w:rsid w:val="006703CA"/>
    <w:rsid w:val="006708EA"/>
    <w:rsid w:val="00674158"/>
    <w:rsid w:val="00675D56"/>
    <w:rsid w:val="00681941"/>
    <w:rsid w:val="00682E2B"/>
    <w:rsid w:val="00685F56"/>
    <w:rsid w:val="00690D58"/>
    <w:rsid w:val="006928AD"/>
    <w:rsid w:val="00695607"/>
    <w:rsid w:val="00695B51"/>
    <w:rsid w:val="00696D24"/>
    <w:rsid w:val="00697E40"/>
    <w:rsid w:val="006A1A3E"/>
    <w:rsid w:val="006A3B7B"/>
    <w:rsid w:val="006A5245"/>
    <w:rsid w:val="006A719A"/>
    <w:rsid w:val="006B1265"/>
    <w:rsid w:val="006B3C20"/>
    <w:rsid w:val="006B649B"/>
    <w:rsid w:val="006B7F74"/>
    <w:rsid w:val="006C04A5"/>
    <w:rsid w:val="006C2590"/>
    <w:rsid w:val="006C4DB2"/>
    <w:rsid w:val="006C5014"/>
    <w:rsid w:val="006C55CF"/>
    <w:rsid w:val="006C63A4"/>
    <w:rsid w:val="006C73CE"/>
    <w:rsid w:val="006D62E0"/>
    <w:rsid w:val="006D6E32"/>
    <w:rsid w:val="006E665A"/>
    <w:rsid w:val="006F2A51"/>
    <w:rsid w:val="006F3FF9"/>
    <w:rsid w:val="007001D9"/>
    <w:rsid w:val="00703B40"/>
    <w:rsid w:val="007040A8"/>
    <w:rsid w:val="007044BB"/>
    <w:rsid w:val="0070526F"/>
    <w:rsid w:val="00706CB3"/>
    <w:rsid w:val="007163A6"/>
    <w:rsid w:val="00716A9E"/>
    <w:rsid w:val="007244D0"/>
    <w:rsid w:val="00730110"/>
    <w:rsid w:val="00731CF0"/>
    <w:rsid w:val="007339ED"/>
    <w:rsid w:val="007353AE"/>
    <w:rsid w:val="0073722D"/>
    <w:rsid w:val="007416BC"/>
    <w:rsid w:val="00741D47"/>
    <w:rsid w:val="00742E6B"/>
    <w:rsid w:val="0074364A"/>
    <w:rsid w:val="00747B3C"/>
    <w:rsid w:val="00750AA5"/>
    <w:rsid w:val="0075417D"/>
    <w:rsid w:val="00757A77"/>
    <w:rsid w:val="007629FD"/>
    <w:rsid w:val="00763776"/>
    <w:rsid w:val="00765303"/>
    <w:rsid w:val="0076680C"/>
    <w:rsid w:val="00771269"/>
    <w:rsid w:val="0077580B"/>
    <w:rsid w:val="00781570"/>
    <w:rsid w:val="007A699C"/>
    <w:rsid w:val="007C7EDD"/>
    <w:rsid w:val="007D619B"/>
    <w:rsid w:val="007D6980"/>
    <w:rsid w:val="007E2F74"/>
    <w:rsid w:val="007E39B4"/>
    <w:rsid w:val="007E7F84"/>
    <w:rsid w:val="007F3DA2"/>
    <w:rsid w:val="007F7D10"/>
    <w:rsid w:val="007F7D97"/>
    <w:rsid w:val="008120AD"/>
    <w:rsid w:val="0081259B"/>
    <w:rsid w:val="008145B1"/>
    <w:rsid w:val="008156A8"/>
    <w:rsid w:val="00821057"/>
    <w:rsid w:val="00830ACF"/>
    <w:rsid w:val="00832798"/>
    <w:rsid w:val="008339C5"/>
    <w:rsid w:val="00840770"/>
    <w:rsid w:val="0084301A"/>
    <w:rsid w:val="008436E4"/>
    <w:rsid w:val="008457F4"/>
    <w:rsid w:val="0085559B"/>
    <w:rsid w:val="00855E44"/>
    <w:rsid w:val="00860C59"/>
    <w:rsid w:val="008645C9"/>
    <w:rsid w:val="00867C28"/>
    <w:rsid w:val="008766D7"/>
    <w:rsid w:val="00881662"/>
    <w:rsid w:val="0088555D"/>
    <w:rsid w:val="008857AF"/>
    <w:rsid w:val="0089113C"/>
    <w:rsid w:val="008946D0"/>
    <w:rsid w:val="00897487"/>
    <w:rsid w:val="008A4EB3"/>
    <w:rsid w:val="008A5C1D"/>
    <w:rsid w:val="008A5DB0"/>
    <w:rsid w:val="008A70D0"/>
    <w:rsid w:val="008A751C"/>
    <w:rsid w:val="008B3EF3"/>
    <w:rsid w:val="008B4A72"/>
    <w:rsid w:val="008B6982"/>
    <w:rsid w:val="008C7215"/>
    <w:rsid w:val="008D0BD9"/>
    <w:rsid w:val="008D3CDB"/>
    <w:rsid w:val="008D41EB"/>
    <w:rsid w:val="008D5186"/>
    <w:rsid w:val="008D63F9"/>
    <w:rsid w:val="008D6CB1"/>
    <w:rsid w:val="008E33A4"/>
    <w:rsid w:val="008F039D"/>
    <w:rsid w:val="008F421E"/>
    <w:rsid w:val="00900548"/>
    <w:rsid w:val="009022D3"/>
    <w:rsid w:val="00903109"/>
    <w:rsid w:val="0090376C"/>
    <w:rsid w:val="00911904"/>
    <w:rsid w:val="00914DA6"/>
    <w:rsid w:val="009159B1"/>
    <w:rsid w:val="009170DE"/>
    <w:rsid w:val="00917107"/>
    <w:rsid w:val="0092014B"/>
    <w:rsid w:val="00925B2F"/>
    <w:rsid w:val="00930D91"/>
    <w:rsid w:val="00936C80"/>
    <w:rsid w:val="00941BB9"/>
    <w:rsid w:val="0094437A"/>
    <w:rsid w:val="009449BA"/>
    <w:rsid w:val="0095184D"/>
    <w:rsid w:val="00952B36"/>
    <w:rsid w:val="009539C0"/>
    <w:rsid w:val="00954811"/>
    <w:rsid w:val="00955751"/>
    <w:rsid w:val="00956B83"/>
    <w:rsid w:val="0095737E"/>
    <w:rsid w:val="00962416"/>
    <w:rsid w:val="0096409F"/>
    <w:rsid w:val="0097013B"/>
    <w:rsid w:val="009718E9"/>
    <w:rsid w:val="00972559"/>
    <w:rsid w:val="009737A9"/>
    <w:rsid w:val="00975A71"/>
    <w:rsid w:val="00995C8E"/>
    <w:rsid w:val="009969E0"/>
    <w:rsid w:val="009A2285"/>
    <w:rsid w:val="009A2E91"/>
    <w:rsid w:val="009B25FF"/>
    <w:rsid w:val="009B5197"/>
    <w:rsid w:val="009B6E4F"/>
    <w:rsid w:val="009D3317"/>
    <w:rsid w:val="009D416E"/>
    <w:rsid w:val="009D4925"/>
    <w:rsid w:val="009E1F3B"/>
    <w:rsid w:val="009E332B"/>
    <w:rsid w:val="009E4421"/>
    <w:rsid w:val="009E4437"/>
    <w:rsid w:val="009E4FE2"/>
    <w:rsid w:val="009F25D7"/>
    <w:rsid w:val="009F5907"/>
    <w:rsid w:val="00A008EC"/>
    <w:rsid w:val="00A04718"/>
    <w:rsid w:val="00A05EB7"/>
    <w:rsid w:val="00A11CAF"/>
    <w:rsid w:val="00A132BA"/>
    <w:rsid w:val="00A16A90"/>
    <w:rsid w:val="00A21438"/>
    <w:rsid w:val="00A215E7"/>
    <w:rsid w:val="00A25D43"/>
    <w:rsid w:val="00A30F85"/>
    <w:rsid w:val="00A32691"/>
    <w:rsid w:val="00A34316"/>
    <w:rsid w:val="00A347C3"/>
    <w:rsid w:val="00A3581C"/>
    <w:rsid w:val="00A42AF8"/>
    <w:rsid w:val="00A431EA"/>
    <w:rsid w:val="00A4378B"/>
    <w:rsid w:val="00A43C49"/>
    <w:rsid w:val="00A444BD"/>
    <w:rsid w:val="00A460FE"/>
    <w:rsid w:val="00A51F7B"/>
    <w:rsid w:val="00A564CC"/>
    <w:rsid w:val="00A602D0"/>
    <w:rsid w:val="00A6407E"/>
    <w:rsid w:val="00A72D62"/>
    <w:rsid w:val="00A736AA"/>
    <w:rsid w:val="00A76625"/>
    <w:rsid w:val="00A7664B"/>
    <w:rsid w:val="00A77B01"/>
    <w:rsid w:val="00A84FC2"/>
    <w:rsid w:val="00A87288"/>
    <w:rsid w:val="00A8730C"/>
    <w:rsid w:val="00AB1ADC"/>
    <w:rsid w:val="00AB581D"/>
    <w:rsid w:val="00AC149C"/>
    <w:rsid w:val="00AC3085"/>
    <w:rsid w:val="00AC6978"/>
    <w:rsid w:val="00AD23C9"/>
    <w:rsid w:val="00AD2F43"/>
    <w:rsid w:val="00AD71C2"/>
    <w:rsid w:val="00AD77D3"/>
    <w:rsid w:val="00AE5D43"/>
    <w:rsid w:val="00AF5DAC"/>
    <w:rsid w:val="00B0771F"/>
    <w:rsid w:val="00B139E3"/>
    <w:rsid w:val="00B1487F"/>
    <w:rsid w:val="00B24038"/>
    <w:rsid w:val="00B26C5F"/>
    <w:rsid w:val="00B34FD1"/>
    <w:rsid w:val="00B3760E"/>
    <w:rsid w:val="00B45A82"/>
    <w:rsid w:val="00B45AE2"/>
    <w:rsid w:val="00B466A4"/>
    <w:rsid w:val="00B5070C"/>
    <w:rsid w:val="00B50C09"/>
    <w:rsid w:val="00B57F8F"/>
    <w:rsid w:val="00B60CFF"/>
    <w:rsid w:val="00B621F3"/>
    <w:rsid w:val="00B671C1"/>
    <w:rsid w:val="00B67DEE"/>
    <w:rsid w:val="00B71171"/>
    <w:rsid w:val="00B77FF4"/>
    <w:rsid w:val="00B82A10"/>
    <w:rsid w:val="00B91011"/>
    <w:rsid w:val="00B93586"/>
    <w:rsid w:val="00BA02C9"/>
    <w:rsid w:val="00BA204F"/>
    <w:rsid w:val="00BA21E2"/>
    <w:rsid w:val="00BA44AF"/>
    <w:rsid w:val="00BA50D5"/>
    <w:rsid w:val="00BA75AF"/>
    <w:rsid w:val="00BB3582"/>
    <w:rsid w:val="00BC277C"/>
    <w:rsid w:val="00BC7453"/>
    <w:rsid w:val="00BD7D9A"/>
    <w:rsid w:val="00BE098E"/>
    <w:rsid w:val="00C10125"/>
    <w:rsid w:val="00C103B4"/>
    <w:rsid w:val="00C20393"/>
    <w:rsid w:val="00C222DA"/>
    <w:rsid w:val="00C23C32"/>
    <w:rsid w:val="00C361D5"/>
    <w:rsid w:val="00C45753"/>
    <w:rsid w:val="00C47A7B"/>
    <w:rsid w:val="00C5029E"/>
    <w:rsid w:val="00C502FF"/>
    <w:rsid w:val="00C5045E"/>
    <w:rsid w:val="00C52E73"/>
    <w:rsid w:val="00C544FD"/>
    <w:rsid w:val="00C558A3"/>
    <w:rsid w:val="00C56467"/>
    <w:rsid w:val="00C57B0E"/>
    <w:rsid w:val="00C62235"/>
    <w:rsid w:val="00C652E2"/>
    <w:rsid w:val="00C66A8A"/>
    <w:rsid w:val="00C70747"/>
    <w:rsid w:val="00C70CEB"/>
    <w:rsid w:val="00C760C6"/>
    <w:rsid w:val="00C81133"/>
    <w:rsid w:val="00C831CA"/>
    <w:rsid w:val="00C87F76"/>
    <w:rsid w:val="00C9257F"/>
    <w:rsid w:val="00C93BC7"/>
    <w:rsid w:val="00C972F7"/>
    <w:rsid w:val="00CA07FD"/>
    <w:rsid w:val="00CA413D"/>
    <w:rsid w:val="00CA6AEB"/>
    <w:rsid w:val="00CA7416"/>
    <w:rsid w:val="00CB17EB"/>
    <w:rsid w:val="00CB59C1"/>
    <w:rsid w:val="00CB7DAB"/>
    <w:rsid w:val="00CC1B5C"/>
    <w:rsid w:val="00CC2466"/>
    <w:rsid w:val="00CC40B7"/>
    <w:rsid w:val="00CC59CE"/>
    <w:rsid w:val="00CC7AD0"/>
    <w:rsid w:val="00CD2185"/>
    <w:rsid w:val="00CD39DB"/>
    <w:rsid w:val="00CD5451"/>
    <w:rsid w:val="00CE2C88"/>
    <w:rsid w:val="00CE51F2"/>
    <w:rsid w:val="00CE7C9A"/>
    <w:rsid w:val="00CF318B"/>
    <w:rsid w:val="00D032AA"/>
    <w:rsid w:val="00D03D01"/>
    <w:rsid w:val="00D07B63"/>
    <w:rsid w:val="00D2207D"/>
    <w:rsid w:val="00D243A3"/>
    <w:rsid w:val="00D26C9C"/>
    <w:rsid w:val="00D311FC"/>
    <w:rsid w:val="00D31A98"/>
    <w:rsid w:val="00D3296D"/>
    <w:rsid w:val="00D3400A"/>
    <w:rsid w:val="00D36603"/>
    <w:rsid w:val="00D42AD3"/>
    <w:rsid w:val="00D43ED2"/>
    <w:rsid w:val="00D4423A"/>
    <w:rsid w:val="00D5260C"/>
    <w:rsid w:val="00D5654F"/>
    <w:rsid w:val="00D56A9D"/>
    <w:rsid w:val="00D573C6"/>
    <w:rsid w:val="00D60D22"/>
    <w:rsid w:val="00D60DBE"/>
    <w:rsid w:val="00D616CD"/>
    <w:rsid w:val="00D61EEC"/>
    <w:rsid w:val="00D63231"/>
    <w:rsid w:val="00D6461B"/>
    <w:rsid w:val="00D64F42"/>
    <w:rsid w:val="00D674E2"/>
    <w:rsid w:val="00D675DE"/>
    <w:rsid w:val="00D74784"/>
    <w:rsid w:val="00D82019"/>
    <w:rsid w:val="00D84C9A"/>
    <w:rsid w:val="00D86751"/>
    <w:rsid w:val="00D868E2"/>
    <w:rsid w:val="00D92FF3"/>
    <w:rsid w:val="00D93363"/>
    <w:rsid w:val="00D94FCC"/>
    <w:rsid w:val="00D96EE0"/>
    <w:rsid w:val="00D97924"/>
    <w:rsid w:val="00DA0537"/>
    <w:rsid w:val="00DA4D2E"/>
    <w:rsid w:val="00DA5B66"/>
    <w:rsid w:val="00DB46E8"/>
    <w:rsid w:val="00DB521C"/>
    <w:rsid w:val="00DB5934"/>
    <w:rsid w:val="00DB59B8"/>
    <w:rsid w:val="00DB5EDC"/>
    <w:rsid w:val="00DB60CB"/>
    <w:rsid w:val="00DC2579"/>
    <w:rsid w:val="00DC2C33"/>
    <w:rsid w:val="00DC2E87"/>
    <w:rsid w:val="00DC3AAD"/>
    <w:rsid w:val="00DC7E66"/>
    <w:rsid w:val="00DD07AF"/>
    <w:rsid w:val="00DD089A"/>
    <w:rsid w:val="00DD4015"/>
    <w:rsid w:val="00DE250C"/>
    <w:rsid w:val="00DF72F0"/>
    <w:rsid w:val="00E007A5"/>
    <w:rsid w:val="00E0549B"/>
    <w:rsid w:val="00E068C9"/>
    <w:rsid w:val="00E073DC"/>
    <w:rsid w:val="00E1337A"/>
    <w:rsid w:val="00E15072"/>
    <w:rsid w:val="00E158E0"/>
    <w:rsid w:val="00E16113"/>
    <w:rsid w:val="00E27659"/>
    <w:rsid w:val="00E27CBC"/>
    <w:rsid w:val="00E30414"/>
    <w:rsid w:val="00E321BD"/>
    <w:rsid w:val="00E32EC5"/>
    <w:rsid w:val="00E330A7"/>
    <w:rsid w:val="00E33119"/>
    <w:rsid w:val="00E33670"/>
    <w:rsid w:val="00E3701D"/>
    <w:rsid w:val="00E377AF"/>
    <w:rsid w:val="00E445BD"/>
    <w:rsid w:val="00E45021"/>
    <w:rsid w:val="00E5476F"/>
    <w:rsid w:val="00E5752B"/>
    <w:rsid w:val="00E5753A"/>
    <w:rsid w:val="00E60DEA"/>
    <w:rsid w:val="00E62561"/>
    <w:rsid w:val="00E72860"/>
    <w:rsid w:val="00E75C51"/>
    <w:rsid w:val="00E769DA"/>
    <w:rsid w:val="00E76F54"/>
    <w:rsid w:val="00E835E5"/>
    <w:rsid w:val="00E83C63"/>
    <w:rsid w:val="00E911AB"/>
    <w:rsid w:val="00E91E14"/>
    <w:rsid w:val="00E93A05"/>
    <w:rsid w:val="00E97E05"/>
    <w:rsid w:val="00EA1814"/>
    <w:rsid w:val="00EA354D"/>
    <w:rsid w:val="00EA525C"/>
    <w:rsid w:val="00EB3D31"/>
    <w:rsid w:val="00EB72A3"/>
    <w:rsid w:val="00EC1685"/>
    <w:rsid w:val="00EC259A"/>
    <w:rsid w:val="00EC6B5F"/>
    <w:rsid w:val="00EC6D5F"/>
    <w:rsid w:val="00EC7799"/>
    <w:rsid w:val="00ED027B"/>
    <w:rsid w:val="00ED07DC"/>
    <w:rsid w:val="00ED52FD"/>
    <w:rsid w:val="00EE087A"/>
    <w:rsid w:val="00EE21A8"/>
    <w:rsid w:val="00EE27FE"/>
    <w:rsid w:val="00EE4239"/>
    <w:rsid w:val="00EE4539"/>
    <w:rsid w:val="00EE5880"/>
    <w:rsid w:val="00EF4E53"/>
    <w:rsid w:val="00EF7965"/>
    <w:rsid w:val="00EF7E34"/>
    <w:rsid w:val="00F003A5"/>
    <w:rsid w:val="00F04997"/>
    <w:rsid w:val="00F13C03"/>
    <w:rsid w:val="00F1784F"/>
    <w:rsid w:val="00F2024B"/>
    <w:rsid w:val="00F223AB"/>
    <w:rsid w:val="00F234C0"/>
    <w:rsid w:val="00F257AC"/>
    <w:rsid w:val="00F30B49"/>
    <w:rsid w:val="00F32EC5"/>
    <w:rsid w:val="00F34993"/>
    <w:rsid w:val="00F362BE"/>
    <w:rsid w:val="00F426E9"/>
    <w:rsid w:val="00F503E5"/>
    <w:rsid w:val="00F64A2C"/>
    <w:rsid w:val="00F664D8"/>
    <w:rsid w:val="00F67C05"/>
    <w:rsid w:val="00F7158A"/>
    <w:rsid w:val="00F718B5"/>
    <w:rsid w:val="00F8240B"/>
    <w:rsid w:val="00F8755E"/>
    <w:rsid w:val="00F87691"/>
    <w:rsid w:val="00F90E95"/>
    <w:rsid w:val="00F92A8C"/>
    <w:rsid w:val="00F97557"/>
    <w:rsid w:val="00FA08BC"/>
    <w:rsid w:val="00FA0E3B"/>
    <w:rsid w:val="00FA2AD7"/>
    <w:rsid w:val="00FA5FBD"/>
    <w:rsid w:val="00FA6063"/>
    <w:rsid w:val="00FA7264"/>
    <w:rsid w:val="00FB5A0B"/>
    <w:rsid w:val="00FB5CA1"/>
    <w:rsid w:val="00FB797C"/>
    <w:rsid w:val="00FC15B9"/>
    <w:rsid w:val="00FC3C06"/>
    <w:rsid w:val="00FC4F2F"/>
    <w:rsid w:val="00FC7356"/>
    <w:rsid w:val="00FD407E"/>
    <w:rsid w:val="00FD4667"/>
    <w:rsid w:val="00FD5B28"/>
    <w:rsid w:val="00FE28A9"/>
    <w:rsid w:val="00FE3F7B"/>
    <w:rsid w:val="00FE4FEA"/>
    <w:rsid w:val="00FF10E3"/>
    <w:rsid w:val="00FF3309"/>
    <w:rsid w:val="00FF429D"/>
    <w:rsid w:val="00FF4374"/>
    <w:rsid w:val="00FF4D09"/>
    <w:rsid w:val="069ADAE5"/>
    <w:rsid w:val="06B686CB"/>
    <w:rsid w:val="07D8DB2C"/>
    <w:rsid w:val="07EE1C67"/>
    <w:rsid w:val="1A1EE248"/>
    <w:rsid w:val="1F4BF2BF"/>
    <w:rsid w:val="201D8114"/>
    <w:rsid w:val="257E85D2"/>
    <w:rsid w:val="28B2407E"/>
    <w:rsid w:val="397D4A98"/>
    <w:rsid w:val="3B7D0D64"/>
    <w:rsid w:val="4CED1DCE"/>
    <w:rsid w:val="4D7C75FE"/>
    <w:rsid w:val="54E03017"/>
    <w:rsid w:val="69A03EC3"/>
    <w:rsid w:val="74214820"/>
  </w:rsids>
  <m:mathPr>
    <m:mathFont m:val="Cambria Math"/>
    <m:brkBin m:val="before"/>
    <m:brkBinSub m:val="--"/>
    <m:smallFrac m:val="0"/>
    <m:dispDef m:val="0"/>
    <m:lMargin m:val="0"/>
    <m:rMargin m:val="0"/>
    <m:defJc m:val="centerGroup"/>
    <m:wrapRight/>
    <m:intLim m:val="subSup"/>
    <m:naryLim m:val="subSup"/>
  </m:mathPr>
  <w:themeFontLang w:val="en-US" w:eastAsia="ja-JP" w:bidi="si-L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E22C07"/>
  <w15:docId w15:val="{E32BBE8B-4FB4-4128-AF78-FD22392AD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MediumGrid1-Accent21">
    <w:name w:val="Medium Grid 1 - Accent 2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rPr>
  </w:style>
  <w:style w:type="paragraph" w:customStyle="1" w:styleId="ColorfulList-Accent11">
    <w:name w:val="Colorful List - Accent 11"/>
    <w:basedOn w:val="Normal"/>
    <w:uiPriority w:val="34"/>
    <w:qFormat/>
    <w:rsid w:val="00FD0526"/>
    <w:pPr>
      <w:ind w:left="720"/>
      <w:contextualSpacing/>
    </w:pPr>
  </w:style>
  <w:style w:type="paragraph" w:styleId="ListParagraph">
    <w:name w:val="List Paragraph"/>
    <w:basedOn w:val="Normal"/>
    <w:uiPriority w:val="34"/>
    <w:qFormat/>
    <w:rsid w:val="000A2F76"/>
    <w:pPr>
      <w:ind w:left="720"/>
      <w:contextualSpacing/>
    </w:pPr>
  </w:style>
  <w:style w:type="paragraph" w:styleId="Header">
    <w:name w:val="header"/>
    <w:basedOn w:val="Normal"/>
    <w:link w:val="HeaderChar"/>
    <w:unhideWhenUsed/>
    <w:rsid w:val="00C972F7"/>
    <w:pPr>
      <w:tabs>
        <w:tab w:val="center" w:pos="4680"/>
        <w:tab w:val="right" w:pos="9360"/>
      </w:tabs>
    </w:pPr>
  </w:style>
  <w:style w:type="character" w:customStyle="1" w:styleId="HeaderChar">
    <w:name w:val="Header Char"/>
    <w:basedOn w:val="DefaultParagraphFont"/>
    <w:link w:val="Header"/>
    <w:rsid w:val="00C972F7"/>
    <w:rPr>
      <w:rFonts w:ascii="Arial" w:hAnsi="Arial"/>
      <w:szCs w:val="24"/>
    </w:rPr>
  </w:style>
  <w:style w:type="paragraph" w:styleId="Footer">
    <w:name w:val="footer"/>
    <w:basedOn w:val="Normal"/>
    <w:link w:val="FooterChar"/>
    <w:unhideWhenUsed/>
    <w:rsid w:val="00C972F7"/>
    <w:pPr>
      <w:tabs>
        <w:tab w:val="center" w:pos="4680"/>
        <w:tab w:val="right" w:pos="9360"/>
      </w:tabs>
    </w:pPr>
  </w:style>
  <w:style w:type="character" w:customStyle="1" w:styleId="FooterChar">
    <w:name w:val="Footer Char"/>
    <w:basedOn w:val="DefaultParagraphFont"/>
    <w:link w:val="Footer"/>
    <w:rsid w:val="00C972F7"/>
    <w:rPr>
      <w:rFonts w:ascii="Arial" w:hAnsi="Arial"/>
      <w:szCs w:val="24"/>
    </w:rPr>
  </w:style>
  <w:style w:type="paragraph" w:styleId="Revision">
    <w:name w:val="Revision"/>
    <w:hidden/>
    <w:uiPriority w:val="99"/>
    <w:semiHidden/>
    <w:rsid w:val="00F003A5"/>
    <w:rPr>
      <w:rFonts w:ascii="Arial" w:hAnsi="Arial"/>
      <w:szCs w:val="24"/>
    </w:rPr>
  </w:style>
  <w:style w:type="paragraph" w:customStyle="1" w:styleId="paragraph">
    <w:name w:val="paragraph"/>
    <w:basedOn w:val="Normal"/>
    <w:rsid w:val="00645888"/>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645888"/>
  </w:style>
  <w:style w:type="character" w:customStyle="1" w:styleId="eop">
    <w:name w:val="eop"/>
    <w:basedOn w:val="DefaultParagraphFont"/>
    <w:rsid w:val="00645888"/>
  </w:style>
  <w:style w:type="paragraph" w:styleId="NormalWeb">
    <w:name w:val="Normal (Web)"/>
    <w:basedOn w:val="Normal"/>
    <w:uiPriority w:val="99"/>
    <w:semiHidden/>
    <w:unhideWhenUsed/>
    <w:rsid w:val="00C9257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569430">
      <w:bodyDiv w:val="1"/>
      <w:marLeft w:val="0"/>
      <w:marRight w:val="0"/>
      <w:marTop w:val="0"/>
      <w:marBottom w:val="0"/>
      <w:divBdr>
        <w:top w:val="none" w:sz="0" w:space="0" w:color="auto"/>
        <w:left w:val="none" w:sz="0" w:space="0" w:color="auto"/>
        <w:bottom w:val="none" w:sz="0" w:space="0" w:color="auto"/>
        <w:right w:val="none" w:sz="0" w:space="0" w:color="auto"/>
      </w:divBdr>
      <w:divsChild>
        <w:div w:id="966426214">
          <w:marLeft w:val="0"/>
          <w:marRight w:val="0"/>
          <w:marTop w:val="0"/>
          <w:marBottom w:val="0"/>
          <w:divBdr>
            <w:top w:val="none" w:sz="0" w:space="0" w:color="auto"/>
            <w:left w:val="none" w:sz="0" w:space="0" w:color="auto"/>
            <w:bottom w:val="none" w:sz="0" w:space="0" w:color="auto"/>
            <w:right w:val="none" w:sz="0" w:space="0" w:color="auto"/>
          </w:divBdr>
        </w:div>
        <w:div w:id="1188760865">
          <w:marLeft w:val="0"/>
          <w:marRight w:val="0"/>
          <w:marTop w:val="0"/>
          <w:marBottom w:val="0"/>
          <w:divBdr>
            <w:top w:val="none" w:sz="0" w:space="0" w:color="auto"/>
            <w:left w:val="none" w:sz="0" w:space="0" w:color="auto"/>
            <w:bottom w:val="none" w:sz="0" w:space="0" w:color="auto"/>
            <w:right w:val="none" w:sz="0" w:space="0" w:color="auto"/>
          </w:divBdr>
        </w:div>
        <w:div w:id="617683774">
          <w:marLeft w:val="0"/>
          <w:marRight w:val="0"/>
          <w:marTop w:val="0"/>
          <w:marBottom w:val="0"/>
          <w:divBdr>
            <w:top w:val="none" w:sz="0" w:space="0" w:color="auto"/>
            <w:left w:val="none" w:sz="0" w:space="0" w:color="auto"/>
            <w:bottom w:val="none" w:sz="0" w:space="0" w:color="auto"/>
            <w:right w:val="none" w:sz="0" w:space="0" w:color="auto"/>
          </w:divBdr>
        </w:div>
        <w:div w:id="645428269">
          <w:marLeft w:val="0"/>
          <w:marRight w:val="0"/>
          <w:marTop w:val="0"/>
          <w:marBottom w:val="0"/>
          <w:divBdr>
            <w:top w:val="none" w:sz="0" w:space="0" w:color="auto"/>
            <w:left w:val="none" w:sz="0" w:space="0" w:color="auto"/>
            <w:bottom w:val="none" w:sz="0" w:space="0" w:color="auto"/>
            <w:right w:val="none" w:sz="0" w:space="0" w:color="auto"/>
          </w:divBdr>
        </w:div>
      </w:divsChild>
    </w:div>
    <w:div w:id="835732432">
      <w:bodyDiv w:val="1"/>
      <w:marLeft w:val="0"/>
      <w:marRight w:val="0"/>
      <w:marTop w:val="0"/>
      <w:marBottom w:val="0"/>
      <w:divBdr>
        <w:top w:val="none" w:sz="0" w:space="0" w:color="auto"/>
        <w:left w:val="none" w:sz="0" w:space="0" w:color="auto"/>
        <w:bottom w:val="none" w:sz="0" w:space="0" w:color="auto"/>
        <w:right w:val="none" w:sz="0" w:space="0" w:color="auto"/>
      </w:divBdr>
    </w:div>
    <w:div w:id="1363745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d4586a05-150e-4636-b7e7-281ef3a87d62">
      <UserInfo>
        <DisplayName>Geoffrey Okao</DisplayName>
        <AccountId>44</AccountId>
        <AccountType/>
      </UserInfo>
      <UserInfo>
        <DisplayName>Deepak Bhaskaran</DisplayName>
        <AccountId>273</AccountId>
        <AccountType/>
      </UserInfo>
      <UserInfo>
        <DisplayName>Raul Castillo</DisplayName>
        <AccountId>280</AccountId>
        <AccountType/>
      </UserInfo>
      <UserInfo>
        <DisplayName>Rebecca Flanagan</DisplayName>
        <AccountId>233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7A5A427849CD4694DAEDEE51CB22C4" ma:contentTypeVersion="13" ma:contentTypeDescription="Create a new document." ma:contentTypeScope="" ma:versionID="1a598eb9883d61da5f451da1daefaa19">
  <xsd:schema xmlns:xsd="http://www.w3.org/2001/XMLSchema" xmlns:xs="http://www.w3.org/2001/XMLSchema" xmlns:p="http://schemas.microsoft.com/office/2006/metadata/properties" xmlns:ns2="d42ee19b-4ee1-46b4-b7d4-8baee0135312" xmlns:ns3="d4586a05-150e-4636-b7e7-281ef3a87d62" targetNamespace="http://schemas.microsoft.com/office/2006/metadata/properties" ma:root="true" ma:fieldsID="0b3792834c4afa503fbcc601ceb9b84d" ns2:_="" ns3:_="">
    <xsd:import namespace="d42ee19b-4ee1-46b4-b7d4-8baee0135312"/>
    <xsd:import namespace="d4586a05-150e-4636-b7e7-281ef3a87d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e19b-4ee1-46b4-b7d4-8baee01353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586a05-150e-4636-b7e7-281ef3a87d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1C1BCF-ABC0-4B34-B42A-320C2FB11B4C}">
  <ds:schemaRefs>
    <ds:schemaRef ds:uri="http://schemas.openxmlformats.org/officeDocument/2006/bibliography"/>
  </ds:schemaRefs>
</ds:datastoreItem>
</file>

<file path=customXml/itemProps2.xml><?xml version="1.0" encoding="utf-8"?>
<ds:datastoreItem xmlns:ds="http://schemas.openxmlformats.org/officeDocument/2006/customXml" ds:itemID="{401DE341-F581-429D-9D23-32F58F54BF8D}">
  <ds:schemaRefs>
    <ds:schemaRef ds:uri="http://schemas.microsoft.com/office/2006/metadata/properties"/>
    <ds:schemaRef ds:uri="http://schemas.microsoft.com/office/infopath/2007/PartnerControls"/>
    <ds:schemaRef ds:uri="d4586a05-150e-4636-b7e7-281ef3a87d62"/>
  </ds:schemaRefs>
</ds:datastoreItem>
</file>

<file path=customXml/itemProps3.xml><?xml version="1.0" encoding="utf-8"?>
<ds:datastoreItem xmlns:ds="http://schemas.openxmlformats.org/officeDocument/2006/customXml" ds:itemID="{66A74DEE-7E58-473C-ACB7-35E475A7DA5C}">
  <ds:schemaRefs>
    <ds:schemaRef ds:uri="http://schemas.microsoft.com/sharepoint/v3/contenttype/forms"/>
  </ds:schemaRefs>
</ds:datastoreItem>
</file>

<file path=customXml/itemProps4.xml><?xml version="1.0" encoding="utf-8"?>
<ds:datastoreItem xmlns:ds="http://schemas.openxmlformats.org/officeDocument/2006/customXml" ds:itemID="{7203D6D5-AA97-4D95-82D8-719A49DD3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ee19b-4ee1-46b4-b7d4-8baee0135312"/>
    <ds:schemaRef ds:uri="d4586a05-150e-4636-b7e7-281ef3a87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1215</Words>
  <Characters>7566</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UNDP</dc:creator>
  <cp:keywords/>
  <cp:lastModifiedBy>Sebenzile Mabhena</cp:lastModifiedBy>
  <cp:revision>2</cp:revision>
  <cp:lastPrinted>2016-02-18T01:29:00Z</cp:lastPrinted>
  <dcterms:created xsi:type="dcterms:W3CDTF">2024-09-01T15:50:00Z</dcterms:created>
  <dcterms:modified xsi:type="dcterms:W3CDTF">2024-09-01T15:50:00Z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ContentTypeId">
    <vt:lpwstr>0x010100B67A5A427849CD4694DAEDEE51CB22C4</vt:lpwstr>
  </property>
  <property fmtid="{D5CDD505-2E9C-101B-9397-08002B2CF9AE}" pid="24" name="_dlc_DocIdItemGuid">
    <vt:lpwstr>8849ce99-356e-40a9-a421-ca110876d051</vt:lpwstr>
  </property>
</Properties>
</file>