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AAF7" w14:textId="77777777" w:rsidR="00B14BE6" w:rsidRPr="00377B3E" w:rsidRDefault="00B14BE6" w:rsidP="008B36AF">
      <w:pPr>
        <w:jc w:val="center"/>
        <w:rPr>
          <w:rFonts w:asciiTheme="minorHAnsi" w:hAnsiTheme="minorHAnsi" w:cstheme="minorHAnsi"/>
          <w:b/>
          <w:bCs/>
          <w:color w:val="000000" w:themeColor="text1"/>
        </w:rPr>
      </w:pPr>
      <w:r w:rsidRPr="00377B3E">
        <w:rPr>
          <w:rFonts w:asciiTheme="minorHAnsi" w:hAnsiTheme="minorHAnsi" w:cstheme="minorHAnsi"/>
          <w:b/>
          <w:bCs/>
          <w:color w:val="000000" w:themeColor="text1"/>
          <w:sz w:val="24"/>
          <w:szCs w:val="24"/>
        </w:rPr>
        <w:t>TERMS OF REFERENCE FOR INDIVIDUAL CONSULTANTS AND CONTRACTORS</w:t>
      </w:r>
    </w:p>
    <w:p w14:paraId="7CBABE5D" w14:textId="77777777" w:rsidR="007613B3" w:rsidRPr="00377B3E" w:rsidRDefault="007613B3" w:rsidP="000F58EC">
      <w:pPr>
        <w:rPr>
          <w:rFonts w:asciiTheme="minorHAnsi" w:hAnsiTheme="minorHAnsi" w:cstheme="minorHAnsi"/>
          <w:b/>
          <w:bCs/>
          <w:sz w:val="24"/>
          <w:szCs w:val="24"/>
          <w:u w:val="single"/>
        </w:rPr>
      </w:pPr>
    </w:p>
    <w:tbl>
      <w:tblPr>
        <w:tblStyle w:val="TableGrid"/>
        <w:tblW w:w="9895" w:type="dxa"/>
        <w:tblLook w:val="04A0" w:firstRow="1" w:lastRow="0" w:firstColumn="1" w:lastColumn="0" w:noHBand="0" w:noVBand="1"/>
      </w:tblPr>
      <w:tblGrid>
        <w:gridCol w:w="1631"/>
        <w:gridCol w:w="1660"/>
        <w:gridCol w:w="2643"/>
        <w:gridCol w:w="1969"/>
        <w:gridCol w:w="1992"/>
      </w:tblGrid>
      <w:tr w:rsidR="00DA0912" w:rsidRPr="00377B3E" w14:paraId="09275FD0" w14:textId="77777777" w:rsidTr="00B70C4E">
        <w:trPr>
          <w:trHeight w:val="585"/>
        </w:trPr>
        <w:tc>
          <w:tcPr>
            <w:tcW w:w="5934" w:type="dxa"/>
            <w:gridSpan w:val="3"/>
          </w:tcPr>
          <w:p w14:paraId="399252F4" w14:textId="77777777" w:rsidR="00DA0912" w:rsidRPr="005030BF" w:rsidRDefault="00DA0912" w:rsidP="000F58EC">
            <w:pPr>
              <w:rPr>
                <w:rFonts w:asciiTheme="minorHAnsi" w:hAnsiTheme="minorHAnsi" w:cstheme="minorHAnsi"/>
                <w:b/>
                <w:bCs/>
              </w:rPr>
            </w:pPr>
            <w:r w:rsidRPr="005030BF">
              <w:rPr>
                <w:rFonts w:asciiTheme="minorHAnsi" w:hAnsiTheme="minorHAnsi" w:cstheme="minorHAnsi"/>
                <w:b/>
                <w:bCs/>
              </w:rPr>
              <w:t xml:space="preserve">Title </w:t>
            </w:r>
          </w:p>
          <w:p w14:paraId="1AFB6214" w14:textId="77777777" w:rsidR="00DA0912" w:rsidRPr="005030BF" w:rsidRDefault="00DA0912" w:rsidP="00D34359">
            <w:pPr>
              <w:rPr>
                <w:rFonts w:asciiTheme="minorHAnsi" w:hAnsiTheme="minorHAnsi" w:cstheme="minorHAnsi"/>
              </w:rPr>
            </w:pPr>
            <w:proofErr w:type="spellStart"/>
            <w:r w:rsidRPr="005030BF">
              <w:rPr>
                <w:rFonts w:asciiTheme="minorHAnsi" w:hAnsiTheme="minorHAnsi" w:cstheme="minorHAnsi"/>
              </w:rPr>
              <w:t>Urbanisation</w:t>
            </w:r>
            <w:proofErr w:type="spellEnd"/>
            <w:r w:rsidRPr="005030BF">
              <w:rPr>
                <w:rFonts w:asciiTheme="minorHAnsi" w:hAnsiTheme="minorHAnsi" w:cstheme="minorHAnsi"/>
              </w:rPr>
              <w:t xml:space="preserve"> Landscape Review</w:t>
            </w:r>
          </w:p>
          <w:p w14:paraId="2A06A1EC" w14:textId="3579C15A" w:rsidR="00DA0912" w:rsidRPr="005030BF" w:rsidRDefault="00DA0912" w:rsidP="000F58EC">
            <w:pPr>
              <w:rPr>
                <w:rFonts w:asciiTheme="minorHAnsi" w:eastAsia="Arial Unicode MS" w:hAnsiTheme="minorHAnsi" w:cstheme="minorHAnsi"/>
                <w:bCs/>
                <w:color w:val="auto"/>
                <w:lang w:val="en-AU"/>
              </w:rPr>
            </w:pPr>
          </w:p>
          <w:p w14:paraId="5B7E945A" w14:textId="20E25F9C" w:rsidR="00DA0912" w:rsidRPr="005030BF" w:rsidRDefault="00DA0912" w:rsidP="007A71DD">
            <w:pPr>
              <w:rPr>
                <w:rFonts w:asciiTheme="minorHAnsi" w:eastAsia="Arial Unicode MS" w:hAnsiTheme="minorHAnsi" w:cstheme="minorHAnsi"/>
                <w:bCs/>
                <w:color w:val="auto"/>
                <w:lang w:val="en-AU"/>
              </w:rPr>
            </w:pPr>
          </w:p>
        </w:tc>
        <w:tc>
          <w:tcPr>
            <w:tcW w:w="1969" w:type="dxa"/>
          </w:tcPr>
          <w:p w14:paraId="220E34B0" w14:textId="77777777" w:rsidR="00DA0912" w:rsidRPr="005030BF" w:rsidRDefault="00DA0912" w:rsidP="000F58EC">
            <w:pPr>
              <w:rPr>
                <w:rFonts w:asciiTheme="minorHAnsi" w:eastAsia="Arial Unicode MS" w:hAnsiTheme="minorHAnsi" w:cstheme="minorHAnsi"/>
                <w:b/>
                <w:color w:val="auto"/>
                <w:lang w:val="en-AU"/>
              </w:rPr>
            </w:pPr>
            <w:r w:rsidRPr="005030BF">
              <w:rPr>
                <w:rFonts w:asciiTheme="minorHAnsi" w:eastAsia="Arial Unicode MS" w:hAnsiTheme="minorHAnsi" w:cstheme="minorHAnsi"/>
                <w:b/>
                <w:color w:val="auto"/>
                <w:lang w:val="en-AU"/>
              </w:rPr>
              <w:t xml:space="preserve">Type of engagement </w:t>
            </w:r>
          </w:p>
          <w:p w14:paraId="04197592" w14:textId="5E9028B8" w:rsidR="00DA0912" w:rsidRPr="005030BF" w:rsidRDefault="00DA0912" w:rsidP="001661CD">
            <w:pPr>
              <w:spacing w:line="264" w:lineRule="auto"/>
              <w:ind w:right="-108"/>
              <w:rPr>
                <w:rFonts w:asciiTheme="minorHAnsi" w:eastAsia="Arial Unicode MS" w:hAnsiTheme="minorHAnsi" w:cstheme="minorHAnsi"/>
                <w:color w:val="auto"/>
              </w:rPr>
            </w:pPr>
            <w:r w:rsidRPr="005030BF">
              <w:rPr>
                <w:rFonts w:asciiTheme="minorHAnsi" w:eastAsia="Arial Unicode MS" w:hAnsiTheme="minorHAnsi" w:cstheme="minorHAnsi"/>
                <w:color w:val="auto"/>
                <w:shd w:val="clear" w:color="auto" w:fill="E6E6E6"/>
              </w:rPr>
              <w:fldChar w:fldCharType="begin">
                <w:ffData>
                  <w:name w:val="Check11"/>
                  <w:enabled/>
                  <w:calcOnExit w:val="0"/>
                  <w:checkBox>
                    <w:sizeAuto/>
                    <w:default w:val="1"/>
                  </w:checkBox>
                </w:ffData>
              </w:fldChar>
            </w:r>
            <w:bookmarkStart w:id="0" w:name="Check11"/>
            <w:r w:rsidRPr="005030BF">
              <w:rPr>
                <w:rFonts w:asciiTheme="minorHAnsi" w:eastAsia="Arial Unicode MS" w:hAnsiTheme="minorHAnsi" w:cstheme="minorHAnsi"/>
                <w:color w:val="auto"/>
                <w:shd w:val="clear" w:color="auto" w:fill="E6E6E6"/>
              </w:rPr>
              <w:instrText xml:space="preserve"> FORMCHECKBOX </w:instrText>
            </w:r>
            <w:r w:rsidR="00873567">
              <w:rPr>
                <w:rFonts w:asciiTheme="minorHAnsi" w:eastAsia="Arial Unicode MS" w:hAnsiTheme="minorHAnsi" w:cstheme="minorHAnsi"/>
                <w:color w:val="auto"/>
                <w:shd w:val="clear" w:color="auto" w:fill="E6E6E6"/>
              </w:rPr>
            </w:r>
            <w:r w:rsidR="00873567">
              <w:rPr>
                <w:rFonts w:asciiTheme="minorHAnsi" w:eastAsia="Arial Unicode MS" w:hAnsiTheme="minorHAnsi" w:cstheme="minorHAnsi"/>
                <w:color w:val="auto"/>
                <w:shd w:val="clear" w:color="auto" w:fill="E6E6E6"/>
              </w:rPr>
              <w:fldChar w:fldCharType="separate"/>
            </w:r>
            <w:r w:rsidRPr="005030BF">
              <w:rPr>
                <w:rFonts w:asciiTheme="minorHAnsi" w:eastAsia="Arial Unicode MS" w:hAnsiTheme="minorHAnsi" w:cstheme="minorHAnsi"/>
                <w:color w:val="auto"/>
                <w:shd w:val="clear" w:color="auto" w:fill="E6E6E6"/>
              </w:rPr>
              <w:fldChar w:fldCharType="end"/>
            </w:r>
            <w:bookmarkEnd w:id="0"/>
            <w:r w:rsidRPr="005030BF">
              <w:rPr>
                <w:rFonts w:asciiTheme="minorHAnsi" w:eastAsia="Arial Unicode MS" w:hAnsiTheme="minorHAnsi" w:cstheme="minorHAnsi"/>
                <w:color w:val="auto"/>
              </w:rPr>
              <w:t xml:space="preserve"> Consultant</w:t>
            </w:r>
          </w:p>
          <w:p w14:paraId="4F231F0A" w14:textId="448253E2" w:rsidR="00DA0912" w:rsidRPr="005030BF" w:rsidRDefault="00DA0912" w:rsidP="001661CD">
            <w:pPr>
              <w:rPr>
                <w:rFonts w:asciiTheme="minorHAnsi" w:eastAsia="Arial Unicode MS" w:hAnsiTheme="minorHAnsi" w:cstheme="minorHAnsi"/>
                <w:bCs/>
                <w:color w:val="auto"/>
                <w:lang w:val="en-AU"/>
              </w:rPr>
            </w:pPr>
            <w:r w:rsidRPr="005030BF">
              <w:rPr>
                <w:rFonts w:asciiTheme="minorHAnsi" w:eastAsia="Arial Unicode MS" w:hAnsiTheme="minorHAnsi" w:cstheme="minorHAnsi"/>
                <w:bCs/>
                <w:color w:val="auto"/>
                <w:lang w:val="en-AU"/>
              </w:rPr>
              <w:t xml:space="preserve"> </w:t>
            </w:r>
          </w:p>
        </w:tc>
        <w:tc>
          <w:tcPr>
            <w:tcW w:w="1992" w:type="dxa"/>
          </w:tcPr>
          <w:p w14:paraId="456E582F" w14:textId="666F4651" w:rsidR="00DA0912" w:rsidRPr="005030BF" w:rsidRDefault="00DA0912" w:rsidP="000F58EC">
            <w:pPr>
              <w:rPr>
                <w:rFonts w:asciiTheme="minorHAnsi" w:eastAsia="Arial Unicode MS" w:hAnsiTheme="minorHAnsi" w:cstheme="minorHAnsi"/>
                <w:b/>
                <w:color w:val="auto"/>
                <w:lang w:val="en-AU"/>
              </w:rPr>
            </w:pPr>
            <w:r w:rsidRPr="005030BF">
              <w:rPr>
                <w:rFonts w:asciiTheme="minorHAnsi" w:eastAsia="Arial Unicode MS" w:hAnsiTheme="minorHAnsi" w:cstheme="minorHAnsi"/>
                <w:b/>
                <w:color w:val="auto"/>
                <w:lang w:val="en-AU"/>
              </w:rPr>
              <w:t>Duty station</w:t>
            </w:r>
          </w:p>
          <w:p w14:paraId="3539E588" w14:textId="2B7BF8B9" w:rsidR="00DA0912" w:rsidRPr="00B858B4" w:rsidRDefault="00DA0912" w:rsidP="002E0CA1">
            <w:pPr>
              <w:jc w:val="both"/>
              <w:rPr>
                <w:rFonts w:asciiTheme="minorHAnsi" w:eastAsiaTheme="minorHAnsi" w:hAnsiTheme="minorHAnsi" w:cstheme="minorHAnsi"/>
                <w:color w:val="auto"/>
              </w:rPr>
            </w:pPr>
            <w:r w:rsidRPr="005030BF">
              <w:rPr>
                <w:rFonts w:asciiTheme="minorHAnsi" w:eastAsiaTheme="minorHAnsi" w:hAnsiTheme="minorHAnsi" w:cstheme="minorHAnsi"/>
                <w:color w:val="auto"/>
              </w:rPr>
              <w:t>Lusaka, Zambia</w:t>
            </w:r>
          </w:p>
        </w:tc>
      </w:tr>
      <w:tr w:rsidR="004D1BD0" w:rsidRPr="00377B3E" w14:paraId="1D0B637E" w14:textId="77777777" w:rsidTr="6D649B6F">
        <w:tc>
          <w:tcPr>
            <w:tcW w:w="9895" w:type="dxa"/>
            <w:gridSpan w:val="5"/>
          </w:tcPr>
          <w:p w14:paraId="3BD7C7C4" w14:textId="77777777" w:rsidR="00E047C9" w:rsidRPr="005030BF" w:rsidRDefault="00872EDB" w:rsidP="00424C95">
            <w:pPr>
              <w:jc w:val="both"/>
              <w:rPr>
                <w:rFonts w:asciiTheme="minorHAnsi" w:eastAsia="Arial Unicode MS" w:hAnsiTheme="minorHAnsi" w:cstheme="minorHAnsi"/>
                <w:bCs/>
                <w:color w:val="auto"/>
                <w:lang w:val="en-AU"/>
              </w:rPr>
            </w:pPr>
            <w:r w:rsidRPr="005030BF">
              <w:rPr>
                <w:rFonts w:asciiTheme="minorHAnsi" w:eastAsia="Arial Unicode MS" w:hAnsiTheme="minorHAnsi" w:cstheme="minorHAnsi"/>
                <w:b/>
                <w:color w:val="auto"/>
                <w:lang w:val="en-AU"/>
              </w:rPr>
              <w:t xml:space="preserve">Purpose of Activity/Assignment: </w:t>
            </w:r>
            <w:r w:rsidRPr="005030BF">
              <w:rPr>
                <w:rFonts w:asciiTheme="minorHAnsi" w:eastAsia="Arial Unicode MS" w:hAnsiTheme="minorHAnsi" w:cstheme="minorHAnsi"/>
                <w:bCs/>
                <w:color w:val="auto"/>
                <w:lang w:val="en-AU"/>
              </w:rPr>
              <w:t xml:space="preserve"> </w:t>
            </w:r>
          </w:p>
          <w:p w14:paraId="7EE9E5EB" w14:textId="77777777" w:rsidR="000365F5" w:rsidRPr="005030BF" w:rsidRDefault="000365F5" w:rsidP="00424C95">
            <w:pPr>
              <w:jc w:val="both"/>
              <w:rPr>
                <w:rFonts w:asciiTheme="minorHAnsi" w:eastAsia="Arial Unicode MS" w:hAnsiTheme="minorHAnsi" w:cstheme="minorHAnsi"/>
                <w:bCs/>
                <w:color w:val="auto"/>
                <w:lang w:val="en-AU"/>
              </w:rPr>
            </w:pPr>
          </w:p>
          <w:p w14:paraId="01D98DC7" w14:textId="715A3A69" w:rsidR="000365F5" w:rsidRPr="005030BF" w:rsidRDefault="00086C9C" w:rsidP="00424C95">
            <w:pPr>
              <w:jc w:val="both"/>
              <w:rPr>
                <w:rFonts w:asciiTheme="minorHAnsi" w:eastAsia="Arial Unicode MS" w:hAnsiTheme="minorHAnsi" w:cstheme="minorHAnsi"/>
                <w:bCs/>
                <w:color w:val="auto"/>
                <w:lang w:val="en-AU"/>
              </w:rPr>
            </w:pPr>
            <w:r w:rsidRPr="005030BF">
              <w:rPr>
                <w:rFonts w:asciiTheme="minorHAnsi" w:hAnsiTheme="minorHAnsi" w:cstheme="minorHAnsi"/>
              </w:rPr>
              <w:t>To assess the prevailing urbanization trends in Zambia, including a secondary analysis of survey data</w:t>
            </w:r>
          </w:p>
          <w:p w14:paraId="46935407" w14:textId="77F4B53B" w:rsidR="000365F5" w:rsidRPr="005030BF" w:rsidRDefault="000365F5" w:rsidP="00424C95">
            <w:pPr>
              <w:jc w:val="both"/>
              <w:rPr>
                <w:rFonts w:asciiTheme="minorHAnsi" w:eastAsia="Arial Unicode MS" w:hAnsiTheme="minorHAnsi" w:cstheme="minorHAnsi"/>
                <w:bCs/>
                <w:color w:val="auto"/>
                <w:lang w:val="en-AU"/>
              </w:rPr>
            </w:pPr>
          </w:p>
        </w:tc>
      </w:tr>
      <w:tr w:rsidR="00424C95" w:rsidRPr="00377B3E" w14:paraId="092F73E8" w14:textId="77777777" w:rsidTr="6D649B6F">
        <w:tc>
          <w:tcPr>
            <w:tcW w:w="9895" w:type="dxa"/>
            <w:gridSpan w:val="5"/>
          </w:tcPr>
          <w:p w14:paraId="6BBDAE0C" w14:textId="77777777" w:rsidR="004A7CBB" w:rsidRPr="00377B3E" w:rsidRDefault="004A7CBB" w:rsidP="00424C95">
            <w:pPr>
              <w:jc w:val="both"/>
              <w:rPr>
                <w:rFonts w:asciiTheme="minorHAnsi" w:eastAsiaTheme="minorHAnsi" w:hAnsiTheme="minorHAnsi" w:cstheme="minorHAnsi"/>
                <w:b/>
                <w:bCs/>
                <w:color w:val="auto"/>
              </w:rPr>
            </w:pPr>
          </w:p>
          <w:p w14:paraId="58F48F2C" w14:textId="71191EC0" w:rsidR="00424C95" w:rsidRPr="00377B3E" w:rsidRDefault="00424C95" w:rsidP="00424C95">
            <w:pPr>
              <w:jc w:val="both"/>
              <w:rPr>
                <w:rFonts w:asciiTheme="minorHAnsi" w:eastAsiaTheme="minorHAnsi" w:hAnsiTheme="minorHAnsi" w:cstheme="minorHAnsi"/>
                <w:b/>
                <w:bCs/>
                <w:color w:val="auto"/>
              </w:rPr>
            </w:pPr>
            <w:r w:rsidRPr="00377B3E">
              <w:rPr>
                <w:rFonts w:asciiTheme="minorHAnsi" w:eastAsiaTheme="minorHAnsi" w:hAnsiTheme="minorHAnsi" w:cstheme="minorHAnsi"/>
                <w:b/>
                <w:bCs/>
                <w:color w:val="auto"/>
              </w:rPr>
              <w:t>Background</w:t>
            </w:r>
          </w:p>
          <w:p w14:paraId="2EB956EC" w14:textId="7FAC9A42"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r w:rsidRPr="00377B3E">
              <w:rPr>
                <w:rFonts w:asciiTheme="minorHAnsi" w:eastAsia="Times New Roman" w:hAnsiTheme="minorHAnsi" w:cstheme="minorHAnsi"/>
                <w:color w:val="auto"/>
              </w:rPr>
              <w:t>The rapid increase in urbanization across Africa has had large impacts on poverty dynamics and the provision of services within the social sectors, particularly in urban areas. Poverty rates have increased from 54.5% in 2015 to 60% in 2022 according to the 2022 Living Conditions and Monitoring Survey.</w:t>
            </w:r>
            <w:r w:rsidR="00CB6819">
              <w:rPr>
                <w:rStyle w:val="FootnoteReference"/>
                <w:rFonts w:asciiTheme="minorHAnsi" w:eastAsia="Times New Roman" w:hAnsiTheme="minorHAnsi" w:cstheme="minorHAnsi"/>
                <w:color w:val="auto"/>
              </w:rPr>
              <w:footnoteReference w:id="2"/>
            </w:r>
            <w:r w:rsidR="00CB6819">
              <w:rPr>
                <w:rFonts w:asciiTheme="minorHAnsi" w:eastAsia="Times New Roman" w:hAnsiTheme="minorHAnsi" w:cstheme="minorHAnsi"/>
                <w:color w:val="auto"/>
              </w:rPr>
              <w:t xml:space="preserve"> </w:t>
            </w:r>
            <w:r w:rsidRPr="00377B3E">
              <w:rPr>
                <w:rFonts w:asciiTheme="minorHAnsi" w:eastAsia="Times New Roman" w:hAnsiTheme="minorHAnsi" w:cstheme="minorHAnsi"/>
                <w:color w:val="auto"/>
              </w:rPr>
              <w:t>Further, urban poverty has sharply increased from 23.4% in 2015 to 31.9% in 2022. According to UN Habitat, 70% of the urban population</w:t>
            </w:r>
            <w:r w:rsidR="00CB6819">
              <w:rPr>
                <w:rFonts w:asciiTheme="minorHAnsi" w:eastAsia="Times New Roman" w:hAnsiTheme="minorHAnsi" w:cstheme="minorHAnsi"/>
                <w:color w:val="auto"/>
              </w:rPr>
              <w:t xml:space="preserve"> </w:t>
            </w:r>
            <w:r w:rsidR="00CB6819" w:rsidRPr="00CB6819">
              <w:rPr>
                <w:rFonts w:asciiTheme="minorHAnsi" w:eastAsia="Times New Roman" w:hAnsiTheme="minorHAnsi" w:cstheme="minorHAnsi"/>
                <w:color w:val="auto"/>
              </w:rPr>
              <w:t>in Zambia</w:t>
            </w:r>
            <w:r w:rsidRPr="00377B3E">
              <w:rPr>
                <w:rFonts w:asciiTheme="minorHAnsi" w:eastAsia="Times New Roman" w:hAnsiTheme="minorHAnsi" w:cstheme="minorHAnsi"/>
                <w:color w:val="auto"/>
              </w:rPr>
              <w:t xml:space="preserve"> live in informal settlements, with deficits in service provisions</w:t>
            </w:r>
            <w:r w:rsidR="002A2BC3">
              <w:rPr>
                <w:rFonts w:asciiTheme="minorHAnsi" w:eastAsia="Times New Roman" w:hAnsiTheme="minorHAnsi" w:cstheme="minorHAnsi"/>
                <w:color w:val="auto"/>
              </w:rPr>
              <w:t>.</w:t>
            </w:r>
            <w:r w:rsidR="00B322AC">
              <w:rPr>
                <w:rStyle w:val="FootnoteReference"/>
                <w:rFonts w:asciiTheme="minorHAnsi" w:eastAsia="Times New Roman" w:hAnsiTheme="minorHAnsi" w:cstheme="minorHAnsi"/>
                <w:color w:val="auto"/>
              </w:rPr>
              <w:footnoteReference w:id="3"/>
            </w:r>
            <w:r w:rsidR="002A2BC3">
              <w:rPr>
                <w:rFonts w:asciiTheme="minorHAnsi" w:eastAsia="Times New Roman" w:hAnsiTheme="minorHAnsi" w:cstheme="minorHAnsi"/>
                <w:color w:val="auto"/>
              </w:rPr>
              <w:t xml:space="preserve"> </w:t>
            </w:r>
            <w:r w:rsidRPr="00377B3E">
              <w:rPr>
                <w:rFonts w:asciiTheme="minorHAnsi" w:eastAsia="Times New Roman" w:hAnsiTheme="minorHAnsi" w:cstheme="minorHAnsi"/>
                <w:color w:val="auto"/>
              </w:rPr>
              <w:t xml:space="preserve">The 8th National Development plan has recognized urban sector priorities, with the development of a National </w:t>
            </w:r>
            <w:proofErr w:type="spellStart"/>
            <w:r w:rsidRPr="00377B3E">
              <w:rPr>
                <w:rFonts w:asciiTheme="minorHAnsi" w:eastAsia="Times New Roman" w:hAnsiTheme="minorHAnsi" w:cstheme="minorHAnsi"/>
                <w:color w:val="auto"/>
              </w:rPr>
              <w:t>Urbanisation</w:t>
            </w:r>
            <w:proofErr w:type="spellEnd"/>
            <w:r w:rsidRPr="00377B3E">
              <w:rPr>
                <w:rFonts w:asciiTheme="minorHAnsi" w:eastAsia="Times New Roman" w:hAnsiTheme="minorHAnsi" w:cstheme="minorHAnsi"/>
                <w:color w:val="auto"/>
              </w:rPr>
              <w:t xml:space="preserve"> Policy underway. Yet</w:t>
            </w:r>
            <w:r w:rsidR="002E5607">
              <w:rPr>
                <w:rFonts w:asciiTheme="minorHAnsi" w:eastAsia="Times New Roman" w:hAnsiTheme="minorHAnsi" w:cstheme="minorHAnsi"/>
                <w:color w:val="auto"/>
              </w:rPr>
              <w:t>,</w:t>
            </w:r>
            <w:r w:rsidRPr="00377B3E">
              <w:rPr>
                <w:rFonts w:asciiTheme="minorHAnsi" w:eastAsia="Times New Roman" w:hAnsiTheme="minorHAnsi" w:cstheme="minorHAnsi"/>
                <w:color w:val="auto"/>
              </w:rPr>
              <w:t xml:space="preserve"> key drivers in rising poverty levels and their intersections with rural/urban geography and associated demographics have remained largely unchartered</w:t>
            </w:r>
            <w:r w:rsidR="002A2BC3">
              <w:rPr>
                <w:rFonts w:asciiTheme="minorHAnsi" w:eastAsia="Times New Roman" w:hAnsiTheme="minorHAnsi" w:cstheme="minorHAnsi"/>
                <w:color w:val="auto"/>
              </w:rPr>
              <w:t>.</w:t>
            </w:r>
          </w:p>
          <w:p w14:paraId="17486145" w14:textId="77777777"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p>
          <w:p w14:paraId="4EC85D1F" w14:textId="6C506DE7"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proofErr w:type="spellStart"/>
            <w:r w:rsidRPr="00377B3E">
              <w:rPr>
                <w:rFonts w:asciiTheme="minorHAnsi" w:eastAsia="Times New Roman" w:hAnsiTheme="minorHAnsi" w:cstheme="minorHAnsi"/>
                <w:color w:val="auto"/>
              </w:rPr>
              <w:t>Urbanisation</w:t>
            </w:r>
            <w:proofErr w:type="spellEnd"/>
            <w:r w:rsidRPr="00377B3E">
              <w:rPr>
                <w:rFonts w:asciiTheme="minorHAnsi" w:eastAsia="Times New Roman" w:hAnsiTheme="minorHAnsi" w:cstheme="minorHAnsi"/>
                <w:color w:val="auto"/>
              </w:rPr>
              <w:t xml:space="preserve"> trends in Zambia vary according to location. According to the Census of Housing and Population Summary Report (2022</w:t>
            </w:r>
            <w:r w:rsidR="002A2BC3">
              <w:rPr>
                <w:rFonts w:asciiTheme="minorHAnsi" w:eastAsia="Times New Roman" w:hAnsiTheme="minorHAnsi" w:cstheme="minorHAnsi"/>
                <w:color w:val="auto"/>
              </w:rPr>
              <w:t>)</w:t>
            </w:r>
            <w:r w:rsidRPr="00377B3E">
              <w:rPr>
                <w:rFonts w:asciiTheme="minorHAnsi" w:eastAsia="Times New Roman" w:hAnsiTheme="minorHAnsi" w:cstheme="minorHAnsi"/>
                <w:color w:val="auto"/>
              </w:rPr>
              <w:t>, urban growth rates went from 2.6% (1980-1990) to 1.5% (1990-2000)</w:t>
            </w:r>
            <w:r w:rsidR="002A2BC3">
              <w:rPr>
                <w:rFonts w:asciiTheme="minorHAnsi" w:eastAsia="Times New Roman" w:hAnsiTheme="minorHAnsi" w:cstheme="minorHAnsi"/>
                <w:color w:val="auto"/>
              </w:rPr>
              <w:t>.</w:t>
            </w:r>
            <w:r w:rsidR="00A10BE7">
              <w:rPr>
                <w:rStyle w:val="FootnoteReference"/>
                <w:rFonts w:asciiTheme="minorHAnsi" w:eastAsia="Times New Roman" w:hAnsiTheme="minorHAnsi" w:cstheme="minorHAnsi"/>
                <w:color w:val="auto"/>
              </w:rPr>
              <w:footnoteReference w:id="4"/>
            </w:r>
            <w:r w:rsidR="002E5607">
              <w:rPr>
                <w:rFonts w:asciiTheme="minorHAnsi" w:eastAsia="Times New Roman" w:hAnsiTheme="minorHAnsi" w:cstheme="minorHAnsi"/>
                <w:color w:val="auto"/>
              </w:rPr>
              <w:t xml:space="preserve"> </w:t>
            </w:r>
            <w:r w:rsidRPr="00377B3E">
              <w:rPr>
                <w:rFonts w:asciiTheme="minorHAnsi" w:eastAsia="Times New Roman" w:hAnsiTheme="minorHAnsi" w:cstheme="minorHAnsi"/>
                <w:color w:val="auto"/>
              </w:rPr>
              <w:t xml:space="preserve">This was followed by an increase to 4.2% in the 2010 Census to the current rate of 4.5%. Rural areas demonstrated different patterns with 2.8% (1980-1990) to 3% (1990-2000), then 2.1% (2000-2010) to 2.7% (2010-2020). There is also significant variation in urbanization within provinces. Lusaka and Copperbelt provinces have more than 80% of their populations residing in urban areas. The population growth is lowest in these two provinces (2.9 % annual population growth respectively). In contrast, more than 80% of the population in </w:t>
            </w:r>
            <w:proofErr w:type="spellStart"/>
            <w:r w:rsidRPr="00377B3E">
              <w:rPr>
                <w:rFonts w:asciiTheme="minorHAnsi" w:eastAsia="Times New Roman" w:hAnsiTheme="minorHAnsi" w:cstheme="minorHAnsi"/>
                <w:color w:val="auto"/>
              </w:rPr>
              <w:t>Muchinga</w:t>
            </w:r>
            <w:proofErr w:type="spellEnd"/>
            <w:r w:rsidRPr="00377B3E">
              <w:rPr>
                <w:rFonts w:asciiTheme="minorHAnsi" w:eastAsia="Times New Roman" w:hAnsiTheme="minorHAnsi" w:cstheme="minorHAnsi"/>
                <w:color w:val="auto"/>
              </w:rPr>
              <w:t xml:space="preserve">, Western and </w:t>
            </w:r>
            <w:proofErr w:type="spellStart"/>
            <w:r w:rsidRPr="00377B3E">
              <w:rPr>
                <w:rFonts w:asciiTheme="minorHAnsi" w:eastAsia="Times New Roman" w:hAnsiTheme="minorHAnsi" w:cstheme="minorHAnsi"/>
                <w:color w:val="auto"/>
              </w:rPr>
              <w:t>Luapula</w:t>
            </w:r>
            <w:proofErr w:type="spellEnd"/>
            <w:r w:rsidRPr="00377B3E">
              <w:rPr>
                <w:rFonts w:asciiTheme="minorHAnsi" w:eastAsia="Times New Roman" w:hAnsiTheme="minorHAnsi" w:cstheme="minorHAnsi"/>
                <w:color w:val="auto"/>
              </w:rPr>
              <w:t xml:space="preserve"> provinces live in rural areas. The population growth is above 3% in these provinces. This, therefore, implies different requirements for service provisions.</w:t>
            </w:r>
          </w:p>
          <w:p w14:paraId="77A94BEB" w14:textId="77777777"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p>
          <w:p w14:paraId="34D27886" w14:textId="0CA5BF87"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r w:rsidRPr="00377B3E">
              <w:rPr>
                <w:rFonts w:asciiTheme="minorHAnsi" w:eastAsia="Times New Roman" w:hAnsiTheme="minorHAnsi" w:cstheme="minorHAnsi"/>
                <w:color w:val="auto"/>
              </w:rPr>
              <w:t>Poverty dynamics</w:t>
            </w:r>
            <w:r w:rsidR="00017DF0">
              <w:rPr>
                <w:rFonts w:asciiTheme="minorHAnsi" w:eastAsia="Times New Roman" w:hAnsiTheme="minorHAnsi" w:cstheme="minorHAnsi"/>
                <w:color w:val="auto"/>
              </w:rPr>
              <w:t xml:space="preserve"> and demographics</w:t>
            </w:r>
            <w:r w:rsidRPr="00377B3E">
              <w:rPr>
                <w:rFonts w:asciiTheme="minorHAnsi" w:eastAsia="Times New Roman" w:hAnsiTheme="minorHAnsi" w:cstheme="minorHAnsi"/>
                <w:color w:val="auto"/>
              </w:rPr>
              <w:t xml:space="preserve"> also differ in urban and rural contexts. For example, in urban areas the child dependency ratio is 62.8% and in rural areas it is 89%. Household size is also higher, with an average of 5 persons per households, compared to 4.6 persons in rural areas. There are also associated gender dynamics, as there are 1.5 million households headed by males and 593,000 headed by women in rural areas. In urban areas there are 1.3 million households headed by males and 542,000 headed by women.</w:t>
            </w:r>
          </w:p>
          <w:p w14:paraId="096673CA" w14:textId="77777777" w:rsidR="00403109" w:rsidRPr="00377B3E" w:rsidRDefault="00403109" w:rsidP="00BB56F8">
            <w:pPr>
              <w:autoSpaceDE w:val="0"/>
              <w:autoSpaceDN w:val="0"/>
              <w:adjustRightInd w:val="0"/>
              <w:spacing w:line="240" w:lineRule="auto"/>
              <w:jc w:val="both"/>
              <w:rPr>
                <w:rFonts w:asciiTheme="minorHAnsi" w:eastAsia="Times New Roman" w:hAnsiTheme="minorHAnsi" w:cstheme="minorHAnsi"/>
                <w:color w:val="auto"/>
              </w:rPr>
            </w:pPr>
          </w:p>
          <w:p w14:paraId="547B92E4" w14:textId="79FCBB40" w:rsidR="00FF4DC7" w:rsidRDefault="00403109" w:rsidP="00722AA0">
            <w:pPr>
              <w:autoSpaceDE w:val="0"/>
              <w:autoSpaceDN w:val="0"/>
              <w:adjustRightInd w:val="0"/>
              <w:spacing w:line="240" w:lineRule="auto"/>
              <w:jc w:val="both"/>
              <w:rPr>
                <w:rFonts w:asciiTheme="minorHAnsi" w:eastAsia="Times New Roman" w:hAnsiTheme="minorHAnsi" w:cstheme="minorHAnsi"/>
                <w:color w:val="auto"/>
              </w:rPr>
            </w:pPr>
            <w:r w:rsidRPr="00377B3E">
              <w:rPr>
                <w:rFonts w:asciiTheme="minorHAnsi" w:eastAsia="Times New Roman" w:hAnsiTheme="minorHAnsi" w:cstheme="minorHAnsi"/>
                <w:color w:val="auto"/>
              </w:rPr>
              <w:t>Further exploration of this data is required to fully understand the poverty dynamics and urbanization patterns in Zambia. We need to understand these changing population patterns and its implications for service delivery and programming.</w:t>
            </w:r>
          </w:p>
          <w:p w14:paraId="2D9CF483" w14:textId="77777777" w:rsidR="00722AA0" w:rsidRPr="00722AA0" w:rsidRDefault="00722AA0" w:rsidP="00722AA0">
            <w:pPr>
              <w:autoSpaceDE w:val="0"/>
              <w:autoSpaceDN w:val="0"/>
              <w:adjustRightInd w:val="0"/>
              <w:spacing w:line="240" w:lineRule="auto"/>
              <w:jc w:val="both"/>
              <w:rPr>
                <w:rFonts w:asciiTheme="minorHAnsi" w:eastAsia="Times New Roman" w:hAnsiTheme="minorHAnsi" w:cstheme="minorHAnsi"/>
                <w:color w:val="auto"/>
              </w:rPr>
            </w:pPr>
          </w:p>
          <w:p w14:paraId="17544E3F" w14:textId="7BC1CA51" w:rsidR="00D952BA" w:rsidRPr="00377B3E" w:rsidRDefault="00D952BA" w:rsidP="003D3524">
            <w:pPr>
              <w:spacing w:after="120"/>
              <w:jc w:val="both"/>
              <w:rPr>
                <w:rFonts w:asciiTheme="minorHAnsi" w:hAnsiTheme="minorHAnsi" w:cstheme="minorHAnsi"/>
                <w:b/>
                <w:bCs/>
              </w:rPr>
            </w:pPr>
            <w:r w:rsidRPr="00377B3E">
              <w:rPr>
                <w:rFonts w:asciiTheme="minorHAnsi" w:hAnsiTheme="minorHAnsi" w:cstheme="minorHAnsi"/>
                <w:b/>
                <w:bCs/>
              </w:rPr>
              <w:t>Justification</w:t>
            </w:r>
          </w:p>
          <w:p w14:paraId="1E1C0CE1" w14:textId="084C0B75" w:rsidR="004A7CBB" w:rsidRPr="00BB56F8" w:rsidRDefault="004347B3" w:rsidP="00BB56F8">
            <w:pPr>
              <w:autoSpaceDE w:val="0"/>
              <w:autoSpaceDN w:val="0"/>
              <w:adjustRightInd w:val="0"/>
              <w:spacing w:line="240" w:lineRule="auto"/>
              <w:jc w:val="both"/>
              <w:rPr>
                <w:rFonts w:asciiTheme="minorHAnsi" w:eastAsia="Times New Roman" w:hAnsiTheme="minorHAnsi" w:cstheme="minorHAnsi"/>
                <w:color w:val="auto"/>
              </w:rPr>
            </w:pPr>
            <w:r w:rsidRPr="00BB56F8">
              <w:rPr>
                <w:rFonts w:asciiTheme="minorHAnsi" w:eastAsia="Times New Roman" w:hAnsiTheme="minorHAnsi" w:cstheme="minorHAnsi"/>
                <w:color w:val="auto"/>
              </w:rPr>
              <w:t>New data on urbanization is available from the 2022 Census and the 2022 LCMS, building on the complex urbanization</w:t>
            </w:r>
            <w:r w:rsidR="005E0CC1">
              <w:rPr>
                <w:rFonts w:asciiTheme="minorHAnsi" w:eastAsia="Times New Roman" w:hAnsiTheme="minorHAnsi" w:cstheme="minorHAnsi"/>
                <w:color w:val="auto"/>
              </w:rPr>
              <w:t xml:space="preserve"> patterns</w:t>
            </w:r>
            <w:r w:rsidRPr="00BB56F8">
              <w:rPr>
                <w:rFonts w:asciiTheme="minorHAnsi" w:eastAsia="Times New Roman" w:hAnsiTheme="minorHAnsi" w:cstheme="minorHAnsi"/>
                <w:color w:val="auto"/>
              </w:rPr>
              <w:t xml:space="preserve"> in Zambia that </w:t>
            </w:r>
            <w:r w:rsidR="00C45DBD">
              <w:rPr>
                <w:rFonts w:asciiTheme="minorHAnsi" w:eastAsia="Times New Roman" w:hAnsiTheme="minorHAnsi" w:cstheme="minorHAnsi"/>
                <w:color w:val="auto"/>
              </w:rPr>
              <w:t>reflects</w:t>
            </w:r>
            <w:r w:rsidRPr="00BB56F8">
              <w:rPr>
                <w:rFonts w:asciiTheme="minorHAnsi" w:eastAsia="Times New Roman" w:hAnsiTheme="minorHAnsi" w:cstheme="minorHAnsi"/>
                <w:color w:val="auto"/>
              </w:rPr>
              <w:t xml:space="preserve"> macro</w:t>
            </w:r>
            <w:r w:rsidR="005E0CC1">
              <w:rPr>
                <w:rFonts w:asciiTheme="minorHAnsi" w:eastAsia="Times New Roman" w:hAnsiTheme="minorHAnsi" w:cstheme="minorHAnsi"/>
                <w:color w:val="auto"/>
              </w:rPr>
              <w:t xml:space="preserve"> </w:t>
            </w:r>
            <w:r w:rsidR="009B07CE">
              <w:rPr>
                <w:rFonts w:asciiTheme="minorHAnsi" w:eastAsia="Times New Roman" w:hAnsiTheme="minorHAnsi" w:cstheme="minorHAnsi"/>
                <w:color w:val="auto"/>
              </w:rPr>
              <w:t xml:space="preserve">political and </w:t>
            </w:r>
            <w:r w:rsidR="005E0CC1">
              <w:rPr>
                <w:rFonts w:asciiTheme="minorHAnsi" w:eastAsia="Times New Roman" w:hAnsiTheme="minorHAnsi" w:cstheme="minorHAnsi"/>
                <w:color w:val="auto"/>
              </w:rPr>
              <w:t>socio-</w:t>
            </w:r>
            <w:r w:rsidRPr="00BB56F8">
              <w:rPr>
                <w:rFonts w:asciiTheme="minorHAnsi" w:eastAsia="Times New Roman" w:hAnsiTheme="minorHAnsi" w:cstheme="minorHAnsi"/>
                <w:color w:val="auto"/>
              </w:rPr>
              <w:t>economic conditions. A deeper exploration of this and other data is required in order to generate up-to-date insights for policy and planning.</w:t>
            </w:r>
          </w:p>
          <w:p w14:paraId="0A28E2D1" w14:textId="11B0BA73" w:rsidR="001A4C30" w:rsidRPr="00377B3E" w:rsidRDefault="005A67B5" w:rsidP="004A7CBB">
            <w:pPr>
              <w:jc w:val="both"/>
              <w:rPr>
                <w:rFonts w:asciiTheme="minorHAnsi" w:eastAsiaTheme="minorHAnsi" w:hAnsiTheme="minorHAnsi" w:cstheme="minorHAnsi"/>
                <w:b/>
                <w:bCs/>
                <w:color w:val="auto"/>
              </w:rPr>
            </w:pPr>
            <w:r w:rsidRPr="00377B3E">
              <w:rPr>
                <w:rFonts w:asciiTheme="minorHAnsi" w:eastAsiaTheme="minorHAnsi" w:hAnsiTheme="minorHAnsi" w:cstheme="minorHAnsi"/>
                <w:b/>
                <w:bCs/>
                <w:color w:val="auto"/>
              </w:rPr>
              <w:t>Objectives</w:t>
            </w:r>
          </w:p>
          <w:p w14:paraId="630AAE33" w14:textId="2BC9C29B" w:rsidR="000237C8" w:rsidRPr="00CC44BE" w:rsidRDefault="000237C8" w:rsidP="004A7CBB">
            <w:pPr>
              <w:jc w:val="both"/>
              <w:rPr>
                <w:rFonts w:asciiTheme="minorHAnsi" w:eastAsiaTheme="minorHAnsi" w:hAnsiTheme="minorHAnsi" w:cstheme="minorHAnsi"/>
                <w:b/>
                <w:bCs/>
                <w:color w:val="auto"/>
              </w:rPr>
            </w:pPr>
            <w:r w:rsidRPr="00CC44BE">
              <w:rPr>
                <w:rFonts w:asciiTheme="minorHAnsi" w:eastAsia="Arial" w:hAnsiTheme="minorHAnsi" w:cstheme="minorHAnsi"/>
              </w:rPr>
              <w:t xml:space="preserve">The overall objective of this consultancy is to conduct a landscape review on </w:t>
            </w:r>
            <w:proofErr w:type="spellStart"/>
            <w:r w:rsidRPr="00CC44BE">
              <w:rPr>
                <w:rFonts w:asciiTheme="minorHAnsi" w:eastAsia="Arial" w:hAnsiTheme="minorHAnsi" w:cstheme="minorHAnsi"/>
              </w:rPr>
              <w:t>urbanisation</w:t>
            </w:r>
            <w:proofErr w:type="spellEnd"/>
            <w:r w:rsidRPr="00CC44BE">
              <w:rPr>
                <w:rFonts w:asciiTheme="minorHAnsi" w:eastAsia="Arial" w:hAnsiTheme="minorHAnsi" w:cstheme="minorHAnsi"/>
              </w:rPr>
              <w:t>, including a detailed desk review and secondary analysis of LCMS/Census survey data. The analysis would be disaggregated by sector, geography, gender, age and other relevant factors. The report will provide an overview of the urbanization landscape, including existing evidence and gaps, and implications for programming.</w:t>
            </w:r>
          </w:p>
          <w:p w14:paraId="17F95A41" w14:textId="54083FC9" w:rsidR="00B24075" w:rsidRPr="00CC44BE" w:rsidRDefault="00B24075" w:rsidP="00D952BA">
            <w:pPr>
              <w:shd w:val="clear" w:color="auto" w:fill="FFFFFF"/>
              <w:spacing w:after="120"/>
              <w:jc w:val="both"/>
              <w:rPr>
                <w:rFonts w:asciiTheme="minorHAnsi" w:hAnsiTheme="minorHAnsi" w:cstheme="minorHAnsi"/>
                <w:b/>
                <w:bCs/>
              </w:rPr>
            </w:pPr>
            <w:r w:rsidRPr="00CC44BE">
              <w:rPr>
                <w:rFonts w:asciiTheme="minorHAnsi" w:hAnsiTheme="minorHAnsi" w:cstheme="minorHAnsi"/>
                <w:b/>
                <w:bCs/>
              </w:rPr>
              <w:lastRenderedPageBreak/>
              <w:t>Key deliverables:</w:t>
            </w:r>
          </w:p>
          <w:p w14:paraId="621A0BDF" w14:textId="77777777" w:rsidR="0090333C" w:rsidRPr="00CC44BE" w:rsidRDefault="0090333C" w:rsidP="0090333C">
            <w:p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The consultant will:</w:t>
            </w:r>
          </w:p>
          <w:p w14:paraId="1C4648A6" w14:textId="4C7CA676" w:rsidR="0090333C" w:rsidRPr="00CC44BE" w:rsidRDefault="0090333C" w:rsidP="0090333C">
            <w:pPr>
              <w:pStyle w:val="ListParagraph"/>
              <w:numPr>
                <w:ilvl w:val="0"/>
                <w:numId w:val="20"/>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 xml:space="preserve">Produce an inception report that includes the consultant’s plan for accessing and </w:t>
            </w:r>
            <w:proofErr w:type="spellStart"/>
            <w:r w:rsidRPr="00CC44BE">
              <w:rPr>
                <w:rFonts w:asciiTheme="minorHAnsi" w:eastAsia="Arial" w:hAnsiTheme="minorHAnsi" w:cstheme="minorHAnsi"/>
              </w:rPr>
              <w:t>analysing</w:t>
            </w:r>
            <w:proofErr w:type="spellEnd"/>
            <w:r w:rsidRPr="00CC44BE">
              <w:rPr>
                <w:rFonts w:asciiTheme="minorHAnsi" w:eastAsia="Arial" w:hAnsiTheme="minorHAnsi" w:cstheme="minorHAnsi"/>
              </w:rPr>
              <w:t xml:space="preserve"> datasets, including but not limited to LCMS and Census. The report will also detail the literature review methodology, timelines, project management, risk mitigation plans and all other considerations.</w:t>
            </w:r>
            <w:r w:rsidR="008F2D4C">
              <w:rPr>
                <w:rFonts w:asciiTheme="minorHAnsi" w:eastAsia="Arial" w:hAnsiTheme="minorHAnsi" w:cstheme="minorHAnsi"/>
              </w:rPr>
              <w:t xml:space="preserve"> The consultant should also detail </w:t>
            </w:r>
            <w:r w:rsidR="002217C0">
              <w:rPr>
                <w:rFonts w:asciiTheme="minorHAnsi" w:eastAsia="Arial" w:hAnsiTheme="minorHAnsi" w:cstheme="minorHAnsi"/>
              </w:rPr>
              <w:t xml:space="preserve">the three critical steps: producing the literature review, secondary data analysis of LCMS and Census and producing the landscape report. Stakeholder interviews should </w:t>
            </w:r>
            <w:r w:rsidR="00FD1D8B">
              <w:rPr>
                <w:rFonts w:asciiTheme="minorHAnsi" w:eastAsia="Arial" w:hAnsiTheme="minorHAnsi" w:cstheme="minorHAnsi"/>
              </w:rPr>
              <w:t>also be considered as needed.</w:t>
            </w:r>
          </w:p>
          <w:p w14:paraId="771D063A" w14:textId="3EF77289" w:rsidR="00396DD5" w:rsidRDefault="0090333C" w:rsidP="00396DD5">
            <w:pPr>
              <w:pStyle w:val="ListParagraph"/>
              <w:numPr>
                <w:ilvl w:val="0"/>
                <w:numId w:val="20"/>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 xml:space="preserve">Produce the landscape analysis which will include a detailed desk review, and a secondary analysis of the LCMS and Census datasets. The consultant will then detail the prevailing </w:t>
            </w:r>
            <w:proofErr w:type="spellStart"/>
            <w:r w:rsidRPr="00CC44BE">
              <w:rPr>
                <w:rFonts w:asciiTheme="minorHAnsi" w:eastAsia="Arial" w:hAnsiTheme="minorHAnsi" w:cstheme="minorHAnsi"/>
              </w:rPr>
              <w:t>urbanisation</w:t>
            </w:r>
            <w:proofErr w:type="spellEnd"/>
            <w:r w:rsidRPr="00CC44BE">
              <w:rPr>
                <w:rFonts w:asciiTheme="minorHAnsi" w:eastAsia="Arial" w:hAnsiTheme="minorHAnsi" w:cstheme="minorHAnsi"/>
              </w:rPr>
              <w:t xml:space="preserve"> landscape in Zambia, including key </w:t>
            </w:r>
            <w:proofErr w:type="spellStart"/>
            <w:r w:rsidRPr="00CC44BE">
              <w:rPr>
                <w:rFonts w:asciiTheme="minorHAnsi" w:eastAsia="Arial" w:hAnsiTheme="minorHAnsi" w:cstheme="minorHAnsi"/>
              </w:rPr>
              <w:t>disaggregations</w:t>
            </w:r>
            <w:proofErr w:type="spellEnd"/>
            <w:r w:rsidRPr="00CC44BE">
              <w:rPr>
                <w:rFonts w:asciiTheme="minorHAnsi" w:eastAsia="Arial" w:hAnsiTheme="minorHAnsi" w:cstheme="minorHAnsi"/>
              </w:rPr>
              <w:t xml:space="preserve"> by sector, geography, gender, age and other relevant demographics. The report will also include a synthesis of key policies, stakeholders, current trends, evidence (existing and gaps), survey findings, policy implications – including service delivery provisions</w:t>
            </w:r>
            <w:r w:rsidR="00FA7A2C">
              <w:rPr>
                <w:rFonts w:asciiTheme="minorHAnsi" w:eastAsia="Arial" w:hAnsiTheme="minorHAnsi" w:cstheme="minorHAnsi"/>
              </w:rPr>
              <w:t xml:space="preserve"> for informal settlements</w:t>
            </w:r>
            <w:r w:rsidRPr="00CC44BE">
              <w:rPr>
                <w:rFonts w:asciiTheme="minorHAnsi" w:eastAsia="Arial" w:hAnsiTheme="minorHAnsi" w:cstheme="minorHAnsi"/>
              </w:rPr>
              <w:t>,</w:t>
            </w:r>
            <w:r w:rsidR="00841AB9">
              <w:rPr>
                <w:rFonts w:asciiTheme="minorHAnsi" w:eastAsia="Arial" w:hAnsiTheme="minorHAnsi" w:cstheme="minorHAnsi"/>
              </w:rPr>
              <w:t xml:space="preserve"> high and low density areas, rural and urban geographies,</w:t>
            </w:r>
            <w:r w:rsidRPr="00CC44BE">
              <w:rPr>
                <w:rFonts w:asciiTheme="minorHAnsi" w:eastAsia="Arial" w:hAnsiTheme="minorHAnsi" w:cstheme="minorHAnsi"/>
              </w:rPr>
              <w:t xml:space="preserve"> intervention recommendations and so on.</w:t>
            </w:r>
            <w:r w:rsidR="000A1F7D">
              <w:rPr>
                <w:rFonts w:asciiTheme="minorHAnsi" w:eastAsia="Arial" w:hAnsiTheme="minorHAnsi" w:cstheme="minorHAnsi"/>
              </w:rPr>
              <w:t xml:space="preserve"> The consultant is also expected to use a proof-reader to ensure high quality writing in the report.</w:t>
            </w:r>
          </w:p>
          <w:p w14:paraId="2470EC0E" w14:textId="7A185C6F" w:rsidR="00396DD5" w:rsidRPr="00396DD5" w:rsidRDefault="00396DD5" w:rsidP="00396DD5">
            <w:pPr>
              <w:pStyle w:val="ListParagraph"/>
              <w:numPr>
                <w:ilvl w:val="0"/>
                <w:numId w:val="20"/>
              </w:numPr>
              <w:shd w:val="clear" w:color="auto" w:fill="FFFFFF" w:themeFill="background1"/>
              <w:spacing w:after="120"/>
              <w:jc w:val="both"/>
              <w:rPr>
                <w:rFonts w:asciiTheme="minorHAnsi" w:eastAsia="Arial" w:hAnsiTheme="minorHAnsi" w:cstheme="minorHAnsi"/>
              </w:rPr>
            </w:pPr>
            <w:r w:rsidRPr="00396DD5">
              <w:rPr>
                <w:rFonts w:asciiTheme="minorHAnsi" w:hAnsiTheme="minorHAnsi" w:cstheme="minorHAnsi"/>
              </w:rPr>
              <w:t>Produce study brief and PowerPoint deck with main findings</w:t>
            </w:r>
            <w:r>
              <w:rPr>
                <w:rFonts w:asciiTheme="minorHAnsi" w:hAnsiTheme="minorHAnsi" w:cstheme="minorHAnsi"/>
              </w:rPr>
              <w:t xml:space="preserve">. The consultant is expected to produce a study brief highlighting main findings, and a well formatted PowerPoint deck with </w:t>
            </w:r>
            <w:r w:rsidR="000A1F7D">
              <w:rPr>
                <w:rFonts w:asciiTheme="minorHAnsi" w:hAnsiTheme="minorHAnsi" w:cstheme="minorHAnsi"/>
              </w:rPr>
              <w:t xml:space="preserve">key highlights. </w:t>
            </w:r>
          </w:p>
          <w:p w14:paraId="5C583E0A" w14:textId="77777777" w:rsidR="0090333C" w:rsidRPr="00CC44BE" w:rsidRDefault="0090333C" w:rsidP="0090333C">
            <w:pPr>
              <w:pStyle w:val="ListParagraph"/>
              <w:shd w:val="clear" w:color="auto" w:fill="FFFFFF" w:themeFill="background1"/>
              <w:spacing w:after="120"/>
              <w:jc w:val="both"/>
              <w:rPr>
                <w:rFonts w:asciiTheme="minorHAnsi" w:eastAsia="Arial" w:hAnsiTheme="minorHAnsi" w:cstheme="minorHAnsi"/>
              </w:rPr>
            </w:pPr>
          </w:p>
          <w:p w14:paraId="4050EBD6" w14:textId="7DC099BF" w:rsidR="0090333C" w:rsidRPr="00CC44BE" w:rsidRDefault="0090333C" w:rsidP="0090333C">
            <w:pPr>
              <w:pStyle w:val="ListParagraph"/>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The</w:t>
            </w:r>
            <w:r w:rsidR="00CF6237">
              <w:rPr>
                <w:rFonts w:asciiTheme="minorHAnsi" w:eastAsia="Arial" w:hAnsiTheme="minorHAnsi" w:cstheme="minorHAnsi"/>
              </w:rPr>
              <w:t xml:space="preserve"> research</w:t>
            </w:r>
            <w:r w:rsidR="00BE4A89">
              <w:rPr>
                <w:rFonts w:asciiTheme="minorHAnsi" w:eastAsia="Arial" w:hAnsiTheme="minorHAnsi" w:cstheme="minorHAnsi"/>
              </w:rPr>
              <w:t xml:space="preserve"> and associated report</w:t>
            </w:r>
            <w:r w:rsidRPr="00CC44BE">
              <w:rPr>
                <w:rFonts w:asciiTheme="minorHAnsi" w:eastAsia="Arial" w:hAnsiTheme="minorHAnsi" w:cstheme="minorHAnsi"/>
              </w:rPr>
              <w:t xml:space="preserve"> should be situated in the specific economic and political context of Zambia, drawing on current and historical factors such as macroeconomic interventions through the International Monetary Fund (IMF), as well as the current decentralization agenda</w:t>
            </w:r>
            <w:r w:rsidR="00677FD0">
              <w:rPr>
                <w:rFonts w:asciiTheme="minorHAnsi" w:eastAsia="Arial" w:hAnsiTheme="minorHAnsi" w:cstheme="minorHAnsi"/>
              </w:rPr>
              <w:t xml:space="preserve"> amongst others</w:t>
            </w:r>
            <w:r w:rsidR="00C53C90">
              <w:rPr>
                <w:rFonts w:asciiTheme="minorHAnsi" w:eastAsia="Arial" w:hAnsiTheme="minorHAnsi" w:cstheme="minorHAnsi"/>
              </w:rPr>
              <w:t>. These wider structural factors are</w:t>
            </w:r>
            <w:r w:rsidR="00A56F5C">
              <w:rPr>
                <w:rFonts w:asciiTheme="minorHAnsi" w:eastAsia="Arial" w:hAnsiTheme="minorHAnsi" w:cstheme="minorHAnsi"/>
              </w:rPr>
              <w:t xml:space="preserve"> expected to influence urbanization patterns.</w:t>
            </w:r>
            <w:r w:rsidRPr="00CC44BE">
              <w:rPr>
                <w:rFonts w:asciiTheme="minorHAnsi" w:eastAsia="Arial" w:hAnsiTheme="minorHAnsi" w:cstheme="minorHAnsi"/>
              </w:rPr>
              <w:t xml:space="preserve"> Where required, the consultant will conduct stakeholder consultations to further unpack the data.</w:t>
            </w:r>
          </w:p>
          <w:p w14:paraId="7B744149" w14:textId="77777777" w:rsidR="0090333C" w:rsidRPr="00CC44BE" w:rsidRDefault="0090333C" w:rsidP="0090333C">
            <w:p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Specific research questions are:</w:t>
            </w:r>
          </w:p>
          <w:p w14:paraId="22EC3F5F" w14:textId="77777777" w:rsidR="00BB3331" w:rsidRPr="00CC44BE" w:rsidRDefault="00BB3331"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What are the prevailing urbanization and deurbanization trends on national and subnational levels in Zambia according to current literature and LCMS/Census data? This should be disaggregated by social sector, age, geography, gender, wealth and other relevant factors.</w:t>
            </w:r>
          </w:p>
          <w:p w14:paraId="5C47D229" w14:textId="77777777" w:rsidR="00BB3331" w:rsidRPr="00CC44BE" w:rsidRDefault="00BB3331" w:rsidP="00BB3331">
            <w:pPr>
              <w:pStyle w:val="ListParagraph"/>
              <w:numPr>
                <w:ilvl w:val="1"/>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What is the interplay between urbanization, poverty and other social and economic conditions?</w:t>
            </w:r>
          </w:p>
          <w:p w14:paraId="4A566701" w14:textId="77777777" w:rsidR="00BB3331" w:rsidRPr="00CC44BE" w:rsidRDefault="00BB3331"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 xml:space="preserve">What are the current and historical influencing factors, contributing to these trends?  </w:t>
            </w:r>
          </w:p>
          <w:p w14:paraId="6FBA71B8" w14:textId="77777777" w:rsidR="00BB3331" w:rsidRPr="00CC44BE" w:rsidRDefault="00BB3331"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What are the challenges and opportunities presented in the prevailing situation and what interventions/policies are in place?</w:t>
            </w:r>
          </w:p>
          <w:p w14:paraId="5EA9904F" w14:textId="77777777" w:rsidR="00BB3331" w:rsidRPr="00CC44BE" w:rsidRDefault="00BB3331" w:rsidP="00BB3331">
            <w:pPr>
              <w:pStyle w:val="ListParagraph"/>
              <w:numPr>
                <w:ilvl w:val="1"/>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 xml:space="preserve"> For example, what are the challenges surrounding urban poverty trends, how do they correspond to the survey data and what interventions or policies exist? What mechanisms or policies are government using to respond to these challenges?</w:t>
            </w:r>
          </w:p>
          <w:p w14:paraId="2A121944" w14:textId="77777777" w:rsidR="00BB3331" w:rsidRPr="00CC44BE" w:rsidRDefault="00BB3331" w:rsidP="00BB3331">
            <w:pPr>
              <w:pStyle w:val="ListParagraph"/>
              <w:numPr>
                <w:ilvl w:val="1"/>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Are these mechanisms or policies child responsive?</w:t>
            </w:r>
          </w:p>
          <w:p w14:paraId="13601521" w14:textId="77777777" w:rsidR="00BB3331" w:rsidRPr="00CC44BE" w:rsidRDefault="00BB3331"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What gaps exist?</w:t>
            </w:r>
          </w:p>
          <w:p w14:paraId="68175B24" w14:textId="77777777" w:rsidR="00BB3331" w:rsidRDefault="00BB3331"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What recommendations can be provided for programming and next steps?</w:t>
            </w:r>
          </w:p>
          <w:p w14:paraId="460148A0" w14:textId="1F872FC7" w:rsidR="008F771C" w:rsidRPr="00CC44BE" w:rsidRDefault="008F771C" w:rsidP="00BB3331">
            <w:pPr>
              <w:pStyle w:val="ListParagraph"/>
              <w:numPr>
                <w:ilvl w:val="0"/>
                <w:numId w:val="21"/>
              </w:numPr>
              <w:shd w:val="clear" w:color="auto" w:fill="FFFFFF" w:themeFill="background1"/>
              <w:spacing w:after="120"/>
              <w:jc w:val="both"/>
              <w:rPr>
                <w:rFonts w:asciiTheme="minorHAnsi" w:eastAsia="Arial" w:hAnsiTheme="minorHAnsi" w:cstheme="minorHAnsi"/>
              </w:rPr>
            </w:pPr>
            <w:r>
              <w:rPr>
                <w:rFonts w:asciiTheme="minorHAnsi" w:eastAsia="Arial" w:hAnsiTheme="minorHAnsi" w:cstheme="minorHAnsi"/>
              </w:rPr>
              <w:t xml:space="preserve">What </w:t>
            </w:r>
            <w:proofErr w:type="spellStart"/>
            <w:r>
              <w:rPr>
                <w:rFonts w:asciiTheme="minorHAnsi" w:eastAsia="Arial" w:hAnsiTheme="minorHAnsi" w:cstheme="minorHAnsi"/>
              </w:rPr>
              <w:t>urbanisation</w:t>
            </w:r>
            <w:proofErr w:type="spellEnd"/>
            <w:r>
              <w:rPr>
                <w:rFonts w:asciiTheme="minorHAnsi" w:eastAsia="Arial" w:hAnsiTheme="minorHAnsi" w:cstheme="minorHAnsi"/>
              </w:rPr>
              <w:t xml:space="preserve"> findings can be made from secondary data analysis on the Census and LCMS?</w:t>
            </w:r>
          </w:p>
          <w:p w14:paraId="63107135" w14:textId="77777777" w:rsidR="00BB3331" w:rsidRDefault="00BB3331" w:rsidP="00BB3331">
            <w:p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t>Stakeholder interviews, in addition to a secondary data analysis and desk review may be required.</w:t>
            </w:r>
          </w:p>
          <w:p w14:paraId="73163553" w14:textId="77777777" w:rsidR="00CC44BE" w:rsidRPr="00CC44BE" w:rsidRDefault="00CC44BE" w:rsidP="00CC44BE">
            <w:pPr>
              <w:spacing w:after="240" w:line="240" w:lineRule="auto"/>
              <w:jc w:val="both"/>
              <w:rPr>
                <w:rFonts w:asciiTheme="minorHAnsi" w:hAnsiTheme="minorHAnsi" w:cstheme="minorHAnsi"/>
              </w:rPr>
            </w:pPr>
            <w:r w:rsidRPr="00CC44BE">
              <w:rPr>
                <w:rFonts w:asciiTheme="minorHAnsi" w:hAnsiTheme="minorHAnsi" w:cstheme="minorHAnsi"/>
              </w:rPr>
              <w:t>The consultant is expected to produce a technical proposal that outlines the approach to the task, including sampling and methodology that will produce the final report.</w:t>
            </w:r>
          </w:p>
          <w:p w14:paraId="7A7EF1FB" w14:textId="360896D5" w:rsidR="00CC44BE" w:rsidRPr="00CC44BE" w:rsidRDefault="00CC44BE" w:rsidP="00CC44BE">
            <w:pPr>
              <w:shd w:val="clear" w:color="auto" w:fill="FFFFFF" w:themeFill="background1"/>
              <w:spacing w:after="120"/>
              <w:jc w:val="both"/>
              <w:rPr>
                <w:rFonts w:asciiTheme="minorHAnsi" w:eastAsia="Arial" w:hAnsiTheme="minorHAnsi" w:cstheme="minorHAnsi"/>
              </w:rPr>
            </w:pPr>
            <w:r w:rsidRPr="00CC44BE">
              <w:rPr>
                <w:rFonts w:asciiTheme="minorHAnsi" w:eastAsia="Arial" w:hAnsiTheme="minorHAnsi" w:cstheme="minorHAnsi"/>
              </w:rPr>
              <w:lastRenderedPageBreak/>
              <w:t xml:space="preserve">The consultant will report to the Social Policy Specialist (in the Social Policy section of the UNICEF Zambia Country Office) </w:t>
            </w:r>
            <w:r w:rsidRPr="00CC44BE">
              <w:rPr>
                <w:rFonts w:asciiTheme="minorHAnsi" w:hAnsiTheme="minorHAnsi" w:cstheme="minorHAnsi"/>
                <w:color w:val="000000" w:themeColor="text1"/>
              </w:rPr>
              <w:t>who will carry out contract management and provide quality assurance and oversight.</w:t>
            </w:r>
          </w:p>
          <w:p w14:paraId="08D3E522" w14:textId="77777777" w:rsidR="00BB3331" w:rsidRPr="00CC44BE" w:rsidRDefault="00BB3331" w:rsidP="00BB3331">
            <w:pPr>
              <w:pStyle w:val="BodyText"/>
              <w:jc w:val="both"/>
              <w:rPr>
                <w:rFonts w:cstheme="minorHAnsi"/>
                <w:b/>
                <w:bCs/>
                <w:color w:val="000000" w:themeColor="text1"/>
                <w:sz w:val="20"/>
                <w:szCs w:val="20"/>
              </w:rPr>
            </w:pPr>
            <w:r w:rsidRPr="00CC44BE">
              <w:rPr>
                <w:rFonts w:cstheme="minorHAnsi"/>
                <w:b/>
                <w:bCs/>
                <w:color w:val="000000" w:themeColor="text1"/>
                <w:sz w:val="20"/>
                <w:szCs w:val="20"/>
              </w:rPr>
              <w:t>Ethical considerations</w:t>
            </w:r>
          </w:p>
          <w:p w14:paraId="440A0BE3" w14:textId="77777777" w:rsidR="00BB3331" w:rsidRPr="00CC44BE" w:rsidRDefault="00BB3331" w:rsidP="00BB3331">
            <w:pPr>
              <w:spacing w:after="240" w:line="240" w:lineRule="auto"/>
              <w:jc w:val="both"/>
              <w:rPr>
                <w:rFonts w:asciiTheme="minorHAnsi" w:hAnsiTheme="minorHAnsi" w:cstheme="minorHAnsi"/>
              </w:rPr>
            </w:pPr>
            <w:r w:rsidRPr="00CC44BE">
              <w:rPr>
                <w:rFonts w:asciiTheme="minorHAnsi" w:eastAsia="Arial" w:hAnsiTheme="minorHAnsi" w:cstheme="minorHAnsi"/>
              </w:rPr>
              <w:t xml:space="preserve">The consultant is required to maintain compliance with </w:t>
            </w:r>
            <w:hyperlink r:id="rId14" w:history="1">
              <w:r w:rsidRPr="00CC44BE">
                <w:rPr>
                  <w:rStyle w:val="Hyperlink"/>
                  <w:rFonts w:asciiTheme="minorHAnsi" w:hAnsiTheme="minorHAnsi" w:cstheme="minorHAnsi"/>
                </w:rPr>
                <w:t>UNICEF’s procedure for ethical standards in research, evaluation, data collection and analysis</w:t>
              </w:r>
            </w:hyperlink>
            <w:r w:rsidRPr="00CC44BE">
              <w:rPr>
                <w:rFonts w:asciiTheme="minorHAnsi" w:eastAsia="Arial" w:hAnsiTheme="minorHAnsi" w:cstheme="minorHAnsi"/>
              </w:rPr>
              <w:t xml:space="preserve">. </w:t>
            </w:r>
            <w:r w:rsidRPr="00CC44BE">
              <w:rPr>
                <w:rFonts w:asciiTheme="minorHAnsi" w:hAnsiTheme="minorHAnsi" w:cstheme="minorHAnsi"/>
              </w:rPr>
              <w:t>The consultant must clearly identify any potential ethical issues and approaches, as well as the processes for ethical review and oversight of the research and data collection process in their proposal. Researchers, evaluators or enumerators involved in primary data collection involving human subjects must have undertaken basic ethics training. The institution is responsible for obtaining all necessary IRB and ethics clearances.</w:t>
            </w:r>
          </w:p>
          <w:p w14:paraId="5076E8B1" w14:textId="77777777" w:rsidR="00BB3331" w:rsidRPr="00CC44BE" w:rsidRDefault="00BB3331" w:rsidP="00BB3331">
            <w:pPr>
              <w:spacing w:after="240" w:line="240" w:lineRule="auto"/>
              <w:jc w:val="both"/>
              <w:rPr>
                <w:rFonts w:asciiTheme="minorHAnsi" w:hAnsiTheme="minorHAnsi" w:cstheme="minorHAnsi"/>
              </w:rPr>
            </w:pPr>
            <w:r w:rsidRPr="00CC44BE">
              <w:rPr>
                <w:rFonts w:asciiTheme="minorHAnsi" w:hAnsiTheme="minorHAnsi" w:cstheme="minorHAnsi"/>
              </w:rPr>
              <w:t>Protection protocols for children and, where relevant, other vulnerable groups, must be in place to provide safe environments for data collection. The consultant is required to provide a detailed mitigation plan on data collection. Privacy and confidentiality of participants should be assured with data de-identified at the individual level, or findings summarized to an appropriate level of aggregation. When engaging human subjects, informed consent must be sought from all participants. The nature of the informed consent must be noted in the ethics section of the proposal and any final report.</w:t>
            </w:r>
          </w:p>
          <w:p w14:paraId="24987E3B" w14:textId="1FA4EE42" w:rsidR="002B4203" w:rsidRPr="00CC44BE" w:rsidRDefault="002B4203" w:rsidP="00CC44BE">
            <w:pPr>
              <w:shd w:val="clear" w:color="auto" w:fill="FFFFFF" w:themeFill="background1"/>
              <w:spacing w:after="120"/>
              <w:jc w:val="both"/>
              <w:rPr>
                <w:rFonts w:asciiTheme="minorHAnsi" w:eastAsia="Arial" w:hAnsiTheme="minorHAnsi" w:cstheme="minorHAnsi"/>
              </w:rPr>
            </w:pPr>
          </w:p>
        </w:tc>
      </w:tr>
      <w:tr w:rsidR="00383FE2" w:rsidRPr="00377B3E" w14:paraId="6AB1CC7E" w14:textId="77777777" w:rsidTr="6D649B6F">
        <w:tc>
          <w:tcPr>
            <w:tcW w:w="9895" w:type="dxa"/>
            <w:gridSpan w:val="5"/>
          </w:tcPr>
          <w:p w14:paraId="7C7E2FEB" w14:textId="77777777" w:rsidR="00383FE2" w:rsidRPr="00377B3E" w:rsidRDefault="00383FE2" w:rsidP="00383FE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b/>
                <w:bCs/>
                <w:sz w:val="20"/>
                <w:szCs w:val="20"/>
                <w:lang w:val="en-AU"/>
              </w:rPr>
              <w:lastRenderedPageBreak/>
              <w:t>Child Safeguarding </w:t>
            </w:r>
            <w:r w:rsidRPr="00377B3E">
              <w:rPr>
                <w:rStyle w:val="eop"/>
                <w:rFonts w:asciiTheme="minorHAnsi" w:hAnsiTheme="minorHAnsi" w:cstheme="minorHAnsi"/>
                <w:sz w:val="20"/>
                <w:szCs w:val="20"/>
              </w:rPr>
              <w:t> </w:t>
            </w:r>
          </w:p>
          <w:p w14:paraId="100143C2" w14:textId="77777777" w:rsidR="00383FE2" w:rsidRPr="00377B3E" w:rsidRDefault="00383FE2" w:rsidP="00383FE2">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377B3E">
              <w:rPr>
                <w:rStyle w:val="normaltextrun"/>
                <w:rFonts w:asciiTheme="minorHAnsi" w:hAnsiTheme="minorHAnsi" w:cstheme="minorHAnsi"/>
                <w:sz w:val="20"/>
                <w:szCs w:val="20"/>
                <w:lang w:val="en-AU"/>
              </w:rPr>
              <w:t>Is this project/assignment considered as “</w:t>
            </w:r>
            <w:hyperlink r:id="rId15" w:tgtFrame="_blank" w:history="1">
              <w:r w:rsidRPr="00377B3E">
                <w:rPr>
                  <w:rStyle w:val="normaltextrun"/>
                  <w:rFonts w:asciiTheme="minorHAnsi" w:hAnsiTheme="minorHAnsi" w:cstheme="minorHAnsi"/>
                  <w:color w:val="0000FF"/>
                  <w:sz w:val="20"/>
                  <w:szCs w:val="20"/>
                  <w:u w:val="single"/>
                  <w:lang w:val="en-AU"/>
                </w:rPr>
                <w:t>Elevated Risk Role</w:t>
              </w:r>
            </w:hyperlink>
            <w:r w:rsidRPr="00377B3E">
              <w:rPr>
                <w:rStyle w:val="normaltextrun"/>
                <w:rFonts w:asciiTheme="minorHAnsi" w:hAnsiTheme="minorHAnsi" w:cstheme="minorHAnsi"/>
                <w:sz w:val="20"/>
                <w:szCs w:val="20"/>
                <w:lang w:val="en-AU"/>
              </w:rPr>
              <w:t>” from a child safeguarding perspective?  </w:t>
            </w:r>
          </w:p>
          <w:p w14:paraId="1B9126D8" w14:textId="77777777" w:rsidR="00383FE2" w:rsidRPr="00377B3E" w:rsidRDefault="00383FE2" w:rsidP="00383FE2">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377B3E">
              <w:rPr>
                <w:rStyle w:val="normaltextrun"/>
                <w:rFonts w:asciiTheme="minorHAnsi" w:hAnsiTheme="minorHAnsi" w:cstheme="minorHAnsi"/>
                <w:sz w:val="20"/>
                <w:szCs w:val="20"/>
                <w:lang w:val="en-AU"/>
              </w:rPr>
              <w:t> </w:t>
            </w:r>
          </w:p>
          <w:p w14:paraId="2A8BFD3E" w14:textId="77777777" w:rsidR="00383FE2" w:rsidRPr="00377B3E" w:rsidRDefault="00383FE2" w:rsidP="00383FE2">
            <w:pPr>
              <w:pStyle w:val="paragraph"/>
              <w:spacing w:before="0" w:beforeAutospacing="0" w:after="0" w:afterAutospacing="0"/>
              <w:textAlignment w:val="baseline"/>
              <w:rPr>
                <w:rStyle w:val="normaltextrun"/>
                <w:rFonts w:asciiTheme="minorHAnsi" w:hAnsiTheme="minorHAnsi" w:cstheme="minorHAnsi"/>
                <w:sz w:val="20"/>
                <w:szCs w:val="20"/>
                <w:lang w:val="en-AU"/>
              </w:rPr>
            </w:pPr>
            <w:r w:rsidRPr="00377B3E">
              <w:rPr>
                <w:rStyle w:val="normaltextrun"/>
                <w:rFonts w:asciiTheme="minorHAnsi" w:hAnsiTheme="minorHAnsi" w:cstheme="minorHAnsi"/>
                <w:sz w:val="20"/>
                <w:szCs w:val="20"/>
                <w:lang w:val="en-AU"/>
              </w:rPr>
              <w:t>     </w:t>
            </w:r>
            <w:r w:rsidRPr="00377B3E">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Pr="00377B3E">
              <w:rPr>
                <w:rFonts w:asciiTheme="minorHAnsi" w:eastAsia="Arial Unicode MS" w:hAnsiTheme="minorHAnsi" w:cstheme="minorHAnsi"/>
                <w:sz w:val="20"/>
                <w:szCs w:val="20"/>
                <w:lang w:val="en-AU"/>
              </w:rPr>
              <w:fldChar w:fldCharType="end"/>
            </w:r>
            <w:r w:rsidRPr="00377B3E">
              <w:rPr>
                <w:rStyle w:val="normaltextrun"/>
                <w:rFonts w:asciiTheme="minorHAnsi" w:hAnsiTheme="minorHAnsi" w:cstheme="minorHAnsi"/>
                <w:sz w:val="20"/>
                <w:szCs w:val="20"/>
                <w:lang w:val="en-AU"/>
              </w:rPr>
              <w:t>   YES    </w:t>
            </w:r>
            <w:r w:rsidRPr="00377B3E">
              <w:rPr>
                <w:rFonts w:asciiTheme="minorHAnsi" w:eastAsia="Arial Unicode MS" w:hAnsiTheme="minorHAnsi" w:cstheme="minorHAnsi"/>
                <w:sz w:val="20"/>
                <w:szCs w:val="20"/>
                <w:lang w:val="en-AU"/>
              </w:rPr>
              <w:fldChar w:fldCharType="begin">
                <w:ffData>
                  <w:name w:val="Check9"/>
                  <w:enabled/>
                  <w:calcOnExit w:val="0"/>
                  <w:checkBox>
                    <w:sizeAuto/>
                    <w:default w:val="1"/>
                  </w:checkBox>
                </w:ffData>
              </w:fldChar>
            </w:r>
            <w:r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Pr="00377B3E">
              <w:rPr>
                <w:rFonts w:asciiTheme="minorHAnsi" w:eastAsia="Arial Unicode MS" w:hAnsiTheme="minorHAnsi" w:cstheme="minorHAnsi"/>
                <w:sz w:val="20"/>
                <w:szCs w:val="20"/>
                <w:lang w:val="en-AU"/>
              </w:rPr>
              <w:fldChar w:fldCharType="end"/>
            </w:r>
            <w:r w:rsidRPr="00377B3E">
              <w:rPr>
                <w:rStyle w:val="normaltextrun"/>
                <w:rFonts w:asciiTheme="minorHAnsi" w:hAnsiTheme="minorHAnsi" w:cstheme="minorHAnsi"/>
                <w:sz w:val="20"/>
                <w:szCs w:val="20"/>
                <w:lang w:val="en-AU"/>
              </w:rPr>
              <w:t>   NO </w:t>
            </w:r>
            <w:r w:rsidRPr="00377B3E">
              <w:rPr>
                <w:rStyle w:val="eop"/>
                <w:rFonts w:asciiTheme="minorHAnsi" w:hAnsiTheme="minorHAnsi" w:cstheme="minorHAnsi"/>
                <w:sz w:val="20"/>
                <w:szCs w:val="20"/>
              </w:rPr>
              <w:t xml:space="preserve">  </w:t>
            </w:r>
            <w:r w:rsidRPr="00377B3E">
              <w:rPr>
                <w:rStyle w:val="normaltextrun"/>
                <w:rFonts w:asciiTheme="minorHAnsi" w:hAnsiTheme="minorHAnsi" w:cstheme="minorHAnsi"/>
                <w:sz w:val="20"/>
                <w:szCs w:val="20"/>
                <w:lang w:val="en-AU"/>
              </w:rPr>
              <w:t>      If YES, check all that apply:</w:t>
            </w:r>
          </w:p>
          <w:p w14:paraId="577F0605" w14:textId="77777777" w:rsidR="00383FE2" w:rsidRPr="00377B3E" w:rsidRDefault="00383FE2" w:rsidP="00383FE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sz w:val="20"/>
                <w:szCs w:val="20"/>
                <w:lang w:val="en-AU"/>
              </w:rPr>
              <w:t>                                                                                                                                                   </w:t>
            </w:r>
            <w:r w:rsidRPr="00377B3E">
              <w:rPr>
                <w:rStyle w:val="eop"/>
                <w:rFonts w:asciiTheme="minorHAnsi" w:hAnsiTheme="minorHAnsi" w:cstheme="minorHAnsi"/>
                <w:sz w:val="20"/>
                <w:szCs w:val="20"/>
              </w:rPr>
              <w:t> </w:t>
            </w:r>
          </w:p>
          <w:p w14:paraId="3F16C722" w14:textId="77777777" w:rsidR="00383FE2" w:rsidRPr="00377B3E" w:rsidRDefault="00383FE2" w:rsidP="00383FE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b/>
                <w:bCs/>
                <w:sz w:val="20"/>
                <w:szCs w:val="20"/>
                <w:lang w:val="en-AU"/>
              </w:rPr>
              <w:t>   </w:t>
            </w:r>
            <w:r w:rsidRPr="00377B3E">
              <w:rPr>
                <w:rStyle w:val="eop"/>
                <w:rFonts w:asciiTheme="minorHAnsi" w:hAnsiTheme="minorHAnsi" w:cstheme="minorHAnsi"/>
                <w:sz w:val="20"/>
                <w:szCs w:val="20"/>
              </w:rPr>
              <w:t> </w:t>
            </w:r>
          </w:p>
          <w:p w14:paraId="67E22A9B" w14:textId="77777777" w:rsidR="00383FE2" w:rsidRPr="00377B3E" w:rsidRDefault="00383FE2" w:rsidP="00383FE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b/>
                <w:bCs/>
                <w:sz w:val="20"/>
                <w:szCs w:val="20"/>
                <w:lang w:val="en-AU"/>
              </w:rPr>
              <w:t>Direct contact role            </w:t>
            </w:r>
            <w:r w:rsidRPr="00377B3E">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Pr="00377B3E">
              <w:rPr>
                <w:rFonts w:asciiTheme="minorHAnsi" w:eastAsia="Arial Unicode MS" w:hAnsiTheme="minorHAnsi" w:cstheme="minorHAnsi"/>
                <w:sz w:val="20"/>
                <w:szCs w:val="20"/>
                <w:lang w:val="en-AU"/>
              </w:rPr>
              <w:fldChar w:fldCharType="end"/>
            </w:r>
            <w:r w:rsidRPr="00377B3E">
              <w:rPr>
                <w:rStyle w:val="normaltextrun"/>
                <w:rFonts w:asciiTheme="minorHAnsi" w:hAnsiTheme="minorHAnsi" w:cstheme="minorHAnsi"/>
                <w:b/>
                <w:bCs/>
                <w:sz w:val="20"/>
                <w:szCs w:val="20"/>
                <w:lang w:val="en-AU"/>
              </w:rPr>
              <w:t> </w:t>
            </w:r>
            <w:r w:rsidRPr="00377B3E">
              <w:rPr>
                <w:rStyle w:val="normaltextrun"/>
                <w:rFonts w:asciiTheme="minorHAnsi" w:hAnsiTheme="minorHAnsi" w:cstheme="minorHAnsi"/>
                <w:sz w:val="20"/>
                <w:szCs w:val="20"/>
                <w:lang w:val="en-AU"/>
              </w:rPr>
              <w:t> YES     </w:t>
            </w:r>
            <w:r w:rsidR="00EB6E61" w:rsidRPr="00377B3E">
              <w:rPr>
                <w:rFonts w:asciiTheme="minorHAnsi" w:eastAsia="Arial Unicode MS" w:hAnsiTheme="minorHAnsi" w:cstheme="minorHAnsi"/>
                <w:sz w:val="20"/>
                <w:szCs w:val="20"/>
                <w:lang w:val="en-AU"/>
              </w:rPr>
              <w:fldChar w:fldCharType="begin">
                <w:ffData>
                  <w:name w:val="Check9"/>
                  <w:enabled/>
                  <w:calcOnExit w:val="0"/>
                  <w:checkBox>
                    <w:sizeAuto/>
                    <w:default w:val="1"/>
                  </w:checkBox>
                </w:ffData>
              </w:fldChar>
            </w:r>
            <w:bookmarkStart w:id="1" w:name="Check9"/>
            <w:r w:rsidR="00EB6E61"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00EB6E61" w:rsidRPr="00377B3E">
              <w:rPr>
                <w:rFonts w:asciiTheme="minorHAnsi" w:eastAsia="Arial Unicode MS" w:hAnsiTheme="minorHAnsi" w:cstheme="minorHAnsi"/>
                <w:sz w:val="20"/>
                <w:szCs w:val="20"/>
                <w:lang w:val="en-AU"/>
              </w:rPr>
              <w:fldChar w:fldCharType="end"/>
            </w:r>
            <w:bookmarkEnd w:id="1"/>
            <w:r w:rsidRPr="00377B3E">
              <w:rPr>
                <w:rStyle w:val="normaltextrun"/>
                <w:rFonts w:asciiTheme="minorHAnsi" w:hAnsiTheme="minorHAnsi" w:cstheme="minorHAnsi"/>
                <w:sz w:val="20"/>
                <w:szCs w:val="20"/>
                <w:lang w:val="en-AU"/>
              </w:rPr>
              <w:t>  NO </w:t>
            </w:r>
            <w:r w:rsidRPr="00377B3E">
              <w:rPr>
                <w:rStyle w:val="normaltextrun"/>
                <w:rFonts w:asciiTheme="minorHAnsi" w:hAnsiTheme="minorHAnsi" w:cstheme="minorHAnsi"/>
                <w:b/>
                <w:bCs/>
                <w:sz w:val="20"/>
                <w:szCs w:val="20"/>
                <w:lang w:val="en-AU"/>
              </w:rPr>
              <w:t>       </w:t>
            </w:r>
            <w:r w:rsidRPr="00377B3E">
              <w:rPr>
                <w:rStyle w:val="eop"/>
                <w:rFonts w:asciiTheme="minorHAnsi" w:hAnsiTheme="minorHAnsi" w:cstheme="minorHAnsi"/>
                <w:sz w:val="20"/>
                <w:szCs w:val="20"/>
              </w:rPr>
              <w:t> </w:t>
            </w:r>
          </w:p>
          <w:p w14:paraId="6A89728B" w14:textId="77777777" w:rsidR="00383FE2" w:rsidRPr="00377B3E" w:rsidRDefault="00383FE2" w:rsidP="00383FE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sz w:val="20"/>
                <w:szCs w:val="20"/>
                <w:lang w:val="en-AU"/>
              </w:rPr>
              <w:t>If yes, please indicate the number of hours/months of direct interpersonal contact with children, or work in their immediately physical proximity, with limited supervision by a more senior member of personnel: </w:t>
            </w:r>
            <w:r w:rsidRPr="00377B3E">
              <w:rPr>
                <w:rStyle w:val="eop"/>
                <w:rFonts w:asciiTheme="minorHAnsi" w:hAnsiTheme="minorHAnsi" w:cstheme="minorHAnsi"/>
                <w:sz w:val="20"/>
                <w:szCs w:val="20"/>
              </w:rPr>
              <w:t> </w:t>
            </w:r>
          </w:p>
          <w:p w14:paraId="35FC3077" w14:textId="77777777" w:rsidR="00383FE2" w:rsidRPr="00377B3E" w:rsidRDefault="00383FE2" w:rsidP="000F58EC">
            <w:pPr>
              <w:rPr>
                <w:rFonts w:asciiTheme="minorHAnsi" w:hAnsiTheme="minorHAnsi" w:cstheme="minorHAnsi"/>
                <w:sz w:val="24"/>
                <w:szCs w:val="24"/>
              </w:rPr>
            </w:pPr>
          </w:p>
          <w:p w14:paraId="26DC0346" w14:textId="77777777" w:rsidR="00EE0342" w:rsidRPr="00377B3E" w:rsidRDefault="00EE0342" w:rsidP="00EE034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b/>
                <w:bCs/>
                <w:sz w:val="20"/>
                <w:szCs w:val="20"/>
                <w:lang w:val="en-AU"/>
              </w:rPr>
              <w:t>Child data role                  </w:t>
            </w:r>
            <w:r w:rsidRPr="00377B3E">
              <w:rPr>
                <w:rStyle w:val="normaltextrun"/>
                <w:rFonts w:asciiTheme="minorHAnsi" w:hAnsiTheme="minorHAnsi" w:cstheme="minorHAnsi"/>
                <w:i/>
                <w:iCs/>
                <w:sz w:val="20"/>
                <w:szCs w:val="20"/>
                <w:lang w:val="en-AU"/>
              </w:rPr>
              <w:t> </w:t>
            </w:r>
            <w:r w:rsidRPr="00377B3E">
              <w:rPr>
                <w:rFonts w:asciiTheme="minorHAnsi" w:eastAsia="Arial Unicode MS" w:hAnsiTheme="minorHAnsi" w:cstheme="minorHAnsi"/>
                <w:sz w:val="20"/>
                <w:szCs w:val="20"/>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Pr="00377B3E">
              <w:rPr>
                <w:rFonts w:asciiTheme="minorHAnsi" w:eastAsia="Arial Unicode MS" w:hAnsiTheme="minorHAnsi" w:cstheme="minorHAnsi"/>
                <w:sz w:val="20"/>
                <w:szCs w:val="20"/>
                <w:lang w:val="en-AU"/>
              </w:rPr>
              <w:fldChar w:fldCharType="end"/>
            </w:r>
            <w:r w:rsidRPr="00377B3E">
              <w:rPr>
                <w:rStyle w:val="normaltextrun"/>
                <w:rFonts w:asciiTheme="minorHAnsi" w:hAnsiTheme="minorHAnsi" w:cstheme="minorHAnsi"/>
                <w:b/>
                <w:bCs/>
                <w:sz w:val="20"/>
                <w:szCs w:val="20"/>
                <w:lang w:val="en-AU"/>
              </w:rPr>
              <w:t> </w:t>
            </w:r>
            <w:r w:rsidRPr="00377B3E">
              <w:rPr>
                <w:rStyle w:val="normaltextrun"/>
                <w:rFonts w:asciiTheme="minorHAnsi" w:hAnsiTheme="minorHAnsi" w:cstheme="minorHAnsi"/>
                <w:sz w:val="20"/>
                <w:szCs w:val="20"/>
                <w:lang w:val="en-AU"/>
              </w:rPr>
              <w:t> YES    </w:t>
            </w:r>
            <w:r w:rsidRPr="00377B3E">
              <w:rPr>
                <w:rStyle w:val="normaltextrun"/>
                <w:rFonts w:asciiTheme="minorHAnsi" w:hAnsiTheme="minorHAnsi" w:cstheme="minorHAnsi"/>
                <w:b/>
                <w:bCs/>
                <w:i/>
                <w:iCs/>
                <w:sz w:val="20"/>
                <w:szCs w:val="20"/>
                <w:lang w:val="en-AU"/>
              </w:rPr>
              <w:t> </w:t>
            </w:r>
            <w:r w:rsidR="00EB6E61" w:rsidRPr="00377B3E">
              <w:rPr>
                <w:rFonts w:asciiTheme="minorHAnsi" w:eastAsia="Arial Unicode MS" w:hAnsiTheme="minorHAnsi" w:cstheme="minorHAnsi"/>
                <w:sz w:val="20"/>
                <w:szCs w:val="20"/>
                <w:lang w:val="en-AU"/>
              </w:rPr>
              <w:fldChar w:fldCharType="begin">
                <w:ffData>
                  <w:name w:val=""/>
                  <w:enabled/>
                  <w:calcOnExit w:val="0"/>
                  <w:checkBox>
                    <w:sizeAuto/>
                    <w:default w:val="1"/>
                  </w:checkBox>
                </w:ffData>
              </w:fldChar>
            </w:r>
            <w:r w:rsidR="00EB6E61" w:rsidRPr="00377B3E">
              <w:rPr>
                <w:rFonts w:asciiTheme="minorHAnsi" w:eastAsia="Arial Unicode MS" w:hAnsiTheme="minorHAnsi" w:cstheme="minorHAnsi"/>
                <w:sz w:val="20"/>
                <w:szCs w:val="20"/>
                <w:lang w:val="en-AU"/>
              </w:rPr>
              <w:instrText xml:space="preserve"> FORMCHECKBOX </w:instrText>
            </w:r>
            <w:r w:rsidR="00873567">
              <w:rPr>
                <w:rFonts w:asciiTheme="minorHAnsi" w:eastAsia="Arial Unicode MS" w:hAnsiTheme="minorHAnsi" w:cstheme="minorHAnsi"/>
                <w:sz w:val="20"/>
                <w:szCs w:val="20"/>
                <w:lang w:val="en-AU"/>
              </w:rPr>
            </w:r>
            <w:r w:rsidR="00873567">
              <w:rPr>
                <w:rFonts w:asciiTheme="minorHAnsi" w:eastAsia="Arial Unicode MS" w:hAnsiTheme="minorHAnsi" w:cstheme="minorHAnsi"/>
                <w:sz w:val="20"/>
                <w:szCs w:val="20"/>
                <w:lang w:val="en-AU"/>
              </w:rPr>
              <w:fldChar w:fldCharType="separate"/>
            </w:r>
            <w:r w:rsidR="00EB6E61" w:rsidRPr="00377B3E">
              <w:rPr>
                <w:rFonts w:asciiTheme="minorHAnsi" w:eastAsia="Arial Unicode MS" w:hAnsiTheme="minorHAnsi" w:cstheme="minorHAnsi"/>
                <w:sz w:val="20"/>
                <w:szCs w:val="20"/>
                <w:lang w:val="en-AU"/>
              </w:rPr>
              <w:fldChar w:fldCharType="end"/>
            </w:r>
            <w:r w:rsidRPr="00377B3E">
              <w:rPr>
                <w:rStyle w:val="normaltextrun"/>
                <w:rFonts w:asciiTheme="minorHAnsi" w:hAnsiTheme="minorHAnsi" w:cstheme="minorHAnsi"/>
                <w:sz w:val="20"/>
                <w:szCs w:val="20"/>
                <w:lang w:val="en-AU"/>
              </w:rPr>
              <w:t>  NO </w:t>
            </w:r>
            <w:r w:rsidRPr="00377B3E">
              <w:rPr>
                <w:rStyle w:val="normaltextrun"/>
                <w:rFonts w:asciiTheme="minorHAnsi" w:hAnsiTheme="minorHAnsi" w:cstheme="minorHAnsi"/>
                <w:b/>
                <w:bCs/>
                <w:sz w:val="20"/>
                <w:szCs w:val="20"/>
                <w:lang w:val="en-AU"/>
              </w:rPr>
              <w:t>                         </w:t>
            </w:r>
            <w:r w:rsidRPr="00377B3E">
              <w:rPr>
                <w:rStyle w:val="eop"/>
                <w:rFonts w:asciiTheme="minorHAnsi" w:hAnsiTheme="minorHAnsi" w:cstheme="minorHAnsi"/>
                <w:sz w:val="20"/>
                <w:szCs w:val="20"/>
              </w:rPr>
              <w:t> </w:t>
            </w:r>
          </w:p>
          <w:p w14:paraId="61765730" w14:textId="77777777" w:rsidR="00EE0342" w:rsidRPr="00377B3E" w:rsidRDefault="00EE0342" w:rsidP="00EE0342">
            <w:pPr>
              <w:pStyle w:val="paragraph"/>
              <w:spacing w:before="0" w:beforeAutospacing="0" w:after="0" w:afterAutospacing="0"/>
              <w:textAlignment w:val="baseline"/>
              <w:rPr>
                <w:rFonts w:asciiTheme="minorHAnsi" w:hAnsiTheme="minorHAnsi" w:cstheme="minorHAnsi"/>
                <w:color w:val="000000"/>
                <w:sz w:val="18"/>
                <w:szCs w:val="18"/>
              </w:rPr>
            </w:pPr>
            <w:r w:rsidRPr="00377B3E">
              <w:rPr>
                <w:rStyle w:val="normaltextrun"/>
                <w:rFonts w:asciiTheme="minorHAnsi" w:hAnsiTheme="minorHAnsi" w:cstheme="minorHAnsi"/>
                <w:sz w:val="20"/>
                <w:szCs w:val="20"/>
                <w:lang w:val="en-AU"/>
              </w:rPr>
              <w:t>If yes, please indicate the number of hours/months of manipulating or transmitting personal-identifiable information of children (name, national ID, location data, photos):</w:t>
            </w:r>
            <w:r w:rsidRPr="00377B3E">
              <w:rPr>
                <w:rStyle w:val="eop"/>
                <w:rFonts w:asciiTheme="minorHAnsi" w:hAnsiTheme="minorHAnsi" w:cstheme="minorHAnsi"/>
                <w:sz w:val="20"/>
                <w:szCs w:val="20"/>
              </w:rPr>
              <w:t> </w:t>
            </w:r>
          </w:p>
          <w:p w14:paraId="13FBC693" w14:textId="77777777" w:rsidR="00EE0342" w:rsidRPr="00377B3E" w:rsidRDefault="00EE0342" w:rsidP="000F58EC">
            <w:pPr>
              <w:rPr>
                <w:rFonts w:asciiTheme="minorHAnsi" w:hAnsiTheme="minorHAnsi" w:cstheme="minorHAnsi"/>
                <w:sz w:val="24"/>
                <w:szCs w:val="24"/>
              </w:rPr>
            </w:pPr>
          </w:p>
          <w:p w14:paraId="3CFDABBA" w14:textId="77777777" w:rsidR="004963B8" w:rsidRPr="00377B3E" w:rsidRDefault="004963B8" w:rsidP="000F58EC">
            <w:pPr>
              <w:rPr>
                <w:rFonts w:asciiTheme="minorHAnsi" w:hAnsiTheme="minorHAnsi" w:cstheme="minorHAnsi"/>
                <w:sz w:val="24"/>
                <w:szCs w:val="24"/>
              </w:rPr>
            </w:pPr>
            <w:r w:rsidRPr="00377B3E">
              <w:rPr>
                <w:rStyle w:val="normaltextrun"/>
                <w:rFonts w:asciiTheme="minorHAnsi" w:hAnsiTheme="minorHAnsi" w:cstheme="minorHAnsi"/>
                <w:lang w:val="en-AU"/>
              </w:rPr>
              <w:t>More information is available in the </w:t>
            </w:r>
            <w:hyperlink r:id="rId16" w:tgtFrame="_blank" w:history="1">
              <w:r w:rsidRPr="00377B3E">
                <w:rPr>
                  <w:rStyle w:val="normaltextrun"/>
                  <w:rFonts w:asciiTheme="minorHAnsi" w:hAnsiTheme="minorHAnsi" w:cstheme="minorHAnsi"/>
                  <w:color w:val="0000FF"/>
                  <w:u w:val="single"/>
                  <w:lang w:val="en-AU"/>
                </w:rPr>
                <w:t>Child Safeguarding SharePoint</w:t>
              </w:r>
            </w:hyperlink>
            <w:r w:rsidRPr="00377B3E">
              <w:rPr>
                <w:rStyle w:val="normaltextrun"/>
                <w:rFonts w:asciiTheme="minorHAnsi" w:hAnsiTheme="minorHAnsi" w:cstheme="minorHAnsi"/>
                <w:lang w:val="en-AU"/>
              </w:rPr>
              <w:t> and </w:t>
            </w:r>
            <w:hyperlink r:id="rId17" w:tgtFrame="_blank" w:history="1">
              <w:r w:rsidRPr="00377B3E">
                <w:rPr>
                  <w:rStyle w:val="normaltextrun"/>
                  <w:rFonts w:asciiTheme="minorHAnsi" w:hAnsiTheme="minorHAnsi" w:cstheme="minorHAnsi"/>
                  <w:color w:val="0000FF"/>
                  <w:u w:val="single"/>
                  <w:lang w:val="en-AU"/>
                </w:rPr>
                <w:t>Child Safeguarding FAQs and Updates</w:t>
              </w:r>
            </w:hyperlink>
          </w:p>
        </w:tc>
      </w:tr>
      <w:tr w:rsidR="009D1D87" w:rsidRPr="00377B3E" w14:paraId="5E989B43" w14:textId="77777777" w:rsidTr="6D649B6F">
        <w:tc>
          <w:tcPr>
            <w:tcW w:w="1631" w:type="dxa"/>
          </w:tcPr>
          <w:p w14:paraId="41FEFA61" w14:textId="77777777" w:rsidR="009D1D87" w:rsidRPr="00377B3E" w:rsidRDefault="009D1D87" w:rsidP="009D1D87">
            <w:pPr>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Budget Year:</w:t>
            </w:r>
          </w:p>
          <w:p w14:paraId="6DD837B3" w14:textId="77777777" w:rsidR="009B5AE6" w:rsidRPr="00377B3E" w:rsidRDefault="009B5AE6" w:rsidP="009D1D87">
            <w:pPr>
              <w:rPr>
                <w:rFonts w:asciiTheme="minorHAnsi" w:hAnsiTheme="minorHAnsi" w:cstheme="minorHAnsi"/>
                <w:bCs/>
              </w:rPr>
            </w:pPr>
          </w:p>
          <w:p w14:paraId="1ADDAD6A" w14:textId="428F6D89" w:rsidR="00344796" w:rsidRPr="00377B3E" w:rsidRDefault="00E44DAC" w:rsidP="009D1D87">
            <w:pPr>
              <w:rPr>
                <w:rFonts w:asciiTheme="minorHAnsi" w:hAnsiTheme="minorHAnsi" w:cstheme="minorHAnsi"/>
                <w:bCs/>
              </w:rPr>
            </w:pPr>
            <w:r w:rsidRPr="00377B3E">
              <w:rPr>
                <w:rFonts w:asciiTheme="minorHAnsi" w:hAnsiTheme="minorHAnsi" w:cstheme="minorHAnsi"/>
                <w:bCs/>
              </w:rPr>
              <w:t>2024</w:t>
            </w:r>
          </w:p>
        </w:tc>
        <w:tc>
          <w:tcPr>
            <w:tcW w:w="4303" w:type="dxa"/>
            <w:gridSpan w:val="2"/>
          </w:tcPr>
          <w:p w14:paraId="455277D3" w14:textId="33F3E1B5" w:rsidR="009D1D87" w:rsidRPr="00377B3E" w:rsidRDefault="009D1D87" w:rsidP="009D1D87">
            <w:pPr>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Requesting Section/Issuing Office:</w:t>
            </w:r>
          </w:p>
          <w:p w14:paraId="2E269AA5" w14:textId="1A078722" w:rsidR="00035332" w:rsidRPr="00377B3E" w:rsidRDefault="00035332" w:rsidP="009D1D87">
            <w:pPr>
              <w:rPr>
                <w:rFonts w:asciiTheme="minorHAnsi" w:eastAsia="Arial Unicode MS" w:hAnsiTheme="minorHAnsi" w:cstheme="minorHAnsi"/>
                <w:b/>
                <w:color w:val="auto"/>
                <w:lang w:val="en-AU"/>
              </w:rPr>
            </w:pPr>
          </w:p>
          <w:p w14:paraId="7743A95F" w14:textId="4C7986CA" w:rsidR="0014561E" w:rsidRPr="00CC44BE" w:rsidRDefault="0014561E" w:rsidP="0014561E">
            <w:pPr>
              <w:rPr>
                <w:rFonts w:asciiTheme="minorHAnsi" w:eastAsia="Arial Unicode MS" w:hAnsiTheme="minorHAnsi" w:cstheme="minorHAnsi"/>
                <w:bCs/>
                <w:color w:val="auto"/>
                <w:lang w:val="en-AU"/>
              </w:rPr>
            </w:pPr>
            <w:r w:rsidRPr="00CC44BE">
              <w:rPr>
                <w:rFonts w:asciiTheme="minorHAnsi" w:eastAsia="Arial Unicode MS" w:hAnsiTheme="minorHAnsi" w:cstheme="minorHAnsi"/>
                <w:bCs/>
                <w:color w:val="auto"/>
                <w:lang w:val="en-AU"/>
              </w:rPr>
              <w:t>Social Policy /Lusaka, Zambia</w:t>
            </w:r>
          </w:p>
          <w:p w14:paraId="2DF68BD5" w14:textId="12A30118" w:rsidR="00C761EA" w:rsidRPr="00377B3E" w:rsidRDefault="00C761EA" w:rsidP="009D1D87">
            <w:pPr>
              <w:rPr>
                <w:rFonts w:asciiTheme="minorHAnsi" w:hAnsiTheme="minorHAnsi" w:cstheme="minorHAnsi"/>
                <w:bCs/>
              </w:rPr>
            </w:pPr>
          </w:p>
        </w:tc>
        <w:tc>
          <w:tcPr>
            <w:tcW w:w="3961" w:type="dxa"/>
            <w:gridSpan w:val="2"/>
          </w:tcPr>
          <w:p w14:paraId="37930926" w14:textId="77777777" w:rsidR="009D1D87" w:rsidRPr="00377B3E" w:rsidRDefault="00344796" w:rsidP="001A4C30">
            <w:pPr>
              <w:rPr>
                <w:rStyle w:val="normaltextrun"/>
                <w:rFonts w:asciiTheme="minorHAnsi" w:eastAsia="Times New Roman" w:hAnsiTheme="minorHAnsi" w:cstheme="minorHAnsi"/>
                <w:b/>
                <w:bCs/>
              </w:rPr>
            </w:pPr>
            <w:r w:rsidRPr="00377B3E">
              <w:rPr>
                <w:rStyle w:val="normaltextrun"/>
                <w:rFonts w:asciiTheme="minorHAnsi" w:eastAsia="Times New Roman" w:hAnsiTheme="minorHAnsi" w:cstheme="minorHAnsi"/>
                <w:b/>
                <w:bCs/>
              </w:rPr>
              <w:t>Reasons why consultancy cannot be done by staff:</w:t>
            </w:r>
            <w:r w:rsidR="00C761EA" w:rsidRPr="00377B3E">
              <w:rPr>
                <w:rStyle w:val="normaltextrun"/>
                <w:rFonts w:asciiTheme="minorHAnsi" w:eastAsia="Times New Roman" w:hAnsiTheme="minorHAnsi" w:cstheme="minorHAnsi"/>
                <w:b/>
                <w:bCs/>
              </w:rPr>
              <w:t xml:space="preserve"> </w:t>
            </w:r>
          </w:p>
          <w:p w14:paraId="6EEB93F9" w14:textId="1ED2C602" w:rsidR="005E24AF" w:rsidRPr="00CC44BE" w:rsidRDefault="005E24AF" w:rsidP="001A4C30">
            <w:pPr>
              <w:rPr>
                <w:rStyle w:val="normaltextrun"/>
                <w:rFonts w:asciiTheme="minorHAnsi" w:eastAsia="Times New Roman" w:hAnsiTheme="minorHAnsi" w:cstheme="minorHAnsi"/>
                <w:b/>
                <w:bCs/>
              </w:rPr>
            </w:pPr>
            <w:r w:rsidRPr="00CC44BE">
              <w:rPr>
                <w:rStyle w:val="normaltextrun"/>
                <w:rFonts w:asciiTheme="minorHAnsi" w:hAnsiTheme="minorHAnsi" w:cstheme="minorHAnsi"/>
              </w:rPr>
              <w:t>Staff do not have required technical expertise for the assignment</w:t>
            </w:r>
          </w:p>
        </w:tc>
      </w:tr>
      <w:tr w:rsidR="00FD01CE" w:rsidRPr="00377B3E" w14:paraId="6D2CC100" w14:textId="77777777" w:rsidTr="6D649B6F">
        <w:tc>
          <w:tcPr>
            <w:tcW w:w="9895" w:type="dxa"/>
            <w:gridSpan w:val="5"/>
          </w:tcPr>
          <w:p w14:paraId="1F893115" w14:textId="3F5D51F4" w:rsidR="00FD01CE" w:rsidRPr="00377B3E" w:rsidRDefault="00311637" w:rsidP="009D1D87">
            <w:pPr>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rPr>
              <w:t>Included in Annual/Rolling Workplan</w:t>
            </w:r>
            <w:r w:rsidRPr="00377B3E">
              <w:rPr>
                <w:rFonts w:asciiTheme="minorHAnsi" w:eastAsia="Arial Unicode MS" w:hAnsiTheme="minorHAnsi" w:cstheme="minorHAnsi"/>
                <w:i/>
                <w:color w:val="auto"/>
              </w:rPr>
              <w:t xml:space="preserve">: </w:t>
            </w:r>
            <w:r w:rsidR="00F06F01" w:rsidRPr="00377B3E">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F06F01"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00F06F01"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Yes </w:t>
            </w:r>
            <w:r w:rsidR="00F06F01" w:rsidRPr="00377B3E">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F06F01"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00F06F01"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No, please </w:t>
            </w:r>
            <w:r w:rsidR="00AC1F5F" w:rsidRPr="00377B3E">
              <w:rPr>
                <w:rFonts w:asciiTheme="minorHAnsi" w:eastAsia="Arial Unicode MS" w:hAnsiTheme="minorHAnsi" w:cstheme="minorHAnsi"/>
                <w:color w:val="auto"/>
                <w:lang w:val="en-AU"/>
              </w:rPr>
              <w:t>justify</w:t>
            </w:r>
            <w:r w:rsidR="005910FD" w:rsidRPr="00377B3E">
              <w:rPr>
                <w:rFonts w:asciiTheme="minorHAnsi" w:eastAsia="Arial Unicode MS" w:hAnsiTheme="minorHAnsi" w:cstheme="minorHAnsi"/>
                <w:color w:val="auto"/>
                <w:lang w:val="en-AU"/>
              </w:rPr>
              <w:t>:</w:t>
            </w:r>
            <w:r w:rsidR="0092379E" w:rsidRPr="00377B3E">
              <w:rPr>
                <w:rFonts w:asciiTheme="minorHAnsi" w:eastAsia="Arial Unicode MS" w:hAnsiTheme="minorHAnsi" w:cstheme="minorHAnsi"/>
                <w:color w:val="auto"/>
                <w:lang w:val="en-AU"/>
              </w:rPr>
              <w:t xml:space="preserve">  </w:t>
            </w:r>
          </w:p>
        </w:tc>
      </w:tr>
      <w:tr w:rsidR="008B06AE" w:rsidRPr="00377B3E" w14:paraId="4E3FE375" w14:textId="77777777" w:rsidTr="6D649B6F">
        <w:tc>
          <w:tcPr>
            <w:tcW w:w="5934" w:type="dxa"/>
            <w:gridSpan w:val="3"/>
          </w:tcPr>
          <w:p w14:paraId="68F51D0D" w14:textId="77777777" w:rsidR="008B06AE" w:rsidRPr="00377B3E" w:rsidRDefault="008B06AE" w:rsidP="008B06AE">
            <w:pPr>
              <w:spacing w:before="100" w:beforeAutospacing="1" w:after="100" w:afterAutospacing="1" w:line="240" w:lineRule="auto"/>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Consultant sourcing:</w:t>
            </w:r>
          </w:p>
          <w:p w14:paraId="1E6865E6" w14:textId="3907337B" w:rsidR="008B06AE" w:rsidRPr="00377B3E" w:rsidRDefault="001A68C8" w:rsidP="008B06AE">
            <w:pPr>
              <w:spacing w:before="120" w:after="60" w:line="240" w:lineRule="auto"/>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008B06AE" w:rsidRPr="00377B3E">
              <w:rPr>
                <w:rFonts w:asciiTheme="minorHAnsi" w:eastAsia="Arial Unicode MS" w:hAnsiTheme="minorHAnsi" w:cstheme="minorHAnsi"/>
                <w:color w:val="auto"/>
                <w:lang w:val="en-AU"/>
              </w:rPr>
              <w:t xml:space="preserve"> National   </w:t>
            </w:r>
            <w:r w:rsidR="00782230" w:rsidRPr="00377B3E">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782230"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00782230" w:rsidRPr="00377B3E">
              <w:rPr>
                <w:rFonts w:asciiTheme="minorHAnsi" w:eastAsia="Arial Unicode MS" w:hAnsiTheme="minorHAnsi" w:cstheme="minorHAnsi"/>
                <w:color w:val="auto"/>
                <w:lang w:val="en-AU"/>
              </w:rPr>
              <w:fldChar w:fldCharType="end"/>
            </w:r>
            <w:r w:rsidR="004A7CBB" w:rsidRPr="00377B3E">
              <w:rPr>
                <w:rFonts w:asciiTheme="minorHAnsi" w:eastAsia="Arial Unicode MS" w:hAnsiTheme="minorHAnsi" w:cstheme="minorHAnsi"/>
                <w:color w:val="auto"/>
                <w:lang w:val="en-AU"/>
              </w:rPr>
              <w:t xml:space="preserve"> </w:t>
            </w:r>
            <w:r w:rsidR="008B06AE" w:rsidRPr="00377B3E">
              <w:rPr>
                <w:rFonts w:asciiTheme="minorHAnsi" w:eastAsia="Arial Unicode MS" w:hAnsiTheme="minorHAnsi" w:cstheme="minorHAnsi"/>
                <w:color w:val="auto"/>
                <w:lang w:val="en-AU"/>
              </w:rPr>
              <w:t xml:space="preserve">International </w:t>
            </w:r>
            <w:r w:rsidR="00873567">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00873567">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end"/>
            </w:r>
            <w:r w:rsidR="008B06AE" w:rsidRPr="00377B3E">
              <w:rPr>
                <w:rFonts w:asciiTheme="minorHAnsi" w:eastAsia="Arial Unicode MS" w:hAnsiTheme="minorHAnsi" w:cstheme="minorHAnsi"/>
                <w:color w:val="auto"/>
                <w:lang w:val="en-AU"/>
              </w:rPr>
              <w:t>Both</w:t>
            </w:r>
          </w:p>
          <w:p w14:paraId="2619EACB" w14:textId="77777777" w:rsidR="008B06AE" w:rsidRPr="00377B3E" w:rsidRDefault="008B06AE" w:rsidP="008B06AE">
            <w:pPr>
              <w:spacing w:before="100" w:beforeAutospacing="1" w:after="100" w:afterAutospacing="1" w:line="240" w:lineRule="auto"/>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 xml:space="preserve">Consultant selection method: </w:t>
            </w:r>
          </w:p>
          <w:p w14:paraId="4E815BCF" w14:textId="0957519D" w:rsidR="007E52D8" w:rsidRPr="00377B3E" w:rsidRDefault="0092379E" w:rsidP="007E52D8">
            <w:pPr>
              <w:spacing w:before="120" w:after="60" w:line="240" w:lineRule="auto"/>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bookmarkStart w:id="2" w:name="Check10"/>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bookmarkEnd w:id="2"/>
            <w:r w:rsidR="008B06AE" w:rsidRPr="00377B3E">
              <w:rPr>
                <w:rFonts w:asciiTheme="minorHAnsi" w:eastAsia="Arial Unicode MS" w:hAnsiTheme="minorHAnsi" w:cstheme="minorHAnsi"/>
                <w:color w:val="auto"/>
                <w:lang w:val="en-AU"/>
              </w:rPr>
              <w:t xml:space="preserve"> Competitive Selection (Roster)</w:t>
            </w:r>
            <w:r w:rsidR="007E52D8" w:rsidRPr="00377B3E">
              <w:rPr>
                <w:rFonts w:asciiTheme="minorHAnsi" w:eastAsia="Arial Unicode MS" w:hAnsiTheme="minorHAnsi" w:cstheme="minorHAnsi"/>
                <w:color w:val="auto"/>
                <w:lang w:val="en-AU"/>
              </w:rPr>
              <w:t xml:space="preserve">          </w:t>
            </w:r>
          </w:p>
          <w:p w14:paraId="24F66F74" w14:textId="624C3205" w:rsidR="008B06AE" w:rsidRPr="00377B3E" w:rsidRDefault="00670F43" w:rsidP="008B06AE">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008B06AE" w:rsidRPr="00377B3E">
              <w:rPr>
                <w:rFonts w:asciiTheme="minorHAnsi" w:eastAsia="Arial Unicode MS" w:hAnsiTheme="minorHAnsi" w:cstheme="minorHAnsi"/>
                <w:color w:val="auto"/>
                <w:lang w:val="en-AU"/>
              </w:rPr>
              <w:t xml:space="preserve"> Competitive Selection </w:t>
            </w:r>
            <w:r w:rsidR="006E2336" w:rsidRPr="00377B3E">
              <w:rPr>
                <w:rFonts w:asciiTheme="minorHAnsi" w:eastAsia="Arial Unicode MS" w:hAnsiTheme="minorHAnsi" w:cstheme="minorHAnsi"/>
                <w:color w:val="auto"/>
                <w:lang w:val="en-AU"/>
              </w:rPr>
              <w:t>(</w:t>
            </w:r>
            <w:r w:rsidR="008B06AE" w:rsidRPr="00377B3E">
              <w:rPr>
                <w:rFonts w:asciiTheme="minorHAnsi" w:eastAsia="Arial Unicode MS" w:hAnsiTheme="minorHAnsi" w:cstheme="minorHAnsi"/>
                <w:color w:val="auto"/>
                <w:lang w:val="en-AU"/>
              </w:rPr>
              <w:t>Desk Review/Interview)</w:t>
            </w:r>
          </w:p>
          <w:p w14:paraId="05BBB39F" w14:textId="744B570C" w:rsidR="007E52D8" w:rsidRPr="00377B3E" w:rsidRDefault="007E52D8" w:rsidP="006E2336">
            <w:pPr>
              <w:rPr>
                <w:rFonts w:asciiTheme="minorHAnsi" w:eastAsia="Arial Unicode MS" w:hAnsiTheme="minorHAnsi" w:cstheme="minorHAnsi"/>
                <w:b/>
                <w:color w:val="auto"/>
                <w:lang w:val="en-AU"/>
              </w:rPr>
            </w:pPr>
            <w:r w:rsidRPr="00377B3E">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Advertisement    </w:t>
            </w:r>
          </w:p>
        </w:tc>
        <w:tc>
          <w:tcPr>
            <w:tcW w:w="3961" w:type="dxa"/>
            <w:gridSpan w:val="2"/>
          </w:tcPr>
          <w:p w14:paraId="0CE67FB4" w14:textId="77777777" w:rsidR="003221CF" w:rsidRPr="00377B3E" w:rsidRDefault="003221CF" w:rsidP="003221CF">
            <w:pPr>
              <w:spacing w:before="120" w:after="60" w:line="240" w:lineRule="auto"/>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Request for:</w:t>
            </w:r>
          </w:p>
          <w:p w14:paraId="01BDE4ED" w14:textId="7C6B7D3B" w:rsidR="003221CF" w:rsidRPr="00377B3E" w:rsidRDefault="00670F43" w:rsidP="003221CF">
            <w:pPr>
              <w:spacing w:before="120" w:after="60" w:line="240" w:lineRule="auto"/>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003221CF" w:rsidRPr="00377B3E">
              <w:rPr>
                <w:rFonts w:asciiTheme="minorHAnsi" w:eastAsia="Arial Unicode MS" w:hAnsiTheme="minorHAnsi" w:cstheme="minorHAnsi"/>
                <w:color w:val="auto"/>
                <w:lang w:val="en-AU"/>
              </w:rPr>
              <w:t xml:space="preserve">   New SSA </w:t>
            </w:r>
          </w:p>
          <w:p w14:paraId="6D0404FA" w14:textId="77777777" w:rsidR="008B06AE" w:rsidRPr="00377B3E" w:rsidRDefault="003221CF" w:rsidP="003221CF">
            <w:pPr>
              <w:rPr>
                <w:rFonts w:asciiTheme="minorHAnsi" w:eastAsia="Arial Unicode MS" w:hAnsiTheme="minorHAnsi" w:cstheme="minorHAnsi"/>
                <w:b/>
                <w:color w:val="auto"/>
                <w:lang w:val="en-AU"/>
              </w:rPr>
            </w:pPr>
            <w:r w:rsidRPr="00377B3E">
              <w:rPr>
                <w:rFonts w:asciiTheme="minorHAnsi" w:eastAsia="Arial Unicode MS" w:hAnsiTheme="minorHAnsi" w:cstheme="minorHAnsi"/>
                <w:color w:val="auto"/>
                <w:lang w:val="en-AU"/>
              </w:rPr>
              <w:fldChar w:fldCharType="begin">
                <w:ffData>
                  <w:name w:val="Check10"/>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Extension/ Amendment</w:t>
            </w:r>
          </w:p>
        </w:tc>
      </w:tr>
      <w:tr w:rsidR="0041378C" w:rsidRPr="00377B3E" w14:paraId="2A974490" w14:textId="77777777" w:rsidTr="6D649B6F">
        <w:tc>
          <w:tcPr>
            <w:tcW w:w="5934" w:type="dxa"/>
            <w:gridSpan w:val="3"/>
          </w:tcPr>
          <w:p w14:paraId="0405DAFF" w14:textId="77777777" w:rsidR="0041378C" w:rsidRPr="00377B3E" w:rsidRDefault="0041378C" w:rsidP="009D1D87">
            <w:pPr>
              <w:rPr>
                <w:rFonts w:asciiTheme="minorHAnsi" w:hAnsiTheme="minorHAnsi" w:cstheme="minorHAnsi"/>
                <w:sz w:val="24"/>
                <w:szCs w:val="24"/>
              </w:rPr>
            </w:pPr>
            <w:r w:rsidRPr="00377B3E">
              <w:rPr>
                <w:rFonts w:asciiTheme="minorHAnsi" w:eastAsia="Arial Unicode MS" w:hAnsiTheme="minorHAnsi" w:cstheme="minorHAnsi"/>
                <w:b/>
                <w:color w:val="auto"/>
              </w:rPr>
              <w:lastRenderedPageBreak/>
              <w:t>If Extension, Justification for extension:</w:t>
            </w:r>
          </w:p>
        </w:tc>
        <w:tc>
          <w:tcPr>
            <w:tcW w:w="3961" w:type="dxa"/>
            <w:gridSpan w:val="2"/>
          </w:tcPr>
          <w:p w14:paraId="6FAF13CB" w14:textId="77777777" w:rsidR="0041378C" w:rsidRPr="00377B3E" w:rsidRDefault="0041378C" w:rsidP="009D1D87">
            <w:pPr>
              <w:rPr>
                <w:rFonts w:asciiTheme="minorHAnsi" w:hAnsiTheme="minorHAnsi" w:cstheme="minorHAnsi"/>
                <w:sz w:val="24"/>
                <w:szCs w:val="24"/>
              </w:rPr>
            </w:pPr>
          </w:p>
        </w:tc>
      </w:tr>
      <w:tr w:rsidR="003301BD" w:rsidRPr="00377B3E" w14:paraId="30E2AA7F" w14:textId="77777777" w:rsidTr="6D649B6F">
        <w:tc>
          <w:tcPr>
            <w:tcW w:w="3291" w:type="dxa"/>
            <w:gridSpan w:val="2"/>
            <w:tcBorders>
              <w:right w:val="nil"/>
            </w:tcBorders>
          </w:tcPr>
          <w:p w14:paraId="082E1EDC" w14:textId="1A9A6089" w:rsidR="00FA7057" w:rsidRPr="00377B3E" w:rsidRDefault="005978F6" w:rsidP="009D1D87">
            <w:pPr>
              <w:rPr>
                <w:rFonts w:asciiTheme="minorHAnsi" w:hAnsiTheme="minorHAnsi" w:cstheme="minorHAnsi"/>
                <w:b/>
                <w:bCs/>
                <w:sz w:val="22"/>
                <w:szCs w:val="22"/>
              </w:rPr>
            </w:pPr>
            <w:r w:rsidRPr="00377B3E">
              <w:rPr>
                <w:rFonts w:asciiTheme="minorHAnsi" w:hAnsiTheme="minorHAnsi" w:cstheme="minorHAnsi"/>
                <w:b/>
                <w:bCs/>
                <w:sz w:val="22"/>
                <w:szCs w:val="22"/>
              </w:rPr>
              <w:t>Supervisor</w:t>
            </w:r>
            <w:r w:rsidR="00587E21" w:rsidRPr="00377B3E">
              <w:rPr>
                <w:rFonts w:asciiTheme="minorHAnsi" w:hAnsiTheme="minorHAnsi" w:cstheme="minorHAnsi"/>
                <w:b/>
                <w:bCs/>
                <w:sz w:val="22"/>
                <w:szCs w:val="22"/>
              </w:rPr>
              <w:t>:</w:t>
            </w:r>
          </w:p>
          <w:p w14:paraId="1B42F54F" w14:textId="39F644C7" w:rsidR="008C0351" w:rsidRPr="00377B3E" w:rsidRDefault="0045733F" w:rsidP="00F62E65">
            <w:pPr>
              <w:rPr>
                <w:rFonts w:asciiTheme="minorHAnsi" w:hAnsiTheme="minorHAnsi" w:cstheme="minorHAnsi"/>
                <w:sz w:val="22"/>
                <w:szCs w:val="22"/>
              </w:rPr>
            </w:pPr>
            <w:r>
              <w:rPr>
                <w:rFonts w:asciiTheme="minorHAnsi" w:eastAsia="Arial Unicode MS" w:hAnsiTheme="minorHAnsi" w:cstheme="minorHAnsi"/>
                <w:bCs/>
                <w:sz w:val="18"/>
              </w:rPr>
              <w:t>Social Policy Specialist</w:t>
            </w:r>
          </w:p>
        </w:tc>
        <w:tc>
          <w:tcPr>
            <w:tcW w:w="2643" w:type="dxa"/>
            <w:tcBorders>
              <w:top w:val="nil"/>
              <w:left w:val="nil"/>
              <w:bottom w:val="nil"/>
              <w:right w:val="nil"/>
            </w:tcBorders>
          </w:tcPr>
          <w:p w14:paraId="62EF1070" w14:textId="77777777" w:rsidR="003221CF" w:rsidRPr="00CC44BE" w:rsidRDefault="005978F6" w:rsidP="009D1D87">
            <w:pPr>
              <w:rPr>
                <w:rFonts w:asciiTheme="minorHAnsi" w:hAnsiTheme="minorHAnsi" w:cstheme="minorHAnsi"/>
                <w:sz w:val="22"/>
                <w:szCs w:val="22"/>
              </w:rPr>
            </w:pPr>
            <w:r w:rsidRPr="00CC44BE">
              <w:rPr>
                <w:rFonts w:asciiTheme="minorHAnsi" w:hAnsiTheme="minorHAnsi" w:cstheme="minorHAnsi"/>
                <w:sz w:val="22"/>
                <w:szCs w:val="22"/>
              </w:rPr>
              <w:t>Start date</w:t>
            </w:r>
            <w:r w:rsidR="0092379E" w:rsidRPr="00CC44BE">
              <w:rPr>
                <w:rFonts w:asciiTheme="minorHAnsi" w:hAnsiTheme="minorHAnsi" w:cstheme="minorHAnsi"/>
                <w:sz w:val="22"/>
                <w:szCs w:val="22"/>
              </w:rPr>
              <w:t xml:space="preserve">:  </w:t>
            </w:r>
          </w:p>
          <w:p w14:paraId="72C99583" w14:textId="1D441798" w:rsidR="00587E21" w:rsidRPr="00CC44BE" w:rsidRDefault="0045733F" w:rsidP="009D1D87">
            <w:pPr>
              <w:rPr>
                <w:rFonts w:asciiTheme="minorHAnsi" w:hAnsiTheme="minorHAnsi" w:cstheme="minorHAnsi"/>
                <w:sz w:val="22"/>
                <w:szCs w:val="22"/>
              </w:rPr>
            </w:pPr>
            <w:r>
              <w:rPr>
                <w:rFonts w:asciiTheme="minorHAnsi" w:hAnsiTheme="minorHAnsi" w:cstheme="minorHAnsi"/>
                <w:sz w:val="22"/>
                <w:szCs w:val="22"/>
              </w:rPr>
              <w:t>ASAP</w:t>
            </w:r>
          </w:p>
        </w:tc>
        <w:tc>
          <w:tcPr>
            <w:tcW w:w="1969" w:type="dxa"/>
            <w:tcBorders>
              <w:top w:val="nil"/>
              <w:left w:val="nil"/>
              <w:bottom w:val="nil"/>
              <w:right w:val="nil"/>
            </w:tcBorders>
          </w:tcPr>
          <w:p w14:paraId="3A79BD2C" w14:textId="123A8AF0" w:rsidR="0092379E" w:rsidRPr="00CC44BE" w:rsidRDefault="005978F6" w:rsidP="009D1D87">
            <w:pPr>
              <w:rPr>
                <w:rFonts w:asciiTheme="minorHAnsi" w:hAnsiTheme="minorHAnsi" w:cstheme="minorHAnsi"/>
                <w:sz w:val="22"/>
                <w:szCs w:val="22"/>
              </w:rPr>
            </w:pPr>
            <w:r w:rsidRPr="00CC44BE">
              <w:rPr>
                <w:rFonts w:asciiTheme="minorHAnsi" w:hAnsiTheme="minorHAnsi" w:cstheme="minorHAnsi"/>
                <w:sz w:val="22"/>
                <w:szCs w:val="22"/>
              </w:rPr>
              <w:t>End date</w:t>
            </w:r>
            <w:r w:rsidR="00523E0F" w:rsidRPr="00CC44BE">
              <w:rPr>
                <w:rFonts w:asciiTheme="minorHAnsi" w:hAnsiTheme="minorHAnsi" w:cstheme="minorHAnsi"/>
                <w:sz w:val="22"/>
                <w:szCs w:val="22"/>
              </w:rPr>
              <w:t xml:space="preserve">: </w:t>
            </w:r>
          </w:p>
          <w:p w14:paraId="6B5B211D" w14:textId="5849E31B" w:rsidR="003221CF" w:rsidRPr="00CC44BE" w:rsidRDefault="003221CF" w:rsidP="00567DB3">
            <w:pPr>
              <w:rPr>
                <w:rFonts w:asciiTheme="minorHAnsi" w:hAnsiTheme="minorHAnsi" w:cstheme="minorHAnsi"/>
                <w:sz w:val="22"/>
                <w:szCs w:val="22"/>
              </w:rPr>
            </w:pPr>
          </w:p>
        </w:tc>
        <w:tc>
          <w:tcPr>
            <w:tcW w:w="1992" w:type="dxa"/>
            <w:tcBorders>
              <w:left w:val="nil"/>
            </w:tcBorders>
          </w:tcPr>
          <w:p w14:paraId="22125777" w14:textId="4AB60596" w:rsidR="0092379E" w:rsidRPr="00CC44BE" w:rsidRDefault="00523E0F" w:rsidP="005A2158">
            <w:pPr>
              <w:rPr>
                <w:rFonts w:asciiTheme="minorHAnsi" w:eastAsia="Arial Unicode MS" w:hAnsiTheme="minorHAnsi" w:cstheme="minorHAnsi"/>
                <w:color w:val="auto"/>
                <w:lang w:val="en-AU"/>
              </w:rPr>
            </w:pPr>
            <w:r w:rsidRPr="00CC44BE">
              <w:rPr>
                <w:rFonts w:asciiTheme="minorHAnsi" w:eastAsia="Arial Unicode MS" w:hAnsiTheme="minorHAnsi" w:cstheme="minorHAnsi"/>
                <w:color w:val="auto"/>
                <w:lang w:val="en-AU"/>
              </w:rPr>
              <w:t xml:space="preserve">Number of </w:t>
            </w:r>
            <w:r w:rsidR="004F2CD7" w:rsidRPr="00CC44BE">
              <w:rPr>
                <w:rFonts w:asciiTheme="minorHAnsi" w:eastAsia="Arial Unicode MS" w:hAnsiTheme="minorHAnsi" w:cstheme="minorHAnsi"/>
                <w:color w:val="auto"/>
                <w:lang w:val="en-AU"/>
              </w:rPr>
              <w:t xml:space="preserve">Working </w:t>
            </w:r>
            <w:r w:rsidRPr="00CC44BE">
              <w:rPr>
                <w:rFonts w:asciiTheme="minorHAnsi" w:eastAsia="Arial Unicode MS" w:hAnsiTheme="minorHAnsi" w:cstheme="minorHAnsi"/>
                <w:color w:val="auto"/>
                <w:lang w:val="en-AU"/>
              </w:rPr>
              <w:t>Days</w:t>
            </w:r>
            <w:r w:rsidR="005A2158" w:rsidRPr="00CC44BE">
              <w:rPr>
                <w:rFonts w:asciiTheme="minorHAnsi" w:eastAsia="Arial Unicode MS" w:hAnsiTheme="minorHAnsi" w:cstheme="minorHAnsi"/>
                <w:color w:val="auto"/>
                <w:lang w:val="en-AU"/>
              </w:rPr>
              <w:t xml:space="preserve">: </w:t>
            </w:r>
            <w:r w:rsidR="007721D3" w:rsidRPr="00CC44BE">
              <w:rPr>
                <w:rFonts w:asciiTheme="minorHAnsi" w:eastAsia="Arial Unicode MS" w:hAnsiTheme="minorHAnsi" w:cstheme="minorHAnsi"/>
                <w:color w:val="auto"/>
                <w:lang w:val="en-AU"/>
              </w:rPr>
              <w:t xml:space="preserve">60 working days </w:t>
            </w:r>
            <w:r w:rsidR="00AA498C">
              <w:rPr>
                <w:rFonts w:asciiTheme="minorHAnsi" w:eastAsia="Arial Unicode MS" w:hAnsiTheme="minorHAnsi" w:cstheme="minorHAnsi"/>
                <w:color w:val="auto"/>
                <w:lang w:val="en-AU"/>
              </w:rPr>
              <w:t>between September 2024 to March 2025</w:t>
            </w:r>
          </w:p>
          <w:p w14:paraId="34B22282" w14:textId="12CFC573" w:rsidR="00FA7057" w:rsidRPr="00CC44BE" w:rsidRDefault="00FA7057" w:rsidP="005A2158">
            <w:pPr>
              <w:rPr>
                <w:rFonts w:asciiTheme="minorHAnsi" w:hAnsiTheme="minorHAnsi" w:cstheme="minorHAnsi"/>
                <w:sz w:val="22"/>
                <w:szCs w:val="22"/>
              </w:rPr>
            </w:pPr>
          </w:p>
        </w:tc>
      </w:tr>
      <w:tr w:rsidR="00ED30A6" w:rsidRPr="00377B3E" w14:paraId="08B3C8CC" w14:textId="77777777" w:rsidTr="6D649B6F">
        <w:tc>
          <w:tcPr>
            <w:tcW w:w="9895" w:type="dxa"/>
            <w:gridSpan w:val="5"/>
            <w:shd w:val="clear" w:color="auto" w:fill="FFFFFF" w:themeFill="background1"/>
          </w:tcPr>
          <w:p w14:paraId="6CC6262F" w14:textId="4933C936" w:rsidR="00ED30A6" w:rsidRPr="00377B3E" w:rsidRDefault="00ED30A6"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b/>
                <w:color w:val="auto"/>
                <w:sz w:val="18"/>
                <w:szCs w:val="18"/>
              </w:rPr>
              <w:t>Work Assignment Overview:</w:t>
            </w:r>
          </w:p>
        </w:tc>
      </w:tr>
      <w:tr w:rsidR="007E52D8" w:rsidRPr="00377B3E" w14:paraId="77E132C0" w14:textId="77777777" w:rsidTr="6D649B6F">
        <w:tc>
          <w:tcPr>
            <w:tcW w:w="3291" w:type="dxa"/>
            <w:gridSpan w:val="2"/>
            <w:shd w:val="clear" w:color="auto" w:fill="E7E6E6" w:themeFill="background2"/>
          </w:tcPr>
          <w:p w14:paraId="60197574" w14:textId="6CF317EC" w:rsidR="007E52D8" w:rsidRPr="00377B3E" w:rsidRDefault="007E52D8" w:rsidP="007E52D8">
            <w:pPr>
              <w:pStyle w:val="CommentText"/>
              <w:rPr>
                <w:rFonts w:asciiTheme="minorHAnsi" w:eastAsia="Arial Unicode MS" w:hAnsiTheme="minorHAnsi" w:cstheme="minorHAnsi"/>
                <w:b/>
                <w:lang w:val="en-AU"/>
              </w:rPr>
            </w:pPr>
            <w:r w:rsidRPr="00377B3E">
              <w:rPr>
                <w:rFonts w:asciiTheme="minorHAnsi" w:eastAsia="Arial Unicode MS" w:hAnsiTheme="minorHAnsi" w:cstheme="minorHAnsi"/>
                <w:lang w:val="en-AU"/>
              </w:rPr>
              <w:t>Work Assignments Overview</w:t>
            </w:r>
          </w:p>
        </w:tc>
        <w:tc>
          <w:tcPr>
            <w:tcW w:w="2643" w:type="dxa"/>
            <w:shd w:val="clear" w:color="auto" w:fill="E7E6E6" w:themeFill="background2"/>
          </w:tcPr>
          <w:p w14:paraId="4BBBD3FB" w14:textId="44E9A0F6"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Deliverables/Outputs</w:t>
            </w:r>
          </w:p>
        </w:tc>
        <w:tc>
          <w:tcPr>
            <w:tcW w:w="1969" w:type="dxa"/>
            <w:shd w:val="clear" w:color="auto" w:fill="E7E6E6" w:themeFill="background2"/>
          </w:tcPr>
          <w:p w14:paraId="7FC03326" w14:textId="6B521F5E" w:rsidR="007E52D8" w:rsidRPr="00377B3E" w:rsidRDefault="007E52D8" w:rsidP="007E52D8">
            <w:pPr>
              <w:rPr>
                <w:rFonts w:asciiTheme="minorHAnsi" w:hAnsiTheme="minorHAnsi" w:cstheme="minorHAnsi"/>
              </w:rPr>
            </w:pPr>
            <w:r w:rsidRPr="00377B3E">
              <w:rPr>
                <w:rFonts w:asciiTheme="minorHAnsi" w:eastAsia="Arial Unicode MS" w:hAnsiTheme="minorHAnsi" w:cstheme="minorHAnsi"/>
                <w:color w:val="auto"/>
                <w:lang w:val="en-AU"/>
              </w:rPr>
              <w:t>Delivery deadline</w:t>
            </w:r>
          </w:p>
        </w:tc>
        <w:tc>
          <w:tcPr>
            <w:tcW w:w="1992" w:type="dxa"/>
            <w:shd w:val="clear" w:color="auto" w:fill="E7E6E6" w:themeFill="background2"/>
          </w:tcPr>
          <w:p w14:paraId="0B773963" w14:textId="51EE742B" w:rsidR="007E52D8" w:rsidRPr="00377B3E" w:rsidRDefault="007E52D8" w:rsidP="007E52D8">
            <w:pPr>
              <w:rPr>
                <w:rFonts w:asciiTheme="minorHAnsi" w:hAnsiTheme="minorHAnsi" w:cstheme="minorHAnsi"/>
              </w:rPr>
            </w:pPr>
            <w:r w:rsidRPr="00377B3E">
              <w:rPr>
                <w:rFonts w:asciiTheme="minorHAnsi" w:eastAsia="Arial Unicode MS" w:hAnsiTheme="minorHAnsi" w:cstheme="minorHAnsi"/>
                <w:color w:val="auto"/>
                <w:lang w:val="en-AU"/>
              </w:rPr>
              <w:t>Estimated Budget</w:t>
            </w:r>
          </w:p>
        </w:tc>
      </w:tr>
      <w:tr w:rsidR="007E52D8" w:rsidRPr="00377B3E" w14:paraId="581FEFFF" w14:textId="77777777" w:rsidTr="6D649B6F">
        <w:tc>
          <w:tcPr>
            <w:tcW w:w="3291" w:type="dxa"/>
            <w:gridSpan w:val="2"/>
            <w:shd w:val="clear" w:color="auto" w:fill="auto"/>
          </w:tcPr>
          <w:p w14:paraId="716FD9BF" w14:textId="03B00EE6" w:rsidR="007E52D8" w:rsidRPr="00CC44BE" w:rsidRDefault="00CC44BE" w:rsidP="007E52D8">
            <w:pPr>
              <w:pStyle w:val="CommentText"/>
              <w:rPr>
                <w:rFonts w:asciiTheme="minorHAnsi" w:eastAsia="Arial Unicode MS" w:hAnsiTheme="minorHAnsi" w:cstheme="minorHAnsi"/>
                <w:b/>
                <w:lang w:val="en-AU"/>
              </w:rPr>
            </w:pPr>
            <w:r>
              <w:rPr>
                <w:rFonts w:asciiTheme="minorHAnsi" w:eastAsia="Arial" w:hAnsiTheme="minorHAnsi" w:cstheme="minorHAnsi"/>
              </w:rPr>
              <w:t>1 .</w:t>
            </w:r>
            <w:r w:rsidR="003D561C" w:rsidRPr="00CC44BE">
              <w:rPr>
                <w:rFonts w:asciiTheme="minorHAnsi" w:eastAsia="Arial" w:hAnsiTheme="minorHAnsi" w:cstheme="minorHAnsi"/>
              </w:rPr>
              <w:t>Develop an inception report with feedback from UNICEF to be included</w:t>
            </w:r>
          </w:p>
        </w:tc>
        <w:tc>
          <w:tcPr>
            <w:tcW w:w="2643" w:type="dxa"/>
            <w:shd w:val="clear" w:color="auto" w:fill="auto"/>
          </w:tcPr>
          <w:p w14:paraId="6B016141" w14:textId="6F29367C" w:rsidR="007E52D8" w:rsidRPr="00CC44BE" w:rsidRDefault="000F6EC2" w:rsidP="007E52D8">
            <w:pPr>
              <w:rPr>
                <w:rFonts w:asciiTheme="minorHAnsi" w:eastAsia="Arial Unicode MS" w:hAnsiTheme="minorHAnsi" w:cstheme="minorHAnsi"/>
                <w:color w:val="auto"/>
                <w:lang w:val="en-AU"/>
              </w:rPr>
            </w:pPr>
            <w:r w:rsidRPr="00CC44BE">
              <w:rPr>
                <w:rFonts w:asciiTheme="minorHAnsi" w:eastAsia="Times" w:hAnsiTheme="minorHAnsi" w:cstheme="minorHAnsi"/>
                <w:lang w:val="en-GB" w:eastAsia="en-GB"/>
              </w:rPr>
              <w:t>Draft and final inception report, including research methodologies with data access and analysis plan, desk review plan, time schedule, activities, and responsible persons. Ethical approval needs to be obtained if needed.</w:t>
            </w:r>
          </w:p>
        </w:tc>
        <w:tc>
          <w:tcPr>
            <w:tcW w:w="1969" w:type="dxa"/>
            <w:shd w:val="clear" w:color="auto" w:fill="auto"/>
          </w:tcPr>
          <w:p w14:paraId="3B74A113" w14:textId="77777777" w:rsidR="007E52D8" w:rsidRPr="00CC44BE" w:rsidRDefault="009367AA" w:rsidP="007E52D8">
            <w:pPr>
              <w:rPr>
                <w:rFonts w:asciiTheme="minorHAnsi" w:hAnsiTheme="minorHAnsi" w:cstheme="minorHAnsi"/>
              </w:rPr>
            </w:pPr>
            <w:r w:rsidRPr="00CC44BE">
              <w:rPr>
                <w:rFonts w:asciiTheme="minorHAnsi" w:hAnsiTheme="minorHAnsi" w:cstheme="minorHAnsi"/>
              </w:rPr>
              <w:t xml:space="preserve">1 week </w:t>
            </w:r>
          </w:p>
          <w:p w14:paraId="2EFCF7F8" w14:textId="0663A6DC" w:rsidR="009367AA" w:rsidRPr="00CC44BE" w:rsidRDefault="7C833610" w:rsidP="007E52D8">
            <w:pPr>
              <w:rPr>
                <w:rFonts w:asciiTheme="minorHAnsi" w:hAnsiTheme="minorHAnsi" w:cstheme="minorBidi"/>
              </w:rPr>
            </w:pPr>
            <w:r w:rsidRPr="558153F9">
              <w:rPr>
                <w:rFonts w:asciiTheme="minorHAnsi" w:hAnsiTheme="minorHAnsi" w:cstheme="minorBidi"/>
              </w:rPr>
              <w:t>October</w:t>
            </w:r>
            <w:r w:rsidR="009367AA" w:rsidRPr="558153F9">
              <w:rPr>
                <w:rFonts w:asciiTheme="minorHAnsi" w:hAnsiTheme="minorHAnsi" w:cstheme="minorBidi"/>
              </w:rPr>
              <w:t xml:space="preserve"> 2024</w:t>
            </w:r>
          </w:p>
        </w:tc>
        <w:tc>
          <w:tcPr>
            <w:tcW w:w="1992" w:type="dxa"/>
            <w:shd w:val="clear" w:color="auto" w:fill="auto"/>
          </w:tcPr>
          <w:p w14:paraId="39C1BA96" w14:textId="49BA3C91" w:rsidR="007E52D8" w:rsidRPr="00CC44BE" w:rsidRDefault="009367AA" w:rsidP="007E52D8">
            <w:pPr>
              <w:rPr>
                <w:rFonts w:asciiTheme="minorHAnsi" w:hAnsiTheme="minorHAnsi" w:cstheme="minorHAnsi"/>
              </w:rPr>
            </w:pPr>
            <w:r w:rsidRPr="00CC44BE">
              <w:rPr>
                <w:rFonts w:asciiTheme="minorHAnsi" w:hAnsiTheme="minorHAnsi" w:cstheme="minorHAnsi"/>
              </w:rPr>
              <w:t>25%</w:t>
            </w:r>
          </w:p>
        </w:tc>
      </w:tr>
      <w:tr w:rsidR="007E52D8" w:rsidRPr="00377B3E" w14:paraId="00A8366C" w14:textId="77777777" w:rsidTr="6D649B6F">
        <w:tc>
          <w:tcPr>
            <w:tcW w:w="3291" w:type="dxa"/>
            <w:gridSpan w:val="2"/>
            <w:shd w:val="clear" w:color="auto" w:fill="auto"/>
          </w:tcPr>
          <w:p w14:paraId="668C9FDD" w14:textId="4C744977" w:rsidR="00683822" w:rsidRPr="00CC44BE" w:rsidRDefault="00CC44BE" w:rsidP="00683822">
            <w:pPr>
              <w:rPr>
                <w:rFonts w:asciiTheme="minorHAnsi" w:eastAsia="Arial" w:hAnsiTheme="minorHAnsi" w:cstheme="minorHAnsi"/>
              </w:rPr>
            </w:pPr>
            <w:r>
              <w:rPr>
                <w:rFonts w:asciiTheme="minorHAnsi" w:hAnsiTheme="minorHAnsi" w:cstheme="minorHAnsi"/>
              </w:rPr>
              <w:t>2.</w:t>
            </w:r>
            <w:r w:rsidR="00683822" w:rsidRPr="00CC44BE">
              <w:rPr>
                <w:rFonts w:asciiTheme="minorHAnsi" w:hAnsiTheme="minorHAnsi" w:cstheme="minorHAnsi"/>
              </w:rPr>
              <w:t>Produce draft and final landscape review</w:t>
            </w:r>
          </w:p>
          <w:p w14:paraId="19B4447A" w14:textId="77777777" w:rsidR="007E52D8" w:rsidRPr="00CC44BE" w:rsidRDefault="007E52D8" w:rsidP="007E52D8">
            <w:pPr>
              <w:pStyle w:val="CommentText"/>
              <w:rPr>
                <w:rFonts w:asciiTheme="minorHAnsi" w:eastAsia="Arial Unicode MS" w:hAnsiTheme="minorHAnsi" w:cstheme="minorHAnsi"/>
                <w:b/>
                <w:lang w:val="en-AU"/>
              </w:rPr>
            </w:pPr>
          </w:p>
        </w:tc>
        <w:tc>
          <w:tcPr>
            <w:tcW w:w="2643" w:type="dxa"/>
            <w:shd w:val="clear" w:color="auto" w:fill="auto"/>
          </w:tcPr>
          <w:p w14:paraId="187AB711" w14:textId="77777777" w:rsidR="001C414F" w:rsidRPr="00CC44BE" w:rsidRDefault="001C414F" w:rsidP="001C414F">
            <w:pPr>
              <w:rPr>
                <w:rFonts w:asciiTheme="minorHAnsi" w:hAnsiTheme="minorHAnsi" w:cstheme="minorHAnsi"/>
              </w:rPr>
            </w:pPr>
            <w:r w:rsidRPr="00CC44BE">
              <w:rPr>
                <w:rFonts w:asciiTheme="minorHAnsi" w:hAnsiTheme="minorHAnsi" w:cstheme="minorHAnsi"/>
              </w:rPr>
              <w:t>Draft and final report with feedback from UNICEF and other stakeholders.</w:t>
            </w:r>
          </w:p>
          <w:p w14:paraId="33B3CBD2" w14:textId="36CDBA0E" w:rsidR="007E52D8" w:rsidRPr="00CC44BE" w:rsidRDefault="001C414F" w:rsidP="001C414F">
            <w:pPr>
              <w:rPr>
                <w:rFonts w:asciiTheme="minorHAnsi" w:eastAsia="Arial Unicode MS" w:hAnsiTheme="minorHAnsi" w:cstheme="minorHAnsi"/>
                <w:color w:val="auto"/>
                <w:lang w:val="en-AU"/>
              </w:rPr>
            </w:pPr>
            <w:r w:rsidRPr="00CC44BE">
              <w:rPr>
                <w:rFonts w:asciiTheme="minorHAnsi" w:hAnsiTheme="minorHAnsi" w:cstheme="minorHAnsi"/>
              </w:rPr>
              <w:t xml:space="preserve">Consultant is responsible for accessing and </w:t>
            </w:r>
            <w:proofErr w:type="spellStart"/>
            <w:r w:rsidRPr="00CC44BE">
              <w:rPr>
                <w:rFonts w:asciiTheme="minorHAnsi" w:hAnsiTheme="minorHAnsi" w:cstheme="minorHAnsi"/>
              </w:rPr>
              <w:t>analysing</w:t>
            </w:r>
            <w:proofErr w:type="spellEnd"/>
            <w:r w:rsidRPr="00CC44BE">
              <w:rPr>
                <w:rFonts w:asciiTheme="minorHAnsi" w:hAnsiTheme="minorHAnsi" w:cstheme="minorHAnsi"/>
              </w:rPr>
              <w:t xml:space="preserve"> data within timeframe</w:t>
            </w:r>
          </w:p>
        </w:tc>
        <w:tc>
          <w:tcPr>
            <w:tcW w:w="1969" w:type="dxa"/>
            <w:shd w:val="clear" w:color="auto" w:fill="auto"/>
          </w:tcPr>
          <w:p w14:paraId="28E353AA" w14:textId="77777777" w:rsidR="007E52D8" w:rsidRPr="00CC44BE" w:rsidRDefault="009367AA" w:rsidP="007E52D8">
            <w:pPr>
              <w:rPr>
                <w:rFonts w:asciiTheme="minorHAnsi" w:hAnsiTheme="minorHAnsi" w:cstheme="minorHAnsi"/>
              </w:rPr>
            </w:pPr>
            <w:r w:rsidRPr="00CC44BE">
              <w:rPr>
                <w:rFonts w:asciiTheme="minorHAnsi" w:hAnsiTheme="minorHAnsi" w:cstheme="minorHAnsi"/>
              </w:rPr>
              <w:t xml:space="preserve">5 weeks </w:t>
            </w:r>
          </w:p>
          <w:p w14:paraId="139F066B" w14:textId="4107338E" w:rsidR="009367AA" w:rsidRPr="00CC44BE" w:rsidRDefault="32AB6EF0" w:rsidP="007E52D8">
            <w:pPr>
              <w:rPr>
                <w:rFonts w:asciiTheme="minorHAnsi" w:hAnsiTheme="minorHAnsi" w:cstheme="minorBidi"/>
              </w:rPr>
            </w:pPr>
            <w:r w:rsidRPr="558153F9">
              <w:rPr>
                <w:rFonts w:asciiTheme="minorHAnsi" w:hAnsiTheme="minorHAnsi" w:cstheme="minorBidi"/>
              </w:rPr>
              <w:t>December</w:t>
            </w:r>
            <w:r w:rsidR="009367AA" w:rsidRPr="558153F9">
              <w:rPr>
                <w:rFonts w:asciiTheme="minorHAnsi" w:hAnsiTheme="minorHAnsi" w:cstheme="minorBidi"/>
              </w:rPr>
              <w:t xml:space="preserve"> 2024</w:t>
            </w:r>
          </w:p>
        </w:tc>
        <w:tc>
          <w:tcPr>
            <w:tcW w:w="1992" w:type="dxa"/>
            <w:shd w:val="clear" w:color="auto" w:fill="auto"/>
          </w:tcPr>
          <w:p w14:paraId="56C5E327" w14:textId="60C4B6FB" w:rsidR="007E52D8" w:rsidRPr="00CC44BE" w:rsidRDefault="009367AA" w:rsidP="007E52D8">
            <w:pPr>
              <w:rPr>
                <w:rFonts w:asciiTheme="minorHAnsi" w:hAnsiTheme="minorHAnsi" w:cstheme="minorHAnsi"/>
              </w:rPr>
            </w:pPr>
            <w:r w:rsidRPr="00CC44BE">
              <w:rPr>
                <w:rFonts w:asciiTheme="minorHAnsi" w:hAnsiTheme="minorHAnsi" w:cstheme="minorHAnsi"/>
              </w:rPr>
              <w:t>50%</w:t>
            </w:r>
          </w:p>
        </w:tc>
      </w:tr>
      <w:tr w:rsidR="007E52D8" w:rsidRPr="00377B3E" w14:paraId="5CFC6946" w14:textId="77777777" w:rsidTr="6D649B6F">
        <w:tc>
          <w:tcPr>
            <w:tcW w:w="3291" w:type="dxa"/>
            <w:gridSpan w:val="2"/>
            <w:shd w:val="clear" w:color="auto" w:fill="auto"/>
          </w:tcPr>
          <w:p w14:paraId="4CD39A9E" w14:textId="5E7DA463" w:rsidR="007E52D8" w:rsidRPr="00CC44BE" w:rsidRDefault="00CC44BE" w:rsidP="007E52D8">
            <w:pPr>
              <w:pStyle w:val="CommentText"/>
              <w:rPr>
                <w:rFonts w:asciiTheme="minorHAnsi" w:eastAsia="Arial Unicode MS" w:hAnsiTheme="minorHAnsi" w:cstheme="minorHAnsi"/>
                <w:b/>
                <w:lang w:val="en-AU"/>
              </w:rPr>
            </w:pPr>
            <w:r>
              <w:rPr>
                <w:rFonts w:asciiTheme="minorHAnsi" w:hAnsiTheme="minorHAnsi" w:cstheme="minorHAnsi"/>
              </w:rPr>
              <w:t>3.</w:t>
            </w:r>
            <w:r w:rsidR="00F364D8" w:rsidRPr="00CC44BE">
              <w:rPr>
                <w:rFonts w:asciiTheme="minorHAnsi" w:hAnsiTheme="minorHAnsi" w:cstheme="minorHAnsi"/>
              </w:rPr>
              <w:t>Produce study brief and PowerPoint deck with main findings</w:t>
            </w:r>
          </w:p>
        </w:tc>
        <w:tc>
          <w:tcPr>
            <w:tcW w:w="2643" w:type="dxa"/>
            <w:shd w:val="clear" w:color="auto" w:fill="auto"/>
          </w:tcPr>
          <w:p w14:paraId="6CDF87EC" w14:textId="601C8F94" w:rsidR="007E52D8" w:rsidRPr="00CC44BE" w:rsidRDefault="00AD4C00" w:rsidP="007E52D8">
            <w:pPr>
              <w:rPr>
                <w:rFonts w:asciiTheme="minorHAnsi" w:eastAsia="Arial Unicode MS" w:hAnsiTheme="minorHAnsi" w:cstheme="minorHAnsi"/>
                <w:color w:val="auto"/>
                <w:lang w:val="en-AU"/>
              </w:rPr>
            </w:pPr>
            <w:r w:rsidRPr="00CC44BE">
              <w:rPr>
                <w:rFonts w:asciiTheme="minorHAnsi" w:eastAsia="Arial" w:hAnsiTheme="minorHAnsi" w:cstheme="minorHAnsi"/>
              </w:rPr>
              <w:t xml:space="preserve">Produce summary of findings in form of </w:t>
            </w:r>
            <w:proofErr w:type="spellStart"/>
            <w:r w:rsidRPr="00CC44BE">
              <w:rPr>
                <w:rFonts w:asciiTheme="minorHAnsi" w:eastAsia="Arial" w:hAnsiTheme="minorHAnsi" w:cstheme="minorHAnsi"/>
              </w:rPr>
              <w:t>Powerpoint</w:t>
            </w:r>
            <w:proofErr w:type="spellEnd"/>
            <w:r w:rsidRPr="00CC44BE">
              <w:rPr>
                <w:rFonts w:asciiTheme="minorHAnsi" w:eastAsia="Arial" w:hAnsiTheme="minorHAnsi" w:cstheme="minorHAnsi"/>
              </w:rPr>
              <w:t xml:space="preserve"> deck and study brief</w:t>
            </w:r>
          </w:p>
        </w:tc>
        <w:tc>
          <w:tcPr>
            <w:tcW w:w="1969" w:type="dxa"/>
            <w:shd w:val="clear" w:color="auto" w:fill="auto"/>
          </w:tcPr>
          <w:p w14:paraId="0D3BBDE1" w14:textId="77777777" w:rsidR="007E52D8" w:rsidRPr="00CC44BE" w:rsidRDefault="009367AA" w:rsidP="007E52D8">
            <w:pPr>
              <w:rPr>
                <w:rFonts w:asciiTheme="minorHAnsi" w:hAnsiTheme="minorHAnsi" w:cstheme="minorHAnsi"/>
              </w:rPr>
            </w:pPr>
            <w:r w:rsidRPr="558153F9">
              <w:rPr>
                <w:rFonts w:asciiTheme="minorHAnsi" w:hAnsiTheme="minorHAnsi" w:cstheme="minorBidi"/>
              </w:rPr>
              <w:t>2 weeks</w:t>
            </w:r>
          </w:p>
          <w:p w14:paraId="566E517C" w14:textId="65483D3E" w:rsidR="009367AA" w:rsidRPr="00CC44BE" w:rsidRDefault="2B64D735" w:rsidP="007E52D8">
            <w:r w:rsidRPr="6D649B6F">
              <w:rPr>
                <w:rFonts w:asciiTheme="minorHAnsi" w:hAnsiTheme="minorHAnsi" w:cstheme="minorBidi"/>
              </w:rPr>
              <w:t xml:space="preserve">March </w:t>
            </w:r>
            <w:r w:rsidR="009367AA" w:rsidRPr="6D649B6F">
              <w:rPr>
                <w:rFonts w:asciiTheme="minorHAnsi" w:hAnsiTheme="minorHAnsi" w:cstheme="minorBidi"/>
              </w:rPr>
              <w:t>202</w:t>
            </w:r>
            <w:r w:rsidR="00336504" w:rsidRPr="6D649B6F">
              <w:rPr>
                <w:rFonts w:asciiTheme="minorHAnsi" w:hAnsiTheme="minorHAnsi" w:cstheme="minorBidi"/>
              </w:rPr>
              <w:t>5</w:t>
            </w:r>
            <w:r w:rsidR="2B72DF25" w:rsidRPr="6D649B6F">
              <w:rPr>
                <w:rFonts w:asciiTheme="minorHAnsi" w:hAnsiTheme="minorHAnsi" w:cstheme="minorBidi"/>
              </w:rPr>
              <w:t xml:space="preserve"> </w:t>
            </w:r>
          </w:p>
        </w:tc>
        <w:tc>
          <w:tcPr>
            <w:tcW w:w="1992" w:type="dxa"/>
            <w:shd w:val="clear" w:color="auto" w:fill="auto"/>
          </w:tcPr>
          <w:p w14:paraId="6138D97D" w14:textId="0364AB6D" w:rsidR="007E52D8" w:rsidRPr="00CC44BE" w:rsidRDefault="009367AA" w:rsidP="007E52D8">
            <w:pPr>
              <w:rPr>
                <w:rFonts w:asciiTheme="minorHAnsi" w:hAnsiTheme="minorHAnsi" w:cstheme="minorHAnsi"/>
              </w:rPr>
            </w:pPr>
            <w:r w:rsidRPr="00CC44BE">
              <w:rPr>
                <w:rFonts w:asciiTheme="minorHAnsi" w:hAnsiTheme="minorHAnsi" w:cstheme="minorHAnsi"/>
              </w:rPr>
              <w:t>25%</w:t>
            </w:r>
          </w:p>
        </w:tc>
      </w:tr>
      <w:tr w:rsidR="007E52D8" w:rsidRPr="00377B3E" w14:paraId="191F3288" w14:textId="77777777" w:rsidTr="6D649B6F">
        <w:tc>
          <w:tcPr>
            <w:tcW w:w="3291" w:type="dxa"/>
            <w:gridSpan w:val="2"/>
            <w:shd w:val="clear" w:color="auto" w:fill="E7E6E6" w:themeFill="background2"/>
          </w:tcPr>
          <w:p w14:paraId="76C3AE12" w14:textId="77777777" w:rsidR="007E52D8" w:rsidRPr="00377B3E" w:rsidRDefault="007E52D8" w:rsidP="007E52D8">
            <w:pPr>
              <w:pStyle w:val="CommentText"/>
              <w:rPr>
                <w:rFonts w:asciiTheme="minorHAnsi" w:eastAsia="Arial Unicode MS" w:hAnsiTheme="minorHAnsi" w:cstheme="minorHAnsi"/>
                <w:lang w:val="en-AU"/>
              </w:rPr>
            </w:pPr>
            <w:r w:rsidRPr="00377B3E">
              <w:rPr>
                <w:rFonts w:asciiTheme="minorHAnsi" w:eastAsia="Arial Unicode MS" w:hAnsiTheme="minorHAnsi" w:cstheme="minorHAnsi"/>
                <w:b/>
                <w:lang w:val="en-AU"/>
              </w:rPr>
              <w:t>Estimated Consultancy fee</w:t>
            </w:r>
          </w:p>
        </w:tc>
        <w:tc>
          <w:tcPr>
            <w:tcW w:w="2643" w:type="dxa"/>
            <w:shd w:val="clear" w:color="auto" w:fill="E7E6E6" w:themeFill="background2"/>
          </w:tcPr>
          <w:p w14:paraId="4BF9D9FB" w14:textId="1DF81952" w:rsidR="007E52D8" w:rsidRPr="00377B3E" w:rsidRDefault="007E52D8" w:rsidP="002D7776">
            <w:pPr>
              <w:ind w:firstLine="720"/>
              <w:rPr>
                <w:rFonts w:asciiTheme="minorHAnsi" w:eastAsia="Arial Unicode MS" w:hAnsiTheme="minorHAnsi" w:cstheme="minorHAnsi"/>
                <w:color w:val="auto"/>
                <w:lang w:val="en-AU"/>
              </w:rPr>
            </w:pPr>
          </w:p>
        </w:tc>
        <w:tc>
          <w:tcPr>
            <w:tcW w:w="1969" w:type="dxa"/>
            <w:shd w:val="clear" w:color="auto" w:fill="E7E6E6" w:themeFill="background2"/>
          </w:tcPr>
          <w:p w14:paraId="4B2C57B6" w14:textId="77D4590E" w:rsidR="007E52D8" w:rsidRPr="00377B3E" w:rsidRDefault="007E52D8" w:rsidP="007E52D8">
            <w:pPr>
              <w:rPr>
                <w:rFonts w:asciiTheme="minorHAnsi" w:hAnsiTheme="minorHAnsi" w:cstheme="minorHAnsi"/>
              </w:rPr>
            </w:pPr>
          </w:p>
        </w:tc>
        <w:tc>
          <w:tcPr>
            <w:tcW w:w="1992" w:type="dxa"/>
            <w:shd w:val="clear" w:color="auto" w:fill="E7E6E6" w:themeFill="background2"/>
          </w:tcPr>
          <w:p w14:paraId="7F2DBFAC" w14:textId="77777777" w:rsidR="007E52D8" w:rsidRPr="00377B3E" w:rsidRDefault="007E52D8" w:rsidP="007E52D8">
            <w:pPr>
              <w:rPr>
                <w:rFonts w:asciiTheme="minorHAnsi" w:hAnsiTheme="minorHAnsi" w:cstheme="minorHAnsi"/>
              </w:rPr>
            </w:pPr>
          </w:p>
        </w:tc>
      </w:tr>
      <w:tr w:rsidR="007E52D8" w:rsidRPr="00377B3E" w14:paraId="23E87608" w14:textId="77777777" w:rsidTr="6D649B6F">
        <w:tc>
          <w:tcPr>
            <w:tcW w:w="3291" w:type="dxa"/>
            <w:gridSpan w:val="2"/>
          </w:tcPr>
          <w:p w14:paraId="08DD810B" w14:textId="1BABA01A" w:rsidR="007E52D8" w:rsidRPr="00377B3E" w:rsidRDefault="007E52D8" w:rsidP="007E52D8">
            <w:pPr>
              <w:spacing w:before="60" w:after="60" w:line="240" w:lineRule="auto"/>
              <w:rPr>
                <w:rFonts w:asciiTheme="minorHAnsi" w:eastAsia="Arial Unicode MS" w:hAnsiTheme="minorHAnsi" w:cstheme="minorHAnsi"/>
                <w:color w:val="auto"/>
                <w:lang w:val="en-AU"/>
              </w:rPr>
            </w:pPr>
          </w:p>
        </w:tc>
        <w:tc>
          <w:tcPr>
            <w:tcW w:w="2643" w:type="dxa"/>
          </w:tcPr>
          <w:p w14:paraId="34AC4310" w14:textId="157C9737" w:rsidR="007E52D8" w:rsidRPr="00377B3E" w:rsidRDefault="007E52D8" w:rsidP="007E52D8">
            <w:pPr>
              <w:rPr>
                <w:rFonts w:asciiTheme="minorHAnsi" w:hAnsiTheme="minorHAnsi" w:cstheme="minorHAnsi"/>
              </w:rPr>
            </w:pPr>
          </w:p>
        </w:tc>
        <w:tc>
          <w:tcPr>
            <w:tcW w:w="1969" w:type="dxa"/>
          </w:tcPr>
          <w:p w14:paraId="4F957BE7" w14:textId="1B2BF9E8" w:rsidR="007E52D8" w:rsidRPr="00377B3E" w:rsidRDefault="00F34386" w:rsidP="007E52D8">
            <w:pPr>
              <w:rPr>
                <w:rFonts w:asciiTheme="minorHAnsi" w:hAnsiTheme="minorHAnsi" w:cstheme="minorHAnsi"/>
              </w:rPr>
            </w:pPr>
            <w:r>
              <w:rPr>
                <w:rFonts w:asciiTheme="minorHAnsi" w:hAnsiTheme="minorHAnsi" w:cstheme="minorHAnsi"/>
              </w:rPr>
              <w:t>60 working days</w:t>
            </w:r>
          </w:p>
        </w:tc>
        <w:tc>
          <w:tcPr>
            <w:tcW w:w="1992" w:type="dxa"/>
          </w:tcPr>
          <w:p w14:paraId="34BF2483" w14:textId="37B9465C" w:rsidR="007E52D8" w:rsidRPr="00377B3E" w:rsidRDefault="007E52D8" w:rsidP="007E52D8">
            <w:pPr>
              <w:rPr>
                <w:rFonts w:asciiTheme="minorHAnsi" w:eastAsia="Arial Unicode MS" w:hAnsiTheme="minorHAnsi" w:cstheme="minorHAnsi"/>
                <w:color w:val="auto"/>
                <w:lang w:val="en-AU"/>
              </w:rPr>
            </w:pPr>
          </w:p>
        </w:tc>
      </w:tr>
      <w:tr w:rsidR="007E52D8" w:rsidRPr="00377B3E" w14:paraId="6D395B24" w14:textId="77777777" w:rsidTr="6D649B6F">
        <w:tc>
          <w:tcPr>
            <w:tcW w:w="3291" w:type="dxa"/>
            <w:gridSpan w:val="2"/>
          </w:tcPr>
          <w:p w14:paraId="5CE2476C" w14:textId="225D0DE2" w:rsidR="007E52D8" w:rsidRPr="00377B3E" w:rsidRDefault="007E52D8" w:rsidP="007E52D8">
            <w:pPr>
              <w:spacing w:before="60" w:after="60" w:line="240" w:lineRule="auto"/>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Travel Local (please include travel plan)</w:t>
            </w:r>
          </w:p>
        </w:tc>
        <w:tc>
          <w:tcPr>
            <w:tcW w:w="2643" w:type="dxa"/>
          </w:tcPr>
          <w:p w14:paraId="6FDAE707" w14:textId="42EAD1D4" w:rsidR="007E52D8" w:rsidRPr="00377B3E" w:rsidRDefault="001B76E7" w:rsidP="007E52D8">
            <w:pPr>
              <w:rPr>
                <w:rFonts w:asciiTheme="minorHAnsi" w:hAnsiTheme="minorHAnsi" w:cstheme="minorHAnsi"/>
              </w:rPr>
            </w:pPr>
            <w:r w:rsidRPr="00377B3E">
              <w:rPr>
                <w:rFonts w:asciiTheme="minorHAnsi" w:hAnsiTheme="minorHAnsi" w:cstheme="minorHAnsi"/>
              </w:rPr>
              <w:t>Travel outside duty station not expected</w:t>
            </w:r>
          </w:p>
        </w:tc>
        <w:tc>
          <w:tcPr>
            <w:tcW w:w="1969" w:type="dxa"/>
          </w:tcPr>
          <w:p w14:paraId="3BDDEDDB" w14:textId="005776F5" w:rsidR="007E52D8" w:rsidRPr="00377B3E" w:rsidRDefault="007E52D8" w:rsidP="007E52D8">
            <w:pPr>
              <w:rPr>
                <w:rFonts w:asciiTheme="minorHAnsi" w:hAnsiTheme="minorHAnsi" w:cstheme="minorHAnsi"/>
              </w:rPr>
            </w:pPr>
          </w:p>
        </w:tc>
        <w:tc>
          <w:tcPr>
            <w:tcW w:w="1992" w:type="dxa"/>
          </w:tcPr>
          <w:p w14:paraId="4BFABD34" w14:textId="06285FDA" w:rsidR="007E52D8" w:rsidRPr="00377B3E" w:rsidRDefault="007E52D8" w:rsidP="007E52D8">
            <w:pPr>
              <w:rPr>
                <w:rFonts w:asciiTheme="minorHAnsi" w:eastAsia="Arial Unicode MS" w:hAnsiTheme="minorHAnsi" w:cstheme="minorHAnsi"/>
                <w:color w:val="auto"/>
                <w:lang w:val="en-AU"/>
              </w:rPr>
            </w:pPr>
          </w:p>
        </w:tc>
      </w:tr>
      <w:tr w:rsidR="007E52D8" w:rsidRPr="00377B3E" w14:paraId="03655796" w14:textId="77777777" w:rsidTr="6D649B6F">
        <w:tc>
          <w:tcPr>
            <w:tcW w:w="3291" w:type="dxa"/>
            <w:gridSpan w:val="2"/>
          </w:tcPr>
          <w:p w14:paraId="4C6A5975" w14:textId="0F066F26" w:rsidR="007E52D8" w:rsidRPr="00377B3E" w:rsidRDefault="007E52D8" w:rsidP="007E52D8">
            <w:pPr>
              <w:rPr>
                <w:rFonts w:asciiTheme="minorHAnsi" w:hAnsiTheme="minorHAnsi" w:cstheme="minorHAnsi"/>
              </w:rPr>
            </w:pPr>
            <w:r w:rsidRPr="00377B3E">
              <w:rPr>
                <w:rFonts w:asciiTheme="minorHAnsi" w:hAnsiTheme="minorHAnsi" w:cstheme="minorHAnsi"/>
              </w:rPr>
              <w:t>DSA (if applicable)</w:t>
            </w:r>
          </w:p>
        </w:tc>
        <w:tc>
          <w:tcPr>
            <w:tcW w:w="2643" w:type="dxa"/>
          </w:tcPr>
          <w:p w14:paraId="26F6AE34" w14:textId="36D5894C" w:rsidR="007E52D8" w:rsidRPr="00377B3E" w:rsidRDefault="005030BF" w:rsidP="007E52D8">
            <w:pPr>
              <w:rPr>
                <w:rFonts w:asciiTheme="minorHAnsi" w:hAnsiTheme="minorHAnsi" w:cstheme="minorHAnsi"/>
              </w:rPr>
            </w:pPr>
            <w:r>
              <w:rPr>
                <w:rFonts w:asciiTheme="minorHAnsi" w:hAnsiTheme="minorHAnsi" w:cstheme="minorHAnsi"/>
              </w:rPr>
              <w:t>n/a</w:t>
            </w:r>
          </w:p>
        </w:tc>
        <w:tc>
          <w:tcPr>
            <w:tcW w:w="1969" w:type="dxa"/>
          </w:tcPr>
          <w:p w14:paraId="6085CC6B" w14:textId="77777777" w:rsidR="007E52D8" w:rsidRPr="00377B3E" w:rsidRDefault="007E52D8" w:rsidP="007E52D8">
            <w:pPr>
              <w:rPr>
                <w:rFonts w:asciiTheme="minorHAnsi" w:hAnsiTheme="minorHAnsi" w:cstheme="minorHAnsi"/>
              </w:rPr>
            </w:pPr>
          </w:p>
        </w:tc>
        <w:tc>
          <w:tcPr>
            <w:tcW w:w="1992" w:type="dxa"/>
          </w:tcPr>
          <w:p w14:paraId="0800024F" w14:textId="398053B7" w:rsidR="007E52D8" w:rsidRPr="00377B3E" w:rsidRDefault="007E52D8" w:rsidP="007E52D8">
            <w:pPr>
              <w:rPr>
                <w:rFonts w:asciiTheme="minorHAnsi" w:eastAsia="Arial Unicode MS" w:hAnsiTheme="minorHAnsi" w:cstheme="minorHAnsi"/>
                <w:color w:val="auto"/>
                <w:lang w:val="en-AU"/>
              </w:rPr>
            </w:pPr>
          </w:p>
        </w:tc>
      </w:tr>
      <w:tr w:rsidR="007E52D8" w:rsidRPr="00377B3E" w14:paraId="2F8E04E3" w14:textId="77777777" w:rsidTr="6D649B6F">
        <w:tc>
          <w:tcPr>
            <w:tcW w:w="3291" w:type="dxa"/>
            <w:gridSpan w:val="2"/>
            <w:shd w:val="clear" w:color="auto" w:fill="E7E6E6" w:themeFill="background2"/>
          </w:tcPr>
          <w:p w14:paraId="157AA8A6" w14:textId="25C3A769" w:rsidR="007E52D8" w:rsidRPr="00377B3E" w:rsidRDefault="007E52D8" w:rsidP="007E52D8">
            <w:pPr>
              <w:rPr>
                <w:rFonts w:asciiTheme="minorHAnsi" w:hAnsiTheme="minorHAnsi" w:cstheme="minorHAnsi"/>
                <w:sz w:val="24"/>
                <w:szCs w:val="24"/>
              </w:rPr>
            </w:pPr>
            <w:r w:rsidRPr="00377B3E">
              <w:rPr>
                <w:rFonts w:asciiTheme="minorHAnsi" w:eastAsia="Arial Unicode MS" w:hAnsiTheme="minorHAnsi" w:cstheme="minorHAnsi"/>
                <w:b/>
                <w:color w:val="auto"/>
                <w:lang w:val="en-AU"/>
              </w:rPr>
              <w:t>Total estimated consultancy costs</w:t>
            </w:r>
            <w:r w:rsidRPr="00377B3E">
              <w:rPr>
                <w:rStyle w:val="EndnoteReference"/>
                <w:rFonts w:asciiTheme="minorHAnsi" w:eastAsia="Arial Unicode MS" w:hAnsiTheme="minorHAnsi" w:cstheme="minorHAnsi"/>
                <w:b/>
                <w:color w:val="auto"/>
                <w:lang w:val="en-AU"/>
              </w:rPr>
              <w:endnoteReference w:id="2"/>
            </w:r>
          </w:p>
        </w:tc>
        <w:tc>
          <w:tcPr>
            <w:tcW w:w="2643" w:type="dxa"/>
            <w:shd w:val="clear" w:color="auto" w:fill="E7E6E6" w:themeFill="background2"/>
          </w:tcPr>
          <w:p w14:paraId="1DA49B2F" w14:textId="5FAA8BE9" w:rsidR="007E52D8" w:rsidRPr="00377B3E" w:rsidRDefault="007E52D8" w:rsidP="007E52D8">
            <w:pPr>
              <w:rPr>
                <w:rFonts w:asciiTheme="minorHAnsi" w:hAnsiTheme="minorHAnsi" w:cstheme="minorHAnsi"/>
                <w:sz w:val="24"/>
                <w:szCs w:val="24"/>
              </w:rPr>
            </w:pPr>
          </w:p>
        </w:tc>
        <w:tc>
          <w:tcPr>
            <w:tcW w:w="1969" w:type="dxa"/>
            <w:shd w:val="clear" w:color="auto" w:fill="E7E6E6" w:themeFill="background2"/>
          </w:tcPr>
          <w:p w14:paraId="4EE21A5D" w14:textId="77777777" w:rsidR="007E52D8" w:rsidRPr="00377B3E" w:rsidRDefault="007E52D8" w:rsidP="007E52D8">
            <w:pPr>
              <w:rPr>
                <w:rFonts w:asciiTheme="minorHAnsi" w:hAnsiTheme="minorHAnsi" w:cstheme="minorHAnsi"/>
              </w:rPr>
            </w:pPr>
          </w:p>
        </w:tc>
        <w:tc>
          <w:tcPr>
            <w:tcW w:w="1992" w:type="dxa"/>
            <w:shd w:val="clear" w:color="auto" w:fill="E7E6E6" w:themeFill="background2"/>
          </w:tcPr>
          <w:p w14:paraId="531A35C7" w14:textId="57C8B485" w:rsidR="007E52D8" w:rsidRPr="00377B3E" w:rsidRDefault="007E52D8" w:rsidP="007E52D8">
            <w:pPr>
              <w:rPr>
                <w:rFonts w:asciiTheme="minorHAnsi" w:eastAsia="Arial Unicode MS" w:hAnsiTheme="minorHAnsi" w:cstheme="minorHAnsi"/>
                <w:color w:val="auto"/>
                <w:lang w:val="en-AU"/>
              </w:rPr>
            </w:pPr>
          </w:p>
        </w:tc>
      </w:tr>
      <w:tr w:rsidR="007E52D8" w:rsidRPr="00377B3E" w14:paraId="3876D60F" w14:textId="172D3FE7" w:rsidTr="6D649B6F">
        <w:tc>
          <w:tcPr>
            <w:tcW w:w="5934" w:type="dxa"/>
            <w:gridSpan w:val="3"/>
          </w:tcPr>
          <w:p w14:paraId="0B7BB3FD" w14:textId="4E2214C0" w:rsidR="007E52D8" w:rsidRPr="005030BF" w:rsidRDefault="007E52D8" w:rsidP="007E52D8">
            <w:pPr>
              <w:tabs>
                <w:tab w:val="left" w:pos="-1440"/>
              </w:tabs>
              <w:spacing w:line="240" w:lineRule="auto"/>
              <w:jc w:val="both"/>
              <w:rPr>
                <w:rFonts w:asciiTheme="minorHAnsi" w:eastAsia="Arial Unicode MS" w:hAnsiTheme="minorHAnsi" w:cstheme="minorHAnsi"/>
                <w:color w:val="auto"/>
                <w:lang w:val="en-AU"/>
              </w:rPr>
            </w:pPr>
            <w:r w:rsidRPr="005030BF">
              <w:rPr>
                <w:rFonts w:asciiTheme="minorHAnsi" w:eastAsia="Arial Unicode MS" w:hAnsiTheme="minorHAnsi" w:cstheme="minorHAnsi"/>
                <w:b/>
                <w:bCs/>
                <w:color w:val="auto"/>
                <w:lang w:val="en-AU"/>
              </w:rPr>
              <w:t>Minimum Qualifications required</w:t>
            </w:r>
            <w:r w:rsidRPr="005030BF">
              <w:rPr>
                <w:rFonts w:asciiTheme="minorHAnsi" w:eastAsia="Arial Unicode MS" w:hAnsiTheme="minorHAnsi" w:cstheme="minorHAnsi"/>
                <w:b/>
                <w:bCs/>
                <w:color w:val="FF0000"/>
                <w:lang w:val="en-AU"/>
              </w:rPr>
              <w:t>*</w:t>
            </w:r>
            <w:r w:rsidRPr="005030BF">
              <w:rPr>
                <w:rFonts w:asciiTheme="minorHAnsi" w:eastAsia="Arial Unicode MS" w:hAnsiTheme="minorHAnsi" w:cstheme="minorHAnsi"/>
                <w:b/>
                <w:bCs/>
                <w:color w:val="auto"/>
                <w:lang w:val="en-AU"/>
              </w:rPr>
              <w:t>:</w:t>
            </w:r>
          </w:p>
          <w:p w14:paraId="66D0B313" w14:textId="77777777" w:rsidR="007E52D8" w:rsidRPr="005030BF" w:rsidRDefault="007E52D8" w:rsidP="007E52D8">
            <w:pPr>
              <w:tabs>
                <w:tab w:val="left" w:pos="-1440"/>
              </w:tabs>
              <w:spacing w:line="240" w:lineRule="auto"/>
              <w:jc w:val="both"/>
              <w:rPr>
                <w:rFonts w:asciiTheme="minorHAnsi" w:eastAsia="Arial Unicode MS" w:hAnsiTheme="minorHAnsi" w:cstheme="minorHAnsi"/>
                <w:color w:val="auto"/>
                <w:lang w:val="en-AU"/>
              </w:rPr>
            </w:pPr>
          </w:p>
          <w:p w14:paraId="2D61A516" w14:textId="022E515D" w:rsidR="007E52D8" w:rsidRPr="005030BF" w:rsidRDefault="007E52D8" w:rsidP="007E52D8">
            <w:pPr>
              <w:spacing w:before="60" w:line="240" w:lineRule="auto"/>
              <w:rPr>
                <w:rFonts w:asciiTheme="minorHAnsi" w:eastAsia="Arial Unicode MS" w:hAnsiTheme="minorHAnsi" w:cstheme="minorHAnsi"/>
                <w:color w:val="auto"/>
                <w:lang w:val="en-AU"/>
              </w:rPr>
            </w:pPr>
            <w:r w:rsidRPr="005030BF">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r w:rsidRPr="005030BF">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5030BF">
              <w:rPr>
                <w:rFonts w:asciiTheme="minorHAnsi" w:eastAsia="Arial Unicode MS" w:hAnsiTheme="minorHAnsi" w:cstheme="minorHAnsi"/>
                <w:color w:val="auto"/>
                <w:lang w:val="en-AU"/>
              </w:rPr>
              <w:fldChar w:fldCharType="end"/>
            </w:r>
            <w:r w:rsidRPr="005030BF">
              <w:rPr>
                <w:rFonts w:asciiTheme="minorHAnsi" w:eastAsia="Arial Unicode MS" w:hAnsiTheme="minorHAnsi" w:cstheme="minorHAnsi"/>
                <w:color w:val="auto"/>
                <w:lang w:val="en-AU"/>
              </w:rPr>
              <w:t xml:space="preserve"> Bachelors   </w:t>
            </w:r>
            <w:r w:rsidR="00181997" w:rsidRPr="005030BF">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bookmarkStart w:id="3" w:name="Check7"/>
            <w:r w:rsidR="00181997" w:rsidRPr="005030BF">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00181997" w:rsidRPr="005030BF">
              <w:rPr>
                <w:rFonts w:asciiTheme="minorHAnsi" w:eastAsia="Arial Unicode MS" w:hAnsiTheme="minorHAnsi" w:cstheme="minorHAnsi"/>
                <w:color w:val="auto"/>
                <w:lang w:val="en-AU"/>
              </w:rPr>
              <w:fldChar w:fldCharType="end"/>
            </w:r>
            <w:bookmarkEnd w:id="3"/>
            <w:r w:rsidRPr="005030BF">
              <w:rPr>
                <w:rFonts w:asciiTheme="minorHAnsi" w:eastAsia="Arial Unicode MS" w:hAnsiTheme="minorHAnsi" w:cstheme="minorHAnsi"/>
                <w:color w:val="auto"/>
                <w:lang w:val="en-AU"/>
              </w:rPr>
              <w:t xml:space="preserve"> Masters   </w:t>
            </w:r>
            <w:r w:rsidRPr="005030BF">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Pr="005030BF">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5030BF">
              <w:rPr>
                <w:rFonts w:asciiTheme="minorHAnsi" w:eastAsia="Arial Unicode MS" w:hAnsiTheme="minorHAnsi" w:cstheme="minorHAnsi"/>
                <w:color w:val="auto"/>
                <w:lang w:val="en-AU"/>
              </w:rPr>
              <w:fldChar w:fldCharType="end"/>
            </w:r>
            <w:r w:rsidRPr="005030BF">
              <w:rPr>
                <w:rFonts w:asciiTheme="minorHAnsi" w:eastAsia="Arial Unicode MS" w:hAnsiTheme="minorHAnsi" w:cstheme="minorHAnsi"/>
                <w:color w:val="auto"/>
                <w:lang w:val="en-AU"/>
              </w:rPr>
              <w:t xml:space="preserve"> PhD   </w:t>
            </w:r>
            <w:r w:rsidRPr="005030BF">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5030BF">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5030BF">
              <w:rPr>
                <w:rFonts w:asciiTheme="minorHAnsi" w:eastAsia="Arial Unicode MS" w:hAnsiTheme="minorHAnsi" w:cstheme="minorHAnsi"/>
                <w:color w:val="auto"/>
                <w:lang w:val="en-AU"/>
              </w:rPr>
              <w:fldChar w:fldCharType="end"/>
            </w:r>
            <w:r w:rsidRPr="005030BF">
              <w:rPr>
                <w:rFonts w:asciiTheme="minorHAnsi" w:eastAsia="Arial Unicode MS" w:hAnsiTheme="minorHAnsi" w:cstheme="minorHAnsi"/>
                <w:color w:val="auto"/>
                <w:lang w:val="en-AU"/>
              </w:rPr>
              <w:t xml:space="preserve"> Other  </w:t>
            </w:r>
          </w:p>
          <w:p w14:paraId="201FC63B" w14:textId="0A509564" w:rsidR="007E52D8" w:rsidRPr="005030BF" w:rsidRDefault="007E52D8" w:rsidP="007E52D8">
            <w:pPr>
              <w:tabs>
                <w:tab w:val="left" w:pos="-1440"/>
              </w:tabs>
              <w:spacing w:line="240" w:lineRule="auto"/>
              <w:jc w:val="both"/>
              <w:rPr>
                <w:rFonts w:asciiTheme="minorHAnsi" w:eastAsia="Arial Unicode MS" w:hAnsiTheme="minorHAnsi" w:cstheme="minorHAnsi"/>
                <w:color w:val="auto"/>
                <w:lang w:val="en-AU"/>
              </w:rPr>
            </w:pPr>
          </w:p>
          <w:p w14:paraId="507FCB69" w14:textId="6725C13D" w:rsidR="007E52D8" w:rsidRPr="005030BF" w:rsidRDefault="007E52D8" w:rsidP="007E52D8">
            <w:pPr>
              <w:tabs>
                <w:tab w:val="left" w:pos="-1440"/>
              </w:tabs>
              <w:spacing w:line="240" w:lineRule="auto"/>
              <w:jc w:val="both"/>
              <w:rPr>
                <w:rFonts w:asciiTheme="minorHAnsi" w:eastAsia="Arial Unicode MS" w:hAnsiTheme="minorHAnsi" w:cstheme="minorHAnsi"/>
                <w:color w:val="auto"/>
                <w:lang w:val="en-AU"/>
              </w:rPr>
            </w:pPr>
            <w:r w:rsidRPr="005030BF">
              <w:rPr>
                <w:rFonts w:asciiTheme="minorHAnsi" w:eastAsia="Arial Unicode MS" w:hAnsiTheme="minorHAnsi" w:cstheme="minorHAnsi"/>
                <w:color w:val="auto"/>
                <w:lang w:val="en-AU"/>
              </w:rPr>
              <w:t>Enter Disciplines</w:t>
            </w:r>
          </w:p>
          <w:p w14:paraId="2DB18852" w14:textId="597BE8F1" w:rsidR="0032336F" w:rsidRPr="005030BF" w:rsidRDefault="0032336F" w:rsidP="0032336F">
            <w:pPr>
              <w:pStyle w:val="ListParagraph"/>
              <w:numPr>
                <w:ilvl w:val="0"/>
                <w:numId w:val="22"/>
              </w:numPr>
              <w:jc w:val="both"/>
              <w:rPr>
                <w:rFonts w:asciiTheme="minorHAnsi" w:hAnsiTheme="minorHAnsi" w:cstheme="minorHAnsi"/>
                <w:lang w:val="en-GB"/>
              </w:rPr>
            </w:pPr>
            <w:r w:rsidRPr="005030BF">
              <w:rPr>
                <w:rFonts w:asciiTheme="minorHAnsi" w:hAnsiTheme="minorHAnsi" w:cstheme="minorHAnsi"/>
                <w:lang w:val="en-GB"/>
              </w:rPr>
              <w:t>A Master’s degree in Social Sciences, Demographics, Economics, International Development, or related discipline</w:t>
            </w:r>
            <w:r w:rsidR="000A3939">
              <w:rPr>
                <w:rFonts w:asciiTheme="minorHAnsi" w:hAnsiTheme="minorHAnsi" w:cstheme="minorHAnsi"/>
                <w:lang w:val="en-GB"/>
              </w:rPr>
              <w:t xml:space="preserve"> (</w:t>
            </w:r>
            <w:r w:rsidR="00147AD4">
              <w:rPr>
                <w:rFonts w:asciiTheme="minorHAnsi" w:hAnsiTheme="minorHAnsi" w:cstheme="minorHAnsi"/>
                <w:lang w:val="en-GB"/>
              </w:rPr>
              <w:t xml:space="preserve">15 </w:t>
            </w:r>
            <w:r w:rsidR="000A3939">
              <w:rPr>
                <w:rFonts w:asciiTheme="minorHAnsi" w:hAnsiTheme="minorHAnsi" w:cstheme="minorHAnsi"/>
                <w:lang w:val="en-GB"/>
              </w:rPr>
              <w:t>points)</w:t>
            </w:r>
          </w:p>
          <w:p w14:paraId="4A773A84" w14:textId="77777777" w:rsidR="0032336F" w:rsidRPr="005030BF" w:rsidRDefault="0032336F" w:rsidP="007E52D8">
            <w:pPr>
              <w:tabs>
                <w:tab w:val="left" w:pos="-1440"/>
              </w:tabs>
              <w:spacing w:line="240" w:lineRule="auto"/>
              <w:jc w:val="both"/>
              <w:rPr>
                <w:rFonts w:asciiTheme="minorHAnsi" w:eastAsia="Arial Unicode MS" w:hAnsiTheme="minorHAnsi" w:cstheme="minorHAnsi"/>
                <w:color w:val="auto"/>
                <w:lang w:val="en-AU"/>
              </w:rPr>
            </w:pPr>
          </w:p>
          <w:p w14:paraId="0DB347E8" w14:textId="77777777" w:rsidR="007E52D8" w:rsidRPr="005030BF" w:rsidRDefault="007E52D8" w:rsidP="007E52D8">
            <w:pPr>
              <w:pStyle w:val="ListParagraph"/>
              <w:tabs>
                <w:tab w:val="left" w:pos="-1440"/>
              </w:tabs>
              <w:spacing w:line="240" w:lineRule="auto"/>
              <w:ind w:left="1080"/>
              <w:jc w:val="both"/>
              <w:rPr>
                <w:rFonts w:asciiTheme="minorHAnsi" w:eastAsia="Arial Unicode MS" w:hAnsiTheme="minorHAnsi" w:cstheme="minorHAnsi"/>
                <w:color w:val="auto"/>
                <w:lang w:val="en-AU"/>
              </w:rPr>
            </w:pPr>
          </w:p>
          <w:p w14:paraId="1B68735C" w14:textId="77777777" w:rsidR="007E52D8" w:rsidRPr="005030BF" w:rsidRDefault="007E52D8" w:rsidP="007E52D8">
            <w:pPr>
              <w:pStyle w:val="ListParagraph"/>
              <w:tabs>
                <w:tab w:val="left" w:pos="-1440"/>
              </w:tabs>
              <w:spacing w:line="240" w:lineRule="auto"/>
              <w:ind w:left="1080"/>
              <w:jc w:val="both"/>
              <w:rPr>
                <w:rFonts w:asciiTheme="minorHAnsi" w:eastAsia="Arial Unicode MS" w:hAnsiTheme="minorHAnsi" w:cstheme="minorHAnsi"/>
                <w:color w:val="auto"/>
                <w:lang w:val="en-AU"/>
              </w:rPr>
            </w:pPr>
          </w:p>
          <w:p w14:paraId="549AB822" w14:textId="77777777" w:rsidR="007E52D8" w:rsidRPr="005030BF" w:rsidRDefault="007E52D8" w:rsidP="007E52D8">
            <w:pPr>
              <w:pStyle w:val="ListParagraph"/>
              <w:tabs>
                <w:tab w:val="left" w:pos="-1440"/>
              </w:tabs>
              <w:spacing w:line="240" w:lineRule="auto"/>
              <w:ind w:left="1080"/>
              <w:jc w:val="both"/>
              <w:rPr>
                <w:rFonts w:asciiTheme="minorHAnsi" w:eastAsia="Arial Unicode MS" w:hAnsiTheme="minorHAnsi" w:cstheme="minorHAnsi"/>
                <w:color w:val="auto"/>
                <w:lang w:val="en-AU"/>
              </w:rPr>
            </w:pPr>
          </w:p>
          <w:p w14:paraId="0DCB5DF4" w14:textId="77777777" w:rsidR="007E52D8" w:rsidRPr="005030BF" w:rsidRDefault="007E52D8" w:rsidP="007E52D8">
            <w:pPr>
              <w:pStyle w:val="ListParagraph"/>
              <w:tabs>
                <w:tab w:val="left" w:pos="-1440"/>
              </w:tabs>
              <w:spacing w:line="240" w:lineRule="auto"/>
              <w:ind w:left="1080"/>
              <w:jc w:val="both"/>
              <w:rPr>
                <w:rFonts w:asciiTheme="minorHAnsi" w:eastAsia="Arial Unicode MS" w:hAnsiTheme="minorHAnsi" w:cstheme="minorHAnsi"/>
                <w:color w:val="auto"/>
                <w:lang w:val="en-AU"/>
              </w:rPr>
            </w:pPr>
          </w:p>
          <w:p w14:paraId="5D893FB7" w14:textId="4E96E491" w:rsidR="007E52D8" w:rsidRPr="005030BF" w:rsidRDefault="007E52D8" w:rsidP="007E52D8">
            <w:pPr>
              <w:pStyle w:val="ListParagraph"/>
              <w:tabs>
                <w:tab w:val="left" w:pos="-1440"/>
              </w:tabs>
              <w:spacing w:line="240" w:lineRule="auto"/>
              <w:ind w:left="1080"/>
              <w:jc w:val="both"/>
              <w:rPr>
                <w:rFonts w:asciiTheme="minorHAnsi" w:eastAsia="Arial Unicode MS" w:hAnsiTheme="minorHAnsi" w:cstheme="minorHAnsi"/>
                <w:color w:val="auto"/>
                <w:lang w:val="en-AU"/>
              </w:rPr>
            </w:pPr>
          </w:p>
        </w:tc>
        <w:tc>
          <w:tcPr>
            <w:tcW w:w="3961" w:type="dxa"/>
            <w:gridSpan w:val="2"/>
          </w:tcPr>
          <w:p w14:paraId="1414BCB8" w14:textId="4784E3A2" w:rsidR="007E52D8" w:rsidRPr="00873567" w:rsidRDefault="007E52D8" w:rsidP="007E52D8">
            <w:pPr>
              <w:tabs>
                <w:tab w:val="left" w:pos="-1440"/>
              </w:tabs>
              <w:spacing w:line="240" w:lineRule="auto"/>
              <w:jc w:val="both"/>
              <w:rPr>
                <w:rFonts w:asciiTheme="minorHAnsi" w:eastAsia="Arial Unicode MS" w:hAnsiTheme="minorHAnsi" w:cstheme="minorHAnsi"/>
                <w:b/>
                <w:bCs/>
                <w:color w:val="auto"/>
                <w:lang w:val="en-AU"/>
              </w:rPr>
            </w:pPr>
            <w:r w:rsidRPr="005030BF">
              <w:rPr>
                <w:rFonts w:asciiTheme="minorHAnsi" w:eastAsia="Arial Unicode MS" w:hAnsiTheme="minorHAnsi" w:cstheme="minorHAnsi"/>
                <w:b/>
                <w:bCs/>
                <w:color w:val="auto"/>
                <w:lang w:val="en-AU"/>
              </w:rPr>
              <w:lastRenderedPageBreak/>
              <w:t>Knowledge/Expertise/Skills required</w:t>
            </w:r>
            <w:r w:rsidRPr="005030BF">
              <w:rPr>
                <w:rFonts w:asciiTheme="minorHAnsi" w:eastAsia="Arial Unicode MS" w:hAnsiTheme="minorHAnsi" w:cstheme="minorHAnsi"/>
                <w:b/>
                <w:bCs/>
                <w:color w:val="FF0000"/>
                <w:lang w:val="en-AU"/>
              </w:rPr>
              <w:t xml:space="preserve"> </w:t>
            </w:r>
          </w:p>
          <w:p w14:paraId="4D3482CD" w14:textId="77777777" w:rsidR="009F6680" w:rsidRPr="005030BF" w:rsidRDefault="009F6680" w:rsidP="007E52D8">
            <w:pPr>
              <w:tabs>
                <w:tab w:val="left" w:pos="-1440"/>
              </w:tabs>
              <w:spacing w:line="240" w:lineRule="auto"/>
              <w:jc w:val="both"/>
              <w:rPr>
                <w:rFonts w:asciiTheme="minorHAnsi" w:hAnsiTheme="minorHAnsi" w:cstheme="minorHAnsi"/>
                <w:color w:val="FF0000"/>
                <w:lang w:val="en-AU"/>
              </w:rPr>
            </w:pPr>
          </w:p>
          <w:p w14:paraId="728AD41A" w14:textId="19E667AD" w:rsidR="009F6680" w:rsidRPr="005030BF" w:rsidRDefault="009F6680" w:rsidP="009F6680">
            <w:pPr>
              <w:pStyle w:val="ListParagraph"/>
              <w:numPr>
                <w:ilvl w:val="0"/>
                <w:numId w:val="22"/>
              </w:numPr>
              <w:jc w:val="both"/>
              <w:rPr>
                <w:rFonts w:asciiTheme="minorHAnsi" w:hAnsiTheme="minorHAnsi" w:cstheme="minorHAnsi"/>
                <w:lang w:val="en-GB"/>
              </w:rPr>
            </w:pPr>
            <w:r w:rsidRPr="005030BF">
              <w:rPr>
                <w:rFonts w:asciiTheme="minorHAnsi" w:hAnsiTheme="minorHAnsi" w:cstheme="minorHAnsi"/>
                <w:lang w:val="en-GB"/>
              </w:rPr>
              <w:t>At least two similar assignments conducted demonstrating secondary analysis of large datasets and landscape reviews, examples are required</w:t>
            </w:r>
            <w:r w:rsidR="000A3939">
              <w:rPr>
                <w:rFonts w:asciiTheme="minorHAnsi" w:hAnsiTheme="minorHAnsi" w:cstheme="minorHAnsi"/>
                <w:lang w:val="en-GB"/>
              </w:rPr>
              <w:t xml:space="preserve"> (20 points)</w:t>
            </w:r>
          </w:p>
          <w:p w14:paraId="385F5BA9" w14:textId="419709B9" w:rsidR="009F6680" w:rsidRPr="005030BF" w:rsidRDefault="009F6680" w:rsidP="009F6680">
            <w:pPr>
              <w:pStyle w:val="ListParagraph"/>
              <w:numPr>
                <w:ilvl w:val="0"/>
                <w:numId w:val="22"/>
              </w:numPr>
              <w:jc w:val="both"/>
              <w:rPr>
                <w:rFonts w:asciiTheme="minorHAnsi" w:hAnsiTheme="minorHAnsi" w:cstheme="minorHAnsi"/>
              </w:rPr>
            </w:pPr>
            <w:r w:rsidRPr="005030BF">
              <w:rPr>
                <w:rFonts w:asciiTheme="minorHAnsi" w:hAnsiTheme="minorHAnsi" w:cstheme="minorHAnsi"/>
              </w:rPr>
              <w:t>At least 5 years of experience in research and analysis, including both quantitative and qualitative design</w:t>
            </w:r>
            <w:r w:rsidR="000A3939">
              <w:rPr>
                <w:rFonts w:asciiTheme="minorHAnsi" w:hAnsiTheme="minorHAnsi" w:cstheme="minorHAnsi"/>
              </w:rPr>
              <w:t xml:space="preserve"> (20 points)</w:t>
            </w:r>
          </w:p>
          <w:p w14:paraId="3DF93D03" w14:textId="2ACB1983" w:rsidR="009F6680" w:rsidRPr="005030BF" w:rsidRDefault="009F6680" w:rsidP="009F6680">
            <w:pPr>
              <w:pStyle w:val="ListParagraph"/>
              <w:numPr>
                <w:ilvl w:val="0"/>
                <w:numId w:val="22"/>
              </w:numPr>
              <w:jc w:val="both"/>
              <w:rPr>
                <w:rFonts w:asciiTheme="minorHAnsi" w:hAnsiTheme="minorHAnsi" w:cstheme="minorHAnsi"/>
              </w:rPr>
            </w:pPr>
            <w:r w:rsidRPr="005030BF">
              <w:rPr>
                <w:rFonts w:asciiTheme="minorHAnsi" w:hAnsiTheme="minorHAnsi" w:cstheme="minorHAnsi"/>
              </w:rPr>
              <w:lastRenderedPageBreak/>
              <w:t>Demonstrated understanding of socio-economic context of Zambia, including urbanization and population trends</w:t>
            </w:r>
            <w:r w:rsidR="00225D8F">
              <w:rPr>
                <w:rFonts w:asciiTheme="minorHAnsi" w:hAnsiTheme="minorHAnsi" w:cstheme="minorHAnsi"/>
              </w:rPr>
              <w:t xml:space="preserve"> (</w:t>
            </w:r>
            <w:r w:rsidR="00192525">
              <w:rPr>
                <w:rFonts w:asciiTheme="minorHAnsi" w:hAnsiTheme="minorHAnsi" w:cstheme="minorHAnsi"/>
              </w:rPr>
              <w:t>20</w:t>
            </w:r>
            <w:r w:rsidR="00225D8F">
              <w:rPr>
                <w:rFonts w:asciiTheme="minorHAnsi" w:hAnsiTheme="minorHAnsi" w:cstheme="minorHAnsi"/>
              </w:rPr>
              <w:t xml:space="preserve"> points)</w:t>
            </w:r>
          </w:p>
        </w:tc>
      </w:tr>
      <w:tr w:rsidR="007E52D8" w:rsidRPr="00377B3E" w14:paraId="3E45C8F0" w14:textId="0721B0C1" w:rsidTr="6D649B6F">
        <w:tc>
          <w:tcPr>
            <w:tcW w:w="9895" w:type="dxa"/>
            <w:gridSpan w:val="5"/>
          </w:tcPr>
          <w:p w14:paraId="080C38C5" w14:textId="77777777" w:rsidR="007E52D8" w:rsidRPr="00377B3E" w:rsidRDefault="007E52D8" w:rsidP="007E52D8">
            <w:pPr>
              <w:spacing w:before="60" w:line="240" w:lineRule="auto"/>
              <w:rPr>
                <w:rFonts w:asciiTheme="minorHAnsi" w:eastAsia="Arial Unicode MS" w:hAnsiTheme="minorHAnsi" w:cstheme="minorHAnsi"/>
                <w:b/>
                <w:bCs/>
                <w:color w:val="auto"/>
                <w:lang w:val="en-AU"/>
              </w:rPr>
            </w:pPr>
            <w:r w:rsidRPr="00377B3E">
              <w:rPr>
                <w:rFonts w:asciiTheme="minorHAnsi" w:eastAsia="Arial Unicode MS" w:hAnsiTheme="minorHAnsi" w:cstheme="minorHAnsi"/>
                <w:b/>
                <w:bCs/>
                <w:lang w:val="en-AU"/>
              </w:rPr>
              <w:lastRenderedPageBreak/>
              <w:t xml:space="preserve">Evaluation Criteria </w:t>
            </w:r>
            <w:r w:rsidRPr="00377B3E">
              <w:rPr>
                <w:rFonts w:asciiTheme="minorHAnsi" w:eastAsia="Arial Unicode MS" w:hAnsiTheme="minorHAnsi" w:cstheme="minorHAnsi"/>
                <w:b/>
                <w:bCs/>
                <w:color w:val="auto"/>
                <w:lang w:val="en-AU"/>
              </w:rPr>
              <w:t xml:space="preserve">(This will be used for the </w:t>
            </w:r>
            <w:hyperlink r:id="rId18">
              <w:r w:rsidRPr="00377B3E">
                <w:rPr>
                  <w:rStyle w:val="Hyperlink"/>
                  <w:rFonts w:asciiTheme="minorHAnsi" w:eastAsia="Arial Unicode MS" w:hAnsiTheme="minorHAnsi" w:cstheme="minorHAnsi"/>
                  <w:b/>
                  <w:bCs/>
                  <w:lang w:val="en-AU"/>
                </w:rPr>
                <w:t>Selection Report</w:t>
              </w:r>
            </w:hyperlink>
            <w:r w:rsidRPr="00377B3E">
              <w:rPr>
                <w:rFonts w:asciiTheme="minorHAnsi" w:eastAsia="Arial Unicode MS" w:hAnsiTheme="minorHAnsi" w:cstheme="minorHAnsi"/>
                <w:b/>
                <w:bCs/>
                <w:color w:val="auto"/>
                <w:lang w:val="en-AU"/>
              </w:rPr>
              <w:t xml:space="preserve"> (for clarification see </w:t>
            </w:r>
            <w:hyperlink r:id="rId19">
              <w:r w:rsidRPr="00377B3E">
                <w:rPr>
                  <w:rStyle w:val="Hyperlink"/>
                  <w:rFonts w:asciiTheme="minorHAnsi" w:eastAsia="Arial Unicode MS" w:hAnsiTheme="minorHAnsi" w:cstheme="minorHAnsi"/>
                  <w:b/>
                  <w:bCs/>
                  <w:lang w:val="en-AU"/>
                </w:rPr>
                <w:t>Guidance)</w:t>
              </w:r>
            </w:hyperlink>
          </w:p>
          <w:p w14:paraId="57EA8F2B" w14:textId="341551C8" w:rsidR="007E52D8" w:rsidRPr="00377B3E" w:rsidRDefault="007E52D8" w:rsidP="007E52D8">
            <w:pPr>
              <w:spacing w:before="60" w:line="240" w:lineRule="auto"/>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A) Technical Evaluation</w:t>
            </w:r>
            <w:r w:rsidR="00614BEA">
              <w:rPr>
                <w:rFonts w:asciiTheme="minorHAnsi" w:eastAsia="Arial Unicode MS" w:hAnsiTheme="minorHAnsi" w:cstheme="minorHAnsi"/>
                <w:color w:val="auto"/>
                <w:lang w:val="en-AU"/>
              </w:rPr>
              <w:t xml:space="preserve"> (75 points, breakdown above</w:t>
            </w:r>
            <w:r w:rsidRPr="00377B3E">
              <w:rPr>
                <w:rFonts w:asciiTheme="minorHAnsi" w:eastAsia="Arial Unicode MS" w:hAnsiTheme="minorHAnsi" w:cstheme="minorHAnsi"/>
                <w:color w:val="auto"/>
                <w:lang w:val="en-AU"/>
              </w:rPr>
              <w:t xml:space="preserve"> B) Financial Proposal (</w:t>
            </w:r>
            <w:r w:rsidR="00614BEA">
              <w:rPr>
                <w:rFonts w:asciiTheme="minorHAnsi" w:eastAsia="Arial Unicode MS" w:hAnsiTheme="minorHAnsi" w:cstheme="minorHAnsi"/>
                <w:color w:val="auto"/>
                <w:lang w:val="en-AU"/>
              </w:rPr>
              <w:t>25</w:t>
            </w:r>
            <w:r w:rsidRPr="00377B3E">
              <w:rPr>
                <w:rFonts w:asciiTheme="minorHAnsi" w:eastAsia="Arial Unicode MS" w:hAnsiTheme="minorHAnsi" w:cstheme="minorHAnsi"/>
                <w:color w:val="auto"/>
                <w:lang w:val="en-AU"/>
              </w:rPr>
              <w:t xml:space="preserve"> Points)</w:t>
            </w:r>
          </w:p>
          <w:p w14:paraId="328687DF" w14:textId="72A0865D" w:rsidR="007E52D8" w:rsidRPr="00377B3E" w:rsidRDefault="007E52D8" w:rsidP="005030BF">
            <w:pPr>
              <w:spacing w:before="60" w:line="240" w:lineRule="auto"/>
              <w:rPr>
                <w:rFonts w:asciiTheme="minorHAnsi" w:eastAsia="Arial Unicode MS" w:hAnsiTheme="minorHAnsi" w:cstheme="minorHAnsi"/>
                <w:color w:val="auto"/>
                <w:lang w:val="en-AU"/>
              </w:rPr>
            </w:pPr>
          </w:p>
        </w:tc>
      </w:tr>
      <w:tr w:rsidR="007E52D8" w:rsidRPr="00377B3E" w14:paraId="77D4BDC4" w14:textId="77777777" w:rsidTr="6D649B6F">
        <w:tc>
          <w:tcPr>
            <w:tcW w:w="3291" w:type="dxa"/>
            <w:gridSpan w:val="2"/>
          </w:tcPr>
          <w:p w14:paraId="41FEC947" w14:textId="77777777" w:rsidR="007E52D8" w:rsidRPr="00377B3E" w:rsidRDefault="007E52D8" w:rsidP="007E52D8">
            <w:pPr>
              <w:spacing w:before="60" w:line="240" w:lineRule="auto"/>
              <w:rPr>
                <w:rFonts w:asciiTheme="minorHAnsi" w:eastAsia="Arial Unicode MS" w:hAnsiTheme="minorHAnsi" w:cstheme="minorHAnsi"/>
                <w:b/>
                <w:color w:val="auto"/>
                <w:lang w:val="en-AU"/>
              </w:rPr>
            </w:pPr>
            <w:r w:rsidRPr="00377B3E">
              <w:rPr>
                <w:rFonts w:asciiTheme="minorHAnsi" w:eastAsia="Arial Unicode MS" w:hAnsiTheme="minorHAnsi" w:cstheme="minorHAnsi"/>
                <w:b/>
                <w:color w:val="auto"/>
                <w:lang w:val="en-AU"/>
              </w:rPr>
              <w:t>Administrative details:</w:t>
            </w:r>
          </w:p>
          <w:p w14:paraId="667C7BBD" w14:textId="77777777"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 xml:space="preserve">Visa assistance required:       </w:t>
            </w:r>
            <w:r w:rsidRPr="00377B3E">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p>
          <w:p w14:paraId="50A3DE6C" w14:textId="77777777"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 xml:space="preserve">Transportation arranged by the office:  </w:t>
            </w:r>
            <w:r w:rsidRPr="00377B3E">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p>
          <w:p w14:paraId="3998AA21" w14:textId="77777777" w:rsidR="007E52D8" w:rsidRPr="00377B3E" w:rsidRDefault="007E52D8" w:rsidP="007E52D8">
            <w:pPr>
              <w:rPr>
                <w:rFonts w:asciiTheme="minorHAnsi" w:hAnsiTheme="minorHAnsi" w:cstheme="minorHAnsi"/>
                <w:sz w:val="24"/>
                <w:szCs w:val="24"/>
              </w:rPr>
            </w:pPr>
          </w:p>
        </w:tc>
        <w:tc>
          <w:tcPr>
            <w:tcW w:w="6604" w:type="dxa"/>
            <w:gridSpan w:val="3"/>
          </w:tcPr>
          <w:p w14:paraId="30C3861C" w14:textId="1316EBCC"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Home Based  </w:t>
            </w:r>
            <w:r w:rsidRPr="00377B3E">
              <w:rPr>
                <w:rFonts w:asciiTheme="minorHAnsi" w:eastAsia="Arial Unicode MS" w:hAnsiTheme="minorHAnsi" w:cstheme="minorHAnsi"/>
                <w:color w:val="auto"/>
                <w:lang w:val="en-AU"/>
              </w:rPr>
              <w:fldChar w:fldCharType="begin">
                <w:ffData>
                  <w:name w:val=""/>
                  <w:enabled/>
                  <w:calcOnExit w:val="0"/>
                  <w:checkBox>
                    <w:sizeAuto/>
                    <w:default w:val="1"/>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r w:rsidRPr="00377B3E">
              <w:rPr>
                <w:rFonts w:asciiTheme="minorHAnsi" w:eastAsia="Arial Unicode MS" w:hAnsiTheme="minorHAnsi" w:cstheme="minorHAnsi"/>
                <w:color w:val="auto"/>
                <w:lang w:val="en-AU"/>
              </w:rPr>
              <w:t xml:space="preserve"> Office Based/In Country-Based:</w:t>
            </w:r>
          </w:p>
          <w:p w14:paraId="57FCBD02" w14:textId="77777777"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 xml:space="preserve">If office based, seating arrangement identified:  </w:t>
            </w:r>
            <w:r w:rsidRPr="00377B3E">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p>
          <w:p w14:paraId="15EBD197" w14:textId="5F454486" w:rsidR="007E52D8" w:rsidRPr="00377B3E" w:rsidRDefault="007E52D8" w:rsidP="007E52D8">
            <w:pPr>
              <w:rPr>
                <w:rFonts w:asciiTheme="minorHAnsi" w:eastAsia="Arial Unicode MS" w:hAnsiTheme="minorHAnsi" w:cstheme="minorHAnsi"/>
                <w:color w:val="auto"/>
                <w:lang w:val="en-AU"/>
              </w:rPr>
            </w:pPr>
            <w:r w:rsidRPr="00377B3E">
              <w:rPr>
                <w:rFonts w:asciiTheme="minorHAnsi" w:eastAsia="Arial Unicode MS" w:hAnsiTheme="minorHAnsi" w:cstheme="minorHAnsi"/>
                <w:color w:val="auto"/>
                <w:lang w:val="en-AU"/>
              </w:rPr>
              <w:t xml:space="preserve">IT and Communication equipment required:       </w:t>
            </w:r>
            <w:r w:rsidRPr="00377B3E">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Pr="00377B3E">
              <w:rPr>
                <w:rFonts w:asciiTheme="minorHAnsi" w:eastAsia="Arial Unicode MS" w:hAnsiTheme="minorHAnsi" w:cstheme="minorHAnsi"/>
                <w:color w:val="auto"/>
                <w:lang w:val="en-AU"/>
              </w:rPr>
              <w:fldChar w:fldCharType="end"/>
            </w:r>
          </w:p>
          <w:p w14:paraId="7F62B3D3" w14:textId="77777777" w:rsidR="007E52D8" w:rsidRPr="00377B3E" w:rsidRDefault="007E52D8" w:rsidP="007E52D8">
            <w:pPr>
              <w:rPr>
                <w:rFonts w:asciiTheme="minorHAnsi" w:eastAsia="Arial Unicode MS" w:hAnsiTheme="minorHAnsi" w:cstheme="minorHAnsi"/>
                <w:color w:val="auto"/>
                <w:lang w:val="en-AU"/>
              </w:rPr>
            </w:pPr>
          </w:p>
          <w:p w14:paraId="12D45BDC" w14:textId="0127C36B" w:rsidR="007E52D8" w:rsidRPr="00377B3E" w:rsidRDefault="007E52D8" w:rsidP="007E52D8">
            <w:pPr>
              <w:rPr>
                <w:rFonts w:asciiTheme="minorHAnsi" w:hAnsiTheme="minorHAnsi" w:cstheme="minorHAnsi"/>
                <w:sz w:val="24"/>
                <w:szCs w:val="24"/>
              </w:rPr>
            </w:pPr>
            <w:r w:rsidRPr="00377B3E">
              <w:rPr>
                <w:rFonts w:asciiTheme="minorHAnsi" w:eastAsia="Arial Unicode MS" w:hAnsiTheme="minorHAnsi" w:cstheme="minorHAnsi"/>
                <w:color w:val="auto"/>
                <w:lang w:val="en-AU"/>
              </w:rPr>
              <w:t xml:space="preserve">Internet access required:  </w:t>
            </w:r>
            <w:r w:rsidR="00D25F36" w:rsidRPr="00377B3E">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D25F36" w:rsidRPr="00377B3E">
              <w:rPr>
                <w:rFonts w:asciiTheme="minorHAnsi" w:eastAsia="Arial Unicode MS" w:hAnsiTheme="minorHAnsi" w:cstheme="minorHAnsi"/>
                <w:color w:val="auto"/>
                <w:lang w:val="en-AU"/>
              </w:rPr>
              <w:instrText xml:space="preserve"> FORMCHECKBOX </w:instrText>
            </w:r>
            <w:r w:rsidR="00873567">
              <w:rPr>
                <w:rFonts w:asciiTheme="minorHAnsi" w:eastAsia="Arial Unicode MS" w:hAnsiTheme="minorHAnsi" w:cstheme="minorHAnsi"/>
                <w:color w:val="auto"/>
                <w:lang w:val="en-AU"/>
              </w:rPr>
            </w:r>
            <w:r w:rsidR="00873567">
              <w:rPr>
                <w:rFonts w:asciiTheme="minorHAnsi" w:eastAsia="Arial Unicode MS" w:hAnsiTheme="minorHAnsi" w:cstheme="minorHAnsi"/>
                <w:color w:val="auto"/>
                <w:lang w:val="en-AU"/>
              </w:rPr>
              <w:fldChar w:fldCharType="separate"/>
            </w:r>
            <w:r w:rsidR="00D25F36" w:rsidRPr="00377B3E">
              <w:rPr>
                <w:rFonts w:asciiTheme="minorHAnsi" w:eastAsia="Arial Unicode MS" w:hAnsiTheme="minorHAnsi" w:cstheme="minorHAnsi"/>
                <w:color w:val="auto"/>
                <w:lang w:val="en-AU"/>
              </w:rPr>
              <w:fldChar w:fldCharType="end"/>
            </w:r>
          </w:p>
        </w:tc>
      </w:tr>
    </w:tbl>
    <w:p w14:paraId="434BD75C" w14:textId="77777777" w:rsidR="000F58EC" w:rsidRPr="00377B3E" w:rsidRDefault="000F58EC" w:rsidP="000F58EC">
      <w:pPr>
        <w:rPr>
          <w:rFonts w:asciiTheme="minorHAnsi" w:hAnsiTheme="minorHAnsi" w:cstheme="minorHAnsi"/>
          <w:sz w:val="24"/>
          <w:szCs w:val="24"/>
        </w:rPr>
      </w:pPr>
    </w:p>
    <w:sectPr w:rsidR="000F58EC" w:rsidRPr="00377B3E"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9E21" w14:textId="77777777" w:rsidR="00276C0B" w:rsidRDefault="00276C0B" w:rsidP="000C3710">
      <w:r>
        <w:separator/>
      </w:r>
    </w:p>
  </w:endnote>
  <w:endnote w:type="continuationSeparator" w:id="0">
    <w:p w14:paraId="070B7539" w14:textId="77777777" w:rsidR="00276C0B" w:rsidRDefault="00276C0B" w:rsidP="000C3710">
      <w:r>
        <w:continuationSeparator/>
      </w:r>
    </w:p>
  </w:endnote>
  <w:endnote w:type="continuationNotice" w:id="1">
    <w:p w14:paraId="621FD714" w14:textId="77777777" w:rsidR="00276C0B" w:rsidRDefault="00276C0B">
      <w:pPr>
        <w:spacing w:line="240" w:lineRule="auto"/>
      </w:pPr>
    </w:p>
  </w:endnote>
  <w:endnote w:id="2">
    <w:p w14:paraId="5DFA35F8" w14:textId="77777777" w:rsidR="007E52D8" w:rsidRDefault="007E52D8" w:rsidP="007E52D8">
      <w:pPr>
        <w:pStyle w:val="EndnoteText"/>
      </w:pPr>
    </w:p>
    <w:p w14:paraId="5B274975" w14:textId="77777777" w:rsidR="007E52D8" w:rsidRDefault="007E52D8" w:rsidP="007E52D8">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0D39FE20" w14:textId="77777777" w:rsidR="007E52D8" w:rsidRDefault="007E52D8" w:rsidP="007E52D8">
      <w:pPr>
        <w:pStyle w:val="EndnoteText"/>
      </w:pPr>
    </w:p>
    <w:p w14:paraId="04D6C554" w14:textId="77777777" w:rsidR="007E52D8" w:rsidRDefault="007E52D8" w:rsidP="007E52D8">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62F5483A" w14:textId="7B1D393C" w:rsidR="007E52D8" w:rsidRDefault="007E52D8" w:rsidP="007E52D8">
      <w:pPr>
        <w:pStyle w:val="EndnoteText"/>
      </w:pPr>
    </w:p>
    <w:p w14:paraId="7B03EA77" w14:textId="77777777" w:rsidR="007E52D8" w:rsidRPr="000E4D76" w:rsidRDefault="007E52D8" w:rsidP="007E52D8">
      <w:pPr>
        <w:pStyle w:val="EndnoteText"/>
      </w:pPr>
      <w:r w:rsidRPr="5DD2836A">
        <w:rPr>
          <w:b/>
          <w:bCs/>
        </w:rPr>
        <w:t>Text to be added to all TORs:</w:t>
      </w:r>
    </w:p>
    <w:p w14:paraId="6046C17A" w14:textId="77777777" w:rsidR="007E52D8" w:rsidRDefault="007E52D8" w:rsidP="007E52D8">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579550B" w14:textId="77777777" w:rsidR="007E52D8" w:rsidRDefault="007E52D8" w:rsidP="007E52D8">
      <w:pPr>
        <w:spacing w:after="160" w:line="259" w:lineRule="auto"/>
        <w:rPr>
          <w:color w:val="000000" w:themeColor="text1"/>
        </w:rPr>
      </w:pPr>
      <w:r w:rsidRPr="5DD2836A">
        <w:rPr>
          <w:rFonts w:eastAsia="Arial" w:cs="Arial"/>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6AC033CD" w14:textId="77777777" w:rsidR="007E52D8" w:rsidRDefault="007E52D8" w:rsidP="007E52D8">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B29BB51" w14:textId="77777777" w:rsidR="007E52D8" w:rsidRDefault="007E52D8" w:rsidP="007E52D8">
      <w:pPr>
        <w:pStyle w:val="EndnoteText"/>
      </w:pPr>
    </w:p>
    <w:p w14:paraId="76E0D0CD" w14:textId="77777777" w:rsidR="007E52D8" w:rsidRDefault="007E52D8" w:rsidP="007E52D8">
      <w:pPr>
        <w:pStyle w:val="EndnoteText"/>
      </w:pPr>
    </w:p>
    <w:p w14:paraId="29B752B8" w14:textId="77777777" w:rsidR="007E52D8" w:rsidRPr="00A934E9" w:rsidRDefault="007E52D8" w:rsidP="007E52D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1ED8" w14:textId="77777777" w:rsidR="00810501" w:rsidRPr="00A71AB3" w:rsidRDefault="00810501"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5ACC5FAD" wp14:editId="6D7F4BA2">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66E8569" w14:textId="77777777" w:rsidR="00810501" w:rsidRPr="00B02636" w:rsidRDefault="00810501" w:rsidP="009247BD">
                          <w:pPr>
                            <w:pStyle w:val="AddressText"/>
                            <w:spacing w:line="240" w:lineRule="auto"/>
                            <w:rPr>
                              <w:color w:val="00B0F0"/>
                            </w:rPr>
                          </w:pPr>
                        </w:p>
                        <w:p w14:paraId="090113A5" w14:textId="77777777" w:rsidR="00810501" w:rsidRPr="00A0375D" w:rsidRDefault="00810501" w:rsidP="009247BD">
                          <w:pPr>
                            <w:pStyle w:val="AddressText"/>
                            <w:spacing w:line="240" w:lineRule="auto"/>
                            <w:rPr>
                              <w:color w:val="000000"/>
                            </w:rPr>
                          </w:pPr>
                        </w:p>
                        <w:p w14:paraId="095B5638" w14:textId="77777777" w:rsidR="00810501" w:rsidRPr="00A0375D" w:rsidRDefault="00810501" w:rsidP="009247BD">
                          <w:pPr>
                            <w:pStyle w:val="AddressText"/>
                            <w:spacing w:line="240" w:lineRule="auto"/>
                            <w:rPr>
                              <w:color w:val="000000"/>
                            </w:rPr>
                          </w:pPr>
                        </w:p>
                        <w:p w14:paraId="10075B71" w14:textId="77777777" w:rsidR="00810501" w:rsidRPr="00A0375D" w:rsidRDefault="00810501" w:rsidP="009247BD">
                          <w:pPr>
                            <w:pStyle w:val="AddressText"/>
                            <w:spacing w:line="240" w:lineRule="auto"/>
                            <w:rPr>
                              <w:color w:val="000000"/>
                            </w:rPr>
                          </w:pPr>
                        </w:p>
                        <w:p w14:paraId="054BC144" w14:textId="77777777" w:rsidR="00810501" w:rsidRPr="00A0375D" w:rsidRDefault="00810501" w:rsidP="009247BD">
                          <w:pPr>
                            <w:pStyle w:val="AddressText"/>
                            <w:spacing w:line="240" w:lineRule="auto"/>
                            <w:rPr>
                              <w:color w:val="000000"/>
                            </w:rPr>
                          </w:pPr>
                        </w:p>
                        <w:p w14:paraId="4641FE8E" w14:textId="77777777" w:rsidR="00810501" w:rsidRPr="00A0375D" w:rsidRDefault="00810501"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shapetype id="_x0000_t202" coordsize="21600,21600" o:spt="202" path="m,l,21600r21600,l21600,xe" w14:anchorId="5ACC5FAD">
              <v:stroke joinstyle="miter"/>
              <v:path gradientshapeok="t" o:connecttype="rect"/>
            </v:shapetype>
            <v:shape id="Text Box 18"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v:textbox inset="0,0,0,0">
                <w:txbxContent>
                  <w:p w:rsidRPr="00B02636" w:rsidR="00810501" w:rsidP="009247BD" w:rsidRDefault="00810501" w14:paraId="766E8569" w14:textId="77777777">
                    <w:pPr>
                      <w:pStyle w:val="AddressText"/>
                      <w:spacing w:line="240" w:lineRule="auto"/>
                      <w:rPr>
                        <w:color w:val="00B0F0"/>
                      </w:rPr>
                    </w:pPr>
                  </w:p>
                  <w:p w:rsidRPr="00A0375D" w:rsidR="00810501" w:rsidP="009247BD" w:rsidRDefault="00810501" w14:paraId="090113A5" w14:textId="77777777">
                    <w:pPr>
                      <w:pStyle w:val="AddressText"/>
                      <w:spacing w:line="240" w:lineRule="auto"/>
                      <w:rPr>
                        <w:color w:val="000000"/>
                      </w:rPr>
                    </w:pPr>
                  </w:p>
                  <w:p w:rsidRPr="00A0375D" w:rsidR="00810501" w:rsidP="009247BD" w:rsidRDefault="00810501" w14:paraId="095B5638" w14:textId="77777777">
                    <w:pPr>
                      <w:pStyle w:val="AddressText"/>
                      <w:spacing w:line="240" w:lineRule="auto"/>
                      <w:rPr>
                        <w:color w:val="000000"/>
                      </w:rPr>
                    </w:pPr>
                  </w:p>
                  <w:p w:rsidRPr="00A0375D" w:rsidR="00810501" w:rsidP="009247BD" w:rsidRDefault="00810501" w14:paraId="10075B71" w14:textId="77777777">
                    <w:pPr>
                      <w:pStyle w:val="AddressText"/>
                      <w:spacing w:line="240" w:lineRule="auto"/>
                      <w:rPr>
                        <w:color w:val="000000"/>
                      </w:rPr>
                    </w:pPr>
                  </w:p>
                  <w:p w:rsidRPr="00A0375D" w:rsidR="00810501" w:rsidP="009247BD" w:rsidRDefault="00810501" w14:paraId="054BC144" w14:textId="77777777">
                    <w:pPr>
                      <w:pStyle w:val="AddressText"/>
                      <w:spacing w:line="240" w:lineRule="auto"/>
                      <w:rPr>
                        <w:color w:val="000000"/>
                      </w:rPr>
                    </w:pPr>
                  </w:p>
                  <w:p w:rsidRPr="00A0375D" w:rsidR="00810501" w:rsidP="009247BD" w:rsidRDefault="00810501" w14:paraId="4641FE8E" w14:textId="77777777">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32E7" w14:textId="77777777" w:rsidR="00276C0B" w:rsidRDefault="00276C0B" w:rsidP="000C3710">
      <w:r>
        <w:separator/>
      </w:r>
    </w:p>
  </w:footnote>
  <w:footnote w:type="continuationSeparator" w:id="0">
    <w:p w14:paraId="77F1C8B8" w14:textId="77777777" w:rsidR="00276C0B" w:rsidRDefault="00276C0B" w:rsidP="000C3710">
      <w:r>
        <w:continuationSeparator/>
      </w:r>
    </w:p>
  </w:footnote>
  <w:footnote w:type="continuationNotice" w:id="1">
    <w:p w14:paraId="634D166A" w14:textId="77777777" w:rsidR="00276C0B" w:rsidRDefault="00276C0B">
      <w:pPr>
        <w:spacing w:line="240" w:lineRule="auto"/>
      </w:pPr>
    </w:p>
  </w:footnote>
  <w:footnote w:id="2">
    <w:p w14:paraId="17AFB25E" w14:textId="77777777" w:rsidR="00CB6819" w:rsidRPr="00A10BE7" w:rsidRDefault="00CB6819" w:rsidP="00CB6819">
      <w:pPr>
        <w:pStyle w:val="FootnoteText"/>
        <w:rPr>
          <w:rFonts w:asciiTheme="minorHAnsi" w:hAnsiTheme="minorHAnsi" w:cstheme="minorHAnsi"/>
          <w:sz w:val="16"/>
          <w:szCs w:val="16"/>
        </w:rPr>
      </w:pPr>
      <w:r w:rsidRPr="00A10BE7">
        <w:rPr>
          <w:rStyle w:val="FootnoteReference"/>
          <w:rFonts w:asciiTheme="minorHAnsi" w:hAnsiTheme="minorHAnsi" w:cstheme="minorHAnsi"/>
          <w:sz w:val="16"/>
          <w:szCs w:val="16"/>
        </w:rPr>
        <w:footnoteRef/>
      </w:r>
      <w:r w:rsidRPr="00A10BE7">
        <w:rPr>
          <w:rFonts w:asciiTheme="minorHAnsi" w:hAnsiTheme="minorHAnsi" w:cstheme="minorHAnsi"/>
          <w:sz w:val="16"/>
          <w:szCs w:val="16"/>
        </w:rPr>
        <w:t xml:space="preserve"> https://www.zamstats.gov.zm/wp-content/uploads/2023/09/Highlights-of-the-2022-Poverty-Assessment-in-Zambia-2023.pdf</w:t>
      </w:r>
    </w:p>
  </w:footnote>
  <w:footnote w:id="3">
    <w:p w14:paraId="0B495BDF" w14:textId="2F9B5408" w:rsidR="00B322AC" w:rsidRPr="00A10BE7" w:rsidRDefault="00B322AC">
      <w:pPr>
        <w:pStyle w:val="FootnoteText"/>
        <w:rPr>
          <w:rFonts w:asciiTheme="minorHAnsi" w:hAnsiTheme="minorHAnsi" w:cstheme="minorHAnsi"/>
          <w:sz w:val="16"/>
          <w:szCs w:val="16"/>
        </w:rPr>
      </w:pPr>
      <w:r w:rsidRPr="00A10BE7">
        <w:rPr>
          <w:rStyle w:val="FootnoteReference"/>
          <w:rFonts w:asciiTheme="minorHAnsi" w:hAnsiTheme="minorHAnsi" w:cstheme="minorHAnsi"/>
          <w:sz w:val="16"/>
          <w:szCs w:val="16"/>
        </w:rPr>
        <w:footnoteRef/>
      </w:r>
      <w:r w:rsidRPr="00A10BE7">
        <w:rPr>
          <w:rFonts w:asciiTheme="minorHAnsi" w:hAnsiTheme="minorHAnsi" w:cstheme="minorHAnsi"/>
          <w:sz w:val="16"/>
          <w:szCs w:val="16"/>
        </w:rPr>
        <w:t xml:space="preserve"> https://unhabitat.org/zambia</w:t>
      </w:r>
    </w:p>
  </w:footnote>
  <w:footnote w:id="4">
    <w:p w14:paraId="67740866" w14:textId="39ED1684" w:rsidR="00A10BE7" w:rsidRDefault="00A10BE7">
      <w:pPr>
        <w:pStyle w:val="FootnoteText"/>
      </w:pPr>
      <w:r w:rsidRPr="00A10BE7">
        <w:rPr>
          <w:rStyle w:val="FootnoteReference"/>
          <w:rFonts w:asciiTheme="minorHAnsi" w:hAnsiTheme="minorHAnsi" w:cstheme="minorHAnsi"/>
          <w:sz w:val="16"/>
          <w:szCs w:val="16"/>
        </w:rPr>
        <w:footnoteRef/>
      </w:r>
      <w:r w:rsidRPr="00A10BE7">
        <w:rPr>
          <w:rFonts w:asciiTheme="minorHAnsi" w:hAnsiTheme="minorHAnsi" w:cstheme="minorHAnsi"/>
          <w:sz w:val="16"/>
          <w:szCs w:val="16"/>
        </w:rPr>
        <w:t xml:space="preserve"> https://www.zamstats.gov.zm/wp-content/uploads/2024/07/2022-Census-of-Population-and-Housing-Summary-Part-2.pdf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8FB" w14:textId="77777777" w:rsidR="00810501" w:rsidRDefault="00810501" w:rsidP="0075490C">
    <w:pPr>
      <w:pStyle w:val="Heading3"/>
    </w:pPr>
    <w:r>
      <w:rPr>
        <w:noProof/>
      </w:rPr>
      <w:drawing>
        <wp:anchor distT="0" distB="0" distL="114300" distR="114300" simplePos="0" relativeHeight="251658245" behindDoc="0" locked="0" layoutInCell="1" allowOverlap="1" wp14:anchorId="493337CF" wp14:editId="4CF0EC78">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51ACA37D" wp14:editId="6708E1D4">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36413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C534" w14:textId="77777777" w:rsidR="00810501" w:rsidRPr="0075490C" w:rsidRDefault="00810501"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58244" behindDoc="0" locked="0" layoutInCell="1" allowOverlap="1" wp14:anchorId="4785733F" wp14:editId="65A31937">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58242" behindDoc="0" locked="0" layoutInCell="1" allowOverlap="1" wp14:anchorId="3D0B514F" wp14:editId="763B26FA">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3D37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440C4A43" w14:textId="77777777" w:rsidR="00810501" w:rsidRDefault="00810501">
    <w:pPr>
      <w:pStyle w:val="Header"/>
    </w:pPr>
    <w:r w:rsidRPr="0075490C">
      <w:rPr>
        <w:noProof/>
      </w:rPr>
      <mc:AlternateContent>
        <mc:Choice Requires="wps">
          <w:drawing>
            <wp:anchor distT="0" distB="0" distL="114300" distR="114300" simplePos="0" relativeHeight="251658243" behindDoc="0" locked="0" layoutInCell="1" allowOverlap="0" wp14:anchorId="56533882" wp14:editId="51ABBE73">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E37F5D1" w14:textId="77777777" w:rsidR="00810501" w:rsidRPr="001637C2" w:rsidRDefault="00810501"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73DE3A8C" w14:textId="77777777" w:rsidR="00810501" w:rsidRPr="00B02636" w:rsidRDefault="00810501"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F791528" w14:textId="77777777" w:rsidR="00810501" w:rsidRPr="00B02636" w:rsidRDefault="00810501" w:rsidP="00962F0B">
                          <w:pPr>
                            <w:pStyle w:val="AddressText"/>
                            <w:spacing w:line="240" w:lineRule="auto"/>
                            <w:jc w:val="both"/>
                            <w:rPr>
                              <w:color w:val="00B0F0"/>
                            </w:rPr>
                          </w:pPr>
                        </w:p>
                        <w:p w14:paraId="532D6297" w14:textId="77777777" w:rsidR="00810501" w:rsidRPr="00A0375D" w:rsidRDefault="00810501" w:rsidP="00962F0B">
                          <w:pPr>
                            <w:pStyle w:val="AddressText"/>
                            <w:spacing w:line="240" w:lineRule="auto"/>
                            <w:jc w:val="both"/>
                            <w:rPr>
                              <w:color w:val="000000"/>
                            </w:rPr>
                          </w:pPr>
                        </w:p>
                        <w:p w14:paraId="0F2C2A80" w14:textId="77777777" w:rsidR="00810501" w:rsidRPr="00A0375D" w:rsidRDefault="00810501" w:rsidP="00962F0B">
                          <w:pPr>
                            <w:pStyle w:val="AddressText"/>
                            <w:spacing w:line="240" w:lineRule="auto"/>
                            <w:jc w:val="both"/>
                            <w:rPr>
                              <w:color w:val="000000"/>
                            </w:rPr>
                          </w:pPr>
                        </w:p>
                        <w:p w14:paraId="2C673CB4" w14:textId="77777777" w:rsidR="00810501" w:rsidRPr="00A0375D" w:rsidRDefault="00810501" w:rsidP="00962F0B">
                          <w:pPr>
                            <w:pStyle w:val="AddressText"/>
                            <w:spacing w:line="240" w:lineRule="auto"/>
                            <w:jc w:val="both"/>
                            <w:rPr>
                              <w:color w:val="000000"/>
                            </w:rPr>
                          </w:pPr>
                        </w:p>
                        <w:p w14:paraId="0F9094D1" w14:textId="77777777" w:rsidR="00810501" w:rsidRPr="00A0375D" w:rsidRDefault="00810501" w:rsidP="00962F0B">
                          <w:pPr>
                            <w:pStyle w:val="AddressText"/>
                            <w:spacing w:line="240" w:lineRule="auto"/>
                            <w:jc w:val="both"/>
                            <w:rPr>
                              <w:color w:val="000000"/>
                            </w:rPr>
                          </w:pPr>
                        </w:p>
                        <w:p w14:paraId="38A9DE15" w14:textId="77777777" w:rsidR="00810501" w:rsidRPr="00A0375D" w:rsidRDefault="00810501"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6533882">
              <v:stroke joinstyle="miter"/>
              <v:path gradientshapeok="t" o:connecttype="rect"/>
            </v:shapetype>
            <v:shape id="_x0000_s1027"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v:textbox inset="0,0,0,0">
                <w:txbxContent>
                  <w:p w:rsidRPr="001637C2" w:rsidR="00810501" w:rsidP="00962F0B" w:rsidRDefault="00810501" w14:paraId="6E37F5D1" w14:textId="77777777">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rsidRPr="00B02636" w:rsidR="00810501" w:rsidP="00962F0B" w:rsidRDefault="00810501" w14:paraId="73DE3A8C" w14:textId="77777777">
                    <w:pPr>
                      <w:pStyle w:val="AddressText"/>
                      <w:tabs>
                        <w:tab w:val="clear" w:pos="2699"/>
                        <w:tab w:val="clear" w:pos="3549"/>
                        <w:tab w:val="left" w:pos="2880"/>
                      </w:tabs>
                      <w:spacing w:line="240" w:lineRule="auto"/>
                      <w:jc w:val="both"/>
                      <w:rPr>
                        <w:color w:val="00B0F0"/>
                      </w:rPr>
                    </w:pPr>
                    <w:r w:rsidRPr="00962F0B">
                      <w:rPr>
                        <w:color w:val="00B0F0"/>
                      </w:rPr>
                      <w:t xml:space="preserve"> </w:t>
                    </w:r>
                  </w:p>
                  <w:p w:rsidRPr="00B02636" w:rsidR="00810501" w:rsidP="00962F0B" w:rsidRDefault="00810501" w14:paraId="2F791528" w14:textId="77777777">
                    <w:pPr>
                      <w:pStyle w:val="AddressText"/>
                      <w:spacing w:line="240" w:lineRule="auto"/>
                      <w:jc w:val="both"/>
                      <w:rPr>
                        <w:color w:val="00B0F0"/>
                      </w:rPr>
                    </w:pPr>
                  </w:p>
                  <w:p w:rsidRPr="00A0375D" w:rsidR="00810501" w:rsidP="00962F0B" w:rsidRDefault="00810501" w14:paraId="532D6297" w14:textId="77777777">
                    <w:pPr>
                      <w:pStyle w:val="AddressText"/>
                      <w:spacing w:line="240" w:lineRule="auto"/>
                      <w:jc w:val="both"/>
                      <w:rPr>
                        <w:color w:val="000000"/>
                      </w:rPr>
                    </w:pPr>
                  </w:p>
                  <w:p w:rsidRPr="00A0375D" w:rsidR="00810501" w:rsidP="00962F0B" w:rsidRDefault="00810501" w14:paraId="0F2C2A80" w14:textId="77777777">
                    <w:pPr>
                      <w:pStyle w:val="AddressText"/>
                      <w:spacing w:line="240" w:lineRule="auto"/>
                      <w:jc w:val="both"/>
                      <w:rPr>
                        <w:color w:val="000000"/>
                      </w:rPr>
                    </w:pPr>
                  </w:p>
                  <w:p w:rsidRPr="00A0375D" w:rsidR="00810501" w:rsidP="00962F0B" w:rsidRDefault="00810501" w14:paraId="2C673CB4" w14:textId="77777777">
                    <w:pPr>
                      <w:pStyle w:val="AddressText"/>
                      <w:spacing w:line="240" w:lineRule="auto"/>
                      <w:jc w:val="both"/>
                      <w:rPr>
                        <w:color w:val="000000"/>
                      </w:rPr>
                    </w:pPr>
                  </w:p>
                  <w:p w:rsidRPr="00A0375D" w:rsidR="00810501" w:rsidP="00962F0B" w:rsidRDefault="00810501" w14:paraId="0F9094D1" w14:textId="77777777">
                    <w:pPr>
                      <w:pStyle w:val="AddressText"/>
                      <w:spacing w:line="240" w:lineRule="auto"/>
                      <w:jc w:val="both"/>
                      <w:rPr>
                        <w:color w:val="000000"/>
                      </w:rPr>
                    </w:pPr>
                  </w:p>
                  <w:p w:rsidRPr="00A0375D" w:rsidR="00810501" w:rsidP="00962F0B" w:rsidRDefault="00810501" w14:paraId="38A9DE15" w14:textId="77777777">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C4A"/>
    <w:multiLevelType w:val="hybridMultilevel"/>
    <w:tmpl w:val="CD94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862"/>
    <w:multiLevelType w:val="hybridMultilevel"/>
    <w:tmpl w:val="18864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3269"/>
    <w:multiLevelType w:val="hybridMultilevel"/>
    <w:tmpl w:val="2A26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363"/>
    <w:multiLevelType w:val="hybridMultilevel"/>
    <w:tmpl w:val="3FFE4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F2DBD"/>
    <w:multiLevelType w:val="hybridMultilevel"/>
    <w:tmpl w:val="D2A6A1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13C6F"/>
    <w:multiLevelType w:val="hybridMultilevel"/>
    <w:tmpl w:val="5D1C94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2718F"/>
    <w:multiLevelType w:val="hybridMultilevel"/>
    <w:tmpl w:val="985C6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FB1A8F"/>
    <w:multiLevelType w:val="hybridMultilevel"/>
    <w:tmpl w:val="0E38B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4E6E1F"/>
    <w:multiLevelType w:val="multilevel"/>
    <w:tmpl w:val="CCDA7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E67F5"/>
    <w:multiLevelType w:val="hybridMultilevel"/>
    <w:tmpl w:val="014E4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237A28"/>
    <w:multiLevelType w:val="hybridMultilevel"/>
    <w:tmpl w:val="5DF2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EC7F0D"/>
    <w:multiLevelType w:val="multilevel"/>
    <w:tmpl w:val="E3444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9436A"/>
    <w:multiLevelType w:val="hybridMultilevel"/>
    <w:tmpl w:val="E202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721A9"/>
    <w:multiLevelType w:val="hybridMultilevel"/>
    <w:tmpl w:val="FDF8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E52177"/>
    <w:multiLevelType w:val="multilevel"/>
    <w:tmpl w:val="15861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74C06"/>
    <w:multiLevelType w:val="hybridMultilevel"/>
    <w:tmpl w:val="B1B85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2D0AF8"/>
    <w:multiLevelType w:val="hybridMultilevel"/>
    <w:tmpl w:val="1E20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707BA"/>
    <w:multiLevelType w:val="hybridMultilevel"/>
    <w:tmpl w:val="20C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F65E2"/>
    <w:multiLevelType w:val="hybridMultilevel"/>
    <w:tmpl w:val="9D4E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B51F9"/>
    <w:multiLevelType w:val="hybridMultilevel"/>
    <w:tmpl w:val="1E18E8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917FC"/>
    <w:multiLevelType w:val="hybridMultilevel"/>
    <w:tmpl w:val="2066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70F59"/>
    <w:multiLevelType w:val="hybridMultilevel"/>
    <w:tmpl w:val="FC9EC1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4583633">
    <w:abstractNumId w:val="2"/>
  </w:num>
  <w:num w:numId="2" w16cid:durableId="1604190295">
    <w:abstractNumId w:val="7"/>
  </w:num>
  <w:num w:numId="3" w16cid:durableId="166755396">
    <w:abstractNumId w:val="20"/>
  </w:num>
  <w:num w:numId="4" w16cid:durableId="1097679752">
    <w:abstractNumId w:val="13"/>
  </w:num>
  <w:num w:numId="5" w16cid:durableId="1258751864">
    <w:abstractNumId w:val="0"/>
  </w:num>
  <w:num w:numId="6" w16cid:durableId="880870668">
    <w:abstractNumId w:val="6"/>
  </w:num>
  <w:num w:numId="7" w16cid:durableId="95292820">
    <w:abstractNumId w:val="9"/>
  </w:num>
  <w:num w:numId="8" w16cid:durableId="1822769674">
    <w:abstractNumId w:val="12"/>
  </w:num>
  <w:num w:numId="9" w16cid:durableId="1069302633">
    <w:abstractNumId w:val="17"/>
  </w:num>
  <w:num w:numId="10" w16cid:durableId="1180660738">
    <w:abstractNumId w:val="3"/>
  </w:num>
  <w:num w:numId="11" w16cid:durableId="1652326383">
    <w:abstractNumId w:val="5"/>
  </w:num>
  <w:num w:numId="12" w16cid:durableId="130294256">
    <w:abstractNumId w:val="10"/>
  </w:num>
  <w:num w:numId="13" w16cid:durableId="506604189">
    <w:abstractNumId w:val="4"/>
  </w:num>
  <w:num w:numId="14" w16cid:durableId="366176321">
    <w:abstractNumId w:val="15"/>
  </w:num>
  <w:num w:numId="15" w16cid:durableId="111214870">
    <w:abstractNumId w:val="21"/>
  </w:num>
  <w:num w:numId="16" w16cid:durableId="929200591">
    <w:abstractNumId w:val="19"/>
  </w:num>
  <w:num w:numId="17" w16cid:durableId="1326009492">
    <w:abstractNumId w:val="14"/>
  </w:num>
  <w:num w:numId="18" w16cid:durableId="1989900417">
    <w:abstractNumId w:val="11"/>
  </w:num>
  <w:num w:numId="19" w16cid:durableId="748814644">
    <w:abstractNumId w:val="8"/>
  </w:num>
  <w:num w:numId="20" w16cid:durableId="573047033">
    <w:abstractNumId w:val="16"/>
  </w:num>
  <w:num w:numId="21" w16cid:durableId="753891086">
    <w:abstractNumId w:val="1"/>
  </w:num>
  <w:num w:numId="22" w16cid:durableId="11726643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7DF0"/>
    <w:rsid w:val="000214E6"/>
    <w:rsid w:val="000237C8"/>
    <w:rsid w:val="000241D1"/>
    <w:rsid w:val="00025F29"/>
    <w:rsid w:val="00030834"/>
    <w:rsid w:val="000310DE"/>
    <w:rsid w:val="00035332"/>
    <w:rsid w:val="000365F5"/>
    <w:rsid w:val="000415E9"/>
    <w:rsid w:val="0004433C"/>
    <w:rsid w:val="00056A18"/>
    <w:rsid w:val="00056FC6"/>
    <w:rsid w:val="000576DC"/>
    <w:rsid w:val="00061C12"/>
    <w:rsid w:val="00066CAF"/>
    <w:rsid w:val="00070D8A"/>
    <w:rsid w:val="00076437"/>
    <w:rsid w:val="00086C9C"/>
    <w:rsid w:val="00091676"/>
    <w:rsid w:val="00092D30"/>
    <w:rsid w:val="000958DF"/>
    <w:rsid w:val="00096574"/>
    <w:rsid w:val="000A1647"/>
    <w:rsid w:val="000A1F7D"/>
    <w:rsid w:val="000A3939"/>
    <w:rsid w:val="000A3DC6"/>
    <w:rsid w:val="000A7045"/>
    <w:rsid w:val="000B5829"/>
    <w:rsid w:val="000C3710"/>
    <w:rsid w:val="000C61F2"/>
    <w:rsid w:val="000C658A"/>
    <w:rsid w:val="000C71DA"/>
    <w:rsid w:val="000C7C11"/>
    <w:rsid w:val="000D6461"/>
    <w:rsid w:val="000D6CA1"/>
    <w:rsid w:val="000E082A"/>
    <w:rsid w:val="000E1755"/>
    <w:rsid w:val="000E3253"/>
    <w:rsid w:val="000E414F"/>
    <w:rsid w:val="000E4D76"/>
    <w:rsid w:val="000F26E1"/>
    <w:rsid w:val="000F58EC"/>
    <w:rsid w:val="000F6440"/>
    <w:rsid w:val="000F6EC2"/>
    <w:rsid w:val="00102A54"/>
    <w:rsid w:val="00107B7A"/>
    <w:rsid w:val="00112DEE"/>
    <w:rsid w:val="00116CDF"/>
    <w:rsid w:val="001434BD"/>
    <w:rsid w:val="0014561E"/>
    <w:rsid w:val="00147AD4"/>
    <w:rsid w:val="00153E86"/>
    <w:rsid w:val="001555CD"/>
    <w:rsid w:val="0015757A"/>
    <w:rsid w:val="001637C2"/>
    <w:rsid w:val="00164C95"/>
    <w:rsid w:val="00164F56"/>
    <w:rsid w:val="00165C9B"/>
    <w:rsid w:val="001661CD"/>
    <w:rsid w:val="001759E7"/>
    <w:rsid w:val="00175E9C"/>
    <w:rsid w:val="00176711"/>
    <w:rsid w:val="00181346"/>
    <w:rsid w:val="001814F4"/>
    <w:rsid w:val="00181997"/>
    <w:rsid w:val="00182C1C"/>
    <w:rsid w:val="00183FA9"/>
    <w:rsid w:val="00185C19"/>
    <w:rsid w:val="0018624A"/>
    <w:rsid w:val="00186E13"/>
    <w:rsid w:val="00192525"/>
    <w:rsid w:val="0019775A"/>
    <w:rsid w:val="001A0BAA"/>
    <w:rsid w:val="001A42D6"/>
    <w:rsid w:val="001A4B63"/>
    <w:rsid w:val="001A4C30"/>
    <w:rsid w:val="001A68C8"/>
    <w:rsid w:val="001B0697"/>
    <w:rsid w:val="001B190C"/>
    <w:rsid w:val="001B3A5B"/>
    <w:rsid w:val="001B5D66"/>
    <w:rsid w:val="001B76E7"/>
    <w:rsid w:val="001C414F"/>
    <w:rsid w:val="001D6020"/>
    <w:rsid w:val="001D789B"/>
    <w:rsid w:val="001E112E"/>
    <w:rsid w:val="001E1EDD"/>
    <w:rsid w:val="001E7405"/>
    <w:rsid w:val="001F25E1"/>
    <w:rsid w:val="001F52D2"/>
    <w:rsid w:val="001F651F"/>
    <w:rsid w:val="0020483E"/>
    <w:rsid w:val="00206A2D"/>
    <w:rsid w:val="002072D5"/>
    <w:rsid w:val="00213A86"/>
    <w:rsid w:val="002142DD"/>
    <w:rsid w:val="00215E5E"/>
    <w:rsid w:val="00216F7E"/>
    <w:rsid w:val="0022123C"/>
    <w:rsid w:val="002217C0"/>
    <w:rsid w:val="002228F6"/>
    <w:rsid w:val="00222F56"/>
    <w:rsid w:val="00225D8F"/>
    <w:rsid w:val="002324CA"/>
    <w:rsid w:val="00234AD4"/>
    <w:rsid w:val="00245072"/>
    <w:rsid w:val="0024595F"/>
    <w:rsid w:val="002460BE"/>
    <w:rsid w:val="00247353"/>
    <w:rsid w:val="0025450F"/>
    <w:rsid w:val="00257BD7"/>
    <w:rsid w:val="00263397"/>
    <w:rsid w:val="00263AD1"/>
    <w:rsid w:val="002659AE"/>
    <w:rsid w:val="0026644B"/>
    <w:rsid w:val="00274541"/>
    <w:rsid w:val="00274A7A"/>
    <w:rsid w:val="00276635"/>
    <w:rsid w:val="00276C0B"/>
    <w:rsid w:val="00285811"/>
    <w:rsid w:val="00293255"/>
    <w:rsid w:val="002952E4"/>
    <w:rsid w:val="0029566A"/>
    <w:rsid w:val="002A2BC3"/>
    <w:rsid w:val="002B0C85"/>
    <w:rsid w:val="002B2519"/>
    <w:rsid w:val="002B2A26"/>
    <w:rsid w:val="002B4203"/>
    <w:rsid w:val="002B4CC8"/>
    <w:rsid w:val="002B6832"/>
    <w:rsid w:val="002B7647"/>
    <w:rsid w:val="002B7E57"/>
    <w:rsid w:val="002C1ECF"/>
    <w:rsid w:val="002C5AA6"/>
    <w:rsid w:val="002C6842"/>
    <w:rsid w:val="002D0C54"/>
    <w:rsid w:val="002D16CD"/>
    <w:rsid w:val="002D2F53"/>
    <w:rsid w:val="002D38E9"/>
    <w:rsid w:val="002D4DEF"/>
    <w:rsid w:val="002D62E4"/>
    <w:rsid w:val="002D74E6"/>
    <w:rsid w:val="002D7776"/>
    <w:rsid w:val="002D7D3A"/>
    <w:rsid w:val="002E0CA1"/>
    <w:rsid w:val="002E1662"/>
    <w:rsid w:val="002E336D"/>
    <w:rsid w:val="002E443D"/>
    <w:rsid w:val="002E5607"/>
    <w:rsid w:val="002F2367"/>
    <w:rsid w:val="002F6506"/>
    <w:rsid w:val="00306E1E"/>
    <w:rsid w:val="00311637"/>
    <w:rsid w:val="003117C2"/>
    <w:rsid w:val="003148A4"/>
    <w:rsid w:val="00320886"/>
    <w:rsid w:val="0032151B"/>
    <w:rsid w:val="003221CF"/>
    <w:rsid w:val="0032336F"/>
    <w:rsid w:val="003301BD"/>
    <w:rsid w:val="003323AE"/>
    <w:rsid w:val="00336504"/>
    <w:rsid w:val="00336C01"/>
    <w:rsid w:val="0034354C"/>
    <w:rsid w:val="00344796"/>
    <w:rsid w:val="00351CCF"/>
    <w:rsid w:val="00353547"/>
    <w:rsid w:val="00361834"/>
    <w:rsid w:val="00363B8F"/>
    <w:rsid w:val="003655B8"/>
    <w:rsid w:val="0037152D"/>
    <w:rsid w:val="00371EDC"/>
    <w:rsid w:val="00372E4B"/>
    <w:rsid w:val="00373453"/>
    <w:rsid w:val="0037425C"/>
    <w:rsid w:val="00377B3E"/>
    <w:rsid w:val="00377BF5"/>
    <w:rsid w:val="00377E69"/>
    <w:rsid w:val="0038200F"/>
    <w:rsid w:val="00383FE2"/>
    <w:rsid w:val="0038660B"/>
    <w:rsid w:val="00396BF0"/>
    <w:rsid w:val="00396DD5"/>
    <w:rsid w:val="00397C45"/>
    <w:rsid w:val="003A00B6"/>
    <w:rsid w:val="003B3F83"/>
    <w:rsid w:val="003B45C5"/>
    <w:rsid w:val="003B52AA"/>
    <w:rsid w:val="003B7251"/>
    <w:rsid w:val="003C1BC1"/>
    <w:rsid w:val="003C4672"/>
    <w:rsid w:val="003C48FF"/>
    <w:rsid w:val="003D04D3"/>
    <w:rsid w:val="003D0F6C"/>
    <w:rsid w:val="003D2BCF"/>
    <w:rsid w:val="003D3524"/>
    <w:rsid w:val="003D42F1"/>
    <w:rsid w:val="003D5086"/>
    <w:rsid w:val="003D561C"/>
    <w:rsid w:val="003D6CBD"/>
    <w:rsid w:val="003E17CB"/>
    <w:rsid w:val="003E4220"/>
    <w:rsid w:val="003E7E75"/>
    <w:rsid w:val="003F239A"/>
    <w:rsid w:val="0040071E"/>
    <w:rsid w:val="00403109"/>
    <w:rsid w:val="00406A4F"/>
    <w:rsid w:val="00407258"/>
    <w:rsid w:val="00407853"/>
    <w:rsid w:val="00411F46"/>
    <w:rsid w:val="0041354D"/>
    <w:rsid w:val="0041378C"/>
    <w:rsid w:val="004160E9"/>
    <w:rsid w:val="00416141"/>
    <w:rsid w:val="004201A8"/>
    <w:rsid w:val="00422305"/>
    <w:rsid w:val="00424C95"/>
    <w:rsid w:val="004274F1"/>
    <w:rsid w:val="004347B3"/>
    <w:rsid w:val="00435AB0"/>
    <w:rsid w:val="0043646D"/>
    <w:rsid w:val="004429D6"/>
    <w:rsid w:val="004440C3"/>
    <w:rsid w:val="00445CFF"/>
    <w:rsid w:val="0044661A"/>
    <w:rsid w:val="0045552F"/>
    <w:rsid w:val="0045705D"/>
    <w:rsid w:val="0045733F"/>
    <w:rsid w:val="00467F4D"/>
    <w:rsid w:val="00472BBD"/>
    <w:rsid w:val="004809D8"/>
    <w:rsid w:val="00481D11"/>
    <w:rsid w:val="00483A99"/>
    <w:rsid w:val="004844C0"/>
    <w:rsid w:val="00484550"/>
    <w:rsid w:val="00484965"/>
    <w:rsid w:val="004865E9"/>
    <w:rsid w:val="0049445A"/>
    <w:rsid w:val="00494579"/>
    <w:rsid w:val="004963B8"/>
    <w:rsid w:val="004A0C48"/>
    <w:rsid w:val="004A64C8"/>
    <w:rsid w:val="004A6CA6"/>
    <w:rsid w:val="004A7CBB"/>
    <w:rsid w:val="004B0DE6"/>
    <w:rsid w:val="004B276A"/>
    <w:rsid w:val="004B4567"/>
    <w:rsid w:val="004C4CCE"/>
    <w:rsid w:val="004D08C1"/>
    <w:rsid w:val="004D144D"/>
    <w:rsid w:val="004D1BD0"/>
    <w:rsid w:val="004D2245"/>
    <w:rsid w:val="004D5D35"/>
    <w:rsid w:val="004E2D0B"/>
    <w:rsid w:val="004E67BE"/>
    <w:rsid w:val="004F1A27"/>
    <w:rsid w:val="004F2CD7"/>
    <w:rsid w:val="005030BF"/>
    <w:rsid w:val="005032F9"/>
    <w:rsid w:val="005050F0"/>
    <w:rsid w:val="005075C6"/>
    <w:rsid w:val="00511A6E"/>
    <w:rsid w:val="0051749B"/>
    <w:rsid w:val="00523923"/>
    <w:rsid w:val="00523E0F"/>
    <w:rsid w:val="005246DC"/>
    <w:rsid w:val="00524743"/>
    <w:rsid w:val="00524782"/>
    <w:rsid w:val="0052686B"/>
    <w:rsid w:val="005331E1"/>
    <w:rsid w:val="00533C9B"/>
    <w:rsid w:val="005356FF"/>
    <w:rsid w:val="005371D6"/>
    <w:rsid w:val="00544027"/>
    <w:rsid w:val="00544A89"/>
    <w:rsid w:val="00545675"/>
    <w:rsid w:val="0054592E"/>
    <w:rsid w:val="005517FA"/>
    <w:rsid w:val="00560CCB"/>
    <w:rsid w:val="00566088"/>
    <w:rsid w:val="00567DB3"/>
    <w:rsid w:val="005739EF"/>
    <w:rsid w:val="00577F6E"/>
    <w:rsid w:val="00587E21"/>
    <w:rsid w:val="005910FD"/>
    <w:rsid w:val="00591246"/>
    <w:rsid w:val="0059671E"/>
    <w:rsid w:val="00596B44"/>
    <w:rsid w:val="005978F6"/>
    <w:rsid w:val="005A2158"/>
    <w:rsid w:val="005A27E3"/>
    <w:rsid w:val="005A2F15"/>
    <w:rsid w:val="005A59B8"/>
    <w:rsid w:val="005A643C"/>
    <w:rsid w:val="005A67B5"/>
    <w:rsid w:val="005A7FCB"/>
    <w:rsid w:val="005B29C8"/>
    <w:rsid w:val="005B3739"/>
    <w:rsid w:val="005D0BBF"/>
    <w:rsid w:val="005D4BD4"/>
    <w:rsid w:val="005D5EBE"/>
    <w:rsid w:val="005D732E"/>
    <w:rsid w:val="005E0CC1"/>
    <w:rsid w:val="005E24AF"/>
    <w:rsid w:val="005E629A"/>
    <w:rsid w:val="005E6FE1"/>
    <w:rsid w:val="005F3AFC"/>
    <w:rsid w:val="005F400B"/>
    <w:rsid w:val="006007DA"/>
    <w:rsid w:val="00610CB6"/>
    <w:rsid w:val="00613633"/>
    <w:rsid w:val="00614BEA"/>
    <w:rsid w:val="00623ECA"/>
    <w:rsid w:val="0062434C"/>
    <w:rsid w:val="00626681"/>
    <w:rsid w:val="00632D59"/>
    <w:rsid w:val="006439B6"/>
    <w:rsid w:val="0065129E"/>
    <w:rsid w:val="006521C6"/>
    <w:rsid w:val="00653E0C"/>
    <w:rsid w:val="0065481F"/>
    <w:rsid w:val="00655995"/>
    <w:rsid w:val="006579B7"/>
    <w:rsid w:val="00661BE1"/>
    <w:rsid w:val="0066209E"/>
    <w:rsid w:val="006642C4"/>
    <w:rsid w:val="00666740"/>
    <w:rsid w:val="00670F43"/>
    <w:rsid w:val="00674FCB"/>
    <w:rsid w:val="006756FB"/>
    <w:rsid w:val="00677FD0"/>
    <w:rsid w:val="00683822"/>
    <w:rsid w:val="0068392A"/>
    <w:rsid w:val="0068655C"/>
    <w:rsid w:val="006907A6"/>
    <w:rsid w:val="006921D1"/>
    <w:rsid w:val="0069670A"/>
    <w:rsid w:val="006968C1"/>
    <w:rsid w:val="006A5CFB"/>
    <w:rsid w:val="006B29F4"/>
    <w:rsid w:val="006B2D1F"/>
    <w:rsid w:val="006B4298"/>
    <w:rsid w:val="006B7F68"/>
    <w:rsid w:val="006C5703"/>
    <w:rsid w:val="006C670F"/>
    <w:rsid w:val="006C688F"/>
    <w:rsid w:val="006C7D5A"/>
    <w:rsid w:val="006D0204"/>
    <w:rsid w:val="006D0BF2"/>
    <w:rsid w:val="006D1BD7"/>
    <w:rsid w:val="006D5E9B"/>
    <w:rsid w:val="006D6C69"/>
    <w:rsid w:val="006E02EB"/>
    <w:rsid w:val="006E2336"/>
    <w:rsid w:val="006E3839"/>
    <w:rsid w:val="006E4220"/>
    <w:rsid w:val="006E5A23"/>
    <w:rsid w:val="006E6BA5"/>
    <w:rsid w:val="006F3357"/>
    <w:rsid w:val="006F621C"/>
    <w:rsid w:val="007001DA"/>
    <w:rsid w:val="0070263C"/>
    <w:rsid w:val="00706805"/>
    <w:rsid w:val="00711C06"/>
    <w:rsid w:val="0071297F"/>
    <w:rsid w:val="00722825"/>
    <w:rsid w:val="00722AA0"/>
    <w:rsid w:val="00723B0F"/>
    <w:rsid w:val="00734286"/>
    <w:rsid w:val="00742FFD"/>
    <w:rsid w:val="00746FD9"/>
    <w:rsid w:val="00747F18"/>
    <w:rsid w:val="0075490C"/>
    <w:rsid w:val="00756755"/>
    <w:rsid w:val="007613B3"/>
    <w:rsid w:val="007639C8"/>
    <w:rsid w:val="00765259"/>
    <w:rsid w:val="00767B14"/>
    <w:rsid w:val="00767DD4"/>
    <w:rsid w:val="00767F92"/>
    <w:rsid w:val="007721D3"/>
    <w:rsid w:val="00774438"/>
    <w:rsid w:val="00782230"/>
    <w:rsid w:val="007826F8"/>
    <w:rsid w:val="00784F6A"/>
    <w:rsid w:val="00785250"/>
    <w:rsid w:val="0079344E"/>
    <w:rsid w:val="007A71DD"/>
    <w:rsid w:val="007B6BF8"/>
    <w:rsid w:val="007C3FEE"/>
    <w:rsid w:val="007C7F78"/>
    <w:rsid w:val="007D2781"/>
    <w:rsid w:val="007D5968"/>
    <w:rsid w:val="007D7750"/>
    <w:rsid w:val="007E52D8"/>
    <w:rsid w:val="007E73F5"/>
    <w:rsid w:val="007E7639"/>
    <w:rsid w:val="007F2A0E"/>
    <w:rsid w:val="007F4AA8"/>
    <w:rsid w:val="007F6237"/>
    <w:rsid w:val="00801C3E"/>
    <w:rsid w:val="0080603F"/>
    <w:rsid w:val="00806AF3"/>
    <w:rsid w:val="0080778B"/>
    <w:rsid w:val="00810501"/>
    <w:rsid w:val="00812FFA"/>
    <w:rsid w:val="00813D3A"/>
    <w:rsid w:val="00832D37"/>
    <w:rsid w:val="00836766"/>
    <w:rsid w:val="00841AB9"/>
    <w:rsid w:val="00844CF7"/>
    <w:rsid w:val="00845125"/>
    <w:rsid w:val="00846027"/>
    <w:rsid w:val="008464F9"/>
    <w:rsid w:val="00861563"/>
    <w:rsid w:val="0086335E"/>
    <w:rsid w:val="00865DA5"/>
    <w:rsid w:val="00872820"/>
    <w:rsid w:val="00872EDB"/>
    <w:rsid w:val="00873567"/>
    <w:rsid w:val="00873C12"/>
    <w:rsid w:val="00883D70"/>
    <w:rsid w:val="00884F21"/>
    <w:rsid w:val="00890135"/>
    <w:rsid w:val="00897618"/>
    <w:rsid w:val="008A3299"/>
    <w:rsid w:val="008A64BE"/>
    <w:rsid w:val="008B06AE"/>
    <w:rsid w:val="008B0A0B"/>
    <w:rsid w:val="008B16B5"/>
    <w:rsid w:val="008B2275"/>
    <w:rsid w:val="008B2AD0"/>
    <w:rsid w:val="008B36AF"/>
    <w:rsid w:val="008B3BDE"/>
    <w:rsid w:val="008B415A"/>
    <w:rsid w:val="008B6CCB"/>
    <w:rsid w:val="008C0351"/>
    <w:rsid w:val="008C2485"/>
    <w:rsid w:val="008C56D3"/>
    <w:rsid w:val="008C5761"/>
    <w:rsid w:val="008D79DD"/>
    <w:rsid w:val="008E375E"/>
    <w:rsid w:val="008F2D4C"/>
    <w:rsid w:val="008F5692"/>
    <w:rsid w:val="008F771C"/>
    <w:rsid w:val="0090038A"/>
    <w:rsid w:val="0090065A"/>
    <w:rsid w:val="0090333C"/>
    <w:rsid w:val="00903E9D"/>
    <w:rsid w:val="00905953"/>
    <w:rsid w:val="00906E2A"/>
    <w:rsid w:val="00912AF3"/>
    <w:rsid w:val="0091382D"/>
    <w:rsid w:val="009143E8"/>
    <w:rsid w:val="009203FF"/>
    <w:rsid w:val="00922852"/>
    <w:rsid w:val="0092379E"/>
    <w:rsid w:val="009247BD"/>
    <w:rsid w:val="009252FB"/>
    <w:rsid w:val="00931B72"/>
    <w:rsid w:val="00932D5E"/>
    <w:rsid w:val="009367AA"/>
    <w:rsid w:val="0094590B"/>
    <w:rsid w:val="009512AC"/>
    <w:rsid w:val="009516B8"/>
    <w:rsid w:val="0095309F"/>
    <w:rsid w:val="009538AF"/>
    <w:rsid w:val="00960715"/>
    <w:rsid w:val="0096249B"/>
    <w:rsid w:val="00962F0B"/>
    <w:rsid w:val="009637FF"/>
    <w:rsid w:val="00963C52"/>
    <w:rsid w:val="009657AF"/>
    <w:rsid w:val="00970EBD"/>
    <w:rsid w:val="00972E44"/>
    <w:rsid w:val="00975550"/>
    <w:rsid w:val="00981CE5"/>
    <w:rsid w:val="009959D3"/>
    <w:rsid w:val="00996231"/>
    <w:rsid w:val="009A1C63"/>
    <w:rsid w:val="009B07CE"/>
    <w:rsid w:val="009B3C84"/>
    <w:rsid w:val="009B5AE6"/>
    <w:rsid w:val="009B5C0E"/>
    <w:rsid w:val="009B6BAC"/>
    <w:rsid w:val="009D14BD"/>
    <w:rsid w:val="009D1D87"/>
    <w:rsid w:val="009D52B7"/>
    <w:rsid w:val="009D5ED5"/>
    <w:rsid w:val="009D621F"/>
    <w:rsid w:val="009D77AD"/>
    <w:rsid w:val="009E2D36"/>
    <w:rsid w:val="009E758D"/>
    <w:rsid w:val="009F6680"/>
    <w:rsid w:val="00A02653"/>
    <w:rsid w:val="00A0375D"/>
    <w:rsid w:val="00A10BE7"/>
    <w:rsid w:val="00A11FA1"/>
    <w:rsid w:val="00A125A6"/>
    <w:rsid w:val="00A15D12"/>
    <w:rsid w:val="00A233BA"/>
    <w:rsid w:val="00A259F8"/>
    <w:rsid w:val="00A26951"/>
    <w:rsid w:val="00A3477D"/>
    <w:rsid w:val="00A34BE3"/>
    <w:rsid w:val="00A36F48"/>
    <w:rsid w:val="00A43A2E"/>
    <w:rsid w:val="00A56EC7"/>
    <w:rsid w:val="00A56F5C"/>
    <w:rsid w:val="00A707B7"/>
    <w:rsid w:val="00A71AB3"/>
    <w:rsid w:val="00A73543"/>
    <w:rsid w:val="00A76655"/>
    <w:rsid w:val="00A7722C"/>
    <w:rsid w:val="00A80C16"/>
    <w:rsid w:val="00A8138F"/>
    <w:rsid w:val="00A81A96"/>
    <w:rsid w:val="00A8354D"/>
    <w:rsid w:val="00A916FA"/>
    <w:rsid w:val="00A93125"/>
    <w:rsid w:val="00A94248"/>
    <w:rsid w:val="00A974CD"/>
    <w:rsid w:val="00AA498C"/>
    <w:rsid w:val="00AC083A"/>
    <w:rsid w:val="00AC1F5F"/>
    <w:rsid w:val="00AC665B"/>
    <w:rsid w:val="00AC6B47"/>
    <w:rsid w:val="00AC729C"/>
    <w:rsid w:val="00AC78AC"/>
    <w:rsid w:val="00AD4C00"/>
    <w:rsid w:val="00AD6F27"/>
    <w:rsid w:val="00AE09AF"/>
    <w:rsid w:val="00AE0DE2"/>
    <w:rsid w:val="00AE1878"/>
    <w:rsid w:val="00AE48C4"/>
    <w:rsid w:val="00AF077A"/>
    <w:rsid w:val="00AF0CFC"/>
    <w:rsid w:val="00AF3B0E"/>
    <w:rsid w:val="00AF421C"/>
    <w:rsid w:val="00B017DD"/>
    <w:rsid w:val="00B02636"/>
    <w:rsid w:val="00B05ABF"/>
    <w:rsid w:val="00B10A0B"/>
    <w:rsid w:val="00B14BE6"/>
    <w:rsid w:val="00B22FF0"/>
    <w:rsid w:val="00B24075"/>
    <w:rsid w:val="00B25923"/>
    <w:rsid w:val="00B322AC"/>
    <w:rsid w:val="00B35723"/>
    <w:rsid w:val="00B35D48"/>
    <w:rsid w:val="00B37562"/>
    <w:rsid w:val="00B4127F"/>
    <w:rsid w:val="00B415E7"/>
    <w:rsid w:val="00B44273"/>
    <w:rsid w:val="00B450F0"/>
    <w:rsid w:val="00B5383B"/>
    <w:rsid w:val="00B57619"/>
    <w:rsid w:val="00B63664"/>
    <w:rsid w:val="00B63E76"/>
    <w:rsid w:val="00B656FF"/>
    <w:rsid w:val="00B66698"/>
    <w:rsid w:val="00B677D8"/>
    <w:rsid w:val="00B814B7"/>
    <w:rsid w:val="00B84938"/>
    <w:rsid w:val="00B858B4"/>
    <w:rsid w:val="00B96CAE"/>
    <w:rsid w:val="00B97630"/>
    <w:rsid w:val="00BA3F2B"/>
    <w:rsid w:val="00BA6183"/>
    <w:rsid w:val="00BB1006"/>
    <w:rsid w:val="00BB134A"/>
    <w:rsid w:val="00BB3331"/>
    <w:rsid w:val="00BB4A6F"/>
    <w:rsid w:val="00BB56F8"/>
    <w:rsid w:val="00BC0092"/>
    <w:rsid w:val="00BC06E9"/>
    <w:rsid w:val="00BC0B5C"/>
    <w:rsid w:val="00BC3BC1"/>
    <w:rsid w:val="00BD6A74"/>
    <w:rsid w:val="00BE2A10"/>
    <w:rsid w:val="00BE4A89"/>
    <w:rsid w:val="00BF0B07"/>
    <w:rsid w:val="00BF605F"/>
    <w:rsid w:val="00BF68ED"/>
    <w:rsid w:val="00C01E70"/>
    <w:rsid w:val="00C046B2"/>
    <w:rsid w:val="00C2224A"/>
    <w:rsid w:val="00C25B37"/>
    <w:rsid w:val="00C25DC0"/>
    <w:rsid w:val="00C31C78"/>
    <w:rsid w:val="00C34C2B"/>
    <w:rsid w:val="00C401E7"/>
    <w:rsid w:val="00C448ED"/>
    <w:rsid w:val="00C45DBD"/>
    <w:rsid w:val="00C53C90"/>
    <w:rsid w:val="00C5773A"/>
    <w:rsid w:val="00C62EFB"/>
    <w:rsid w:val="00C63FCB"/>
    <w:rsid w:val="00C67879"/>
    <w:rsid w:val="00C70996"/>
    <w:rsid w:val="00C70ED8"/>
    <w:rsid w:val="00C756A2"/>
    <w:rsid w:val="00C761EA"/>
    <w:rsid w:val="00C77B32"/>
    <w:rsid w:val="00C81649"/>
    <w:rsid w:val="00C861B4"/>
    <w:rsid w:val="00C87FBF"/>
    <w:rsid w:val="00C90F58"/>
    <w:rsid w:val="00C92726"/>
    <w:rsid w:val="00C95F39"/>
    <w:rsid w:val="00C972F8"/>
    <w:rsid w:val="00CA7E0B"/>
    <w:rsid w:val="00CB3A47"/>
    <w:rsid w:val="00CB6819"/>
    <w:rsid w:val="00CC0151"/>
    <w:rsid w:val="00CC44BE"/>
    <w:rsid w:val="00CD3149"/>
    <w:rsid w:val="00CD3E5C"/>
    <w:rsid w:val="00CD51F6"/>
    <w:rsid w:val="00CE46A7"/>
    <w:rsid w:val="00CE5C88"/>
    <w:rsid w:val="00CE769B"/>
    <w:rsid w:val="00CF018B"/>
    <w:rsid w:val="00CF6004"/>
    <w:rsid w:val="00CF6237"/>
    <w:rsid w:val="00D03797"/>
    <w:rsid w:val="00D042EF"/>
    <w:rsid w:val="00D05933"/>
    <w:rsid w:val="00D0653F"/>
    <w:rsid w:val="00D07A4A"/>
    <w:rsid w:val="00D1003F"/>
    <w:rsid w:val="00D17722"/>
    <w:rsid w:val="00D177D1"/>
    <w:rsid w:val="00D2156D"/>
    <w:rsid w:val="00D24E21"/>
    <w:rsid w:val="00D25F36"/>
    <w:rsid w:val="00D26336"/>
    <w:rsid w:val="00D3303B"/>
    <w:rsid w:val="00D33E4B"/>
    <w:rsid w:val="00D34359"/>
    <w:rsid w:val="00D35998"/>
    <w:rsid w:val="00D460BE"/>
    <w:rsid w:val="00D5258E"/>
    <w:rsid w:val="00D541BC"/>
    <w:rsid w:val="00D5561E"/>
    <w:rsid w:val="00D61A9A"/>
    <w:rsid w:val="00D64897"/>
    <w:rsid w:val="00D67207"/>
    <w:rsid w:val="00D675C4"/>
    <w:rsid w:val="00D72E5E"/>
    <w:rsid w:val="00D84097"/>
    <w:rsid w:val="00D86D91"/>
    <w:rsid w:val="00D92AE1"/>
    <w:rsid w:val="00D952BA"/>
    <w:rsid w:val="00DA0912"/>
    <w:rsid w:val="00DA46A1"/>
    <w:rsid w:val="00DA5786"/>
    <w:rsid w:val="00DB18A6"/>
    <w:rsid w:val="00DB666D"/>
    <w:rsid w:val="00DC1475"/>
    <w:rsid w:val="00DD17E4"/>
    <w:rsid w:val="00DD27C4"/>
    <w:rsid w:val="00DD4F45"/>
    <w:rsid w:val="00DE40E3"/>
    <w:rsid w:val="00DE5366"/>
    <w:rsid w:val="00DF3A66"/>
    <w:rsid w:val="00DF73D7"/>
    <w:rsid w:val="00E00B53"/>
    <w:rsid w:val="00E047C9"/>
    <w:rsid w:val="00E055BA"/>
    <w:rsid w:val="00E13740"/>
    <w:rsid w:val="00E14988"/>
    <w:rsid w:val="00E15FB6"/>
    <w:rsid w:val="00E2153C"/>
    <w:rsid w:val="00E24709"/>
    <w:rsid w:val="00E36B1D"/>
    <w:rsid w:val="00E429FF"/>
    <w:rsid w:val="00E44DAC"/>
    <w:rsid w:val="00E5163F"/>
    <w:rsid w:val="00E51A26"/>
    <w:rsid w:val="00E54A5D"/>
    <w:rsid w:val="00E55B2F"/>
    <w:rsid w:val="00E560CC"/>
    <w:rsid w:val="00E610D0"/>
    <w:rsid w:val="00E612AA"/>
    <w:rsid w:val="00E617F2"/>
    <w:rsid w:val="00E61D56"/>
    <w:rsid w:val="00E630F3"/>
    <w:rsid w:val="00E654DC"/>
    <w:rsid w:val="00E76CEB"/>
    <w:rsid w:val="00E82A93"/>
    <w:rsid w:val="00EA0C07"/>
    <w:rsid w:val="00EA6D4D"/>
    <w:rsid w:val="00EB5440"/>
    <w:rsid w:val="00EB6E61"/>
    <w:rsid w:val="00EB76A6"/>
    <w:rsid w:val="00EC5446"/>
    <w:rsid w:val="00EC5E3A"/>
    <w:rsid w:val="00EC6AB5"/>
    <w:rsid w:val="00ED30A6"/>
    <w:rsid w:val="00ED7A8C"/>
    <w:rsid w:val="00EE0342"/>
    <w:rsid w:val="00EE3A60"/>
    <w:rsid w:val="00EE7747"/>
    <w:rsid w:val="00EE7ED9"/>
    <w:rsid w:val="00EF3145"/>
    <w:rsid w:val="00EF5A83"/>
    <w:rsid w:val="00F027D0"/>
    <w:rsid w:val="00F06F01"/>
    <w:rsid w:val="00F07813"/>
    <w:rsid w:val="00F111CE"/>
    <w:rsid w:val="00F2296D"/>
    <w:rsid w:val="00F2300E"/>
    <w:rsid w:val="00F24528"/>
    <w:rsid w:val="00F246C3"/>
    <w:rsid w:val="00F31886"/>
    <w:rsid w:val="00F34386"/>
    <w:rsid w:val="00F349B0"/>
    <w:rsid w:val="00F35E74"/>
    <w:rsid w:val="00F364D8"/>
    <w:rsid w:val="00F47A0C"/>
    <w:rsid w:val="00F509A4"/>
    <w:rsid w:val="00F5129F"/>
    <w:rsid w:val="00F52012"/>
    <w:rsid w:val="00F57F5F"/>
    <w:rsid w:val="00F62E65"/>
    <w:rsid w:val="00F73DE2"/>
    <w:rsid w:val="00F7484C"/>
    <w:rsid w:val="00F75803"/>
    <w:rsid w:val="00F802BE"/>
    <w:rsid w:val="00F834BF"/>
    <w:rsid w:val="00F8439C"/>
    <w:rsid w:val="00F90618"/>
    <w:rsid w:val="00F97B64"/>
    <w:rsid w:val="00FA55CB"/>
    <w:rsid w:val="00FA6196"/>
    <w:rsid w:val="00FA7057"/>
    <w:rsid w:val="00FA7A2C"/>
    <w:rsid w:val="00FB08D7"/>
    <w:rsid w:val="00FB6F21"/>
    <w:rsid w:val="00FC1ABD"/>
    <w:rsid w:val="00FC226C"/>
    <w:rsid w:val="00FC49EA"/>
    <w:rsid w:val="00FC796E"/>
    <w:rsid w:val="00FD01CE"/>
    <w:rsid w:val="00FD103C"/>
    <w:rsid w:val="00FD1D8B"/>
    <w:rsid w:val="00FD2D19"/>
    <w:rsid w:val="00FD498C"/>
    <w:rsid w:val="00FD65D6"/>
    <w:rsid w:val="00FE1530"/>
    <w:rsid w:val="00FE2BA0"/>
    <w:rsid w:val="00FE3848"/>
    <w:rsid w:val="00FE46C7"/>
    <w:rsid w:val="00FE57DC"/>
    <w:rsid w:val="00FF05FC"/>
    <w:rsid w:val="00FF2C27"/>
    <w:rsid w:val="00FF4DC7"/>
    <w:rsid w:val="00FF713E"/>
    <w:rsid w:val="00FF7905"/>
    <w:rsid w:val="12297930"/>
    <w:rsid w:val="2B64D735"/>
    <w:rsid w:val="2B72DF25"/>
    <w:rsid w:val="32AB6EF0"/>
    <w:rsid w:val="3907E6B1"/>
    <w:rsid w:val="39788DCD"/>
    <w:rsid w:val="4804C510"/>
    <w:rsid w:val="558153F9"/>
    <w:rsid w:val="6D649B6F"/>
    <w:rsid w:val="7C833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C25EA1"/>
  <w15:docId w15:val="{C6757441-EC1D-4390-AA0E-2982E523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Dot pt,No Spacing1,List Paragraph Char Char Char,Indicator Text,Numbered Para 1,List Paragraph12,Bullet Points,MAIN CONTENT,Bullet 1,F5 List Paragraph,Recommendation"/>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F58EC"/>
    <w:pPr>
      <w:spacing w:after="120" w:line="259" w:lineRule="auto"/>
    </w:pPr>
    <w:rPr>
      <w:rFonts w:asciiTheme="minorHAnsi" w:eastAsiaTheme="minorEastAsia" w:hAnsiTheme="minorHAnsi" w:cstheme="minorBidi"/>
      <w:color w:val="auto"/>
      <w:sz w:val="22"/>
      <w:szCs w:val="22"/>
    </w:rPr>
  </w:style>
  <w:style w:type="character" w:customStyle="1" w:styleId="BodyTextChar">
    <w:name w:val="Body Text Char"/>
    <w:basedOn w:val="DefaultParagraphFont"/>
    <w:link w:val="BodyText"/>
    <w:rsid w:val="000F58EC"/>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C2224A"/>
    <w:rPr>
      <w:sz w:val="16"/>
      <w:szCs w:val="16"/>
    </w:rPr>
  </w:style>
  <w:style w:type="paragraph" w:styleId="CommentSubject">
    <w:name w:val="annotation subject"/>
    <w:basedOn w:val="CommentText"/>
    <w:next w:val="CommentText"/>
    <w:link w:val="CommentSubjectChar"/>
    <w:semiHidden/>
    <w:unhideWhenUsed/>
    <w:rsid w:val="00C2224A"/>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C2224A"/>
    <w:rPr>
      <w:rFonts w:ascii="Arial" w:eastAsia="MS PGothic" w:hAnsi="Arial"/>
      <w:b/>
      <w:bCs/>
      <w:color w:val="000000"/>
      <w:lang w:val="en-GB"/>
    </w:rPr>
  </w:style>
  <w:style w:type="character" w:customStyle="1" w:styleId="ListParagraphChar">
    <w:name w:val="List Paragraph Char"/>
    <w:aliases w:val="References Char,Bullet List Char,FooterText Char,List Paragraph1 Char,Colorful List Accent 1 Char,Dot pt Char,No Spacing1 Char,List Paragraph Char Char Char Char,Indicator Text Char,Numbered Para 1 Char,List Paragraph12 Char"/>
    <w:link w:val="ListParagraph"/>
    <w:uiPriority w:val="34"/>
    <w:qFormat/>
    <w:locked/>
    <w:rsid w:val="00424C95"/>
    <w:rPr>
      <w:rFonts w:ascii="Arial" w:eastAsia="MS PGothic" w:hAnsi="Arial"/>
      <w:color w:val="000000"/>
    </w:rPr>
  </w:style>
  <w:style w:type="character" w:styleId="FollowedHyperlink">
    <w:name w:val="FollowedHyperlink"/>
    <w:basedOn w:val="DefaultParagraphFont"/>
    <w:rsid w:val="0032336F"/>
    <w:rPr>
      <w:color w:val="954F72" w:themeColor="followedHyperlink"/>
      <w:u w:val="single"/>
    </w:rPr>
  </w:style>
  <w:style w:type="paragraph" w:styleId="FootnoteText">
    <w:name w:val="footnote text"/>
    <w:basedOn w:val="Normal"/>
    <w:link w:val="FootnoteTextChar"/>
    <w:uiPriority w:val="99"/>
    <w:semiHidden/>
    <w:unhideWhenUsed/>
    <w:rsid w:val="00B322AC"/>
    <w:pPr>
      <w:spacing w:line="240" w:lineRule="auto"/>
    </w:pPr>
  </w:style>
  <w:style w:type="character" w:customStyle="1" w:styleId="FootnoteTextChar">
    <w:name w:val="Footnote Text Char"/>
    <w:basedOn w:val="DefaultParagraphFont"/>
    <w:link w:val="FootnoteText"/>
    <w:uiPriority w:val="99"/>
    <w:semiHidden/>
    <w:rsid w:val="00B322AC"/>
    <w:rPr>
      <w:rFonts w:ascii="Arial" w:eastAsia="MS PGothic" w:hAnsi="Arial"/>
      <w:color w:val="000000"/>
    </w:rPr>
  </w:style>
  <w:style w:type="character" w:styleId="FootnoteReference">
    <w:name w:val="footnote reference"/>
    <w:basedOn w:val="DefaultParagraphFont"/>
    <w:uiPriority w:val="99"/>
    <w:semiHidden/>
    <w:unhideWhenUsed/>
    <w:rsid w:val="00B32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447159851">
      <w:bodyDiv w:val="1"/>
      <w:marLeft w:val="0"/>
      <w:marRight w:val="0"/>
      <w:marTop w:val="0"/>
      <w:marBottom w:val="0"/>
      <w:divBdr>
        <w:top w:val="none" w:sz="0" w:space="0" w:color="auto"/>
        <w:left w:val="none" w:sz="0" w:space="0" w:color="auto"/>
        <w:bottom w:val="none" w:sz="0" w:space="0" w:color="auto"/>
        <w:right w:val="none" w:sz="0" w:space="0" w:color="auto"/>
      </w:divBdr>
    </w:div>
    <w:div w:id="67221837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71363762">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3313804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media/54796/file"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713273F-15AD-4A61-AB91-035B832AD8ED}">
  <ds:schemaRefs>
    <ds:schemaRef ds:uri="http://schemas.openxmlformats.org/officeDocument/2006/bibliography"/>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F7E110A9-5E43-4546-B30B-2312326FA0D4}">
  <ds:schemaRefs>
    <ds:schemaRef ds:uri="http://purl.org/dc/terms/"/>
    <ds:schemaRef ds:uri="http://schemas.microsoft.com/office/infopath/2007/PartnerControls"/>
    <ds:schemaRef ds:uri="http://schemas.microsoft.com/sharepoint/v3"/>
    <ds:schemaRef ds:uri="ca283e0b-db31-4043-a2ef-b80661bf084a"/>
    <ds:schemaRef ds:uri="http://purl.org/dc/elements/1.1/"/>
    <ds:schemaRef ds:uri="http://schemas.microsoft.com/sharepoint/v4"/>
    <ds:schemaRef ds:uri="http://schemas.microsoft.com/sharepoint.v3"/>
    <ds:schemaRef ds:uri="6b1db5bc-b37e-441e-bb0f-3f87b229404b"/>
    <ds:schemaRef ds:uri="http://purl.org/dc/dcmitype/"/>
    <ds:schemaRef ds:uri="http://schemas.microsoft.com/office/2006/documentManagement/types"/>
    <ds:schemaRef ds:uri="http://www.w3.org/XML/1998/namespace"/>
    <ds:schemaRef ds:uri="http://schemas.openxmlformats.org/package/2006/metadata/core-properties"/>
    <ds:schemaRef ds:uri="465be47d-174d-4461-b4d6-18b9fc34cb32"/>
    <ds:schemaRef ds:uri="http://schemas.microsoft.com/office/2006/metadata/properties"/>
  </ds:schemaRefs>
</ds:datastoreItem>
</file>

<file path=customXml/itemProps4.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5</Pages>
  <Words>1708</Words>
  <Characters>11947</Characters>
  <Application>Microsoft Office Word</Application>
  <DocSecurity>0</DocSecurity>
  <Lines>99</Lines>
  <Paragraphs>27</Paragraphs>
  <ScaleCrop>false</ScaleCrop>
  <Company>UNICEF</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Thomson Banda</cp:lastModifiedBy>
  <cp:revision>4</cp:revision>
  <cp:lastPrinted>2024-09-18T09:37:00Z</cp:lastPrinted>
  <dcterms:created xsi:type="dcterms:W3CDTF">2024-09-18T09:37:00Z</dcterms:created>
  <dcterms:modified xsi:type="dcterms:W3CDTF">2024-10-21T14:20:00Z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