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982C" w14:textId="77777777" w:rsidR="00EC779E" w:rsidRPr="007D2913" w:rsidRDefault="00EC779E" w:rsidP="00A06879">
      <w:pPr>
        <w:pStyle w:val="BodyText2"/>
        <w:spacing w:after="0" w:line="240" w:lineRule="auto"/>
        <w:jc w:val="center"/>
        <w:rPr>
          <w:rFonts w:ascii="Arial" w:hAnsi="Arial" w:cs="Arial"/>
          <w:b/>
          <w:sz w:val="28"/>
          <w:szCs w:val="28"/>
        </w:rPr>
      </w:pPr>
    </w:p>
    <w:p w14:paraId="27DAB105" w14:textId="77777777" w:rsidR="00A06879" w:rsidRPr="007D2913" w:rsidRDefault="00A06879" w:rsidP="00A06879">
      <w:pPr>
        <w:pStyle w:val="BodyText2"/>
        <w:spacing w:after="0" w:line="240" w:lineRule="auto"/>
        <w:jc w:val="center"/>
        <w:rPr>
          <w:rFonts w:ascii="Arial" w:hAnsi="Arial" w:cs="Arial"/>
          <w:b/>
          <w:sz w:val="28"/>
          <w:szCs w:val="28"/>
        </w:rPr>
      </w:pPr>
      <w:r w:rsidRPr="007D2913">
        <w:rPr>
          <w:rFonts w:ascii="Arial" w:hAnsi="Arial" w:cs="Arial"/>
          <w:b/>
          <w:sz w:val="28"/>
          <w:szCs w:val="28"/>
        </w:rPr>
        <w:t>TERMS OF REFERENCE</w:t>
      </w:r>
    </w:p>
    <w:p w14:paraId="0BC5C8FD" w14:textId="77777777" w:rsidR="00950779" w:rsidRPr="007D2913" w:rsidRDefault="00950779" w:rsidP="00A06879">
      <w:pPr>
        <w:pStyle w:val="BodyText2"/>
        <w:spacing w:after="0" w:line="240" w:lineRule="auto"/>
        <w:jc w:val="center"/>
        <w:rPr>
          <w:rFonts w:ascii="Arial" w:hAnsi="Arial" w:cs="Arial"/>
          <w:b/>
          <w:sz w:val="28"/>
          <w:szCs w:val="28"/>
        </w:rPr>
      </w:pPr>
    </w:p>
    <w:p w14:paraId="3DBC3FEB" w14:textId="77777777" w:rsidR="00950779" w:rsidRPr="007D2913" w:rsidRDefault="00950779" w:rsidP="00950779">
      <w:pPr>
        <w:rPr>
          <w:rFonts w:ascii="Arial" w:hAnsi="Arial" w:cs="Arial"/>
          <w:b/>
          <w:szCs w:val="22"/>
        </w:rPr>
      </w:pPr>
    </w:p>
    <w:p w14:paraId="79ECE213" w14:textId="520D7F0C" w:rsidR="00950779" w:rsidRPr="007D2913" w:rsidRDefault="00950779" w:rsidP="00950779">
      <w:pPr>
        <w:rPr>
          <w:rFonts w:ascii="Arial" w:hAnsi="Arial" w:cs="Arial"/>
          <w:b/>
          <w:i/>
          <w:szCs w:val="22"/>
        </w:rPr>
      </w:pPr>
      <w:r w:rsidRPr="007D2913">
        <w:rPr>
          <w:rFonts w:ascii="Arial" w:hAnsi="Arial" w:cs="Arial"/>
          <w:b/>
          <w:szCs w:val="22"/>
        </w:rPr>
        <w:t>Subject:</w:t>
      </w:r>
      <w:r w:rsidR="009923D1" w:rsidRPr="007D2913">
        <w:rPr>
          <w:rFonts w:ascii="Arial" w:hAnsi="Arial" w:cs="Arial"/>
          <w:b/>
          <w:szCs w:val="22"/>
        </w:rPr>
        <w:t xml:space="preserve"> </w:t>
      </w:r>
      <w:r w:rsidR="00B64173" w:rsidRPr="007D2913">
        <w:rPr>
          <w:rFonts w:ascii="Arial" w:hAnsi="Arial" w:cs="Arial"/>
          <w:i/>
          <w:szCs w:val="22"/>
        </w:rPr>
        <w:t>Communication – Multi-media Producer</w:t>
      </w:r>
    </w:p>
    <w:p w14:paraId="0FA9EC97" w14:textId="77777777" w:rsidR="00950779" w:rsidRPr="007D2913" w:rsidRDefault="00950779" w:rsidP="00950779">
      <w:pPr>
        <w:rPr>
          <w:rFonts w:ascii="Arial" w:hAnsi="Arial" w:cs="Arial"/>
          <w:color w:val="auto"/>
          <w:szCs w:val="22"/>
        </w:rPr>
      </w:pPr>
      <w:r w:rsidRPr="007D2913">
        <w:rPr>
          <w:rFonts w:ascii="Arial" w:hAnsi="Arial" w:cs="Arial"/>
          <w:color w:val="auto"/>
          <w:szCs w:val="22"/>
        </w:rPr>
        <w:t xml:space="preserve"> </w:t>
      </w:r>
    </w:p>
    <w:p w14:paraId="04E60FBC" w14:textId="5A668191" w:rsidR="00950779" w:rsidRPr="007D2913" w:rsidRDefault="00950779" w:rsidP="00950779">
      <w:pPr>
        <w:rPr>
          <w:rFonts w:ascii="Arial" w:hAnsi="Arial" w:cs="Arial"/>
          <w:color w:val="auto"/>
          <w:szCs w:val="22"/>
        </w:rPr>
      </w:pPr>
      <w:r w:rsidRPr="007D2913">
        <w:rPr>
          <w:rFonts w:ascii="Arial" w:hAnsi="Arial" w:cs="Arial"/>
          <w:b/>
          <w:color w:val="auto"/>
          <w:szCs w:val="22"/>
        </w:rPr>
        <w:t>Type of contract</w:t>
      </w:r>
      <w:r w:rsidR="003C7A5E" w:rsidRPr="007D2913">
        <w:rPr>
          <w:rFonts w:ascii="Arial" w:hAnsi="Arial" w:cs="Arial"/>
          <w:color w:val="auto"/>
          <w:szCs w:val="22"/>
        </w:rPr>
        <w:t xml:space="preserve">: </w:t>
      </w:r>
      <w:r w:rsidR="00B51B8B">
        <w:rPr>
          <w:rFonts w:ascii="Arial" w:hAnsi="Arial" w:cs="Arial"/>
          <w:color w:val="auto"/>
          <w:szCs w:val="22"/>
        </w:rPr>
        <w:t>8 x c</w:t>
      </w:r>
      <w:r w:rsidR="009923D1" w:rsidRPr="007D2913">
        <w:rPr>
          <w:rFonts w:ascii="Arial" w:hAnsi="Arial" w:cs="Arial"/>
          <w:i/>
          <w:iCs/>
          <w:color w:val="auto"/>
          <w:szCs w:val="22"/>
        </w:rPr>
        <w:t>onsultan</w:t>
      </w:r>
      <w:r w:rsidR="00B51B8B">
        <w:rPr>
          <w:rFonts w:ascii="Arial" w:hAnsi="Arial" w:cs="Arial"/>
          <w:i/>
          <w:iCs/>
          <w:color w:val="auto"/>
          <w:szCs w:val="22"/>
        </w:rPr>
        <w:t>cy contract</w:t>
      </w:r>
    </w:p>
    <w:p w14:paraId="08F65F97" w14:textId="77777777" w:rsidR="00950779" w:rsidRPr="007D2913" w:rsidRDefault="00950779" w:rsidP="00950779">
      <w:pPr>
        <w:rPr>
          <w:rFonts w:ascii="Arial" w:hAnsi="Arial" w:cs="Arial"/>
          <w:color w:val="auto"/>
          <w:szCs w:val="22"/>
        </w:rPr>
      </w:pPr>
    </w:p>
    <w:p w14:paraId="6EBDD17C" w14:textId="6AA3BD54" w:rsidR="00950779" w:rsidRPr="007D2913" w:rsidRDefault="00950779" w:rsidP="00950779">
      <w:pPr>
        <w:rPr>
          <w:rFonts w:ascii="Arial" w:hAnsi="Arial" w:cs="Arial"/>
          <w:b/>
          <w:color w:val="auto"/>
          <w:szCs w:val="22"/>
        </w:rPr>
      </w:pPr>
      <w:r w:rsidRPr="007D2913">
        <w:rPr>
          <w:rFonts w:ascii="Arial" w:hAnsi="Arial" w:cs="Arial"/>
          <w:b/>
          <w:color w:val="auto"/>
          <w:szCs w:val="22"/>
        </w:rPr>
        <w:t>National / International:</w:t>
      </w:r>
      <w:r w:rsidR="00E94E27" w:rsidRPr="007D2913">
        <w:rPr>
          <w:rFonts w:ascii="Arial" w:hAnsi="Arial" w:cs="Arial"/>
          <w:b/>
          <w:color w:val="auto"/>
          <w:szCs w:val="22"/>
        </w:rPr>
        <w:t xml:space="preserve"> </w:t>
      </w:r>
      <w:r w:rsidR="007D2913">
        <w:rPr>
          <w:rFonts w:ascii="Arial" w:hAnsi="Arial" w:cs="Arial"/>
          <w:i/>
          <w:color w:val="auto"/>
          <w:szCs w:val="22"/>
        </w:rPr>
        <w:t>N</w:t>
      </w:r>
      <w:r w:rsidR="00B64173" w:rsidRPr="007D2913">
        <w:rPr>
          <w:rFonts w:ascii="Arial" w:hAnsi="Arial" w:cs="Arial"/>
          <w:i/>
          <w:color w:val="auto"/>
          <w:szCs w:val="22"/>
        </w:rPr>
        <w:t>ational</w:t>
      </w:r>
      <w:r w:rsidR="007D2913">
        <w:rPr>
          <w:rFonts w:ascii="Arial" w:hAnsi="Arial" w:cs="Arial"/>
          <w:i/>
          <w:color w:val="auto"/>
          <w:szCs w:val="22"/>
        </w:rPr>
        <w:t>/International</w:t>
      </w:r>
    </w:p>
    <w:p w14:paraId="031A73A4" w14:textId="77777777" w:rsidR="00950779" w:rsidRPr="007D2913" w:rsidRDefault="00950779" w:rsidP="00950779">
      <w:pPr>
        <w:rPr>
          <w:rFonts w:ascii="Arial" w:hAnsi="Arial" w:cs="Arial"/>
          <w:color w:val="auto"/>
          <w:szCs w:val="22"/>
        </w:rPr>
      </w:pPr>
    </w:p>
    <w:p w14:paraId="7312C650" w14:textId="385A767E" w:rsidR="00950779" w:rsidRPr="007D2913" w:rsidRDefault="00E94E27" w:rsidP="00950779">
      <w:pPr>
        <w:rPr>
          <w:rFonts w:ascii="Arial" w:hAnsi="Arial" w:cs="Arial"/>
          <w:color w:val="auto"/>
          <w:szCs w:val="22"/>
        </w:rPr>
      </w:pPr>
      <w:r w:rsidRPr="007D2913">
        <w:rPr>
          <w:rFonts w:ascii="Arial" w:hAnsi="Arial" w:cs="Arial"/>
          <w:b/>
          <w:color w:val="auto"/>
          <w:szCs w:val="22"/>
        </w:rPr>
        <w:t>Expected start date</w:t>
      </w:r>
      <w:r w:rsidR="00950779" w:rsidRPr="007D2913">
        <w:rPr>
          <w:rFonts w:ascii="Arial" w:hAnsi="Arial" w:cs="Arial"/>
          <w:color w:val="auto"/>
          <w:szCs w:val="22"/>
        </w:rPr>
        <w:t>:</w:t>
      </w:r>
      <w:r w:rsidR="00950779" w:rsidRPr="007D2913">
        <w:rPr>
          <w:rFonts w:ascii="Arial" w:hAnsi="Arial" w:cs="Arial"/>
          <w:color w:val="auto"/>
          <w:szCs w:val="22"/>
        </w:rPr>
        <w:tab/>
      </w:r>
      <w:r w:rsidR="00DF0304" w:rsidRPr="007D2913">
        <w:rPr>
          <w:rFonts w:ascii="Arial" w:hAnsi="Arial" w:cs="Arial"/>
          <w:i/>
          <w:color w:val="auto"/>
          <w:szCs w:val="22"/>
        </w:rPr>
        <w:t>2</w:t>
      </w:r>
      <w:r w:rsidR="00B64173" w:rsidRPr="007D2913">
        <w:rPr>
          <w:rFonts w:ascii="Arial" w:hAnsi="Arial" w:cs="Arial"/>
          <w:i/>
          <w:color w:val="auto"/>
          <w:szCs w:val="22"/>
        </w:rPr>
        <w:t xml:space="preserve"> October</w:t>
      </w:r>
      <w:r w:rsidR="00C07ACC" w:rsidRPr="007D2913">
        <w:rPr>
          <w:rFonts w:ascii="Arial" w:hAnsi="Arial" w:cs="Arial"/>
          <w:i/>
          <w:color w:val="auto"/>
          <w:szCs w:val="22"/>
        </w:rPr>
        <w:t xml:space="preserve"> </w:t>
      </w:r>
      <w:r w:rsidR="002B32F1" w:rsidRPr="007D2913">
        <w:rPr>
          <w:rFonts w:ascii="Arial" w:hAnsi="Arial" w:cs="Arial"/>
          <w:i/>
          <w:color w:val="auto"/>
          <w:szCs w:val="22"/>
        </w:rPr>
        <w:t>201</w:t>
      </w:r>
      <w:r w:rsidR="00BA278D">
        <w:rPr>
          <w:rFonts w:ascii="Arial" w:hAnsi="Arial" w:cs="Arial"/>
          <w:i/>
          <w:color w:val="auto"/>
          <w:szCs w:val="22"/>
        </w:rPr>
        <w:t>8</w:t>
      </w:r>
      <w:r w:rsidR="00950779" w:rsidRPr="007D2913">
        <w:rPr>
          <w:rFonts w:ascii="Arial" w:hAnsi="Arial" w:cs="Arial"/>
          <w:i/>
          <w:color w:val="auto"/>
          <w:szCs w:val="22"/>
        </w:rPr>
        <w:tab/>
      </w:r>
    </w:p>
    <w:p w14:paraId="0F083095" w14:textId="77777777" w:rsidR="00950779" w:rsidRPr="007D2913" w:rsidRDefault="00950779" w:rsidP="00950779">
      <w:pPr>
        <w:rPr>
          <w:rFonts w:ascii="Arial" w:eastAsia="Calibri" w:hAnsi="Arial" w:cs="Arial"/>
          <w:b/>
          <w:szCs w:val="22"/>
        </w:rPr>
      </w:pPr>
    </w:p>
    <w:p w14:paraId="148C41BC" w14:textId="7BA61A0F" w:rsidR="00E94E27" w:rsidRPr="007D2913" w:rsidRDefault="00E94E27" w:rsidP="00950779">
      <w:pPr>
        <w:rPr>
          <w:rFonts w:ascii="Arial" w:eastAsia="Calibri" w:hAnsi="Arial" w:cs="Arial"/>
          <w:b/>
          <w:szCs w:val="22"/>
        </w:rPr>
      </w:pPr>
      <w:r w:rsidRPr="007D2913">
        <w:rPr>
          <w:rFonts w:ascii="Arial" w:eastAsia="Calibri" w:hAnsi="Arial" w:cs="Arial"/>
          <w:b/>
          <w:szCs w:val="22"/>
        </w:rPr>
        <w:t xml:space="preserve">Duration: </w:t>
      </w:r>
      <w:r w:rsidR="00B64173" w:rsidRPr="007D2913">
        <w:rPr>
          <w:rFonts w:ascii="Arial" w:eastAsia="Calibri" w:hAnsi="Arial" w:cs="Arial"/>
          <w:i/>
          <w:szCs w:val="22"/>
        </w:rPr>
        <w:t>11.5 months</w:t>
      </w:r>
      <w:r w:rsidR="002B32F1" w:rsidRPr="007D2913">
        <w:rPr>
          <w:rFonts w:ascii="Arial" w:eastAsia="Calibri" w:hAnsi="Arial" w:cs="Arial"/>
          <w:i/>
          <w:szCs w:val="22"/>
        </w:rPr>
        <w:t xml:space="preserve"> (</w:t>
      </w:r>
      <w:r w:rsidR="00DF0304" w:rsidRPr="007D2913">
        <w:rPr>
          <w:rFonts w:ascii="Arial" w:eastAsia="Calibri" w:hAnsi="Arial" w:cs="Arial"/>
          <w:i/>
          <w:szCs w:val="22"/>
        </w:rPr>
        <w:t>2</w:t>
      </w:r>
      <w:r w:rsidR="00B64173" w:rsidRPr="007D2913">
        <w:rPr>
          <w:rFonts w:ascii="Arial" w:eastAsia="Calibri" w:hAnsi="Arial" w:cs="Arial"/>
          <w:i/>
          <w:szCs w:val="22"/>
        </w:rPr>
        <w:t xml:space="preserve"> October 201</w:t>
      </w:r>
      <w:r w:rsidR="00BA278D">
        <w:rPr>
          <w:rFonts w:ascii="Arial" w:eastAsia="Calibri" w:hAnsi="Arial" w:cs="Arial"/>
          <w:i/>
          <w:szCs w:val="22"/>
        </w:rPr>
        <w:t>8</w:t>
      </w:r>
      <w:r w:rsidR="00B64173" w:rsidRPr="007D2913">
        <w:rPr>
          <w:rFonts w:ascii="Arial" w:eastAsia="Calibri" w:hAnsi="Arial" w:cs="Arial"/>
          <w:i/>
          <w:szCs w:val="22"/>
        </w:rPr>
        <w:t xml:space="preserve"> – 15 September 201</w:t>
      </w:r>
      <w:r w:rsidR="00BA278D">
        <w:rPr>
          <w:rFonts w:ascii="Arial" w:eastAsia="Calibri" w:hAnsi="Arial" w:cs="Arial"/>
          <w:i/>
          <w:szCs w:val="22"/>
        </w:rPr>
        <w:t>9</w:t>
      </w:r>
      <w:r w:rsidR="002B32F1" w:rsidRPr="007D2913">
        <w:rPr>
          <w:rFonts w:ascii="Arial" w:eastAsia="Calibri" w:hAnsi="Arial" w:cs="Arial"/>
          <w:i/>
          <w:szCs w:val="22"/>
        </w:rPr>
        <w:t>)</w:t>
      </w:r>
    </w:p>
    <w:p w14:paraId="483C7402" w14:textId="77777777" w:rsidR="00EC779E" w:rsidRPr="007D2913" w:rsidRDefault="00E10E5E" w:rsidP="00EC779E">
      <w:pPr>
        <w:rPr>
          <w:rFonts w:ascii="Arial" w:hAnsi="Arial" w:cs="Arial"/>
        </w:rPr>
      </w:pPr>
      <w:r w:rsidRPr="007D2913">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E6C9"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7D2913" w:rsidRDefault="00EC779E" w:rsidP="00950779">
      <w:pPr>
        <w:rPr>
          <w:rFonts w:ascii="Arial" w:eastAsia="Calibri" w:hAnsi="Arial" w:cs="Arial"/>
          <w:b/>
          <w:szCs w:val="22"/>
        </w:rPr>
      </w:pPr>
    </w:p>
    <w:p w14:paraId="480D09D2" w14:textId="77777777" w:rsidR="00F92B44" w:rsidRPr="007D2913" w:rsidRDefault="00F92B44" w:rsidP="00F92B44">
      <w:pPr>
        <w:pStyle w:val="BodyText2"/>
        <w:jc w:val="both"/>
        <w:rPr>
          <w:rFonts w:ascii="Arial" w:hAnsi="Arial" w:cs="Arial"/>
          <w:b/>
          <w:u w:val="single"/>
        </w:rPr>
      </w:pPr>
      <w:r w:rsidRPr="007D2913">
        <w:rPr>
          <w:rFonts w:ascii="Arial" w:hAnsi="Arial" w:cs="Arial"/>
          <w:b/>
        </w:rPr>
        <w:t>1.</w:t>
      </w:r>
      <w:r w:rsidRPr="007D2913">
        <w:rPr>
          <w:rFonts w:ascii="Arial" w:hAnsi="Arial" w:cs="Arial"/>
          <w:b/>
        </w:rPr>
        <w:tab/>
        <w:t>Background</w:t>
      </w:r>
    </w:p>
    <w:p w14:paraId="5633E536" w14:textId="77777777" w:rsidR="00B64173" w:rsidRPr="007D2913" w:rsidRDefault="00B64173" w:rsidP="00B64173">
      <w:pPr>
        <w:autoSpaceDE w:val="0"/>
        <w:autoSpaceDN w:val="0"/>
        <w:adjustRightInd w:val="0"/>
        <w:rPr>
          <w:rFonts w:ascii="Arial" w:hAnsi="Arial" w:cs="Arial"/>
          <w:szCs w:val="22"/>
        </w:rPr>
      </w:pPr>
      <w:r w:rsidRPr="007D2913">
        <w:rPr>
          <w:rFonts w:ascii="Arial" w:hAnsi="Arial" w:cs="Arial"/>
          <w:szCs w:val="22"/>
        </w:rPr>
        <w:t xml:space="preserve">As part of building a strong brand and reaching audiences, UNICEF China is seeking to strengthen its capacity to create compelling public-facing content and to provide digital services to support our programmatic agenda. Through multiple platforms in both English and Chinese languages, this type of content draws attention to the many facets of UNICEF’s work, encouraging public support, participation and action, as well as ensuring greater transparency and accountability. </w:t>
      </w:r>
    </w:p>
    <w:p w14:paraId="1FED266E" w14:textId="77777777" w:rsidR="00B64173" w:rsidRPr="007D2913" w:rsidRDefault="00B64173" w:rsidP="00B64173">
      <w:pPr>
        <w:autoSpaceDE w:val="0"/>
        <w:autoSpaceDN w:val="0"/>
        <w:adjustRightInd w:val="0"/>
        <w:rPr>
          <w:rFonts w:ascii="Arial" w:hAnsi="Arial" w:cs="Arial"/>
          <w:szCs w:val="22"/>
        </w:rPr>
      </w:pPr>
    </w:p>
    <w:p w14:paraId="67E80D52" w14:textId="4FB2C3F1" w:rsidR="00B64173" w:rsidRPr="007D2913" w:rsidRDefault="00B64173" w:rsidP="00B64173">
      <w:pPr>
        <w:autoSpaceDE w:val="0"/>
        <w:autoSpaceDN w:val="0"/>
        <w:adjustRightInd w:val="0"/>
        <w:rPr>
          <w:rFonts w:ascii="Arial" w:hAnsi="Arial" w:cs="Arial"/>
          <w:szCs w:val="22"/>
        </w:rPr>
      </w:pPr>
      <w:r w:rsidRPr="007D2913">
        <w:rPr>
          <w:rFonts w:ascii="Arial" w:hAnsi="Arial" w:cs="Arial"/>
          <w:spacing w:val="-2"/>
          <w:szCs w:val="22"/>
        </w:rPr>
        <w:t xml:space="preserve">UNICEF China wishes to enter into non-exclusive arrangement(s) for the procurement of services of </w:t>
      </w:r>
      <w:r w:rsidRPr="007D2913">
        <w:rPr>
          <w:rFonts w:ascii="Arial" w:hAnsi="Arial" w:cs="Arial"/>
          <w:szCs w:val="22"/>
        </w:rPr>
        <w:t>individual consultants who can help support the creation and crafting of compelling digital content, with a particular focus on video and photo, which engages audiences in a dynamic, interactive and meaningful way and sparks conversations around issues related to UNICEF’s mandate</w:t>
      </w:r>
      <w:r w:rsidRPr="007D2913">
        <w:rPr>
          <w:rFonts w:ascii="Arial" w:hAnsi="Arial" w:cs="Arial"/>
          <w:spacing w:val="-2"/>
          <w:szCs w:val="22"/>
        </w:rPr>
        <w:t>, as required from time to time during the term of this contract.</w:t>
      </w:r>
      <w:r w:rsidRPr="007D2913">
        <w:rPr>
          <w:rFonts w:ascii="Arial" w:hAnsi="Arial" w:cs="Arial"/>
          <w:szCs w:val="22"/>
        </w:rPr>
        <w:t xml:space="preserve"> </w:t>
      </w:r>
    </w:p>
    <w:p w14:paraId="02F9CCC4" w14:textId="77777777" w:rsidR="00EC779E" w:rsidRPr="007D2913" w:rsidRDefault="00EC779E" w:rsidP="00BD707C">
      <w:pPr>
        <w:rPr>
          <w:rFonts w:ascii="Arial" w:hAnsi="Arial" w:cs="Arial"/>
        </w:rPr>
      </w:pPr>
    </w:p>
    <w:p w14:paraId="44312C82" w14:textId="77777777" w:rsidR="00F92B44" w:rsidRPr="007D2913" w:rsidRDefault="00E10E5E" w:rsidP="00F92B44">
      <w:pPr>
        <w:jc w:val="both"/>
        <w:rPr>
          <w:rFonts w:ascii="Arial" w:hAnsi="Arial" w:cs="Arial"/>
          <w:spacing w:val="-2"/>
          <w:lang w:val="en-GB"/>
        </w:rPr>
      </w:pPr>
      <w:r w:rsidRPr="007D2913">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ABDB"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2D4130C7" w:rsidR="00F92B44" w:rsidRPr="007D2913" w:rsidRDefault="000C6BCD" w:rsidP="00F92B44">
      <w:pPr>
        <w:jc w:val="both"/>
        <w:rPr>
          <w:rFonts w:ascii="Arial" w:hAnsi="Arial" w:cs="Arial"/>
          <w:b/>
        </w:rPr>
      </w:pPr>
      <w:r w:rsidRPr="007D2913">
        <w:rPr>
          <w:rFonts w:ascii="Arial" w:hAnsi="Arial" w:cs="Arial"/>
          <w:b/>
        </w:rPr>
        <w:t>2</w:t>
      </w:r>
      <w:r w:rsidR="00F92B44" w:rsidRPr="007D2913">
        <w:rPr>
          <w:rFonts w:ascii="Arial" w:hAnsi="Arial" w:cs="Arial"/>
          <w:b/>
        </w:rPr>
        <w:t>.</w:t>
      </w:r>
      <w:r w:rsidR="00F92B44" w:rsidRPr="007D2913">
        <w:rPr>
          <w:rFonts w:ascii="Arial" w:hAnsi="Arial" w:cs="Arial"/>
          <w:b/>
        </w:rPr>
        <w:tab/>
        <w:t>Objective (s)</w:t>
      </w:r>
    </w:p>
    <w:p w14:paraId="6BC0C1AA" w14:textId="77777777" w:rsidR="00BD707C" w:rsidRPr="007D2913" w:rsidRDefault="00BD707C" w:rsidP="00F92B44">
      <w:pPr>
        <w:jc w:val="both"/>
        <w:rPr>
          <w:rFonts w:ascii="Arial" w:hAnsi="Arial" w:cs="Arial"/>
          <w:b/>
        </w:rPr>
      </w:pPr>
    </w:p>
    <w:p w14:paraId="366F252F" w14:textId="235828E0" w:rsidR="00B64173" w:rsidRPr="007D2913" w:rsidRDefault="00B64173" w:rsidP="00B64173">
      <w:pPr>
        <w:jc w:val="both"/>
        <w:rPr>
          <w:rFonts w:ascii="Arial" w:hAnsi="Arial" w:cs="Arial"/>
          <w:bCs/>
          <w:iCs/>
          <w:szCs w:val="22"/>
        </w:rPr>
      </w:pPr>
      <w:r w:rsidRPr="007D2913">
        <w:rPr>
          <w:rFonts w:ascii="Arial" w:hAnsi="Arial" w:cs="Arial"/>
          <w:bCs/>
          <w:iCs/>
          <w:szCs w:val="22"/>
        </w:rPr>
        <w:t>To produce digital multi-media visual content for UNICEF programme advocacy activities including public advocacy campaigns, celebrity activities, donor communication, C4D, brand building and media events. Video and audio clips and stories and still photographs will be provided to UNICEF as a result of this work. All materials produced are UNICEF property.</w:t>
      </w:r>
    </w:p>
    <w:p w14:paraId="113C03A3" w14:textId="27C7C8CD" w:rsidR="00EC779E" w:rsidRPr="007D2913" w:rsidRDefault="00EC779E" w:rsidP="00F92B44">
      <w:pPr>
        <w:jc w:val="both"/>
        <w:rPr>
          <w:rFonts w:ascii="Arial" w:hAnsi="Arial" w:cs="Arial"/>
          <w:bCs/>
          <w:iCs/>
          <w:szCs w:val="22"/>
        </w:rPr>
      </w:pPr>
    </w:p>
    <w:p w14:paraId="7A3719C5" w14:textId="77777777" w:rsidR="00B64173" w:rsidRPr="007D2913" w:rsidRDefault="00B64173" w:rsidP="00F92B44">
      <w:pPr>
        <w:jc w:val="both"/>
        <w:rPr>
          <w:rFonts w:ascii="Arial" w:hAnsi="Arial" w:cs="Arial"/>
          <w:b/>
        </w:rPr>
      </w:pPr>
    </w:p>
    <w:p w14:paraId="46644DCB" w14:textId="77777777" w:rsidR="00F92B44" w:rsidRPr="007D2913" w:rsidRDefault="00E10E5E" w:rsidP="00F92B44">
      <w:pPr>
        <w:jc w:val="both"/>
        <w:rPr>
          <w:rFonts w:ascii="Arial" w:hAnsi="Arial" w:cs="Arial"/>
        </w:rPr>
      </w:pPr>
      <w:r w:rsidRPr="007D2913">
        <w:rPr>
          <w:rFonts w:ascii="Arial" w:hAnsi="Arial" w:cs="Arial"/>
          <w:noProof/>
          <w:lang w:eastAsia="zh-CN"/>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A212"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48BAC1B6" w14:textId="55EB331B" w:rsidR="00EC779E" w:rsidRPr="007D2913" w:rsidRDefault="00AC02F9" w:rsidP="00EC779E">
      <w:pPr>
        <w:pStyle w:val="Heading5"/>
        <w:rPr>
          <w:rFonts w:ascii="Arial" w:hAnsi="Arial" w:cs="Arial"/>
          <w:i w:val="0"/>
          <w:sz w:val="22"/>
          <w:szCs w:val="22"/>
        </w:rPr>
      </w:pPr>
      <w:r w:rsidRPr="007D2913">
        <w:rPr>
          <w:rFonts w:ascii="Arial" w:hAnsi="Arial" w:cs="Arial"/>
          <w:i w:val="0"/>
          <w:sz w:val="22"/>
          <w:szCs w:val="22"/>
        </w:rPr>
        <w:t>3</w:t>
      </w:r>
      <w:r w:rsidR="001A2A4F" w:rsidRPr="007D2913">
        <w:rPr>
          <w:rFonts w:ascii="Arial" w:hAnsi="Arial" w:cs="Arial"/>
          <w:i w:val="0"/>
          <w:sz w:val="22"/>
          <w:szCs w:val="22"/>
        </w:rPr>
        <w:t>.</w:t>
      </w:r>
      <w:r w:rsidR="001A2A4F" w:rsidRPr="007D2913">
        <w:rPr>
          <w:rFonts w:ascii="Arial" w:hAnsi="Arial" w:cs="Arial"/>
          <w:i w:val="0"/>
          <w:sz w:val="22"/>
          <w:szCs w:val="22"/>
        </w:rPr>
        <w:tab/>
        <w:t xml:space="preserve">Major Tasks, Deliverables </w:t>
      </w:r>
      <w:r w:rsidR="00F92B44" w:rsidRPr="007D2913">
        <w:rPr>
          <w:rFonts w:ascii="Arial" w:hAnsi="Arial" w:cs="Arial"/>
          <w:i w:val="0"/>
          <w:sz w:val="22"/>
          <w:szCs w:val="22"/>
        </w:rPr>
        <w:t>&amp; Timeframe</w:t>
      </w:r>
    </w:p>
    <w:p w14:paraId="65470E27" w14:textId="77777777" w:rsidR="00BD707C" w:rsidRPr="007D2913" w:rsidRDefault="00BD707C" w:rsidP="00E6249D">
      <w:pPr>
        <w:pStyle w:val="Heading5"/>
        <w:tabs>
          <w:tab w:val="left" w:pos="9729"/>
        </w:tabs>
        <w:rPr>
          <w:rFonts w:ascii="Arial" w:hAnsi="Arial" w:cs="Arial"/>
          <w:b w:val="0"/>
          <w:i w:val="0"/>
          <w:sz w:val="24"/>
        </w:rPr>
      </w:pPr>
    </w:p>
    <w:p w14:paraId="67865344" w14:textId="77777777" w:rsidR="00B64173" w:rsidRPr="007D2913" w:rsidRDefault="00B64173" w:rsidP="00B64173">
      <w:pPr>
        <w:widowControl w:val="0"/>
        <w:numPr>
          <w:ilvl w:val="0"/>
          <w:numId w:val="24"/>
        </w:numPr>
        <w:snapToGrid w:val="0"/>
        <w:spacing w:line="240" w:lineRule="auto"/>
        <w:contextualSpacing/>
        <w:jc w:val="both"/>
        <w:rPr>
          <w:rFonts w:ascii="Arial" w:hAnsi="Arial" w:cs="Arial"/>
          <w:snapToGrid w:val="0"/>
          <w:szCs w:val="22"/>
        </w:rPr>
      </w:pPr>
      <w:r w:rsidRPr="007D2913">
        <w:rPr>
          <w:rFonts w:ascii="Arial" w:hAnsi="Arial" w:cs="Arial"/>
          <w:snapToGrid w:val="0"/>
          <w:szCs w:val="22"/>
        </w:rPr>
        <w:t>Travel to project sites and produce audio/visual stories for documentation including identifying characters, conducting interviews, seeking proper consensus from interviewees and establishing story lines.</w:t>
      </w:r>
    </w:p>
    <w:p w14:paraId="27353BA9" w14:textId="77777777" w:rsidR="00B64173" w:rsidRPr="007D2913" w:rsidRDefault="00B64173" w:rsidP="00B64173">
      <w:pPr>
        <w:widowControl w:val="0"/>
        <w:numPr>
          <w:ilvl w:val="0"/>
          <w:numId w:val="24"/>
        </w:numPr>
        <w:spacing w:line="240" w:lineRule="auto"/>
        <w:jc w:val="both"/>
        <w:rPr>
          <w:rFonts w:ascii="Arial" w:hAnsi="Arial" w:cs="Arial"/>
          <w:kern w:val="2"/>
          <w:szCs w:val="22"/>
          <w:lang w:val="en-GB" w:eastAsia="zh-CN"/>
        </w:rPr>
      </w:pPr>
      <w:r w:rsidRPr="007D2913">
        <w:rPr>
          <w:rFonts w:ascii="Arial" w:hAnsi="Arial" w:cs="Arial"/>
          <w:kern w:val="2"/>
          <w:szCs w:val="22"/>
          <w:lang w:val="en-GB" w:eastAsia="zh-CN"/>
        </w:rPr>
        <w:t>Shoot high end broadcast quality video footage and images in digital format.</w:t>
      </w:r>
    </w:p>
    <w:p w14:paraId="403E81B6" w14:textId="77777777" w:rsidR="00B64173" w:rsidRPr="007D2913" w:rsidRDefault="00B64173" w:rsidP="00B64173">
      <w:pPr>
        <w:widowControl w:val="0"/>
        <w:numPr>
          <w:ilvl w:val="0"/>
          <w:numId w:val="24"/>
        </w:numPr>
        <w:spacing w:line="240" w:lineRule="auto"/>
        <w:jc w:val="both"/>
        <w:rPr>
          <w:rFonts w:ascii="Arial" w:hAnsi="Arial" w:cs="Arial"/>
          <w:kern w:val="2"/>
          <w:szCs w:val="22"/>
          <w:lang w:val="en-GB" w:eastAsia="zh-CN"/>
        </w:rPr>
      </w:pPr>
      <w:r w:rsidRPr="007D2913">
        <w:rPr>
          <w:rFonts w:ascii="Arial" w:hAnsi="Arial" w:cs="Arial"/>
          <w:kern w:val="2"/>
          <w:szCs w:val="22"/>
          <w:lang w:val="en-GB" w:eastAsia="zh-CN"/>
        </w:rPr>
        <w:lastRenderedPageBreak/>
        <w:t>Produce video shoots by identifying technical requirements, setting up interviews and producing a shot list</w:t>
      </w:r>
    </w:p>
    <w:p w14:paraId="3902E940" w14:textId="77777777" w:rsidR="00B64173" w:rsidRPr="007D2913" w:rsidRDefault="00B64173" w:rsidP="00B64173">
      <w:pPr>
        <w:widowControl w:val="0"/>
        <w:numPr>
          <w:ilvl w:val="0"/>
          <w:numId w:val="24"/>
        </w:numPr>
        <w:spacing w:line="240" w:lineRule="auto"/>
        <w:jc w:val="both"/>
        <w:rPr>
          <w:rFonts w:ascii="Arial" w:hAnsi="Arial" w:cs="Arial"/>
          <w:kern w:val="2"/>
          <w:szCs w:val="22"/>
          <w:lang w:val="en-GB" w:eastAsia="zh-CN"/>
        </w:rPr>
      </w:pPr>
      <w:r w:rsidRPr="007D2913">
        <w:rPr>
          <w:rFonts w:ascii="Arial" w:hAnsi="Arial" w:cs="Arial"/>
          <w:kern w:val="2"/>
          <w:szCs w:val="22"/>
          <w:lang w:val="en-GB" w:eastAsia="zh-CN"/>
        </w:rPr>
        <w:t xml:space="preserve">Edit high end video content into short spots, news packages and documentary style content </w:t>
      </w:r>
    </w:p>
    <w:p w14:paraId="3FBB16B0" w14:textId="77777777" w:rsidR="00B64173" w:rsidRPr="007D2913" w:rsidRDefault="00B64173" w:rsidP="00B64173">
      <w:pPr>
        <w:widowControl w:val="0"/>
        <w:numPr>
          <w:ilvl w:val="0"/>
          <w:numId w:val="24"/>
        </w:numPr>
        <w:spacing w:line="240" w:lineRule="auto"/>
        <w:jc w:val="both"/>
        <w:rPr>
          <w:rFonts w:ascii="Arial" w:hAnsi="Arial" w:cs="Arial"/>
          <w:kern w:val="2"/>
          <w:szCs w:val="22"/>
          <w:lang w:eastAsia="zh-CN"/>
        </w:rPr>
      </w:pPr>
      <w:r w:rsidRPr="007D2913">
        <w:rPr>
          <w:rFonts w:ascii="Arial" w:hAnsi="Arial" w:cs="Arial"/>
          <w:kern w:val="2"/>
          <w:szCs w:val="22"/>
          <w:lang w:val="en-GB" w:eastAsia="zh-CN"/>
        </w:rPr>
        <w:t>Produce English, Chinese and International (split audio tracks) versions</w:t>
      </w:r>
    </w:p>
    <w:p w14:paraId="076240FF" w14:textId="77777777" w:rsidR="00B64173" w:rsidRPr="007D2913" w:rsidRDefault="00B64173" w:rsidP="00B64173">
      <w:pPr>
        <w:widowControl w:val="0"/>
        <w:numPr>
          <w:ilvl w:val="0"/>
          <w:numId w:val="24"/>
        </w:numPr>
        <w:spacing w:line="240" w:lineRule="auto"/>
        <w:jc w:val="both"/>
        <w:rPr>
          <w:rFonts w:ascii="Arial" w:hAnsi="Arial" w:cs="Arial"/>
          <w:kern w:val="2"/>
          <w:szCs w:val="22"/>
          <w:lang w:eastAsia="zh-CN"/>
        </w:rPr>
      </w:pPr>
      <w:r w:rsidRPr="007D2913">
        <w:rPr>
          <w:rFonts w:ascii="Arial" w:hAnsi="Arial" w:cs="Arial"/>
          <w:kern w:val="2"/>
          <w:szCs w:val="22"/>
          <w:lang w:val="en-GB" w:eastAsia="zh-CN"/>
        </w:rPr>
        <w:t xml:space="preserve">Edit b-roll footage and produce shot lists. </w:t>
      </w:r>
    </w:p>
    <w:p w14:paraId="5F642F0E" w14:textId="77777777" w:rsidR="00B64173" w:rsidRPr="007D2913" w:rsidRDefault="00B64173" w:rsidP="00B64173">
      <w:pPr>
        <w:widowControl w:val="0"/>
        <w:numPr>
          <w:ilvl w:val="0"/>
          <w:numId w:val="24"/>
        </w:numPr>
        <w:spacing w:line="240" w:lineRule="auto"/>
        <w:jc w:val="both"/>
        <w:rPr>
          <w:rFonts w:ascii="Arial" w:hAnsi="Arial" w:cs="Arial"/>
          <w:kern w:val="2"/>
          <w:szCs w:val="22"/>
          <w:lang w:eastAsia="zh-CN"/>
        </w:rPr>
      </w:pPr>
      <w:r w:rsidRPr="007D2913">
        <w:rPr>
          <w:rFonts w:ascii="Arial" w:hAnsi="Arial" w:cs="Arial"/>
          <w:kern w:val="2"/>
          <w:szCs w:val="22"/>
          <w:lang w:val="en-GB" w:eastAsia="zh-CN"/>
        </w:rPr>
        <w:t xml:space="preserve">Shoot, edit and caption still images. </w:t>
      </w:r>
    </w:p>
    <w:p w14:paraId="216E23AC" w14:textId="77777777" w:rsidR="00B64173" w:rsidRPr="007D2913" w:rsidRDefault="00B64173" w:rsidP="00B64173">
      <w:pPr>
        <w:widowControl w:val="0"/>
        <w:numPr>
          <w:ilvl w:val="0"/>
          <w:numId w:val="24"/>
        </w:numPr>
        <w:spacing w:line="240" w:lineRule="auto"/>
        <w:jc w:val="both"/>
        <w:rPr>
          <w:rFonts w:ascii="Arial" w:hAnsi="Arial" w:cs="Arial"/>
          <w:kern w:val="2"/>
          <w:szCs w:val="22"/>
          <w:lang w:val="en-GB" w:eastAsia="zh-CN"/>
        </w:rPr>
      </w:pPr>
      <w:r w:rsidRPr="007D2913">
        <w:rPr>
          <w:rFonts w:ascii="Arial" w:hAnsi="Arial" w:cs="Arial"/>
          <w:kern w:val="2"/>
          <w:szCs w:val="22"/>
          <w:lang w:eastAsia="zh-CN"/>
        </w:rPr>
        <w:t>Produce photo essays and multi-media pieces that can be used on the website and also through social media channels</w:t>
      </w:r>
      <w:r w:rsidRPr="007D2913">
        <w:rPr>
          <w:rFonts w:ascii="Arial" w:hAnsi="Arial" w:cs="Arial"/>
          <w:kern w:val="2"/>
          <w:szCs w:val="22"/>
          <w:lang w:val="en-GB" w:eastAsia="zh-CN"/>
        </w:rPr>
        <w:t>.</w:t>
      </w:r>
    </w:p>
    <w:p w14:paraId="195B536E" w14:textId="77777777" w:rsidR="00B64173" w:rsidRPr="007D2913" w:rsidRDefault="00B64173" w:rsidP="00B64173">
      <w:pPr>
        <w:widowControl w:val="0"/>
        <w:numPr>
          <w:ilvl w:val="0"/>
          <w:numId w:val="24"/>
        </w:numPr>
        <w:spacing w:line="240" w:lineRule="auto"/>
        <w:jc w:val="both"/>
        <w:rPr>
          <w:rFonts w:ascii="Arial" w:hAnsi="Arial" w:cs="Arial"/>
          <w:kern w:val="2"/>
          <w:szCs w:val="22"/>
          <w:lang w:eastAsia="zh-CN"/>
        </w:rPr>
      </w:pPr>
      <w:r w:rsidRPr="007D2913">
        <w:rPr>
          <w:rFonts w:ascii="Arial" w:hAnsi="Arial" w:cs="Arial"/>
          <w:kern w:val="2"/>
          <w:szCs w:val="22"/>
          <w:lang w:eastAsia="zh-CN"/>
        </w:rPr>
        <w:t>Document UNICEF events and activities by shooting high end images.</w:t>
      </w:r>
    </w:p>
    <w:p w14:paraId="3C098AC6" w14:textId="77777777" w:rsidR="00BD707C" w:rsidRPr="007D2913" w:rsidRDefault="00BD707C" w:rsidP="00BD707C">
      <w:pPr>
        <w:rPr>
          <w:rFonts w:ascii="Arial" w:hAnsi="Arial" w:cs="Arial"/>
        </w:rPr>
      </w:pPr>
    </w:p>
    <w:p w14:paraId="06C9B768" w14:textId="77777777" w:rsidR="0047127D" w:rsidRPr="007D2913" w:rsidRDefault="0047127D" w:rsidP="0047127D">
      <w:pPr>
        <w:spacing w:before="120"/>
        <w:rPr>
          <w:rFonts w:ascii="Arial" w:hAnsi="Arial" w:cs="Arial"/>
          <w:b/>
          <w:szCs w:val="22"/>
        </w:rPr>
      </w:pPr>
      <w:r w:rsidRPr="007D2913">
        <w:rPr>
          <w:rFonts w:ascii="Arial" w:hAnsi="Arial" w:cs="Arial"/>
          <w:b/>
          <w:szCs w:val="22"/>
        </w:rPr>
        <w:t>TECHNICAL SPECIFICATIONS REQUIRED FOR IMAGES</w:t>
      </w:r>
    </w:p>
    <w:p w14:paraId="038DCCE1" w14:textId="1E8EC071" w:rsidR="0047127D" w:rsidRPr="007D2913" w:rsidRDefault="00206065" w:rsidP="0047127D">
      <w:pPr>
        <w:autoSpaceDE w:val="0"/>
        <w:autoSpaceDN w:val="0"/>
        <w:adjustRightInd w:val="0"/>
        <w:rPr>
          <w:rFonts w:ascii="Arial" w:hAnsi="Arial" w:cs="Arial"/>
          <w:szCs w:val="22"/>
        </w:rPr>
      </w:pPr>
      <w:r>
        <w:rPr>
          <w:rFonts w:ascii="Arial" w:hAnsi="Arial" w:cs="Arial"/>
          <w:szCs w:val="22"/>
        </w:rPr>
        <w:t>Im</w:t>
      </w:r>
      <w:r w:rsidR="0047127D" w:rsidRPr="007D2913">
        <w:rPr>
          <w:rFonts w:ascii="Arial" w:hAnsi="Arial" w:cs="Arial"/>
          <w:szCs w:val="22"/>
        </w:rPr>
        <w:t xml:space="preserve">ages should follow the technical requirements and be of the highest quality. All photos should come with photo caption information that provides basic details as well as the name of the photographer along with location and date.  This information should ideally be embedded in the electronic image so the caption information can read wherever the image is shared. </w:t>
      </w:r>
    </w:p>
    <w:p w14:paraId="71F97AC6" w14:textId="77777777" w:rsidR="0047127D" w:rsidRPr="007D2913" w:rsidRDefault="0047127D" w:rsidP="0047127D">
      <w:pPr>
        <w:autoSpaceDE w:val="0"/>
        <w:autoSpaceDN w:val="0"/>
        <w:adjustRightInd w:val="0"/>
        <w:rPr>
          <w:rFonts w:ascii="Arial" w:hAnsi="Arial" w:cs="Arial"/>
          <w:szCs w:val="22"/>
        </w:rPr>
      </w:pPr>
    </w:p>
    <w:p w14:paraId="0AE7F020" w14:textId="77777777" w:rsidR="0047127D" w:rsidRPr="007D2913" w:rsidRDefault="0047127D" w:rsidP="0047127D">
      <w:pPr>
        <w:autoSpaceDE w:val="0"/>
        <w:autoSpaceDN w:val="0"/>
        <w:adjustRightInd w:val="0"/>
        <w:rPr>
          <w:rFonts w:ascii="Arial" w:hAnsi="Arial" w:cs="Arial"/>
          <w:b/>
          <w:szCs w:val="22"/>
        </w:rPr>
      </w:pPr>
    </w:p>
    <w:p w14:paraId="7EF3A834" w14:textId="4A33F5BC" w:rsidR="0047127D" w:rsidRPr="007D2913" w:rsidRDefault="0047127D" w:rsidP="0047127D">
      <w:pPr>
        <w:autoSpaceDE w:val="0"/>
        <w:autoSpaceDN w:val="0"/>
        <w:adjustRightInd w:val="0"/>
        <w:rPr>
          <w:rFonts w:ascii="Arial" w:hAnsi="Arial" w:cs="Arial"/>
          <w:szCs w:val="22"/>
          <w:shd w:val="pct15" w:color="auto" w:fill="FFFFFF"/>
        </w:rPr>
      </w:pPr>
      <w:r w:rsidRPr="007D2913">
        <w:rPr>
          <w:rFonts w:ascii="Arial" w:hAnsi="Arial" w:cs="Arial"/>
          <w:b/>
          <w:szCs w:val="22"/>
        </w:rPr>
        <w:t>Types of Deliverables</w:t>
      </w:r>
      <w:r w:rsidRPr="007D2913">
        <w:rPr>
          <w:rFonts w:ascii="Arial" w:hAnsi="Arial" w:cs="Arial"/>
          <w:szCs w:val="22"/>
          <w:shd w:val="pct15" w:color="auto" w:fill="FFFFFF"/>
        </w:rPr>
        <w:t xml:space="preserve"> </w:t>
      </w:r>
    </w:p>
    <w:p w14:paraId="6488D603" w14:textId="77777777" w:rsidR="0047127D" w:rsidRPr="007D2913" w:rsidRDefault="0047127D" w:rsidP="0047127D">
      <w:pPr>
        <w:pStyle w:val="BodyText"/>
        <w:rPr>
          <w:rFonts w:ascii="Arial" w:hAnsi="Arial" w:cs="Arial"/>
          <w:szCs w:val="22"/>
          <w:highlight w:val="lightGray"/>
        </w:rPr>
      </w:pPr>
    </w:p>
    <w:p w14:paraId="70872C7E"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Set of edited images with embedded captions in Chinese and English</w:t>
      </w:r>
    </w:p>
    <w:p w14:paraId="0CC2E433"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Set of all raw images with basic information</w:t>
      </w:r>
    </w:p>
    <w:p w14:paraId="2BB926E9"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Video footage with log sheets</w:t>
      </w:r>
    </w:p>
    <w:p w14:paraId="79167CD3"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Edited multi-media images with text and audio</w:t>
      </w:r>
    </w:p>
    <w:p w14:paraId="6EBFB617"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Edited video stories in Chinese, English and international versions</w:t>
      </w:r>
    </w:p>
    <w:p w14:paraId="4BB991E8" w14:textId="77777777" w:rsidR="0047127D" w:rsidRPr="007D2913" w:rsidRDefault="0047127D" w:rsidP="0047127D">
      <w:pPr>
        <w:numPr>
          <w:ilvl w:val="0"/>
          <w:numId w:val="26"/>
        </w:numPr>
        <w:spacing w:line="240" w:lineRule="auto"/>
        <w:rPr>
          <w:rFonts w:ascii="Arial" w:hAnsi="Arial" w:cs="Arial"/>
          <w:szCs w:val="22"/>
        </w:rPr>
      </w:pPr>
      <w:r w:rsidRPr="007D2913">
        <w:rPr>
          <w:rFonts w:ascii="Arial" w:hAnsi="Arial" w:cs="Arial"/>
          <w:szCs w:val="22"/>
        </w:rPr>
        <w:t>PSAs and video stories subtitled with Chinese language</w:t>
      </w:r>
    </w:p>
    <w:p w14:paraId="6ED0E128" w14:textId="77777777" w:rsidR="00BD707C" w:rsidRPr="007D2913" w:rsidRDefault="00BD707C" w:rsidP="00BD707C">
      <w:pPr>
        <w:rPr>
          <w:rFonts w:ascii="Arial" w:hAnsi="Arial" w:cs="Arial"/>
        </w:rPr>
      </w:pPr>
    </w:p>
    <w:p w14:paraId="5E5AA328" w14:textId="77777777" w:rsidR="00EC779E" w:rsidRPr="007D2913" w:rsidRDefault="00E10E5E" w:rsidP="00EC779E">
      <w:pPr>
        <w:rPr>
          <w:rFonts w:ascii="Arial" w:hAnsi="Arial" w:cs="Arial"/>
        </w:rPr>
      </w:pPr>
      <w:r w:rsidRPr="007D2913">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3D49C"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7D2913" w:rsidRDefault="00EC779E" w:rsidP="00BD707C">
      <w:pPr>
        <w:rPr>
          <w:rFonts w:ascii="Arial" w:hAnsi="Arial" w:cs="Arial"/>
        </w:rPr>
      </w:pPr>
    </w:p>
    <w:p w14:paraId="441764E8" w14:textId="16CD6BFE" w:rsidR="00AC02F9" w:rsidRPr="007D2913" w:rsidRDefault="00AC02F9" w:rsidP="00AC02F9">
      <w:pPr>
        <w:jc w:val="both"/>
        <w:rPr>
          <w:rFonts w:ascii="Arial" w:hAnsi="Arial" w:cs="Arial"/>
          <w:b/>
          <w:color w:val="auto"/>
        </w:rPr>
      </w:pPr>
      <w:r w:rsidRPr="007D2913">
        <w:rPr>
          <w:rFonts w:ascii="Arial" w:hAnsi="Arial" w:cs="Arial"/>
          <w:b/>
          <w:color w:val="auto"/>
        </w:rPr>
        <w:t>4.</w:t>
      </w:r>
      <w:r w:rsidRPr="007D2913">
        <w:rPr>
          <w:rFonts w:ascii="Arial" w:hAnsi="Arial" w:cs="Arial"/>
          <w:b/>
          <w:color w:val="auto"/>
        </w:rPr>
        <w:tab/>
        <w:t xml:space="preserve">Methodology </w:t>
      </w:r>
    </w:p>
    <w:p w14:paraId="5086F8B7" w14:textId="77777777" w:rsidR="00AC02F9" w:rsidRPr="007D2913" w:rsidRDefault="00AC02F9" w:rsidP="00AC02F9">
      <w:pPr>
        <w:jc w:val="both"/>
        <w:rPr>
          <w:rFonts w:ascii="Arial" w:hAnsi="Arial" w:cs="Arial"/>
          <w:b/>
          <w:color w:val="auto"/>
        </w:rPr>
      </w:pPr>
    </w:p>
    <w:p w14:paraId="0DF4B500" w14:textId="657977CE" w:rsidR="00182AB7" w:rsidRPr="007D2913" w:rsidRDefault="00182AB7" w:rsidP="00182AB7">
      <w:pPr>
        <w:jc w:val="both"/>
        <w:rPr>
          <w:rFonts w:ascii="Arial" w:hAnsi="Arial" w:cs="Arial"/>
          <w:bCs/>
          <w:iCs/>
          <w:color w:val="auto"/>
          <w:szCs w:val="22"/>
        </w:rPr>
      </w:pPr>
      <w:r w:rsidRPr="007D2913">
        <w:rPr>
          <w:rFonts w:ascii="Arial" w:hAnsi="Arial" w:cs="Arial"/>
          <w:szCs w:val="22"/>
        </w:rPr>
        <w:t xml:space="preserve">Consultants will be tasked with assignments as per programme needs. They will use their own equipment; computer, office space, telecommunication facilities. </w:t>
      </w:r>
    </w:p>
    <w:p w14:paraId="58DEF097" w14:textId="77777777" w:rsidR="00AC02F9" w:rsidRPr="007D2913" w:rsidRDefault="00AC02F9" w:rsidP="00AC02F9">
      <w:pPr>
        <w:jc w:val="both"/>
        <w:rPr>
          <w:rFonts w:ascii="Arial" w:hAnsi="Arial" w:cs="Arial"/>
          <w:b/>
          <w:color w:val="auto"/>
        </w:rPr>
      </w:pPr>
    </w:p>
    <w:p w14:paraId="7BC0C00C" w14:textId="77777777" w:rsidR="00AC02F9" w:rsidRPr="007D2913" w:rsidRDefault="00AC02F9" w:rsidP="00AC02F9">
      <w:pPr>
        <w:rPr>
          <w:rFonts w:ascii="Arial" w:hAnsi="Arial" w:cs="Arial"/>
          <w:color w:val="auto"/>
        </w:rPr>
      </w:pPr>
      <w:r w:rsidRPr="007D2913">
        <w:rPr>
          <w:rFonts w:ascii="Arial" w:hAnsi="Arial" w:cs="Arial"/>
          <w:b/>
          <w:i/>
          <w:noProof/>
          <w:color w:val="auto"/>
          <w:lang w:eastAsia="zh-CN"/>
        </w:rPr>
        <mc:AlternateContent>
          <mc:Choice Requires="wps">
            <w:drawing>
              <wp:anchor distT="0" distB="0" distL="114300" distR="114300" simplePos="0" relativeHeight="251682816" behindDoc="0" locked="0" layoutInCell="0" allowOverlap="1" wp14:anchorId="2C947B7B" wp14:editId="5751DF8B">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F6DD" id="Line 3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ABAF337" w14:textId="0099AA30" w:rsidR="009B657C" w:rsidRPr="007D2913" w:rsidRDefault="000C6BCD" w:rsidP="009B657C">
      <w:pPr>
        <w:jc w:val="both"/>
        <w:rPr>
          <w:rFonts w:ascii="Arial" w:hAnsi="Arial" w:cs="Arial"/>
          <w:b/>
          <w:color w:val="auto"/>
        </w:rPr>
      </w:pPr>
      <w:r w:rsidRPr="007D2913">
        <w:rPr>
          <w:rFonts w:ascii="Arial" w:hAnsi="Arial" w:cs="Arial"/>
          <w:b/>
          <w:color w:val="auto"/>
        </w:rPr>
        <w:t>5</w:t>
      </w:r>
      <w:r w:rsidR="009B657C" w:rsidRPr="007D2913">
        <w:rPr>
          <w:rFonts w:ascii="Arial" w:hAnsi="Arial" w:cs="Arial"/>
          <w:b/>
          <w:color w:val="auto"/>
        </w:rPr>
        <w:t>.</w:t>
      </w:r>
      <w:r w:rsidR="009B657C" w:rsidRPr="007D2913">
        <w:rPr>
          <w:rFonts w:ascii="Arial" w:hAnsi="Arial" w:cs="Arial"/>
          <w:b/>
          <w:color w:val="auto"/>
        </w:rPr>
        <w:tab/>
        <w:t>Timeframe</w:t>
      </w:r>
    </w:p>
    <w:p w14:paraId="51116DA8" w14:textId="77777777" w:rsidR="009B657C" w:rsidRPr="007D2913" w:rsidRDefault="009B657C" w:rsidP="009B657C">
      <w:pPr>
        <w:jc w:val="both"/>
        <w:rPr>
          <w:rFonts w:ascii="Arial" w:hAnsi="Arial" w:cs="Arial"/>
          <w:b/>
          <w:color w:val="auto"/>
          <w:u w:val="single"/>
        </w:rPr>
      </w:pPr>
    </w:p>
    <w:p w14:paraId="24A8965B" w14:textId="59511C8E" w:rsidR="009B657C" w:rsidRPr="007D2913" w:rsidRDefault="009B657C" w:rsidP="00B11101">
      <w:pPr>
        <w:jc w:val="both"/>
        <w:rPr>
          <w:rFonts w:ascii="Arial" w:hAnsi="Arial" w:cs="Arial"/>
          <w:color w:val="auto"/>
        </w:rPr>
      </w:pPr>
      <w:r w:rsidRPr="007D2913">
        <w:rPr>
          <w:rFonts w:ascii="Arial" w:hAnsi="Arial" w:cs="Arial"/>
          <w:color w:val="auto"/>
        </w:rPr>
        <w:t xml:space="preserve">The consultancy will begin </w:t>
      </w:r>
      <w:r w:rsidR="00BD707C" w:rsidRPr="007D2913">
        <w:rPr>
          <w:rFonts w:ascii="Arial" w:hAnsi="Arial" w:cs="Arial"/>
          <w:color w:val="auto"/>
        </w:rPr>
        <w:t>…</w:t>
      </w:r>
      <w:r w:rsidR="00DF0304" w:rsidRPr="007D2913">
        <w:rPr>
          <w:rFonts w:ascii="Arial" w:hAnsi="Arial" w:cs="Arial"/>
          <w:color w:val="auto"/>
        </w:rPr>
        <w:t>2</w:t>
      </w:r>
      <w:r w:rsidR="00182AB7" w:rsidRPr="007D2913">
        <w:rPr>
          <w:rFonts w:ascii="Arial" w:hAnsi="Arial" w:cs="Arial"/>
          <w:color w:val="auto"/>
        </w:rPr>
        <w:t xml:space="preserve"> October</w:t>
      </w:r>
      <w:r w:rsidR="00845F43" w:rsidRPr="007D2913">
        <w:rPr>
          <w:rFonts w:ascii="Arial" w:hAnsi="Arial" w:cs="Arial"/>
          <w:color w:val="auto"/>
        </w:rPr>
        <w:t xml:space="preserve"> </w:t>
      </w:r>
      <w:r w:rsidR="00745108" w:rsidRPr="007D2913">
        <w:rPr>
          <w:rFonts w:ascii="Arial" w:hAnsi="Arial" w:cs="Arial"/>
          <w:color w:val="auto"/>
        </w:rPr>
        <w:t>201</w:t>
      </w:r>
      <w:r w:rsidR="00BA278D">
        <w:rPr>
          <w:rFonts w:ascii="Arial" w:hAnsi="Arial" w:cs="Arial"/>
          <w:color w:val="auto"/>
        </w:rPr>
        <w:t>8</w:t>
      </w:r>
      <w:r w:rsidR="00BD707C" w:rsidRPr="007D2913">
        <w:rPr>
          <w:rFonts w:ascii="Arial" w:hAnsi="Arial" w:cs="Arial"/>
          <w:color w:val="auto"/>
        </w:rPr>
        <w:t>…….</w:t>
      </w:r>
      <w:r w:rsidRPr="007D2913">
        <w:rPr>
          <w:rFonts w:ascii="Arial" w:hAnsi="Arial" w:cs="Arial"/>
          <w:color w:val="auto"/>
        </w:rPr>
        <w:t xml:space="preserve"> and end on </w:t>
      </w:r>
      <w:r w:rsidR="00BD707C" w:rsidRPr="007D2913">
        <w:rPr>
          <w:rFonts w:ascii="Arial" w:hAnsi="Arial" w:cs="Arial"/>
          <w:color w:val="auto"/>
        </w:rPr>
        <w:t>…</w:t>
      </w:r>
      <w:r w:rsidR="00182AB7" w:rsidRPr="007D2913">
        <w:rPr>
          <w:rFonts w:ascii="Arial" w:hAnsi="Arial" w:cs="Arial"/>
          <w:color w:val="auto"/>
        </w:rPr>
        <w:t>15 September</w:t>
      </w:r>
      <w:r w:rsidR="00845F43" w:rsidRPr="007D2913">
        <w:rPr>
          <w:rFonts w:ascii="Arial" w:hAnsi="Arial" w:cs="Arial"/>
          <w:color w:val="auto"/>
        </w:rPr>
        <w:t xml:space="preserve"> </w:t>
      </w:r>
      <w:r w:rsidR="00BA278D">
        <w:rPr>
          <w:rFonts w:ascii="Arial" w:hAnsi="Arial" w:cs="Arial"/>
          <w:color w:val="auto"/>
        </w:rPr>
        <w:t>2019</w:t>
      </w:r>
      <w:r w:rsidR="00BD707C" w:rsidRPr="007D2913">
        <w:rPr>
          <w:rFonts w:ascii="Arial" w:hAnsi="Arial" w:cs="Arial"/>
          <w:color w:val="auto"/>
        </w:rPr>
        <w:t>…….</w:t>
      </w:r>
    </w:p>
    <w:p w14:paraId="73AF67AD" w14:textId="77777777" w:rsidR="00AC02F9" w:rsidRPr="007D2913" w:rsidRDefault="00AC02F9" w:rsidP="00AC02F9">
      <w:pPr>
        <w:rPr>
          <w:rFonts w:ascii="Arial" w:hAnsi="Arial" w:cs="Arial"/>
          <w:color w:val="auto"/>
          <w:szCs w:val="22"/>
        </w:rPr>
      </w:pPr>
      <w:r w:rsidRPr="007D2913">
        <w:rPr>
          <w:rFonts w:ascii="Arial" w:hAnsi="Arial" w:cs="Arial"/>
          <w:b/>
          <w:i/>
          <w:noProof/>
          <w:color w:val="auto"/>
          <w:szCs w:val="22"/>
          <w:lang w:eastAsia="zh-CN"/>
        </w:rPr>
        <mc:AlternateContent>
          <mc:Choice Requires="wps">
            <w:drawing>
              <wp:anchor distT="0" distB="0" distL="114300" distR="114300" simplePos="0" relativeHeight="251684864" behindDoc="0" locked="0" layoutInCell="0" allowOverlap="1" wp14:anchorId="5C964300" wp14:editId="0B954A8B">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0FBD" id="Line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B294FA9" w14:textId="77777777" w:rsidR="00AC02F9" w:rsidRPr="007D2913" w:rsidRDefault="00AC02F9" w:rsidP="00AC02F9">
      <w:pPr>
        <w:jc w:val="both"/>
        <w:rPr>
          <w:rFonts w:ascii="Arial" w:hAnsi="Arial" w:cs="Arial"/>
          <w:color w:val="auto"/>
          <w:szCs w:val="22"/>
        </w:rPr>
      </w:pPr>
    </w:p>
    <w:p w14:paraId="6AE1CAF4" w14:textId="2BA83EDE" w:rsidR="00AC02F9" w:rsidRPr="007D2913" w:rsidRDefault="00AC02F9" w:rsidP="00AC02F9">
      <w:pPr>
        <w:spacing w:line="240" w:lineRule="auto"/>
        <w:jc w:val="both"/>
        <w:rPr>
          <w:rFonts w:ascii="Arial" w:hAnsi="Arial" w:cs="Arial"/>
          <w:b/>
          <w:color w:val="auto"/>
        </w:rPr>
      </w:pPr>
      <w:r w:rsidRPr="007D2913">
        <w:rPr>
          <w:rFonts w:ascii="Arial" w:hAnsi="Arial" w:cs="Arial"/>
          <w:b/>
          <w:color w:val="auto"/>
        </w:rPr>
        <w:t xml:space="preserve">6.   </w:t>
      </w:r>
      <w:r w:rsidRPr="007D2913">
        <w:rPr>
          <w:rFonts w:ascii="Arial" w:hAnsi="Arial" w:cs="Arial"/>
          <w:b/>
          <w:color w:val="auto"/>
        </w:rPr>
        <w:tab/>
        <w:t>Supervision</w:t>
      </w:r>
    </w:p>
    <w:p w14:paraId="7333D432" w14:textId="77777777" w:rsidR="00AC02F9" w:rsidRPr="007D2913" w:rsidRDefault="00AC02F9" w:rsidP="00AC02F9">
      <w:pPr>
        <w:jc w:val="both"/>
        <w:rPr>
          <w:rFonts w:ascii="Arial" w:hAnsi="Arial" w:cs="Arial"/>
          <w:b/>
          <w:color w:val="auto"/>
        </w:rPr>
      </w:pPr>
    </w:p>
    <w:p w14:paraId="77474FE8" w14:textId="7C40DA33" w:rsidR="00182AB7" w:rsidRPr="007D2913" w:rsidRDefault="00182AB7" w:rsidP="00182AB7">
      <w:pPr>
        <w:rPr>
          <w:rFonts w:ascii="Arial" w:hAnsi="Arial" w:cs="Arial"/>
          <w:szCs w:val="22"/>
        </w:rPr>
      </w:pPr>
      <w:r w:rsidRPr="007D2913">
        <w:rPr>
          <w:rFonts w:ascii="Arial" w:hAnsi="Arial" w:cs="Arial"/>
          <w:szCs w:val="22"/>
        </w:rPr>
        <w:t xml:space="preserve">Communication </w:t>
      </w:r>
      <w:r w:rsidR="00E15743">
        <w:rPr>
          <w:rFonts w:ascii="Arial" w:hAnsi="Arial" w:cs="Arial"/>
          <w:szCs w:val="22"/>
        </w:rPr>
        <w:t>officer,</w:t>
      </w:r>
      <w:r w:rsidRPr="007D2913">
        <w:rPr>
          <w:rFonts w:ascii="Arial" w:hAnsi="Arial" w:cs="Arial"/>
          <w:szCs w:val="22"/>
        </w:rPr>
        <w:t xml:space="preserve"> UNICEF China</w:t>
      </w:r>
    </w:p>
    <w:p w14:paraId="729CF01B" w14:textId="77777777" w:rsidR="00EC779E" w:rsidRPr="007D2913" w:rsidRDefault="00EC779E" w:rsidP="00EC779E">
      <w:pPr>
        <w:rPr>
          <w:rFonts w:ascii="Arial" w:hAnsi="Arial" w:cs="Arial"/>
          <w:b/>
          <w:color w:val="auto"/>
        </w:rPr>
      </w:pPr>
    </w:p>
    <w:p w14:paraId="09B42DDA" w14:textId="77777777" w:rsidR="00EC779E" w:rsidRPr="007D2913" w:rsidRDefault="009B657C" w:rsidP="00EC779E">
      <w:pPr>
        <w:rPr>
          <w:rFonts w:ascii="Arial" w:hAnsi="Arial" w:cs="Arial"/>
          <w:color w:val="auto"/>
        </w:rPr>
      </w:pPr>
      <w:r w:rsidRPr="007D2913">
        <w:rPr>
          <w:rFonts w:ascii="Arial" w:hAnsi="Arial" w:cs="Arial"/>
          <w:b/>
          <w:color w:val="auto"/>
        </w:rPr>
        <w:t xml:space="preserve"> </w:t>
      </w:r>
      <w:r w:rsidR="00E10E5E" w:rsidRPr="007D2913">
        <w:rPr>
          <w:rFonts w:ascii="Arial" w:hAnsi="Arial" w:cs="Arial"/>
          <w:b/>
          <w:i/>
          <w:noProof/>
          <w:color w:val="auto"/>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F512"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7D2913" w:rsidRDefault="009B657C" w:rsidP="00B11101">
      <w:pPr>
        <w:jc w:val="both"/>
        <w:rPr>
          <w:rFonts w:ascii="Arial" w:hAnsi="Arial" w:cs="Arial"/>
          <w:b/>
          <w:color w:val="auto"/>
        </w:rPr>
      </w:pPr>
    </w:p>
    <w:p w14:paraId="14C9F64C" w14:textId="77777777" w:rsidR="00B51B8B" w:rsidRDefault="00B51B8B" w:rsidP="00F92B44">
      <w:pPr>
        <w:jc w:val="both"/>
        <w:rPr>
          <w:rFonts w:ascii="Arial" w:hAnsi="Arial" w:cs="Arial"/>
          <w:b/>
          <w:color w:val="auto"/>
        </w:rPr>
      </w:pPr>
    </w:p>
    <w:p w14:paraId="7D78FE04" w14:textId="77777777" w:rsidR="00B51B8B" w:rsidRDefault="00B51B8B" w:rsidP="00F92B44">
      <w:pPr>
        <w:jc w:val="both"/>
        <w:rPr>
          <w:rFonts w:ascii="Arial" w:hAnsi="Arial" w:cs="Arial"/>
          <w:b/>
          <w:color w:val="auto"/>
        </w:rPr>
      </w:pPr>
    </w:p>
    <w:p w14:paraId="6FEC74A2" w14:textId="22FA7576" w:rsidR="00F92B44" w:rsidRPr="007D2913" w:rsidRDefault="00AC02F9" w:rsidP="00F92B44">
      <w:pPr>
        <w:jc w:val="both"/>
        <w:rPr>
          <w:rFonts w:ascii="Arial" w:hAnsi="Arial" w:cs="Arial"/>
          <w:b/>
          <w:color w:val="auto"/>
        </w:rPr>
      </w:pPr>
      <w:r w:rsidRPr="007D2913">
        <w:rPr>
          <w:rFonts w:ascii="Arial" w:hAnsi="Arial" w:cs="Arial"/>
          <w:b/>
          <w:color w:val="auto"/>
        </w:rPr>
        <w:lastRenderedPageBreak/>
        <w:t>7</w:t>
      </w:r>
      <w:r w:rsidR="00F92B44" w:rsidRPr="007D2913">
        <w:rPr>
          <w:rFonts w:ascii="Arial" w:hAnsi="Arial" w:cs="Arial"/>
          <w:b/>
          <w:color w:val="auto"/>
        </w:rPr>
        <w:t>.</w:t>
      </w:r>
      <w:r w:rsidR="00F92B44" w:rsidRPr="007D2913">
        <w:rPr>
          <w:rFonts w:ascii="Arial" w:hAnsi="Arial" w:cs="Arial"/>
          <w:b/>
          <w:color w:val="auto"/>
        </w:rPr>
        <w:tab/>
        <w:t>Consultancy Requirements</w:t>
      </w:r>
    </w:p>
    <w:p w14:paraId="5D435D1E" w14:textId="77777777" w:rsidR="00BD707C" w:rsidRPr="007D2913" w:rsidRDefault="00BD707C" w:rsidP="00823207">
      <w:pPr>
        <w:jc w:val="both"/>
        <w:rPr>
          <w:rFonts w:ascii="Arial" w:hAnsi="Arial" w:cs="Arial"/>
          <w:b/>
          <w:color w:val="auto"/>
          <w:sz w:val="20"/>
          <w:u w:val="single"/>
        </w:rPr>
      </w:pPr>
    </w:p>
    <w:p w14:paraId="7C5821E2" w14:textId="77777777" w:rsidR="00B11101" w:rsidRPr="007D2913" w:rsidRDefault="00EC779E" w:rsidP="00823207">
      <w:pPr>
        <w:jc w:val="both"/>
        <w:rPr>
          <w:rFonts w:ascii="Arial" w:hAnsi="Arial" w:cs="Arial"/>
          <w:bCs/>
          <w:color w:val="auto"/>
          <w:szCs w:val="22"/>
          <w:u w:val="single"/>
        </w:rPr>
      </w:pPr>
      <w:r w:rsidRPr="007D2913">
        <w:rPr>
          <w:rFonts w:ascii="Arial" w:hAnsi="Arial" w:cs="Arial"/>
          <w:bCs/>
          <w:color w:val="auto"/>
          <w:szCs w:val="22"/>
          <w:u w:val="single"/>
        </w:rPr>
        <w:t xml:space="preserve">Qualifications: </w:t>
      </w:r>
    </w:p>
    <w:p w14:paraId="43C96D9F" w14:textId="77777777" w:rsidR="00182AB7" w:rsidRPr="007D2913" w:rsidRDefault="00182AB7" w:rsidP="00823207">
      <w:pPr>
        <w:jc w:val="both"/>
        <w:rPr>
          <w:rFonts w:ascii="Arial" w:hAnsi="Arial" w:cs="Arial"/>
          <w:bCs/>
          <w:color w:val="auto"/>
          <w:szCs w:val="22"/>
          <w:u w:val="single"/>
        </w:rPr>
      </w:pPr>
    </w:p>
    <w:p w14:paraId="2E532F87" w14:textId="77777777" w:rsidR="00182AB7" w:rsidRPr="007D2913" w:rsidRDefault="00182AB7" w:rsidP="00182AB7">
      <w:pPr>
        <w:ind w:left="270"/>
        <w:jc w:val="both"/>
        <w:rPr>
          <w:rFonts w:ascii="Arial" w:hAnsi="Arial" w:cs="Arial"/>
          <w:szCs w:val="22"/>
        </w:rPr>
      </w:pPr>
      <w:r w:rsidRPr="007D2913">
        <w:rPr>
          <w:rFonts w:ascii="Arial" w:hAnsi="Arial" w:cs="Arial"/>
          <w:szCs w:val="22"/>
        </w:rPr>
        <w:t xml:space="preserve">Individuals undertaking the assignment must meet following requirements: </w:t>
      </w:r>
    </w:p>
    <w:p w14:paraId="48532449" w14:textId="77777777" w:rsidR="00182AB7" w:rsidRPr="007D2913" w:rsidRDefault="00182AB7" w:rsidP="00182AB7">
      <w:pPr>
        <w:ind w:left="270"/>
        <w:jc w:val="both"/>
        <w:rPr>
          <w:rFonts w:ascii="Arial" w:hAnsi="Arial" w:cs="Arial"/>
          <w:szCs w:val="22"/>
        </w:rPr>
      </w:pPr>
    </w:p>
    <w:p w14:paraId="38A3E0FB" w14:textId="13ED9490" w:rsidR="00182AB7" w:rsidRPr="007D2913" w:rsidRDefault="00182AB7" w:rsidP="00182AB7">
      <w:pPr>
        <w:widowControl w:val="0"/>
        <w:numPr>
          <w:ilvl w:val="0"/>
          <w:numId w:val="27"/>
        </w:numPr>
        <w:spacing w:line="240" w:lineRule="auto"/>
        <w:jc w:val="both"/>
        <w:rPr>
          <w:rFonts w:ascii="Arial" w:hAnsi="Arial" w:cs="Arial"/>
          <w:szCs w:val="22"/>
        </w:rPr>
      </w:pPr>
      <w:r w:rsidRPr="007D2913">
        <w:rPr>
          <w:rFonts w:ascii="Arial" w:hAnsi="Arial" w:cs="Arial"/>
          <w:szCs w:val="22"/>
        </w:rPr>
        <w:t>2 years experiences in mainland Chinese photojournalism</w:t>
      </w:r>
      <w:r w:rsidR="00206065">
        <w:rPr>
          <w:rFonts w:ascii="Arial" w:hAnsi="Arial" w:cs="Arial"/>
          <w:szCs w:val="22"/>
        </w:rPr>
        <w:t>, video journalism</w:t>
      </w:r>
      <w:r w:rsidRPr="007D2913">
        <w:rPr>
          <w:rFonts w:ascii="Arial" w:hAnsi="Arial" w:cs="Arial"/>
          <w:szCs w:val="22"/>
        </w:rPr>
        <w:t xml:space="preserve"> or similar area.</w:t>
      </w:r>
    </w:p>
    <w:p w14:paraId="01FADC92" w14:textId="77777777" w:rsidR="00182AB7" w:rsidRPr="007D2913" w:rsidRDefault="00182AB7" w:rsidP="00182AB7">
      <w:pPr>
        <w:widowControl w:val="0"/>
        <w:numPr>
          <w:ilvl w:val="0"/>
          <w:numId w:val="27"/>
        </w:numPr>
        <w:spacing w:line="240" w:lineRule="auto"/>
        <w:jc w:val="both"/>
        <w:rPr>
          <w:rFonts w:ascii="Arial" w:hAnsi="Arial" w:cs="Arial"/>
          <w:szCs w:val="22"/>
        </w:rPr>
      </w:pPr>
      <w:r w:rsidRPr="007D2913">
        <w:rPr>
          <w:rFonts w:ascii="Arial" w:hAnsi="Arial" w:cs="Arial"/>
          <w:szCs w:val="22"/>
        </w:rPr>
        <w:t>Familiarity with child rights sensitive photography and reporting guidelines.</w:t>
      </w:r>
    </w:p>
    <w:p w14:paraId="0FEC8949" w14:textId="77777777"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Ability to prepare scripts for video and multimedia pieces and also prepare caption information.</w:t>
      </w:r>
    </w:p>
    <w:p w14:paraId="005B6A80" w14:textId="77777777"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Ability to produce photo essays and multi-media pieces that can be used on the website and also through social media channels.</w:t>
      </w:r>
    </w:p>
    <w:p w14:paraId="4E1164B9" w14:textId="77777777"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Ability to shoot high end broadcast quality video footage in digital format.</w:t>
      </w:r>
    </w:p>
    <w:p w14:paraId="0C51FE34" w14:textId="77777777"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Ability to produce video shoots by identifying technical requirements, setting up interviews and producing a shot list.</w:t>
      </w:r>
    </w:p>
    <w:p w14:paraId="4091CF75" w14:textId="190C6477"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Ability to</w:t>
      </w:r>
      <w:r w:rsidR="00206065">
        <w:rPr>
          <w:rFonts w:ascii="Arial" w:hAnsi="Arial" w:cs="Arial"/>
          <w:bCs/>
          <w:sz w:val="22"/>
          <w:szCs w:val="22"/>
        </w:rPr>
        <w:t xml:space="preserve"> edit high end video content in</w:t>
      </w:r>
      <w:r w:rsidRPr="007D2913">
        <w:rPr>
          <w:rFonts w:ascii="Arial" w:hAnsi="Arial" w:cs="Arial"/>
          <w:bCs/>
          <w:sz w:val="22"/>
          <w:szCs w:val="22"/>
        </w:rPr>
        <w:t xml:space="preserve">to news packages and documentary style content </w:t>
      </w:r>
    </w:p>
    <w:p w14:paraId="34D088AE" w14:textId="6E78C9D2" w:rsidR="00182AB7" w:rsidRPr="007D2913" w:rsidRDefault="00182AB7" w:rsidP="00182AB7">
      <w:pPr>
        <w:pStyle w:val="ListParagraph"/>
        <w:numPr>
          <w:ilvl w:val="0"/>
          <w:numId w:val="27"/>
        </w:numPr>
        <w:jc w:val="both"/>
        <w:rPr>
          <w:rFonts w:ascii="Arial" w:hAnsi="Arial" w:cs="Arial"/>
          <w:bCs/>
          <w:sz w:val="22"/>
          <w:szCs w:val="22"/>
        </w:rPr>
      </w:pPr>
      <w:r w:rsidRPr="007D2913">
        <w:rPr>
          <w:rFonts w:ascii="Arial" w:hAnsi="Arial" w:cs="Arial"/>
          <w:bCs/>
          <w:sz w:val="22"/>
          <w:szCs w:val="22"/>
        </w:rPr>
        <w:t xml:space="preserve">Ability to do English, Chinese and </w:t>
      </w:r>
      <w:r w:rsidR="00206065">
        <w:rPr>
          <w:rFonts w:ascii="Arial" w:hAnsi="Arial" w:cs="Arial"/>
          <w:bCs/>
          <w:sz w:val="22"/>
          <w:szCs w:val="22"/>
        </w:rPr>
        <w:t>International (split audio track</w:t>
      </w:r>
      <w:r w:rsidRPr="007D2913">
        <w:rPr>
          <w:rFonts w:ascii="Arial" w:hAnsi="Arial" w:cs="Arial"/>
          <w:bCs/>
          <w:sz w:val="22"/>
          <w:szCs w:val="22"/>
        </w:rPr>
        <w:t>) versions.</w:t>
      </w:r>
    </w:p>
    <w:p w14:paraId="3F18587F" w14:textId="77777777" w:rsidR="00182AB7" w:rsidRPr="007D2913" w:rsidRDefault="00182AB7" w:rsidP="00182AB7">
      <w:pPr>
        <w:pStyle w:val="ListParagraph"/>
        <w:numPr>
          <w:ilvl w:val="0"/>
          <w:numId w:val="27"/>
        </w:numPr>
        <w:jc w:val="both"/>
        <w:rPr>
          <w:rFonts w:ascii="Arial" w:hAnsi="Arial" w:cs="Arial"/>
          <w:i/>
          <w:iCs/>
          <w:sz w:val="22"/>
          <w:szCs w:val="22"/>
        </w:rPr>
      </w:pPr>
      <w:r w:rsidRPr="007D2913">
        <w:rPr>
          <w:rFonts w:ascii="Arial" w:hAnsi="Arial" w:cs="Arial"/>
          <w:bCs/>
          <w:sz w:val="22"/>
          <w:szCs w:val="22"/>
        </w:rPr>
        <w:t>Ability to edit b-roll footage.</w:t>
      </w:r>
    </w:p>
    <w:p w14:paraId="2407DF73" w14:textId="77777777" w:rsidR="00182AB7" w:rsidRPr="007D2913" w:rsidRDefault="00182AB7" w:rsidP="00182AB7">
      <w:pPr>
        <w:pStyle w:val="ListParagraph"/>
        <w:numPr>
          <w:ilvl w:val="0"/>
          <w:numId w:val="27"/>
        </w:numPr>
        <w:jc w:val="both"/>
        <w:rPr>
          <w:rFonts w:ascii="Arial" w:hAnsi="Arial" w:cs="Arial"/>
          <w:iCs/>
          <w:sz w:val="22"/>
          <w:szCs w:val="22"/>
        </w:rPr>
      </w:pPr>
      <w:r w:rsidRPr="007D2913">
        <w:rPr>
          <w:rFonts w:ascii="Arial" w:hAnsi="Arial" w:cs="Arial"/>
          <w:iCs/>
          <w:sz w:val="22"/>
          <w:szCs w:val="22"/>
        </w:rPr>
        <w:t>Ability to produce, shoot, script, edit and package video and visual image content based on guidance and direction from UNICEF.</w:t>
      </w:r>
    </w:p>
    <w:p w14:paraId="5D13F40D" w14:textId="77777777" w:rsidR="00182AB7" w:rsidRPr="007D2913" w:rsidRDefault="00182AB7" w:rsidP="00182AB7">
      <w:pPr>
        <w:pStyle w:val="ListParagraph"/>
        <w:ind w:left="0"/>
        <w:jc w:val="both"/>
        <w:rPr>
          <w:rFonts w:ascii="Arial" w:hAnsi="Arial" w:cs="Arial"/>
          <w:iCs/>
          <w:sz w:val="22"/>
          <w:szCs w:val="22"/>
        </w:rPr>
      </w:pPr>
    </w:p>
    <w:p w14:paraId="6186762E" w14:textId="77777777" w:rsidR="00182AB7" w:rsidRPr="007D2913" w:rsidRDefault="00182AB7" w:rsidP="00182AB7">
      <w:pPr>
        <w:pStyle w:val="ListParagraph"/>
        <w:ind w:left="360"/>
        <w:jc w:val="both"/>
        <w:rPr>
          <w:rFonts w:ascii="Arial" w:hAnsi="Arial" w:cs="Arial"/>
          <w:iCs/>
          <w:sz w:val="22"/>
          <w:szCs w:val="22"/>
        </w:rPr>
      </w:pPr>
      <w:r w:rsidRPr="007D2913">
        <w:rPr>
          <w:rFonts w:ascii="Arial" w:hAnsi="Arial" w:cs="Arial"/>
          <w:iCs/>
          <w:sz w:val="22"/>
          <w:szCs w:val="22"/>
        </w:rPr>
        <w:t>Individuals must have their own equipment, including</w:t>
      </w:r>
    </w:p>
    <w:p w14:paraId="7E70AC48" w14:textId="750CF409" w:rsidR="00182AB7" w:rsidRPr="007D2913" w:rsidRDefault="00182AB7" w:rsidP="00182AB7">
      <w:pPr>
        <w:pStyle w:val="ListParagraph"/>
        <w:numPr>
          <w:ilvl w:val="0"/>
          <w:numId w:val="27"/>
        </w:numPr>
        <w:jc w:val="both"/>
        <w:rPr>
          <w:rFonts w:ascii="Arial" w:hAnsi="Arial" w:cs="Arial"/>
          <w:iCs/>
          <w:sz w:val="22"/>
          <w:szCs w:val="22"/>
        </w:rPr>
      </w:pPr>
      <w:r w:rsidRPr="007D2913">
        <w:rPr>
          <w:rFonts w:ascii="Arial" w:hAnsi="Arial" w:cs="Arial"/>
          <w:sz w:val="22"/>
          <w:szCs w:val="22"/>
        </w:rPr>
        <w:t>Equipment necessary to shoot ful</w:t>
      </w:r>
      <w:r w:rsidR="00206065">
        <w:rPr>
          <w:rFonts w:ascii="Arial" w:hAnsi="Arial" w:cs="Arial"/>
          <w:sz w:val="22"/>
          <w:szCs w:val="22"/>
        </w:rPr>
        <w:t xml:space="preserve">l 1080P HD video, </w:t>
      </w:r>
      <w:r w:rsidRPr="007D2913">
        <w:rPr>
          <w:rFonts w:ascii="Arial" w:hAnsi="Arial" w:cs="Arial"/>
          <w:sz w:val="22"/>
          <w:szCs w:val="22"/>
        </w:rPr>
        <w:t>professional quality digital photos and professional digital field sound recording</w:t>
      </w:r>
    </w:p>
    <w:p w14:paraId="438E43BC" w14:textId="77777777" w:rsidR="00182AB7" w:rsidRPr="007D2913" w:rsidRDefault="00182AB7" w:rsidP="00182AB7">
      <w:pPr>
        <w:pStyle w:val="ListParagraph"/>
        <w:numPr>
          <w:ilvl w:val="0"/>
          <w:numId w:val="27"/>
        </w:numPr>
        <w:jc w:val="both"/>
        <w:rPr>
          <w:rFonts w:ascii="Arial" w:hAnsi="Arial" w:cs="Arial"/>
          <w:iCs/>
          <w:sz w:val="22"/>
          <w:szCs w:val="22"/>
        </w:rPr>
      </w:pPr>
      <w:r w:rsidRPr="007D2913">
        <w:rPr>
          <w:rFonts w:ascii="Arial" w:hAnsi="Arial" w:cs="Arial"/>
          <w:iCs/>
          <w:sz w:val="22"/>
          <w:szCs w:val="22"/>
        </w:rPr>
        <w:t>Cameras, microphones, tapes, memory media, computer, paper, office space, telecommunication facilities.</w:t>
      </w:r>
    </w:p>
    <w:p w14:paraId="56D3CE18" w14:textId="77777777" w:rsidR="00EC779E" w:rsidRPr="007D2913" w:rsidRDefault="00E10E5E" w:rsidP="00EC779E">
      <w:pPr>
        <w:rPr>
          <w:rFonts w:ascii="Arial" w:hAnsi="Arial" w:cs="Arial"/>
          <w:color w:val="auto"/>
        </w:rPr>
      </w:pPr>
      <w:r w:rsidRPr="007D2913">
        <w:rPr>
          <w:rFonts w:ascii="Arial" w:hAnsi="Arial" w:cs="Arial"/>
          <w:b/>
          <w:i/>
          <w:noProof/>
          <w:color w:val="auto"/>
          <w:lang w:eastAsia="zh-CN"/>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16FB"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1696450A" w14:textId="77777777" w:rsidR="00EC779E" w:rsidRPr="007D2913" w:rsidRDefault="00EC779E" w:rsidP="002F3336">
      <w:pPr>
        <w:spacing w:line="240" w:lineRule="auto"/>
        <w:ind w:left="360"/>
        <w:jc w:val="both"/>
        <w:rPr>
          <w:rFonts w:ascii="Arial" w:hAnsi="Arial" w:cs="Arial"/>
          <w:bCs/>
          <w:color w:val="auto"/>
        </w:rPr>
      </w:pPr>
      <w:bookmarkStart w:id="0" w:name="_GoBack"/>
      <w:bookmarkEnd w:id="0"/>
    </w:p>
    <w:sectPr w:rsidR="00EC779E" w:rsidRPr="007D2913" w:rsidSect="00EC779E">
      <w:headerReference w:type="even" r:id="rId8"/>
      <w:headerReference w:type="default" r:id="rId9"/>
      <w:footerReference w:type="even" r:id="rId10"/>
      <w:footerReference w:type="default" r:id="rId11"/>
      <w:headerReference w:type="first" r:id="rId12"/>
      <w:footerReference w:type="first" r:id="rId13"/>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64F8" w14:textId="77777777" w:rsidR="00D7182D" w:rsidRDefault="00D7182D">
      <w:r>
        <w:separator/>
      </w:r>
    </w:p>
  </w:endnote>
  <w:endnote w:type="continuationSeparator" w:id="0">
    <w:p w14:paraId="57810DCA" w14:textId="77777777" w:rsidR="00D7182D" w:rsidRDefault="00D7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F"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04E8" w14:textId="77777777" w:rsidR="00E35E6D" w:rsidRDefault="00E3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2841" w14:textId="77777777" w:rsidR="00D37651" w:rsidRPr="00D23061" w:rsidRDefault="00E10E5E"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F5242" w:rsidRDefault="006F25C4" w:rsidP="00D23061">
                          <w:pPr>
                            <w:pStyle w:val="AddressText"/>
                            <w:rPr>
                              <w:lang w:val="en-US"/>
                            </w:rPr>
                          </w:pPr>
                          <w:r w:rsidRPr="007F5242">
                            <w:rPr>
                              <w:lang w:val="en-US"/>
                            </w:rPr>
                            <w:t>12 Sanlitun Lu</w:t>
                          </w:r>
                          <w:r w:rsidR="00D37651" w:rsidRPr="007F5242">
                            <w:rPr>
                              <w:lang w:val="en-US"/>
                            </w:rPr>
                            <w:tab/>
                          </w:r>
                          <w:r w:rsidRPr="007F5242">
                            <w:rPr>
                              <w:lang w:val="en-US"/>
                            </w:rPr>
                            <w:t>Email :</w:t>
                          </w:r>
                          <w:r w:rsidR="00D37651" w:rsidRPr="007F5242">
                            <w:rPr>
                              <w:lang w:val="en-US"/>
                            </w:rPr>
                            <w:tab/>
                          </w:r>
                          <w:hyperlink r:id="rId1" w:history="1">
                            <w:r w:rsidRPr="007F5242">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7D2913" w:rsidRDefault="006F25C4" w:rsidP="00D23061">
                    <w:pPr>
                      <w:pStyle w:val="AddressText"/>
                      <w:rPr>
                        <w:lang w:val="fr-FR"/>
                      </w:rPr>
                    </w:pPr>
                    <w:r w:rsidRPr="007D2913">
                      <w:rPr>
                        <w:lang w:val="fr-FR"/>
                      </w:rPr>
                      <w:t>12 Sanlitun Lu</w:t>
                    </w:r>
                    <w:r w:rsidR="00D37651" w:rsidRPr="007D2913">
                      <w:rPr>
                        <w:lang w:val="fr-FR"/>
                      </w:rPr>
                      <w:tab/>
                    </w:r>
                    <w:r w:rsidRPr="007D2913">
                      <w:rPr>
                        <w:lang w:val="fr-FR"/>
                      </w:rPr>
                      <w:t>Email :</w:t>
                    </w:r>
                    <w:r w:rsidR="00D37651" w:rsidRPr="007D2913">
                      <w:rPr>
                        <w:lang w:val="fr-FR"/>
                      </w:rPr>
                      <w:tab/>
                    </w:r>
                    <w:hyperlink r:id="rId3" w:history="1">
                      <w:r w:rsidRPr="007D2913">
                        <w:rPr>
                          <w:lang w:val="fr-FR"/>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0C25" w14:textId="77777777" w:rsidR="00E35E6D" w:rsidRDefault="00E3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FA10" w14:textId="77777777" w:rsidR="00D7182D" w:rsidRDefault="00D7182D">
      <w:r>
        <w:separator/>
      </w:r>
    </w:p>
  </w:footnote>
  <w:footnote w:type="continuationSeparator" w:id="0">
    <w:p w14:paraId="0BB149BE" w14:textId="77777777" w:rsidR="00D7182D" w:rsidRDefault="00D7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BD3B" w14:textId="77777777" w:rsidR="00E35E6D" w:rsidRDefault="00E3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4791" w14:textId="77777777" w:rsidR="00D37651" w:rsidRDefault="00E35E6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091" w14:textId="77777777" w:rsidR="00E35E6D" w:rsidRDefault="00E3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3"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B2250"/>
    <w:multiLevelType w:val="hybridMultilevel"/>
    <w:tmpl w:val="1358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01B8"/>
    <w:multiLevelType w:val="hybridMultilevel"/>
    <w:tmpl w:val="33A4A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4" w15:restartNumberingAfterBreak="0">
    <w:nsid w:val="430151CA"/>
    <w:multiLevelType w:val="hybridMultilevel"/>
    <w:tmpl w:val="5FDA860C"/>
    <w:lvl w:ilvl="0" w:tplc="250EFEB8">
      <w:start w:val="1"/>
      <w:numFmt w:val="decimal"/>
      <w:lvlText w:val="%1."/>
      <w:lvlJc w:val="left"/>
      <w:pPr>
        <w:ind w:left="63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7"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19"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17C4"/>
    <w:multiLevelType w:val="hybridMultilevel"/>
    <w:tmpl w:val="EEAAA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1"/>
  </w:num>
  <w:num w:numId="4">
    <w:abstractNumId w:val="2"/>
  </w:num>
  <w:num w:numId="5">
    <w:abstractNumId w:val="3"/>
  </w:num>
  <w:num w:numId="6">
    <w:abstractNumId w:val="18"/>
  </w:num>
  <w:num w:numId="7">
    <w:abstractNumId w:val="4"/>
  </w:num>
  <w:num w:numId="8">
    <w:abstractNumId w:val="10"/>
  </w:num>
  <w:num w:numId="9">
    <w:abstractNumId w:val="9"/>
  </w:num>
  <w:num w:numId="10">
    <w:abstractNumId w:val="25"/>
  </w:num>
  <w:num w:numId="11">
    <w:abstractNumId w:val="24"/>
  </w:num>
  <w:num w:numId="12">
    <w:abstractNumId w:val="20"/>
  </w:num>
  <w:num w:numId="13">
    <w:abstractNumId w:val="15"/>
  </w:num>
  <w:num w:numId="14">
    <w:abstractNumId w:val="16"/>
  </w:num>
  <w:num w:numId="15">
    <w:abstractNumId w:val="13"/>
  </w:num>
  <w:num w:numId="16">
    <w:abstractNumId w:val="5"/>
  </w:num>
  <w:num w:numId="17">
    <w:abstractNumId w:val="16"/>
    <w:lvlOverride w:ilvl="0">
      <w:startOverride w:val="1"/>
    </w:lvlOverride>
  </w:num>
  <w:num w:numId="18">
    <w:abstractNumId w:val="12"/>
  </w:num>
  <w:num w:numId="19">
    <w:abstractNumId w:val="1"/>
  </w:num>
  <w:num w:numId="20">
    <w:abstractNumId w:val="0"/>
  </w:num>
  <w:num w:numId="21">
    <w:abstractNumId w:val="6"/>
  </w:num>
  <w:num w:numId="22">
    <w:abstractNumId w:val="17"/>
  </w:num>
  <w:num w:numId="23">
    <w:abstractNumId w:val="22"/>
  </w:num>
  <w:num w:numId="24">
    <w:abstractNumId w:val="8"/>
  </w:num>
  <w:num w:numId="25">
    <w:abstractNumId w:val="1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sTAzNzW2NDM3MTVT0lEKTi0uzszPAykwrAUA0CBnRCwAAAA="/>
  </w:docVars>
  <w:rsids>
    <w:rsidRoot w:val="002012B4"/>
    <w:rsid w:val="00000A72"/>
    <w:rsid w:val="00002470"/>
    <w:rsid w:val="00004F30"/>
    <w:rsid w:val="00011E2C"/>
    <w:rsid w:val="00016759"/>
    <w:rsid w:val="00023CC0"/>
    <w:rsid w:val="00025EF2"/>
    <w:rsid w:val="00033F45"/>
    <w:rsid w:val="00044478"/>
    <w:rsid w:val="000460A4"/>
    <w:rsid w:val="00057E84"/>
    <w:rsid w:val="00082283"/>
    <w:rsid w:val="00084562"/>
    <w:rsid w:val="00085255"/>
    <w:rsid w:val="000865D3"/>
    <w:rsid w:val="000911E6"/>
    <w:rsid w:val="00092C04"/>
    <w:rsid w:val="00093BB5"/>
    <w:rsid w:val="000941BD"/>
    <w:rsid w:val="00097942"/>
    <w:rsid w:val="000A0D7B"/>
    <w:rsid w:val="000A5516"/>
    <w:rsid w:val="000B58E9"/>
    <w:rsid w:val="000B7A1F"/>
    <w:rsid w:val="000C5E05"/>
    <w:rsid w:val="000C6BCD"/>
    <w:rsid w:val="000D4583"/>
    <w:rsid w:val="000E3F8C"/>
    <w:rsid w:val="00100D2F"/>
    <w:rsid w:val="00102B7F"/>
    <w:rsid w:val="00110270"/>
    <w:rsid w:val="00115607"/>
    <w:rsid w:val="00120858"/>
    <w:rsid w:val="00121A73"/>
    <w:rsid w:val="0013780F"/>
    <w:rsid w:val="001434B2"/>
    <w:rsid w:val="0015453B"/>
    <w:rsid w:val="001751F8"/>
    <w:rsid w:val="00182AB7"/>
    <w:rsid w:val="00195F36"/>
    <w:rsid w:val="001A2A4F"/>
    <w:rsid w:val="001A2A88"/>
    <w:rsid w:val="001A2E31"/>
    <w:rsid w:val="001A6635"/>
    <w:rsid w:val="001A74AB"/>
    <w:rsid w:val="001C23A9"/>
    <w:rsid w:val="001C4370"/>
    <w:rsid w:val="001C4776"/>
    <w:rsid w:val="001D16FC"/>
    <w:rsid w:val="001D3782"/>
    <w:rsid w:val="001D701E"/>
    <w:rsid w:val="002012B4"/>
    <w:rsid w:val="00202FA0"/>
    <w:rsid w:val="0020539A"/>
    <w:rsid w:val="00206065"/>
    <w:rsid w:val="002061CC"/>
    <w:rsid w:val="002133C1"/>
    <w:rsid w:val="00213F67"/>
    <w:rsid w:val="00243AA2"/>
    <w:rsid w:val="00244527"/>
    <w:rsid w:val="00246E0C"/>
    <w:rsid w:val="00250611"/>
    <w:rsid w:val="0028275C"/>
    <w:rsid w:val="00284E1B"/>
    <w:rsid w:val="00292CB4"/>
    <w:rsid w:val="002B32F1"/>
    <w:rsid w:val="002B639C"/>
    <w:rsid w:val="002B6B27"/>
    <w:rsid w:val="002C0C90"/>
    <w:rsid w:val="002D020A"/>
    <w:rsid w:val="002D72F0"/>
    <w:rsid w:val="002F3336"/>
    <w:rsid w:val="0031237D"/>
    <w:rsid w:val="00316839"/>
    <w:rsid w:val="00316D95"/>
    <w:rsid w:val="00326F78"/>
    <w:rsid w:val="00327910"/>
    <w:rsid w:val="0034015F"/>
    <w:rsid w:val="0034631F"/>
    <w:rsid w:val="0035324A"/>
    <w:rsid w:val="00360A35"/>
    <w:rsid w:val="00363A98"/>
    <w:rsid w:val="00367AA7"/>
    <w:rsid w:val="0038027D"/>
    <w:rsid w:val="003965FC"/>
    <w:rsid w:val="003A16D3"/>
    <w:rsid w:val="003A45D8"/>
    <w:rsid w:val="003A6866"/>
    <w:rsid w:val="003B640D"/>
    <w:rsid w:val="003C2E47"/>
    <w:rsid w:val="003C77F7"/>
    <w:rsid w:val="003C7A5E"/>
    <w:rsid w:val="003D144F"/>
    <w:rsid w:val="003D7DBF"/>
    <w:rsid w:val="003F4C00"/>
    <w:rsid w:val="0040175B"/>
    <w:rsid w:val="00403374"/>
    <w:rsid w:val="0041043C"/>
    <w:rsid w:val="00426635"/>
    <w:rsid w:val="004276E1"/>
    <w:rsid w:val="004377B5"/>
    <w:rsid w:val="00456854"/>
    <w:rsid w:val="0046076F"/>
    <w:rsid w:val="004669B7"/>
    <w:rsid w:val="0047127D"/>
    <w:rsid w:val="00480114"/>
    <w:rsid w:val="00480D86"/>
    <w:rsid w:val="00497801"/>
    <w:rsid w:val="004A6B74"/>
    <w:rsid w:val="004B457A"/>
    <w:rsid w:val="004C1A82"/>
    <w:rsid w:val="004C2AA6"/>
    <w:rsid w:val="004C57E6"/>
    <w:rsid w:val="004C7DB7"/>
    <w:rsid w:val="004D04F9"/>
    <w:rsid w:val="004D1098"/>
    <w:rsid w:val="004D4493"/>
    <w:rsid w:val="004D74A1"/>
    <w:rsid w:val="004E3D3A"/>
    <w:rsid w:val="004E4FE5"/>
    <w:rsid w:val="004F2B4B"/>
    <w:rsid w:val="004F5A32"/>
    <w:rsid w:val="00511893"/>
    <w:rsid w:val="00522568"/>
    <w:rsid w:val="00522735"/>
    <w:rsid w:val="00531B8F"/>
    <w:rsid w:val="00562B3C"/>
    <w:rsid w:val="00564A83"/>
    <w:rsid w:val="00566AFA"/>
    <w:rsid w:val="005773BE"/>
    <w:rsid w:val="005810AD"/>
    <w:rsid w:val="00583D19"/>
    <w:rsid w:val="00586527"/>
    <w:rsid w:val="005A39E0"/>
    <w:rsid w:val="005A4231"/>
    <w:rsid w:val="005A4535"/>
    <w:rsid w:val="005B01FC"/>
    <w:rsid w:val="005C4562"/>
    <w:rsid w:val="005C67AC"/>
    <w:rsid w:val="005D5E86"/>
    <w:rsid w:val="005E4E46"/>
    <w:rsid w:val="005E58CB"/>
    <w:rsid w:val="0060311B"/>
    <w:rsid w:val="00607263"/>
    <w:rsid w:val="00615839"/>
    <w:rsid w:val="006164DB"/>
    <w:rsid w:val="0063233E"/>
    <w:rsid w:val="006415D0"/>
    <w:rsid w:val="006862CE"/>
    <w:rsid w:val="00690C7F"/>
    <w:rsid w:val="00696892"/>
    <w:rsid w:val="006A0829"/>
    <w:rsid w:val="006A2E13"/>
    <w:rsid w:val="006B7986"/>
    <w:rsid w:val="006C3864"/>
    <w:rsid w:val="006D2B56"/>
    <w:rsid w:val="006D47A7"/>
    <w:rsid w:val="006D77C7"/>
    <w:rsid w:val="006F25C4"/>
    <w:rsid w:val="00703018"/>
    <w:rsid w:val="00706776"/>
    <w:rsid w:val="007104FD"/>
    <w:rsid w:val="00711FB2"/>
    <w:rsid w:val="0074091C"/>
    <w:rsid w:val="00745108"/>
    <w:rsid w:val="00745DC2"/>
    <w:rsid w:val="00747C1B"/>
    <w:rsid w:val="0075323D"/>
    <w:rsid w:val="0075566E"/>
    <w:rsid w:val="00777A88"/>
    <w:rsid w:val="007827FB"/>
    <w:rsid w:val="00782BF4"/>
    <w:rsid w:val="007A1545"/>
    <w:rsid w:val="007A42B5"/>
    <w:rsid w:val="007B0D62"/>
    <w:rsid w:val="007B1474"/>
    <w:rsid w:val="007B6F53"/>
    <w:rsid w:val="007D0B18"/>
    <w:rsid w:val="007D1693"/>
    <w:rsid w:val="007D1F49"/>
    <w:rsid w:val="007D2913"/>
    <w:rsid w:val="007E3970"/>
    <w:rsid w:val="007E3F97"/>
    <w:rsid w:val="007E51CF"/>
    <w:rsid w:val="007F5242"/>
    <w:rsid w:val="007F524D"/>
    <w:rsid w:val="008122F3"/>
    <w:rsid w:val="00814127"/>
    <w:rsid w:val="00814ED5"/>
    <w:rsid w:val="008208B2"/>
    <w:rsid w:val="00823207"/>
    <w:rsid w:val="00824A11"/>
    <w:rsid w:val="00825F5C"/>
    <w:rsid w:val="00835B55"/>
    <w:rsid w:val="00841DD2"/>
    <w:rsid w:val="0084306A"/>
    <w:rsid w:val="00845F43"/>
    <w:rsid w:val="00850B40"/>
    <w:rsid w:val="008510AA"/>
    <w:rsid w:val="00861DC9"/>
    <w:rsid w:val="00861F66"/>
    <w:rsid w:val="00863224"/>
    <w:rsid w:val="008632F4"/>
    <w:rsid w:val="00871160"/>
    <w:rsid w:val="00877A2A"/>
    <w:rsid w:val="00882896"/>
    <w:rsid w:val="0088642F"/>
    <w:rsid w:val="00897192"/>
    <w:rsid w:val="008B1C39"/>
    <w:rsid w:val="008B3A55"/>
    <w:rsid w:val="008C34A8"/>
    <w:rsid w:val="008E39DB"/>
    <w:rsid w:val="008E7369"/>
    <w:rsid w:val="008F4849"/>
    <w:rsid w:val="00907688"/>
    <w:rsid w:val="00910C48"/>
    <w:rsid w:val="009143F3"/>
    <w:rsid w:val="00915E24"/>
    <w:rsid w:val="009172CB"/>
    <w:rsid w:val="009214A5"/>
    <w:rsid w:val="0093070F"/>
    <w:rsid w:val="009335A0"/>
    <w:rsid w:val="009404F5"/>
    <w:rsid w:val="009433BF"/>
    <w:rsid w:val="0095050F"/>
    <w:rsid w:val="0095066E"/>
    <w:rsid w:val="00950779"/>
    <w:rsid w:val="009576F7"/>
    <w:rsid w:val="00991E22"/>
    <w:rsid w:val="009923D1"/>
    <w:rsid w:val="00993AE8"/>
    <w:rsid w:val="00994EB0"/>
    <w:rsid w:val="009A2E75"/>
    <w:rsid w:val="009B657C"/>
    <w:rsid w:val="009C763C"/>
    <w:rsid w:val="009D0A11"/>
    <w:rsid w:val="009D4C0D"/>
    <w:rsid w:val="009F1281"/>
    <w:rsid w:val="00A00EA2"/>
    <w:rsid w:val="00A06879"/>
    <w:rsid w:val="00A12452"/>
    <w:rsid w:val="00A1710E"/>
    <w:rsid w:val="00A172BD"/>
    <w:rsid w:val="00A24063"/>
    <w:rsid w:val="00A26B03"/>
    <w:rsid w:val="00A27D91"/>
    <w:rsid w:val="00A356F2"/>
    <w:rsid w:val="00A61597"/>
    <w:rsid w:val="00A638E7"/>
    <w:rsid w:val="00A639AC"/>
    <w:rsid w:val="00A6456B"/>
    <w:rsid w:val="00A72540"/>
    <w:rsid w:val="00A73931"/>
    <w:rsid w:val="00A9452C"/>
    <w:rsid w:val="00A97776"/>
    <w:rsid w:val="00A97E72"/>
    <w:rsid w:val="00AB078F"/>
    <w:rsid w:val="00AC02F9"/>
    <w:rsid w:val="00AC4693"/>
    <w:rsid w:val="00AD25F6"/>
    <w:rsid w:val="00AD5E3F"/>
    <w:rsid w:val="00AF6D87"/>
    <w:rsid w:val="00B11101"/>
    <w:rsid w:val="00B32D5A"/>
    <w:rsid w:val="00B36004"/>
    <w:rsid w:val="00B36808"/>
    <w:rsid w:val="00B4705B"/>
    <w:rsid w:val="00B47D17"/>
    <w:rsid w:val="00B50805"/>
    <w:rsid w:val="00B51B8B"/>
    <w:rsid w:val="00B64173"/>
    <w:rsid w:val="00B66230"/>
    <w:rsid w:val="00B67D66"/>
    <w:rsid w:val="00B710A9"/>
    <w:rsid w:val="00B8500E"/>
    <w:rsid w:val="00BA001E"/>
    <w:rsid w:val="00BA278D"/>
    <w:rsid w:val="00BA65B4"/>
    <w:rsid w:val="00BA6A41"/>
    <w:rsid w:val="00BC3C9C"/>
    <w:rsid w:val="00BC68E7"/>
    <w:rsid w:val="00BD707C"/>
    <w:rsid w:val="00BE7B10"/>
    <w:rsid w:val="00C002F4"/>
    <w:rsid w:val="00C07ACC"/>
    <w:rsid w:val="00C11525"/>
    <w:rsid w:val="00C14843"/>
    <w:rsid w:val="00C17C5F"/>
    <w:rsid w:val="00C17D15"/>
    <w:rsid w:val="00C255E7"/>
    <w:rsid w:val="00C2721A"/>
    <w:rsid w:val="00C30396"/>
    <w:rsid w:val="00C357B0"/>
    <w:rsid w:val="00C372DE"/>
    <w:rsid w:val="00C37BC3"/>
    <w:rsid w:val="00C418E6"/>
    <w:rsid w:val="00C43B5C"/>
    <w:rsid w:val="00C51C67"/>
    <w:rsid w:val="00C565EC"/>
    <w:rsid w:val="00C75175"/>
    <w:rsid w:val="00C862A1"/>
    <w:rsid w:val="00C86EE5"/>
    <w:rsid w:val="00C978BC"/>
    <w:rsid w:val="00CA1D9E"/>
    <w:rsid w:val="00CA1FCC"/>
    <w:rsid w:val="00CA202E"/>
    <w:rsid w:val="00CB7344"/>
    <w:rsid w:val="00CC583F"/>
    <w:rsid w:val="00CD43EF"/>
    <w:rsid w:val="00CF43A6"/>
    <w:rsid w:val="00CF47FA"/>
    <w:rsid w:val="00D119E1"/>
    <w:rsid w:val="00D14E05"/>
    <w:rsid w:val="00D23061"/>
    <w:rsid w:val="00D235F2"/>
    <w:rsid w:val="00D3306E"/>
    <w:rsid w:val="00D34339"/>
    <w:rsid w:val="00D36B79"/>
    <w:rsid w:val="00D37651"/>
    <w:rsid w:val="00D441AA"/>
    <w:rsid w:val="00D5021D"/>
    <w:rsid w:val="00D6250C"/>
    <w:rsid w:val="00D67C3D"/>
    <w:rsid w:val="00D7182D"/>
    <w:rsid w:val="00D77B33"/>
    <w:rsid w:val="00D86A15"/>
    <w:rsid w:val="00D92882"/>
    <w:rsid w:val="00D936A9"/>
    <w:rsid w:val="00DA229A"/>
    <w:rsid w:val="00DA5B13"/>
    <w:rsid w:val="00DC56CF"/>
    <w:rsid w:val="00DC606E"/>
    <w:rsid w:val="00DD57B0"/>
    <w:rsid w:val="00DD7154"/>
    <w:rsid w:val="00DF0304"/>
    <w:rsid w:val="00E00FBF"/>
    <w:rsid w:val="00E031C0"/>
    <w:rsid w:val="00E03500"/>
    <w:rsid w:val="00E103A9"/>
    <w:rsid w:val="00E10E5E"/>
    <w:rsid w:val="00E15743"/>
    <w:rsid w:val="00E15EA4"/>
    <w:rsid w:val="00E250B3"/>
    <w:rsid w:val="00E258D1"/>
    <w:rsid w:val="00E31E86"/>
    <w:rsid w:val="00E35E6D"/>
    <w:rsid w:val="00E3670C"/>
    <w:rsid w:val="00E4463D"/>
    <w:rsid w:val="00E575CC"/>
    <w:rsid w:val="00E6249D"/>
    <w:rsid w:val="00E630EA"/>
    <w:rsid w:val="00E668D5"/>
    <w:rsid w:val="00E73D1B"/>
    <w:rsid w:val="00E82047"/>
    <w:rsid w:val="00E863B5"/>
    <w:rsid w:val="00E94E27"/>
    <w:rsid w:val="00EA6138"/>
    <w:rsid w:val="00EA7DD1"/>
    <w:rsid w:val="00EC779E"/>
    <w:rsid w:val="00EE4559"/>
    <w:rsid w:val="00EF2E55"/>
    <w:rsid w:val="00EF4656"/>
    <w:rsid w:val="00F0246F"/>
    <w:rsid w:val="00F0751F"/>
    <w:rsid w:val="00F14D82"/>
    <w:rsid w:val="00F15100"/>
    <w:rsid w:val="00F2044C"/>
    <w:rsid w:val="00F24775"/>
    <w:rsid w:val="00F416B8"/>
    <w:rsid w:val="00F813E8"/>
    <w:rsid w:val="00F90399"/>
    <w:rsid w:val="00F92B44"/>
    <w:rsid w:val="00FB4351"/>
    <w:rsid w:val="00FD12AF"/>
    <w:rsid w:val="00FD1A04"/>
    <w:rsid w:val="00FD3BE0"/>
    <w:rsid w:val="00FD6F32"/>
    <w:rsid w:val="00FD7851"/>
    <w:rsid w:val="00FD7F4E"/>
    <w:rsid w:val="00FE44BE"/>
    <w:rsid w:val="00FE58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km-KH"/>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link w:val="ListParagraphChar"/>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character" w:customStyle="1" w:styleId="ListParagraphChar">
    <w:name w:val="List Paragraph Char"/>
    <w:link w:val="ListParagraph"/>
    <w:uiPriority w:val="34"/>
    <w:locked/>
    <w:rsid w:val="00182AB7"/>
    <w:rPr>
      <w:rFonts w:ascii="Times New Roman" w:eastAsia="Times New Roman" w:hAnsi="Times New Roman"/>
      <w:lang w:bidi="ar-SA"/>
    </w:rPr>
  </w:style>
  <w:style w:type="paragraph" w:styleId="CommentText">
    <w:name w:val="annotation text"/>
    <w:basedOn w:val="Normal"/>
    <w:link w:val="CommentTextChar"/>
    <w:rsid w:val="007F5242"/>
    <w:pPr>
      <w:spacing w:line="240" w:lineRule="auto"/>
    </w:pPr>
    <w:rPr>
      <w:sz w:val="20"/>
    </w:rPr>
  </w:style>
  <w:style w:type="character" w:customStyle="1" w:styleId="CommentTextChar">
    <w:name w:val="Comment Text Char"/>
    <w:basedOn w:val="DefaultParagraphFont"/>
    <w:link w:val="CommentText"/>
    <w:rsid w:val="007F5242"/>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7F5242"/>
    <w:rPr>
      <w:b/>
      <w:bCs/>
    </w:rPr>
  </w:style>
  <w:style w:type="character" w:customStyle="1" w:styleId="CommentSubjectChar">
    <w:name w:val="Comment Subject Char"/>
    <w:basedOn w:val="CommentTextChar"/>
    <w:link w:val="CommentSubject"/>
    <w:rsid w:val="007F5242"/>
    <w:rPr>
      <w:rFonts w:ascii="Times New Roman" w:hAnsi="Times New Roman"/>
      <w:b/>
      <w:bCs/>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3F22-2A27-41A6-BD5C-653D72F8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Jianying Sun</cp:lastModifiedBy>
  <cp:revision>2</cp:revision>
  <cp:lastPrinted>2018-07-27T04:02:00Z</cp:lastPrinted>
  <dcterms:created xsi:type="dcterms:W3CDTF">2018-07-27T07:11:00Z</dcterms:created>
  <dcterms:modified xsi:type="dcterms:W3CDTF">2018-07-27T07:11:00Z</dcterms:modified>
</cp:coreProperties>
</file>