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6B" w:rsidRPr="004C7DBC" w:rsidRDefault="004C7DBC" w:rsidP="00BD046B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ТЕХНИЧЕСКОЕ ЗАДАНИЕ</w:t>
      </w:r>
    </w:p>
    <w:p w:rsidR="00BD046B" w:rsidRPr="004C7DBC" w:rsidRDefault="004C7DBC" w:rsidP="00BD046B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ЮНИСЕФ в Кыргызстане</w:t>
      </w:r>
    </w:p>
    <w:p w:rsidR="00BD046B" w:rsidRPr="00E61B19" w:rsidRDefault="00BD046B" w:rsidP="00BD046B">
      <w:pPr>
        <w:jc w:val="center"/>
        <w:rPr>
          <w:rFonts w:ascii="Arial" w:hAnsi="Arial" w:cs="Arial"/>
          <w:b/>
          <w:color w:val="17365D"/>
          <w:sz w:val="22"/>
          <w:szCs w:val="22"/>
          <w:lang w:val="en-GB"/>
        </w:rPr>
      </w:pPr>
    </w:p>
    <w:tbl>
      <w:tblPr>
        <w:tblW w:w="10525" w:type="dxa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5"/>
        <w:gridCol w:w="6840"/>
      </w:tblGrid>
      <w:tr w:rsidR="00BD046B" w:rsidRPr="00664DFA" w:rsidTr="426FB5DF">
        <w:trPr>
          <w:tblCellSpacing w:w="30" w:type="dxa"/>
        </w:trPr>
        <w:tc>
          <w:tcPr>
            <w:tcW w:w="3595" w:type="dxa"/>
            <w:shd w:val="clear" w:color="auto" w:fill="CCECFF"/>
            <w:vAlign w:val="center"/>
          </w:tcPr>
          <w:p w:rsidR="00BD046B" w:rsidRPr="00E61B19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Название программы / проекта</w:t>
            </w:r>
            <w:r w:rsidR="00BD046B" w:rsidRPr="00E61B19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BD046B" w:rsidRPr="00664DFA" w:rsidRDefault="00664DFA" w:rsidP="00EF72B3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Развитие молодежи и подростков</w:t>
            </w:r>
          </w:p>
        </w:tc>
      </w:tr>
      <w:tr w:rsidR="00BD046B" w:rsidRPr="00C86EF6" w:rsidTr="426FB5DF">
        <w:trPr>
          <w:tblCellSpacing w:w="30" w:type="dxa"/>
        </w:trPr>
        <w:tc>
          <w:tcPr>
            <w:tcW w:w="3595" w:type="dxa"/>
            <w:shd w:val="clear" w:color="auto" w:fill="CCECFF"/>
            <w:vAlign w:val="center"/>
          </w:tcPr>
          <w:p w:rsidR="00BD046B" w:rsidRPr="00EA70C2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Консультация / Услуги 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BD046B" w:rsidRPr="00C86EF6" w:rsidRDefault="00C86EF6" w:rsidP="00247B50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Оценка потенциала школьных парламентов и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разработка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инструменто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в для школьных парламентов, </w:t>
            </w:r>
            <w:r w:rsidR="00E458FD">
              <w:rPr>
                <w:rFonts w:ascii="Arial" w:hAnsi="Arial" w:cs="Arial"/>
                <w:color w:val="17365D"/>
                <w:sz w:val="22"/>
                <w:szCs w:val="22"/>
              </w:rPr>
              <w:t>содействующ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их</w:t>
            </w:r>
            <w:r w:rsidR="00E458FD">
              <w:rPr>
                <w:rFonts w:ascii="Arial" w:hAnsi="Arial" w:cs="Arial"/>
                <w:color w:val="17365D"/>
                <w:sz w:val="22"/>
                <w:szCs w:val="22"/>
              </w:rPr>
              <w:t xml:space="preserve"> местному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самоуправлению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ориентированному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на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молодежь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</w:t>
            </w:r>
            <w:r w:rsidRPr="00C86EF6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 w:rsidR="0010225B">
              <w:rPr>
                <w:rFonts w:ascii="Arial" w:hAnsi="Arial" w:cs="Arial"/>
                <w:color w:val="17365D"/>
                <w:sz w:val="22"/>
                <w:szCs w:val="22"/>
              </w:rPr>
              <w:t>детей</w:t>
            </w:r>
          </w:p>
        </w:tc>
      </w:tr>
      <w:tr w:rsidR="00BD046B" w:rsidRPr="00EA70C2" w:rsidTr="426FB5DF">
        <w:trPr>
          <w:tblCellSpacing w:w="30" w:type="dxa"/>
        </w:trPr>
        <w:tc>
          <w:tcPr>
            <w:tcW w:w="3595" w:type="dxa"/>
            <w:shd w:val="clear" w:color="auto" w:fill="CCECFF"/>
            <w:vAlign w:val="center"/>
          </w:tcPr>
          <w:p w:rsidR="00BD046B" w:rsidRPr="00EA70C2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Вид консультирования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BD046B" w:rsidRPr="00773311" w:rsidRDefault="00664DFA" w:rsidP="00C70E0D">
            <w:pP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Национальный</w:t>
            </w:r>
            <w:r w:rsidR="00BD046B" w:rsidRPr="00773311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    </w:t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72B3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DA58E8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Международный</w:t>
            </w:r>
            <w:r w:rsidR="00BD046B" w:rsidRPr="00773311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  </w:t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EDD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063EDD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  <w:r w:rsidR="00C70E0D" w:rsidRPr="00773311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</w:p>
        </w:tc>
      </w:tr>
      <w:tr w:rsidR="00BD046B" w:rsidRPr="00DA58E8" w:rsidTr="426FB5DF">
        <w:trPr>
          <w:tblCellSpacing w:w="30" w:type="dxa"/>
        </w:trPr>
        <w:tc>
          <w:tcPr>
            <w:tcW w:w="3595" w:type="dxa"/>
            <w:shd w:val="clear" w:color="auto" w:fill="CCECFF"/>
            <w:vAlign w:val="center"/>
          </w:tcPr>
          <w:p w:rsidR="00BD046B" w:rsidRPr="00EA70C2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Тип контракта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6750" w:type="dxa"/>
            <w:shd w:val="clear" w:color="auto" w:fill="CCECFF"/>
            <w:vAlign w:val="center"/>
          </w:tcPr>
          <w:p w:rsidR="00BD046B" w:rsidRPr="00DA58E8" w:rsidRDefault="00664DFA" w:rsidP="00AC4997">
            <w:pP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Консультант</w:t>
            </w:r>
            <w:r w:rsidR="00D24F60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  <w:r w:rsidR="00063EDD" w:rsidRPr="00773311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72B3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D24F60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 w:rsidR="00AC4997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Индивидуальный подрядчик</w:t>
            </w:r>
            <w:r w:rsidR="00AC4997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 w:rsidR="003F5508" w:rsidRPr="00EA70C2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997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 w:rsidRPr="00EA70C2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AC4997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Институциональный</w:t>
            </w:r>
            <w:r w:rsidR="00BD046B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 xml:space="preserve"> </w:t>
            </w:r>
            <w:r w:rsidR="003F5508" w:rsidRPr="00EA70C2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AAD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 w:rsidRPr="00EA70C2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</w:p>
        </w:tc>
      </w:tr>
      <w:tr w:rsidR="00BD046B" w:rsidRPr="00EA70C2" w:rsidTr="426FB5DF">
        <w:trPr>
          <w:tblCellSpacing w:w="3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D046B" w:rsidRPr="00EA70C2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Вид отбора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D046B" w:rsidRPr="00EA70C2" w:rsidRDefault="00664DFA" w:rsidP="00C70E0D">
            <w:pP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Конкурсный</w:t>
            </w:r>
            <w:r w:rsidR="00BD046B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</w:t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72B3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DD692B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Единственный источник</w:t>
            </w:r>
            <w:r w:rsidR="00BD046B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E0D">
              <w:rPr>
                <w:rFonts w:ascii="Arial" w:hAnsi="Arial" w:cs="Arial"/>
                <w:color w:val="17365D"/>
                <w:sz w:val="22"/>
                <w:szCs w:val="22"/>
              </w:rPr>
              <w:instrText xml:space="preserve"> FORMCHECKBOX </w:instrText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</w:r>
            <w:r w:rsidR="00F007C3">
              <w:rPr>
                <w:rFonts w:ascii="Arial" w:hAnsi="Arial" w:cs="Arial"/>
                <w:color w:val="17365D"/>
                <w:sz w:val="22"/>
                <w:szCs w:val="22"/>
              </w:rPr>
              <w:fldChar w:fldCharType="separate"/>
            </w:r>
            <w:r w:rsidR="003F5508">
              <w:rPr>
                <w:rFonts w:ascii="Arial" w:hAnsi="Arial" w:cs="Arial"/>
                <w:color w:val="17365D"/>
                <w:sz w:val="22"/>
                <w:szCs w:val="22"/>
              </w:rPr>
              <w:fldChar w:fldCharType="end"/>
            </w:r>
            <w:r w:rsidR="00C70E0D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  <w:r w:rsidR="00BD046B" w:rsidRPr="00EA70C2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 xml:space="preserve">  </w:t>
            </w:r>
          </w:p>
        </w:tc>
      </w:tr>
      <w:tr w:rsidR="00BD046B" w:rsidRPr="00664DFA" w:rsidTr="426FB5DF">
        <w:trPr>
          <w:tblCellSpacing w:w="30" w:type="dxa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D046B" w:rsidRPr="00EA70C2" w:rsidRDefault="00664DFA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Длительность контракта</w:t>
            </w:r>
            <w:r w:rsidR="00BD046B" w:rsidRPr="00EA70C2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BD046B" w:rsidRPr="00EA70C2" w:rsidRDefault="00664DFA" w:rsidP="00311535">
            <w:pP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>:</w:t>
            </w:r>
            <w:r w:rsidR="005C7EE6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311535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>27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</w:rPr>
              <w:t>марта</w:t>
            </w:r>
            <w:r w:rsidR="00EF72B3" w:rsidRPr="00EF72B3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 xml:space="preserve"> 2017          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</w:rPr>
              <w:t>До</w:t>
            </w:r>
            <w:r w:rsidR="00C0213C" w:rsidRPr="00EF72B3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 xml:space="preserve">: </w:t>
            </w:r>
            <w:r w:rsidR="00311535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>28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</w:rPr>
              <w:t>июля</w:t>
            </w:r>
            <w:r w:rsidR="005C7EE6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="00EF72B3">
              <w:rPr>
                <w:rFonts w:ascii="Arial" w:eastAsia="Arial" w:hAnsi="Arial" w:cs="Arial"/>
                <w:color w:val="17365D" w:themeColor="text2" w:themeShade="BF"/>
                <w:sz w:val="22"/>
                <w:szCs w:val="22"/>
                <w:lang w:val="en-US"/>
              </w:rPr>
              <w:t>2017</w:t>
            </w:r>
          </w:p>
        </w:tc>
      </w:tr>
    </w:tbl>
    <w:p w:rsidR="00BD046B" w:rsidRPr="00920A16" w:rsidRDefault="00BD046B" w:rsidP="00BD046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32861" w:rsidRDefault="00C86EF6" w:rsidP="003545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494FF5">
        <w:rPr>
          <w:rFonts w:ascii="Arial" w:hAnsi="Arial" w:cs="Arial"/>
          <w:b/>
          <w:sz w:val="22"/>
          <w:szCs w:val="22"/>
          <w:lang w:val="en-US"/>
        </w:rPr>
        <w:t>Цель</w:t>
      </w:r>
      <w:proofErr w:type="spellEnd"/>
      <w:r w:rsidRPr="00494FF5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proofErr w:type="spellStart"/>
      <w:r w:rsidRPr="00494FF5">
        <w:rPr>
          <w:rFonts w:ascii="Arial" w:hAnsi="Arial" w:cs="Arial"/>
          <w:b/>
          <w:sz w:val="22"/>
          <w:szCs w:val="22"/>
          <w:lang w:val="en-US"/>
        </w:rPr>
        <w:t>назначение</w:t>
      </w:r>
      <w:proofErr w:type="spellEnd"/>
      <w:r w:rsidRPr="00494F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494FF5">
        <w:rPr>
          <w:rFonts w:ascii="Arial" w:hAnsi="Arial" w:cs="Arial"/>
          <w:b/>
          <w:sz w:val="22"/>
          <w:szCs w:val="22"/>
          <w:lang w:val="en-US"/>
        </w:rPr>
        <w:t>консультирования</w:t>
      </w:r>
      <w:proofErr w:type="spellEnd"/>
      <w:r w:rsidRPr="00494FF5">
        <w:rPr>
          <w:rFonts w:ascii="Arial" w:hAnsi="Arial" w:cs="Arial"/>
          <w:b/>
          <w:sz w:val="22"/>
          <w:szCs w:val="22"/>
          <w:lang w:val="en-US"/>
        </w:rPr>
        <w:t xml:space="preserve"> / </w:t>
      </w:r>
      <w:proofErr w:type="spellStart"/>
      <w:r w:rsidRPr="00494FF5">
        <w:rPr>
          <w:rFonts w:ascii="Arial" w:hAnsi="Arial" w:cs="Arial"/>
          <w:b/>
          <w:sz w:val="22"/>
          <w:szCs w:val="22"/>
          <w:lang w:val="en-US"/>
        </w:rPr>
        <w:t>услуг</w:t>
      </w:r>
      <w:proofErr w:type="spellEnd"/>
    </w:p>
    <w:p w:rsidR="00E458FD" w:rsidRDefault="00E458FD" w:rsidP="003545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86EF6" w:rsidRPr="00E458FD" w:rsidRDefault="00C86EF6" w:rsidP="00354587">
      <w:pPr>
        <w:jc w:val="both"/>
        <w:rPr>
          <w:rFonts w:ascii="Arial" w:hAnsi="Arial" w:cs="Arial"/>
          <w:sz w:val="22"/>
          <w:szCs w:val="22"/>
        </w:rPr>
      </w:pPr>
      <w:r w:rsidRPr="00C86EF6">
        <w:rPr>
          <w:rFonts w:ascii="Arial" w:hAnsi="Arial" w:cs="Arial"/>
          <w:sz w:val="22"/>
          <w:szCs w:val="22"/>
        </w:rPr>
        <w:t>Целью данного задания является проведение оценки потенциала школьного парламента</w:t>
      </w:r>
      <w:r w:rsidR="00E458FD">
        <w:rPr>
          <w:rFonts w:ascii="Arial" w:hAnsi="Arial" w:cs="Arial"/>
          <w:sz w:val="22"/>
          <w:szCs w:val="22"/>
        </w:rPr>
        <w:t xml:space="preserve"> и других типов существующих самоуправлений, где ведущую роль играют дети и подростки,</w:t>
      </w:r>
      <w:r w:rsidRPr="00C86EF6">
        <w:rPr>
          <w:rFonts w:ascii="Arial" w:hAnsi="Arial" w:cs="Arial"/>
          <w:sz w:val="22"/>
          <w:szCs w:val="22"/>
        </w:rPr>
        <w:t xml:space="preserve"> </w:t>
      </w:r>
      <w:r w:rsidR="00E458FD">
        <w:rPr>
          <w:rFonts w:ascii="Arial" w:hAnsi="Arial" w:cs="Arial"/>
          <w:sz w:val="22"/>
          <w:szCs w:val="22"/>
        </w:rPr>
        <w:t>для участия</w:t>
      </w:r>
      <w:r w:rsidRPr="00C86EF6">
        <w:rPr>
          <w:rFonts w:ascii="Arial" w:hAnsi="Arial" w:cs="Arial"/>
          <w:sz w:val="22"/>
          <w:szCs w:val="22"/>
        </w:rPr>
        <w:t xml:space="preserve"> в м</w:t>
      </w:r>
      <w:r w:rsidR="00E458FD">
        <w:rPr>
          <w:rFonts w:ascii="Arial" w:hAnsi="Arial" w:cs="Arial"/>
          <w:sz w:val="22"/>
          <w:szCs w:val="22"/>
        </w:rPr>
        <w:t>естном планировании и осуществлении</w:t>
      </w:r>
      <w:r w:rsidRPr="00C86EF6">
        <w:rPr>
          <w:rFonts w:ascii="Arial" w:hAnsi="Arial" w:cs="Arial"/>
          <w:sz w:val="22"/>
          <w:szCs w:val="22"/>
        </w:rPr>
        <w:t xml:space="preserve"> развития. Основываяс</w:t>
      </w:r>
      <w:r w:rsidR="00E458FD">
        <w:rPr>
          <w:rFonts w:ascii="Arial" w:hAnsi="Arial" w:cs="Arial"/>
          <w:sz w:val="22"/>
          <w:szCs w:val="22"/>
        </w:rPr>
        <w:t>ь на результатах оценки потенциала, консультант разработает</w:t>
      </w:r>
      <w:r w:rsidRPr="00C86EF6">
        <w:rPr>
          <w:rFonts w:ascii="Arial" w:hAnsi="Arial" w:cs="Arial"/>
          <w:sz w:val="22"/>
          <w:szCs w:val="22"/>
        </w:rPr>
        <w:t xml:space="preserve"> инновационный инструментарий для</w:t>
      </w:r>
      <w:r w:rsidR="00E458FD">
        <w:rPr>
          <w:rFonts w:ascii="Arial" w:hAnsi="Arial" w:cs="Arial"/>
          <w:sz w:val="22"/>
          <w:szCs w:val="22"/>
        </w:rPr>
        <w:t xml:space="preserve"> школьных парламентов, чтобы они внесли свой вклад в реализацию Ц</w:t>
      </w:r>
      <w:r w:rsidRPr="00C86EF6">
        <w:rPr>
          <w:rFonts w:ascii="Arial" w:hAnsi="Arial" w:cs="Arial"/>
          <w:sz w:val="22"/>
          <w:szCs w:val="22"/>
        </w:rPr>
        <w:t xml:space="preserve">елей устойчивого развития (ЦУР) на уровне отдельных муниципалитетов в двух пилотных районах, в частности в рамках </w:t>
      </w:r>
      <w:r w:rsidR="00E458FD">
        <w:rPr>
          <w:rFonts w:ascii="Arial" w:hAnsi="Arial" w:cs="Arial"/>
          <w:sz w:val="22"/>
          <w:szCs w:val="22"/>
        </w:rPr>
        <w:t>местного самоуправления, ориентированного на молодежь и детей</w:t>
      </w:r>
      <w:r w:rsidR="00F03AFA">
        <w:rPr>
          <w:rFonts w:ascii="Arial" w:hAnsi="Arial" w:cs="Arial"/>
          <w:sz w:val="22"/>
          <w:szCs w:val="22"/>
        </w:rPr>
        <w:t xml:space="preserve"> (МСУОМД)</w:t>
      </w:r>
      <w:r w:rsidRPr="00C86EF6">
        <w:rPr>
          <w:rFonts w:ascii="Arial" w:hAnsi="Arial" w:cs="Arial"/>
          <w:sz w:val="22"/>
          <w:szCs w:val="22"/>
        </w:rPr>
        <w:t>.</w:t>
      </w:r>
    </w:p>
    <w:p w:rsidR="00EC6882" w:rsidRPr="0010225B" w:rsidRDefault="00EC6882" w:rsidP="00354587">
      <w:pPr>
        <w:jc w:val="both"/>
        <w:rPr>
          <w:rFonts w:ascii="Arial" w:hAnsi="Arial" w:cs="Arial"/>
          <w:sz w:val="22"/>
          <w:szCs w:val="22"/>
        </w:rPr>
      </w:pPr>
    </w:p>
    <w:p w:rsidR="00F67226" w:rsidRPr="00F03AFA" w:rsidRDefault="00F67226" w:rsidP="00BD046B">
      <w:pPr>
        <w:rPr>
          <w:rFonts w:ascii="Arial" w:hAnsi="Arial" w:cs="Arial"/>
          <w:b/>
          <w:sz w:val="22"/>
          <w:szCs w:val="22"/>
        </w:rPr>
      </w:pPr>
    </w:p>
    <w:p w:rsidR="00F67226" w:rsidRDefault="0010225B" w:rsidP="00FD54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Обоснование</w:t>
      </w:r>
    </w:p>
    <w:p w:rsidR="00287492" w:rsidRPr="00920A16" w:rsidRDefault="00287492" w:rsidP="003874E8">
      <w:pPr>
        <w:pStyle w:val="ListParagraph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0225B" w:rsidRDefault="0010225B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225B">
        <w:rPr>
          <w:rFonts w:ascii="Arial" w:hAnsi="Arial" w:cs="Arial"/>
          <w:sz w:val="22"/>
          <w:szCs w:val="22"/>
        </w:rPr>
        <w:t>В Кыргызстане ЮНИСЕФ работает с правительст</w:t>
      </w:r>
      <w:r>
        <w:rPr>
          <w:rFonts w:ascii="Arial" w:hAnsi="Arial" w:cs="Arial"/>
          <w:sz w:val="22"/>
          <w:szCs w:val="22"/>
        </w:rPr>
        <w:t xml:space="preserve">вом и другими партнерами </w:t>
      </w:r>
      <w:r w:rsidR="00247B50">
        <w:rPr>
          <w:rFonts w:ascii="Arial" w:hAnsi="Arial" w:cs="Arial"/>
          <w:sz w:val="22"/>
          <w:szCs w:val="22"/>
        </w:rPr>
        <w:t>с целью продвижения</w:t>
      </w:r>
      <w:r>
        <w:rPr>
          <w:rFonts w:ascii="Arial" w:hAnsi="Arial" w:cs="Arial"/>
          <w:sz w:val="22"/>
          <w:szCs w:val="22"/>
        </w:rPr>
        <w:t xml:space="preserve"> равенства</w:t>
      </w:r>
      <w:r w:rsidRPr="0010225B">
        <w:rPr>
          <w:rFonts w:ascii="Arial" w:hAnsi="Arial" w:cs="Arial"/>
          <w:sz w:val="22"/>
          <w:szCs w:val="22"/>
        </w:rPr>
        <w:t xml:space="preserve"> и социальной интеграции детей</w:t>
      </w:r>
      <w:r>
        <w:rPr>
          <w:rFonts w:ascii="Arial" w:hAnsi="Arial" w:cs="Arial"/>
          <w:sz w:val="22"/>
          <w:szCs w:val="22"/>
        </w:rPr>
        <w:t xml:space="preserve">, нуждающихся в защите, живущих в </w:t>
      </w:r>
      <w:r w:rsidR="00247B50">
        <w:rPr>
          <w:rFonts w:ascii="Arial" w:hAnsi="Arial" w:cs="Arial"/>
          <w:sz w:val="22"/>
          <w:szCs w:val="22"/>
        </w:rPr>
        <w:t>бедности</w:t>
      </w:r>
      <w:r>
        <w:rPr>
          <w:rFonts w:ascii="Arial" w:hAnsi="Arial" w:cs="Arial"/>
          <w:sz w:val="22"/>
          <w:szCs w:val="22"/>
        </w:rPr>
        <w:t xml:space="preserve"> и находящихся в районах</w:t>
      </w:r>
      <w:r w:rsidRPr="00102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высокого риска возникновения конфликта, для того,</w:t>
      </w:r>
      <w:r w:rsidRPr="0010225B">
        <w:rPr>
          <w:rFonts w:ascii="Arial" w:hAnsi="Arial" w:cs="Arial"/>
          <w:sz w:val="22"/>
          <w:szCs w:val="22"/>
        </w:rPr>
        <w:t xml:space="preserve"> чтобы они могли осуществлять свои права. Предлагаемая программ</w:t>
      </w:r>
      <w:r>
        <w:rPr>
          <w:rFonts w:ascii="Arial" w:hAnsi="Arial" w:cs="Arial"/>
          <w:sz w:val="22"/>
          <w:szCs w:val="22"/>
        </w:rPr>
        <w:t>а сотрудничества рассматривает три ключевые проблемы в осуществлении</w:t>
      </w:r>
      <w:r w:rsidRPr="0010225B">
        <w:rPr>
          <w:rFonts w:ascii="Arial" w:hAnsi="Arial" w:cs="Arial"/>
          <w:sz w:val="22"/>
          <w:szCs w:val="22"/>
        </w:rPr>
        <w:t xml:space="preserve"> прав детей в Кыргызстане: бедность, социальное отчуждение и уязвимос</w:t>
      </w:r>
      <w:r w:rsidR="00891A6C">
        <w:rPr>
          <w:rFonts w:ascii="Arial" w:hAnsi="Arial" w:cs="Arial"/>
          <w:sz w:val="22"/>
          <w:szCs w:val="22"/>
        </w:rPr>
        <w:t>ть, а также хронически</w:t>
      </w:r>
      <w:r>
        <w:rPr>
          <w:rFonts w:ascii="Arial" w:hAnsi="Arial" w:cs="Arial"/>
          <w:sz w:val="22"/>
          <w:szCs w:val="22"/>
        </w:rPr>
        <w:t xml:space="preserve"> слабые стороны</w:t>
      </w:r>
      <w:r w:rsidRPr="0010225B">
        <w:rPr>
          <w:rFonts w:ascii="Arial" w:hAnsi="Arial" w:cs="Arial"/>
          <w:sz w:val="22"/>
          <w:szCs w:val="22"/>
        </w:rPr>
        <w:t xml:space="preserve"> системы.</w:t>
      </w:r>
    </w:p>
    <w:p w:rsidR="00831869" w:rsidRPr="0010225B" w:rsidRDefault="00831869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0225B" w:rsidRDefault="00891A6C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целях продвижения Н</w:t>
      </w:r>
      <w:r w:rsidR="0010225B" w:rsidRPr="0010225B">
        <w:rPr>
          <w:rFonts w:ascii="Arial" w:hAnsi="Arial" w:cs="Arial"/>
          <w:sz w:val="22"/>
          <w:szCs w:val="22"/>
        </w:rPr>
        <w:t>ациональной стр</w:t>
      </w:r>
      <w:r>
        <w:rPr>
          <w:rFonts w:ascii="Arial" w:hAnsi="Arial" w:cs="Arial"/>
          <w:sz w:val="22"/>
          <w:szCs w:val="22"/>
        </w:rPr>
        <w:t>атегии устойчивого развития</w:t>
      </w:r>
      <w:r w:rsidR="0010225B" w:rsidRPr="0010225B">
        <w:rPr>
          <w:rFonts w:ascii="Arial" w:hAnsi="Arial" w:cs="Arial"/>
          <w:sz w:val="22"/>
          <w:szCs w:val="22"/>
        </w:rPr>
        <w:t xml:space="preserve"> Кыргызской Республики</w:t>
      </w:r>
      <w:r>
        <w:rPr>
          <w:rFonts w:ascii="Arial" w:hAnsi="Arial" w:cs="Arial"/>
          <w:sz w:val="22"/>
          <w:szCs w:val="22"/>
        </w:rPr>
        <w:t xml:space="preserve"> на 2013-2017 гг. и внесения вклада</w:t>
      </w:r>
      <w:r w:rsidR="0010225B" w:rsidRPr="00102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учетом своего круга полномочий</w:t>
      </w:r>
      <w:r w:rsidR="00E115EA">
        <w:rPr>
          <w:rFonts w:ascii="Arial" w:hAnsi="Arial" w:cs="Arial"/>
          <w:sz w:val="22"/>
          <w:szCs w:val="22"/>
        </w:rPr>
        <w:t>, заключающегося в продвижении</w:t>
      </w:r>
      <w:r w:rsidR="0010225B" w:rsidRPr="0010225B">
        <w:rPr>
          <w:rFonts w:ascii="Arial" w:hAnsi="Arial" w:cs="Arial"/>
          <w:sz w:val="22"/>
          <w:szCs w:val="22"/>
        </w:rPr>
        <w:t xml:space="preserve"> и</w:t>
      </w:r>
      <w:r w:rsidR="00E115EA">
        <w:rPr>
          <w:rFonts w:ascii="Arial" w:hAnsi="Arial" w:cs="Arial"/>
          <w:sz w:val="22"/>
          <w:szCs w:val="22"/>
        </w:rPr>
        <w:t xml:space="preserve"> защите прав детей</w:t>
      </w:r>
      <w:r w:rsidR="0010225B" w:rsidRPr="0010225B">
        <w:rPr>
          <w:rFonts w:ascii="Arial" w:hAnsi="Arial" w:cs="Arial"/>
          <w:sz w:val="22"/>
          <w:szCs w:val="22"/>
        </w:rPr>
        <w:t xml:space="preserve">, ЮНИСЕФ инициировал четырехлетний проект под названием </w:t>
      </w:r>
      <w:r w:rsidR="00E115EA">
        <w:rPr>
          <w:rFonts w:ascii="Arial" w:hAnsi="Arial" w:cs="Arial"/>
          <w:sz w:val="22"/>
          <w:szCs w:val="22"/>
        </w:rPr>
        <w:t>«</w:t>
      </w:r>
      <w:r w:rsidR="0010225B" w:rsidRPr="0010225B">
        <w:rPr>
          <w:rFonts w:ascii="Arial" w:hAnsi="Arial" w:cs="Arial"/>
          <w:sz w:val="22"/>
          <w:szCs w:val="22"/>
        </w:rPr>
        <w:t>Повышение устойчивости молоде</w:t>
      </w:r>
      <w:r w:rsidR="00E115EA">
        <w:rPr>
          <w:rFonts w:ascii="Arial" w:hAnsi="Arial" w:cs="Arial"/>
          <w:sz w:val="22"/>
          <w:szCs w:val="22"/>
        </w:rPr>
        <w:t>жи ради</w:t>
      </w:r>
      <w:r w:rsidR="0010225B" w:rsidRPr="0010225B">
        <w:rPr>
          <w:rFonts w:ascii="Arial" w:hAnsi="Arial" w:cs="Arial"/>
          <w:sz w:val="22"/>
          <w:szCs w:val="22"/>
        </w:rPr>
        <w:t xml:space="preserve"> мирных и инклюзивных </w:t>
      </w:r>
      <w:r w:rsidR="00E115EA">
        <w:rPr>
          <w:rFonts w:ascii="Arial" w:hAnsi="Arial" w:cs="Arial"/>
          <w:sz w:val="22"/>
          <w:szCs w:val="22"/>
        </w:rPr>
        <w:t>сообществ в Кыргызстане и Таджикистане».</w:t>
      </w:r>
      <w:r w:rsidR="0010225B" w:rsidRPr="0010225B">
        <w:rPr>
          <w:rFonts w:ascii="Arial" w:hAnsi="Arial" w:cs="Arial"/>
          <w:sz w:val="22"/>
          <w:szCs w:val="22"/>
        </w:rPr>
        <w:t xml:space="preserve"> Проект будет </w:t>
      </w:r>
      <w:r w:rsidR="00E115EA">
        <w:rPr>
          <w:rFonts w:ascii="Arial" w:hAnsi="Arial" w:cs="Arial"/>
          <w:sz w:val="22"/>
          <w:szCs w:val="22"/>
        </w:rPr>
        <w:t>создавать модель концепции местного самоуправления, ориентированного на молодежь и детей</w:t>
      </w:r>
      <w:r w:rsidR="0010225B" w:rsidRPr="0010225B">
        <w:rPr>
          <w:rFonts w:ascii="Arial" w:hAnsi="Arial" w:cs="Arial"/>
          <w:sz w:val="22"/>
          <w:szCs w:val="22"/>
        </w:rPr>
        <w:t xml:space="preserve"> в о</w:t>
      </w:r>
      <w:r w:rsidR="00E115EA">
        <w:rPr>
          <w:rFonts w:ascii="Arial" w:hAnsi="Arial" w:cs="Arial"/>
          <w:sz w:val="22"/>
          <w:szCs w:val="22"/>
        </w:rPr>
        <w:t>тдельных МСУ</w:t>
      </w:r>
      <w:r w:rsidR="0010225B" w:rsidRPr="0010225B">
        <w:rPr>
          <w:rFonts w:ascii="Arial" w:hAnsi="Arial" w:cs="Arial"/>
          <w:sz w:val="22"/>
          <w:szCs w:val="22"/>
        </w:rPr>
        <w:t xml:space="preserve"> в </w:t>
      </w:r>
      <w:r w:rsidR="00247B50">
        <w:rPr>
          <w:rFonts w:ascii="Arial" w:hAnsi="Arial" w:cs="Arial"/>
          <w:sz w:val="22"/>
          <w:szCs w:val="22"/>
        </w:rPr>
        <w:t>двух</w:t>
      </w:r>
      <w:r w:rsidR="0010225B" w:rsidRPr="0010225B">
        <w:rPr>
          <w:rFonts w:ascii="Arial" w:hAnsi="Arial" w:cs="Arial"/>
          <w:sz w:val="22"/>
          <w:szCs w:val="22"/>
        </w:rPr>
        <w:t xml:space="preserve"> пилотных районах, с целью институционализации проблем детей и молодежи в местном планировании и составлении бюджета, предоставления социальных услуг через </w:t>
      </w:r>
      <w:r w:rsidR="00E115EA">
        <w:rPr>
          <w:rFonts w:ascii="Arial" w:hAnsi="Arial" w:cs="Arial"/>
          <w:sz w:val="22"/>
          <w:szCs w:val="22"/>
        </w:rPr>
        <w:t xml:space="preserve">участие </w:t>
      </w:r>
      <w:r w:rsidR="007E0DC1">
        <w:rPr>
          <w:rFonts w:ascii="Arial" w:hAnsi="Arial" w:cs="Arial"/>
          <w:sz w:val="22"/>
          <w:szCs w:val="22"/>
        </w:rPr>
        <w:t>подростков и</w:t>
      </w:r>
      <w:r w:rsidR="0010225B" w:rsidRPr="0010225B">
        <w:rPr>
          <w:rFonts w:ascii="Arial" w:hAnsi="Arial" w:cs="Arial"/>
          <w:sz w:val="22"/>
          <w:szCs w:val="22"/>
        </w:rPr>
        <w:t xml:space="preserve"> молодежи и мониторинг. Школьные парла</w:t>
      </w:r>
      <w:r w:rsidR="007E0DC1">
        <w:rPr>
          <w:rFonts w:ascii="Arial" w:hAnsi="Arial" w:cs="Arial"/>
          <w:sz w:val="22"/>
          <w:szCs w:val="22"/>
        </w:rPr>
        <w:t xml:space="preserve">менты и другие молодежные и </w:t>
      </w:r>
      <w:r w:rsidR="00247B50">
        <w:rPr>
          <w:rFonts w:ascii="Arial" w:hAnsi="Arial" w:cs="Arial"/>
          <w:sz w:val="22"/>
          <w:szCs w:val="22"/>
        </w:rPr>
        <w:t>детские</w:t>
      </w:r>
      <w:r w:rsidR="007E0DC1">
        <w:rPr>
          <w:rFonts w:ascii="Arial" w:hAnsi="Arial" w:cs="Arial"/>
          <w:sz w:val="22"/>
          <w:szCs w:val="22"/>
        </w:rPr>
        <w:t xml:space="preserve"> о</w:t>
      </w:r>
      <w:r w:rsidR="0010225B" w:rsidRPr="0010225B">
        <w:rPr>
          <w:rFonts w:ascii="Arial" w:hAnsi="Arial" w:cs="Arial"/>
          <w:sz w:val="22"/>
          <w:szCs w:val="22"/>
        </w:rPr>
        <w:t xml:space="preserve">рганы </w:t>
      </w:r>
      <w:r w:rsidR="007E0DC1">
        <w:rPr>
          <w:rFonts w:ascii="Arial" w:hAnsi="Arial" w:cs="Arial"/>
          <w:sz w:val="22"/>
          <w:szCs w:val="22"/>
        </w:rPr>
        <w:t>само</w:t>
      </w:r>
      <w:r w:rsidR="0010225B" w:rsidRPr="0010225B">
        <w:rPr>
          <w:rFonts w:ascii="Arial" w:hAnsi="Arial" w:cs="Arial"/>
          <w:sz w:val="22"/>
          <w:szCs w:val="22"/>
        </w:rPr>
        <w:t xml:space="preserve">управления в школах и за ее пределами являются основными механизмами для участия молодежи в реализации </w:t>
      </w:r>
      <w:r w:rsidR="007E0DC1">
        <w:rPr>
          <w:rFonts w:ascii="Arial" w:hAnsi="Arial" w:cs="Arial"/>
          <w:sz w:val="22"/>
          <w:szCs w:val="22"/>
        </w:rPr>
        <w:t>местного самоуправления, ориентированного на молодежь и детей</w:t>
      </w:r>
      <w:r w:rsidR="0010225B" w:rsidRPr="0010225B">
        <w:rPr>
          <w:rFonts w:ascii="Arial" w:hAnsi="Arial" w:cs="Arial"/>
          <w:sz w:val="22"/>
          <w:szCs w:val="22"/>
        </w:rPr>
        <w:t xml:space="preserve">. Школьный парламент поднимет </w:t>
      </w:r>
      <w:r w:rsidR="007E0DC1">
        <w:rPr>
          <w:rFonts w:ascii="Arial" w:hAnsi="Arial" w:cs="Arial"/>
          <w:sz w:val="22"/>
          <w:szCs w:val="22"/>
        </w:rPr>
        <w:t>касающихся их вопросы через призму Ц</w:t>
      </w:r>
      <w:r w:rsidR="0010225B" w:rsidRPr="0010225B">
        <w:rPr>
          <w:rFonts w:ascii="Arial" w:hAnsi="Arial" w:cs="Arial"/>
          <w:sz w:val="22"/>
          <w:szCs w:val="22"/>
        </w:rPr>
        <w:t xml:space="preserve">елей устойчивого развития. </w:t>
      </w:r>
    </w:p>
    <w:p w:rsidR="00DA5836" w:rsidRPr="00F03AFA" w:rsidRDefault="00DA5836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03AFA" w:rsidRDefault="00F03AFA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Страна берет на себя обязательства по достижению Целей устойчивого развития и уже приступила</w:t>
      </w:r>
      <w:r w:rsidRPr="00F03AFA">
        <w:rPr>
          <w:rFonts w:ascii="Arial" w:hAnsi="Arial" w:cs="Arial"/>
          <w:sz w:val="22"/>
          <w:szCs w:val="22"/>
        </w:rPr>
        <w:t xml:space="preserve"> к </w:t>
      </w:r>
      <w:r>
        <w:rPr>
          <w:rFonts w:ascii="Arial" w:hAnsi="Arial" w:cs="Arial"/>
          <w:sz w:val="22"/>
          <w:szCs w:val="22"/>
        </w:rPr>
        <w:t>их локализации и адаптации на</w:t>
      </w:r>
      <w:r w:rsidRPr="00F03AFA">
        <w:rPr>
          <w:rFonts w:ascii="Arial" w:hAnsi="Arial" w:cs="Arial"/>
          <w:sz w:val="22"/>
          <w:szCs w:val="22"/>
        </w:rPr>
        <w:t xml:space="preserve"> различных </w:t>
      </w:r>
      <w:r>
        <w:rPr>
          <w:rFonts w:ascii="Arial" w:hAnsi="Arial" w:cs="Arial"/>
          <w:sz w:val="22"/>
          <w:szCs w:val="22"/>
        </w:rPr>
        <w:t>уровнях планирования развития, прежде всего на уровне муниципалитетов</w:t>
      </w:r>
      <w:r w:rsidRPr="00F03AFA">
        <w:rPr>
          <w:rFonts w:ascii="Arial" w:hAnsi="Arial" w:cs="Arial"/>
          <w:sz w:val="22"/>
          <w:szCs w:val="22"/>
        </w:rPr>
        <w:t>. Для</w:t>
      </w:r>
      <w:r w:rsidR="006A24C7">
        <w:rPr>
          <w:rFonts w:ascii="Arial" w:hAnsi="Arial" w:cs="Arial"/>
          <w:sz w:val="22"/>
          <w:szCs w:val="22"/>
        </w:rPr>
        <w:t xml:space="preserve"> того, чтобы </w:t>
      </w:r>
      <w:r w:rsidRPr="00F03AFA">
        <w:rPr>
          <w:rFonts w:ascii="Arial" w:hAnsi="Arial" w:cs="Arial"/>
          <w:sz w:val="22"/>
          <w:szCs w:val="22"/>
        </w:rPr>
        <w:t>инициативы,</w:t>
      </w:r>
      <w:r w:rsidR="006A24C7">
        <w:rPr>
          <w:rFonts w:ascii="Arial" w:hAnsi="Arial" w:cs="Arial"/>
          <w:sz w:val="22"/>
          <w:szCs w:val="22"/>
        </w:rPr>
        <w:t xml:space="preserve"> направленные на участие молодежи и детей,</w:t>
      </w:r>
      <w:r w:rsidRPr="00F03AFA">
        <w:rPr>
          <w:rFonts w:ascii="Arial" w:hAnsi="Arial" w:cs="Arial"/>
          <w:sz w:val="22"/>
          <w:szCs w:val="22"/>
        </w:rPr>
        <w:t xml:space="preserve"> в том числе в рамках </w:t>
      </w:r>
      <w:r w:rsidR="006A24C7">
        <w:rPr>
          <w:rFonts w:ascii="Arial" w:hAnsi="Arial" w:cs="Arial"/>
          <w:sz w:val="22"/>
          <w:szCs w:val="22"/>
        </w:rPr>
        <w:t xml:space="preserve">МСУОМД, имели смысл, важно </w:t>
      </w:r>
      <w:r w:rsidR="00247B50">
        <w:rPr>
          <w:rFonts w:ascii="Arial" w:hAnsi="Arial" w:cs="Arial"/>
          <w:sz w:val="22"/>
          <w:szCs w:val="22"/>
        </w:rPr>
        <w:t>использовать</w:t>
      </w:r>
      <w:r w:rsidR="006A24C7">
        <w:rPr>
          <w:rFonts w:ascii="Arial" w:hAnsi="Arial" w:cs="Arial"/>
          <w:sz w:val="22"/>
          <w:szCs w:val="22"/>
        </w:rPr>
        <w:t xml:space="preserve"> на этот процесс «</w:t>
      </w:r>
      <w:r w:rsidRPr="00F03AFA">
        <w:rPr>
          <w:rFonts w:ascii="Arial" w:hAnsi="Arial" w:cs="Arial"/>
          <w:sz w:val="22"/>
          <w:szCs w:val="22"/>
        </w:rPr>
        <w:t xml:space="preserve">локализации </w:t>
      </w:r>
      <w:r w:rsidR="006A24C7">
        <w:rPr>
          <w:rFonts w:ascii="Arial" w:hAnsi="Arial" w:cs="Arial"/>
          <w:sz w:val="22"/>
          <w:szCs w:val="22"/>
        </w:rPr>
        <w:t>ЦУР». Они должны быть наделены</w:t>
      </w:r>
      <w:r w:rsidRPr="00F03AFA">
        <w:rPr>
          <w:rFonts w:ascii="Arial" w:hAnsi="Arial" w:cs="Arial"/>
          <w:sz w:val="22"/>
          <w:szCs w:val="22"/>
        </w:rPr>
        <w:t xml:space="preserve"> право</w:t>
      </w:r>
      <w:r w:rsidR="006A24C7">
        <w:rPr>
          <w:rFonts w:ascii="Arial" w:hAnsi="Arial" w:cs="Arial"/>
          <w:sz w:val="22"/>
          <w:szCs w:val="22"/>
        </w:rPr>
        <w:t>м</w:t>
      </w:r>
      <w:r w:rsidRPr="00F03AFA">
        <w:rPr>
          <w:rFonts w:ascii="Arial" w:hAnsi="Arial" w:cs="Arial"/>
          <w:sz w:val="22"/>
          <w:szCs w:val="22"/>
        </w:rPr>
        <w:t xml:space="preserve"> и имет</w:t>
      </w:r>
      <w:r w:rsidR="006A24C7">
        <w:rPr>
          <w:rFonts w:ascii="Arial" w:hAnsi="Arial" w:cs="Arial"/>
          <w:sz w:val="22"/>
          <w:szCs w:val="22"/>
        </w:rPr>
        <w:t>ь необходимые средства для продвижения</w:t>
      </w:r>
      <w:r w:rsidRPr="00F03AFA">
        <w:rPr>
          <w:rFonts w:ascii="Arial" w:hAnsi="Arial" w:cs="Arial"/>
          <w:sz w:val="22"/>
          <w:szCs w:val="22"/>
        </w:rPr>
        <w:t xml:space="preserve"> приоритетов</w:t>
      </w:r>
      <w:r w:rsidR="006A24C7">
        <w:rPr>
          <w:rFonts w:ascii="Arial" w:hAnsi="Arial" w:cs="Arial"/>
          <w:sz w:val="22"/>
          <w:szCs w:val="22"/>
        </w:rPr>
        <w:t xml:space="preserve"> ЦУР</w:t>
      </w:r>
      <w:r w:rsidRPr="00F03AFA">
        <w:rPr>
          <w:rFonts w:ascii="Arial" w:hAnsi="Arial" w:cs="Arial"/>
          <w:sz w:val="22"/>
          <w:szCs w:val="22"/>
        </w:rPr>
        <w:t>, непосредственно затрагивающих</w:t>
      </w:r>
      <w:r w:rsidR="006A24C7">
        <w:rPr>
          <w:rFonts w:ascii="Arial" w:hAnsi="Arial" w:cs="Arial"/>
          <w:sz w:val="22"/>
          <w:szCs w:val="22"/>
        </w:rPr>
        <w:t xml:space="preserve"> их благополучие и жизнь в</w:t>
      </w:r>
      <w:r w:rsidRPr="00F03AFA">
        <w:rPr>
          <w:rFonts w:ascii="Arial" w:hAnsi="Arial" w:cs="Arial"/>
          <w:sz w:val="22"/>
          <w:szCs w:val="22"/>
        </w:rPr>
        <w:t xml:space="preserve"> </w:t>
      </w:r>
      <w:r w:rsidR="006A24C7">
        <w:rPr>
          <w:rFonts w:ascii="Arial" w:hAnsi="Arial" w:cs="Arial"/>
          <w:sz w:val="22"/>
          <w:szCs w:val="22"/>
        </w:rPr>
        <w:t>сообществах, и перевести их</w:t>
      </w:r>
      <w:r w:rsidRPr="00F03AFA">
        <w:rPr>
          <w:rFonts w:ascii="Arial" w:hAnsi="Arial" w:cs="Arial"/>
          <w:sz w:val="22"/>
          <w:szCs w:val="22"/>
        </w:rPr>
        <w:t xml:space="preserve"> в конкретные </w:t>
      </w:r>
      <w:r w:rsidR="00973D99">
        <w:rPr>
          <w:rFonts w:ascii="Arial" w:hAnsi="Arial" w:cs="Arial"/>
          <w:sz w:val="22"/>
          <w:szCs w:val="22"/>
        </w:rPr>
        <w:t xml:space="preserve">отраженные в бюджете </w:t>
      </w:r>
      <w:r w:rsidRPr="00F03AFA">
        <w:rPr>
          <w:rFonts w:ascii="Arial" w:hAnsi="Arial" w:cs="Arial"/>
          <w:sz w:val="22"/>
          <w:szCs w:val="22"/>
        </w:rPr>
        <w:t>обязательства. Школьн</w:t>
      </w:r>
      <w:r w:rsidR="00973D99">
        <w:rPr>
          <w:rFonts w:ascii="Arial" w:hAnsi="Arial" w:cs="Arial"/>
          <w:sz w:val="22"/>
          <w:szCs w:val="22"/>
        </w:rPr>
        <w:t>ый парламент является устойчивым</w:t>
      </w:r>
      <w:r w:rsidRPr="00F03AFA">
        <w:rPr>
          <w:rFonts w:ascii="Arial" w:hAnsi="Arial" w:cs="Arial"/>
          <w:sz w:val="22"/>
          <w:szCs w:val="22"/>
        </w:rPr>
        <w:t xml:space="preserve"> механизм</w:t>
      </w:r>
      <w:r w:rsidR="00973D99">
        <w:rPr>
          <w:rFonts w:ascii="Arial" w:hAnsi="Arial" w:cs="Arial"/>
          <w:sz w:val="22"/>
          <w:szCs w:val="22"/>
        </w:rPr>
        <w:t>ом, который обладает потенциалом для</w:t>
      </w:r>
      <w:r w:rsidRPr="00F03AFA">
        <w:rPr>
          <w:rFonts w:ascii="Arial" w:hAnsi="Arial" w:cs="Arial"/>
          <w:sz w:val="22"/>
          <w:szCs w:val="22"/>
        </w:rPr>
        <w:t xml:space="preserve"> </w:t>
      </w:r>
      <w:r w:rsidRPr="00F03AFA">
        <w:rPr>
          <w:rFonts w:ascii="Arial" w:hAnsi="Arial" w:cs="Arial"/>
          <w:sz w:val="22"/>
          <w:szCs w:val="22"/>
        </w:rPr>
        <w:lastRenderedPageBreak/>
        <w:t>мо</w:t>
      </w:r>
      <w:r w:rsidR="00973D99">
        <w:rPr>
          <w:rFonts w:ascii="Arial" w:hAnsi="Arial" w:cs="Arial"/>
          <w:sz w:val="22"/>
          <w:szCs w:val="22"/>
        </w:rPr>
        <w:t>билизации как</w:t>
      </w:r>
      <w:r w:rsidRPr="00F03AFA">
        <w:rPr>
          <w:rFonts w:ascii="Arial" w:hAnsi="Arial" w:cs="Arial"/>
          <w:sz w:val="22"/>
          <w:szCs w:val="22"/>
        </w:rPr>
        <w:t xml:space="preserve"> молодежи</w:t>
      </w:r>
      <w:r w:rsidR="00973D99">
        <w:rPr>
          <w:rFonts w:ascii="Arial" w:hAnsi="Arial" w:cs="Arial"/>
          <w:sz w:val="22"/>
          <w:szCs w:val="22"/>
        </w:rPr>
        <w:t>, так и взрослых людей сообщества</w:t>
      </w:r>
      <w:r w:rsidRPr="00F03AFA">
        <w:rPr>
          <w:rFonts w:ascii="Arial" w:hAnsi="Arial" w:cs="Arial"/>
          <w:sz w:val="22"/>
          <w:szCs w:val="22"/>
        </w:rPr>
        <w:t xml:space="preserve"> вокруг ц</w:t>
      </w:r>
      <w:r w:rsidR="00973D99">
        <w:rPr>
          <w:rFonts w:ascii="Arial" w:hAnsi="Arial" w:cs="Arial"/>
          <w:sz w:val="22"/>
          <w:szCs w:val="22"/>
        </w:rPr>
        <w:t xml:space="preserve">елей развития, которые </w:t>
      </w:r>
      <w:r w:rsidRPr="00F03AFA">
        <w:rPr>
          <w:rFonts w:ascii="Arial" w:hAnsi="Arial" w:cs="Arial"/>
          <w:sz w:val="22"/>
          <w:szCs w:val="22"/>
        </w:rPr>
        <w:t>их</w:t>
      </w:r>
      <w:r w:rsidR="00973D99">
        <w:rPr>
          <w:rFonts w:ascii="Arial" w:hAnsi="Arial" w:cs="Arial"/>
          <w:sz w:val="22"/>
          <w:szCs w:val="22"/>
        </w:rPr>
        <w:t xml:space="preserve"> волнуют</w:t>
      </w:r>
      <w:r w:rsidRPr="00F03AFA">
        <w:rPr>
          <w:rFonts w:ascii="Arial" w:hAnsi="Arial" w:cs="Arial"/>
          <w:sz w:val="22"/>
          <w:szCs w:val="22"/>
        </w:rPr>
        <w:t>.</w:t>
      </w:r>
    </w:p>
    <w:p w:rsidR="00831869" w:rsidRPr="00973D99" w:rsidRDefault="00831869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3D99" w:rsidRPr="00973D99" w:rsidRDefault="00973D99" w:rsidP="00973D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Вовлечение молодежи и детей в </w:t>
      </w:r>
      <w:r w:rsidRPr="00973D99">
        <w:rPr>
          <w:rFonts w:ascii="Arial" w:hAnsi="Arial" w:cs="Arial"/>
          <w:sz w:val="22"/>
          <w:szCs w:val="22"/>
        </w:rPr>
        <w:t>достижение</w:t>
      </w:r>
      <w:r>
        <w:rPr>
          <w:rFonts w:ascii="Arial" w:hAnsi="Arial" w:cs="Arial"/>
          <w:sz w:val="22"/>
          <w:szCs w:val="22"/>
        </w:rPr>
        <w:t xml:space="preserve"> ЦУР через взаимосвязь</w:t>
      </w:r>
      <w:r w:rsidRPr="00973D99">
        <w:rPr>
          <w:rFonts w:ascii="Arial" w:hAnsi="Arial" w:cs="Arial"/>
          <w:sz w:val="22"/>
          <w:szCs w:val="22"/>
        </w:rPr>
        <w:t xml:space="preserve"> школьных парламентов и</w:t>
      </w:r>
      <w:r>
        <w:rPr>
          <w:rFonts w:ascii="Arial" w:hAnsi="Arial" w:cs="Arial"/>
          <w:sz w:val="22"/>
          <w:szCs w:val="22"/>
        </w:rPr>
        <w:t xml:space="preserve"> МСУ</w:t>
      </w:r>
      <w:r w:rsidRPr="00973D99">
        <w:rPr>
          <w:rFonts w:ascii="Arial" w:hAnsi="Arial" w:cs="Arial"/>
          <w:sz w:val="22"/>
          <w:szCs w:val="22"/>
        </w:rPr>
        <w:t xml:space="preserve"> является</w:t>
      </w:r>
      <w:r>
        <w:rPr>
          <w:rFonts w:ascii="Arial" w:hAnsi="Arial" w:cs="Arial"/>
          <w:sz w:val="22"/>
          <w:szCs w:val="22"/>
        </w:rPr>
        <w:t xml:space="preserve"> также</w:t>
      </w:r>
      <w:r w:rsidRPr="00973D99">
        <w:rPr>
          <w:rFonts w:ascii="Arial" w:hAnsi="Arial" w:cs="Arial"/>
          <w:sz w:val="22"/>
          <w:szCs w:val="22"/>
        </w:rPr>
        <w:t xml:space="preserve"> актуальной стратегией миростроите</w:t>
      </w:r>
      <w:r>
        <w:rPr>
          <w:rFonts w:ascii="Arial" w:hAnsi="Arial" w:cs="Arial"/>
          <w:sz w:val="22"/>
          <w:szCs w:val="22"/>
        </w:rPr>
        <w:t>льства</w:t>
      </w:r>
      <w:r w:rsidRPr="00973D99">
        <w:rPr>
          <w:rFonts w:ascii="Arial" w:hAnsi="Arial" w:cs="Arial"/>
          <w:sz w:val="22"/>
          <w:szCs w:val="22"/>
        </w:rPr>
        <w:t>. Для того</w:t>
      </w:r>
      <w:r>
        <w:rPr>
          <w:rFonts w:ascii="Arial" w:hAnsi="Arial" w:cs="Arial"/>
          <w:sz w:val="22"/>
          <w:szCs w:val="22"/>
        </w:rPr>
        <w:t xml:space="preserve">, чтобы повысить </w:t>
      </w:r>
      <w:r w:rsidRPr="00973D99">
        <w:rPr>
          <w:rFonts w:ascii="Arial" w:hAnsi="Arial" w:cs="Arial"/>
          <w:sz w:val="22"/>
          <w:szCs w:val="22"/>
        </w:rPr>
        <w:t>возможности</w:t>
      </w:r>
      <w:r>
        <w:rPr>
          <w:rFonts w:ascii="Arial" w:hAnsi="Arial" w:cs="Arial"/>
          <w:sz w:val="22"/>
          <w:szCs w:val="22"/>
        </w:rPr>
        <w:t xml:space="preserve"> молодежи и детей</w:t>
      </w:r>
      <w:r w:rsidRPr="00973D99">
        <w:rPr>
          <w:rFonts w:ascii="Arial" w:hAnsi="Arial" w:cs="Arial"/>
          <w:sz w:val="22"/>
          <w:szCs w:val="22"/>
        </w:rPr>
        <w:t xml:space="preserve"> стать активными участниками</w:t>
      </w:r>
      <w:r w:rsidR="005D03CF">
        <w:rPr>
          <w:rFonts w:ascii="Arial" w:hAnsi="Arial" w:cs="Arial"/>
          <w:sz w:val="22"/>
          <w:szCs w:val="22"/>
        </w:rPr>
        <w:t>,</w:t>
      </w:r>
      <w:r w:rsidRPr="00973D99">
        <w:rPr>
          <w:rFonts w:ascii="Arial" w:hAnsi="Arial" w:cs="Arial"/>
          <w:sz w:val="22"/>
          <w:szCs w:val="22"/>
        </w:rPr>
        <w:t xml:space="preserve"> </w:t>
      </w:r>
      <w:r w:rsidR="005D03CF">
        <w:rPr>
          <w:rFonts w:ascii="Arial" w:hAnsi="Arial" w:cs="Arial"/>
          <w:sz w:val="22"/>
          <w:szCs w:val="22"/>
        </w:rPr>
        <w:t xml:space="preserve">должен произойти значительное расширение их </w:t>
      </w:r>
      <w:r w:rsidRPr="00973D99">
        <w:rPr>
          <w:rFonts w:ascii="Arial" w:hAnsi="Arial" w:cs="Arial"/>
          <w:sz w:val="22"/>
          <w:szCs w:val="22"/>
        </w:rPr>
        <w:t>социальных навы</w:t>
      </w:r>
      <w:r w:rsidR="005D03CF">
        <w:rPr>
          <w:rFonts w:ascii="Arial" w:hAnsi="Arial" w:cs="Arial"/>
          <w:sz w:val="22"/>
          <w:szCs w:val="22"/>
        </w:rPr>
        <w:t xml:space="preserve">ков в решении проблем, командной работе и уверенности в себе. Эти социальные </w:t>
      </w:r>
      <w:r w:rsidRPr="00973D99">
        <w:rPr>
          <w:rFonts w:ascii="Arial" w:hAnsi="Arial" w:cs="Arial"/>
          <w:sz w:val="22"/>
          <w:szCs w:val="22"/>
        </w:rPr>
        <w:t xml:space="preserve">навыки </w:t>
      </w:r>
      <w:r w:rsidR="005D03CF">
        <w:rPr>
          <w:rFonts w:ascii="Arial" w:hAnsi="Arial" w:cs="Arial"/>
          <w:sz w:val="22"/>
          <w:szCs w:val="22"/>
        </w:rPr>
        <w:t>являются актуальными компетенциями в области миростроительства</w:t>
      </w:r>
      <w:r w:rsidRPr="00973D99">
        <w:rPr>
          <w:rFonts w:ascii="Arial" w:hAnsi="Arial" w:cs="Arial"/>
          <w:sz w:val="22"/>
          <w:szCs w:val="22"/>
        </w:rPr>
        <w:t xml:space="preserve"> (</w:t>
      </w:r>
      <w:r w:rsidRPr="00973D99">
        <w:rPr>
          <w:rFonts w:ascii="Arial" w:hAnsi="Arial" w:cs="Arial"/>
          <w:sz w:val="22"/>
          <w:szCs w:val="22"/>
          <w:lang w:val="en-GB"/>
        </w:rPr>
        <w:t>http</w:t>
      </w:r>
      <w:r w:rsidRPr="00973D99">
        <w:rPr>
          <w:rFonts w:ascii="Arial" w:hAnsi="Arial" w:cs="Arial"/>
          <w:sz w:val="22"/>
          <w:szCs w:val="22"/>
        </w:rPr>
        <w:t>://</w:t>
      </w:r>
      <w:r w:rsidRPr="00973D99">
        <w:rPr>
          <w:rFonts w:ascii="Arial" w:hAnsi="Arial" w:cs="Arial"/>
          <w:sz w:val="22"/>
          <w:szCs w:val="22"/>
          <w:lang w:val="en-GB"/>
        </w:rPr>
        <w:t>doc</w:t>
      </w:r>
      <w:r w:rsidRPr="00973D99">
        <w:rPr>
          <w:rFonts w:ascii="Arial" w:hAnsi="Arial" w:cs="Arial"/>
          <w:sz w:val="22"/>
          <w:szCs w:val="22"/>
        </w:rPr>
        <w:t>.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iiep</w:t>
      </w:r>
      <w:proofErr w:type="spellEnd"/>
      <w:r w:rsidRPr="00973D99">
        <w:rPr>
          <w:rFonts w:ascii="Arial" w:hAnsi="Arial" w:cs="Arial"/>
          <w:sz w:val="22"/>
          <w:szCs w:val="22"/>
        </w:rPr>
        <w:t>.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unesco</w:t>
      </w:r>
      <w:proofErr w:type="spellEnd"/>
      <w:r w:rsidRPr="00973D99">
        <w:rPr>
          <w:rFonts w:ascii="Arial" w:hAnsi="Arial" w:cs="Arial"/>
          <w:sz w:val="22"/>
          <w:szCs w:val="22"/>
        </w:rPr>
        <w:t>.</w:t>
      </w:r>
      <w:r w:rsidRPr="00973D99">
        <w:rPr>
          <w:rFonts w:ascii="Arial" w:hAnsi="Arial" w:cs="Arial"/>
          <w:sz w:val="22"/>
          <w:szCs w:val="22"/>
          <w:lang w:val="en-GB"/>
        </w:rPr>
        <w:t>org</w:t>
      </w:r>
      <w:r w:rsidRPr="00973D99">
        <w:rPr>
          <w:rFonts w:ascii="Arial" w:hAnsi="Arial" w:cs="Arial"/>
          <w:sz w:val="22"/>
          <w:szCs w:val="22"/>
        </w:rPr>
        <w:t>/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wwwisis</w:t>
      </w:r>
      <w:proofErr w:type="spellEnd"/>
      <w:r w:rsidRPr="00973D99">
        <w:rPr>
          <w:rFonts w:ascii="Arial" w:hAnsi="Arial" w:cs="Arial"/>
          <w:sz w:val="22"/>
          <w:szCs w:val="22"/>
        </w:rPr>
        <w:t>/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repdoc</w:t>
      </w:r>
      <w:proofErr w:type="spellEnd"/>
      <w:r w:rsidRPr="00973D99">
        <w:rPr>
          <w:rFonts w:ascii="Arial" w:hAnsi="Arial" w:cs="Arial"/>
          <w:sz w:val="22"/>
          <w:szCs w:val="22"/>
        </w:rPr>
        <w:t>/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peic</w:t>
      </w:r>
      <w:proofErr w:type="spellEnd"/>
      <w:r w:rsidRPr="00973D99">
        <w:rPr>
          <w:rFonts w:ascii="Arial" w:hAnsi="Arial" w:cs="Arial"/>
          <w:sz w:val="22"/>
          <w:szCs w:val="22"/>
        </w:rPr>
        <w:t>/</w:t>
      </w:r>
      <w:proofErr w:type="spellStart"/>
      <w:r w:rsidRPr="00973D99">
        <w:rPr>
          <w:rFonts w:ascii="Arial" w:hAnsi="Arial" w:cs="Arial"/>
          <w:sz w:val="22"/>
          <w:szCs w:val="22"/>
          <w:lang w:val="en-GB"/>
        </w:rPr>
        <w:t>peic</w:t>
      </w:r>
      <w:proofErr w:type="spellEnd"/>
      <w:r w:rsidRPr="00973D99">
        <w:rPr>
          <w:rFonts w:ascii="Arial" w:hAnsi="Arial" w:cs="Arial"/>
          <w:sz w:val="22"/>
          <w:szCs w:val="22"/>
        </w:rPr>
        <w:t>33</w:t>
      </w:r>
      <w:r w:rsidRPr="00973D99">
        <w:rPr>
          <w:rFonts w:ascii="Arial" w:hAnsi="Arial" w:cs="Arial"/>
          <w:sz w:val="22"/>
          <w:szCs w:val="22"/>
          <w:lang w:val="en-GB"/>
        </w:rPr>
        <w:t>EN</w:t>
      </w:r>
      <w:r w:rsidRPr="00973D99">
        <w:rPr>
          <w:rFonts w:ascii="Arial" w:hAnsi="Arial" w:cs="Arial"/>
          <w:sz w:val="22"/>
          <w:szCs w:val="22"/>
        </w:rPr>
        <w:t>.</w:t>
      </w:r>
      <w:r w:rsidRPr="00973D99">
        <w:rPr>
          <w:rFonts w:ascii="Arial" w:hAnsi="Arial" w:cs="Arial"/>
          <w:sz w:val="22"/>
          <w:szCs w:val="22"/>
          <w:lang w:val="en-GB"/>
        </w:rPr>
        <w:t>pdf</w:t>
      </w:r>
      <w:r w:rsidRPr="00973D99">
        <w:rPr>
          <w:rFonts w:ascii="Arial" w:hAnsi="Arial" w:cs="Arial"/>
          <w:sz w:val="22"/>
          <w:szCs w:val="22"/>
        </w:rPr>
        <w:t xml:space="preserve">)), </w:t>
      </w:r>
      <w:r w:rsidR="005D03CF">
        <w:rPr>
          <w:rFonts w:ascii="Arial" w:hAnsi="Arial" w:cs="Arial"/>
          <w:sz w:val="22"/>
          <w:szCs w:val="22"/>
        </w:rPr>
        <w:t>которые должны практиковаться</w:t>
      </w:r>
      <w:r w:rsidRPr="00973D99">
        <w:rPr>
          <w:rFonts w:ascii="Arial" w:hAnsi="Arial" w:cs="Arial"/>
          <w:sz w:val="22"/>
          <w:szCs w:val="22"/>
        </w:rPr>
        <w:t xml:space="preserve"> через школьные парламенты, где подростки будут п</w:t>
      </w:r>
      <w:r w:rsidR="005D03CF">
        <w:rPr>
          <w:rFonts w:ascii="Arial" w:hAnsi="Arial" w:cs="Arial"/>
          <w:sz w:val="22"/>
          <w:szCs w:val="22"/>
        </w:rPr>
        <w:t>омогать с разработкой индикаторов д</w:t>
      </w:r>
      <w:r w:rsidRPr="00973D99">
        <w:rPr>
          <w:rFonts w:ascii="Arial" w:hAnsi="Arial" w:cs="Arial"/>
          <w:sz w:val="22"/>
          <w:szCs w:val="22"/>
        </w:rPr>
        <w:t>ля</w:t>
      </w:r>
      <w:r w:rsidR="005D03CF">
        <w:rPr>
          <w:rFonts w:ascii="Arial" w:hAnsi="Arial" w:cs="Arial"/>
          <w:sz w:val="22"/>
          <w:szCs w:val="22"/>
        </w:rPr>
        <w:t xml:space="preserve"> отчетов по молодежи и детям в рамках МСУОМД.</w:t>
      </w:r>
      <w:r w:rsidRPr="00973D99">
        <w:rPr>
          <w:rFonts w:ascii="Arial" w:hAnsi="Arial" w:cs="Arial"/>
          <w:sz w:val="22"/>
          <w:szCs w:val="22"/>
        </w:rPr>
        <w:t xml:space="preserve"> Инновационные образовательные мероп</w:t>
      </w:r>
      <w:r w:rsidR="005D03CF">
        <w:rPr>
          <w:rFonts w:ascii="Arial" w:hAnsi="Arial" w:cs="Arial"/>
          <w:sz w:val="22"/>
          <w:szCs w:val="22"/>
        </w:rPr>
        <w:t>риятия, предлагаемые школьными парламентами</w:t>
      </w:r>
      <w:r w:rsidRPr="00973D99">
        <w:rPr>
          <w:rFonts w:ascii="Arial" w:hAnsi="Arial" w:cs="Arial"/>
          <w:sz w:val="22"/>
          <w:szCs w:val="22"/>
        </w:rPr>
        <w:t xml:space="preserve">, </w:t>
      </w:r>
      <w:r w:rsidR="005D03CF">
        <w:rPr>
          <w:rFonts w:ascii="Arial" w:hAnsi="Arial" w:cs="Arial"/>
          <w:sz w:val="22"/>
          <w:szCs w:val="22"/>
        </w:rPr>
        <w:t>также должны</w:t>
      </w:r>
      <w:r w:rsidRPr="00973D99">
        <w:rPr>
          <w:rFonts w:ascii="Arial" w:hAnsi="Arial" w:cs="Arial"/>
          <w:sz w:val="22"/>
          <w:szCs w:val="22"/>
        </w:rPr>
        <w:t xml:space="preserve"> способствовать межэтническому диалогу и диалогу по локализации ЦУР.</w:t>
      </w:r>
    </w:p>
    <w:p w:rsidR="00973D99" w:rsidRPr="00973D99" w:rsidRDefault="00973D99" w:rsidP="00973D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73D99" w:rsidRDefault="005D03CF" w:rsidP="00973D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Вдохновлением для инициативы служат успешные примеры</w:t>
      </w:r>
      <w:r w:rsidR="00973D99" w:rsidRPr="00973D99">
        <w:rPr>
          <w:rFonts w:ascii="Arial" w:hAnsi="Arial" w:cs="Arial"/>
          <w:sz w:val="22"/>
          <w:szCs w:val="22"/>
        </w:rPr>
        <w:t xml:space="preserve"> из Филиппин, Бразилии и Неп</w:t>
      </w:r>
      <w:r>
        <w:rPr>
          <w:rFonts w:ascii="Arial" w:hAnsi="Arial" w:cs="Arial"/>
          <w:sz w:val="22"/>
          <w:szCs w:val="22"/>
        </w:rPr>
        <w:t>ала</w:t>
      </w:r>
      <w:r w:rsidR="00A77A7C">
        <w:rPr>
          <w:rFonts w:ascii="Arial" w:hAnsi="Arial" w:cs="Arial"/>
          <w:sz w:val="22"/>
          <w:szCs w:val="22"/>
        </w:rPr>
        <w:t xml:space="preserve">, а стремлением является внесение вклада в продолжающиеся дискуссии о децентрализованной системе </w:t>
      </w:r>
      <w:r w:rsidR="00973D99" w:rsidRPr="00973D99">
        <w:rPr>
          <w:rFonts w:ascii="Arial" w:hAnsi="Arial" w:cs="Arial"/>
          <w:sz w:val="22"/>
          <w:szCs w:val="22"/>
        </w:rPr>
        <w:t>политики в Кыргызстане.</w:t>
      </w:r>
    </w:p>
    <w:p w:rsidR="00DE611B" w:rsidRPr="00A77A7C" w:rsidRDefault="00DE611B" w:rsidP="008318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92BD1" w:rsidRDefault="004B1A9A" w:rsidP="008220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Объем работ</w:t>
      </w:r>
    </w:p>
    <w:p w:rsidR="0082200E" w:rsidRPr="0082200E" w:rsidRDefault="0082200E" w:rsidP="0082200E">
      <w:pPr>
        <w:pStyle w:val="ListParagraph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B1A9A" w:rsidRPr="004B1A9A" w:rsidRDefault="004B1A9A" w:rsidP="00EF1F32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en-CA"/>
        </w:rPr>
      </w:pPr>
      <w:r w:rsidRPr="004B1A9A">
        <w:rPr>
          <w:rFonts w:ascii="Arial" w:hAnsi="Arial" w:cs="Arial"/>
          <w:sz w:val="22"/>
          <w:szCs w:val="22"/>
        </w:rPr>
        <w:t>Прове</w:t>
      </w:r>
      <w:r w:rsidR="00C96BD9">
        <w:rPr>
          <w:rFonts w:ascii="Arial" w:hAnsi="Arial" w:cs="Arial"/>
          <w:sz w:val="22"/>
          <w:szCs w:val="22"/>
        </w:rPr>
        <w:t>сти анализ документации</w:t>
      </w:r>
      <w:r w:rsidRPr="004B1A9A">
        <w:rPr>
          <w:rFonts w:ascii="Arial" w:hAnsi="Arial" w:cs="Arial"/>
          <w:sz w:val="22"/>
          <w:szCs w:val="22"/>
        </w:rPr>
        <w:t>, включая недавние и</w:t>
      </w:r>
      <w:r w:rsidR="00C96BD9">
        <w:rPr>
          <w:rFonts w:ascii="Arial" w:hAnsi="Arial" w:cs="Arial"/>
          <w:sz w:val="22"/>
          <w:szCs w:val="22"/>
        </w:rPr>
        <w:t>нициативы, разработки, проектную деятельность</w:t>
      </w:r>
      <w:r w:rsidRPr="004B1A9A">
        <w:rPr>
          <w:rFonts w:ascii="Arial" w:hAnsi="Arial" w:cs="Arial"/>
          <w:sz w:val="22"/>
          <w:szCs w:val="22"/>
        </w:rPr>
        <w:t>, картирование заинтересованных сторон, связанных с</w:t>
      </w:r>
      <w:r w:rsidR="00C96BD9">
        <w:rPr>
          <w:rFonts w:ascii="Arial" w:hAnsi="Arial" w:cs="Arial"/>
          <w:sz w:val="22"/>
          <w:szCs w:val="22"/>
        </w:rPr>
        <w:t>о школьными парламентами / школьными органами</w:t>
      </w:r>
      <w:r w:rsidRPr="004B1A9A">
        <w:rPr>
          <w:rFonts w:ascii="Arial" w:hAnsi="Arial" w:cs="Arial"/>
          <w:sz w:val="22"/>
          <w:szCs w:val="22"/>
        </w:rPr>
        <w:t xml:space="preserve"> самоуправления в Кыргызстане. </w:t>
      </w:r>
      <w:r w:rsidR="00C96BD9">
        <w:rPr>
          <w:rFonts w:ascii="Arial" w:hAnsi="Arial" w:cs="Arial"/>
          <w:sz w:val="22"/>
          <w:szCs w:val="22"/>
        </w:rPr>
        <w:t>Провести оценку любого взаимодействия</w:t>
      </w:r>
      <w:r w:rsidRPr="004B1A9A">
        <w:rPr>
          <w:rFonts w:ascii="Arial" w:hAnsi="Arial" w:cs="Arial"/>
          <w:sz w:val="22"/>
          <w:szCs w:val="22"/>
        </w:rPr>
        <w:t xml:space="preserve"> механизмов </w:t>
      </w:r>
      <w:r w:rsidR="00C96BD9">
        <w:rPr>
          <w:rFonts w:ascii="Arial" w:hAnsi="Arial" w:cs="Arial"/>
          <w:sz w:val="22"/>
          <w:szCs w:val="22"/>
        </w:rPr>
        <w:t>шко</w:t>
      </w:r>
      <w:r w:rsidR="00247B50">
        <w:rPr>
          <w:rFonts w:ascii="Arial" w:hAnsi="Arial" w:cs="Arial"/>
          <w:sz w:val="22"/>
          <w:szCs w:val="22"/>
        </w:rPr>
        <w:t xml:space="preserve">льного самоуправления с ОМСУ в пилотных сообществах </w:t>
      </w:r>
      <w:r w:rsidRPr="004B1A9A">
        <w:rPr>
          <w:rFonts w:ascii="Arial" w:hAnsi="Arial" w:cs="Arial"/>
          <w:sz w:val="22"/>
          <w:szCs w:val="22"/>
        </w:rPr>
        <w:t xml:space="preserve">и </w:t>
      </w:r>
      <w:r w:rsidRPr="004B1A9A">
        <w:rPr>
          <w:rFonts w:ascii="Cambria Math" w:hAnsi="Cambria Math" w:cs="Cambria Math"/>
          <w:sz w:val="22"/>
          <w:szCs w:val="22"/>
        </w:rPr>
        <w:t>​​</w:t>
      </w:r>
      <w:r w:rsidR="00C96BD9">
        <w:rPr>
          <w:rFonts w:ascii="Arial" w:hAnsi="Arial" w:cs="Arial"/>
          <w:sz w:val="22"/>
          <w:szCs w:val="22"/>
        </w:rPr>
        <w:t>извлеченных уроков</w:t>
      </w:r>
      <w:r w:rsidRPr="004B1A9A">
        <w:rPr>
          <w:rFonts w:ascii="Arial" w:hAnsi="Arial" w:cs="Arial"/>
          <w:sz w:val="22"/>
          <w:szCs w:val="22"/>
        </w:rPr>
        <w:t>, если таковые им</w:t>
      </w:r>
      <w:r w:rsidR="00C96BD9">
        <w:rPr>
          <w:rFonts w:ascii="Arial" w:hAnsi="Arial" w:cs="Arial"/>
          <w:sz w:val="22"/>
          <w:szCs w:val="22"/>
        </w:rPr>
        <w:t>еются. Оценка потенциала школьных</w:t>
      </w:r>
      <w:r w:rsidRPr="004B1A9A">
        <w:rPr>
          <w:rFonts w:ascii="Arial" w:hAnsi="Arial" w:cs="Arial"/>
          <w:sz w:val="22"/>
          <w:szCs w:val="22"/>
        </w:rPr>
        <w:t xml:space="preserve"> парлам</w:t>
      </w:r>
      <w:r w:rsidR="00C96BD9">
        <w:rPr>
          <w:rFonts w:ascii="Arial" w:hAnsi="Arial" w:cs="Arial"/>
          <w:sz w:val="22"/>
          <w:szCs w:val="22"/>
        </w:rPr>
        <w:t>ентов / школьного самоуправления и возможности их</w:t>
      </w:r>
      <w:r w:rsidRPr="004B1A9A">
        <w:rPr>
          <w:rFonts w:ascii="Arial" w:hAnsi="Arial" w:cs="Arial"/>
          <w:sz w:val="22"/>
          <w:szCs w:val="22"/>
        </w:rPr>
        <w:t xml:space="preserve"> участия в локализации </w:t>
      </w:r>
      <w:r w:rsidR="00C96BD9">
        <w:rPr>
          <w:rFonts w:ascii="Arial" w:hAnsi="Arial" w:cs="Arial"/>
          <w:sz w:val="22"/>
          <w:szCs w:val="22"/>
        </w:rPr>
        <w:t>ЦУР в рамках МСУОМД</w:t>
      </w:r>
      <w:r w:rsidRPr="004B1A9A">
        <w:rPr>
          <w:rFonts w:ascii="Arial" w:hAnsi="Arial" w:cs="Arial"/>
          <w:sz w:val="22"/>
          <w:szCs w:val="22"/>
        </w:rPr>
        <w:t xml:space="preserve"> в двух целевых</w:t>
      </w:r>
      <w:r w:rsidR="00C96BD9">
        <w:rPr>
          <w:rFonts w:ascii="Arial" w:hAnsi="Arial" w:cs="Arial"/>
          <w:sz w:val="22"/>
          <w:szCs w:val="22"/>
        </w:rPr>
        <w:t xml:space="preserve"> районах. О</w:t>
      </w:r>
      <w:r w:rsidRPr="004B1A9A">
        <w:rPr>
          <w:rFonts w:ascii="Arial" w:hAnsi="Arial" w:cs="Arial"/>
          <w:sz w:val="22"/>
          <w:szCs w:val="22"/>
        </w:rPr>
        <w:t>бзор</w:t>
      </w:r>
      <w:r w:rsidR="00C96BD9">
        <w:rPr>
          <w:rFonts w:ascii="Arial" w:hAnsi="Arial" w:cs="Arial"/>
          <w:sz w:val="22"/>
          <w:szCs w:val="22"/>
        </w:rPr>
        <w:t xml:space="preserve"> документации в национальном масштабе</w:t>
      </w:r>
      <w:r w:rsidR="00E75486">
        <w:rPr>
          <w:rFonts w:ascii="Arial" w:hAnsi="Arial" w:cs="Arial"/>
          <w:sz w:val="22"/>
          <w:szCs w:val="22"/>
        </w:rPr>
        <w:t xml:space="preserve"> и оценка</w:t>
      </w:r>
      <w:r w:rsidRPr="004B1A9A">
        <w:rPr>
          <w:rFonts w:ascii="Arial" w:hAnsi="Arial" w:cs="Arial"/>
          <w:sz w:val="22"/>
          <w:szCs w:val="22"/>
        </w:rPr>
        <w:t xml:space="preserve"> потенциала выявленных школ в двух муниципалитетах (по одному на</w:t>
      </w:r>
      <w:r w:rsidR="00E75486">
        <w:rPr>
          <w:rFonts w:ascii="Arial" w:hAnsi="Arial" w:cs="Arial"/>
          <w:sz w:val="22"/>
          <w:szCs w:val="22"/>
        </w:rPr>
        <w:t xml:space="preserve"> район) должны</w:t>
      </w:r>
      <w:r w:rsidRPr="004B1A9A">
        <w:rPr>
          <w:rFonts w:ascii="Arial" w:hAnsi="Arial" w:cs="Arial"/>
          <w:sz w:val="22"/>
          <w:szCs w:val="22"/>
        </w:rPr>
        <w:t xml:space="preserve"> состоять из: а) введение с кратким </w:t>
      </w:r>
      <w:r w:rsidR="00247B50">
        <w:rPr>
          <w:rFonts w:ascii="Arial" w:hAnsi="Arial" w:cs="Arial"/>
          <w:sz w:val="22"/>
          <w:szCs w:val="22"/>
        </w:rPr>
        <w:t xml:space="preserve">описанием мероприятий связанных с </w:t>
      </w:r>
      <w:r w:rsidR="00E75486">
        <w:rPr>
          <w:rFonts w:ascii="Arial" w:hAnsi="Arial" w:cs="Arial"/>
          <w:sz w:val="22"/>
          <w:szCs w:val="22"/>
        </w:rPr>
        <w:t>школьны</w:t>
      </w:r>
      <w:r w:rsidR="00247B50">
        <w:rPr>
          <w:rFonts w:ascii="Arial" w:hAnsi="Arial" w:cs="Arial"/>
          <w:sz w:val="22"/>
          <w:szCs w:val="22"/>
        </w:rPr>
        <w:t>ми</w:t>
      </w:r>
      <w:r w:rsidR="00E75486">
        <w:rPr>
          <w:rFonts w:ascii="Arial" w:hAnsi="Arial" w:cs="Arial"/>
          <w:sz w:val="22"/>
          <w:szCs w:val="22"/>
        </w:rPr>
        <w:t xml:space="preserve"> парламент</w:t>
      </w:r>
      <w:r w:rsidR="00247B50">
        <w:rPr>
          <w:rFonts w:ascii="Arial" w:hAnsi="Arial" w:cs="Arial"/>
          <w:sz w:val="22"/>
          <w:szCs w:val="22"/>
        </w:rPr>
        <w:t>ами</w:t>
      </w:r>
      <w:r w:rsidRPr="004B1A9A">
        <w:rPr>
          <w:rFonts w:ascii="Arial" w:hAnsi="Arial" w:cs="Arial"/>
          <w:sz w:val="22"/>
          <w:szCs w:val="22"/>
        </w:rPr>
        <w:t xml:space="preserve"> б) м</w:t>
      </w:r>
      <w:r w:rsidR="00E75486">
        <w:rPr>
          <w:rFonts w:ascii="Arial" w:hAnsi="Arial" w:cs="Arial"/>
          <w:sz w:val="22"/>
          <w:szCs w:val="22"/>
        </w:rPr>
        <w:t>етодология исследования, которая должна определить потенциал школьных парламентов в участии на уровне</w:t>
      </w:r>
      <w:r w:rsidRPr="004B1A9A">
        <w:rPr>
          <w:rFonts w:ascii="Arial" w:hAnsi="Arial" w:cs="Arial"/>
          <w:sz w:val="22"/>
          <w:szCs w:val="22"/>
        </w:rPr>
        <w:t xml:space="preserve"> </w:t>
      </w:r>
      <w:r w:rsidR="00E75486">
        <w:rPr>
          <w:rFonts w:ascii="Arial" w:hAnsi="Arial" w:cs="Arial"/>
          <w:sz w:val="22"/>
          <w:szCs w:val="22"/>
        </w:rPr>
        <w:t>сообществ</w:t>
      </w:r>
      <w:r w:rsidR="0006074C">
        <w:rPr>
          <w:rFonts w:ascii="Arial" w:hAnsi="Arial" w:cs="Arial"/>
          <w:sz w:val="22"/>
          <w:szCs w:val="22"/>
        </w:rPr>
        <w:t>. П</w:t>
      </w:r>
      <w:r w:rsidRPr="004B1A9A">
        <w:rPr>
          <w:rFonts w:ascii="Arial" w:hAnsi="Arial" w:cs="Arial"/>
          <w:sz w:val="22"/>
          <w:szCs w:val="22"/>
        </w:rPr>
        <w:t>редполагается</w:t>
      </w:r>
      <w:r w:rsidR="0006074C">
        <w:rPr>
          <w:rFonts w:ascii="Arial" w:hAnsi="Arial" w:cs="Arial"/>
          <w:sz w:val="22"/>
          <w:szCs w:val="22"/>
        </w:rPr>
        <w:t>, что исследование</w:t>
      </w:r>
      <w:r w:rsidRPr="004B1A9A">
        <w:rPr>
          <w:rFonts w:ascii="Arial" w:hAnsi="Arial" w:cs="Arial"/>
          <w:sz w:val="22"/>
          <w:szCs w:val="22"/>
        </w:rPr>
        <w:t xml:space="preserve"> также </w:t>
      </w:r>
      <w:r w:rsidR="0006074C">
        <w:rPr>
          <w:rFonts w:ascii="Arial" w:hAnsi="Arial" w:cs="Arial"/>
          <w:sz w:val="22"/>
          <w:szCs w:val="22"/>
        </w:rPr>
        <w:t xml:space="preserve">позволит </w:t>
      </w:r>
      <w:r w:rsidRPr="004B1A9A">
        <w:rPr>
          <w:rFonts w:ascii="Arial" w:hAnsi="Arial" w:cs="Arial"/>
          <w:sz w:val="22"/>
          <w:szCs w:val="22"/>
        </w:rPr>
        <w:t>о</w:t>
      </w:r>
      <w:r w:rsidR="0006074C">
        <w:rPr>
          <w:rFonts w:ascii="Arial" w:hAnsi="Arial" w:cs="Arial"/>
          <w:sz w:val="22"/>
          <w:szCs w:val="22"/>
        </w:rPr>
        <w:t>ценить навыки решения проблем, работы</w:t>
      </w:r>
      <w:r w:rsidRPr="004B1A9A">
        <w:rPr>
          <w:rFonts w:ascii="Arial" w:hAnsi="Arial" w:cs="Arial"/>
          <w:sz w:val="22"/>
          <w:szCs w:val="22"/>
        </w:rPr>
        <w:t xml:space="preserve"> в команде и уверенность </w:t>
      </w:r>
      <w:r w:rsidR="0006074C">
        <w:rPr>
          <w:rFonts w:ascii="Arial" w:hAnsi="Arial" w:cs="Arial"/>
          <w:sz w:val="22"/>
          <w:szCs w:val="22"/>
        </w:rPr>
        <w:t>в себе молодых людей, активно проявляющих себя в школьных парламентах</w:t>
      </w:r>
      <w:r w:rsidR="0006074C" w:rsidRPr="0006074C">
        <w:rPr>
          <w:rFonts w:ascii="Arial" w:hAnsi="Arial" w:cs="Arial"/>
          <w:sz w:val="22"/>
          <w:szCs w:val="22"/>
        </w:rPr>
        <w:t xml:space="preserve">; </w:t>
      </w:r>
      <w:r w:rsidR="0006074C">
        <w:rPr>
          <w:rFonts w:ascii="Arial" w:hAnsi="Arial" w:cs="Arial"/>
          <w:sz w:val="22"/>
          <w:szCs w:val="22"/>
        </w:rPr>
        <w:t>в</w:t>
      </w:r>
      <w:r w:rsidRPr="004B1A9A">
        <w:rPr>
          <w:rFonts w:ascii="Arial" w:hAnsi="Arial" w:cs="Arial"/>
          <w:sz w:val="22"/>
          <w:szCs w:val="22"/>
        </w:rPr>
        <w:t xml:space="preserve">) представление результатов </w:t>
      </w:r>
      <w:r w:rsidR="0006074C">
        <w:rPr>
          <w:rFonts w:ascii="Arial" w:hAnsi="Arial" w:cs="Arial"/>
          <w:sz w:val="22"/>
          <w:szCs w:val="22"/>
        </w:rPr>
        <w:t>г) анализ данных и корреляции д) рекомендации на тему того</w:t>
      </w:r>
      <w:r w:rsidRPr="004B1A9A">
        <w:rPr>
          <w:rFonts w:ascii="Arial" w:hAnsi="Arial" w:cs="Arial"/>
          <w:sz w:val="22"/>
          <w:szCs w:val="22"/>
        </w:rPr>
        <w:t xml:space="preserve">, как </w:t>
      </w:r>
      <w:r w:rsidR="0006074C">
        <w:rPr>
          <w:rFonts w:ascii="Arial" w:hAnsi="Arial" w:cs="Arial"/>
          <w:sz w:val="22"/>
          <w:szCs w:val="22"/>
        </w:rPr>
        <w:t>школьные парламенты могут улучшить социальные</w:t>
      </w:r>
      <w:r w:rsidRPr="004B1A9A">
        <w:rPr>
          <w:rFonts w:ascii="Arial" w:hAnsi="Arial" w:cs="Arial"/>
          <w:sz w:val="22"/>
          <w:szCs w:val="22"/>
        </w:rPr>
        <w:t xml:space="preserve"> навыки</w:t>
      </w:r>
      <w:r w:rsidR="0006074C">
        <w:rPr>
          <w:rFonts w:ascii="Arial" w:hAnsi="Arial" w:cs="Arial"/>
          <w:sz w:val="22"/>
          <w:szCs w:val="22"/>
        </w:rPr>
        <w:t xml:space="preserve"> молодых людей</w:t>
      </w:r>
      <w:r w:rsidRPr="004B1A9A">
        <w:rPr>
          <w:rFonts w:ascii="Arial" w:hAnsi="Arial" w:cs="Arial"/>
          <w:sz w:val="22"/>
          <w:szCs w:val="22"/>
        </w:rPr>
        <w:t xml:space="preserve"> и быть частью процесса участия в </w:t>
      </w:r>
      <w:r w:rsidR="0006074C">
        <w:rPr>
          <w:rFonts w:ascii="Arial" w:hAnsi="Arial" w:cs="Arial"/>
          <w:sz w:val="22"/>
          <w:szCs w:val="22"/>
        </w:rPr>
        <w:t>рамках МСУОМД</w:t>
      </w:r>
      <w:r w:rsidR="0006074C" w:rsidRPr="0006074C">
        <w:rPr>
          <w:rFonts w:ascii="Arial" w:hAnsi="Arial" w:cs="Arial"/>
          <w:sz w:val="22"/>
          <w:szCs w:val="22"/>
        </w:rPr>
        <w:t>;</w:t>
      </w:r>
      <w:r w:rsidRPr="004B1A9A">
        <w:rPr>
          <w:rFonts w:ascii="Arial" w:hAnsi="Arial" w:cs="Arial"/>
          <w:sz w:val="22"/>
          <w:szCs w:val="22"/>
        </w:rPr>
        <w:t xml:space="preserve"> е) представить рекомендации относительно роли и стратегий школьных самоуправлений в</w:t>
      </w:r>
      <w:r w:rsidR="0006074C" w:rsidRPr="0006074C">
        <w:rPr>
          <w:rFonts w:ascii="Arial" w:hAnsi="Arial" w:cs="Arial"/>
          <w:sz w:val="22"/>
          <w:szCs w:val="22"/>
        </w:rPr>
        <w:t xml:space="preserve"> </w:t>
      </w:r>
      <w:r w:rsidR="0006074C">
        <w:rPr>
          <w:rFonts w:ascii="Arial" w:hAnsi="Arial" w:cs="Arial"/>
          <w:sz w:val="22"/>
          <w:szCs w:val="22"/>
        </w:rPr>
        <w:t xml:space="preserve">контексте </w:t>
      </w:r>
      <w:r w:rsidRPr="004B1A9A">
        <w:rPr>
          <w:rFonts w:ascii="Arial" w:hAnsi="Arial" w:cs="Arial"/>
          <w:sz w:val="22"/>
          <w:szCs w:val="22"/>
        </w:rPr>
        <w:t>р</w:t>
      </w:r>
      <w:r w:rsidR="0006074C">
        <w:rPr>
          <w:rFonts w:ascii="Arial" w:hAnsi="Arial" w:cs="Arial"/>
          <w:sz w:val="22"/>
          <w:szCs w:val="22"/>
        </w:rPr>
        <w:t>еализации ЦУР на местном уровне</w:t>
      </w:r>
      <w:r w:rsidR="0006074C" w:rsidRPr="0006074C">
        <w:rPr>
          <w:rFonts w:ascii="Arial" w:hAnsi="Arial" w:cs="Arial"/>
          <w:sz w:val="22"/>
          <w:szCs w:val="22"/>
        </w:rPr>
        <w:t>;</w:t>
      </w:r>
      <w:r w:rsidR="0006074C">
        <w:rPr>
          <w:rFonts w:ascii="Arial" w:hAnsi="Arial" w:cs="Arial"/>
          <w:sz w:val="22"/>
          <w:szCs w:val="22"/>
        </w:rPr>
        <w:t xml:space="preserve"> ж</w:t>
      </w:r>
      <w:r w:rsidRPr="004B1A9A">
        <w:rPr>
          <w:rFonts w:ascii="Arial" w:hAnsi="Arial" w:cs="Arial"/>
          <w:sz w:val="22"/>
          <w:szCs w:val="22"/>
        </w:rPr>
        <w:t xml:space="preserve">) приложение. </w:t>
      </w:r>
      <w:r w:rsidR="0006074C">
        <w:rPr>
          <w:rFonts w:ascii="Arial" w:hAnsi="Arial" w:cs="Arial"/>
          <w:sz w:val="22"/>
          <w:szCs w:val="22"/>
        </w:rPr>
        <w:t xml:space="preserve">Полный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текст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без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приложения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не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должен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превышать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 xml:space="preserve"> 20 </w:t>
      </w:r>
      <w:proofErr w:type="spellStart"/>
      <w:r w:rsidRPr="004B1A9A">
        <w:rPr>
          <w:rFonts w:ascii="Arial" w:hAnsi="Arial" w:cs="Arial"/>
          <w:sz w:val="22"/>
          <w:szCs w:val="22"/>
          <w:lang w:val="en-CA"/>
        </w:rPr>
        <w:t>страниц</w:t>
      </w:r>
      <w:proofErr w:type="spellEnd"/>
      <w:r w:rsidRPr="004B1A9A">
        <w:rPr>
          <w:rFonts w:ascii="Arial" w:hAnsi="Arial" w:cs="Arial"/>
          <w:sz w:val="22"/>
          <w:szCs w:val="22"/>
          <w:lang w:val="en-CA"/>
        </w:rPr>
        <w:t>.</w:t>
      </w:r>
    </w:p>
    <w:p w:rsidR="00392BD1" w:rsidRPr="0006074C" w:rsidRDefault="00392BD1" w:rsidP="0006074C">
      <w:pPr>
        <w:pStyle w:val="ListParagraph"/>
        <w:spacing w:after="160" w:line="259" w:lineRule="auto"/>
        <w:jc w:val="both"/>
        <w:rPr>
          <w:rFonts w:ascii="Arial" w:hAnsi="Arial" w:cs="Arial"/>
          <w:sz w:val="22"/>
          <w:szCs w:val="22"/>
          <w:lang w:val="en-CA"/>
        </w:rPr>
      </w:pPr>
    </w:p>
    <w:p w:rsidR="0006074C" w:rsidRPr="00055474" w:rsidRDefault="00E7391E" w:rsidP="00457813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Разработать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методологию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тренинговую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программу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вместе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E73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инструментарием для школьных парламентов с фокусом на локализацию ЦУР</w:t>
      </w:r>
      <w:r w:rsidR="0006074C" w:rsidRPr="0006074C">
        <w:rPr>
          <w:rFonts w:ascii="Arial" w:hAnsi="Arial" w:cs="Arial"/>
          <w:sz w:val="22"/>
          <w:szCs w:val="22"/>
        </w:rPr>
        <w:t>. Учебная программа должна по</w:t>
      </w:r>
      <w:r w:rsidR="00A11453">
        <w:rPr>
          <w:rFonts w:ascii="Arial" w:hAnsi="Arial" w:cs="Arial"/>
          <w:sz w:val="22"/>
          <w:szCs w:val="22"/>
        </w:rPr>
        <w:t>мочь за</w:t>
      </w:r>
      <w:r w:rsidR="0006074C" w:rsidRPr="0006074C">
        <w:rPr>
          <w:rFonts w:ascii="Arial" w:hAnsi="Arial" w:cs="Arial"/>
          <w:sz w:val="22"/>
          <w:szCs w:val="22"/>
        </w:rPr>
        <w:t>креплению знан</w:t>
      </w:r>
      <w:r w:rsidR="00A11453">
        <w:rPr>
          <w:rFonts w:ascii="Arial" w:hAnsi="Arial" w:cs="Arial"/>
          <w:sz w:val="22"/>
          <w:szCs w:val="22"/>
        </w:rPr>
        <w:t>ий подростков о ЦУР и механизмах</w:t>
      </w:r>
      <w:r w:rsidR="0006074C" w:rsidRPr="0006074C">
        <w:rPr>
          <w:rFonts w:ascii="Arial" w:hAnsi="Arial" w:cs="Arial"/>
          <w:sz w:val="22"/>
          <w:szCs w:val="22"/>
        </w:rPr>
        <w:t xml:space="preserve"> участия для содействия</w:t>
      </w:r>
      <w:r w:rsidR="00A11453">
        <w:rPr>
          <w:rFonts w:ascii="Arial" w:hAnsi="Arial" w:cs="Arial"/>
          <w:sz w:val="22"/>
          <w:szCs w:val="22"/>
        </w:rPr>
        <w:t xml:space="preserve"> в</w:t>
      </w:r>
      <w:r w:rsidR="0006074C" w:rsidRPr="0006074C">
        <w:rPr>
          <w:rFonts w:ascii="Arial" w:hAnsi="Arial" w:cs="Arial"/>
          <w:sz w:val="22"/>
          <w:szCs w:val="22"/>
        </w:rPr>
        <w:t xml:space="preserve"> </w:t>
      </w:r>
      <w:r w:rsidR="00A11453">
        <w:rPr>
          <w:rFonts w:ascii="Arial" w:hAnsi="Arial" w:cs="Arial"/>
          <w:sz w:val="22"/>
          <w:szCs w:val="22"/>
        </w:rPr>
        <w:t>разработке местной политики через формирующуюся концепцию</w:t>
      </w:r>
      <w:r w:rsidR="0006074C" w:rsidRPr="0006074C">
        <w:rPr>
          <w:rFonts w:ascii="Arial" w:hAnsi="Arial" w:cs="Arial"/>
          <w:sz w:val="22"/>
          <w:szCs w:val="22"/>
        </w:rPr>
        <w:t xml:space="preserve"> </w:t>
      </w:r>
      <w:r w:rsidR="00A11453">
        <w:rPr>
          <w:rFonts w:ascii="Arial" w:hAnsi="Arial" w:cs="Arial"/>
          <w:sz w:val="22"/>
          <w:szCs w:val="22"/>
        </w:rPr>
        <w:t>МСУОМД</w:t>
      </w:r>
      <w:r w:rsidR="0006074C" w:rsidRPr="0006074C">
        <w:rPr>
          <w:rFonts w:ascii="Arial" w:hAnsi="Arial" w:cs="Arial"/>
          <w:sz w:val="22"/>
          <w:szCs w:val="22"/>
        </w:rPr>
        <w:t>. Учебная программа дол</w:t>
      </w:r>
      <w:r w:rsidR="00A11453">
        <w:rPr>
          <w:rFonts w:ascii="Arial" w:hAnsi="Arial" w:cs="Arial"/>
          <w:sz w:val="22"/>
          <w:szCs w:val="22"/>
        </w:rPr>
        <w:t>жна использовать привлекательные для подростков,</w:t>
      </w:r>
      <w:r w:rsidR="0006074C" w:rsidRPr="0006074C">
        <w:rPr>
          <w:rFonts w:ascii="Arial" w:hAnsi="Arial" w:cs="Arial"/>
          <w:sz w:val="22"/>
          <w:szCs w:val="22"/>
        </w:rPr>
        <w:t xml:space="preserve"> инновационные методы,</w:t>
      </w:r>
      <w:r w:rsidR="00A11453">
        <w:rPr>
          <w:rFonts w:ascii="Arial" w:hAnsi="Arial" w:cs="Arial"/>
          <w:sz w:val="22"/>
          <w:szCs w:val="22"/>
        </w:rPr>
        <w:t xml:space="preserve"> такие как дебаты, имитационные эксперименты</w:t>
      </w:r>
      <w:r w:rsidR="00055474">
        <w:rPr>
          <w:rFonts w:ascii="Arial" w:hAnsi="Arial" w:cs="Arial"/>
          <w:sz w:val="22"/>
          <w:szCs w:val="22"/>
        </w:rPr>
        <w:t xml:space="preserve"> и т.д.</w:t>
      </w:r>
      <w:r w:rsidR="0006074C" w:rsidRPr="0006074C">
        <w:rPr>
          <w:rFonts w:ascii="Arial" w:hAnsi="Arial" w:cs="Arial"/>
          <w:sz w:val="22"/>
          <w:szCs w:val="22"/>
        </w:rPr>
        <w:t xml:space="preserve"> для у</w:t>
      </w:r>
      <w:r w:rsidR="00055474">
        <w:rPr>
          <w:rFonts w:ascii="Arial" w:hAnsi="Arial" w:cs="Arial"/>
          <w:sz w:val="22"/>
          <w:szCs w:val="22"/>
        </w:rPr>
        <w:t>крепления гражданских</w:t>
      </w:r>
      <w:r w:rsidR="0006074C" w:rsidRPr="0006074C">
        <w:rPr>
          <w:rFonts w:ascii="Arial" w:hAnsi="Arial" w:cs="Arial"/>
          <w:sz w:val="22"/>
          <w:szCs w:val="22"/>
        </w:rPr>
        <w:t xml:space="preserve"> </w:t>
      </w:r>
      <w:r w:rsidR="00055474">
        <w:rPr>
          <w:rFonts w:ascii="Arial" w:hAnsi="Arial" w:cs="Arial"/>
          <w:sz w:val="22"/>
          <w:szCs w:val="22"/>
        </w:rPr>
        <w:t>компетенций, а также компетенций в области миростроительства у подростков. Ф</w:t>
      </w:r>
      <w:r w:rsidR="0006074C" w:rsidRPr="0006074C">
        <w:rPr>
          <w:rFonts w:ascii="Arial" w:hAnsi="Arial" w:cs="Arial"/>
          <w:sz w:val="22"/>
          <w:szCs w:val="22"/>
        </w:rPr>
        <w:t>окус</w:t>
      </w:r>
      <w:r w:rsidR="00055474">
        <w:rPr>
          <w:rFonts w:ascii="Arial" w:hAnsi="Arial" w:cs="Arial"/>
          <w:sz w:val="22"/>
          <w:szCs w:val="22"/>
        </w:rPr>
        <w:t xml:space="preserve"> должен быть </w:t>
      </w:r>
      <w:r w:rsidR="0006074C" w:rsidRPr="0006074C">
        <w:rPr>
          <w:rFonts w:ascii="Arial" w:hAnsi="Arial" w:cs="Arial"/>
          <w:sz w:val="22"/>
          <w:szCs w:val="22"/>
        </w:rPr>
        <w:t>на развитие и рост навыков мо</w:t>
      </w:r>
      <w:r w:rsidR="00055474">
        <w:rPr>
          <w:rFonts w:ascii="Arial" w:hAnsi="Arial" w:cs="Arial"/>
          <w:sz w:val="22"/>
          <w:szCs w:val="22"/>
        </w:rPr>
        <w:t>лодежи в решении проблем, работе в команде и уверенности</w:t>
      </w:r>
      <w:r w:rsidR="0006074C" w:rsidRPr="0006074C">
        <w:rPr>
          <w:rFonts w:ascii="Arial" w:hAnsi="Arial" w:cs="Arial"/>
          <w:sz w:val="22"/>
          <w:szCs w:val="22"/>
        </w:rPr>
        <w:t xml:space="preserve"> в себе</w:t>
      </w:r>
      <w:r w:rsidR="00055474">
        <w:rPr>
          <w:rFonts w:ascii="Arial" w:hAnsi="Arial" w:cs="Arial"/>
          <w:sz w:val="22"/>
          <w:szCs w:val="22"/>
        </w:rPr>
        <w:t>. Кроме того, это должно помочь развитию чувствительности к социально-культ</w:t>
      </w:r>
      <w:r>
        <w:rPr>
          <w:rFonts w:ascii="Arial" w:hAnsi="Arial" w:cs="Arial"/>
          <w:sz w:val="22"/>
          <w:szCs w:val="22"/>
        </w:rPr>
        <w:t>урным условиям</w:t>
      </w:r>
      <w:r w:rsidR="00690F8E">
        <w:rPr>
          <w:rFonts w:ascii="Arial" w:hAnsi="Arial" w:cs="Arial"/>
          <w:sz w:val="22"/>
          <w:szCs w:val="22"/>
        </w:rPr>
        <w:t>. Пакет мер</w:t>
      </w:r>
      <w:r w:rsidR="0006074C" w:rsidRPr="0006074C">
        <w:rPr>
          <w:rFonts w:ascii="Arial" w:hAnsi="Arial" w:cs="Arial"/>
          <w:sz w:val="22"/>
          <w:szCs w:val="22"/>
        </w:rPr>
        <w:t xml:space="preserve"> должен помочь </w:t>
      </w:r>
      <w:r w:rsidR="00055474">
        <w:rPr>
          <w:rFonts w:ascii="Arial" w:hAnsi="Arial" w:cs="Arial"/>
          <w:sz w:val="22"/>
          <w:szCs w:val="22"/>
        </w:rPr>
        <w:t>в укреплении</w:t>
      </w:r>
      <w:r w:rsidR="0006074C" w:rsidRPr="0006074C">
        <w:rPr>
          <w:rFonts w:ascii="Arial" w:hAnsi="Arial" w:cs="Arial"/>
          <w:sz w:val="22"/>
          <w:szCs w:val="22"/>
        </w:rPr>
        <w:t xml:space="preserve"> потенциала школьного парламента </w:t>
      </w:r>
      <w:r w:rsidR="00055474">
        <w:rPr>
          <w:rFonts w:ascii="Arial" w:hAnsi="Arial" w:cs="Arial"/>
          <w:sz w:val="22"/>
          <w:szCs w:val="22"/>
        </w:rPr>
        <w:t>к построению</w:t>
      </w:r>
      <w:r w:rsidR="0006074C" w:rsidRPr="0006074C">
        <w:rPr>
          <w:rFonts w:ascii="Arial" w:hAnsi="Arial" w:cs="Arial"/>
          <w:sz w:val="22"/>
          <w:szCs w:val="22"/>
        </w:rPr>
        <w:t xml:space="preserve"> диалог</w:t>
      </w:r>
      <w:r w:rsidR="00055474">
        <w:rPr>
          <w:rFonts w:ascii="Arial" w:hAnsi="Arial" w:cs="Arial"/>
          <w:sz w:val="22"/>
          <w:szCs w:val="22"/>
        </w:rPr>
        <w:t>а с ОМСУ относительно</w:t>
      </w:r>
      <w:r w:rsidR="0006074C" w:rsidRPr="0006074C">
        <w:rPr>
          <w:rFonts w:ascii="Arial" w:hAnsi="Arial" w:cs="Arial"/>
          <w:sz w:val="22"/>
          <w:szCs w:val="22"/>
        </w:rPr>
        <w:t xml:space="preserve"> процессов планирования</w:t>
      </w:r>
      <w:r w:rsidR="00055474">
        <w:rPr>
          <w:rFonts w:ascii="Arial" w:hAnsi="Arial" w:cs="Arial"/>
          <w:sz w:val="22"/>
          <w:szCs w:val="22"/>
        </w:rPr>
        <w:t>, ориентиров</w:t>
      </w:r>
      <w:r w:rsidR="00690F8E">
        <w:rPr>
          <w:rFonts w:ascii="Arial" w:hAnsi="Arial" w:cs="Arial"/>
          <w:sz w:val="22"/>
          <w:szCs w:val="22"/>
        </w:rPr>
        <w:t>анных на ЦУР. Он</w:t>
      </w:r>
      <w:r w:rsidR="0006074C" w:rsidRPr="0006074C">
        <w:rPr>
          <w:rFonts w:ascii="Arial" w:hAnsi="Arial" w:cs="Arial"/>
          <w:sz w:val="22"/>
          <w:szCs w:val="22"/>
        </w:rPr>
        <w:t xml:space="preserve"> должен быть разработан таким образом, что</w:t>
      </w:r>
      <w:r w:rsidR="00055474">
        <w:rPr>
          <w:rFonts w:ascii="Arial" w:hAnsi="Arial" w:cs="Arial"/>
          <w:sz w:val="22"/>
          <w:szCs w:val="22"/>
        </w:rPr>
        <w:t>бы укрепление потенциала школьных парламентов вписывалось в рамки</w:t>
      </w:r>
      <w:r w:rsidR="00B819A7">
        <w:rPr>
          <w:rFonts w:ascii="Arial" w:hAnsi="Arial" w:cs="Arial"/>
          <w:sz w:val="22"/>
          <w:szCs w:val="22"/>
        </w:rPr>
        <w:t xml:space="preserve"> учебного</w:t>
      </w:r>
      <w:r w:rsidR="0006074C" w:rsidRPr="0006074C">
        <w:rPr>
          <w:rFonts w:ascii="Arial" w:hAnsi="Arial" w:cs="Arial"/>
          <w:sz w:val="22"/>
          <w:szCs w:val="22"/>
        </w:rPr>
        <w:t xml:space="preserve"> год</w:t>
      </w:r>
      <w:r w:rsidR="00B819A7">
        <w:rPr>
          <w:rFonts w:ascii="Arial" w:hAnsi="Arial" w:cs="Arial"/>
          <w:sz w:val="22"/>
          <w:szCs w:val="22"/>
        </w:rPr>
        <w:t>а</w:t>
      </w:r>
      <w:r w:rsidR="0006074C" w:rsidRPr="0006074C">
        <w:rPr>
          <w:rFonts w:ascii="Arial" w:hAnsi="Arial" w:cs="Arial"/>
          <w:sz w:val="22"/>
          <w:szCs w:val="22"/>
        </w:rPr>
        <w:t xml:space="preserve">, а также </w:t>
      </w:r>
      <w:r w:rsidR="00B819A7">
        <w:rPr>
          <w:rFonts w:ascii="Arial" w:hAnsi="Arial" w:cs="Arial"/>
          <w:sz w:val="22"/>
          <w:szCs w:val="22"/>
        </w:rPr>
        <w:t xml:space="preserve">в рамки </w:t>
      </w:r>
      <w:r w:rsidR="0006074C" w:rsidRPr="0006074C">
        <w:rPr>
          <w:rFonts w:ascii="Arial" w:hAnsi="Arial" w:cs="Arial"/>
          <w:sz w:val="22"/>
          <w:szCs w:val="22"/>
        </w:rPr>
        <w:t>процесс</w:t>
      </w:r>
      <w:r w:rsidR="00B819A7">
        <w:rPr>
          <w:rFonts w:ascii="Arial" w:hAnsi="Arial" w:cs="Arial"/>
          <w:sz w:val="22"/>
          <w:szCs w:val="22"/>
        </w:rPr>
        <w:t xml:space="preserve">а составления бюджета </w:t>
      </w:r>
      <w:r w:rsidR="0006074C" w:rsidRPr="0006074C">
        <w:rPr>
          <w:rFonts w:ascii="Arial" w:hAnsi="Arial" w:cs="Arial"/>
          <w:sz w:val="22"/>
          <w:szCs w:val="22"/>
        </w:rPr>
        <w:t xml:space="preserve">МСУ. </w:t>
      </w:r>
      <w:r>
        <w:rPr>
          <w:rFonts w:ascii="Arial" w:hAnsi="Arial" w:cs="Arial"/>
          <w:sz w:val="22"/>
          <w:szCs w:val="22"/>
        </w:rPr>
        <w:t>Инструментарий не должен превышать</w:t>
      </w:r>
      <w:r w:rsidR="0006074C" w:rsidRPr="00055474">
        <w:rPr>
          <w:rFonts w:ascii="Arial" w:hAnsi="Arial" w:cs="Arial"/>
          <w:sz w:val="22"/>
          <w:szCs w:val="22"/>
        </w:rPr>
        <w:t xml:space="preserve"> 60 страниц.</w:t>
      </w:r>
    </w:p>
    <w:p w:rsidR="00B819A7" w:rsidRDefault="00B819A7" w:rsidP="00B819A7">
      <w:pPr>
        <w:pStyle w:val="ListParagraph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F1F32" w:rsidRPr="00B819A7" w:rsidRDefault="00B819A7" w:rsidP="00B819A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819A7">
        <w:rPr>
          <w:rFonts w:ascii="Arial" w:hAnsi="Arial" w:cs="Arial"/>
          <w:sz w:val="22"/>
          <w:szCs w:val="22"/>
        </w:rPr>
        <w:t>Методология</w:t>
      </w:r>
      <w:r>
        <w:rPr>
          <w:rFonts w:ascii="Arial" w:hAnsi="Arial" w:cs="Arial"/>
          <w:sz w:val="22"/>
          <w:szCs w:val="22"/>
        </w:rPr>
        <w:t xml:space="preserve"> и учебный план: Вся деятельность должна</w:t>
      </w:r>
      <w:r w:rsidRPr="00B819A7">
        <w:rPr>
          <w:rFonts w:ascii="Arial" w:hAnsi="Arial" w:cs="Arial"/>
          <w:sz w:val="22"/>
          <w:szCs w:val="22"/>
        </w:rPr>
        <w:t xml:space="preserve"> быть согласов</w:t>
      </w:r>
      <w:r>
        <w:rPr>
          <w:rFonts w:ascii="Arial" w:hAnsi="Arial" w:cs="Arial"/>
          <w:sz w:val="22"/>
          <w:szCs w:val="22"/>
        </w:rPr>
        <w:t>ана</w:t>
      </w:r>
      <w:r w:rsidRPr="00B819A7">
        <w:rPr>
          <w:rFonts w:ascii="Arial" w:hAnsi="Arial" w:cs="Arial"/>
          <w:sz w:val="22"/>
          <w:szCs w:val="22"/>
        </w:rPr>
        <w:t xml:space="preserve"> с консультантом</w:t>
      </w:r>
      <w:r>
        <w:rPr>
          <w:rFonts w:ascii="Arial" w:hAnsi="Arial" w:cs="Arial"/>
          <w:sz w:val="22"/>
          <w:szCs w:val="22"/>
        </w:rPr>
        <w:t>(ами) и сотрудниками ЮНИСЕФ, связанными прежде всего с</w:t>
      </w:r>
      <w:r w:rsidR="00E7391E">
        <w:rPr>
          <w:rFonts w:ascii="Arial" w:hAnsi="Arial" w:cs="Arial"/>
          <w:sz w:val="22"/>
          <w:szCs w:val="22"/>
        </w:rPr>
        <w:t xml:space="preserve"> компонентами М</w:t>
      </w:r>
      <w:r>
        <w:rPr>
          <w:rFonts w:ascii="Arial" w:hAnsi="Arial" w:cs="Arial"/>
          <w:sz w:val="22"/>
          <w:szCs w:val="22"/>
        </w:rPr>
        <w:t>естн</w:t>
      </w:r>
      <w:r w:rsidR="00E7391E">
        <w:rPr>
          <w:rFonts w:ascii="Arial" w:hAnsi="Arial" w:cs="Arial"/>
          <w:sz w:val="22"/>
          <w:szCs w:val="22"/>
        </w:rPr>
        <w:t>ое</w:t>
      </w:r>
      <w:r w:rsidRPr="00B819A7">
        <w:rPr>
          <w:rFonts w:ascii="Arial" w:hAnsi="Arial" w:cs="Arial"/>
          <w:sz w:val="22"/>
          <w:szCs w:val="22"/>
        </w:rPr>
        <w:t xml:space="preserve"> </w:t>
      </w:r>
      <w:r w:rsidR="00E7391E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амоуправление, </w:t>
      </w:r>
      <w:r w:rsidR="00E7391E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риентированн</w:t>
      </w:r>
      <w:r w:rsidR="00E7391E">
        <w:rPr>
          <w:rFonts w:ascii="Arial" w:hAnsi="Arial" w:cs="Arial"/>
          <w:sz w:val="22"/>
          <w:szCs w:val="22"/>
        </w:rPr>
        <w:t>ое</w:t>
      </w:r>
      <w:r>
        <w:rPr>
          <w:rFonts w:ascii="Arial" w:hAnsi="Arial" w:cs="Arial"/>
          <w:sz w:val="22"/>
          <w:szCs w:val="22"/>
        </w:rPr>
        <w:t xml:space="preserve"> на молодежь и детей, и гражданск</w:t>
      </w:r>
      <w:r w:rsidR="00E7391E">
        <w:rPr>
          <w:rFonts w:ascii="Arial" w:hAnsi="Arial" w:cs="Arial"/>
          <w:sz w:val="22"/>
          <w:szCs w:val="22"/>
        </w:rPr>
        <w:t>ое</w:t>
      </w:r>
      <w:r>
        <w:rPr>
          <w:rFonts w:ascii="Arial" w:hAnsi="Arial" w:cs="Arial"/>
          <w:sz w:val="22"/>
          <w:szCs w:val="22"/>
        </w:rPr>
        <w:t xml:space="preserve"> образование</w:t>
      </w:r>
      <w:r w:rsidRPr="00B819A7">
        <w:rPr>
          <w:rFonts w:ascii="Arial" w:hAnsi="Arial" w:cs="Arial"/>
          <w:sz w:val="22"/>
          <w:szCs w:val="22"/>
        </w:rPr>
        <w:t xml:space="preserve">. Вводная часть </w:t>
      </w:r>
      <w:r>
        <w:rPr>
          <w:rFonts w:ascii="Arial" w:hAnsi="Arial" w:cs="Arial"/>
          <w:sz w:val="22"/>
          <w:szCs w:val="22"/>
        </w:rPr>
        <w:t>пакета</w:t>
      </w:r>
      <w:r w:rsidRPr="00B81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мер</w:t>
      </w:r>
      <w:r w:rsidRPr="00B819A7">
        <w:rPr>
          <w:rFonts w:ascii="Arial" w:hAnsi="Arial" w:cs="Arial"/>
          <w:sz w:val="22"/>
          <w:szCs w:val="22"/>
        </w:rPr>
        <w:t xml:space="preserve"> особенно </w:t>
      </w:r>
      <w:r>
        <w:rPr>
          <w:rFonts w:ascii="Arial" w:hAnsi="Arial" w:cs="Arial"/>
          <w:sz w:val="22"/>
          <w:szCs w:val="22"/>
        </w:rPr>
        <w:t>должна согласова</w:t>
      </w:r>
      <w:r w:rsidRPr="00B819A7"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ься с отдельно р</w:t>
      </w:r>
      <w:r w:rsidRPr="00B819A7">
        <w:rPr>
          <w:rFonts w:ascii="Arial" w:hAnsi="Arial" w:cs="Arial"/>
          <w:sz w:val="22"/>
          <w:szCs w:val="22"/>
        </w:rPr>
        <w:t>азрабо</w:t>
      </w:r>
      <w:r>
        <w:rPr>
          <w:rFonts w:ascii="Arial" w:hAnsi="Arial" w:cs="Arial"/>
          <w:sz w:val="22"/>
          <w:szCs w:val="22"/>
        </w:rPr>
        <w:t>танным</w:t>
      </w:r>
      <w:r w:rsidRPr="00B819A7">
        <w:rPr>
          <w:rFonts w:ascii="Arial" w:hAnsi="Arial" w:cs="Arial"/>
          <w:sz w:val="22"/>
          <w:szCs w:val="22"/>
        </w:rPr>
        <w:t xml:space="preserve"> пакет</w:t>
      </w:r>
      <w:r>
        <w:rPr>
          <w:rFonts w:ascii="Arial" w:hAnsi="Arial" w:cs="Arial"/>
          <w:sz w:val="22"/>
          <w:szCs w:val="22"/>
        </w:rPr>
        <w:t>ом</w:t>
      </w:r>
      <w:r w:rsidRPr="00B819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МСУ, сфокусированном </w:t>
      </w:r>
      <w:r w:rsidR="00690F8E">
        <w:rPr>
          <w:rFonts w:ascii="Arial" w:hAnsi="Arial" w:cs="Arial"/>
          <w:sz w:val="22"/>
          <w:szCs w:val="22"/>
        </w:rPr>
        <w:t xml:space="preserve">на </w:t>
      </w:r>
      <w:r w:rsidRPr="00B819A7">
        <w:rPr>
          <w:rFonts w:ascii="Arial" w:hAnsi="Arial" w:cs="Arial"/>
          <w:sz w:val="22"/>
          <w:szCs w:val="22"/>
        </w:rPr>
        <w:t>локализованных</w:t>
      </w:r>
      <w:r w:rsidR="00690F8E">
        <w:rPr>
          <w:rFonts w:ascii="Arial" w:hAnsi="Arial" w:cs="Arial"/>
          <w:sz w:val="22"/>
          <w:szCs w:val="22"/>
        </w:rPr>
        <w:t xml:space="preserve"> в контексте ЦУР результатах / целях и индикаторах.</w:t>
      </w:r>
    </w:p>
    <w:p w:rsidR="006E0D25" w:rsidRPr="00690F8E" w:rsidRDefault="006E0D25">
      <w:pPr>
        <w:jc w:val="both"/>
        <w:rPr>
          <w:rFonts w:ascii="Arial" w:hAnsi="Arial" w:cs="Arial"/>
          <w:sz w:val="22"/>
          <w:szCs w:val="22"/>
        </w:rPr>
      </w:pPr>
    </w:p>
    <w:p w:rsidR="009F6E21" w:rsidRPr="0082200E" w:rsidRDefault="003A5F15" w:rsidP="003874E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Ожидаемые результаты</w:t>
      </w:r>
    </w:p>
    <w:p w:rsidR="008C0F2A" w:rsidRPr="003C2735" w:rsidRDefault="008C0F2A" w:rsidP="003C2735">
      <w:pPr>
        <w:jc w:val="both"/>
        <w:rPr>
          <w:rFonts w:ascii="Cambria" w:hAnsi="Cambria" w:cs="Arial"/>
          <w:lang w:val="en-US"/>
        </w:rPr>
      </w:pPr>
    </w:p>
    <w:tbl>
      <w:tblPr>
        <w:tblW w:w="9482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2949"/>
        <w:gridCol w:w="3510"/>
        <w:gridCol w:w="2700"/>
      </w:tblGrid>
      <w:tr w:rsidR="003C2735" w:rsidRPr="00FF5FE9" w:rsidTr="00B345C2">
        <w:trPr>
          <w:trHeight w:val="7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35" w:rsidRPr="005C7EE6" w:rsidRDefault="003C2735" w:rsidP="004D6995">
            <w:pPr>
              <w:ind w:left="720"/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35" w:rsidRPr="003A5F15" w:rsidRDefault="003A5F15" w:rsidP="004D6995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35" w:rsidRPr="003A5F15" w:rsidRDefault="003A5F15" w:rsidP="004D6995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35" w:rsidRPr="003A5F15" w:rsidRDefault="003A5F15" w:rsidP="004D6995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Сроки</w:t>
            </w:r>
          </w:p>
        </w:tc>
      </w:tr>
      <w:tr w:rsidR="007065D4" w:rsidRPr="00EF72B3" w:rsidTr="00B345C2">
        <w:trPr>
          <w:trHeight w:val="17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4" w:rsidRPr="005C7EE6" w:rsidRDefault="007065D4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D4" w:rsidRPr="00247B50" w:rsidRDefault="00690F8E" w:rsidP="00690F8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0"/>
              </w:rPr>
              <w:t xml:space="preserve">Представление методологии для оценки потенциала школьных парламентов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D4" w:rsidRPr="003A5F15" w:rsidRDefault="00690F8E" w:rsidP="00157FA8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Представление</w:t>
            </w:r>
            <w:r w:rsidR="003A5F15">
              <w:rPr>
                <w:rFonts w:ascii="Arial" w:hAnsi="Arial" w:cs="Arial"/>
                <w:sz w:val="22"/>
                <w:szCs w:val="20"/>
              </w:rPr>
              <w:t xml:space="preserve"> методологии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D4" w:rsidRPr="00063EDD" w:rsidRDefault="00311535" w:rsidP="00311535">
            <w:pPr>
              <w:ind w:left="2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10</w:t>
            </w:r>
            <w:r w:rsidR="003A5F15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3A5F15">
              <w:rPr>
                <w:rFonts w:ascii="Arial" w:eastAsia="Arial" w:hAnsi="Arial" w:cs="Arial"/>
                <w:sz w:val="22"/>
                <w:szCs w:val="22"/>
              </w:rPr>
              <w:t>апреля</w:t>
            </w:r>
            <w:r w:rsidR="007065D4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</w:t>
            </w:r>
          </w:p>
        </w:tc>
      </w:tr>
      <w:tr w:rsidR="003C2735" w:rsidRPr="00EF72B3" w:rsidTr="00B345C2">
        <w:trPr>
          <w:trHeight w:val="17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2" w:rsidRPr="007065D4" w:rsidRDefault="00E87962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7962" w:rsidRPr="007065D4" w:rsidRDefault="00E87962" w:rsidP="00B34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2735" w:rsidRPr="00B345C2" w:rsidRDefault="007065D4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247B50" w:rsidRDefault="00690F8E" w:rsidP="00690F8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0"/>
              </w:rPr>
              <w:t>Комплексный отчет о</w:t>
            </w:r>
            <w:r>
              <w:rPr>
                <w:rFonts w:ascii="Arial" w:hAnsi="Arial" w:cs="Arial"/>
                <w:sz w:val="22"/>
                <w:szCs w:val="20"/>
              </w:rPr>
              <w:t>б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обзор</w:t>
            </w:r>
            <w:r>
              <w:rPr>
                <w:rFonts w:ascii="Arial" w:hAnsi="Arial" w:cs="Arial"/>
                <w:sz w:val="22"/>
                <w:szCs w:val="20"/>
              </w:rPr>
              <w:t>е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и анализ</w:t>
            </w:r>
            <w:r>
              <w:rPr>
                <w:rFonts w:ascii="Arial" w:hAnsi="Arial" w:cs="Arial"/>
                <w:sz w:val="22"/>
                <w:szCs w:val="20"/>
              </w:rPr>
              <w:t>е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школьного самоуправления / парламентов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247B50" w:rsidRDefault="000A56A2" w:rsidP="000A56A2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0"/>
              </w:rPr>
              <w:t xml:space="preserve">Первый проект - Оценка потенциала школьных парламентов в Кыргызстане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063EDD" w:rsidRDefault="00B24222" w:rsidP="00311535">
            <w:pPr>
              <w:ind w:left="2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2</w:t>
            </w:r>
            <w:r w:rsidR="003A5F15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3A5F15">
              <w:rPr>
                <w:rFonts w:ascii="Arial" w:eastAsia="Arial" w:hAnsi="Arial" w:cs="Arial"/>
                <w:sz w:val="22"/>
                <w:szCs w:val="22"/>
              </w:rPr>
              <w:t>мая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</w:t>
            </w:r>
          </w:p>
        </w:tc>
      </w:tr>
      <w:tr w:rsidR="003C2735" w:rsidRPr="00EF72B3" w:rsidTr="00B345C2">
        <w:trPr>
          <w:trHeight w:val="7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2" w:rsidRPr="00B345C2" w:rsidRDefault="00E87962" w:rsidP="00B345C2">
            <w:pPr>
              <w:pStyle w:val="ListParagraph"/>
              <w:numPr>
                <w:ilvl w:val="1"/>
                <w:numId w:val="8"/>
              </w:numPr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7962" w:rsidRPr="00DA58E8" w:rsidRDefault="00E87962" w:rsidP="00B34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C2735" w:rsidRPr="00B345C2" w:rsidRDefault="007065D4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247B50" w:rsidRDefault="00690F8E" w:rsidP="00E7391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0"/>
              </w:rPr>
              <w:t xml:space="preserve">Оценка потенциала школьных парламентов в </w:t>
            </w:r>
            <w:r w:rsidR="00E7391E">
              <w:rPr>
                <w:rFonts w:ascii="Arial" w:hAnsi="Arial" w:cs="Arial"/>
                <w:sz w:val="22"/>
                <w:szCs w:val="20"/>
              </w:rPr>
              <w:t>двух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выбранных районах с </w:t>
            </w:r>
            <w:r>
              <w:rPr>
                <w:rFonts w:ascii="Arial" w:hAnsi="Arial" w:cs="Arial"/>
                <w:sz w:val="22"/>
                <w:szCs w:val="20"/>
              </w:rPr>
              <w:t>полевыми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поездками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247B50" w:rsidRDefault="000A56A2" w:rsidP="000A56A2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0"/>
              </w:rPr>
              <w:t xml:space="preserve">Окончательный проект - Оценка потенциала школьных парламентов в Кыргызстане с </w:t>
            </w:r>
            <w:r>
              <w:rPr>
                <w:rFonts w:ascii="Arial" w:hAnsi="Arial" w:cs="Arial"/>
                <w:sz w:val="22"/>
                <w:szCs w:val="20"/>
              </w:rPr>
              <w:t>фокусом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на 10 </w:t>
            </w:r>
            <w:r>
              <w:rPr>
                <w:rFonts w:ascii="Arial" w:hAnsi="Arial" w:cs="Arial"/>
                <w:sz w:val="22"/>
                <w:szCs w:val="20"/>
              </w:rPr>
              <w:t>выявленных</w:t>
            </w:r>
            <w:r w:rsidRPr="00247B50">
              <w:rPr>
                <w:rFonts w:ascii="Arial" w:hAnsi="Arial" w:cs="Arial"/>
                <w:sz w:val="22"/>
                <w:szCs w:val="20"/>
              </w:rPr>
              <w:t xml:space="preserve"> школ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35" w:rsidRPr="00B345C2" w:rsidRDefault="00B24222" w:rsidP="003A5F15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31</w:t>
            </w:r>
            <w:r w:rsidR="003A5F15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3A5F15">
              <w:rPr>
                <w:rFonts w:ascii="Arial" w:eastAsia="Arial" w:hAnsi="Arial" w:cs="Arial"/>
                <w:sz w:val="22"/>
                <w:szCs w:val="22"/>
              </w:rPr>
              <w:t>мая</w:t>
            </w: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</w:t>
            </w:r>
          </w:p>
        </w:tc>
      </w:tr>
      <w:tr w:rsidR="00DA58E8" w:rsidRPr="00EF72B3" w:rsidTr="005C7EE6">
        <w:trPr>
          <w:trHeight w:val="1367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E8" w:rsidRPr="00B345C2" w:rsidRDefault="00B24222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E8" w:rsidRPr="00690F8E" w:rsidRDefault="00690F8E" w:rsidP="00690F8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690F8E">
              <w:rPr>
                <w:rFonts w:ascii="Arial" w:hAnsi="Arial" w:cs="Arial"/>
                <w:sz w:val="22"/>
                <w:szCs w:val="20"/>
              </w:rPr>
              <w:t>Определ</w:t>
            </w:r>
            <w:r>
              <w:rPr>
                <w:rFonts w:ascii="Arial" w:hAnsi="Arial" w:cs="Arial"/>
                <w:sz w:val="22"/>
                <w:szCs w:val="20"/>
              </w:rPr>
              <w:t>ение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инновационны</w:t>
            </w:r>
            <w:r>
              <w:rPr>
                <w:rFonts w:ascii="Arial" w:hAnsi="Arial" w:cs="Arial"/>
                <w:sz w:val="22"/>
                <w:szCs w:val="20"/>
              </w:rPr>
              <w:t>х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метод</w:t>
            </w:r>
            <w:r>
              <w:rPr>
                <w:rFonts w:ascii="Arial" w:hAnsi="Arial" w:cs="Arial"/>
                <w:sz w:val="22"/>
                <w:szCs w:val="20"/>
              </w:rPr>
              <w:t>ов</w:t>
            </w:r>
            <w:r w:rsidRPr="00690F8E">
              <w:rPr>
                <w:rFonts w:ascii="Arial" w:hAnsi="Arial" w:cs="Arial"/>
                <w:sz w:val="22"/>
                <w:szCs w:val="20"/>
              </w:rPr>
              <w:t>, которые будут использоваться школьн</w:t>
            </w:r>
            <w:r>
              <w:rPr>
                <w:rFonts w:ascii="Arial" w:hAnsi="Arial" w:cs="Arial"/>
                <w:sz w:val="22"/>
                <w:szCs w:val="20"/>
              </w:rPr>
              <w:t>ыми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парламент</w:t>
            </w:r>
            <w:r>
              <w:rPr>
                <w:rFonts w:ascii="Arial" w:hAnsi="Arial" w:cs="Arial"/>
                <w:sz w:val="22"/>
                <w:szCs w:val="20"/>
              </w:rPr>
              <w:t>ами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для осуществления локализации </w:t>
            </w:r>
            <w:r>
              <w:rPr>
                <w:rFonts w:ascii="Arial" w:hAnsi="Arial" w:cs="Arial"/>
                <w:sz w:val="22"/>
                <w:szCs w:val="20"/>
              </w:rPr>
              <w:t>ЦУР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в рамках </w:t>
            </w:r>
            <w:r>
              <w:rPr>
                <w:rFonts w:ascii="Arial" w:hAnsi="Arial" w:cs="Arial"/>
                <w:sz w:val="22"/>
                <w:szCs w:val="20"/>
              </w:rPr>
              <w:t>МСУОМД</w:t>
            </w:r>
            <w:r w:rsidRPr="00690F8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E8" w:rsidRPr="000A56A2" w:rsidRDefault="000A56A2" w:rsidP="00E7391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Проект </w:t>
            </w:r>
            <w:r w:rsidR="00E7391E">
              <w:rPr>
                <w:rFonts w:ascii="Arial" w:hAnsi="Arial" w:cs="Arial"/>
                <w:sz w:val="22"/>
                <w:szCs w:val="20"/>
              </w:rPr>
              <w:t>инструментария</w:t>
            </w:r>
            <w:r w:rsidRPr="000A56A2">
              <w:rPr>
                <w:rFonts w:ascii="Arial" w:hAnsi="Arial" w:cs="Arial"/>
                <w:sz w:val="22"/>
                <w:szCs w:val="20"/>
              </w:rPr>
              <w:t xml:space="preserve"> с методологией участия школьных парламентов в</w:t>
            </w:r>
            <w:r>
              <w:rPr>
                <w:rFonts w:ascii="Arial" w:hAnsi="Arial" w:cs="Arial"/>
                <w:sz w:val="22"/>
                <w:szCs w:val="20"/>
              </w:rPr>
              <w:t xml:space="preserve"> рамках МСУОМД с ориентированностью на ЦУР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E8" w:rsidRPr="00023183" w:rsidRDefault="00311535" w:rsidP="00311535">
            <w:pPr>
              <w:ind w:left="2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1</w:t>
            </w:r>
            <w:r w:rsidR="003A5F15">
              <w:rPr>
                <w:rFonts w:ascii="Arial" w:eastAsia="Arial" w:hAnsi="Arial" w:cs="Arial"/>
                <w:sz w:val="22"/>
                <w:szCs w:val="22"/>
              </w:rPr>
              <w:t>6 июня</w:t>
            </w:r>
            <w:r w:rsidR="00B2422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</w:t>
            </w:r>
          </w:p>
        </w:tc>
      </w:tr>
      <w:tr w:rsidR="00B24222" w:rsidRPr="00EF72B3" w:rsidTr="00B345C2">
        <w:trPr>
          <w:trHeight w:val="7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22" w:rsidRDefault="00B24222" w:rsidP="00B345C2">
            <w:pPr>
              <w:pStyle w:val="ListParagraph"/>
              <w:numPr>
                <w:ilvl w:val="0"/>
                <w:numId w:val="8"/>
              </w:numPr>
              <w:ind w:left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247B50" w:rsidRDefault="00690F8E" w:rsidP="00E7391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 w:rsidRPr="00247B50">
              <w:rPr>
                <w:rFonts w:ascii="Arial" w:hAnsi="Arial" w:cs="Arial"/>
                <w:sz w:val="22"/>
                <w:szCs w:val="22"/>
              </w:rPr>
              <w:t xml:space="preserve">Разработка </w:t>
            </w:r>
            <w:r w:rsidR="00E7391E">
              <w:rPr>
                <w:rFonts w:ascii="Arial" w:hAnsi="Arial" w:cs="Arial"/>
                <w:sz w:val="22"/>
                <w:szCs w:val="22"/>
              </w:rPr>
              <w:t>инструментария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вместе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с учебн</w:t>
            </w:r>
            <w:r w:rsidR="00E7391E">
              <w:rPr>
                <w:rFonts w:ascii="Arial" w:hAnsi="Arial" w:cs="Arial"/>
                <w:sz w:val="22"/>
                <w:szCs w:val="22"/>
              </w:rPr>
              <w:t>ой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программ</w:t>
            </w:r>
            <w:r w:rsidR="00E7391E">
              <w:rPr>
                <w:rFonts w:ascii="Arial" w:hAnsi="Arial" w:cs="Arial"/>
                <w:sz w:val="22"/>
                <w:szCs w:val="22"/>
              </w:rPr>
              <w:t>ой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для </w:t>
            </w:r>
            <w:r>
              <w:rPr>
                <w:rFonts w:ascii="Arial" w:hAnsi="Arial" w:cs="Arial"/>
                <w:sz w:val="22"/>
                <w:szCs w:val="22"/>
              </w:rPr>
              <w:t>укрепле</w:t>
            </w:r>
            <w:r w:rsidRPr="00247B50">
              <w:rPr>
                <w:rFonts w:ascii="Arial" w:hAnsi="Arial" w:cs="Arial"/>
                <w:sz w:val="22"/>
                <w:szCs w:val="22"/>
              </w:rPr>
              <w:t>ния потенциала школ</w:t>
            </w:r>
            <w:r>
              <w:rPr>
                <w:rFonts w:ascii="Arial" w:hAnsi="Arial" w:cs="Arial"/>
                <w:sz w:val="22"/>
                <w:szCs w:val="22"/>
              </w:rPr>
              <w:t>ьных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парламент</w:t>
            </w:r>
            <w:r>
              <w:rPr>
                <w:rFonts w:ascii="Arial" w:hAnsi="Arial" w:cs="Arial"/>
                <w:sz w:val="22"/>
                <w:szCs w:val="22"/>
              </w:rPr>
              <w:t>ов</w:t>
            </w:r>
            <w:r w:rsidR="000A56A2"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6A2">
              <w:rPr>
                <w:rFonts w:ascii="Arial" w:hAnsi="Arial" w:cs="Arial"/>
                <w:sz w:val="22"/>
                <w:szCs w:val="22"/>
              </w:rPr>
              <w:t>для</w:t>
            </w:r>
            <w:r w:rsidR="000A56A2"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7B50">
              <w:rPr>
                <w:rFonts w:ascii="Arial" w:hAnsi="Arial" w:cs="Arial"/>
                <w:sz w:val="22"/>
                <w:szCs w:val="22"/>
              </w:rPr>
              <w:t>ориентированной</w:t>
            </w:r>
            <w:r w:rsidR="000A56A2"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6A2">
              <w:rPr>
                <w:rFonts w:ascii="Arial" w:hAnsi="Arial" w:cs="Arial"/>
                <w:sz w:val="22"/>
                <w:szCs w:val="22"/>
              </w:rPr>
              <w:t>на</w:t>
            </w:r>
            <w:r w:rsidR="000A56A2"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6A2">
              <w:rPr>
                <w:rFonts w:ascii="Arial" w:hAnsi="Arial" w:cs="Arial"/>
                <w:sz w:val="22"/>
                <w:szCs w:val="22"/>
              </w:rPr>
              <w:t>ЦУР</w:t>
            </w:r>
            <w:r w:rsidR="000A56A2" w:rsidRPr="00247B50">
              <w:rPr>
                <w:rFonts w:ascii="Arial" w:hAnsi="Arial" w:cs="Arial"/>
                <w:sz w:val="22"/>
                <w:szCs w:val="22"/>
              </w:rPr>
              <w:t xml:space="preserve"> реализации </w:t>
            </w:r>
            <w:r w:rsidR="000A56A2">
              <w:rPr>
                <w:rFonts w:ascii="Arial" w:hAnsi="Arial" w:cs="Arial"/>
                <w:sz w:val="22"/>
                <w:szCs w:val="22"/>
              </w:rPr>
              <w:t>МСУОМД</w:t>
            </w:r>
            <w:r w:rsidRPr="00247B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0A56A2" w:rsidRDefault="00E7391E" w:rsidP="00E7391E">
            <w:pPr>
              <w:ind w:left="23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Инструментарий</w:t>
            </w:r>
            <w:r w:rsidR="000A56A2">
              <w:rPr>
                <w:rFonts w:ascii="Arial" w:hAnsi="Arial" w:cs="Arial"/>
                <w:sz w:val="22"/>
                <w:szCs w:val="20"/>
              </w:rPr>
              <w:t xml:space="preserve"> с </w:t>
            </w:r>
            <w:r>
              <w:rPr>
                <w:rFonts w:ascii="Arial" w:hAnsi="Arial" w:cs="Arial"/>
                <w:sz w:val="22"/>
                <w:szCs w:val="20"/>
              </w:rPr>
              <w:t xml:space="preserve">учебной </w:t>
            </w:r>
            <w:r w:rsidR="000A56A2">
              <w:rPr>
                <w:rFonts w:ascii="Arial" w:hAnsi="Arial" w:cs="Arial"/>
                <w:sz w:val="22"/>
                <w:szCs w:val="20"/>
              </w:rPr>
              <w:t>программ</w:t>
            </w:r>
            <w:r w:rsidR="000555FE" w:rsidRPr="000A56A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22" w:rsidRPr="00023183" w:rsidRDefault="00311535" w:rsidP="00311535">
            <w:pPr>
              <w:ind w:left="2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28</w:t>
            </w:r>
            <w:r w:rsidR="003A5F15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3A5F15">
              <w:rPr>
                <w:rFonts w:ascii="Arial" w:eastAsia="Arial" w:hAnsi="Arial" w:cs="Arial"/>
                <w:sz w:val="22"/>
                <w:szCs w:val="22"/>
              </w:rPr>
              <w:t>июля</w:t>
            </w:r>
            <w:r w:rsidR="00B2422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2017</w:t>
            </w:r>
          </w:p>
        </w:tc>
      </w:tr>
    </w:tbl>
    <w:p w:rsidR="009F6E21" w:rsidRPr="00E30B9B" w:rsidRDefault="009F6E21" w:rsidP="00E30B9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370C" w:rsidRPr="006E0BB2" w:rsidRDefault="001C370C" w:rsidP="006E0BB2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D046B" w:rsidRDefault="001E777F" w:rsidP="005215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Квалификационные требования</w:t>
      </w:r>
    </w:p>
    <w:p w:rsidR="004546D5" w:rsidRPr="004546D5" w:rsidRDefault="004546D5" w:rsidP="004546D5">
      <w:pPr>
        <w:rPr>
          <w:rFonts w:ascii="Arial" w:hAnsi="Arial" w:cs="Arial"/>
          <w:sz w:val="22"/>
          <w:szCs w:val="22"/>
          <w:lang w:val="en-US"/>
        </w:rPr>
      </w:pPr>
    </w:p>
    <w:p w:rsidR="007E2B26" w:rsidRPr="007E2B26" w:rsidRDefault="007E2B26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 w:rsidRPr="007E2B26">
        <w:rPr>
          <w:rFonts w:ascii="Arial" w:hAnsi="Arial" w:cs="Arial"/>
          <w:sz w:val="22"/>
          <w:szCs w:val="22"/>
        </w:rPr>
        <w:t>Высшее образование в области обр</w:t>
      </w:r>
      <w:r>
        <w:rPr>
          <w:rFonts w:ascii="Arial" w:hAnsi="Arial" w:cs="Arial"/>
          <w:sz w:val="22"/>
          <w:szCs w:val="22"/>
        </w:rPr>
        <w:t>азования, психологии, социальных наук</w:t>
      </w:r>
      <w:r w:rsidRPr="007E2B26">
        <w:rPr>
          <w:rFonts w:ascii="Arial" w:hAnsi="Arial" w:cs="Arial"/>
          <w:sz w:val="22"/>
          <w:szCs w:val="22"/>
        </w:rPr>
        <w:t xml:space="preserve"> или других соответствующих областях</w:t>
      </w:r>
    </w:p>
    <w:p w:rsidR="007E2B26" w:rsidRPr="007E2B26" w:rsidRDefault="007E2B26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Подтвержденный</w:t>
      </w:r>
      <w:r w:rsidRPr="007E2B26">
        <w:rPr>
          <w:rFonts w:ascii="Arial" w:hAnsi="Arial" w:cs="Arial"/>
          <w:sz w:val="22"/>
          <w:szCs w:val="22"/>
        </w:rPr>
        <w:t xml:space="preserve"> опыт проведения исследований, охва</w:t>
      </w:r>
      <w:r>
        <w:rPr>
          <w:rFonts w:ascii="Arial" w:hAnsi="Arial" w:cs="Arial"/>
          <w:sz w:val="22"/>
          <w:szCs w:val="22"/>
        </w:rPr>
        <w:t>тывающих широкий спектр сфер развития и/или участия молодежи и детей (од</w:t>
      </w:r>
      <w:r w:rsidR="00B81010">
        <w:rPr>
          <w:rFonts w:ascii="Arial" w:hAnsi="Arial" w:cs="Arial"/>
          <w:sz w:val="22"/>
          <w:szCs w:val="22"/>
        </w:rPr>
        <w:t>ин пример</w:t>
      </w:r>
      <w:r w:rsidRPr="007E2B26">
        <w:rPr>
          <w:rFonts w:ascii="Arial" w:hAnsi="Arial" w:cs="Arial"/>
          <w:sz w:val="22"/>
          <w:szCs w:val="22"/>
        </w:rPr>
        <w:t xml:space="preserve"> проведенного</w:t>
      </w:r>
      <w:r w:rsidR="00B81010">
        <w:rPr>
          <w:rFonts w:ascii="Arial" w:hAnsi="Arial" w:cs="Arial"/>
          <w:sz w:val="22"/>
          <w:szCs w:val="22"/>
        </w:rPr>
        <w:t xml:space="preserve"> в прошлом исследования</w:t>
      </w:r>
      <w:r w:rsidRPr="007E2B26">
        <w:rPr>
          <w:rFonts w:ascii="Arial" w:hAnsi="Arial" w:cs="Arial"/>
          <w:sz w:val="22"/>
          <w:szCs w:val="22"/>
        </w:rPr>
        <w:t>)</w:t>
      </w:r>
    </w:p>
    <w:p w:rsidR="007E2B26" w:rsidRPr="007E2B26" w:rsidRDefault="00B81010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Подтвержденный опыт в разработке стратегий и/</w:t>
      </w:r>
      <w:r w:rsidR="007E2B26" w:rsidRPr="007E2B26">
        <w:rPr>
          <w:rFonts w:ascii="Arial" w:hAnsi="Arial" w:cs="Arial"/>
          <w:sz w:val="22"/>
          <w:szCs w:val="22"/>
        </w:rPr>
        <w:t>или учебных материалов для гражданского образова</w:t>
      </w:r>
      <w:r>
        <w:rPr>
          <w:rFonts w:ascii="Arial" w:hAnsi="Arial" w:cs="Arial"/>
          <w:sz w:val="22"/>
          <w:szCs w:val="22"/>
        </w:rPr>
        <w:t>ния и участия для формального и/</w:t>
      </w:r>
      <w:r w:rsidR="007E2B26" w:rsidRPr="007E2B26">
        <w:rPr>
          <w:rFonts w:ascii="Arial" w:hAnsi="Arial" w:cs="Arial"/>
          <w:sz w:val="22"/>
          <w:szCs w:val="22"/>
        </w:rPr>
        <w:t>или неформального образовани</w:t>
      </w:r>
      <w:r>
        <w:rPr>
          <w:rFonts w:ascii="Arial" w:hAnsi="Arial" w:cs="Arial"/>
          <w:sz w:val="22"/>
          <w:szCs w:val="22"/>
        </w:rPr>
        <w:t xml:space="preserve">я с акцентом на детей и молодежь (кратко описать </w:t>
      </w:r>
      <w:r w:rsidR="007E2B26" w:rsidRPr="007E2B26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не более чем </w:t>
      </w:r>
      <w:r w:rsidR="007E2B26" w:rsidRPr="007E2B26">
        <w:rPr>
          <w:rFonts w:ascii="Arial" w:hAnsi="Arial" w:cs="Arial"/>
          <w:sz w:val="22"/>
          <w:szCs w:val="22"/>
        </w:rPr>
        <w:t>200 слов</w:t>
      </w:r>
      <w:r>
        <w:rPr>
          <w:rFonts w:ascii="Arial" w:hAnsi="Arial" w:cs="Arial"/>
          <w:sz w:val="22"/>
          <w:szCs w:val="22"/>
        </w:rPr>
        <w:t xml:space="preserve">ах в </w:t>
      </w:r>
      <w:r w:rsidR="007E2B26" w:rsidRPr="007E2B26">
        <w:rPr>
          <w:rFonts w:ascii="Arial" w:hAnsi="Arial" w:cs="Arial"/>
          <w:sz w:val="22"/>
          <w:szCs w:val="22"/>
        </w:rPr>
        <w:t>мотивационно</w:t>
      </w:r>
      <w:r>
        <w:rPr>
          <w:rFonts w:ascii="Arial" w:hAnsi="Arial" w:cs="Arial"/>
          <w:sz w:val="22"/>
          <w:szCs w:val="22"/>
        </w:rPr>
        <w:t>м письме, сопровожденном рекомендацией (-ями</w:t>
      </w:r>
      <w:r w:rsidR="007E2B26" w:rsidRPr="007E2B26">
        <w:rPr>
          <w:rFonts w:ascii="Arial" w:hAnsi="Arial" w:cs="Arial"/>
          <w:sz w:val="22"/>
          <w:szCs w:val="22"/>
        </w:rPr>
        <w:t>))</w:t>
      </w:r>
    </w:p>
    <w:p w:rsidR="007E2B26" w:rsidRPr="007E2B26" w:rsidRDefault="00B81010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Подтвержденный опыт в разработке инновационных и ориентированных на детей и молодежь учебных материалов и обучении </w:t>
      </w:r>
      <w:r w:rsidR="007E2B26" w:rsidRPr="007E2B26">
        <w:rPr>
          <w:rFonts w:ascii="Arial" w:hAnsi="Arial" w:cs="Arial"/>
          <w:sz w:val="22"/>
          <w:szCs w:val="22"/>
        </w:rPr>
        <w:t>детей и</w:t>
      </w:r>
      <w:r>
        <w:rPr>
          <w:rFonts w:ascii="Arial" w:hAnsi="Arial" w:cs="Arial"/>
          <w:sz w:val="22"/>
          <w:szCs w:val="22"/>
        </w:rPr>
        <w:t xml:space="preserve"> молодежи с акцентом на развитие и совершенствование социальных навыков, а особенно навыков, направленных</w:t>
      </w:r>
      <w:r w:rsidR="007E2B26" w:rsidRPr="007E2B26">
        <w:rPr>
          <w:rFonts w:ascii="Arial" w:hAnsi="Arial" w:cs="Arial"/>
          <w:sz w:val="22"/>
          <w:szCs w:val="22"/>
        </w:rPr>
        <w:t xml:space="preserve"> на решение проблем, </w:t>
      </w:r>
      <w:r>
        <w:rPr>
          <w:rFonts w:ascii="Arial" w:hAnsi="Arial" w:cs="Arial"/>
          <w:sz w:val="22"/>
          <w:szCs w:val="22"/>
        </w:rPr>
        <w:t>на командную работу</w:t>
      </w:r>
      <w:r w:rsidR="007E2B26" w:rsidRPr="007E2B26">
        <w:rPr>
          <w:rFonts w:ascii="Arial" w:hAnsi="Arial" w:cs="Arial"/>
          <w:sz w:val="22"/>
          <w:szCs w:val="22"/>
        </w:rPr>
        <w:t xml:space="preserve"> и у</w:t>
      </w:r>
      <w:r>
        <w:rPr>
          <w:rFonts w:ascii="Arial" w:hAnsi="Arial" w:cs="Arial"/>
          <w:sz w:val="22"/>
          <w:szCs w:val="22"/>
        </w:rPr>
        <w:t xml:space="preserve">веренность в себе (один </w:t>
      </w:r>
      <w:r w:rsidR="00B56845">
        <w:rPr>
          <w:rFonts w:ascii="Arial" w:hAnsi="Arial" w:cs="Arial"/>
          <w:sz w:val="22"/>
          <w:szCs w:val="22"/>
        </w:rPr>
        <w:t>отрывок или общий план размером не более 1 страницы со ссылкой</w:t>
      </w:r>
      <w:r w:rsidR="007E2B26" w:rsidRPr="007E2B26">
        <w:rPr>
          <w:rFonts w:ascii="Arial" w:hAnsi="Arial" w:cs="Arial"/>
          <w:sz w:val="22"/>
          <w:szCs w:val="22"/>
        </w:rPr>
        <w:t>)</w:t>
      </w:r>
    </w:p>
    <w:p w:rsidR="007E2B26" w:rsidRPr="007E2B26" w:rsidRDefault="00B56845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="007E2B26" w:rsidRPr="007E2B26">
        <w:rPr>
          <w:rFonts w:ascii="Arial" w:hAnsi="Arial" w:cs="Arial"/>
          <w:sz w:val="22"/>
          <w:szCs w:val="22"/>
        </w:rPr>
        <w:t>еткое понимание участия школьного парламента / школьного с</w:t>
      </w:r>
      <w:r>
        <w:rPr>
          <w:rFonts w:ascii="Arial" w:hAnsi="Arial" w:cs="Arial"/>
          <w:sz w:val="22"/>
          <w:szCs w:val="22"/>
        </w:rPr>
        <w:t>амоуправления</w:t>
      </w:r>
      <w:r w:rsidR="007E2B26" w:rsidRPr="007E2B26">
        <w:rPr>
          <w:rFonts w:ascii="Arial" w:hAnsi="Arial" w:cs="Arial"/>
          <w:sz w:val="22"/>
          <w:szCs w:val="22"/>
        </w:rPr>
        <w:t xml:space="preserve"> в местном планировании</w:t>
      </w:r>
      <w:r>
        <w:rPr>
          <w:rFonts w:ascii="Arial" w:hAnsi="Arial" w:cs="Arial"/>
          <w:sz w:val="22"/>
          <w:szCs w:val="22"/>
        </w:rPr>
        <w:t xml:space="preserve"> </w:t>
      </w:r>
      <w:r w:rsidR="007E2B26" w:rsidRPr="007E2B26">
        <w:rPr>
          <w:rFonts w:ascii="Arial" w:hAnsi="Arial" w:cs="Arial"/>
          <w:sz w:val="22"/>
          <w:szCs w:val="22"/>
        </w:rPr>
        <w:t>и реализации развития</w:t>
      </w:r>
      <w:r>
        <w:rPr>
          <w:rFonts w:ascii="Arial" w:hAnsi="Arial" w:cs="Arial"/>
          <w:sz w:val="22"/>
          <w:szCs w:val="22"/>
        </w:rPr>
        <w:t xml:space="preserve">, а также роли ЦУР (кратко описать </w:t>
      </w:r>
      <w:r w:rsidRPr="007E2B26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 xml:space="preserve">не более чем </w:t>
      </w:r>
      <w:r w:rsidRPr="007E2B26">
        <w:rPr>
          <w:rFonts w:ascii="Arial" w:hAnsi="Arial" w:cs="Arial"/>
          <w:sz w:val="22"/>
          <w:szCs w:val="22"/>
        </w:rPr>
        <w:t>200 слов</w:t>
      </w:r>
      <w:r>
        <w:rPr>
          <w:rFonts w:ascii="Arial" w:hAnsi="Arial" w:cs="Arial"/>
          <w:sz w:val="22"/>
          <w:szCs w:val="22"/>
        </w:rPr>
        <w:t xml:space="preserve">ах в </w:t>
      </w:r>
      <w:r w:rsidRPr="007E2B26">
        <w:rPr>
          <w:rFonts w:ascii="Arial" w:hAnsi="Arial" w:cs="Arial"/>
          <w:sz w:val="22"/>
          <w:szCs w:val="22"/>
        </w:rPr>
        <w:t>мотивационно</w:t>
      </w:r>
      <w:r>
        <w:rPr>
          <w:rFonts w:ascii="Arial" w:hAnsi="Arial" w:cs="Arial"/>
          <w:sz w:val="22"/>
          <w:szCs w:val="22"/>
        </w:rPr>
        <w:t>м письме, сопровожденном рекомендацией (-ями</w:t>
      </w:r>
      <w:r w:rsidRPr="007E2B26">
        <w:rPr>
          <w:rFonts w:ascii="Arial" w:hAnsi="Arial" w:cs="Arial"/>
          <w:sz w:val="22"/>
          <w:szCs w:val="22"/>
        </w:rPr>
        <w:t>))</w:t>
      </w:r>
    </w:p>
    <w:p w:rsidR="007E2B26" w:rsidRPr="00B56845" w:rsidRDefault="00B56845" w:rsidP="007E2B26">
      <w:pPr>
        <w:pStyle w:val="ListParagraph"/>
        <w:numPr>
          <w:ilvl w:val="0"/>
          <w:numId w:val="9"/>
        </w:numPr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Знание русского</w:t>
      </w:r>
      <w:r w:rsidR="007E2B26" w:rsidRPr="00B56845">
        <w:rPr>
          <w:rFonts w:ascii="Arial" w:hAnsi="Arial" w:cs="Arial"/>
          <w:sz w:val="22"/>
          <w:szCs w:val="22"/>
        </w:rPr>
        <w:t xml:space="preserve"> язык</w:t>
      </w:r>
      <w:r>
        <w:rPr>
          <w:rFonts w:ascii="Arial" w:hAnsi="Arial" w:cs="Arial"/>
          <w:sz w:val="22"/>
          <w:szCs w:val="22"/>
        </w:rPr>
        <w:t>а обязательно</w:t>
      </w:r>
      <w:r w:rsidR="007E2B26" w:rsidRPr="00B568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знание английского и кыргызского является преимуществом </w:t>
      </w:r>
    </w:p>
    <w:p w:rsidR="001C370C" w:rsidRPr="00B56845" w:rsidRDefault="001C370C" w:rsidP="00B56845">
      <w:pPr>
        <w:pStyle w:val="ListParagraph"/>
        <w:ind w:left="1152"/>
        <w:rPr>
          <w:rFonts w:ascii="Arial" w:hAnsi="Arial" w:cs="Arial"/>
          <w:sz w:val="22"/>
          <w:szCs w:val="22"/>
        </w:rPr>
      </w:pPr>
    </w:p>
    <w:p w:rsidR="00A82E9B" w:rsidRPr="006B7C30" w:rsidRDefault="00C812AD" w:rsidP="005215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Отчетность и контроль</w:t>
      </w:r>
      <w:r w:rsidR="00A82E9B" w:rsidRPr="006B7C3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87492" w:rsidRPr="006B7C30" w:rsidRDefault="00287492" w:rsidP="003874E8">
      <w:pPr>
        <w:pStyle w:val="ListParagraph"/>
        <w:ind w:left="1080"/>
        <w:rPr>
          <w:rFonts w:ascii="Arial" w:hAnsi="Arial" w:cs="Arial"/>
          <w:b/>
          <w:sz w:val="22"/>
          <w:szCs w:val="22"/>
          <w:lang w:val="en-US"/>
        </w:rPr>
      </w:pPr>
    </w:p>
    <w:p w:rsidR="001C370C" w:rsidRPr="00247B50" w:rsidRDefault="00C812AD" w:rsidP="00272651">
      <w:pPr>
        <w:ind w:left="360"/>
        <w:rPr>
          <w:rFonts w:ascii="Arial" w:hAnsi="Arial" w:cs="Arial"/>
          <w:sz w:val="22"/>
          <w:szCs w:val="22"/>
        </w:rPr>
      </w:pPr>
      <w:r w:rsidRPr="00C812AD">
        <w:rPr>
          <w:rFonts w:ascii="Arial" w:hAnsi="Arial" w:cs="Arial"/>
          <w:sz w:val="22"/>
          <w:szCs w:val="22"/>
        </w:rPr>
        <w:t>Под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общим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руководством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="00E7391E">
        <w:rPr>
          <w:rFonts w:ascii="Arial" w:hAnsi="Arial" w:cs="Arial"/>
          <w:sz w:val="22"/>
          <w:szCs w:val="22"/>
        </w:rPr>
        <w:t>Координатора программ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ЮНИСЕФ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связям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общественностью</w:t>
      </w:r>
      <w:r w:rsidRPr="001E777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развитию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молодежи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подростков</w:t>
      </w:r>
      <w:r w:rsidR="001E777F">
        <w:rPr>
          <w:rFonts w:ascii="Arial" w:hAnsi="Arial" w:cs="Arial"/>
          <w:sz w:val="22"/>
          <w:szCs w:val="22"/>
        </w:rPr>
        <w:t>,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в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</w:t>
      </w:r>
      <w:r w:rsidRPr="001E77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Ош</w:t>
      </w:r>
      <w:r w:rsidR="001E777F">
        <w:rPr>
          <w:rFonts w:ascii="Arial" w:hAnsi="Arial" w:cs="Arial"/>
          <w:sz w:val="22"/>
          <w:szCs w:val="22"/>
        </w:rPr>
        <w:t>,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как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основного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руководителя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="00E7391E">
        <w:rPr>
          <w:rFonts w:ascii="Arial" w:hAnsi="Arial" w:cs="Arial"/>
          <w:sz w:val="22"/>
          <w:szCs w:val="22"/>
        </w:rPr>
        <w:t>Координатора</w:t>
      </w:r>
      <w:r w:rsidRPr="001E77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="00E7391E">
        <w:rPr>
          <w:rFonts w:ascii="Arial" w:hAnsi="Arial" w:cs="Arial"/>
          <w:sz w:val="22"/>
          <w:szCs w:val="22"/>
        </w:rPr>
        <w:t>рограмм по</w:t>
      </w:r>
      <w:r w:rsidR="001E777F" w:rsidRPr="001E777F">
        <w:rPr>
          <w:rFonts w:ascii="Arial" w:hAnsi="Arial" w:cs="Arial"/>
          <w:sz w:val="22"/>
          <w:szCs w:val="22"/>
        </w:rPr>
        <w:t xml:space="preserve"> </w:t>
      </w:r>
      <w:r w:rsidR="001E777F">
        <w:rPr>
          <w:rFonts w:ascii="Arial" w:hAnsi="Arial" w:cs="Arial"/>
          <w:sz w:val="22"/>
          <w:szCs w:val="22"/>
        </w:rPr>
        <w:t>развитию</w:t>
      </w:r>
      <w:r w:rsidR="001E777F"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молодежи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и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подростков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Pr="00C812AD">
        <w:rPr>
          <w:rFonts w:ascii="Arial" w:hAnsi="Arial" w:cs="Arial"/>
          <w:sz w:val="22"/>
          <w:szCs w:val="22"/>
        </w:rPr>
        <w:t>в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="001E777F">
        <w:rPr>
          <w:rFonts w:ascii="Arial" w:hAnsi="Arial" w:cs="Arial"/>
          <w:sz w:val="22"/>
          <w:szCs w:val="22"/>
        </w:rPr>
        <w:t>г</w:t>
      </w:r>
      <w:r w:rsidR="001E777F" w:rsidRPr="001E777F">
        <w:rPr>
          <w:rFonts w:ascii="Arial" w:hAnsi="Arial" w:cs="Arial"/>
          <w:sz w:val="22"/>
          <w:szCs w:val="22"/>
        </w:rPr>
        <w:t xml:space="preserve">. </w:t>
      </w:r>
      <w:r w:rsidR="001E777F">
        <w:rPr>
          <w:rFonts w:ascii="Arial" w:hAnsi="Arial" w:cs="Arial"/>
          <w:sz w:val="22"/>
          <w:szCs w:val="22"/>
        </w:rPr>
        <w:t>Бишкек –</w:t>
      </w:r>
      <w:r w:rsidRPr="001E777F">
        <w:rPr>
          <w:rFonts w:ascii="Arial" w:hAnsi="Arial" w:cs="Arial"/>
          <w:sz w:val="22"/>
          <w:szCs w:val="22"/>
        </w:rPr>
        <w:t xml:space="preserve"> </w:t>
      </w:r>
      <w:r w:rsidR="001E777F">
        <w:rPr>
          <w:rFonts w:ascii="Arial" w:hAnsi="Arial" w:cs="Arial"/>
          <w:sz w:val="22"/>
          <w:szCs w:val="22"/>
        </w:rPr>
        <w:t>как дополнительного</w:t>
      </w:r>
      <w:r w:rsidRPr="001E777F">
        <w:rPr>
          <w:rFonts w:ascii="Arial" w:hAnsi="Arial" w:cs="Arial"/>
          <w:sz w:val="22"/>
          <w:szCs w:val="22"/>
        </w:rPr>
        <w:t xml:space="preserve">. </w:t>
      </w:r>
    </w:p>
    <w:p w:rsidR="00F01982" w:rsidRPr="00247B50" w:rsidRDefault="00F01982" w:rsidP="001C370C">
      <w:pPr>
        <w:rPr>
          <w:rFonts w:ascii="Arial" w:hAnsi="Arial" w:cs="Arial"/>
          <w:b/>
          <w:sz w:val="22"/>
          <w:szCs w:val="22"/>
        </w:rPr>
      </w:pPr>
    </w:p>
    <w:p w:rsidR="00BD046B" w:rsidRPr="006B7C30" w:rsidRDefault="00C86EF6" w:rsidP="00EF72B3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z w:val="22"/>
          <w:szCs w:val="22"/>
        </w:rPr>
        <w:t>Длительность</w:t>
      </w:r>
      <w:r w:rsidR="00084698" w:rsidRPr="006B7C30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: </w:t>
      </w:r>
      <w:r w:rsidR="00272651">
        <w:rPr>
          <w:rFonts w:ascii="Arial" w:eastAsia="Arial" w:hAnsi="Arial" w:cs="Arial"/>
          <w:bCs/>
          <w:sz w:val="22"/>
          <w:szCs w:val="22"/>
          <w:lang w:val="en-US"/>
        </w:rPr>
        <w:t>27</w:t>
      </w:r>
      <w:r w:rsidRPr="00C812AD">
        <w:rPr>
          <w:rFonts w:ascii="Arial" w:eastAsia="Arial" w:hAnsi="Arial" w:cs="Arial"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марта</w:t>
      </w:r>
      <w:r w:rsidR="00EF72B3" w:rsidRPr="006B7C30">
        <w:rPr>
          <w:rFonts w:ascii="Arial" w:eastAsia="Arial" w:hAnsi="Arial" w:cs="Arial"/>
          <w:bCs/>
          <w:sz w:val="22"/>
          <w:szCs w:val="22"/>
          <w:lang w:val="en-US"/>
        </w:rPr>
        <w:t xml:space="preserve"> - </w:t>
      </w:r>
      <w:r>
        <w:rPr>
          <w:rFonts w:ascii="Arial" w:eastAsia="Arial" w:hAnsi="Arial" w:cs="Arial"/>
          <w:bCs/>
          <w:sz w:val="22"/>
          <w:szCs w:val="22"/>
          <w:lang w:val="en-US"/>
        </w:rPr>
        <w:t xml:space="preserve"> </w:t>
      </w:r>
      <w:r w:rsidR="00272651">
        <w:rPr>
          <w:rFonts w:ascii="Arial" w:eastAsia="Arial" w:hAnsi="Arial" w:cs="Arial"/>
          <w:bCs/>
          <w:sz w:val="22"/>
          <w:szCs w:val="22"/>
          <w:lang w:val="en-US"/>
        </w:rPr>
        <w:t>28</w:t>
      </w:r>
      <w:r w:rsidRPr="00C812AD">
        <w:rPr>
          <w:rFonts w:ascii="Arial" w:eastAsia="Arial" w:hAnsi="Arial" w:cs="Arial"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июля</w:t>
      </w:r>
      <w:r w:rsidR="00EF72B3" w:rsidRPr="006B7C30">
        <w:rPr>
          <w:rFonts w:ascii="Arial" w:eastAsia="Arial" w:hAnsi="Arial" w:cs="Arial"/>
          <w:bCs/>
          <w:sz w:val="22"/>
          <w:szCs w:val="22"/>
          <w:lang w:val="en-US"/>
        </w:rPr>
        <w:t xml:space="preserve"> 2017</w:t>
      </w:r>
    </w:p>
    <w:p w:rsidR="00287492" w:rsidRPr="006B7C30" w:rsidRDefault="00287492" w:rsidP="003874E8">
      <w:pPr>
        <w:pStyle w:val="ListParagraph"/>
        <w:ind w:left="1080"/>
        <w:rPr>
          <w:rFonts w:ascii="Arial" w:hAnsi="Arial" w:cs="Arial"/>
          <w:b/>
          <w:sz w:val="22"/>
          <w:szCs w:val="22"/>
          <w:lang w:val="en-US"/>
        </w:rPr>
      </w:pPr>
    </w:p>
    <w:p w:rsidR="00920A16" w:rsidRPr="00057C23" w:rsidRDefault="00057C23" w:rsidP="00E64FE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Место</w:t>
      </w:r>
      <w:r w:rsidRPr="00057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работы</w:t>
      </w:r>
      <w:r w:rsidRPr="00057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Pr="00057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служебные</w:t>
      </w:r>
      <w:r w:rsidRPr="00057C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поездки</w:t>
      </w:r>
      <w:r w:rsidRPr="00057C2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Бишкек</w:t>
      </w:r>
      <w:r w:rsidRPr="00057C2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Кыргызстан</w:t>
      </w:r>
      <w:r w:rsidRPr="00057C23">
        <w:rPr>
          <w:rFonts w:ascii="Arial" w:hAnsi="Arial" w:cs="Arial"/>
          <w:sz w:val="22"/>
          <w:szCs w:val="22"/>
        </w:rPr>
        <w:t>,</w:t>
      </w:r>
      <w:r w:rsidRPr="00057C23">
        <w:rPr>
          <w:rFonts w:ascii="Arial" w:eastAsia="Arial" w:hAnsi="Arial" w:cs="Arial"/>
          <w:sz w:val="22"/>
          <w:szCs w:val="22"/>
        </w:rPr>
        <w:t xml:space="preserve"> 10 </w:t>
      </w:r>
      <w:r>
        <w:rPr>
          <w:rFonts w:ascii="Arial" w:eastAsia="Arial" w:hAnsi="Arial" w:cs="Arial"/>
          <w:sz w:val="22"/>
          <w:szCs w:val="22"/>
        </w:rPr>
        <w:t>дней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полевых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поездок</w:t>
      </w:r>
      <w:r w:rsidRPr="00057C23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что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включает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себя</w:t>
      </w:r>
      <w:r w:rsidRPr="00057C23">
        <w:rPr>
          <w:rFonts w:ascii="Arial" w:eastAsia="Arial" w:hAnsi="Arial" w:cs="Arial"/>
          <w:sz w:val="22"/>
          <w:szCs w:val="22"/>
        </w:rPr>
        <w:t xml:space="preserve"> </w:t>
      </w:r>
      <w:r w:rsidR="00E64FE9" w:rsidRPr="00E64FE9">
        <w:rPr>
          <w:rFonts w:ascii="Arial" w:eastAsia="Arial" w:hAnsi="Arial" w:cs="Arial"/>
          <w:sz w:val="22"/>
          <w:szCs w:val="22"/>
        </w:rPr>
        <w:t>не более 2 поездок (в</w:t>
      </w:r>
      <w:r w:rsidR="00E64FE9">
        <w:rPr>
          <w:rFonts w:ascii="Arial" w:eastAsia="Arial" w:hAnsi="Arial" w:cs="Arial"/>
          <w:sz w:val="22"/>
          <w:szCs w:val="22"/>
        </w:rPr>
        <w:t xml:space="preserve">сего 7 дней) в Сузакский район </w:t>
      </w:r>
      <w:bookmarkStart w:id="0" w:name="_GoBack"/>
      <w:bookmarkEnd w:id="0"/>
      <w:r w:rsidR="00E64FE9" w:rsidRPr="00E64FE9">
        <w:rPr>
          <w:rFonts w:ascii="Arial" w:eastAsia="Arial" w:hAnsi="Arial" w:cs="Arial"/>
          <w:sz w:val="22"/>
          <w:szCs w:val="22"/>
        </w:rPr>
        <w:t xml:space="preserve">Джалал-Абадской области </w:t>
      </w:r>
      <w:r>
        <w:rPr>
          <w:rFonts w:ascii="Arial" w:eastAsia="Arial" w:hAnsi="Arial" w:cs="Arial"/>
          <w:sz w:val="22"/>
          <w:szCs w:val="22"/>
        </w:rPr>
        <w:t xml:space="preserve">и </w:t>
      </w:r>
      <w:r w:rsidR="0044488C" w:rsidRPr="00057C23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однодневные</w:t>
      </w:r>
      <w:r w:rsidR="008B2376" w:rsidRPr="00057C2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поездки в Иссык-Атинский район Чуйской области.</w:t>
      </w:r>
    </w:p>
    <w:p w:rsidR="00665EF6" w:rsidRPr="00057C23" w:rsidRDefault="00665EF6" w:rsidP="00665EF6">
      <w:pPr>
        <w:pStyle w:val="ListParagraph"/>
        <w:rPr>
          <w:rFonts w:ascii="Arial" w:eastAsia="Arial" w:hAnsi="Arial" w:cs="Arial"/>
          <w:sz w:val="22"/>
          <w:szCs w:val="22"/>
        </w:rPr>
      </w:pPr>
    </w:p>
    <w:p w:rsidR="004546D5" w:rsidRPr="00057C23" w:rsidRDefault="00057C23" w:rsidP="004546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Место</w:t>
      </w:r>
      <w:r w:rsidRPr="00C277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работы</w:t>
      </w:r>
      <w:r w:rsidRPr="00C277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</w:t>
      </w:r>
      <w:r w:rsidRPr="00C277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служебные</w:t>
      </w:r>
      <w:r w:rsidRPr="00C277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поездки</w:t>
      </w:r>
      <w:r w:rsidRPr="00C27748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Бишкек</w:t>
      </w:r>
      <w:r w:rsidRPr="00C277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Кыргызстан</w:t>
      </w:r>
      <w:r w:rsidR="004546D5" w:rsidRPr="00057C23">
        <w:rPr>
          <w:rFonts w:ascii="Arial" w:hAnsi="Arial" w:cs="Arial"/>
          <w:sz w:val="22"/>
          <w:szCs w:val="22"/>
        </w:rPr>
        <w:t xml:space="preserve">. </w:t>
      </w:r>
    </w:p>
    <w:p w:rsidR="004546D5" w:rsidRPr="00057C23" w:rsidRDefault="004546D5" w:rsidP="004546D5">
      <w:pPr>
        <w:pStyle w:val="ListParagraph"/>
        <w:rPr>
          <w:rFonts w:ascii="Arial" w:hAnsi="Arial" w:cs="Arial"/>
          <w:sz w:val="22"/>
          <w:szCs w:val="22"/>
        </w:rPr>
      </w:pPr>
    </w:p>
    <w:p w:rsidR="0010225B" w:rsidRPr="00C27748" w:rsidRDefault="0010225B" w:rsidP="0010225B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24E2C">
        <w:rPr>
          <w:rFonts w:ascii="Arial" w:eastAsia="Arial" w:hAnsi="Arial" w:cs="Arial"/>
          <w:sz w:val="22"/>
          <w:szCs w:val="22"/>
        </w:rPr>
        <w:t>Транспортные расходы не должны прев</w:t>
      </w:r>
      <w:r>
        <w:rPr>
          <w:rFonts w:ascii="Arial" w:eastAsia="Arial" w:hAnsi="Arial" w:cs="Arial"/>
          <w:sz w:val="22"/>
          <w:szCs w:val="22"/>
        </w:rPr>
        <w:t>ышать суммы, рекомендованные для сотрудников проектов</w:t>
      </w:r>
      <w:r w:rsidRPr="00C24E2C">
        <w:rPr>
          <w:rFonts w:ascii="Arial" w:eastAsia="Arial" w:hAnsi="Arial" w:cs="Arial"/>
          <w:sz w:val="22"/>
          <w:szCs w:val="22"/>
        </w:rPr>
        <w:t>, местных консультантов, экспертов и национа</w:t>
      </w:r>
      <w:r>
        <w:rPr>
          <w:rFonts w:ascii="Arial" w:eastAsia="Arial" w:hAnsi="Arial" w:cs="Arial"/>
          <w:sz w:val="22"/>
          <w:szCs w:val="22"/>
        </w:rPr>
        <w:t>льных партнеров по реализации</w:t>
      </w:r>
      <w:r w:rsidRPr="00C24E2C">
        <w:rPr>
          <w:rFonts w:ascii="Arial" w:eastAsia="Arial" w:hAnsi="Arial" w:cs="Arial"/>
          <w:sz w:val="22"/>
          <w:szCs w:val="22"/>
        </w:rPr>
        <w:t xml:space="preserve"> в соответствии с </w:t>
      </w:r>
      <w:r>
        <w:rPr>
          <w:rFonts w:ascii="Arial" w:eastAsia="Arial" w:hAnsi="Arial" w:cs="Arial"/>
          <w:sz w:val="22"/>
          <w:szCs w:val="22"/>
        </w:rPr>
        <w:t xml:space="preserve">Внутриофисным </w:t>
      </w:r>
      <w:r w:rsidRPr="00C24E2C">
        <w:rPr>
          <w:rFonts w:ascii="Arial" w:eastAsia="Arial" w:hAnsi="Arial" w:cs="Arial"/>
          <w:sz w:val="22"/>
          <w:szCs w:val="22"/>
        </w:rPr>
        <w:t>меморандум</w:t>
      </w:r>
      <w:r>
        <w:rPr>
          <w:rFonts w:ascii="Arial" w:eastAsia="Arial" w:hAnsi="Arial" w:cs="Arial"/>
          <w:sz w:val="22"/>
          <w:szCs w:val="22"/>
        </w:rPr>
        <w:t>ом ООН о суточных</w:t>
      </w:r>
      <w:r w:rsidRPr="00C24E2C">
        <w:rPr>
          <w:rFonts w:ascii="Arial" w:eastAsia="Arial" w:hAnsi="Arial" w:cs="Arial"/>
          <w:sz w:val="22"/>
          <w:szCs w:val="22"/>
        </w:rPr>
        <w:t xml:space="preserve"> в Кыргызстане.</w:t>
      </w:r>
    </w:p>
    <w:p w:rsidR="0010225B" w:rsidRPr="00C27748" w:rsidRDefault="0010225B" w:rsidP="0010225B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10225B" w:rsidRDefault="0010225B" w:rsidP="0010225B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В случае полевых поездок, </w:t>
      </w:r>
      <w:r w:rsidRPr="00910664">
        <w:rPr>
          <w:rFonts w:ascii="Arial" w:eastAsia="Arial" w:hAnsi="Arial" w:cs="Arial"/>
          <w:sz w:val="22"/>
          <w:szCs w:val="22"/>
        </w:rPr>
        <w:t>будет</w:t>
      </w:r>
      <w:r>
        <w:rPr>
          <w:rFonts w:ascii="Arial" w:eastAsia="Arial" w:hAnsi="Arial" w:cs="Arial"/>
          <w:sz w:val="22"/>
          <w:szCs w:val="22"/>
        </w:rPr>
        <w:t xml:space="preserve"> ожида</w:t>
      </w:r>
      <w:r w:rsidRPr="00910664"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ь</w:t>
      </w:r>
      <w:r w:rsidRPr="00910664">
        <w:rPr>
          <w:rFonts w:ascii="Arial" w:eastAsia="Arial" w:hAnsi="Arial" w:cs="Arial"/>
          <w:sz w:val="22"/>
          <w:szCs w:val="22"/>
        </w:rPr>
        <w:t>ся,</w:t>
      </w:r>
      <w:r>
        <w:rPr>
          <w:rFonts w:ascii="Arial" w:eastAsia="Arial" w:hAnsi="Arial" w:cs="Arial"/>
          <w:sz w:val="22"/>
          <w:szCs w:val="22"/>
        </w:rPr>
        <w:t xml:space="preserve"> что подрядчик </w:t>
      </w:r>
      <w:r w:rsidRPr="00910664">
        <w:rPr>
          <w:rFonts w:ascii="Arial" w:eastAsia="Arial" w:hAnsi="Arial" w:cs="Arial"/>
          <w:sz w:val="22"/>
          <w:szCs w:val="22"/>
        </w:rPr>
        <w:t>в течение десяти дней посл</w:t>
      </w:r>
      <w:r>
        <w:rPr>
          <w:rFonts w:ascii="Arial" w:eastAsia="Arial" w:hAnsi="Arial" w:cs="Arial"/>
          <w:sz w:val="22"/>
          <w:szCs w:val="22"/>
        </w:rPr>
        <w:t>е завершения конкретной поездки</w:t>
      </w:r>
      <w:r w:rsidRPr="0091066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представит ваучер на возмещение транспортных расходов соответствующему </w:t>
      </w:r>
      <w:r w:rsidRPr="00910664">
        <w:rPr>
          <w:rFonts w:ascii="Arial" w:eastAsia="Arial" w:hAnsi="Arial" w:cs="Arial"/>
          <w:sz w:val="22"/>
          <w:szCs w:val="22"/>
        </w:rPr>
        <w:t>менеджер</w:t>
      </w:r>
      <w:r>
        <w:rPr>
          <w:rFonts w:ascii="Arial" w:eastAsia="Arial" w:hAnsi="Arial" w:cs="Arial"/>
          <w:sz w:val="22"/>
          <w:szCs w:val="22"/>
        </w:rPr>
        <w:t>у по человеческим ресурсам / операционного отдела. Компенсация может быть проведена только</w:t>
      </w:r>
      <w:r w:rsidRPr="00910664">
        <w:rPr>
          <w:rFonts w:ascii="Arial" w:eastAsia="Arial" w:hAnsi="Arial" w:cs="Arial"/>
          <w:sz w:val="22"/>
          <w:szCs w:val="22"/>
        </w:rPr>
        <w:t xml:space="preserve"> если поездка был</w:t>
      </w:r>
      <w:r>
        <w:rPr>
          <w:rFonts w:ascii="Arial" w:eastAsia="Arial" w:hAnsi="Arial" w:cs="Arial"/>
          <w:sz w:val="22"/>
          <w:szCs w:val="22"/>
        </w:rPr>
        <w:t>а должным образом утверждена</w:t>
      </w:r>
      <w:r w:rsidRPr="00910664">
        <w:rPr>
          <w:rFonts w:ascii="Arial" w:eastAsia="Arial" w:hAnsi="Arial" w:cs="Arial"/>
          <w:sz w:val="22"/>
          <w:szCs w:val="22"/>
        </w:rPr>
        <w:t xml:space="preserve"> уполномоченным руководите</w:t>
      </w:r>
      <w:r>
        <w:rPr>
          <w:rFonts w:ascii="Arial" w:eastAsia="Arial" w:hAnsi="Arial" w:cs="Arial"/>
          <w:sz w:val="22"/>
          <w:szCs w:val="22"/>
        </w:rPr>
        <w:t>лем или главой офиса до поездки в письменной форме. Подрядчики несут ответственность за покрытие расходов</w:t>
      </w:r>
      <w:r w:rsidRPr="00910664">
        <w:rPr>
          <w:rFonts w:ascii="Arial" w:eastAsia="Arial" w:hAnsi="Arial" w:cs="Arial"/>
          <w:sz w:val="22"/>
          <w:szCs w:val="22"/>
        </w:rPr>
        <w:t xml:space="preserve"> на получени</w:t>
      </w:r>
      <w:r>
        <w:rPr>
          <w:rFonts w:ascii="Arial" w:eastAsia="Arial" w:hAnsi="Arial" w:cs="Arial"/>
          <w:sz w:val="22"/>
          <w:szCs w:val="22"/>
        </w:rPr>
        <w:t>е визы и страховки на время поездки</w:t>
      </w:r>
      <w:r w:rsidRPr="00910664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0225B" w:rsidRPr="0071397B" w:rsidRDefault="0010225B" w:rsidP="0010225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4546D5" w:rsidRPr="00057C23" w:rsidRDefault="0010225B" w:rsidP="00057C23">
      <w:pPr>
        <w:pStyle w:val="ListParagraph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Поездки, оплачиваемые</w:t>
      </w:r>
      <w:r w:rsidRPr="0071397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ЮНИСЕФ заранее,</w:t>
      </w:r>
      <w:r w:rsidRPr="0071397B">
        <w:rPr>
          <w:rFonts w:ascii="Arial" w:eastAsia="Arial" w:hAnsi="Arial" w:cs="Arial"/>
          <w:sz w:val="22"/>
          <w:szCs w:val="22"/>
        </w:rPr>
        <w:t xml:space="preserve"> и транспортные ра</w:t>
      </w:r>
      <w:r>
        <w:rPr>
          <w:rFonts w:ascii="Arial" w:eastAsia="Arial" w:hAnsi="Arial" w:cs="Arial"/>
          <w:sz w:val="22"/>
          <w:szCs w:val="22"/>
        </w:rPr>
        <w:t>сходы, возмещаемые после поездок, будут базироваться</w:t>
      </w:r>
      <w:r w:rsidRPr="0071397B">
        <w:rPr>
          <w:rFonts w:ascii="Arial" w:eastAsia="Arial" w:hAnsi="Arial" w:cs="Arial"/>
          <w:sz w:val="22"/>
          <w:szCs w:val="22"/>
        </w:rPr>
        <w:t xml:space="preserve"> на </w:t>
      </w:r>
      <w:r>
        <w:rPr>
          <w:rFonts w:ascii="Arial" w:eastAsia="Arial" w:hAnsi="Arial" w:cs="Arial"/>
          <w:sz w:val="22"/>
          <w:szCs w:val="22"/>
        </w:rPr>
        <w:t>стоимости поездок эконом-класса</w:t>
      </w:r>
      <w:r w:rsidRPr="0071397B">
        <w:rPr>
          <w:rFonts w:ascii="Arial" w:eastAsia="Arial" w:hAnsi="Arial" w:cs="Arial"/>
          <w:sz w:val="22"/>
          <w:szCs w:val="22"/>
        </w:rPr>
        <w:t>, независимо от продолжительности поездки, при условии</w:t>
      </w:r>
      <w:r>
        <w:rPr>
          <w:rFonts w:ascii="Arial" w:eastAsia="Arial" w:hAnsi="Arial" w:cs="Arial"/>
          <w:sz w:val="22"/>
          <w:szCs w:val="22"/>
        </w:rPr>
        <w:t>, что поездки бизнес-класса будут в качестве исключительной меры подлежать утверждению главой офиса / руководителем отделения</w:t>
      </w:r>
      <w:r w:rsidRPr="0071397B">
        <w:rPr>
          <w:rFonts w:ascii="Arial" w:eastAsia="Arial" w:hAnsi="Arial" w:cs="Arial"/>
          <w:sz w:val="22"/>
          <w:szCs w:val="22"/>
        </w:rPr>
        <w:t>, на</w:t>
      </w:r>
      <w:r>
        <w:rPr>
          <w:rFonts w:ascii="Arial" w:eastAsia="Arial" w:hAnsi="Arial" w:cs="Arial"/>
          <w:sz w:val="22"/>
          <w:szCs w:val="22"/>
        </w:rPr>
        <w:t>пример, по медицинским показаниям, при подтверждении от медицинской</w:t>
      </w:r>
      <w:r w:rsidRPr="0071397B">
        <w:rPr>
          <w:rFonts w:ascii="Arial" w:eastAsia="Arial" w:hAnsi="Arial" w:cs="Arial"/>
          <w:sz w:val="22"/>
          <w:szCs w:val="22"/>
        </w:rPr>
        <w:t xml:space="preserve"> служб</w:t>
      </w:r>
      <w:r>
        <w:rPr>
          <w:rFonts w:ascii="Arial" w:eastAsia="Arial" w:hAnsi="Arial" w:cs="Arial"/>
          <w:sz w:val="22"/>
          <w:szCs w:val="22"/>
        </w:rPr>
        <w:t>ы</w:t>
      </w:r>
      <w:r w:rsidRPr="0071397B">
        <w:rPr>
          <w:rFonts w:ascii="Arial" w:eastAsia="Arial" w:hAnsi="Arial" w:cs="Arial"/>
          <w:sz w:val="22"/>
          <w:szCs w:val="22"/>
        </w:rPr>
        <w:t xml:space="preserve"> ООН в Нью-Йорке.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546D5" w:rsidRPr="00057C23" w:rsidRDefault="004546D5" w:rsidP="004546D5">
      <w:pPr>
        <w:spacing w:line="276" w:lineRule="auto"/>
        <w:jc w:val="both"/>
        <w:rPr>
          <w:rFonts w:ascii="Arial" w:hAnsi="Arial" w:cs="Arial"/>
        </w:rPr>
      </w:pPr>
    </w:p>
    <w:p w:rsidR="008C3335" w:rsidRPr="008C3335" w:rsidRDefault="006427A6" w:rsidP="004546D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</w:t>
      </w:r>
      <w:r w:rsidRPr="008C33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оплаты</w:t>
      </w:r>
      <w:r w:rsidR="004546D5" w:rsidRPr="008C3335">
        <w:rPr>
          <w:rFonts w:ascii="Arial" w:hAnsi="Arial" w:cs="Arial"/>
          <w:b/>
          <w:sz w:val="22"/>
          <w:szCs w:val="22"/>
        </w:rPr>
        <w:t xml:space="preserve">: </w:t>
      </w:r>
      <w:r w:rsidR="008C3335" w:rsidRPr="008C3335">
        <w:rPr>
          <w:rFonts w:ascii="Arial" w:hAnsi="Arial" w:cs="Arial"/>
          <w:sz w:val="22"/>
          <w:szCs w:val="22"/>
        </w:rPr>
        <w:t>Консультант</w:t>
      </w:r>
      <w:r w:rsidR="008C3335">
        <w:rPr>
          <w:rFonts w:ascii="Arial" w:hAnsi="Arial" w:cs="Arial"/>
          <w:sz w:val="22"/>
          <w:szCs w:val="22"/>
        </w:rPr>
        <w:t xml:space="preserve"> получит платеж 10% после представления</w:t>
      </w:r>
      <w:r w:rsidR="008C3335" w:rsidRPr="008C3335">
        <w:rPr>
          <w:rFonts w:ascii="Arial" w:hAnsi="Arial" w:cs="Arial"/>
          <w:sz w:val="22"/>
          <w:szCs w:val="22"/>
        </w:rPr>
        <w:t xml:space="preserve"> методологии оцен</w:t>
      </w:r>
      <w:r w:rsidR="008C3335">
        <w:rPr>
          <w:rFonts w:ascii="Arial" w:hAnsi="Arial" w:cs="Arial"/>
          <w:sz w:val="22"/>
          <w:szCs w:val="22"/>
        </w:rPr>
        <w:t>ки потенциала (10 апреля 2017), 25% после представления окончательного</w:t>
      </w:r>
      <w:r w:rsidR="008C3335" w:rsidRPr="008C3335">
        <w:rPr>
          <w:rFonts w:ascii="Arial" w:hAnsi="Arial" w:cs="Arial"/>
          <w:sz w:val="22"/>
          <w:szCs w:val="22"/>
        </w:rPr>
        <w:t xml:space="preserve"> проект</w:t>
      </w:r>
      <w:r w:rsidR="008C3335">
        <w:rPr>
          <w:rFonts w:ascii="Arial" w:hAnsi="Arial" w:cs="Arial"/>
          <w:sz w:val="22"/>
          <w:szCs w:val="22"/>
        </w:rPr>
        <w:t>а</w:t>
      </w:r>
      <w:r w:rsidR="008C3335" w:rsidRPr="008C3335">
        <w:rPr>
          <w:rFonts w:ascii="Arial" w:hAnsi="Arial" w:cs="Arial"/>
          <w:sz w:val="22"/>
          <w:szCs w:val="22"/>
        </w:rPr>
        <w:t xml:space="preserve"> </w:t>
      </w:r>
      <w:r w:rsidR="008C3335">
        <w:rPr>
          <w:rFonts w:ascii="Arial" w:hAnsi="Arial" w:cs="Arial"/>
          <w:sz w:val="22"/>
          <w:szCs w:val="22"/>
        </w:rPr>
        <w:t>оценки потенциала (2 мая 2017</w:t>
      </w:r>
      <w:r w:rsidR="008C3335" w:rsidRPr="008C3335">
        <w:rPr>
          <w:rFonts w:ascii="Arial" w:hAnsi="Arial" w:cs="Arial"/>
          <w:sz w:val="22"/>
          <w:szCs w:val="22"/>
        </w:rPr>
        <w:t>) и 65% после представления ок</w:t>
      </w:r>
      <w:r w:rsidR="008C3335">
        <w:rPr>
          <w:rFonts w:ascii="Arial" w:hAnsi="Arial" w:cs="Arial"/>
          <w:sz w:val="22"/>
          <w:szCs w:val="22"/>
        </w:rPr>
        <w:t xml:space="preserve">ончательного </w:t>
      </w:r>
      <w:r w:rsidR="00361BEA">
        <w:rPr>
          <w:rFonts w:ascii="Arial" w:hAnsi="Arial" w:cs="Arial"/>
          <w:sz w:val="22"/>
          <w:szCs w:val="22"/>
        </w:rPr>
        <w:t>инструментария вместе с обучающей программой</w:t>
      </w:r>
      <w:r w:rsidR="008C3335">
        <w:rPr>
          <w:rFonts w:ascii="Arial" w:hAnsi="Arial" w:cs="Arial"/>
          <w:sz w:val="22"/>
          <w:szCs w:val="22"/>
        </w:rPr>
        <w:t xml:space="preserve"> (28 июля</w:t>
      </w:r>
      <w:r w:rsidR="008C3335" w:rsidRPr="008C3335">
        <w:rPr>
          <w:rFonts w:ascii="Arial" w:hAnsi="Arial" w:cs="Arial"/>
          <w:sz w:val="22"/>
          <w:szCs w:val="22"/>
        </w:rPr>
        <w:t xml:space="preserve"> 2017). </w:t>
      </w:r>
      <w:r w:rsidR="008C3335">
        <w:rPr>
          <w:rFonts w:ascii="Arial" w:hAnsi="Arial" w:cs="Arial"/>
          <w:sz w:val="22"/>
          <w:szCs w:val="22"/>
        </w:rPr>
        <w:t xml:space="preserve">Сумма стоимости </w:t>
      </w:r>
      <w:r w:rsidR="008C3335" w:rsidRPr="008C3335">
        <w:rPr>
          <w:rFonts w:ascii="Arial" w:hAnsi="Arial" w:cs="Arial"/>
          <w:sz w:val="22"/>
          <w:szCs w:val="22"/>
        </w:rPr>
        <w:t>всей консультационной работы должна быть предложена заявителем. Консультант будет выбран на основе</w:t>
      </w:r>
      <w:r w:rsidR="008C3335">
        <w:rPr>
          <w:rFonts w:ascii="Arial" w:hAnsi="Arial" w:cs="Arial"/>
          <w:sz w:val="22"/>
          <w:szCs w:val="22"/>
        </w:rPr>
        <w:t xml:space="preserve"> подхода «лучшее соотношение цена/</w:t>
      </w:r>
      <w:r w:rsidR="007A236D">
        <w:rPr>
          <w:rFonts w:ascii="Arial" w:hAnsi="Arial" w:cs="Arial"/>
          <w:sz w:val="22"/>
          <w:szCs w:val="22"/>
        </w:rPr>
        <w:t>качество»</w:t>
      </w:r>
      <w:r w:rsidR="008C3335" w:rsidRPr="008C3335">
        <w:rPr>
          <w:rFonts w:ascii="Arial" w:hAnsi="Arial" w:cs="Arial"/>
          <w:sz w:val="22"/>
          <w:szCs w:val="22"/>
        </w:rPr>
        <w:t>.</w:t>
      </w:r>
    </w:p>
    <w:p w:rsidR="004546D5" w:rsidRPr="00247B50" w:rsidRDefault="004546D5" w:rsidP="004546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46D5" w:rsidRPr="00920A16" w:rsidRDefault="006427A6" w:rsidP="004546D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Показатели эффективности</w:t>
      </w:r>
    </w:p>
    <w:p w:rsidR="004546D5" w:rsidRPr="006427A6" w:rsidRDefault="006427A6" w:rsidP="006427A6">
      <w:pPr>
        <w:spacing w:before="120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Работа</w:t>
      </w:r>
      <w:r w:rsidRPr="00151110">
        <w:rPr>
          <w:rFonts w:ascii="Arial" w:eastAsia="Arial" w:hAnsi="Arial" w:cs="Arial"/>
          <w:sz w:val="22"/>
          <w:szCs w:val="22"/>
        </w:rPr>
        <w:t xml:space="preserve"> консультанта будет оцениваться по следующим критериям: своевременность, ответственнос</w:t>
      </w:r>
      <w:r>
        <w:rPr>
          <w:rFonts w:ascii="Arial" w:eastAsia="Arial" w:hAnsi="Arial" w:cs="Arial"/>
          <w:sz w:val="22"/>
          <w:szCs w:val="22"/>
        </w:rPr>
        <w:t>ть, инициатива, коммуникация</w:t>
      </w:r>
      <w:r w:rsidRPr="00151110">
        <w:rPr>
          <w:rFonts w:ascii="Arial" w:eastAsia="Arial" w:hAnsi="Arial" w:cs="Arial"/>
          <w:sz w:val="22"/>
          <w:szCs w:val="22"/>
        </w:rPr>
        <w:t xml:space="preserve"> и</w:t>
      </w:r>
      <w:r>
        <w:rPr>
          <w:rFonts w:ascii="Arial" w:eastAsia="Arial" w:hAnsi="Arial" w:cs="Arial"/>
          <w:sz w:val="22"/>
          <w:szCs w:val="22"/>
        </w:rPr>
        <w:t xml:space="preserve"> качество предложенного продукта</w:t>
      </w:r>
      <w:r w:rsidRPr="00151110">
        <w:rPr>
          <w:rFonts w:ascii="Arial" w:eastAsia="Arial" w:hAnsi="Arial" w:cs="Arial"/>
          <w:sz w:val="22"/>
          <w:szCs w:val="22"/>
        </w:rPr>
        <w:t xml:space="preserve">. </w:t>
      </w:r>
    </w:p>
    <w:p w:rsidR="004546D5" w:rsidRPr="006427A6" w:rsidRDefault="004546D5" w:rsidP="00CD0A39">
      <w:pPr>
        <w:jc w:val="both"/>
        <w:rPr>
          <w:rFonts w:ascii="Arial" w:eastAsia="Arial" w:hAnsi="Arial" w:cs="Arial"/>
          <w:sz w:val="22"/>
          <w:szCs w:val="22"/>
        </w:rPr>
      </w:pPr>
      <w:r w:rsidRPr="006427A6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546D5" w:rsidRPr="006427A6" w:rsidTr="00B819A7">
        <w:tc>
          <w:tcPr>
            <w:tcW w:w="10440" w:type="dxa"/>
            <w:shd w:val="pct25" w:color="auto" w:fill="auto"/>
          </w:tcPr>
          <w:p w:rsidR="004546D5" w:rsidRPr="00247B50" w:rsidRDefault="0092031E" w:rsidP="00B819A7">
            <w:pPr>
              <w:outlineLvl w:val="1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Источник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финансирования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Справка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PBA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дата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истечения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срока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действия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 xml:space="preserve"> </w:t>
            </w:r>
            <w:r w:rsidRPr="009C767E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PBA</w:t>
            </w:r>
            <w:r w:rsidRPr="00247B50">
              <w:rPr>
                <w:rFonts w:ascii="Arial" w:hAnsi="Arial" w:cs="Arial"/>
                <w:b/>
                <w:color w:val="17365D"/>
                <w:sz w:val="22"/>
                <w:szCs w:val="22"/>
              </w:rPr>
              <w:t>):</w:t>
            </w:r>
          </w:p>
        </w:tc>
      </w:tr>
      <w:tr w:rsidR="004546D5" w:rsidRPr="006427A6" w:rsidTr="00B819A7">
        <w:trPr>
          <w:trHeight w:val="386"/>
        </w:trPr>
        <w:tc>
          <w:tcPr>
            <w:tcW w:w="10440" w:type="dxa"/>
          </w:tcPr>
          <w:p w:rsidR="004546D5" w:rsidRPr="009C767E" w:rsidRDefault="0092031E" w:rsidP="00AA707D">
            <w:pPr>
              <w:outlineLvl w:val="1"/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Грант</w:t>
            </w:r>
            <w:r w:rsidR="004546D5" w:rsidRPr="00FA21CD">
              <w:rPr>
                <w:rFonts w:ascii="Arial" w:hAnsi="Arial" w:cs="Arial"/>
                <w:sz w:val="22"/>
                <w:szCs w:val="22"/>
                <w:lang w:val="en-US"/>
              </w:rPr>
              <w:t xml:space="preserve"> SC 160557</w:t>
            </w:r>
            <w:r w:rsidR="00AA707D">
              <w:rPr>
                <w:rFonts w:ascii="Arial" w:hAnsi="Arial" w:cs="Arial"/>
                <w:sz w:val="22"/>
                <w:szCs w:val="22"/>
                <w:lang w:val="en-US"/>
              </w:rPr>
              <w:t>, 30.09.2020</w:t>
            </w:r>
          </w:p>
        </w:tc>
      </w:tr>
    </w:tbl>
    <w:p w:rsidR="004546D5" w:rsidRPr="009C767E" w:rsidRDefault="004546D5" w:rsidP="004546D5">
      <w:pPr>
        <w:jc w:val="both"/>
        <w:rPr>
          <w:rFonts w:ascii="Arial" w:hAnsi="Arial" w:cs="Arial"/>
          <w:color w:val="17365D"/>
          <w:sz w:val="22"/>
          <w:szCs w:val="22"/>
          <w:lang w:val="en-US"/>
        </w:rPr>
      </w:pPr>
    </w:p>
    <w:p w:rsidR="004C7DBC" w:rsidRDefault="004C7DBC" w:rsidP="004C7DBC">
      <w:pPr>
        <w:jc w:val="both"/>
        <w:rPr>
          <w:rFonts w:ascii="Arial" w:hAnsi="Arial" w:cs="Arial"/>
          <w:i/>
          <w:color w:val="17365D"/>
          <w:sz w:val="22"/>
          <w:szCs w:val="22"/>
          <w:u w:val="single"/>
          <w:lang w:eastAsia="en-US"/>
        </w:rPr>
      </w:pPr>
      <w:r w:rsidRPr="00987B74">
        <w:rPr>
          <w:rFonts w:ascii="Arial" w:hAnsi="Arial" w:cs="Arial"/>
          <w:i/>
          <w:color w:val="17365D"/>
          <w:sz w:val="22"/>
          <w:szCs w:val="22"/>
          <w:u w:val="single"/>
          <w:lang w:eastAsia="en-US"/>
        </w:rPr>
        <w:t>Примечание</w:t>
      </w:r>
      <w:r w:rsidRPr="00247B50">
        <w:rPr>
          <w:rFonts w:ascii="Arial" w:hAnsi="Arial" w:cs="Arial"/>
          <w:i/>
          <w:color w:val="17365D"/>
          <w:sz w:val="22"/>
          <w:szCs w:val="22"/>
          <w:u w:val="single"/>
          <w:lang w:eastAsia="en-US"/>
        </w:rPr>
        <w:t>:</w:t>
      </w:r>
      <w:r w:rsidRPr="00247B50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>Во</w:t>
      </w:r>
      <w:r w:rsidRPr="00247B50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>всех</w:t>
      </w:r>
      <w:r w:rsidRPr="00247B50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>случаях, консультанты могут получить оплату только после удовлетворительного завершения услуг. В случаях, когда оплата должна произвестись в виде единовременной выплаты, это может осуществиться только после момента завер</w:t>
      </w:r>
      <w:r>
        <w:rPr>
          <w:rFonts w:ascii="Arial" w:hAnsi="Arial" w:cs="Arial"/>
          <w:i/>
          <w:color w:val="17365D"/>
          <w:sz w:val="22"/>
          <w:szCs w:val="22"/>
          <w:lang w:eastAsia="en-US"/>
        </w:rPr>
        <w:t>шения оказания услуг к удовлетворению ЮНИСЕФ и документированного подтверждения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на этот счет, и любой аванс единовременной выплаты не может превышать 30% от суммы. В случаях, когда оплата должна быть произведена в рассрочку, заключительная выплата </w:t>
      </w:r>
      <w:r w:rsidRPr="00987B74">
        <w:rPr>
          <w:rFonts w:ascii="Arial" w:hAnsi="Arial" w:cs="Arial"/>
          <w:b/>
          <w:i/>
          <w:color w:val="17365D"/>
          <w:sz w:val="22"/>
          <w:szCs w:val="22"/>
          <w:lang w:eastAsia="en-US"/>
        </w:rPr>
        <w:t>не</w:t>
      </w:r>
      <w:r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может быть менее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десяти процентов (10%) от общей стоимости контракта, и будет выплачена только после завершения услуг </w:t>
      </w:r>
      <w:r>
        <w:rPr>
          <w:rFonts w:ascii="Arial" w:hAnsi="Arial" w:cs="Arial"/>
          <w:i/>
          <w:color w:val="17365D"/>
          <w:sz w:val="22"/>
          <w:szCs w:val="22"/>
          <w:lang w:eastAsia="en-US"/>
        </w:rPr>
        <w:t>к удовлетворению ЮНИСЕФ и документированного подтверждения</w:t>
      </w:r>
      <w:r w:rsidRPr="00987B74">
        <w:rPr>
          <w:rFonts w:ascii="Arial" w:hAnsi="Arial" w:cs="Arial"/>
          <w:i/>
          <w:color w:val="17365D"/>
          <w:sz w:val="22"/>
          <w:szCs w:val="22"/>
          <w:lang w:eastAsia="en-US"/>
        </w:rPr>
        <w:t xml:space="preserve"> на этот счет.</w:t>
      </w:r>
      <w:r>
        <w:rPr>
          <w:rFonts w:ascii="Arial" w:hAnsi="Arial" w:cs="Arial"/>
          <w:i/>
          <w:color w:val="17365D"/>
          <w:sz w:val="22"/>
          <w:szCs w:val="22"/>
          <w:u w:val="single"/>
          <w:lang w:eastAsia="en-US"/>
        </w:rPr>
        <w:t xml:space="preserve"> </w:t>
      </w:r>
    </w:p>
    <w:p w:rsidR="009C767E" w:rsidRPr="009C767E" w:rsidRDefault="009C767E" w:rsidP="009C767E">
      <w:pPr>
        <w:rPr>
          <w:rFonts w:ascii="Arial" w:hAnsi="Arial" w:cs="Arial"/>
          <w:b/>
          <w:color w:val="0F243E"/>
          <w:sz w:val="22"/>
          <w:szCs w:val="22"/>
          <w:lang w:val="en-US"/>
        </w:rPr>
      </w:pPr>
    </w:p>
    <w:p w:rsidR="009C767E" w:rsidRPr="009C767E" w:rsidRDefault="009C767E" w:rsidP="009C767E">
      <w:pPr>
        <w:jc w:val="both"/>
        <w:rPr>
          <w:rFonts w:ascii="Arial" w:hAnsi="Arial" w:cs="Arial"/>
          <w:i/>
          <w:color w:val="17365D"/>
          <w:sz w:val="22"/>
          <w:szCs w:val="22"/>
          <w:lang w:val="en-US"/>
        </w:rPr>
      </w:pPr>
    </w:p>
    <w:tbl>
      <w:tblPr>
        <w:tblW w:w="10525" w:type="dxa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9"/>
        <w:gridCol w:w="8746"/>
      </w:tblGrid>
      <w:tr w:rsidR="009C767E" w:rsidRPr="004C7DBC" w:rsidTr="002701CA">
        <w:trPr>
          <w:tblCellSpacing w:w="30" w:type="dxa"/>
        </w:trPr>
        <w:tc>
          <w:tcPr>
            <w:tcW w:w="1435" w:type="dxa"/>
            <w:shd w:val="clear" w:color="auto" w:fill="CCECFF"/>
            <w:vAlign w:val="center"/>
          </w:tcPr>
          <w:p w:rsidR="009C767E" w:rsidRPr="009C767E" w:rsidRDefault="004C7DBC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Подготовлено</w:t>
            </w:r>
            <w:r w:rsidR="009C767E" w:rsidRPr="009C767E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8910" w:type="dxa"/>
            <w:shd w:val="clear" w:color="auto" w:fill="CCECFF"/>
            <w:vAlign w:val="center"/>
          </w:tcPr>
          <w:p w:rsidR="009C767E" w:rsidRPr="004C7DBC" w:rsidRDefault="004C7DBC" w:rsidP="00BB0E93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Гулжигит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Эрматов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Программа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Развитие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молодежи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и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подростков</w:t>
            </w:r>
            <w:r w:rsidRPr="00C27748">
              <w:rPr>
                <w:rFonts w:ascii="Arial" w:hAnsi="Arial" w:cs="Arial"/>
                <w:color w:val="17365D"/>
                <w:sz w:val="22"/>
                <w:szCs w:val="22"/>
              </w:rPr>
              <w:t>»</w:t>
            </w:r>
          </w:p>
        </w:tc>
      </w:tr>
      <w:tr w:rsidR="009C767E" w:rsidRPr="004C7DBC" w:rsidTr="002701CA">
        <w:trPr>
          <w:tblCellSpacing w:w="30" w:type="dxa"/>
        </w:trPr>
        <w:tc>
          <w:tcPr>
            <w:tcW w:w="1435" w:type="dxa"/>
            <w:shd w:val="clear" w:color="auto" w:fill="CCECFF"/>
            <w:vAlign w:val="center"/>
          </w:tcPr>
          <w:p w:rsidR="009C767E" w:rsidRPr="009C767E" w:rsidRDefault="004C7DBC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Просмотрено</w:t>
            </w:r>
            <w:r w:rsidR="009C767E" w:rsidRPr="009C767E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8910" w:type="dxa"/>
            <w:shd w:val="clear" w:color="auto" w:fill="CCECFF"/>
            <w:vAlign w:val="center"/>
          </w:tcPr>
          <w:p w:rsidR="00CE6983" w:rsidRPr="004C7DBC" w:rsidRDefault="004C7DBC" w:rsidP="00F01982">
            <w:pPr>
              <w:autoSpaceDE w:val="0"/>
              <w:autoSpaceDN w:val="0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Гулсана</w:t>
            </w:r>
            <w:r w:rsidRPr="004C7DBC">
              <w:rPr>
                <w:rFonts w:ascii="Arial" w:hAnsi="Arial" w:cs="Arial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Турусбекова</w:t>
            </w:r>
            <w:r w:rsidR="00EF1F32" w:rsidRPr="004C7DBC">
              <w:rPr>
                <w:rFonts w:ascii="Arial" w:hAnsi="Arial" w:cs="Arial"/>
                <w:color w:val="17365D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Специалист по социальной политике</w:t>
            </w:r>
          </w:p>
        </w:tc>
      </w:tr>
      <w:tr w:rsidR="006B46E7" w:rsidRPr="00BB0E93" w:rsidTr="002701CA">
        <w:trPr>
          <w:tblCellSpacing w:w="30" w:type="dxa"/>
        </w:trPr>
        <w:tc>
          <w:tcPr>
            <w:tcW w:w="1435" w:type="dxa"/>
            <w:shd w:val="clear" w:color="auto" w:fill="CCECFF"/>
            <w:vAlign w:val="center"/>
          </w:tcPr>
          <w:p w:rsidR="006B46E7" w:rsidRPr="009C767E" w:rsidRDefault="004C7DBC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Просмотрено</w:t>
            </w:r>
            <w:r w:rsidR="006B46E7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8910" w:type="dxa"/>
            <w:shd w:val="clear" w:color="auto" w:fill="CCECFF"/>
            <w:vAlign w:val="center"/>
          </w:tcPr>
          <w:p w:rsidR="006B46E7" w:rsidRPr="004C7DBC" w:rsidRDefault="004C7DBC" w:rsidP="00CE6983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Жамиля Жусаева</w:t>
            </w:r>
            <w:r w:rsidRPr="00D277A4">
              <w:rPr>
                <w:rFonts w:ascii="Arial" w:hAnsi="Arial" w:cs="Arial"/>
                <w:color w:val="17365D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17365D"/>
                <w:sz w:val="22"/>
                <w:szCs w:val="22"/>
              </w:rPr>
              <w:t>Менеджер операционного отдела</w:t>
            </w:r>
          </w:p>
        </w:tc>
      </w:tr>
      <w:tr w:rsidR="009C767E" w:rsidRPr="004C7DBC" w:rsidTr="002701CA">
        <w:trPr>
          <w:tblCellSpacing w:w="30" w:type="dxa"/>
        </w:trPr>
        <w:tc>
          <w:tcPr>
            <w:tcW w:w="1435" w:type="dxa"/>
            <w:shd w:val="clear" w:color="auto" w:fill="CCECFF"/>
            <w:vAlign w:val="center"/>
          </w:tcPr>
          <w:p w:rsidR="009C767E" w:rsidRPr="009C767E" w:rsidRDefault="004C7DBC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Одобрено</w:t>
            </w:r>
            <w:r w:rsidR="009C767E" w:rsidRPr="009C767E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8910" w:type="dxa"/>
            <w:shd w:val="clear" w:color="auto" w:fill="CCECFF"/>
            <w:vAlign w:val="center"/>
          </w:tcPr>
          <w:p w:rsidR="009C767E" w:rsidRPr="004C7DBC" w:rsidRDefault="004C7DBC" w:rsidP="0003472F">
            <w:pPr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</w:rPr>
              <w:t>Рауль де Торси, Заместитель представителя</w:t>
            </w:r>
          </w:p>
        </w:tc>
      </w:tr>
      <w:tr w:rsidR="009C767E" w:rsidRPr="009C767E" w:rsidTr="002701CA">
        <w:trPr>
          <w:tblCellSpacing w:w="30" w:type="dxa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C767E" w:rsidRPr="009C767E" w:rsidRDefault="004C7DBC" w:rsidP="002701CA">
            <w:pPr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/>
                <w:sz w:val="22"/>
                <w:szCs w:val="22"/>
              </w:rPr>
              <w:t>Дата</w:t>
            </w:r>
            <w:r w:rsidR="009C767E" w:rsidRPr="009C767E">
              <w:rPr>
                <w:rFonts w:ascii="Arial" w:hAnsi="Arial" w:cs="Arial"/>
                <w:b/>
                <w:color w:val="17365D"/>
                <w:sz w:val="22"/>
                <w:szCs w:val="22"/>
                <w:lang w:val="en-US"/>
              </w:rPr>
              <w:t>: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C767E" w:rsidRPr="009C767E" w:rsidRDefault="00311535" w:rsidP="00311535">
            <w:pP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>02</w:t>
            </w:r>
            <w:r w:rsidR="00AA707D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>/0</w:t>
            </w:r>
            <w:r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>3</w:t>
            </w:r>
            <w:r w:rsidR="00AA707D">
              <w:rPr>
                <w:rFonts w:ascii="Arial" w:hAnsi="Arial" w:cs="Arial"/>
                <w:color w:val="17365D"/>
                <w:sz w:val="22"/>
                <w:szCs w:val="22"/>
                <w:lang w:val="en-US"/>
              </w:rPr>
              <w:t>/2017</w:t>
            </w:r>
          </w:p>
        </w:tc>
      </w:tr>
    </w:tbl>
    <w:p w:rsidR="00DD08C2" w:rsidRPr="009C767E" w:rsidRDefault="008A2415" w:rsidP="009C767E">
      <w:pPr>
        <w:spacing w:after="120"/>
        <w:jc w:val="both"/>
        <w:rPr>
          <w:rFonts w:ascii="Arial" w:hAnsi="Arial" w:cs="Arial"/>
          <w:color w:val="17365D"/>
          <w:sz w:val="22"/>
          <w:szCs w:val="22"/>
          <w:lang w:val="en-US"/>
        </w:rPr>
      </w:pPr>
      <w:r>
        <w:rPr>
          <w:color w:val="1D2129"/>
          <w:sz w:val="18"/>
          <w:szCs w:val="18"/>
        </w:rPr>
        <w:t xml:space="preserve"> </w:t>
      </w:r>
    </w:p>
    <w:sectPr w:rsidR="00DD08C2" w:rsidRPr="009C767E" w:rsidSect="00DA1720">
      <w:footerReference w:type="default" r:id="rId11"/>
      <w:pgSz w:w="11906" w:h="16838"/>
      <w:pgMar w:top="810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C3" w:rsidRDefault="00F007C3" w:rsidP="00A37CC7">
      <w:r>
        <w:separator/>
      </w:r>
    </w:p>
  </w:endnote>
  <w:endnote w:type="continuationSeparator" w:id="0">
    <w:p w:rsidR="00F007C3" w:rsidRDefault="00F007C3" w:rsidP="00A3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7" w:rsidRDefault="00B819A7">
    <w:pPr>
      <w:pStyle w:val="Footer"/>
    </w:pPr>
  </w:p>
  <w:p w:rsidR="00B819A7" w:rsidRDefault="00B81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C3" w:rsidRDefault="00F007C3" w:rsidP="00A37CC7">
      <w:r>
        <w:separator/>
      </w:r>
    </w:p>
  </w:footnote>
  <w:footnote w:type="continuationSeparator" w:id="0">
    <w:p w:rsidR="00F007C3" w:rsidRDefault="00F007C3" w:rsidP="00A3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10A6"/>
    <w:multiLevelType w:val="hybridMultilevel"/>
    <w:tmpl w:val="C888BA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4E67"/>
    <w:multiLevelType w:val="hybridMultilevel"/>
    <w:tmpl w:val="0080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24016"/>
    <w:multiLevelType w:val="hybridMultilevel"/>
    <w:tmpl w:val="7538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5BB9"/>
    <w:multiLevelType w:val="hybridMultilevel"/>
    <w:tmpl w:val="0C86F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E6450"/>
    <w:multiLevelType w:val="hybridMultilevel"/>
    <w:tmpl w:val="4D7A9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5F58"/>
    <w:multiLevelType w:val="hybridMultilevel"/>
    <w:tmpl w:val="08C236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1BCA"/>
    <w:multiLevelType w:val="multilevel"/>
    <w:tmpl w:val="C362F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6DF24F0"/>
    <w:multiLevelType w:val="hybridMultilevel"/>
    <w:tmpl w:val="BA9EB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C2A"/>
    <w:multiLevelType w:val="hybridMultilevel"/>
    <w:tmpl w:val="FAAA11D2"/>
    <w:lvl w:ilvl="0" w:tplc="60364A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556"/>
    <w:multiLevelType w:val="hybridMultilevel"/>
    <w:tmpl w:val="69A6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6B"/>
    <w:rsid w:val="00012AA6"/>
    <w:rsid w:val="000167EA"/>
    <w:rsid w:val="00023183"/>
    <w:rsid w:val="00023A10"/>
    <w:rsid w:val="00026601"/>
    <w:rsid w:val="00027C10"/>
    <w:rsid w:val="0003472F"/>
    <w:rsid w:val="00042B6E"/>
    <w:rsid w:val="00055474"/>
    <w:rsid w:val="000555FE"/>
    <w:rsid w:val="00057C23"/>
    <w:rsid w:val="0006074C"/>
    <w:rsid w:val="00063CF3"/>
    <w:rsid w:val="00063EDD"/>
    <w:rsid w:val="00067612"/>
    <w:rsid w:val="000825D0"/>
    <w:rsid w:val="00084698"/>
    <w:rsid w:val="00085047"/>
    <w:rsid w:val="000A56A2"/>
    <w:rsid w:val="000B157D"/>
    <w:rsid w:val="000B1C4F"/>
    <w:rsid w:val="000B409E"/>
    <w:rsid w:val="000B5116"/>
    <w:rsid w:val="000D1C71"/>
    <w:rsid w:val="000F435A"/>
    <w:rsid w:val="000F57CF"/>
    <w:rsid w:val="001014F1"/>
    <w:rsid w:val="0010225B"/>
    <w:rsid w:val="00107AA7"/>
    <w:rsid w:val="0011225D"/>
    <w:rsid w:val="001226BF"/>
    <w:rsid w:val="00133334"/>
    <w:rsid w:val="00135110"/>
    <w:rsid w:val="00142C94"/>
    <w:rsid w:val="001545F1"/>
    <w:rsid w:val="00157FA8"/>
    <w:rsid w:val="001628D4"/>
    <w:rsid w:val="001661CD"/>
    <w:rsid w:val="0017234A"/>
    <w:rsid w:val="00173489"/>
    <w:rsid w:val="0018229D"/>
    <w:rsid w:val="00182F11"/>
    <w:rsid w:val="001B7197"/>
    <w:rsid w:val="001C370C"/>
    <w:rsid w:val="001E18AD"/>
    <w:rsid w:val="001E227C"/>
    <w:rsid w:val="001E4973"/>
    <w:rsid w:val="001E593E"/>
    <w:rsid w:val="001E777F"/>
    <w:rsid w:val="001F20B0"/>
    <w:rsid w:val="002033A2"/>
    <w:rsid w:val="00203E11"/>
    <w:rsid w:val="00203E59"/>
    <w:rsid w:val="00211388"/>
    <w:rsid w:val="002124C6"/>
    <w:rsid w:val="00215F22"/>
    <w:rsid w:val="0021687F"/>
    <w:rsid w:val="00232EF3"/>
    <w:rsid w:val="00236AA4"/>
    <w:rsid w:val="002451F6"/>
    <w:rsid w:val="00247B50"/>
    <w:rsid w:val="00257D1F"/>
    <w:rsid w:val="002701CA"/>
    <w:rsid w:val="0027171A"/>
    <w:rsid w:val="00272651"/>
    <w:rsid w:val="00272CF7"/>
    <w:rsid w:val="00287492"/>
    <w:rsid w:val="00293453"/>
    <w:rsid w:val="002D48D0"/>
    <w:rsid w:val="002D6626"/>
    <w:rsid w:val="002E12F5"/>
    <w:rsid w:val="002E1476"/>
    <w:rsid w:val="002F564D"/>
    <w:rsid w:val="002F6BAD"/>
    <w:rsid w:val="002F7070"/>
    <w:rsid w:val="00310F76"/>
    <w:rsid w:val="00311535"/>
    <w:rsid w:val="00312CE4"/>
    <w:rsid w:val="00313484"/>
    <w:rsid w:val="00314172"/>
    <w:rsid w:val="00322E06"/>
    <w:rsid w:val="00327FCF"/>
    <w:rsid w:val="00331794"/>
    <w:rsid w:val="0034193C"/>
    <w:rsid w:val="00343E7E"/>
    <w:rsid w:val="00354587"/>
    <w:rsid w:val="00357E6B"/>
    <w:rsid w:val="00360F24"/>
    <w:rsid w:val="00361BEA"/>
    <w:rsid w:val="003623B4"/>
    <w:rsid w:val="003704FA"/>
    <w:rsid w:val="00371815"/>
    <w:rsid w:val="00372A19"/>
    <w:rsid w:val="0037397B"/>
    <w:rsid w:val="003762BC"/>
    <w:rsid w:val="0038090A"/>
    <w:rsid w:val="00381DEF"/>
    <w:rsid w:val="003874E8"/>
    <w:rsid w:val="00392BD1"/>
    <w:rsid w:val="003943B7"/>
    <w:rsid w:val="003A5F15"/>
    <w:rsid w:val="003B29D2"/>
    <w:rsid w:val="003B5101"/>
    <w:rsid w:val="003C2735"/>
    <w:rsid w:val="003E0A04"/>
    <w:rsid w:val="003E4018"/>
    <w:rsid w:val="003F2648"/>
    <w:rsid w:val="003F5508"/>
    <w:rsid w:val="00407E6D"/>
    <w:rsid w:val="00420E59"/>
    <w:rsid w:val="0042158E"/>
    <w:rsid w:val="0044488C"/>
    <w:rsid w:val="004546D5"/>
    <w:rsid w:val="00456B6B"/>
    <w:rsid w:val="00457813"/>
    <w:rsid w:val="00470DA2"/>
    <w:rsid w:val="00472533"/>
    <w:rsid w:val="00482CC7"/>
    <w:rsid w:val="0048643A"/>
    <w:rsid w:val="004A0555"/>
    <w:rsid w:val="004A271F"/>
    <w:rsid w:val="004A55F9"/>
    <w:rsid w:val="004B1A9A"/>
    <w:rsid w:val="004B3D8E"/>
    <w:rsid w:val="004C7DBC"/>
    <w:rsid w:val="004D316C"/>
    <w:rsid w:val="004D6995"/>
    <w:rsid w:val="004E7EAE"/>
    <w:rsid w:val="004F1659"/>
    <w:rsid w:val="004F22AE"/>
    <w:rsid w:val="00500AD1"/>
    <w:rsid w:val="00514E70"/>
    <w:rsid w:val="00521532"/>
    <w:rsid w:val="00531F19"/>
    <w:rsid w:val="00536AC5"/>
    <w:rsid w:val="00537D98"/>
    <w:rsid w:val="00543DAE"/>
    <w:rsid w:val="00544A20"/>
    <w:rsid w:val="00544E29"/>
    <w:rsid w:val="00545F09"/>
    <w:rsid w:val="00557E8F"/>
    <w:rsid w:val="00567078"/>
    <w:rsid w:val="00570B13"/>
    <w:rsid w:val="0057532D"/>
    <w:rsid w:val="00577CF2"/>
    <w:rsid w:val="00582959"/>
    <w:rsid w:val="00584AB6"/>
    <w:rsid w:val="005A2EC3"/>
    <w:rsid w:val="005A62D5"/>
    <w:rsid w:val="005A7EFC"/>
    <w:rsid w:val="005B5061"/>
    <w:rsid w:val="005C174C"/>
    <w:rsid w:val="005C2AAD"/>
    <w:rsid w:val="005C7B10"/>
    <w:rsid w:val="005C7EE6"/>
    <w:rsid w:val="005D03CF"/>
    <w:rsid w:val="005F17D8"/>
    <w:rsid w:val="005F5778"/>
    <w:rsid w:val="005F6D3B"/>
    <w:rsid w:val="00617BF2"/>
    <w:rsid w:val="00621CD7"/>
    <w:rsid w:val="0062342C"/>
    <w:rsid w:val="006249EB"/>
    <w:rsid w:val="00632A59"/>
    <w:rsid w:val="006427A6"/>
    <w:rsid w:val="0064501E"/>
    <w:rsid w:val="00646B10"/>
    <w:rsid w:val="00650F5B"/>
    <w:rsid w:val="00657B93"/>
    <w:rsid w:val="00661651"/>
    <w:rsid w:val="00663478"/>
    <w:rsid w:val="00664DFA"/>
    <w:rsid w:val="00665EF6"/>
    <w:rsid w:val="0067514D"/>
    <w:rsid w:val="00675628"/>
    <w:rsid w:val="006832FD"/>
    <w:rsid w:val="00686DEF"/>
    <w:rsid w:val="00690F8E"/>
    <w:rsid w:val="00693441"/>
    <w:rsid w:val="006A0EA2"/>
    <w:rsid w:val="006A24C7"/>
    <w:rsid w:val="006B46E7"/>
    <w:rsid w:val="006B7C30"/>
    <w:rsid w:val="006C7D30"/>
    <w:rsid w:val="006D1A87"/>
    <w:rsid w:val="006D59A4"/>
    <w:rsid w:val="006D7A0A"/>
    <w:rsid w:val="006E0965"/>
    <w:rsid w:val="006E0BB2"/>
    <w:rsid w:val="006E0D25"/>
    <w:rsid w:val="006E203B"/>
    <w:rsid w:val="006F0513"/>
    <w:rsid w:val="007065D4"/>
    <w:rsid w:val="007118BC"/>
    <w:rsid w:val="007229DC"/>
    <w:rsid w:val="00722D22"/>
    <w:rsid w:val="00735F2A"/>
    <w:rsid w:val="00743021"/>
    <w:rsid w:val="007451C0"/>
    <w:rsid w:val="00752572"/>
    <w:rsid w:val="0076223B"/>
    <w:rsid w:val="0076656E"/>
    <w:rsid w:val="0076735E"/>
    <w:rsid w:val="00767776"/>
    <w:rsid w:val="00773311"/>
    <w:rsid w:val="00777BF4"/>
    <w:rsid w:val="0079286A"/>
    <w:rsid w:val="007A236D"/>
    <w:rsid w:val="007A2EF3"/>
    <w:rsid w:val="007B5B1E"/>
    <w:rsid w:val="007D1B03"/>
    <w:rsid w:val="007D6BBF"/>
    <w:rsid w:val="007E0DC1"/>
    <w:rsid w:val="007E2B26"/>
    <w:rsid w:val="007E43CF"/>
    <w:rsid w:val="007F6112"/>
    <w:rsid w:val="0081100B"/>
    <w:rsid w:val="00811C74"/>
    <w:rsid w:val="0081315E"/>
    <w:rsid w:val="00817607"/>
    <w:rsid w:val="00821D86"/>
    <w:rsid w:val="0082200E"/>
    <w:rsid w:val="0082704E"/>
    <w:rsid w:val="00831869"/>
    <w:rsid w:val="0083398B"/>
    <w:rsid w:val="008453C8"/>
    <w:rsid w:val="00845E1F"/>
    <w:rsid w:val="00847875"/>
    <w:rsid w:val="00851022"/>
    <w:rsid w:val="0086035E"/>
    <w:rsid w:val="00861FDC"/>
    <w:rsid w:val="008634EB"/>
    <w:rsid w:val="00864AD3"/>
    <w:rsid w:val="0088152A"/>
    <w:rsid w:val="00881DBD"/>
    <w:rsid w:val="00891A6C"/>
    <w:rsid w:val="00897298"/>
    <w:rsid w:val="008A0BFA"/>
    <w:rsid w:val="008A2415"/>
    <w:rsid w:val="008A6698"/>
    <w:rsid w:val="008A6759"/>
    <w:rsid w:val="008B2376"/>
    <w:rsid w:val="008C0F2A"/>
    <w:rsid w:val="008C3335"/>
    <w:rsid w:val="008D1E49"/>
    <w:rsid w:val="008D46AF"/>
    <w:rsid w:val="008D48F4"/>
    <w:rsid w:val="008E387E"/>
    <w:rsid w:val="008E4420"/>
    <w:rsid w:val="008F16C4"/>
    <w:rsid w:val="00914691"/>
    <w:rsid w:val="0092031E"/>
    <w:rsid w:val="00920A16"/>
    <w:rsid w:val="00932861"/>
    <w:rsid w:val="009444EA"/>
    <w:rsid w:val="009626D5"/>
    <w:rsid w:val="00963BE9"/>
    <w:rsid w:val="0096557C"/>
    <w:rsid w:val="009662CA"/>
    <w:rsid w:val="00967ABD"/>
    <w:rsid w:val="00973D99"/>
    <w:rsid w:val="00982C0D"/>
    <w:rsid w:val="00984AA9"/>
    <w:rsid w:val="009934FF"/>
    <w:rsid w:val="009939A0"/>
    <w:rsid w:val="009940AE"/>
    <w:rsid w:val="00995F78"/>
    <w:rsid w:val="009B55BE"/>
    <w:rsid w:val="009C10B3"/>
    <w:rsid w:val="009C767E"/>
    <w:rsid w:val="009F6E21"/>
    <w:rsid w:val="00A01BC2"/>
    <w:rsid w:val="00A04CD9"/>
    <w:rsid w:val="00A11453"/>
    <w:rsid w:val="00A157FB"/>
    <w:rsid w:val="00A33812"/>
    <w:rsid w:val="00A37CC7"/>
    <w:rsid w:val="00A41908"/>
    <w:rsid w:val="00A47423"/>
    <w:rsid w:val="00A57C3B"/>
    <w:rsid w:val="00A6162B"/>
    <w:rsid w:val="00A77A7C"/>
    <w:rsid w:val="00A82E9B"/>
    <w:rsid w:val="00A87D15"/>
    <w:rsid w:val="00A9087C"/>
    <w:rsid w:val="00A912BB"/>
    <w:rsid w:val="00A92DED"/>
    <w:rsid w:val="00AA3918"/>
    <w:rsid w:val="00AA611D"/>
    <w:rsid w:val="00AA707D"/>
    <w:rsid w:val="00AB1326"/>
    <w:rsid w:val="00AB47C2"/>
    <w:rsid w:val="00AC0143"/>
    <w:rsid w:val="00AC4997"/>
    <w:rsid w:val="00AC49B1"/>
    <w:rsid w:val="00AD1177"/>
    <w:rsid w:val="00AE1EB0"/>
    <w:rsid w:val="00AE3009"/>
    <w:rsid w:val="00AE5D5B"/>
    <w:rsid w:val="00AF573D"/>
    <w:rsid w:val="00B16014"/>
    <w:rsid w:val="00B20345"/>
    <w:rsid w:val="00B24222"/>
    <w:rsid w:val="00B26E8D"/>
    <w:rsid w:val="00B345C2"/>
    <w:rsid w:val="00B37134"/>
    <w:rsid w:val="00B52108"/>
    <w:rsid w:val="00B54E9D"/>
    <w:rsid w:val="00B56845"/>
    <w:rsid w:val="00B6189C"/>
    <w:rsid w:val="00B623E2"/>
    <w:rsid w:val="00B651EE"/>
    <w:rsid w:val="00B66468"/>
    <w:rsid w:val="00B70C4D"/>
    <w:rsid w:val="00B724B1"/>
    <w:rsid w:val="00B7725A"/>
    <w:rsid w:val="00B81010"/>
    <w:rsid w:val="00B819A7"/>
    <w:rsid w:val="00B81EB1"/>
    <w:rsid w:val="00B82D40"/>
    <w:rsid w:val="00B92A15"/>
    <w:rsid w:val="00BA0703"/>
    <w:rsid w:val="00BA5DC2"/>
    <w:rsid w:val="00BA6F14"/>
    <w:rsid w:val="00BB0E93"/>
    <w:rsid w:val="00BB30C2"/>
    <w:rsid w:val="00BB69AA"/>
    <w:rsid w:val="00BC3BA1"/>
    <w:rsid w:val="00BD046B"/>
    <w:rsid w:val="00BD1571"/>
    <w:rsid w:val="00BD6D48"/>
    <w:rsid w:val="00C0213C"/>
    <w:rsid w:val="00C0715D"/>
    <w:rsid w:val="00C13E83"/>
    <w:rsid w:val="00C431BA"/>
    <w:rsid w:val="00C44AD1"/>
    <w:rsid w:val="00C44B28"/>
    <w:rsid w:val="00C47581"/>
    <w:rsid w:val="00C614CA"/>
    <w:rsid w:val="00C678DF"/>
    <w:rsid w:val="00C67D58"/>
    <w:rsid w:val="00C70E0D"/>
    <w:rsid w:val="00C70E86"/>
    <w:rsid w:val="00C77370"/>
    <w:rsid w:val="00C812AD"/>
    <w:rsid w:val="00C837B7"/>
    <w:rsid w:val="00C844A2"/>
    <w:rsid w:val="00C86EF6"/>
    <w:rsid w:val="00C96BD9"/>
    <w:rsid w:val="00CB2FF8"/>
    <w:rsid w:val="00CB50A2"/>
    <w:rsid w:val="00CC4138"/>
    <w:rsid w:val="00CD0A39"/>
    <w:rsid w:val="00CD442E"/>
    <w:rsid w:val="00CD44A0"/>
    <w:rsid w:val="00CE6983"/>
    <w:rsid w:val="00CF3837"/>
    <w:rsid w:val="00D05440"/>
    <w:rsid w:val="00D07D17"/>
    <w:rsid w:val="00D132C8"/>
    <w:rsid w:val="00D214BF"/>
    <w:rsid w:val="00D24F60"/>
    <w:rsid w:val="00D278C2"/>
    <w:rsid w:val="00D3024B"/>
    <w:rsid w:val="00D338FB"/>
    <w:rsid w:val="00D357BE"/>
    <w:rsid w:val="00D36FCD"/>
    <w:rsid w:val="00D4244A"/>
    <w:rsid w:val="00D5149C"/>
    <w:rsid w:val="00D61E71"/>
    <w:rsid w:val="00D66337"/>
    <w:rsid w:val="00D742E2"/>
    <w:rsid w:val="00D8231E"/>
    <w:rsid w:val="00D87181"/>
    <w:rsid w:val="00DA1494"/>
    <w:rsid w:val="00DA1720"/>
    <w:rsid w:val="00DA5836"/>
    <w:rsid w:val="00DA58E8"/>
    <w:rsid w:val="00DB0700"/>
    <w:rsid w:val="00DB4E3D"/>
    <w:rsid w:val="00DC17C2"/>
    <w:rsid w:val="00DC3628"/>
    <w:rsid w:val="00DC6395"/>
    <w:rsid w:val="00DD064B"/>
    <w:rsid w:val="00DD08C2"/>
    <w:rsid w:val="00DD692B"/>
    <w:rsid w:val="00DE533F"/>
    <w:rsid w:val="00DE611B"/>
    <w:rsid w:val="00DF5983"/>
    <w:rsid w:val="00E115EA"/>
    <w:rsid w:val="00E11ED1"/>
    <w:rsid w:val="00E1451C"/>
    <w:rsid w:val="00E17A18"/>
    <w:rsid w:val="00E2493B"/>
    <w:rsid w:val="00E30B9B"/>
    <w:rsid w:val="00E3683F"/>
    <w:rsid w:val="00E42147"/>
    <w:rsid w:val="00E458FD"/>
    <w:rsid w:val="00E506B2"/>
    <w:rsid w:val="00E61B19"/>
    <w:rsid w:val="00E644F2"/>
    <w:rsid w:val="00E64FE9"/>
    <w:rsid w:val="00E7391E"/>
    <w:rsid w:val="00E75486"/>
    <w:rsid w:val="00E831A9"/>
    <w:rsid w:val="00E87962"/>
    <w:rsid w:val="00E913E3"/>
    <w:rsid w:val="00EA27EB"/>
    <w:rsid w:val="00EA375C"/>
    <w:rsid w:val="00EA70C2"/>
    <w:rsid w:val="00EB6EE7"/>
    <w:rsid w:val="00EB78E2"/>
    <w:rsid w:val="00EC58DC"/>
    <w:rsid w:val="00EC6882"/>
    <w:rsid w:val="00EC7077"/>
    <w:rsid w:val="00ED1997"/>
    <w:rsid w:val="00ED2D1F"/>
    <w:rsid w:val="00ED4940"/>
    <w:rsid w:val="00ED579A"/>
    <w:rsid w:val="00ED65D1"/>
    <w:rsid w:val="00EE0D96"/>
    <w:rsid w:val="00EE39A1"/>
    <w:rsid w:val="00EF15C0"/>
    <w:rsid w:val="00EF1F32"/>
    <w:rsid w:val="00EF36C7"/>
    <w:rsid w:val="00EF72B3"/>
    <w:rsid w:val="00F00109"/>
    <w:rsid w:val="00F007C3"/>
    <w:rsid w:val="00F01982"/>
    <w:rsid w:val="00F02E07"/>
    <w:rsid w:val="00F03AFA"/>
    <w:rsid w:val="00F04D52"/>
    <w:rsid w:val="00F21E15"/>
    <w:rsid w:val="00F25A18"/>
    <w:rsid w:val="00F278BD"/>
    <w:rsid w:val="00F44AE2"/>
    <w:rsid w:val="00F45AAE"/>
    <w:rsid w:val="00F60367"/>
    <w:rsid w:val="00F6454E"/>
    <w:rsid w:val="00F65ECB"/>
    <w:rsid w:val="00F67226"/>
    <w:rsid w:val="00F7426D"/>
    <w:rsid w:val="00F7477A"/>
    <w:rsid w:val="00F772E3"/>
    <w:rsid w:val="00F84BC1"/>
    <w:rsid w:val="00F916E8"/>
    <w:rsid w:val="00FA188B"/>
    <w:rsid w:val="00FA21CD"/>
    <w:rsid w:val="00FA6B18"/>
    <w:rsid w:val="00FB4CE5"/>
    <w:rsid w:val="00FB771A"/>
    <w:rsid w:val="00FC1E84"/>
    <w:rsid w:val="00FC6121"/>
    <w:rsid w:val="00FD2A38"/>
    <w:rsid w:val="00FD546A"/>
    <w:rsid w:val="00FD629D"/>
    <w:rsid w:val="00FF2633"/>
    <w:rsid w:val="00FF3C5C"/>
    <w:rsid w:val="00FF5FE9"/>
    <w:rsid w:val="0A1455A6"/>
    <w:rsid w:val="426FB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1F06B9-EF12-418D-8FC4-2FA3E9F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6B"/>
    <w:pPr>
      <w:spacing w:after="0" w:line="240" w:lineRule="auto"/>
    </w:pPr>
    <w:rPr>
      <w:rFonts w:eastAsia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7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046B"/>
    <w:pPr>
      <w:ind w:left="720"/>
      <w:contextualSpacing/>
    </w:pPr>
  </w:style>
  <w:style w:type="paragraph" w:styleId="BodyText">
    <w:name w:val="Body Text"/>
    <w:basedOn w:val="Normal"/>
    <w:link w:val="BodyTextChar"/>
    <w:rsid w:val="004215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158E"/>
    <w:rPr>
      <w:rFonts w:eastAsia="Times New Roman"/>
      <w:lang w:val="ru-RU" w:eastAsia="ru-RU"/>
    </w:rPr>
  </w:style>
  <w:style w:type="paragraph" w:styleId="Title">
    <w:name w:val="Title"/>
    <w:basedOn w:val="Normal"/>
    <w:link w:val="TitleChar"/>
    <w:qFormat/>
    <w:rsid w:val="0042158E"/>
    <w:pPr>
      <w:jc w:val="center"/>
    </w:pPr>
    <w:rPr>
      <w:rFonts w:ascii="Arial" w:hAnsi="Arial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42158E"/>
    <w:rPr>
      <w:rFonts w:ascii="Arial" w:eastAsia="Times New Roman" w:hAnsi="Arial"/>
      <w:b/>
      <w:sz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A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A0A"/>
    <w:rPr>
      <w:rFonts w:eastAsia="Times New Roman"/>
      <w:lang w:val="ru-RU" w:eastAsia="ru-RU"/>
    </w:rPr>
  </w:style>
  <w:style w:type="paragraph" w:customStyle="1" w:styleId="a">
    <w:name w:val="Заголовок"/>
    <w:basedOn w:val="Normal"/>
    <w:next w:val="Normal"/>
    <w:rsid w:val="00963BE9"/>
    <w:pPr>
      <w:keepNext/>
      <w:tabs>
        <w:tab w:val="left" w:pos="709"/>
      </w:tabs>
      <w:suppressAutoHyphens/>
      <w:spacing w:before="240" w:after="120" w:line="100" w:lineRule="atLeast"/>
      <w:jc w:val="center"/>
    </w:pPr>
    <w:rPr>
      <w:rFonts w:ascii="Arial" w:hAnsi="Arial" w:cs="Mangal"/>
      <w:b/>
      <w:sz w:val="22"/>
      <w:szCs w:val="28"/>
      <w:lang w:val="en-US" w:eastAsia="en-US"/>
    </w:rPr>
  </w:style>
  <w:style w:type="paragraph" w:customStyle="1" w:styleId="Default">
    <w:name w:val="Default"/>
    <w:rsid w:val="00F67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2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A37CC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CC7"/>
    <w:rPr>
      <w:rFonts w:eastAsia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7CC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CC7"/>
    <w:rPr>
      <w:rFonts w:eastAsia="Times New Roman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9C767E"/>
    <w:rPr>
      <w:rFonts w:eastAsia="Batang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9C767E"/>
    <w:rPr>
      <w:rFonts w:eastAsia="Batang"/>
      <w:sz w:val="20"/>
      <w:szCs w:val="20"/>
      <w:lang w:val="ru-RU" w:eastAsia="ko-KR"/>
    </w:rPr>
  </w:style>
  <w:style w:type="character" w:styleId="FootnoteReference">
    <w:name w:val="footnote reference"/>
    <w:basedOn w:val="DefaultParagraphFont"/>
    <w:semiHidden/>
    <w:rsid w:val="009C76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F19"/>
    <w:rPr>
      <w:color w:val="0000FF" w:themeColor="hyperlink"/>
      <w:u w:val="single"/>
    </w:rPr>
  </w:style>
  <w:style w:type="paragraph" w:customStyle="1" w:styleId="style1">
    <w:name w:val="style1"/>
    <w:basedOn w:val="Normal"/>
    <w:rsid w:val="00531F19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F7"/>
    <w:rPr>
      <w:rFonts w:eastAsia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F7"/>
    <w:rPr>
      <w:rFonts w:eastAsia="Times New Roman"/>
      <w:b/>
      <w:bCs/>
      <w:sz w:val="20"/>
      <w:szCs w:val="20"/>
      <w:lang w:val="ru-RU" w:eastAsia="ru-RU"/>
    </w:rPr>
  </w:style>
  <w:style w:type="character" w:customStyle="1" w:styleId="hps">
    <w:name w:val="hps"/>
    <w:basedOn w:val="DefaultParagraphFont"/>
    <w:rsid w:val="00B37134"/>
  </w:style>
  <w:style w:type="character" w:customStyle="1" w:styleId="Heading3Char">
    <w:name w:val="Heading 3 Char"/>
    <w:basedOn w:val="DefaultParagraphFont"/>
    <w:link w:val="Heading3"/>
    <w:uiPriority w:val="9"/>
    <w:semiHidden/>
    <w:rsid w:val="00AB47C2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Revision">
    <w:name w:val="Revision"/>
    <w:hidden/>
    <w:uiPriority w:val="99"/>
    <w:semiHidden/>
    <w:rsid w:val="00D5149C"/>
    <w:pPr>
      <w:spacing w:after="0" w:line="240" w:lineRule="auto"/>
    </w:pPr>
    <w:rPr>
      <w:rFonts w:eastAsia="Times New Roman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B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8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2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93103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8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54F73F7A7E24C813BFC7977B6E0DC" ma:contentTypeVersion="" ma:contentTypeDescription="Create a new document." ma:contentTypeScope="" ma:versionID="97049e39e0d1df65a035a71495659856">
  <xsd:schema xmlns:xsd="http://www.w3.org/2001/XMLSchema" xmlns:xs="http://www.w3.org/2001/XMLSchema" xmlns:p="http://schemas.microsoft.com/office/2006/metadata/properties" xmlns:ns1="http://schemas.microsoft.com/sharepoint/v3" xmlns:ns2="39F8E761-173D-4926-80D9-B7A68575FD71" xmlns:ns3="39f8e761-173d-4926-80d9-b7a68575fd71" xmlns:ns4="7008184e-86ea-4817-a7e6-1f697f1c90c0" xmlns:ns5="8115d0f6-b71e-432c-abdf-627cd61c177a" targetNamespace="http://schemas.microsoft.com/office/2006/metadata/properties" ma:root="true" ma:fieldsID="532d76782b5ea112af3920e01f9883be" ns1:_="" ns2:_="" ns3:_="" ns4:_="" ns5:_="">
    <xsd:import namespace="http://schemas.microsoft.com/sharepoint/v3"/>
    <xsd:import namespace="39F8E761-173D-4926-80D9-B7A68575FD71"/>
    <xsd:import namespace="39f8e761-173d-4926-80d9-b7a68575fd71"/>
    <xsd:import namespace="7008184e-86ea-4817-a7e6-1f697f1c90c0"/>
    <xsd:import namespace="8115d0f6-b71e-432c-abdf-627cd61c177a"/>
    <xsd:element name="properties">
      <xsd:complexType>
        <xsd:sequence>
          <xsd:element name="documentManagement">
            <xsd:complexType>
              <xsd:all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escription0" minOccurs="0"/>
                <xsd:element ref="ns2:Sections"/>
                <xsd:element ref="ns3:h0771bc1a82941dc9ebe94d60e19e3e5" minOccurs="0"/>
                <xsd:element ref="ns4:TaxCatchAll" minOccurs="0"/>
                <xsd:element ref="ns3:ib673c97845344d686d9ce3a57538355" minOccurs="0"/>
                <xsd:element ref="ns4:SharedWithUsers" minOccurs="0"/>
                <xsd:element ref="ns4:SharedWithDetails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1" nillable="true" ma:displayName="Number of Likes" ma:internalName="LikesCount">
      <xsd:simpleType>
        <xsd:restriction base="dms:Unknown"/>
      </xsd:simpleType>
    </xsd:element>
    <xsd:element name="LikedBy" ma:index="1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E761-173D-4926-80D9-B7A68575FD71" elementFormDefault="qualified">
    <xsd:import namespace="http://schemas.microsoft.com/office/2006/documentManagement/types"/>
    <xsd:import namespace="http://schemas.microsoft.com/office/infopath/2007/PartnerControls"/>
    <xsd:element name="Description0" ma:index="13" nillable="true" ma:displayName="Description" ma:internalName="Description0">
      <xsd:simpleType>
        <xsd:restriction base="dms:Note">
          <xsd:maxLength value="255"/>
        </xsd:restriction>
      </xsd:simpleType>
    </xsd:element>
    <xsd:element name="Sections" ma:index="14" ma:displayName="Sections" ma:default="Operations" ma:format="Dropdown" ma:internalName="Sections">
      <xsd:simpleType>
        <xsd:restriction base="dms:Choice">
          <xsd:enumeration value="Operations"/>
          <xsd:enumeration value="Finance"/>
          <xsd:enumeration value="Program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e761-173d-4926-80d9-b7a68575fd71" elementFormDefault="qualified">
    <xsd:import namespace="http://schemas.microsoft.com/office/2006/documentManagement/types"/>
    <xsd:import namespace="http://schemas.microsoft.com/office/infopath/2007/PartnerControls"/>
    <xsd:element name="h0771bc1a82941dc9ebe94d60e19e3e5" ma:index="16" nillable="true" ma:taxonomy="true" ma:internalName="h0771bc1a82941dc9ebe94d60e19e3e5" ma:taxonomyFieldName="Document_x0020_Type" ma:displayName="Document Type" ma:default="" ma:fieldId="{10771bc1-a829-41dc-9ebe-94d60e19e3e5}" ma:sspId="73f51738-d318-4883-9d64-4f0bd0ccc55e" ma:termSetId="c3910003-04ad-4f11-ac73-8b387f826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73c97845344d686d9ce3a57538355" ma:index="19" nillable="true" ma:taxonomy="true" ma:internalName="ib673c97845344d686d9ce3a57538355" ma:taxonomyFieldName="Subject_x0028_s_x0029_" ma:displayName="Subject(s)" ma:default="" ma:fieldId="{2b673c97-8453-44d6-86d9-ce3a57538355}" ma:sspId="73f51738-d318-4883-9d64-4f0bd0ccc55e" ma:termSetId="488f4179-a003-4c99-94c6-da35f7899f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8184e-86ea-4817-a7e6-1f697f1c90c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156A0D7F-09E9-4B2F-8AFE-19C340CB94A7}" ma:internalName="TaxCatchAll" ma:showField="CatchAllData" ma:web="{9f35a59d-c714-40fb-996c-0d2b6c8c27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d0f6-b71e-432c-abdf-627cd61c177a" elementFormDefault="qualified">
    <xsd:import namespace="http://schemas.microsoft.com/office/2006/documentManagement/types"/>
    <xsd:import namespace="http://schemas.microsoft.com/office/infopath/2007/PartnerControls"/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Sections xmlns="39F8E761-173D-4926-80D9-B7A68575FD71">Programme</Sections>
    <Description0 xmlns="39F8E761-173D-4926-80D9-B7A68575FD71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7008184e-86ea-4817-a7e6-1f697f1c90c0"/>
    <RatedBy xmlns="http://schemas.microsoft.com/sharepoint/v3">
      <UserInfo>
        <DisplayName/>
        <AccountId xsi:nil="true"/>
        <AccountType/>
      </UserInfo>
    </RatedBy>
    <h0771bc1a82941dc9ebe94d60e19e3e5 xmlns="39f8e761-173d-4926-80d9-b7a68575fd71">
      <Terms xmlns="http://schemas.microsoft.com/office/infopath/2007/PartnerControls"/>
    </h0771bc1a82941dc9ebe94d60e19e3e5>
    <ib673c97845344d686d9ce3a57538355 xmlns="39f8e761-173d-4926-80d9-b7a68575fd71">
      <Terms xmlns="http://schemas.microsoft.com/office/infopath/2007/PartnerControls"/>
    </ib673c97845344d686d9ce3a5753835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UNI111</b:Tag>
    <b:SourceType>DocumentFromInternetSite</b:SourceType>
    <b:Guid>{EB8330B1-E520-41A6-A62F-269A923456CF}</b:Guid>
    <b:Author>
      <b:Author>
        <b:Corporate>UNICEF</b:Corporate>
      </b:Author>
    </b:Author>
    <b:Title>Kyrgyzstan</b:Title>
    <b:InternetSiteTitle>UNICEF Kyrgyzstan</b:InternetSiteTitle>
    <b:YearAccessed>2011</b:YearAccessed>
    <b:MonthAccessed>May</b:MonthAccessed>
    <b:DayAccessed>22</b:DayAccessed>
    <b:URL>http://www.unicef.org/kyrgyzstan/ru/UNICEF.pdf</b:URL>
    <b:Year>2010</b:Year>
    <b:RefOrder>4</b:RefOrder>
  </b:Source>
</b:Sources>
</file>

<file path=customXml/itemProps1.xml><?xml version="1.0" encoding="utf-8"?>
<ds:datastoreItem xmlns:ds="http://schemas.openxmlformats.org/officeDocument/2006/customXml" ds:itemID="{BD331FDE-BAD1-4A56-8A64-2478751A8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8E761-173D-4926-80D9-B7A68575FD71"/>
    <ds:schemaRef ds:uri="39f8e761-173d-4926-80d9-b7a68575fd71"/>
    <ds:schemaRef ds:uri="7008184e-86ea-4817-a7e6-1f697f1c90c0"/>
    <ds:schemaRef ds:uri="8115d0f6-b71e-432c-abdf-627cd61c1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ABF75-1043-4473-AB7E-B510C13D4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E7D1E-194C-469C-A70A-3EB3441D8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8E761-173D-4926-80D9-B7A68575FD71"/>
    <ds:schemaRef ds:uri="7008184e-86ea-4817-a7e6-1f697f1c90c0"/>
    <ds:schemaRef ds:uri="39f8e761-173d-4926-80d9-b7a68575fd71"/>
  </ds:schemaRefs>
</ds:datastoreItem>
</file>

<file path=customXml/itemProps4.xml><?xml version="1.0" encoding="utf-8"?>
<ds:datastoreItem xmlns:ds="http://schemas.openxmlformats.org/officeDocument/2006/customXml" ds:itemID="{D5C2D9BB-8017-4D1B-A852-1F70724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</dc:creator>
  <cp:lastModifiedBy>Jana Nagnitschenko</cp:lastModifiedBy>
  <cp:revision>2</cp:revision>
  <cp:lastPrinted>2017-03-02T09:52:00Z</cp:lastPrinted>
  <dcterms:created xsi:type="dcterms:W3CDTF">2017-03-06T05:37:00Z</dcterms:created>
  <dcterms:modified xsi:type="dcterms:W3CDTF">2017-03-06T05:37:00Z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0x01010084854F73F7A7E24C813BFC7977B6E0DC</vt:lpwstr>
  </property>
  <property fmtid="{D5CDD505-2E9C-101B-9397-08002B2CF9AE}" pid="3" name="Subject(s)">
    <vt:lpwstr/>
  </property>
  <property fmtid="{D5CDD505-2E9C-101B-9397-08002B2CF9AE}" pid="4" name="Document Type">
    <vt:lpwstr/>
  </property>
</Properties>
</file>